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DD7F3D" w:rsidRDefault="00E533A4" w:rsidP="00A16F77">
      <w:pPr>
        <w:spacing w:line="360" w:lineRule="auto"/>
        <w:jc w:val="center"/>
        <w:rPr>
          <w:caps/>
          <w:sz w:val="28"/>
          <w:szCs w:val="28"/>
        </w:rPr>
      </w:pPr>
      <w:r w:rsidRPr="00DD7F3D">
        <w:rPr>
          <w:caps/>
          <w:sz w:val="28"/>
          <w:szCs w:val="28"/>
        </w:rPr>
        <w:t>Одеський</w:t>
      </w:r>
      <w:r w:rsidR="007B0EA5" w:rsidRPr="00DD7F3D">
        <w:rPr>
          <w:caps/>
          <w:sz w:val="28"/>
          <w:szCs w:val="28"/>
        </w:rPr>
        <w:t xml:space="preserve"> </w:t>
      </w:r>
      <w:r w:rsidRPr="00DD7F3D">
        <w:rPr>
          <w:caps/>
          <w:sz w:val="28"/>
          <w:szCs w:val="28"/>
        </w:rPr>
        <w:t>національний</w:t>
      </w:r>
      <w:r w:rsidR="007B0EA5" w:rsidRPr="00DD7F3D">
        <w:rPr>
          <w:caps/>
          <w:sz w:val="28"/>
          <w:szCs w:val="28"/>
        </w:rPr>
        <w:t xml:space="preserve"> </w:t>
      </w:r>
      <w:r w:rsidRPr="00DD7F3D">
        <w:rPr>
          <w:caps/>
          <w:sz w:val="28"/>
          <w:szCs w:val="28"/>
        </w:rPr>
        <w:t>університет</w:t>
      </w:r>
      <w:r w:rsidR="00A16F77" w:rsidRPr="00DD7F3D">
        <w:rPr>
          <w:caps/>
          <w:sz w:val="28"/>
          <w:szCs w:val="28"/>
        </w:rPr>
        <w:t xml:space="preserve"> iменi I.I. </w:t>
      </w:r>
      <w:r w:rsidRPr="00DD7F3D">
        <w:rPr>
          <w:caps/>
          <w:sz w:val="28"/>
          <w:szCs w:val="28"/>
        </w:rPr>
        <w:t>Мечникова</w:t>
      </w:r>
      <w:bookmarkStart w:id="0" w:name="_GoBack"/>
      <w:bookmarkEnd w:id="0"/>
    </w:p>
    <w:p w:rsidR="00A16F77" w:rsidRPr="00DD7F3D" w:rsidRDefault="00A16F77" w:rsidP="00A16F77">
      <w:pPr>
        <w:spacing w:line="360" w:lineRule="auto"/>
        <w:jc w:val="center"/>
        <w:rPr>
          <w:sz w:val="28"/>
          <w:szCs w:val="28"/>
        </w:rPr>
      </w:pPr>
      <w:r w:rsidRPr="00DD7F3D">
        <w:rPr>
          <w:sz w:val="28"/>
          <w:szCs w:val="28"/>
        </w:rPr>
        <w:t>Екoнoмiкo-правoвий факультет</w:t>
      </w:r>
    </w:p>
    <w:p w:rsidR="00A16F77" w:rsidRPr="00DD7F3D" w:rsidRDefault="00A16F77" w:rsidP="00A16F77">
      <w:pPr>
        <w:spacing w:line="360" w:lineRule="auto"/>
        <w:jc w:val="center"/>
        <w:rPr>
          <w:sz w:val="28"/>
          <w:szCs w:val="28"/>
        </w:rPr>
      </w:pPr>
      <w:r w:rsidRPr="00DD7F3D">
        <w:rPr>
          <w:sz w:val="28"/>
          <w:szCs w:val="28"/>
        </w:rPr>
        <w:t xml:space="preserve">Кафедра менеджменту та </w:t>
      </w:r>
      <w:r w:rsidR="00E533A4" w:rsidRPr="00DD7F3D">
        <w:rPr>
          <w:sz w:val="28"/>
          <w:szCs w:val="28"/>
        </w:rPr>
        <w:t>інновацій</w:t>
      </w:r>
    </w:p>
    <w:p w:rsidR="00A16F77" w:rsidRPr="00DD7F3D" w:rsidRDefault="00A16F77" w:rsidP="00A16F77">
      <w:pPr>
        <w:spacing w:line="360" w:lineRule="auto"/>
        <w:jc w:val="center"/>
        <w:rPr>
          <w:sz w:val="28"/>
          <w:szCs w:val="28"/>
        </w:rPr>
      </w:pPr>
    </w:p>
    <w:p w:rsidR="00A16F77" w:rsidRPr="00DD7F3D" w:rsidRDefault="00A16F77" w:rsidP="00A16F77">
      <w:pPr>
        <w:spacing w:line="360" w:lineRule="auto"/>
        <w:jc w:val="center"/>
        <w:rPr>
          <w:sz w:val="28"/>
          <w:szCs w:val="28"/>
        </w:rPr>
      </w:pPr>
    </w:p>
    <w:p w:rsidR="00A16F77" w:rsidRPr="00DD7F3D" w:rsidRDefault="00A16F77" w:rsidP="00A16F77">
      <w:pPr>
        <w:spacing w:line="360" w:lineRule="auto"/>
        <w:rPr>
          <w:b/>
          <w:sz w:val="28"/>
          <w:szCs w:val="28"/>
        </w:rPr>
      </w:pPr>
    </w:p>
    <w:p w:rsidR="00A16F77" w:rsidRPr="00DD7F3D" w:rsidRDefault="00DB1433" w:rsidP="00A16F77">
      <w:pPr>
        <w:spacing w:line="360" w:lineRule="auto"/>
        <w:jc w:val="center"/>
        <w:rPr>
          <w:b/>
          <w:sz w:val="32"/>
          <w:szCs w:val="32"/>
        </w:rPr>
      </w:pPr>
      <w:r w:rsidRPr="00DD7F3D">
        <w:rPr>
          <w:b/>
          <w:sz w:val="32"/>
          <w:szCs w:val="32"/>
        </w:rPr>
        <w:t>Кваліфікаційна</w:t>
      </w:r>
      <w:r w:rsidR="007B0EA5" w:rsidRPr="00DD7F3D">
        <w:rPr>
          <w:b/>
          <w:sz w:val="32"/>
          <w:szCs w:val="32"/>
        </w:rPr>
        <w:t xml:space="preserve"> </w:t>
      </w:r>
      <w:r w:rsidR="00211F07" w:rsidRPr="00DD7F3D">
        <w:rPr>
          <w:b/>
          <w:sz w:val="32"/>
          <w:szCs w:val="32"/>
        </w:rPr>
        <w:t>робота</w:t>
      </w:r>
    </w:p>
    <w:p w:rsidR="00DB1433" w:rsidRPr="00DD7F3D" w:rsidRDefault="00DB1433" w:rsidP="00A16F77">
      <w:pPr>
        <w:spacing w:line="360" w:lineRule="auto"/>
        <w:jc w:val="center"/>
        <w:rPr>
          <w:sz w:val="28"/>
          <w:szCs w:val="28"/>
        </w:rPr>
      </w:pPr>
      <w:r w:rsidRPr="00DD7F3D">
        <w:rPr>
          <w:sz w:val="28"/>
          <w:szCs w:val="28"/>
        </w:rPr>
        <w:t>на здобуття ступеня вищої освіти «</w:t>
      </w:r>
      <w:r w:rsidR="0091500A" w:rsidRPr="00DD7F3D">
        <w:rPr>
          <w:sz w:val="28"/>
          <w:szCs w:val="28"/>
        </w:rPr>
        <w:t>бакалавр</w:t>
      </w:r>
      <w:r w:rsidRPr="00DD7F3D">
        <w:rPr>
          <w:sz w:val="28"/>
          <w:szCs w:val="28"/>
        </w:rPr>
        <w:t>»</w:t>
      </w:r>
    </w:p>
    <w:p w:rsidR="00A16F77" w:rsidRPr="000908D8" w:rsidRDefault="00A16F77" w:rsidP="00DB1433">
      <w:pPr>
        <w:jc w:val="center"/>
        <w:rPr>
          <w:b/>
          <w:sz w:val="28"/>
          <w:szCs w:val="28"/>
        </w:rPr>
      </w:pPr>
      <w:r w:rsidRPr="000908D8">
        <w:rPr>
          <w:b/>
          <w:sz w:val="28"/>
          <w:szCs w:val="28"/>
        </w:rPr>
        <w:t>«</w:t>
      </w:r>
      <w:r w:rsidR="006207C0" w:rsidRPr="000908D8">
        <w:rPr>
          <w:b/>
          <w:bCs/>
          <w:sz w:val="28"/>
          <w:szCs w:val="28"/>
        </w:rPr>
        <w:t>Стратегічне управління на підприємстві в умовах глобальних викликів</w:t>
      </w:r>
      <w:r w:rsidRPr="000908D8">
        <w:rPr>
          <w:b/>
          <w:sz w:val="28"/>
          <w:szCs w:val="28"/>
        </w:rPr>
        <w:t>»</w:t>
      </w:r>
    </w:p>
    <w:p w:rsidR="00A16F77" w:rsidRPr="000908D8" w:rsidRDefault="00A16F77" w:rsidP="00A16F77">
      <w:pPr>
        <w:jc w:val="center"/>
        <w:rPr>
          <w:sz w:val="28"/>
          <w:szCs w:val="28"/>
        </w:rPr>
      </w:pPr>
      <w:r w:rsidRPr="000908D8">
        <w:rPr>
          <w:sz w:val="28"/>
          <w:szCs w:val="28"/>
        </w:rPr>
        <w:t>«</w:t>
      </w:r>
      <w:r w:rsidR="006207C0" w:rsidRPr="000908D8">
        <w:rPr>
          <w:sz w:val="28"/>
          <w:szCs w:val="28"/>
        </w:rPr>
        <w:t>Strategic management at the enterprise in conditions of global challenges</w:t>
      </w:r>
      <w:r w:rsidRPr="000908D8">
        <w:rPr>
          <w:sz w:val="28"/>
          <w:szCs w:val="28"/>
        </w:rPr>
        <w:t>»</w:t>
      </w:r>
    </w:p>
    <w:p w:rsidR="00A16F77" w:rsidRPr="00DD7F3D" w:rsidRDefault="00A16F77" w:rsidP="00A16F77">
      <w:pPr>
        <w:jc w:val="center"/>
        <w:rPr>
          <w:sz w:val="28"/>
          <w:szCs w:val="28"/>
        </w:rPr>
      </w:pPr>
    </w:p>
    <w:p w:rsidR="00A16F77" w:rsidRPr="00DD7F3D" w:rsidRDefault="006207C0" w:rsidP="006207C0">
      <w:pPr>
        <w:rPr>
          <w:b/>
          <w:sz w:val="28"/>
          <w:szCs w:val="28"/>
        </w:rPr>
      </w:pPr>
      <w:r>
        <w:br/>
      </w:r>
    </w:p>
    <w:p w:rsidR="00126822" w:rsidRPr="00DD7F3D" w:rsidRDefault="00126822" w:rsidP="00A16F77">
      <w:pPr>
        <w:rPr>
          <w:b/>
          <w:sz w:val="28"/>
          <w:szCs w:val="28"/>
        </w:rPr>
      </w:pPr>
    </w:p>
    <w:p w:rsidR="00A16F77" w:rsidRPr="00DD7F3D" w:rsidRDefault="00E533A4" w:rsidP="00A16F77">
      <w:pPr>
        <w:ind w:firstLine="3544"/>
        <w:rPr>
          <w:sz w:val="28"/>
          <w:szCs w:val="28"/>
        </w:rPr>
      </w:pPr>
      <w:r w:rsidRPr="00DD7F3D">
        <w:rPr>
          <w:sz w:val="28"/>
          <w:szCs w:val="28"/>
        </w:rPr>
        <w:t>Викона</w:t>
      </w:r>
      <w:r w:rsidR="00126822" w:rsidRPr="00DD7F3D">
        <w:rPr>
          <w:sz w:val="28"/>
          <w:szCs w:val="28"/>
        </w:rPr>
        <w:t>ла</w:t>
      </w:r>
      <w:r w:rsidR="00A16F77" w:rsidRPr="00DD7F3D">
        <w:rPr>
          <w:sz w:val="28"/>
          <w:szCs w:val="28"/>
        </w:rPr>
        <w:t xml:space="preserve">:  </w:t>
      </w:r>
      <w:r w:rsidR="00DB1433" w:rsidRPr="00DD7F3D">
        <w:rPr>
          <w:sz w:val="28"/>
          <w:szCs w:val="28"/>
        </w:rPr>
        <w:t>здобувач</w:t>
      </w:r>
      <w:r w:rsidR="00126822" w:rsidRPr="00DD7F3D">
        <w:rPr>
          <w:sz w:val="28"/>
          <w:szCs w:val="28"/>
        </w:rPr>
        <w:t>ка</w:t>
      </w:r>
      <w:r w:rsidR="00AA3818" w:rsidRPr="00DD7F3D">
        <w:rPr>
          <w:sz w:val="28"/>
          <w:szCs w:val="28"/>
        </w:rPr>
        <w:t xml:space="preserve"> </w:t>
      </w:r>
      <w:r w:rsidR="00080469">
        <w:rPr>
          <w:sz w:val="28"/>
          <w:szCs w:val="28"/>
        </w:rPr>
        <w:t>заочної</w:t>
      </w:r>
      <w:r w:rsidR="00AA3818" w:rsidRPr="00DD7F3D">
        <w:rPr>
          <w:sz w:val="28"/>
          <w:szCs w:val="28"/>
        </w:rPr>
        <w:t xml:space="preserve"> </w:t>
      </w:r>
      <w:r w:rsidRPr="00DD7F3D">
        <w:rPr>
          <w:sz w:val="28"/>
          <w:szCs w:val="28"/>
        </w:rPr>
        <w:t>форми</w:t>
      </w:r>
      <w:r w:rsidR="00A16F77" w:rsidRPr="00DD7F3D">
        <w:rPr>
          <w:sz w:val="28"/>
          <w:szCs w:val="28"/>
        </w:rPr>
        <w:t xml:space="preserve"> навчання</w:t>
      </w:r>
    </w:p>
    <w:p w:rsidR="00A16F77" w:rsidRPr="00DD7F3D" w:rsidRDefault="00E533A4" w:rsidP="00A16F77">
      <w:pPr>
        <w:ind w:firstLine="3544"/>
        <w:rPr>
          <w:sz w:val="28"/>
          <w:szCs w:val="28"/>
        </w:rPr>
      </w:pPr>
      <w:r w:rsidRPr="00DD7F3D">
        <w:rPr>
          <w:sz w:val="28"/>
          <w:szCs w:val="28"/>
        </w:rPr>
        <w:t>спеціальності</w:t>
      </w:r>
      <w:r w:rsidR="00A16F77" w:rsidRPr="00DD7F3D">
        <w:rPr>
          <w:sz w:val="28"/>
          <w:szCs w:val="28"/>
        </w:rPr>
        <w:t xml:space="preserve"> 073 Менеджмент</w:t>
      </w:r>
    </w:p>
    <w:p w:rsidR="00211F07" w:rsidRPr="00DD7F3D" w:rsidRDefault="00211F07" w:rsidP="00A16F77">
      <w:pPr>
        <w:ind w:firstLine="3544"/>
        <w:rPr>
          <w:sz w:val="28"/>
          <w:szCs w:val="28"/>
        </w:rPr>
      </w:pPr>
      <w:r w:rsidRPr="00DD7F3D">
        <w:rPr>
          <w:sz w:val="28"/>
          <w:szCs w:val="28"/>
        </w:rPr>
        <w:t>Освітня програма «Менеджмент»</w:t>
      </w:r>
    </w:p>
    <w:p w:rsidR="00A16F77" w:rsidRPr="00DD7F3D" w:rsidRDefault="00080469" w:rsidP="00A16F77">
      <w:pPr>
        <w:ind w:firstLine="3544"/>
        <w:rPr>
          <w:b/>
          <w:sz w:val="28"/>
          <w:szCs w:val="28"/>
        </w:rPr>
      </w:pPr>
      <w:r w:rsidRPr="00080469">
        <w:rPr>
          <w:b/>
          <w:sz w:val="28"/>
          <w:szCs w:val="28"/>
        </w:rPr>
        <w:t>Гукасян Діана Седлаківна</w:t>
      </w:r>
    </w:p>
    <w:p w:rsidR="00A16F77" w:rsidRPr="00DD7F3D" w:rsidRDefault="00A16F77" w:rsidP="00A16F77">
      <w:pPr>
        <w:ind w:firstLine="3544"/>
        <w:rPr>
          <w:sz w:val="28"/>
          <w:szCs w:val="28"/>
        </w:rPr>
      </w:pPr>
    </w:p>
    <w:p w:rsidR="00A16F77" w:rsidRPr="00DD7F3D" w:rsidRDefault="00E533A4" w:rsidP="00A16F77">
      <w:pPr>
        <w:ind w:firstLine="3544"/>
        <w:rPr>
          <w:sz w:val="28"/>
          <w:szCs w:val="28"/>
        </w:rPr>
      </w:pPr>
      <w:r w:rsidRPr="00DD7F3D">
        <w:rPr>
          <w:sz w:val="28"/>
          <w:szCs w:val="28"/>
        </w:rPr>
        <w:t>Керівник</w:t>
      </w:r>
      <w:r w:rsidR="00A16F77" w:rsidRPr="00DD7F3D">
        <w:rPr>
          <w:sz w:val="28"/>
          <w:szCs w:val="28"/>
        </w:rPr>
        <w:t xml:space="preserve">: </w:t>
      </w:r>
      <w:r w:rsidR="00AA3818" w:rsidRPr="00DD7F3D">
        <w:rPr>
          <w:sz w:val="28"/>
          <w:szCs w:val="28"/>
        </w:rPr>
        <w:t>к</w:t>
      </w:r>
      <w:r w:rsidR="00A16F77" w:rsidRPr="00DD7F3D">
        <w:rPr>
          <w:sz w:val="28"/>
          <w:szCs w:val="28"/>
        </w:rPr>
        <w:t xml:space="preserve">.е.н., </w:t>
      </w:r>
      <w:r w:rsidR="00AA3818" w:rsidRPr="00DD7F3D">
        <w:rPr>
          <w:sz w:val="28"/>
          <w:szCs w:val="28"/>
        </w:rPr>
        <w:t>доц</w:t>
      </w:r>
      <w:r w:rsidR="00DB1433" w:rsidRPr="00DD7F3D">
        <w:rPr>
          <w:sz w:val="28"/>
          <w:szCs w:val="28"/>
        </w:rPr>
        <w:t xml:space="preserve">. </w:t>
      </w:r>
      <w:r w:rsidR="00AA3818" w:rsidRPr="00DD7F3D">
        <w:rPr>
          <w:sz w:val="28"/>
          <w:szCs w:val="28"/>
        </w:rPr>
        <w:t>Мазур О. Є.___</w:t>
      </w:r>
      <w:r w:rsidR="00A16F77" w:rsidRPr="00DD7F3D">
        <w:rPr>
          <w:sz w:val="28"/>
          <w:szCs w:val="28"/>
        </w:rPr>
        <w:t xml:space="preserve">_____                                                              </w:t>
      </w:r>
    </w:p>
    <w:p w:rsidR="00A16F77" w:rsidRPr="00DD7F3D" w:rsidRDefault="00A16F77" w:rsidP="00DB1433">
      <w:pPr>
        <w:ind w:firstLine="3544"/>
        <w:rPr>
          <w:b/>
          <w:sz w:val="28"/>
          <w:szCs w:val="28"/>
        </w:rPr>
      </w:pPr>
      <w:r w:rsidRPr="00DD7F3D">
        <w:rPr>
          <w:sz w:val="28"/>
          <w:szCs w:val="28"/>
        </w:rPr>
        <w:t xml:space="preserve">Рецензент: </w:t>
      </w:r>
      <w:r w:rsidR="00DB1433" w:rsidRPr="00DD7F3D">
        <w:rPr>
          <w:sz w:val="28"/>
          <w:szCs w:val="28"/>
        </w:rPr>
        <w:t>д</w:t>
      </w:r>
      <w:r w:rsidRPr="00DD7F3D">
        <w:rPr>
          <w:sz w:val="28"/>
          <w:szCs w:val="28"/>
        </w:rPr>
        <w:t xml:space="preserve">.е.н., </w:t>
      </w:r>
      <w:r w:rsidR="00AA3818" w:rsidRPr="00DD7F3D">
        <w:rPr>
          <w:sz w:val="28"/>
          <w:szCs w:val="28"/>
        </w:rPr>
        <w:t>проф</w:t>
      </w:r>
      <w:r w:rsidRPr="00DD7F3D">
        <w:rPr>
          <w:sz w:val="28"/>
          <w:szCs w:val="28"/>
        </w:rPr>
        <w:t xml:space="preserve">. </w:t>
      </w:r>
      <w:r w:rsidR="00AA3818" w:rsidRPr="00DD7F3D">
        <w:rPr>
          <w:sz w:val="28"/>
          <w:szCs w:val="28"/>
        </w:rPr>
        <w:t>Запша Г.М.</w:t>
      </w:r>
    </w:p>
    <w:p w:rsidR="00A16F77" w:rsidRPr="00DD7F3D" w:rsidRDefault="00A16F77" w:rsidP="00A16F77">
      <w:pPr>
        <w:spacing w:line="360" w:lineRule="auto"/>
        <w:jc w:val="both"/>
        <w:rPr>
          <w:b/>
          <w:sz w:val="28"/>
          <w:szCs w:val="28"/>
        </w:rPr>
      </w:pPr>
    </w:p>
    <w:p w:rsidR="00DB1433" w:rsidRPr="00DD7F3D"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DD7F3D" w:rsidTr="002F3D95">
        <w:trPr>
          <w:jc w:val="center"/>
        </w:trPr>
        <w:tc>
          <w:tcPr>
            <w:tcW w:w="4967" w:type="dxa"/>
          </w:tcPr>
          <w:p w:rsidR="00A16F77" w:rsidRPr="00DD7F3D" w:rsidRDefault="00A16F77" w:rsidP="002F3D95">
            <w:pPr>
              <w:spacing w:line="360" w:lineRule="auto"/>
              <w:rPr>
                <w:sz w:val="28"/>
                <w:szCs w:val="28"/>
              </w:rPr>
            </w:pPr>
            <w:r w:rsidRPr="00DD7F3D">
              <w:rPr>
                <w:sz w:val="28"/>
                <w:szCs w:val="28"/>
              </w:rPr>
              <w:t>Рекoмендoванo дo захисту:</w:t>
            </w:r>
          </w:p>
          <w:p w:rsidR="00A16F77" w:rsidRPr="00DD7F3D" w:rsidRDefault="00E533A4" w:rsidP="002F3D95">
            <w:pPr>
              <w:spacing w:line="360" w:lineRule="auto"/>
              <w:rPr>
                <w:sz w:val="28"/>
                <w:szCs w:val="28"/>
              </w:rPr>
            </w:pPr>
            <w:r w:rsidRPr="00DD7F3D">
              <w:rPr>
                <w:sz w:val="28"/>
                <w:szCs w:val="28"/>
              </w:rPr>
              <w:t>протокол</w:t>
            </w:r>
            <w:r w:rsidR="00AA3818" w:rsidRPr="00DD7F3D">
              <w:rPr>
                <w:sz w:val="28"/>
                <w:szCs w:val="28"/>
              </w:rPr>
              <w:t xml:space="preserve"> </w:t>
            </w:r>
            <w:r w:rsidRPr="00DD7F3D">
              <w:rPr>
                <w:sz w:val="28"/>
                <w:szCs w:val="28"/>
              </w:rPr>
              <w:t>засідання</w:t>
            </w:r>
            <w:r w:rsidR="00A16F77" w:rsidRPr="00DD7F3D">
              <w:rPr>
                <w:sz w:val="28"/>
                <w:szCs w:val="28"/>
              </w:rPr>
              <w:t xml:space="preserve"> кафедри</w:t>
            </w:r>
          </w:p>
          <w:p w:rsidR="00A16F77" w:rsidRPr="00DD7F3D" w:rsidRDefault="00E533A4" w:rsidP="002F3D95">
            <w:pPr>
              <w:spacing w:line="360" w:lineRule="auto"/>
              <w:rPr>
                <w:sz w:val="28"/>
                <w:szCs w:val="28"/>
              </w:rPr>
            </w:pPr>
            <w:r w:rsidRPr="00DD7F3D">
              <w:rPr>
                <w:sz w:val="28"/>
                <w:szCs w:val="28"/>
              </w:rPr>
              <w:t>№ ___   від ____.____. 202</w:t>
            </w:r>
            <w:r w:rsidR="0091500A" w:rsidRPr="00DD7F3D">
              <w:rPr>
                <w:sz w:val="28"/>
                <w:szCs w:val="28"/>
              </w:rPr>
              <w:t>3</w:t>
            </w:r>
            <w:r w:rsidRPr="00DD7F3D">
              <w:rPr>
                <w:sz w:val="28"/>
                <w:szCs w:val="28"/>
              </w:rPr>
              <w:t xml:space="preserve">  р.</w:t>
            </w:r>
          </w:p>
          <w:p w:rsidR="00E533A4" w:rsidRPr="00DD7F3D" w:rsidRDefault="00E533A4" w:rsidP="002F3D95">
            <w:pPr>
              <w:spacing w:line="360" w:lineRule="auto"/>
              <w:rPr>
                <w:sz w:val="28"/>
                <w:szCs w:val="28"/>
              </w:rPr>
            </w:pPr>
          </w:p>
          <w:p w:rsidR="00A16F77" w:rsidRPr="00DD7F3D" w:rsidRDefault="00E533A4" w:rsidP="002F3D95">
            <w:pPr>
              <w:spacing w:line="360" w:lineRule="auto"/>
              <w:rPr>
                <w:sz w:val="28"/>
                <w:szCs w:val="28"/>
              </w:rPr>
            </w:pPr>
            <w:r w:rsidRPr="00DD7F3D">
              <w:rPr>
                <w:sz w:val="28"/>
                <w:szCs w:val="28"/>
              </w:rPr>
              <w:t>Завідувач</w:t>
            </w:r>
            <w:r w:rsidR="00A16F77" w:rsidRPr="00DD7F3D">
              <w:rPr>
                <w:sz w:val="28"/>
                <w:szCs w:val="28"/>
              </w:rPr>
              <w:t xml:space="preserve"> кафедри</w:t>
            </w:r>
          </w:p>
          <w:p w:rsidR="00A16F77" w:rsidRPr="00DD7F3D" w:rsidRDefault="00A16F77" w:rsidP="002F3D95">
            <w:pPr>
              <w:tabs>
                <w:tab w:val="left" w:pos="1168"/>
                <w:tab w:val="left" w:pos="3861"/>
              </w:tabs>
              <w:rPr>
                <w:sz w:val="28"/>
                <w:szCs w:val="28"/>
                <w:u w:val="single"/>
              </w:rPr>
            </w:pPr>
            <w:r w:rsidRPr="00DD7F3D">
              <w:rPr>
                <w:sz w:val="28"/>
                <w:szCs w:val="28"/>
                <w:u w:val="single"/>
              </w:rPr>
              <w:tab/>
            </w:r>
            <w:r w:rsidRPr="00DD7F3D">
              <w:rPr>
                <w:sz w:val="28"/>
                <w:szCs w:val="28"/>
              </w:rPr>
              <w:t xml:space="preserve"> прoф. </w:t>
            </w:r>
            <w:r w:rsidR="009D6642" w:rsidRPr="00DD7F3D">
              <w:rPr>
                <w:sz w:val="28"/>
                <w:szCs w:val="28"/>
              </w:rPr>
              <w:t>Едуард КУЗНЄЦОВ</w:t>
            </w:r>
          </w:p>
          <w:p w:rsidR="00A16F77" w:rsidRPr="00DD7F3D" w:rsidRDefault="00A16F77" w:rsidP="002F3D95">
            <w:pPr>
              <w:tabs>
                <w:tab w:val="left" w:pos="284"/>
                <w:tab w:val="left" w:pos="1767"/>
              </w:tabs>
              <w:rPr>
                <w:sz w:val="20"/>
                <w:szCs w:val="20"/>
              </w:rPr>
            </w:pPr>
            <w:r w:rsidRPr="00DD7F3D">
              <w:rPr>
                <w:sz w:val="20"/>
                <w:szCs w:val="20"/>
              </w:rPr>
              <w:tab/>
              <w:t>(</w:t>
            </w:r>
            <w:r w:rsidR="00E533A4" w:rsidRPr="00DD7F3D">
              <w:rPr>
                <w:sz w:val="20"/>
                <w:szCs w:val="20"/>
              </w:rPr>
              <w:t>підпис</w:t>
            </w:r>
            <w:r w:rsidRPr="00DD7F3D">
              <w:rPr>
                <w:sz w:val="20"/>
                <w:szCs w:val="20"/>
              </w:rPr>
              <w:t>)</w:t>
            </w:r>
            <w:r w:rsidRPr="00DD7F3D">
              <w:rPr>
                <w:sz w:val="20"/>
                <w:szCs w:val="20"/>
              </w:rPr>
              <w:tab/>
            </w:r>
          </w:p>
        </w:tc>
        <w:tc>
          <w:tcPr>
            <w:tcW w:w="4678" w:type="dxa"/>
          </w:tcPr>
          <w:p w:rsidR="00A16F77" w:rsidRPr="00DD7F3D" w:rsidRDefault="00A16F77" w:rsidP="002F3D95">
            <w:pPr>
              <w:tabs>
                <w:tab w:val="right" w:pos="4462"/>
              </w:tabs>
              <w:spacing w:line="360" w:lineRule="auto"/>
              <w:rPr>
                <w:sz w:val="28"/>
                <w:szCs w:val="28"/>
              </w:rPr>
            </w:pPr>
            <w:r w:rsidRPr="00DD7F3D">
              <w:rPr>
                <w:sz w:val="28"/>
                <w:szCs w:val="28"/>
              </w:rPr>
              <w:t xml:space="preserve">Захищенo на засiданнi ЕК № </w:t>
            </w:r>
            <w:r w:rsidR="0091500A" w:rsidRPr="00DD7F3D">
              <w:rPr>
                <w:sz w:val="28"/>
                <w:szCs w:val="28"/>
              </w:rPr>
              <w:t>__</w:t>
            </w:r>
          </w:p>
          <w:p w:rsidR="00E533A4" w:rsidRPr="00DD7F3D" w:rsidRDefault="00E533A4" w:rsidP="00E533A4">
            <w:pPr>
              <w:spacing w:before="120"/>
              <w:rPr>
                <w:sz w:val="28"/>
                <w:szCs w:val="28"/>
              </w:rPr>
            </w:pPr>
            <w:r w:rsidRPr="00DD7F3D">
              <w:rPr>
                <w:sz w:val="28"/>
                <w:szCs w:val="28"/>
              </w:rPr>
              <w:t>протокол № __від ____.</w:t>
            </w:r>
            <w:r w:rsidR="0091500A" w:rsidRPr="00DD7F3D">
              <w:rPr>
                <w:sz w:val="28"/>
                <w:szCs w:val="28"/>
              </w:rPr>
              <w:t>06</w:t>
            </w:r>
            <w:r w:rsidRPr="00DD7F3D">
              <w:rPr>
                <w:sz w:val="28"/>
                <w:szCs w:val="28"/>
              </w:rPr>
              <w:t>.20</w:t>
            </w:r>
            <w:r w:rsidR="009D6642" w:rsidRPr="00DD7F3D">
              <w:rPr>
                <w:sz w:val="28"/>
                <w:szCs w:val="28"/>
              </w:rPr>
              <w:t>2</w:t>
            </w:r>
            <w:r w:rsidR="0091500A" w:rsidRPr="00DD7F3D">
              <w:rPr>
                <w:sz w:val="28"/>
                <w:szCs w:val="28"/>
              </w:rPr>
              <w:t>3</w:t>
            </w:r>
            <w:r w:rsidRPr="00DD7F3D">
              <w:rPr>
                <w:sz w:val="28"/>
                <w:szCs w:val="28"/>
              </w:rPr>
              <w:t xml:space="preserve"> р. </w:t>
            </w:r>
          </w:p>
          <w:p w:rsidR="00E533A4" w:rsidRPr="00DD7F3D" w:rsidRDefault="00E533A4" w:rsidP="002F3D95">
            <w:pPr>
              <w:tabs>
                <w:tab w:val="right" w:pos="4462"/>
              </w:tabs>
              <w:rPr>
                <w:sz w:val="28"/>
                <w:szCs w:val="28"/>
              </w:rPr>
            </w:pPr>
          </w:p>
          <w:p w:rsidR="00A16F77" w:rsidRPr="00DD7F3D" w:rsidRDefault="00A16F77" w:rsidP="002F3D95">
            <w:pPr>
              <w:tabs>
                <w:tab w:val="right" w:pos="4462"/>
              </w:tabs>
              <w:rPr>
                <w:sz w:val="28"/>
                <w:szCs w:val="28"/>
              </w:rPr>
            </w:pPr>
            <w:r w:rsidRPr="00DD7F3D">
              <w:rPr>
                <w:sz w:val="28"/>
                <w:szCs w:val="28"/>
              </w:rPr>
              <w:t>Oцiнка______________/___</w:t>
            </w:r>
            <w:r w:rsidRPr="00DD7F3D">
              <w:rPr>
                <w:sz w:val="20"/>
                <w:szCs w:val="20"/>
              </w:rPr>
              <w:tab/>
            </w:r>
            <w:r w:rsidRPr="00DD7F3D">
              <w:rPr>
                <w:sz w:val="28"/>
                <w:szCs w:val="28"/>
              </w:rPr>
              <w:t>___/_____</w:t>
            </w:r>
          </w:p>
          <w:p w:rsidR="00A16F77" w:rsidRPr="00DD7F3D" w:rsidRDefault="00A16F77" w:rsidP="002F3D95">
            <w:pPr>
              <w:jc w:val="center"/>
              <w:rPr>
                <w:sz w:val="20"/>
                <w:szCs w:val="20"/>
              </w:rPr>
            </w:pPr>
            <w:r w:rsidRPr="00DD7F3D">
              <w:rPr>
                <w:sz w:val="20"/>
                <w:szCs w:val="20"/>
              </w:rPr>
              <w:t xml:space="preserve">(за нацioнальнoю </w:t>
            </w:r>
            <w:r w:rsidR="00E533A4" w:rsidRPr="00DD7F3D">
              <w:rPr>
                <w:sz w:val="20"/>
                <w:szCs w:val="20"/>
              </w:rPr>
              <w:t>шкалою</w:t>
            </w:r>
            <w:r w:rsidRPr="00DD7F3D">
              <w:rPr>
                <w:sz w:val="20"/>
                <w:szCs w:val="20"/>
              </w:rPr>
              <w:t>/</w:t>
            </w:r>
            <w:r w:rsidR="00E533A4" w:rsidRPr="00DD7F3D">
              <w:rPr>
                <w:sz w:val="20"/>
                <w:szCs w:val="20"/>
              </w:rPr>
              <w:t>шкалою</w:t>
            </w:r>
            <w:r w:rsidRPr="00DD7F3D">
              <w:rPr>
                <w:sz w:val="20"/>
                <w:szCs w:val="20"/>
              </w:rPr>
              <w:t xml:space="preserve"> ЕСТS/ бали)</w:t>
            </w:r>
          </w:p>
          <w:p w:rsidR="00A16F77" w:rsidRPr="00DD7F3D" w:rsidRDefault="00A16F77" w:rsidP="002F3D95">
            <w:pPr>
              <w:spacing w:line="360" w:lineRule="auto"/>
              <w:rPr>
                <w:sz w:val="20"/>
                <w:szCs w:val="20"/>
              </w:rPr>
            </w:pPr>
            <w:r w:rsidRPr="00DD7F3D">
              <w:rPr>
                <w:sz w:val="28"/>
                <w:szCs w:val="28"/>
              </w:rPr>
              <w:t>Гoлoва ЕК</w:t>
            </w:r>
          </w:p>
          <w:p w:rsidR="00A16F77" w:rsidRPr="00DD7F3D" w:rsidRDefault="00A16F77" w:rsidP="002F3D95">
            <w:pPr>
              <w:rPr>
                <w:sz w:val="20"/>
                <w:szCs w:val="20"/>
              </w:rPr>
            </w:pPr>
            <w:r w:rsidRPr="00DD7F3D">
              <w:rPr>
                <w:sz w:val="28"/>
                <w:szCs w:val="28"/>
              </w:rPr>
              <w:t>______ прoф.</w:t>
            </w:r>
            <w:r w:rsidR="009D6642" w:rsidRPr="00DD7F3D">
              <w:rPr>
                <w:sz w:val="28"/>
                <w:szCs w:val="28"/>
              </w:rPr>
              <w:t xml:space="preserve">Євген </w:t>
            </w:r>
            <w:r w:rsidR="00AA3818" w:rsidRPr="00DD7F3D">
              <w:rPr>
                <w:sz w:val="28"/>
                <w:szCs w:val="28"/>
              </w:rPr>
              <w:t xml:space="preserve"> </w:t>
            </w:r>
            <w:r w:rsidR="009D6642" w:rsidRPr="00DD7F3D">
              <w:rPr>
                <w:sz w:val="28"/>
                <w:szCs w:val="28"/>
              </w:rPr>
              <w:t>МАСЛЕННІКОВ</w:t>
            </w:r>
          </w:p>
          <w:p w:rsidR="00A16F77" w:rsidRPr="00DD7F3D" w:rsidRDefault="00A16F77" w:rsidP="002F3D95">
            <w:pPr>
              <w:tabs>
                <w:tab w:val="left" w:pos="454"/>
                <w:tab w:val="left" w:pos="2155"/>
              </w:tabs>
              <w:rPr>
                <w:sz w:val="28"/>
                <w:szCs w:val="28"/>
              </w:rPr>
            </w:pPr>
            <w:r w:rsidRPr="00DD7F3D">
              <w:rPr>
                <w:sz w:val="20"/>
                <w:szCs w:val="20"/>
              </w:rPr>
              <w:tab/>
              <w:t>(</w:t>
            </w:r>
            <w:r w:rsidR="00E533A4" w:rsidRPr="00DD7F3D">
              <w:rPr>
                <w:sz w:val="20"/>
                <w:szCs w:val="20"/>
              </w:rPr>
              <w:t>підпис</w:t>
            </w:r>
            <w:r w:rsidRPr="00DD7F3D">
              <w:rPr>
                <w:sz w:val="20"/>
                <w:szCs w:val="20"/>
              </w:rPr>
              <w:t>)</w:t>
            </w:r>
            <w:r w:rsidRPr="00DD7F3D">
              <w:rPr>
                <w:sz w:val="20"/>
                <w:szCs w:val="20"/>
              </w:rPr>
              <w:tab/>
            </w:r>
          </w:p>
        </w:tc>
      </w:tr>
      <w:tr w:rsidR="00A16F77" w:rsidRPr="00DD7F3D" w:rsidTr="002F3D95">
        <w:trPr>
          <w:jc w:val="center"/>
        </w:trPr>
        <w:tc>
          <w:tcPr>
            <w:tcW w:w="4967" w:type="dxa"/>
          </w:tcPr>
          <w:p w:rsidR="00A16F77" w:rsidRPr="00DD7F3D" w:rsidRDefault="00A16F77" w:rsidP="002F3D95">
            <w:pPr>
              <w:rPr>
                <w:sz w:val="28"/>
                <w:szCs w:val="28"/>
              </w:rPr>
            </w:pPr>
          </w:p>
        </w:tc>
        <w:tc>
          <w:tcPr>
            <w:tcW w:w="4678" w:type="dxa"/>
          </w:tcPr>
          <w:p w:rsidR="00A16F77" w:rsidRPr="00DD7F3D" w:rsidRDefault="00A16F77" w:rsidP="002F3D95">
            <w:pPr>
              <w:rPr>
                <w:sz w:val="28"/>
                <w:szCs w:val="28"/>
              </w:rPr>
            </w:pPr>
          </w:p>
        </w:tc>
      </w:tr>
    </w:tbl>
    <w:p w:rsidR="009D6642" w:rsidRPr="00DD7F3D" w:rsidRDefault="009D6642" w:rsidP="00A16F77">
      <w:pPr>
        <w:spacing w:line="360" w:lineRule="auto"/>
        <w:jc w:val="center"/>
        <w:rPr>
          <w:b/>
          <w:sz w:val="28"/>
          <w:szCs w:val="28"/>
        </w:rPr>
      </w:pPr>
    </w:p>
    <w:p w:rsidR="00F27F8C" w:rsidRPr="00DD7F3D" w:rsidRDefault="00F27F8C" w:rsidP="00A16F77">
      <w:pPr>
        <w:spacing w:line="360" w:lineRule="auto"/>
        <w:jc w:val="center"/>
        <w:rPr>
          <w:b/>
          <w:sz w:val="28"/>
          <w:szCs w:val="28"/>
        </w:rPr>
      </w:pPr>
    </w:p>
    <w:p w:rsidR="0091500A" w:rsidRPr="00DD7F3D" w:rsidRDefault="0091500A" w:rsidP="00A16F77">
      <w:pPr>
        <w:spacing w:line="360" w:lineRule="auto"/>
        <w:jc w:val="center"/>
        <w:rPr>
          <w:b/>
          <w:sz w:val="28"/>
          <w:szCs w:val="28"/>
        </w:rPr>
      </w:pPr>
    </w:p>
    <w:p w:rsidR="00A16F77" w:rsidRPr="00DD7F3D" w:rsidRDefault="00E533A4" w:rsidP="00A16F77">
      <w:pPr>
        <w:spacing w:line="360" w:lineRule="auto"/>
        <w:jc w:val="center"/>
        <w:rPr>
          <w:b/>
          <w:sz w:val="28"/>
          <w:szCs w:val="28"/>
        </w:rPr>
      </w:pPr>
      <w:r w:rsidRPr="00DD7F3D">
        <w:rPr>
          <w:b/>
          <w:sz w:val="28"/>
          <w:szCs w:val="28"/>
        </w:rPr>
        <w:t>Одеса</w:t>
      </w:r>
      <w:r w:rsidR="00A16F77" w:rsidRPr="00DD7F3D">
        <w:rPr>
          <w:b/>
          <w:sz w:val="28"/>
          <w:szCs w:val="28"/>
        </w:rPr>
        <w:t xml:space="preserve"> 20</w:t>
      </w:r>
      <w:r w:rsidR="00DB1433" w:rsidRPr="00DD7F3D">
        <w:rPr>
          <w:b/>
          <w:sz w:val="28"/>
          <w:szCs w:val="28"/>
        </w:rPr>
        <w:t>2</w:t>
      </w:r>
      <w:r w:rsidR="0091500A" w:rsidRPr="00DD7F3D">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DD7F3D" w:rsidTr="00640C55">
        <w:trPr>
          <w:jc w:val="center"/>
        </w:trPr>
        <w:tc>
          <w:tcPr>
            <w:tcW w:w="9410" w:type="dxa"/>
          </w:tcPr>
          <w:p w:rsidR="00F93202" w:rsidRPr="00DD7F3D" w:rsidRDefault="00F93202" w:rsidP="007123BC">
            <w:pPr>
              <w:pStyle w:val="a7"/>
              <w:spacing w:line="360" w:lineRule="auto"/>
              <w:rPr>
                <w:b/>
                <w:caps/>
                <w:szCs w:val="28"/>
              </w:rPr>
            </w:pPr>
            <w:r w:rsidRPr="00DD7F3D">
              <w:rPr>
                <w:b/>
                <w:caps/>
                <w:szCs w:val="28"/>
              </w:rPr>
              <w:lastRenderedPageBreak/>
              <w:t>Зміст</w:t>
            </w:r>
          </w:p>
        </w:tc>
        <w:tc>
          <w:tcPr>
            <w:tcW w:w="618" w:type="dxa"/>
          </w:tcPr>
          <w:p w:rsidR="00F93202" w:rsidRPr="00DD7F3D" w:rsidRDefault="00F93202" w:rsidP="007123BC">
            <w:pPr>
              <w:spacing w:line="360" w:lineRule="auto"/>
              <w:ind w:right="-199"/>
              <w:rPr>
                <w:sz w:val="28"/>
              </w:rPr>
            </w:pPr>
          </w:p>
        </w:tc>
      </w:tr>
      <w:tr w:rsidR="00F93202" w:rsidRPr="00DD7F3D" w:rsidTr="00640C55">
        <w:trPr>
          <w:jc w:val="center"/>
        </w:trPr>
        <w:tc>
          <w:tcPr>
            <w:tcW w:w="9410" w:type="dxa"/>
          </w:tcPr>
          <w:p w:rsidR="00F93202" w:rsidRPr="00DD7F3D" w:rsidRDefault="00F93202" w:rsidP="002F3D95">
            <w:pPr>
              <w:spacing w:line="360" w:lineRule="auto"/>
              <w:rPr>
                <w:caps/>
                <w:sz w:val="28"/>
                <w:szCs w:val="28"/>
              </w:rPr>
            </w:pPr>
            <w:r w:rsidRPr="00DD7F3D">
              <w:rPr>
                <w:caps/>
                <w:sz w:val="28"/>
                <w:szCs w:val="28"/>
              </w:rPr>
              <w:t>Вступ……………………………………………………………………………</w:t>
            </w:r>
          </w:p>
        </w:tc>
        <w:tc>
          <w:tcPr>
            <w:tcW w:w="618" w:type="dxa"/>
          </w:tcPr>
          <w:p w:rsidR="00F93202" w:rsidRPr="00DD7F3D" w:rsidRDefault="003D31EB" w:rsidP="002F3D95">
            <w:pPr>
              <w:spacing w:line="360" w:lineRule="auto"/>
              <w:jc w:val="center"/>
              <w:rPr>
                <w:sz w:val="28"/>
                <w:szCs w:val="28"/>
              </w:rPr>
            </w:pPr>
            <w:r w:rsidRPr="00DD7F3D">
              <w:rPr>
                <w:sz w:val="28"/>
                <w:szCs w:val="28"/>
              </w:rPr>
              <w:t>3</w:t>
            </w:r>
          </w:p>
        </w:tc>
      </w:tr>
      <w:tr w:rsidR="00F93202" w:rsidRPr="00DD7F3D" w:rsidTr="00640C55">
        <w:trPr>
          <w:trHeight w:val="266"/>
          <w:jc w:val="center"/>
        </w:trPr>
        <w:tc>
          <w:tcPr>
            <w:tcW w:w="9410" w:type="dxa"/>
          </w:tcPr>
          <w:p w:rsidR="00F93202" w:rsidRPr="006207C0" w:rsidRDefault="00EF7D9B" w:rsidP="006207C0">
            <w:pPr>
              <w:spacing w:line="360" w:lineRule="auto"/>
              <w:rPr>
                <w:bCs/>
                <w:caps/>
                <w:sz w:val="28"/>
                <w:szCs w:val="28"/>
              </w:rPr>
            </w:pPr>
            <w:r w:rsidRPr="00DD7F3D">
              <w:rPr>
                <w:caps/>
                <w:sz w:val="28"/>
                <w:szCs w:val="28"/>
              </w:rPr>
              <w:t>розділ 1</w:t>
            </w:r>
            <w:r w:rsidR="00126822" w:rsidRPr="00DD7F3D">
              <w:rPr>
                <w:caps/>
                <w:sz w:val="28"/>
                <w:szCs w:val="28"/>
              </w:rPr>
              <w:t>.</w:t>
            </w:r>
            <w:r w:rsidR="00640C55" w:rsidRPr="00DD7F3D">
              <w:rPr>
                <w:caps/>
                <w:sz w:val="28"/>
                <w:szCs w:val="28"/>
              </w:rPr>
              <w:t xml:space="preserve"> </w:t>
            </w:r>
            <w:r w:rsidR="00D63B6E" w:rsidRPr="00DD7F3D">
              <w:rPr>
                <w:caps/>
                <w:sz w:val="28"/>
                <w:szCs w:val="28"/>
              </w:rPr>
              <w:t xml:space="preserve">теоретична основа </w:t>
            </w:r>
            <w:r w:rsidR="006207C0">
              <w:rPr>
                <w:bCs/>
                <w:caps/>
                <w:sz w:val="28"/>
                <w:szCs w:val="28"/>
              </w:rPr>
              <w:t>стратегічного управління</w:t>
            </w:r>
            <w:r w:rsidR="001C6595" w:rsidRPr="00DD7F3D">
              <w:rPr>
                <w:caps/>
                <w:sz w:val="28"/>
                <w:szCs w:val="28"/>
              </w:rPr>
              <w:t>…</w:t>
            </w:r>
            <w:r w:rsidR="00AB13F4" w:rsidRPr="00DD7F3D">
              <w:rPr>
                <w:caps/>
                <w:sz w:val="28"/>
                <w:szCs w:val="28"/>
              </w:rPr>
              <w:t>.</w:t>
            </w:r>
          </w:p>
        </w:tc>
        <w:tc>
          <w:tcPr>
            <w:tcW w:w="618" w:type="dxa"/>
          </w:tcPr>
          <w:p w:rsidR="00F93202" w:rsidRPr="00DD7F3D" w:rsidRDefault="004A5EFA" w:rsidP="002F3D95">
            <w:pPr>
              <w:spacing w:line="360" w:lineRule="auto"/>
              <w:jc w:val="center"/>
              <w:rPr>
                <w:sz w:val="28"/>
                <w:szCs w:val="28"/>
              </w:rPr>
            </w:pPr>
            <w:r w:rsidRPr="00DD7F3D">
              <w:rPr>
                <w:sz w:val="28"/>
                <w:szCs w:val="28"/>
              </w:rPr>
              <w:t>6</w:t>
            </w:r>
          </w:p>
        </w:tc>
      </w:tr>
      <w:tr w:rsidR="00F93202" w:rsidRPr="00DD7F3D" w:rsidTr="00640C55">
        <w:trPr>
          <w:trHeight w:val="266"/>
          <w:jc w:val="center"/>
        </w:trPr>
        <w:tc>
          <w:tcPr>
            <w:tcW w:w="9410" w:type="dxa"/>
          </w:tcPr>
          <w:p w:rsidR="00F93202" w:rsidRPr="003B3115" w:rsidRDefault="00F93202" w:rsidP="006207C0">
            <w:pPr>
              <w:pStyle w:val="af3"/>
              <w:shd w:val="clear" w:color="auto" w:fill="FFFFFF"/>
              <w:spacing w:before="0" w:beforeAutospacing="0" w:after="0" w:afterAutospacing="0" w:line="360" w:lineRule="auto"/>
              <w:jc w:val="both"/>
              <w:rPr>
                <w:bCs/>
                <w:color w:val="200F03"/>
                <w:sz w:val="28"/>
                <w:szCs w:val="28"/>
                <w:lang w:val="uk-UA"/>
              </w:rPr>
            </w:pPr>
            <w:r w:rsidRPr="003B3115">
              <w:rPr>
                <w:sz w:val="28"/>
                <w:szCs w:val="28"/>
                <w:lang w:val="uk-UA"/>
              </w:rPr>
              <w:t xml:space="preserve">1.1. </w:t>
            </w:r>
            <w:r w:rsidR="00653AD8" w:rsidRPr="003B3115">
              <w:rPr>
                <w:bCs/>
                <w:iCs/>
                <w:sz w:val="28"/>
                <w:szCs w:val="28"/>
                <w:lang w:val="uk-UA"/>
              </w:rPr>
              <w:t xml:space="preserve">Теоретичні аспекти </w:t>
            </w:r>
            <w:r w:rsidR="006207C0" w:rsidRPr="003B3115">
              <w:rPr>
                <w:bCs/>
                <w:iCs/>
                <w:sz w:val="28"/>
                <w:szCs w:val="28"/>
                <w:lang w:val="uk-UA"/>
              </w:rPr>
              <w:t>стратегічного управління на підприємстві………….</w:t>
            </w:r>
          </w:p>
        </w:tc>
        <w:tc>
          <w:tcPr>
            <w:tcW w:w="618" w:type="dxa"/>
          </w:tcPr>
          <w:p w:rsidR="00F93202" w:rsidRPr="003B3115" w:rsidRDefault="004A5EFA" w:rsidP="002F3D95">
            <w:pPr>
              <w:spacing w:line="360" w:lineRule="auto"/>
              <w:jc w:val="center"/>
              <w:rPr>
                <w:sz w:val="28"/>
                <w:szCs w:val="28"/>
              </w:rPr>
            </w:pPr>
            <w:r w:rsidRPr="003B3115">
              <w:rPr>
                <w:sz w:val="28"/>
                <w:szCs w:val="28"/>
              </w:rPr>
              <w:t>6</w:t>
            </w:r>
          </w:p>
        </w:tc>
      </w:tr>
      <w:tr w:rsidR="00F93202" w:rsidRPr="00DD7F3D" w:rsidTr="00640C55">
        <w:trPr>
          <w:trHeight w:val="266"/>
          <w:jc w:val="center"/>
        </w:trPr>
        <w:tc>
          <w:tcPr>
            <w:tcW w:w="9410" w:type="dxa"/>
          </w:tcPr>
          <w:p w:rsidR="00F93202" w:rsidRPr="003B3115" w:rsidRDefault="00082123" w:rsidP="003B3115">
            <w:pPr>
              <w:pStyle w:val="af3"/>
              <w:shd w:val="clear" w:color="auto" w:fill="FFFFFF"/>
              <w:spacing w:before="0" w:beforeAutospacing="0" w:after="0" w:afterAutospacing="0" w:line="360" w:lineRule="auto"/>
              <w:jc w:val="both"/>
              <w:rPr>
                <w:color w:val="200F03"/>
                <w:sz w:val="28"/>
                <w:szCs w:val="28"/>
                <w:lang w:val="uk-UA"/>
              </w:rPr>
            </w:pPr>
            <w:r w:rsidRPr="003B3115">
              <w:rPr>
                <w:sz w:val="28"/>
                <w:szCs w:val="28"/>
                <w:lang w:val="uk-UA"/>
              </w:rPr>
              <w:t>1.</w:t>
            </w:r>
            <w:r w:rsidR="003D31EB" w:rsidRPr="003B3115">
              <w:rPr>
                <w:sz w:val="28"/>
                <w:szCs w:val="28"/>
                <w:lang w:val="uk-UA"/>
              </w:rPr>
              <w:t>2</w:t>
            </w:r>
            <w:r w:rsidRPr="003B3115">
              <w:rPr>
                <w:sz w:val="28"/>
                <w:szCs w:val="28"/>
                <w:lang w:val="uk-UA"/>
              </w:rPr>
              <w:t xml:space="preserve">. </w:t>
            </w:r>
            <w:r w:rsidR="003B3115" w:rsidRPr="003B3115">
              <w:rPr>
                <w:sz w:val="28"/>
                <w:szCs w:val="28"/>
                <w:lang w:val="uk-UA"/>
              </w:rPr>
              <w:t>Системний підхід у стратегічному управлінні</w:t>
            </w:r>
            <w:r w:rsidR="00653AD8" w:rsidRPr="003B3115">
              <w:rPr>
                <w:rFonts w:eastAsia="TimesNewRoman"/>
                <w:sz w:val="28"/>
                <w:szCs w:val="28"/>
                <w:lang w:val="uk-UA"/>
              </w:rPr>
              <w:t xml:space="preserve"> </w:t>
            </w:r>
            <w:r w:rsidR="002F3D95" w:rsidRPr="003B3115">
              <w:rPr>
                <w:sz w:val="28"/>
                <w:szCs w:val="28"/>
                <w:lang w:val="uk-UA"/>
              </w:rPr>
              <w:t>.</w:t>
            </w:r>
            <w:r w:rsidR="00A95492" w:rsidRPr="003B3115">
              <w:rPr>
                <w:sz w:val="28"/>
                <w:szCs w:val="28"/>
                <w:lang w:val="uk-UA"/>
              </w:rPr>
              <w:t>…………</w:t>
            </w:r>
            <w:r w:rsidR="0096789D" w:rsidRPr="003B3115">
              <w:rPr>
                <w:sz w:val="28"/>
                <w:szCs w:val="28"/>
                <w:lang w:val="uk-UA"/>
              </w:rPr>
              <w:t>….</w:t>
            </w:r>
            <w:r w:rsidR="00A95492" w:rsidRPr="003B3115">
              <w:rPr>
                <w:sz w:val="28"/>
                <w:szCs w:val="28"/>
                <w:lang w:val="uk-UA"/>
              </w:rPr>
              <w:t>…………..</w:t>
            </w:r>
          </w:p>
        </w:tc>
        <w:tc>
          <w:tcPr>
            <w:tcW w:w="618" w:type="dxa"/>
          </w:tcPr>
          <w:p w:rsidR="004A5EFA" w:rsidRPr="003B3115" w:rsidRDefault="004A5EFA" w:rsidP="00255B9F">
            <w:pPr>
              <w:spacing w:line="360" w:lineRule="auto"/>
              <w:jc w:val="center"/>
              <w:rPr>
                <w:bCs/>
                <w:sz w:val="28"/>
                <w:szCs w:val="28"/>
              </w:rPr>
            </w:pPr>
            <w:r w:rsidRPr="003B3115">
              <w:rPr>
                <w:bCs/>
                <w:sz w:val="28"/>
                <w:szCs w:val="28"/>
              </w:rPr>
              <w:t>1</w:t>
            </w:r>
            <w:r w:rsidR="00255B9F" w:rsidRPr="003B3115">
              <w:rPr>
                <w:bCs/>
                <w:sz w:val="28"/>
                <w:szCs w:val="28"/>
              </w:rPr>
              <w:t>9</w:t>
            </w:r>
          </w:p>
        </w:tc>
      </w:tr>
      <w:tr w:rsidR="00082123" w:rsidRPr="00DD7F3D" w:rsidTr="00640C55">
        <w:trPr>
          <w:trHeight w:val="266"/>
          <w:jc w:val="center"/>
        </w:trPr>
        <w:tc>
          <w:tcPr>
            <w:tcW w:w="9410" w:type="dxa"/>
          </w:tcPr>
          <w:p w:rsidR="00082123" w:rsidRPr="003B3115" w:rsidRDefault="00082123" w:rsidP="003B3115">
            <w:pPr>
              <w:pStyle w:val="2"/>
              <w:ind w:left="0"/>
              <w:jc w:val="both"/>
              <w:rPr>
                <w:snapToGrid w:val="0"/>
                <w:sz w:val="28"/>
                <w:szCs w:val="28"/>
              </w:rPr>
            </w:pPr>
            <w:r w:rsidRPr="003B3115">
              <w:rPr>
                <w:snapToGrid w:val="0"/>
                <w:sz w:val="28"/>
                <w:szCs w:val="28"/>
              </w:rPr>
              <w:t>1.</w:t>
            </w:r>
            <w:r w:rsidR="003D31EB" w:rsidRPr="003B3115">
              <w:rPr>
                <w:snapToGrid w:val="0"/>
                <w:sz w:val="28"/>
                <w:szCs w:val="28"/>
              </w:rPr>
              <w:t>3</w:t>
            </w:r>
            <w:r w:rsidRPr="003B3115">
              <w:rPr>
                <w:snapToGrid w:val="0"/>
                <w:sz w:val="28"/>
                <w:szCs w:val="28"/>
              </w:rPr>
              <w:t xml:space="preserve">. </w:t>
            </w:r>
            <w:r w:rsidR="003B3115" w:rsidRPr="003B3115">
              <w:rPr>
                <w:sz w:val="28"/>
                <w:szCs w:val="28"/>
              </w:rPr>
              <w:t xml:space="preserve">Інструменти стратегічного управління на підприємстві </w:t>
            </w:r>
            <w:r w:rsidR="003B3115" w:rsidRPr="003B3115">
              <w:rPr>
                <w:snapToGrid w:val="0"/>
                <w:sz w:val="28"/>
                <w:szCs w:val="28"/>
              </w:rPr>
              <w:t>……………</w:t>
            </w:r>
            <w:r w:rsidR="002F3D95" w:rsidRPr="003B3115">
              <w:rPr>
                <w:snapToGrid w:val="0"/>
                <w:sz w:val="28"/>
                <w:szCs w:val="28"/>
              </w:rPr>
              <w:t>.</w:t>
            </w:r>
            <w:r w:rsidR="00A95492" w:rsidRPr="003B3115">
              <w:rPr>
                <w:snapToGrid w:val="0"/>
                <w:sz w:val="28"/>
                <w:szCs w:val="28"/>
              </w:rPr>
              <w:t>……</w:t>
            </w:r>
          </w:p>
        </w:tc>
        <w:tc>
          <w:tcPr>
            <w:tcW w:w="618" w:type="dxa"/>
          </w:tcPr>
          <w:p w:rsidR="004A5EFA" w:rsidRPr="00DD7F3D" w:rsidRDefault="000A1971" w:rsidP="00A619D7">
            <w:pPr>
              <w:spacing w:line="360" w:lineRule="auto"/>
              <w:jc w:val="center"/>
              <w:rPr>
                <w:bCs/>
                <w:sz w:val="28"/>
                <w:szCs w:val="28"/>
              </w:rPr>
            </w:pPr>
            <w:r w:rsidRPr="00DD7F3D">
              <w:rPr>
                <w:bCs/>
                <w:sz w:val="28"/>
                <w:szCs w:val="28"/>
              </w:rPr>
              <w:t>2</w:t>
            </w:r>
            <w:r w:rsidR="00A619D7">
              <w:rPr>
                <w:bCs/>
                <w:sz w:val="28"/>
                <w:szCs w:val="28"/>
              </w:rPr>
              <w:t>6</w:t>
            </w:r>
          </w:p>
        </w:tc>
      </w:tr>
      <w:tr w:rsidR="00BC0D52" w:rsidRPr="00DD7F3D" w:rsidTr="00640C55">
        <w:trPr>
          <w:trHeight w:val="505"/>
          <w:jc w:val="center"/>
        </w:trPr>
        <w:tc>
          <w:tcPr>
            <w:tcW w:w="9410" w:type="dxa"/>
          </w:tcPr>
          <w:p w:rsidR="00BC0D52" w:rsidRPr="003B3115" w:rsidRDefault="00082123" w:rsidP="006207C0">
            <w:pPr>
              <w:shd w:val="clear" w:color="auto" w:fill="FFFFFF"/>
              <w:tabs>
                <w:tab w:val="left" w:pos="1176"/>
              </w:tabs>
              <w:spacing w:line="360" w:lineRule="auto"/>
              <w:rPr>
                <w:sz w:val="28"/>
                <w:szCs w:val="28"/>
              </w:rPr>
            </w:pPr>
            <w:r w:rsidRPr="003B3115">
              <w:rPr>
                <w:caps/>
                <w:color w:val="000000"/>
                <w:spacing w:val="20"/>
                <w:sz w:val="28"/>
                <w:szCs w:val="28"/>
              </w:rPr>
              <w:t>Розділ</w:t>
            </w:r>
            <w:r w:rsidRPr="003B3115">
              <w:rPr>
                <w:caps/>
                <w:color w:val="000000"/>
                <w:sz w:val="28"/>
                <w:szCs w:val="28"/>
              </w:rPr>
              <w:t xml:space="preserve"> 2. </w:t>
            </w:r>
            <w:r w:rsidR="00C11542" w:rsidRPr="003B3115">
              <w:rPr>
                <w:caps/>
                <w:sz w:val="28"/>
                <w:szCs w:val="28"/>
              </w:rPr>
              <w:t xml:space="preserve">аналітичне дослідження </w:t>
            </w:r>
            <w:r w:rsidR="00D63B6E" w:rsidRPr="003B3115">
              <w:rPr>
                <w:caps/>
                <w:sz w:val="28"/>
                <w:szCs w:val="28"/>
              </w:rPr>
              <w:t xml:space="preserve">ефективності </w:t>
            </w:r>
            <w:r w:rsidR="006207C0" w:rsidRPr="003B3115">
              <w:rPr>
                <w:caps/>
                <w:sz w:val="28"/>
                <w:szCs w:val="28"/>
              </w:rPr>
              <w:t xml:space="preserve">стратегічного </w:t>
            </w:r>
            <w:r w:rsidR="00D63B6E" w:rsidRPr="003B3115">
              <w:rPr>
                <w:caps/>
                <w:sz w:val="28"/>
                <w:szCs w:val="28"/>
              </w:rPr>
              <w:t>управлін</w:t>
            </w:r>
            <w:r w:rsidR="0094013D" w:rsidRPr="003B3115">
              <w:rPr>
                <w:caps/>
                <w:sz w:val="28"/>
                <w:szCs w:val="28"/>
              </w:rPr>
              <w:t xml:space="preserve">ня </w:t>
            </w:r>
            <w:r w:rsidR="00126822" w:rsidRPr="003B3115">
              <w:rPr>
                <w:caps/>
                <w:sz w:val="28"/>
                <w:szCs w:val="28"/>
              </w:rPr>
              <w:t xml:space="preserve"> на </w:t>
            </w:r>
            <w:r w:rsidR="006207C0" w:rsidRPr="003B3115">
              <w:rPr>
                <w:caps/>
                <w:sz w:val="28"/>
                <w:szCs w:val="28"/>
              </w:rPr>
              <w:t>ПРАТ «ФІРМА ЕЛІПС»………….</w:t>
            </w:r>
            <w:r w:rsidR="00752747" w:rsidRPr="003B3115">
              <w:rPr>
                <w:caps/>
                <w:sz w:val="28"/>
                <w:szCs w:val="28"/>
              </w:rPr>
              <w:t>.</w:t>
            </w:r>
            <w:r w:rsidR="00A95492" w:rsidRPr="003B3115">
              <w:rPr>
                <w:caps/>
                <w:color w:val="000000"/>
                <w:sz w:val="28"/>
                <w:szCs w:val="28"/>
              </w:rPr>
              <w:t>.</w:t>
            </w:r>
          </w:p>
        </w:tc>
        <w:tc>
          <w:tcPr>
            <w:tcW w:w="618" w:type="dxa"/>
          </w:tcPr>
          <w:p w:rsidR="00BC0D52" w:rsidRPr="003B3115" w:rsidRDefault="00BC0D52" w:rsidP="002F3D95">
            <w:pPr>
              <w:spacing w:line="360" w:lineRule="auto"/>
              <w:jc w:val="center"/>
              <w:rPr>
                <w:sz w:val="28"/>
                <w:szCs w:val="28"/>
              </w:rPr>
            </w:pPr>
          </w:p>
          <w:p w:rsidR="004A5EFA" w:rsidRPr="003B3115" w:rsidRDefault="006C07B5" w:rsidP="00C6346E">
            <w:pPr>
              <w:spacing w:line="360" w:lineRule="auto"/>
              <w:jc w:val="center"/>
              <w:rPr>
                <w:sz w:val="28"/>
                <w:szCs w:val="28"/>
              </w:rPr>
            </w:pPr>
            <w:r w:rsidRPr="003B3115">
              <w:rPr>
                <w:sz w:val="28"/>
                <w:szCs w:val="28"/>
              </w:rPr>
              <w:t>3</w:t>
            </w:r>
            <w:r w:rsidR="00C6346E">
              <w:rPr>
                <w:sz w:val="28"/>
                <w:szCs w:val="28"/>
              </w:rPr>
              <w:t>2</w:t>
            </w:r>
          </w:p>
        </w:tc>
      </w:tr>
      <w:tr w:rsidR="00C11542" w:rsidRPr="00DD7F3D" w:rsidTr="00640C55">
        <w:trPr>
          <w:jc w:val="center"/>
        </w:trPr>
        <w:tc>
          <w:tcPr>
            <w:tcW w:w="9410" w:type="dxa"/>
          </w:tcPr>
          <w:p w:rsidR="00C11542" w:rsidRPr="003B3115" w:rsidRDefault="00C11542" w:rsidP="006C07B5">
            <w:pPr>
              <w:shd w:val="clear" w:color="auto" w:fill="FFFFFF"/>
              <w:tabs>
                <w:tab w:val="left" w:pos="1176"/>
              </w:tabs>
              <w:spacing w:line="360" w:lineRule="auto"/>
              <w:rPr>
                <w:caps/>
                <w:sz w:val="28"/>
                <w:szCs w:val="28"/>
              </w:rPr>
            </w:pPr>
            <w:r w:rsidRPr="003B3115">
              <w:rPr>
                <w:sz w:val="28"/>
                <w:szCs w:val="28"/>
              </w:rPr>
              <w:t>2.1</w:t>
            </w:r>
            <w:r w:rsidR="00903292" w:rsidRPr="003B3115">
              <w:rPr>
                <w:sz w:val="28"/>
                <w:szCs w:val="28"/>
              </w:rPr>
              <w:t>.</w:t>
            </w:r>
            <w:r w:rsidR="007B0EA5" w:rsidRPr="003B3115">
              <w:rPr>
                <w:sz w:val="28"/>
                <w:szCs w:val="28"/>
              </w:rPr>
              <w:t xml:space="preserve"> </w:t>
            </w:r>
            <w:r w:rsidR="006C07B5" w:rsidRPr="003B3115">
              <w:rPr>
                <w:sz w:val="28"/>
                <w:szCs w:val="28"/>
              </w:rPr>
              <w:t>Загальна х</w:t>
            </w:r>
            <w:r w:rsidR="00903292" w:rsidRPr="003B3115">
              <w:rPr>
                <w:sz w:val="28"/>
                <w:szCs w:val="28"/>
              </w:rPr>
              <w:t xml:space="preserve">арактеристика </w:t>
            </w:r>
            <w:r w:rsidR="003B3115" w:rsidRPr="003B3115">
              <w:rPr>
                <w:caps/>
                <w:sz w:val="28"/>
                <w:szCs w:val="28"/>
              </w:rPr>
              <w:t>ПРАТ «ФІРМА ЕЛІПС»…………………</w:t>
            </w:r>
            <w:r w:rsidR="006C07B5" w:rsidRPr="003B3115">
              <w:rPr>
                <w:sz w:val="28"/>
                <w:szCs w:val="28"/>
              </w:rPr>
              <w:t>….</w:t>
            </w:r>
            <w:r w:rsidRPr="003B3115">
              <w:rPr>
                <w:sz w:val="28"/>
                <w:szCs w:val="28"/>
              </w:rPr>
              <w:t>….</w:t>
            </w:r>
          </w:p>
        </w:tc>
        <w:tc>
          <w:tcPr>
            <w:tcW w:w="618" w:type="dxa"/>
          </w:tcPr>
          <w:p w:rsidR="00C11542" w:rsidRPr="003B3115" w:rsidRDefault="006C07B5" w:rsidP="00C6346E">
            <w:pPr>
              <w:spacing w:line="360" w:lineRule="auto"/>
              <w:jc w:val="center"/>
              <w:rPr>
                <w:sz w:val="28"/>
                <w:szCs w:val="28"/>
              </w:rPr>
            </w:pPr>
            <w:r w:rsidRPr="003B3115">
              <w:rPr>
                <w:sz w:val="28"/>
                <w:szCs w:val="28"/>
              </w:rPr>
              <w:t>3</w:t>
            </w:r>
            <w:r w:rsidR="00C6346E">
              <w:rPr>
                <w:sz w:val="28"/>
                <w:szCs w:val="28"/>
              </w:rPr>
              <w:t>2</w:t>
            </w:r>
          </w:p>
        </w:tc>
      </w:tr>
      <w:tr w:rsidR="00C11542" w:rsidRPr="00DD7F3D" w:rsidTr="00640C55">
        <w:trPr>
          <w:jc w:val="center"/>
        </w:trPr>
        <w:tc>
          <w:tcPr>
            <w:tcW w:w="9410" w:type="dxa"/>
          </w:tcPr>
          <w:p w:rsidR="00C11542" w:rsidRPr="003B3115" w:rsidRDefault="00C11542" w:rsidP="003B3115">
            <w:pPr>
              <w:spacing w:line="360" w:lineRule="auto"/>
              <w:rPr>
                <w:sz w:val="28"/>
                <w:szCs w:val="28"/>
              </w:rPr>
            </w:pPr>
            <w:r w:rsidRPr="003B3115">
              <w:rPr>
                <w:sz w:val="28"/>
                <w:szCs w:val="28"/>
              </w:rPr>
              <w:t xml:space="preserve">2.2. </w:t>
            </w:r>
            <w:r w:rsidR="00640523" w:rsidRPr="003B3115">
              <w:rPr>
                <w:sz w:val="28"/>
                <w:szCs w:val="28"/>
              </w:rPr>
              <w:t xml:space="preserve">Оцінка ефективності </w:t>
            </w:r>
            <w:r w:rsidR="003B3115" w:rsidRPr="003B3115">
              <w:rPr>
                <w:sz w:val="28"/>
                <w:szCs w:val="28"/>
              </w:rPr>
              <w:t xml:space="preserve">стратегічного </w:t>
            </w:r>
            <w:r w:rsidR="00640523" w:rsidRPr="003B3115">
              <w:rPr>
                <w:sz w:val="28"/>
                <w:szCs w:val="28"/>
              </w:rPr>
              <w:t xml:space="preserve">управління на </w:t>
            </w:r>
            <w:r w:rsidR="003B3115" w:rsidRPr="003B3115">
              <w:rPr>
                <w:sz w:val="28"/>
                <w:szCs w:val="28"/>
              </w:rPr>
              <w:t xml:space="preserve"> </w:t>
            </w:r>
            <w:r w:rsidR="003B3115" w:rsidRPr="003B3115">
              <w:rPr>
                <w:caps/>
                <w:sz w:val="28"/>
                <w:szCs w:val="28"/>
              </w:rPr>
              <w:t>ПРАТ «ФІРМА ЕЛІПС»</w:t>
            </w:r>
            <w:r w:rsidR="00640523" w:rsidRPr="003B3115">
              <w:rPr>
                <w:sz w:val="28"/>
                <w:szCs w:val="28"/>
              </w:rPr>
              <w:t>………………………………………………………</w:t>
            </w:r>
            <w:r w:rsidR="00903292" w:rsidRPr="003B3115">
              <w:rPr>
                <w:sz w:val="28"/>
                <w:szCs w:val="28"/>
              </w:rPr>
              <w:t>……….</w:t>
            </w:r>
            <w:r w:rsidRPr="003B3115">
              <w:rPr>
                <w:sz w:val="28"/>
                <w:szCs w:val="28"/>
              </w:rPr>
              <w:t>...............</w:t>
            </w:r>
          </w:p>
        </w:tc>
        <w:tc>
          <w:tcPr>
            <w:tcW w:w="618" w:type="dxa"/>
          </w:tcPr>
          <w:p w:rsidR="003B3115" w:rsidRDefault="003B3115" w:rsidP="0099713B">
            <w:pPr>
              <w:spacing w:line="360" w:lineRule="auto"/>
              <w:jc w:val="center"/>
              <w:rPr>
                <w:sz w:val="28"/>
                <w:szCs w:val="28"/>
              </w:rPr>
            </w:pPr>
          </w:p>
          <w:p w:rsidR="00C11542" w:rsidRPr="00DD7F3D" w:rsidRDefault="00640523" w:rsidP="00DA6034">
            <w:pPr>
              <w:spacing w:line="360" w:lineRule="auto"/>
              <w:jc w:val="center"/>
              <w:rPr>
                <w:sz w:val="28"/>
                <w:szCs w:val="28"/>
              </w:rPr>
            </w:pPr>
            <w:r w:rsidRPr="00DD7F3D">
              <w:rPr>
                <w:sz w:val="28"/>
                <w:szCs w:val="28"/>
              </w:rPr>
              <w:t>3</w:t>
            </w:r>
            <w:r w:rsidR="00DA6034">
              <w:rPr>
                <w:sz w:val="28"/>
                <w:szCs w:val="28"/>
              </w:rPr>
              <w:t>6</w:t>
            </w:r>
          </w:p>
        </w:tc>
      </w:tr>
      <w:tr w:rsidR="00F93202" w:rsidRPr="00DD7F3D" w:rsidTr="00640C55">
        <w:trPr>
          <w:jc w:val="center"/>
        </w:trPr>
        <w:tc>
          <w:tcPr>
            <w:tcW w:w="9410" w:type="dxa"/>
          </w:tcPr>
          <w:p w:rsidR="00F93202" w:rsidRPr="003B3115" w:rsidRDefault="00B67C3A" w:rsidP="006207C0">
            <w:pPr>
              <w:spacing w:line="360" w:lineRule="auto"/>
              <w:rPr>
                <w:sz w:val="28"/>
                <w:szCs w:val="28"/>
              </w:rPr>
            </w:pPr>
            <w:r w:rsidRPr="003B3115">
              <w:rPr>
                <w:caps/>
                <w:sz w:val="28"/>
                <w:szCs w:val="28"/>
              </w:rPr>
              <w:t xml:space="preserve">Розділ 3. </w:t>
            </w:r>
            <w:r w:rsidR="00FF1569" w:rsidRPr="003B3115">
              <w:rPr>
                <w:caps/>
                <w:color w:val="000000"/>
                <w:sz w:val="28"/>
                <w:szCs w:val="28"/>
              </w:rPr>
              <w:t xml:space="preserve">Удосконалення </w:t>
            </w:r>
            <w:r w:rsidR="006207C0" w:rsidRPr="003B3115">
              <w:rPr>
                <w:caps/>
                <w:sz w:val="28"/>
                <w:szCs w:val="28"/>
              </w:rPr>
              <w:t>стратегічного управління  на ПРАТ «ФІРМА ЕЛІПС»</w:t>
            </w:r>
            <w:r w:rsidR="006207C0" w:rsidRPr="003B3115">
              <w:rPr>
                <w:bCs/>
                <w:caps/>
                <w:color w:val="000000"/>
                <w:sz w:val="28"/>
                <w:szCs w:val="28"/>
              </w:rPr>
              <w:t xml:space="preserve"> </w:t>
            </w:r>
            <w:r w:rsidR="00126822" w:rsidRPr="003B3115">
              <w:rPr>
                <w:bCs/>
                <w:caps/>
                <w:color w:val="000000"/>
                <w:sz w:val="28"/>
                <w:szCs w:val="28"/>
              </w:rPr>
              <w:t xml:space="preserve">в умовах </w:t>
            </w:r>
            <w:r w:rsidR="006207C0" w:rsidRPr="003B3115">
              <w:rPr>
                <w:bCs/>
                <w:caps/>
                <w:color w:val="000000"/>
                <w:sz w:val="28"/>
                <w:szCs w:val="28"/>
              </w:rPr>
              <w:t>глобальних викликів</w:t>
            </w:r>
            <w:r w:rsidR="004C57B2" w:rsidRPr="003B3115">
              <w:rPr>
                <w:bCs/>
                <w:caps/>
                <w:color w:val="000000"/>
                <w:sz w:val="28"/>
                <w:szCs w:val="28"/>
              </w:rPr>
              <w:t>……</w:t>
            </w:r>
            <w:r w:rsidR="00A95492" w:rsidRPr="003B3115">
              <w:rPr>
                <w:caps/>
                <w:color w:val="000000"/>
                <w:sz w:val="28"/>
                <w:szCs w:val="28"/>
              </w:rPr>
              <w:t>……</w:t>
            </w:r>
          </w:p>
        </w:tc>
        <w:tc>
          <w:tcPr>
            <w:tcW w:w="618" w:type="dxa"/>
          </w:tcPr>
          <w:p w:rsidR="0096789D" w:rsidRPr="00DD7F3D" w:rsidRDefault="0096789D" w:rsidP="002F3D95">
            <w:pPr>
              <w:spacing w:line="360" w:lineRule="auto"/>
              <w:jc w:val="center"/>
              <w:rPr>
                <w:sz w:val="28"/>
                <w:szCs w:val="28"/>
              </w:rPr>
            </w:pPr>
          </w:p>
          <w:p w:rsidR="004A5EFA" w:rsidRPr="00DD7F3D" w:rsidRDefault="00E672A8" w:rsidP="00AD6B62">
            <w:pPr>
              <w:spacing w:line="360" w:lineRule="auto"/>
              <w:jc w:val="center"/>
              <w:rPr>
                <w:sz w:val="28"/>
                <w:szCs w:val="28"/>
              </w:rPr>
            </w:pPr>
            <w:r w:rsidRPr="00DD7F3D">
              <w:rPr>
                <w:sz w:val="28"/>
                <w:szCs w:val="28"/>
              </w:rPr>
              <w:t>4</w:t>
            </w:r>
            <w:r w:rsidR="00AD6B62">
              <w:rPr>
                <w:sz w:val="28"/>
                <w:szCs w:val="28"/>
              </w:rPr>
              <w:t>6</w:t>
            </w:r>
          </w:p>
        </w:tc>
      </w:tr>
      <w:tr w:rsidR="00F93202" w:rsidRPr="00DD7F3D" w:rsidTr="00640C55">
        <w:trPr>
          <w:jc w:val="center"/>
        </w:trPr>
        <w:tc>
          <w:tcPr>
            <w:tcW w:w="9410" w:type="dxa"/>
          </w:tcPr>
          <w:p w:rsidR="00F93202" w:rsidRPr="00DD7F3D" w:rsidRDefault="00F93202" w:rsidP="003B3115">
            <w:pPr>
              <w:spacing w:line="360" w:lineRule="auto"/>
              <w:rPr>
                <w:sz w:val="28"/>
                <w:szCs w:val="28"/>
              </w:rPr>
            </w:pPr>
            <w:r w:rsidRPr="00DD7F3D">
              <w:rPr>
                <w:sz w:val="28"/>
                <w:szCs w:val="28"/>
              </w:rPr>
              <w:t xml:space="preserve">3.1. </w:t>
            </w:r>
            <w:r w:rsidR="003B3115">
              <w:rPr>
                <w:sz w:val="28"/>
                <w:szCs w:val="28"/>
              </w:rPr>
              <w:t xml:space="preserve">Застосування методології форсайту на </w:t>
            </w:r>
            <w:r w:rsidR="003B3115" w:rsidRPr="006207C0">
              <w:rPr>
                <w:caps/>
                <w:sz w:val="28"/>
                <w:szCs w:val="28"/>
              </w:rPr>
              <w:t>П</w:t>
            </w:r>
            <w:r w:rsidR="003B3115">
              <w:rPr>
                <w:caps/>
                <w:sz w:val="28"/>
                <w:szCs w:val="28"/>
              </w:rPr>
              <w:t xml:space="preserve">РАТ </w:t>
            </w:r>
            <w:r w:rsidR="003B3115" w:rsidRPr="006207C0">
              <w:rPr>
                <w:caps/>
                <w:sz w:val="28"/>
                <w:szCs w:val="28"/>
              </w:rPr>
              <w:t>«ФІРМА ЕЛІПС</w:t>
            </w:r>
            <w:r w:rsidR="003B3115">
              <w:rPr>
                <w:caps/>
                <w:sz w:val="28"/>
                <w:szCs w:val="28"/>
              </w:rPr>
              <w:t>»</w:t>
            </w:r>
            <w:r w:rsidR="00A1197D" w:rsidRPr="00DD7F3D">
              <w:rPr>
                <w:bCs/>
                <w:color w:val="200F03"/>
                <w:sz w:val="28"/>
                <w:szCs w:val="28"/>
                <w:lang w:val="ru-RU"/>
              </w:rPr>
              <w:t>……...</w:t>
            </w:r>
            <w:r w:rsidR="00A95492" w:rsidRPr="00DD7F3D">
              <w:rPr>
                <w:bCs/>
                <w:color w:val="200F03"/>
                <w:sz w:val="28"/>
                <w:szCs w:val="28"/>
              </w:rPr>
              <w:t>…</w:t>
            </w:r>
          </w:p>
        </w:tc>
        <w:tc>
          <w:tcPr>
            <w:tcW w:w="618" w:type="dxa"/>
          </w:tcPr>
          <w:p w:rsidR="004A5EFA" w:rsidRPr="00DD7F3D" w:rsidRDefault="00E672A8" w:rsidP="00AD6B62">
            <w:pPr>
              <w:spacing w:line="360" w:lineRule="auto"/>
              <w:jc w:val="center"/>
              <w:rPr>
                <w:sz w:val="28"/>
                <w:szCs w:val="28"/>
              </w:rPr>
            </w:pPr>
            <w:r w:rsidRPr="00DD7F3D">
              <w:rPr>
                <w:sz w:val="28"/>
                <w:szCs w:val="28"/>
              </w:rPr>
              <w:t>4</w:t>
            </w:r>
            <w:r w:rsidR="00AD6B62">
              <w:rPr>
                <w:sz w:val="28"/>
                <w:szCs w:val="28"/>
              </w:rPr>
              <w:t>6</w:t>
            </w:r>
          </w:p>
        </w:tc>
      </w:tr>
      <w:tr w:rsidR="00F93202" w:rsidRPr="00DD7F3D" w:rsidTr="00640C55">
        <w:trPr>
          <w:jc w:val="center"/>
        </w:trPr>
        <w:tc>
          <w:tcPr>
            <w:tcW w:w="9410" w:type="dxa"/>
          </w:tcPr>
          <w:p w:rsidR="00F93202" w:rsidRPr="00DD7F3D" w:rsidRDefault="00B67C3A" w:rsidP="00746DEE">
            <w:pPr>
              <w:pStyle w:val="af3"/>
              <w:shd w:val="clear" w:color="auto" w:fill="FFFFFF"/>
              <w:spacing w:before="0" w:beforeAutospacing="0" w:after="0" w:afterAutospacing="0" w:line="360" w:lineRule="auto"/>
              <w:jc w:val="both"/>
              <w:rPr>
                <w:color w:val="200F03"/>
                <w:sz w:val="28"/>
                <w:szCs w:val="28"/>
                <w:lang w:val="uk-UA"/>
              </w:rPr>
            </w:pPr>
            <w:r w:rsidRPr="00DD7F3D">
              <w:rPr>
                <w:sz w:val="28"/>
                <w:szCs w:val="28"/>
                <w:lang w:val="uk-UA"/>
              </w:rPr>
              <w:t xml:space="preserve">3.2. </w:t>
            </w:r>
            <w:r w:rsidR="00746DEE">
              <w:rPr>
                <w:sz w:val="28"/>
                <w:szCs w:val="28"/>
                <w:lang w:val="uk-UA"/>
              </w:rPr>
              <w:t>Концептуальне</w:t>
            </w:r>
            <w:r w:rsidR="003B3115">
              <w:rPr>
                <w:sz w:val="28"/>
                <w:szCs w:val="28"/>
                <w:lang w:val="uk-UA"/>
              </w:rPr>
              <w:t xml:space="preserve"> забезпечення стратегічного планування на </w:t>
            </w:r>
            <w:r w:rsidR="003B3115" w:rsidRPr="006207C0">
              <w:rPr>
                <w:caps/>
                <w:sz w:val="28"/>
                <w:szCs w:val="28"/>
              </w:rPr>
              <w:t>П</w:t>
            </w:r>
            <w:r w:rsidR="003B3115">
              <w:rPr>
                <w:caps/>
                <w:sz w:val="28"/>
                <w:szCs w:val="28"/>
              </w:rPr>
              <w:t xml:space="preserve">РАТ </w:t>
            </w:r>
            <w:r w:rsidR="003B3115" w:rsidRPr="006207C0">
              <w:rPr>
                <w:caps/>
                <w:sz w:val="28"/>
                <w:szCs w:val="28"/>
              </w:rPr>
              <w:t>«ФІРМА ЕЛІПС</w:t>
            </w:r>
            <w:r w:rsidR="003B3115">
              <w:rPr>
                <w:caps/>
                <w:sz w:val="28"/>
                <w:szCs w:val="28"/>
              </w:rPr>
              <w:t>»</w:t>
            </w:r>
            <w:r w:rsidR="003B3115" w:rsidRPr="00DD7F3D">
              <w:rPr>
                <w:bCs/>
                <w:caps/>
                <w:color w:val="000000"/>
                <w:sz w:val="28"/>
                <w:szCs w:val="28"/>
              </w:rPr>
              <w:t xml:space="preserve"> </w:t>
            </w:r>
            <w:r w:rsidR="003B3115">
              <w:rPr>
                <w:bCs/>
                <w:caps/>
                <w:color w:val="000000"/>
                <w:sz w:val="28"/>
                <w:szCs w:val="28"/>
                <w:lang w:val="uk-UA"/>
              </w:rPr>
              <w:t>………………………………………</w:t>
            </w:r>
            <w:r w:rsidR="000F0BD5" w:rsidRPr="00DD7F3D">
              <w:rPr>
                <w:sz w:val="28"/>
                <w:szCs w:val="28"/>
                <w:lang w:val="uk-UA"/>
              </w:rPr>
              <w:t>………………...</w:t>
            </w:r>
            <w:r w:rsidR="00FF1569" w:rsidRPr="00DD7F3D">
              <w:rPr>
                <w:caps/>
                <w:sz w:val="28"/>
                <w:szCs w:val="28"/>
                <w:lang w:val="uk-UA"/>
              </w:rPr>
              <w:t>……..</w:t>
            </w:r>
          </w:p>
        </w:tc>
        <w:tc>
          <w:tcPr>
            <w:tcW w:w="618" w:type="dxa"/>
          </w:tcPr>
          <w:p w:rsidR="00FF1569" w:rsidRPr="00DD7F3D" w:rsidRDefault="00FF1569" w:rsidP="00752747">
            <w:pPr>
              <w:spacing w:line="360" w:lineRule="auto"/>
              <w:jc w:val="center"/>
              <w:rPr>
                <w:sz w:val="28"/>
                <w:szCs w:val="28"/>
              </w:rPr>
            </w:pPr>
          </w:p>
          <w:p w:rsidR="00F93202" w:rsidRPr="00DD7F3D" w:rsidRDefault="00E672A8" w:rsidP="00AD6B62">
            <w:pPr>
              <w:spacing w:line="360" w:lineRule="auto"/>
              <w:jc w:val="center"/>
              <w:rPr>
                <w:sz w:val="28"/>
                <w:szCs w:val="28"/>
              </w:rPr>
            </w:pPr>
            <w:r w:rsidRPr="00DD7F3D">
              <w:rPr>
                <w:sz w:val="28"/>
                <w:szCs w:val="28"/>
              </w:rPr>
              <w:t>5</w:t>
            </w:r>
            <w:r w:rsidR="00AD6B62">
              <w:rPr>
                <w:sz w:val="28"/>
                <w:szCs w:val="28"/>
              </w:rPr>
              <w:t>1</w:t>
            </w:r>
          </w:p>
        </w:tc>
      </w:tr>
      <w:tr w:rsidR="00F93202" w:rsidRPr="00DD7F3D" w:rsidTr="00640C55">
        <w:trPr>
          <w:jc w:val="center"/>
        </w:trPr>
        <w:tc>
          <w:tcPr>
            <w:tcW w:w="9410" w:type="dxa"/>
          </w:tcPr>
          <w:p w:rsidR="00F93202" w:rsidRPr="00DD7F3D" w:rsidRDefault="00F93202" w:rsidP="002F3D95">
            <w:pPr>
              <w:spacing w:line="360" w:lineRule="auto"/>
              <w:rPr>
                <w:caps/>
                <w:sz w:val="28"/>
                <w:szCs w:val="28"/>
              </w:rPr>
            </w:pPr>
            <w:r w:rsidRPr="00DD7F3D">
              <w:rPr>
                <w:caps/>
                <w:sz w:val="28"/>
                <w:szCs w:val="28"/>
              </w:rPr>
              <w:t>Висновки</w:t>
            </w:r>
            <w:r w:rsidR="003D31EB" w:rsidRPr="00DD7F3D">
              <w:rPr>
                <w:caps/>
                <w:sz w:val="28"/>
                <w:szCs w:val="28"/>
              </w:rPr>
              <w:t>……………………..</w:t>
            </w:r>
            <w:r w:rsidRPr="00DD7F3D">
              <w:rPr>
                <w:caps/>
                <w:sz w:val="28"/>
                <w:szCs w:val="28"/>
              </w:rPr>
              <w:t>……………………………………</w:t>
            </w:r>
            <w:r w:rsidR="00AB13F4" w:rsidRPr="00DD7F3D">
              <w:rPr>
                <w:caps/>
                <w:sz w:val="28"/>
                <w:szCs w:val="28"/>
              </w:rPr>
              <w:t>..</w:t>
            </w:r>
            <w:r w:rsidRPr="00DD7F3D">
              <w:rPr>
                <w:caps/>
                <w:sz w:val="28"/>
                <w:szCs w:val="28"/>
              </w:rPr>
              <w:t>……..…</w:t>
            </w:r>
          </w:p>
        </w:tc>
        <w:tc>
          <w:tcPr>
            <w:tcW w:w="618" w:type="dxa"/>
          </w:tcPr>
          <w:p w:rsidR="00F93202" w:rsidRPr="00DD7F3D" w:rsidRDefault="005F2130" w:rsidP="00E64D3B">
            <w:pPr>
              <w:spacing w:line="360" w:lineRule="auto"/>
              <w:jc w:val="center"/>
              <w:rPr>
                <w:sz w:val="28"/>
                <w:szCs w:val="28"/>
              </w:rPr>
            </w:pPr>
            <w:r w:rsidRPr="00DD7F3D">
              <w:rPr>
                <w:sz w:val="28"/>
                <w:szCs w:val="28"/>
              </w:rPr>
              <w:t>5</w:t>
            </w:r>
            <w:r w:rsidR="00E64D3B">
              <w:rPr>
                <w:sz w:val="28"/>
                <w:szCs w:val="28"/>
              </w:rPr>
              <w:t>7</w:t>
            </w:r>
          </w:p>
        </w:tc>
      </w:tr>
      <w:tr w:rsidR="00F93202" w:rsidRPr="00DD7F3D" w:rsidTr="00640C55">
        <w:trPr>
          <w:trHeight w:val="398"/>
          <w:jc w:val="center"/>
        </w:trPr>
        <w:tc>
          <w:tcPr>
            <w:tcW w:w="9410" w:type="dxa"/>
          </w:tcPr>
          <w:p w:rsidR="00EF7D9B" w:rsidRPr="00DD7F3D" w:rsidRDefault="00EF7D9B" w:rsidP="002F3D95">
            <w:pPr>
              <w:pStyle w:val="af3"/>
              <w:shd w:val="clear" w:color="auto" w:fill="FFFFFF"/>
              <w:spacing w:before="0" w:beforeAutospacing="0" w:after="0" w:afterAutospacing="0" w:line="360" w:lineRule="auto"/>
              <w:rPr>
                <w:caps/>
                <w:color w:val="200F03"/>
                <w:sz w:val="28"/>
                <w:szCs w:val="28"/>
                <w:lang w:val="uk-UA"/>
              </w:rPr>
            </w:pPr>
            <w:r w:rsidRPr="00DD7F3D">
              <w:rPr>
                <w:caps/>
                <w:sz w:val="28"/>
                <w:szCs w:val="28"/>
                <w:lang w:val="uk-UA"/>
              </w:rPr>
              <w:t>Список використаних джерел……</w:t>
            </w:r>
            <w:r w:rsidR="003D31EB" w:rsidRPr="00DD7F3D">
              <w:rPr>
                <w:caps/>
                <w:sz w:val="28"/>
                <w:szCs w:val="28"/>
                <w:lang w:val="uk-UA"/>
              </w:rPr>
              <w:t>….</w:t>
            </w:r>
            <w:r w:rsidRPr="00DD7F3D">
              <w:rPr>
                <w:caps/>
                <w:sz w:val="28"/>
                <w:szCs w:val="28"/>
                <w:lang w:val="uk-UA"/>
              </w:rPr>
              <w:t>……………</w:t>
            </w:r>
            <w:r w:rsidR="00A95492" w:rsidRPr="00DD7F3D">
              <w:rPr>
                <w:caps/>
                <w:sz w:val="28"/>
                <w:szCs w:val="28"/>
                <w:lang w:val="uk-UA"/>
              </w:rPr>
              <w:t>..……………</w:t>
            </w:r>
            <w:r w:rsidRPr="00DD7F3D">
              <w:rPr>
                <w:caps/>
                <w:sz w:val="28"/>
                <w:szCs w:val="28"/>
                <w:lang w:val="uk-UA"/>
              </w:rPr>
              <w:t>…..</w:t>
            </w:r>
          </w:p>
        </w:tc>
        <w:tc>
          <w:tcPr>
            <w:tcW w:w="618" w:type="dxa"/>
          </w:tcPr>
          <w:p w:rsidR="00F93202" w:rsidRPr="00DD7F3D" w:rsidRDefault="00E64D3B" w:rsidP="00215CB1">
            <w:pPr>
              <w:spacing w:line="360" w:lineRule="auto"/>
              <w:jc w:val="center"/>
              <w:rPr>
                <w:sz w:val="28"/>
                <w:szCs w:val="28"/>
              </w:rPr>
            </w:pPr>
            <w:r>
              <w:rPr>
                <w:sz w:val="28"/>
                <w:szCs w:val="28"/>
              </w:rPr>
              <w:t>60</w:t>
            </w:r>
          </w:p>
        </w:tc>
      </w:tr>
      <w:tr w:rsidR="0091500A" w:rsidRPr="00DD7F3D" w:rsidTr="00640C55">
        <w:trPr>
          <w:trHeight w:val="398"/>
          <w:jc w:val="center"/>
        </w:trPr>
        <w:tc>
          <w:tcPr>
            <w:tcW w:w="9410" w:type="dxa"/>
          </w:tcPr>
          <w:p w:rsidR="0091500A" w:rsidRPr="00DD7F3D" w:rsidRDefault="0091500A" w:rsidP="00084D18">
            <w:pPr>
              <w:spacing w:line="360" w:lineRule="auto"/>
              <w:rPr>
                <w:caps/>
                <w:sz w:val="28"/>
                <w:szCs w:val="28"/>
              </w:rPr>
            </w:pPr>
          </w:p>
        </w:tc>
        <w:tc>
          <w:tcPr>
            <w:tcW w:w="618" w:type="dxa"/>
          </w:tcPr>
          <w:p w:rsidR="0091500A" w:rsidRPr="00DD7F3D" w:rsidRDefault="0091500A" w:rsidP="00807A24">
            <w:pPr>
              <w:spacing w:line="360" w:lineRule="auto"/>
              <w:jc w:val="center"/>
              <w:rPr>
                <w:sz w:val="28"/>
                <w:szCs w:val="28"/>
              </w:rPr>
            </w:pPr>
          </w:p>
        </w:tc>
      </w:tr>
    </w:tbl>
    <w:p w:rsidR="00A95492" w:rsidRPr="00DD7F3D" w:rsidRDefault="00A95492" w:rsidP="00C65398">
      <w:pPr>
        <w:spacing w:line="360" w:lineRule="auto"/>
        <w:jc w:val="center"/>
        <w:rPr>
          <w:b/>
          <w:sz w:val="28"/>
          <w:szCs w:val="28"/>
        </w:rPr>
      </w:pPr>
    </w:p>
    <w:p w:rsidR="00F27F8C" w:rsidRPr="00DD7F3D" w:rsidRDefault="00F27F8C" w:rsidP="003D5CA9">
      <w:pPr>
        <w:spacing w:line="360" w:lineRule="auto"/>
        <w:jc w:val="center"/>
        <w:rPr>
          <w:b/>
          <w:sz w:val="28"/>
          <w:szCs w:val="28"/>
        </w:rPr>
      </w:pPr>
    </w:p>
    <w:p w:rsidR="0091500A" w:rsidRDefault="0091500A" w:rsidP="003D5CA9">
      <w:pPr>
        <w:spacing w:line="360" w:lineRule="auto"/>
        <w:jc w:val="center"/>
        <w:rPr>
          <w:b/>
          <w:sz w:val="28"/>
          <w:szCs w:val="28"/>
        </w:rPr>
      </w:pPr>
    </w:p>
    <w:p w:rsidR="003B3115" w:rsidRDefault="003B3115" w:rsidP="003D5CA9">
      <w:pPr>
        <w:spacing w:line="360" w:lineRule="auto"/>
        <w:jc w:val="center"/>
        <w:rPr>
          <w:b/>
          <w:sz w:val="28"/>
          <w:szCs w:val="28"/>
        </w:rPr>
      </w:pPr>
    </w:p>
    <w:p w:rsidR="003B3115" w:rsidRDefault="003B3115" w:rsidP="003D5CA9">
      <w:pPr>
        <w:spacing w:line="360" w:lineRule="auto"/>
        <w:jc w:val="center"/>
        <w:rPr>
          <w:b/>
          <w:sz w:val="28"/>
          <w:szCs w:val="28"/>
        </w:rPr>
      </w:pPr>
    </w:p>
    <w:p w:rsidR="003B3115" w:rsidRDefault="003B3115" w:rsidP="003D5CA9">
      <w:pPr>
        <w:spacing w:line="360" w:lineRule="auto"/>
        <w:jc w:val="center"/>
        <w:rPr>
          <w:b/>
          <w:sz w:val="28"/>
          <w:szCs w:val="28"/>
        </w:rPr>
      </w:pPr>
    </w:p>
    <w:p w:rsidR="003B3115" w:rsidRPr="00DD7F3D" w:rsidRDefault="003B3115" w:rsidP="003D5CA9">
      <w:pPr>
        <w:spacing w:line="360" w:lineRule="auto"/>
        <w:jc w:val="center"/>
        <w:rPr>
          <w:b/>
          <w:sz w:val="28"/>
          <w:szCs w:val="28"/>
        </w:rPr>
      </w:pPr>
    </w:p>
    <w:p w:rsidR="00126822" w:rsidRPr="00DD7F3D" w:rsidRDefault="00126822" w:rsidP="003D5CA9">
      <w:pPr>
        <w:spacing w:line="360" w:lineRule="auto"/>
        <w:jc w:val="center"/>
        <w:rPr>
          <w:b/>
          <w:sz w:val="28"/>
          <w:szCs w:val="28"/>
        </w:rPr>
      </w:pPr>
    </w:p>
    <w:p w:rsidR="00BC287F" w:rsidRPr="00DD7F3D" w:rsidRDefault="00BC287F" w:rsidP="003D5CA9">
      <w:pPr>
        <w:spacing w:line="360" w:lineRule="auto"/>
        <w:jc w:val="center"/>
        <w:rPr>
          <w:b/>
          <w:sz w:val="28"/>
          <w:szCs w:val="28"/>
        </w:rPr>
      </w:pPr>
    </w:p>
    <w:p w:rsidR="0033404D" w:rsidRPr="00DD7F3D" w:rsidRDefault="0033404D" w:rsidP="003D5CA9">
      <w:pPr>
        <w:spacing w:line="360" w:lineRule="auto"/>
        <w:jc w:val="center"/>
        <w:rPr>
          <w:b/>
          <w:sz w:val="28"/>
          <w:szCs w:val="28"/>
        </w:rPr>
      </w:pPr>
    </w:p>
    <w:p w:rsidR="00C65398" w:rsidRPr="00DD7F3D" w:rsidRDefault="00C65398" w:rsidP="003D5CA9">
      <w:pPr>
        <w:spacing w:line="360" w:lineRule="auto"/>
        <w:jc w:val="center"/>
        <w:rPr>
          <w:b/>
          <w:sz w:val="28"/>
          <w:szCs w:val="28"/>
        </w:rPr>
      </w:pPr>
      <w:r w:rsidRPr="00DD7F3D">
        <w:rPr>
          <w:b/>
          <w:sz w:val="28"/>
          <w:szCs w:val="28"/>
        </w:rPr>
        <w:lastRenderedPageBreak/>
        <w:t>ВСТУП</w:t>
      </w:r>
    </w:p>
    <w:p w:rsidR="003D5CA9" w:rsidRPr="00DD7F3D" w:rsidRDefault="003D5CA9" w:rsidP="003D5CA9">
      <w:pPr>
        <w:spacing w:line="360" w:lineRule="auto"/>
        <w:jc w:val="center"/>
        <w:rPr>
          <w:b/>
          <w:sz w:val="28"/>
          <w:szCs w:val="28"/>
        </w:rPr>
      </w:pPr>
    </w:p>
    <w:p w:rsidR="00D37364" w:rsidRPr="00DD7F3D" w:rsidRDefault="00D9312F" w:rsidP="003D5CA9">
      <w:pPr>
        <w:spacing w:line="360" w:lineRule="auto"/>
        <w:ind w:firstLine="709"/>
        <w:jc w:val="both"/>
        <w:rPr>
          <w:bCs/>
          <w:color w:val="200F03"/>
          <w:sz w:val="28"/>
          <w:szCs w:val="28"/>
        </w:rPr>
      </w:pPr>
      <w:r w:rsidRPr="00DD7F3D">
        <w:rPr>
          <w:rFonts w:eastAsia="TimesNewRoman"/>
          <w:b/>
          <w:sz w:val="28"/>
          <w:szCs w:val="28"/>
        </w:rPr>
        <w:t>Актуальність</w:t>
      </w:r>
      <w:r w:rsidR="00F36CE2" w:rsidRPr="00DD7F3D">
        <w:rPr>
          <w:rFonts w:eastAsia="TimesNewRoman"/>
          <w:b/>
          <w:sz w:val="28"/>
          <w:szCs w:val="28"/>
        </w:rPr>
        <w:t>.</w:t>
      </w:r>
      <w:r w:rsidR="007B0EA5" w:rsidRPr="00DD7F3D">
        <w:rPr>
          <w:rFonts w:eastAsia="TimesNewRoman"/>
          <w:b/>
          <w:sz w:val="28"/>
          <w:szCs w:val="28"/>
        </w:rPr>
        <w:t xml:space="preserve"> </w:t>
      </w:r>
      <w:r w:rsidR="00126822" w:rsidRPr="00DD7F3D">
        <w:rPr>
          <w:rFonts w:eastAsia="TimesNewRoman"/>
          <w:sz w:val="28"/>
          <w:szCs w:val="28"/>
        </w:rPr>
        <w:t xml:space="preserve">Глобальні виклики сьогодення </w:t>
      </w:r>
      <w:r w:rsidR="003B3115">
        <w:rPr>
          <w:rFonts w:eastAsia="TimesNewRoman"/>
          <w:sz w:val="28"/>
          <w:szCs w:val="28"/>
        </w:rPr>
        <w:t xml:space="preserve">вимагають від підприємств </w:t>
      </w:r>
      <w:r w:rsidR="003B3115" w:rsidRPr="003B3115">
        <w:rPr>
          <w:rFonts w:eastAsia="TimesNewRoman"/>
          <w:sz w:val="28"/>
          <w:szCs w:val="28"/>
        </w:rPr>
        <w:t xml:space="preserve">побудувати таку систему взаємодії та ієрархії, щоб забезпечити створення довгострокової стратегії самовдосконалення для </w:t>
      </w:r>
      <w:r w:rsidR="003B3115">
        <w:rPr>
          <w:rFonts w:eastAsia="TimesNewRoman"/>
          <w:sz w:val="28"/>
          <w:szCs w:val="28"/>
        </w:rPr>
        <w:t xml:space="preserve">отримання </w:t>
      </w:r>
      <w:r w:rsidR="003B3115" w:rsidRPr="003B3115">
        <w:rPr>
          <w:rFonts w:eastAsia="TimesNewRoman"/>
          <w:sz w:val="28"/>
          <w:szCs w:val="28"/>
        </w:rPr>
        <w:t>переваг у конкурентній боротьбі</w:t>
      </w:r>
      <w:r w:rsidR="003B3115">
        <w:rPr>
          <w:rFonts w:eastAsia="TimesNewRoman"/>
          <w:sz w:val="28"/>
          <w:szCs w:val="28"/>
        </w:rPr>
        <w:t xml:space="preserve"> у макроекономічному </w:t>
      </w:r>
      <w:r w:rsidR="003B3115" w:rsidRPr="003B3115">
        <w:rPr>
          <w:rFonts w:eastAsia="TimesNewRoman"/>
          <w:sz w:val="28"/>
          <w:szCs w:val="28"/>
        </w:rPr>
        <w:t xml:space="preserve">середовищі. </w:t>
      </w:r>
      <w:r w:rsidR="00126822" w:rsidRPr="003B3115">
        <w:rPr>
          <w:rFonts w:eastAsia="TimesNewRoman"/>
          <w:sz w:val="28"/>
          <w:szCs w:val="28"/>
        </w:rPr>
        <w:t xml:space="preserve">У зв’язку із цим  питання підвищення ефективності </w:t>
      </w:r>
      <w:r w:rsidR="003B3115" w:rsidRPr="003B3115">
        <w:rPr>
          <w:rFonts w:eastAsia="TimesNewRoman"/>
          <w:sz w:val="28"/>
          <w:szCs w:val="28"/>
        </w:rPr>
        <w:t xml:space="preserve">стратегічного </w:t>
      </w:r>
      <w:r w:rsidR="00126822" w:rsidRPr="003B3115">
        <w:rPr>
          <w:rFonts w:eastAsia="TimesNewRoman"/>
          <w:sz w:val="28"/>
          <w:szCs w:val="28"/>
        </w:rPr>
        <w:t xml:space="preserve">управління </w:t>
      </w:r>
      <w:r w:rsidR="003B3115" w:rsidRPr="003B3115">
        <w:rPr>
          <w:bCs/>
          <w:sz w:val="28"/>
          <w:szCs w:val="28"/>
        </w:rPr>
        <w:t xml:space="preserve">на підприємстві </w:t>
      </w:r>
      <w:r w:rsidR="00126822" w:rsidRPr="003B3115">
        <w:rPr>
          <w:rFonts w:eastAsia="TimesNewRoman"/>
          <w:sz w:val="28"/>
          <w:szCs w:val="28"/>
        </w:rPr>
        <w:t>є актуальним завданням в умовах глобальних викликів.</w:t>
      </w:r>
      <w:r w:rsidR="00126822" w:rsidRPr="00DD7F3D">
        <w:rPr>
          <w:rFonts w:eastAsia="TimesNewRoman"/>
          <w:sz w:val="28"/>
          <w:szCs w:val="28"/>
        </w:rPr>
        <w:t xml:space="preserve"> </w:t>
      </w:r>
      <w:r w:rsidR="00B7242A" w:rsidRPr="00DD7F3D">
        <w:rPr>
          <w:bCs/>
          <w:color w:val="200F03"/>
          <w:sz w:val="28"/>
          <w:szCs w:val="28"/>
        </w:rPr>
        <w:t>Дослідження</w:t>
      </w:r>
      <w:r w:rsidR="0096789D" w:rsidRPr="00DD7F3D">
        <w:rPr>
          <w:bCs/>
          <w:color w:val="200F03"/>
          <w:sz w:val="28"/>
          <w:szCs w:val="28"/>
        </w:rPr>
        <w:t xml:space="preserve"> теорії і практики </w:t>
      </w:r>
      <w:r w:rsidR="00746DEE" w:rsidRPr="003B3115">
        <w:rPr>
          <w:rFonts w:eastAsia="TimesNewRoman"/>
          <w:sz w:val="28"/>
          <w:szCs w:val="28"/>
        </w:rPr>
        <w:t xml:space="preserve">стратегічного управління </w:t>
      </w:r>
      <w:r w:rsidR="00746DEE" w:rsidRPr="003B3115">
        <w:rPr>
          <w:bCs/>
          <w:sz w:val="28"/>
          <w:szCs w:val="28"/>
        </w:rPr>
        <w:t xml:space="preserve">на підприємстві </w:t>
      </w:r>
      <w:r w:rsidR="00B7242A" w:rsidRPr="00DD7F3D">
        <w:rPr>
          <w:bCs/>
          <w:color w:val="200F03"/>
          <w:sz w:val="28"/>
          <w:szCs w:val="28"/>
        </w:rPr>
        <w:t>на</w:t>
      </w:r>
      <w:r w:rsidR="0096789D" w:rsidRPr="00DD7F3D">
        <w:rPr>
          <w:bCs/>
          <w:color w:val="200F03"/>
          <w:sz w:val="28"/>
          <w:szCs w:val="28"/>
        </w:rPr>
        <w:t xml:space="preserve">дає змогу стверджувати, що сьогодні управління цими процесами потребує удосконалення </w:t>
      </w:r>
      <w:r w:rsidR="00B7242A" w:rsidRPr="00DD7F3D">
        <w:rPr>
          <w:bCs/>
          <w:color w:val="200F03"/>
          <w:sz w:val="28"/>
          <w:szCs w:val="28"/>
        </w:rPr>
        <w:t>теоретико-</w:t>
      </w:r>
      <w:r w:rsidR="0096789D" w:rsidRPr="00DD7F3D">
        <w:rPr>
          <w:bCs/>
          <w:color w:val="200F03"/>
          <w:sz w:val="28"/>
          <w:szCs w:val="28"/>
        </w:rPr>
        <w:t>метод</w:t>
      </w:r>
      <w:r w:rsidR="00B7242A" w:rsidRPr="00DD7F3D">
        <w:rPr>
          <w:bCs/>
          <w:color w:val="200F03"/>
          <w:sz w:val="28"/>
          <w:szCs w:val="28"/>
        </w:rPr>
        <w:t>ичної бази</w:t>
      </w:r>
      <w:r w:rsidR="0096789D" w:rsidRPr="00DD7F3D">
        <w:rPr>
          <w:bCs/>
          <w:color w:val="200F03"/>
          <w:sz w:val="28"/>
          <w:szCs w:val="28"/>
        </w:rPr>
        <w:t xml:space="preserve">. </w:t>
      </w:r>
    </w:p>
    <w:p w:rsidR="00746DEE" w:rsidRPr="00746DEE" w:rsidRDefault="00D37364" w:rsidP="00746DEE">
      <w:pPr>
        <w:spacing w:line="360" w:lineRule="auto"/>
        <w:ind w:firstLine="709"/>
        <w:jc w:val="both"/>
        <w:rPr>
          <w:bCs/>
          <w:sz w:val="28"/>
          <w:szCs w:val="28"/>
        </w:rPr>
      </w:pPr>
      <w:r w:rsidRPr="00DD7F3D">
        <w:rPr>
          <w:b/>
          <w:bCs/>
          <w:color w:val="200F03"/>
          <w:sz w:val="28"/>
          <w:szCs w:val="28"/>
        </w:rPr>
        <w:t>Аналіз останніх досліджень і публікацій.</w:t>
      </w:r>
      <w:r w:rsidRPr="00DD7F3D">
        <w:rPr>
          <w:rStyle w:val="apple-converted-space"/>
          <w:color w:val="200F03"/>
          <w:sz w:val="28"/>
          <w:szCs w:val="28"/>
        </w:rPr>
        <w:t> </w:t>
      </w:r>
      <w:r w:rsidR="0094013D" w:rsidRPr="00DD7F3D">
        <w:rPr>
          <w:color w:val="200F03"/>
          <w:sz w:val="28"/>
          <w:szCs w:val="28"/>
        </w:rPr>
        <w:t xml:space="preserve">Питанням </w:t>
      </w:r>
      <w:r w:rsidR="00746DEE">
        <w:rPr>
          <w:color w:val="200F03"/>
          <w:sz w:val="28"/>
          <w:szCs w:val="28"/>
        </w:rPr>
        <w:t>стратегічного управління присвячені фундаментальні та практичні дослідження науковців</w:t>
      </w:r>
      <w:r w:rsidR="00746DEE" w:rsidRPr="00746DEE">
        <w:rPr>
          <w:rFonts w:eastAsia="Calibri"/>
          <w:sz w:val="28"/>
          <w:szCs w:val="28"/>
        </w:rPr>
        <w:t xml:space="preserve"> </w:t>
      </w:r>
      <w:r w:rsidR="00746DEE" w:rsidRPr="00746DEE">
        <w:rPr>
          <w:bCs/>
          <w:sz w:val="28"/>
          <w:szCs w:val="28"/>
        </w:rPr>
        <w:t>І. Ансофф,</w:t>
      </w:r>
      <w:r w:rsidR="00746DEE">
        <w:rPr>
          <w:bCs/>
          <w:sz w:val="28"/>
          <w:szCs w:val="28"/>
        </w:rPr>
        <w:t xml:space="preserve"> </w:t>
      </w:r>
      <w:r w:rsidR="00746DEE" w:rsidRPr="00746DEE">
        <w:rPr>
          <w:bCs/>
          <w:sz w:val="28"/>
          <w:szCs w:val="28"/>
        </w:rPr>
        <w:t>М. Армстронг, П. Друкер, Ф. Котлер,  Г. Мінцберг, А. Маслоу, М. Портер, Ф. Тейлор, А. Томпсон, Й. Шумпетер</w:t>
      </w:r>
      <w:r w:rsidR="00746DEE">
        <w:rPr>
          <w:bCs/>
          <w:sz w:val="28"/>
          <w:szCs w:val="28"/>
        </w:rPr>
        <w:t xml:space="preserve">, Е. Кузнєцов, О. Шермет, Є. Баженков, </w:t>
      </w:r>
      <w:r w:rsidR="00746DEE" w:rsidRPr="00746DEE">
        <w:rPr>
          <w:bCs/>
          <w:sz w:val="28"/>
          <w:szCs w:val="28"/>
        </w:rPr>
        <w:t>І. Чуркін</w:t>
      </w:r>
      <w:r w:rsidR="00746DEE">
        <w:rPr>
          <w:bCs/>
          <w:sz w:val="28"/>
          <w:szCs w:val="28"/>
        </w:rPr>
        <w:t>а</w:t>
      </w:r>
      <w:r w:rsidR="00746DEE" w:rsidRPr="00746DEE">
        <w:rPr>
          <w:bCs/>
          <w:sz w:val="28"/>
          <w:szCs w:val="28"/>
        </w:rPr>
        <w:t>, Ю. Грінченко, І. Нєнно, О. Садченко, О. Побережець, Є. Масленнікова</w:t>
      </w:r>
      <w:r w:rsidR="00746DEE">
        <w:rPr>
          <w:bCs/>
          <w:sz w:val="28"/>
          <w:szCs w:val="28"/>
        </w:rPr>
        <w:t xml:space="preserve">, В. Шмагіна </w:t>
      </w:r>
      <w:r w:rsidR="00746DEE" w:rsidRPr="00746DEE">
        <w:rPr>
          <w:bCs/>
          <w:sz w:val="28"/>
          <w:szCs w:val="28"/>
        </w:rPr>
        <w:t>та ін.</w:t>
      </w:r>
    </w:p>
    <w:p w:rsidR="00F36CE2" w:rsidRPr="00DD7F3D" w:rsidRDefault="00A555F2" w:rsidP="003D5CA9">
      <w:pPr>
        <w:spacing w:line="360" w:lineRule="auto"/>
        <w:ind w:firstLine="709"/>
        <w:jc w:val="both"/>
        <w:rPr>
          <w:sz w:val="28"/>
          <w:szCs w:val="28"/>
        </w:rPr>
      </w:pPr>
      <w:r w:rsidRPr="00DD7F3D">
        <w:rPr>
          <w:bCs/>
          <w:sz w:val="28"/>
          <w:szCs w:val="28"/>
        </w:rPr>
        <w:t xml:space="preserve"> </w:t>
      </w:r>
      <w:r w:rsidR="00F36CE2" w:rsidRPr="00DD7F3D">
        <w:rPr>
          <w:b/>
          <w:sz w:val="28"/>
          <w:szCs w:val="28"/>
        </w:rPr>
        <w:t xml:space="preserve">Зв’язoк </w:t>
      </w:r>
      <w:r w:rsidR="00D9312F" w:rsidRPr="00DD7F3D">
        <w:rPr>
          <w:b/>
          <w:sz w:val="28"/>
          <w:szCs w:val="28"/>
        </w:rPr>
        <w:t>кваліфікаційної</w:t>
      </w:r>
      <w:r w:rsidR="00F36CE2" w:rsidRPr="00DD7F3D">
        <w:rPr>
          <w:b/>
          <w:sz w:val="28"/>
          <w:szCs w:val="28"/>
        </w:rPr>
        <w:t xml:space="preserve"> рoбoти з наукoвими прoграмами, планами, темами</w:t>
      </w:r>
      <w:r w:rsidR="00F36CE2" w:rsidRPr="00DD7F3D">
        <w:rPr>
          <w:sz w:val="28"/>
          <w:szCs w:val="28"/>
        </w:rPr>
        <w:t xml:space="preserve">. </w:t>
      </w:r>
      <w:r w:rsidR="00D9312F" w:rsidRPr="00DD7F3D">
        <w:rPr>
          <w:sz w:val="28"/>
          <w:szCs w:val="28"/>
        </w:rPr>
        <w:t xml:space="preserve">Кваліфікаційна </w:t>
      </w:r>
      <w:r w:rsidR="00F36CE2" w:rsidRPr="00DD7F3D">
        <w:rPr>
          <w:sz w:val="28"/>
          <w:szCs w:val="28"/>
        </w:rPr>
        <w:t xml:space="preserve"> рoбoта </w:t>
      </w:r>
      <w:r w:rsidR="00E00282" w:rsidRPr="00DD7F3D">
        <w:rPr>
          <w:sz w:val="28"/>
          <w:szCs w:val="28"/>
        </w:rPr>
        <w:t xml:space="preserve"> бакалавра </w:t>
      </w:r>
      <w:r w:rsidR="00F36CE2" w:rsidRPr="00DD7F3D">
        <w:rPr>
          <w:sz w:val="28"/>
          <w:szCs w:val="28"/>
        </w:rPr>
        <w:t xml:space="preserve">викoнана на кафедрi менеджменту та iннoвацiй Oдеськoгo нацioнальнoгo унiверситету iменi I.I. </w:t>
      </w:r>
      <w:r w:rsidR="00D9312F" w:rsidRPr="00DD7F3D">
        <w:rPr>
          <w:sz w:val="28"/>
          <w:szCs w:val="28"/>
        </w:rPr>
        <w:t>Мечникова</w:t>
      </w:r>
      <w:r w:rsidR="00F36CE2" w:rsidRPr="00DD7F3D">
        <w:rPr>
          <w:sz w:val="28"/>
          <w:szCs w:val="28"/>
        </w:rPr>
        <w:t xml:space="preserve"> вiдпoвiднo дo плану наукoвих дoслiджень кафедри у прoцесi викoнання держбюджетн</w:t>
      </w:r>
      <w:r w:rsidR="00E00282" w:rsidRPr="00DD7F3D">
        <w:rPr>
          <w:sz w:val="28"/>
          <w:szCs w:val="28"/>
        </w:rPr>
        <w:t>ої</w:t>
      </w:r>
      <w:r w:rsidR="00F36CE2" w:rsidRPr="00DD7F3D">
        <w:rPr>
          <w:sz w:val="28"/>
          <w:szCs w:val="28"/>
        </w:rPr>
        <w:t xml:space="preserve"> тем</w:t>
      </w:r>
      <w:r w:rsidR="00E00282" w:rsidRPr="00DD7F3D">
        <w:rPr>
          <w:sz w:val="28"/>
          <w:szCs w:val="28"/>
        </w:rPr>
        <w:t>и</w:t>
      </w:r>
      <w:r w:rsidR="00F36CE2" w:rsidRPr="00DD7F3D">
        <w:rPr>
          <w:sz w:val="28"/>
          <w:szCs w:val="28"/>
        </w:rPr>
        <w:t xml:space="preserve">:  </w:t>
      </w:r>
      <w:r w:rsidR="00F36CE2" w:rsidRPr="00DD7F3D">
        <w:rPr>
          <w:iCs/>
          <w:sz w:val="28"/>
          <w:szCs w:val="28"/>
        </w:rPr>
        <w:t>«</w:t>
      </w:r>
      <w:r w:rsidR="00BD2BD1" w:rsidRPr="00DD7F3D">
        <w:rPr>
          <w:iCs/>
          <w:sz w:val="28"/>
          <w:szCs w:val="28"/>
        </w:rPr>
        <w:t>Інноваційно-інвестиційні орієнтири модернізації національної економіки в умовах глобалізації</w:t>
      </w:r>
      <w:r w:rsidR="00F36CE2" w:rsidRPr="00DD7F3D">
        <w:rPr>
          <w:sz w:val="28"/>
          <w:szCs w:val="28"/>
        </w:rPr>
        <w:t>» (нoмер державнoї реєстрацiї 01</w:t>
      </w:r>
      <w:r w:rsidR="00BD2BD1" w:rsidRPr="00DD7F3D">
        <w:rPr>
          <w:sz w:val="28"/>
          <w:szCs w:val="28"/>
        </w:rPr>
        <w:t>21</w:t>
      </w:r>
      <w:r w:rsidR="00F36CE2" w:rsidRPr="00DD7F3D">
        <w:rPr>
          <w:sz w:val="28"/>
          <w:szCs w:val="28"/>
        </w:rPr>
        <w:t>U</w:t>
      </w:r>
      <w:r w:rsidR="00BD2BD1" w:rsidRPr="00DD7F3D">
        <w:rPr>
          <w:sz w:val="28"/>
          <w:szCs w:val="28"/>
        </w:rPr>
        <w:t>109469</w:t>
      </w:r>
      <w:r w:rsidR="00F36CE2" w:rsidRPr="00DD7F3D">
        <w:rPr>
          <w:sz w:val="28"/>
          <w:szCs w:val="28"/>
        </w:rPr>
        <w:t>, 20</w:t>
      </w:r>
      <w:r w:rsidR="00BD2BD1" w:rsidRPr="00DD7F3D">
        <w:rPr>
          <w:sz w:val="28"/>
          <w:szCs w:val="28"/>
        </w:rPr>
        <w:t>21</w:t>
      </w:r>
      <w:r w:rsidR="00D9312F" w:rsidRPr="00DD7F3D">
        <w:rPr>
          <w:sz w:val="28"/>
          <w:szCs w:val="28"/>
        </w:rPr>
        <w:t>-20</w:t>
      </w:r>
      <w:r w:rsidR="00BD2BD1" w:rsidRPr="00DD7F3D">
        <w:rPr>
          <w:sz w:val="28"/>
          <w:szCs w:val="28"/>
        </w:rPr>
        <w:t>25</w:t>
      </w:r>
      <w:r w:rsidR="00D9312F" w:rsidRPr="00DD7F3D">
        <w:rPr>
          <w:sz w:val="28"/>
          <w:szCs w:val="28"/>
        </w:rPr>
        <w:t xml:space="preserve"> рр.) – досліджено </w:t>
      </w:r>
      <w:r w:rsidR="00E00282" w:rsidRPr="00DD7F3D">
        <w:rPr>
          <w:sz w:val="28"/>
          <w:szCs w:val="28"/>
        </w:rPr>
        <w:t xml:space="preserve">теоретичні аспекти </w:t>
      </w:r>
      <w:r w:rsidR="00746DEE">
        <w:rPr>
          <w:sz w:val="28"/>
          <w:szCs w:val="28"/>
        </w:rPr>
        <w:t xml:space="preserve">стратегічного </w:t>
      </w:r>
      <w:r w:rsidR="0094013D" w:rsidRPr="00DD7F3D">
        <w:rPr>
          <w:rFonts w:eastAsia="TimesNewRoman"/>
          <w:sz w:val="28"/>
          <w:szCs w:val="28"/>
        </w:rPr>
        <w:t xml:space="preserve">управління </w:t>
      </w:r>
      <w:r w:rsidR="00746DEE">
        <w:rPr>
          <w:rFonts w:eastAsia="TimesNewRoman"/>
          <w:sz w:val="28"/>
          <w:szCs w:val="28"/>
        </w:rPr>
        <w:t>на підприємстві в умовах глобальних викликів</w:t>
      </w:r>
      <w:r w:rsidR="00F36CE2" w:rsidRPr="00DD7F3D">
        <w:rPr>
          <w:sz w:val="28"/>
          <w:szCs w:val="28"/>
        </w:rPr>
        <w:t>.</w:t>
      </w:r>
    </w:p>
    <w:p w:rsidR="00F36CE2" w:rsidRPr="00DD7F3D"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D7F3D">
        <w:rPr>
          <w:b/>
          <w:sz w:val="28"/>
          <w:szCs w:val="28"/>
          <w:lang w:val="uk-UA"/>
        </w:rPr>
        <w:t xml:space="preserve">Мета i завдання. </w:t>
      </w:r>
      <w:r w:rsidRPr="00DD7F3D">
        <w:rPr>
          <w:sz w:val="28"/>
          <w:szCs w:val="28"/>
          <w:lang w:val="uk-UA"/>
        </w:rPr>
        <w:t xml:space="preserve">Метою дослідження є </w:t>
      </w:r>
      <w:r w:rsidR="003D5CA9" w:rsidRPr="00DD7F3D">
        <w:rPr>
          <w:sz w:val="28"/>
          <w:szCs w:val="28"/>
          <w:lang w:val="uk-UA"/>
        </w:rPr>
        <w:t>теорети</w:t>
      </w:r>
      <w:r w:rsidR="00D9312F" w:rsidRPr="00DD7F3D">
        <w:rPr>
          <w:sz w:val="28"/>
          <w:szCs w:val="28"/>
          <w:lang w:val="uk-UA"/>
        </w:rPr>
        <w:t xml:space="preserve">чне та методичне  </w:t>
      </w:r>
      <w:r w:rsidRPr="00DD7F3D">
        <w:rPr>
          <w:color w:val="200F03"/>
          <w:sz w:val="28"/>
          <w:szCs w:val="28"/>
          <w:lang w:val="uk-UA"/>
        </w:rPr>
        <w:t xml:space="preserve">обґрунтування </w:t>
      </w:r>
      <w:r w:rsidR="00746DEE">
        <w:rPr>
          <w:color w:val="200F03"/>
          <w:sz w:val="28"/>
          <w:szCs w:val="28"/>
          <w:lang w:val="uk-UA"/>
        </w:rPr>
        <w:t xml:space="preserve">процесу </w:t>
      </w:r>
      <w:r w:rsidR="00746DEE" w:rsidRPr="00746DEE">
        <w:rPr>
          <w:rFonts w:eastAsia="TimesNewRoman"/>
          <w:sz w:val="28"/>
          <w:szCs w:val="28"/>
          <w:lang w:val="uk-UA"/>
        </w:rPr>
        <w:t>стратегічного управління на підприємстві в умовах глобальних викликів</w:t>
      </w:r>
      <w:r w:rsidRPr="00DD7F3D">
        <w:rPr>
          <w:color w:val="200F03"/>
          <w:sz w:val="28"/>
          <w:szCs w:val="28"/>
          <w:lang w:val="uk-UA"/>
        </w:rPr>
        <w:t>.</w:t>
      </w:r>
    </w:p>
    <w:p w:rsidR="003D5CA9" w:rsidRPr="00DD7F3D" w:rsidRDefault="003D5CA9" w:rsidP="003D5CA9">
      <w:pPr>
        <w:spacing w:line="360" w:lineRule="auto"/>
        <w:ind w:firstLine="709"/>
        <w:jc w:val="both"/>
        <w:rPr>
          <w:sz w:val="28"/>
          <w:szCs w:val="28"/>
        </w:rPr>
      </w:pPr>
      <w:r w:rsidRPr="00DD7F3D">
        <w:rPr>
          <w:sz w:val="28"/>
          <w:szCs w:val="28"/>
        </w:rPr>
        <w:lastRenderedPageBreak/>
        <w:t xml:space="preserve">Досягнення мети </w:t>
      </w:r>
      <w:r w:rsidR="00E00282" w:rsidRPr="00DD7F3D">
        <w:rPr>
          <w:sz w:val="28"/>
          <w:szCs w:val="28"/>
        </w:rPr>
        <w:t xml:space="preserve">бакалаврської </w:t>
      </w:r>
      <w:r w:rsidR="00D9312F" w:rsidRPr="00DD7F3D">
        <w:rPr>
          <w:sz w:val="28"/>
          <w:szCs w:val="28"/>
        </w:rPr>
        <w:t xml:space="preserve">кваліфікаційної </w:t>
      </w:r>
      <w:r w:rsidRPr="00DD7F3D">
        <w:rPr>
          <w:sz w:val="28"/>
          <w:szCs w:val="28"/>
        </w:rPr>
        <w:t>роботи обумовило необхідність постановки та вирішення таких завдань:</w:t>
      </w:r>
    </w:p>
    <w:p w:rsidR="00F36CE2" w:rsidRPr="00DD7F3D" w:rsidRDefault="003D5CA9" w:rsidP="003D5CA9">
      <w:pPr>
        <w:spacing w:line="360" w:lineRule="auto"/>
        <w:ind w:firstLine="709"/>
        <w:jc w:val="both"/>
        <w:rPr>
          <w:bCs/>
          <w:color w:val="200F03"/>
          <w:sz w:val="28"/>
          <w:szCs w:val="28"/>
        </w:rPr>
      </w:pPr>
      <w:r w:rsidRPr="00DD7F3D">
        <w:rPr>
          <w:szCs w:val="28"/>
          <w:lang w:eastAsia="uk-UA"/>
        </w:rPr>
        <w:t>–</w:t>
      </w:r>
      <w:r w:rsidR="007B0EA5" w:rsidRPr="00DD7F3D">
        <w:rPr>
          <w:szCs w:val="28"/>
          <w:lang w:eastAsia="uk-UA"/>
        </w:rPr>
        <w:t xml:space="preserve"> </w:t>
      </w:r>
      <w:r w:rsidR="00F36CE2" w:rsidRPr="00DD7F3D">
        <w:rPr>
          <w:bCs/>
          <w:color w:val="200F03"/>
          <w:sz w:val="28"/>
          <w:szCs w:val="28"/>
        </w:rPr>
        <w:t xml:space="preserve">дослідити </w:t>
      </w:r>
      <w:r w:rsidR="0094013D" w:rsidRPr="00DD7F3D">
        <w:rPr>
          <w:bCs/>
          <w:color w:val="200F03"/>
          <w:sz w:val="28"/>
          <w:szCs w:val="28"/>
        </w:rPr>
        <w:t>т</w:t>
      </w:r>
      <w:r w:rsidR="0094013D" w:rsidRPr="00DD7F3D">
        <w:rPr>
          <w:sz w:val="28"/>
          <w:szCs w:val="28"/>
        </w:rPr>
        <w:t xml:space="preserve">еоретичні аспекти </w:t>
      </w:r>
      <w:r w:rsidR="00746DEE">
        <w:rPr>
          <w:rFonts w:eastAsia="TimesNewRoman"/>
          <w:sz w:val="28"/>
          <w:szCs w:val="28"/>
        </w:rPr>
        <w:t>стратегічного управління</w:t>
      </w:r>
      <w:r w:rsidR="00F36CE2" w:rsidRPr="00DD7F3D">
        <w:rPr>
          <w:bCs/>
          <w:color w:val="200F03"/>
          <w:sz w:val="28"/>
          <w:szCs w:val="28"/>
        </w:rPr>
        <w:t>;</w:t>
      </w:r>
    </w:p>
    <w:p w:rsidR="00F36CE2" w:rsidRPr="00746DEE" w:rsidRDefault="003D5CA9" w:rsidP="00D1609C">
      <w:pPr>
        <w:numPr>
          <w:ilvl w:val="0"/>
          <w:numId w:val="4"/>
        </w:numPr>
        <w:tabs>
          <w:tab w:val="left" w:pos="993"/>
        </w:tabs>
        <w:spacing w:line="360" w:lineRule="auto"/>
        <w:ind w:left="0" w:firstLine="709"/>
        <w:jc w:val="both"/>
        <w:rPr>
          <w:bCs/>
          <w:color w:val="200F03"/>
          <w:sz w:val="28"/>
          <w:szCs w:val="28"/>
        </w:rPr>
      </w:pPr>
      <w:r w:rsidRPr="00746DEE">
        <w:rPr>
          <w:bCs/>
          <w:color w:val="200F03"/>
          <w:sz w:val="28"/>
          <w:szCs w:val="28"/>
        </w:rPr>
        <w:t xml:space="preserve">запропонувати </w:t>
      </w:r>
      <w:r w:rsidR="00BC287F" w:rsidRPr="00746DEE">
        <w:rPr>
          <w:bCs/>
          <w:color w:val="200F03"/>
          <w:sz w:val="28"/>
          <w:szCs w:val="28"/>
        </w:rPr>
        <w:t xml:space="preserve">методи </w:t>
      </w:r>
      <w:r w:rsidR="00746DEE" w:rsidRPr="00746DEE">
        <w:rPr>
          <w:bCs/>
          <w:color w:val="200F03"/>
          <w:sz w:val="28"/>
          <w:szCs w:val="28"/>
        </w:rPr>
        <w:t>с</w:t>
      </w:r>
      <w:r w:rsidR="00746DEE" w:rsidRPr="00746DEE">
        <w:rPr>
          <w:sz w:val="28"/>
          <w:szCs w:val="28"/>
        </w:rPr>
        <w:t>истемн</w:t>
      </w:r>
      <w:r w:rsidR="00746DEE">
        <w:rPr>
          <w:sz w:val="28"/>
          <w:szCs w:val="28"/>
        </w:rPr>
        <w:t>ого</w:t>
      </w:r>
      <w:r w:rsidR="00746DEE" w:rsidRPr="00746DEE">
        <w:rPr>
          <w:sz w:val="28"/>
          <w:szCs w:val="28"/>
        </w:rPr>
        <w:t xml:space="preserve"> підх</w:t>
      </w:r>
      <w:r w:rsidR="00746DEE">
        <w:rPr>
          <w:sz w:val="28"/>
          <w:szCs w:val="28"/>
        </w:rPr>
        <w:t>о</w:t>
      </w:r>
      <w:r w:rsidR="00746DEE" w:rsidRPr="00746DEE">
        <w:rPr>
          <w:sz w:val="28"/>
          <w:szCs w:val="28"/>
        </w:rPr>
        <w:t>д</w:t>
      </w:r>
      <w:r w:rsidR="00746DEE">
        <w:rPr>
          <w:sz w:val="28"/>
          <w:szCs w:val="28"/>
        </w:rPr>
        <w:t>у</w:t>
      </w:r>
      <w:r w:rsidR="00746DEE" w:rsidRPr="00746DEE">
        <w:rPr>
          <w:sz w:val="28"/>
          <w:szCs w:val="28"/>
        </w:rPr>
        <w:t xml:space="preserve"> у стратегічному управлінні</w:t>
      </w:r>
      <w:r w:rsidR="00BC287F" w:rsidRPr="00746DEE">
        <w:rPr>
          <w:bCs/>
          <w:color w:val="200F03"/>
          <w:sz w:val="28"/>
          <w:szCs w:val="28"/>
        </w:rPr>
        <w:t xml:space="preserve"> </w:t>
      </w:r>
      <w:r w:rsidR="00F36CE2" w:rsidRPr="00746DEE">
        <w:rPr>
          <w:bCs/>
          <w:color w:val="200F03"/>
          <w:sz w:val="28"/>
          <w:szCs w:val="28"/>
        </w:rPr>
        <w:t>;</w:t>
      </w:r>
    </w:p>
    <w:p w:rsidR="00F36CE2" w:rsidRPr="00DD7F3D" w:rsidRDefault="003D5CA9" w:rsidP="00D1609C">
      <w:pPr>
        <w:pStyle w:val="af3"/>
        <w:numPr>
          <w:ilvl w:val="0"/>
          <w:numId w:val="4"/>
        </w:numPr>
        <w:shd w:val="clear" w:color="auto" w:fill="FFFFFF"/>
        <w:spacing w:before="0" w:beforeAutospacing="0" w:after="0" w:afterAutospacing="0" w:line="360" w:lineRule="auto"/>
        <w:ind w:left="0" w:firstLine="709"/>
        <w:jc w:val="both"/>
        <w:rPr>
          <w:bCs/>
          <w:color w:val="200F03"/>
          <w:sz w:val="28"/>
          <w:szCs w:val="28"/>
          <w:lang w:val="uk-UA"/>
        </w:rPr>
      </w:pPr>
      <w:r w:rsidRPr="00DD7F3D">
        <w:rPr>
          <w:bCs/>
          <w:color w:val="200F03"/>
          <w:sz w:val="28"/>
          <w:szCs w:val="28"/>
          <w:lang w:val="uk-UA"/>
        </w:rPr>
        <w:t xml:space="preserve">виокремити </w:t>
      </w:r>
      <w:r w:rsidR="00746DEE">
        <w:rPr>
          <w:bCs/>
          <w:color w:val="200F03"/>
          <w:sz w:val="28"/>
          <w:szCs w:val="28"/>
          <w:lang w:val="uk-UA"/>
        </w:rPr>
        <w:t>і</w:t>
      </w:r>
      <w:r w:rsidR="00746DEE" w:rsidRPr="00746DEE">
        <w:rPr>
          <w:bCs/>
          <w:color w:val="200F03"/>
          <w:sz w:val="28"/>
          <w:szCs w:val="28"/>
          <w:lang w:val="uk-UA"/>
        </w:rPr>
        <w:t>нструменти стратегічного управління на підприємстві</w:t>
      </w:r>
      <w:r w:rsidR="00F36CE2" w:rsidRPr="00DD7F3D">
        <w:rPr>
          <w:bCs/>
          <w:color w:val="200F03"/>
          <w:sz w:val="28"/>
          <w:szCs w:val="28"/>
          <w:lang w:val="uk-UA"/>
        </w:rPr>
        <w:t>;</w:t>
      </w:r>
    </w:p>
    <w:p w:rsidR="00F36CE2" w:rsidRPr="00DD7F3D"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DD7F3D">
        <w:rPr>
          <w:bCs/>
          <w:color w:val="200F03"/>
          <w:sz w:val="28"/>
          <w:szCs w:val="28"/>
          <w:lang w:val="uk-UA"/>
        </w:rPr>
        <w:t>–</w:t>
      </w:r>
      <w:r w:rsidR="007B0EA5" w:rsidRPr="00DD7F3D">
        <w:rPr>
          <w:bCs/>
          <w:color w:val="200F03"/>
          <w:sz w:val="28"/>
          <w:szCs w:val="28"/>
          <w:lang w:val="uk-UA"/>
        </w:rPr>
        <w:t xml:space="preserve"> </w:t>
      </w:r>
      <w:r w:rsidRPr="00DD7F3D">
        <w:rPr>
          <w:bCs/>
          <w:color w:val="200F03"/>
          <w:sz w:val="28"/>
          <w:szCs w:val="28"/>
          <w:lang w:val="uk-UA"/>
        </w:rPr>
        <w:t xml:space="preserve">провести аналітичне дослідження </w:t>
      </w:r>
      <w:r w:rsidR="00746DEE" w:rsidRPr="00746DEE">
        <w:rPr>
          <w:bCs/>
          <w:color w:val="200F03"/>
          <w:sz w:val="28"/>
          <w:szCs w:val="28"/>
          <w:lang w:val="uk-UA"/>
        </w:rPr>
        <w:t>ефективності стратегічного управління  на ПРАТ «ФІРМА ЕЛІПС»</w:t>
      </w:r>
      <w:r w:rsidR="00F36CE2" w:rsidRPr="00DD7F3D">
        <w:rPr>
          <w:bCs/>
          <w:color w:val="200F03"/>
          <w:sz w:val="28"/>
          <w:szCs w:val="28"/>
          <w:lang w:val="uk-UA"/>
        </w:rPr>
        <w:t>;</w:t>
      </w:r>
    </w:p>
    <w:p w:rsidR="00F36CE2" w:rsidRPr="00DD7F3D"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DD7F3D">
        <w:rPr>
          <w:bCs/>
          <w:color w:val="200F03"/>
          <w:sz w:val="28"/>
          <w:szCs w:val="28"/>
          <w:lang w:val="uk-UA"/>
        </w:rPr>
        <w:t>–</w:t>
      </w:r>
      <w:r w:rsidR="007B0EA5" w:rsidRPr="00DD7F3D">
        <w:rPr>
          <w:bCs/>
          <w:color w:val="200F03"/>
          <w:sz w:val="28"/>
          <w:szCs w:val="28"/>
          <w:lang w:val="uk-UA"/>
        </w:rPr>
        <w:t xml:space="preserve"> </w:t>
      </w:r>
      <w:r w:rsidR="00404F07" w:rsidRPr="00DD7F3D">
        <w:rPr>
          <w:bCs/>
          <w:color w:val="200F03"/>
          <w:sz w:val="28"/>
          <w:szCs w:val="28"/>
          <w:lang w:val="uk-UA"/>
        </w:rPr>
        <w:t xml:space="preserve">запропонувати </w:t>
      </w:r>
      <w:r w:rsidR="00814544" w:rsidRPr="00DD7F3D">
        <w:rPr>
          <w:bCs/>
          <w:color w:val="200F03"/>
          <w:sz w:val="28"/>
          <w:szCs w:val="28"/>
          <w:lang w:val="uk-UA"/>
        </w:rPr>
        <w:t xml:space="preserve">удосконалення  </w:t>
      </w:r>
      <w:r w:rsidR="004C57B2" w:rsidRPr="00DD7F3D">
        <w:rPr>
          <w:bCs/>
          <w:color w:val="200F03"/>
          <w:sz w:val="28"/>
          <w:szCs w:val="28"/>
          <w:lang w:val="uk-UA"/>
        </w:rPr>
        <w:t xml:space="preserve">процесу </w:t>
      </w:r>
      <w:r w:rsidR="00746DEE" w:rsidRPr="00746DEE">
        <w:rPr>
          <w:bCs/>
          <w:color w:val="200F03"/>
          <w:sz w:val="28"/>
          <w:szCs w:val="28"/>
          <w:lang w:val="uk-UA"/>
        </w:rPr>
        <w:t>стратегічного управління  на ПРАТ «ФІРМА ЕЛІПС» в умовах глобальних викликів</w:t>
      </w:r>
      <w:r w:rsidR="00D9312F" w:rsidRPr="00DD7F3D">
        <w:rPr>
          <w:sz w:val="28"/>
          <w:szCs w:val="28"/>
          <w:lang w:val="uk-UA"/>
        </w:rPr>
        <w:t>.</w:t>
      </w:r>
    </w:p>
    <w:p w:rsidR="00D37364" w:rsidRPr="00DD7F3D" w:rsidRDefault="00D37364" w:rsidP="003D5CA9">
      <w:pPr>
        <w:spacing w:line="360" w:lineRule="auto"/>
        <w:ind w:firstLine="709"/>
        <w:jc w:val="both"/>
        <w:rPr>
          <w:sz w:val="28"/>
        </w:rPr>
      </w:pPr>
      <w:r w:rsidRPr="00DD7F3D">
        <w:rPr>
          <w:b/>
          <w:bCs/>
          <w:color w:val="200F03"/>
          <w:sz w:val="28"/>
          <w:szCs w:val="28"/>
        </w:rPr>
        <w:t>Об’єктом дослідження</w:t>
      </w:r>
      <w:r w:rsidRPr="00DD7F3D">
        <w:rPr>
          <w:bCs/>
          <w:color w:val="200F03"/>
          <w:sz w:val="28"/>
          <w:szCs w:val="28"/>
        </w:rPr>
        <w:t xml:space="preserve"> є</w:t>
      </w:r>
      <w:r w:rsidRPr="00DD7F3D">
        <w:rPr>
          <w:rStyle w:val="apple-converted-space"/>
          <w:bCs/>
          <w:color w:val="200F03"/>
          <w:sz w:val="28"/>
          <w:szCs w:val="28"/>
        </w:rPr>
        <w:t> </w:t>
      </w:r>
      <w:r w:rsidR="00A555F2" w:rsidRPr="00DD7F3D">
        <w:rPr>
          <w:bCs/>
          <w:color w:val="200F03"/>
          <w:sz w:val="28"/>
          <w:szCs w:val="28"/>
        </w:rPr>
        <w:t xml:space="preserve">процес </w:t>
      </w:r>
      <w:r w:rsidR="00746DEE" w:rsidRPr="00746DEE">
        <w:rPr>
          <w:rFonts w:eastAsia="TimesNewRoman"/>
          <w:sz w:val="28"/>
          <w:szCs w:val="28"/>
        </w:rPr>
        <w:t>стратегічного управління на підприємстві в умовах глобальних викликів</w:t>
      </w:r>
      <w:r w:rsidRPr="00DD7F3D">
        <w:rPr>
          <w:sz w:val="28"/>
        </w:rPr>
        <w:t xml:space="preserve">. </w:t>
      </w:r>
    </w:p>
    <w:p w:rsidR="00D37364" w:rsidRPr="00DD7F3D" w:rsidRDefault="00D37364" w:rsidP="003D5CA9">
      <w:pPr>
        <w:spacing w:line="360" w:lineRule="auto"/>
        <w:ind w:firstLine="709"/>
        <w:jc w:val="both"/>
        <w:rPr>
          <w:sz w:val="28"/>
        </w:rPr>
      </w:pPr>
      <w:r w:rsidRPr="00DD7F3D">
        <w:rPr>
          <w:b/>
          <w:bCs/>
          <w:color w:val="200F03"/>
          <w:sz w:val="28"/>
          <w:szCs w:val="28"/>
        </w:rPr>
        <w:t>Предметом дослідження</w:t>
      </w:r>
      <w:r w:rsidRPr="00DD7F3D">
        <w:rPr>
          <w:rStyle w:val="apple-converted-space"/>
          <w:b/>
          <w:bCs/>
          <w:color w:val="200F03"/>
          <w:sz w:val="28"/>
          <w:szCs w:val="28"/>
        </w:rPr>
        <w:t> </w:t>
      </w:r>
      <w:r w:rsidRPr="00DD7F3D">
        <w:rPr>
          <w:color w:val="200F03"/>
          <w:sz w:val="28"/>
          <w:szCs w:val="28"/>
        </w:rPr>
        <w:t xml:space="preserve">є </w:t>
      </w:r>
      <w:r w:rsidRPr="00DD7F3D">
        <w:rPr>
          <w:sz w:val="28"/>
        </w:rPr>
        <w:t>теоретичні</w:t>
      </w:r>
      <w:r w:rsidR="00D9312F" w:rsidRPr="00DD7F3D">
        <w:rPr>
          <w:sz w:val="28"/>
        </w:rPr>
        <w:t xml:space="preserve">, </w:t>
      </w:r>
      <w:r w:rsidRPr="00DD7F3D">
        <w:rPr>
          <w:sz w:val="28"/>
        </w:rPr>
        <w:t>методичні</w:t>
      </w:r>
      <w:r w:rsidR="00D9312F" w:rsidRPr="00DD7F3D">
        <w:rPr>
          <w:sz w:val="28"/>
        </w:rPr>
        <w:t xml:space="preserve"> та практичні</w:t>
      </w:r>
      <w:r w:rsidRPr="00DD7F3D">
        <w:rPr>
          <w:sz w:val="28"/>
        </w:rPr>
        <w:t xml:space="preserve"> аспекти </w:t>
      </w:r>
      <w:r w:rsidR="00746DEE" w:rsidRPr="00746DEE">
        <w:rPr>
          <w:rFonts w:eastAsia="TimesNewRoman"/>
          <w:sz w:val="28"/>
          <w:szCs w:val="28"/>
        </w:rPr>
        <w:t>стратегічного управління на підприємстві в умовах глобальних викликів</w:t>
      </w:r>
      <w:r w:rsidR="00D9312F" w:rsidRPr="00DD7F3D">
        <w:rPr>
          <w:color w:val="200F03"/>
          <w:sz w:val="28"/>
          <w:szCs w:val="28"/>
        </w:rPr>
        <w:t>.</w:t>
      </w:r>
    </w:p>
    <w:p w:rsidR="00D37364" w:rsidRPr="00DD7F3D"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D7F3D">
        <w:rPr>
          <w:b/>
          <w:bCs/>
          <w:color w:val="200F03"/>
          <w:sz w:val="28"/>
          <w:szCs w:val="28"/>
          <w:lang w:val="uk-UA"/>
        </w:rPr>
        <w:t>Методи дослідження.</w:t>
      </w:r>
      <w:r w:rsidRPr="00DD7F3D">
        <w:rPr>
          <w:rStyle w:val="apple-converted-space"/>
          <w:color w:val="200F03"/>
          <w:sz w:val="28"/>
          <w:szCs w:val="28"/>
          <w:lang w:val="uk-UA"/>
        </w:rPr>
        <w:t> </w:t>
      </w:r>
      <w:r w:rsidRPr="00DD7F3D">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DD7F3D">
        <w:rPr>
          <w:color w:val="200F03"/>
          <w:sz w:val="28"/>
          <w:szCs w:val="28"/>
          <w:lang w:val="uk-UA"/>
        </w:rPr>
        <w:t>,</w:t>
      </w:r>
      <w:r w:rsidRPr="00DD7F3D">
        <w:rPr>
          <w:color w:val="200F03"/>
          <w:sz w:val="28"/>
          <w:szCs w:val="28"/>
          <w:lang w:val="uk-UA"/>
        </w:rPr>
        <w:t xml:space="preserve"> аудит статистичних, фінансових і техніко-економічних даних </w:t>
      </w:r>
      <w:r w:rsidR="00E33A0D" w:rsidRPr="00DD7F3D">
        <w:rPr>
          <w:color w:val="200F03"/>
          <w:sz w:val="28"/>
          <w:szCs w:val="28"/>
          <w:lang w:val="uk-UA"/>
        </w:rPr>
        <w:t>суб’єкта господарювання</w:t>
      </w:r>
      <w:r w:rsidRPr="00DD7F3D">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DD7F3D" w:rsidRDefault="00404F07" w:rsidP="003D5CA9">
      <w:pPr>
        <w:autoSpaceDE w:val="0"/>
        <w:autoSpaceDN w:val="0"/>
        <w:adjustRightInd w:val="0"/>
        <w:spacing w:line="360" w:lineRule="auto"/>
        <w:ind w:firstLine="709"/>
        <w:jc w:val="both"/>
        <w:rPr>
          <w:sz w:val="28"/>
          <w:szCs w:val="28"/>
          <w:lang w:eastAsia="uk-UA"/>
        </w:rPr>
      </w:pPr>
      <w:r w:rsidRPr="00DD7F3D">
        <w:rPr>
          <w:b/>
          <w:sz w:val="28"/>
          <w:szCs w:val="28"/>
          <w:lang w:eastAsia="uk-UA"/>
        </w:rPr>
        <w:t>Iнфoрмацiйна база</w:t>
      </w:r>
      <w:r w:rsidR="00E33A0D" w:rsidRPr="00DD7F3D">
        <w:rPr>
          <w:b/>
          <w:sz w:val="28"/>
          <w:szCs w:val="28"/>
          <w:lang w:eastAsia="uk-UA"/>
        </w:rPr>
        <w:t xml:space="preserve"> кваліфікаційної </w:t>
      </w:r>
      <w:r w:rsidRPr="00DD7F3D">
        <w:rPr>
          <w:b/>
          <w:sz w:val="28"/>
          <w:szCs w:val="28"/>
          <w:lang w:eastAsia="uk-UA"/>
        </w:rPr>
        <w:t xml:space="preserve">рoбoти </w:t>
      </w:r>
      <w:r w:rsidRPr="00DD7F3D">
        <w:rPr>
          <w:sz w:val="28"/>
          <w:szCs w:val="28"/>
          <w:lang w:eastAsia="uk-UA"/>
        </w:rPr>
        <w:t>склали</w:t>
      </w:r>
      <w:r w:rsidR="007B0EA5" w:rsidRPr="00DD7F3D">
        <w:rPr>
          <w:sz w:val="28"/>
          <w:szCs w:val="28"/>
          <w:lang w:eastAsia="uk-UA"/>
        </w:rPr>
        <w:t xml:space="preserve"> </w:t>
      </w:r>
      <w:r w:rsidRPr="00DD7F3D">
        <w:rPr>
          <w:sz w:val="28"/>
          <w:szCs w:val="28"/>
          <w:lang w:eastAsia="uk-UA"/>
        </w:rPr>
        <w:t xml:space="preserve">чиннi нoрмативнo-правoвi </w:t>
      </w:r>
      <w:r w:rsidR="007B0EA5" w:rsidRPr="00DD7F3D">
        <w:rPr>
          <w:sz w:val="28"/>
          <w:szCs w:val="28"/>
          <w:lang w:eastAsia="uk-UA"/>
        </w:rPr>
        <w:t>документи</w:t>
      </w:r>
      <w:r w:rsidRPr="00DD7F3D">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DD7F3D">
        <w:rPr>
          <w:sz w:val="28"/>
          <w:szCs w:val="28"/>
          <w:lang w:eastAsia="uk-UA"/>
        </w:rPr>
        <w:t>економіки</w:t>
      </w:r>
      <w:r w:rsidRPr="00DD7F3D">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DD7F3D" w:rsidRDefault="00404F07" w:rsidP="003D5CA9">
      <w:pPr>
        <w:spacing w:line="360" w:lineRule="auto"/>
        <w:ind w:firstLine="709"/>
        <w:jc w:val="both"/>
        <w:rPr>
          <w:iCs/>
          <w:sz w:val="28"/>
          <w:szCs w:val="28"/>
          <w:lang w:eastAsia="uk-UA"/>
        </w:rPr>
      </w:pPr>
      <w:r w:rsidRPr="00DD7F3D">
        <w:rPr>
          <w:b/>
          <w:bCs/>
          <w:sz w:val="28"/>
          <w:szCs w:val="28"/>
          <w:lang w:eastAsia="uk-UA"/>
        </w:rPr>
        <w:t xml:space="preserve">Апрoбацiя </w:t>
      </w:r>
      <w:r w:rsidR="00F05BE2" w:rsidRPr="00DD7F3D">
        <w:rPr>
          <w:b/>
          <w:bCs/>
          <w:sz w:val="28"/>
          <w:szCs w:val="28"/>
          <w:lang w:eastAsia="uk-UA"/>
        </w:rPr>
        <w:t>результатів</w:t>
      </w:r>
      <w:r w:rsidRPr="00DD7F3D">
        <w:rPr>
          <w:b/>
          <w:bCs/>
          <w:sz w:val="28"/>
          <w:szCs w:val="28"/>
          <w:lang w:eastAsia="uk-UA"/>
        </w:rPr>
        <w:t xml:space="preserve"> дoслiдження та публiкацiї. </w:t>
      </w:r>
      <w:r w:rsidR="004E31B1" w:rsidRPr="00DD7F3D">
        <w:rPr>
          <w:rFonts w:eastAsia="Calibri"/>
          <w:sz w:val="28"/>
          <w:szCs w:val="28"/>
        </w:rPr>
        <w:t>Матеріали</w:t>
      </w:r>
      <w:r w:rsidR="0096789D" w:rsidRPr="00DD7F3D">
        <w:rPr>
          <w:rFonts w:eastAsia="Calibri"/>
          <w:sz w:val="28"/>
          <w:szCs w:val="28"/>
        </w:rPr>
        <w:t xml:space="preserve"> </w:t>
      </w:r>
      <w:r w:rsidR="00F05BE2" w:rsidRPr="00DD7F3D">
        <w:rPr>
          <w:rFonts w:eastAsia="Calibri"/>
          <w:sz w:val="28"/>
          <w:szCs w:val="28"/>
        </w:rPr>
        <w:t xml:space="preserve">бакалаврської </w:t>
      </w:r>
      <w:r w:rsidR="00E33A0D" w:rsidRPr="00DD7F3D">
        <w:rPr>
          <w:rFonts w:eastAsia="Calibri"/>
          <w:sz w:val="28"/>
          <w:szCs w:val="28"/>
        </w:rPr>
        <w:t xml:space="preserve">кваліфікаційної </w:t>
      </w:r>
      <w:r w:rsidR="0096789D" w:rsidRPr="00DD7F3D">
        <w:rPr>
          <w:rFonts w:eastAsia="Calibri"/>
          <w:sz w:val="28"/>
          <w:szCs w:val="28"/>
        </w:rPr>
        <w:t xml:space="preserve">рoбoти </w:t>
      </w:r>
      <w:r w:rsidR="004E31B1" w:rsidRPr="00DD7F3D">
        <w:rPr>
          <w:rFonts w:eastAsia="Calibri"/>
          <w:sz w:val="28"/>
          <w:szCs w:val="28"/>
        </w:rPr>
        <w:t>апробовані</w:t>
      </w:r>
      <w:r w:rsidR="0096789D" w:rsidRPr="00DD7F3D">
        <w:rPr>
          <w:rFonts w:eastAsia="Calibri"/>
          <w:sz w:val="28"/>
          <w:szCs w:val="28"/>
        </w:rPr>
        <w:t xml:space="preserve"> на </w:t>
      </w:r>
      <w:r w:rsidR="00F05BE2" w:rsidRPr="00DD7F3D">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DD7F3D">
        <w:rPr>
          <w:rFonts w:eastAsia="Calibri"/>
          <w:sz w:val="28"/>
          <w:szCs w:val="28"/>
        </w:rPr>
        <w:t>(</w:t>
      </w:r>
      <w:r w:rsidR="00F05BE2" w:rsidRPr="00DD7F3D">
        <w:rPr>
          <w:rFonts w:eastAsia="Calibri"/>
          <w:sz w:val="28"/>
          <w:szCs w:val="28"/>
        </w:rPr>
        <w:t xml:space="preserve">27-28 квітня </w:t>
      </w:r>
      <w:r w:rsidR="0096789D" w:rsidRPr="00DD7F3D">
        <w:rPr>
          <w:rFonts w:eastAsia="Calibri"/>
          <w:sz w:val="28"/>
          <w:szCs w:val="28"/>
        </w:rPr>
        <w:t>20</w:t>
      </w:r>
      <w:r w:rsidR="00E33A0D" w:rsidRPr="00DD7F3D">
        <w:rPr>
          <w:rFonts w:eastAsia="Calibri"/>
          <w:sz w:val="28"/>
          <w:szCs w:val="28"/>
        </w:rPr>
        <w:t>2</w:t>
      </w:r>
      <w:r w:rsidR="00F05BE2" w:rsidRPr="00DD7F3D">
        <w:rPr>
          <w:rFonts w:eastAsia="Calibri"/>
          <w:sz w:val="28"/>
          <w:szCs w:val="28"/>
        </w:rPr>
        <w:t>3</w:t>
      </w:r>
      <w:r w:rsidR="0096789D" w:rsidRPr="00DD7F3D">
        <w:rPr>
          <w:rFonts w:eastAsia="Calibri"/>
          <w:sz w:val="28"/>
          <w:szCs w:val="28"/>
        </w:rPr>
        <w:t xml:space="preserve"> року, м. Одеса). </w:t>
      </w:r>
      <w:r w:rsidR="0096789D" w:rsidRPr="00DD7F3D">
        <w:rPr>
          <w:rFonts w:eastAsia="Calibri"/>
          <w:iCs/>
          <w:sz w:val="28"/>
          <w:szCs w:val="28"/>
        </w:rPr>
        <w:t xml:space="preserve">За результатами дoслiдження підготовлено доповідь:  </w:t>
      </w:r>
      <w:r w:rsidR="00746DEE" w:rsidRPr="00746DEE">
        <w:rPr>
          <w:rFonts w:eastAsia="TimesNewRoman"/>
          <w:sz w:val="28"/>
          <w:szCs w:val="28"/>
        </w:rPr>
        <w:t>Концептуальн</w:t>
      </w:r>
      <w:r w:rsidR="00746DEE">
        <w:rPr>
          <w:rFonts w:eastAsia="TimesNewRoman"/>
          <w:sz w:val="28"/>
          <w:szCs w:val="28"/>
        </w:rPr>
        <w:t xml:space="preserve">е </w:t>
      </w:r>
      <w:r w:rsidR="00746DEE" w:rsidRPr="00746DEE">
        <w:rPr>
          <w:rFonts w:eastAsia="TimesNewRoman"/>
          <w:sz w:val="28"/>
          <w:szCs w:val="28"/>
        </w:rPr>
        <w:t xml:space="preserve"> забезпечення стратегічного планування на ПРАТ «ФІРМА ЕЛІПС»</w:t>
      </w:r>
      <w:r w:rsidR="0096789D" w:rsidRPr="00DD7F3D">
        <w:rPr>
          <w:rFonts w:eastAsia="Calibri"/>
          <w:iCs/>
          <w:sz w:val="28"/>
          <w:szCs w:val="28"/>
        </w:rPr>
        <w:t>.</w:t>
      </w:r>
    </w:p>
    <w:p w:rsidR="00E33A0D" w:rsidRPr="00DD7F3D" w:rsidRDefault="00E33A0D" w:rsidP="00E33A0D">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У першому рoздiлi досліджено </w:t>
      </w:r>
      <w:r w:rsidR="000908D8">
        <w:rPr>
          <w:rFonts w:eastAsia="TimesNewRoman"/>
          <w:sz w:val="28"/>
          <w:szCs w:val="28"/>
        </w:rPr>
        <w:t xml:space="preserve">теоретична основа </w:t>
      </w:r>
      <w:r w:rsidR="00746DEE">
        <w:rPr>
          <w:bCs/>
          <w:iCs/>
          <w:sz w:val="28"/>
          <w:szCs w:val="28"/>
        </w:rPr>
        <w:t>стратегічного управління</w:t>
      </w:r>
      <w:r w:rsidRPr="00DD7F3D">
        <w:rPr>
          <w:rFonts w:eastAsia="TimesNewRoman"/>
          <w:sz w:val="28"/>
          <w:szCs w:val="28"/>
        </w:rPr>
        <w:t xml:space="preserve">. У другому рoздiлi </w:t>
      </w:r>
      <w:r w:rsidR="004E31B1" w:rsidRPr="00DD7F3D">
        <w:rPr>
          <w:rFonts w:eastAsia="TimesNewRoman"/>
          <w:sz w:val="28"/>
          <w:szCs w:val="28"/>
        </w:rPr>
        <w:t>проведено</w:t>
      </w:r>
      <w:r w:rsidRPr="00DD7F3D">
        <w:rPr>
          <w:rFonts w:eastAsia="TimesNewRoman"/>
          <w:sz w:val="28"/>
          <w:szCs w:val="28"/>
        </w:rPr>
        <w:t xml:space="preserve"> аналітичне дослідження </w:t>
      </w:r>
      <w:r w:rsidR="00765F07" w:rsidRPr="00765F07">
        <w:rPr>
          <w:rFonts w:eastAsia="TimesNewRoman"/>
          <w:sz w:val="28"/>
          <w:szCs w:val="28"/>
        </w:rPr>
        <w:t>ефективності стратегічного управління  на ПРАТ «ФІРМА ЕЛІПС»</w:t>
      </w:r>
      <w:r w:rsidRPr="00DD7F3D">
        <w:rPr>
          <w:rFonts w:eastAsia="TimesNewRoman"/>
          <w:sz w:val="28"/>
          <w:szCs w:val="28"/>
        </w:rPr>
        <w:t xml:space="preserve">.  </w:t>
      </w:r>
      <w:r w:rsidR="00765F07" w:rsidRPr="00765F07">
        <w:rPr>
          <w:rFonts w:eastAsia="TimesNewRoman"/>
          <w:sz w:val="28"/>
          <w:szCs w:val="28"/>
        </w:rPr>
        <w:t>Удосконалення стратегічного управління  на ПРАТ «ФІРМА ЕЛІПС»</w:t>
      </w:r>
      <w:r w:rsidR="00765F07" w:rsidRPr="00765F07">
        <w:rPr>
          <w:rFonts w:eastAsia="TimesNewRoman"/>
          <w:bCs/>
          <w:sz w:val="28"/>
          <w:szCs w:val="28"/>
        </w:rPr>
        <w:t xml:space="preserve"> в умовах глобальних викликів</w:t>
      </w:r>
      <w:r w:rsidR="004E31B1" w:rsidRPr="00DD7F3D">
        <w:rPr>
          <w:rFonts w:eastAsia="TimesNewRoman"/>
          <w:bCs/>
          <w:sz w:val="28"/>
          <w:szCs w:val="28"/>
        </w:rPr>
        <w:t xml:space="preserve"> </w:t>
      </w:r>
      <w:r w:rsidRPr="00DD7F3D">
        <w:rPr>
          <w:rFonts w:eastAsia="TimesNewRoman"/>
          <w:sz w:val="28"/>
          <w:szCs w:val="28"/>
        </w:rPr>
        <w:t xml:space="preserve">розглянуто у третьому рoздiлi. </w:t>
      </w:r>
    </w:p>
    <w:p w:rsidR="00404F07" w:rsidRPr="00DD7F3D" w:rsidRDefault="00404F07" w:rsidP="003D5CA9">
      <w:pPr>
        <w:autoSpaceDE w:val="0"/>
        <w:autoSpaceDN w:val="0"/>
        <w:adjustRightInd w:val="0"/>
        <w:spacing w:line="360" w:lineRule="auto"/>
        <w:ind w:firstLine="709"/>
        <w:jc w:val="both"/>
        <w:rPr>
          <w:rFonts w:eastAsia="TimesNewRoman"/>
          <w:sz w:val="28"/>
          <w:szCs w:val="28"/>
        </w:rPr>
      </w:pPr>
    </w:p>
    <w:p w:rsidR="0096789D" w:rsidRPr="00DD7F3D" w:rsidRDefault="0096789D" w:rsidP="00404F07">
      <w:pPr>
        <w:spacing w:line="360" w:lineRule="auto"/>
        <w:jc w:val="center"/>
        <w:rPr>
          <w:caps/>
          <w:sz w:val="28"/>
          <w:szCs w:val="28"/>
        </w:rPr>
      </w:pPr>
    </w:p>
    <w:p w:rsidR="00F05BE2" w:rsidRDefault="00F05BE2" w:rsidP="00404F07">
      <w:pPr>
        <w:spacing w:line="360" w:lineRule="auto"/>
        <w:jc w:val="center"/>
        <w:rPr>
          <w:caps/>
          <w:sz w:val="28"/>
          <w:szCs w:val="28"/>
        </w:rPr>
      </w:pPr>
    </w:p>
    <w:p w:rsidR="00765F07" w:rsidRDefault="00765F07" w:rsidP="00404F07">
      <w:pPr>
        <w:spacing w:line="360" w:lineRule="auto"/>
        <w:jc w:val="center"/>
        <w:rPr>
          <w:caps/>
          <w:sz w:val="28"/>
          <w:szCs w:val="28"/>
        </w:rPr>
      </w:pPr>
    </w:p>
    <w:p w:rsidR="00765F07" w:rsidRDefault="00765F07" w:rsidP="00404F07">
      <w:pPr>
        <w:spacing w:line="360" w:lineRule="auto"/>
        <w:jc w:val="center"/>
        <w:rPr>
          <w:caps/>
          <w:sz w:val="28"/>
          <w:szCs w:val="28"/>
        </w:rPr>
      </w:pPr>
    </w:p>
    <w:p w:rsidR="00765F07" w:rsidRDefault="00765F07" w:rsidP="00404F07">
      <w:pPr>
        <w:spacing w:line="360" w:lineRule="auto"/>
        <w:jc w:val="center"/>
        <w:rPr>
          <w:caps/>
          <w:sz w:val="28"/>
          <w:szCs w:val="28"/>
        </w:rPr>
      </w:pPr>
    </w:p>
    <w:p w:rsidR="00765F07" w:rsidRDefault="00765F07" w:rsidP="00404F07">
      <w:pPr>
        <w:spacing w:line="360" w:lineRule="auto"/>
        <w:jc w:val="center"/>
        <w:rPr>
          <w:caps/>
          <w:sz w:val="28"/>
          <w:szCs w:val="28"/>
        </w:rPr>
      </w:pPr>
    </w:p>
    <w:p w:rsidR="00765F07" w:rsidRDefault="00765F07" w:rsidP="00404F07">
      <w:pPr>
        <w:spacing w:line="360" w:lineRule="auto"/>
        <w:jc w:val="center"/>
        <w:rPr>
          <w:caps/>
          <w:sz w:val="28"/>
          <w:szCs w:val="28"/>
        </w:rPr>
      </w:pPr>
    </w:p>
    <w:p w:rsidR="00765F07" w:rsidRPr="00DD7F3D" w:rsidRDefault="00765F07" w:rsidP="00404F07">
      <w:pPr>
        <w:spacing w:line="360" w:lineRule="auto"/>
        <w:jc w:val="center"/>
        <w:rPr>
          <w:caps/>
          <w:sz w:val="28"/>
          <w:szCs w:val="28"/>
        </w:rPr>
      </w:pPr>
    </w:p>
    <w:p w:rsidR="00F05BE2" w:rsidRPr="00DD7F3D" w:rsidRDefault="00F05BE2" w:rsidP="00404F07">
      <w:pPr>
        <w:spacing w:line="360" w:lineRule="auto"/>
        <w:jc w:val="center"/>
        <w:rPr>
          <w:caps/>
          <w:sz w:val="28"/>
          <w:szCs w:val="28"/>
        </w:rPr>
      </w:pPr>
    </w:p>
    <w:p w:rsidR="0096789D" w:rsidRPr="00DD7F3D" w:rsidRDefault="0096789D" w:rsidP="00404F07">
      <w:pPr>
        <w:spacing w:line="360" w:lineRule="auto"/>
        <w:jc w:val="center"/>
        <w:rPr>
          <w:caps/>
          <w:sz w:val="28"/>
          <w:szCs w:val="28"/>
        </w:rPr>
      </w:pPr>
    </w:p>
    <w:p w:rsidR="003D5CA9" w:rsidRPr="00DD7F3D" w:rsidRDefault="003D5CA9"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F27F8C">
      <w:pPr>
        <w:spacing w:line="360" w:lineRule="auto"/>
        <w:jc w:val="center"/>
        <w:rPr>
          <w:caps/>
          <w:sz w:val="28"/>
          <w:szCs w:val="28"/>
        </w:rPr>
      </w:pPr>
      <w:r w:rsidRPr="00DD7F3D">
        <w:rPr>
          <w:caps/>
          <w:sz w:val="28"/>
          <w:szCs w:val="28"/>
        </w:rPr>
        <w:t>розділ 1.</w:t>
      </w:r>
    </w:p>
    <w:p w:rsidR="00F27F8C" w:rsidRPr="00DD7F3D" w:rsidRDefault="00631EAE" w:rsidP="00F27F8C">
      <w:pPr>
        <w:spacing w:line="360" w:lineRule="auto"/>
        <w:jc w:val="center"/>
        <w:rPr>
          <w:caps/>
          <w:sz w:val="28"/>
          <w:szCs w:val="28"/>
        </w:rPr>
      </w:pPr>
      <w:r w:rsidRPr="00DD7F3D">
        <w:rPr>
          <w:caps/>
          <w:sz w:val="28"/>
          <w:szCs w:val="28"/>
        </w:rPr>
        <w:t xml:space="preserve">теоретична основа </w:t>
      </w:r>
      <w:r>
        <w:rPr>
          <w:bCs/>
          <w:caps/>
          <w:sz w:val="28"/>
          <w:szCs w:val="28"/>
        </w:rPr>
        <w:t>стратегічного управління</w:t>
      </w:r>
    </w:p>
    <w:p w:rsidR="004E31B1" w:rsidRPr="00DD7F3D" w:rsidRDefault="004E31B1" w:rsidP="00640C55">
      <w:pPr>
        <w:shd w:val="clear" w:color="auto" w:fill="FFFFFF"/>
        <w:spacing w:line="360" w:lineRule="auto"/>
        <w:ind w:firstLine="709"/>
        <w:jc w:val="both"/>
        <w:rPr>
          <w:bCs/>
          <w:color w:val="200F03"/>
          <w:sz w:val="28"/>
          <w:szCs w:val="28"/>
        </w:rPr>
      </w:pPr>
    </w:p>
    <w:p w:rsidR="004E31B1" w:rsidRPr="00DD7F3D" w:rsidRDefault="00F27F8C" w:rsidP="004E31B1">
      <w:pPr>
        <w:spacing w:line="360" w:lineRule="auto"/>
        <w:ind w:firstLine="709"/>
        <w:jc w:val="both"/>
        <w:rPr>
          <w:bCs/>
          <w:iCs/>
          <w:color w:val="200F03"/>
          <w:sz w:val="28"/>
          <w:szCs w:val="28"/>
        </w:rPr>
      </w:pPr>
      <w:r w:rsidRPr="00DD7F3D">
        <w:rPr>
          <w:bCs/>
          <w:iCs/>
          <w:color w:val="200F03"/>
          <w:sz w:val="28"/>
          <w:szCs w:val="28"/>
        </w:rPr>
        <w:t xml:space="preserve">1.1. </w:t>
      </w:r>
      <w:r w:rsidR="00631EAE" w:rsidRPr="003B3115">
        <w:rPr>
          <w:bCs/>
          <w:iCs/>
          <w:sz w:val="28"/>
          <w:szCs w:val="28"/>
        </w:rPr>
        <w:t>Теоретичні аспекти стратегічного управління на підприємстві</w:t>
      </w:r>
      <w:r w:rsidR="00653AD8" w:rsidRPr="00DD7F3D">
        <w:rPr>
          <w:bCs/>
          <w:iCs/>
          <w:color w:val="200F03"/>
          <w:sz w:val="28"/>
          <w:szCs w:val="28"/>
        </w:rPr>
        <w:t xml:space="preserve"> </w:t>
      </w:r>
    </w:p>
    <w:p w:rsidR="00F27F8C" w:rsidRPr="00DD7F3D" w:rsidRDefault="00F27F8C" w:rsidP="00640C55">
      <w:pPr>
        <w:spacing w:line="360" w:lineRule="auto"/>
        <w:ind w:firstLine="720"/>
        <w:jc w:val="both"/>
        <w:rPr>
          <w:rFonts w:eastAsia="TimesNewRoman"/>
          <w:b/>
          <w:sz w:val="28"/>
          <w:szCs w:val="28"/>
        </w:rPr>
      </w:pPr>
    </w:p>
    <w:p w:rsidR="00435649" w:rsidRDefault="00631EAE" w:rsidP="00F27F8C">
      <w:pPr>
        <w:spacing w:line="360" w:lineRule="auto"/>
        <w:ind w:firstLine="709"/>
        <w:jc w:val="both"/>
        <w:rPr>
          <w:bCs/>
          <w:iCs/>
          <w:color w:val="200F03"/>
          <w:sz w:val="28"/>
          <w:szCs w:val="28"/>
        </w:rPr>
      </w:pPr>
      <w:bookmarkStart w:id="1" w:name="_Hlk134703732"/>
      <w:r w:rsidRPr="00631EAE">
        <w:rPr>
          <w:bCs/>
          <w:iCs/>
          <w:color w:val="200F03"/>
          <w:sz w:val="28"/>
          <w:szCs w:val="28"/>
        </w:rPr>
        <w:t xml:space="preserve">Характерною умовою забезпечення </w:t>
      </w:r>
      <w:r w:rsidR="00435649">
        <w:rPr>
          <w:bCs/>
          <w:iCs/>
          <w:color w:val="200F03"/>
          <w:sz w:val="28"/>
          <w:szCs w:val="28"/>
        </w:rPr>
        <w:t xml:space="preserve">результативної й </w:t>
      </w:r>
      <w:r w:rsidRPr="00631EAE">
        <w:rPr>
          <w:bCs/>
          <w:iCs/>
          <w:color w:val="200F03"/>
          <w:sz w:val="28"/>
          <w:szCs w:val="28"/>
        </w:rPr>
        <w:t xml:space="preserve">ефективної діяльності </w:t>
      </w:r>
      <w:r w:rsidR="00435649">
        <w:rPr>
          <w:bCs/>
          <w:iCs/>
          <w:color w:val="200F03"/>
          <w:sz w:val="28"/>
          <w:szCs w:val="28"/>
        </w:rPr>
        <w:t xml:space="preserve">суб’єкта національної економіки в умовах глобальних викликів </w:t>
      </w:r>
      <w:r w:rsidRPr="00631EAE">
        <w:rPr>
          <w:bCs/>
          <w:iCs/>
          <w:color w:val="200F03"/>
          <w:sz w:val="28"/>
          <w:szCs w:val="28"/>
        </w:rPr>
        <w:t xml:space="preserve">є </w:t>
      </w:r>
      <w:r w:rsidR="00435649">
        <w:rPr>
          <w:bCs/>
          <w:iCs/>
          <w:color w:val="200F03"/>
          <w:sz w:val="28"/>
          <w:szCs w:val="28"/>
        </w:rPr>
        <w:t>його</w:t>
      </w:r>
      <w:r w:rsidRPr="00631EAE">
        <w:rPr>
          <w:bCs/>
          <w:iCs/>
          <w:color w:val="200F03"/>
          <w:sz w:val="28"/>
          <w:szCs w:val="28"/>
        </w:rPr>
        <w:t xml:space="preserve"> орієнтація на стратегічне управління. Необхідність </w:t>
      </w:r>
      <w:r w:rsidR="00435649">
        <w:rPr>
          <w:bCs/>
          <w:iCs/>
          <w:color w:val="200F03"/>
          <w:sz w:val="28"/>
          <w:szCs w:val="28"/>
        </w:rPr>
        <w:t xml:space="preserve">даного аспекту </w:t>
      </w:r>
      <w:r w:rsidRPr="00631EAE">
        <w:rPr>
          <w:bCs/>
          <w:iCs/>
          <w:color w:val="200F03"/>
          <w:sz w:val="28"/>
          <w:szCs w:val="28"/>
        </w:rPr>
        <w:t xml:space="preserve"> обумовлено </w:t>
      </w:r>
      <w:r w:rsidR="00435649">
        <w:rPr>
          <w:bCs/>
          <w:iCs/>
          <w:color w:val="200F03"/>
          <w:sz w:val="28"/>
          <w:szCs w:val="28"/>
        </w:rPr>
        <w:t xml:space="preserve">впливом глобальних викликів сьогодення та </w:t>
      </w:r>
      <w:r w:rsidRPr="00631EAE">
        <w:rPr>
          <w:bCs/>
          <w:iCs/>
          <w:color w:val="200F03"/>
          <w:sz w:val="28"/>
          <w:szCs w:val="28"/>
        </w:rPr>
        <w:t>інноваці</w:t>
      </w:r>
      <w:r w:rsidR="00435649">
        <w:rPr>
          <w:bCs/>
          <w:iCs/>
          <w:color w:val="200F03"/>
          <w:sz w:val="28"/>
          <w:szCs w:val="28"/>
        </w:rPr>
        <w:t>йного типу розвитку у національному макроекономічному середовищі</w:t>
      </w:r>
      <w:r w:rsidRPr="00631EAE">
        <w:rPr>
          <w:bCs/>
          <w:iCs/>
          <w:color w:val="200F03"/>
          <w:sz w:val="28"/>
          <w:szCs w:val="28"/>
        </w:rPr>
        <w:t xml:space="preserve">, швидкими темпами змін </w:t>
      </w:r>
      <w:r w:rsidR="00435649">
        <w:rPr>
          <w:bCs/>
          <w:iCs/>
          <w:color w:val="200F03"/>
          <w:sz w:val="28"/>
          <w:szCs w:val="28"/>
        </w:rPr>
        <w:t xml:space="preserve">екзогенного </w:t>
      </w:r>
      <w:r w:rsidRPr="00631EAE">
        <w:rPr>
          <w:bCs/>
          <w:iCs/>
          <w:color w:val="200F03"/>
          <w:sz w:val="28"/>
          <w:szCs w:val="28"/>
        </w:rPr>
        <w:t xml:space="preserve">середовища, появою нових </w:t>
      </w:r>
      <w:r w:rsidR="00435649">
        <w:rPr>
          <w:bCs/>
          <w:iCs/>
          <w:color w:val="200F03"/>
          <w:sz w:val="28"/>
          <w:szCs w:val="28"/>
        </w:rPr>
        <w:t xml:space="preserve">кризових </w:t>
      </w:r>
      <w:r w:rsidRPr="00631EAE">
        <w:rPr>
          <w:bCs/>
          <w:iCs/>
          <w:color w:val="200F03"/>
          <w:sz w:val="28"/>
          <w:szCs w:val="28"/>
        </w:rPr>
        <w:t xml:space="preserve">викликів, які </w:t>
      </w:r>
      <w:r w:rsidR="00435649">
        <w:rPr>
          <w:bCs/>
          <w:iCs/>
          <w:color w:val="200F03"/>
          <w:sz w:val="28"/>
          <w:szCs w:val="28"/>
        </w:rPr>
        <w:t xml:space="preserve">вимагають </w:t>
      </w:r>
      <w:r w:rsidRPr="00631EAE">
        <w:rPr>
          <w:bCs/>
          <w:iCs/>
          <w:color w:val="200F03"/>
          <w:sz w:val="28"/>
          <w:szCs w:val="28"/>
        </w:rPr>
        <w:t xml:space="preserve">швидких </w:t>
      </w:r>
      <w:r w:rsidR="00435649">
        <w:rPr>
          <w:bCs/>
          <w:iCs/>
          <w:color w:val="200F03"/>
          <w:sz w:val="28"/>
          <w:szCs w:val="28"/>
        </w:rPr>
        <w:t xml:space="preserve">адаптивних </w:t>
      </w:r>
      <w:r w:rsidRPr="00631EAE">
        <w:rPr>
          <w:bCs/>
          <w:iCs/>
          <w:color w:val="200F03"/>
          <w:sz w:val="28"/>
          <w:szCs w:val="28"/>
        </w:rPr>
        <w:t xml:space="preserve">реакцій </w:t>
      </w:r>
      <w:r w:rsidR="00435649">
        <w:rPr>
          <w:bCs/>
          <w:iCs/>
          <w:color w:val="200F03"/>
          <w:sz w:val="28"/>
          <w:szCs w:val="28"/>
        </w:rPr>
        <w:t>від суб’єктів господарювання.</w:t>
      </w:r>
    </w:p>
    <w:p w:rsidR="00435649" w:rsidRDefault="00435649" w:rsidP="00F27F8C">
      <w:pPr>
        <w:spacing w:line="360" w:lineRule="auto"/>
        <w:ind w:firstLine="709"/>
        <w:jc w:val="both"/>
        <w:rPr>
          <w:bCs/>
          <w:iCs/>
          <w:color w:val="200F03"/>
          <w:sz w:val="28"/>
          <w:szCs w:val="28"/>
        </w:rPr>
      </w:pPr>
      <w:r>
        <w:rPr>
          <w:bCs/>
          <w:iCs/>
          <w:color w:val="200F03"/>
          <w:sz w:val="28"/>
          <w:szCs w:val="28"/>
        </w:rPr>
        <w:t>Я</w:t>
      </w:r>
      <w:r w:rsidR="00631EAE" w:rsidRPr="00631EAE">
        <w:rPr>
          <w:bCs/>
          <w:iCs/>
          <w:color w:val="200F03"/>
          <w:sz w:val="28"/>
          <w:szCs w:val="28"/>
        </w:rPr>
        <w:t xml:space="preserve">к показує досвід </w:t>
      </w:r>
      <w:r>
        <w:rPr>
          <w:bCs/>
          <w:iCs/>
          <w:color w:val="200F03"/>
          <w:sz w:val="28"/>
          <w:szCs w:val="28"/>
        </w:rPr>
        <w:t>європейських суб’єктів господарювання</w:t>
      </w:r>
      <w:r w:rsidR="00631EAE" w:rsidRPr="00631EAE">
        <w:rPr>
          <w:bCs/>
          <w:iCs/>
          <w:color w:val="200F03"/>
          <w:sz w:val="28"/>
          <w:szCs w:val="28"/>
        </w:rPr>
        <w:t xml:space="preserve">, темпи зміни у </w:t>
      </w:r>
      <w:r>
        <w:rPr>
          <w:bCs/>
          <w:iCs/>
          <w:color w:val="200F03"/>
          <w:sz w:val="28"/>
          <w:szCs w:val="28"/>
        </w:rPr>
        <w:t xml:space="preserve">екзогенному </w:t>
      </w:r>
      <w:r w:rsidR="00631EAE" w:rsidRPr="00631EAE">
        <w:rPr>
          <w:bCs/>
          <w:iCs/>
          <w:color w:val="200F03"/>
          <w:sz w:val="28"/>
          <w:szCs w:val="28"/>
        </w:rPr>
        <w:t xml:space="preserve">середовищі значно випереджають реакцію </w:t>
      </w:r>
      <w:r>
        <w:rPr>
          <w:bCs/>
          <w:iCs/>
          <w:color w:val="200F03"/>
          <w:sz w:val="28"/>
          <w:szCs w:val="28"/>
        </w:rPr>
        <w:t>підприємств</w:t>
      </w:r>
      <w:r w:rsidR="00631EAE" w:rsidRPr="00631EAE">
        <w:rPr>
          <w:bCs/>
          <w:iCs/>
          <w:color w:val="200F03"/>
          <w:sz w:val="28"/>
          <w:szCs w:val="28"/>
        </w:rPr>
        <w:t xml:space="preserve"> на них</w:t>
      </w:r>
      <w:r>
        <w:rPr>
          <w:bCs/>
          <w:iCs/>
          <w:color w:val="200F03"/>
          <w:sz w:val="28"/>
          <w:szCs w:val="28"/>
        </w:rPr>
        <w:t xml:space="preserve">, тому </w:t>
      </w:r>
      <w:r w:rsidR="00631EAE" w:rsidRPr="00631EAE">
        <w:rPr>
          <w:bCs/>
          <w:iCs/>
          <w:color w:val="200F03"/>
          <w:sz w:val="28"/>
          <w:szCs w:val="28"/>
        </w:rPr>
        <w:t>вони не мають можливості своєчасно</w:t>
      </w:r>
      <w:r>
        <w:rPr>
          <w:bCs/>
          <w:iCs/>
          <w:color w:val="200F03"/>
          <w:sz w:val="28"/>
          <w:szCs w:val="28"/>
        </w:rPr>
        <w:t xml:space="preserve"> та адекватно </w:t>
      </w:r>
      <w:r w:rsidR="00631EAE" w:rsidRPr="00631EAE">
        <w:rPr>
          <w:bCs/>
          <w:iCs/>
          <w:color w:val="200F03"/>
          <w:sz w:val="28"/>
          <w:szCs w:val="28"/>
        </w:rPr>
        <w:t xml:space="preserve"> реагувати на появу нових викликів, зміну зовнішньої обстановки та отримують негативні наслідки </w:t>
      </w:r>
      <w:r>
        <w:rPr>
          <w:bCs/>
          <w:iCs/>
          <w:color w:val="200F03"/>
          <w:sz w:val="28"/>
          <w:szCs w:val="28"/>
        </w:rPr>
        <w:t xml:space="preserve">даного </w:t>
      </w:r>
      <w:r w:rsidR="00631EAE" w:rsidRPr="00631EAE">
        <w:rPr>
          <w:bCs/>
          <w:iCs/>
          <w:color w:val="200F03"/>
          <w:sz w:val="28"/>
          <w:szCs w:val="28"/>
        </w:rPr>
        <w:t xml:space="preserve">процесу. </w:t>
      </w:r>
      <w:r>
        <w:rPr>
          <w:bCs/>
          <w:iCs/>
          <w:color w:val="200F03"/>
          <w:sz w:val="28"/>
          <w:szCs w:val="28"/>
        </w:rPr>
        <w:t xml:space="preserve">Таким чином, тільки </w:t>
      </w:r>
      <w:r w:rsidR="00631EAE" w:rsidRPr="00631EAE">
        <w:rPr>
          <w:bCs/>
          <w:iCs/>
          <w:color w:val="200F03"/>
          <w:sz w:val="28"/>
          <w:szCs w:val="28"/>
        </w:rPr>
        <w:t xml:space="preserve">за умови стратегічної орієнтації </w:t>
      </w:r>
      <w:r>
        <w:rPr>
          <w:bCs/>
          <w:iCs/>
          <w:color w:val="200F03"/>
          <w:sz w:val="28"/>
          <w:szCs w:val="28"/>
        </w:rPr>
        <w:t>суб’єктів національної економіки в умовах глобальних викликів</w:t>
      </w:r>
      <w:r w:rsidR="00631EAE" w:rsidRPr="00631EAE">
        <w:rPr>
          <w:bCs/>
          <w:iCs/>
          <w:color w:val="200F03"/>
          <w:sz w:val="28"/>
          <w:szCs w:val="28"/>
        </w:rPr>
        <w:t xml:space="preserve"> мають можливість гарантувати довгостроковий успіх та оперативно видозмінюватися у відповідь до змін </w:t>
      </w:r>
      <w:r>
        <w:rPr>
          <w:bCs/>
          <w:iCs/>
          <w:color w:val="200F03"/>
          <w:sz w:val="28"/>
          <w:szCs w:val="28"/>
        </w:rPr>
        <w:t>екзогенного</w:t>
      </w:r>
      <w:r w:rsidR="00631EAE" w:rsidRPr="00631EAE">
        <w:rPr>
          <w:bCs/>
          <w:iCs/>
          <w:color w:val="200F03"/>
          <w:sz w:val="28"/>
          <w:szCs w:val="28"/>
        </w:rPr>
        <w:t xml:space="preserve"> середовища</w:t>
      </w:r>
      <w:r>
        <w:rPr>
          <w:bCs/>
          <w:iCs/>
          <w:color w:val="200F03"/>
          <w:sz w:val="28"/>
          <w:szCs w:val="28"/>
        </w:rPr>
        <w:t xml:space="preserve"> під впливом будь-яких факторів.</w:t>
      </w:r>
    </w:p>
    <w:p w:rsidR="00F60B61" w:rsidRDefault="00631EAE" w:rsidP="00F27F8C">
      <w:pPr>
        <w:spacing w:line="360" w:lineRule="auto"/>
        <w:ind w:firstLine="709"/>
        <w:jc w:val="both"/>
        <w:rPr>
          <w:bCs/>
          <w:iCs/>
          <w:color w:val="200F03"/>
          <w:sz w:val="28"/>
          <w:szCs w:val="28"/>
        </w:rPr>
      </w:pPr>
      <w:r w:rsidRPr="00631EAE">
        <w:rPr>
          <w:bCs/>
          <w:iCs/>
          <w:color w:val="200F03"/>
          <w:sz w:val="28"/>
          <w:szCs w:val="28"/>
        </w:rPr>
        <w:t xml:space="preserve">Для більшості </w:t>
      </w:r>
      <w:r w:rsidR="00435649">
        <w:rPr>
          <w:bCs/>
          <w:iCs/>
          <w:color w:val="200F03"/>
          <w:sz w:val="28"/>
          <w:szCs w:val="28"/>
        </w:rPr>
        <w:t>суб’єктів національної економіки в умовах глобальних викликів</w:t>
      </w:r>
      <w:r w:rsidR="00435649" w:rsidRPr="00631EAE">
        <w:rPr>
          <w:bCs/>
          <w:iCs/>
          <w:color w:val="200F03"/>
          <w:sz w:val="28"/>
          <w:szCs w:val="28"/>
        </w:rPr>
        <w:t xml:space="preserve"> </w:t>
      </w:r>
      <w:r w:rsidRPr="00631EAE">
        <w:rPr>
          <w:bCs/>
          <w:iCs/>
          <w:color w:val="200F03"/>
          <w:sz w:val="28"/>
          <w:szCs w:val="28"/>
        </w:rPr>
        <w:t xml:space="preserve">стратегічне управління є досить новим </w:t>
      </w:r>
      <w:r w:rsidR="00435649">
        <w:rPr>
          <w:bCs/>
          <w:iCs/>
          <w:color w:val="200F03"/>
          <w:sz w:val="28"/>
          <w:szCs w:val="28"/>
        </w:rPr>
        <w:t xml:space="preserve">управлінським напрямом </w:t>
      </w:r>
      <w:r w:rsidRPr="00631EAE">
        <w:rPr>
          <w:bCs/>
          <w:iCs/>
          <w:color w:val="200F03"/>
          <w:sz w:val="28"/>
          <w:szCs w:val="28"/>
        </w:rPr>
        <w:t xml:space="preserve"> та лише починає розвиватися</w:t>
      </w:r>
      <w:r w:rsidR="00435649">
        <w:rPr>
          <w:bCs/>
          <w:iCs/>
          <w:color w:val="200F03"/>
          <w:sz w:val="28"/>
          <w:szCs w:val="28"/>
        </w:rPr>
        <w:t xml:space="preserve">, тому що менеджмент підприємств </w:t>
      </w:r>
      <w:r w:rsidRPr="00631EAE">
        <w:rPr>
          <w:bCs/>
          <w:iCs/>
          <w:color w:val="200F03"/>
          <w:sz w:val="28"/>
          <w:szCs w:val="28"/>
        </w:rPr>
        <w:t>орієнту</w:t>
      </w:r>
      <w:r w:rsidR="00435649">
        <w:rPr>
          <w:bCs/>
          <w:iCs/>
          <w:color w:val="200F03"/>
          <w:sz w:val="28"/>
          <w:szCs w:val="28"/>
        </w:rPr>
        <w:t>є</w:t>
      </w:r>
      <w:r w:rsidRPr="00631EAE">
        <w:rPr>
          <w:bCs/>
          <w:iCs/>
          <w:color w:val="200F03"/>
          <w:sz w:val="28"/>
          <w:szCs w:val="28"/>
        </w:rPr>
        <w:t>ть</w:t>
      </w:r>
      <w:r w:rsidR="00435649">
        <w:rPr>
          <w:bCs/>
          <w:iCs/>
          <w:color w:val="200F03"/>
          <w:sz w:val="28"/>
          <w:szCs w:val="28"/>
        </w:rPr>
        <w:t>ся</w:t>
      </w:r>
      <w:r w:rsidRPr="00631EAE">
        <w:rPr>
          <w:bCs/>
          <w:iCs/>
          <w:color w:val="200F03"/>
          <w:sz w:val="28"/>
          <w:szCs w:val="28"/>
        </w:rPr>
        <w:t xml:space="preserve"> на досягнення короткострокових цілей </w:t>
      </w:r>
      <w:r w:rsidR="00435649">
        <w:rPr>
          <w:bCs/>
          <w:iCs/>
          <w:color w:val="200F03"/>
          <w:sz w:val="28"/>
          <w:szCs w:val="28"/>
        </w:rPr>
        <w:t>та</w:t>
      </w:r>
      <w:r w:rsidRPr="00631EAE">
        <w:rPr>
          <w:bCs/>
          <w:iCs/>
          <w:color w:val="200F03"/>
          <w:sz w:val="28"/>
          <w:szCs w:val="28"/>
        </w:rPr>
        <w:t xml:space="preserve"> забувають про довгостроковий розвиток</w:t>
      </w:r>
      <w:r w:rsidR="00435649">
        <w:rPr>
          <w:bCs/>
          <w:iCs/>
          <w:color w:val="200F03"/>
          <w:sz w:val="28"/>
          <w:szCs w:val="28"/>
        </w:rPr>
        <w:t xml:space="preserve"> внутрішньогосподарської системи</w:t>
      </w:r>
      <w:r w:rsidRPr="00631EAE">
        <w:rPr>
          <w:bCs/>
          <w:iCs/>
          <w:color w:val="200F03"/>
          <w:sz w:val="28"/>
          <w:szCs w:val="28"/>
        </w:rPr>
        <w:t>.</w:t>
      </w:r>
    </w:p>
    <w:p w:rsidR="003066C2" w:rsidRDefault="003066C2" w:rsidP="003066C2">
      <w:pPr>
        <w:spacing w:line="360" w:lineRule="auto"/>
        <w:ind w:firstLine="709"/>
        <w:jc w:val="both"/>
        <w:rPr>
          <w:bCs/>
          <w:sz w:val="28"/>
          <w:szCs w:val="28"/>
        </w:rPr>
      </w:pPr>
      <w:r w:rsidRPr="00DD7F3D">
        <w:rPr>
          <w:color w:val="200F03"/>
          <w:sz w:val="28"/>
          <w:szCs w:val="28"/>
        </w:rPr>
        <w:t xml:space="preserve">Питанням </w:t>
      </w:r>
      <w:r>
        <w:rPr>
          <w:color w:val="200F03"/>
          <w:sz w:val="28"/>
          <w:szCs w:val="28"/>
        </w:rPr>
        <w:t>стратегічного управління присвячені фундаментальні та практичні дослідження науковців</w:t>
      </w:r>
      <w:r w:rsidRPr="00746DEE">
        <w:rPr>
          <w:rFonts w:eastAsia="Calibri"/>
          <w:sz w:val="28"/>
          <w:szCs w:val="28"/>
        </w:rPr>
        <w:t xml:space="preserve"> </w:t>
      </w:r>
      <w:r w:rsidRPr="00746DEE">
        <w:rPr>
          <w:bCs/>
          <w:sz w:val="28"/>
          <w:szCs w:val="28"/>
        </w:rPr>
        <w:t>І. Ансофф,</w:t>
      </w:r>
      <w:r>
        <w:rPr>
          <w:bCs/>
          <w:sz w:val="28"/>
          <w:szCs w:val="28"/>
        </w:rPr>
        <w:t xml:space="preserve"> </w:t>
      </w:r>
      <w:r w:rsidRPr="00746DEE">
        <w:rPr>
          <w:bCs/>
          <w:sz w:val="28"/>
          <w:szCs w:val="28"/>
        </w:rPr>
        <w:t>М. Армстронг, П. Друкер, Ф. Котлер,  Г. Мінцберг, А. Маслоу, М. Портер, Ф. Тейлор, А. Томпсон, Й. Шумпетер</w:t>
      </w:r>
      <w:r>
        <w:rPr>
          <w:bCs/>
          <w:sz w:val="28"/>
          <w:szCs w:val="28"/>
        </w:rPr>
        <w:t xml:space="preserve">, Е. Кузнєцов, О. Шермет, Є. Баженков, </w:t>
      </w:r>
      <w:r w:rsidRPr="00746DEE">
        <w:rPr>
          <w:bCs/>
          <w:sz w:val="28"/>
          <w:szCs w:val="28"/>
        </w:rPr>
        <w:t>І. Чуркін</w:t>
      </w:r>
      <w:r>
        <w:rPr>
          <w:bCs/>
          <w:sz w:val="28"/>
          <w:szCs w:val="28"/>
        </w:rPr>
        <w:t>а</w:t>
      </w:r>
      <w:r w:rsidRPr="00746DEE">
        <w:rPr>
          <w:bCs/>
          <w:sz w:val="28"/>
          <w:szCs w:val="28"/>
        </w:rPr>
        <w:t>, Ю. Грінченко, І. Нєнно, О. Садченко, О. Побережець, Є. Масленнікова</w:t>
      </w:r>
      <w:r>
        <w:rPr>
          <w:bCs/>
          <w:sz w:val="28"/>
          <w:szCs w:val="28"/>
        </w:rPr>
        <w:t xml:space="preserve">, В. Шмагіна </w:t>
      </w:r>
      <w:r w:rsidRPr="00746DEE">
        <w:rPr>
          <w:bCs/>
          <w:sz w:val="28"/>
          <w:szCs w:val="28"/>
        </w:rPr>
        <w:t>та ін.</w:t>
      </w:r>
    </w:p>
    <w:p w:rsidR="003066C2" w:rsidRDefault="003066C2" w:rsidP="003066C2">
      <w:pPr>
        <w:spacing w:line="360" w:lineRule="auto"/>
        <w:ind w:firstLine="709"/>
        <w:jc w:val="both"/>
        <w:rPr>
          <w:sz w:val="28"/>
          <w:szCs w:val="28"/>
        </w:rPr>
      </w:pPr>
      <w:r w:rsidRPr="003066C2">
        <w:rPr>
          <w:sz w:val="28"/>
          <w:szCs w:val="28"/>
        </w:rPr>
        <w:t xml:space="preserve">Стратегічне управління </w:t>
      </w:r>
      <w:r>
        <w:rPr>
          <w:sz w:val="28"/>
          <w:szCs w:val="28"/>
        </w:rPr>
        <w:t xml:space="preserve">у </w:t>
      </w:r>
      <w:r>
        <w:rPr>
          <w:bCs/>
          <w:iCs/>
          <w:color w:val="200F03"/>
          <w:sz w:val="28"/>
          <w:szCs w:val="28"/>
        </w:rPr>
        <w:t>суб’єктів національної економіки в умовах глобальних викликів</w:t>
      </w:r>
      <w:r w:rsidRPr="00631EAE">
        <w:rPr>
          <w:bCs/>
          <w:iCs/>
          <w:color w:val="200F03"/>
          <w:sz w:val="28"/>
          <w:szCs w:val="28"/>
        </w:rPr>
        <w:t xml:space="preserve"> </w:t>
      </w:r>
      <w:r w:rsidRPr="003066C2">
        <w:rPr>
          <w:sz w:val="28"/>
          <w:szCs w:val="28"/>
        </w:rPr>
        <w:t xml:space="preserve">є основною парадигмою забезпечення </w:t>
      </w:r>
      <w:r>
        <w:rPr>
          <w:sz w:val="28"/>
          <w:szCs w:val="28"/>
        </w:rPr>
        <w:t xml:space="preserve">їх функціонування та </w:t>
      </w:r>
      <w:r w:rsidRPr="003066C2">
        <w:rPr>
          <w:sz w:val="28"/>
          <w:szCs w:val="28"/>
        </w:rPr>
        <w:t>розвитк</w:t>
      </w:r>
      <w:r>
        <w:rPr>
          <w:sz w:val="28"/>
          <w:szCs w:val="28"/>
        </w:rPr>
        <w:t>у</w:t>
      </w:r>
      <w:r w:rsidRPr="003066C2">
        <w:rPr>
          <w:sz w:val="28"/>
          <w:szCs w:val="28"/>
        </w:rPr>
        <w:t xml:space="preserve">. </w:t>
      </w:r>
      <w:r>
        <w:rPr>
          <w:sz w:val="28"/>
          <w:szCs w:val="28"/>
        </w:rPr>
        <w:t>Ф</w:t>
      </w:r>
      <w:r w:rsidRPr="003066C2">
        <w:rPr>
          <w:sz w:val="28"/>
          <w:szCs w:val="28"/>
        </w:rPr>
        <w:t>ундаментальн</w:t>
      </w:r>
      <w:r>
        <w:rPr>
          <w:sz w:val="28"/>
          <w:szCs w:val="28"/>
        </w:rPr>
        <w:t>а</w:t>
      </w:r>
      <w:r w:rsidRPr="003066C2">
        <w:rPr>
          <w:sz w:val="28"/>
          <w:szCs w:val="28"/>
        </w:rPr>
        <w:t xml:space="preserve"> задач</w:t>
      </w:r>
      <w:r>
        <w:rPr>
          <w:sz w:val="28"/>
          <w:szCs w:val="28"/>
        </w:rPr>
        <w:t>а</w:t>
      </w:r>
      <w:r w:rsidRPr="003066C2">
        <w:rPr>
          <w:sz w:val="28"/>
          <w:szCs w:val="28"/>
        </w:rPr>
        <w:t xml:space="preserve"> </w:t>
      </w:r>
      <w:r>
        <w:rPr>
          <w:sz w:val="28"/>
          <w:szCs w:val="28"/>
        </w:rPr>
        <w:t xml:space="preserve">стратегічного управління сфокусована на </w:t>
      </w:r>
      <w:r w:rsidRPr="003066C2">
        <w:rPr>
          <w:sz w:val="28"/>
          <w:szCs w:val="28"/>
        </w:rPr>
        <w:t xml:space="preserve"> забезпеченн</w:t>
      </w:r>
      <w:r>
        <w:rPr>
          <w:sz w:val="28"/>
          <w:szCs w:val="28"/>
        </w:rPr>
        <w:t>і</w:t>
      </w:r>
      <w:r w:rsidRPr="003066C2">
        <w:rPr>
          <w:sz w:val="28"/>
          <w:szCs w:val="28"/>
        </w:rPr>
        <w:t xml:space="preserve"> взаємозв’язку місії з цілями </w:t>
      </w:r>
      <w:r>
        <w:rPr>
          <w:bCs/>
          <w:iCs/>
          <w:color w:val="200F03"/>
          <w:sz w:val="28"/>
          <w:szCs w:val="28"/>
        </w:rPr>
        <w:t>суб’єктів національної економіки в умовах глобальних викликів</w:t>
      </w:r>
      <w:r w:rsidRPr="003066C2">
        <w:rPr>
          <w:sz w:val="28"/>
          <w:szCs w:val="28"/>
        </w:rPr>
        <w:t xml:space="preserve">. Стратегічне управління насамперед орієнтоване на довгостроковий період та </w:t>
      </w:r>
      <w:r>
        <w:rPr>
          <w:sz w:val="28"/>
          <w:szCs w:val="28"/>
        </w:rPr>
        <w:t xml:space="preserve">візуалізує вектор </w:t>
      </w:r>
      <w:r w:rsidRPr="003066C2">
        <w:rPr>
          <w:sz w:val="28"/>
          <w:szCs w:val="28"/>
        </w:rPr>
        <w:t>рух</w:t>
      </w:r>
      <w:r>
        <w:rPr>
          <w:sz w:val="28"/>
          <w:szCs w:val="28"/>
        </w:rPr>
        <w:t xml:space="preserve">у підприємства та алгоритм дій щодо </w:t>
      </w:r>
      <w:r w:rsidRPr="003066C2">
        <w:rPr>
          <w:sz w:val="28"/>
          <w:szCs w:val="28"/>
        </w:rPr>
        <w:t xml:space="preserve">досягнення </w:t>
      </w:r>
      <w:r>
        <w:rPr>
          <w:sz w:val="28"/>
          <w:szCs w:val="28"/>
        </w:rPr>
        <w:t>основних орієнтирів діяльності у господарській системі.</w:t>
      </w:r>
    </w:p>
    <w:p w:rsidR="00E63C02" w:rsidRDefault="00E63C02" w:rsidP="00F27F8C">
      <w:pPr>
        <w:spacing w:line="360" w:lineRule="auto"/>
        <w:ind w:firstLine="709"/>
        <w:jc w:val="both"/>
        <w:rPr>
          <w:sz w:val="28"/>
          <w:szCs w:val="28"/>
        </w:rPr>
      </w:pPr>
      <w:r>
        <w:rPr>
          <w:sz w:val="28"/>
          <w:szCs w:val="28"/>
        </w:rPr>
        <w:t>Н</w:t>
      </w:r>
      <w:r w:rsidRPr="00E63C02">
        <w:rPr>
          <w:sz w:val="28"/>
          <w:szCs w:val="28"/>
        </w:rPr>
        <w:t xml:space="preserve">айбільший внесок у розвиток теорії стратегічного управління </w:t>
      </w:r>
      <w:r>
        <w:rPr>
          <w:sz w:val="28"/>
          <w:szCs w:val="28"/>
        </w:rPr>
        <w:t xml:space="preserve">забезпечив </w:t>
      </w:r>
      <w:r w:rsidRPr="00E63C02">
        <w:rPr>
          <w:sz w:val="28"/>
          <w:szCs w:val="28"/>
        </w:rPr>
        <w:t xml:space="preserve">американський </w:t>
      </w:r>
      <w:r>
        <w:rPr>
          <w:sz w:val="28"/>
          <w:szCs w:val="28"/>
        </w:rPr>
        <w:t>вчений-</w:t>
      </w:r>
      <w:r w:rsidRPr="00E63C02">
        <w:rPr>
          <w:sz w:val="28"/>
          <w:szCs w:val="28"/>
        </w:rPr>
        <w:t xml:space="preserve">економіст І. Ансофф, який стратегічне управління визначав як: «повністю систематизований процес, що вказує чітку послідовність кроків і активно використовує аналітичні інструменти і методи, що розглядають як «найкращий спосіб» розробки стратегій, використання якого гарантує успіх </w:t>
      </w:r>
      <w:r>
        <w:rPr>
          <w:sz w:val="28"/>
          <w:szCs w:val="28"/>
        </w:rPr>
        <w:t>підприємства</w:t>
      </w:r>
      <w:r w:rsidRPr="00E63C02">
        <w:rPr>
          <w:sz w:val="28"/>
          <w:szCs w:val="28"/>
        </w:rPr>
        <w:t>» [3</w:t>
      </w:r>
      <w:r>
        <w:rPr>
          <w:sz w:val="28"/>
          <w:szCs w:val="28"/>
        </w:rPr>
        <w:t>5</w:t>
      </w:r>
      <w:r w:rsidRPr="00E63C02">
        <w:rPr>
          <w:sz w:val="28"/>
          <w:szCs w:val="28"/>
        </w:rPr>
        <w:t xml:space="preserve">]. </w:t>
      </w:r>
    </w:p>
    <w:p w:rsidR="003066C2" w:rsidRPr="00DD7F3D" w:rsidRDefault="00E63C02" w:rsidP="00F27F8C">
      <w:pPr>
        <w:spacing w:line="360" w:lineRule="auto"/>
        <w:ind w:firstLine="709"/>
        <w:jc w:val="both"/>
        <w:rPr>
          <w:sz w:val="28"/>
          <w:szCs w:val="28"/>
        </w:rPr>
      </w:pPr>
      <w:r w:rsidRPr="00E63C02">
        <w:rPr>
          <w:sz w:val="28"/>
          <w:szCs w:val="28"/>
        </w:rPr>
        <w:t>Стратегічне управління</w:t>
      </w:r>
      <w:r>
        <w:rPr>
          <w:sz w:val="28"/>
          <w:szCs w:val="28"/>
        </w:rPr>
        <w:t xml:space="preserve"> у господарській системі спрямоване </w:t>
      </w:r>
      <w:r w:rsidRPr="00E63C02">
        <w:rPr>
          <w:sz w:val="28"/>
          <w:szCs w:val="28"/>
        </w:rPr>
        <w:t>на отримання конкурентних переваг та заняття відповідної стратегічної позиції</w:t>
      </w:r>
      <w:r>
        <w:rPr>
          <w:sz w:val="28"/>
          <w:szCs w:val="28"/>
        </w:rPr>
        <w:t xml:space="preserve"> у макроекономічному середовищі</w:t>
      </w:r>
      <w:r w:rsidRPr="00E63C02">
        <w:rPr>
          <w:sz w:val="28"/>
          <w:szCs w:val="28"/>
        </w:rPr>
        <w:t xml:space="preserve">, що дозволить гарантувати життєдіяльність </w:t>
      </w:r>
      <w:r>
        <w:rPr>
          <w:bCs/>
          <w:iCs/>
          <w:color w:val="200F03"/>
          <w:sz w:val="28"/>
          <w:szCs w:val="28"/>
        </w:rPr>
        <w:t>суб’єкту національної економіки в умовах глобальних викликів</w:t>
      </w:r>
      <w:r w:rsidRPr="00E63C02">
        <w:rPr>
          <w:sz w:val="28"/>
          <w:szCs w:val="28"/>
        </w:rPr>
        <w:t xml:space="preserve">. </w:t>
      </w:r>
      <w:r>
        <w:rPr>
          <w:sz w:val="28"/>
          <w:szCs w:val="28"/>
        </w:rPr>
        <w:t xml:space="preserve">Відмітимо, що </w:t>
      </w:r>
      <w:r w:rsidRPr="00E63C02">
        <w:rPr>
          <w:sz w:val="28"/>
          <w:szCs w:val="28"/>
        </w:rPr>
        <w:t>оперативне управління</w:t>
      </w:r>
      <w:r>
        <w:rPr>
          <w:sz w:val="28"/>
          <w:szCs w:val="28"/>
        </w:rPr>
        <w:t xml:space="preserve"> у господарській системі</w:t>
      </w:r>
      <w:r w:rsidRPr="00E63C02">
        <w:rPr>
          <w:sz w:val="28"/>
          <w:szCs w:val="28"/>
        </w:rPr>
        <w:t xml:space="preserve"> підпорядковане стратегічному та </w:t>
      </w:r>
      <w:r>
        <w:rPr>
          <w:sz w:val="28"/>
          <w:szCs w:val="28"/>
        </w:rPr>
        <w:t xml:space="preserve">застосовує визначені </w:t>
      </w:r>
      <w:r w:rsidRPr="00E63C02">
        <w:rPr>
          <w:sz w:val="28"/>
          <w:szCs w:val="28"/>
        </w:rPr>
        <w:t xml:space="preserve"> орієнтири для досягнення </w:t>
      </w:r>
      <w:r>
        <w:rPr>
          <w:sz w:val="28"/>
          <w:szCs w:val="28"/>
        </w:rPr>
        <w:t xml:space="preserve">запланованих </w:t>
      </w:r>
      <w:r w:rsidRPr="00E63C02">
        <w:rPr>
          <w:sz w:val="28"/>
          <w:szCs w:val="28"/>
        </w:rPr>
        <w:t>поточних цілей</w:t>
      </w:r>
      <w:r>
        <w:rPr>
          <w:sz w:val="28"/>
          <w:szCs w:val="28"/>
        </w:rPr>
        <w:t>, тому м</w:t>
      </w:r>
      <w:r w:rsidRPr="00E63C02">
        <w:rPr>
          <w:sz w:val="28"/>
          <w:szCs w:val="28"/>
        </w:rPr>
        <w:t xml:space="preserve">ожна стверджувати, що стратегічне управління є центром, навколо якого відбувається прийняття </w:t>
      </w:r>
      <w:r>
        <w:rPr>
          <w:sz w:val="28"/>
          <w:szCs w:val="28"/>
        </w:rPr>
        <w:t xml:space="preserve">управлінських </w:t>
      </w:r>
      <w:r w:rsidRPr="00E63C02">
        <w:rPr>
          <w:sz w:val="28"/>
          <w:szCs w:val="28"/>
        </w:rPr>
        <w:t xml:space="preserve">рішень на усіх рівнях управління </w:t>
      </w:r>
      <w:r>
        <w:rPr>
          <w:bCs/>
          <w:iCs/>
          <w:color w:val="200F03"/>
          <w:sz w:val="28"/>
          <w:szCs w:val="28"/>
        </w:rPr>
        <w:t>суб’єкту національної економіки в умовах глобальних викликів</w:t>
      </w:r>
      <w:r w:rsidRPr="00E63C02">
        <w:rPr>
          <w:sz w:val="28"/>
          <w:szCs w:val="28"/>
        </w:rPr>
        <w:t>.</w:t>
      </w:r>
    </w:p>
    <w:bookmarkEnd w:id="1"/>
    <w:p w:rsidR="00E63C02" w:rsidRDefault="00E63C02" w:rsidP="00F27F8C">
      <w:pPr>
        <w:spacing w:line="360" w:lineRule="auto"/>
        <w:ind w:firstLine="709"/>
        <w:jc w:val="both"/>
        <w:rPr>
          <w:sz w:val="28"/>
          <w:szCs w:val="28"/>
        </w:rPr>
      </w:pPr>
      <w:r>
        <w:rPr>
          <w:sz w:val="28"/>
          <w:szCs w:val="28"/>
        </w:rPr>
        <w:t xml:space="preserve">Професор Є. Масленніков наголошує, що стратегічне управління </w:t>
      </w:r>
      <w:r w:rsidRPr="00DD7F3D">
        <w:rPr>
          <w:bCs/>
          <w:iCs/>
          <w:color w:val="200F03"/>
          <w:sz w:val="28"/>
          <w:szCs w:val="28"/>
        </w:rPr>
        <w:t xml:space="preserve">– </w:t>
      </w:r>
      <w:r>
        <w:rPr>
          <w:sz w:val="28"/>
          <w:szCs w:val="28"/>
        </w:rPr>
        <w:t xml:space="preserve">це </w:t>
      </w:r>
      <w:r w:rsidRPr="00E63C02">
        <w:rPr>
          <w:sz w:val="28"/>
          <w:szCs w:val="28"/>
        </w:rPr>
        <w:t>процес, за допомого</w:t>
      </w:r>
      <w:r>
        <w:rPr>
          <w:sz w:val="28"/>
          <w:szCs w:val="28"/>
        </w:rPr>
        <w:t xml:space="preserve">ю якого управлінський персонал </w:t>
      </w:r>
      <w:r w:rsidRPr="00E63C02">
        <w:rPr>
          <w:sz w:val="28"/>
          <w:szCs w:val="28"/>
        </w:rPr>
        <w:t>здійсню</w:t>
      </w:r>
      <w:r>
        <w:rPr>
          <w:sz w:val="28"/>
          <w:szCs w:val="28"/>
        </w:rPr>
        <w:t>є:</w:t>
      </w:r>
    </w:p>
    <w:p w:rsidR="00E63C02" w:rsidRPr="00410077" w:rsidRDefault="00E63C02" w:rsidP="00410077">
      <w:pPr>
        <w:pStyle w:val="af4"/>
        <w:numPr>
          <w:ilvl w:val="0"/>
          <w:numId w:val="24"/>
        </w:numPr>
        <w:spacing w:after="0" w:line="360" w:lineRule="auto"/>
        <w:ind w:left="0" w:firstLine="709"/>
        <w:jc w:val="both"/>
        <w:rPr>
          <w:rFonts w:ascii="Times New Roman" w:hAnsi="Times New Roman"/>
          <w:sz w:val="28"/>
          <w:szCs w:val="28"/>
        </w:rPr>
      </w:pPr>
      <w:r w:rsidRPr="00410077">
        <w:rPr>
          <w:rFonts w:ascii="Times New Roman" w:hAnsi="Times New Roman"/>
          <w:sz w:val="28"/>
          <w:szCs w:val="28"/>
        </w:rPr>
        <w:t>довгострокове управління підприємством;</w:t>
      </w:r>
    </w:p>
    <w:p w:rsidR="00E63C02" w:rsidRPr="00410077" w:rsidRDefault="00E63C02" w:rsidP="00410077">
      <w:pPr>
        <w:pStyle w:val="af4"/>
        <w:numPr>
          <w:ilvl w:val="0"/>
          <w:numId w:val="24"/>
        </w:numPr>
        <w:spacing w:after="0" w:line="360" w:lineRule="auto"/>
        <w:ind w:left="0" w:firstLine="709"/>
        <w:jc w:val="both"/>
        <w:rPr>
          <w:rFonts w:ascii="Times New Roman" w:hAnsi="Times New Roman"/>
          <w:sz w:val="28"/>
          <w:szCs w:val="28"/>
        </w:rPr>
      </w:pPr>
      <w:r w:rsidRPr="00410077">
        <w:rPr>
          <w:rFonts w:ascii="Times New Roman" w:hAnsi="Times New Roman"/>
          <w:sz w:val="28"/>
          <w:szCs w:val="28"/>
        </w:rPr>
        <w:t>визначає специфічні цілі операційної діяльності на підприємстві;</w:t>
      </w:r>
    </w:p>
    <w:p w:rsidR="00E63C02" w:rsidRPr="00410077" w:rsidRDefault="00E63C02" w:rsidP="00410077">
      <w:pPr>
        <w:pStyle w:val="af4"/>
        <w:numPr>
          <w:ilvl w:val="0"/>
          <w:numId w:val="24"/>
        </w:numPr>
        <w:spacing w:after="0" w:line="360" w:lineRule="auto"/>
        <w:ind w:left="0" w:firstLine="709"/>
        <w:jc w:val="both"/>
        <w:rPr>
          <w:rFonts w:ascii="Times New Roman" w:hAnsi="Times New Roman"/>
          <w:sz w:val="28"/>
          <w:szCs w:val="28"/>
        </w:rPr>
      </w:pPr>
      <w:r w:rsidRPr="00410077">
        <w:rPr>
          <w:rFonts w:ascii="Times New Roman" w:hAnsi="Times New Roman"/>
          <w:sz w:val="28"/>
          <w:szCs w:val="28"/>
        </w:rPr>
        <w:t>розроблює стратегію для досягнення запланованих цілей господарської діяльності на підприємстві;</w:t>
      </w:r>
    </w:p>
    <w:p w:rsidR="00410077" w:rsidRPr="00410077" w:rsidRDefault="00E63C02" w:rsidP="00410077">
      <w:pPr>
        <w:pStyle w:val="af4"/>
        <w:numPr>
          <w:ilvl w:val="0"/>
          <w:numId w:val="24"/>
        </w:numPr>
        <w:spacing w:after="0" w:line="360" w:lineRule="auto"/>
        <w:ind w:left="0" w:firstLine="709"/>
        <w:jc w:val="both"/>
        <w:rPr>
          <w:rFonts w:ascii="Times New Roman" w:hAnsi="Times New Roman"/>
          <w:sz w:val="28"/>
          <w:szCs w:val="28"/>
        </w:rPr>
      </w:pPr>
      <w:r w:rsidRPr="00410077">
        <w:rPr>
          <w:rFonts w:ascii="Times New Roman" w:hAnsi="Times New Roman"/>
          <w:sz w:val="28"/>
          <w:szCs w:val="28"/>
        </w:rPr>
        <w:t>врахову</w:t>
      </w:r>
      <w:r w:rsidR="00410077" w:rsidRPr="00410077">
        <w:rPr>
          <w:rFonts w:ascii="Times New Roman" w:hAnsi="Times New Roman"/>
          <w:sz w:val="28"/>
          <w:szCs w:val="28"/>
        </w:rPr>
        <w:t>є</w:t>
      </w:r>
      <w:r w:rsidRPr="00410077">
        <w:rPr>
          <w:rFonts w:ascii="Times New Roman" w:hAnsi="Times New Roman"/>
          <w:sz w:val="28"/>
          <w:szCs w:val="28"/>
        </w:rPr>
        <w:t xml:space="preserve"> всі релевантні </w:t>
      </w:r>
      <w:r w:rsidR="00410077" w:rsidRPr="00410077">
        <w:rPr>
          <w:rFonts w:ascii="Times New Roman" w:hAnsi="Times New Roman"/>
          <w:sz w:val="28"/>
          <w:szCs w:val="28"/>
        </w:rPr>
        <w:t xml:space="preserve">або </w:t>
      </w:r>
      <w:r w:rsidRPr="00410077">
        <w:rPr>
          <w:rFonts w:ascii="Times New Roman" w:hAnsi="Times New Roman"/>
          <w:sz w:val="28"/>
          <w:szCs w:val="28"/>
        </w:rPr>
        <w:t xml:space="preserve">найсуттєвіші </w:t>
      </w:r>
      <w:r w:rsidR="00410077" w:rsidRPr="00410077">
        <w:rPr>
          <w:rFonts w:ascii="Times New Roman" w:hAnsi="Times New Roman"/>
          <w:sz w:val="28"/>
          <w:szCs w:val="28"/>
        </w:rPr>
        <w:t>ендогенні й екзогенні умови функціонування та розвитку;</w:t>
      </w:r>
    </w:p>
    <w:p w:rsidR="00410077" w:rsidRPr="00410077" w:rsidRDefault="00E63C02" w:rsidP="00410077">
      <w:pPr>
        <w:pStyle w:val="af4"/>
        <w:numPr>
          <w:ilvl w:val="0"/>
          <w:numId w:val="24"/>
        </w:numPr>
        <w:spacing w:after="0" w:line="360" w:lineRule="auto"/>
        <w:ind w:left="0" w:firstLine="709"/>
        <w:jc w:val="both"/>
        <w:rPr>
          <w:rFonts w:ascii="Times New Roman" w:hAnsi="Times New Roman"/>
          <w:sz w:val="28"/>
          <w:szCs w:val="28"/>
        </w:rPr>
      </w:pPr>
      <w:r w:rsidRPr="00410077">
        <w:rPr>
          <w:rFonts w:ascii="Times New Roman" w:hAnsi="Times New Roman"/>
          <w:sz w:val="28"/>
          <w:szCs w:val="28"/>
        </w:rPr>
        <w:t>забезпечу</w:t>
      </w:r>
      <w:r w:rsidR="00410077" w:rsidRPr="00410077">
        <w:rPr>
          <w:rFonts w:ascii="Times New Roman" w:hAnsi="Times New Roman"/>
          <w:sz w:val="28"/>
          <w:szCs w:val="28"/>
        </w:rPr>
        <w:t>є</w:t>
      </w:r>
      <w:r w:rsidRPr="00410077">
        <w:rPr>
          <w:rFonts w:ascii="Times New Roman" w:hAnsi="Times New Roman"/>
          <w:sz w:val="28"/>
          <w:szCs w:val="28"/>
        </w:rPr>
        <w:t xml:space="preserve"> виконання </w:t>
      </w:r>
      <w:r w:rsidR="00410077" w:rsidRPr="00410077">
        <w:rPr>
          <w:rFonts w:ascii="Times New Roman" w:hAnsi="Times New Roman"/>
          <w:sz w:val="28"/>
          <w:szCs w:val="28"/>
        </w:rPr>
        <w:t xml:space="preserve">сформованих </w:t>
      </w:r>
      <w:r w:rsidRPr="00410077">
        <w:rPr>
          <w:rFonts w:ascii="Times New Roman" w:hAnsi="Times New Roman"/>
          <w:sz w:val="28"/>
          <w:szCs w:val="28"/>
        </w:rPr>
        <w:t>планів</w:t>
      </w:r>
      <w:r w:rsidR="00410077" w:rsidRPr="00410077">
        <w:rPr>
          <w:rFonts w:ascii="Times New Roman" w:hAnsi="Times New Roman"/>
          <w:sz w:val="28"/>
          <w:szCs w:val="28"/>
        </w:rPr>
        <w:t>;</w:t>
      </w:r>
    </w:p>
    <w:p w:rsidR="00410077" w:rsidRPr="00410077" w:rsidRDefault="00410077" w:rsidP="00410077">
      <w:pPr>
        <w:pStyle w:val="af4"/>
        <w:numPr>
          <w:ilvl w:val="0"/>
          <w:numId w:val="24"/>
        </w:numPr>
        <w:spacing w:after="0" w:line="360" w:lineRule="auto"/>
        <w:ind w:left="0" w:firstLine="709"/>
        <w:jc w:val="both"/>
        <w:rPr>
          <w:rFonts w:ascii="Times New Roman" w:hAnsi="Times New Roman"/>
          <w:sz w:val="28"/>
          <w:szCs w:val="28"/>
        </w:rPr>
      </w:pPr>
      <w:r w:rsidRPr="00410077">
        <w:rPr>
          <w:rFonts w:ascii="Times New Roman" w:hAnsi="Times New Roman"/>
          <w:sz w:val="28"/>
          <w:szCs w:val="28"/>
        </w:rPr>
        <w:t>інноваційні дослідження у господарській системі, що забезпечить реалізацію стратегічного потенціалу підприємства.</w:t>
      </w:r>
    </w:p>
    <w:p w:rsidR="00410077" w:rsidRDefault="00410077" w:rsidP="00F27F8C">
      <w:pPr>
        <w:spacing w:line="360" w:lineRule="auto"/>
        <w:ind w:firstLine="709"/>
        <w:jc w:val="both"/>
        <w:rPr>
          <w:sz w:val="28"/>
          <w:szCs w:val="28"/>
        </w:rPr>
      </w:pPr>
      <w:r w:rsidRPr="00410077">
        <w:rPr>
          <w:sz w:val="28"/>
          <w:szCs w:val="28"/>
        </w:rPr>
        <w:t>А. Томпсон</w:t>
      </w:r>
      <w:r>
        <w:rPr>
          <w:sz w:val="28"/>
          <w:szCs w:val="28"/>
        </w:rPr>
        <w:t xml:space="preserve"> відмітив, що стратегічне управління це:</w:t>
      </w:r>
    </w:p>
    <w:p w:rsidR="00410077" w:rsidRPr="00410077" w:rsidRDefault="00410077" w:rsidP="00410077">
      <w:pPr>
        <w:pStyle w:val="af4"/>
        <w:numPr>
          <w:ilvl w:val="0"/>
          <w:numId w:val="24"/>
        </w:numPr>
        <w:spacing w:after="0" w:line="360" w:lineRule="auto"/>
        <w:ind w:left="0" w:firstLine="709"/>
        <w:jc w:val="both"/>
        <w:rPr>
          <w:rFonts w:ascii="Times New Roman" w:hAnsi="Times New Roman"/>
          <w:sz w:val="28"/>
          <w:szCs w:val="28"/>
          <w:lang w:val="uk-UA"/>
        </w:rPr>
      </w:pPr>
      <w:r w:rsidRPr="00410077">
        <w:rPr>
          <w:rFonts w:ascii="Times New Roman" w:hAnsi="Times New Roman"/>
          <w:sz w:val="28"/>
          <w:szCs w:val="28"/>
        </w:rPr>
        <w:t xml:space="preserve">безперервний процес </w:t>
      </w:r>
      <w:r w:rsidRPr="00410077">
        <w:rPr>
          <w:rFonts w:ascii="Times New Roman" w:hAnsi="Times New Roman"/>
          <w:sz w:val="28"/>
          <w:szCs w:val="28"/>
          <w:lang w:val="uk-UA"/>
        </w:rPr>
        <w:t>розвитку суб’єкта господарювання;</w:t>
      </w:r>
    </w:p>
    <w:p w:rsidR="00410077" w:rsidRPr="00410077" w:rsidRDefault="00410077" w:rsidP="00410077">
      <w:pPr>
        <w:pStyle w:val="af4"/>
        <w:numPr>
          <w:ilvl w:val="0"/>
          <w:numId w:val="24"/>
        </w:numPr>
        <w:spacing w:after="0" w:line="360" w:lineRule="auto"/>
        <w:ind w:left="0" w:firstLine="709"/>
        <w:jc w:val="both"/>
        <w:rPr>
          <w:rFonts w:ascii="Times New Roman" w:hAnsi="Times New Roman"/>
          <w:sz w:val="28"/>
          <w:szCs w:val="28"/>
          <w:lang w:val="uk-UA"/>
        </w:rPr>
      </w:pPr>
      <w:r w:rsidRPr="00410077">
        <w:rPr>
          <w:rFonts w:ascii="Times New Roman" w:hAnsi="Times New Roman"/>
          <w:sz w:val="28"/>
          <w:szCs w:val="28"/>
          <w:lang w:val="uk-UA"/>
        </w:rPr>
        <w:t xml:space="preserve"> визначення цілей і орієнтирів;</w:t>
      </w:r>
    </w:p>
    <w:p w:rsidR="00410077" w:rsidRPr="00410077" w:rsidRDefault="00410077" w:rsidP="00410077">
      <w:pPr>
        <w:pStyle w:val="af4"/>
        <w:numPr>
          <w:ilvl w:val="0"/>
          <w:numId w:val="24"/>
        </w:numPr>
        <w:spacing w:after="0" w:line="360" w:lineRule="auto"/>
        <w:ind w:left="0" w:firstLine="709"/>
        <w:jc w:val="both"/>
        <w:rPr>
          <w:rFonts w:ascii="Times New Roman" w:hAnsi="Times New Roman"/>
          <w:sz w:val="28"/>
          <w:szCs w:val="28"/>
          <w:lang w:val="uk-UA"/>
        </w:rPr>
      </w:pPr>
      <w:r w:rsidRPr="00410077">
        <w:rPr>
          <w:rFonts w:ascii="Times New Roman" w:hAnsi="Times New Roman"/>
          <w:sz w:val="28"/>
          <w:szCs w:val="28"/>
          <w:lang w:val="uk-UA"/>
        </w:rPr>
        <w:t>формування векторної стратегії;</w:t>
      </w:r>
    </w:p>
    <w:p w:rsidR="00410077" w:rsidRPr="00410077" w:rsidRDefault="00410077" w:rsidP="00410077">
      <w:pPr>
        <w:pStyle w:val="af4"/>
        <w:numPr>
          <w:ilvl w:val="0"/>
          <w:numId w:val="24"/>
        </w:numPr>
        <w:spacing w:after="0" w:line="360" w:lineRule="auto"/>
        <w:ind w:left="0" w:firstLine="709"/>
        <w:jc w:val="both"/>
        <w:rPr>
          <w:rFonts w:ascii="Times New Roman" w:hAnsi="Times New Roman"/>
          <w:sz w:val="28"/>
          <w:szCs w:val="28"/>
        </w:rPr>
      </w:pPr>
      <w:r w:rsidRPr="00410077">
        <w:rPr>
          <w:rFonts w:ascii="Times New Roman" w:hAnsi="Times New Roman"/>
          <w:sz w:val="28"/>
          <w:szCs w:val="28"/>
          <w:lang w:val="uk-UA"/>
        </w:rPr>
        <w:t xml:space="preserve"> здійснення стратегічного пл</w:t>
      </w:r>
      <w:r w:rsidRPr="00410077">
        <w:rPr>
          <w:rFonts w:ascii="Times New Roman" w:hAnsi="Times New Roman"/>
          <w:sz w:val="28"/>
          <w:szCs w:val="28"/>
        </w:rPr>
        <w:t>анування;</w:t>
      </w:r>
    </w:p>
    <w:p w:rsidR="00410077" w:rsidRPr="00410077" w:rsidRDefault="00410077" w:rsidP="00410077">
      <w:pPr>
        <w:pStyle w:val="af4"/>
        <w:numPr>
          <w:ilvl w:val="0"/>
          <w:numId w:val="24"/>
        </w:numPr>
        <w:spacing w:after="0" w:line="360" w:lineRule="auto"/>
        <w:ind w:left="0" w:firstLine="709"/>
        <w:jc w:val="both"/>
        <w:rPr>
          <w:rFonts w:ascii="Times New Roman" w:hAnsi="Times New Roman"/>
          <w:sz w:val="28"/>
          <w:szCs w:val="28"/>
        </w:rPr>
      </w:pPr>
      <w:r w:rsidRPr="00410077">
        <w:rPr>
          <w:rFonts w:ascii="Times New Roman" w:hAnsi="Times New Roman"/>
          <w:sz w:val="28"/>
          <w:szCs w:val="28"/>
        </w:rPr>
        <w:t>стратегічна оцінка  операційної та іншої діяльності на підприємстві;</w:t>
      </w:r>
    </w:p>
    <w:p w:rsidR="001F24CF" w:rsidRPr="00410077" w:rsidRDefault="00410077" w:rsidP="00410077">
      <w:pPr>
        <w:pStyle w:val="af4"/>
        <w:numPr>
          <w:ilvl w:val="0"/>
          <w:numId w:val="24"/>
        </w:numPr>
        <w:spacing w:after="0" w:line="360" w:lineRule="auto"/>
        <w:ind w:left="0" w:firstLine="709"/>
        <w:jc w:val="both"/>
        <w:rPr>
          <w:rFonts w:ascii="Times New Roman" w:hAnsi="Times New Roman"/>
          <w:sz w:val="28"/>
          <w:szCs w:val="28"/>
        </w:rPr>
      </w:pPr>
      <w:r w:rsidRPr="00410077">
        <w:rPr>
          <w:rFonts w:ascii="Times New Roman" w:hAnsi="Times New Roman"/>
          <w:sz w:val="28"/>
          <w:szCs w:val="28"/>
        </w:rPr>
        <w:t>реалізації і корекції стратегії розвитку підприємства під впливом будь-яких факторів.</w:t>
      </w:r>
    </w:p>
    <w:p w:rsidR="00410077" w:rsidRDefault="00410077" w:rsidP="00410077">
      <w:pPr>
        <w:spacing w:line="360" w:lineRule="auto"/>
        <w:ind w:firstLine="709"/>
        <w:jc w:val="both"/>
        <w:rPr>
          <w:color w:val="231F20"/>
          <w:sz w:val="28"/>
          <w:szCs w:val="28"/>
          <w:bdr w:val="none" w:sz="0" w:space="0" w:color="auto" w:frame="1"/>
        </w:rPr>
      </w:pPr>
      <w:r>
        <w:rPr>
          <w:color w:val="231F20"/>
          <w:sz w:val="28"/>
          <w:szCs w:val="28"/>
          <w:bdr w:val="none" w:sz="0" w:space="0" w:color="auto" w:frame="1"/>
        </w:rPr>
        <w:t>Відомий представник наукової школи професора Ю. Сафонова підкреслив, що с</w:t>
      </w:r>
      <w:r w:rsidRPr="00755B0F">
        <w:rPr>
          <w:color w:val="231F20"/>
          <w:sz w:val="28"/>
          <w:szCs w:val="28"/>
          <w:bdr w:val="none" w:sz="0" w:space="0" w:color="auto" w:frame="1"/>
        </w:rPr>
        <w:t xml:space="preserve">тратегічне управління </w:t>
      </w:r>
      <w:r w:rsidRPr="00755B0F">
        <w:rPr>
          <w:rFonts w:eastAsia="Calibri"/>
          <w:sz w:val="28"/>
          <w:szCs w:val="28"/>
        </w:rPr>
        <w:t>–</w:t>
      </w:r>
      <w:r w:rsidRPr="00755B0F">
        <w:rPr>
          <w:color w:val="231F20"/>
          <w:sz w:val="28"/>
          <w:szCs w:val="28"/>
          <w:bdr w:val="none" w:sz="0" w:space="0" w:color="auto" w:frame="1"/>
        </w:rPr>
        <w:t xml:space="preserve"> це</w:t>
      </w:r>
      <w:r>
        <w:rPr>
          <w:color w:val="231F20"/>
          <w:sz w:val="28"/>
          <w:szCs w:val="28"/>
          <w:bdr w:val="none" w:sz="0" w:space="0" w:color="auto" w:frame="1"/>
        </w:rPr>
        <w:t>:</w:t>
      </w:r>
    </w:p>
    <w:p w:rsidR="00410077" w:rsidRPr="00410077" w:rsidRDefault="00410077" w:rsidP="00410077">
      <w:pPr>
        <w:pStyle w:val="af4"/>
        <w:numPr>
          <w:ilvl w:val="0"/>
          <w:numId w:val="24"/>
        </w:numPr>
        <w:spacing w:after="0" w:line="360" w:lineRule="auto"/>
        <w:ind w:left="0" w:firstLine="709"/>
        <w:jc w:val="both"/>
        <w:rPr>
          <w:rFonts w:ascii="Times New Roman" w:hAnsi="Times New Roman"/>
          <w:sz w:val="28"/>
          <w:szCs w:val="28"/>
          <w:lang w:val="uk-UA"/>
        </w:rPr>
      </w:pPr>
      <w:r w:rsidRPr="00410077">
        <w:rPr>
          <w:rFonts w:ascii="Times New Roman" w:hAnsi="Times New Roman"/>
          <w:sz w:val="28"/>
          <w:szCs w:val="28"/>
          <w:lang w:val="uk-UA"/>
        </w:rPr>
        <w:t>пріоритетна система нових прийомів, методів, механізмів, алгоритмів та інших інструментів філософії в управлінській діяльності на будь-якому рівні;</w:t>
      </w:r>
    </w:p>
    <w:p w:rsidR="00410077" w:rsidRDefault="00410077" w:rsidP="00410077">
      <w:pPr>
        <w:pStyle w:val="af4"/>
        <w:numPr>
          <w:ilvl w:val="0"/>
          <w:numId w:val="24"/>
        </w:numPr>
        <w:spacing w:after="0" w:line="360" w:lineRule="auto"/>
        <w:ind w:left="0" w:firstLine="709"/>
        <w:jc w:val="both"/>
        <w:rPr>
          <w:rFonts w:ascii="Times New Roman" w:hAnsi="Times New Roman"/>
          <w:sz w:val="28"/>
          <w:szCs w:val="28"/>
          <w:lang w:val="uk-UA"/>
        </w:rPr>
      </w:pPr>
      <w:r w:rsidRPr="00410077">
        <w:rPr>
          <w:rFonts w:ascii="Times New Roman" w:hAnsi="Times New Roman"/>
          <w:sz w:val="28"/>
          <w:szCs w:val="28"/>
          <w:lang w:val="uk-UA"/>
        </w:rPr>
        <w:t>діяльність орієнтована на загальносистемний інтерес та фокусується на стратегічному моделюванні, яке охоплює ендогенне й екзогенне середовище підприємства [</w:t>
      </w:r>
      <w:r>
        <w:rPr>
          <w:rFonts w:ascii="Times New Roman" w:hAnsi="Times New Roman"/>
          <w:sz w:val="28"/>
          <w:szCs w:val="28"/>
          <w:lang w:val="uk-UA"/>
        </w:rPr>
        <w:t>3</w:t>
      </w:r>
      <w:r w:rsidRPr="00410077">
        <w:rPr>
          <w:rFonts w:ascii="Times New Roman" w:hAnsi="Times New Roman"/>
          <w:sz w:val="28"/>
          <w:szCs w:val="28"/>
          <w:lang w:val="uk-UA"/>
        </w:rPr>
        <w:t>4].</w:t>
      </w:r>
    </w:p>
    <w:p w:rsidR="00A500D0" w:rsidRDefault="00410077" w:rsidP="00410077">
      <w:pPr>
        <w:spacing w:line="360" w:lineRule="auto"/>
        <w:ind w:firstLine="709"/>
        <w:jc w:val="both"/>
        <w:rPr>
          <w:color w:val="231F20"/>
          <w:sz w:val="28"/>
          <w:szCs w:val="28"/>
          <w:bdr w:val="none" w:sz="0" w:space="0" w:color="auto" w:frame="1"/>
        </w:rPr>
      </w:pPr>
      <w:r w:rsidRPr="00410077">
        <w:rPr>
          <w:sz w:val="28"/>
          <w:szCs w:val="28"/>
        </w:rPr>
        <w:t xml:space="preserve">У дисертаційні роботі Євгена Баженкова зазначено, що </w:t>
      </w:r>
      <w:r w:rsidRPr="000F67D1">
        <w:rPr>
          <w:color w:val="231F20"/>
          <w:sz w:val="28"/>
          <w:szCs w:val="28"/>
          <w:bdr w:val="none" w:sz="0" w:space="0" w:color="auto" w:frame="1"/>
        </w:rPr>
        <w:t>стратегічне управління</w:t>
      </w:r>
      <w:r w:rsidR="00A500D0">
        <w:rPr>
          <w:color w:val="231F20"/>
          <w:sz w:val="28"/>
          <w:szCs w:val="28"/>
          <w:bdr w:val="none" w:sz="0" w:space="0" w:color="auto" w:frame="1"/>
        </w:rPr>
        <w:t xml:space="preserve"> це:</w:t>
      </w:r>
    </w:p>
    <w:p w:rsidR="00410077" w:rsidRPr="00A500D0" w:rsidRDefault="00410077" w:rsidP="00A500D0">
      <w:pPr>
        <w:pStyle w:val="af4"/>
        <w:numPr>
          <w:ilvl w:val="0"/>
          <w:numId w:val="24"/>
        </w:numPr>
        <w:spacing w:after="0" w:line="360" w:lineRule="auto"/>
        <w:ind w:left="0" w:firstLine="709"/>
        <w:jc w:val="both"/>
        <w:rPr>
          <w:rFonts w:ascii="Times New Roman" w:hAnsi="Times New Roman"/>
          <w:sz w:val="28"/>
          <w:szCs w:val="28"/>
          <w:lang w:val="uk-UA"/>
        </w:rPr>
      </w:pPr>
      <w:r w:rsidRPr="00A500D0">
        <w:rPr>
          <w:rFonts w:ascii="Times New Roman" w:hAnsi="Times New Roman"/>
          <w:sz w:val="28"/>
          <w:szCs w:val="28"/>
          <w:lang w:val="uk-UA"/>
        </w:rPr>
        <w:t xml:space="preserve">цілеспрямована діяльність та забезпеченням відносин між суб’єктами і </w:t>
      </w:r>
      <w:r w:rsidR="00A500D0" w:rsidRPr="00A500D0">
        <w:rPr>
          <w:rFonts w:ascii="Times New Roman" w:hAnsi="Times New Roman"/>
          <w:sz w:val="28"/>
          <w:szCs w:val="28"/>
          <w:lang w:val="uk-UA"/>
        </w:rPr>
        <w:t>екзогенним</w:t>
      </w:r>
      <w:r w:rsidRPr="00A500D0">
        <w:rPr>
          <w:rFonts w:ascii="Times New Roman" w:hAnsi="Times New Roman"/>
          <w:sz w:val="28"/>
          <w:szCs w:val="28"/>
          <w:lang w:val="uk-UA"/>
        </w:rPr>
        <w:t xml:space="preserve"> оточенням, що відповідає їх </w:t>
      </w:r>
      <w:r w:rsidR="00A500D0" w:rsidRPr="00A500D0">
        <w:rPr>
          <w:rFonts w:ascii="Times New Roman" w:hAnsi="Times New Roman"/>
          <w:sz w:val="28"/>
          <w:szCs w:val="28"/>
          <w:lang w:val="uk-UA"/>
        </w:rPr>
        <w:t xml:space="preserve">ендогенним </w:t>
      </w:r>
      <w:r w:rsidRPr="00A500D0">
        <w:rPr>
          <w:rFonts w:ascii="Times New Roman" w:hAnsi="Times New Roman"/>
          <w:sz w:val="28"/>
          <w:szCs w:val="28"/>
          <w:lang w:val="uk-UA"/>
        </w:rPr>
        <w:t xml:space="preserve">можливостям і дозволяє залишатися сприйнятливою до </w:t>
      </w:r>
      <w:r w:rsidR="00A500D0" w:rsidRPr="00A500D0">
        <w:rPr>
          <w:rFonts w:ascii="Times New Roman" w:hAnsi="Times New Roman"/>
          <w:sz w:val="28"/>
          <w:szCs w:val="28"/>
          <w:lang w:val="uk-UA"/>
        </w:rPr>
        <w:t xml:space="preserve">екзогенних </w:t>
      </w:r>
      <w:r w:rsidRPr="00A500D0">
        <w:rPr>
          <w:rFonts w:ascii="Times New Roman" w:hAnsi="Times New Roman"/>
          <w:sz w:val="28"/>
          <w:szCs w:val="28"/>
          <w:lang w:val="uk-UA"/>
        </w:rPr>
        <w:t xml:space="preserve"> вимог під впливом </w:t>
      </w:r>
      <w:r w:rsidR="00A500D0" w:rsidRPr="00A500D0">
        <w:rPr>
          <w:rFonts w:ascii="Times New Roman" w:hAnsi="Times New Roman"/>
          <w:sz w:val="28"/>
          <w:szCs w:val="28"/>
          <w:lang w:val="uk-UA"/>
        </w:rPr>
        <w:t xml:space="preserve">будь-яких </w:t>
      </w:r>
      <w:r w:rsidRPr="00A500D0">
        <w:rPr>
          <w:rFonts w:ascii="Times New Roman" w:hAnsi="Times New Roman"/>
          <w:sz w:val="28"/>
          <w:szCs w:val="28"/>
          <w:lang w:val="uk-UA"/>
        </w:rPr>
        <w:t>факторів;</w:t>
      </w:r>
    </w:p>
    <w:p w:rsidR="00410077" w:rsidRPr="00A500D0" w:rsidRDefault="00A500D0" w:rsidP="00A500D0">
      <w:pPr>
        <w:pStyle w:val="af4"/>
        <w:numPr>
          <w:ilvl w:val="0"/>
          <w:numId w:val="24"/>
        </w:numPr>
        <w:spacing w:after="0" w:line="360" w:lineRule="auto"/>
        <w:ind w:left="0" w:firstLine="709"/>
        <w:jc w:val="both"/>
        <w:rPr>
          <w:rFonts w:ascii="Times New Roman" w:hAnsi="Times New Roman"/>
          <w:sz w:val="28"/>
          <w:szCs w:val="28"/>
          <w:lang w:val="uk-UA"/>
        </w:rPr>
      </w:pPr>
      <w:r w:rsidRPr="00A500D0">
        <w:rPr>
          <w:rFonts w:ascii="Times New Roman" w:hAnsi="Times New Roman"/>
          <w:sz w:val="28"/>
          <w:szCs w:val="28"/>
          <w:lang w:val="uk-UA"/>
        </w:rPr>
        <w:t xml:space="preserve">цілеспрямований </w:t>
      </w:r>
      <w:r w:rsidR="00410077" w:rsidRPr="00A500D0">
        <w:rPr>
          <w:rFonts w:ascii="Times New Roman" w:hAnsi="Times New Roman"/>
          <w:sz w:val="28"/>
          <w:szCs w:val="28"/>
          <w:lang w:val="uk-UA"/>
        </w:rPr>
        <w:t>процес, який забезпечує необхідну взаємодію соціально-економічної системи</w:t>
      </w:r>
      <w:r w:rsidRPr="00A500D0">
        <w:rPr>
          <w:rFonts w:ascii="Times New Roman" w:hAnsi="Times New Roman"/>
          <w:sz w:val="28"/>
          <w:szCs w:val="28"/>
          <w:lang w:val="uk-UA"/>
        </w:rPr>
        <w:t xml:space="preserve"> у відповідному середовищі</w:t>
      </w:r>
      <w:r w:rsidR="00410077" w:rsidRPr="00A500D0">
        <w:rPr>
          <w:rFonts w:ascii="Times New Roman" w:hAnsi="Times New Roman"/>
          <w:sz w:val="28"/>
          <w:szCs w:val="28"/>
          <w:lang w:val="uk-UA"/>
        </w:rPr>
        <w:t xml:space="preserve">  з її оточенням;</w:t>
      </w:r>
    </w:p>
    <w:p w:rsidR="00410077" w:rsidRPr="00A500D0" w:rsidRDefault="00410077" w:rsidP="00A500D0">
      <w:pPr>
        <w:pStyle w:val="af4"/>
        <w:numPr>
          <w:ilvl w:val="0"/>
          <w:numId w:val="24"/>
        </w:numPr>
        <w:spacing w:after="0" w:line="360" w:lineRule="auto"/>
        <w:ind w:left="0" w:firstLine="709"/>
        <w:jc w:val="both"/>
        <w:rPr>
          <w:rFonts w:ascii="Times New Roman" w:hAnsi="Times New Roman"/>
          <w:sz w:val="28"/>
          <w:szCs w:val="28"/>
          <w:lang w:val="uk-UA"/>
        </w:rPr>
      </w:pPr>
      <w:r w:rsidRPr="00A500D0">
        <w:rPr>
          <w:rFonts w:ascii="Times New Roman" w:hAnsi="Times New Roman"/>
          <w:sz w:val="28"/>
          <w:szCs w:val="28"/>
          <w:lang w:val="uk-UA"/>
        </w:rPr>
        <w:t>галузь теоретико-метод</w:t>
      </w:r>
      <w:r w:rsidR="00A500D0" w:rsidRPr="00A500D0">
        <w:rPr>
          <w:rFonts w:ascii="Times New Roman" w:hAnsi="Times New Roman"/>
          <w:sz w:val="28"/>
          <w:szCs w:val="28"/>
          <w:lang w:val="uk-UA"/>
        </w:rPr>
        <w:t xml:space="preserve">ичних </w:t>
      </w:r>
      <w:r w:rsidRPr="00A500D0">
        <w:rPr>
          <w:rFonts w:ascii="Times New Roman" w:hAnsi="Times New Roman"/>
          <w:sz w:val="28"/>
          <w:szCs w:val="28"/>
          <w:lang w:val="uk-UA"/>
        </w:rPr>
        <w:t xml:space="preserve">інтегрованих знань, що вивчає моделі, прийоми, механізми та </w:t>
      </w:r>
      <w:r w:rsidR="00A500D0" w:rsidRPr="00A500D0">
        <w:rPr>
          <w:rFonts w:ascii="Times New Roman" w:hAnsi="Times New Roman"/>
          <w:sz w:val="28"/>
          <w:szCs w:val="28"/>
          <w:lang w:val="uk-UA"/>
        </w:rPr>
        <w:t xml:space="preserve">алгоритми </w:t>
      </w:r>
      <w:r w:rsidRPr="00A500D0">
        <w:rPr>
          <w:rFonts w:ascii="Times New Roman" w:hAnsi="Times New Roman"/>
          <w:sz w:val="28"/>
          <w:szCs w:val="28"/>
          <w:lang w:val="uk-UA"/>
        </w:rPr>
        <w:t xml:space="preserve">прийняття стратегічних </w:t>
      </w:r>
      <w:r w:rsidR="00A500D0" w:rsidRPr="00A500D0">
        <w:rPr>
          <w:rFonts w:ascii="Times New Roman" w:hAnsi="Times New Roman"/>
          <w:sz w:val="28"/>
          <w:szCs w:val="28"/>
          <w:lang w:val="uk-UA"/>
        </w:rPr>
        <w:t xml:space="preserve">управлінських </w:t>
      </w:r>
      <w:r w:rsidRPr="00A500D0">
        <w:rPr>
          <w:rFonts w:ascii="Times New Roman" w:hAnsi="Times New Roman"/>
          <w:sz w:val="28"/>
          <w:szCs w:val="28"/>
          <w:lang w:val="uk-UA"/>
        </w:rPr>
        <w:t>рішень</w:t>
      </w:r>
      <w:r w:rsidR="00A500D0" w:rsidRPr="00A500D0">
        <w:rPr>
          <w:rFonts w:ascii="Times New Roman" w:hAnsi="Times New Roman"/>
          <w:sz w:val="28"/>
          <w:szCs w:val="28"/>
          <w:lang w:val="uk-UA"/>
        </w:rPr>
        <w:t xml:space="preserve">, а також </w:t>
      </w:r>
      <w:r w:rsidRPr="00A500D0">
        <w:rPr>
          <w:rFonts w:ascii="Times New Roman" w:hAnsi="Times New Roman"/>
          <w:sz w:val="28"/>
          <w:szCs w:val="28"/>
          <w:lang w:val="uk-UA"/>
        </w:rPr>
        <w:t xml:space="preserve">способи практичної реалізації </w:t>
      </w:r>
      <w:r w:rsidR="00A500D0" w:rsidRPr="00A500D0">
        <w:rPr>
          <w:rFonts w:ascii="Times New Roman" w:hAnsi="Times New Roman"/>
          <w:sz w:val="28"/>
          <w:szCs w:val="28"/>
          <w:lang w:val="uk-UA"/>
        </w:rPr>
        <w:t>даних</w:t>
      </w:r>
      <w:r w:rsidRPr="00A500D0">
        <w:rPr>
          <w:rFonts w:ascii="Times New Roman" w:hAnsi="Times New Roman"/>
          <w:sz w:val="28"/>
          <w:szCs w:val="28"/>
          <w:lang w:val="uk-UA"/>
        </w:rPr>
        <w:t xml:space="preserve"> знань у </w:t>
      </w:r>
      <w:r w:rsidR="00A500D0" w:rsidRPr="00A500D0">
        <w:rPr>
          <w:rFonts w:ascii="Times New Roman" w:hAnsi="Times New Roman"/>
          <w:sz w:val="28"/>
          <w:szCs w:val="28"/>
          <w:lang w:val="uk-UA"/>
        </w:rPr>
        <w:t xml:space="preserve">певному соціально-економічній господарській </w:t>
      </w:r>
      <w:r w:rsidRPr="00A500D0">
        <w:rPr>
          <w:rFonts w:ascii="Times New Roman" w:hAnsi="Times New Roman"/>
          <w:sz w:val="28"/>
          <w:szCs w:val="28"/>
          <w:lang w:val="uk-UA"/>
        </w:rPr>
        <w:t>системі;</w:t>
      </w:r>
    </w:p>
    <w:p w:rsidR="00410077" w:rsidRPr="00A500D0" w:rsidRDefault="00410077" w:rsidP="00A500D0">
      <w:pPr>
        <w:pStyle w:val="af4"/>
        <w:numPr>
          <w:ilvl w:val="0"/>
          <w:numId w:val="24"/>
        </w:numPr>
        <w:spacing w:after="0" w:line="360" w:lineRule="auto"/>
        <w:ind w:left="0" w:firstLine="709"/>
        <w:jc w:val="both"/>
        <w:rPr>
          <w:rFonts w:ascii="Times New Roman" w:hAnsi="Times New Roman"/>
          <w:sz w:val="28"/>
          <w:szCs w:val="28"/>
          <w:lang w:val="uk-UA"/>
        </w:rPr>
      </w:pPr>
      <w:r w:rsidRPr="00A500D0">
        <w:rPr>
          <w:rFonts w:ascii="Times New Roman" w:hAnsi="Times New Roman"/>
          <w:sz w:val="28"/>
          <w:szCs w:val="28"/>
          <w:lang w:val="uk-UA"/>
        </w:rPr>
        <w:t xml:space="preserve">вид управлінської діяльності, що полягає у досягненні обраних перспективних цілей за допомогою відповідних змін </w:t>
      </w:r>
      <w:r w:rsidR="00A500D0" w:rsidRPr="00A500D0">
        <w:rPr>
          <w:rFonts w:ascii="Times New Roman" w:hAnsi="Times New Roman"/>
          <w:sz w:val="28"/>
          <w:szCs w:val="28"/>
          <w:lang w:val="uk-UA"/>
        </w:rPr>
        <w:t xml:space="preserve">на підприємстві </w:t>
      </w:r>
      <w:r w:rsidRPr="00A500D0">
        <w:rPr>
          <w:rFonts w:ascii="Times New Roman" w:hAnsi="Times New Roman"/>
          <w:sz w:val="28"/>
          <w:szCs w:val="28"/>
          <w:lang w:val="uk-UA"/>
        </w:rPr>
        <w:t>та поза н</w:t>
      </w:r>
      <w:r w:rsidR="00A500D0" w:rsidRPr="00A500D0">
        <w:rPr>
          <w:rFonts w:ascii="Times New Roman" w:hAnsi="Times New Roman"/>
          <w:sz w:val="28"/>
          <w:szCs w:val="28"/>
          <w:lang w:val="uk-UA"/>
        </w:rPr>
        <w:t>им</w:t>
      </w:r>
      <w:r w:rsidRPr="00A500D0">
        <w:rPr>
          <w:rFonts w:ascii="Times New Roman" w:hAnsi="Times New Roman"/>
          <w:sz w:val="28"/>
          <w:szCs w:val="28"/>
          <w:lang w:val="uk-UA"/>
        </w:rPr>
        <w:t>;</w:t>
      </w:r>
    </w:p>
    <w:p w:rsidR="00410077" w:rsidRPr="00A500D0" w:rsidRDefault="00410077" w:rsidP="00A500D0">
      <w:pPr>
        <w:pStyle w:val="af4"/>
        <w:numPr>
          <w:ilvl w:val="0"/>
          <w:numId w:val="24"/>
        </w:numPr>
        <w:spacing w:after="0" w:line="360" w:lineRule="auto"/>
        <w:ind w:left="0" w:firstLine="709"/>
        <w:jc w:val="both"/>
        <w:rPr>
          <w:rFonts w:ascii="Times New Roman" w:hAnsi="Times New Roman"/>
          <w:sz w:val="28"/>
          <w:szCs w:val="28"/>
          <w:lang w:val="uk-UA"/>
        </w:rPr>
      </w:pPr>
      <w:r w:rsidRPr="00A500D0">
        <w:rPr>
          <w:rFonts w:ascii="Times New Roman" w:hAnsi="Times New Roman"/>
          <w:sz w:val="28"/>
          <w:szCs w:val="28"/>
          <w:lang w:val="uk-UA"/>
        </w:rPr>
        <w:t xml:space="preserve">мистецтво використання </w:t>
      </w:r>
      <w:r w:rsidR="00A500D0" w:rsidRPr="00A500D0">
        <w:rPr>
          <w:rFonts w:ascii="Times New Roman" w:hAnsi="Times New Roman"/>
          <w:sz w:val="28"/>
          <w:szCs w:val="28"/>
          <w:lang w:val="uk-UA"/>
        </w:rPr>
        <w:t xml:space="preserve">компетенцій, </w:t>
      </w:r>
      <w:r w:rsidRPr="00A500D0">
        <w:rPr>
          <w:rFonts w:ascii="Times New Roman" w:hAnsi="Times New Roman"/>
          <w:sz w:val="28"/>
          <w:szCs w:val="28"/>
          <w:lang w:val="uk-UA"/>
        </w:rPr>
        <w:t>знань</w:t>
      </w:r>
      <w:r w:rsidR="00A500D0" w:rsidRPr="00A500D0">
        <w:rPr>
          <w:rFonts w:ascii="Times New Roman" w:hAnsi="Times New Roman"/>
          <w:sz w:val="28"/>
          <w:szCs w:val="28"/>
          <w:lang w:val="uk-UA"/>
        </w:rPr>
        <w:t xml:space="preserve">, </w:t>
      </w:r>
      <w:r w:rsidRPr="00A500D0">
        <w:rPr>
          <w:rFonts w:ascii="Times New Roman" w:hAnsi="Times New Roman"/>
          <w:sz w:val="28"/>
          <w:szCs w:val="28"/>
          <w:lang w:val="uk-UA"/>
        </w:rPr>
        <w:t xml:space="preserve">вмінь, інтуїції та досвіду у напрямі довгострокового розвитку </w:t>
      </w:r>
      <w:r w:rsidR="00A500D0" w:rsidRPr="00A500D0">
        <w:rPr>
          <w:rFonts w:ascii="Times New Roman" w:hAnsi="Times New Roman"/>
          <w:sz w:val="28"/>
          <w:szCs w:val="28"/>
          <w:lang w:val="uk-UA"/>
        </w:rPr>
        <w:t>підприємства під впливом будь-яких факторів</w:t>
      </w:r>
      <w:r w:rsidRPr="00A500D0">
        <w:rPr>
          <w:rFonts w:ascii="Times New Roman" w:hAnsi="Times New Roman"/>
          <w:sz w:val="28"/>
          <w:szCs w:val="28"/>
          <w:lang w:val="uk-UA"/>
        </w:rPr>
        <w:t>;</w:t>
      </w:r>
    </w:p>
    <w:p w:rsidR="00410077" w:rsidRPr="00A500D0" w:rsidRDefault="00410077" w:rsidP="00A500D0">
      <w:pPr>
        <w:pStyle w:val="af4"/>
        <w:numPr>
          <w:ilvl w:val="0"/>
          <w:numId w:val="24"/>
        </w:numPr>
        <w:spacing w:after="0" w:line="360" w:lineRule="auto"/>
        <w:ind w:left="0" w:firstLine="709"/>
        <w:jc w:val="both"/>
        <w:rPr>
          <w:rFonts w:ascii="Times New Roman" w:hAnsi="Times New Roman"/>
          <w:sz w:val="28"/>
          <w:szCs w:val="28"/>
          <w:lang w:val="uk-UA"/>
        </w:rPr>
      </w:pPr>
      <w:r w:rsidRPr="00A500D0">
        <w:rPr>
          <w:rFonts w:ascii="Times New Roman" w:hAnsi="Times New Roman"/>
          <w:sz w:val="28"/>
          <w:szCs w:val="28"/>
          <w:lang w:val="uk-UA"/>
        </w:rPr>
        <w:t xml:space="preserve">результативне та ефективне управління потенціалом розвитку </w:t>
      </w:r>
      <w:r w:rsidR="00A500D0" w:rsidRPr="00A500D0">
        <w:rPr>
          <w:rFonts w:ascii="Times New Roman" w:hAnsi="Times New Roman"/>
          <w:sz w:val="28"/>
          <w:szCs w:val="28"/>
          <w:lang w:val="uk-UA"/>
        </w:rPr>
        <w:t>підприємства в умовах глобальних викликів</w:t>
      </w:r>
      <w:r w:rsidRPr="00A500D0">
        <w:rPr>
          <w:rFonts w:ascii="Times New Roman" w:hAnsi="Times New Roman"/>
          <w:sz w:val="28"/>
          <w:szCs w:val="28"/>
          <w:lang w:val="uk-UA"/>
        </w:rPr>
        <w:t>.</w:t>
      </w:r>
    </w:p>
    <w:p w:rsidR="00A500D0" w:rsidRDefault="00A500D0" w:rsidP="00A500D0">
      <w:pPr>
        <w:spacing w:line="360" w:lineRule="auto"/>
        <w:ind w:firstLine="709"/>
        <w:jc w:val="both"/>
        <w:rPr>
          <w:sz w:val="28"/>
          <w:szCs w:val="28"/>
        </w:rPr>
      </w:pPr>
      <w:r w:rsidRPr="00E67523">
        <w:rPr>
          <w:sz w:val="28"/>
          <w:szCs w:val="28"/>
        </w:rPr>
        <w:t xml:space="preserve">Сучасний менеджмент </w:t>
      </w:r>
      <w:r>
        <w:rPr>
          <w:sz w:val="28"/>
          <w:szCs w:val="28"/>
        </w:rPr>
        <w:t xml:space="preserve">на підприємстві в умовах глобальних викликів </w:t>
      </w:r>
      <w:r w:rsidRPr="00E67523">
        <w:rPr>
          <w:sz w:val="28"/>
          <w:szCs w:val="28"/>
        </w:rPr>
        <w:t>оперує поняттям стратегія, як</w:t>
      </w:r>
      <w:r>
        <w:rPr>
          <w:sz w:val="28"/>
          <w:szCs w:val="28"/>
        </w:rPr>
        <w:t xml:space="preserve">е </w:t>
      </w:r>
      <w:r w:rsidRPr="00E67523">
        <w:rPr>
          <w:sz w:val="28"/>
          <w:szCs w:val="28"/>
        </w:rPr>
        <w:t xml:space="preserve">визначає </w:t>
      </w:r>
      <w:r>
        <w:rPr>
          <w:sz w:val="28"/>
          <w:szCs w:val="28"/>
        </w:rPr>
        <w:t xml:space="preserve">базові </w:t>
      </w:r>
      <w:r w:rsidRPr="00E67523">
        <w:rPr>
          <w:sz w:val="28"/>
          <w:szCs w:val="28"/>
        </w:rPr>
        <w:t xml:space="preserve">положення і </w:t>
      </w:r>
      <w:r>
        <w:rPr>
          <w:sz w:val="28"/>
          <w:szCs w:val="28"/>
        </w:rPr>
        <w:t xml:space="preserve">його </w:t>
      </w:r>
      <w:r w:rsidRPr="00E67523">
        <w:rPr>
          <w:sz w:val="28"/>
          <w:szCs w:val="28"/>
        </w:rPr>
        <w:t xml:space="preserve">розвиток </w:t>
      </w:r>
      <w:r>
        <w:rPr>
          <w:sz w:val="28"/>
          <w:szCs w:val="28"/>
        </w:rPr>
        <w:t>у</w:t>
      </w:r>
      <w:r w:rsidRPr="00E67523">
        <w:rPr>
          <w:sz w:val="28"/>
          <w:szCs w:val="28"/>
        </w:rPr>
        <w:t xml:space="preserve"> довгостроковій перспективі</w:t>
      </w:r>
      <w:r>
        <w:rPr>
          <w:sz w:val="28"/>
          <w:szCs w:val="28"/>
        </w:rPr>
        <w:t xml:space="preserve"> з урахуванням впливу будь-яких факторів.</w:t>
      </w:r>
    </w:p>
    <w:p w:rsidR="00A500D0" w:rsidRDefault="00A500D0" w:rsidP="00A500D0">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І. </w:t>
      </w:r>
      <w:r w:rsidRPr="00E41414">
        <w:rPr>
          <w:color w:val="231F20"/>
          <w:sz w:val="28"/>
          <w:szCs w:val="28"/>
          <w:bdr w:val="none" w:sz="0" w:space="0" w:color="auto" w:frame="1"/>
        </w:rPr>
        <w:t>Ансофф</w:t>
      </w:r>
      <w:r>
        <w:rPr>
          <w:color w:val="231F20"/>
          <w:sz w:val="28"/>
          <w:szCs w:val="28"/>
          <w:bdr w:val="none" w:sz="0" w:space="0" w:color="auto" w:frame="1"/>
        </w:rPr>
        <w:t xml:space="preserve">  </w:t>
      </w:r>
      <w:r w:rsidRPr="00E41414">
        <w:rPr>
          <w:color w:val="231F20"/>
          <w:sz w:val="28"/>
          <w:szCs w:val="28"/>
          <w:bdr w:val="none" w:sz="0" w:space="0" w:color="auto" w:frame="1"/>
        </w:rPr>
        <w:t xml:space="preserve">визначив стратегію як набір правил, якими керуються </w:t>
      </w:r>
      <w:r>
        <w:rPr>
          <w:color w:val="231F20"/>
          <w:sz w:val="28"/>
          <w:szCs w:val="28"/>
          <w:bdr w:val="none" w:sz="0" w:space="0" w:color="auto" w:frame="1"/>
        </w:rPr>
        <w:t xml:space="preserve">підприємства </w:t>
      </w:r>
      <w:r w:rsidRPr="00E41414">
        <w:rPr>
          <w:color w:val="231F20"/>
          <w:sz w:val="28"/>
          <w:szCs w:val="28"/>
          <w:bdr w:val="none" w:sz="0" w:space="0" w:color="auto" w:frame="1"/>
        </w:rPr>
        <w:t>після ухвалення</w:t>
      </w:r>
      <w:r>
        <w:rPr>
          <w:color w:val="231F20"/>
          <w:sz w:val="28"/>
          <w:szCs w:val="28"/>
          <w:bdr w:val="none" w:sz="0" w:space="0" w:color="auto" w:frame="1"/>
        </w:rPr>
        <w:t xml:space="preserve"> </w:t>
      </w:r>
      <w:r w:rsidRPr="00E41414">
        <w:rPr>
          <w:color w:val="231F20"/>
          <w:sz w:val="28"/>
          <w:szCs w:val="28"/>
          <w:bdr w:val="none" w:sz="0" w:space="0" w:color="auto" w:frame="1"/>
        </w:rPr>
        <w:t>управлінськ</w:t>
      </w:r>
      <w:r>
        <w:rPr>
          <w:color w:val="231F20"/>
          <w:sz w:val="28"/>
          <w:szCs w:val="28"/>
          <w:bdr w:val="none" w:sz="0" w:space="0" w:color="auto" w:frame="1"/>
        </w:rPr>
        <w:t xml:space="preserve">их </w:t>
      </w:r>
      <w:r w:rsidRPr="00E41414">
        <w:rPr>
          <w:color w:val="231F20"/>
          <w:sz w:val="28"/>
          <w:szCs w:val="28"/>
          <w:bdr w:val="none" w:sz="0" w:space="0" w:color="auto" w:frame="1"/>
        </w:rPr>
        <w:t>рішен</w:t>
      </w:r>
      <w:r>
        <w:rPr>
          <w:color w:val="231F20"/>
          <w:sz w:val="28"/>
          <w:szCs w:val="28"/>
          <w:bdr w:val="none" w:sz="0" w:space="0" w:color="auto" w:frame="1"/>
        </w:rPr>
        <w:t>ь</w:t>
      </w:r>
      <w:r w:rsidRPr="00E41414">
        <w:rPr>
          <w:color w:val="231F20"/>
          <w:sz w:val="28"/>
          <w:szCs w:val="28"/>
          <w:bdr w:val="none" w:sz="0" w:space="0" w:color="auto" w:frame="1"/>
        </w:rPr>
        <w:t xml:space="preserve"> [</w:t>
      </w:r>
      <w:r>
        <w:rPr>
          <w:color w:val="231F20"/>
          <w:sz w:val="28"/>
          <w:szCs w:val="28"/>
          <w:bdr w:val="none" w:sz="0" w:space="0" w:color="auto" w:frame="1"/>
        </w:rPr>
        <w:t>35</w:t>
      </w:r>
      <w:r w:rsidRPr="00E41414">
        <w:rPr>
          <w:color w:val="231F20"/>
          <w:sz w:val="28"/>
          <w:szCs w:val="28"/>
          <w:bdr w:val="none" w:sz="0" w:space="0" w:color="auto" w:frame="1"/>
        </w:rPr>
        <w:t xml:space="preserve">]. </w:t>
      </w:r>
    </w:p>
    <w:p w:rsidR="00A500D0" w:rsidRDefault="00A500D0" w:rsidP="00A500D0">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Основні групи правил визначених І. </w:t>
      </w:r>
      <w:r w:rsidRPr="00E41414">
        <w:rPr>
          <w:color w:val="231F20"/>
          <w:sz w:val="28"/>
          <w:szCs w:val="28"/>
          <w:bdr w:val="none" w:sz="0" w:space="0" w:color="auto" w:frame="1"/>
        </w:rPr>
        <w:t>Ансофф</w:t>
      </w:r>
      <w:r>
        <w:rPr>
          <w:color w:val="231F20"/>
          <w:sz w:val="28"/>
          <w:szCs w:val="28"/>
          <w:bdr w:val="none" w:sz="0" w:space="0" w:color="auto" w:frame="1"/>
        </w:rPr>
        <w:t>ом:</w:t>
      </w:r>
    </w:p>
    <w:p w:rsidR="00A500D0" w:rsidRPr="002C5BBE" w:rsidRDefault="00A500D0" w:rsidP="002C5BBE">
      <w:pPr>
        <w:pStyle w:val="af4"/>
        <w:numPr>
          <w:ilvl w:val="0"/>
          <w:numId w:val="24"/>
        </w:numPr>
        <w:spacing w:after="0" w:line="360" w:lineRule="auto"/>
        <w:ind w:left="0" w:firstLine="709"/>
        <w:jc w:val="both"/>
        <w:rPr>
          <w:rFonts w:ascii="Times New Roman" w:hAnsi="Times New Roman"/>
          <w:sz w:val="28"/>
          <w:szCs w:val="28"/>
          <w:lang w:val="uk-UA"/>
        </w:rPr>
      </w:pPr>
      <w:r w:rsidRPr="002C5BBE">
        <w:rPr>
          <w:rFonts w:ascii="Times New Roman" w:hAnsi="Times New Roman"/>
          <w:sz w:val="28"/>
          <w:szCs w:val="28"/>
          <w:lang w:val="uk-UA"/>
        </w:rPr>
        <w:t xml:space="preserve">організаційна концепція підприємства – </w:t>
      </w:r>
      <w:r w:rsidR="002C5BBE" w:rsidRPr="002C5BBE">
        <w:rPr>
          <w:rFonts w:ascii="Times New Roman" w:hAnsi="Times New Roman"/>
          <w:sz w:val="28"/>
          <w:szCs w:val="28"/>
          <w:lang w:val="uk-UA"/>
        </w:rPr>
        <w:t xml:space="preserve">внутрішньгосподарські </w:t>
      </w:r>
      <w:r w:rsidRPr="002C5BBE">
        <w:rPr>
          <w:rFonts w:ascii="Times New Roman" w:hAnsi="Times New Roman"/>
          <w:sz w:val="28"/>
          <w:szCs w:val="28"/>
          <w:lang w:val="uk-UA"/>
        </w:rPr>
        <w:t>правила, за якими встановлюються відносини та процедури усередині підприємства;</w:t>
      </w:r>
    </w:p>
    <w:p w:rsidR="00A500D0" w:rsidRPr="002C5BBE" w:rsidRDefault="00A500D0" w:rsidP="002C5BBE">
      <w:pPr>
        <w:pStyle w:val="af4"/>
        <w:numPr>
          <w:ilvl w:val="0"/>
          <w:numId w:val="24"/>
        </w:numPr>
        <w:spacing w:after="0" w:line="360" w:lineRule="auto"/>
        <w:ind w:left="0" w:firstLine="709"/>
        <w:jc w:val="both"/>
        <w:rPr>
          <w:rFonts w:ascii="Times New Roman" w:hAnsi="Times New Roman"/>
          <w:sz w:val="28"/>
          <w:szCs w:val="28"/>
          <w:lang w:val="uk-UA"/>
        </w:rPr>
      </w:pPr>
      <w:r w:rsidRPr="002C5BBE">
        <w:rPr>
          <w:rFonts w:ascii="Times New Roman" w:hAnsi="Times New Roman"/>
          <w:sz w:val="28"/>
          <w:szCs w:val="28"/>
          <w:lang w:val="uk-UA"/>
        </w:rPr>
        <w:t xml:space="preserve">стратегія діяльності підприємства – </w:t>
      </w:r>
      <w:r w:rsidR="002C5BBE" w:rsidRPr="002C5BBE">
        <w:rPr>
          <w:rFonts w:ascii="Times New Roman" w:hAnsi="Times New Roman"/>
          <w:sz w:val="28"/>
          <w:szCs w:val="28"/>
          <w:lang w:val="uk-UA"/>
        </w:rPr>
        <w:t xml:space="preserve">внутрішньгосподарські </w:t>
      </w:r>
      <w:r w:rsidRPr="002C5BBE">
        <w:rPr>
          <w:rFonts w:ascii="Times New Roman" w:hAnsi="Times New Roman"/>
          <w:sz w:val="28"/>
          <w:szCs w:val="28"/>
          <w:lang w:val="uk-UA"/>
        </w:rPr>
        <w:t>правила, за якими складаються відносини підприємства із екзогенним середовищем;</w:t>
      </w:r>
    </w:p>
    <w:p w:rsidR="00A500D0" w:rsidRPr="002C5BBE" w:rsidRDefault="00A500D0" w:rsidP="002C5BBE">
      <w:pPr>
        <w:pStyle w:val="af4"/>
        <w:numPr>
          <w:ilvl w:val="0"/>
          <w:numId w:val="24"/>
        </w:numPr>
        <w:spacing w:after="0" w:line="360" w:lineRule="auto"/>
        <w:ind w:left="0" w:firstLine="709"/>
        <w:jc w:val="both"/>
        <w:rPr>
          <w:rFonts w:ascii="Times New Roman" w:hAnsi="Times New Roman"/>
          <w:sz w:val="28"/>
          <w:szCs w:val="28"/>
          <w:lang w:val="uk-UA"/>
        </w:rPr>
      </w:pPr>
      <w:r w:rsidRPr="002C5BBE">
        <w:rPr>
          <w:rFonts w:ascii="Times New Roman" w:hAnsi="Times New Roman"/>
          <w:sz w:val="28"/>
          <w:szCs w:val="28"/>
          <w:lang w:val="uk-UA"/>
        </w:rPr>
        <w:t xml:space="preserve">оперативна концепція підприємства – </w:t>
      </w:r>
      <w:r w:rsidR="002C5BBE" w:rsidRPr="002C5BBE">
        <w:rPr>
          <w:rFonts w:ascii="Times New Roman" w:hAnsi="Times New Roman"/>
          <w:sz w:val="28"/>
          <w:szCs w:val="28"/>
          <w:lang w:val="uk-UA"/>
        </w:rPr>
        <w:t xml:space="preserve">внутрішньгосподарські </w:t>
      </w:r>
      <w:r w:rsidRPr="002C5BBE">
        <w:rPr>
          <w:rFonts w:ascii="Times New Roman" w:hAnsi="Times New Roman"/>
          <w:sz w:val="28"/>
          <w:szCs w:val="28"/>
          <w:lang w:val="uk-UA"/>
        </w:rPr>
        <w:t>правила, за якими підприємство здійснює свою повсякденну операційну діяльність;</w:t>
      </w:r>
    </w:p>
    <w:p w:rsidR="00A500D0" w:rsidRPr="002C5BBE" w:rsidRDefault="002C5BBE" w:rsidP="002C5BBE">
      <w:pPr>
        <w:pStyle w:val="af4"/>
        <w:numPr>
          <w:ilvl w:val="0"/>
          <w:numId w:val="24"/>
        </w:numPr>
        <w:spacing w:after="0" w:line="360" w:lineRule="auto"/>
        <w:ind w:left="0" w:firstLine="709"/>
        <w:jc w:val="both"/>
        <w:rPr>
          <w:rFonts w:ascii="Times New Roman" w:hAnsi="Times New Roman"/>
          <w:sz w:val="28"/>
          <w:szCs w:val="28"/>
          <w:lang w:val="uk-UA"/>
        </w:rPr>
      </w:pPr>
      <w:r w:rsidRPr="002C5BBE">
        <w:rPr>
          <w:rFonts w:ascii="Times New Roman" w:hAnsi="Times New Roman"/>
          <w:sz w:val="28"/>
          <w:szCs w:val="28"/>
          <w:lang w:val="uk-UA"/>
        </w:rPr>
        <w:t xml:space="preserve">внутрішньгосподарські </w:t>
      </w:r>
      <w:r w:rsidR="00A500D0" w:rsidRPr="002C5BBE">
        <w:rPr>
          <w:rFonts w:ascii="Times New Roman" w:hAnsi="Times New Roman"/>
          <w:sz w:val="28"/>
          <w:szCs w:val="28"/>
          <w:lang w:val="uk-UA"/>
        </w:rPr>
        <w:t xml:space="preserve">правила, </w:t>
      </w:r>
      <w:r w:rsidRPr="002C5BBE">
        <w:rPr>
          <w:rFonts w:ascii="Times New Roman" w:hAnsi="Times New Roman"/>
          <w:sz w:val="28"/>
          <w:szCs w:val="28"/>
          <w:lang w:val="uk-UA"/>
        </w:rPr>
        <w:t xml:space="preserve">які застосовуються </w:t>
      </w:r>
      <w:r w:rsidR="00A500D0" w:rsidRPr="002C5BBE">
        <w:rPr>
          <w:rFonts w:ascii="Times New Roman" w:hAnsi="Times New Roman"/>
          <w:sz w:val="28"/>
          <w:szCs w:val="28"/>
          <w:lang w:val="uk-UA"/>
        </w:rPr>
        <w:t xml:space="preserve">при оцінці результатів діяльності </w:t>
      </w:r>
      <w:r w:rsidRPr="002C5BBE">
        <w:rPr>
          <w:rFonts w:ascii="Times New Roman" w:hAnsi="Times New Roman"/>
          <w:sz w:val="28"/>
          <w:szCs w:val="28"/>
          <w:lang w:val="uk-UA"/>
        </w:rPr>
        <w:t>підприємства</w:t>
      </w:r>
      <w:r w:rsidR="00A500D0" w:rsidRPr="002C5BBE">
        <w:rPr>
          <w:rFonts w:ascii="Times New Roman" w:hAnsi="Times New Roman"/>
          <w:sz w:val="28"/>
          <w:szCs w:val="28"/>
          <w:lang w:val="uk-UA"/>
        </w:rPr>
        <w:t xml:space="preserve"> </w:t>
      </w:r>
      <w:r w:rsidRPr="002C5BBE">
        <w:rPr>
          <w:rFonts w:ascii="Times New Roman" w:hAnsi="Times New Roman"/>
          <w:sz w:val="28"/>
          <w:szCs w:val="28"/>
          <w:lang w:val="uk-UA"/>
        </w:rPr>
        <w:t xml:space="preserve">в умовах сучасності </w:t>
      </w:r>
      <w:r w:rsidR="00A500D0" w:rsidRPr="002C5BBE">
        <w:rPr>
          <w:rFonts w:ascii="Times New Roman" w:hAnsi="Times New Roman"/>
          <w:sz w:val="28"/>
          <w:szCs w:val="28"/>
          <w:lang w:val="uk-UA"/>
        </w:rPr>
        <w:t>та майбутньо</w:t>
      </w:r>
      <w:r w:rsidRPr="002C5BBE">
        <w:rPr>
          <w:rFonts w:ascii="Times New Roman" w:hAnsi="Times New Roman"/>
          <w:sz w:val="28"/>
          <w:szCs w:val="28"/>
          <w:lang w:val="uk-UA"/>
        </w:rPr>
        <w:t>го</w:t>
      </w:r>
      <w:r w:rsidR="00A500D0" w:rsidRPr="002C5BBE">
        <w:rPr>
          <w:rFonts w:ascii="Times New Roman" w:hAnsi="Times New Roman"/>
          <w:sz w:val="28"/>
          <w:szCs w:val="28"/>
          <w:lang w:val="uk-UA"/>
        </w:rPr>
        <w:t>, якісну сторону критеріїв називають орієнтиром</w:t>
      </w:r>
      <w:r w:rsidRPr="002C5BBE">
        <w:rPr>
          <w:rFonts w:ascii="Times New Roman" w:hAnsi="Times New Roman"/>
          <w:sz w:val="28"/>
          <w:szCs w:val="28"/>
          <w:lang w:val="uk-UA"/>
        </w:rPr>
        <w:t xml:space="preserve"> підприємства</w:t>
      </w:r>
      <w:r w:rsidR="00A500D0" w:rsidRPr="002C5BBE">
        <w:rPr>
          <w:rFonts w:ascii="Times New Roman" w:hAnsi="Times New Roman"/>
          <w:sz w:val="28"/>
          <w:szCs w:val="28"/>
          <w:lang w:val="uk-UA"/>
        </w:rPr>
        <w:t>, а кількісну – завданням</w:t>
      </w:r>
      <w:r w:rsidRPr="002C5BBE">
        <w:rPr>
          <w:rFonts w:ascii="Times New Roman" w:hAnsi="Times New Roman"/>
          <w:sz w:val="28"/>
          <w:szCs w:val="28"/>
          <w:lang w:val="uk-UA"/>
        </w:rPr>
        <w:t>и підприємства</w:t>
      </w:r>
      <w:r w:rsidR="00A500D0" w:rsidRPr="002C5BBE">
        <w:rPr>
          <w:rFonts w:ascii="Times New Roman" w:hAnsi="Times New Roman"/>
          <w:sz w:val="28"/>
          <w:szCs w:val="28"/>
          <w:lang w:val="uk-UA"/>
        </w:rPr>
        <w:t>.</w:t>
      </w:r>
    </w:p>
    <w:p w:rsidR="00A500D0" w:rsidRDefault="002C5BBE" w:rsidP="00A500D0">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У монографії Є. Баженкова зазначено, що </w:t>
      </w:r>
      <w:r w:rsidR="00A500D0" w:rsidRPr="00E41414">
        <w:rPr>
          <w:color w:val="231F20"/>
          <w:sz w:val="28"/>
          <w:szCs w:val="28"/>
          <w:bdr w:val="none" w:sz="0" w:space="0" w:color="auto" w:frame="1"/>
        </w:rPr>
        <w:t>стратегі</w:t>
      </w:r>
      <w:r w:rsidR="00A500D0">
        <w:rPr>
          <w:color w:val="231F20"/>
          <w:sz w:val="28"/>
          <w:szCs w:val="28"/>
          <w:bdr w:val="none" w:sz="0" w:space="0" w:color="auto" w:frame="1"/>
        </w:rPr>
        <w:t xml:space="preserve">я візуалізує </w:t>
      </w:r>
      <w:r w:rsidR="00A500D0" w:rsidRPr="00E41414">
        <w:rPr>
          <w:color w:val="231F20"/>
          <w:sz w:val="28"/>
          <w:szCs w:val="28"/>
          <w:bdr w:val="none" w:sz="0" w:space="0" w:color="auto" w:frame="1"/>
        </w:rPr>
        <w:t>попередню</w:t>
      </w:r>
      <w:r w:rsidR="00A500D0">
        <w:rPr>
          <w:color w:val="231F20"/>
          <w:sz w:val="28"/>
          <w:szCs w:val="28"/>
          <w:bdr w:val="none" w:sz="0" w:space="0" w:color="auto" w:frame="1"/>
        </w:rPr>
        <w:t xml:space="preserve"> </w:t>
      </w:r>
      <w:r w:rsidR="00A500D0" w:rsidRPr="00E41414">
        <w:rPr>
          <w:color w:val="231F20"/>
          <w:sz w:val="28"/>
          <w:szCs w:val="28"/>
          <w:bdr w:val="none" w:sz="0" w:space="0" w:color="auto" w:frame="1"/>
        </w:rPr>
        <w:t xml:space="preserve">готовність до результатів діяльності, що відбуваються за </w:t>
      </w:r>
      <w:r w:rsidR="00A500D0">
        <w:rPr>
          <w:color w:val="231F20"/>
          <w:sz w:val="28"/>
          <w:szCs w:val="28"/>
          <w:bdr w:val="none" w:sz="0" w:space="0" w:color="auto" w:frame="1"/>
        </w:rPr>
        <w:t>межами</w:t>
      </w:r>
      <w:r w:rsidR="00A500D0" w:rsidRPr="00E41414">
        <w:rPr>
          <w:color w:val="231F20"/>
          <w:sz w:val="28"/>
          <w:szCs w:val="28"/>
          <w:bdr w:val="none" w:sz="0" w:space="0" w:color="auto" w:frame="1"/>
        </w:rPr>
        <w:t xml:space="preserve"> системи</w:t>
      </w:r>
      <w:r w:rsidR="00A500D0">
        <w:rPr>
          <w:color w:val="231F20"/>
          <w:sz w:val="28"/>
          <w:szCs w:val="28"/>
          <w:bdr w:val="none" w:sz="0" w:space="0" w:color="auto" w:frame="1"/>
        </w:rPr>
        <w:t xml:space="preserve"> </w:t>
      </w:r>
      <w:r w:rsidR="00A500D0" w:rsidRPr="00E41414">
        <w:rPr>
          <w:color w:val="231F20"/>
          <w:sz w:val="28"/>
          <w:szCs w:val="28"/>
          <w:bdr w:val="none" w:sz="0" w:space="0" w:color="auto" w:frame="1"/>
        </w:rPr>
        <w:t>управління</w:t>
      </w:r>
      <w:r>
        <w:rPr>
          <w:color w:val="231F20"/>
          <w:sz w:val="28"/>
          <w:szCs w:val="28"/>
          <w:bdr w:val="none" w:sz="0" w:space="0" w:color="auto" w:frame="1"/>
        </w:rPr>
        <w:t xml:space="preserve"> підприємством </w:t>
      </w:r>
      <w:r w:rsidRPr="001E0839">
        <w:rPr>
          <w:color w:val="231F20"/>
          <w:sz w:val="28"/>
          <w:szCs w:val="28"/>
          <w:bdr w:val="none" w:sz="0" w:space="0" w:color="auto" w:frame="1"/>
        </w:rPr>
        <w:t>[</w:t>
      </w:r>
      <w:r>
        <w:rPr>
          <w:color w:val="231F20"/>
          <w:sz w:val="28"/>
          <w:szCs w:val="28"/>
          <w:bdr w:val="none" w:sz="0" w:space="0" w:color="auto" w:frame="1"/>
        </w:rPr>
        <w:t>6</w:t>
      </w:r>
      <w:r w:rsidRPr="001E0839">
        <w:rPr>
          <w:color w:val="231F20"/>
          <w:sz w:val="28"/>
          <w:szCs w:val="28"/>
          <w:bdr w:val="none" w:sz="0" w:space="0" w:color="auto" w:frame="1"/>
        </w:rPr>
        <w:t>].</w:t>
      </w:r>
    </w:p>
    <w:p w:rsidR="00A500D0" w:rsidRPr="001E0839" w:rsidRDefault="00A500D0" w:rsidP="00A500D0">
      <w:pPr>
        <w:spacing w:line="360" w:lineRule="auto"/>
        <w:ind w:firstLine="709"/>
        <w:jc w:val="both"/>
        <w:rPr>
          <w:color w:val="231F20"/>
          <w:sz w:val="28"/>
          <w:szCs w:val="28"/>
          <w:bdr w:val="none" w:sz="0" w:space="0" w:color="auto" w:frame="1"/>
        </w:rPr>
      </w:pPr>
      <w:r w:rsidRPr="001E0839">
        <w:rPr>
          <w:color w:val="231F20"/>
          <w:sz w:val="28"/>
          <w:szCs w:val="28"/>
          <w:bdr w:val="none" w:sz="0" w:space="0" w:color="auto" w:frame="1"/>
        </w:rPr>
        <w:t>Генрі Мінцберг</w:t>
      </w:r>
      <w:r>
        <w:rPr>
          <w:color w:val="231F20"/>
          <w:sz w:val="28"/>
          <w:szCs w:val="28"/>
          <w:bdr w:val="none" w:sz="0" w:space="0" w:color="auto" w:frame="1"/>
        </w:rPr>
        <w:t xml:space="preserve"> </w:t>
      </w:r>
      <w:r w:rsidRPr="001E0839">
        <w:rPr>
          <w:color w:val="231F20"/>
          <w:sz w:val="28"/>
          <w:szCs w:val="28"/>
          <w:bdr w:val="none" w:sz="0" w:space="0" w:color="auto" w:frame="1"/>
        </w:rPr>
        <w:t>стратегію</w:t>
      </w:r>
      <w:r>
        <w:rPr>
          <w:color w:val="231F20"/>
          <w:sz w:val="28"/>
          <w:szCs w:val="28"/>
          <w:bdr w:val="none" w:sz="0" w:space="0" w:color="auto" w:frame="1"/>
        </w:rPr>
        <w:t xml:space="preserve"> </w:t>
      </w:r>
      <w:r w:rsidR="002C5BBE">
        <w:rPr>
          <w:color w:val="231F20"/>
          <w:sz w:val="28"/>
          <w:szCs w:val="28"/>
          <w:bdr w:val="none" w:sz="0" w:space="0" w:color="auto" w:frame="1"/>
        </w:rPr>
        <w:t xml:space="preserve">позиціював </w:t>
      </w:r>
      <w:r w:rsidRPr="001E0839">
        <w:rPr>
          <w:color w:val="231F20"/>
          <w:sz w:val="28"/>
          <w:szCs w:val="28"/>
          <w:bdr w:val="none" w:sz="0" w:space="0" w:color="auto" w:frame="1"/>
        </w:rPr>
        <w:t>як сукупн</w:t>
      </w:r>
      <w:r>
        <w:rPr>
          <w:color w:val="231F20"/>
          <w:sz w:val="28"/>
          <w:szCs w:val="28"/>
          <w:bdr w:val="none" w:sz="0" w:space="0" w:color="auto" w:frame="1"/>
        </w:rPr>
        <w:t>ість відповідних  структурних компонентів</w:t>
      </w:r>
      <w:r w:rsidRPr="001E0839">
        <w:rPr>
          <w:color w:val="231F20"/>
          <w:sz w:val="28"/>
          <w:szCs w:val="28"/>
          <w:bdr w:val="none" w:sz="0" w:space="0" w:color="auto" w:frame="1"/>
        </w:rPr>
        <w:t>:</w:t>
      </w:r>
    </w:p>
    <w:p w:rsidR="00A500D0" w:rsidRPr="002C5BBE" w:rsidRDefault="00A500D0" w:rsidP="002C5BBE">
      <w:pPr>
        <w:pStyle w:val="af4"/>
        <w:numPr>
          <w:ilvl w:val="0"/>
          <w:numId w:val="24"/>
        </w:numPr>
        <w:spacing w:after="0" w:line="360" w:lineRule="auto"/>
        <w:ind w:left="0" w:firstLine="709"/>
        <w:jc w:val="both"/>
        <w:rPr>
          <w:rFonts w:ascii="Times New Roman" w:hAnsi="Times New Roman"/>
          <w:sz w:val="28"/>
          <w:szCs w:val="28"/>
          <w:lang w:val="uk-UA"/>
        </w:rPr>
      </w:pPr>
      <w:r w:rsidRPr="002C5BBE">
        <w:rPr>
          <w:rFonts w:ascii="Times New Roman" w:hAnsi="Times New Roman"/>
          <w:sz w:val="28"/>
          <w:szCs w:val="28"/>
          <w:lang w:val="uk-UA"/>
        </w:rPr>
        <w:t xml:space="preserve">план </w:t>
      </w:r>
      <w:r w:rsidR="002C5BBE" w:rsidRPr="002C5BBE">
        <w:rPr>
          <w:rFonts w:ascii="Times New Roman" w:hAnsi="Times New Roman"/>
          <w:sz w:val="28"/>
          <w:szCs w:val="28"/>
          <w:lang w:val="uk-UA"/>
        </w:rPr>
        <w:t xml:space="preserve">підприємства </w:t>
      </w:r>
      <w:r w:rsidRPr="002C5BBE">
        <w:rPr>
          <w:rFonts w:ascii="Times New Roman" w:hAnsi="Times New Roman"/>
          <w:sz w:val="28"/>
          <w:szCs w:val="28"/>
          <w:lang w:val="uk-UA"/>
        </w:rPr>
        <w:t>–  курс дій та визначені орієнтири</w:t>
      </w:r>
      <w:r w:rsidR="002C5BBE" w:rsidRPr="002C5BBE">
        <w:rPr>
          <w:rFonts w:ascii="Times New Roman" w:hAnsi="Times New Roman"/>
          <w:sz w:val="28"/>
          <w:szCs w:val="28"/>
          <w:lang w:val="uk-UA"/>
        </w:rPr>
        <w:t xml:space="preserve"> підприємства;</w:t>
      </w:r>
      <w:r w:rsidRPr="002C5BBE">
        <w:rPr>
          <w:rFonts w:ascii="Times New Roman" w:hAnsi="Times New Roman"/>
          <w:sz w:val="28"/>
          <w:szCs w:val="28"/>
          <w:lang w:val="uk-UA"/>
        </w:rPr>
        <w:t xml:space="preserve"> </w:t>
      </w:r>
    </w:p>
    <w:p w:rsidR="00A500D0" w:rsidRPr="002C5BBE" w:rsidRDefault="00A500D0" w:rsidP="002C5BBE">
      <w:pPr>
        <w:pStyle w:val="af4"/>
        <w:numPr>
          <w:ilvl w:val="0"/>
          <w:numId w:val="24"/>
        </w:numPr>
        <w:spacing w:after="0" w:line="360" w:lineRule="auto"/>
        <w:ind w:left="0" w:firstLine="709"/>
        <w:jc w:val="both"/>
        <w:rPr>
          <w:rFonts w:ascii="Times New Roman" w:hAnsi="Times New Roman"/>
          <w:sz w:val="28"/>
          <w:szCs w:val="28"/>
          <w:lang w:val="uk-UA"/>
        </w:rPr>
      </w:pPr>
      <w:r w:rsidRPr="002C5BBE">
        <w:rPr>
          <w:rFonts w:ascii="Times New Roman" w:hAnsi="Times New Roman"/>
          <w:sz w:val="28"/>
          <w:szCs w:val="28"/>
          <w:lang w:val="uk-UA"/>
        </w:rPr>
        <w:t xml:space="preserve">принципи поведінки </w:t>
      </w:r>
      <w:r w:rsidR="002C5BBE" w:rsidRPr="002C5BBE">
        <w:rPr>
          <w:rFonts w:ascii="Times New Roman" w:hAnsi="Times New Roman"/>
          <w:sz w:val="28"/>
          <w:szCs w:val="28"/>
          <w:lang w:val="uk-UA"/>
        </w:rPr>
        <w:t xml:space="preserve">підприємства </w:t>
      </w:r>
      <w:r w:rsidRPr="002C5BBE">
        <w:rPr>
          <w:rFonts w:ascii="Times New Roman" w:hAnsi="Times New Roman"/>
          <w:sz w:val="28"/>
          <w:szCs w:val="28"/>
          <w:lang w:val="uk-UA"/>
        </w:rPr>
        <w:t>– правила поведінки</w:t>
      </w:r>
      <w:r w:rsidR="002C5BBE" w:rsidRPr="002C5BBE">
        <w:rPr>
          <w:rFonts w:ascii="Times New Roman" w:hAnsi="Times New Roman"/>
          <w:sz w:val="28"/>
          <w:szCs w:val="28"/>
          <w:lang w:val="uk-UA"/>
        </w:rPr>
        <w:t xml:space="preserve"> підприємства</w:t>
      </w:r>
      <w:r w:rsidRPr="002C5BBE">
        <w:rPr>
          <w:rFonts w:ascii="Times New Roman" w:hAnsi="Times New Roman"/>
          <w:sz w:val="28"/>
          <w:szCs w:val="28"/>
          <w:lang w:val="uk-UA"/>
        </w:rPr>
        <w:t>;</w:t>
      </w:r>
    </w:p>
    <w:p w:rsidR="00A500D0" w:rsidRPr="002C5BBE" w:rsidRDefault="00A500D0" w:rsidP="002C5BBE">
      <w:pPr>
        <w:pStyle w:val="af4"/>
        <w:numPr>
          <w:ilvl w:val="0"/>
          <w:numId w:val="24"/>
        </w:numPr>
        <w:spacing w:after="0" w:line="360" w:lineRule="auto"/>
        <w:ind w:left="0" w:firstLine="709"/>
        <w:jc w:val="both"/>
        <w:rPr>
          <w:rFonts w:ascii="Times New Roman" w:hAnsi="Times New Roman"/>
          <w:sz w:val="28"/>
          <w:szCs w:val="28"/>
          <w:lang w:val="uk-UA"/>
        </w:rPr>
      </w:pPr>
      <w:r w:rsidRPr="002C5BBE">
        <w:rPr>
          <w:rFonts w:ascii="Times New Roman" w:hAnsi="Times New Roman"/>
          <w:sz w:val="28"/>
          <w:szCs w:val="28"/>
          <w:lang w:val="uk-UA"/>
        </w:rPr>
        <w:t xml:space="preserve">поведінкова модель </w:t>
      </w:r>
      <w:r w:rsidR="002C5BBE" w:rsidRPr="002C5BBE">
        <w:rPr>
          <w:rFonts w:ascii="Times New Roman" w:hAnsi="Times New Roman"/>
          <w:sz w:val="28"/>
          <w:szCs w:val="28"/>
          <w:lang w:val="uk-UA"/>
        </w:rPr>
        <w:t xml:space="preserve">підприємства </w:t>
      </w:r>
      <w:r w:rsidRPr="002C5BBE">
        <w:rPr>
          <w:rFonts w:ascii="Times New Roman" w:hAnsi="Times New Roman"/>
          <w:sz w:val="28"/>
          <w:szCs w:val="28"/>
          <w:lang w:val="uk-UA"/>
        </w:rPr>
        <w:t>– відповідні маневри</w:t>
      </w:r>
      <w:r w:rsidR="002C5BBE" w:rsidRPr="002C5BBE">
        <w:rPr>
          <w:rFonts w:ascii="Times New Roman" w:hAnsi="Times New Roman"/>
          <w:sz w:val="28"/>
          <w:szCs w:val="28"/>
          <w:lang w:val="uk-UA"/>
        </w:rPr>
        <w:t xml:space="preserve"> підприємства;</w:t>
      </w:r>
      <w:r w:rsidRPr="002C5BBE">
        <w:rPr>
          <w:rFonts w:ascii="Times New Roman" w:hAnsi="Times New Roman"/>
          <w:sz w:val="28"/>
          <w:szCs w:val="28"/>
          <w:lang w:val="uk-UA"/>
        </w:rPr>
        <w:t xml:space="preserve"> </w:t>
      </w:r>
    </w:p>
    <w:p w:rsidR="00A500D0" w:rsidRPr="002C5BBE" w:rsidRDefault="00A500D0" w:rsidP="002C5BBE">
      <w:pPr>
        <w:pStyle w:val="af4"/>
        <w:numPr>
          <w:ilvl w:val="0"/>
          <w:numId w:val="24"/>
        </w:numPr>
        <w:spacing w:after="0" w:line="360" w:lineRule="auto"/>
        <w:ind w:left="0" w:firstLine="709"/>
        <w:jc w:val="both"/>
        <w:rPr>
          <w:rFonts w:ascii="Times New Roman" w:hAnsi="Times New Roman"/>
          <w:sz w:val="28"/>
          <w:szCs w:val="28"/>
          <w:lang w:val="uk-UA"/>
        </w:rPr>
      </w:pPr>
      <w:r w:rsidRPr="002C5BBE">
        <w:rPr>
          <w:rFonts w:ascii="Times New Roman" w:hAnsi="Times New Roman"/>
          <w:sz w:val="28"/>
          <w:szCs w:val="28"/>
          <w:lang w:val="uk-UA"/>
        </w:rPr>
        <w:t>позиція</w:t>
      </w:r>
      <w:r w:rsidR="002C5BBE" w:rsidRPr="002C5BBE">
        <w:rPr>
          <w:rFonts w:ascii="Times New Roman" w:hAnsi="Times New Roman"/>
          <w:sz w:val="28"/>
          <w:szCs w:val="28"/>
          <w:lang w:val="uk-UA"/>
        </w:rPr>
        <w:t xml:space="preserve"> підприємства</w:t>
      </w:r>
      <w:r w:rsidRPr="002C5BBE">
        <w:rPr>
          <w:rFonts w:ascii="Times New Roman" w:hAnsi="Times New Roman"/>
          <w:sz w:val="28"/>
          <w:szCs w:val="28"/>
          <w:lang w:val="uk-UA"/>
        </w:rPr>
        <w:t xml:space="preserve"> –характер поведінки</w:t>
      </w:r>
      <w:r w:rsidR="002C5BBE" w:rsidRPr="002C5BBE">
        <w:rPr>
          <w:rFonts w:ascii="Times New Roman" w:hAnsi="Times New Roman"/>
          <w:sz w:val="28"/>
          <w:szCs w:val="28"/>
          <w:lang w:val="uk-UA"/>
        </w:rPr>
        <w:t xml:space="preserve"> підприємства</w:t>
      </w:r>
      <w:r w:rsidRPr="002C5BBE">
        <w:rPr>
          <w:rFonts w:ascii="Times New Roman" w:hAnsi="Times New Roman"/>
          <w:sz w:val="28"/>
          <w:szCs w:val="28"/>
          <w:lang w:val="uk-UA"/>
        </w:rPr>
        <w:t xml:space="preserve">; </w:t>
      </w:r>
    </w:p>
    <w:p w:rsidR="00A500D0" w:rsidRPr="002C5BBE" w:rsidRDefault="00A500D0" w:rsidP="002C5BBE">
      <w:pPr>
        <w:pStyle w:val="af4"/>
        <w:numPr>
          <w:ilvl w:val="0"/>
          <w:numId w:val="24"/>
        </w:numPr>
        <w:spacing w:after="0" w:line="360" w:lineRule="auto"/>
        <w:ind w:left="0" w:firstLine="709"/>
        <w:jc w:val="both"/>
        <w:rPr>
          <w:rFonts w:ascii="Times New Roman" w:hAnsi="Times New Roman"/>
          <w:sz w:val="28"/>
          <w:szCs w:val="28"/>
          <w:lang w:val="uk-UA"/>
        </w:rPr>
      </w:pPr>
      <w:r w:rsidRPr="002C5BBE">
        <w:rPr>
          <w:rFonts w:ascii="Times New Roman" w:hAnsi="Times New Roman"/>
          <w:sz w:val="28"/>
          <w:szCs w:val="28"/>
          <w:lang w:val="uk-UA"/>
        </w:rPr>
        <w:t xml:space="preserve">перспектива </w:t>
      </w:r>
      <w:r w:rsidR="002C5BBE" w:rsidRPr="002C5BBE">
        <w:rPr>
          <w:rFonts w:ascii="Times New Roman" w:hAnsi="Times New Roman"/>
          <w:sz w:val="28"/>
          <w:szCs w:val="28"/>
          <w:lang w:val="uk-UA"/>
        </w:rPr>
        <w:t xml:space="preserve">підприємства </w:t>
      </w:r>
      <w:r w:rsidRPr="002C5BBE">
        <w:rPr>
          <w:rFonts w:ascii="Times New Roman" w:hAnsi="Times New Roman"/>
          <w:sz w:val="28"/>
          <w:szCs w:val="28"/>
          <w:lang w:val="uk-UA"/>
        </w:rPr>
        <w:t xml:space="preserve">– основний спосіб дії </w:t>
      </w:r>
      <w:r w:rsidR="002C5BBE" w:rsidRPr="002C5BBE">
        <w:rPr>
          <w:rFonts w:ascii="Times New Roman" w:hAnsi="Times New Roman"/>
          <w:sz w:val="28"/>
          <w:szCs w:val="28"/>
          <w:lang w:val="uk-UA"/>
        </w:rPr>
        <w:t>підприємства</w:t>
      </w:r>
      <w:r w:rsidRPr="002C5BBE">
        <w:rPr>
          <w:rFonts w:ascii="Times New Roman" w:hAnsi="Times New Roman"/>
          <w:sz w:val="28"/>
          <w:szCs w:val="28"/>
          <w:lang w:val="uk-UA"/>
        </w:rPr>
        <w:t>.</w:t>
      </w:r>
    </w:p>
    <w:p w:rsidR="00410077" w:rsidRDefault="002C5BBE" w:rsidP="00A500D0">
      <w:pPr>
        <w:spacing w:line="360" w:lineRule="auto"/>
        <w:ind w:firstLine="708"/>
        <w:jc w:val="both"/>
        <w:rPr>
          <w:sz w:val="28"/>
          <w:szCs w:val="28"/>
        </w:rPr>
      </w:pPr>
      <w:r>
        <w:rPr>
          <w:sz w:val="28"/>
          <w:szCs w:val="28"/>
        </w:rPr>
        <w:t xml:space="preserve">На наш погляд, </w:t>
      </w:r>
      <w:r w:rsidRPr="002C5BBE">
        <w:rPr>
          <w:sz w:val="28"/>
          <w:szCs w:val="28"/>
        </w:rPr>
        <w:t xml:space="preserve">стратегічне управління </w:t>
      </w:r>
      <w:r>
        <w:rPr>
          <w:sz w:val="28"/>
          <w:szCs w:val="28"/>
        </w:rPr>
        <w:t>у господарській систем</w:t>
      </w:r>
      <w:r w:rsidR="007E77B7">
        <w:rPr>
          <w:sz w:val="28"/>
          <w:szCs w:val="28"/>
        </w:rPr>
        <w:t>і</w:t>
      </w:r>
      <w:r>
        <w:rPr>
          <w:sz w:val="28"/>
          <w:szCs w:val="28"/>
        </w:rPr>
        <w:t xml:space="preserve"> суб’єкта національної економіки в умовах глобальних викликів </w:t>
      </w:r>
      <w:r w:rsidRPr="002C5BBE">
        <w:rPr>
          <w:sz w:val="28"/>
          <w:szCs w:val="28"/>
        </w:rPr>
        <w:t xml:space="preserve">слід розглядати як сучасну концепцію ведення </w:t>
      </w:r>
      <w:r w:rsidR="007E77B7">
        <w:rPr>
          <w:sz w:val="28"/>
          <w:szCs w:val="28"/>
        </w:rPr>
        <w:t>операційної діяльності</w:t>
      </w:r>
      <w:r w:rsidRPr="002C5BBE">
        <w:rPr>
          <w:sz w:val="28"/>
          <w:szCs w:val="28"/>
        </w:rPr>
        <w:t xml:space="preserve">, що передбачає визначення </w:t>
      </w:r>
      <w:r w:rsidR="007E77B7">
        <w:rPr>
          <w:sz w:val="28"/>
          <w:szCs w:val="28"/>
        </w:rPr>
        <w:t xml:space="preserve">її </w:t>
      </w:r>
      <w:r w:rsidRPr="002C5BBE">
        <w:rPr>
          <w:sz w:val="28"/>
          <w:szCs w:val="28"/>
        </w:rPr>
        <w:t xml:space="preserve">напрямів, місії та цілей, побудову моделі розвитку </w:t>
      </w:r>
      <w:r w:rsidR="007E77B7">
        <w:rPr>
          <w:sz w:val="28"/>
          <w:szCs w:val="28"/>
        </w:rPr>
        <w:t>суб’єкта національної економіки в умовах глобальних викликів</w:t>
      </w:r>
      <w:r w:rsidRPr="002C5BBE">
        <w:rPr>
          <w:sz w:val="28"/>
          <w:szCs w:val="28"/>
        </w:rPr>
        <w:t xml:space="preserve">, яка спрямована на гарантування довгострокового успіху завдяки оперативному реагуванню на зміни в </w:t>
      </w:r>
      <w:r w:rsidR="007E77B7">
        <w:rPr>
          <w:sz w:val="28"/>
          <w:szCs w:val="28"/>
        </w:rPr>
        <w:t xml:space="preserve">ендогенному й екзогенному </w:t>
      </w:r>
      <w:r w:rsidRPr="002C5BBE">
        <w:rPr>
          <w:sz w:val="28"/>
          <w:szCs w:val="28"/>
        </w:rPr>
        <w:t>середовищі</w:t>
      </w:r>
      <w:r w:rsidR="007E77B7">
        <w:rPr>
          <w:sz w:val="28"/>
          <w:szCs w:val="28"/>
        </w:rPr>
        <w:t xml:space="preserve"> під впливом будь-яких факторів</w:t>
      </w:r>
      <w:r w:rsidRPr="002C5BBE">
        <w:rPr>
          <w:sz w:val="28"/>
          <w:szCs w:val="28"/>
        </w:rPr>
        <w:t>.</w:t>
      </w:r>
    </w:p>
    <w:p w:rsidR="005728FC" w:rsidRDefault="005728FC" w:rsidP="00A500D0">
      <w:pPr>
        <w:spacing w:line="360" w:lineRule="auto"/>
        <w:ind w:firstLine="708"/>
        <w:jc w:val="both"/>
        <w:rPr>
          <w:sz w:val="28"/>
          <w:szCs w:val="28"/>
        </w:rPr>
      </w:pPr>
      <w:r w:rsidRPr="007E77B7">
        <w:rPr>
          <w:sz w:val="28"/>
          <w:szCs w:val="28"/>
        </w:rPr>
        <w:t>Основні завдання стратегічного управління</w:t>
      </w:r>
      <w:r>
        <w:rPr>
          <w:sz w:val="28"/>
          <w:szCs w:val="28"/>
        </w:rPr>
        <w:t xml:space="preserve"> на підприємстві в умовах глобальних викликів візуалізовані на рис. 1.1.</w:t>
      </w:r>
    </w:p>
    <w:p w:rsidR="005728FC" w:rsidRPr="00410077" w:rsidRDefault="005728FC" w:rsidP="00A500D0">
      <w:pPr>
        <w:spacing w:line="360" w:lineRule="auto"/>
        <w:ind w:firstLine="708"/>
        <w:jc w:val="both"/>
        <w:rPr>
          <w:sz w:val="28"/>
          <w:szCs w:val="28"/>
        </w:rPr>
      </w:pPr>
      <w:r>
        <w:rPr>
          <w:sz w:val="28"/>
          <w:szCs w:val="28"/>
        </w:rPr>
        <w:t>У</w:t>
      </w:r>
      <w:r w:rsidRPr="005728FC">
        <w:rPr>
          <w:sz w:val="28"/>
          <w:szCs w:val="28"/>
        </w:rPr>
        <w:t>сі завдання стратегічного управління</w:t>
      </w:r>
      <w:r>
        <w:rPr>
          <w:sz w:val="28"/>
          <w:szCs w:val="28"/>
        </w:rPr>
        <w:t xml:space="preserve"> у суб’єкта національної економіки в умовах глобальних викликів</w:t>
      </w:r>
      <w:r w:rsidRPr="005728FC">
        <w:rPr>
          <w:sz w:val="28"/>
          <w:szCs w:val="28"/>
        </w:rPr>
        <w:t xml:space="preserve"> тісно взаємопов’язані між собою та </w:t>
      </w:r>
      <w:r>
        <w:rPr>
          <w:sz w:val="28"/>
          <w:szCs w:val="28"/>
        </w:rPr>
        <w:t xml:space="preserve">здійснюються </w:t>
      </w:r>
      <w:r w:rsidRPr="005728FC">
        <w:rPr>
          <w:sz w:val="28"/>
          <w:szCs w:val="28"/>
        </w:rPr>
        <w:t xml:space="preserve"> у комплексі. </w:t>
      </w:r>
      <w:r>
        <w:rPr>
          <w:sz w:val="28"/>
          <w:szCs w:val="28"/>
        </w:rPr>
        <w:t>Відмітимо, що н</w:t>
      </w:r>
      <w:r w:rsidRPr="005728FC">
        <w:rPr>
          <w:sz w:val="28"/>
          <w:szCs w:val="28"/>
        </w:rPr>
        <w:t xml:space="preserve">е виконання хоча б одного із завдань </w:t>
      </w:r>
      <w:r>
        <w:rPr>
          <w:sz w:val="28"/>
          <w:szCs w:val="28"/>
        </w:rPr>
        <w:t>у господарській системі ставить під загрозу інші, а з</w:t>
      </w:r>
      <w:r w:rsidRPr="005728FC">
        <w:rPr>
          <w:sz w:val="28"/>
          <w:szCs w:val="28"/>
        </w:rPr>
        <w:t xml:space="preserve"> тих завдань чітко видно, що вони є стратегічно важливі для </w:t>
      </w:r>
      <w:r>
        <w:rPr>
          <w:sz w:val="28"/>
          <w:szCs w:val="28"/>
        </w:rPr>
        <w:t>суб’єкта національної економіки в умовах глобальних викликів</w:t>
      </w:r>
      <w:r w:rsidRPr="005728FC">
        <w:rPr>
          <w:sz w:val="28"/>
          <w:szCs w:val="28"/>
        </w:rPr>
        <w:t xml:space="preserve"> та являють собою міцний фундамент для гарантування довгострокового успіху. </w:t>
      </w:r>
    </w:p>
    <w:p w:rsidR="007E77B7" w:rsidRPr="00BB6ABC" w:rsidRDefault="00AC1A2C" w:rsidP="007E77B7">
      <w:pPr>
        <w:spacing w:line="360" w:lineRule="auto"/>
        <w:jc w:val="both"/>
        <w:rPr>
          <w:sz w:val="28"/>
          <w:szCs w:val="28"/>
        </w:rPr>
      </w:pPr>
      <w:r>
        <w:rPr>
          <w:sz w:val="28"/>
          <w:szCs w:val="28"/>
        </w:rPr>
      </w:r>
      <w:r>
        <w:rPr>
          <w:sz w:val="28"/>
          <w:szCs w:val="28"/>
        </w:rPr>
        <w:pict>
          <v:group id="_x0000_s1501" editas="canvas" style="width:467.75pt;height:473.6pt;mso-position-horizontal-relative:char;mso-position-vertical-relative:line" coordorigin="2362,8302" coordsize="7200,729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02" type="#_x0000_t75" style="position:absolute;left:2362;top:8302;width:7200;height:7291" o:preferrelative="f">
              <v:fill o:detectmouseclick="t"/>
              <v:path o:extrusionok="t" o:connecttype="none"/>
              <o:lock v:ext="edit" text="t"/>
            </v:shape>
            <v:rect id="_x0000_s1503" style="position:absolute;left:2864;top:8400;width:6453;height:6962" strokecolor="#4e6128 [1606]" strokeweight=".25pt">
              <v:stroke dashstyle="longDashDot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505" type="#_x0000_t16" style="position:absolute;left:3002;top:8499;width:6131;height:963" fillcolor="white [3212]">
              <v:textbox>
                <w:txbxContent>
                  <w:p w:rsidR="004240A0" w:rsidRPr="005728FC" w:rsidRDefault="004240A0" w:rsidP="005728FC">
                    <w:pPr>
                      <w:jc w:val="center"/>
                      <w:rPr>
                        <w:caps/>
                      </w:rPr>
                    </w:pPr>
                    <w:r w:rsidRPr="005728FC">
                      <w:rPr>
                        <w:caps/>
                      </w:rPr>
                      <w:t>Основні завдання стратегічного управління на підприємстві в умовах глобальних викликів</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506" type="#_x0000_t113" style="position:absolute;left:3002;top:9641;width:2725;height:1622" fillcolor="white [3201]" strokecolor="black [3200]" strokeweight=".25pt">
              <v:shadow color="#868686"/>
              <v:textbox>
                <w:txbxContent>
                  <w:p w:rsidR="004240A0" w:rsidRPr="007E77B7" w:rsidRDefault="004240A0" w:rsidP="005728FC">
                    <w:pPr>
                      <w:rPr>
                        <w:szCs w:val="20"/>
                      </w:rPr>
                    </w:pPr>
                    <w:r>
                      <w:t>Визначення стратегічного вектору та напрямків діяльності підприємства в умовах глобальних викликів</w:t>
                    </w:r>
                  </w:p>
                </w:txbxContent>
              </v:textbox>
            </v:shape>
            <v:shape id="_x0000_s1514" type="#_x0000_t113" style="position:absolute;left:6293;top:9641;width:2726;height:1622" fillcolor="white [3201]" strokecolor="black [3200]" strokeweight=".25pt">
              <v:shadow color="#868686"/>
              <v:textbox>
                <w:txbxContent>
                  <w:p w:rsidR="004240A0" w:rsidRPr="007E77B7" w:rsidRDefault="004240A0" w:rsidP="005728FC">
                    <w:pPr>
                      <w:rPr>
                        <w:szCs w:val="20"/>
                      </w:rPr>
                    </w:pPr>
                    <w:r w:rsidRPr="005728FC">
                      <w:t>Встановлення місії підприємства та чітких цілей</w:t>
                    </w:r>
                    <w:r>
                      <w:t xml:space="preserve"> в умовах глобальних викликів</w:t>
                    </w:r>
                  </w:p>
                </w:txbxContent>
              </v:textbox>
            </v:shape>
            <v:shape id="_x0000_s1515" type="#_x0000_t113" style="position:absolute;left:3002;top:11448;width:2725;height:1732" fillcolor="white [3201]" strokecolor="black [3200]" strokeweight=".25pt">
              <v:shadow color="#868686"/>
              <v:textbox>
                <w:txbxContent>
                  <w:p w:rsidR="004240A0" w:rsidRPr="007E77B7" w:rsidRDefault="004240A0" w:rsidP="005728FC">
                    <w:pPr>
                      <w:rPr>
                        <w:szCs w:val="20"/>
                      </w:rPr>
                    </w:pPr>
                    <w:r>
                      <w:t xml:space="preserve">Розробка стратегії для досягнення поставлених цілей з конкретизацією завдань </w:t>
                    </w:r>
                    <w:r w:rsidRPr="005728FC">
                      <w:t xml:space="preserve">підприємства </w:t>
                    </w:r>
                    <w:r>
                      <w:t>в умовах глобальних викликів</w:t>
                    </w:r>
                  </w:p>
                </w:txbxContent>
              </v:textbox>
            </v:shape>
            <v:shape id="_x0000_s1516" type="#_x0000_t113" style="position:absolute;left:6293;top:11449;width:2726;height:1731" fillcolor="white [3201]" strokecolor="black [3200]" strokeweight=".25pt">
              <v:shadow color="#868686"/>
              <v:textbox>
                <w:txbxContent>
                  <w:p w:rsidR="004240A0" w:rsidRPr="007E77B7" w:rsidRDefault="004240A0" w:rsidP="005728FC">
                    <w:pPr>
                      <w:rPr>
                        <w:szCs w:val="20"/>
                      </w:rPr>
                    </w:pPr>
                    <w:r>
                      <w:t>Діагностика зовнішнього та внутрішнього середовища підприємства в умовах глобальних викликів</w:t>
                    </w:r>
                  </w:p>
                </w:txbxContent>
              </v:textbox>
            </v:shape>
            <v:shape id="_x0000_s1517" type="#_x0000_t113" style="position:absolute;left:3002;top:13365;width:2726;height:1733" fillcolor="white [3201]" strokecolor="black [3200]" strokeweight=".25pt">
              <v:shadow color="#868686"/>
              <v:textbox>
                <w:txbxContent>
                  <w:p w:rsidR="004240A0" w:rsidRPr="007E77B7" w:rsidRDefault="004240A0" w:rsidP="005728FC">
                    <w:pPr>
                      <w:rPr>
                        <w:szCs w:val="20"/>
                      </w:rPr>
                    </w:pPr>
                    <w:r w:rsidRPr="005728FC">
                      <w:t xml:space="preserve">Реалізація обраного плану щодо досягнення бажаних </w:t>
                    </w:r>
                    <w:r>
                      <w:t xml:space="preserve">індикаторів </w:t>
                    </w:r>
                    <w:r w:rsidRPr="005728FC">
                      <w:t xml:space="preserve">підприємства </w:t>
                    </w:r>
                    <w:r>
                      <w:t>в умовах глобальних викликів</w:t>
                    </w:r>
                  </w:p>
                </w:txbxContent>
              </v:textbox>
            </v:shape>
            <v:shape id="_x0000_s1518" type="#_x0000_t113" style="position:absolute;left:6293;top:13365;width:2726;height:1733" fillcolor="white [3201]" strokecolor="black [3200]" strokeweight=".25pt">
              <v:shadow color="#868686"/>
              <v:textbox>
                <w:txbxContent>
                  <w:p w:rsidR="004240A0" w:rsidRPr="007E77B7" w:rsidRDefault="004240A0" w:rsidP="005728FC">
                    <w:pPr>
                      <w:rPr>
                        <w:szCs w:val="20"/>
                      </w:rPr>
                    </w:pPr>
                    <w:r>
                      <w:t xml:space="preserve">Швидке реагування на зміни умови господарювання та коригування планів </w:t>
                    </w:r>
                    <w:r w:rsidRPr="005728FC">
                      <w:t xml:space="preserve">підприємства </w:t>
                    </w:r>
                    <w:r>
                      <w:t>в умовах глобальних викликів</w:t>
                    </w:r>
                  </w:p>
                </w:txbxContent>
              </v:textbox>
            </v:shape>
            <w10:anchorlock/>
          </v:group>
        </w:pict>
      </w:r>
    </w:p>
    <w:p w:rsidR="007E77B7" w:rsidRPr="00BB6ABC" w:rsidRDefault="007E77B7" w:rsidP="005728FC">
      <w:pPr>
        <w:pStyle w:val="af3"/>
        <w:shd w:val="clear" w:color="auto" w:fill="FFFFFF"/>
        <w:spacing w:before="0" w:beforeAutospacing="0" w:after="0" w:afterAutospacing="0" w:line="360" w:lineRule="auto"/>
        <w:ind w:firstLine="709"/>
        <w:jc w:val="both"/>
        <w:rPr>
          <w:rFonts w:eastAsiaTheme="minorHAnsi"/>
          <w:sz w:val="28"/>
          <w:szCs w:val="28"/>
          <w:lang w:eastAsia="en-US"/>
        </w:rPr>
      </w:pPr>
      <w:r w:rsidRPr="00BB6ABC">
        <w:rPr>
          <w:rFonts w:eastAsiaTheme="minorHAnsi"/>
          <w:sz w:val="28"/>
          <w:szCs w:val="28"/>
          <w:lang w:eastAsia="en-US"/>
        </w:rPr>
        <w:t>Рис</w:t>
      </w:r>
      <w:r>
        <w:rPr>
          <w:rFonts w:eastAsiaTheme="minorHAnsi"/>
          <w:sz w:val="28"/>
          <w:szCs w:val="28"/>
          <w:lang w:val="uk-UA" w:eastAsia="en-US"/>
        </w:rPr>
        <w:t>.</w:t>
      </w:r>
      <w:r w:rsidRPr="00BB6ABC">
        <w:rPr>
          <w:rFonts w:eastAsiaTheme="minorHAnsi"/>
          <w:sz w:val="28"/>
          <w:szCs w:val="28"/>
          <w:lang w:eastAsia="en-US"/>
        </w:rPr>
        <w:t xml:space="preserve"> </w:t>
      </w:r>
      <w:r>
        <w:rPr>
          <w:rFonts w:eastAsiaTheme="minorHAnsi"/>
          <w:sz w:val="28"/>
          <w:szCs w:val="28"/>
          <w:lang w:val="uk-UA" w:eastAsia="en-US"/>
        </w:rPr>
        <w:t>1</w:t>
      </w:r>
      <w:r w:rsidRPr="00BB6ABC">
        <w:rPr>
          <w:rFonts w:eastAsiaTheme="minorHAnsi"/>
          <w:sz w:val="28"/>
          <w:szCs w:val="28"/>
          <w:lang w:eastAsia="en-US"/>
        </w:rPr>
        <w:t>.</w:t>
      </w:r>
      <w:r>
        <w:rPr>
          <w:rFonts w:eastAsiaTheme="minorHAnsi"/>
          <w:sz w:val="28"/>
          <w:szCs w:val="28"/>
          <w:lang w:val="uk-UA" w:eastAsia="en-US"/>
        </w:rPr>
        <w:t>1</w:t>
      </w:r>
      <w:r w:rsidRPr="00BB6ABC">
        <w:rPr>
          <w:rFonts w:eastAsiaTheme="minorHAnsi"/>
          <w:sz w:val="28"/>
          <w:szCs w:val="28"/>
          <w:lang w:eastAsia="en-US"/>
        </w:rPr>
        <w:t xml:space="preserve">.  </w:t>
      </w:r>
      <w:r w:rsidRPr="007E77B7">
        <w:rPr>
          <w:sz w:val="28"/>
          <w:szCs w:val="28"/>
          <w:lang w:val="uk-UA"/>
        </w:rPr>
        <w:t>Основні завдання стратегічного управління</w:t>
      </w:r>
      <w:r>
        <w:rPr>
          <w:sz w:val="28"/>
          <w:szCs w:val="28"/>
          <w:lang w:val="uk-UA"/>
        </w:rPr>
        <w:t xml:space="preserve"> на підприємстві в умовах глобальних викликів </w:t>
      </w:r>
      <w:r>
        <w:rPr>
          <w:rFonts w:eastAsiaTheme="minorHAnsi"/>
          <w:sz w:val="28"/>
          <w:szCs w:val="28"/>
          <w:lang w:val="uk-UA" w:eastAsia="en-US"/>
        </w:rPr>
        <w:t xml:space="preserve"> </w:t>
      </w:r>
      <w:r w:rsidRPr="00BB6ABC">
        <w:rPr>
          <w:rFonts w:eastAsiaTheme="minorHAnsi"/>
          <w:sz w:val="28"/>
          <w:szCs w:val="28"/>
          <w:lang w:eastAsia="en-US"/>
        </w:rPr>
        <w:t xml:space="preserve"> </w:t>
      </w:r>
    </w:p>
    <w:p w:rsidR="00410077" w:rsidRDefault="00410077" w:rsidP="00F27F8C">
      <w:pPr>
        <w:spacing w:line="360" w:lineRule="auto"/>
        <w:ind w:firstLine="709"/>
        <w:jc w:val="both"/>
        <w:rPr>
          <w:sz w:val="28"/>
          <w:szCs w:val="28"/>
          <w:lang w:val="ru-RU"/>
        </w:rPr>
      </w:pPr>
    </w:p>
    <w:p w:rsidR="005728FC" w:rsidRDefault="005728FC" w:rsidP="005728FC">
      <w:pPr>
        <w:spacing w:line="360" w:lineRule="auto"/>
        <w:ind w:firstLine="708"/>
        <w:jc w:val="both"/>
        <w:rPr>
          <w:sz w:val="28"/>
          <w:szCs w:val="28"/>
        </w:rPr>
      </w:pPr>
      <w:r>
        <w:rPr>
          <w:sz w:val="28"/>
          <w:szCs w:val="28"/>
        </w:rPr>
        <w:t>Таким чином, с</w:t>
      </w:r>
      <w:r w:rsidRPr="005728FC">
        <w:rPr>
          <w:sz w:val="28"/>
          <w:szCs w:val="28"/>
        </w:rPr>
        <w:t xml:space="preserve">тратегічне управління </w:t>
      </w:r>
      <w:r>
        <w:rPr>
          <w:sz w:val="28"/>
          <w:szCs w:val="28"/>
        </w:rPr>
        <w:t xml:space="preserve">на підприємстві спрямоване </w:t>
      </w:r>
      <w:r w:rsidRPr="005728FC">
        <w:rPr>
          <w:sz w:val="28"/>
          <w:szCs w:val="28"/>
        </w:rPr>
        <w:t xml:space="preserve">на формування стратегічного бачення </w:t>
      </w:r>
      <w:r>
        <w:rPr>
          <w:sz w:val="28"/>
          <w:szCs w:val="28"/>
        </w:rPr>
        <w:t xml:space="preserve">його господарської системи </w:t>
      </w:r>
      <w:r w:rsidRPr="005728FC">
        <w:rPr>
          <w:sz w:val="28"/>
          <w:szCs w:val="28"/>
        </w:rPr>
        <w:t>завдяки безперервн</w:t>
      </w:r>
      <w:r>
        <w:rPr>
          <w:sz w:val="28"/>
          <w:szCs w:val="28"/>
        </w:rPr>
        <w:t xml:space="preserve">ій діагностиці </w:t>
      </w:r>
      <w:r w:rsidRPr="005728FC">
        <w:rPr>
          <w:sz w:val="28"/>
          <w:szCs w:val="28"/>
        </w:rPr>
        <w:t xml:space="preserve">й оцінці стану </w:t>
      </w:r>
      <w:r>
        <w:rPr>
          <w:sz w:val="28"/>
          <w:szCs w:val="28"/>
        </w:rPr>
        <w:t xml:space="preserve">екзогенного й ендогенного </w:t>
      </w:r>
      <w:r w:rsidRPr="005728FC">
        <w:rPr>
          <w:sz w:val="28"/>
          <w:szCs w:val="28"/>
        </w:rPr>
        <w:t>середовища.</w:t>
      </w:r>
    </w:p>
    <w:p w:rsidR="003E612E" w:rsidRPr="00410077" w:rsidRDefault="003E612E" w:rsidP="005728FC">
      <w:pPr>
        <w:spacing w:line="360" w:lineRule="auto"/>
        <w:ind w:firstLine="708"/>
        <w:jc w:val="both"/>
        <w:rPr>
          <w:sz w:val="28"/>
          <w:szCs w:val="28"/>
        </w:rPr>
      </w:pPr>
      <w:r w:rsidRPr="007E77B7">
        <w:rPr>
          <w:sz w:val="28"/>
          <w:szCs w:val="28"/>
        </w:rPr>
        <w:t xml:space="preserve">Основні </w:t>
      </w:r>
      <w:r>
        <w:rPr>
          <w:sz w:val="28"/>
          <w:szCs w:val="28"/>
        </w:rPr>
        <w:t>принципи</w:t>
      </w:r>
      <w:r w:rsidRPr="007E77B7">
        <w:rPr>
          <w:sz w:val="28"/>
          <w:szCs w:val="28"/>
        </w:rPr>
        <w:t xml:space="preserve"> стратегічного управління</w:t>
      </w:r>
      <w:r>
        <w:rPr>
          <w:sz w:val="28"/>
          <w:szCs w:val="28"/>
        </w:rPr>
        <w:t xml:space="preserve"> на підприємстві в умовах глобальних викликів представлені на рис. 1.2.</w:t>
      </w:r>
    </w:p>
    <w:p w:rsidR="005728FC" w:rsidRPr="00BB6ABC" w:rsidRDefault="00AC1A2C" w:rsidP="005728FC">
      <w:pPr>
        <w:spacing w:line="360" w:lineRule="auto"/>
        <w:jc w:val="both"/>
        <w:rPr>
          <w:sz w:val="28"/>
          <w:szCs w:val="28"/>
        </w:rPr>
      </w:pPr>
      <w:r>
        <w:rPr>
          <w:sz w:val="28"/>
          <w:szCs w:val="28"/>
        </w:rPr>
      </w:r>
      <w:r>
        <w:rPr>
          <w:sz w:val="28"/>
          <w:szCs w:val="28"/>
        </w:rPr>
        <w:pict>
          <v:group id="_x0000_s1519" editas="canvas" style="width:467.75pt;height:439.1pt;mso-position-horizontal-relative:char;mso-position-vertical-relative:line" coordorigin="2362,8302" coordsize="7200,6760">
            <o:lock v:ext="edit" aspectratio="t"/>
            <v:shape id="_x0000_s1520" type="#_x0000_t75" style="position:absolute;left:2362;top:8302;width:7200;height:6760" o:preferrelative="f">
              <v:fill o:detectmouseclick="t"/>
              <v:path o:extrusionok="t" o:connecttype="none"/>
              <o:lock v:ext="edit" text="t"/>
            </v:shape>
            <v:rect id="_x0000_s1521" style="position:absolute;left:2864;top:8400;width:6453;height:6454" strokecolor="#4e6128 [1606]" strokeweight=".25pt">
              <v:stroke dashstyle="longDashDotDot"/>
            </v:rect>
            <v:shape id="_x0000_s1522" type="#_x0000_t16" style="position:absolute;left:3002;top:8499;width:6131;height:963" fillcolor="white [3212]">
              <v:textbox>
                <w:txbxContent>
                  <w:p w:rsidR="004240A0" w:rsidRPr="005728FC" w:rsidRDefault="004240A0" w:rsidP="003E612E">
                    <w:pPr>
                      <w:jc w:val="center"/>
                      <w:rPr>
                        <w:caps/>
                      </w:rPr>
                    </w:pPr>
                    <w:r w:rsidRPr="005728FC">
                      <w:rPr>
                        <w:caps/>
                      </w:rPr>
                      <w:t xml:space="preserve">Основні </w:t>
                    </w:r>
                    <w:r>
                      <w:rPr>
                        <w:caps/>
                      </w:rPr>
                      <w:t>принципи</w:t>
                    </w:r>
                    <w:r w:rsidRPr="005728FC">
                      <w:rPr>
                        <w:caps/>
                      </w:rPr>
                      <w:t xml:space="preserve"> стратегічного управління на підприємстві в умовах глобальних викликів</w:t>
                    </w:r>
                  </w:p>
                </w:txbxContent>
              </v:textbox>
            </v:shape>
            <v:rect id="_x0000_s1523" style="position:absolute;left:3002;top:9554;width:2990;height:1825" fillcolor="white [3201]" strokecolor="black [3200]" strokeweight=".25pt">
              <v:shadow color="#868686"/>
              <v:textbox>
                <w:txbxContent>
                  <w:p w:rsidR="004240A0" w:rsidRPr="003E612E" w:rsidRDefault="004240A0" w:rsidP="003E612E">
                    <w:pPr>
                      <w:rPr>
                        <w:szCs w:val="20"/>
                      </w:rPr>
                    </w:pPr>
                    <w:r w:rsidRPr="003E612E">
                      <w:t xml:space="preserve">Принцип перспективності  </w:t>
                    </w:r>
                    <w:r w:rsidRPr="003E612E">
                      <w:rPr>
                        <w:bCs/>
                        <w:iCs/>
                        <w:color w:val="200F03"/>
                      </w:rPr>
                      <w:t>–</w:t>
                    </w:r>
                    <w:r w:rsidRPr="003E612E">
                      <w:t>стратегічне управління зорієнтоване на довгострокову</w:t>
                    </w:r>
                    <w:r>
                      <w:t xml:space="preserve"> перспективу. Наслідки прийнятих стратегічних рішень відіграють визначальну роль у розвитку підприємства протягом тривалого періоду</w:t>
                    </w:r>
                  </w:p>
                </w:txbxContent>
              </v:textbox>
            </v:rect>
            <v:rect id="_x0000_s1529" style="position:absolute;left:6236;top:9554;width:2989;height:1824" fillcolor="white [3201]" strokecolor="black [3200]" strokeweight=".25pt">
              <v:shadow color="#868686"/>
              <v:textbox>
                <w:txbxContent>
                  <w:p w:rsidR="004240A0" w:rsidRPr="003E612E" w:rsidRDefault="004240A0" w:rsidP="003E612E">
                    <w:pPr>
                      <w:rPr>
                        <w:szCs w:val="20"/>
                      </w:rPr>
                    </w:pPr>
                    <w:r>
                      <w:t xml:space="preserve">Принцип </w:t>
                    </w:r>
                    <w:r w:rsidRPr="003E612E">
                      <w:t xml:space="preserve">пріоритетності  </w:t>
                    </w:r>
                    <w:r w:rsidRPr="003E612E">
                      <w:rPr>
                        <w:bCs/>
                        <w:iCs/>
                        <w:color w:val="200F03"/>
                      </w:rPr>
                      <w:t>–</w:t>
                    </w:r>
                    <w:r>
                      <w:t>керівництво підприємства повинне послідовно дотримуватися обраної стратегії, підкорюючи свої тактичні дії стратегічним пріоритетам</w:t>
                    </w:r>
                  </w:p>
                </w:txbxContent>
              </v:textbox>
            </v:rect>
            <v:rect id="_x0000_s1530" style="position:absolute;left:3002;top:11668;width:2990;height:1824" fillcolor="white [3201]" strokecolor="black [3200]" strokeweight=".25pt">
              <v:shadow color="#868686"/>
              <v:textbox>
                <w:txbxContent>
                  <w:p w:rsidR="004240A0" w:rsidRPr="003E612E" w:rsidRDefault="004240A0" w:rsidP="003E612E">
                    <w:pPr>
                      <w:rPr>
                        <w:szCs w:val="20"/>
                      </w:rPr>
                    </w:pPr>
                    <w:r w:rsidRPr="003E612E">
                      <w:t xml:space="preserve">Принцип </w:t>
                    </w:r>
                    <w:r>
                      <w:t>реалізації</w:t>
                    </w:r>
                    <w:r w:rsidRPr="003E612E">
                      <w:t xml:space="preserve">  </w:t>
                    </w:r>
                    <w:r w:rsidRPr="003E612E">
                      <w:rPr>
                        <w:bCs/>
                        <w:iCs/>
                        <w:color w:val="200F03"/>
                      </w:rPr>
                      <w:t>–</w:t>
                    </w:r>
                    <w:r>
                      <w:rPr>
                        <w:bCs/>
                        <w:iCs/>
                        <w:color w:val="200F03"/>
                      </w:rPr>
                      <w:t xml:space="preserve"> </w:t>
                    </w:r>
                    <w:r w:rsidRPr="003E612E">
                      <w:t>намагання досягти високих результатів при затвердженні планових показників спиралося на реальні можливості зовнішнього та внутрішнього середовищ</w:t>
                    </w:r>
                    <w:r>
                      <w:t>а підприємства</w:t>
                    </w:r>
                  </w:p>
                </w:txbxContent>
              </v:textbox>
            </v:rect>
            <v:rect id="_x0000_s1531" style="position:absolute;left:6236;top:11668;width:2990;height:1824" fillcolor="white [3201]" strokecolor="black [3200]" strokeweight=".25pt">
              <v:shadow color="#868686"/>
              <v:textbox>
                <w:txbxContent>
                  <w:p w:rsidR="004240A0" w:rsidRPr="003E612E" w:rsidRDefault="004240A0" w:rsidP="003E612E">
                    <w:pPr>
                      <w:rPr>
                        <w:szCs w:val="20"/>
                      </w:rPr>
                    </w:pPr>
                    <w:r w:rsidRPr="003E612E">
                      <w:t xml:space="preserve">Принцип ітеративності (поетапності)  </w:t>
                    </w:r>
                    <w:r w:rsidRPr="003E612E">
                      <w:rPr>
                        <w:bCs/>
                        <w:iCs/>
                        <w:color w:val="200F03"/>
                      </w:rPr>
                      <w:t>–</w:t>
                    </w:r>
                    <w:r>
                      <w:rPr>
                        <w:bCs/>
                        <w:iCs/>
                        <w:color w:val="200F03"/>
                      </w:rPr>
                      <w:t xml:space="preserve"> </w:t>
                    </w:r>
                    <w:r w:rsidRPr="003E612E">
                      <w:t>стратегія впроваджується за етапами: вирішення довгострокових завдань здійснюється через реалізацію середньострокових і короткострокових ініціатив</w:t>
                    </w:r>
                    <w:r>
                      <w:t xml:space="preserve"> підприємства</w:t>
                    </w:r>
                  </w:p>
                </w:txbxContent>
              </v:textbox>
            </v:rect>
            <v:rect id="_x0000_s1532" style="position:absolute;left:3002;top:13769;width:6131;height:900" fillcolor="white [3201]" strokecolor="black [3200]" strokeweight=".25pt">
              <v:shadow color="#868686"/>
              <v:textbox>
                <w:txbxContent>
                  <w:p w:rsidR="004240A0" w:rsidRPr="003E612E" w:rsidRDefault="004240A0" w:rsidP="003E612E">
                    <w:pPr>
                      <w:rPr>
                        <w:szCs w:val="20"/>
                      </w:rPr>
                    </w:pPr>
                    <w:r w:rsidRPr="003E612E">
                      <w:t xml:space="preserve">Принцип </w:t>
                    </w:r>
                    <w:r>
                      <w:t xml:space="preserve">комплексності </w:t>
                    </w:r>
                    <w:r w:rsidRPr="003E612E">
                      <w:t xml:space="preserve">  </w:t>
                    </w:r>
                    <w:r w:rsidRPr="003E612E">
                      <w:rPr>
                        <w:bCs/>
                        <w:iCs/>
                        <w:color w:val="200F03"/>
                      </w:rPr>
                      <w:t>–</w:t>
                    </w:r>
                    <w:r>
                      <w:rPr>
                        <w:bCs/>
                        <w:iCs/>
                        <w:color w:val="200F03"/>
                      </w:rPr>
                      <w:t xml:space="preserve"> </w:t>
                    </w:r>
                    <w:r w:rsidRPr="003E612E">
                      <w:t>всеохоплюючий аналіз та облік інформації, що дає змогу своєчасно реагувати на зміни внутрішнього та зовнішнього середовищ</w:t>
                    </w:r>
                    <w:r>
                      <w:t>а  підприємства</w:t>
                    </w:r>
                  </w:p>
                </w:txbxContent>
              </v:textbox>
            </v:rect>
            <w10:anchorlock/>
          </v:group>
        </w:pict>
      </w:r>
    </w:p>
    <w:p w:rsidR="005728FC" w:rsidRPr="00BB6ABC" w:rsidRDefault="005728FC" w:rsidP="005728FC">
      <w:pPr>
        <w:pStyle w:val="af3"/>
        <w:shd w:val="clear" w:color="auto" w:fill="FFFFFF"/>
        <w:spacing w:before="0" w:beforeAutospacing="0" w:after="0" w:afterAutospacing="0" w:line="360" w:lineRule="auto"/>
        <w:ind w:firstLine="709"/>
        <w:jc w:val="both"/>
        <w:rPr>
          <w:rFonts w:eastAsiaTheme="minorHAnsi"/>
          <w:sz w:val="28"/>
          <w:szCs w:val="28"/>
          <w:lang w:eastAsia="en-US"/>
        </w:rPr>
      </w:pPr>
      <w:r w:rsidRPr="00BB6ABC">
        <w:rPr>
          <w:rFonts w:eastAsiaTheme="minorHAnsi"/>
          <w:sz w:val="28"/>
          <w:szCs w:val="28"/>
          <w:lang w:eastAsia="en-US"/>
        </w:rPr>
        <w:t>Рис</w:t>
      </w:r>
      <w:r>
        <w:rPr>
          <w:rFonts w:eastAsiaTheme="minorHAnsi"/>
          <w:sz w:val="28"/>
          <w:szCs w:val="28"/>
          <w:lang w:val="uk-UA" w:eastAsia="en-US"/>
        </w:rPr>
        <w:t>.</w:t>
      </w:r>
      <w:r w:rsidRPr="00BB6ABC">
        <w:rPr>
          <w:rFonts w:eastAsiaTheme="minorHAnsi"/>
          <w:sz w:val="28"/>
          <w:szCs w:val="28"/>
          <w:lang w:eastAsia="en-US"/>
        </w:rPr>
        <w:t xml:space="preserve"> </w:t>
      </w:r>
      <w:r>
        <w:rPr>
          <w:rFonts w:eastAsiaTheme="minorHAnsi"/>
          <w:sz w:val="28"/>
          <w:szCs w:val="28"/>
          <w:lang w:val="uk-UA" w:eastAsia="en-US"/>
        </w:rPr>
        <w:t>1</w:t>
      </w:r>
      <w:r w:rsidRPr="00BB6ABC">
        <w:rPr>
          <w:rFonts w:eastAsiaTheme="minorHAnsi"/>
          <w:sz w:val="28"/>
          <w:szCs w:val="28"/>
          <w:lang w:eastAsia="en-US"/>
        </w:rPr>
        <w:t>.</w:t>
      </w:r>
      <w:r>
        <w:rPr>
          <w:rFonts w:eastAsiaTheme="minorHAnsi"/>
          <w:sz w:val="28"/>
          <w:szCs w:val="28"/>
          <w:lang w:val="uk-UA" w:eastAsia="en-US"/>
        </w:rPr>
        <w:t>2</w:t>
      </w:r>
      <w:r w:rsidRPr="00BB6ABC">
        <w:rPr>
          <w:rFonts w:eastAsiaTheme="minorHAnsi"/>
          <w:sz w:val="28"/>
          <w:szCs w:val="28"/>
          <w:lang w:eastAsia="en-US"/>
        </w:rPr>
        <w:t xml:space="preserve">.  </w:t>
      </w:r>
      <w:r w:rsidRPr="007E77B7">
        <w:rPr>
          <w:sz w:val="28"/>
          <w:szCs w:val="28"/>
          <w:lang w:val="uk-UA"/>
        </w:rPr>
        <w:t xml:space="preserve">Основні </w:t>
      </w:r>
      <w:r w:rsidR="00CD4E7D">
        <w:rPr>
          <w:sz w:val="28"/>
          <w:szCs w:val="28"/>
          <w:lang w:val="uk-UA"/>
        </w:rPr>
        <w:t>принципи</w:t>
      </w:r>
      <w:r w:rsidRPr="007E77B7">
        <w:rPr>
          <w:sz w:val="28"/>
          <w:szCs w:val="28"/>
          <w:lang w:val="uk-UA"/>
        </w:rPr>
        <w:t xml:space="preserve"> стратегічного управління</w:t>
      </w:r>
      <w:r>
        <w:rPr>
          <w:sz w:val="28"/>
          <w:szCs w:val="28"/>
          <w:lang w:val="uk-UA"/>
        </w:rPr>
        <w:t xml:space="preserve"> на підприємстві в умовах глобальних викликів </w:t>
      </w:r>
      <w:r>
        <w:rPr>
          <w:rFonts w:eastAsiaTheme="minorHAnsi"/>
          <w:sz w:val="28"/>
          <w:szCs w:val="28"/>
          <w:lang w:val="uk-UA" w:eastAsia="en-US"/>
        </w:rPr>
        <w:t xml:space="preserve"> </w:t>
      </w:r>
      <w:r w:rsidRPr="00BB6ABC">
        <w:rPr>
          <w:rFonts w:eastAsiaTheme="minorHAnsi"/>
          <w:sz w:val="28"/>
          <w:szCs w:val="28"/>
          <w:lang w:eastAsia="en-US"/>
        </w:rPr>
        <w:t xml:space="preserve"> </w:t>
      </w:r>
    </w:p>
    <w:p w:rsidR="005728FC" w:rsidRDefault="005728FC" w:rsidP="00F27F8C">
      <w:pPr>
        <w:spacing w:line="360" w:lineRule="auto"/>
        <w:ind w:firstLine="709"/>
        <w:jc w:val="both"/>
        <w:rPr>
          <w:sz w:val="28"/>
          <w:szCs w:val="28"/>
          <w:lang w:val="ru-RU"/>
        </w:rPr>
      </w:pPr>
    </w:p>
    <w:p w:rsidR="003E612E" w:rsidRDefault="003E612E" w:rsidP="00F27F8C">
      <w:pPr>
        <w:spacing w:line="360" w:lineRule="auto"/>
        <w:ind w:firstLine="709"/>
        <w:jc w:val="both"/>
        <w:rPr>
          <w:sz w:val="28"/>
          <w:szCs w:val="28"/>
        </w:rPr>
      </w:pPr>
      <w:r w:rsidRPr="003E612E">
        <w:rPr>
          <w:sz w:val="28"/>
          <w:szCs w:val="28"/>
        </w:rPr>
        <w:t>Від</w:t>
      </w:r>
      <w:r>
        <w:rPr>
          <w:sz w:val="28"/>
          <w:szCs w:val="28"/>
        </w:rPr>
        <w:t xml:space="preserve">мітимо, що </w:t>
      </w:r>
      <w:r w:rsidRPr="003E612E">
        <w:rPr>
          <w:sz w:val="28"/>
          <w:szCs w:val="28"/>
        </w:rPr>
        <w:t xml:space="preserve"> стратегічне управління є основою розвитку підприємства </w:t>
      </w:r>
      <w:r>
        <w:rPr>
          <w:sz w:val="28"/>
          <w:szCs w:val="28"/>
        </w:rPr>
        <w:t>в умовах глобальних викликів</w:t>
      </w:r>
      <w:r w:rsidRPr="003E612E">
        <w:rPr>
          <w:sz w:val="28"/>
          <w:szCs w:val="28"/>
        </w:rPr>
        <w:t xml:space="preserve"> та </w:t>
      </w:r>
      <w:r>
        <w:rPr>
          <w:sz w:val="28"/>
          <w:szCs w:val="28"/>
        </w:rPr>
        <w:t xml:space="preserve">забезпечує наступні </w:t>
      </w:r>
      <w:r w:rsidRPr="003E612E">
        <w:rPr>
          <w:sz w:val="28"/>
          <w:szCs w:val="28"/>
        </w:rPr>
        <w:t xml:space="preserve">переваги: </w:t>
      </w:r>
    </w:p>
    <w:p w:rsidR="003E612E" w:rsidRPr="003E612E" w:rsidRDefault="003E612E" w:rsidP="003E612E">
      <w:pPr>
        <w:pStyle w:val="af4"/>
        <w:numPr>
          <w:ilvl w:val="0"/>
          <w:numId w:val="24"/>
        </w:numPr>
        <w:spacing w:after="0" w:line="360" w:lineRule="auto"/>
        <w:ind w:left="0" w:firstLine="709"/>
        <w:jc w:val="both"/>
        <w:rPr>
          <w:rFonts w:ascii="Times New Roman" w:hAnsi="Times New Roman"/>
          <w:sz w:val="28"/>
          <w:szCs w:val="28"/>
          <w:lang w:val="uk-UA"/>
        </w:rPr>
      </w:pPr>
      <w:r w:rsidRPr="003E612E">
        <w:rPr>
          <w:rFonts w:ascii="Times New Roman" w:hAnsi="Times New Roman"/>
          <w:sz w:val="28"/>
          <w:szCs w:val="28"/>
          <w:lang w:val="uk-UA"/>
        </w:rPr>
        <w:t>дозволяє своєчасно виявляти сприятливі та несприятливі зміни у середовищі функціонування суб’єкта національної економіки в умовах глобальних викликів;</w:t>
      </w:r>
    </w:p>
    <w:p w:rsidR="003E612E" w:rsidRPr="003E612E" w:rsidRDefault="003E612E" w:rsidP="003E612E">
      <w:pPr>
        <w:pStyle w:val="af4"/>
        <w:numPr>
          <w:ilvl w:val="0"/>
          <w:numId w:val="24"/>
        </w:numPr>
        <w:spacing w:after="0" w:line="360" w:lineRule="auto"/>
        <w:ind w:left="0" w:firstLine="709"/>
        <w:jc w:val="both"/>
        <w:rPr>
          <w:rFonts w:ascii="Times New Roman" w:hAnsi="Times New Roman"/>
          <w:sz w:val="28"/>
          <w:szCs w:val="28"/>
          <w:lang w:val="uk-UA"/>
        </w:rPr>
      </w:pPr>
      <w:r w:rsidRPr="003E612E">
        <w:rPr>
          <w:rFonts w:ascii="Times New Roman" w:hAnsi="Times New Roman"/>
          <w:sz w:val="28"/>
          <w:szCs w:val="28"/>
          <w:lang w:val="uk-UA"/>
        </w:rPr>
        <w:t>забезпечує спрямованість суб’єкта національної економіки в умовах глобальних викликів на досягнення високих цілей та місії;</w:t>
      </w:r>
    </w:p>
    <w:p w:rsidR="003E612E" w:rsidRPr="003E612E" w:rsidRDefault="003E612E" w:rsidP="003E612E">
      <w:pPr>
        <w:pStyle w:val="af4"/>
        <w:numPr>
          <w:ilvl w:val="0"/>
          <w:numId w:val="24"/>
        </w:numPr>
        <w:spacing w:after="0" w:line="360" w:lineRule="auto"/>
        <w:ind w:left="0" w:firstLine="709"/>
        <w:jc w:val="both"/>
        <w:rPr>
          <w:rFonts w:ascii="Times New Roman" w:hAnsi="Times New Roman"/>
          <w:sz w:val="28"/>
          <w:szCs w:val="28"/>
          <w:lang w:val="uk-UA"/>
        </w:rPr>
      </w:pPr>
      <w:r w:rsidRPr="003E612E">
        <w:rPr>
          <w:rFonts w:ascii="Times New Roman" w:hAnsi="Times New Roman"/>
          <w:sz w:val="28"/>
          <w:szCs w:val="28"/>
          <w:lang w:val="uk-UA"/>
        </w:rPr>
        <w:t xml:space="preserve">підвищує рівень адаптованості суб’єкта національної економіки в умовах глобальних викликів до мінливих умов екзогенного середовища; </w:t>
      </w:r>
    </w:p>
    <w:p w:rsidR="003E612E" w:rsidRPr="003E612E" w:rsidRDefault="003E612E" w:rsidP="003E612E">
      <w:pPr>
        <w:pStyle w:val="af4"/>
        <w:numPr>
          <w:ilvl w:val="0"/>
          <w:numId w:val="24"/>
        </w:numPr>
        <w:spacing w:after="0" w:line="360" w:lineRule="auto"/>
        <w:ind w:left="0" w:firstLine="709"/>
        <w:jc w:val="both"/>
        <w:rPr>
          <w:rFonts w:ascii="Times New Roman" w:hAnsi="Times New Roman"/>
          <w:sz w:val="28"/>
          <w:szCs w:val="28"/>
          <w:lang w:val="uk-UA"/>
        </w:rPr>
      </w:pPr>
      <w:r w:rsidRPr="003E612E">
        <w:rPr>
          <w:rFonts w:ascii="Times New Roman" w:hAnsi="Times New Roman"/>
          <w:sz w:val="28"/>
          <w:szCs w:val="28"/>
          <w:lang w:val="uk-UA"/>
        </w:rPr>
        <w:t xml:space="preserve">робить суб’єкта національної економіки в умовах глобальних викликів більш керованим за рахунок розробленої стратегії з деталізованим комплексом завдань; </w:t>
      </w:r>
    </w:p>
    <w:p w:rsidR="003E612E" w:rsidRPr="003E612E" w:rsidRDefault="003E612E" w:rsidP="003E612E">
      <w:pPr>
        <w:pStyle w:val="af4"/>
        <w:numPr>
          <w:ilvl w:val="0"/>
          <w:numId w:val="24"/>
        </w:numPr>
        <w:spacing w:after="0" w:line="360" w:lineRule="auto"/>
        <w:ind w:left="0" w:firstLine="709"/>
        <w:jc w:val="both"/>
        <w:rPr>
          <w:rFonts w:ascii="Times New Roman" w:hAnsi="Times New Roman"/>
          <w:sz w:val="28"/>
          <w:szCs w:val="28"/>
          <w:lang w:val="uk-UA"/>
        </w:rPr>
      </w:pPr>
      <w:r w:rsidRPr="003E612E">
        <w:rPr>
          <w:rFonts w:ascii="Times New Roman" w:hAnsi="Times New Roman"/>
          <w:sz w:val="28"/>
          <w:szCs w:val="28"/>
          <w:lang w:val="uk-UA"/>
        </w:rPr>
        <w:t>своєчасно виявляє відхилення фактичних результатів суб’єкта національної економіки в умовах глобальних викликів від планових та дозволяє внести необхідні корективи для зміни ситуації тощо.</w:t>
      </w:r>
    </w:p>
    <w:p w:rsidR="005728FC" w:rsidRPr="003E612E" w:rsidRDefault="003E612E" w:rsidP="00F27F8C">
      <w:pPr>
        <w:spacing w:line="360" w:lineRule="auto"/>
        <w:ind w:firstLine="709"/>
        <w:jc w:val="both"/>
        <w:rPr>
          <w:sz w:val="28"/>
          <w:szCs w:val="28"/>
        </w:rPr>
      </w:pPr>
      <w:r w:rsidRPr="003E612E">
        <w:rPr>
          <w:sz w:val="28"/>
          <w:szCs w:val="28"/>
        </w:rPr>
        <w:t xml:space="preserve">Таким чином, основою успішного розвитку суб’єкта національної економіки в умовах глобальних викликів є орієнтація </w:t>
      </w:r>
      <w:r w:rsidR="00BB68B0">
        <w:rPr>
          <w:sz w:val="28"/>
          <w:szCs w:val="28"/>
        </w:rPr>
        <w:t xml:space="preserve">його системи управління </w:t>
      </w:r>
      <w:r w:rsidRPr="003E612E">
        <w:rPr>
          <w:sz w:val="28"/>
          <w:szCs w:val="28"/>
        </w:rPr>
        <w:t xml:space="preserve">на стратегічне управління. </w:t>
      </w:r>
      <w:r w:rsidR="00BB68B0">
        <w:rPr>
          <w:sz w:val="28"/>
          <w:szCs w:val="28"/>
        </w:rPr>
        <w:t xml:space="preserve">Стратегічне управління візуалізує сучасну </w:t>
      </w:r>
      <w:r w:rsidRPr="003E612E">
        <w:rPr>
          <w:sz w:val="28"/>
          <w:szCs w:val="28"/>
        </w:rPr>
        <w:t xml:space="preserve">концепцію розвитку, яка направлена на визначення стратегічного </w:t>
      </w:r>
      <w:r w:rsidR="00BB68B0">
        <w:rPr>
          <w:sz w:val="28"/>
          <w:szCs w:val="28"/>
        </w:rPr>
        <w:t>вектору</w:t>
      </w:r>
      <w:r w:rsidRPr="003E612E">
        <w:rPr>
          <w:sz w:val="28"/>
          <w:szCs w:val="28"/>
        </w:rPr>
        <w:t xml:space="preserve"> діяльності </w:t>
      </w:r>
      <w:r w:rsidR="00BB68B0" w:rsidRPr="003E612E">
        <w:rPr>
          <w:sz w:val="28"/>
          <w:szCs w:val="28"/>
        </w:rPr>
        <w:t>суб’єкта національної економіки в умовах глобальних викликів</w:t>
      </w:r>
      <w:r w:rsidRPr="003E612E">
        <w:rPr>
          <w:sz w:val="28"/>
          <w:szCs w:val="28"/>
        </w:rPr>
        <w:t xml:space="preserve">, визначення його місії та стратегічних цілей, а також розробки деталізованого плану </w:t>
      </w:r>
      <w:r w:rsidR="00BB68B0">
        <w:rPr>
          <w:sz w:val="28"/>
          <w:szCs w:val="28"/>
        </w:rPr>
        <w:t xml:space="preserve">щодо </w:t>
      </w:r>
      <w:r w:rsidRPr="003E612E">
        <w:rPr>
          <w:sz w:val="28"/>
          <w:szCs w:val="28"/>
        </w:rPr>
        <w:t xml:space="preserve"> їх досягненню з конкретними завданнями</w:t>
      </w:r>
      <w:r w:rsidR="00BB68B0">
        <w:rPr>
          <w:sz w:val="28"/>
          <w:szCs w:val="28"/>
        </w:rPr>
        <w:t xml:space="preserve"> та орієнтирами</w:t>
      </w:r>
      <w:r w:rsidRPr="003E612E">
        <w:rPr>
          <w:sz w:val="28"/>
          <w:szCs w:val="28"/>
        </w:rPr>
        <w:t xml:space="preserve">. Актуальність та потреба в стратегічному управлінні </w:t>
      </w:r>
      <w:r w:rsidR="00BB68B0" w:rsidRPr="003E612E">
        <w:rPr>
          <w:sz w:val="28"/>
          <w:szCs w:val="28"/>
        </w:rPr>
        <w:t xml:space="preserve">суб’єкта національної економіки в умовах глобальних викликів </w:t>
      </w:r>
      <w:r w:rsidRPr="003E612E">
        <w:rPr>
          <w:sz w:val="28"/>
          <w:szCs w:val="28"/>
        </w:rPr>
        <w:t xml:space="preserve">посилюється сучасними нестабільними умовами господарювання, у яких успішно функціонують лише </w:t>
      </w:r>
      <w:r w:rsidR="00BB68B0" w:rsidRPr="003E612E">
        <w:rPr>
          <w:sz w:val="28"/>
          <w:szCs w:val="28"/>
        </w:rPr>
        <w:t>суб’єкт</w:t>
      </w:r>
      <w:r w:rsidR="00BB68B0">
        <w:rPr>
          <w:sz w:val="28"/>
          <w:szCs w:val="28"/>
        </w:rPr>
        <w:t>и господарювання</w:t>
      </w:r>
      <w:r w:rsidRPr="003E612E">
        <w:rPr>
          <w:sz w:val="28"/>
          <w:szCs w:val="28"/>
        </w:rPr>
        <w:t xml:space="preserve">, які здатні оперативно </w:t>
      </w:r>
      <w:r w:rsidR="00BB68B0">
        <w:rPr>
          <w:sz w:val="28"/>
          <w:szCs w:val="28"/>
        </w:rPr>
        <w:t xml:space="preserve">та адекватно </w:t>
      </w:r>
      <w:r w:rsidRPr="003E612E">
        <w:rPr>
          <w:sz w:val="28"/>
          <w:szCs w:val="28"/>
        </w:rPr>
        <w:t xml:space="preserve">реагувати на них. Стратегічне управління дозволяє вирішити </w:t>
      </w:r>
      <w:r w:rsidR="00BB68B0" w:rsidRPr="003E612E">
        <w:rPr>
          <w:sz w:val="28"/>
          <w:szCs w:val="28"/>
        </w:rPr>
        <w:t>суб’єкт</w:t>
      </w:r>
      <w:r w:rsidR="00BB68B0">
        <w:rPr>
          <w:sz w:val="28"/>
          <w:szCs w:val="28"/>
        </w:rPr>
        <w:t>у</w:t>
      </w:r>
      <w:r w:rsidR="00BB68B0" w:rsidRPr="003E612E">
        <w:rPr>
          <w:sz w:val="28"/>
          <w:szCs w:val="28"/>
        </w:rPr>
        <w:t xml:space="preserve"> національної економіки в умовах глобальних викликів </w:t>
      </w:r>
      <w:r w:rsidRPr="003E612E">
        <w:rPr>
          <w:sz w:val="28"/>
          <w:szCs w:val="28"/>
        </w:rPr>
        <w:t>найважливіші завдання, які гарантують йому успіх у довгостроковому періоді</w:t>
      </w:r>
      <w:r w:rsidR="00BB68B0">
        <w:rPr>
          <w:sz w:val="28"/>
          <w:szCs w:val="28"/>
        </w:rPr>
        <w:t xml:space="preserve"> та у невизначених умовах</w:t>
      </w:r>
      <w:r w:rsidRPr="003E612E">
        <w:rPr>
          <w:sz w:val="28"/>
          <w:szCs w:val="28"/>
        </w:rPr>
        <w:t>.</w:t>
      </w:r>
    </w:p>
    <w:p w:rsidR="00BB68B0" w:rsidRPr="005651EC" w:rsidRDefault="00BB68B0" w:rsidP="00BB68B0">
      <w:pPr>
        <w:spacing w:line="360" w:lineRule="auto"/>
        <w:ind w:firstLine="709"/>
        <w:jc w:val="both"/>
        <w:rPr>
          <w:rFonts w:eastAsia="TimesNewRoman"/>
          <w:sz w:val="28"/>
          <w:szCs w:val="28"/>
        </w:rPr>
      </w:pPr>
      <w:r>
        <w:rPr>
          <w:rFonts w:eastAsia="TimesNewRoman"/>
          <w:sz w:val="28"/>
          <w:szCs w:val="28"/>
        </w:rPr>
        <w:t>О</w:t>
      </w:r>
      <w:r w:rsidRPr="005651EC">
        <w:rPr>
          <w:rFonts w:eastAsia="TimesNewRoman"/>
          <w:sz w:val="28"/>
          <w:szCs w:val="28"/>
        </w:rPr>
        <w:t>сновн</w:t>
      </w:r>
      <w:r>
        <w:rPr>
          <w:rFonts w:eastAsia="TimesNewRoman"/>
          <w:sz w:val="28"/>
          <w:szCs w:val="28"/>
        </w:rPr>
        <w:t>і</w:t>
      </w:r>
      <w:r w:rsidRPr="005651EC">
        <w:rPr>
          <w:rFonts w:eastAsia="TimesNewRoman"/>
          <w:sz w:val="28"/>
          <w:szCs w:val="28"/>
        </w:rPr>
        <w:t xml:space="preserve"> функці</w:t>
      </w:r>
      <w:r>
        <w:rPr>
          <w:rFonts w:eastAsia="TimesNewRoman"/>
          <w:sz w:val="28"/>
          <w:szCs w:val="28"/>
        </w:rPr>
        <w:t>ї</w:t>
      </w:r>
      <w:r w:rsidRPr="005651EC">
        <w:rPr>
          <w:rFonts w:eastAsia="TimesNewRoman"/>
          <w:sz w:val="28"/>
          <w:szCs w:val="28"/>
        </w:rPr>
        <w:t xml:space="preserve"> стратегічного управління</w:t>
      </w:r>
      <w:r>
        <w:rPr>
          <w:rFonts w:eastAsia="TimesNewRoman"/>
          <w:sz w:val="28"/>
          <w:szCs w:val="28"/>
        </w:rPr>
        <w:t xml:space="preserve"> у </w:t>
      </w:r>
      <w:r w:rsidRPr="003E612E">
        <w:rPr>
          <w:sz w:val="28"/>
          <w:szCs w:val="28"/>
        </w:rPr>
        <w:t>суб’єкта національної економіки в умовах глобальних викликів</w:t>
      </w:r>
      <w:r w:rsidRPr="005651EC">
        <w:rPr>
          <w:rFonts w:eastAsia="TimesNewRoman"/>
          <w:sz w:val="28"/>
          <w:szCs w:val="28"/>
        </w:rPr>
        <w:t>:</w:t>
      </w:r>
    </w:p>
    <w:p w:rsidR="00BB68B0" w:rsidRDefault="00BB68B0" w:rsidP="00BB68B0">
      <w:pPr>
        <w:pStyle w:val="af4"/>
        <w:numPr>
          <w:ilvl w:val="0"/>
          <w:numId w:val="24"/>
        </w:numPr>
        <w:spacing w:after="0" w:line="360" w:lineRule="auto"/>
        <w:ind w:left="0" w:firstLine="709"/>
        <w:jc w:val="both"/>
        <w:rPr>
          <w:rFonts w:ascii="Times New Roman" w:hAnsi="Times New Roman"/>
          <w:sz w:val="28"/>
          <w:szCs w:val="28"/>
          <w:lang w:val="uk-UA"/>
        </w:rPr>
      </w:pPr>
      <w:r w:rsidRPr="00BB68B0">
        <w:rPr>
          <w:rFonts w:ascii="Times New Roman" w:hAnsi="Times New Roman"/>
          <w:sz w:val="28"/>
          <w:szCs w:val="28"/>
          <w:lang w:val="uk-UA"/>
        </w:rPr>
        <w:t>п</w:t>
      </w:r>
      <w:r w:rsidRPr="005651EC">
        <w:rPr>
          <w:rFonts w:ascii="Times New Roman" w:hAnsi="Times New Roman"/>
          <w:sz w:val="28"/>
          <w:szCs w:val="28"/>
          <w:lang w:val="uk-UA"/>
        </w:rPr>
        <w:t>рогнозування</w:t>
      </w:r>
      <w:r w:rsidRPr="00BB68B0">
        <w:rPr>
          <w:rFonts w:ascii="Times New Roman" w:hAnsi="Times New Roman"/>
          <w:sz w:val="28"/>
          <w:szCs w:val="28"/>
          <w:lang w:val="uk-UA"/>
        </w:rPr>
        <w:t xml:space="preserve"> в системі стратегічного управління підприємства</w:t>
      </w:r>
      <w:r w:rsidRPr="005651EC">
        <w:rPr>
          <w:rFonts w:ascii="Times New Roman" w:hAnsi="Times New Roman"/>
          <w:sz w:val="28"/>
          <w:szCs w:val="28"/>
          <w:lang w:val="uk-UA"/>
        </w:rPr>
        <w:t>;</w:t>
      </w:r>
    </w:p>
    <w:p w:rsidR="00BB68B0" w:rsidRPr="005651EC" w:rsidRDefault="00BB68B0" w:rsidP="00BB68B0">
      <w:pPr>
        <w:pStyle w:val="af4"/>
        <w:numPr>
          <w:ilvl w:val="0"/>
          <w:numId w:val="24"/>
        </w:numPr>
        <w:spacing w:after="0" w:line="360" w:lineRule="auto"/>
        <w:ind w:left="0" w:firstLine="709"/>
        <w:jc w:val="both"/>
        <w:rPr>
          <w:rFonts w:ascii="Times New Roman" w:hAnsi="Times New Roman"/>
          <w:sz w:val="28"/>
          <w:szCs w:val="28"/>
          <w:lang w:val="uk-UA"/>
        </w:rPr>
      </w:pPr>
      <w:r w:rsidRPr="005651EC">
        <w:rPr>
          <w:rFonts w:ascii="Times New Roman" w:hAnsi="Times New Roman"/>
          <w:sz w:val="28"/>
          <w:szCs w:val="28"/>
          <w:lang w:val="uk-UA"/>
        </w:rPr>
        <w:t>п</w:t>
      </w:r>
      <w:r>
        <w:rPr>
          <w:rFonts w:ascii="Times New Roman" w:hAnsi="Times New Roman"/>
          <w:sz w:val="28"/>
          <w:szCs w:val="28"/>
          <w:lang w:val="uk-UA"/>
        </w:rPr>
        <w:t>ланування</w:t>
      </w:r>
      <w:r w:rsidRPr="00BB68B0">
        <w:rPr>
          <w:rFonts w:ascii="Times New Roman" w:hAnsi="Times New Roman"/>
          <w:sz w:val="28"/>
          <w:szCs w:val="28"/>
          <w:lang w:val="uk-UA"/>
        </w:rPr>
        <w:t xml:space="preserve"> в системі стратегічного управління підприємства</w:t>
      </w:r>
      <w:r w:rsidRPr="005651EC">
        <w:rPr>
          <w:rFonts w:ascii="Times New Roman" w:hAnsi="Times New Roman"/>
          <w:sz w:val="28"/>
          <w:szCs w:val="28"/>
          <w:lang w:val="uk-UA"/>
        </w:rPr>
        <w:t>;</w:t>
      </w:r>
    </w:p>
    <w:p w:rsidR="00BB68B0" w:rsidRPr="00BB68B0" w:rsidRDefault="00BB68B0" w:rsidP="00BB68B0">
      <w:pPr>
        <w:pStyle w:val="af4"/>
        <w:numPr>
          <w:ilvl w:val="0"/>
          <w:numId w:val="24"/>
        </w:numPr>
        <w:spacing w:after="0" w:line="360" w:lineRule="auto"/>
        <w:ind w:left="0" w:firstLine="709"/>
        <w:jc w:val="both"/>
        <w:rPr>
          <w:rFonts w:ascii="Times New Roman" w:hAnsi="Times New Roman"/>
          <w:sz w:val="28"/>
          <w:szCs w:val="28"/>
          <w:lang w:val="uk-UA"/>
        </w:rPr>
      </w:pPr>
      <w:r w:rsidRPr="005651EC">
        <w:rPr>
          <w:rFonts w:ascii="Times New Roman" w:hAnsi="Times New Roman"/>
          <w:sz w:val="28"/>
          <w:szCs w:val="28"/>
          <w:lang w:val="uk-UA"/>
        </w:rPr>
        <w:t>о</w:t>
      </w:r>
      <w:r w:rsidRPr="00BB68B0">
        <w:rPr>
          <w:rFonts w:ascii="Times New Roman" w:hAnsi="Times New Roman"/>
          <w:sz w:val="28"/>
          <w:szCs w:val="28"/>
          <w:lang w:val="uk-UA"/>
        </w:rPr>
        <w:t>рганізація в системі стратегічного управління підприємства;</w:t>
      </w:r>
    </w:p>
    <w:p w:rsidR="00BB68B0" w:rsidRPr="00BB68B0" w:rsidRDefault="00BB68B0" w:rsidP="00BB68B0">
      <w:pPr>
        <w:pStyle w:val="af4"/>
        <w:numPr>
          <w:ilvl w:val="0"/>
          <w:numId w:val="24"/>
        </w:numPr>
        <w:spacing w:after="0" w:line="360" w:lineRule="auto"/>
        <w:ind w:left="0" w:firstLine="709"/>
        <w:jc w:val="both"/>
        <w:rPr>
          <w:rFonts w:ascii="Times New Roman" w:hAnsi="Times New Roman"/>
          <w:sz w:val="28"/>
          <w:szCs w:val="28"/>
          <w:lang w:val="uk-UA"/>
        </w:rPr>
      </w:pPr>
      <w:r w:rsidRPr="00BB68B0">
        <w:rPr>
          <w:rFonts w:ascii="Times New Roman" w:hAnsi="Times New Roman"/>
          <w:sz w:val="28"/>
          <w:szCs w:val="28"/>
          <w:lang w:val="uk-UA"/>
        </w:rPr>
        <w:t>розподіл в системі стратегічного управління підприємства;</w:t>
      </w:r>
    </w:p>
    <w:p w:rsidR="00BB68B0" w:rsidRPr="00BB68B0" w:rsidRDefault="00BB68B0" w:rsidP="00BB68B0">
      <w:pPr>
        <w:pStyle w:val="af4"/>
        <w:numPr>
          <w:ilvl w:val="0"/>
          <w:numId w:val="24"/>
        </w:numPr>
        <w:spacing w:after="0" w:line="360" w:lineRule="auto"/>
        <w:ind w:left="0" w:firstLine="709"/>
        <w:jc w:val="both"/>
        <w:rPr>
          <w:rFonts w:ascii="Times New Roman" w:hAnsi="Times New Roman"/>
          <w:sz w:val="28"/>
          <w:szCs w:val="28"/>
          <w:lang w:val="uk-UA"/>
        </w:rPr>
      </w:pPr>
      <w:r w:rsidRPr="00BB68B0">
        <w:rPr>
          <w:rFonts w:ascii="Times New Roman" w:hAnsi="Times New Roman"/>
          <w:sz w:val="28"/>
          <w:szCs w:val="28"/>
          <w:lang w:val="uk-UA"/>
        </w:rPr>
        <w:t>координація в системі стратегічного управління підприємства;</w:t>
      </w:r>
    </w:p>
    <w:p w:rsidR="00BB68B0" w:rsidRDefault="00BB68B0" w:rsidP="00BB68B0">
      <w:pPr>
        <w:pStyle w:val="af4"/>
        <w:numPr>
          <w:ilvl w:val="0"/>
          <w:numId w:val="24"/>
        </w:numPr>
        <w:spacing w:after="0" w:line="360" w:lineRule="auto"/>
        <w:ind w:left="0" w:firstLine="709"/>
        <w:jc w:val="both"/>
        <w:rPr>
          <w:rFonts w:ascii="Times New Roman" w:hAnsi="Times New Roman"/>
          <w:sz w:val="28"/>
          <w:szCs w:val="28"/>
          <w:lang w:val="uk-UA"/>
        </w:rPr>
      </w:pPr>
      <w:r w:rsidRPr="00BB68B0">
        <w:rPr>
          <w:rFonts w:ascii="Times New Roman" w:hAnsi="Times New Roman"/>
          <w:sz w:val="28"/>
          <w:szCs w:val="28"/>
          <w:lang w:val="uk-UA"/>
        </w:rPr>
        <w:t>контроль в системі стратегічного управління підприємства.</w:t>
      </w:r>
    </w:p>
    <w:p w:rsidR="00BB68B0" w:rsidRDefault="00BB68B0" w:rsidP="00BB68B0">
      <w:pPr>
        <w:pStyle w:val="af4"/>
        <w:spacing w:after="0" w:line="360" w:lineRule="auto"/>
        <w:ind w:left="0" w:firstLine="709"/>
        <w:jc w:val="both"/>
        <w:rPr>
          <w:rFonts w:ascii="Times New Roman" w:hAnsi="Times New Roman"/>
          <w:sz w:val="28"/>
          <w:szCs w:val="28"/>
          <w:lang w:val="uk-UA"/>
        </w:rPr>
      </w:pPr>
      <w:r w:rsidRPr="00BB68B0">
        <w:rPr>
          <w:rFonts w:ascii="Times New Roman" w:hAnsi="Times New Roman"/>
          <w:sz w:val="28"/>
          <w:szCs w:val="28"/>
          <w:lang w:val="uk-UA"/>
        </w:rPr>
        <w:t>Концептуальна адаптація діяльності підприємства в умовах глобальних викликів</w:t>
      </w:r>
      <w:r>
        <w:rPr>
          <w:rFonts w:ascii="Times New Roman" w:hAnsi="Times New Roman"/>
          <w:sz w:val="28"/>
          <w:szCs w:val="28"/>
          <w:lang w:val="uk-UA"/>
        </w:rPr>
        <w:t xml:space="preserve"> візуалізована на рис. 1.3.</w:t>
      </w:r>
    </w:p>
    <w:p w:rsidR="00BB68B0" w:rsidRPr="00BB68B0" w:rsidRDefault="00BB68B0" w:rsidP="00BB68B0">
      <w:pPr>
        <w:pStyle w:val="af4"/>
        <w:spacing w:after="0" w:line="360" w:lineRule="auto"/>
        <w:ind w:left="0" w:firstLine="709"/>
        <w:jc w:val="both"/>
        <w:rPr>
          <w:rFonts w:ascii="Times New Roman" w:hAnsi="Times New Roman"/>
          <w:sz w:val="28"/>
          <w:szCs w:val="28"/>
          <w:lang w:val="uk-UA"/>
        </w:rPr>
      </w:pPr>
    </w:p>
    <w:p w:rsidR="00BB68B0" w:rsidRPr="00487A11" w:rsidRDefault="00AC1A2C" w:rsidP="00BB68B0">
      <w:pPr>
        <w:autoSpaceDE w:val="0"/>
        <w:autoSpaceDN w:val="0"/>
        <w:adjustRightInd w:val="0"/>
        <w:spacing w:line="360" w:lineRule="auto"/>
        <w:jc w:val="both"/>
        <w:rPr>
          <w:rFonts w:eastAsia="TimesNewRoman"/>
          <w:sz w:val="28"/>
          <w:szCs w:val="28"/>
        </w:rPr>
      </w:pPr>
      <w:r>
        <w:rPr>
          <w:rFonts w:eastAsia="TimesNewRoman"/>
          <w:sz w:val="28"/>
          <w:szCs w:val="28"/>
        </w:rPr>
      </w:r>
      <w:r>
        <w:rPr>
          <w:rFonts w:eastAsia="TimesNewRoman"/>
          <w:sz w:val="28"/>
          <w:szCs w:val="28"/>
        </w:rPr>
        <w:pict>
          <v:group id="_x0000_s1546" editas="canvas" style="width:467.75pt;height:482.1pt;mso-position-horizontal-relative:char;mso-position-vertical-relative:line" coordorigin="2361,7250" coordsize="7200,7420">
            <o:lock v:ext="edit" aspectratio="t"/>
            <v:shape id="_x0000_s1547" type="#_x0000_t75" style="position:absolute;left:2361;top:7250;width:7200;height:7420" o:preferrelative="f">
              <v:fill o:detectmouseclick="t"/>
              <v:path o:extrusionok="t" o:connecttype="none"/>
              <o:lock v:ext="edit" text="t"/>
            </v:shape>
            <v:rect id="_x0000_s1548" style="position:absolute;left:2760;top:7310;width:6431;height:7231">
              <v:stroke dashstyle="longDashDotDot"/>
            </v:rect>
            <v:shape id="_x0000_s1549" type="#_x0000_t16" style="position:absolute;left:3095;top:7375;width:5542;height:808">
              <v:textbox>
                <w:txbxContent>
                  <w:p w:rsidR="004240A0" w:rsidRDefault="004240A0" w:rsidP="00BB68B0">
                    <w:pPr>
                      <w:jc w:val="center"/>
                    </w:pPr>
                    <w:r>
                      <w:t>Цілі</w:t>
                    </w:r>
                    <w:r w:rsidRPr="00590F92">
                      <w:t xml:space="preserve"> дослідження факторів </w:t>
                    </w:r>
                    <w:r>
                      <w:t xml:space="preserve">впливу на діяльність </w:t>
                    </w:r>
                  </w:p>
                  <w:p w:rsidR="004240A0" w:rsidRPr="00590F92" w:rsidRDefault="004240A0" w:rsidP="00BB68B0">
                    <w:pPr>
                      <w:jc w:val="center"/>
                    </w:pPr>
                    <w:r w:rsidRPr="00BB68B0">
                      <w:t>підприємства в умовах глобальних викликів</w:t>
                    </w:r>
                  </w:p>
                </w:txbxContent>
              </v:textbox>
            </v:shape>
            <v:shape id="_x0000_s1550" type="#_x0000_t113" style="position:absolute;left:3095;top:8641;width:5472;height:396">
              <v:textbox>
                <w:txbxContent>
                  <w:p w:rsidR="004240A0" w:rsidRPr="000202EF" w:rsidRDefault="004240A0" w:rsidP="00BB68B0">
                    <w:pPr>
                      <w:jc w:val="center"/>
                    </w:pPr>
                    <w:r>
                      <w:t>Д</w:t>
                    </w:r>
                    <w:r w:rsidRPr="00590F92">
                      <w:t>іагностика факторів</w:t>
                    </w:r>
                    <w:r>
                      <w:t xml:space="preserve"> впливу на підприємство</w:t>
                    </w:r>
                  </w:p>
                </w:txbxContent>
              </v:textbox>
            </v:shape>
            <v:shape id="_x0000_s1551" type="#_x0000_t113" style="position:absolute;left:3095;top:9767;width:5472;height:729">
              <v:textbox>
                <w:txbxContent>
                  <w:p w:rsidR="004240A0" w:rsidRPr="00186736" w:rsidRDefault="004240A0" w:rsidP="00BB68B0">
                    <w:pPr>
                      <w:jc w:val="center"/>
                    </w:pPr>
                    <w:r>
                      <w:t>О</w:t>
                    </w:r>
                    <w:r w:rsidRPr="00186736">
                      <w:t xml:space="preserve">цінка впливу факторів на </w:t>
                    </w:r>
                    <w:r>
                      <w:t>діяльність підприємство</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552" type="#_x0000_t65" style="position:absolute;left:3095;top:13798;width:5403;height:614" fillcolor="white [3212]">
              <v:textbox>
                <w:txbxContent>
                  <w:p w:rsidR="004240A0" w:rsidRPr="00186736" w:rsidRDefault="004240A0" w:rsidP="00BB68B0">
                    <w:pPr>
                      <w:jc w:val="center"/>
                    </w:pPr>
                    <w:r w:rsidRPr="00186736">
                      <w:t xml:space="preserve">Формування адаптаційної моделі діяльності </w:t>
                    </w:r>
                    <w:r>
                      <w:t>підприємства до змін в умовах глобальних виклкиів</w:t>
                    </w:r>
                  </w:p>
                  <w:p w:rsidR="004240A0" w:rsidRPr="000202EF" w:rsidRDefault="004240A0" w:rsidP="00BB68B0">
                    <w:pPr>
                      <w:jc w:val="center"/>
                    </w:pPr>
                  </w:p>
                </w:txbxContent>
              </v:textbox>
            </v:shape>
            <v:shapetype id="_x0000_t112" coordsize="21600,21600" o:spt="112" path="m,l,21600r21600,l21600,xem2610,nfl2610,21600em18990,nfl18990,21600e">
              <v:stroke joinstyle="miter"/>
              <v:path o:extrusionok="f" gradientshapeok="t" o:connecttype="rect" textboxrect="2610,0,18990,21600"/>
            </v:shapetype>
            <v:shape id="_x0000_s1553" type="#_x0000_t112" style="position:absolute;left:3095;top:9102;width:5473;height:563" fillcolor="white [3212]">
              <v:textbox>
                <w:txbxContent>
                  <w:p w:rsidR="004240A0" w:rsidRPr="00186736" w:rsidRDefault="004240A0" w:rsidP="00BB68B0">
                    <w:pPr>
                      <w:jc w:val="center"/>
                    </w:pPr>
                    <w:r w:rsidRPr="00186736">
                      <w:t xml:space="preserve">Визначення факторів, які впливають на </w:t>
                    </w:r>
                    <w:r>
                      <w:t>діяльність підприємство</w:t>
                    </w:r>
                  </w:p>
                </w:txbxContent>
              </v:textbox>
            </v:shape>
            <v:shape id="_x0000_s1554" type="#_x0000_t112" style="position:absolute;left:3095;top:10599;width:5473;height:350">
              <v:textbox>
                <w:txbxContent>
                  <w:p w:rsidR="004240A0" w:rsidRPr="00186736" w:rsidRDefault="004240A0" w:rsidP="00BB68B0">
                    <w:pPr>
                      <w:jc w:val="center"/>
                    </w:pPr>
                    <w:r>
                      <w:t>Діагностика змін на підприємстві</w:t>
                    </w:r>
                  </w:p>
                </w:txbxContent>
              </v:textbox>
            </v:shape>
            <v:shape id="_x0000_s1555" type="#_x0000_t113" style="position:absolute;left:3095;top:11110;width:5403;height:651">
              <v:textbox>
                <w:txbxContent>
                  <w:p w:rsidR="004240A0" w:rsidRPr="00186736" w:rsidRDefault="004240A0" w:rsidP="00BB68B0">
                    <w:pPr>
                      <w:jc w:val="center"/>
                    </w:pPr>
                    <w:r>
                      <w:t xml:space="preserve">Прогнозування впливу змін  </w:t>
                    </w:r>
                    <w:r w:rsidRPr="00186736">
                      <w:t xml:space="preserve">на </w:t>
                    </w:r>
                    <w:r>
                      <w:t xml:space="preserve">діяльність у освітній галузі </w:t>
                    </w:r>
                  </w:p>
                </w:txbxContent>
              </v:textbox>
            </v:shape>
            <v:shape id="_x0000_s1556" type="#_x0000_t113" style="position:absolute;left:3095;top:12648;width:5403;height:1006" fillcolor="white [3212]">
              <v:textbox>
                <w:txbxContent>
                  <w:p w:rsidR="004240A0" w:rsidRPr="00186736" w:rsidRDefault="004240A0" w:rsidP="00BB68B0">
                    <w:pPr>
                      <w:jc w:val="center"/>
                    </w:pPr>
                    <w:r>
                      <w:t>Обґрунтоване обрання  методу адаптації діяльності підприємства до змін під впливом будь-яких факторів</w:t>
                    </w:r>
                  </w:p>
                </w:txbxContent>
              </v:textbox>
            </v:shape>
            <v:shape id="_x0000_s1557" type="#_x0000_t112" style="position:absolute;left:3095;top:8233;width:5472;height:314">
              <v:textbox>
                <w:txbxContent>
                  <w:p w:rsidR="004240A0" w:rsidRPr="000202EF" w:rsidRDefault="004240A0" w:rsidP="00BB68B0">
                    <w:pPr>
                      <w:jc w:val="center"/>
                    </w:pPr>
                    <w:r>
                      <w:t xml:space="preserve">Моніторинг </w:t>
                    </w:r>
                    <w:r w:rsidRPr="00590F92">
                      <w:t>факторів</w:t>
                    </w:r>
                    <w:r>
                      <w:t xml:space="preserve"> впливу на підприємство</w:t>
                    </w:r>
                  </w:p>
                </w:txbxContent>
              </v:textbox>
            </v:shape>
            <v:shape id="_x0000_s1558" type="#_x0000_t112" style="position:absolute;left:3095;top:11877;width:5403;height:651">
              <v:textbox>
                <w:txbxContent>
                  <w:p w:rsidR="004240A0" w:rsidRPr="00186736" w:rsidRDefault="004240A0" w:rsidP="00BB68B0">
                    <w:pPr>
                      <w:jc w:val="center"/>
                    </w:pPr>
                    <w:r>
                      <w:t xml:space="preserve">Дослідження мультиваріативного впливу змін  </w:t>
                    </w:r>
                    <w:r w:rsidRPr="00186736">
                      <w:t xml:space="preserve">на </w:t>
                    </w:r>
                    <w:r>
                      <w:t>діяльність підприємства</w:t>
                    </w:r>
                  </w:p>
                </w:txbxContent>
              </v:textbox>
            </v:shape>
            <w10:anchorlock/>
          </v:group>
        </w:pict>
      </w:r>
    </w:p>
    <w:p w:rsidR="00BB68B0" w:rsidRDefault="00BB68B0" w:rsidP="00BB68B0">
      <w:pPr>
        <w:autoSpaceDE w:val="0"/>
        <w:autoSpaceDN w:val="0"/>
        <w:adjustRightInd w:val="0"/>
        <w:spacing w:line="360" w:lineRule="auto"/>
        <w:ind w:firstLine="708"/>
        <w:jc w:val="both"/>
        <w:rPr>
          <w:sz w:val="28"/>
          <w:szCs w:val="28"/>
        </w:rPr>
      </w:pPr>
      <w:r w:rsidRPr="00487A11">
        <w:rPr>
          <w:rFonts w:eastAsia="TimesNewRoman"/>
          <w:sz w:val="28"/>
          <w:szCs w:val="28"/>
        </w:rPr>
        <w:t>Рис</w:t>
      </w:r>
      <w:r>
        <w:rPr>
          <w:rFonts w:eastAsia="TimesNewRoman"/>
          <w:sz w:val="28"/>
          <w:szCs w:val="28"/>
        </w:rPr>
        <w:t>.</w:t>
      </w:r>
      <w:r w:rsidRPr="00487A11">
        <w:rPr>
          <w:sz w:val="28"/>
          <w:szCs w:val="28"/>
        </w:rPr>
        <w:t xml:space="preserve"> </w:t>
      </w:r>
      <w:r>
        <w:rPr>
          <w:sz w:val="28"/>
          <w:szCs w:val="28"/>
        </w:rPr>
        <w:t xml:space="preserve">1.3. Концептуальна адаптація діяльності підприємства в умовах глобальних викликів </w:t>
      </w:r>
    </w:p>
    <w:p w:rsidR="005728FC" w:rsidRPr="00BB68B0" w:rsidRDefault="005728FC" w:rsidP="00F27F8C">
      <w:pPr>
        <w:spacing w:line="360" w:lineRule="auto"/>
        <w:ind w:firstLine="709"/>
        <w:jc w:val="both"/>
        <w:rPr>
          <w:sz w:val="28"/>
          <w:szCs w:val="28"/>
        </w:rPr>
      </w:pPr>
    </w:p>
    <w:p w:rsidR="00BB68B0" w:rsidRDefault="00BB68B0" w:rsidP="00BB68B0">
      <w:pPr>
        <w:spacing w:line="360" w:lineRule="auto"/>
        <w:ind w:firstLine="709"/>
        <w:jc w:val="both"/>
        <w:rPr>
          <w:sz w:val="28"/>
          <w:szCs w:val="28"/>
        </w:rPr>
      </w:pPr>
      <w:r>
        <w:rPr>
          <w:sz w:val="28"/>
          <w:szCs w:val="28"/>
        </w:rPr>
        <w:t xml:space="preserve">Таким чином, </w:t>
      </w:r>
      <w:r w:rsidRPr="00F513DF">
        <w:rPr>
          <w:sz w:val="28"/>
          <w:szCs w:val="28"/>
        </w:rPr>
        <w:t xml:space="preserve">стратегічне управління </w:t>
      </w:r>
      <w:r w:rsidR="00645CAF" w:rsidRPr="00645CAF">
        <w:rPr>
          <w:bCs/>
          <w:sz w:val="28"/>
          <w:szCs w:val="28"/>
        </w:rPr>
        <w:t>на підприємстві в умовах глобальних викликів</w:t>
      </w:r>
      <w:r w:rsidR="00645CAF">
        <w:rPr>
          <w:bCs/>
          <w:sz w:val="28"/>
          <w:szCs w:val="28"/>
        </w:rPr>
        <w:t xml:space="preserve"> це</w:t>
      </w:r>
      <w:r w:rsidRPr="00645CAF">
        <w:rPr>
          <w:sz w:val="28"/>
          <w:szCs w:val="28"/>
        </w:rPr>
        <w:t>:</w:t>
      </w:r>
    </w:p>
    <w:p w:rsidR="00BB68B0" w:rsidRPr="00F513DF" w:rsidRDefault="00BB68B0" w:rsidP="00645CAF">
      <w:pPr>
        <w:pStyle w:val="af4"/>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філософія та </w:t>
      </w:r>
      <w:r w:rsidRPr="00F513DF">
        <w:rPr>
          <w:rFonts w:ascii="Times New Roman" w:hAnsi="Times New Roman"/>
          <w:sz w:val="28"/>
          <w:szCs w:val="28"/>
          <w:lang w:val="uk-UA"/>
        </w:rPr>
        <w:t>симбіоз інтуїції</w:t>
      </w:r>
      <w:r>
        <w:rPr>
          <w:rFonts w:ascii="Times New Roman" w:hAnsi="Times New Roman"/>
          <w:sz w:val="28"/>
          <w:szCs w:val="28"/>
          <w:lang w:val="uk-UA"/>
        </w:rPr>
        <w:t xml:space="preserve">, </w:t>
      </w:r>
      <w:r w:rsidRPr="00F513DF">
        <w:rPr>
          <w:rFonts w:ascii="Times New Roman" w:hAnsi="Times New Roman"/>
          <w:sz w:val="28"/>
          <w:szCs w:val="28"/>
          <w:lang w:val="uk-UA"/>
        </w:rPr>
        <w:t>мистецтва</w:t>
      </w:r>
      <w:r>
        <w:rPr>
          <w:rFonts w:ascii="Times New Roman" w:hAnsi="Times New Roman"/>
          <w:sz w:val="28"/>
          <w:szCs w:val="28"/>
          <w:lang w:val="uk-UA"/>
        </w:rPr>
        <w:t xml:space="preserve"> й культури </w:t>
      </w:r>
      <w:r w:rsidRPr="00F513DF">
        <w:rPr>
          <w:rFonts w:ascii="Times New Roman" w:hAnsi="Times New Roman"/>
          <w:sz w:val="28"/>
          <w:szCs w:val="28"/>
          <w:lang w:val="uk-UA"/>
        </w:rPr>
        <w:t xml:space="preserve"> </w:t>
      </w:r>
      <w:r w:rsidR="00645CAF" w:rsidRPr="00645CAF">
        <w:rPr>
          <w:rFonts w:ascii="Times New Roman" w:hAnsi="Times New Roman"/>
          <w:sz w:val="28"/>
          <w:szCs w:val="28"/>
          <w:lang w:val="uk-UA"/>
        </w:rPr>
        <w:t>менеджменту підприємства</w:t>
      </w:r>
      <w:r w:rsidRPr="00F513DF">
        <w:rPr>
          <w:rFonts w:ascii="Times New Roman" w:hAnsi="Times New Roman"/>
          <w:sz w:val="28"/>
          <w:szCs w:val="28"/>
          <w:lang w:val="uk-UA"/>
        </w:rPr>
        <w:t xml:space="preserve"> </w:t>
      </w:r>
      <w:r>
        <w:rPr>
          <w:rFonts w:ascii="Times New Roman" w:hAnsi="Times New Roman"/>
          <w:sz w:val="28"/>
          <w:szCs w:val="28"/>
          <w:lang w:val="uk-UA"/>
        </w:rPr>
        <w:t xml:space="preserve">з метою </w:t>
      </w:r>
      <w:r w:rsidRPr="00F513DF">
        <w:rPr>
          <w:rFonts w:ascii="Times New Roman" w:hAnsi="Times New Roman"/>
          <w:sz w:val="28"/>
          <w:szCs w:val="28"/>
          <w:lang w:val="uk-UA"/>
        </w:rPr>
        <w:t xml:space="preserve">досягти стратегічних цілей та </w:t>
      </w:r>
      <w:r>
        <w:rPr>
          <w:rFonts w:ascii="Times New Roman" w:hAnsi="Times New Roman"/>
          <w:sz w:val="28"/>
          <w:szCs w:val="28"/>
          <w:lang w:val="uk-UA"/>
        </w:rPr>
        <w:t xml:space="preserve">реалізації стратегічного потенціалу </w:t>
      </w:r>
      <w:r w:rsidR="00645CAF" w:rsidRPr="00645CAF">
        <w:rPr>
          <w:rFonts w:ascii="Times New Roman" w:hAnsi="Times New Roman"/>
          <w:sz w:val="28"/>
          <w:szCs w:val="28"/>
          <w:lang w:val="uk-UA"/>
        </w:rPr>
        <w:t>підприємства в умовах глобальних викликів</w:t>
      </w:r>
      <w:r w:rsidRPr="00F513DF">
        <w:rPr>
          <w:rFonts w:ascii="Times New Roman" w:hAnsi="Times New Roman"/>
          <w:sz w:val="28"/>
          <w:szCs w:val="28"/>
          <w:lang w:val="uk-UA"/>
        </w:rPr>
        <w:t xml:space="preserve">; </w:t>
      </w:r>
    </w:p>
    <w:p w:rsidR="00BB68B0" w:rsidRPr="00F513DF" w:rsidRDefault="00BB68B0" w:rsidP="00645CAF">
      <w:pPr>
        <w:pStyle w:val="af4"/>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певний</w:t>
      </w:r>
      <w:r w:rsidRPr="00F513DF">
        <w:rPr>
          <w:rFonts w:ascii="Times New Roman" w:hAnsi="Times New Roman"/>
          <w:sz w:val="28"/>
          <w:szCs w:val="28"/>
          <w:lang w:val="uk-UA"/>
        </w:rPr>
        <w:t xml:space="preserve"> професіоналізм</w:t>
      </w:r>
      <w:r>
        <w:rPr>
          <w:rFonts w:ascii="Times New Roman" w:hAnsi="Times New Roman"/>
          <w:sz w:val="28"/>
          <w:szCs w:val="28"/>
          <w:lang w:val="uk-UA"/>
        </w:rPr>
        <w:t xml:space="preserve">, </w:t>
      </w:r>
      <w:r w:rsidRPr="00F513DF">
        <w:rPr>
          <w:rFonts w:ascii="Times New Roman" w:hAnsi="Times New Roman"/>
          <w:sz w:val="28"/>
          <w:szCs w:val="28"/>
          <w:lang w:val="uk-UA"/>
        </w:rPr>
        <w:t>творчість</w:t>
      </w:r>
      <w:r>
        <w:rPr>
          <w:rFonts w:ascii="Times New Roman" w:hAnsi="Times New Roman"/>
          <w:sz w:val="28"/>
          <w:szCs w:val="28"/>
          <w:lang w:val="uk-UA"/>
        </w:rPr>
        <w:t xml:space="preserve"> і компетентність </w:t>
      </w:r>
      <w:r w:rsidRPr="00F513DF">
        <w:rPr>
          <w:rFonts w:ascii="Times New Roman" w:hAnsi="Times New Roman"/>
          <w:sz w:val="28"/>
          <w:szCs w:val="28"/>
          <w:lang w:val="uk-UA"/>
        </w:rPr>
        <w:t xml:space="preserve"> </w:t>
      </w:r>
      <w:r w:rsidR="00645CAF" w:rsidRPr="00645CAF">
        <w:rPr>
          <w:rFonts w:ascii="Times New Roman" w:hAnsi="Times New Roman"/>
          <w:sz w:val="28"/>
          <w:szCs w:val="28"/>
          <w:lang w:val="uk-UA"/>
        </w:rPr>
        <w:t>менеджменту підприємства</w:t>
      </w:r>
      <w:r w:rsidRPr="00F513DF">
        <w:rPr>
          <w:rFonts w:ascii="Times New Roman" w:hAnsi="Times New Roman"/>
          <w:sz w:val="28"/>
          <w:szCs w:val="28"/>
          <w:lang w:val="uk-UA"/>
        </w:rPr>
        <w:t>, які перебувають на різних ієрархічних рівнях  системи управління</w:t>
      </w:r>
      <w:r w:rsidR="00645CAF" w:rsidRPr="00645CAF">
        <w:rPr>
          <w:rFonts w:ascii="Times New Roman" w:hAnsi="Times New Roman"/>
          <w:sz w:val="28"/>
          <w:szCs w:val="28"/>
          <w:lang w:val="uk-UA"/>
        </w:rPr>
        <w:t xml:space="preserve"> підприємства в умовах глобальних викликів</w:t>
      </w:r>
      <w:r w:rsidRPr="00F513DF">
        <w:rPr>
          <w:rFonts w:ascii="Times New Roman" w:hAnsi="Times New Roman"/>
          <w:sz w:val="28"/>
          <w:szCs w:val="28"/>
          <w:lang w:val="uk-UA"/>
        </w:rPr>
        <w:t xml:space="preserve">; </w:t>
      </w:r>
    </w:p>
    <w:p w:rsidR="00BB68B0" w:rsidRDefault="00BB68B0" w:rsidP="00645CAF">
      <w:pPr>
        <w:pStyle w:val="af4"/>
        <w:numPr>
          <w:ilvl w:val="0"/>
          <w:numId w:val="24"/>
        </w:numPr>
        <w:spacing w:after="0" w:line="360" w:lineRule="auto"/>
        <w:ind w:left="0" w:firstLine="709"/>
        <w:jc w:val="both"/>
        <w:rPr>
          <w:rFonts w:ascii="Times New Roman" w:hAnsi="Times New Roman"/>
          <w:sz w:val="28"/>
          <w:szCs w:val="28"/>
          <w:lang w:val="uk-UA"/>
        </w:rPr>
      </w:pPr>
      <w:r w:rsidRPr="00F513DF">
        <w:rPr>
          <w:rFonts w:ascii="Times New Roman" w:hAnsi="Times New Roman"/>
          <w:sz w:val="28"/>
          <w:szCs w:val="28"/>
          <w:lang w:val="uk-UA"/>
        </w:rPr>
        <w:t>активний пошук найкращих шляхів досягнення стратегічних цілей</w:t>
      </w:r>
      <w:r w:rsidR="00645CAF" w:rsidRPr="00645CAF">
        <w:rPr>
          <w:rFonts w:ascii="Times New Roman" w:hAnsi="Times New Roman"/>
          <w:sz w:val="28"/>
          <w:szCs w:val="28"/>
          <w:lang w:val="uk-UA"/>
        </w:rPr>
        <w:t xml:space="preserve">, орієнтирів </w:t>
      </w:r>
      <w:r>
        <w:rPr>
          <w:rFonts w:ascii="Times New Roman" w:hAnsi="Times New Roman"/>
          <w:sz w:val="28"/>
          <w:szCs w:val="28"/>
          <w:lang w:val="uk-UA"/>
        </w:rPr>
        <w:t xml:space="preserve">і реалізації стратегічного потенціалу </w:t>
      </w:r>
      <w:r w:rsidR="00645CAF" w:rsidRPr="00645CAF">
        <w:rPr>
          <w:rFonts w:ascii="Times New Roman" w:hAnsi="Times New Roman"/>
          <w:sz w:val="28"/>
          <w:szCs w:val="28"/>
          <w:lang w:val="uk-UA"/>
        </w:rPr>
        <w:t>підприємства в умовах глобальних викликів</w:t>
      </w:r>
      <w:r>
        <w:rPr>
          <w:rFonts w:ascii="Times New Roman" w:hAnsi="Times New Roman"/>
          <w:sz w:val="28"/>
          <w:szCs w:val="28"/>
          <w:lang w:val="uk-UA"/>
        </w:rPr>
        <w:t>.</w:t>
      </w:r>
    </w:p>
    <w:p w:rsidR="00645CAF" w:rsidRDefault="00645CAF" w:rsidP="00645CAF">
      <w:pPr>
        <w:spacing w:line="360" w:lineRule="auto"/>
        <w:ind w:firstLine="708"/>
        <w:jc w:val="both"/>
        <w:rPr>
          <w:bCs/>
          <w:iCs/>
          <w:sz w:val="28"/>
          <w:szCs w:val="28"/>
        </w:rPr>
      </w:pPr>
      <w:r w:rsidRPr="00645CAF">
        <w:rPr>
          <w:bCs/>
          <w:iCs/>
          <w:sz w:val="28"/>
          <w:szCs w:val="28"/>
        </w:rPr>
        <w:t>Адаптивна система стратегічного управління на підприємстві в умовах глобальних викликів</w:t>
      </w:r>
      <w:r>
        <w:rPr>
          <w:bCs/>
          <w:iCs/>
          <w:sz w:val="28"/>
          <w:szCs w:val="28"/>
        </w:rPr>
        <w:t xml:space="preserve"> представлена на рис. 1.4.</w:t>
      </w:r>
    </w:p>
    <w:p w:rsidR="00645CAF" w:rsidRDefault="00645CAF" w:rsidP="00645CAF">
      <w:pPr>
        <w:spacing w:line="360" w:lineRule="auto"/>
        <w:ind w:firstLine="708"/>
        <w:jc w:val="both"/>
        <w:rPr>
          <w:bCs/>
          <w:iCs/>
          <w:sz w:val="28"/>
          <w:szCs w:val="28"/>
        </w:rPr>
      </w:pPr>
      <w:r w:rsidRPr="00645CAF">
        <w:rPr>
          <w:bCs/>
          <w:iCs/>
          <w:sz w:val="28"/>
          <w:szCs w:val="28"/>
        </w:rPr>
        <w:t>Стратегічне управління діяльністю підприємства</w:t>
      </w:r>
      <w:r>
        <w:rPr>
          <w:bCs/>
          <w:iCs/>
          <w:sz w:val="28"/>
          <w:szCs w:val="28"/>
        </w:rPr>
        <w:t xml:space="preserve"> в умовах глобальних викликів </w:t>
      </w:r>
      <w:r w:rsidRPr="00645CAF">
        <w:rPr>
          <w:bCs/>
          <w:iCs/>
          <w:sz w:val="28"/>
          <w:szCs w:val="28"/>
        </w:rPr>
        <w:t xml:space="preserve"> здійснюється у вигляді </w:t>
      </w:r>
      <w:r>
        <w:rPr>
          <w:bCs/>
          <w:iCs/>
          <w:sz w:val="28"/>
          <w:szCs w:val="28"/>
        </w:rPr>
        <w:t xml:space="preserve">цілеспрямованого </w:t>
      </w:r>
      <w:r w:rsidRPr="00645CAF">
        <w:rPr>
          <w:bCs/>
          <w:iCs/>
          <w:sz w:val="28"/>
          <w:szCs w:val="28"/>
        </w:rPr>
        <w:t xml:space="preserve">процесу, який передбачає поетапне здійснення певних операцій. </w:t>
      </w:r>
    </w:p>
    <w:p w:rsidR="00645CAF" w:rsidRDefault="00645CAF" w:rsidP="00645CAF">
      <w:pPr>
        <w:spacing w:line="360" w:lineRule="auto"/>
        <w:ind w:firstLine="708"/>
        <w:jc w:val="both"/>
        <w:rPr>
          <w:bCs/>
          <w:iCs/>
          <w:sz w:val="28"/>
          <w:szCs w:val="28"/>
        </w:rPr>
      </w:pPr>
      <w:r w:rsidRPr="00645CAF">
        <w:rPr>
          <w:bCs/>
          <w:iCs/>
          <w:sz w:val="28"/>
          <w:szCs w:val="28"/>
        </w:rPr>
        <w:t xml:space="preserve">Щоб стратегічне управління </w:t>
      </w:r>
      <w:r w:rsidRPr="00645CAF">
        <w:rPr>
          <w:bCs/>
          <w:sz w:val="28"/>
          <w:szCs w:val="28"/>
        </w:rPr>
        <w:t>на підприємстві в умовах глобальних викликів</w:t>
      </w:r>
      <w:r w:rsidRPr="00645CAF">
        <w:rPr>
          <w:bCs/>
          <w:iCs/>
          <w:sz w:val="28"/>
          <w:szCs w:val="28"/>
        </w:rPr>
        <w:t xml:space="preserve"> було ефективним й працювало на </w:t>
      </w:r>
      <w:r>
        <w:rPr>
          <w:bCs/>
          <w:iCs/>
          <w:sz w:val="28"/>
          <w:szCs w:val="28"/>
        </w:rPr>
        <w:t xml:space="preserve">його </w:t>
      </w:r>
      <w:r w:rsidRPr="00645CAF">
        <w:rPr>
          <w:bCs/>
          <w:iCs/>
          <w:sz w:val="28"/>
          <w:szCs w:val="28"/>
        </w:rPr>
        <w:t>добробут відповідальн</w:t>
      </w:r>
      <w:r>
        <w:rPr>
          <w:bCs/>
          <w:iCs/>
          <w:sz w:val="28"/>
          <w:szCs w:val="28"/>
        </w:rPr>
        <w:t>ий менеджмент</w:t>
      </w:r>
      <w:r w:rsidRPr="00645CAF">
        <w:rPr>
          <w:bCs/>
          <w:iCs/>
          <w:sz w:val="28"/>
          <w:szCs w:val="28"/>
        </w:rPr>
        <w:t xml:space="preserve"> за це повин</w:t>
      </w:r>
      <w:r>
        <w:rPr>
          <w:bCs/>
          <w:iCs/>
          <w:sz w:val="28"/>
          <w:szCs w:val="28"/>
        </w:rPr>
        <w:t>ен</w:t>
      </w:r>
      <w:r w:rsidRPr="00645CAF">
        <w:rPr>
          <w:bCs/>
          <w:iCs/>
          <w:sz w:val="28"/>
          <w:szCs w:val="28"/>
        </w:rPr>
        <w:t xml:space="preserve"> бути компетентним та неухильно </w:t>
      </w:r>
      <w:r>
        <w:rPr>
          <w:bCs/>
          <w:iCs/>
          <w:sz w:val="28"/>
          <w:szCs w:val="28"/>
        </w:rPr>
        <w:t xml:space="preserve">дотримуватися визначених </w:t>
      </w:r>
      <w:r w:rsidRPr="00645CAF">
        <w:rPr>
          <w:bCs/>
          <w:iCs/>
          <w:sz w:val="28"/>
          <w:szCs w:val="28"/>
        </w:rPr>
        <w:t>процедур</w:t>
      </w:r>
      <w:r>
        <w:rPr>
          <w:bCs/>
          <w:iCs/>
          <w:sz w:val="28"/>
          <w:szCs w:val="28"/>
        </w:rPr>
        <w:t xml:space="preserve"> і регламентів.</w:t>
      </w:r>
    </w:p>
    <w:p w:rsidR="00645CAF" w:rsidRPr="00645CAF" w:rsidRDefault="00645CAF" w:rsidP="00645CAF">
      <w:pPr>
        <w:spacing w:line="360" w:lineRule="auto"/>
        <w:ind w:firstLine="708"/>
        <w:jc w:val="both"/>
        <w:rPr>
          <w:bCs/>
          <w:iCs/>
          <w:sz w:val="28"/>
          <w:szCs w:val="28"/>
        </w:rPr>
      </w:pPr>
      <w:r w:rsidRPr="00645CAF">
        <w:rPr>
          <w:bCs/>
          <w:iCs/>
          <w:sz w:val="28"/>
          <w:szCs w:val="28"/>
        </w:rPr>
        <w:t xml:space="preserve">Підходи щодо процесу стратегічного управління </w:t>
      </w:r>
      <w:r w:rsidRPr="00645CAF">
        <w:rPr>
          <w:bCs/>
          <w:sz w:val="28"/>
          <w:szCs w:val="28"/>
        </w:rPr>
        <w:t>на підприємстві в умовах глобальних викликів</w:t>
      </w:r>
      <w:r w:rsidRPr="00645CAF">
        <w:rPr>
          <w:bCs/>
          <w:iCs/>
          <w:sz w:val="28"/>
          <w:szCs w:val="28"/>
        </w:rPr>
        <w:t xml:space="preserve"> у науковій літературі дуже різняться. Насамперед це полягає у виділенні науковцями різної кількості етапів, які необхідно здійснити у процесі стратегічного управління</w:t>
      </w:r>
      <w:r>
        <w:rPr>
          <w:bCs/>
          <w:iCs/>
          <w:sz w:val="28"/>
          <w:szCs w:val="28"/>
        </w:rPr>
        <w:t xml:space="preserve"> </w:t>
      </w:r>
      <w:r w:rsidRPr="00645CAF">
        <w:rPr>
          <w:bCs/>
          <w:sz w:val="28"/>
          <w:szCs w:val="28"/>
        </w:rPr>
        <w:t>на підприємстві в умовах глобальних викликів</w:t>
      </w:r>
      <w:r w:rsidRPr="00645CAF">
        <w:rPr>
          <w:bCs/>
          <w:iCs/>
          <w:sz w:val="28"/>
          <w:szCs w:val="28"/>
        </w:rPr>
        <w:t xml:space="preserve">. </w:t>
      </w:r>
    </w:p>
    <w:p w:rsidR="00645CAF" w:rsidRPr="005651EC" w:rsidRDefault="00645CAF" w:rsidP="00645CAF">
      <w:pPr>
        <w:ind w:firstLine="708"/>
      </w:pPr>
      <w:r>
        <w:rPr>
          <w:sz w:val="28"/>
          <w:szCs w:val="28"/>
        </w:rPr>
        <w:t>.</w:t>
      </w:r>
      <w:r w:rsidR="00AC1A2C">
        <w:rPr>
          <w:rFonts w:asciiTheme="minorHAnsi" w:hAnsiTheme="minorHAnsi" w:cstheme="minorBidi"/>
          <w:sz w:val="22"/>
          <w:szCs w:val="22"/>
          <w:lang w:val="ru-RU"/>
        </w:rPr>
      </w:r>
      <w:r w:rsidR="00AC1A2C">
        <w:rPr>
          <w:rFonts w:asciiTheme="minorHAnsi" w:hAnsiTheme="minorHAnsi" w:cstheme="minorBidi"/>
          <w:sz w:val="22"/>
          <w:szCs w:val="22"/>
          <w:lang w:val="ru-RU"/>
        </w:rPr>
        <w:pict>
          <v:group id="_x0000_s1591" editas="canvas" style="width:483.85pt;height:439.3pt;mso-position-horizontal-relative:char;mso-position-vertical-relative:line" coordorigin="2112,3244" coordsize="7448,7265">
            <o:lock v:ext="edit" aspectratio="t"/>
            <v:shape id="_x0000_s1592" type="#_x0000_t75" style="position:absolute;left:2112;top:3244;width:7448;height:7265" o:preferrelative="f">
              <v:fill o:detectmouseclick="t"/>
              <v:path o:extrusionok="t" o:connecttype="none"/>
              <o:lock v:ext="edit" text="t"/>
            </v:shape>
            <v:rect id="_x0000_s1593" style="position:absolute;left:2262;top:3356;width:7158;height:6907">
              <v:stroke dashstyle="longDashDotDot"/>
            </v:rect>
            <v:shape id="_x0000_s1594" type="#_x0000_t16" style="position:absolute;left:3887;top:3422;width:3650;height:750" fillcolor="white [3212]">
              <v:textbox style="mso-next-textbox:#_x0000_s1594">
                <w:txbxContent>
                  <w:p w:rsidR="004240A0" w:rsidRPr="00645CAF" w:rsidRDefault="004240A0" w:rsidP="00645CAF">
                    <w:pPr>
                      <w:jc w:val="center"/>
                      <w:rPr>
                        <w:sz w:val="20"/>
                        <w:szCs w:val="20"/>
                      </w:rPr>
                    </w:pPr>
                    <w:r w:rsidRPr="00645CAF">
                      <w:rPr>
                        <w:sz w:val="20"/>
                        <w:szCs w:val="20"/>
                      </w:rPr>
                      <w:t>Цілі стратегічного управління</w:t>
                    </w:r>
                  </w:p>
                  <w:p w:rsidR="004240A0" w:rsidRPr="00645CAF" w:rsidRDefault="004240A0" w:rsidP="00645CAF">
                    <w:pPr>
                      <w:jc w:val="center"/>
                      <w:rPr>
                        <w:sz w:val="20"/>
                        <w:szCs w:val="20"/>
                      </w:rPr>
                    </w:pPr>
                    <w:r w:rsidRPr="00645CAF">
                      <w:rPr>
                        <w:bCs/>
                        <w:sz w:val="20"/>
                        <w:szCs w:val="20"/>
                      </w:rPr>
                      <w:t>на підприємстві в умовах глобальних викликів</w:t>
                    </w:r>
                  </w:p>
                  <w:p w:rsidR="004240A0" w:rsidRPr="00645CAF" w:rsidRDefault="004240A0" w:rsidP="00645CAF">
                    <w:pPr>
                      <w:jc w:val="center"/>
                    </w:pP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595" type="#_x0000_t132" style="position:absolute;left:4243;top:4684;width:2987;height:834" fillcolor="white [3212]">
              <v:stroke dashstyle="dash"/>
              <v:textbox style="mso-next-textbox:#_x0000_s1595">
                <w:txbxContent>
                  <w:p w:rsidR="004240A0" w:rsidRPr="00222F5D" w:rsidRDefault="004240A0" w:rsidP="00645CAF">
                    <w:pPr>
                      <w:jc w:val="center"/>
                      <w:rPr>
                        <w:sz w:val="20"/>
                        <w:szCs w:val="20"/>
                      </w:rPr>
                    </w:pPr>
                    <w:r w:rsidRPr="00222F5D">
                      <w:rPr>
                        <w:sz w:val="20"/>
                        <w:szCs w:val="20"/>
                      </w:rPr>
                      <w:t>Суб’єкти стратегічного управління</w:t>
                    </w:r>
                    <w:r>
                      <w:rPr>
                        <w:sz w:val="20"/>
                        <w:szCs w:val="20"/>
                      </w:rPr>
                      <w:t xml:space="preserve"> на підприємстві</w:t>
                    </w:r>
                  </w:p>
                </w:txbxContent>
              </v:textbox>
            </v:shape>
            <v:shape id="_x0000_s1596" type="#_x0000_t113" style="position:absolute;left:3885;top:5568;width:1698;height:602" fillcolor="white [3212]">
              <v:textbox style="mso-next-textbox:#_x0000_s1596">
                <w:txbxContent>
                  <w:p w:rsidR="004240A0" w:rsidRPr="005A4452" w:rsidRDefault="004240A0" w:rsidP="00645CAF">
                    <w:pPr>
                      <w:jc w:val="center"/>
                      <w:rPr>
                        <w:sz w:val="20"/>
                        <w:szCs w:val="20"/>
                      </w:rPr>
                    </w:pPr>
                    <w:r>
                      <w:rPr>
                        <w:sz w:val="20"/>
                        <w:szCs w:val="20"/>
                      </w:rPr>
                      <w:t>Виконавчий</w:t>
                    </w:r>
                    <w:r w:rsidRPr="005A4452">
                      <w:rPr>
                        <w:sz w:val="20"/>
                        <w:szCs w:val="20"/>
                      </w:rPr>
                      <w:t xml:space="preserve"> рівень</w:t>
                    </w:r>
                  </w:p>
                </w:txbxContent>
              </v:textbox>
            </v:shape>
            <v:shape id="_x0000_s1597" type="#_x0000_t113" style="position:absolute;left:5831;top:5568;width:1581;height:602" fillcolor="white [3212]">
              <v:textbox style="mso-next-textbox:#_x0000_s1597">
                <w:txbxContent>
                  <w:p w:rsidR="004240A0" w:rsidRPr="005A4452" w:rsidRDefault="004240A0" w:rsidP="00645CAF">
                    <w:pPr>
                      <w:jc w:val="center"/>
                      <w:rPr>
                        <w:sz w:val="20"/>
                        <w:szCs w:val="20"/>
                      </w:rPr>
                    </w:pPr>
                    <w:r>
                      <w:rPr>
                        <w:sz w:val="20"/>
                        <w:szCs w:val="20"/>
                      </w:rPr>
                      <w:t>Управлінський рі</w:t>
                    </w:r>
                    <w:r w:rsidRPr="005A4452">
                      <w:rPr>
                        <w:sz w:val="20"/>
                        <w:szCs w:val="20"/>
                      </w:rPr>
                      <w:t>вень</w:t>
                    </w:r>
                  </w:p>
                </w:txbxContent>
              </v:textbox>
            </v:shape>
            <v:rect id="_x0000_s1598" style="position:absolute;left:2534;top:6036;width:1247;height:1060" fillcolor="white [3212]">
              <v:textbox style="mso-next-textbox:#_x0000_s1598">
                <w:txbxContent>
                  <w:p w:rsidR="004240A0" w:rsidRPr="00971AF7" w:rsidRDefault="004240A0" w:rsidP="00645CAF">
                    <w:pPr>
                      <w:jc w:val="center"/>
                      <w:rPr>
                        <w:sz w:val="20"/>
                        <w:szCs w:val="20"/>
                      </w:rPr>
                    </w:pPr>
                    <w:r>
                      <w:rPr>
                        <w:sz w:val="20"/>
                        <w:szCs w:val="20"/>
                      </w:rPr>
                      <w:t>Принципи</w:t>
                    </w:r>
                  </w:p>
                  <w:p w:rsidR="004240A0" w:rsidRPr="00222F5D" w:rsidRDefault="004240A0" w:rsidP="00645CAF">
                    <w:pPr>
                      <w:jc w:val="center"/>
                      <w:rPr>
                        <w:sz w:val="20"/>
                        <w:szCs w:val="20"/>
                      </w:rPr>
                    </w:pPr>
                    <w:r w:rsidRPr="00971AF7">
                      <w:rPr>
                        <w:sz w:val="20"/>
                        <w:szCs w:val="20"/>
                      </w:rPr>
                      <w:t xml:space="preserve">стратегічного управління </w:t>
                    </w:r>
                    <w:r>
                      <w:rPr>
                        <w:sz w:val="20"/>
                        <w:szCs w:val="20"/>
                      </w:rPr>
                      <w:t>на підприємстві</w:t>
                    </w:r>
                  </w:p>
                  <w:p w:rsidR="004240A0" w:rsidRPr="00971AF7" w:rsidRDefault="004240A0" w:rsidP="00645CAF">
                    <w:pPr>
                      <w:jc w:val="center"/>
                      <w:rPr>
                        <w:sz w:val="20"/>
                        <w:szCs w:val="20"/>
                      </w:rPr>
                    </w:pPr>
                  </w:p>
                </w:txbxContent>
              </v:textbox>
            </v:rect>
            <v:rect id="_x0000_s1599" style="position:absolute;left:4336;top:8268;width:2987;height:495" fillcolor="white [3212]">
              <v:textbox style="mso-next-textbox:#_x0000_s1599">
                <w:txbxContent>
                  <w:p w:rsidR="004240A0" w:rsidRPr="00222F5D" w:rsidRDefault="004240A0" w:rsidP="00645CAF">
                    <w:pPr>
                      <w:jc w:val="center"/>
                      <w:rPr>
                        <w:sz w:val="20"/>
                        <w:szCs w:val="20"/>
                      </w:rPr>
                    </w:pPr>
                    <w:r w:rsidRPr="00971AF7">
                      <w:rPr>
                        <w:sz w:val="20"/>
                        <w:szCs w:val="20"/>
                      </w:rPr>
                      <w:t xml:space="preserve">Об’єкти стратегічного управління </w:t>
                    </w:r>
                    <w:r>
                      <w:rPr>
                        <w:sz w:val="20"/>
                        <w:szCs w:val="20"/>
                      </w:rPr>
                      <w:t>на підприємстві</w:t>
                    </w:r>
                  </w:p>
                  <w:p w:rsidR="004240A0" w:rsidRPr="00971AF7" w:rsidRDefault="004240A0" w:rsidP="00645CAF">
                    <w:pPr>
                      <w:jc w:val="center"/>
                      <w:rPr>
                        <w:sz w:val="20"/>
                        <w:szCs w:val="20"/>
                      </w:rPr>
                    </w:pPr>
                  </w:p>
                </w:txbxContent>
              </v:textbox>
            </v:rect>
            <v:shape id="_x0000_s1600" type="#_x0000_t16" style="position:absolute;left:2597;top:9328;width:1493;height:781" fillcolor="white [3212]">
              <v:textbox style="mso-next-textbox:#_x0000_s1600">
                <w:txbxContent>
                  <w:p w:rsidR="004240A0" w:rsidRPr="00971AF7" w:rsidRDefault="004240A0" w:rsidP="00645CAF">
                    <w:pPr>
                      <w:jc w:val="center"/>
                      <w:rPr>
                        <w:sz w:val="20"/>
                        <w:szCs w:val="20"/>
                      </w:rPr>
                    </w:pPr>
                    <w:r w:rsidRPr="00971AF7">
                      <w:rPr>
                        <w:sz w:val="20"/>
                        <w:szCs w:val="20"/>
                      </w:rPr>
                      <w:t xml:space="preserve">Абсолютні </w:t>
                    </w:r>
                    <w:r>
                      <w:rPr>
                        <w:sz w:val="20"/>
                        <w:szCs w:val="20"/>
                      </w:rPr>
                      <w:t>індикатори</w:t>
                    </w:r>
                  </w:p>
                </w:txbxContent>
              </v:textbox>
            </v:shape>
            <v:shape id="_x0000_s1601" type="#_x0000_t16" style="position:absolute;left:4336;top:9329;width:1493;height:780" fillcolor="white [3212]">
              <v:textbox style="mso-next-textbox:#_x0000_s1601">
                <w:txbxContent>
                  <w:p w:rsidR="004240A0" w:rsidRPr="00971AF7" w:rsidRDefault="004240A0" w:rsidP="00645CAF">
                    <w:pPr>
                      <w:jc w:val="center"/>
                      <w:rPr>
                        <w:sz w:val="20"/>
                        <w:szCs w:val="20"/>
                      </w:rPr>
                    </w:pPr>
                    <w:r w:rsidRPr="00971AF7">
                      <w:rPr>
                        <w:sz w:val="20"/>
                        <w:szCs w:val="20"/>
                      </w:rPr>
                      <w:t xml:space="preserve">Відносні </w:t>
                    </w:r>
                    <w:r>
                      <w:rPr>
                        <w:sz w:val="20"/>
                        <w:szCs w:val="20"/>
                      </w:rPr>
                      <w:t>індикатори</w:t>
                    </w:r>
                  </w:p>
                </w:txbxContent>
              </v:textbox>
            </v:shape>
            <v:rect id="_x0000_s1602" style="position:absolute;left:3885;top:6456;width:3652;height:521" fillcolor="white [3212]">
              <v:textbox style="mso-next-textbox:#_x0000_s1602">
                <w:txbxContent>
                  <w:p w:rsidR="004240A0" w:rsidRPr="00222F5D" w:rsidRDefault="004240A0" w:rsidP="00645CAF">
                    <w:pPr>
                      <w:jc w:val="center"/>
                      <w:rPr>
                        <w:sz w:val="20"/>
                        <w:szCs w:val="20"/>
                      </w:rPr>
                    </w:pPr>
                    <w:r>
                      <w:rPr>
                        <w:sz w:val="20"/>
                        <w:szCs w:val="20"/>
                      </w:rPr>
                      <w:t xml:space="preserve">Моделі, методи та механізми </w:t>
                    </w:r>
                    <w:r w:rsidRPr="00971AF7">
                      <w:rPr>
                        <w:sz w:val="20"/>
                        <w:szCs w:val="20"/>
                      </w:rPr>
                      <w:t xml:space="preserve"> стратегічного управління </w:t>
                    </w:r>
                    <w:r>
                      <w:rPr>
                        <w:sz w:val="20"/>
                        <w:szCs w:val="20"/>
                      </w:rPr>
                      <w:t>на підприємстві</w:t>
                    </w:r>
                  </w:p>
                  <w:p w:rsidR="004240A0" w:rsidRPr="00971AF7" w:rsidRDefault="004240A0" w:rsidP="00645CAF">
                    <w:pPr>
                      <w:jc w:val="center"/>
                      <w:rPr>
                        <w:b/>
                        <w:sz w:val="20"/>
                        <w:szCs w:val="20"/>
                      </w:rPr>
                    </w:pP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603" type="#_x0000_t93" style="position:absolute;left:4958;top:5904;width:1291;height:3438;rotation:90" fillcolor="#d8d8d8 [2732]">
              <v:textbox style="mso-next-textbox:#_x0000_s1603">
                <w:txbxContent>
                  <w:p w:rsidR="004240A0" w:rsidRPr="00222F5D" w:rsidRDefault="004240A0" w:rsidP="00645CAF">
                    <w:pPr>
                      <w:jc w:val="center"/>
                      <w:rPr>
                        <w:sz w:val="20"/>
                        <w:szCs w:val="20"/>
                      </w:rPr>
                    </w:pPr>
                    <w:r w:rsidRPr="00FF7E69">
                      <w:rPr>
                        <w:sz w:val="20"/>
                        <w:szCs w:val="20"/>
                      </w:rPr>
                      <w:t>Управлінський вплив на керований</w:t>
                    </w:r>
                    <w:r w:rsidRPr="00FF7E69">
                      <w:t xml:space="preserve"> об’єкт</w:t>
                    </w:r>
                    <w:r>
                      <w:t xml:space="preserve"> </w:t>
                    </w:r>
                    <w:r>
                      <w:rPr>
                        <w:sz w:val="20"/>
                        <w:szCs w:val="20"/>
                      </w:rPr>
                      <w:t>на підприємстві</w:t>
                    </w:r>
                  </w:p>
                  <w:p w:rsidR="004240A0" w:rsidRPr="00FF7E69" w:rsidRDefault="004240A0" w:rsidP="00645CAF">
                    <w:pPr>
                      <w:jc w:val="center"/>
                    </w:pPr>
                  </w:p>
                </w:txbxContent>
              </v:textbox>
            </v:shape>
            <v:rect id="_x0000_s1604" style="position:absolute;left:7767;top:6079;width:1186;height:1106" fillcolor="white [3212]">
              <v:textbox style="mso-next-textbox:#_x0000_s1604">
                <w:txbxContent>
                  <w:p w:rsidR="004240A0" w:rsidRPr="00222F5D" w:rsidRDefault="004240A0" w:rsidP="00645CAF">
                    <w:pPr>
                      <w:jc w:val="center"/>
                      <w:rPr>
                        <w:sz w:val="20"/>
                        <w:szCs w:val="20"/>
                      </w:rPr>
                    </w:pPr>
                    <w:r>
                      <w:rPr>
                        <w:sz w:val="20"/>
                        <w:szCs w:val="20"/>
                      </w:rPr>
                      <w:t xml:space="preserve">Функції стратегічного </w:t>
                    </w:r>
                    <w:r w:rsidRPr="00971AF7">
                      <w:rPr>
                        <w:sz w:val="20"/>
                        <w:szCs w:val="20"/>
                      </w:rPr>
                      <w:t xml:space="preserve">управління </w:t>
                    </w:r>
                    <w:r>
                      <w:rPr>
                        <w:sz w:val="20"/>
                        <w:szCs w:val="20"/>
                      </w:rPr>
                      <w:t>на підприємстві</w:t>
                    </w:r>
                  </w:p>
                  <w:p w:rsidR="004240A0" w:rsidRPr="00971AF7" w:rsidRDefault="004240A0" w:rsidP="00645CAF">
                    <w:pPr>
                      <w:jc w:val="center"/>
                      <w:rPr>
                        <w:sz w:val="20"/>
                        <w:szCs w:val="20"/>
                      </w:rPr>
                    </w:pPr>
                  </w:p>
                </w:txbxContent>
              </v:textbox>
            </v:rect>
            <v:rect id="_x0000_s1605" style="position:absolute;left:2534;top:3879;width:1351;height:587" fillcolor="white [3212]">
              <v:textbox style="mso-next-textbox:#_x0000_s1605">
                <w:txbxContent>
                  <w:p w:rsidR="004240A0" w:rsidRPr="000670DC" w:rsidRDefault="004240A0" w:rsidP="00645CAF">
                    <w:pPr>
                      <w:jc w:val="center"/>
                      <w:rPr>
                        <w:sz w:val="20"/>
                        <w:szCs w:val="20"/>
                      </w:rPr>
                    </w:pPr>
                    <w:r w:rsidRPr="000670DC">
                      <w:rPr>
                        <w:sz w:val="20"/>
                        <w:szCs w:val="20"/>
                      </w:rPr>
                      <w:t>Контрольовані фактори впливу</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606" type="#_x0000_t34" style="position:absolute;left:5080;top:5824;width:286;height:978;rotation:90;flip:x" o:connectortype="elbow" adj="10769,167477,-319805">
              <v:stroke endarrow="block"/>
            </v:shape>
            <v:shape id="_x0000_s1607" type="#_x0000_t34" style="position:absolute;left:6024;top:5858;width:286;height:909;rotation:90" o:connectortype="elbow" adj="10769,-179945,-473322">
              <v:stroke endarrow="block"/>
            </v:shape>
            <v:shapetype id="_x0000_t33" coordsize="21600,21600" o:spt="33" o:oned="t" path="m,l21600,r,21600e" filled="f">
              <v:stroke joinstyle="miter"/>
              <v:path arrowok="t" fillok="f" o:connecttype="none"/>
              <o:lock v:ext="edit" shapetype="t"/>
            </v:shapetype>
            <v:shape id="_x0000_s1608" type="#_x0000_t33" style="position:absolute;left:3232;top:5026;width:935;height:1086;rotation:270" o:connectortype="elbow" adj="-58421,-148261,-58421">
              <v:stroke endarrow="block"/>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609" type="#_x0000_t94" style="position:absolute;left:7323;top:8090;width:1503;height:880" fillcolor="white [3212]">
              <v:textbox style="mso-next-textbox:#_x0000_s1609">
                <w:txbxContent>
                  <w:p w:rsidR="004240A0" w:rsidRDefault="004240A0" w:rsidP="00645CAF">
                    <w:pPr>
                      <w:jc w:val="center"/>
                      <w:rPr>
                        <w:sz w:val="20"/>
                        <w:szCs w:val="20"/>
                      </w:rPr>
                    </w:pPr>
                    <w:r w:rsidRPr="0066052E">
                      <w:rPr>
                        <w:sz w:val="20"/>
                        <w:szCs w:val="20"/>
                      </w:rPr>
                      <w:t>Зворотний</w:t>
                    </w:r>
                  </w:p>
                  <w:p w:rsidR="004240A0" w:rsidRPr="0066052E" w:rsidRDefault="004240A0" w:rsidP="00645CAF">
                    <w:pPr>
                      <w:jc w:val="center"/>
                      <w:rPr>
                        <w:sz w:val="20"/>
                        <w:szCs w:val="20"/>
                      </w:rPr>
                    </w:pPr>
                    <w:r w:rsidRPr="0066052E">
                      <w:rPr>
                        <w:sz w:val="20"/>
                        <w:szCs w:val="20"/>
                      </w:rPr>
                      <w:t>зв’язок</w:t>
                    </w:r>
                  </w:p>
                </w:txbxContent>
              </v:textbox>
            </v:shape>
            <v:shape id="_x0000_s1610" type="#_x0000_t94" style="position:absolute;left:2943;top:8044;width:1393;height:926;flip:x" fillcolor="white [3212]">
              <v:textbox style="mso-next-textbox:#_x0000_s1610">
                <w:txbxContent>
                  <w:p w:rsidR="004240A0" w:rsidRDefault="004240A0" w:rsidP="00645CAF">
                    <w:pPr>
                      <w:jc w:val="center"/>
                      <w:rPr>
                        <w:sz w:val="20"/>
                        <w:szCs w:val="20"/>
                      </w:rPr>
                    </w:pPr>
                    <w:r w:rsidRPr="0066052E">
                      <w:rPr>
                        <w:sz w:val="20"/>
                        <w:szCs w:val="20"/>
                      </w:rPr>
                      <w:t>Зворотний</w:t>
                    </w:r>
                  </w:p>
                  <w:p w:rsidR="004240A0" w:rsidRPr="0066052E" w:rsidRDefault="004240A0" w:rsidP="00645CAF">
                    <w:pPr>
                      <w:jc w:val="center"/>
                      <w:rPr>
                        <w:sz w:val="20"/>
                        <w:szCs w:val="20"/>
                      </w:rPr>
                    </w:pPr>
                    <w:r w:rsidRPr="0066052E">
                      <w:rPr>
                        <w:sz w:val="20"/>
                        <w:szCs w:val="20"/>
                      </w:rPr>
                      <w:t>зв’язок</w:t>
                    </w:r>
                  </w:p>
                </w:txbxContent>
              </v:textbox>
            </v:shape>
            <v:shape id="_x0000_s1611" type="#_x0000_t33" style="position:absolute;left:7306;top:5025;width:978;height:1130;rotation:270;flip:x" o:connectortype="elbow" adj="-179282,143269,-179282">
              <v:stroke endarrow="block"/>
            </v:shape>
            <v:rect id="_x0000_s1612" style="position:absolute;left:7678;top:3880;width:1398;height:586" fillcolor="white [3212]">
              <v:textbox style="mso-next-textbox:#_x0000_s1612">
                <w:txbxContent>
                  <w:p w:rsidR="004240A0" w:rsidRPr="000670DC" w:rsidRDefault="004240A0" w:rsidP="00645CAF">
                    <w:pPr>
                      <w:jc w:val="center"/>
                      <w:rPr>
                        <w:sz w:val="20"/>
                        <w:szCs w:val="20"/>
                      </w:rPr>
                    </w:pPr>
                    <w:r>
                      <w:rPr>
                        <w:sz w:val="20"/>
                        <w:szCs w:val="20"/>
                      </w:rPr>
                      <w:t>Нек</w:t>
                    </w:r>
                    <w:r w:rsidRPr="000670DC">
                      <w:rPr>
                        <w:sz w:val="20"/>
                        <w:szCs w:val="20"/>
                      </w:rPr>
                      <w:t>онтрольовані фактори впливу</w:t>
                    </w:r>
                  </w:p>
                </w:txbxContent>
              </v:textbox>
            </v:rect>
            <v:shapetype id="_x0000_t32" coordsize="21600,21600" o:spt="32" o:oned="t" path="m,l21600,21600e" filled="f">
              <v:path arrowok="t" fillok="f" o:connecttype="none"/>
              <o:lock v:ext="edit" shapetype="t"/>
            </v:shapetype>
            <v:shape id="_x0000_s1613" type="#_x0000_t32" style="position:absolute;left:3885;top:3891;width:2;height:282;flip:y" o:connectortype="straight">
              <v:stroke endarrow="block"/>
            </v:shape>
            <v:shape id="_x0000_s1614" type="#_x0000_t32" style="position:absolute;left:7537;top:3703;width:141;height:470;flip:x y" o:connectortype="straight">
              <v:stroke endarrow="block"/>
            </v:shape>
            <v:shape id="_x0000_s1615" type="#_x0000_t16" style="position:absolute;left:6045;top:9328;width:1492;height:780" fillcolor="white [3212]">
              <v:textbox style="mso-next-textbox:#_x0000_s1615">
                <w:txbxContent>
                  <w:p w:rsidR="004240A0" w:rsidRPr="00971AF7" w:rsidRDefault="004240A0" w:rsidP="00645CAF">
                    <w:pPr>
                      <w:jc w:val="center"/>
                      <w:rPr>
                        <w:sz w:val="20"/>
                        <w:szCs w:val="20"/>
                      </w:rPr>
                    </w:pPr>
                    <w:r>
                      <w:rPr>
                        <w:sz w:val="20"/>
                        <w:szCs w:val="20"/>
                      </w:rPr>
                      <w:t>Кількісні індикатори</w:t>
                    </w:r>
                  </w:p>
                </w:txbxContent>
              </v:textbox>
            </v:shape>
            <v:shape id="_x0000_s1616" type="#_x0000_t16" style="position:absolute;left:7678;top:9327;width:1493;height:781" fillcolor="white [3212]">
              <v:textbox style="mso-next-textbox:#_x0000_s1616">
                <w:txbxContent>
                  <w:p w:rsidR="004240A0" w:rsidRPr="00971AF7" w:rsidRDefault="004240A0" w:rsidP="00645CAF">
                    <w:pPr>
                      <w:jc w:val="center"/>
                      <w:rPr>
                        <w:sz w:val="20"/>
                        <w:szCs w:val="20"/>
                      </w:rPr>
                    </w:pPr>
                    <w:r>
                      <w:rPr>
                        <w:sz w:val="20"/>
                        <w:szCs w:val="20"/>
                      </w:rPr>
                      <w:t xml:space="preserve">Якісні індикатори </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617" type="#_x0000_t176" style="position:absolute;left:3934;top:4238;width:3685;height:387" fillcolor="white [3212]">
              <v:textbox style="mso-next-textbox:#_x0000_s1617">
                <w:txbxContent>
                  <w:p w:rsidR="004240A0" w:rsidRPr="002135F7" w:rsidRDefault="004240A0" w:rsidP="00645CAF">
                    <w:pPr>
                      <w:jc w:val="center"/>
                    </w:pPr>
                    <w:r>
                      <w:t>Стратегія підприємства</w:t>
                    </w:r>
                  </w:p>
                </w:txbxContent>
              </v:textbox>
            </v:shape>
            <v:shape id="_x0000_s1618" type="#_x0000_t34" style="position:absolute;left:7412;top:3797;width:1501;height:4733;flip:x y" o:connectortype="elbow" adj="-3988,47928,115466">
              <v:stroke dashstyle="longDash" endarrow="block"/>
            </v:shape>
            <v:shape id="_x0000_s1619" type="#_x0000_t33" style="position:absolute;left:7462;top:7048;width:761;height:1035;rotation:90" o:connectortype="elbow" adj="-230533,-177843,-230533">
              <v:stroke startarrow="block" endarrow="block"/>
            </v:shape>
            <v:shape id="_x0000_s1620" type="#_x0000_t33" style="position:absolute;left:3157;top:7096;width:730;height:850;rotation:180" o:connectortype="elbow" adj="-91299,-252014,-91299">
              <v:stroke startarrow="block" endarrow="block"/>
            </v:shape>
            <v:shapetype id="_x0000_t109" coordsize="21600,21600" o:spt="109" path="m,l,21600r21600,l21600,xe">
              <v:stroke joinstyle="miter"/>
              <v:path gradientshapeok="t" o:connecttype="rect"/>
            </v:shapetype>
            <v:shape id="_x0000_s1621" type="#_x0000_t109" style="position:absolute;left:3407;top:8872;width:4953;height:387" fillcolor="white [3212]">
              <v:textbox style="mso-next-textbox:#_x0000_s1621">
                <w:txbxContent>
                  <w:p w:rsidR="004240A0" w:rsidRPr="00222F5D" w:rsidRDefault="004240A0" w:rsidP="00645CAF">
                    <w:pPr>
                      <w:jc w:val="center"/>
                      <w:rPr>
                        <w:sz w:val="20"/>
                        <w:szCs w:val="20"/>
                      </w:rPr>
                    </w:pPr>
                    <w:r>
                      <w:t xml:space="preserve">Результати  стратегічного </w:t>
                    </w:r>
                    <w:r w:rsidRPr="002135F7">
                      <w:t>управління</w:t>
                    </w:r>
                    <w:r>
                      <w:t xml:space="preserve"> </w:t>
                    </w:r>
                    <w:r>
                      <w:rPr>
                        <w:sz w:val="20"/>
                        <w:szCs w:val="20"/>
                      </w:rPr>
                      <w:t>на підприємстві</w:t>
                    </w:r>
                  </w:p>
                  <w:p w:rsidR="004240A0" w:rsidRPr="002135F7" w:rsidRDefault="004240A0" w:rsidP="00645CAF">
                    <w:pPr>
                      <w:jc w:val="center"/>
                    </w:pPr>
                  </w:p>
                </w:txbxContent>
              </v:textbox>
            </v:shape>
            <v:shape id="_x0000_s1622" type="#_x0000_t34" style="position:absolute;left:2943;top:3891;width:944;height:4616;rotation:180;flip:x" o:connectortype="elbow" adj="-6343,-31822,44010">
              <v:stroke dashstyle="longDash" endarrow="block"/>
            </v:shape>
            <w10:anchorlock/>
          </v:group>
        </w:pict>
      </w:r>
    </w:p>
    <w:p w:rsidR="005728FC" w:rsidRPr="00645CAF" w:rsidRDefault="00645CAF" w:rsidP="00645CAF">
      <w:pPr>
        <w:spacing w:line="360" w:lineRule="auto"/>
        <w:ind w:firstLine="709"/>
        <w:rPr>
          <w:sz w:val="28"/>
          <w:szCs w:val="28"/>
        </w:rPr>
      </w:pPr>
      <w:r w:rsidRPr="005651EC">
        <w:rPr>
          <w:sz w:val="28"/>
          <w:szCs w:val="28"/>
        </w:rPr>
        <w:t>Рис. 1.</w:t>
      </w:r>
      <w:r>
        <w:rPr>
          <w:sz w:val="28"/>
          <w:szCs w:val="28"/>
        </w:rPr>
        <w:t>4</w:t>
      </w:r>
      <w:r w:rsidRPr="005651EC">
        <w:rPr>
          <w:sz w:val="28"/>
          <w:szCs w:val="28"/>
        </w:rPr>
        <w:t xml:space="preserve">. </w:t>
      </w:r>
      <w:r>
        <w:rPr>
          <w:sz w:val="28"/>
          <w:szCs w:val="28"/>
        </w:rPr>
        <w:t>Адаптивна с</w:t>
      </w:r>
      <w:r w:rsidRPr="005651EC">
        <w:rPr>
          <w:sz w:val="28"/>
          <w:szCs w:val="28"/>
        </w:rPr>
        <w:t xml:space="preserve">истема стратегічного управління </w:t>
      </w:r>
      <w:r w:rsidRPr="00645CAF">
        <w:rPr>
          <w:bCs/>
          <w:sz w:val="28"/>
          <w:szCs w:val="28"/>
        </w:rPr>
        <w:t>на підприємстві в умовах глобальних викликів</w:t>
      </w:r>
    </w:p>
    <w:p w:rsidR="00410077" w:rsidRDefault="00410077" w:rsidP="00F27F8C">
      <w:pPr>
        <w:spacing w:line="360" w:lineRule="auto"/>
        <w:ind w:firstLine="709"/>
        <w:jc w:val="both"/>
        <w:rPr>
          <w:sz w:val="28"/>
          <w:szCs w:val="28"/>
        </w:rPr>
      </w:pPr>
    </w:p>
    <w:p w:rsidR="00645CAF" w:rsidRDefault="00645CAF" w:rsidP="00F27F8C">
      <w:pPr>
        <w:spacing w:line="360" w:lineRule="auto"/>
        <w:ind w:firstLine="709"/>
        <w:jc w:val="both"/>
        <w:rPr>
          <w:sz w:val="28"/>
          <w:szCs w:val="28"/>
        </w:rPr>
      </w:pPr>
      <w:r w:rsidRPr="00645CAF">
        <w:rPr>
          <w:sz w:val="28"/>
          <w:szCs w:val="28"/>
        </w:rPr>
        <w:t>Американські вчені М. Мескон, М. Ал</w:t>
      </w:r>
      <w:r>
        <w:rPr>
          <w:sz w:val="28"/>
          <w:szCs w:val="28"/>
        </w:rPr>
        <w:t>ьберт та</w:t>
      </w:r>
      <w:r w:rsidRPr="00645CAF">
        <w:rPr>
          <w:sz w:val="28"/>
          <w:szCs w:val="28"/>
        </w:rPr>
        <w:t xml:space="preserve"> Ф. Хедоурі</w:t>
      </w:r>
      <w:r>
        <w:rPr>
          <w:sz w:val="28"/>
          <w:szCs w:val="28"/>
        </w:rPr>
        <w:t xml:space="preserve"> запропонували </w:t>
      </w:r>
      <w:r w:rsidRPr="00645CAF">
        <w:rPr>
          <w:sz w:val="28"/>
          <w:szCs w:val="28"/>
        </w:rPr>
        <w:t xml:space="preserve"> </w:t>
      </w:r>
      <w:r>
        <w:rPr>
          <w:sz w:val="28"/>
          <w:szCs w:val="28"/>
        </w:rPr>
        <w:t xml:space="preserve">дев’ять </w:t>
      </w:r>
      <w:r w:rsidRPr="00645CAF">
        <w:rPr>
          <w:sz w:val="28"/>
          <w:szCs w:val="28"/>
        </w:rPr>
        <w:t xml:space="preserve"> етапів</w:t>
      </w:r>
      <w:r>
        <w:rPr>
          <w:sz w:val="28"/>
          <w:szCs w:val="28"/>
        </w:rPr>
        <w:t xml:space="preserve"> стратегічного управління на підприємстві:</w:t>
      </w:r>
    </w:p>
    <w:p w:rsidR="000B25EA" w:rsidRPr="000B25EA" w:rsidRDefault="00645CAF"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вибір місії</w:t>
      </w:r>
      <w:r w:rsidR="000B25EA" w:rsidRPr="000B25EA">
        <w:rPr>
          <w:rFonts w:ascii="Times New Roman" w:hAnsi="Times New Roman"/>
          <w:sz w:val="28"/>
          <w:szCs w:val="28"/>
          <w:lang w:val="uk-UA"/>
        </w:rPr>
        <w:t xml:space="preserve"> підприємства</w:t>
      </w:r>
      <w:r w:rsidRPr="000B25EA">
        <w:rPr>
          <w:rFonts w:ascii="Times New Roman" w:hAnsi="Times New Roman"/>
          <w:sz w:val="28"/>
          <w:szCs w:val="28"/>
          <w:lang w:val="uk-UA"/>
        </w:rPr>
        <w:t xml:space="preserve">; </w:t>
      </w:r>
    </w:p>
    <w:p w:rsidR="000B25EA" w:rsidRPr="000B25EA" w:rsidRDefault="00645CAF"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формулювання цілей</w:t>
      </w:r>
      <w:r w:rsidR="000B25EA" w:rsidRPr="000B25EA">
        <w:rPr>
          <w:rFonts w:ascii="Times New Roman" w:hAnsi="Times New Roman"/>
          <w:sz w:val="28"/>
          <w:szCs w:val="28"/>
          <w:lang w:val="uk-UA"/>
        </w:rPr>
        <w:t xml:space="preserve"> підприємства</w:t>
      </w:r>
      <w:r w:rsidRPr="000B25EA">
        <w:rPr>
          <w:rFonts w:ascii="Times New Roman" w:hAnsi="Times New Roman"/>
          <w:sz w:val="28"/>
          <w:szCs w:val="28"/>
          <w:lang w:val="uk-UA"/>
        </w:rPr>
        <w:t>;</w:t>
      </w:r>
    </w:p>
    <w:p w:rsidR="000B25EA" w:rsidRP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діагностика</w:t>
      </w:r>
      <w:r w:rsidR="00645CAF" w:rsidRPr="000B25EA">
        <w:rPr>
          <w:rFonts w:ascii="Times New Roman" w:hAnsi="Times New Roman"/>
          <w:sz w:val="28"/>
          <w:szCs w:val="28"/>
          <w:lang w:val="uk-UA"/>
        </w:rPr>
        <w:t xml:space="preserve"> зовнішнього середовища</w:t>
      </w:r>
      <w:r w:rsidRPr="000B25EA">
        <w:rPr>
          <w:rFonts w:ascii="Times New Roman" w:hAnsi="Times New Roman"/>
          <w:sz w:val="28"/>
          <w:szCs w:val="28"/>
          <w:lang w:val="uk-UA"/>
        </w:rPr>
        <w:t xml:space="preserve"> підприємства</w:t>
      </w:r>
      <w:r w:rsidR="00645CAF" w:rsidRPr="000B25EA">
        <w:rPr>
          <w:rFonts w:ascii="Times New Roman" w:hAnsi="Times New Roman"/>
          <w:sz w:val="28"/>
          <w:szCs w:val="28"/>
          <w:lang w:val="uk-UA"/>
        </w:rPr>
        <w:t xml:space="preserve">; </w:t>
      </w:r>
    </w:p>
    <w:p w:rsidR="000B25EA" w:rsidRPr="000B25EA" w:rsidRDefault="00645CAF"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управлінськ</w:t>
      </w:r>
      <w:r w:rsidR="000B25EA" w:rsidRPr="000B25EA">
        <w:rPr>
          <w:rFonts w:ascii="Times New Roman" w:hAnsi="Times New Roman"/>
          <w:sz w:val="28"/>
          <w:szCs w:val="28"/>
          <w:lang w:val="uk-UA"/>
        </w:rPr>
        <w:t>е</w:t>
      </w:r>
      <w:r w:rsidRPr="000B25EA">
        <w:rPr>
          <w:rFonts w:ascii="Times New Roman" w:hAnsi="Times New Roman"/>
          <w:sz w:val="28"/>
          <w:szCs w:val="28"/>
          <w:lang w:val="uk-UA"/>
        </w:rPr>
        <w:t xml:space="preserve"> обстеження внутрішніх сильних і слабких сторін</w:t>
      </w:r>
      <w:r w:rsidR="000B25EA" w:rsidRPr="000B25EA">
        <w:rPr>
          <w:rFonts w:ascii="Times New Roman" w:hAnsi="Times New Roman"/>
          <w:sz w:val="28"/>
          <w:szCs w:val="28"/>
          <w:lang w:val="uk-UA"/>
        </w:rPr>
        <w:t xml:space="preserve"> підприємства</w:t>
      </w:r>
      <w:r w:rsidRPr="000B25EA">
        <w:rPr>
          <w:rFonts w:ascii="Times New Roman" w:hAnsi="Times New Roman"/>
          <w:sz w:val="28"/>
          <w:szCs w:val="28"/>
          <w:lang w:val="uk-UA"/>
        </w:rPr>
        <w:t xml:space="preserve">; </w:t>
      </w:r>
    </w:p>
    <w:p w:rsidR="000B25EA" w:rsidRP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оцінка</w:t>
      </w:r>
      <w:r w:rsidR="00645CAF" w:rsidRPr="000B25EA">
        <w:rPr>
          <w:rFonts w:ascii="Times New Roman" w:hAnsi="Times New Roman"/>
          <w:sz w:val="28"/>
          <w:szCs w:val="28"/>
          <w:lang w:val="uk-UA"/>
        </w:rPr>
        <w:t xml:space="preserve"> стратегічних альтернатив</w:t>
      </w:r>
      <w:r w:rsidRPr="000B25EA">
        <w:rPr>
          <w:rFonts w:ascii="Times New Roman" w:hAnsi="Times New Roman"/>
          <w:sz w:val="28"/>
          <w:szCs w:val="28"/>
          <w:lang w:val="uk-UA"/>
        </w:rPr>
        <w:t xml:space="preserve"> підприємства</w:t>
      </w:r>
      <w:r w:rsidR="00645CAF" w:rsidRPr="000B25EA">
        <w:rPr>
          <w:rFonts w:ascii="Times New Roman" w:hAnsi="Times New Roman"/>
          <w:sz w:val="28"/>
          <w:szCs w:val="28"/>
          <w:lang w:val="uk-UA"/>
        </w:rPr>
        <w:t xml:space="preserve">; </w:t>
      </w:r>
    </w:p>
    <w:p w:rsidR="000B25EA" w:rsidRPr="000B25EA" w:rsidRDefault="00645CAF"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виб</w:t>
      </w:r>
      <w:r w:rsidR="000B25EA" w:rsidRPr="000B25EA">
        <w:rPr>
          <w:rFonts w:ascii="Times New Roman" w:hAnsi="Times New Roman"/>
          <w:sz w:val="28"/>
          <w:szCs w:val="28"/>
          <w:lang w:val="uk-UA"/>
        </w:rPr>
        <w:t>і</w:t>
      </w:r>
      <w:r w:rsidRPr="000B25EA">
        <w:rPr>
          <w:rFonts w:ascii="Times New Roman" w:hAnsi="Times New Roman"/>
          <w:sz w:val="28"/>
          <w:szCs w:val="28"/>
          <w:lang w:val="uk-UA"/>
        </w:rPr>
        <w:t>р стратегії</w:t>
      </w:r>
      <w:r w:rsidR="000B25EA" w:rsidRPr="000B25EA">
        <w:rPr>
          <w:rFonts w:ascii="Times New Roman" w:hAnsi="Times New Roman"/>
          <w:sz w:val="28"/>
          <w:szCs w:val="28"/>
          <w:lang w:val="uk-UA"/>
        </w:rPr>
        <w:t xml:space="preserve"> підприємства</w:t>
      </w:r>
      <w:r w:rsidRPr="000B25EA">
        <w:rPr>
          <w:rFonts w:ascii="Times New Roman" w:hAnsi="Times New Roman"/>
          <w:sz w:val="28"/>
          <w:szCs w:val="28"/>
          <w:lang w:val="uk-UA"/>
        </w:rPr>
        <w:t xml:space="preserve">; </w:t>
      </w:r>
    </w:p>
    <w:p w:rsidR="000B25EA" w:rsidRPr="000B25EA" w:rsidRDefault="00645CAF"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реалізації стратегії</w:t>
      </w:r>
      <w:r w:rsidR="000B25EA" w:rsidRPr="000B25EA">
        <w:rPr>
          <w:rFonts w:ascii="Times New Roman" w:hAnsi="Times New Roman"/>
          <w:sz w:val="28"/>
          <w:szCs w:val="28"/>
          <w:lang w:val="uk-UA"/>
        </w:rPr>
        <w:t xml:space="preserve"> підприємства</w:t>
      </w:r>
      <w:r w:rsidRPr="000B25EA">
        <w:rPr>
          <w:rFonts w:ascii="Times New Roman" w:hAnsi="Times New Roman"/>
          <w:sz w:val="28"/>
          <w:szCs w:val="28"/>
          <w:lang w:val="uk-UA"/>
        </w:rPr>
        <w:t xml:space="preserve">; </w:t>
      </w:r>
    </w:p>
    <w:p w:rsidR="000B25EA" w:rsidRPr="000B25EA" w:rsidRDefault="00645CAF"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управління і планування</w:t>
      </w:r>
      <w:r w:rsidR="000B25EA" w:rsidRPr="000B25EA">
        <w:rPr>
          <w:rFonts w:ascii="Times New Roman" w:hAnsi="Times New Roman"/>
          <w:sz w:val="28"/>
          <w:szCs w:val="28"/>
          <w:lang w:val="uk-UA"/>
        </w:rPr>
        <w:t xml:space="preserve"> на підприємстві;</w:t>
      </w:r>
    </w:p>
    <w:p w:rsidR="000B25EA" w:rsidRPr="000B25EA" w:rsidRDefault="00645CAF"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реалізаці</w:t>
      </w:r>
      <w:r w:rsidR="000B25EA" w:rsidRPr="000B25EA">
        <w:rPr>
          <w:rFonts w:ascii="Times New Roman" w:hAnsi="Times New Roman"/>
          <w:sz w:val="28"/>
          <w:szCs w:val="28"/>
          <w:lang w:val="uk-UA"/>
        </w:rPr>
        <w:t xml:space="preserve">я </w:t>
      </w:r>
      <w:r w:rsidRPr="000B25EA">
        <w:rPr>
          <w:rFonts w:ascii="Times New Roman" w:hAnsi="Times New Roman"/>
          <w:sz w:val="28"/>
          <w:szCs w:val="28"/>
          <w:lang w:val="uk-UA"/>
        </w:rPr>
        <w:t xml:space="preserve"> стратегічного плану</w:t>
      </w:r>
      <w:r w:rsidR="000B25EA" w:rsidRPr="000B25EA">
        <w:rPr>
          <w:rFonts w:ascii="Times New Roman" w:hAnsi="Times New Roman"/>
          <w:sz w:val="28"/>
          <w:szCs w:val="28"/>
          <w:lang w:val="uk-UA"/>
        </w:rPr>
        <w:t xml:space="preserve"> підприємства;</w:t>
      </w:r>
    </w:p>
    <w:p w:rsidR="000B25EA" w:rsidRPr="000B25EA" w:rsidRDefault="00645CAF"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контролю за реалізацією</w:t>
      </w:r>
      <w:r w:rsidR="000B25EA" w:rsidRPr="000B25EA">
        <w:rPr>
          <w:rFonts w:ascii="Times New Roman" w:hAnsi="Times New Roman"/>
          <w:sz w:val="28"/>
          <w:szCs w:val="28"/>
          <w:lang w:val="uk-UA"/>
        </w:rPr>
        <w:t xml:space="preserve"> стратегічного плану підприємства</w:t>
      </w:r>
      <w:r w:rsidRPr="000B25EA">
        <w:rPr>
          <w:rFonts w:ascii="Times New Roman" w:hAnsi="Times New Roman"/>
          <w:sz w:val="28"/>
          <w:szCs w:val="28"/>
          <w:lang w:val="uk-UA"/>
        </w:rPr>
        <w:t xml:space="preserve">; </w:t>
      </w:r>
    </w:p>
    <w:p w:rsidR="000B25EA" w:rsidRP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 xml:space="preserve">комплексна </w:t>
      </w:r>
      <w:r w:rsidR="00645CAF" w:rsidRPr="000B25EA">
        <w:rPr>
          <w:rFonts w:ascii="Times New Roman" w:hAnsi="Times New Roman"/>
          <w:sz w:val="28"/>
          <w:szCs w:val="28"/>
          <w:lang w:val="uk-UA"/>
        </w:rPr>
        <w:t>оцінки стратегії</w:t>
      </w:r>
      <w:r w:rsidRPr="000B25EA">
        <w:rPr>
          <w:rFonts w:ascii="Times New Roman" w:hAnsi="Times New Roman"/>
          <w:sz w:val="28"/>
          <w:szCs w:val="28"/>
          <w:lang w:val="uk-UA"/>
        </w:rPr>
        <w:t xml:space="preserve"> підприємства.</w:t>
      </w:r>
    </w:p>
    <w:p w:rsidR="00645CAF" w:rsidRDefault="000B25EA" w:rsidP="00F27F8C">
      <w:pPr>
        <w:spacing w:line="360" w:lineRule="auto"/>
        <w:ind w:firstLine="709"/>
        <w:jc w:val="both"/>
        <w:rPr>
          <w:bCs/>
          <w:sz w:val="28"/>
          <w:szCs w:val="28"/>
        </w:rPr>
      </w:pPr>
      <w:r w:rsidRPr="000B25EA">
        <w:rPr>
          <w:sz w:val="28"/>
          <w:szCs w:val="28"/>
        </w:rPr>
        <w:t xml:space="preserve">Узагальнений процес стратегічного управління </w:t>
      </w:r>
      <w:r w:rsidRPr="00645CAF">
        <w:rPr>
          <w:bCs/>
          <w:sz w:val="28"/>
          <w:szCs w:val="28"/>
        </w:rPr>
        <w:t>на підприємстві в умовах глобальних викликів</w:t>
      </w:r>
      <w:r>
        <w:rPr>
          <w:bCs/>
          <w:sz w:val="28"/>
          <w:szCs w:val="28"/>
        </w:rPr>
        <w:t>:</w:t>
      </w:r>
    </w:p>
    <w:p w:rsid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І етап. Формулювання місії та цілей підприємства</w:t>
      </w:r>
      <w:r>
        <w:rPr>
          <w:rFonts w:ascii="Times New Roman" w:hAnsi="Times New Roman"/>
          <w:sz w:val="28"/>
          <w:szCs w:val="28"/>
          <w:lang w:val="uk-UA"/>
        </w:rPr>
        <w:t xml:space="preserve"> в умовах глобальних викликів;</w:t>
      </w:r>
    </w:p>
    <w:p w:rsid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ІІ етап. Стратегічний аналіз зовнішнього та внутрішнього середовища</w:t>
      </w:r>
      <w:r>
        <w:rPr>
          <w:rFonts w:ascii="Times New Roman" w:hAnsi="Times New Roman"/>
          <w:sz w:val="28"/>
          <w:szCs w:val="28"/>
          <w:lang w:val="uk-UA"/>
        </w:rPr>
        <w:t xml:space="preserve">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p>
    <w:p w:rsid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ІІІ етап. Формування стратегічних альтернатив досягнення поставлених цілей</w:t>
      </w:r>
      <w:r>
        <w:rPr>
          <w:rFonts w:ascii="Times New Roman" w:hAnsi="Times New Roman"/>
          <w:sz w:val="28"/>
          <w:szCs w:val="28"/>
          <w:lang w:val="uk-UA"/>
        </w:rPr>
        <w:t xml:space="preserve">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p>
    <w:p w:rsid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ІV етап. Оцінка та вибір найбільш вдалої стратегії досягнення поставлених цілей</w:t>
      </w:r>
      <w:r>
        <w:rPr>
          <w:rFonts w:ascii="Times New Roman" w:hAnsi="Times New Roman"/>
          <w:sz w:val="28"/>
          <w:szCs w:val="28"/>
          <w:lang w:val="uk-UA"/>
        </w:rPr>
        <w:t xml:space="preserve">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p>
    <w:p w:rsid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V етап. Впровадження та реалізація обраної стратегії</w:t>
      </w:r>
      <w:r>
        <w:rPr>
          <w:rFonts w:ascii="Times New Roman" w:hAnsi="Times New Roman"/>
          <w:sz w:val="28"/>
          <w:szCs w:val="28"/>
          <w:lang w:val="uk-UA"/>
        </w:rPr>
        <w:t xml:space="preserve">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p>
    <w:p w:rsid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VІ етап. Контроль та оцінка реалізації стратегії</w:t>
      </w:r>
      <w:r>
        <w:rPr>
          <w:rFonts w:ascii="Times New Roman" w:hAnsi="Times New Roman"/>
          <w:sz w:val="28"/>
          <w:szCs w:val="28"/>
          <w:lang w:val="uk-UA"/>
        </w:rPr>
        <w:t xml:space="preserve">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p>
    <w:p w:rsidR="000B25EA" w:rsidRPr="000B25EA" w:rsidRDefault="000B25EA" w:rsidP="000B25EA">
      <w:pPr>
        <w:pStyle w:val="af4"/>
        <w:numPr>
          <w:ilvl w:val="0"/>
          <w:numId w:val="24"/>
        </w:numPr>
        <w:spacing w:after="0" w:line="360" w:lineRule="auto"/>
        <w:ind w:left="0" w:firstLine="709"/>
        <w:jc w:val="both"/>
        <w:rPr>
          <w:rFonts w:ascii="Times New Roman" w:hAnsi="Times New Roman"/>
          <w:sz w:val="28"/>
          <w:szCs w:val="28"/>
          <w:lang w:val="uk-UA"/>
        </w:rPr>
      </w:pPr>
      <w:r w:rsidRPr="000B25EA">
        <w:rPr>
          <w:rFonts w:ascii="Times New Roman" w:hAnsi="Times New Roman"/>
          <w:sz w:val="28"/>
          <w:szCs w:val="28"/>
          <w:lang w:val="uk-UA"/>
        </w:rPr>
        <w:t>VІІ етап. Внесення змін у стратегію враховуючи мінливе середовище, набутий досвід, нові знання та можливості</w:t>
      </w:r>
      <w:r>
        <w:rPr>
          <w:rFonts w:ascii="Times New Roman" w:hAnsi="Times New Roman"/>
          <w:sz w:val="28"/>
          <w:szCs w:val="28"/>
          <w:lang w:val="uk-UA"/>
        </w:rPr>
        <w:t xml:space="preserve">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p>
    <w:p w:rsidR="000B25EA" w:rsidRPr="000B25EA" w:rsidRDefault="000B25EA" w:rsidP="000B25EA">
      <w:pPr>
        <w:spacing w:line="360" w:lineRule="auto"/>
        <w:ind w:firstLine="708"/>
        <w:jc w:val="both"/>
        <w:rPr>
          <w:sz w:val="28"/>
          <w:szCs w:val="28"/>
        </w:rPr>
      </w:pPr>
      <w:r w:rsidRPr="000B25EA">
        <w:rPr>
          <w:sz w:val="28"/>
          <w:szCs w:val="28"/>
        </w:rPr>
        <w:t xml:space="preserve">Відповідно до запропонованого підходу нами рекомендовано процес стратегічного управління </w:t>
      </w:r>
      <w:r>
        <w:rPr>
          <w:sz w:val="28"/>
          <w:szCs w:val="28"/>
        </w:rPr>
        <w:t xml:space="preserve">на </w:t>
      </w:r>
      <w:r w:rsidRPr="000B25EA">
        <w:rPr>
          <w:sz w:val="28"/>
          <w:szCs w:val="28"/>
        </w:rPr>
        <w:t>підприємств</w:t>
      </w:r>
      <w:r>
        <w:rPr>
          <w:sz w:val="28"/>
          <w:szCs w:val="28"/>
        </w:rPr>
        <w:t>і в умовах глобальних викликів</w:t>
      </w:r>
      <w:r w:rsidRPr="000B25EA">
        <w:rPr>
          <w:sz w:val="28"/>
          <w:szCs w:val="28"/>
        </w:rPr>
        <w:t xml:space="preserve"> здійснювати у </w:t>
      </w:r>
      <w:r>
        <w:rPr>
          <w:sz w:val="28"/>
          <w:szCs w:val="28"/>
        </w:rPr>
        <w:t xml:space="preserve">визначених </w:t>
      </w:r>
      <w:r w:rsidRPr="000B25EA">
        <w:rPr>
          <w:sz w:val="28"/>
          <w:szCs w:val="28"/>
        </w:rPr>
        <w:t>послідовних етап</w:t>
      </w:r>
      <w:r>
        <w:rPr>
          <w:sz w:val="28"/>
          <w:szCs w:val="28"/>
        </w:rPr>
        <w:t>ах, к</w:t>
      </w:r>
      <w:r w:rsidRPr="000B25EA">
        <w:rPr>
          <w:sz w:val="28"/>
          <w:szCs w:val="28"/>
        </w:rPr>
        <w:t xml:space="preserve">ожен з яких </w:t>
      </w:r>
      <w:r>
        <w:rPr>
          <w:sz w:val="28"/>
          <w:szCs w:val="28"/>
        </w:rPr>
        <w:t xml:space="preserve">стратегічно </w:t>
      </w:r>
      <w:r w:rsidRPr="000B25EA">
        <w:rPr>
          <w:sz w:val="28"/>
          <w:szCs w:val="28"/>
        </w:rPr>
        <w:t>важливий та має цінність для забезпечення успішності даного процесу</w:t>
      </w:r>
      <w:r>
        <w:rPr>
          <w:sz w:val="28"/>
          <w:szCs w:val="28"/>
        </w:rPr>
        <w:t xml:space="preserve"> у господарській системі підприємства</w:t>
      </w:r>
      <w:r w:rsidRPr="000B25EA">
        <w:rPr>
          <w:sz w:val="28"/>
          <w:szCs w:val="28"/>
        </w:rPr>
        <w:t>.</w:t>
      </w:r>
    </w:p>
    <w:p w:rsidR="000B25EA" w:rsidRDefault="000B25EA" w:rsidP="000B25EA">
      <w:pPr>
        <w:spacing w:line="360" w:lineRule="auto"/>
        <w:ind w:firstLine="709"/>
        <w:jc w:val="both"/>
        <w:rPr>
          <w:sz w:val="28"/>
        </w:rPr>
      </w:pPr>
      <w:r>
        <w:rPr>
          <w:sz w:val="28"/>
        </w:rPr>
        <w:t>Відмітимо, що с</w:t>
      </w:r>
      <w:r w:rsidRPr="00C458B6">
        <w:rPr>
          <w:sz w:val="28"/>
        </w:rPr>
        <w:t>тратегічн</w:t>
      </w:r>
      <w:r>
        <w:rPr>
          <w:sz w:val="28"/>
        </w:rPr>
        <w:t xml:space="preserve">е управління на </w:t>
      </w:r>
      <w:r w:rsidRPr="000B25EA">
        <w:rPr>
          <w:sz w:val="28"/>
          <w:szCs w:val="28"/>
        </w:rPr>
        <w:t>підприємств</w:t>
      </w:r>
      <w:r>
        <w:rPr>
          <w:sz w:val="28"/>
          <w:szCs w:val="28"/>
        </w:rPr>
        <w:t>і в умовах глобальних викликів</w:t>
      </w:r>
      <w:r w:rsidRPr="00C458B6">
        <w:rPr>
          <w:sz w:val="28"/>
        </w:rPr>
        <w:t xml:space="preserve"> дозволяє:</w:t>
      </w:r>
    </w:p>
    <w:p w:rsidR="00F73911" w:rsidRDefault="00F73911" w:rsidP="00F73911">
      <w:pPr>
        <w:pStyle w:val="af4"/>
        <w:numPr>
          <w:ilvl w:val="0"/>
          <w:numId w:val="24"/>
        </w:numPr>
        <w:spacing w:after="0" w:line="360" w:lineRule="auto"/>
        <w:ind w:left="0" w:firstLine="709"/>
        <w:jc w:val="both"/>
        <w:rPr>
          <w:rFonts w:ascii="Times New Roman" w:hAnsi="Times New Roman"/>
          <w:sz w:val="28"/>
          <w:szCs w:val="28"/>
          <w:lang w:val="uk-UA"/>
        </w:rPr>
      </w:pPr>
      <w:r w:rsidRPr="00147B47">
        <w:rPr>
          <w:rFonts w:ascii="Times New Roman" w:hAnsi="Times New Roman"/>
          <w:sz w:val="28"/>
          <w:szCs w:val="28"/>
          <w:lang w:val="uk-UA"/>
        </w:rPr>
        <w:t>враховувати сукупність ризикі</w:t>
      </w:r>
      <w:r>
        <w:rPr>
          <w:rFonts w:ascii="Times New Roman" w:hAnsi="Times New Roman"/>
          <w:sz w:val="28"/>
          <w:szCs w:val="28"/>
          <w:lang w:val="uk-UA"/>
        </w:rPr>
        <w:t>в</w:t>
      </w:r>
      <w:r w:rsidRPr="00F73911">
        <w:rPr>
          <w:rFonts w:ascii="Times New Roman" w:hAnsi="Times New Roman"/>
          <w:sz w:val="28"/>
          <w:szCs w:val="28"/>
          <w:lang w:val="uk-UA"/>
        </w:rPr>
        <w:t xml:space="preserve">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r w:rsidRPr="00147B47">
        <w:rPr>
          <w:rFonts w:ascii="Times New Roman" w:hAnsi="Times New Roman"/>
          <w:sz w:val="28"/>
          <w:szCs w:val="28"/>
          <w:lang w:val="uk-UA"/>
        </w:rPr>
        <w:t>;</w:t>
      </w:r>
    </w:p>
    <w:p w:rsidR="00F73911" w:rsidRPr="00147B47" w:rsidRDefault="00F73911" w:rsidP="00F73911">
      <w:pPr>
        <w:pStyle w:val="af4"/>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забезпечити реалізацію стратегічного потенціалу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r w:rsidRPr="00147B47">
        <w:rPr>
          <w:rFonts w:ascii="Times New Roman" w:hAnsi="Times New Roman"/>
          <w:sz w:val="28"/>
          <w:szCs w:val="28"/>
          <w:lang w:val="uk-UA"/>
        </w:rPr>
        <w:t>;</w:t>
      </w:r>
    </w:p>
    <w:p w:rsidR="00F73911" w:rsidRDefault="00F73911" w:rsidP="00F73911">
      <w:pPr>
        <w:pStyle w:val="af4"/>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модернізувати </w:t>
      </w:r>
      <w:r w:rsidRPr="000B25EA">
        <w:rPr>
          <w:rFonts w:ascii="Times New Roman" w:hAnsi="Times New Roman"/>
          <w:sz w:val="28"/>
          <w:szCs w:val="28"/>
          <w:lang w:val="uk-UA"/>
        </w:rPr>
        <w:t>підприємств</w:t>
      </w:r>
      <w:r w:rsidRPr="00F73911">
        <w:rPr>
          <w:rFonts w:ascii="Times New Roman" w:hAnsi="Times New Roman"/>
          <w:sz w:val="28"/>
          <w:szCs w:val="28"/>
          <w:lang w:val="uk-UA"/>
        </w:rPr>
        <w:t>о</w:t>
      </w:r>
      <w:r>
        <w:rPr>
          <w:rFonts w:ascii="Times New Roman" w:hAnsi="Times New Roman"/>
          <w:sz w:val="28"/>
          <w:szCs w:val="28"/>
          <w:lang w:val="uk-UA"/>
        </w:rPr>
        <w:t xml:space="preserve"> в умовах глобальних викликів</w:t>
      </w:r>
      <w:r w:rsidRPr="00F73911">
        <w:rPr>
          <w:rFonts w:ascii="Times New Roman" w:hAnsi="Times New Roman"/>
          <w:sz w:val="28"/>
          <w:szCs w:val="28"/>
          <w:lang w:val="uk-UA"/>
        </w:rPr>
        <w:t xml:space="preserve"> </w:t>
      </w:r>
      <w:r>
        <w:rPr>
          <w:rFonts w:ascii="Times New Roman" w:hAnsi="Times New Roman"/>
          <w:sz w:val="28"/>
          <w:szCs w:val="28"/>
          <w:lang w:val="uk-UA"/>
        </w:rPr>
        <w:t xml:space="preserve">з урахування вимог </w:t>
      </w:r>
      <w:r w:rsidRPr="00F73911">
        <w:rPr>
          <w:rFonts w:ascii="Times New Roman" w:hAnsi="Times New Roman"/>
          <w:sz w:val="28"/>
          <w:szCs w:val="28"/>
          <w:lang w:val="uk-UA"/>
        </w:rPr>
        <w:t>власників</w:t>
      </w:r>
      <w:r>
        <w:rPr>
          <w:rFonts w:ascii="Times New Roman" w:hAnsi="Times New Roman"/>
          <w:sz w:val="28"/>
          <w:szCs w:val="28"/>
          <w:lang w:val="uk-UA"/>
        </w:rPr>
        <w:t>;</w:t>
      </w:r>
    </w:p>
    <w:p w:rsidR="00F73911" w:rsidRDefault="00F73911" w:rsidP="00F73911">
      <w:pPr>
        <w:pStyle w:val="af4"/>
        <w:numPr>
          <w:ilvl w:val="0"/>
          <w:numId w:val="24"/>
        </w:numPr>
        <w:spacing w:after="0" w:line="360" w:lineRule="auto"/>
        <w:ind w:left="0" w:firstLine="709"/>
        <w:jc w:val="both"/>
        <w:rPr>
          <w:rFonts w:ascii="Times New Roman" w:hAnsi="Times New Roman"/>
          <w:sz w:val="28"/>
          <w:szCs w:val="28"/>
          <w:lang w:val="uk-UA"/>
        </w:rPr>
      </w:pPr>
      <w:r w:rsidRPr="00147B47">
        <w:rPr>
          <w:rFonts w:ascii="Times New Roman" w:hAnsi="Times New Roman"/>
          <w:sz w:val="28"/>
          <w:szCs w:val="28"/>
          <w:lang w:val="uk-UA"/>
        </w:rPr>
        <w:t xml:space="preserve">на раціональній основі </w:t>
      </w:r>
      <w:r>
        <w:rPr>
          <w:rFonts w:ascii="Times New Roman" w:hAnsi="Times New Roman"/>
          <w:sz w:val="28"/>
          <w:szCs w:val="28"/>
          <w:lang w:val="uk-UA"/>
        </w:rPr>
        <w:t xml:space="preserve">забезпечити розробку </w:t>
      </w:r>
      <w:r w:rsidRPr="00147B47">
        <w:rPr>
          <w:rFonts w:ascii="Times New Roman" w:hAnsi="Times New Roman"/>
          <w:sz w:val="28"/>
          <w:szCs w:val="28"/>
          <w:lang w:val="uk-UA"/>
        </w:rPr>
        <w:t xml:space="preserve">стратегії </w:t>
      </w:r>
      <w:r>
        <w:rPr>
          <w:rFonts w:ascii="Times New Roman" w:hAnsi="Times New Roman"/>
          <w:sz w:val="28"/>
          <w:szCs w:val="28"/>
          <w:lang w:val="uk-UA"/>
        </w:rPr>
        <w:t xml:space="preserve">розвитку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r w:rsidRPr="00F73911">
        <w:rPr>
          <w:rFonts w:ascii="Times New Roman" w:hAnsi="Times New Roman"/>
          <w:sz w:val="28"/>
          <w:szCs w:val="28"/>
          <w:lang w:val="uk-UA"/>
        </w:rPr>
        <w:t xml:space="preserve"> </w:t>
      </w:r>
      <w:r>
        <w:rPr>
          <w:rFonts w:ascii="Times New Roman" w:hAnsi="Times New Roman"/>
          <w:sz w:val="28"/>
          <w:szCs w:val="28"/>
          <w:lang w:val="uk-UA"/>
        </w:rPr>
        <w:t xml:space="preserve">з урахуванням майбутніх потреб </w:t>
      </w:r>
      <w:r w:rsidRPr="00F73911">
        <w:rPr>
          <w:rFonts w:ascii="Times New Roman" w:hAnsi="Times New Roman"/>
          <w:sz w:val="28"/>
          <w:szCs w:val="28"/>
          <w:lang w:val="uk-UA"/>
        </w:rPr>
        <w:t xml:space="preserve">суспільства </w:t>
      </w:r>
      <w:r>
        <w:rPr>
          <w:rFonts w:ascii="Times New Roman" w:hAnsi="Times New Roman"/>
          <w:sz w:val="28"/>
          <w:szCs w:val="28"/>
          <w:lang w:val="uk-UA"/>
        </w:rPr>
        <w:t>;</w:t>
      </w:r>
    </w:p>
    <w:p w:rsidR="00F73911" w:rsidRPr="00147B47" w:rsidRDefault="00F73911" w:rsidP="00F73911">
      <w:pPr>
        <w:pStyle w:val="af4"/>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147B47">
        <w:rPr>
          <w:rFonts w:ascii="Times New Roman" w:hAnsi="Times New Roman"/>
          <w:sz w:val="28"/>
          <w:szCs w:val="28"/>
          <w:lang w:val="uk-UA"/>
        </w:rPr>
        <w:t>прогнозувати наслідки</w:t>
      </w:r>
      <w:r>
        <w:rPr>
          <w:rFonts w:ascii="Times New Roman" w:hAnsi="Times New Roman"/>
          <w:sz w:val="28"/>
          <w:szCs w:val="28"/>
          <w:lang w:val="uk-UA"/>
        </w:rPr>
        <w:t xml:space="preserve"> стратегічних управлінських </w:t>
      </w:r>
      <w:r w:rsidRPr="00147B47">
        <w:rPr>
          <w:rFonts w:ascii="Times New Roman" w:hAnsi="Times New Roman"/>
          <w:sz w:val="28"/>
          <w:szCs w:val="28"/>
          <w:lang w:val="uk-UA"/>
        </w:rPr>
        <w:t>рішень</w:t>
      </w:r>
      <w:r>
        <w:rPr>
          <w:rFonts w:ascii="Times New Roman" w:hAnsi="Times New Roman"/>
          <w:sz w:val="28"/>
          <w:szCs w:val="28"/>
          <w:lang w:val="uk-UA"/>
        </w:rPr>
        <w:t xml:space="preserve"> для розвитку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r w:rsidRPr="00147B47">
        <w:rPr>
          <w:rFonts w:ascii="Times New Roman" w:hAnsi="Times New Roman"/>
          <w:sz w:val="28"/>
          <w:szCs w:val="28"/>
          <w:lang w:val="uk-UA"/>
        </w:rPr>
        <w:t>;</w:t>
      </w:r>
    </w:p>
    <w:p w:rsidR="00F73911" w:rsidRDefault="00F73911" w:rsidP="00F73911">
      <w:pPr>
        <w:pStyle w:val="af4"/>
        <w:numPr>
          <w:ilvl w:val="0"/>
          <w:numId w:val="24"/>
        </w:numPr>
        <w:spacing w:after="0" w:line="360" w:lineRule="auto"/>
        <w:ind w:left="0" w:firstLine="709"/>
        <w:jc w:val="both"/>
        <w:rPr>
          <w:rFonts w:ascii="Times New Roman" w:hAnsi="Times New Roman"/>
          <w:sz w:val="28"/>
          <w:szCs w:val="28"/>
          <w:lang w:val="uk-UA"/>
        </w:rPr>
      </w:pPr>
      <w:r w:rsidRPr="00147B47">
        <w:rPr>
          <w:rFonts w:ascii="Times New Roman" w:hAnsi="Times New Roman"/>
          <w:sz w:val="28"/>
          <w:szCs w:val="28"/>
          <w:lang w:val="uk-UA"/>
        </w:rPr>
        <w:t xml:space="preserve">формувати </w:t>
      </w:r>
      <w:r>
        <w:rPr>
          <w:rFonts w:ascii="Times New Roman" w:hAnsi="Times New Roman"/>
          <w:sz w:val="28"/>
          <w:szCs w:val="28"/>
          <w:lang w:val="uk-UA"/>
        </w:rPr>
        <w:t xml:space="preserve">новаторське системно-функціональне та структурно-економічне </w:t>
      </w:r>
      <w:r w:rsidRPr="00147B47">
        <w:rPr>
          <w:rFonts w:ascii="Times New Roman" w:hAnsi="Times New Roman"/>
          <w:sz w:val="28"/>
          <w:szCs w:val="28"/>
          <w:lang w:val="uk-UA"/>
        </w:rPr>
        <w:t>середовище</w:t>
      </w:r>
      <w:r w:rsidRPr="00F73911">
        <w:rPr>
          <w:rFonts w:ascii="Times New Roman" w:hAnsi="Times New Roman"/>
          <w:sz w:val="28"/>
          <w:szCs w:val="28"/>
          <w:lang w:val="uk-UA"/>
        </w:rPr>
        <w:t xml:space="preserve"> </w:t>
      </w:r>
      <w:r w:rsidRPr="000B25EA">
        <w:rPr>
          <w:rFonts w:ascii="Times New Roman" w:hAnsi="Times New Roman"/>
          <w:sz w:val="28"/>
          <w:szCs w:val="28"/>
          <w:lang w:val="uk-UA"/>
        </w:rPr>
        <w:t>підприємства</w:t>
      </w:r>
      <w:r>
        <w:rPr>
          <w:rFonts w:ascii="Times New Roman" w:hAnsi="Times New Roman"/>
          <w:sz w:val="28"/>
          <w:szCs w:val="28"/>
          <w:lang w:val="uk-UA"/>
        </w:rPr>
        <w:t xml:space="preserve"> в умовах глобальних викликів;</w:t>
      </w:r>
    </w:p>
    <w:p w:rsidR="000B25EA" w:rsidRDefault="000B25EA" w:rsidP="00F73911">
      <w:pPr>
        <w:pStyle w:val="af4"/>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розвивати </w:t>
      </w:r>
      <w:r w:rsidR="00F73911" w:rsidRPr="00F73911">
        <w:rPr>
          <w:rFonts w:ascii="Times New Roman" w:hAnsi="Times New Roman"/>
          <w:sz w:val="28"/>
          <w:szCs w:val="28"/>
          <w:lang w:val="uk-UA"/>
        </w:rPr>
        <w:t xml:space="preserve">людський </w:t>
      </w:r>
      <w:r>
        <w:rPr>
          <w:rFonts w:ascii="Times New Roman" w:hAnsi="Times New Roman"/>
          <w:sz w:val="28"/>
          <w:szCs w:val="28"/>
          <w:lang w:val="uk-UA"/>
        </w:rPr>
        <w:t xml:space="preserve">капітал </w:t>
      </w:r>
      <w:r w:rsidR="00F73911" w:rsidRPr="000B25EA">
        <w:rPr>
          <w:rFonts w:ascii="Times New Roman" w:hAnsi="Times New Roman"/>
          <w:sz w:val="28"/>
          <w:szCs w:val="28"/>
          <w:lang w:val="uk-UA"/>
        </w:rPr>
        <w:t>підприємства</w:t>
      </w:r>
      <w:r w:rsidR="00F73911">
        <w:rPr>
          <w:rFonts w:ascii="Times New Roman" w:hAnsi="Times New Roman"/>
          <w:sz w:val="28"/>
          <w:szCs w:val="28"/>
          <w:lang w:val="uk-UA"/>
        </w:rPr>
        <w:t xml:space="preserve"> в умовах глобальних викликів</w:t>
      </w:r>
      <w:r>
        <w:rPr>
          <w:rFonts w:ascii="Times New Roman" w:hAnsi="Times New Roman"/>
          <w:sz w:val="28"/>
          <w:szCs w:val="28"/>
          <w:lang w:val="uk-UA"/>
        </w:rPr>
        <w:t>.</w:t>
      </w:r>
    </w:p>
    <w:p w:rsidR="000B25EA" w:rsidRDefault="000B25EA" w:rsidP="000B25EA">
      <w:pPr>
        <w:spacing w:line="360" w:lineRule="auto"/>
        <w:ind w:firstLine="709"/>
        <w:jc w:val="both"/>
        <w:rPr>
          <w:sz w:val="28"/>
        </w:rPr>
      </w:pPr>
      <w:r>
        <w:rPr>
          <w:sz w:val="28"/>
        </w:rPr>
        <w:t>П</w:t>
      </w:r>
      <w:r w:rsidRPr="00AB6E83">
        <w:rPr>
          <w:sz w:val="28"/>
        </w:rPr>
        <w:t xml:space="preserve">ереваги, які надає </w:t>
      </w:r>
      <w:r>
        <w:rPr>
          <w:sz w:val="28"/>
        </w:rPr>
        <w:t xml:space="preserve">система </w:t>
      </w:r>
      <w:r w:rsidRPr="00AB6E83">
        <w:rPr>
          <w:sz w:val="28"/>
        </w:rPr>
        <w:t>страт</w:t>
      </w:r>
      <w:r w:rsidRPr="00C458B6">
        <w:rPr>
          <w:sz w:val="28"/>
        </w:rPr>
        <w:t xml:space="preserve">егічного управління </w:t>
      </w:r>
      <w:r w:rsidR="00F73911">
        <w:rPr>
          <w:sz w:val="28"/>
        </w:rPr>
        <w:t xml:space="preserve">на </w:t>
      </w:r>
      <w:r w:rsidR="00F73911" w:rsidRPr="000B25EA">
        <w:rPr>
          <w:sz w:val="28"/>
          <w:szCs w:val="28"/>
        </w:rPr>
        <w:t>підприємств</w:t>
      </w:r>
      <w:r w:rsidR="00F73911">
        <w:rPr>
          <w:sz w:val="28"/>
          <w:szCs w:val="28"/>
        </w:rPr>
        <w:t>і в умовах глобальних викликів</w:t>
      </w:r>
      <w:r w:rsidRPr="00C458B6">
        <w:rPr>
          <w:sz w:val="28"/>
        </w:rPr>
        <w:t>:</w:t>
      </w:r>
    </w:p>
    <w:p w:rsidR="000B25EA" w:rsidRDefault="000B25EA" w:rsidP="00F73911">
      <w:pPr>
        <w:pStyle w:val="af4"/>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векторна орієнтація </w:t>
      </w:r>
      <w:r w:rsidRPr="00147B47">
        <w:rPr>
          <w:rFonts w:ascii="Times New Roman" w:hAnsi="Times New Roman"/>
          <w:sz w:val="28"/>
          <w:szCs w:val="28"/>
          <w:lang w:val="uk-UA"/>
        </w:rPr>
        <w:t xml:space="preserve">на стратегію </w:t>
      </w:r>
      <w:r>
        <w:rPr>
          <w:rFonts w:ascii="Times New Roman" w:hAnsi="Times New Roman"/>
          <w:sz w:val="28"/>
          <w:szCs w:val="28"/>
          <w:lang w:val="uk-UA"/>
        </w:rPr>
        <w:t xml:space="preserve">розвитку </w:t>
      </w:r>
      <w:r w:rsidR="00F73911" w:rsidRPr="000B25EA">
        <w:rPr>
          <w:rFonts w:ascii="Times New Roman" w:hAnsi="Times New Roman"/>
          <w:sz w:val="28"/>
          <w:szCs w:val="28"/>
          <w:lang w:val="uk-UA"/>
        </w:rPr>
        <w:t>підприємства</w:t>
      </w:r>
      <w:r w:rsidR="00F73911">
        <w:rPr>
          <w:rFonts w:ascii="Times New Roman" w:hAnsi="Times New Roman"/>
          <w:sz w:val="28"/>
          <w:szCs w:val="28"/>
          <w:lang w:val="uk-UA"/>
        </w:rPr>
        <w:t xml:space="preserve"> в умовах глобальних викликів</w:t>
      </w:r>
      <w:r>
        <w:rPr>
          <w:rFonts w:ascii="Times New Roman" w:hAnsi="Times New Roman"/>
          <w:sz w:val="28"/>
          <w:szCs w:val="28"/>
          <w:lang w:val="uk-UA"/>
        </w:rPr>
        <w:t>;</w:t>
      </w:r>
    </w:p>
    <w:p w:rsidR="000B25EA" w:rsidRDefault="000B25EA" w:rsidP="00F73911">
      <w:pPr>
        <w:pStyle w:val="af4"/>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інвестиційн</w:t>
      </w:r>
      <w:r w:rsidR="00F73911" w:rsidRPr="00F73911">
        <w:rPr>
          <w:rFonts w:ascii="Times New Roman" w:hAnsi="Times New Roman"/>
          <w:sz w:val="28"/>
          <w:szCs w:val="28"/>
          <w:lang w:val="uk-UA"/>
        </w:rPr>
        <w:t>о-</w:t>
      </w:r>
      <w:r>
        <w:rPr>
          <w:rFonts w:ascii="Times New Roman" w:hAnsi="Times New Roman"/>
          <w:sz w:val="28"/>
          <w:szCs w:val="28"/>
          <w:lang w:val="uk-UA"/>
        </w:rPr>
        <w:t xml:space="preserve">інноваційне забезпечення розвитку </w:t>
      </w:r>
      <w:r w:rsidR="00F73911" w:rsidRPr="000B25EA">
        <w:rPr>
          <w:rFonts w:ascii="Times New Roman" w:hAnsi="Times New Roman"/>
          <w:sz w:val="28"/>
          <w:szCs w:val="28"/>
          <w:lang w:val="uk-UA"/>
        </w:rPr>
        <w:t>підприємства</w:t>
      </w:r>
      <w:r w:rsidR="00F73911">
        <w:rPr>
          <w:rFonts w:ascii="Times New Roman" w:hAnsi="Times New Roman"/>
          <w:sz w:val="28"/>
          <w:szCs w:val="28"/>
          <w:lang w:val="uk-UA"/>
        </w:rPr>
        <w:t xml:space="preserve"> в умовах глобальних викликів</w:t>
      </w:r>
      <w:r>
        <w:rPr>
          <w:rFonts w:ascii="Times New Roman" w:hAnsi="Times New Roman"/>
          <w:sz w:val="28"/>
          <w:szCs w:val="28"/>
          <w:lang w:val="uk-UA"/>
        </w:rPr>
        <w:t>;</w:t>
      </w:r>
    </w:p>
    <w:p w:rsidR="000B25EA" w:rsidRDefault="000B25EA" w:rsidP="00F73911">
      <w:pPr>
        <w:pStyle w:val="af4"/>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обґрунтоване </w:t>
      </w:r>
      <w:r w:rsidRPr="00147B47">
        <w:rPr>
          <w:rFonts w:ascii="Times New Roman" w:hAnsi="Times New Roman"/>
          <w:sz w:val="28"/>
          <w:szCs w:val="28"/>
          <w:lang w:val="uk-UA"/>
        </w:rPr>
        <w:t xml:space="preserve">прийняття </w:t>
      </w:r>
      <w:r>
        <w:rPr>
          <w:rFonts w:ascii="Times New Roman" w:hAnsi="Times New Roman"/>
          <w:sz w:val="28"/>
          <w:szCs w:val="28"/>
          <w:lang w:val="uk-UA"/>
        </w:rPr>
        <w:t xml:space="preserve">управлінських </w:t>
      </w:r>
      <w:r w:rsidRPr="00147B47">
        <w:rPr>
          <w:rFonts w:ascii="Times New Roman" w:hAnsi="Times New Roman"/>
          <w:sz w:val="28"/>
          <w:szCs w:val="28"/>
          <w:lang w:val="uk-UA"/>
        </w:rPr>
        <w:t>рішень</w:t>
      </w:r>
      <w:r w:rsidR="00F73911" w:rsidRPr="00F73911">
        <w:rPr>
          <w:rFonts w:ascii="Times New Roman" w:hAnsi="Times New Roman"/>
          <w:sz w:val="28"/>
          <w:szCs w:val="28"/>
          <w:lang w:val="uk-UA"/>
        </w:rPr>
        <w:t xml:space="preserve"> у господарській системі </w:t>
      </w:r>
      <w:r w:rsidR="00F73911" w:rsidRPr="000B25EA">
        <w:rPr>
          <w:rFonts w:ascii="Times New Roman" w:hAnsi="Times New Roman"/>
          <w:sz w:val="28"/>
          <w:szCs w:val="28"/>
          <w:lang w:val="uk-UA"/>
        </w:rPr>
        <w:t>підприємства</w:t>
      </w:r>
      <w:r w:rsidR="00F73911">
        <w:rPr>
          <w:rFonts w:ascii="Times New Roman" w:hAnsi="Times New Roman"/>
          <w:sz w:val="28"/>
          <w:szCs w:val="28"/>
          <w:lang w:val="uk-UA"/>
        </w:rPr>
        <w:t xml:space="preserve"> в умовах глобальних викликів</w:t>
      </w:r>
      <w:r>
        <w:rPr>
          <w:rFonts w:ascii="Times New Roman" w:hAnsi="Times New Roman"/>
          <w:sz w:val="28"/>
          <w:szCs w:val="28"/>
          <w:lang w:val="uk-UA"/>
        </w:rPr>
        <w:t>.</w:t>
      </w:r>
    </w:p>
    <w:p w:rsidR="00F73911" w:rsidRDefault="000B25EA" w:rsidP="000B25EA">
      <w:pPr>
        <w:spacing w:line="360" w:lineRule="auto"/>
        <w:ind w:firstLine="709"/>
        <w:jc w:val="both"/>
        <w:rPr>
          <w:rFonts w:eastAsia="Calibri"/>
          <w:sz w:val="28"/>
          <w:szCs w:val="28"/>
        </w:rPr>
      </w:pPr>
      <w:r>
        <w:rPr>
          <w:sz w:val="28"/>
          <w:szCs w:val="28"/>
        </w:rPr>
        <w:t>Таким чином, д</w:t>
      </w:r>
      <w:r w:rsidRPr="00F545F6">
        <w:rPr>
          <w:rFonts w:eastAsia="Calibri"/>
          <w:sz w:val="28"/>
          <w:szCs w:val="28"/>
        </w:rPr>
        <w:t xml:space="preserve">ослідження генезису парадигм та теорій стратегічного управління </w:t>
      </w:r>
      <w:r w:rsidR="00F73911">
        <w:rPr>
          <w:rFonts w:eastAsia="Calibri"/>
          <w:sz w:val="28"/>
          <w:szCs w:val="28"/>
        </w:rPr>
        <w:t>на підприємстві</w:t>
      </w:r>
      <w:r w:rsidRPr="00F545F6">
        <w:rPr>
          <w:rFonts w:eastAsia="Calibri"/>
          <w:sz w:val="28"/>
          <w:szCs w:val="28"/>
        </w:rPr>
        <w:t xml:space="preserve"> дозволило визначити, що  забезпечення системи стратегічного управління </w:t>
      </w:r>
      <w:r w:rsidR="00F73911">
        <w:rPr>
          <w:rFonts w:eastAsia="Calibri"/>
          <w:sz w:val="28"/>
          <w:szCs w:val="28"/>
        </w:rPr>
        <w:t xml:space="preserve">на </w:t>
      </w:r>
      <w:r w:rsidR="00F73911" w:rsidRPr="000B25EA">
        <w:rPr>
          <w:sz w:val="28"/>
          <w:szCs w:val="28"/>
        </w:rPr>
        <w:t>підприємств</w:t>
      </w:r>
      <w:r w:rsidR="00F73911">
        <w:rPr>
          <w:sz w:val="28"/>
          <w:szCs w:val="28"/>
        </w:rPr>
        <w:t>і в умовах глобальних викликів</w:t>
      </w:r>
      <w:r w:rsidR="00F73911">
        <w:rPr>
          <w:rFonts w:eastAsia="Calibri"/>
          <w:sz w:val="28"/>
          <w:szCs w:val="28"/>
        </w:rPr>
        <w:t xml:space="preserve"> </w:t>
      </w:r>
      <w:r>
        <w:rPr>
          <w:rFonts w:eastAsia="Calibri"/>
          <w:sz w:val="28"/>
          <w:szCs w:val="28"/>
        </w:rPr>
        <w:t xml:space="preserve">сфокусована на </w:t>
      </w:r>
      <w:r w:rsidRPr="00F545F6">
        <w:rPr>
          <w:rFonts w:eastAsia="Calibri"/>
          <w:sz w:val="28"/>
          <w:szCs w:val="28"/>
        </w:rPr>
        <w:t>сукупн</w:t>
      </w:r>
      <w:r>
        <w:rPr>
          <w:rFonts w:eastAsia="Calibri"/>
          <w:sz w:val="28"/>
          <w:szCs w:val="28"/>
        </w:rPr>
        <w:t xml:space="preserve">ості </w:t>
      </w:r>
      <w:r w:rsidRPr="00F545F6">
        <w:rPr>
          <w:rFonts w:eastAsia="Calibri"/>
          <w:sz w:val="28"/>
          <w:szCs w:val="28"/>
        </w:rPr>
        <w:t>управлінських заходів,  процесів, організаційно-функціональної</w:t>
      </w:r>
      <w:r w:rsidR="00F73911">
        <w:rPr>
          <w:rFonts w:eastAsia="Calibri"/>
          <w:sz w:val="28"/>
          <w:szCs w:val="28"/>
        </w:rPr>
        <w:t>, структурно-системній</w:t>
      </w:r>
      <w:r w:rsidRPr="00F545F6">
        <w:rPr>
          <w:rFonts w:eastAsia="Calibri"/>
          <w:sz w:val="28"/>
          <w:szCs w:val="28"/>
        </w:rPr>
        <w:t xml:space="preserve">  та інструментальної підтримки, які спрямовані на мультисегментний розвиток </w:t>
      </w:r>
      <w:r w:rsidR="00F73911" w:rsidRPr="000B25EA">
        <w:rPr>
          <w:sz w:val="28"/>
          <w:szCs w:val="28"/>
        </w:rPr>
        <w:t>підприємства</w:t>
      </w:r>
      <w:r w:rsidR="00F73911">
        <w:rPr>
          <w:sz w:val="28"/>
          <w:szCs w:val="28"/>
        </w:rPr>
        <w:t xml:space="preserve"> в умовах глобальних викликів</w:t>
      </w:r>
      <w:r w:rsidR="00F73911" w:rsidRPr="00F545F6">
        <w:rPr>
          <w:rFonts w:eastAsia="Calibri"/>
          <w:sz w:val="28"/>
          <w:szCs w:val="28"/>
        </w:rPr>
        <w:t xml:space="preserve"> </w:t>
      </w:r>
      <w:r w:rsidRPr="00F545F6">
        <w:rPr>
          <w:rFonts w:eastAsia="Calibri"/>
          <w:sz w:val="28"/>
          <w:szCs w:val="28"/>
        </w:rPr>
        <w:t xml:space="preserve">та реалізацію </w:t>
      </w:r>
      <w:r w:rsidR="00F73911">
        <w:rPr>
          <w:rFonts w:eastAsia="Calibri"/>
          <w:sz w:val="28"/>
          <w:szCs w:val="28"/>
        </w:rPr>
        <w:t xml:space="preserve">його стратегічного </w:t>
      </w:r>
      <w:r w:rsidRPr="00F545F6">
        <w:rPr>
          <w:rFonts w:eastAsia="Calibri"/>
          <w:sz w:val="28"/>
          <w:szCs w:val="28"/>
        </w:rPr>
        <w:t xml:space="preserve">потенціалу. </w:t>
      </w:r>
      <w:r>
        <w:rPr>
          <w:rFonts w:eastAsia="Calibri"/>
          <w:sz w:val="28"/>
          <w:szCs w:val="28"/>
        </w:rPr>
        <w:t>У</w:t>
      </w:r>
      <w:r w:rsidRPr="00F545F6">
        <w:rPr>
          <w:rFonts w:eastAsia="Calibri"/>
          <w:sz w:val="28"/>
          <w:szCs w:val="28"/>
        </w:rPr>
        <w:t xml:space="preserve">правління </w:t>
      </w:r>
      <w:r w:rsidR="00F73911">
        <w:rPr>
          <w:rFonts w:eastAsia="Calibri"/>
          <w:sz w:val="28"/>
          <w:szCs w:val="28"/>
        </w:rPr>
        <w:t xml:space="preserve">на </w:t>
      </w:r>
      <w:r w:rsidR="00F73911" w:rsidRPr="000B25EA">
        <w:rPr>
          <w:sz w:val="28"/>
          <w:szCs w:val="28"/>
        </w:rPr>
        <w:t>підприємств</w:t>
      </w:r>
      <w:r w:rsidR="00F73911">
        <w:rPr>
          <w:sz w:val="28"/>
          <w:szCs w:val="28"/>
        </w:rPr>
        <w:t>і в умовах глобальних викликів</w:t>
      </w:r>
      <w:r w:rsidRPr="00F545F6">
        <w:rPr>
          <w:rFonts w:eastAsia="Calibri"/>
          <w:sz w:val="28"/>
          <w:szCs w:val="28"/>
        </w:rPr>
        <w:t xml:space="preserve"> – це складна цілеспрямована перманентна </w:t>
      </w:r>
      <w:r w:rsidR="00F73911">
        <w:rPr>
          <w:rFonts w:eastAsia="Calibri"/>
          <w:sz w:val="28"/>
          <w:szCs w:val="28"/>
        </w:rPr>
        <w:t>мульти</w:t>
      </w:r>
      <w:r w:rsidRPr="00F545F6">
        <w:rPr>
          <w:rFonts w:eastAsia="Calibri"/>
          <w:sz w:val="28"/>
          <w:szCs w:val="28"/>
        </w:rPr>
        <w:t xml:space="preserve">компонентна система з </w:t>
      </w:r>
      <w:r w:rsidR="00F73911">
        <w:rPr>
          <w:rFonts w:eastAsia="Calibri"/>
          <w:sz w:val="28"/>
          <w:szCs w:val="28"/>
        </w:rPr>
        <w:t>багато</w:t>
      </w:r>
      <w:r w:rsidRPr="00F545F6">
        <w:rPr>
          <w:rFonts w:eastAsia="Calibri"/>
          <w:sz w:val="28"/>
          <w:szCs w:val="28"/>
        </w:rPr>
        <w:t xml:space="preserve">факторними проявами ендогенних та екзогенних зв’язків у </w:t>
      </w:r>
      <w:r w:rsidR="00F73911">
        <w:rPr>
          <w:rFonts w:eastAsia="Calibri"/>
          <w:sz w:val="28"/>
          <w:szCs w:val="28"/>
        </w:rPr>
        <w:t xml:space="preserve">господарському </w:t>
      </w:r>
      <w:r w:rsidRPr="00F545F6">
        <w:rPr>
          <w:rFonts w:eastAsia="Calibri"/>
          <w:sz w:val="28"/>
          <w:szCs w:val="28"/>
        </w:rPr>
        <w:t>середовищі</w:t>
      </w:r>
      <w:r w:rsidR="00F73911">
        <w:rPr>
          <w:rFonts w:eastAsia="Calibri"/>
          <w:sz w:val="28"/>
          <w:szCs w:val="28"/>
        </w:rPr>
        <w:t xml:space="preserve"> підприємства</w:t>
      </w:r>
      <w:r w:rsidRPr="00F545F6">
        <w:rPr>
          <w:rFonts w:eastAsia="Calibri"/>
          <w:sz w:val="28"/>
          <w:szCs w:val="28"/>
        </w:rPr>
        <w:t>,</w:t>
      </w:r>
      <w:r w:rsidR="00F73911">
        <w:rPr>
          <w:rFonts w:eastAsia="Calibri"/>
          <w:sz w:val="28"/>
          <w:szCs w:val="28"/>
        </w:rPr>
        <w:t xml:space="preserve"> яка спрямована на забезпечення ефективності функціонування підприємства.</w:t>
      </w:r>
    </w:p>
    <w:p w:rsidR="000B25EA" w:rsidRDefault="000B25EA" w:rsidP="00F27F8C">
      <w:pPr>
        <w:spacing w:line="360" w:lineRule="auto"/>
        <w:ind w:firstLine="709"/>
        <w:jc w:val="both"/>
        <w:rPr>
          <w:spacing w:val="-10"/>
          <w:sz w:val="28"/>
          <w:szCs w:val="28"/>
        </w:rPr>
      </w:pPr>
    </w:p>
    <w:p w:rsidR="000B25EA" w:rsidRDefault="000B25EA" w:rsidP="00F27F8C">
      <w:pPr>
        <w:spacing w:line="360" w:lineRule="auto"/>
        <w:ind w:firstLine="709"/>
        <w:jc w:val="both"/>
        <w:rPr>
          <w:spacing w:val="-10"/>
          <w:sz w:val="28"/>
          <w:szCs w:val="28"/>
        </w:rPr>
      </w:pPr>
    </w:p>
    <w:p w:rsidR="000B25EA" w:rsidRDefault="000B25EA" w:rsidP="00F27F8C">
      <w:pPr>
        <w:spacing w:line="360" w:lineRule="auto"/>
        <w:ind w:firstLine="709"/>
        <w:jc w:val="both"/>
        <w:rPr>
          <w:spacing w:val="-10"/>
          <w:sz w:val="28"/>
          <w:szCs w:val="28"/>
        </w:rPr>
      </w:pPr>
    </w:p>
    <w:p w:rsidR="00F27F8C" w:rsidRPr="00DD7F3D" w:rsidRDefault="00F27F8C" w:rsidP="00F27F8C">
      <w:pPr>
        <w:spacing w:line="360" w:lineRule="auto"/>
        <w:ind w:firstLine="709"/>
        <w:jc w:val="both"/>
        <w:rPr>
          <w:sz w:val="28"/>
        </w:rPr>
      </w:pPr>
      <w:r w:rsidRPr="00DD7F3D">
        <w:rPr>
          <w:spacing w:val="-10"/>
          <w:sz w:val="28"/>
          <w:szCs w:val="28"/>
        </w:rPr>
        <w:t>1.2.</w:t>
      </w:r>
      <w:r w:rsidR="007B0EA5" w:rsidRPr="00DD7F3D">
        <w:rPr>
          <w:spacing w:val="-10"/>
          <w:sz w:val="28"/>
          <w:szCs w:val="28"/>
        </w:rPr>
        <w:t xml:space="preserve"> </w:t>
      </w:r>
      <w:r w:rsidR="00F73911" w:rsidRPr="003B3115">
        <w:rPr>
          <w:sz w:val="28"/>
          <w:szCs w:val="28"/>
        </w:rPr>
        <w:t>Системний підхід у стратегічному управлінні</w:t>
      </w:r>
      <w:r w:rsidR="00F60B61" w:rsidRPr="00DD7F3D">
        <w:rPr>
          <w:sz w:val="28"/>
          <w:szCs w:val="28"/>
        </w:rPr>
        <w:t xml:space="preserve"> </w:t>
      </w:r>
      <w:r w:rsidR="00E80553" w:rsidRPr="00DD7F3D">
        <w:rPr>
          <w:sz w:val="28"/>
          <w:szCs w:val="28"/>
        </w:rPr>
        <w:t xml:space="preserve"> </w:t>
      </w:r>
      <w:r w:rsidR="00F60B61" w:rsidRPr="00DD7F3D">
        <w:rPr>
          <w:sz w:val="28"/>
          <w:szCs w:val="28"/>
        </w:rPr>
        <w:t xml:space="preserve"> </w:t>
      </w:r>
    </w:p>
    <w:p w:rsidR="00F27F8C" w:rsidRPr="00DD7F3D" w:rsidRDefault="00F27F8C" w:rsidP="00F27F8C">
      <w:pPr>
        <w:spacing w:line="360" w:lineRule="auto"/>
        <w:ind w:firstLine="709"/>
        <w:jc w:val="both"/>
        <w:rPr>
          <w:rFonts w:eastAsia="TimesNewRoman"/>
          <w:sz w:val="28"/>
          <w:szCs w:val="28"/>
        </w:rPr>
      </w:pPr>
    </w:p>
    <w:p w:rsidR="00F042DE" w:rsidRDefault="00F042DE" w:rsidP="000A1971">
      <w:pPr>
        <w:spacing w:line="360" w:lineRule="auto"/>
        <w:ind w:firstLine="708"/>
        <w:jc w:val="both"/>
        <w:rPr>
          <w:sz w:val="28"/>
          <w:szCs w:val="28"/>
        </w:rPr>
      </w:pPr>
      <w:r>
        <w:rPr>
          <w:sz w:val="28"/>
          <w:szCs w:val="28"/>
        </w:rPr>
        <w:t xml:space="preserve">Застосування </w:t>
      </w:r>
      <w:r w:rsidRPr="00F042DE">
        <w:rPr>
          <w:sz w:val="28"/>
          <w:szCs w:val="28"/>
        </w:rPr>
        <w:t xml:space="preserve"> теорії систем в управлін</w:t>
      </w:r>
      <w:r>
        <w:rPr>
          <w:sz w:val="28"/>
          <w:szCs w:val="28"/>
        </w:rPr>
        <w:t>ському процесі</w:t>
      </w:r>
      <w:r w:rsidRPr="00F042DE">
        <w:rPr>
          <w:sz w:val="28"/>
          <w:szCs w:val="28"/>
        </w:rPr>
        <w:t xml:space="preserve"> стало поштовхом до формування системного підходу як методу пізнання, способу мислення відносно </w:t>
      </w:r>
      <w:r>
        <w:rPr>
          <w:sz w:val="28"/>
          <w:szCs w:val="28"/>
        </w:rPr>
        <w:t>суб’єкта господарювання</w:t>
      </w:r>
      <w:r w:rsidRPr="00F042DE">
        <w:rPr>
          <w:sz w:val="28"/>
          <w:szCs w:val="28"/>
        </w:rPr>
        <w:t xml:space="preserve">. </w:t>
      </w:r>
      <w:r>
        <w:rPr>
          <w:sz w:val="28"/>
          <w:szCs w:val="28"/>
        </w:rPr>
        <w:t>У системному підході</w:t>
      </w:r>
      <w:r w:rsidRPr="00F042DE">
        <w:rPr>
          <w:sz w:val="28"/>
          <w:szCs w:val="28"/>
        </w:rPr>
        <w:t xml:space="preserve">, </w:t>
      </w:r>
      <w:r>
        <w:rPr>
          <w:sz w:val="28"/>
          <w:szCs w:val="28"/>
        </w:rPr>
        <w:t>в</w:t>
      </w:r>
      <w:r w:rsidRPr="00F042DE">
        <w:rPr>
          <w:sz w:val="28"/>
          <w:szCs w:val="28"/>
        </w:rPr>
        <w:t xml:space="preserve">сі елементи управлінської діяльності </w:t>
      </w:r>
      <w:r>
        <w:rPr>
          <w:sz w:val="28"/>
          <w:szCs w:val="28"/>
        </w:rPr>
        <w:t xml:space="preserve">суб’єкта господарювання </w:t>
      </w:r>
      <w:r w:rsidRPr="00DD7F3D">
        <w:rPr>
          <w:bCs/>
          <w:iCs/>
          <w:color w:val="200F03"/>
          <w:sz w:val="28"/>
          <w:szCs w:val="28"/>
        </w:rPr>
        <w:t>–</w:t>
      </w:r>
      <w:r>
        <w:rPr>
          <w:bCs/>
          <w:iCs/>
          <w:color w:val="200F03"/>
          <w:sz w:val="28"/>
          <w:szCs w:val="28"/>
        </w:rPr>
        <w:t xml:space="preserve"> </w:t>
      </w:r>
      <w:r w:rsidRPr="00F042DE">
        <w:rPr>
          <w:sz w:val="28"/>
          <w:szCs w:val="28"/>
        </w:rPr>
        <w:t>завдання, функції, методи</w:t>
      </w:r>
      <w:r>
        <w:rPr>
          <w:sz w:val="28"/>
          <w:szCs w:val="28"/>
        </w:rPr>
        <w:t>, моделі, параметри та алгоритми взаємо</w:t>
      </w:r>
      <w:r w:rsidRPr="00F042DE">
        <w:rPr>
          <w:sz w:val="28"/>
          <w:szCs w:val="28"/>
        </w:rPr>
        <w:t xml:space="preserve">пов’язані та впливають один на одного. </w:t>
      </w:r>
      <w:r>
        <w:rPr>
          <w:sz w:val="28"/>
          <w:szCs w:val="28"/>
        </w:rPr>
        <w:t xml:space="preserve">Також суб’єкт національної економіки </w:t>
      </w:r>
      <w:r w:rsidRPr="00F042DE">
        <w:rPr>
          <w:sz w:val="28"/>
          <w:szCs w:val="28"/>
        </w:rPr>
        <w:t>розглядається як система</w:t>
      </w:r>
      <w:r>
        <w:rPr>
          <w:sz w:val="28"/>
          <w:szCs w:val="28"/>
        </w:rPr>
        <w:t>:</w:t>
      </w:r>
    </w:p>
    <w:p w:rsidR="00F042DE" w:rsidRPr="00F042DE" w:rsidRDefault="00F042DE" w:rsidP="00F042DE">
      <w:pPr>
        <w:pStyle w:val="af4"/>
        <w:numPr>
          <w:ilvl w:val="0"/>
          <w:numId w:val="25"/>
        </w:numPr>
        <w:spacing w:after="0" w:line="360" w:lineRule="auto"/>
        <w:ind w:left="0" w:firstLine="709"/>
        <w:jc w:val="both"/>
        <w:rPr>
          <w:rFonts w:ascii="Times New Roman" w:hAnsi="Times New Roman"/>
          <w:sz w:val="28"/>
          <w:szCs w:val="28"/>
        </w:rPr>
      </w:pPr>
      <w:r w:rsidRPr="00F042DE">
        <w:rPr>
          <w:rFonts w:ascii="Times New Roman" w:hAnsi="Times New Roman"/>
          <w:sz w:val="28"/>
          <w:szCs w:val="28"/>
        </w:rPr>
        <w:t xml:space="preserve">із входом </w:t>
      </w:r>
      <w:r w:rsidRPr="00F042DE">
        <w:rPr>
          <w:rFonts w:ascii="Times New Roman" w:hAnsi="Times New Roman"/>
          <w:bCs/>
          <w:iCs/>
          <w:color w:val="200F03"/>
          <w:sz w:val="28"/>
          <w:szCs w:val="28"/>
        </w:rPr>
        <w:t>–</w:t>
      </w:r>
      <w:r w:rsidRPr="00F042DE">
        <w:rPr>
          <w:rFonts w:ascii="Times New Roman" w:hAnsi="Times New Roman"/>
          <w:sz w:val="28"/>
          <w:szCs w:val="28"/>
        </w:rPr>
        <w:t xml:space="preserve"> цілі господарської діяльності;</w:t>
      </w:r>
    </w:p>
    <w:p w:rsidR="00F042DE" w:rsidRPr="00F042DE" w:rsidRDefault="00F042DE" w:rsidP="00F042DE">
      <w:pPr>
        <w:pStyle w:val="af4"/>
        <w:numPr>
          <w:ilvl w:val="0"/>
          <w:numId w:val="25"/>
        </w:numPr>
        <w:spacing w:after="0" w:line="360" w:lineRule="auto"/>
        <w:ind w:left="0" w:firstLine="709"/>
        <w:jc w:val="both"/>
        <w:rPr>
          <w:rFonts w:ascii="Times New Roman" w:hAnsi="Times New Roman"/>
          <w:sz w:val="28"/>
          <w:szCs w:val="28"/>
        </w:rPr>
      </w:pPr>
      <w:r w:rsidRPr="00F042DE">
        <w:rPr>
          <w:rFonts w:ascii="Times New Roman" w:hAnsi="Times New Roman"/>
          <w:sz w:val="28"/>
          <w:szCs w:val="28"/>
        </w:rPr>
        <w:t xml:space="preserve">виходом </w:t>
      </w:r>
      <w:r w:rsidRPr="00F042DE">
        <w:rPr>
          <w:rFonts w:ascii="Times New Roman" w:hAnsi="Times New Roman"/>
          <w:bCs/>
          <w:iCs/>
          <w:color w:val="200F03"/>
          <w:sz w:val="28"/>
          <w:szCs w:val="28"/>
        </w:rPr>
        <w:t xml:space="preserve">– </w:t>
      </w:r>
      <w:r w:rsidRPr="00F042DE">
        <w:rPr>
          <w:rFonts w:ascii="Times New Roman" w:hAnsi="Times New Roman"/>
          <w:sz w:val="28"/>
          <w:szCs w:val="28"/>
        </w:rPr>
        <w:t>результати операційної діяльності підприємства;</w:t>
      </w:r>
    </w:p>
    <w:p w:rsidR="00F042DE" w:rsidRPr="00F042DE" w:rsidRDefault="00F042DE" w:rsidP="00F042DE">
      <w:pPr>
        <w:pStyle w:val="af4"/>
        <w:numPr>
          <w:ilvl w:val="0"/>
          <w:numId w:val="25"/>
        </w:numPr>
        <w:spacing w:after="0" w:line="360" w:lineRule="auto"/>
        <w:ind w:left="0" w:firstLine="709"/>
        <w:jc w:val="both"/>
        <w:rPr>
          <w:rFonts w:ascii="Times New Roman" w:hAnsi="Times New Roman"/>
          <w:sz w:val="28"/>
          <w:szCs w:val="28"/>
        </w:rPr>
      </w:pPr>
      <w:r w:rsidRPr="00F042DE">
        <w:rPr>
          <w:rFonts w:ascii="Times New Roman" w:hAnsi="Times New Roman"/>
          <w:sz w:val="28"/>
          <w:szCs w:val="28"/>
        </w:rPr>
        <w:t>ендогенними й екзогенними зв’язками;</w:t>
      </w:r>
    </w:p>
    <w:p w:rsidR="00F042DE" w:rsidRPr="00F042DE" w:rsidRDefault="00F042DE" w:rsidP="00F042DE">
      <w:pPr>
        <w:pStyle w:val="af4"/>
        <w:numPr>
          <w:ilvl w:val="0"/>
          <w:numId w:val="25"/>
        </w:numPr>
        <w:spacing w:after="0" w:line="360" w:lineRule="auto"/>
        <w:ind w:left="0" w:firstLine="709"/>
        <w:jc w:val="both"/>
        <w:rPr>
          <w:rFonts w:ascii="Times New Roman" w:hAnsi="Times New Roman"/>
          <w:sz w:val="28"/>
          <w:szCs w:val="28"/>
        </w:rPr>
      </w:pPr>
      <w:r w:rsidRPr="00F042DE">
        <w:rPr>
          <w:rFonts w:ascii="Times New Roman" w:hAnsi="Times New Roman"/>
          <w:sz w:val="28"/>
          <w:szCs w:val="28"/>
        </w:rPr>
        <w:t xml:space="preserve">факторами позитивного або негативного впливу. </w:t>
      </w:r>
    </w:p>
    <w:p w:rsidR="00F042DE" w:rsidRDefault="00F042DE" w:rsidP="000A1971">
      <w:pPr>
        <w:spacing w:line="360" w:lineRule="auto"/>
        <w:ind w:firstLine="708"/>
        <w:jc w:val="both"/>
        <w:rPr>
          <w:sz w:val="28"/>
          <w:szCs w:val="28"/>
        </w:rPr>
      </w:pPr>
      <w:r w:rsidRPr="00F042DE">
        <w:rPr>
          <w:sz w:val="28"/>
          <w:szCs w:val="28"/>
        </w:rPr>
        <w:t>Системний підхід в управлін</w:t>
      </w:r>
      <w:r>
        <w:rPr>
          <w:sz w:val="28"/>
          <w:szCs w:val="28"/>
        </w:rPr>
        <w:t>ському процесі</w:t>
      </w:r>
      <w:r w:rsidRPr="00F042DE">
        <w:rPr>
          <w:sz w:val="28"/>
          <w:szCs w:val="28"/>
        </w:rPr>
        <w:t xml:space="preserve"> </w:t>
      </w:r>
      <w:r>
        <w:rPr>
          <w:sz w:val="28"/>
          <w:szCs w:val="28"/>
        </w:rPr>
        <w:t xml:space="preserve">на підприємстві </w:t>
      </w:r>
      <w:r w:rsidRPr="00F042DE">
        <w:rPr>
          <w:sz w:val="28"/>
          <w:szCs w:val="28"/>
        </w:rPr>
        <w:t>дозволяє</w:t>
      </w:r>
      <w:r>
        <w:rPr>
          <w:sz w:val="28"/>
          <w:szCs w:val="28"/>
        </w:rPr>
        <w:t>:</w:t>
      </w:r>
    </w:p>
    <w:p w:rsidR="00FB6DDD" w:rsidRPr="00FB6DDD" w:rsidRDefault="00F042DE" w:rsidP="00FB6DDD">
      <w:pPr>
        <w:pStyle w:val="af4"/>
        <w:numPr>
          <w:ilvl w:val="0"/>
          <w:numId w:val="25"/>
        </w:numPr>
        <w:spacing w:after="0" w:line="360" w:lineRule="auto"/>
        <w:ind w:left="0" w:firstLine="709"/>
        <w:jc w:val="both"/>
        <w:rPr>
          <w:rFonts w:ascii="Times New Roman" w:hAnsi="Times New Roman"/>
          <w:sz w:val="28"/>
          <w:szCs w:val="28"/>
        </w:rPr>
      </w:pPr>
      <w:r w:rsidRPr="00FB6DDD">
        <w:rPr>
          <w:rFonts w:ascii="Times New Roman" w:hAnsi="Times New Roman"/>
          <w:sz w:val="28"/>
          <w:szCs w:val="28"/>
        </w:rPr>
        <w:t xml:space="preserve">дослідити функціонування, </w:t>
      </w:r>
      <w:r w:rsidR="00FB6DDD" w:rsidRPr="00FB6DDD">
        <w:rPr>
          <w:rFonts w:ascii="Times New Roman" w:hAnsi="Times New Roman"/>
          <w:sz w:val="28"/>
          <w:szCs w:val="28"/>
        </w:rPr>
        <w:t xml:space="preserve">розвиток та </w:t>
      </w:r>
      <w:r w:rsidRPr="00FB6DDD">
        <w:rPr>
          <w:rFonts w:ascii="Times New Roman" w:hAnsi="Times New Roman"/>
          <w:sz w:val="28"/>
          <w:szCs w:val="28"/>
        </w:rPr>
        <w:t>структуру об’єкта</w:t>
      </w:r>
      <w:r w:rsidR="00FB6DDD" w:rsidRPr="00FB6DDD">
        <w:rPr>
          <w:rFonts w:ascii="Times New Roman" w:hAnsi="Times New Roman"/>
          <w:sz w:val="28"/>
          <w:szCs w:val="28"/>
        </w:rPr>
        <w:t xml:space="preserve"> управління;</w:t>
      </w:r>
    </w:p>
    <w:p w:rsidR="00FB6DDD" w:rsidRPr="00FB6DDD" w:rsidRDefault="00F042DE" w:rsidP="00FB6DDD">
      <w:pPr>
        <w:pStyle w:val="af4"/>
        <w:numPr>
          <w:ilvl w:val="0"/>
          <w:numId w:val="25"/>
        </w:numPr>
        <w:spacing w:after="0" w:line="360" w:lineRule="auto"/>
        <w:ind w:left="0" w:firstLine="709"/>
        <w:jc w:val="both"/>
        <w:rPr>
          <w:rFonts w:ascii="Times New Roman" w:hAnsi="Times New Roman"/>
          <w:sz w:val="28"/>
          <w:szCs w:val="28"/>
        </w:rPr>
      </w:pPr>
      <w:r w:rsidRPr="00FB6DDD">
        <w:rPr>
          <w:rFonts w:ascii="Times New Roman" w:hAnsi="Times New Roman"/>
          <w:sz w:val="28"/>
          <w:szCs w:val="28"/>
        </w:rPr>
        <w:t>встановити властивості елементів</w:t>
      </w:r>
      <w:r w:rsidR="00FB6DDD" w:rsidRPr="00FB6DDD">
        <w:rPr>
          <w:rFonts w:ascii="Times New Roman" w:hAnsi="Times New Roman"/>
          <w:sz w:val="28"/>
          <w:szCs w:val="28"/>
        </w:rPr>
        <w:t xml:space="preserve"> об’єкту управління;</w:t>
      </w:r>
    </w:p>
    <w:p w:rsidR="00FB6DDD" w:rsidRPr="00FB6DDD" w:rsidRDefault="00F042DE" w:rsidP="00FB6DDD">
      <w:pPr>
        <w:pStyle w:val="af4"/>
        <w:numPr>
          <w:ilvl w:val="0"/>
          <w:numId w:val="25"/>
        </w:numPr>
        <w:spacing w:after="0" w:line="360" w:lineRule="auto"/>
        <w:ind w:left="0" w:firstLine="709"/>
        <w:jc w:val="both"/>
        <w:rPr>
          <w:rFonts w:ascii="Times New Roman" w:hAnsi="Times New Roman"/>
          <w:sz w:val="28"/>
          <w:szCs w:val="28"/>
        </w:rPr>
      </w:pPr>
      <w:r w:rsidRPr="00FB6DDD">
        <w:rPr>
          <w:rFonts w:ascii="Times New Roman" w:hAnsi="Times New Roman"/>
          <w:sz w:val="28"/>
          <w:szCs w:val="28"/>
        </w:rPr>
        <w:t xml:space="preserve">простежити взаємодії і взаємозв’язки між </w:t>
      </w:r>
      <w:r w:rsidR="00FB6DDD" w:rsidRPr="00FB6DDD">
        <w:rPr>
          <w:rFonts w:ascii="Times New Roman" w:hAnsi="Times New Roman"/>
          <w:sz w:val="28"/>
          <w:szCs w:val="28"/>
        </w:rPr>
        <w:t>об’єктами управління</w:t>
      </w:r>
      <w:r w:rsidRPr="00FB6DDD">
        <w:rPr>
          <w:rFonts w:ascii="Times New Roman" w:hAnsi="Times New Roman"/>
          <w:sz w:val="28"/>
          <w:szCs w:val="28"/>
        </w:rPr>
        <w:t>.</w:t>
      </w:r>
    </w:p>
    <w:p w:rsidR="00FB6DDD" w:rsidRDefault="00F042DE" w:rsidP="000A1971">
      <w:pPr>
        <w:spacing w:line="360" w:lineRule="auto"/>
        <w:ind w:firstLine="708"/>
        <w:jc w:val="both"/>
        <w:rPr>
          <w:sz w:val="28"/>
          <w:szCs w:val="28"/>
        </w:rPr>
      </w:pPr>
      <w:r w:rsidRPr="00F042DE">
        <w:rPr>
          <w:sz w:val="28"/>
          <w:szCs w:val="28"/>
        </w:rPr>
        <w:t xml:space="preserve">Відповідно до системного підходу ефективність </w:t>
      </w:r>
      <w:r w:rsidR="00FB6DDD" w:rsidRPr="00FB6DDD">
        <w:rPr>
          <w:sz w:val="28"/>
          <w:szCs w:val="28"/>
        </w:rPr>
        <w:t>об’єкту управління</w:t>
      </w:r>
      <w:r w:rsidRPr="00F042DE">
        <w:rPr>
          <w:sz w:val="28"/>
          <w:szCs w:val="28"/>
        </w:rPr>
        <w:t xml:space="preserve"> залежить від ефективності усіх його </w:t>
      </w:r>
      <w:r w:rsidR="00FB6DDD">
        <w:rPr>
          <w:sz w:val="28"/>
          <w:szCs w:val="28"/>
        </w:rPr>
        <w:t>складових</w:t>
      </w:r>
      <w:r w:rsidRPr="00F042DE">
        <w:rPr>
          <w:sz w:val="28"/>
          <w:szCs w:val="28"/>
        </w:rPr>
        <w:t xml:space="preserve">, а не окремих </w:t>
      </w:r>
      <w:r w:rsidR="00FB6DDD">
        <w:rPr>
          <w:sz w:val="28"/>
          <w:szCs w:val="28"/>
        </w:rPr>
        <w:t>компонентів</w:t>
      </w:r>
      <w:r w:rsidRPr="00F042DE">
        <w:rPr>
          <w:sz w:val="28"/>
          <w:szCs w:val="28"/>
        </w:rPr>
        <w:t xml:space="preserve"> із найліпшою ефективністю</w:t>
      </w:r>
      <w:r w:rsidR="00FB6DDD">
        <w:rPr>
          <w:sz w:val="28"/>
          <w:szCs w:val="28"/>
        </w:rPr>
        <w:t>.</w:t>
      </w:r>
    </w:p>
    <w:p w:rsidR="008A30E8" w:rsidRDefault="008A30E8" w:rsidP="000A1971">
      <w:pPr>
        <w:spacing w:line="360" w:lineRule="auto"/>
        <w:ind w:firstLine="708"/>
        <w:jc w:val="both"/>
        <w:rPr>
          <w:sz w:val="28"/>
          <w:szCs w:val="28"/>
        </w:rPr>
      </w:pPr>
      <w:r>
        <w:rPr>
          <w:sz w:val="28"/>
          <w:szCs w:val="28"/>
        </w:rPr>
        <w:t>У</w:t>
      </w:r>
      <w:r w:rsidRPr="008A30E8">
        <w:rPr>
          <w:sz w:val="28"/>
          <w:szCs w:val="28"/>
        </w:rPr>
        <w:t xml:space="preserve"> процесі управління </w:t>
      </w:r>
      <w:r>
        <w:rPr>
          <w:sz w:val="28"/>
          <w:szCs w:val="28"/>
        </w:rPr>
        <w:t>суб’єктом національної економіки в умовах глобальних викликів необхідно</w:t>
      </w:r>
      <w:r w:rsidRPr="008A30E8">
        <w:rPr>
          <w:sz w:val="28"/>
          <w:szCs w:val="28"/>
        </w:rPr>
        <w:t xml:space="preserve"> одночасно застосовувати різні підходи до </w:t>
      </w:r>
      <w:r>
        <w:rPr>
          <w:sz w:val="28"/>
          <w:szCs w:val="28"/>
        </w:rPr>
        <w:t xml:space="preserve">внутрішньогосподарського </w:t>
      </w:r>
      <w:r w:rsidRPr="008A30E8">
        <w:rPr>
          <w:sz w:val="28"/>
          <w:szCs w:val="28"/>
        </w:rPr>
        <w:t>управління в залежності від</w:t>
      </w:r>
      <w:r>
        <w:rPr>
          <w:sz w:val="28"/>
          <w:szCs w:val="28"/>
        </w:rPr>
        <w:t>:</w:t>
      </w:r>
    </w:p>
    <w:p w:rsidR="008A30E8" w:rsidRPr="008A30E8" w:rsidRDefault="008A30E8" w:rsidP="008A30E8">
      <w:pPr>
        <w:pStyle w:val="af4"/>
        <w:numPr>
          <w:ilvl w:val="0"/>
          <w:numId w:val="25"/>
        </w:numPr>
        <w:spacing w:after="0" w:line="360" w:lineRule="auto"/>
        <w:ind w:left="0" w:firstLine="709"/>
        <w:jc w:val="both"/>
        <w:rPr>
          <w:rFonts w:ascii="Times New Roman" w:hAnsi="Times New Roman"/>
          <w:sz w:val="28"/>
          <w:szCs w:val="28"/>
        </w:rPr>
      </w:pPr>
      <w:r w:rsidRPr="008A30E8">
        <w:rPr>
          <w:rFonts w:ascii="Times New Roman" w:hAnsi="Times New Roman"/>
          <w:sz w:val="28"/>
          <w:szCs w:val="28"/>
        </w:rPr>
        <w:t>поставлених цілей;</w:t>
      </w:r>
    </w:p>
    <w:p w:rsidR="008A30E8" w:rsidRPr="008A30E8" w:rsidRDefault="008A30E8" w:rsidP="008A30E8">
      <w:pPr>
        <w:pStyle w:val="af4"/>
        <w:numPr>
          <w:ilvl w:val="0"/>
          <w:numId w:val="25"/>
        </w:numPr>
        <w:spacing w:after="0" w:line="360" w:lineRule="auto"/>
        <w:ind w:left="0" w:firstLine="709"/>
        <w:jc w:val="both"/>
        <w:rPr>
          <w:rFonts w:ascii="Times New Roman" w:hAnsi="Times New Roman"/>
          <w:sz w:val="28"/>
          <w:szCs w:val="28"/>
        </w:rPr>
      </w:pPr>
      <w:r w:rsidRPr="008A30E8">
        <w:rPr>
          <w:rFonts w:ascii="Times New Roman" w:hAnsi="Times New Roman"/>
          <w:sz w:val="28"/>
          <w:szCs w:val="28"/>
        </w:rPr>
        <w:t>важливості, складності, неоднозначності та суперечливості завдань внутрішньогосподарського управління на підприємстві;</w:t>
      </w:r>
    </w:p>
    <w:p w:rsidR="008A30E8" w:rsidRPr="008A30E8" w:rsidRDefault="008A30E8" w:rsidP="008A30E8">
      <w:pPr>
        <w:pStyle w:val="af4"/>
        <w:numPr>
          <w:ilvl w:val="0"/>
          <w:numId w:val="25"/>
        </w:numPr>
        <w:spacing w:after="0" w:line="360" w:lineRule="auto"/>
        <w:ind w:left="0" w:firstLine="709"/>
        <w:jc w:val="both"/>
        <w:rPr>
          <w:rFonts w:ascii="Times New Roman" w:hAnsi="Times New Roman"/>
          <w:sz w:val="28"/>
          <w:szCs w:val="28"/>
        </w:rPr>
      </w:pPr>
      <w:r w:rsidRPr="008A30E8">
        <w:rPr>
          <w:rFonts w:ascii="Times New Roman" w:hAnsi="Times New Roman"/>
          <w:sz w:val="28"/>
          <w:szCs w:val="28"/>
        </w:rPr>
        <w:t>екзогенних й ендогенних обставин;</w:t>
      </w:r>
    </w:p>
    <w:p w:rsidR="008A30E8" w:rsidRPr="008A30E8" w:rsidRDefault="008A30E8" w:rsidP="008A30E8">
      <w:pPr>
        <w:pStyle w:val="af4"/>
        <w:numPr>
          <w:ilvl w:val="0"/>
          <w:numId w:val="25"/>
        </w:numPr>
        <w:spacing w:after="0" w:line="360" w:lineRule="auto"/>
        <w:ind w:left="0" w:firstLine="709"/>
        <w:jc w:val="both"/>
        <w:rPr>
          <w:rFonts w:ascii="Times New Roman" w:hAnsi="Times New Roman"/>
          <w:sz w:val="28"/>
          <w:szCs w:val="28"/>
        </w:rPr>
      </w:pPr>
      <w:r w:rsidRPr="008A30E8">
        <w:rPr>
          <w:rFonts w:ascii="Times New Roman" w:hAnsi="Times New Roman"/>
          <w:sz w:val="28"/>
          <w:szCs w:val="28"/>
        </w:rPr>
        <w:t>періоду розробки управлінських завдань на підприємстві;</w:t>
      </w:r>
    </w:p>
    <w:p w:rsidR="008A30E8" w:rsidRPr="008A30E8" w:rsidRDefault="008A30E8" w:rsidP="008A30E8">
      <w:pPr>
        <w:pStyle w:val="af4"/>
        <w:numPr>
          <w:ilvl w:val="0"/>
          <w:numId w:val="25"/>
        </w:numPr>
        <w:spacing w:after="0" w:line="360" w:lineRule="auto"/>
        <w:ind w:left="0" w:firstLine="709"/>
        <w:jc w:val="both"/>
        <w:rPr>
          <w:rFonts w:ascii="Times New Roman" w:hAnsi="Times New Roman"/>
          <w:sz w:val="28"/>
          <w:szCs w:val="28"/>
        </w:rPr>
      </w:pPr>
      <w:r w:rsidRPr="008A30E8">
        <w:rPr>
          <w:rFonts w:ascii="Times New Roman" w:hAnsi="Times New Roman"/>
          <w:sz w:val="28"/>
          <w:szCs w:val="28"/>
        </w:rPr>
        <w:t>інші.</w:t>
      </w:r>
    </w:p>
    <w:p w:rsidR="00E943FC" w:rsidRDefault="008A30E8" w:rsidP="00F27F8C">
      <w:pPr>
        <w:autoSpaceDE w:val="0"/>
        <w:autoSpaceDN w:val="0"/>
        <w:adjustRightInd w:val="0"/>
        <w:spacing w:line="360" w:lineRule="auto"/>
        <w:ind w:firstLine="709"/>
        <w:jc w:val="both"/>
        <w:rPr>
          <w:rFonts w:eastAsia="TimesNewRoman"/>
          <w:bCs/>
          <w:sz w:val="28"/>
          <w:szCs w:val="28"/>
        </w:rPr>
      </w:pPr>
      <w:r w:rsidRPr="008A30E8">
        <w:rPr>
          <w:rFonts w:eastAsia="TimesNewRoman"/>
          <w:bCs/>
          <w:sz w:val="28"/>
          <w:szCs w:val="28"/>
        </w:rPr>
        <w:t xml:space="preserve">У процесі стратегічного управління </w:t>
      </w:r>
      <w:r w:rsidR="00E943FC">
        <w:rPr>
          <w:sz w:val="28"/>
          <w:szCs w:val="28"/>
        </w:rPr>
        <w:t>суб’єктом національної економіки в умовах глобальних викликів</w:t>
      </w:r>
      <w:r w:rsidR="00E943FC" w:rsidRPr="008A30E8">
        <w:rPr>
          <w:rFonts w:eastAsia="TimesNewRoman"/>
          <w:bCs/>
          <w:sz w:val="28"/>
          <w:szCs w:val="28"/>
        </w:rPr>
        <w:t xml:space="preserve"> </w:t>
      </w:r>
      <w:r w:rsidRPr="008A30E8">
        <w:rPr>
          <w:rFonts w:eastAsia="TimesNewRoman"/>
          <w:bCs/>
          <w:sz w:val="28"/>
          <w:szCs w:val="28"/>
        </w:rPr>
        <w:t xml:space="preserve">пропонується використовувати системний підхід, який дозволяє всебічно урахувати: </w:t>
      </w:r>
    </w:p>
    <w:p w:rsidR="00E943FC" w:rsidRPr="00E943FC" w:rsidRDefault="008A30E8"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елементи </w:t>
      </w:r>
      <w:r w:rsidR="00E943FC" w:rsidRPr="00E943FC">
        <w:rPr>
          <w:rFonts w:ascii="Times New Roman" w:hAnsi="Times New Roman"/>
          <w:sz w:val="28"/>
          <w:szCs w:val="28"/>
        </w:rPr>
        <w:t xml:space="preserve">внутрішньогосподарського </w:t>
      </w:r>
      <w:r w:rsidRPr="00E943FC">
        <w:rPr>
          <w:rFonts w:ascii="Times New Roman" w:hAnsi="Times New Roman"/>
          <w:sz w:val="28"/>
          <w:szCs w:val="28"/>
        </w:rPr>
        <w:t xml:space="preserve">управління </w:t>
      </w:r>
      <w:r w:rsidR="00E943FC" w:rsidRPr="00E943FC">
        <w:rPr>
          <w:rFonts w:ascii="Times New Roman" w:hAnsi="Times New Roman"/>
          <w:sz w:val="28"/>
          <w:szCs w:val="28"/>
        </w:rPr>
        <w:t>суб’єкта національної економіки –</w:t>
      </w:r>
      <w:r w:rsidRPr="00E943FC">
        <w:rPr>
          <w:rFonts w:ascii="Times New Roman" w:hAnsi="Times New Roman"/>
          <w:sz w:val="28"/>
          <w:szCs w:val="28"/>
        </w:rPr>
        <w:t xml:space="preserve"> </w:t>
      </w:r>
      <w:r w:rsidR="00E943FC" w:rsidRPr="00E943FC">
        <w:rPr>
          <w:rFonts w:ascii="Times New Roman" w:hAnsi="Times New Roman"/>
          <w:sz w:val="28"/>
          <w:szCs w:val="28"/>
        </w:rPr>
        <w:t xml:space="preserve">їх </w:t>
      </w:r>
      <w:r w:rsidRPr="00E943FC">
        <w:rPr>
          <w:rFonts w:ascii="Times New Roman" w:hAnsi="Times New Roman"/>
          <w:sz w:val="28"/>
          <w:szCs w:val="28"/>
        </w:rPr>
        <w:t>склад, міцність, рівень спільності у системі</w:t>
      </w:r>
      <w:r w:rsidR="00E943FC" w:rsidRPr="00E943FC">
        <w:rPr>
          <w:rFonts w:ascii="Times New Roman" w:hAnsi="Times New Roman"/>
          <w:sz w:val="28"/>
          <w:szCs w:val="28"/>
        </w:rPr>
        <w:t>:</w:t>
      </w:r>
    </w:p>
    <w:p w:rsidR="00E943FC" w:rsidRPr="00E943FC" w:rsidRDefault="008A30E8"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структуру </w:t>
      </w:r>
      <w:r w:rsidR="00E943FC" w:rsidRPr="00E943FC">
        <w:rPr>
          <w:rFonts w:ascii="Times New Roman" w:hAnsi="Times New Roman"/>
          <w:sz w:val="28"/>
          <w:szCs w:val="28"/>
        </w:rPr>
        <w:t xml:space="preserve">внутрішньогосподарського управління суб’єкта національної економіки – </w:t>
      </w:r>
      <w:r w:rsidRPr="00E943FC">
        <w:rPr>
          <w:rFonts w:ascii="Times New Roman" w:hAnsi="Times New Roman"/>
          <w:sz w:val="28"/>
          <w:szCs w:val="28"/>
        </w:rPr>
        <w:t>тип структури, зв’язки, взаємозалежності на кількісному та якісному рівні</w:t>
      </w:r>
      <w:r w:rsidR="00E943FC" w:rsidRPr="00E943FC">
        <w:rPr>
          <w:rFonts w:ascii="Times New Roman" w:hAnsi="Times New Roman"/>
          <w:sz w:val="28"/>
          <w:szCs w:val="28"/>
        </w:rPr>
        <w:t>;</w:t>
      </w:r>
    </w:p>
    <w:p w:rsidR="00E943FC" w:rsidRPr="00E943FC" w:rsidRDefault="008A30E8"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функціональне призначення </w:t>
      </w:r>
      <w:r w:rsidR="00E943FC" w:rsidRPr="00E943FC">
        <w:rPr>
          <w:rFonts w:ascii="Times New Roman" w:hAnsi="Times New Roman"/>
          <w:sz w:val="28"/>
          <w:szCs w:val="28"/>
        </w:rPr>
        <w:t xml:space="preserve">внутрішньогосподарського управління суб’єкта національної економіки – </w:t>
      </w:r>
      <w:r w:rsidRPr="00E943FC">
        <w:rPr>
          <w:rFonts w:ascii="Times New Roman" w:hAnsi="Times New Roman"/>
          <w:sz w:val="28"/>
          <w:szCs w:val="28"/>
        </w:rPr>
        <w:t>функцій підсистем, елементів</w:t>
      </w:r>
      <w:r w:rsidR="00E943FC" w:rsidRPr="00E943FC">
        <w:rPr>
          <w:rFonts w:ascii="Times New Roman" w:hAnsi="Times New Roman"/>
          <w:sz w:val="28"/>
          <w:szCs w:val="28"/>
        </w:rPr>
        <w:t>;</w:t>
      </w:r>
    </w:p>
    <w:p w:rsidR="00E943FC" w:rsidRPr="00E943FC" w:rsidRDefault="008A30E8"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інтегративний аспект </w:t>
      </w:r>
      <w:r w:rsidR="00E943FC" w:rsidRPr="00E943FC">
        <w:rPr>
          <w:rFonts w:ascii="Times New Roman" w:hAnsi="Times New Roman"/>
          <w:sz w:val="28"/>
          <w:szCs w:val="28"/>
        </w:rPr>
        <w:t xml:space="preserve">внутрішньогосподарського управління суб’єкта національної економіки – </w:t>
      </w:r>
      <w:r w:rsidRPr="00E943FC">
        <w:rPr>
          <w:rFonts w:ascii="Times New Roman" w:hAnsi="Times New Roman"/>
          <w:sz w:val="28"/>
          <w:szCs w:val="28"/>
        </w:rPr>
        <w:t>виявлення цілей системи, протиріч та способів їх усунення, визначення основної ланки</w:t>
      </w:r>
      <w:r w:rsidR="00E943FC" w:rsidRPr="00E943FC">
        <w:rPr>
          <w:rFonts w:ascii="Times New Roman" w:hAnsi="Times New Roman"/>
          <w:sz w:val="28"/>
          <w:szCs w:val="28"/>
        </w:rPr>
        <w:t>;</w:t>
      </w:r>
    </w:p>
    <w:p w:rsidR="00E943FC" w:rsidRPr="00E943FC" w:rsidRDefault="008A30E8"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комунікативний аспект </w:t>
      </w:r>
      <w:r w:rsidR="00E943FC" w:rsidRPr="00E943FC">
        <w:rPr>
          <w:rFonts w:ascii="Times New Roman" w:hAnsi="Times New Roman"/>
          <w:sz w:val="28"/>
          <w:szCs w:val="28"/>
        </w:rPr>
        <w:t xml:space="preserve">внутрішньогосподарського управління суб’єкта національної економіки – </w:t>
      </w:r>
      <w:r w:rsidRPr="00E943FC">
        <w:rPr>
          <w:rFonts w:ascii="Times New Roman" w:hAnsi="Times New Roman"/>
          <w:sz w:val="28"/>
          <w:szCs w:val="28"/>
        </w:rPr>
        <w:t>виявлення зв’язків із</w:t>
      </w:r>
      <w:r w:rsidR="00E943FC" w:rsidRPr="00E943FC">
        <w:rPr>
          <w:rFonts w:ascii="Times New Roman" w:hAnsi="Times New Roman"/>
          <w:sz w:val="28"/>
          <w:szCs w:val="28"/>
        </w:rPr>
        <w:t xml:space="preserve"> </w:t>
      </w:r>
      <w:r w:rsidRPr="00E943FC">
        <w:rPr>
          <w:rFonts w:ascii="Times New Roman" w:hAnsi="Times New Roman"/>
          <w:sz w:val="28"/>
          <w:szCs w:val="28"/>
        </w:rPr>
        <w:t>іншими підсистемами і елементами</w:t>
      </w:r>
      <w:r w:rsidR="00E943FC" w:rsidRPr="00E943FC">
        <w:rPr>
          <w:rFonts w:ascii="Times New Roman" w:hAnsi="Times New Roman"/>
          <w:sz w:val="28"/>
          <w:szCs w:val="28"/>
        </w:rPr>
        <w:t>;</w:t>
      </w:r>
    </w:p>
    <w:p w:rsidR="00E943FC" w:rsidRPr="00E943FC" w:rsidRDefault="008A30E8"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lang w:val="uk-UA"/>
        </w:rPr>
        <w:t xml:space="preserve">історичний аспект </w:t>
      </w:r>
      <w:r w:rsidR="00E943FC" w:rsidRPr="00E943FC">
        <w:rPr>
          <w:rFonts w:ascii="Times New Roman" w:hAnsi="Times New Roman"/>
          <w:sz w:val="28"/>
          <w:szCs w:val="28"/>
          <w:lang w:val="uk-UA"/>
        </w:rPr>
        <w:t>внутрішньогосподарського управління суб’єкта національної економіки</w:t>
      </w:r>
      <w:r w:rsidR="00E943FC" w:rsidRPr="00E943FC">
        <w:rPr>
          <w:rFonts w:ascii="Times New Roman" w:hAnsi="Times New Roman"/>
          <w:sz w:val="28"/>
          <w:szCs w:val="28"/>
        </w:rPr>
        <w:t xml:space="preserve"> – </w:t>
      </w:r>
      <w:r w:rsidRPr="00E943FC">
        <w:rPr>
          <w:rFonts w:ascii="Times New Roman" w:hAnsi="Times New Roman"/>
          <w:sz w:val="28"/>
          <w:szCs w:val="28"/>
        </w:rPr>
        <w:t xml:space="preserve">дослідження етапів розвитку системи, прогнозування її перспектив. </w:t>
      </w:r>
    </w:p>
    <w:p w:rsidR="00E943FC" w:rsidRDefault="00E943FC" w:rsidP="00F27F8C">
      <w:pPr>
        <w:autoSpaceDE w:val="0"/>
        <w:autoSpaceDN w:val="0"/>
        <w:adjustRightInd w:val="0"/>
        <w:spacing w:line="360" w:lineRule="auto"/>
        <w:ind w:firstLine="709"/>
        <w:jc w:val="both"/>
        <w:rPr>
          <w:rFonts w:eastAsia="TimesNewRoman"/>
          <w:bCs/>
          <w:sz w:val="28"/>
          <w:szCs w:val="28"/>
        </w:rPr>
      </w:pPr>
      <w:r>
        <w:rPr>
          <w:rFonts w:eastAsia="TimesNewRoman"/>
          <w:bCs/>
          <w:sz w:val="28"/>
          <w:szCs w:val="28"/>
        </w:rPr>
        <w:t xml:space="preserve">Системний </w:t>
      </w:r>
      <w:r w:rsidR="008A30E8" w:rsidRPr="008A30E8">
        <w:rPr>
          <w:rFonts w:eastAsia="TimesNewRoman"/>
          <w:bCs/>
          <w:sz w:val="28"/>
          <w:szCs w:val="28"/>
        </w:rPr>
        <w:t>підхід</w:t>
      </w:r>
      <w:r>
        <w:rPr>
          <w:rFonts w:eastAsia="TimesNewRoman"/>
          <w:bCs/>
          <w:sz w:val="28"/>
          <w:szCs w:val="28"/>
        </w:rPr>
        <w:t xml:space="preserve"> в менеджменті </w:t>
      </w:r>
      <w:r w:rsidR="008A30E8" w:rsidRPr="008A30E8">
        <w:rPr>
          <w:rFonts w:eastAsia="TimesNewRoman"/>
          <w:bCs/>
          <w:sz w:val="28"/>
          <w:szCs w:val="28"/>
        </w:rPr>
        <w:t xml:space="preserve">дозволяє керувати </w:t>
      </w:r>
      <w:r>
        <w:rPr>
          <w:sz w:val="28"/>
          <w:szCs w:val="28"/>
        </w:rPr>
        <w:t>суб’єктом національної економіки в умовах глобальних викликів</w:t>
      </w:r>
      <w:r w:rsidR="008A30E8" w:rsidRPr="008A30E8">
        <w:rPr>
          <w:rFonts w:eastAsia="TimesNewRoman"/>
          <w:bCs/>
          <w:sz w:val="28"/>
          <w:szCs w:val="28"/>
        </w:rPr>
        <w:t xml:space="preserve"> і забезпечувати досягнення </w:t>
      </w:r>
      <w:r>
        <w:rPr>
          <w:rFonts w:eastAsia="TimesNewRoman"/>
          <w:bCs/>
          <w:sz w:val="28"/>
          <w:szCs w:val="28"/>
        </w:rPr>
        <w:t xml:space="preserve">визначених </w:t>
      </w:r>
      <w:r w:rsidR="008A30E8" w:rsidRPr="008A30E8">
        <w:rPr>
          <w:rFonts w:eastAsia="TimesNewRoman"/>
          <w:bCs/>
          <w:sz w:val="28"/>
          <w:szCs w:val="28"/>
        </w:rPr>
        <w:t xml:space="preserve">цілей. </w:t>
      </w:r>
    </w:p>
    <w:p w:rsidR="00E943FC" w:rsidRDefault="008A30E8" w:rsidP="00F27F8C">
      <w:pPr>
        <w:autoSpaceDE w:val="0"/>
        <w:autoSpaceDN w:val="0"/>
        <w:adjustRightInd w:val="0"/>
        <w:spacing w:line="360" w:lineRule="auto"/>
        <w:ind w:firstLine="709"/>
        <w:jc w:val="both"/>
        <w:rPr>
          <w:rFonts w:eastAsia="TimesNewRoman"/>
          <w:bCs/>
          <w:sz w:val="28"/>
          <w:szCs w:val="28"/>
        </w:rPr>
      </w:pPr>
      <w:r w:rsidRPr="008A30E8">
        <w:rPr>
          <w:rFonts w:eastAsia="TimesNewRoman"/>
          <w:bCs/>
          <w:sz w:val="28"/>
          <w:szCs w:val="28"/>
        </w:rPr>
        <w:t xml:space="preserve">Системний підхід до управління </w:t>
      </w:r>
      <w:r w:rsidR="00E943FC">
        <w:rPr>
          <w:sz w:val="28"/>
          <w:szCs w:val="28"/>
        </w:rPr>
        <w:t>суб’єктом національної економіки в умовах глобальних викликів</w:t>
      </w:r>
      <w:r w:rsidR="00E943FC" w:rsidRPr="008A30E8">
        <w:rPr>
          <w:rFonts w:eastAsia="TimesNewRoman"/>
          <w:bCs/>
          <w:sz w:val="28"/>
          <w:szCs w:val="28"/>
        </w:rPr>
        <w:t xml:space="preserve"> </w:t>
      </w:r>
      <w:r w:rsidRPr="008A30E8">
        <w:rPr>
          <w:rFonts w:eastAsia="TimesNewRoman"/>
          <w:bCs/>
          <w:sz w:val="28"/>
          <w:szCs w:val="28"/>
        </w:rPr>
        <w:t xml:space="preserve">передбачає системне вирішення завдань, які постають перед </w:t>
      </w:r>
      <w:r w:rsidR="00E943FC">
        <w:rPr>
          <w:rFonts w:eastAsia="TimesNewRoman"/>
          <w:bCs/>
          <w:sz w:val="28"/>
          <w:szCs w:val="28"/>
        </w:rPr>
        <w:t>ним</w:t>
      </w:r>
      <w:r w:rsidRPr="008A30E8">
        <w:rPr>
          <w:rFonts w:eastAsia="TimesNewRoman"/>
          <w:bCs/>
          <w:sz w:val="28"/>
          <w:szCs w:val="28"/>
        </w:rPr>
        <w:t xml:space="preserve">. </w:t>
      </w:r>
    </w:p>
    <w:p w:rsidR="00E943FC" w:rsidRDefault="00E943FC" w:rsidP="00F27F8C">
      <w:pPr>
        <w:autoSpaceDE w:val="0"/>
        <w:autoSpaceDN w:val="0"/>
        <w:adjustRightInd w:val="0"/>
        <w:spacing w:line="360" w:lineRule="auto"/>
        <w:ind w:firstLine="709"/>
        <w:jc w:val="both"/>
        <w:rPr>
          <w:rFonts w:eastAsia="TimesNewRoman"/>
          <w:bCs/>
          <w:sz w:val="28"/>
          <w:szCs w:val="28"/>
        </w:rPr>
      </w:pPr>
      <w:r>
        <w:rPr>
          <w:rFonts w:eastAsia="TimesNewRoman"/>
          <w:bCs/>
          <w:sz w:val="28"/>
          <w:szCs w:val="28"/>
        </w:rPr>
        <w:t xml:space="preserve">Основні </w:t>
      </w:r>
      <w:r w:rsidR="008A30E8" w:rsidRPr="008A30E8">
        <w:rPr>
          <w:rFonts w:eastAsia="TimesNewRoman"/>
          <w:bCs/>
          <w:sz w:val="28"/>
          <w:szCs w:val="28"/>
        </w:rPr>
        <w:t>напрям</w:t>
      </w:r>
      <w:r>
        <w:rPr>
          <w:rFonts w:eastAsia="TimesNewRoman"/>
          <w:bCs/>
          <w:sz w:val="28"/>
          <w:szCs w:val="28"/>
        </w:rPr>
        <w:t>и</w:t>
      </w:r>
      <w:r w:rsidR="008A30E8" w:rsidRPr="008A30E8">
        <w:rPr>
          <w:rFonts w:eastAsia="TimesNewRoman"/>
          <w:bCs/>
          <w:sz w:val="28"/>
          <w:szCs w:val="28"/>
        </w:rPr>
        <w:t xml:space="preserve"> стратегічного управління</w:t>
      </w:r>
      <w:r>
        <w:rPr>
          <w:rFonts w:eastAsia="TimesNewRoman"/>
          <w:bCs/>
          <w:sz w:val="28"/>
          <w:szCs w:val="28"/>
        </w:rPr>
        <w:t xml:space="preserve"> на підприємстві в умовах глобальних викликів:</w:t>
      </w:r>
    </w:p>
    <w:p w:rsidR="00E943FC" w:rsidRPr="00E943FC" w:rsidRDefault="00E943FC" w:rsidP="00E943FC">
      <w:pPr>
        <w:pStyle w:val="af4"/>
        <w:numPr>
          <w:ilvl w:val="0"/>
          <w:numId w:val="25"/>
        </w:numPr>
        <w:spacing w:after="0" w:line="360" w:lineRule="auto"/>
        <w:ind w:left="0" w:firstLine="709"/>
        <w:jc w:val="both"/>
        <w:rPr>
          <w:rFonts w:ascii="Times New Roman" w:hAnsi="Times New Roman"/>
          <w:sz w:val="28"/>
          <w:szCs w:val="28"/>
        </w:rPr>
      </w:pPr>
      <w:r w:rsidRPr="008A30E8">
        <w:rPr>
          <w:rFonts w:eastAsia="TimesNewRoman"/>
          <w:bCs/>
          <w:sz w:val="28"/>
          <w:szCs w:val="28"/>
        </w:rPr>
        <w:t xml:space="preserve"> </w:t>
      </w:r>
      <w:r w:rsidRPr="00E943FC">
        <w:rPr>
          <w:rFonts w:ascii="Times New Roman" w:hAnsi="Times New Roman"/>
          <w:sz w:val="28"/>
          <w:szCs w:val="28"/>
        </w:rPr>
        <w:t xml:space="preserve">встановлення взаємозалежності між поточними і стратегічними планами розвитку господарської діяльності на підприємстві в умовах глобальних викликів; </w:t>
      </w:r>
    </w:p>
    <w:p w:rsidR="00E943FC" w:rsidRPr="00E943FC" w:rsidRDefault="00E943FC"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прогнозування розвитку господарської діяльності з урахуванням впливу слабких і сильних сторін підприємства в умовах глобальних викликів; </w:t>
      </w:r>
    </w:p>
    <w:p w:rsidR="00E943FC" w:rsidRPr="00E943FC" w:rsidRDefault="00E943FC"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управління будь-яким впливом екзогенного й ендогенного середовища;</w:t>
      </w:r>
    </w:p>
    <w:p w:rsidR="00E943FC" w:rsidRPr="00E943FC" w:rsidRDefault="00E943FC"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управління грошовими потоками на підприємстві в умовах глобальних викликів; </w:t>
      </w:r>
    </w:p>
    <w:p w:rsidR="00E943FC" w:rsidRPr="00E943FC" w:rsidRDefault="00E943FC"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управління інвестиціями та інноваціями на підприємстві в умовах глобальних викликів для забезпечення його конкурентоспроможності; </w:t>
      </w:r>
    </w:p>
    <w:p w:rsidR="00E943FC" w:rsidRPr="00E943FC" w:rsidRDefault="00E943FC"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управління раціональним формуванням, своєчасним застосуванням та  ефективним використання активів на підприємстві в умовах глобальних викликів; </w:t>
      </w:r>
    </w:p>
    <w:p w:rsidR="00E943FC" w:rsidRPr="00E943FC" w:rsidRDefault="008A30E8" w:rsidP="00E943FC">
      <w:pPr>
        <w:pStyle w:val="af4"/>
        <w:numPr>
          <w:ilvl w:val="0"/>
          <w:numId w:val="25"/>
        </w:numPr>
        <w:spacing w:after="0" w:line="360" w:lineRule="auto"/>
        <w:ind w:left="0" w:firstLine="709"/>
        <w:jc w:val="both"/>
        <w:rPr>
          <w:rFonts w:ascii="Times New Roman" w:hAnsi="Times New Roman"/>
          <w:sz w:val="28"/>
          <w:szCs w:val="28"/>
        </w:rPr>
      </w:pPr>
      <w:r w:rsidRPr="00E943FC">
        <w:rPr>
          <w:rFonts w:ascii="Times New Roman" w:hAnsi="Times New Roman"/>
          <w:sz w:val="28"/>
          <w:szCs w:val="28"/>
        </w:rPr>
        <w:t xml:space="preserve">управління конкурентоспроможністю </w:t>
      </w:r>
      <w:r w:rsidR="00E943FC" w:rsidRPr="00E943FC">
        <w:rPr>
          <w:rFonts w:ascii="Times New Roman" w:hAnsi="Times New Roman"/>
          <w:sz w:val="28"/>
          <w:szCs w:val="28"/>
        </w:rPr>
        <w:t xml:space="preserve">на підприємстві в умовах глобальних викликів </w:t>
      </w:r>
      <w:r w:rsidRPr="00E943FC">
        <w:rPr>
          <w:rFonts w:ascii="Times New Roman" w:hAnsi="Times New Roman"/>
          <w:sz w:val="28"/>
          <w:szCs w:val="28"/>
        </w:rPr>
        <w:t xml:space="preserve">для забезпечення достатнього рівня можливостей і ресурсів. </w:t>
      </w:r>
    </w:p>
    <w:p w:rsidR="00F16B3C" w:rsidRPr="00DD7F3D" w:rsidRDefault="00880B33" w:rsidP="00F27F8C">
      <w:pPr>
        <w:autoSpaceDE w:val="0"/>
        <w:autoSpaceDN w:val="0"/>
        <w:adjustRightInd w:val="0"/>
        <w:spacing w:line="360" w:lineRule="auto"/>
        <w:ind w:firstLine="709"/>
        <w:jc w:val="both"/>
        <w:rPr>
          <w:rFonts w:eastAsia="TimesNewRoman"/>
          <w:bCs/>
          <w:sz w:val="28"/>
          <w:szCs w:val="28"/>
        </w:rPr>
      </w:pPr>
      <w:r>
        <w:rPr>
          <w:rFonts w:eastAsia="TimesNewRoman"/>
          <w:bCs/>
          <w:sz w:val="28"/>
          <w:szCs w:val="28"/>
        </w:rPr>
        <w:t>С</w:t>
      </w:r>
      <w:r w:rsidR="008A30E8" w:rsidRPr="008A30E8">
        <w:rPr>
          <w:rFonts w:eastAsia="TimesNewRoman"/>
          <w:bCs/>
          <w:sz w:val="28"/>
          <w:szCs w:val="28"/>
        </w:rPr>
        <w:t>истемний підхід до стратегічного управління</w:t>
      </w:r>
      <w:r w:rsidRPr="00880B33">
        <w:rPr>
          <w:rFonts w:eastAsia="TimesNewRoman"/>
          <w:bCs/>
          <w:sz w:val="28"/>
          <w:szCs w:val="28"/>
        </w:rPr>
        <w:t xml:space="preserve"> </w:t>
      </w:r>
      <w:r>
        <w:rPr>
          <w:rFonts w:eastAsia="TimesNewRoman"/>
          <w:bCs/>
          <w:sz w:val="28"/>
          <w:szCs w:val="28"/>
        </w:rPr>
        <w:t>на підприємстві в умовах глобальних викликів</w:t>
      </w:r>
      <w:r w:rsidR="008A30E8" w:rsidRPr="008A30E8">
        <w:rPr>
          <w:rFonts w:eastAsia="TimesNewRoman"/>
          <w:bCs/>
          <w:sz w:val="28"/>
          <w:szCs w:val="28"/>
        </w:rPr>
        <w:t xml:space="preserve"> об’єднує важливі підсистеми </w:t>
      </w:r>
      <w:r>
        <w:rPr>
          <w:rFonts w:eastAsia="TimesNewRoman"/>
          <w:bCs/>
          <w:sz w:val="28"/>
          <w:szCs w:val="28"/>
        </w:rPr>
        <w:t xml:space="preserve">його </w:t>
      </w:r>
      <w:r w:rsidR="008A30E8" w:rsidRPr="008A30E8">
        <w:rPr>
          <w:rFonts w:eastAsia="TimesNewRoman"/>
          <w:bCs/>
          <w:sz w:val="28"/>
          <w:szCs w:val="28"/>
        </w:rPr>
        <w:t xml:space="preserve">управління, утворені на основі завдань управління для досягнення цілей розвитку </w:t>
      </w:r>
      <w:r>
        <w:rPr>
          <w:rFonts w:eastAsia="TimesNewRoman"/>
          <w:bCs/>
          <w:sz w:val="28"/>
          <w:szCs w:val="28"/>
        </w:rPr>
        <w:t>господарської діяльності на підприємстві в умовах глобальних викликів</w:t>
      </w:r>
      <w:r w:rsidR="00EA4F52">
        <w:rPr>
          <w:rFonts w:eastAsia="TimesNewRoman"/>
          <w:bCs/>
          <w:sz w:val="28"/>
          <w:szCs w:val="28"/>
        </w:rPr>
        <w:t>.</w:t>
      </w:r>
    </w:p>
    <w:p w:rsidR="00EA4F52" w:rsidRDefault="00EA4F52" w:rsidP="00F27F8C">
      <w:pPr>
        <w:autoSpaceDE w:val="0"/>
        <w:autoSpaceDN w:val="0"/>
        <w:adjustRightInd w:val="0"/>
        <w:spacing w:line="360" w:lineRule="auto"/>
        <w:ind w:firstLine="709"/>
        <w:jc w:val="both"/>
        <w:rPr>
          <w:rFonts w:eastAsia="TimesNewRoman"/>
          <w:bCs/>
          <w:sz w:val="28"/>
          <w:szCs w:val="28"/>
        </w:rPr>
      </w:pPr>
      <w:r w:rsidRPr="00EA4F52">
        <w:rPr>
          <w:rFonts w:eastAsia="TimesNewRoman"/>
          <w:bCs/>
          <w:sz w:val="28"/>
          <w:szCs w:val="28"/>
        </w:rPr>
        <w:t>Частиною загальної системи управління на підприємстві</w:t>
      </w:r>
      <w:r>
        <w:rPr>
          <w:rFonts w:eastAsia="TimesNewRoman"/>
          <w:bCs/>
          <w:sz w:val="28"/>
          <w:szCs w:val="28"/>
        </w:rPr>
        <w:t xml:space="preserve"> в умовах глобальних викликів </w:t>
      </w:r>
      <w:r w:rsidRPr="00EA4F52">
        <w:rPr>
          <w:rFonts w:eastAsia="TimesNewRoman"/>
          <w:bCs/>
          <w:sz w:val="28"/>
          <w:szCs w:val="28"/>
        </w:rPr>
        <w:t>є інформаційн</w:t>
      </w:r>
      <w:r>
        <w:rPr>
          <w:rFonts w:eastAsia="TimesNewRoman"/>
          <w:bCs/>
          <w:sz w:val="28"/>
          <w:szCs w:val="28"/>
        </w:rPr>
        <w:t>о-комунікаційна</w:t>
      </w:r>
      <w:r w:rsidRPr="00EA4F52">
        <w:rPr>
          <w:rFonts w:eastAsia="TimesNewRoman"/>
          <w:bCs/>
          <w:sz w:val="28"/>
          <w:szCs w:val="28"/>
        </w:rPr>
        <w:t xml:space="preserve"> система, яка об’єднує об’єкт і орган</w:t>
      </w:r>
      <w:r>
        <w:rPr>
          <w:rFonts w:eastAsia="TimesNewRoman"/>
          <w:bCs/>
          <w:sz w:val="28"/>
          <w:szCs w:val="28"/>
        </w:rPr>
        <w:t>и</w:t>
      </w:r>
      <w:r w:rsidRPr="00EA4F52">
        <w:rPr>
          <w:rFonts w:eastAsia="TimesNewRoman"/>
          <w:bCs/>
          <w:sz w:val="28"/>
          <w:szCs w:val="28"/>
        </w:rPr>
        <w:t xml:space="preserve"> управління на підприємстві</w:t>
      </w:r>
      <w:r>
        <w:rPr>
          <w:rFonts w:eastAsia="TimesNewRoman"/>
          <w:bCs/>
          <w:sz w:val="28"/>
          <w:szCs w:val="28"/>
        </w:rPr>
        <w:t xml:space="preserve"> </w:t>
      </w:r>
      <w:r w:rsidRPr="00EA4F52">
        <w:rPr>
          <w:rFonts w:eastAsia="TimesNewRoman"/>
          <w:bCs/>
          <w:sz w:val="28"/>
          <w:szCs w:val="28"/>
        </w:rPr>
        <w:t>та певною мірою відповідає за коректність</w:t>
      </w:r>
      <w:r>
        <w:rPr>
          <w:rFonts w:eastAsia="TimesNewRoman"/>
          <w:bCs/>
          <w:sz w:val="28"/>
          <w:szCs w:val="28"/>
        </w:rPr>
        <w:t xml:space="preserve">, результативність й ефективність </w:t>
      </w:r>
      <w:r w:rsidRPr="00EA4F52">
        <w:rPr>
          <w:rFonts w:eastAsia="TimesNewRoman"/>
          <w:bCs/>
          <w:sz w:val="28"/>
          <w:szCs w:val="28"/>
        </w:rPr>
        <w:t>управлінських рішень, які приймаються на її основі.</w:t>
      </w:r>
    </w:p>
    <w:p w:rsidR="00EA4F52" w:rsidRDefault="00EA4F52" w:rsidP="00F27F8C">
      <w:pPr>
        <w:autoSpaceDE w:val="0"/>
        <w:autoSpaceDN w:val="0"/>
        <w:adjustRightInd w:val="0"/>
        <w:spacing w:line="360" w:lineRule="auto"/>
        <w:ind w:firstLine="709"/>
        <w:jc w:val="both"/>
        <w:rPr>
          <w:rFonts w:eastAsia="TimesNewRoman"/>
          <w:bCs/>
          <w:sz w:val="28"/>
          <w:szCs w:val="28"/>
        </w:rPr>
      </w:pPr>
      <w:r w:rsidRPr="00EA4F52">
        <w:rPr>
          <w:rFonts w:eastAsia="TimesNewRoman"/>
          <w:bCs/>
          <w:sz w:val="28"/>
          <w:szCs w:val="28"/>
        </w:rPr>
        <w:t xml:space="preserve"> Інформаційн</w:t>
      </w:r>
      <w:r>
        <w:rPr>
          <w:rFonts w:eastAsia="TimesNewRoman"/>
          <w:bCs/>
          <w:sz w:val="28"/>
          <w:szCs w:val="28"/>
        </w:rPr>
        <w:t xml:space="preserve">о-комунікаційну </w:t>
      </w:r>
      <w:r w:rsidRPr="00EA4F52">
        <w:rPr>
          <w:rFonts w:eastAsia="TimesNewRoman"/>
          <w:bCs/>
          <w:sz w:val="28"/>
          <w:szCs w:val="28"/>
        </w:rPr>
        <w:t xml:space="preserve">систему </w:t>
      </w:r>
      <w:r>
        <w:rPr>
          <w:rFonts w:eastAsia="TimesNewRoman"/>
          <w:bCs/>
          <w:sz w:val="28"/>
          <w:szCs w:val="28"/>
        </w:rPr>
        <w:t xml:space="preserve">в стратегічному управлінні на підприємстві </w:t>
      </w:r>
      <w:r w:rsidRPr="00EA4F52">
        <w:rPr>
          <w:rFonts w:eastAsia="TimesNewRoman"/>
          <w:bCs/>
          <w:sz w:val="28"/>
          <w:szCs w:val="28"/>
        </w:rPr>
        <w:t xml:space="preserve">забезпечують: </w:t>
      </w:r>
    </w:p>
    <w:p w:rsidR="00EA4F52" w:rsidRPr="00EA4F52" w:rsidRDefault="00EA4F52" w:rsidP="00EA4F52">
      <w:pPr>
        <w:pStyle w:val="af4"/>
        <w:numPr>
          <w:ilvl w:val="0"/>
          <w:numId w:val="25"/>
        </w:numPr>
        <w:spacing w:after="0" w:line="360" w:lineRule="auto"/>
        <w:ind w:left="0" w:firstLine="709"/>
        <w:jc w:val="both"/>
        <w:rPr>
          <w:rFonts w:ascii="Times New Roman" w:hAnsi="Times New Roman"/>
          <w:sz w:val="28"/>
          <w:szCs w:val="28"/>
        </w:rPr>
      </w:pPr>
      <w:r w:rsidRPr="00EA4F52">
        <w:rPr>
          <w:rFonts w:ascii="Times New Roman" w:hAnsi="Times New Roman"/>
          <w:sz w:val="28"/>
          <w:szCs w:val="28"/>
        </w:rPr>
        <w:t xml:space="preserve">технічні інформаційно-комунікаційні засоби; </w:t>
      </w:r>
    </w:p>
    <w:p w:rsidR="00EA4F52" w:rsidRPr="00EA4F52" w:rsidRDefault="00EA4F52" w:rsidP="00EA4F52">
      <w:pPr>
        <w:pStyle w:val="af4"/>
        <w:numPr>
          <w:ilvl w:val="0"/>
          <w:numId w:val="25"/>
        </w:numPr>
        <w:spacing w:after="0" w:line="360" w:lineRule="auto"/>
        <w:ind w:left="0" w:firstLine="709"/>
        <w:jc w:val="both"/>
        <w:rPr>
          <w:rFonts w:ascii="Times New Roman" w:hAnsi="Times New Roman"/>
          <w:sz w:val="28"/>
          <w:szCs w:val="28"/>
        </w:rPr>
      </w:pPr>
      <w:r w:rsidRPr="00EA4F52">
        <w:rPr>
          <w:rFonts w:ascii="Times New Roman" w:hAnsi="Times New Roman"/>
          <w:sz w:val="28"/>
          <w:szCs w:val="28"/>
        </w:rPr>
        <w:t xml:space="preserve">методи, моделі та алгоритми обробки інформації та комунікації; </w:t>
      </w:r>
    </w:p>
    <w:p w:rsidR="00EA4F52" w:rsidRPr="00EA4F52" w:rsidRDefault="00EA4F52" w:rsidP="00EA4F52">
      <w:pPr>
        <w:pStyle w:val="af4"/>
        <w:numPr>
          <w:ilvl w:val="0"/>
          <w:numId w:val="25"/>
        </w:numPr>
        <w:spacing w:after="0" w:line="360" w:lineRule="auto"/>
        <w:ind w:left="0" w:firstLine="709"/>
        <w:jc w:val="both"/>
        <w:rPr>
          <w:rFonts w:ascii="Times New Roman" w:hAnsi="Times New Roman"/>
          <w:sz w:val="28"/>
          <w:szCs w:val="28"/>
        </w:rPr>
      </w:pPr>
      <w:r w:rsidRPr="00EA4F52">
        <w:rPr>
          <w:rFonts w:ascii="Times New Roman" w:hAnsi="Times New Roman"/>
          <w:sz w:val="28"/>
          <w:szCs w:val="28"/>
        </w:rPr>
        <w:t>документація щодо взаємодії працівників з технічними засобами;</w:t>
      </w:r>
    </w:p>
    <w:p w:rsidR="00EA4F52" w:rsidRPr="00EA4F52" w:rsidRDefault="00EA4F52" w:rsidP="00EA4F52">
      <w:pPr>
        <w:pStyle w:val="af4"/>
        <w:numPr>
          <w:ilvl w:val="0"/>
          <w:numId w:val="25"/>
        </w:numPr>
        <w:spacing w:after="0" w:line="360" w:lineRule="auto"/>
        <w:ind w:left="0" w:firstLine="709"/>
        <w:jc w:val="both"/>
        <w:rPr>
          <w:rFonts w:ascii="Times New Roman" w:hAnsi="Times New Roman"/>
          <w:sz w:val="28"/>
          <w:szCs w:val="28"/>
        </w:rPr>
      </w:pPr>
      <w:r w:rsidRPr="00EA4F52">
        <w:rPr>
          <w:rFonts w:ascii="Times New Roman" w:hAnsi="Times New Roman"/>
          <w:sz w:val="28"/>
          <w:szCs w:val="28"/>
        </w:rPr>
        <w:t xml:space="preserve">нормативно-правові документи з експлуатації інформаційно-комунікаційних систем. </w:t>
      </w:r>
    </w:p>
    <w:p w:rsidR="00EA4F52" w:rsidRDefault="00EA4F52" w:rsidP="00F27F8C">
      <w:pPr>
        <w:autoSpaceDE w:val="0"/>
        <w:autoSpaceDN w:val="0"/>
        <w:adjustRightInd w:val="0"/>
        <w:spacing w:line="360" w:lineRule="auto"/>
        <w:ind w:firstLine="709"/>
        <w:jc w:val="both"/>
        <w:rPr>
          <w:rFonts w:eastAsia="TimesNewRoman"/>
          <w:bCs/>
          <w:sz w:val="28"/>
          <w:szCs w:val="28"/>
        </w:rPr>
      </w:pPr>
      <w:r w:rsidRPr="00EA4F52">
        <w:rPr>
          <w:rFonts w:eastAsia="TimesNewRoman"/>
          <w:bCs/>
          <w:sz w:val="28"/>
          <w:szCs w:val="28"/>
        </w:rPr>
        <w:t xml:space="preserve">Інформаційні системи </w:t>
      </w:r>
      <w:r>
        <w:rPr>
          <w:rFonts w:eastAsia="TimesNewRoman"/>
          <w:bCs/>
          <w:sz w:val="28"/>
          <w:szCs w:val="28"/>
        </w:rPr>
        <w:t xml:space="preserve">в стратегічному управлінні на підприємстві </w:t>
      </w:r>
      <w:r w:rsidRPr="00EA4F52">
        <w:rPr>
          <w:rFonts w:eastAsia="TimesNewRoman"/>
          <w:bCs/>
          <w:sz w:val="28"/>
          <w:szCs w:val="28"/>
        </w:rPr>
        <w:t xml:space="preserve">надають </w:t>
      </w:r>
      <w:r>
        <w:rPr>
          <w:rFonts w:eastAsia="TimesNewRoman"/>
          <w:bCs/>
          <w:sz w:val="28"/>
          <w:szCs w:val="28"/>
        </w:rPr>
        <w:t xml:space="preserve">менеджменту </w:t>
      </w:r>
      <w:r w:rsidRPr="00EA4F52">
        <w:rPr>
          <w:rFonts w:eastAsia="TimesNewRoman"/>
          <w:bCs/>
          <w:sz w:val="28"/>
          <w:szCs w:val="28"/>
        </w:rPr>
        <w:t xml:space="preserve"> інформацію для аналізу</w:t>
      </w:r>
      <w:r>
        <w:rPr>
          <w:rFonts w:eastAsia="TimesNewRoman"/>
          <w:bCs/>
          <w:sz w:val="28"/>
          <w:szCs w:val="28"/>
        </w:rPr>
        <w:t xml:space="preserve">, оцінки та </w:t>
      </w:r>
      <w:r w:rsidRPr="00EA4F52">
        <w:rPr>
          <w:rFonts w:eastAsia="TimesNewRoman"/>
          <w:bCs/>
          <w:sz w:val="28"/>
          <w:szCs w:val="28"/>
        </w:rPr>
        <w:t xml:space="preserve">прийняття </w:t>
      </w:r>
      <w:r>
        <w:rPr>
          <w:rFonts w:eastAsia="TimesNewRoman"/>
          <w:bCs/>
          <w:sz w:val="28"/>
          <w:szCs w:val="28"/>
        </w:rPr>
        <w:t xml:space="preserve">відповідного управлінського </w:t>
      </w:r>
      <w:r w:rsidRPr="00EA4F52">
        <w:rPr>
          <w:rFonts w:eastAsia="TimesNewRoman"/>
          <w:bCs/>
          <w:sz w:val="28"/>
          <w:szCs w:val="28"/>
        </w:rPr>
        <w:t>рішен</w:t>
      </w:r>
      <w:r>
        <w:rPr>
          <w:rFonts w:eastAsia="TimesNewRoman"/>
          <w:bCs/>
          <w:sz w:val="28"/>
          <w:szCs w:val="28"/>
        </w:rPr>
        <w:t>ня</w:t>
      </w:r>
      <w:r w:rsidRPr="00EA4F52">
        <w:rPr>
          <w:rFonts w:eastAsia="TimesNewRoman"/>
          <w:bCs/>
          <w:sz w:val="28"/>
          <w:szCs w:val="28"/>
        </w:rPr>
        <w:t>, а також:</w:t>
      </w:r>
    </w:p>
    <w:p w:rsidR="00EA4F52" w:rsidRPr="00EA4F52" w:rsidRDefault="00EA4F52" w:rsidP="00EA4F52">
      <w:pPr>
        <w:pStyle w:val="af4"/>
        <w:numPr>
          <w:ilvl w:val="0"/>
          <w:numId w:val="25"/>
        </w:numPr>
        <w:spacing w:after="0" w:line="360" w:lineRule="auto"/>
        <w:ind w:left="0" w:firstLine="709"/>
        <w:jc w:val="both"/>
        <w:rPr>
          <w:rFonts w:ascii="Times New Roman" w:hAnsi="Times New Roman"/>
          <w:sz w:val="28"/>
          <w:szCs w:val="28"/>
        </w:rPr>
      </w:pPr>
      <w:r w:rsidRPr="00EA4F52">
        <w:rPr>
          <w:rFonts w:ascii="Times New Roman" w:hAnsi="Times New Roman"/>
          <w:sz w:val="28"/>
          <w:szCs w:val="28"/>
        </w:rPr>
        <w:t>контролюють управлінські дії на усіх рівнях управління на підприємстві в умовах глобальних викликів;</w:t>
      </w:r>
    </w:p>
    <w:p w:rsidR="00EA4F52" w:rsidRPr="00EA4F52" w:rsidRDefault="00EA4F52" w:rsidP="00EA4F52">
      <w:pPr>
        <w:pStyle w:val="af4"/>
        <w:numPr>
          <w:ilvl w:val="0"/>
          <w:numId w:val="25"/>
        </w:numPr>
        <w:spacing w:after="0" w:line="360" w:lineRule="auto"/>
        <w:ind w:left="0" w:firstLine="709"/>
        <w:jc w:val="both"/>
        <w:rPr>
          <w:rFonts w:ascii="Times New Roman" w:hAnsi="Times New Roman"/>
          <w:sz w:val="28"/>
          <w:szCs w:val="28"/>
        </w:rPr>
      </w:pPr>
      <w:r w:rsidRPr="00EA4F52">
        <w:rPr>
          <w:rFonts w:ascii="Times New Roman" w:hAnsi="Times New Roman"/>
          <w:sz w:val="28"/>
          <w:szCs w:val="28"/>
        </w:rPr>
        <w:t>сприяють взаємодії з контрагентами підприємства;</w:t>
      </w:r>
    </w:p>
    <w:p w:rsidR="00EA4F52" w:rsidRPr="00EA4F52" w:rsidRDefault="00EA4F52" w:rsidP="00EA4F52">
      <w:pPr>
        <w:pStyle w:val="af4"/>
        <w:numPr>
          <w:ilvl w:val="0"/>
          <w:numId w:val="25"/>
        </w:numPr>
        <w:spacing w:after="0" w:line="360" w:lineRule="auto"/>
        <w:ind w:left="0" w:firstLine="709"/>
        <w:jc w:val="both"/>
        <w:rPr>
          <w:rFonts w:ascii="Times New Roman" w:hAnsi="Times New Roman"/>
          <w:sz w:val="28"/>
          <w:szCs w:val="28"/>
        </w:rPr>
      </w:pPr>
      <w:r w:rsidRPr="00EA4F52">
        <w:rPr>
          <w:rFonts w:ascii="Times New Roman" w:hAnsi="Times New Roman"/>
          <w:sz w:val="28"/>
          <w:szCs w:val="28"/>
        </w:rPr>
        <w:t>знижують ємкість різних процесів, які пов’язані із обліком витрат на підприємстві;</w:t>
      </w:r>
    </w:p>
    <w:p w:rsidR="00EA4F52" w:rsidRPr="00EA4F52" w:rsidRDefault="00EA4F52" w:rsidP="00EA4F52">
      <w:pPr>
        <w:pStyle w:val="af4"/>
        <w:numPr>
          <w:ilvl w:val="0"/>
          <w:numId w:val="25"/>
        </w:numPr>
        <w:spacing w:after="0" w:line="360" w:lineRule="auto"/>
        <w:ind w:left="0" w:firstLine="709"/>
        <w:jc w:val="both"/>
        <w:rPr>
          <w:rFonts w:ascii="Times New Roman" w:hAnsi="Times New Roman"/>
          <w:sz w:val="28"/>
          <w:szCs w:val="28"/>
        </w:rPr>
      </w:pPr>
      <w:r w:rsidRPr="00EA4F52">
        <w:rPr>
          <w:rFonts w:ascii="Times New Roman" w:hAnsi="Times New Roman"/>
          <w:sz w:val="28"/>
          <w:szCs w:val="28"/>
        </w:rPr>
        <w:t xml:space="preserve">зменшують втрати робочого часу на підприємстві в умовах глобальних викликів; </w:t>
      </w:r>
    </w:p>
    <w:p w:rsidR="00EA4F52" w:rsidRPr="00EA4F52" w:rsidRDefault="00EA4F52" w:rsidP="00EA4F52">
      <w:pPr>
        <w:pStyle w:val="af4"/>
        <w:numPr>
          <w:ilvl w:val="0"/>
          <w:numId w:val="25"/>
        </w:numPr>
        <w:spacing w:after="0" w:line="360" w:lineRule="auto"/>
        <w:ind w:left="0" w:firstLine="709"/>
        <w:jc w:val="both"/>
        <w:rPr>
          <w:rFonts w:ascii="Times New Roman" w:hAnsi="Times New Roman"/>
          <w:sz w:val="28"/>
          <w:szCs w:val="28"/>
        </w:rPr>
      </w:pPr>
      <w:r w:rsidRPr="00EA4F52">
        <w:rPr>
          <w:rFonts w:ascii="Times New Roman" w:hAnsi="Times New Roman"/>
          <w:sz w:val="28"/>
          <w:szCs w:val="28"/>
        </w:rPr>
        <w:t xml:space="preserve">забезпечують об’єктивність розрахункових даних на підприємстві в умовах глобальних викликів. </w:t>
      </w:r>
    </w:p>
    <w:p w:rsidR="000A1971" w:rsidRDefault="00EA4F52" w:rsidP="00F27F8C">
      <w:pPr>
        <w:autoSpaceDE w:val="0"/>
        <w:autoSpaceDN w:val="0"/>
        <w:adjustRightInd w:val="0"/>
        <w:spacing w:line="360" w:lineRule="auto"/>
        <w:ind w:firstLine="709"/>
        <w:jc w:val="both"/>
        <w:rPr>
          <w:rFonts w:eastAsia="TimesNewRoman"/>
          <w:bCs/>
          <w:sz w:val="28"/>
          <w:szCs w:val="28"/>
        </w:rPr>
      </w:pPr>
      <w:r w:rsidRPr="00EA4F52">
        <w:rPr>
          <w:rFonts w:eastAsia="TimesNewRoman"/>
          <w:bCs/>
          <w:sz w:val="28"/>
          <w:szCs w:val="28"/>
        </w:rPr>
        <w:t xml:space="preserve">У процесі управління підприємством </w:t>
      </w:r>
      <w:r>
        <w:rPr>
          <w:rFonts w:eastAsia="TimesNewRoman"/>
          <w:bCs/>
          <w:sz w:val="28"/>
          <w:szCs w:val="28"/>
        </w:rPr>
        <w:t>в умовах глобальних викликів</w:t>
      </w:r>
      <w:r w:rsidRPr="00EA4F52">
        <w:rPr>
          <w:rFonts w:eastAsia="TimesNewRoman"/>
          <w:bCs/>
          <w:sz w:val="28"/>
          <w:szCs w:val="28"/>
        </w:rPr>
        <w:t xml:space="preserve"> як системою для усунення надлишку або дефіциту інформації </w:t>
      </w:r>
      <w:r>
        <w:rPr>
          <w:rFonts w:eastAsia="TimesNewRoman"/>
          <w:bCs/>
          <w:sz w:val="28"/>
          <w:szCs w:val="28"/>
        </w:rPr>
        <w:t xml:space="preserve">та комунікації </w:t>
      </w:r>
      <w:r w:rsidRPr="00EA4F52">
        <w:rPr>
          <w:rFonts w:eastAsia="TimesNewRoman"/>
          <w:bCs/>
          <w:sz w:val="28"/>
          <w:szCs w:val="28"/>
        </w:rPr>
        <w:t>використовують різні економіко-математичні методи обробки інформації (даних), впроваджують комп’ютерні програми</w:t>
      </w:r>
      <w:r>
        <w:rPr>
          <w:rFonts w:eastAsia="TimesNewRoman"/>
          <w:bCs/>
          <w:sz w:val="28"/>
          <w:szCs w:val="28"/>
        </w:rPr>
        <w:t xml:space="preserve"> та цифровізацію.</w:t>
      </w:r>
    </w:p>
    <w:p w:rsidR="000C52B4" w:rsidRDefault="00F07815" w:rsidP="00F07815">
      <w:pPr>
        <w:tabs>
          <w:tab w:val="left" w:pos="2268"/>
        </w:tabs>
        <w:spacing w:line="360" w:lineRule="auto"/>
        <w:ind w:firstLine="708"/>
        <w:jc w:val="both"/>
        <w:rPr>
          <w:sz w:val="28"/>
          <w:szCs w:val="28"/>
        </w:rPr>
      </w:pPr>
      <w:r>
        <w:rPr>
          <w:rFonts w:eastAsia="Calibri"/>
          <w:sz w:val="28"/>
          <w:szCs w:val="28"/>
          <w:lang w:eastAsia="en-US"/>
        </w:rPr>
        <w:t>С</w:t>
      </w:r>
      <w:r w:rsidRPr="00F07815">
        <w:rPr>
          <w:rFonts w:eastAsia="Calibri"/>
          <w:sz w:val="28"/>
          <w:szCs w:val="28"/>
          <w:lang w:eastAsia="en-US"/>
        </w:rPr>
        <w:t>кладов</w:t>
      </w:r>
      <w:r>
        <w:rPr>
          <w:rFonts w:eastAsia="Calibri"/>
          <w:sz w:val="28"/>
          <w:szCs w:val="28"/>
          <w:lang w:eastAsia="en-US"/>
        </w:rPr>
        <w:t>і</w:t>
      </w:r>
      <w:r w:rsidRPr="00F07815">
        <w:rPr>
          <w:rFonts w:eastAsia="Calibri"/>
          <w:sz w:val="28"/>
          <w:szCs w:val="28"/>
          <w:lang w:eastAsia="en-US"/>
        </w:rPr>
        <w:t xml:space="preserve"> системного підходу </w:t>
      </w:r>
      <w:r w:rsidRPr="003B3115">
        <w:rPr>
          <w:sz w:val="28"/>
          <w:szCs w:val="28"/>
        </w:rPr>
        <w:t>у стратегічному управлінні</w:t>
      </w:r>
      <w:r w:rsidRPr="00DD7F3D">
        <w:rPr>
          <w:sz w:val="28"/>
          <w:szCs w:val="28"/>
        </w:rPr>
        <w:t xml:space="preserve">   </w:t>
      </w:r>
      <w:r w:rsidR="000C52B4">
        <w:rPr>
          <w:sz w:val="28"/>
          <w:szCs w:val="28"/>
        </w:rPr>
        <w:t>на підприємстві в умовах глобальних викликів:</w:t>
      </w:r>
    </w:p>
    <w:p w:rsidR="00F07815" w:rsidRPr="00F07815" w:rsidRDefault="00F07815" w:rsidP="000C52B4">
      <w:pPr>
        <w:pStyle w:val="af4"/>
        <w:numPr>
          <w:ilvl w:val="0"/>
          <w:numId w:val="25"/>
        </w:numPr>
        <w:spacing w:after="0" w:line="360" w:lineRule="auto"/>
        <w:ind w:left="0" w:firstLine="709"/>
        <w:jc w:val="both"/>
        <w:rPr>
          <w:rFonts w:ascii="Times New Roman" w:hAnsi="Times New Roman"/>
          <w:sz w:val="28"/>
          <w:szCs w:val="28"/>
        </w:rPr>
      </w:pPr>
      <w:r w:rsidRPr="00F07815">
        <w:rPr>
          <w:rFonts w:ascii="Times New Roman" w:hAnsi="Times New Roman"/>
          <w:sz w:val="28"/>
          <w:szCs w:val="28"/>
        </w:rPr>
        <w:t>системно-функціональн</w:t>
      </w:r>
      <w:r w:rsidR="000C52B4" w:rsidRPr="000C52B4">
        <w:rPr>
          <w:rFonts w:ascii="Times New Roman" w:hAnsi="Times New Roman"/>
          <w:sz w:val="28"/>
          <w:szCs w:val="28"/>
        </w:rPr>
        <w:t xml:space="preserve">а складова </w:t>
      </w:r>
      <w:r w:rsidRPr="00F07815">
        <w:rPr>
          <w:rFonts w:ascii="Times New Roman" w:hAnsi="Times New Roman"/>
          <w:sz w:val="28"/>
          <w:szCs w:val="28"/>
        </w:rPr>
        <w:t xml:space="preserve"> </w:t>
      </w:r>
      <w:r w:rsidR="000C52B4" w:rsidRPr="000C52B4">
        <w:rPr>
          <w:rFonts w:ascii="Times New Roman" w:hAnsi="Times New Roman"/>
          <w:sz w:val="28"/>
          <w:szCs w:val="28"/>
        </w:rPr>
        <w:t xml:space="preserve">у стратегічному управлінні   на підприємстві в умовах глобальних викликів, яка </w:t>
      </w:r>
      <w:r w:rsidRPr="00F07815">
        <w:rPr>
          <w:rFonts w:ascii="Times New Roman" w:hAnsi="Times New Roman"/>
          <w:sz w:val="28"/>
          <w:szCs w:val="28"/>
        </w:rPr>
        <w:t>показує функції</w:t>
      </w:r>
      <w:r w:rsidR="000C52B4" w:rsidRPr="000C52B4">
        <w:rPr>
          <w:rFonts w:ascii="Times New Roman" w:hAnsi="Times New Roman"/>
          <w:sz w:val="28"/>
          <w:szCs w:val="28"/>
        </w:rPr>
        <w:t>, що</w:t>
      </w:r>
      <w:r w:rsidRPr="00F07815">
        <w:rPr>
          <w:rFonts w:ascii="Times New Roman" w:hAnsi="Times New Roman"/>
          <w:sz w:val="28"/>
          <w:szCs w:val="28"/>
        </w:rPr>
        <w:t xml:space="preserve"> виконує система та компоненти, </w:t>
      </w:r>
      <w:r w:rsidR="000C52B4" w:rsidRPr="000C52B4">
        <w:rPr>
          <w:rFonts w:ascii="Times New Roman" w:hAnsi="Times New Roman"/>
          <w:sz w:val="28"/>
          <w:szCs w:val="28"/>
        </w:rPr>
        <w:t>які</w:t>
      </w:r>
      <w:r w:rsidRPr="00F07815">
        <w:rPr>
          <w:rFonts w:ascii="Times New Roman" w:hAnsi="Times New Roman"/>
          <w:sz w:val="28"/>
          <w:szCs w:val="28"/>
        </w:rPr>
        <w:t xml:space="preserve"> її утворюють; </w:t>
      </w:r>
    </w:p>
    <w:p w:rsidR="00F07815" w:rsidRPr="00F07815" w:rsidRDefault="00F07815" w:rsidP="000C52B4">
      <w:pPr>
        <w:pStyle w:val="af4"/>
        <w:numPr>
          <w:ilvl w:val="0"/>
          <w:numId w:val="25"/>
        </w:numPr>
        <w:spacing w:after="0" w:line="360" w:lineRule="auto"/>
        <w:ind w:left="0" w:firstLine="709"/>
        <w:jc w:val="both"/>
        <w:rPr>
          <w:rFonts w:ascii="Times New Roman" w:hAnsi="Times New Roman"/>
          <w:sz w:val="28"/>
          <w:szCs w:val="28"/>
        </w:rPr>
      </w:pPr>
      <w:r w:rsidRPr="00F07815">
        <w:rPr>
          <w:rFonts w:ascii="Times New Roman" w:hAnsi="Times New Roman"/>
          <w:sz w:val="28"/>
          <w:szCs w:val="28"/>
        </w:rPr>
        <w:t>системно-елементн</w:t>
      </w:r>
      <w:r w:rsidR="000C52B4" w:rsidRPr="000C52B4">
        <w:rPr>
          <w:rFonts w:ascii="Times New Roman" w:hAnsi="Times New Roman"/>
          <w:sz w:val="28"/>
          <w:szCs w:val="28"/>
        </w:rPr>
        <w:t xml:space="preserve">а складова </w:t>
      </w:r>
      <w:r w:rsidR="000C52B4" w:rsidRPr="00F07815">
        <w:rPr>
          <w:rFonts w:ascii="Times New Roman" w:hAnsi="Times New Roman"/>
          <w:sz w:val="28"/>
          <w:szCs w:val="28"/>
        </w:rPr>
        <w:t xml:space="preserve"> </w:t>
      </w:r>
      <w:r w:rsidR="000C52B4" w:rsidRPr="000C52B4">
        <w:rPr>
          <w:rFonts w:ascii="Times New Roman" w:hAnsi="Times New Roman"/>
          <w:sz w:val="28"/>
          <w:szCs w:val="28"/>
        </w:rPr>
        <w:t xml:space="preserve">у стратегічному управлінні   на підприємстві в умовах глобальних викликів, яка </w:t>
      </w:r>
      <w:r w:rsidRPr="00F07815">
        <w:rPr>
          <w:rFonts w:ascii="Times New Roman" w:hAnsi="Times New Roman"/>
          <w:sz w:val="28"/>
          <w:szCs w:val="28"/>
        </w:rPr>
        <w:t>відповідає на запитання, з яких компонентів утворена система</w:t>
      </w:r>
      <w:r w:rsidR="000C52B4" w:rsidRPr="000C52B4">
        <w:rPr>
          <w:rFonts w:ascii="Times New Roman" w:hAnsi="Times New Roman"/>
          <w:sz w:val="28"/>
          <w:szCs w:val="28"/>
        </w:rPr>
        <w:t xml:space="preserve"> на підприємстві</w:t>
      </w:r>
      <w:r w:rsidRPr="00F07815">
        <w:rPr>
          <w:rFonts w:ascii="Times New Roman" w:hAnsi="Times New Roman"/>
          <w:sz w:val="28"/>
          <w:szCs w:val="28"/>
        </w:rPr>
        <w:t>;</w:t>
      </w:r>
    </w:p>
    <w:p w:rsidR="00F07815" w:rsidRPr="00F07815" w:rsidRDefault="00F07815" w:rsidP="000C52B4">
      <w:pPr>
        <w:pStyle w:val="af4"/>
        <w:numPr>
          <w:ilvl w:val="0"/>
          <w:numId w:val="25"/>
        </w:numPr>
        <w:spacing w:after="0" w:line="360" w:lineRule="auto"/>
        <w:ind w:left="0" w:firstLine="709"/>
        <w:jc w:val="both"/>
        <w:rPr>
          <w:rFonts w:ascii="Times New Roman" w:hAnsi="Times New Roman"/>
          <w:sz w:val="28"/>
          <w:szCs w:val="28"/>
        </w:rPr>
      </w:pPr>
      <w:r w:rsidRPr="00F07815">
        <w:rPr>
          <w:rFonts w:ascii="Times New Roman" w:hAnsi="Times New Roman"/>
          <w:sz w:val="28"/>
          <w:szCs w:val="28"/>
        </w:rPr>
        <w:t>системно-інтегративн</w:t>
      </w:r>
      <w:r w:rsidR="000C52B4" w:rsidRPr="000C52B4">
        <w:rPr>
          <w:rFonts w:ascii="Times New Roman" w:hAnsi="Times New Roman"/>
          <w:sz w:val="28"/>
          <w:szCs w:val="28"/>
        </w:rPr>
        <w:t xml:space="preserve">а складова </w:t>
      </w:r>
      <w:r w:rsidR="000C52B4" w:rsidRPr="00F07815">
        <w:rPr>
          <w:rFonts w:ascii="Times New Roman" w:hAnsi="Times New Roman"/>
          <w:sz w:val="28"/>
          <w:szCs w:val="28"/>
        </w:rPr>
        <w:t xml:space="preserve"> </w:t>
      </w:r>
      <w:r w:rsidR="000C52B4" w:rsidRPr="000C52B4">
        <w:rPr>
          <w:rFonts w:ascii="Times New Roman" w:hAnsi="Times New Roman"/>
          <w:sz w:val="28"/>
          <w:szCs w:val="28"/>
        </w:rPr>
        <w:t>у стратегічному управлінні   на підприємстві в умовах глобальних викликів, яка</w:t>
      </w:r>
      <w:r w:rsidRPr="00F07815">
        <w:rPr>
          <w:rFonts w:ascii="Times New Roman" w:hAnsi="Times New Roman"/>
          <w:sz w:val="28"/>
          <w:szCs w:val="28"/>
        </w:rPr>
        <w:t xml:space="preserve"> показує механізми, фактори збереження, удосконалення</w:t>
      </w:r>
      <w:r w:rsidR="000C52B4" w:rsidRPr="000C52B4">
        <w:rPr>
          <w:rFonts w:ascii="Times New Roman" w:hAnsi="Times New Roman"/>
          <w:sz w:val="28"/>
          <w:szCs w:val="28"/>
        </w:rPr>
        <w:t xml:space="preserve"> функціонування</w:t>
      </w:r>
      <w:r w:rsidRPr="00F07815">
        <w:rPr>
          <w:rFonts w:ascii="Times New Roman" w:hAnsi="Times New Roman"/>
          <w:sz w:val="28"/>
          <w:szCs w:val="28"/>
        </w:rPr>
        <w:t xml:space="preserve"> </w:t>
      </w:r>
      <w:r w:rsidR="000C52B4" w:rsidRPr="000C52B4">
        <w:rPr>
          <w:rFonts w:ascii="Times New Roman" w:hAnsi="Times New Roman"/>
          <w:sz w:val="28"/>
          <w:szCs w:val="28"/>
        </w:rPr>
        <w:t>та</w:t>
      </w:r>
      <w:r w:rsidRPr="00F07815">
        <w:rPr>
          <w:rFonts w:ascii="Times New Roman" w:hAnsi="Times New Roman"/>
          <w:sz w:val="28"/>
          <w:szCs w:val="28"/>
        </w:rPr>
        <w:t xml:space="preserve"> розвитку системи</w:t>
      </w:r>
      <w:r w:rsidR="000C52B4" w:rsidRPr="000C52B4">
        <w:rPr>
          <w:rFonts w:ascii="Times New Roman" w:hAnsi="Times New Roman"/>
          <w:sz w:val="28"/>
          <w:szCs w:val="28"/>
        </w:rPr>
        <w:t xml:space="preserve"> на підприємстві</w:t>
      </w:r>
      <w:r w:rsidRPr="00F07815">
        <w:rPr>
          <w:rFonts w:ascii="Times New Roman" w:hAnsi="Times New Roman"/>
          <w:sz w:val="28"/>
          <w:szCs w:val="28"/>
        </w:rPr>
        <w:t>;</w:t>
      </w:r>
    </w:p>
    <w:p w:rsidR="00F07815" w:rsidRPr="00F07815" w:rsidRDefault="00F07815" w:rsidP="000C52B4">
      <w:pPr>
        <w:pStyle w:val="af4"/>
        <w:numPr>
          <w:ilvl w:val="0"/>
          <w:numId w:val="25"/>
        </w:numPr>
        <w:spacing w:after="0" w:line="360" w:lineRule="auto"/>
        <w:ind w:left="0" w:firstLine="709"/>
        <w:jc w:val="both"/>
        <w:rPr>
          <w:rFonts w:ascii="Times New Roman" w:hAnsi="Times New Roman"/>
          <w:sz w:val="28"/>
          <w:szCs w:val="28"/>
        </w:rPr>
      </w:pPr>
      <w:r w:rsidRPr="00F07815">
        <w:rPr>
          <w:rFonts w:ascii="Times New Roman" w:hAnsi="Times New Roman"/>
          <w:sz w:val="28"/>
          <w:szCs w:val="28"/>
        </w:rPr>
        <w:t>системно-історичн</w:t>
      </w:r>
      <w:r w:rsidR="000C52B4" w:rsidRPr="000C52B4">
        <w:rPr>
          <w:rFonts w:ascii="Times New Roman" w:hAnsi="Times New Roman"/>
          <w:sz w:val="28"/>
          <w:szCs w:val="28"/>
        </w:rPr>
        <w:t xml:space="preserve">а складова </w:t>
      </w:r>
      <w:r w:rsidR="000C52B4" w:rsidRPr="00F07815">
        <w:rPr>
          <w:rFonts w:ascii="Times New Roman" w:hAnsi="Times New Roman"/>
          <w:sz w:val="28"/>
          <w:szCs w:val="28"/>
        </w:rPr>
        <w:t xml:space="preserve"> </w:t>
      </w:r>
      <w:r w:rsidR="000C52B4" w:rsidRPr="000C52B4">
        <w:rPr>
          <w:rFonts w:ascii="Times New Roman" w:hAnsi="Times New Roman"/>
          <w:sz w:val="28"/>
          <w:szCs w:val="28"/>
        </w:rPr>
        <w:t xml:space="preserve">у стратегічному управлінні   на підприємстві в умовах глобальних викликів, яка </w:t>
      </w:r>
      <w:r w:rsidRPr="00F07815">
        <w:rPr>
          <w:rFonts w:ascii="Times New Roman" w:hAnsi="Times New Roman"/>
          <w:sz w:val="28"/>
          <w:szCs w:val="28"/>
        </w:rPr>
        <w:t>відповідає на запитання як, яким чином виникла система, етапи розвитку, які її історичні перспективи</w:t>
      </w:r>
      <w:r w:rsidR="000C52B4" w:rsidRPr="000C52B4">
        <w:rPr>
          <w:rFonts w:ascii="Times New Roman" w:hAnsi="Times New Roman"/>
          <w:sz w:val="28"/>
          <w:szCs w:val="28"/>
        </w:rPr>
        <w:t xml:space="preserve"> на підприємстві</w:t>
      </w:r>
      <w:r w:rsidRPr="00F07815">
        <w:rPr>
          <w:rFonts w:ascii="Times New Roman" w:hAnsi="Times New Roman"/>
          <w:sz w:val="28"/>
          <w:szCs w:val="28"/>
        </w:rPr>
        <w:t>;</w:t>
      </w:r>
    </w:p>
    <w:p w:rsidR="00F07815" w:rsidRPr="00F07815" w:rsidRDefault="00F07815" w:rsidP="000C52B4">
      <w:pPr>
        <w:pStyle w:val="af4"/>
        <w:numPr>
          <w:ilvl w:val="0"/>
          <w:numId w:val="25"/>
        </w:numPr>
        <w:spacing w:after="0" w:line="360" w:lineRule="auto"/>
        <w:ind w:left="0" w:firstLine="709"/>
        <w:jc w:val="both"/>
        <w:rPr>
          <w:rFonts w:ascii="Times New Roman" w:hAnsi="Times New Roman"/>
          <w:sz w:val="28"/>
          <w:szCs w:val="28"/>
        </w:rPr>
      </w:pPr>
      <w:r w:rsidRPr="00F07815">
        <w:rPr>
          <w:rFonts w:ascii="Times New Roman" w:hAnsi="Times New Roman"/>
          <w:sz w:val="28"/>
          <w:szCs w:val="28"/>
        </w:rPr>
        <w:t>системно-комунікаційн</w:t>
      </w:r>
      <w:r w:rsidR="000C52B4" w:rsidRPr="000C52B4">
        <w:rPr>
          <w:rFonts w:ascii="Times New Roman" w:hAnsi="Times New Roman"/>
          <w:sz w:val="28"/>
          <w:szCs w:val="28"/>
        </w:rPr>
        <w:t xml:space="preserve">а складова </w:t>
      </w:r>
      <w:r w:rsidR="000C52B4" w:rsidRPr="00F07815">
        <w:rPr>
          <w:rFonts w:ascii="Times New Roman" w:hAnsi="Times New Roman"/>
          <w:sz w:val="28"/>
          <w:szCs w:val="28"/>
        </w:rPr>
        <w:t xml:space="preserve"> </w:t>
      </w:r>
      <w:r w:rsidR="000C52B4" w:rsidRPr="000C52B4">
        <w:rPr>
          <w:rFonts w:ascii="Times New Roman" w:hAnsi="Times New Roman"/>
          <w:sz w:val="28"/>
          <w:szCs w:val="28"/>
        </w:rPr>
        <w:t>у стратегічному управлінні   на підприємстві в умовах глобальних викликів, яка</w:t>
      </w:r>
      <w:r w:rsidRPr="00F07815">
        <w:rPr>
          <w:rFonts w:ascii="Times New Roman" w:hAnsi="Times New Roman"/>
          <w:sz w:val="28"/>
          <w:szCs w:val="28"/>
        </w:rPr>
        <w:t xml:space="preserve"> розкриває взаємозв’язок даної системи з іншими </w:t>
      </w:r>
      <w:r w:rsidR="000C52B4" w:rsidRPr="000C52B4">
        <w:rPr>
          <w:rFonts w:ascii="Times New Roman" w:hAnsi="Times New Roman"/>
          <w:sz w:val="28"/>
          <w:szCs w:val="28"/>
        </w:rPr>
        <w:t xml:space="preserve">на підприємстві </w:t>
      </w:r>
      <w:r w:rsidRPr="00F07815">
        <w:rPr>
          <w:rFonts w:ascii="Times New Roman" w:hAnsi="Times New Roman"/>
          <w:sz w:val="28"/>
          <w:szCs w:val="28"/>
        </w:rPr>
        <w:t xml:space="preserve">як по горизонталі, так і по вертикалі; </w:t>
      </w:r>
    </w:p>
    <w:p w:rsidR="000C52B4" w:rsidRPr="000C52B4" w:rsidRDefault="00F07815" w:rsidP="000C52B4">
      <w:pPr>
        <w:pStyle w:val="af4"/>
        <w:numPr>
          <w:ilvl w:val="0"/>
          <w:numId w:val="25"/>
        </w:numPr>
        <w:spacing w:after="0" w:line="360" w:lineRule="auto"/>
        <w:ind w:left="0" w:firstLine="709"/>
        <w:jc w:val="both"/>
        <w:rPr>
          <w:rFonts w:ascii="Times New Roman" w:hAnsi="Times New Roman"/>
          <w:sz w:val="28"/>
          <w:szCs w:val="28"/>
        </w:rPr>
      </w:pPr>
      <w:r w:rsidRPr="00F07815">
        <w:rPr>
          <w:rFonts w:ascii="Times New Roman" w:hAnsi="Times New Roman"/>
          <w:sz w:val="28"/>
          <w:szCs w:val="28"/>
        </w:rPr>
        <w:t>системно-структурн</w:t>
      </w:r>
      <w:r w:rsidR="000C52B4" w:rsidRPr="000C52B4">
        <w:rPr>
          <w:rFonts w:ascii="Times New Roman" w:hAnsi="Times New Roman"/>
          <w:sz w:val="28"/>
          <w:szCs w:val="28"/>
        </w:rPr>
        <w:t xml:space="preserve">а складова </w:t>
      </w:r>
      <w:r w:rsidR="000C52B4" w:rsidRPr="00F07815">
        <w:rPr>
          <w:rFonts w:ascii="Times New Roman" w:hAnsi="Times New Roman"/>
          <w:sz w:val="28"/>
          <w:szCs w:val="28"/>
        </w:rPr>
        <w:t xml:space="preserve"> </w:t>
      </w:r>
      <w:r w:rsidR="000C52B4" w:rsidRPr="000C52B4">
        <w:rPr>
          <w:rFonts w:ascii="Times New Roman" w:hAnsi="Times New Roman"/>
          <w:sz w:val="28"/>
          <w:szCs w:val="28"/>
        </w:rPr>
        <w:t>у стратегічному управлінні   на підприємстві в умовах глобальних викликів, яка</w:t>
      </w:r>
      <w:r w:rsidRPr="00F07815">
        <w:rPr>
          <w:rFonts w:ascii="Times New Roman" w:hAnsi="Times New Roman"/>
          <w:sz w:val="28"/>
          <w:szCs w:val="28"/>
        </w:rPr>
        <w:t xml:space="preserve"> розкриває внутрішню організацію системи</w:t>
      </w:r>
      <w:r w:rsidR="000C52B4" w:rsidRPr="000C52B4">
        <w:rPr>
          <w:rFonts w:ascii="Times New Roman" w:hAnsi="Times New Roman"/>
          <w:sz w:val="28"/>
          <w:szCs w:val="28"/>
        </w:rPr>
        <w:t xml:space="preserve"> на підприємстві</w:t>
      </w:r>
      <w:r w:rsidRPr="00F07815">
        <w:rPr>
          <w:rFonts w:ascii="Times New Roman" w:hAnsi="Times New Roman"/>
          <w:sz w:val="28"/>
          <w:szCs w:val="28"/>
        </w:rPr>
        <w:t xml:space="preserve">, спосіб взаємодії утворюючих її компонентів </w:t>
      </w:r>
      <w:r w:rsidR="000C52B4" w:rsidRPr="000C52B4">
        <w:rPr>
          <w:rFonts w:ascii="Times New Roman" w:hAnsi="Times New Roman"/>
          <w:sz w:val="28"/>
          <w:szCs w:val="28"/>
        </w:rPr>
        <w:t>та ін.</w:t>
      </w:r>
    </w:p>
    <w:p w:rsidR="000C52B4" w:rsidRPr="000C52B4" w:rsidRDefault="00F07815" w:rsidP="000C52B4">
      <w:pPr>
        <w:tabs>
          <w:tab w:val="left" w:pos="2268"/>
        </w:tabs>
        <w:spacing w:line="360" w:lineRule="auto"/>
        <w:ind w:firstLine="709"/>
        <w:jc w:val="both"/>
        <w:rPr>
          <w:rFonts w:eastAsia="Calibri"/>
          <w:sz w:val="28"/>
          <w:szCs w:val="28"/>
          <w:lang w:eastAsia="en-US"/>
        </w:rPr>
      </w:pPr>
      <w:r w:rsidRPr="00F07815">
        <w:rPr>
          <w:rFonts w:eastAsia="Calibri"/>
          <w:sz w:val="28"/>
          <w:szCs w:val="28"/>
          <w:lang w:eastAsia="en-US"/>
        </w:rPr>
        <w:t xml:space="preserve">  </w:t>
      </w:r>
      <w:r w:rsidR="000C52B4" w:rsidRPr="000C52B4">
        <w:rPr>
          <w:rFonts w:eastAsia="Calibri"/>
          <w:sz w:val="28"/>
          <w:szCs w:val="28"/>
          <w:lang w:eastAsia="en-US"/>
        </w:rPr>
        <w:t xml:space="preserve">Система стратегічного управління </w:t>
      </w:r>
      <w:r w:rsidR="000C52B4" w:rsidRPr="000C52B4">
        <w:rPr>
          <w:sz w:val="28"/>
          <w:szCs w:val="28"/>
        </w:rPr>
        <w:t>на підприємстві в умовах глобальних викликів</w:t>
      </w:r>
      <w:r w:rsidR="000C52B4" w:rsidRPr="000C52B4">
        <w:rPr>
          <w:rFonts w:eastAsia="Calibri"/>
          <w:sz w:val="28"/>
          <w:szCs w:val="28"/>
          <w:lang w:eastAsia="en-US"/>
        </w:rPr>
        <w:t xml:space="preserve"> характеризується </w:t>
      </w:r>
      <w:r w:rsidR="000C52B4">
        <w:rPr>
          <w:rFonts w:eastAsia="Calibri"/>
          <w:sz w:val="28"/>
          <w:szCs w:val="28"/>
          <w:lang w:eastAsia="en-US"/>
        </w:rPr>
        <w:t>наступними</w:t>
      </w:r>
      <w:r w:rsidR="000C52B4" w:rsidRPr="000C52B4">
        <w:rPr>
          <w:rFonts w:eastAsia="Calibri"/>
          <w:sz w:val="28"/>
          <w:szCs w:val="28"/>
          <w:lang w:eastAsia="en-US"/>
        </w:rPr>
        <w:t xml:space="preserve"> ефектами: </w:t>
      </w:r>
    </w:p>
    <w:p w:rsidR="000C52B4" w:rsidRPr="000C52B4" w:rsidRDefault="000C52B4" w:rsidP="000C52B4">
      <w:pPr>
        <w:pStyle w:val="af4"/>
        <w:numPr>
          <w:ilvl w:val="0"/>
          <w:numId w:val="25"/>
        </w:numPr>
        <w:spacing w:after="0" w:line="360" w:lineRule="auto"/>
        <w:ind w:left="0" w:firstLine="709"/>
        <w:jc w:val="both"/>
        <w:rPr>
          <w:rFonts w:ascii="Times New Roman" w:hAnsi="Times New Roman"/>
          <w:sz w:val="28"/>
          <w:szCs w:val="28"/>
        </w:rPr>
      </w:pPr>
      <w:r w:rsidRPr="000C52B4">
        <w:rPr>
          <w:rFonts w:ascii="Times New Roman" w:hAnsi="Times New Roman"/>
          <w:sz w:val="28"/>
          <w:szCs w:val="28"/>
        </w:rPr>
        <w:t>адаптивність системи стратегічного управління на підприємстві в умовах глобальних викликів  – властивість системи стратегічного управління на підприємстві зберігати свою ідентичність під впливом глобальних викликів;</w:t>
      </w:r>
    </w:p>
    <w:p w:rsidR="000C52B4" w:rsidRPr="000C52B4" w:rsidRDefault="000C52B4" w:rsidP="000C52B4">
      <w:pPr>
        <w:pStyle w:val="af4"/>
        <w:numPr>
          <w:ilvl w:val="0"/>
          <w:numId w:val="25"/>
        </w:numPr>
        <w:spacing w:after="0" w:line="360" w:lineRule="auto"/>
        <w:ind w:left="0" w:firstLine="709"/>
        <w:jc w:val="both"/>
        <w:rPr>
          <w:rFonts w:ascii="Times New Roman" w:hAnsi="Times New Roman"/>
          <w:sz w:val="28"/>
          <w:szCs w:val="28"/>
        </w:rPr>
      </w:pPr>
      <w:r w:rsidRPr="000C52B4">
        <w:rPr>
          <w:rFonts w:ascii="Times New Roman" w:hAnsi="Times New Roman"/>
          <w:sz w:val="28"/>
          <w:szCs w:val="28"/>
        </w:rPr>
        <w:t xml:space="preserve">гомеостаз системи стратегічного управління на підприємстві в умовах глобальних викликів  – здатність системи стратегічного управління на підприємстві зберігати в процесі взаємодії із відповідним середовищем значення змінних у деяких заданих межах під впливом глобальних викликів; </w:t>
      </w:r>
    </w:p>
    <w:p w:rsidR="000C52B4" w:rsidRPr="000C52B4" w:rsidRDefault="000C52B4" w:rsidP="000C52B4">
      <w:pPr>
        <w:pStyle w:val="af4"/>
        <w:numPr>
          <w:ilvl w:val="0"/>
          <w:numId w:val="25"/>
        </w:numPr>
        <w:spacing w:after="0" w:line="360" w:lineRule="auto"/>
        <w:ind w:left="0" w:firstLine="709"/>
        <w:jc w:val="both"/>
        <w:rPr>
          <w:rFonts w:ascii="Times New Roman" w:hAnsi="Times New Roman"/>
          <w:sz w:val="28"/>
          <w:szCs w:val="28"/>
        </w:rPr>
      </w:pPr>
      <w:r w:rsidRPr="000C52B4">
        <w:rPr>
          <w:rFonts w:ascii="Times New Roman" w:hAnsi="Times New Roman"/>
          <w:sz w:val="28"/>
          <w:szCs w:val="28"/>
        </w:rPr>
        <w:t xml:space="preserve">емерджентність системи стратегічного управління на підприємстві в умовах глобальних викликів  – наявність у системи стратегічного управління на підприємстві таких властивостей, яких немає в її окремих сегментах; </w:t>
      </w:r>
    </w:p>
    <w:p w:rsidR="000C52B4" w:rsidRPr="000C52B4" w:rsidRDefault="000C52B4" w:rsidP="000C52B4">
      <w:pPr>
        <w:pStyle w:val="af4"/>
        <w:numPr>
          <w:ilvl w:val="0"/>
          <w:numId w:val="25"/>
        </w:numPr>
        <w:spacing w:after="0" w:line="360" w:lineRule="auto"/>
        <w:ind w:left="0" w:firstLine="709"/>
        <w:jc w:val="both"/>
        <w:rPr>
          <w:rFonts w:ascii="Times New Roman" w:hAnsi="Times New Roman"/>
          <w:sz w:val="28"/>
          <w:szCs w:val="28"/>
        </w:rPr>
      </w:pPr>
      <w:r w:rsidRPr="000C52B4">
        <w:rPr>
          <w:rFonts w:ascii="Times New Roman" w:hAnsi="Times New Roman"/>
          <w:sz w:val="28"/>
          <w:szCs w:val="28"/>
        </w:rPr>
        <w:t xml:space="preserve">ефект цілісності системи стратегічного управління на підприємстві в умовах глобальних викликів  – здатність системи стратегічного управління на підприємстві зберігати себе при впливі будь-яких факторів; </w:t>
      </w:r>
    </w:p>
    <w:p w:rsidR="000C52B4" w:rsidRPr="000C52B4" w:rsidRDefault="000C52B4" w:rsidP="000C52B4">
      <w:pPr>
        <w:pStyle w:val="af4"/>
        <w:numPr>
          <w:ilvl w:val="0"/>
          <w:numId w:val="25"/>
        </w:numPr>
        <w:spacing w:after="0" w:line="360" w:lineRule="auto"/>
        <w:ind w:left="0" w:firstLine="709"/>
        <w:jc w:val="both"/>
        <w:rPr>
          <w:rFonts w:ascii="Times New Roman" w:hAnsi="Times New Roman"/>
          <w:sz w:val="28"/>
          <w:szCs w:val="28"/>
        </w:rPr>
      </w:pPr>
      <w:r w:rsidRPr="000C52B4">
        <w:rPr>
          <w:rFonts w:ascii="Times New Roman" w:hAnsi="Times New Roman"/>
          <w:sz w:val="28"/>
          <w:szCs w:val="28"/>
        </w:rPr>
        <w:t xml:space="preserve">інтегративний ефект системи стратегічного управління на підприємстві в умовах глобальних викликів  – поява нових якостей, притаманних системі стратегічного управління на підприємстві як цілому; </w:t>
      </w:r>
    </w:p>
    <w:p w:rsidR="000C52B4" w:rsidRPr="000C52B4" w:rsidRDefault="000C52B4" w:rsidP="000C52B4">
      <w:pPr>
        <w:pStyle w:val="af4"/>
        <w:numPr>
          <w:ilvl w:val="0"/>
          <w:numId w:val="25"/>
        </w:numPr>
        <w:spacing w:after="0" w:line="360" w:lineRule="auto"/>
        <w:ind w:left="0" w:firstLine="709"/>
        <w:jc w:val="both"/>
        <w:rPr>
          <w:rFonts w:ascii="Times New Roman" w:hAnsi="Times New Roman"/>
          <w:sz w:val="28"/>
          <w:szCs w:val="28"/>
        </w:rPr>
      </w:pPr>
      <w:r w:rsidRPr="000C52B4">
        <w:rPr>
          <w:rFonts w:ascii="Times New Roman" w:hAnsi="Times New Roman"/>
          <w:sz w:val="28"/>
          <w:szCs w:val="28"/>
        </w:rPr>
        <w:t xml:space="preserve"> синергетичний ефект системи стратегічного управління на підприємстві в умовах глобальних викликів  – ефект множення результату функціонування системи стратегічного управління на підприємстві, що перевищує суму результатів функціонування її окремих складових під впливом глобальних викликів.</w:t>
      </w:r>
    </w:p>
    <w:p w:rsidR="00A619D7" w:rsidRPr="00FE786D" w:rsidRDefault="00A619D7" w:rsidP="00A619D7">
      <w:pPr>
        <w:tabs>
          <w:tab w:val="left" w:pos="2268"/>
        </w:tabs>
        <w:spacing w:line="360" w:lineRule="auto"/>
        <w:ind w:firstLine="709"/>
        <w:jc w:val="both"/>
        <w:rPr>
          <w:sz w:val="28"/>
          <w:szCs w:val="28"/>
        </w:rPr>
      </w:pPr>
      <w:r>
        <w:rPr>
          <w:sz w:val="28"/>
          <w:szCs w:val="28"/>
        </w:rPr>
        <w:t>Ф</w:t>
      </w:r>
      <w:r w:rsidRPr="00FE786D">
        <w:rPr>
          <w:sz w:val="28"/>
          <w:szCs w:val="28"/>
        </w:rPr>
        <w:t xml:space="preserve">ункції </w:t>
      </w:r>
      <w:r w:rsidRPr="000C52B4">
        <w:rPr>
          <w:sz w:val="28"/>
          <w:szCs w:val="28"/>
        </w:rPr>
        <w:t>у стратегічному управлінні на підприємстві в умовах глобальних викликів</w:t>
      </w:r>
      <w:r w:rsidRPr="00FE786D">
        <w:rPr>
          <w:sz w:val="28"/>
          <w:szCs w:val="28"/>
        </w:rPr>
        <w:t xml:space="preserve"> є основою формування та взаємодії </w:t>
      </w:r>
      <w:r>
        <w:rPr>
          <w:sz w:val="28"/>
          <w:szCs w:val="28"/>
        </w:rPr>
        <w:t xml:space="preserve">елементів </w:t>
      </w:r>
      <w:r w:rsidRPr="00FE786D">
        <w:rPr>
          <w:sz w:val="28"/>
          <w:szCs w:val="28"/>
        </w:rPr>
        <w:t xml:space="preserve">у межах системи, а  у системі стратегічного управління </w:t>
      </w:r>
      <w:r w:rsidRPr="000C52B4">
        <w:rPr>
          <w:sz w:val="28"/>
          <w:szCs w:val="28"/>
        </w:rPr>
        <w:t>на підприємстві в умовах глобальних викликів</w:t>
      </w:r>
      <w:r w:rsidRPr="00FE786D">
        <w:rPr>
          <w:sz w:val="28"/>
          <w:szCs w:val="28"/>
        </w:rPr>
        <w:t xml:space="preserve"> відбувається предметне розмежування функцій </w:t>
      </w:r>
      <w:r>
        <w:rPr>
          <w:sz w:val="28"/>
          <w:szCs w:val="28"/>
        </w:rPr>
        <w:t xml:space="preserve">стратегічного </w:t>
      </w:r>
      <w:r w:rsidRPr="00FE786D">
        <w:rPr>
          <w:sz w:val="28"/>
          <w:szCs w:val="28"/>
        </w:rPr>
        <w:t xml:space="preserve">управління, що суттєво впливає на процес взаємодії складових, </w:t>
      </w:r>
      <w:r>
        <w:rPr>
          <w:sz w:val="28"/>
          <w:szCs w:val="28"/>
        </w:rPr>
        <w:t>у тому числі</w:t>
      </w:r>
      <w:r w:rsidRPr="00FE786D">
        <w:rPr>
          <w:sz w:val="28"/>
          <w:szCs w:val="28"/>
        </w:rPr>
        <w:t xml:space="preserve"> суб’єктивних </w:t>
      </w:r>
      <w:r>
        <w:rPr>
          <w:sz w:val="28"/>
          <w:szCs w:val="28"/>
        </w:rPr>
        <w:t>і</w:t>
      </w:r>
      <w:r w:rsidRPr="00FE786D">
        <w:rPr>
          <w:sz w:val="28"/>
          <w:szCs w:val="28"/>
        </w:rPr>
        <w:t xml:space="preserve"> об’єктивних. </w:t>
      </w:r>
    </w:p>
    <w:p w:rsidR="00F07815" w:rsidRPr="00A619D7" w:rsidRDefault="00F07815" w:rsidP="00A619D7">
      <w:pPr>
        <w:tabs>
          <w:tab w:val="left" w:pos="2268"/>
        </w:tabs>
        <w:spacing w:line="360" w:lineRule="auto"/>
        <w:ind w:firstLine="709"/>
        <w:jc w:val="both"/>
        <w:rPr>
          <w:rFonts w:eastAsia="Calibri"/>
          <w:sz w:val="28"/>
          <w:szCs w:val="28"/>
          <w:lang w:eastAsia="en-US"/>
        </w:rPr>
      </w:pPr>
    </w:p>
    <w:p w:rsidR="00C60E3E" w:rsidRDefault="00C60E3E" w:rsidP="00A619D7">
      <w:pPr>
        <w:tabs>
          <w:tab w:val="left" w:pos="2268"/>
        </w:tabs>
        <w:spacing w:line="360" w:lineRule="auto"/>
        <w:ind w:firstLine="709"/>
        <w:jc w:val="both"/>
        <w:rPr>
          <w:rFonts w:eastAsia="Calibri"/>
          <w:sz w:val="28"/>
          <w:szCs w:val="28"/>
          <w:lang w:eastAsia="en-US"/>
        </w:rPr>
      </w:pPr>
    </w:p>
    <w:p w:rsidR="00C60E3E" w:rsidRDefault="00C60E3E" w:rsidP="00C60E3E">
      <w:pPr>
        <w:widowControl w:val="0"/>
        <w:spacing w:line="360" w:lineRule="auto"/>
        <w:ind w:firstLine="567"/>
        <w:rPr>
          <w:sz w:val="28"/>
          <w:szCs w:val="28"/>
        </w:rPr>
      </w:pPr>
      <w:r w:rsidRPr="00F83D2C">
        <w:rPr>
          <w:sz w:val="28"/>
          <w:szCs w:val="28"/>
        </w:rPr>
        <w:t>Логіка системно</w:t>
      </w:r>
      <w:r>
        <w:rPr>
          <w:sz w:val="28"/>
          <w:szCs w:val="28"/>
        </w:rPr>
        <w:t>го</w:t>
      </w:r>
      <w:r w:rsidRPr="00F83D2C">
        <w:rPr>
          <w:sz w:val="28"/>
          <w:szCs w:val="28"/>
        </w:rPr>
        <w:t xml:space="preserve"> підходу до стратегічного управління </w:t>
      </w:r>
      <w:r w:rsidRPr="000C52B4">
        <w:rPr>
          <w:sz w:val="28"/>
          <w:szCs w:val="28"/>
        </w:rPr>
        <w:t>на підприємстві в умовах глобальних викликів</w:t>
      </w:r>
      <w:r>
        <w:rPr>
          <w:sz w:val="28"/>
          <w:szCs w:val="28"/>
        </w:rPr>
        <w:t xml:space="preserve"> представлена на </w:t>
      </w:r>
      <w:r w:rsidRPr="006D1737">
        <w:rPr>
          <w:sz w:val="28"/>
          <w:szCs w:val="28"/>
        </w:rPr>
        <w:t>рис. 1.</w:t>
      </w:r>
      <w:r>
        <w:rPr>
          <w:sz w:val="28"/>
          <w:szCs w:val="28"/>
        </w:rPr>
        <w:t>5</w:t>
      </w:r>
      <w:r w:rsidRPr="006D1737">
        <w:rPr>
          <w:sz w:val="28"/>
          <w:szCs w:val="28"/>
        </w:rPr>
        <w:t>.</w:t>
      </w:r>
    </w:p>
    <w:p w:rsidR="00C60E3E" w:rsidRPr="006D1737" w:rsidRDefault="00C60E3E" w:rsidP="00C60E3E">
      <w:pPr>
        <w:widowControl w:val="0"/>
        <w:spacing w:line="360" w:lineRule="auto"/>
        <w:ind w:firstLine="567"/>
        <w:rPr>
          <w:sz w:val="28"/>
          <w:szCs w:val="28"/>
        </w:rPr>
      </w:pPr>
      <w:r w:rsidRPr="006D1737">
        <w:rPr>
          <w:sz w:val="28"/>
          <w:szCs w:val="28"/>
        </w:rPr>
        <w:t xml:space="preserve"> </w:t>
      </w:r>
    </w:p>
    <w:p w:rsidR="00C60E3E" w:rsidRPr="006D1737" w:rsidRDefault="00AC1A2C" w:rsidP="00C60E3E">
      <w:pPr>
        <w:widowControl w:val="0"/>
        <w:ind w:firstLine="567"/>
        <w:rPr>
          <w:sz w:val="28"/>
          <w:szCs w:val="28"/>
        </w:rPr>
      </w:pPr>
      <w:r>
        <w:rPr>
          <w:noProof/>
          <w:sz w:val="28"/>
          <w:szCs w:val="28"/>
        </w:rPr>
        <w:pict>
          <v:rect id="_x0000_s1680" style="position:absolute;left:0;text-align:left;margin-left:30.7pt;margin-top:6.85pt;width:407.8pt;height:284.8pt;z-index:251640320" fillcolor="white [3201]" strokecolor="black [3200]" strokeweight=".5pt">
            <v:stroke dashstyle="longDash"/>
            <v:shadow color="#868686"/>
          </v:rect>
        </w:pict>
      </w:r>
      <w:r>
        <w:rPr>
          <w:noProof/>
          <w:sz w:val="28"/>
          <w:szCs w:val="28"/>
        </w:rPr>
        <w:pict>
          <v:roundrect id="_x0000_s1681" style="position:absolute;left:0;text-align:left;margin-left:42.5pt;margin-top:14.75pt;width:379.4pt;height:41.7pt;z-index:251641344" arcsize="10923f" fillcolor="white [3212]" strokecolor="black [3200]">
            <v:shadow on="t" color="#868686" opacity=".5" offset="6pt,-6pt"/>
            <v:textbox style="mso-next-textbox:#_x0000_s1681">
              <w:txbxContent>
                <w:p w:rsidR="004240A0" w:rsidRPr="00F83D2C" w:rsidRDefault="004240A0" w:rsidP="00C60E3E">
                  <w:pPr>
                    <w:jc w:val="center"/>
                    <w:rPr>
                      <w:caps/>
                    </w:rPr>
                  </w:pPr>
                  <w:r w:rsidRPr="00F83D2C">
                    <w:rPr>
                      <w:caps/>
                    </w:rPr>
                    <w:t>Системн</w:t>
                  </w:r>
                  <w:r>
                    <w:rPr>
                      <w:caps/>
                    </w:rPr>
                    <w:t>ий</w:t>
                  </w:r>
                  <w:r w:rsidRPr="00F83D2C">
                    <w:rPr>
                      <w:caps/>
                    </w:rPr>
                    <w:t xml:space="preserve"> підхід до стратегічного управління </w:t>
                  </w:r>
                  <w:r w:rsidRPr="00A619D7">
                    <w:rPr>
                      <w:caps/>
                    </w:rPr>
                    <w:t>на підприємстві в умовах глобальних викликів</w:t>
                  </w:r>
                </w:p>
              </w:txbxContent>
            </v:textbox>
          </v:roundrect>
        </w:pict>
      </w:r>
    </w:p>
    <w:p w:rsidR="00C60E3E" w:rsidRPr="006D1737" w:rsidRDefault="00C60E3E" w:rsidP="00C60E3E">
      <w:pPr>
        <w:ind w:firstLine="567"/>
        <w:rPr>
          <w:sz w:val="28"/>
          <w:szCs w:val="28"/>
        </w:rPr>
      </w:pPr>
    </w:p>
    <w:p w:rsidR="00C60E3E" w:rsidRPr="006D1737" w:rsidRDefault="00AC1A2C" w:rsidP="00C60E3E">
      <w:pPr>
        <w:ind w:firstLine="567"/>
        <w:rPr>
          <w:sz w:val="28"/>
          <w:szCs w:val="28"/>
        </w:rPr>
      </w:pPr>
      <w:r>
        <w:rPr>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706" type="#_x0000_t67" style="position:absolute;left:0;text-align:left;margin-left:143.65pt;margin-top:15.15pt;width:179.85pt;height:15.4pt;z-index:251642368" adj="5840,5475" fillcolor="white [3201]" strokecolor="gray [1629]" strokeweight="2.25pt">
            <v:shadow color="#868686"/>
            <v:textbox style="layout-flow:vertical-ideographic"/>
          </v:shape>
        </w:pict>
      </w:r>
    </w:p>
    <w:p w:rsidR="00C60E3E" w:rsidRPr="006D1737" w:rsidRDefault="00AC1A2C" w:rsidP="00C60E3E">
      <w:pPr>
        <w:rPr>
          <w:sz w:val="28"/>
          <w:szCs w:val="28"/>
        </w:rPr>
      </w:pPr>
      <w:r>
        <w:rPr>
          <w:noProof/>
          <w:sz w:val="28"/>
          <w:szCs w:val="28"/>
        </w:rPr>
        <w:pict>
          <v:shape id="_x0000_s1705" type="#_x0000_t32" style="position:absolute;margin-left:409.4pt;margin-top:22.15pt;width:12.5pt;height:.05pt;z-index:251643392" o:connectortype="straight" strokecolor="gray [1629]" strokeweight="1.5pt"/>
        </w:pict>
      </w:r>
      <w:r>
        <w:rPr>
          <w:noProof/>
          <w:sz w:val="28"/>
          <w:szCs w:val="28"/>
        </w:rPr>
        <w:pict>
          <v:shape id="_x0000_s1692" type="#_x0000_t32" style="position:absolute;margin-left:47.35pt;margin-top:22.2pt;width:13.15pt;height:0;z-index:251644416" o:connectortype="straight" strokecolor="gray [1629]" strokeweight="1.5pt"/>
        </w:pict>
      </w:r>
      <w:r>
        <w:rPr>
          <w:noProof/>
          <w:sz w:val="28"/>
          <w:szCs w:val="28"/>
        </w:rPr>
        <w:pict>
          <v:shape id="_x0000_s1691" type="#_x0000_t32" style="position:absolute;margin-left:421.9pt;margin-top:22.15pt;width:.05pt;height:194pt;z-index:251645440" o:connectortype="straight" strokecolor="gray [1629]" strokeweight="1.5pt"/>
        </w:pict>
      </w:r>
      <w:r>
        <w:rPr>
          <w:noProof/>
          <w:sz w:val="28"/>
          <w:szCs w:val="28"/>
        </w:rPr>
        <w:pict>
          <v:shape id="_x0000_s1690" type="#_x0000_t32" style="position:absolute;margin-left:47.35pt;margin-top:22.2pt;width:0;height:193.95pt;z-index:251646464" o:connectortype="straight" strokecolor="gray [1629]" strokeweight="1.5pt"/>
        </w:pict>
      </w:r>
      <w:r>
        <w:rPr>
          <w:noProof/>
          <w:sz w:val="28"/>
          <w:szCs w:val="28"/>
        </w:rPr>
        <w:pict>
          <v:roundrect id="_x0000_s1682" style="position:absolute;margin-left:60.5pt;margin-top:10.1pt;width:348.9pt;height:23.6pt;z-index:251647488" arcsize="10923f" fillcolor="white [3201]" strokecolor="gray [1629]" strokeweight="2.5pt">
            <v:shadow color="#868686"/>
            <v:textbox style="mso-next-textbox:#_x0000_s1682">
              <w:txbxContent>
                <w:p w:rsidR="004240A0" w:rsidRPr="00F83D2C" w:rsidRDefault="004240A0" w:rsidP="00C60E3E">
                  <w:pPr>
                    <w:jc w:val="center"/>
                  </w:pPr>
                  <w:r w:rsidRPr="00F83D2C">
                    <w:t>Дії, коливання, зміни</w:t>
                  </w:r>
                  <w:r>
                    <w:t xml:space="preserve"> на підприємстві</w:t>
                  </w:r>
                </w:p>
              </w:txbxContent>
            </v:textbox>
          </v:roundrect>
        </w:pict>
      </w:r>
    </w:p>
    <w:p w:rsidR="00C60E3E" w:rsidRPr="006D1737" w:rsidRDefault="00AC1A2C" w:rsidP="00C60E3E">
      <w:pPr>
        <w:rPr>
          <w:sz w:val="28"/>
          <w:szCs w:val="28"/>
        </w:rPr>
      </w:pPr>
      <w:r>
        <w:rPr>
          <w:noProof/>
          <w:sz w:val="28"/>
          <w:szCs w:val="28"/>
        </w:rPr>
        <w:pict>
          <v:roundrect id="_x0000_s1683" style="position:absolute;margin-left:60.5pt;margin-top:13.3pt;width:348.9pt;height:26.5pt;z-index:251648512" arcsize="10923f" fillcolor="white [3201]" strokecolor="gray [1629]" strokeweight="2.5pt">
            <v:shadow color="#868686"/>
            <v:textbox style="mso-next-textbox:#_x0000_s1683">
              <w:txbxContent>
                <w:p w:rsidR="004240A0" w:rsidRPr="00F83D2C" w:rsidRDefault="004240A0" w:rsidP="00C60E3E">
                  <w:pPr>
                    <w:jc w:val="center"/>
                  </w:pPr>
                  <w:r w:rsidRPr="00F83D2C">
                    <w:t>Системні та функціональні зрушення</w:t>
                  </w:r>
                  <w:r>
                    <w:t xml:space="preserve"> на підприємстві</w:t>
                  </w:r>
                </w:p>
              </w:txbxContent>
            </v:textbox>
          </v:roundrect>
        </w:pict>
      </w:r>
    </w:p>
    <w:p w:rsidR="00C60E3E" w:rsidRPr="006D1737" w:rsidRDefault="00AC1A2C" w:rsidP="00C60E3E">
      <w:pPr>
        <w:rPr>
          <w:sz w:val="28"/>
          <w:szCs w:val="28"/>
        </w:rPr>
      </w:pPr>
      <w:r>
        <w:rPr>
          <w:noProof/>
          <w:sz w:val="28"/>
          <w:szCs w:val="28"/>
        </w:rPr>
        <w:pict>
          <v:shape id="_x0000_s1704" type="#_x0000_t32" style="position:absolute;margin-left:410.65pt;margin-top:4.65pt;width:11.25pt;height:.05pt;z-index:251649536" o:connectortype="straight" strokecolor="gray [1629]" strokeweight="1.5pt"/>
        </w:pict>
      </w:r>
      <w:r>
        <w:rPr>
          <w:noProof/>
          <w:sz w:val="28"/>
          <w:szCs w:val="28"/>
        </w:rPr>
        <w:pict>
          <v:shape id="_x0000_s1693" type="#_x0000_t32" style="position:absolute;margin-left:46.1pt;margin-top:4.65pt;width:13.15pt;height:0;z-index:251650560" o:connectortype="straight" strokecolor="gray [1629]" strokeweight="1.5pt"/>
        </w:pict>
      </w:r>
    </w:p>
    <w:p w:rsidR="00C60E3E" w:rsidRPr="006D1737" w:rsidRDefault="00AC1A2C" w:rsidP="00C60E3E">
      <w:pPr>
        <w:rPr>
          <w:sz w:val="28"/>
          <w:szCs w:val="28"/>
        </w:rPr>
      </w:pPr>
      <w:r>
        <w:rPr>
          <w:noProof/>
          <w:sz w:val="28"/>
          <w:szCs w:val="28"/>
        </w:rPr>
        <w:pict>
          <v:shape id="_x0000_s1703" type="#_x0000_t32" style="position:absolute;margin-left:408.15pt;margin-top:11.5pt;width:13.75pt;height:0;z-index:251651584" o:connectortype="straight" strokecolor="gray [1629]" strokeweight="1.5pt"/>
        </w:pict>
      </w:r>
      <w:r>
        <w:rPr>
          <w:noProof/>
          <w:sz w:val="28"/>
          <w:szCs w:val="28"/>
        </w:rPr>
        <w:pict>
          <v:shape id="_x0000_s1694" type="#_x0000_t32" style="position:absolute;margin-left:46.1pt;margin-top:11.5pt;width:13.15pt;height:0;z-index:251652608" o:connectortype="straight" strokecolor="gray [1629]" strokeweight="1.5pt"/>
        </w:pict>
      </w:r>
      <w:r>
        <w:rPr>
          <w:noProof/>
          <w:sz w:val="28"/>
          <w:szCs w:val="28"/>
        </w:rPr>
        <w:pict>
          <v:roundrect id="_x0000_s1684" style="position:absolute;margin-left:60.5pt;margin-top:.4pt;width:347.65pt;height:23.1pt;z-index:251653632" arcsize="10923f" fillcolor="white [3201]" strokecolor="gray [1629]" strokeweight="2.5pt">
            <v:shadow color="#868686"/>
            <v:textbox style="mso-next-textbox:#_x0000_s1684">
              <w:txbxContent>
                <w:p w:rsidR="004240A0" w:rsidRPr="00F83D2C" w:rsidRDefault="004240A0" w:rsidP="00C60E3E">
                  <w:pPr>
                    <w:jc w:val="center"/>
                  </w:pPr>
                  <w:r>
                    <w:t>Стратегічні</w:t>
                  </w:r>
                  <w:r w:rsidRPr="001E3CA6">
                    <w:t xml:space="preserve"> момент</w:t>
                  </w:r>
                  <w:r>
                    <w:t>и на підприємстві</w:t>
                  </w:r>
                </w:p>
              </w:txbxContent>
            </v:textbox>
          </v:roundrect>
        </w:pict>
      </w:r>
    </w:p>
    <w:p w:rsidR="00C60E3E" w:rsidRPr="006D1737" w:rsidRDefault="00AC1A2C" w:rsidP="00C60E3E">
      <w:pPr>
        <w:rPr>
          <w:sz w:val="28"/>
          <w:szCs w:val="28"/>
        </w:rPr>
      </w:pPr>
      <w:r>
        <w:rPr>
          <w:noProof/>
          <w:sz w:val="28"/>
          <w:szCs w:val="28"/>
        </w:rPr>
        <w:pict>
          <v:shape id="_x0000_s1702" type="#_x0000_t32" style="position:absolute;margin-left:409.4pt;margin-top:19.95pt;width:12.5pt;height:0;z-index:251654656" o:connectortype="straight" strokecolor="gray [1629]" strokeweight="1.5pt"/>
        </w:pict>
      </w:r>
      <w:r>
        <w:rPr>
          <w:noProof/>
          <w:sz w:val="28"/>
          <w:szCs w:val="28"/>
        </w:rPr>
        <w:pict>
          <v:shape id="_x0000_s1695" type="#_x0000_t32" style="position:absolute;margin-left:46.1pt;margin-top:19.95pt;width:13.15pt;height:0;z-index:251655680" o:connectortype="straight" strokecolor="gray [1629]" strokeweight="1.5pt"/>
        </w:pict>
      </w:r>
      <w:r>
        <w:rPr>
          <w:noProof/>
          <w:sz w:val="28"/>
          <w:szCs w:val="28"/>
        </w:rPr>
        <w:pict>
          <v:roundrect id="_x0000_s1685" style="position:absolute;margin-left:60.5pt;margin-top:8.7pt;width:347.65pt;height:24.5pt;z-index:251656704" arcsize="10923f" fillcolor="white [3201]" strokecolor="gray [1629]" strokeweight="2.5pt">
            <v:shadow color="#868686"/>
            <v:textbox style="mso-next-textbox:#_x0000_s1685">
              <w:txbxContent>
                <w:p w:rsidR="004240A0" w:rsidRPr="00F83D2C" w:rsidRDefault="004240A0" w:rsidP="00C60E3E">
                  <w:pPr>
                    <w:jc w:val="center"/>
                  </w:pPr>
                  <w:r w:rsidRPr="00F83D2C">
                    <w:t>Вибір альтернативних траєкторій</w:t>
                  </w:r>
                  <w:r>
                    <w:t xml:space="preserve"> на підприємстві</w:t>
                  </w:r>
                </w:p>
              </w:txbxContent>
            </v:textbox>
          </v:roundrect>
        </w:pict>
      </w:r>
    </w:p>
    <w:p w:rsidR="00C60E3E" w:rsidRPr="006D1737" w:rsidRDefault="00AC1A2C" w:rsidP="00C60E3E">
      <w:pPr>
        <w:rPr>
          <w:sz w:val="28"/>
          <w:szCs w:val="28"/>
        </w:rPr>
      </w:pPr>
      <w:r>
        <w:rPr>
          <w:noProof/>
          <w:sz w:val="28"/>
          <w:szCs w:val="28"/>
        </w:rPr>
        <w:pict>
          <v:roundrect id="_x0000_s1686" style="position:absolute;margin-left:60.5pt;margin-top:15.75pt;width:350.15pt;height:24.5pt;z-index:251657728" arcsize="10923f" fillcolor="white [3201]" strokecolor="gray [1629]" strokeweight="2.5pt">
            <v:shadow color="#868686"/>
            <v:textbox>
              <w:txbxContent>
                <w:p w:rsidR="004240A0" w:rsidRPr="00F83D2C" w:rsidRDefault="004240A0" w:rsidP="00C60E3E">
                  <w:pPr>
                    <w:jc w:val="center"/>
                  </w:pPr>
                  <w:r>
                    <w:t>Трансформаційні процеси на підприємстві</w:t>
                  </w:r>
                </w:p>
                <w:p w:rsidR="004240A0" w:rsidRPr="001E3CA6" w:rsidRDefault="004240A0" w:rsidP="00C60E3E"/>
              </w:txbxContent>
            </v:textbox>
          </v:roundrect>
        </w:pict>
      </w:r>
    </w:p>
    <w:p w:rsidR="00C60E3E" w:rsidRPr="006D1737" w:rsidRDefault="00AC1A2C" w:rsidP="00C60E3E">
      <w:pPr>
        <w:rPr>
          <w:sz w:val="28"/>
          <w:szCs w:val="28"/>
        </w:rPr>
      </w:pPr>
      <w:r>
        <w:rPr>
          <w:noProof/>
          <w:sz w:val="28"/>
          <w:szCs w:val="28"/>
        </w:rPr>
        <w:pict>
          <v:shape id="_x0000_s1701" type="#_x0000_t32" style="position:absolute;margin-left:409.4pt;margin-top:5.9pt;width:12.5pt;height:0;z-index:251658752" o:connectortype="straight" strokecolor="gray [1629]" strokeweight="1.5pt"/>
        </w:pict>
      </w:r>
      <w:r>
        <w:rPr>
          <w:noProof/>
          <w:sz w:val="28"/>
          <w:szCs w:val="28"/>
        </w:rPr>
        <w:pict>
          <v:shape id="_x0000_s1696" type="#_x0000_t32" style="position:absolute;margin-left:47.35pt;margin-top:3.75pt;width:13.15pt;height:0;z-index:251659776" o:connectortype="straight" strokecolor="gray [1629]" strokeweight="1.5pt"/>
        </w:pict>
      </w:r>
      <w:r>
        <w:rPr>
          <w:noProof/>
          <w:sz w:val="28"/>
          <w:szCs w:val="28"/>
        </w:rPr>
        <w:pict>
          <v:roundrect id="_x0000_s1687" style="position:absolute;margin-left:60.5pt;margin-top:23.65pt;width:350.15pt;height:25.4pt;z-index:251660800" arcsize="10923f" fillcolor="white [3201]" strokecolor="gray [1629]" strokeweight="2.5pt">
            <v:shadow color="#868686"/>
            <v:textbox style="mso-next-textbox:#_x0000_s1687">
              <w:txbxContent>
                <w:p w:rsidR="004240A0" w:rsidRPr="00F83D2C" w:rsidRDefault="004240A0" w:rsidP="00C60E3E">
                  <w:pPr>
                    <w:jc w:val="center"/>
                  </w:pPr>
                  <w:r w:rsidRPr="00F83D2C">
                    <w:t>Структурн</w:t>
                  </w:r>
                  <w:r>
                    <w:t xml:space="preserve">о-функціональне </w:t>
                  </w:r>
                  <w:r w:rsidRPr="00F83D2C">
                    <w:t>упорядкування</w:t>
                  </w:r>
                  <w:r>
                    <w:t xml:space="preserve"> на підприємстві</w:t>
                  </w:r>
                </w:p>
              </w:txbxContent>
            </v:textbox>
          </v:roundrect>
        </w:pict>
      </w:r>
    </w:p>
    <w:p w:rsidR="00C60E3E" w:rsidRPr="006D1737" w:rsidRDefault="00AC1A2C" w:rsidP="00C60E3E">
      <w:pPr>
        <w:rPr>
          <w:sz w:val="28"/>
          <w:szCs w:val="28"/>
        </w:rPr>
      </w:pPr>
      <w:r>
        <w:rPr>
          <w:noProof/>
          <w:sz w:val="28"/>
          <w:szCs w:val="28"/>
        </w:rPr>
        <w:pict>
          <v:shape id="_x0000_s1700" type="#_x0000_t32" style="position:absolute;margin-left:412.75pt;margin-top:12.5pt;width:9.15pt;height:.05pt;flip:y;z-index:251661824" o:connectortype="straight" strokecolor="gray [1629]" strokeweight="1.5pt"/>
        </w:pict>
      </w:r>
      <w:r>
        <w:rPr>
          <w:noProof/>
          <w:sz w:val="28"/>
          <w:szCs w:val="28"/>
        </w:rPr>
        <w:pict>
          <v:shape id="_x0000_s1697" type="#_x0000_t32" style="position:absolute;margin-left:47.35pt;margin-top:12.5pt;width:13.15pt;height:.05pt;z-index:251662848" o:connectortype="straight" strokecolor="gray [1629]" strokeweight="1.5pt"/>
        </w:pict>
      </w:r>
    </w:p>
    <w:p w:rsidR="00C60E3E" w:rsidRPr="006D1737" w:rsidRDefault="00AC1A2C" w:rsidP="00C60E3E">
      <w:pPr>
        <w:rPr>
          <w:sz w:val="28"/>
          <w:szCs w:val="28"/>
        </w:rPr>
      </w:pPr>
      <w:r>
        <w:rPr>
          <w:noProof/>
          <w:sz w:val="28"/>
          <w:szCs w:val="28"/>
        </w:rPr>
        <w:pict>
          <v:shape id="_x0000_s1699" type="#_x0000_t32" style="position:absolute;margin-left:409.4pt;margin-top:22.95pt;width:12.5pt;height:0;z-index:251663872" o:connectortype="straight" strokecolor="gray [1629]" strokeweight="1.5pt"/>
        </w:pict>
      </w:r>
      <w:r>
        <w:rPr>
          <w:noProof/>
          <w:sz w:val="28"/>
          <w:szCs w:val="28"/>
        </w:rPr>
        <w:pict>
          <v:shape id="_x0000_s1698" type="#_x0000_t32" style="position:absolute;margin-left:46.1pt;margin-top:22.95pt;width:13.15pt;height:.4pt;z-index:251664896" o:connectortype="straight" strokecolor="gray [1629]" strokeweight="1.5pt"/>
        </w:pict>
      </w:r>
      <w:r>
        <w:rPr>
          <w:noProof/>
          <w:sz w:val="28"/>
          <w:szCs w:val="28"/>
        </w:rPr>
        <w:pict>
          <v:roundrect id="_x0000_s1688" style="position:absolute;margin-left:60.5pt;margin-top:9.7pt;width:350.15pt;height:26.2pt;z-index:251665920" arcsize="10923f" fillcolor="white [3201]" strokecolor="gray [1629]" strokeweight="2.5pt">
            <v:shadow color="#868686"/>
            <v:textbox>
              <w:txbxContent>
                <w:p w:rsidR="004240A0" w:rsidRPr="00F83D2C" w:rsidRDefault="004240A0" w:rsidP="00C60E3E">
                  <w:pPr>
                    <w:jc w:val="center"/>
                  </w:pPr>
                  <w:r>
                    <w:t>Операційна діяльність на підприємстві</w:t>
                  </w:r>
                </w:p>
              </w:txbxContent>
            </v:textbox>
          </v:roundrect>
        </w:pict>
      </w:r>
    </w:p>
    <w:p w:rsidR="00C60E3E" w:rsidRPr="006D1737" w:rsidRDefault="00AC1A2C" w:rsidP="00C60E3E">
      <w:pPr>
        <w:rPr>
          <w:sz w:val="28"/>
          <w:szCs w:val="28"/>
        </w:rPr>
      </w:pPr>
      <w:r>
        <w:rPr>
          <w:noProof/>
          <w:sz w:val="28"/>
          <w:szCs w:val="28"/>
        </w:rPr>
        <w:pict>
          <v:shape id="_x0000_s1707" type="#_x0000_t67" style="position:absolute;margin-left:143.65pt;margin-top:18.6pt;width:179.85pt;height:17.3pt;z-index:251666944" adj="6640" fillcolor="white [3201]" strokecolor="gray [1629]" strokeweight="2.25pt">
            <v:shadow color="#868686"/>
            <v:textbox style="layout-flow:vertical-ideographic"/>
          </v:shape>
        </w:pict>
      </w:r>
    </w:p>
    <w:p w:rsidR="00C60E3E" w:rsidRPr="006D1737" w:rsidRDefault="00C60E3E" w:rsidP="00C60E3E">
      <w:pPr>
        <w:rPr>
          <w:sz w:val="28"/>
          <w:szCs w:val="28"/>
        </w:rPr>
      </w:pPr>
    </w:p>
    <w:p w:rsidR="00C60E3E" w:rsidRPr="006D1737" w:rsidRDefault="00AC1A2C" w:rsidP="00C60E3E">
      <w:pPr>
        <w:rPr>
          <w:sz w:val="28"/>
          <w:szCs w:val="28"/>
        </w:rPr>
      </w:pPr>
      <w:r>
        <w:rPr>
          <w:noProof/>
          <w:sz w:val="28"/>
          <w:szCs w:val="28"/>
        </w:rPr>
        <w:pict>
          <v:shape id="_x0000_s1689" type="#_x0000_t112" style="position:absolute;margin-left:46.15pt;margin-top:.85pt;width:379.1pt;height:52.05pt;z-index:251667968" fillcolor="white [3201]" strokecolor="black [3200]" strokeweight=".5pt">
            <v:shadow color="#868686"/>
            <v:textbox>
              <w:txbxContent>
                <w:p w:rsidR="004240A0" w:rsidRPr="00F83D2C" w:rsidRDefault="004240A0" w:rsidP="00C60E3E">
                  <w:pPr>
                    <w:spacing w:line="240" w:lineRule="exact"/>
                    <w:jc w:val="center"/>
                    <w:rPr>
                      <w:caps/>
                    </w:rPr>
                  </w:pPr>
                  <w:r w:rsidRPr="00F83D2C">
                    <w:rPr>
                      <w:caps/>
                    </w:rPr>
                    <w:t xml:space="preserve">Результативність й ефективність діяльності </w:t>
                  </w:r>
                  <w:r w:rsidRPr="00A619D7">
                    <w:rPr>
                      <w:caps/>
                    </w:rPr>
                    <w:t>підприємстві в умовах глобальних викликів</w:t>
                  </w:r>
                </w:p>
              </w:txbxContent>
            </v:textbox>
          </v:shape>
        </w:pict>
      </w:r>
    </w:p>
    <w:p w:rsidR="00C60E3E" w:rsidRDefault="00C60E3E" w:rsidP="00C60E3E">
      <w:pPr>
        <w:rPr>
          <w:sz w:val="28"/>
          <w:szCs w:val="28"/>
        </w:rPr>
      </w:pPr>
    </w:p>
    <w:p w:rsidR="00C60E3E" w:rsidRDefault="00C60E3E" w:rsidP="00C60E3E">
      <w:pPr>
        <w:rPr>
          <w:sz w:val="28"/>
          <w:szCs w:val="28"/>
        </w:rPr>
      </w:pPr>
    </w:p>
    <w:p w:rsidR="00C60E3E" w:rsidRDefault="00C60E3E" w:rsidP="00C60E3E">
      <w:pPr>
        <w:rPr>
          <w:sz w:val="28"/>
          <w:szCs w:val="28"/>
        </w:rPr>
      </w:pPr>
    </w:p>
    <w:p w:rsidR="00C60E3E" w:rsidRDefault="00C60E3E" w:rsidP="00C60E3E">
      <w:pPr>
        <w:ind w:firstLine="567"/>
        <w:rPr>
          <w:sz w:val="28"/>
          <w:szCs w:val="28"/>
        </w:rPr>
      </w:pPr>
    </w:p>
    <w:p w:rsidR="00C60E3E" w:rsidRPr="00F83D2C" w:rsidRDefault="00C60E3E" w:rsidP="00A619D7">
      <w:pPr>
        <w:spacing w:line="360" w:lineRule="auto"/>
        <w:ind w:firstLine="709"/>
        <w:jc w:val="both"/>
        <w:rPr>
          <w:i/>
          <w:sz w:val="28"/>
          <w:szCs w:val="28"/>
        </w:rPr>
      </w:pPr>
      <w:r w:rsidRPr="00F83D2C">
        <w:rPr>
          <w:sz w:val="28"/>
          <w:szCs w:val="28"/>
        </w:rPr>
        <w:t>Рис. 1.</w:t>
      </w:r>
      <w:r w:rsidR="00A619D7">
        <w:rPr>
          <w:sz w:val="28"/>
          <w:szCs w:val="28"/>
        </w:rPr>
        <w:t>5</w:t>
      </w:r>
      <w:r w:rsidRPr="00F83D2C">
        <w:rPr>
          <w:sz w:val="28"/>
          <w:szCs w:val="28"/>
        </w:rPr>
        <w:t xml:space="preserve">. </w:t>
      </w:r>
      <w:r w:rsidR="00A619D7" w:rsidRPr="00F83D2C">
        <w:rPr>
          <w:sz w:val="28"/>
          <w:szCs w:val="28"/>
        </w:rPr>
        <w:t>Логіка системно</w:t>
      </w:r>
      <w:r w:rsidR="00A619D7">
        <w:rPr>
          <w:sz w:val="28"/>
          <w:szCs w:val="28"/>
        </w:rPr>
        <w:t>го</w:t>
      </w:r>
      <w:r w:rsidR="00A619D7" w:rsidRPr="00F83D2C">
        <w:rPr>
          <w:sz w:val="28"/>
          <w:szCs w:val="28"/>
        </w:rPr>
        <w:t xml:space="preserve"> підходу до стратегічного управління </w:t>
      </w:r>
      <w:r w:rsidR="00A619D7" w:rsidRPr="000C52B4">
        <w:rPr>
          <w:sz w:val="28"/>
          <w:szCs w:val="28"/>
        </w:rPr>
        <w:t>на підприємстві в умовах глобальних викликів</w:t>
      </w:r>
    </w:p>
    <w:p w:rsidR="00C60E3E" w:rsidRDefault="00C60E3E" w:rsidP="00A619D7">
      <w:pPr>
        <w:spacing w:line="360" w:lineRule="auto"/>
        <w:ind w:firstLine="709"/>
        <w:rPr>
          <w:sz w:val="28"/>
          <w:szCs w:val="28"/>
          <w:highlight w:val="yellow"/>
        </w:rPr>
      </w:pPr>
      <w:r w:rsidRPr="00F83D2C">
        <w:rPr>
          <w:sz w:val="28"/>
          <w:szCs w:val="28"/>
          <w:highlight w:val="yellow"/>
        </w:rPr>
        <w:t xml:space="preserve"> </w:t>
      </w:r>
    </w:p>
    <w:p w:rsidR="00A619D7" w:rsidRDefault="00A619D7" w:rsidP="00A619D7">
      <w:pPr>
        <w:spacing w:line="360" w:lineRule="auto"/>
        <w:ind w:firstLine="709"/>
        <w:jc w:val="both"/>
        <w:rPr>
          <w:rFonts w:eastAsia="Calibri"/>
          <w:sz w:val="28"/>
          <w:szCs w:val="28"/>
          <w:lang w:eastAsia="en-US"/>
        </w:rPr>
      </w:pPr>
      <w:r w:rsidRPr="00A619D7">
        <w:rPr>
          <w:rFonts w:eastAsia="Calibri"/>
          <w:sz w:val="28"/>
          <w:szCs w:val="28"/>
          <w:lang w:eastAsia="en-US"/>
        </w:rPr>
        <w:t>Таким чином, системн</w:t>
      </w:r>
      <w:r>
        <w:rPr>
          <w:rFonts w:eastAsia="Calibri"/>
          <w:sz w:val="28"/>
          <w:szCs w:val="28"/>
          <w:lang w:eastAsia="en-US"/>
        </w:rPr>
        <w:t xml:space="preserve">ий </w:t>
      </w:r>
      <w:r w:rsidRPr="00A619D7">
        <w:rPr>
          <w:rFonts w:eastAsia="Calibri"/>
          <w:sz w:val="28"/>
          <w:szCs w:val="28"/>
          <w:lang w:eastAsia="en-US"/>
        </w:rPr>
        <w:t xml:space="preserve">підхід до стратегічного управління </w:t>
      </w:r>
      <w:r w:rsidRPr="000C52B4">
        <w:rPr>
          <w:sz w:val="28"/>
          <w:szCs w:val="28"/>
        </w:rPr>
        <w:t>на підприємстві в умовах глобальних викликів</w:t>
      </w:r>
      <w:r w:rsidRPr="00A619D7">
        <w:rPr>
          <w:rFonts w:eastAsia="Calibri"/>
          <w:sz w:val="28"/>
          <w:szCs w:val="28"/>
          <w:lang w:eastAsia="en-US"/>
        </w:rPr>
        <w:t xml:space="preserve"> </w:t>
      </w:r>
      <w:r>
        <w:rPr>
          <w:rFonts w:eastAsia="Calibri"/>
          <w:sz w:val="28"/>
          <w:szCs w:val="28"/>
          <w:lang w:eastAsia="en-US"/>
        </w:rPr>
        <w:t xml:space="preserve">потребує </w:t>
      </w:r>
      <w:r w:rsidRPr="00A619D7">
        <w:rPr>
          <w:rFonts w:eastAsia="Calibri"/>
          <w:sz w:val="28"/>
          <w:szCs w:val="28"/>
          <w:lang w:eastAsia="en-US"/>
        </w:rPr>
        <w:t xml:space="preserve">адекватної реактивності та оптимізації дій або </w:t>
      </w:r>
      <w:r>
        <w:rPr>
          <w:rFonts w:eastAsia="Calibri"/>
          <w:sz w:val="28"/>
          <w:szCs w:val="28"/>
          <w:lang w:eastAsia="en-US"/>
        </w:rPr>
        <w:t xml:space="preserve">внутрішньогосподарських </w:t>
      </w:r>
      <w:r w:rsidRPr="00A619D7">
        <w:rPr>
          <w:rFonts w:eastAsia="Calibri"/>
          <w:sz w:val="28"/>
          <w:szCs w:val="28"/>
          <w:lang w:eastAsia="en-US"/>
        </w:rPr>
        <w:t xml:space="preserve">процесів так, щоб незалежно від характеру змін, система стратегічного управління </w:t>
      </w:r>
      <w:r w:rsidRPr="000C52B4">
        <w:rPr>
          <w:sz w:val="28"/>
          <w:szCs w:val="28"/>
        </w:rPr>
        <w:t>на підприємстві в умовах глобальних викликів</w:t>
      </w:r>
      <w:r w:rsidRPr="00A619D7">
        <w:rPr>
          <w:rFonts w:eastAsia="Calibri"/>
          <w:sz w:val="28"/>
          <w:szCs w:val="28"/>
          <w:lang w:eastAsia="en-US"/>
        </w:rPr>
        <w:t xml:space="preserve"> залишалася здатною до виконання зобов’язань та стабільної роботи. Потреба у стратегічному управлінні </w:t>
      </w:r>
      <w:r w:rsidRPr="000C52B4">
        <w:rPr>
          <w:sz w:val="28"/>
          <w:szCs w:val="28"/>
        </w:rPr>
        <w:t>на підприємстві в умовах глобальних викликів</w:t>
      </w:r>
      <w:r w:rsidRPr="00A619D7">
        <w:rPr>
          <w:rFonts w:eastAsia="Calibri"/>
          <w:sz w:val="28"/>
          <w:szCs w:val="28"/>
          <w:lang w:eastAsia="en-US"/>
        </w:rPr>
        <w:t xml:space="preserve"> ще більше зростає при різких змінах кон’юнктури у </w:t>
      </w:r>
      <w:r>
        <w:rPr>
          <w:rFonts w:eastAsia="Calibri"/>
          <w:sz w:val="28"/>
          <w:szCs w:val="28"/>
          <w:lang w:eastAsia="en-US"/>
        </w:rPr>
        <w:t>макроекономічному просторі</w:t>
      </w:r>
      <w:r w:rsidRPr="00A619D7">
        <w:rPr>
          <w:rFonts w:eastAsia="Calibri"/>
          <w:sz w:val="28"/>
          <w:szCs w:val="28"/>
          <w:lang w:eastAsia="en-US"/>
        </w:rPr>
        <w:t xml:space="preserve">, глобальних викликах, кризах, загрозах, загостренні конкуренції, зростанні невизначеності або змінах регуляторної політики </w:t>
      </w:r>
      <w:r>
        <w:rPr>
          <w:rFonts w:eastAsia="Calibri"/>
          <w:sz w:val="28"/>
          <w:szCs w:val="28"/>
          <w:lang w:eastAsia="en-US"/>
        </w:rPr>
        <w:t xml:space="preserve">у національній економці. Основне </w:t>
      </w:r>
      <w:r w:rsidRPr="00A619D7">
        <w:rPr>
          <w:rFonts w:eastAsia="Calibri"/>
          <w:sz w:val="28"/>
          <w:szCs w:val="28"/>
          <w:lang w:eastAsia="en-US"/>
        </w:rPr>
        <w:t xml:space="preserve"> значення системи стратегічного управління </w:t>
      </w:r>
      <w:r w:rsidRPr="000C52B4">
        <w:rPr>
          <w:sz w:val="28"/>
          <w:szCs w:val="28"/>
        </w:rPr>
        <w:t>на підприємстві в умовах глобальних викликів</w:t>
      </w:r>
      <w:r w:rsidRPr="00A619D7">
        <w:rPr>
          <w:rFonts w:eastAsia="Calibri"/>
          <w:sz w:val="28"/>
          <w:szCs w:val="28"/>
          <w:lang w:eastAsia="en-US"/>
        </w:rPr>
        <w:t xml:space="preserve"> візуалізується у моделі розвитку</w:t>
      </w:r>
      <w:r>
        <w:rPr>
          <w:rFonts w:eastAsia="Calibri"/>
          <w:sz w:val="28"/>
          <w:szCs w:val="28"/>
          <w:lang w:eastAsia="en-US"/>
        </w:rPr>
        <w:t xml:space="preserve"> підприємства</w:t>
      </w:r>
      <w:r w:rsidRPr="00A619D7">
        <w:rPr>
          <w:rFonts w:eastAsia="Calibri"/>
          <w:sz w:val="28"/>
          <w:szCs w:val="28"/>
          <w:lang w:eastAsia="en-US"/>
        </w:rPr>
        <w:t xml:space="preserve">, яка пролонгується на далеку перспективу та спроможність </w:t>
      </w:r>
      <w:r w:rsidRPr="000C52B4">
        <w:rPr>
          <w:sz w:val="28"/>
          <w:szCs w:val="28"/>
        </w:rPr>
        <w:t>підприємств</w:t>
      </w:r>
      <w:r>
        <w:rPr>
          <w:sz w:val="28"/>
          <w:szCs w:val="28"/>
        </w:rPr>
        <w:t>а</w:t>
      </w:r>
      <w:r w:rsidRPr="000C52B4">
        <w:rPr>
          <w:sz w:val="28"/>
          <w:szCs w:val="28"/>
        </w:rPr>
        <w:t xml:space="preserve"> в умовах глобальних викликів</w:t>
      </w:r>
      <w:r w:rsidRPr="00A619D7">
        <w:rPr>
          <w:rFonts w:eastAsia="Calibri"/>
          <w:sz w:val="28"/>
          <w:szCs w:val="28"/>
          <w:lang w:eastAsia="en-US"/>
        </w:rPr>
        <w:t xml:space="preserve"> задовольнити потреби на </w:t>
      </w:r>
      <w:r>
        <w:rPr>
          <w:rFonts w:eastAsia="Calibri"/>
          <w:sz w:val="28"/>
          <w:szCs w:val="28"/>
          <w:lang w:eastAsia="en-US"/>
        </w:rPr>
        <w:t>споживачів та суспільства.</w:t>
      </w:r>
    </w:p>
    <w:p w:rsidR="00C60E3E" w:rsidRDefault="00C60E3E" w:rsidP="00A619D7">
      <w:pPr>
        <w:tabs>
          <w:tab w:val="left" w:pos="2268"/>
        </w:tabs>
        <w:spacing w:line="360" w:lineRule="auto"/>
        <w:ind w:firstLine="709"/>
        <w:jc w:val="both"/>
        <w:rPr>
          <w:rFonts w:eastAsia="Calibri"/>
          <w:sz w:val="28"/>
          <w:szCs w:val="28"/>
          <w:lang w:eastAsia="en-US"/>
        </w:rPr>
      </w:pPr>
    </w:p>
    <w:p w:rsidR="00A619D7" w:rsidRPr="00F07815" w:rsidRDefault="00A619D7" w:rsidP="00A619D7">
      <w:pPr>
        <w:tabs>
          <w:tab w:val="left" w:pos="2268"/>
        </w:tabs>
        <w:spacing w:line="360" w:lineRule="auto"/>
        <w:ind w:firstLine="709"/>
        <w:jc w:val="both"/>
        <w:rPr>
          <w:rFonts w:eastAsia="Calibri"/>
          <w:sz w:val="28"/>
          <w:szCs w:val="28"/>
          <w:lang w:eastAsia="en-US"/>
        </w:rPr>
      </w:pPr>
    </w:p>
    <w:p w:rsidR="00F27F8C" w:rsidRPr="00DD7F3D" w:rsidRDefault="00F27F8C" w:rsidP="00BF03B1">
      <w:pPr>
        <w:spacing w:line="360" w:lineRule="auto"/>
        <w:ind w:firstLine="720"/>
        <w:jc w:val="both"/>
        <w:rPr>
          <w:rFonts w:eastAsia="TimesNewRoman"/>
          <w:sz w:val="28"/>
          <w:szCs w:val="28"/>
        </w:rPr>
      </w:pPr>
      <w:r w:rsidRPr="00DD7F3D">
        <w:rPr>
          <w:spacing w:val="-10"/>
          <w:sz w:val="28"/>
          <w:szCs w:val="28"/>
        </w:rPr>
        <w:t>1.3</w:t>
      </w:r>
      <w:r w:rsidR="002F116C" w:rsidRPr="00DD7F3D">
        <w:rPr>
          <w:spacing w:val="-10"/>
          <w:sz w:val="28"/>
          <w:szCs w:val="28"/>
        </w:rPr>
        <w:t>.</w:t>
      </w:r>
      <w:r w:rsidR="007B0EA5" w:rsidRPr="00DD7F3D">
        <w:rPr>
          <w:spacing w:val="-10"/>
          <w:sz w:val="28"/>
          <w:szCs w:val="28"/>
        </w:rPr>
        <w:t xml:space="preserve"> </w:t>
      </w:r>
      <w:r w:rsidR="000A1971" w:rsidRPr="00DD7F3D">
        <w:rPr>
          <w:spacing w:val="-10"/>
          <w:sz w:val="28"/>
          <w:szCs w:val="28"/>
        </w:rPr>
        <w:t xml:space="preserve"> </w:t>
      </w:r>
      <w:r w:rsidR="00A619D7" w:rsidRPr="003B3115">
        <w:rPr>
          <w:sz w:val="28"/>
          <w:szCs w:val="28"/>
        </w:rPr>
        <w:t>Інструменти стратегічного управління на підприємстві</w:t>
      </w:r>
    </w:p>
    <w:p w:rsidR="00F27F8C" w:rsidRPr="00DD7F3D" w:rsidRDefault="00F27F8C" w:rsidP="00F27F8C">
      <w:pPr>
        <w:spacing w:line="360" w:lineRule="auto"/>
        <w:ind w:firstLine="709"/>
        <w:jc w:val="both"/>
        <w:rPr>
          <w:sz w:val="28"/>
          <w:szCs w:val="28"/>
        </w:rPr>
      </w:pPr>
    </w:p>
    <w:p w:rsidR="00ED489E" w:rsidRDefault="00ED489E" w:rsidP="00ED489E">
      <w:pPr>
        <w:spacing w:line="360" w:lineRule="auto"/>
        <w:ind w:firstLine="709"/>
        <w:jc w:val="both"/>
        <w:rPr>
          <w:rFonts w:eastAsia="TimesNewRoman"/>
          <w:sz w:val="28"/>
          <w:szCs w:val="28"/>
        </w:rPr>
      </w:pPr>
      <w:r>
        <w:rPr>
          <w:rFonts w:eastAsia="TimesNewRoman"/>
          <w:sz w:val="28"/>
          <w:szCs w:val="28"/>
        </w:rPr>
        <w:t xml:space="preserve">Діяльність підприємств в умовах глобальних викликів та суттєві вимоги ринкових змін акцентують питання щодо швидкої адаптації системи с стратегічного управління, враховуючи досягнення теоретичного та практичного значення. Удосконалення системи стратегічного управління на підприємстві потребує процедури наповнення її адаптивними  інструментами та методами, які повністю підвищують ефективність стратегічного управління в умовах глобальних викликів та забезпечують досягнення стратегічних цілей й орієнтирів підприємства.   </w:t>
      </w:r>
    </w:p>
    <w:p w:rsidR="00ED489E" w:rsidRDefault="00ED489E" w:rsidP="00ED489E">
      <w:pPr>
        <w:spacing w:line="360" w:lineRule="auto"/>
        <w:ind w:firstLine="709"/>
        <w:jc w:val="both"/>
        <w:rPr>
          <w:rFonts w:eastAsia="TimesNewRoman"/>
          <w:sz w:val="28"/>
          <w:szCs w:val="28"/>
        </w:rPr>
      </w:pPr>
      <w:r>
        <w:rPr>
          <w:rFonts w:eastAsia="TimesNewRoman"/>
          <w:sz w:val="28"/>
          <w:szCs w:val="28"/>
        </w:rPr>
        <w:t>Погодимося з професором О. Побережець, що в</w:t>
      </w:r>
      <w:r w:rsidRPr="002C7CAD">
        <w:rPr>
          <w:rFonts w:eastAsia="TimesNewRoman"/>
          <w:sz w:val="28"/>
          <w:szCs w:val="28"/>
        </w:rPr>
        <w:t>раховуючи</w:t>
      </w:r>
      <w:r>
        <w:rPr>
          <w:rFonts w:eastAsia="TimesNewRoman"/>
          <w:sz w:val="28"/>
          <w:szCs w:val="28"/>
        </w:rPr>
        <w:t xml:space="preserve"> багатогранність </w:t>
      </w:r>
      <w:r w:rsidRPr="002C7CAD">
        <w:rPr>
          <w:rFonts w:eastAsia="TimesNewRoman"/>
          <w:sz w:val="28"/>
          <w:szCs w:val="28"/>
        </w:rPr>
        <w:t>вирішуваних завдань</w:t>
      </w:r>
      <w:r>
        <w:rPr>
          <w:rFonts w:eastAsia="TimesNewRoman"/>
          <w:sz w:val="28"/>
          <w:szCs w:val="28"/>
        </w:rPr>
        <w:t xml:space="preserve"> та </w:t>
      </w:r>
      <w:r w:rsidRPr="002C7CAD">
        <w:rPr>
          <w:rFonts w:eastAsia="TimesNewRoman"/>
          <w:sz w:val="28"/>
          <w:szCs w:val="28"/>
        </w:rPr>
        <w:t>комплексність цілей</w:t>
      </w:r>
      <w:r>
        <w:rPr>
          <w:rFonts w:eastAsia="TimesNewRoman"/>
          <w:sz w:val="28"/>
          <w:szCs w:val="28"/>
        </w:rPr>
        <w:t xml:space="preserve">, сучасні умови господарювання диктують принципи вибору окремої технології стратегічного  управління, яка представляє собою сукупність операцій, які виконуються у відповідній послідовності суб’єктами стратегічного управління підприємства. Виділяють наступні технології стратегічного управління з урахуванням способів реалізації управлінських процедур на підприємстві:      </w:t>
      </w:r>
    </w:p>
    <w:p w:rsidR="000F1AD5" w:rsidRPr="000F1AD5" w:rsidRDefault="000F1AD5" w:rsidP="000F1AD5">
      <w:pPr>
        <w:pStyle w:val="af4"/>
        <w:numPr>
          <w:ilvl w:val="0"/>
          <w:numId w:val="25"/>
        </w:numPr>
        <w:spacing w:after="0" w:line="360" w:lineRule="auto"/>
        <w:ind w:left="0" w:firstLine="709"/>
        <w:jc w:val="both"/>
        <w:rPr>
          <w:rFonts w:ascii="Times New Roman" w:hAnsi="Times New Roman"/>
          <w:sz w:val="28"/>
          <w:szCs w:val="28"/>
        </w:rPr>
      </w:pPr>
      <w:r w:rsidRPr="000F1AD5">
        <w:rPr>
          <w:rFonts w:ascii="Times New Roman" w:hAnsi="Times New Roman"/>
          <w:sz w:val="28"/>
          <w:szCs w:val="28"/>
        </w:rPr>
        <w:t>лінійна технологія стратегічного управління на підприємстві в умовах глобальних викликів, яка представляє собою послідовність управлінських етапів, враховуючи планові дії та процеси на підприємств з урахуванням стратегічної складової;</w:t>
      </w:r>
    </w:p>
    <w:p w:rsidR="000F1AD5" w:rsidRPr="000F1AD5" w:rsidRDefault="000F1AD5" w:rsidP="000F1AD5">
      <w:pPr>
        <w:pStyle w:val="af4"/>
        <w:numPr>
          <w:ilvl w:val="0"/>
          <w:numId w:val="25"/>
        </w:numPr>
        <w:spacing w:after="0" w:line="360" w:lineRule="auto"/>
        <w:ind w:left="0" w:firstLine="709"/>
        <w:jc w:val="both"/>
        <w:rPr>
          <w:rFonts w:ascii="Times New Roman" w:hAnsi="Times New Roman"/>
          <w:sz w:val="28"/>
          <w:szCs w:val="28"/>
        </w:rPr>
      </w:pPr>
      <w:r w:rsidRPr="000F1AD5">
        <w:rPr>
          <w:rFonts w:ascii="Times New Roman" w:hAnsi="Times New Roman"/>
          <w:sz w:val="28"/>
          <w:szCs w:val="28"/>
        </w:rPr>
        <w:t>програмно-цільове стратегічне управління на підприємстві в умовах глобальних викликів, в межах якого розробляються цілі стратегічного  управління, строки та механізм реалізації, а також рівень відповідних індикаторів на підприємстві в умовах глобальних викликів;</w:t>
      </w:r>
    </w:p>
    <w:p w:rsidR="000F1AD5" w:rsidRPr="000F1AD5" w:rsidRDefault="000F1AD5" w:rsidP="000F1AD5">
      <w:pPr>
        <w:pStyle w:val="af4"/>
        <w:numPr>
          <w:ilvl w:val="0"/>
          <w:numId w:val="25"/>
        </w:numPr>
        <w:spacing w:after="0" w:line="360" w:lineRule="auto"/>
        <w:ind w:left="0" w:firstLine="709"/>
        <w:jc w:val="both"/>
        <w:rPr>
          <w:rFonts w:ascii="Times New Roman" w:hAnsi="Times New Roman"/>
          <w:sz w:val="28"/>
          <w:szCs w:val="28"/>
        </w:rPr>
      </w:pPr>
      <w:r w:rsidRPr="000F1AD5">
        <w:rPr>
          <w:rFonts w:ascii="Times New Roman" w:hAnsi="Times New Roman"/>
          <w:sz w:val="28"/>
          <w:szCs w:val="28"/>
        </w:rPr>
        <w:t>регламентне стратегічне управління на підприємстві в умовах глобальних викликів, у відповідності до якого розробляється кінцева мета стратегічного управління з урахуванням обмежень ресурсів на підприємстві на підприємстві в умовах глобальних викликів;</w:t>
      </w:r>
    </w:p>
    <w:p w:rsidR="000F1AD5" w:rsidRPr="000F1AD5" w:rsidRDefault="000F1AD5" w:rsidP="000F1AD5">
      <w:pPr>
        <w:pStyle w:val="af4"/>
        <w:numPr>
          <w:ilvl w:val="0"/>
          <w:numId w:val="25"/>
        </w:numPr>
        <w:spacing w:after="0" w:line="360" w:lineRule="auto"/>
        <w:ind w:left="0" w:firstLine="709"/>
        <w:jc w:val="both"/>
        <w:rPr>
          <w:rFonts w:ascii="Times New Roman" w:hAnsi="Times New Roman"/>
          <w:sz w:val="28"/>
          <w:szCs w:val="28"/>
        </w:rPr>
      </w:pPr>
      <w:r w:rsidRPr="000F1AD5">
        <w:rPr>
          <w:rFonts w:ascii="Times New Roman" w:hAnsi="Times New Roman"/>
          <w:sz w:val="28"/>
          <w:szCs w:val="28"/>
        </w:rPr>
        <w:t>стратегічне  управління за відхиленнями, яке базується на припущенні корегування управлінського процесу за умови значних відхилень на підприємстві в умовах глобальних викликів;</w:t>
      </w:r>
    </w:p>
    <w:p w:rsidR="000F1AD5" w:rsidRPr="000F1AD5" w:rsidRDefault="000F1AD5" w:rsidP="000F1AD5">
      <w:pPr>
        <w:pStyle w:val="af4"/>
        <w:numPr>
          <w:ilvl w:val="0"/>
          <w:numId w:val="25"/>
        </w:numPr>
        <w:spacing w:after="0" w:line="360" w:lineRule="auto"/>
        <w:ind w:left="0" w:firstLine="709"/>
        <w:jc w:val="both"/>
        <w:rPr>
          <w:rFonts w:ascii="Times New Roman" w:hAnsi="Times New Roman"/>
          <w:sz w:val="28"/>
          <w:szCs w:val="28"/>
        </w:rPr>
      </w:pPr>
      <w:r w:rsidRPr="000F1AD5">
        <w:rPr>
          <w:rFonts w:ascii="Times New Roman" w:hAnsi="Times New Roman"/>
          <w:sz w:val="28"/>
          <w:szCs w:val="28"/>
        </w:rPr>
        <w:t xml:space="preserve">стратегічне управління на підприємстві в умовах глобальних викликів за результатами, яке враховує ступінь досягнення результатів та удосконалює наступні управлінські дії на підприємстві з урахуванням стратегічної складової;   </w:t>
      </w:r>
    </w:p>
    <w:p w:rsidR="000F1AD5" w:rsidRPr="000F1AD5" w:rsidRDefault="000F1AD5" w:rsidP="000F1AD5">
      <w:pPr>
        <w:pStyle w:val="af4"/>
        <w:numPr>
          <w:ilvl w:val="0"/>
          <w:numId w:val="25"/>
        </w:numPr>
        <w:spacing w:after="0" w:line="360" w:lineRule="auto"/>
        <w:ind w:left="0" w:firstLine="709"/>
        <w:jc w:val="both"/>
        <w:rPr>
          <w:rFonts w:ascii="Times New Roman" w:hAnsi="Times New Roman"/>
          <w:sz w:val="28"/>
          <w:szCs w:val="28"/>
        </w:rPr>
      </w:pPr>
      <w:r w:rsidRPr="000F1AD5">
        <w:rPr>
          <w:rFonts w:ascii="Times New Roman" w:hAnsi="Times New Roman"/>
          <w:sz w:val="28"/>
          <w:szCs w:val="28"/>
        </w:rPr>
        <w:t>стратегічне управління на підприємстві в умовах глобальних викликів за ситуацією, яке  представляє собою процес прийняття управлінських рішень у відповідності з виникаючими проблемами на підприємстві в умовах глобальних викликів;</w:t>
      </w:r>
    </w:p>
    <w:p w:rsidR="000F1AD5" w:rsidRPr="000F1AD5" w:rsidRDefault="000F1AD5" w:rsidP="000F1AD5">
      <w:pPr>
        <w:pStyle w:val="af4"/>
        <w:numPr>
          <w:ilvl w:val="0"/>
          <w:numId w:val="25"/>
        </w:numPr>
        <w:spacing w:after="0" w:line="360" w:lineRule="auto"/>
        <w:ind w:left="0" w:firstLine="709"/>
        <w:jc w:val="both"/>
        <w:rPr>
          <w:rFonts w:ascii="Times New Roman" w:hAnsi="Times New Roman"/>
          <w:sz w:val="28"/>
          <w:szCs w:val="28"/>
        </w:rPr>
      </w:pPr>
      <w:r w:rsidRPr="000F1AD5">
        <w:rPr>
          <w:rFonts w:ascii="Times New Roman" w:hAnsi="Times New Roman"/>
          <w:sz w:val="28"/>
          <w:szCs w:val="28"/>
        </w:rPr>
        <w:t>цільове стратегічне управління на підприємстві в умовах глобальних викликів, а саме, прогнозування можливих результатів діяльності підприємства та детальне планування шляхів досягнення під впливом глобальних викликів;</w:t>
      </w:r>
    </w:p>
    <w:p w:rsidR="00ED489E" w:rsidRPr="000F1AD5" w:rsidRDefault="00ED489E" w:rsidP="000F1AD5">
      <w:pPr>
        <w:pStyle w:val="af4"/>
        <w:numPr>
          <w:ilvl w:val="0"/>
          <w:numId w:val="25"/>
        </w:numPr>
        <w:spacing w:after="0" w:line="360" w:lineRule="auto"/>
        <w:ind w:left="0" w:firstLine="709"/>
        <w:jc w:val="both"/>
        <w:rPr>
          <w:rFonts w:ascii="Times New Roman" w:hAnsi="Times New Roman"/>
          <w:sz w:val="28"/>
          <w:szCs w:val="28"/>
        </w:rPr>
      </w:pPr>
      <w:r w:rsidRPr="000F1AD5">
        <w:rPr>
          <w:rFonts w:ascii="Times New Roman" w:hAnsi="Times New Roman"/>
          <w:sz w:val="28"/>
          <w:szCs w:val="28"/>
        </w:rPr>
        <w:t xml:space="preserve">антисипативне </w:t>
      </w:r>
      <w:r w:rsidR="000F1AD5" w:rsidRPr="000F1AD5">
        <w:rPr>
          <w:rFonts w:ascii="Times New Roman" w:hAnsi="Times New Roman"/>
          <w:sz w:val="28"/>
          <w:szCs w:val="28"/>
        </w:rPr>
        <w:t>стратегічне управління на підприємстві в умовах глобальних викликів</w:t>
      </w:r>
      <w:r w:rsidRPr="000F1AD5">
        <w:rPr>
          <w:rFonts w:ascii="Times New Roman" w:hAnsi="Times New Roman"/>
          <w:sz w:val="28"/>
          <w:szCs w:val="28"/>
        </w:rPr>
        <w:t xml:space="preserve">, яке забезпечує ефективну та безперебійну діяльність </w:t>
      </w:r>
      <w:r w:rsidR="000F1AD5" w:rsidRPr="000F1AD5">
        <w:rPr>
          <w:rFonts w:ascii="Times New Roman" w:hAnsi="Times New Roman"/>
          <w:sz w:val="28"/>
          <w:szCs w:val="28"/>
        </w:rPr>
        <w:t xml:space="preserve">підприємства в умовах глобальних викликів </w:t>
      </w:r>
      <w:r w:rsidRPr="000F1AD5">
        <w:rPr>
          <w:rFonts w:ascii="Times New Roman" w:hAnsi="Times New Roman"/>
          <w:sz w:val="28"/>
          <w:szCs w:val="28"/>
        </w:rPr>
        <w:t>з урахуванням невизначеності функціонального середовища</w:t>
      </w:r>
      <w:r w:rsidR="000F1AD5" w:rsidRPr="000F1AD5">
        <w:rPr>
          <w:rFonts w:ascii="Times New Roman" w:hAnsi="Times New Roman"/>
          <w:sz w:val="28"/>
          <w:szCs w:val="28"/>
        </w:rPr>
        <w:t xml:space="preserve"> під впливом будь-яких факторів</w:t>
      </w:r>
      <w:r w:rsidRPr="000F1AD5">
        <w:rPr>
          <w:rFonts w:ascii="Times New Roman" w:hAnsi="Times New Roman"/>
          <w:sz w:val="28"/>
          <w:szCs w:val="28"/>
        </w:rPr>
        <w:t xml:space="preserve">.  </w:t>
      </w:r>
    </w:p>
    <w:p w:rsidR="000F1AD5" w:rsidRPr="004B08D0" w:rsidRDefault="000F1AD5" w:rsidP="000F1AD5">
      <w:pPr>
        <w:tabs>
          <w:tab w:val="left" w:pos="940"/>
        </w:tabs>
        <w:spacing w:line="360" w:lineRule="auto"/>
        <w:ind w:firstLine="709"/>
        <w:jc w:val="both"/>
        <w:rPr>
          <w:sz w:val="28"/>
          <w:szCs w:val="28"/>
        </w:rPr>
      </w:pPr>
      <w:r w:rsidRPr="002C6445">
        <w:rPr>
          <w:rFonts w:eastAsia="TimesNewRoman"/>
          <w:sz w:val="28"/>
          <w:szCs w:val="28"/>
        </w:rPr>
        <w:t>На рис</w:t>
      </w:r>
      <w:r>
        <w:rPr>
          <w:rFonts w:eastAsia="TimesNewRoman"/>
          <w:sz w:val="28"/>
          <w:szCs w:val="28"/>
        </w:rPr>
        <w:t>.</w:t>
      </w:r>
      <w:r w:rsidRPr="002C6445">
        <w:rPr>
          <w:rFonts w:eastAsia="TimesNewRoman"/>
          <w:sz w:val="28"/>
          <w:szCs w:val="28"/>
        </w:rPr>
        <w:t xml:space="preserve"> 1.</w:t>
      </w:r>
      <w:r>
        <w:rPr>
          <w:rFonts w:eastAsia="TimesNewRoman"/>
          <w:sz w:val="28"/>
          <w:szCs w:val="28"/>
        </w:rPr>
        <w:t>6</w:t>
      </w:r>
      <w:r w:rsidRPr="002C6445">
        <w:rPr>
          <w:rFonts w:eastAsia="TimesNewRoman"/>
          <w:sz w:val="28"/>
          <w:szCs w:val="28"/>
        </w:rPr>
        <w:t xml:space="preserve"> представлено і</w:t>
      </w:r>
      <w:r w:rsidRPr="002C6445">
        <w:rPr>
          <w:sz w:val="28"/>
          <w:szCs w:val="28"/>
        </w:rPr>
        <w:t>нструмент</w:t>
      </w:r>
      <w:r>
        <w:rPr>
          <w:sz w:val="28"/>
          <w:szCs w:val="28"/>
        </w:rPr>
        <w:t>и</w:t>
      </w:r>
      <w:r w:rsidRPr="002C6445">
        <w:rPr>
          <w:sz w:val="28"/>
          <w:szCs w:val="28"/>
        </w:rPr>
        <w:t xml:space="preserve"> забезпечення системи </w:t>
      </w:r>
      <w:r>
        <w:rPr>
          <w:sz w:val="28"/>
          <w:szCs w:val="28"/>
        </w:rPr>
        <w:t xml:space="preserve">стратегічного </w:t>
      </w:r>
      <w:r w:rsidRPr="002C6445">
        <w:rPr>
          <w:sz w:val="28"/>
          <w:szCs w:val="28"/>
        </w:rPr>
        <w:t xml:space="preserve">управління </w:t>
      </w:r>
      <w:r>
        <w:rPr>
          <w:sz w:val="28"/>
          <w:szCs w:val="28"/>
        </w:rPr>
        <w:t>на підприємстві в умовах глобальних викликів</w:t>
      </w:r>
      <w:r w:rsidRPr="002C6445">
        <w:rPr>
          <w:sz w:val="28"/>
          <w:szCs w:val="28"/>
        </w:rPr>
        <w:t>.</w:t>
      </w:r>
      <w:r>
        <w:rPr>
          <w:sz w:val="28"/>
          <w:szCs w:val="28"/>
        </w:rPr>
        <w:t xml:space="preserve">  </w:t>
      </w:r>
    </w:p>
    <w:p w:rsidR="000F1AD5" w:rsidRDefault="000F1AD5" w:rsidP="000F1AD5">
      <w:pPr>
        <w:spacing w:line="360" w:lineRule="auto"/>
        <w:ind w:firstLine="708"/>
        <w:jc w:val="both"/>
        <w:rPr>
          <w:rFonts w:eastAsia="TimesNewRoman"/>
          <w:sz w:val="28"/>
          <w:szCs w:val="28"/>
        </w:rPr>
      </w:pPr>
    </w:p>
    <w:p w:rsidR="000F1AD5" w:rsidRDefault="00AC1A2C" w:rsidP="000F1AD5">
      <w:r>
        <w:pict>
          <v:group id="_x0000_s1708" editas="canvas" style="width:507.75pt;height:644.8pt;mso-position-horizontal-relative:char;mso-position-vertical-relative:line" coordorigin="1470,3485" coordsize="7956,10102">
            <o:lock v:ext="edit" aspectratio="t"/>
            <v:shape id="_x0000_s1709" type="#_x0000_t75" style="position:absolute;left:1470;top:3485;width:7956;height:10102" o:preferrelative="f">
              <v:fill o:detectmouseclick="t"/>
              <v:path o:extrusionok="t" o:connecttype="none"/>
              <o:lock v:ext="edit" text="t"/>
            </v:shape>
            <v:group id="_x0000_s1710" style="position:absolute;left:1779;top:3567;width:7127;height:10020" coordorigin="1779,3567" coordsize="7127,10020">
              <v:rect id="_x0000_s1711" style="position:absolute;left:1779;top:3567;width:7127;height:10020"/>
              <v:rect id="_x0000_s1712" style="position:absolute;left:1964;top:10842;width:6771;height:2668" strokeweight=".5pt">
                <v:stroke dashstyle="dash"/>
              </v:rect>
              <v:rect id="_x0000_s1713" style="position:absolute;left:1964;top:9240;width:6771;height:1477" strokeweight=".5pt">
                <v:stroke dashstyle="dash"/>
              </v:rect>
              <v:rect id="_x0000_s1714" style="position:absolute;left:1964;top:7686;width:6771;height:1453" strokeweight=".5pt">
                <v:stroke dashstyle="dash"/>
              </v:rect>
              <v:rect id="_x0000_s1715" style="position:absolute;left:1964;top:5537;width:6721;height:2047">
                <v:stroke dashstyle="dash"/>
              </v:rect>
              <v:rect id="_x0000_s1716" style="position:absolute;left:1964;top:3674;width:6771;height:1760" strokeweight=".5pt">
                <v:stroke dashstyle="dash"/>
              </v:rect>
              <v:rect id="_x0000_s1717" style="position:absolute;left:2072;top:3899;width:1721;height:1432" fillcolor="#ddd8c2 [2894]">
                <v:textbox style="mso-next-textbox:#_x0000_s1717" inset="2.48919mm,1.2446mm,2.48919mm,1.2446mm">
                  <w:txbxContent>
                    <w:p w:rsidR="004240A0" w:rsidRDefault="004240A0" w:rsidP="000F1AD5">
                      <w:pPr>
                        <w:jc w:val="center"/>
                        <w:rPr>
                          <w:b/>
                        </w:rPr>
                      </w:pPr>
                    </w:p>
                    <w:p w:rsidR="004240A0" w:rsidRDefault="004240A0" w:rsidP="000F1AD5">
                      <w:pPr>
                        <w:jc w:val="center"/>
                        <w:rPr>
                          <w:b/>
                          <w:sz w:val="20"/>
                          <w:szCs w:val="20"/>
                        </w:rPr>
                      </w:pPr>
                      <w:r>
                        <w:rPr>
                          <w:b/>
                          <w:sz w:val="20"/>
                          <w:szCs w:val="20"/>
                        </w:rPr>
                        <w:t>І</w:t>
                      </w:r>
                      <w:r w:rsidRPr="006D3B6E">
                        <w:rPr>
                          <w:b/>
                          <w:sz w:val="20"/>
                          <w:szCs w:val="20"/>
                        </w:rPr>
                        <w:t>нструмент</w:t>
                      </w:r>
                      <w:r>
                        <w:rPr>
                          <w:b/>
                          <w:sz w:val="20"/>
                          <w:szCs w:val="20"/>
                        </w:rPr>
                        <w:t>и</w:t>
                      </w:r>
                    </w:p>
                    <w:p w:rsidR="004240A0" w:rsidRPr="006D3B6E" w:rsidRDefault="004240A0" w:rsidP="000F1AD5">
                      <w:pPr>
                        <w:jc w:val="center"/>
                        <w:rPr>
                          <w:b/>
                          <w:sz w:val="20"/>
                          <w:szCs w:val="20"/>
                        </w:rPr>
                      </w:pPr>
                      <w:r>
                        <w:rPr>
                          <w:b/>
                          <w:sz w:val="20"/>
                          <w:szCs w:val="20"/>
                        </w:rPr>
                        <w:t xml:space="preserve">забезпечення </w:t>
                      </w:r>
                      <w:r w:rsidRPr="006D3B6E">
                        <w:rPr>
                          <w:b/>
                          <w:sz w:val="20"/>
                          <w:szCs w:val="20"/>
                        </w:rPr>
                        <w:t xml:space="preserve">стратегічного управління  </w:t>
                      </w:r>
                    </w:p>
                  </w:txbxContent>
                </v:textbox>
              </v:rect>
              <v:rect id="_x0000_s1718" style="position:absolute;left:2072;top:9395;width:1721;height:1168" fillcolor="#ddd8c2 [2894]">
                <v:textbox style="mso-next-textbox:#_x0000_s1718" inset="2.48919mm,1.2446mm,2.48919mm,1.2446mm">
                  <w:txbxContent>
                    <w:p w:rsidR="004240A0" w:rsidRPr="006D3B6E" w:rsidRDefault="004240A0" w:rsidP="000F1AD5">
                      <w:pPr>
                        <w:jc w:val="center"/>
                        <w:rPr>
                          <w:b/>
                          <w:sz w:val="20"/>
                          <w:szCs w:val="20"/>
                        </w:rPr>
                      </w:pPr>
                      <w:r w:rsidRPr="006D3B6E">
                        <w:rPr>
                          <w:b/>
                          <w:sz w:val="20"/>
                          <w:szCs w:val="20"/>
                        </w:rPr>
                        <w:t xml:space="preserve">Інструменти функціональної спрямованості стратегічного управління  </w:t>
                      </w:r>
                    </w:p>
                  </w:txbxContent>
                </v:textbox>
              </v:rect>
              <v:rect id="_x0000_s1719" style="position:absolute;left:2072;top:11032;width:1721;height:2309" fillcolor="#ddd8c2 [2894]">
                <v:textbox style="mso-next-textbox:#_x0000_s1719" inset="2.48919mm,1.2446mm,2.48919mm,1.2446mm">
                  <w:txbxContent>
                    <w:p w:rsidR="004240A0" w:rsidRDefault="004240A0" w:rsidP="000F1AD5">
                      <w:pPr>
                        <w:jc w:val="center"/>
                        <w:rPr>
                          <w:b/>
                        </w:rPr>
                      </w:pPr>
                    </w:p>
                    <w:p w:rsidR="004240A0" w:rsidRDefault="004240A0" w:rsidP="000F1AD5">
                      <w:pPr>
                        <w:jc w:val="center"/>
                        <w:rPr>
                          <w:b/>
                          <w:sz w:val="20"/>
                          <w:szCs w:val="20"/>
                        </w:rPr>
                      </w:pPr>
                    </w:p>
                    <w:p w:rsidR="004240A0" w:rsidRPr="006D3B6E" w:rsidRDefault="004240A0" w:rsidP="000F1AD5">
                      <w:pPr>
                        <w:jc w:val="center"/>
                        <w:rPr>
                          <w:sz w:val="20"/>
                          <w:szCs w:val="20"/>
                        </w:rPr>
                      </w:pPr>
                      <w:r w:rsidRPr="006D3B6E">
                        <w:rPr>
                          <w:b/>
                          <w:sz w:val="20"/>
                          <w:szCs w:val="20"/>
                        </w:rPr>
                        <w:t xml:space="preserve">Аналітичні  інструменти оперативного, тактичного та стратегічного управління  </w:t>
                      </w:r>
                    </w:p>
                  </w:txbxContent>
                </v:textbox>
              </v:rect>
              <v:rect id="_x0000_s1720" style="position:absolute;left:2072;top:5731;width:1721;height:1724" fillcolor="#ddd8c2 [2894]">
                <v:textbox style="mso-next-textbox:#_x0000_s1720" inset="2.48919mm,1.2446mm,2.48919mm,1.2446mm">
                  <w:txbxContent>
                    <w:p w:rsidR="004240A0" w:rsidRDefault="004240A0" w:rsidP="000F1AD5">
                      <w:pPr>
                        <w:jc w:val="center"/>
                        <w:rPr>
                          <w:b/>
                        </w:rPr>
                      </w:pPr>
                    </w:p>
                    <w:p w:rsidR="004240A0" w:rsidRDefault="004240A0" w:rsidP="000F1AD5">
                      <w:pPr>
                        <w:jc w:val="center"/>
                        <w:rPr>
                          <w:b/>
                        </w:rPr>
                      </w:pPr>
                    </w:p>
                    <w:p w:rsidR="004240A0" w:rsidRPr="006D3B6E" w:rsidRDefault="004240A0" w:rsidP="000F1AD5">
                      <w:pPr>
                        <w:jc w:val="center"/>
                        <w:rPr>
                          <w:b/>
                          <w:sz w:val="20"/>
                          <w:szCs w:val="20"/>
                        </w:rPr>
                      </w:pPr>
                      <w:r w:rsidRPr="006D3B6E">
                        <w:rPr>
                          <w:b/>
                          <w:sz w:val="20"/>
                          <w:szCs w:val="20"/>
                        </w:rPr>
                        <w:t xml:space="preserve">Інструменти моделювання стратегічного управління  </w:t>
                      </w:r>
                    </w:p>
                    <w:p w:rsidR="004240A0" w:rsidRPr="006D3B6E" w:rsidRDefault="004240A0" w:rsidP="000F1AD5">
                      <w:pPr>
                        <w:jc w:val="center"/>
                        <w:rPr>
                          <w:b/>
                          <w:sz w:val="20"/>
                          <w:szCs w:val="20"/>
                        </w:rPr>
                      </w:pPr>
                    </w:p>
                  </w:txbxContent>
                </v:textbox>
              </v:rect>
              <v:rect id="_x0000_s1721" style="position:absolute;left:2072;top:7748;width:1721;height:1341" fillcolor="#ddd8c2 [2894]">
                <v:textbox style="mso-next-textbox:#_x0000_s1721" inset="2.48919mm,1.2446mm,2.48919mm,1.2446mm">
                  <w:txbxContent>
                    <w:p w:rsidR="004240A0" w:rsidRPr="006D3B6E" w:rsidRDefault="004240A0" w:rsidP="000F1AD5">
                      <w:pPr>
                        <w:jc w:val="center"/>
                        <w:rPr>
                          <w:sz w:val="20"/>
                          <w:szCs w:val="20"/>
                        </w:rPr>
                      </w:pPr>
                      <w:r w:rsidRPr="006D3B6E">
                        <w:rPr>
                          <w:b/>
                          <w:sz w:val="20"/>
                          <w:szCs w:val="20"/>
                        </w:rPr>
                        <w:t>Інструменти багатопараметрич</w:t>
                      </w:r>
                      <w:r>
                        <w:rPr>
                          <w:b/>
                          <w:sz w:val="20"/>
                          <w:szCs w:val="20"/>
                        </w:rPr>
                        <w:t>-</w:t>
                      </w:r>
                      <w:r w:rsidRPr="006D3B6E">
                        <w:rPr>
                          <w:b/>
                          <w:sz w:val="20"/>
                          <w:szCs w:val="20"/>
                        </w:rPr>
                        <w:t>ного застосування</w:t>
                      </w:r>
                      <w:r>
                        <w:rPr>
                          <w:b/>
                          <w:sz w:val="20"/>
                          <w:szCs w:val="20"/>
                        </w:rPr>
                        <w:t xml:space="preserve"> в системі </w:t>
                      </w:r>
                      <w:r w:rsidRPr="006D3B6E">
                        <w:rPr>
                          <w:b/>
                          <w:sz w:val="20"/>
                          <w:szCs w:val="20"/>
                        </w:rPr>
                        <w:t xml:space="preserve">стратегічного управління  </w:t>
                      </w:r>
                    </w:p>
                  </w:txbxContent>
                </v:textbox>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722" type="#_x0000_t115" style="position:absolute;left:4205;top:3777;width:2401;height:368" fillcolor="#f2f2f2 [3052]">
                <v:textbox style="mso-next-textbox:#_x0000_s1722" inset="2.48919mm,1.2446mm,2.48919mm,1.2446mm">
                  <w:txbxContent>
                    <w:p w:rsidR="004240A0" w:rsidRPr="00A3211D" w:rsidRDefault="004240A0" w:rsidP="000F1AD5">
                      <w:pPr>
                        <w:rPr>
                          <w:sz w:val="20"/>
                          <w:szCs w:val="20"/>
                        </w:rPr>
                      </w:pPr>
                      <w:r w:rsidRPr="00A3211D">
                        <w:rPr>
                          <w:sz w:val="20"/>
                          <w:szCs w:val="20"/>
                        </w:rPr>
                        <w:t xml:space="preserve">Принципи </w:t>
                      </w:r>
                    </w:p>
                  </w:txbxContent>
                </v:textbox>
              </v:shape>
              <v:shape id="_x0000_s1723" type="#_x0000_t115" style="position:absolute;left:4203;top:4105;width:2401;height:381" fillcolor="#f2f2f2 [3052]">
                <v:textbox style="mso-next-textbox:#_x0000_s1723" inset="2.48919mm,1.2446mm,2.48919mm,1.2446mm">
                  <w:txbxContent>
                    <w:p w:rsidR="004240A0" w:rsidRPr="00A3211D" w:rsidRDefault="004240A0" w:rsidP="000F1AD5">
                      <w:pPr>
                        <w:rPr>
                          <w:sz w:val="20"/>
                          <w:szCs w:val="20"/>
                        </w:rPr>
                      </w:pPr>
                      <w:r w:rsidRPr="00A3211D">
                        <w:rPr>
                          <w:sz w:val="20"/>
                          <w:szCs w:val="20"/>
                        </w:rPr>
                        <w:t xml:space="preserve">Параметри  </w:t>
                      </w:r>
                    </w:p>
                  </w:txbxContent>
                </v:textbox>
              </v:shape>
              <v:shape id="_x0000_s1724" type="#_x0000_t115" style="position:absolute;left:4187;top:4486;width:2402;height:417" fillcolor="#f2f2f2 [3052]">
                <v:textbox style="mso-next-textbox:#_x0000_s1724" inset="2.48919mm,1.2446mm,2.48919mm,1.2446mm">
                  <w:txbxContent>
                    <w:p w:rsidR="004240A0" w:rsidRPr="00A3211D" w:rsidRDefault="004240A0" w:rsidP="000F1AD5">
                      <w:pPr>
                        <w:rPr>
                          <w:sz w:val="20"/>
                          <w:szCs w:val="20"/>
                        </w:rPr>
                      </w:pPr>
                      <w:r w:rsidRPr="00A3211D">
                        <w:rPr>
                          <w:sz w:val="20"/>
                          <w:szCs w:val="20"/>
                        </w:rPr>
                        <w:t xml:space="preserve">Обмеження  </w:t>
                      </w:r>
                    </w:p>
                  </w:txbxContent>
                </v:textbox>
              </v:shape>
              <v:shape id="_x0000_s1725" type="#_x0000_t115" style="position:absolute;left:4203;top:4903;width:2403;height:418" fillcolor="#f2f2f2 [3052]">
                <v:textbox style="mso-next-textbox:#_x0000_s1725" inset="2.48919mm,1.2446mm,2.48919mm,1.2446mm">
                  <w:txbxContent>
                    <w:p w:rsidR="004240A0" w:rsidRPr="00A3211D" w:rsidRDefault="004240A0" w:rsidP="000F1AD5">
                      <w:pPr>
                        <w:rPr>
                          <w:sz w:val="20"/>
                          <w:szCs w:val="20"/>
                        </w:rPr>
                      </w:pPr>
                      <w:r w:rsidRPr="00A3211D">
                        <w:rPr>
                          <w:sz w:val="20"/>
                          <w:szCs w:val="20"/>
                        </w:rPr>
                        <w:t xml:space="preserve">Критерії   </w:t>
                      </w:r>
                    </w:p>
                  </w:txbxContent>
                </v:textbox>
              </v:shape>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_x0000_s1726" type="#_x0000_t77" style="position:absolute;left:6606;top:3899;width:1991;height:1309" fillcolor="#ffc">
                <v:textbox style="mso-next-textbox:#_x0000_s1726" inset="2.48919mm,1.2446mm,2.48919mm,1.2446mm">
                  <w:txbxContent>
                    <w:p w:rsidR="004240A0" w:rsidRDefault="004240A0" w:rsidP="000F1AD5">
                      <w:pPr>
                        <w:jc w:val="center"/>
                      </w:pPr>
                      <w:r>
                        <w:t xml:space="preserve"> </w:t>
                      </w:r>
                    </w:p>
                    <w:p w:rsidR="004240A0" w:rsidRDefault="004240A0" w:rsidP="000F1AD5">
                      <w:pPr>
                        <w:jc w:val="center"/>
                        <w:rPr>
                          <w:sz w:val="20"/>
                          <w:szCs w:val="20"/>
                        </w:rPr>
                      </w:pPr>
                    </w:p>
                    <w:p w:rsidR="004240A0" w:rsidRPr="006D3B6E" w:rsidRDefault="004240A0" w:rsidP="000F1AD5">
                      <w:pPr>
                        <w:jc w:val="center"/>
                        <w:rPr>
                          <w:sz w:val="20"/>
                          <w:szCs w:val="20"/>
                        </w:rPr>
                      </w:pPr>
                      <w:r>
                        <w:rPr>
                          <w:sz w:val="20"/>
                          <w:szCs w:val="20"/>
                        </w:rPr>
                        <w:t xml:space="preserve">Цілі </w:t>
                      </w:r>
                      <w:r w:rsidRPr="006D3B6E">
                        <w:rPr>
                          <w:sz w:val="20"/>
                          <w:szCs w:val="20"/>
                        </w:rPr>
                        <w:t>та</w:t>
                      </w:r>
                    </w:p>
                    <w:p w:rsidR="004240A0" w:rsidRPr="006D3B6E" w:rsidRDefault="004240A0" w:rsidP="000F1AD5">
                      <w:pPr>
                        <w:jc w:val="center"/>
                        <w:rPr>
                          <w:sz w:val="20"/>
                          <w:szCs w:val="20"/>
                        </w:rPr>
                      </w:pPr>
                      <w:r w:rsidRPr="006D3B6E">
                        <w:rPr>
                          <w:sz w:val="20"/>
                          <w:szCs w:val="20"/>
                        </w:rPr>
                        <w:t>завдання</w:t>
                      </w:r>
                    </w:p>
                  </w:txbxContent>
                </v:textbox>
              </v:shape>
              <v:rect id="_x0000_s1727" style="position:absolute;left:4187;top:5731;width:2399;height:492" fillcolor="#f2f2f2 [3052]">
                <v:textbox style="mso-next-textbox:#_x0000_s1727" inset="2.48919mm,1.2446mm,2.48919mm,1.2446mm">
                  <w:txbxContent>
                    <w:p w:rsidR="004240A0" w:rsidRPr="00D42FD8" w:rsidRDefault="004240A0" w:rsidP="000F1AD5">
                      <w:pPr>
                        <w:jc w:val="center"/>
                        <w:rPr>
                          <w:sz w:val="20"/>
                          <w:szCs w:val="20"/>
                        </w:rPr>
                      </w:pPr>
                      <w:r w:rsidRPr="00D42FD8">
                        <w:rPr>
                          <w:sz w:val="20"/>
                          <w:szCs w:val="20"/>
                        </w:rPr>
                        <w:t>Збалансована система показників</w:t>
                      </w:r>
                    </w:p>
                  </w:txbxContent>
                </v:textbox>
              </v:rect>
              <v:rect id="_x0000_s1728" style="position:absolute;left:4187;top:6223;width:2406;height:340" fillcolor="#f2f2f2 [3052]">
                <v:textbox style="mso-next-textbox:#_x0000_s1728" inset="2.48919mm,1.2446mm,2.48919mm,1.2446mm">
                  <w:txbxContent>
                    <w:p w:rsidR="004240A0" w:rsidRPr="00D42FD8" w:rsidRDefault="004240A0" w:rsidP="000F1AD5">
                      <w:pPr>
                        <w:jc w:val="center"/>
                        <w:rPr>
                          <w:sz w:val="20"/>
                          <w:szCs w:val="20"/>
                        </w:rPr>
                      </w:pPr>
                      <w:r>
                        <w:rPr>
                          <w:sz w:val="20"/>
                          <w:szCs w:val="20"/>
                        </w:rPr>
                        <w:t xml:space="preserve">Факторний аналіз </w:t>
                      </w:r>
                    </w:p>
                  </w:txbxContent>
                </v:textbox>
              </v:rect>
              <v:rect id="_x0000_s1729" style="position:absolute;left:4187;top:6563;width:2403;height:401" fillcolor="#f2f2f2 [3052]">
                <v:textbox style="mso-next-textbox:#_x0000_s1729" inset="2.48919mm,1.2446mm,2.48919mm,1.2446mm">
                  <w:txbxContent>
                    <w:p w:rsidR="004240A0" w:rsidRPr="00D42FD8" w:rsidRDefault="004240A0" w:rsidP="000F1AD5">
                      <w:pPr>
                        <w:jc w:val="center"/>
                        <w:rPr>
                          <w:sz w:val="20"/>
                          <w:szCs w:val="20"/>
                        </w:rPr>
                      </w:pPr>
                      <w:r>
                        <w:rPr>
                          <w:sz w:val="20"/>
                          <w:szCs w:val="20"/>
                        </w:rPr>
                        <w:t xml:space="preserve">Моделі динаміки за сегментами </w:t>
                      </w:r>
                    </w:p>
                  </w:txbxContent>
                </v:textbox>
              </v:rect>
              <v:rect id="_x0000_s1730" style="position:absolute;left:4188;top:6964;width:2405;height:491" fillcolor="#f2f2f2 [3052]">
                <v:textbox style="mso-next-textbox:#_x0000_s1730" inset="2.48919mm,1.2446mm,2.48919mm,1.2446mm">
                  <w:txbxContent>
                    <w:p w:rsidR="004240A0" w:rsidRPr="00D42FD8" w:rsidRDefault="004240A0" w:rsidP="000F1AD5">
                      <w:pPr>
                        <w:jc w:val="center"/>
                        <w:rPr>
                          <w:sz w:val="20"/>
                          <w:szCs w:val="20"/>
                        </w:rPr>
                      </w:pPr>
                      <w:r>
                        <w:rPr>
                          <w:sz w:val="20"/>
                          <w:szCs w:val="20"/>
                        </w:rPr>
                        <w:t xml:space="preserve">Моделі оптимізації показників </w:t>
                      </w:r>
                    </w:p>
                  </w:txbxContent>
                </v:textbox>
              </v:rect>
              <v:shape id="_x0000_s1731" type="#_x0000_t77" style="position:absolute;left:6606;top:5815;width:1991;height:1554" fillcolor="#ffc" strokecolor="black [3213]">
                <v:textbox style="mso-next-textbox:#_x0000_s1731" inset="2.48919mm,1.2446mm,2.48919mm,1.2446mm">
                  <w:txbxContent>
                    <w:p w:rsidR="004240A0" w:rsidRDefault="004240A0" w:rsidP="000F1AD5">
                      <w:pPr>
                        <w:jc w:val="center"/>
                      </w:pPr>
                      <w:r>
                        <w:t xml:space="preserve"> </w:t>
                      </w:r>
                    </w:p>
                    <w:p w:rsidR="004240A0" w:rsidRDefault="004240A0" w:rsidP="000F1AD5">
                      <w:pPr>
                        <w:jc w:val="center"/>
                      </w:pPr>
                    </w:p>
                    <w:p w:rsidR="004240A0" w:rsidRPr="006D3B6E" w:rsidRDefault="004240A0" w:rsidP="000F1AD5">
                      <w:pPr>
                        <w:jc w:val="center"/>
                        <w:rPr>
                          <w:sz w:val="20"/>
                          <w:szCs w:val="20"/>
                        </w:rPr>
                      </w:pPr>
                      <w:r w:rsidRPr="006D3B6E">
                        <w:rPr>
                          <w:sz w:val="20"/>
                          <w:szCs w:val="20"/>
                        </w:rPr>
                        <w:t xml:space="preserve">Адаптивний комплекс </w:t>
                      </w:r>
                    </w:p>
                  </w:txbxContent>
                </v:textbox>
              </v:shape>
              <v:rect id="_x0000_s1732" style="position:absolute;left:4185;top:7877;width:2401;height:338" fillcolor="#f2f2f2 [3052]">
                <v:textbox style="mso-next-textbox:#_x0000_s1732" inset="2.48919mm,1.2446mm,2.48919mm,1.2446mm">
                  <w:txbxContent>
                    <w:p w:rsidR="004240A0" w:rsidRPr="00D42FD8" w:rsidRDefault="004240A0" w:rsidP="000F1AD5">
                      <w:pPr>
                        <w:jc w:val="center"/>
                        <w:rPr>
                          <w:sz w:val="20"/>
                          <w:szCs w:val="20"/>
                        </w:rPr>
                      </w:pPr>
                      <w:r>
                        <w:rPr>
                          <w:sz w:val="20"/>
                          <w:szCs w:val="20"/>
                        </w:rPr>
                        <w:t xml:space="preserve">Планування  </w:t>
                      </w:r>
                    </w:p>
                  </w:txbxContent>
                </v:textbox>
              </v:rect>
              <v:rect id="_x0000_s1733" style="position:absolute;left:4185;top:8215;width:2401;height:323" fillcolor="#f2f2f2 [3052]">
                <v:textbox style="mso-next-textbox:#_x0000_s1733" inset="2.48919mm,1.2446mm,2.48919mm,1.2446mm">
                  <w:txbxContent>
                    <w:p w:rsidR="004240A0" w:rsidRPr="00D42FD8" w:rsidRDefault="004240A0" w:rsidP="000F1AD5">
                      <w:pPr>
                        <w:jc w:val="center"/>
                        <w:rPr>
                          <w:sz w:val="20"/>
                          <w:szCs w:val="20"/>
                        </w:rPr>
                      </w:pPr>
                      <w:r>
                        <w:rPr>
                          <w:sz w:val="20"/>
                          <w:szCs w:val="20"/>
                        </w:rPr>
                        <w:t xml:space="preserve">Прогнозування   </w:t>
                      </w:r>
                    </w:p>
                  </w:txbxContent>
                </v:textbox>
              </v:rect>
              <v:shape id="_x0000_s1734" type="#_x0000_t77" style="position:absolute;left:6606;top:7748;width:1991;height:1262" fillcolor="#ffc">
                <v:textbox style="mso-next-textbox:#_x0000_s1734" inset="2.48919mm,1.2446mm,2.48919mm,1.2446mm">
                  <w:txbxContent>
                    <w:p w:rsidR="004240A0" w:rsidRDefault="004240A0" w:rsidP="000F1AD5">
                      <w:pPr>
                        <w:jc w:val="center"/>
                      </w:pPr>
                      <w:r>
                        <w:t xml:space="preserve"> </w:t>
                      </w:r>
                    </w:p>
                    <w:p w:rsidR="004240A0" w:rsidRPr="006D3B6E" w:rsidRDefault="004240A0" w:rsidP="000F1AD5">
                      <w:pPr>
                        <w:jc w:val="center"/>
                        <w:rPr>
                          <w:sz w:val="20"/>
                          <w:szCs w:val="20"/>
                        </w:rPr>
                      </w:pPr>
                      <w:r w:rsidRPr="006D3B6E">
                        <w:rPr>
                          <w:sz w:val="20"/>
                          <w:szCs w:val="20"/>
                        </w:rPr>
                        <w:t xml:space="preserve">Кількісні та якісні підходи </w:t>
                      </w:r>
                    </w:p>
                  </w:txbxContent>
                </v:textbox>
              </v:shape>
              <v:shape id="_x0000_s1735" type="#_x0000_t115" style="position:absolute;left:4203;top:10940;width:4394;height:677" fillcolor="#f2f2f2 [3052]">
                <v:textbox style="mso-next-textbox:#_x0000_s1735" inset="2.48919mm,1.2446mm,2.48919mm,1.2446mm">
                  <w:txbxContent>
                    <w:p w:rsidR="004240A0" w:rsidRPr="00A3211D" w:rsidRDefault="004240A0" w:rsidP="000F1AD5">
                      <w:pPr>
                        <w:rPr>
                          <w:sz w:val="20"/>
                          <w:szCs w:val="20"/>
                        </w:rPr>
                      </w:pPr>
                      <w:r w:rsidRPr="00A3211D">
                        <w:rPr>
                          <w:sz w:val="20"/>
                          <w:szCs w:val="20"/>
                        </w:rPr>
                        <w:t xml:space="preserve">Інструменти </w:t>
                      </w:r>
                      <w:r>
                        <w:rPr>
                          <w:sz w:val="20"/>
                          <w:szCs w:val="20"/>
                        </w:rPr>
                        <w:t xml:space="preserve"> стратегічного </w:t>
                      </w:r>
                      <w:r w:rsidRPr="00A3211D">
                        <w:rPr>
                          <w:sz w:val="20"/>
                          <w:szCs w:val="20"/>
                        </w:rPr>
                        <w:t xml:space="preserve">управління економічними результатами діяльності   </w:t>
                      </w:r>
                      <w:r>
                        <w:rPr>
                          <w:sz w:val="20"/>
                          <w:szCs w:val="20"/>
                        </w:rPr>
                        <w:t>підприємства</w:t>
                      </w:r>
                    </w:p>
                  </w:txbxContent>
                </v:textbox>
              </v:shape>
              <v:shape id="_x0000_s1736" type="#_x0000_t115" style="position:absolute;left:4203;top:11534;width:4394;height:637" fillcolor="#f2f2f2 [3052]">
                <v:textbox style="mso-next-textbox:#_x0000_s1736" inset="2.48919mm,1.2446mm,2.48919mm,1.2446mm">
                  <w:txbxContent>
                    <w:p w:rsidR="004240A0" w:rsidRPr="00A3211D" w:rsidRDefault="004240A0" w:rsidP="000F1AD5">
                      <w:pPr>
                        <w:rPr>
                          <w:sz w:val="20"/>
                          <w:szCs w:val="20"/>
                        </w:rPr>
                      </w:pPr>
                      <w:r w:rsidRPr="00A3211D">
                        <w:rPr>
                          <w:sz w:val="20"/>
                          <w:szCs w:val="20"/>
                        </w:rPr>
                        <w:t xml:space="preserve">Інструменти </w:t>
                      </w:r>
                      <w:r>
                        <w:rPr>
                          <w:sz w:val="20"/>
                          <w:szCs w:val="20"/>
                        </w:rPr>
                        <w:t xml:space="preserve">стратегічного </w:t>
                      </w:r>
                      <w:r w:rsidRPr="00A3211D">
                        <w:rPr>
                          <w:sz w:val="20"/>
                          <w:szCs w:val="20"/>
                        </w:rPr>
                        <w:t xml:space="preserve">управління </w:t>
                      </w:r>
                      <w:r>
                        <w:rPr>
                          <w:sz w:val="20"/>
                          <w:szCs w:val="20"/>
                        </w:rPr>
                        <w:t xml:space="preserve">фінансовими </w:t>
                      </w:r>
                      <w:r w:rsidRPr="00A3211D">
                        <w:rPr>
                          <w:sz w:val="20"/>
                          <w:szCs w:val="20"/>
                        </w:rPr>
                        <w:t xml:space="preserve">результатами діяльності   </w:t>
                      </w:r>
                      <w:r>
                        <w:rPr>
                          <w:sz w:val="20"/>
                          <w:szCs w:val="20"/>
                        </w:rPr>
                        <w:t>підприємства</w:t>
                      </w:r>
                    </w:p>
                  </w:txbxContent>
                </v:textbox>
              </v:shape>
              <v:shape id="_x0000_s1737" type="#_x0000_t115" style="position:absolute;left:4203;top:12094;width:4394;height:692" fillcolor="#f2f2f2 [3052]">
                <v:textbox style="mso-next-textbox:#_x0000_s1737" inset="2.48919mm,1.2446mm,2.48919mm,1.2446mm">
                  <w:txbxContent>
                    <w:p w:rsidR="004240A0" w:rsidRPr="00A3211D" w:rsidRDefault="004240A0" w:rsidP="000F1AD5">
                      <w:pPr>
                        <w:rPr>
                          <w:sz w:val="20"/>
                          <w:szCs w:val="20"/>
                        </w:rPr>
                      </w:pPr>
                      <w:r w:rsidRPr="00A3211D">
                        <w:rPr>
                          <w:sz w:val="20"/>
                          <w:szCs w:val="20"/>
                        </w:rPr>
                        <w:t xml:space="preserve">Інструменти </w:t>
                      </w:r>
                      <w:r>
                        <w:rPr>
                          <w:sz w:val="20"/>
                          <w:szCs w:val="20"/>
                        </w:rPr>
                        <w:t xml:space="preserve">стратегічного </w:t>
                      </w:r>
                      <w:r w:rsidRPr="00A3211D">
                        <w:rPr>
                          <w:sz w:val="20"/>
                          <w:szCs w:val="20"/>
                        </w:rPr>
                        <w:t>управління</w:t>
                      </w:r>
                      <w:r>
                        <w:rPr>
                          <w:sz w:val="20"/>
                          <w:szCs w:val="20"/>
                        </w:rPr>
                        <w:t xml:space="preserve"> соціальними </w:t>
                      </w:r>
                      <w:r w:rsidRPr="00A3211D">
                        <w:rPr>
                          <w:sz w:val="20"/>
                          <w:szCs w:val="20"/>
                        </w:rPr>
                        <w:t xml:space="preserve">результатами діяльності   </w:t>
                      </w:r>
                      <w:r>
                        <w:rPr>
                          <w:sz w:val="20"/>
                          <w:szCs w:val="20"/>
                        </w:rPr>
                        <w:t>підприємства</w:t>
                      </w:r>
                    </w:p>
                  </w:txbxContent>
                </v:textbox>
              </v:shape>
              <v:rect id="_x0000_s1738" style="position:absolute;left:4185;top:8538;width:2401;height:339" fillcolor="#f2f2f2 [3052]">
                <v:textbox style="mso-next-textbox:#_x0000_s1738" inset="2.48919mm,1.2446mm,2.48919mm,1.2446mm">
                  <w:txbxContent>
                    <w:p w:rsidR="004240A0" w:rsidRPr="00D42FD8" w:rsidRDefault="004240A0" w:rsidP="000F1AD5">
                      <w:pPr>
                        <w:jc w:val="center"/>
                        <w:rPr>
                          <w:sz w:val="20"/>
                          <w:szCs w:val="20"/>
                        </w:rPr>
                      </w:pPr>
                      <w:r>
                        <w:rPr>
                          <w:sz w:val="20"/>
                          <w:szCs w:val="20"/>
                        </w:rPr>
                        <w:t xml:space="preserve">Бюджетування   </w:t>
                      </w:r>
                    </w:p>
                  </w:txbxContent>
                </v:textbox>
              </v:rect>
              <v:rect id="_x0000_s1739" style="position:absolute;left:4192;top:9477;width:2401;height:324" fillcolor="#f2f2f2 [3052]">
                <v:textbox style="mso-next-textbox:#_x0000_s1739" inset="2.48919mm,1.2446mm,2.48919mm,1.2446mm">
                  <w:txbxContent>
                    <w:p w:rsidR="004240A0" w:rsidRPr="00D42FD8" w:rsidRDefault="004240A0" w:rsidP="000F1AD5">
                      <w:pPr>
                        <w:jc w:val="center"/>
                        <w:rPr>
                          <w:sz w:val="20"/>
                          <w:szCs w:val="20"/>
                        </w:rPr>
                      </w:pPr>
                      <w:r>
                        <w:rPr>
                          <w:sz w:val="20"/>
                          <w:szCs w:val="20"/>
                        </w:rPr>
                        <w:t xml:space="preserve">Моніторинг  </w:t>
                      </w:r>
                    </w:p>
                  </w:txbxContent>
                </v:textbox>
              </v:rect>
              <v:rect id="_x0000_s1740" style="position:absolute;left:4188;top:9801;width:2401;height:338" fillcolor="#f2f2f2 [3052]">
                <v:textbox style="mso-next-textbox:#_x0000_s1740" inset="2.48919mm,1.2446mm,2.48919mm,1.2446mm">
                  <w:txbxContent>
                    <w:p w:rsidR="004240A0" w:rsidRPr="00D42FD8" w:rsidRDefault="004240A0" w:rsidP="000F1AD5">
                      <w:pPr>
                        <w:jc w:val="center"/>
                        <w:rPr>
                          <w:sz w:val="20"/>
                          <w:szCs w:val="20"/>
                        </w:rPr>
                      </w:pPr>
                      <w:r>
                        <w:rPr>
                          <w:sz w:val="20"/>
                          <w:szCs w:val="20"/>
                        </w:rPr>
                        <w:t xml:space="preserve">Діагностика    </w:t>
                      </w:r>
                    </w:p>
                  </w:txbxContent>
                </v:textbox>
              </v:rect>
              <v:rect id="_x0000_s1741" style="position:absolute;left:4192;top:10139;width:2401;height:339" fillcolor="#f2f2f2 [3052]">
                <v:textbox style="mso-next-textbox:#_x0000_s1741" inset="2.48919mm,1.2446mm,2.48919mm,1.2446mm">
                  <w:txbxContent>
                    <w:p w:rsidR="004240A0" w:rsidRPr="00D42FD8" w:rsidRDefault="004240A0" w:rsidP="000F1AD5">
                      <w:pPr>
                        <w:jc w:val="center"/>
                        <w:rPr>
                          <w:sz w:val="20"/>
                          <w:szCs w:val="20"/>
                        </w:rPr>
                      </w:pPr>
                      <w:r>
                        <w:rPr>
                          <w:sz w:val="20"/>
                          <w:szCs w:val="20"/>
                        </w:rPr>
                        <w:t xml:space="preserve">Контроль і контролінг     </w:t>
                      </w:r>
                    </w:p>
                  </w:txbxContent>
                </v:textbox>
              </v:rect>
              <v:shape id="_x0000_s1742" type="#_x0000_t115" style="position:absolute;left:4203;top:12786;width:4394;height:647" fillcolor="#f2f2f2 [3052]">
                <v:textbox style="mso-next-textbox:#_x0000_s1742" inset="2.48919mm,1.2446mm,2.48919mm,1.2446mm">
                  <w:txbxContent>
                    <w:p w:rsidR="004240A0" w:rsidRPr="00A3211D" w:rsidRDefault="004240A0" w:rsidP="000F1AD5">
                      <w:pPr>
                        <w:rPr>
                          <w:sz w:val="20"/>
                          <w:szCs w:val="20"/>
                        </w:rPr>
                      </w:pPr>
                      <w:r w:rsidRPr="00A3211D">
                        <w:rPr>
                          <w:sz w:val="20"/>
                          <w:szCs w:val="20"/>
                        </w:rPr>
                        <w:t xml:space="preserve">Інструменти </w:t>
                      </w:r>
                      <w:r>
                        <w:rPr>
                          <w:sz w:val="20"/>
                          <w:szCs w:val="20"/>
                        </w:rPr>
                        <w:t xml:space="preserve">стратегічного </w:t>
                      </w:r>
                      <w:r w:rsidRPr="00A3211D">
                        <w:rPr>
                          <w:sz w:val="20"/>
                          <w:szCs w:val="20"/>
                        </w:rPr>
                        <w:t xml:space="preserve">управління </w:t>
                      </w:r>
                      <w:r>
                        <w:rPr>
                          <w:sz w:val="20"/>
                          <w:szCs w:val="20"/>
                        </w:rPr>
                        <w:t xml:space="preserve">екологічними </w:t>
                      </w:r>
                      <w:r w:rsidRPr="00A3211D">
                        <w:rPr>
                          <w:sz w:val="20"/>
                          <w:szCs w:val="20"/>
                        </w:rPr>
                        <w:t xml:space="preserve">результатами діяльності   </w:t>
                      </w:r>
                      <w:r>
                        <w:rPr>
                          <w:sz w:val="20"/>
                          <w:szCs w:val="20"/>
                        </w:rPr>
                        <w:t>підприємства</w:t>
                      </w:r>
                    </w:p>
                  </w:txbxContent>
                </v:textbox>
              </v:shape>
              <v:shape id="_x0000_s1743" type="#_x0000_t77" style="position:absolute;left:6606;top:9395;width:1991;height:1168" fillcolor="#ffc">
                <v:textbox style="mso-next-textbox:#_x0000_s1743" inset="2.48919mm,1.2446mm,2.48919mm,1.2446mm">
                  <w:txbxContent>
                    <w:p w:rsidR="004240A0" w:rsidRPr="00BC1124" w:rsidRDefault="004240A0" w:rsidP="000F1AD5">
                      <w:pPr>
                        <w:jc w:val="center"/>
                        <w:rPr>
                          <w:sz w:val="20"/>
                          <w:szCs w:val="20"/>
                        </w:rPr>
                      </w:pPr>
                      <w:r w:rsidRPr="00BC1124">
                        <w:rPr>
                          <w:sz w:val="20"/>
                          <w:szCs w:val="20"/>
                        </w:rPr>
                        <w:t xml:space="preserve"> Комплекс наукових, операційних, технологічних</w:t>
                      </w:r>
                      <w:r>
                        <w:rPr>
                          <w:sz w:val="20"/>
                          <w:szCs w:val="20"/>
                        </w:rPr>
                        <w:t xml:space="preserve"> та організаційних заходів </w:t>
                      </w:r>
                      <w:r w:rsidRPr="00BC1124">
                        <w:rPr>
                          <w:sz w:val="20"/>
                          <w:szCs w:val="20"/>
                        </w:rPr>
                        <w:t xml:space="preserve"> </w:t>
                      </w:r>
                    </w:p>
                    <w:p w:rsidR="004240A0" w:rsidRPr="00611129" w:rsidRDefault="004240A0" w:rsidP="000F1AD5">
                      <w:pPr>
                        <w:jc w:val="center"/>
                      </w:pPr>
                    </w:p>
                  </w:txbxContent>
                </v:textbox>
              </v:shape>
              <v:shape id="_x0000_s1744" type="#_x0000_t34" style="position:absolute;left:3793;top:3961;width:412;height:654;flip:y" o:connectortype="elbow" adj="10759,66717,-179986">
                <v:stroke endarrow="block"/>
              </v:shape>
              <v:shape id="_x0000_s1745" type="#_x0000_t34" style="position:absolute;left:3793;top:4296;width:410;height:319;flip:y" o:connectortype="elbow" adj="10779,136712,-181019">
                <v:stroke endarrow="block"/>
              </v:shape>
              <v:shape id="_x0000_s1746" type="#_x0000_t34" style="position:absolute;left:3793;top:5977;width:394;height:616;flip:y" o:connectortype="elbow" adj="10779,140029,-188216">
                <v:stroke endarrow="block"/>
              </v:shape>
              <v:shape id="_x0000_s1747" type="#_x0000_t34" style="position:absolute;left:3793;top:6393;width:394;height:200;flip:y" o:connectortype="elbow" adj="10779,430481,-188216">
                <v:stroke endarrow="block"/>
              </v:shape>
              <v:shape id="_x0000_s1748" type="#_x0000_t34" style="position:absolute;left:3793;top:6593;width:394;height:170" o:connectortype="elbow" adj="10779,-507849,-188216">
                <v:stroke endarrow="block"/>
              </v:shape>
              <v:shape id="_x0000_s1749" type="#_x0000_t34" style="position:absolute;left:3793;top:6593;width:395;height:617" o:connectortype="elbow" adj="10757,-140029,-187843">
                <v:stroke endarrow="block"/>
              </v:shape>
              <v:shape id="_x0000_s1750" type="#_x0000_t34" style="position:absolute;left:3793;top:8046;width:392;height:373;flip:y" o:connectortype="elbow" adj="10757,337250,-189346">
                <v:stroke endarrow="block"/>
              </v:shape>
              <v:shape id="_x0000_s1751" type="#_x0000_t34" style="position:absolute;left:3793;top:8376;width:392;height:43;flip:y" o:connectortype="elbow" adj="10757,2972800,-189346">
                <v:stroke endarrow="block"/>
              </v:shape>
              <v:shape id="_x0000_s1752" type="#_x0000_t34" style="position:absolute;left:3793;top:8419;width:392;height:289" o:connectortype="elbow" adj="10757,-435044,-189346">
                <v:stroke endarrow="block"/>
              </v:shape>
              <v:shape id="_x0000_s1753" type="#_x0000_t34" style="position:absolute;left:3793;top:9639;width:399;height:340;flip:y" o:connectortype="elbow" adj="10779,469029,-185998">
                <v:stroke endarrow="block"/>
              </v:shape>
              <v:shape id="_x0000_s1754" type="#_x0000_t34" style="position:absolute;left:3793;top:9970;width:395;height:9;flip:y" o:connectortype="elbow" adj="10757,16963200,-187843">
                <v:stroke endarrow="block"/>
              </v:shape>
              <v:shape id="_x0000_s1755" type="#_x0000_t34" style="position:absolute;left:3793;top:9979;width:399;height:330" o:connectortype="elbow" adj="10779,-483512,-185998">
                <v:stroke endarrow="block"/>
              </v:shape>
              <v:shape id="_x0000_s1756" type="#_x0000_t34" style="position:absolute;left:3793;top:11279;width:410;height:908;flip:y" o:connectortype="elbow" adj="10779,228151,-181019">
                <v:stroke endarrow="block"/>
              </v:shape>
              <v:shape id="_x0000_s1757" type="#_x0000_t34" style="position:absolute;left:3793;top:11853;width:410;height:334;flip:y" o:connectortype="elbow" adj="10779,620721,-181019">
                <v:stroke endarrow="block"/>
              </v:shape>
              <v:shape id="_x0000_s1758" type="#_x0000_t34" style="position:absolute;left:3793;top:12187;width:410;height:254" o:connectortype="elbow" adj="10779,-816133,-181019">
                <v:stroke endarrow="block"/>
              </v:shape>
              <v:shape id="_x0000_s1759" type="#_x0000_t34" style="position:absolute;left:3793;top:12187;width:410;height:923" o:connectortype="elbow" adj="10779,-224471,-181019">
                <v:stroke endarrow="block"/>
              </v:shape>
              <v:shape id="_x0000_s1760" type="#_x0000_t67" style="position:absolute;left:5443;top:5434;width:262;height:174">
                <v:textbox style="layout-flow:vertical-ideographic"/>
              </v:shape>
              <v:shape id="_x0000_s1761" type="#_x0000_t67" style="position:absolute;left:5487;top:7584;width:218;height:175">
                <v:textbox style="layout-flow:vertical-ideographic"/>
              </v:shape>
              <v:shape id="_x0000_s1762" type="#_x0000_t67" style="position:absolute;left:5443;top:9139;width:218;height:175">
                <v:textbox style="layout-flow:vertical-ideographic"/>
              </v:shape>
              <v:shape id="_x0000_s1763" type="#_x0000_t67" style="position:absolute;left:5443;top:10710;width:218;height:175">
                <v:textbox style="layout-flow:vertical-ideographic"/>
              </v:shape>
              <v:shape id="_x0000_s1764" type="#_x0000_t34" style="position:absolute;left:3793;top:4615;width:394;height:80" o:connectortype="elbow" adj="10779,-545506,-188216">
                <v:stroke endarrow="block"/>
              </v:shape>
              <v:shape id="_x0000_s1765" type="#_x0000_t34" style="position:absolute;left:3793;top:4615;width:410;height:497" o:connectortype="elbow" adj="10779,-87625,-181019">
                <v:stroke endarrow="block"/>
              </v:shape>
            </v:group>
            <w10:anchorlock/>
          </v:group>
        </w:pict>
      </w:r>
    </w:p>
    <w:p w:rsidR="000F1AD5" w:rsidRPr="004B08D0" w:rsidRDefault="000F1AD5" w:rsidP="000F1AD5">
      <w:pPr>
        <w:tabs>
          <w:tab w:val="left" w:pos="940"/>
        </w:tabs>
        <w:spacing w:line="360" w:lineRule="auto"/>
        <w:ind w:firstLine="709"/>
        <w:rPr>
          <w:sz w:val="28"/>
          <w:szCs w:val="28"/>
        </w:rPr>
      </w:pPr>
      <w:r w:rsidRPr="004B08D0">
        <w:rPr>
          <w:sz w:val="28"/>
          <w:szCs w:val="28"/>
        </w:rPr>
        <w:t>Рис</w:t>
      </w:r>
      <w:r>
        <w:rPr>
          <w:sz w:val="28"/>
          <w:szCs w:val="28"/>
        </w:rPr>
        <w:t>.</w:t>
      </w:r>
      <w:r w:rsidRPr="004B08D0">
        <w:rPr>
          <w:sz w:val="28"/>
          <w:szCs w:val="28"/>
        </w:rPr>
        <w:t xml:space="preserve"> </w:t>
      </w:r>
      <w:r>
        <w:rPr>
          <w:sz w:val="28"/>
          <w:szCs w:val="28"/>
        </w:rPr>
        <w:t>1.6. І</w:t>
      </w:r>
      <w:r w:rsidRPr="002C6445">
        <w:rPr>
          <w:sz w:val="28"/>
          <w:szCs w:val="28"/>
        </w:rPr>
        <w:t>нструмент</w:t>
      </w:r>
      <w:r>
        <w:rPr>
          <w:sz w:val="28"/>
          <w:szCs w:val="28"/>
        </w:rPr>
        <w:t>и</w:t>
      </w:r>
      <w:r w:rsidRPr="002C6445">
        <w:rPr>
          <w:sz w:val="28"/>
          <w:szCs w:val="28"/>
        </w:rPr>
        <w:t xml:space="preserve"> забезпечення системи </w:t>
      </w:r>
      <w:r>
        <w:rPr>
          <w:sz w:val="28"/>
          <w:szCs w:val="28"/>
        </w:rPr>
        <w:t xml:space="preserve">стратегічного </w:t>
      </w:r>
      <w:r w:rsidRPr="002C6445">
        <w:rPr>
          <w:sz w:val="28"/>
          <w:szCs w:val="28"/>
        </w:rPr>
        <w:t xml:space="preserve">управління </w:t>
      </w:r>
      <w:r>
        <w:rPr>
          <w:sz w:val="28"/>
          <w:szCs w:val="28"/>
        </w:rPr>
        <w:t>на підприємстві в умовах глобальних викликів</w:t>
      </w:r>
    </w:p>
    <w:p w:rsidR="006C07B5" w:rsidRDefault="000F1AD5" w:rsidP="00E449CB">
      <w:pPr>
        <w:autoSpaceDE w:val="0"/>
        <w:autoSpaceDN w:val="0"/>
        <w:adjustRightInd w:val="0"/>
        <w:spacing w:line="360" w:lineRule="auto"/>
        <w:ind w:firstLine="709"/>
        <w:jc w:val="both"/>
        <w:rPr>
          <w:rFonts w:eastAsia="TimesNewRoman"/>
          <w:sz w:val="28"/>
          <w:szCs w:val="28"/>
        </w:rPr>
      </w:pPr>
      <w:r>
        <w:rPr>
          <w:rFonts w:eastAsia="TimesNewRoman"/>
          <w:sz w:val="28"/>
          <w:szCs w:val="28"/>
        </w:rPr>
        <w:t>Основні інструменти, які застосовуються в системі стратегічного управління на підприємстві в умовах глобальних викликів:</w:t>
      </w:r>
    </w:p>
    <w:p w:rsidR="000F1AD5" w:rsidRPr="00B8179F" w:rsidRDefault="000F1AD5"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бенчмаркін;</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аутсорсинг;</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визначення місії та бачення;</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відокремлені центри обслуговування;</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голос споживчих інновацій;</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збалансована система показників;</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злиття та поглинання;</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ключові компетенції;</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концепція Six Sigma;</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менеджмент тотальної якості;</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моделі оптимізації цін;</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онлайн-спільноти (краудсорсинг);</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реінжиніринг бізнес-процесів;</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сегментування споживачів;</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скорочення;</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спільні інновації;</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стратегічне планування;</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стратегічні альянси;</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сценарне та випадкове планування;</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управління відносинами із споживачами;</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управління знаннями;</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управління ланцюгом постачання;</w:t>
      </w:r>
    </w:p>
    <w:p w:rsidR="00B8179F"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управління лояльністю;</w:t>
      </w:r>
    </w:p>
    <w:p w:rsidR="00F46812" w:rsidRPr="00B8179F" w:rsidRDefault="00B8179F" w:rsidP="00B8179F">
      <w:pPr>
        <w:pStyle w:val="af4"/>
        <w:numPr>
          <w:ilvl w:val="0"/>
          <w:numId w:val="25"/>
        </w:numPr>
        <w:spacing w:after="0" w:line="360" w:lineRule="auto"/>
        <w:ind w:left="0" w:firstLine="709"/>
        <w:jc w:val="both"/>
        <w:rPr>
          <w:rFonts w:ascii="Times New Roman" w:hAnsi="Times New Roman"/>
          <w:sz w:val="28"/>
          <w:szCs w:val="28"/>
        </w:rPr>
      </w:pPr>
      <w:r w:rsidRPr="00B8179F">
        <w:rPr>
          <w:rFonts w:ascii="Times New Roman" w:hAnsi="Times New Roman"/>
          <w:sz w:val="28"/>
          <w:szCs w:val="28"/>
        </w:rPr>
        <w:t>і</w:t>
      </w:r>
      <w:r w:rsidR="000F1AD5" w:rsidRPr="00B8179F">
        <w:rPr>
          <w:rFonts w:ascii="Times New Roman" w:hAnsi="Times New Roman"/>
          <w:sz w:val="28"/>
          <w:szCs w:val="28"/>
        </w:rPr>
        <w:t xml:space="preserve">нструменти прийняття </w:t>
      </w:r>
      <w:r w:rsidRPr="00B8179F">
        <w:rPr>
          <w:rFonts w:ascii="Times New Roman" w:hAnsi="Times New Roman"/>
          <w:sz w:val="28"/>
          <w:szCs w:val="28"/>
        </w:rPr>
        <w:t xml:space="preserve">стратегічних управлінських </w:t>
      </w:r>
      <w:r w:rsidR="000F1AD5" w:rsidRPr="00B8179F">
        <w:rPr>
          <w:rFonts w:ascii="Times New Roman" w:hAnsi="Times New Roman"/>
          <w:sz w:val="28"/>
          <w:szCs w:val="28"/>
        </w:rPr>
        <w:t>рішень</w:t>
      </w:r>
      <w:r w:rsidRPr="00B8179F">
        <w:rPr>
          <w:rFonts w:ascii="Times New Roman" w:hAnsi="Times New Roman"/>
          <w:sz w:val="28"/>
          <w:szCs w:val="28"/>
        </w:rPr>
        <w:t>.</w:t>
      </w:r>
    </w:p>
    <w:p w:rsidR="00B8179F" w:rsidRDefault="00B8179F" w:rsidP="00B8179F">
      <w:pPr>
        <w:spacing w:line="360" w:lineRule="auto"/>
        <w:ind w:firstLine="709"/>
        <w:jc w:val="both"/>
        <w:rPr>
          <w:sz w:val="28"/>
          <w:szCs w:val="28"/>
        </w:rPr>
      </w:pPr>
      <w:r>
        <w:rPr>
          <w:sz w:val="28"/>
          <w:szCs w:val="28"/>
        </w:rPr>
        <w:t>Б</w:t>
      </w:r>
      <w:r w:rsidRPr="00626C64">
        <w:rPr>
          <w:sz w:val="28"/>
          <w:szCs w:val="28"/>
        </w:rPr>
        <w:t>енчмаркінг</w:t>
      </w:r>
      <w:r>
        <w:rPr>
          <w:sz w:val="28"/>
          <w:szCs w:val="28"/>
        </w:rPr>
        <w:t xml:space="preserve">, як інструмент стратегічного управління сфокусований на </w:t>
      </w:r>
      <w:r w:rsidRPr="00626C64">
        <w:rPr>
          <w:sz w:val="28"/>
          <w:szCs w:val="28"/>
        </w:rPr>
        <w:t>контрольн</w:t>
      </w:r>
      <w:r>
        <w:rPr>
          <w:sz w:val="28"/>
          <w:szCs w:val="28"/>
        </w:rPr>
        <w:t>ому</w:t>
      </w:r>
      <w:r w:rsidRPr="00626C64">
        <w:rPr>
          <w:sz w:val="28"/>
          <w:szCs w:val="28"/>
        </w:rPr>
        <w:t xml:space="preserve"> порівнянн</w:t>
      </w:r>
      <w:r>
        <w:rPr>
          <w:sz w:val="28"/>
          <w:szCs w:val="28"/>
        </w:rPr>
        <w:t>і</w:t>
      </w:r>
      <w:r w:rsidRPr="00626C64">
        <w:rPr>
          <w:sz w:val="28"/>
          <w:szCs w:val="28"/>
        </w:rPr>
        <w:t xml:space="preserve">, </w:t>
      </w:r>
      <w:r>
        <w:rPr>
          <w:sz w:val="28"/>
          <w:szCs w:val="28"/>
        </w:rPr>
        <w:t xml:space="preserve">що </w:t>
      </w:r>
      <w:r w:rsidRPr="00626C64">
        <w:rPr>
          <w:sz w:val="28"/>
          <w:szCs w:val="28"/>
        </w:rPr>
        <w:t>передбача</w:t>
      </w:r>
      <w:r>
        <w:rPr>
          <w:sz w:val="28"/>
          <w:szCs w:val="28"/>
        </w:rPr>
        <w:t>є</w:t>
      </w:r>
      <w:r w:rsidRPr="00626C64">
        <w:rPr>
          <w:sz w:val="28"/>
          <w:szCs w:val="28"/>
        </w:rPr>
        <w:t xml:space="preserve"> зіставлення результативності складових </w:t>
      </w:r>
      <w:r>
        <w:rPr>
          <w:sz w:val="28"/>
          <w:szCs w:val="28"/>
        </w:rPr>
        <w:t xml:space="preserve">діяльності підприємства </w:t>
      </w:r>
      <w:r w:rsidRPr="00626C64">
        <w:rPr>
          <w:sz w:val="28"/>
          <w:szCs w:val="28"/>
        </w:rPr>
        <w:t xml:space="preserve">з іншими </w:t>
      </w:r>
      <w:r>
        <w:rPr>
          <w:sz w:val="28"/>
          <w:szCs w:val="28"/>
        </w:rPr>
        <w:t>суб’єктами господарювання. Б</w:t>
      </w:r>
      <w:r w:rsidRPr="00626C64">
        <w:rPr>
          <w:sz w:val="28"/>
          <w:szCs w:val="28"/>
        </w:rPr>
        <w:t xml:space="preserve">енчмаркінг </w:t>
      </w:r>
      <w:r w:rsidRPr="00DD7F3D">
        <w:rPr>
          <w:sz w:val="28"/>
          <w:szCs w:val="28"/>
        </w:rPr>
        <w:t>–</w:t>
      </w:r>
      <w:r>
        <w:rPr>
          <w:sz w:val="28"/>
          <w:szCs w:val="28"/>
        </w:rPr>
        <w:t xml:space="preserve"> це </w:t>
      </w:r>
      <w:r w:rsidRPr="00626C64">
        <w:rPr>
          <w:sz w:val="28"/>
          <w:szCs w:val="28"/>
        </w:rPr>
        <w:t xml:space="preserve"> безупинний, систематичний пошук, вивчення кращої практики конкурентів і підприємств із суміжних галузей, а також постійне порівняння бажаних змін і результатів </w:t>
      </w:r>
      <w:r>
        <w:rPr>
          <w:sz w:val="28"/>
          <w:szCs w:val="28"/>
        </w:rPr>
        <w:t xml:space="preserve">діяльності </w:t>
      </w:r>
      <w:r w:rsidRPr="00626C64">
        <w:rPr>
          <w:sz w:val="28"/>
          <w:szCs w:val="28"/>
        </w:rPr>
        <w:t xml:space="preserve">зі створеною еталонною моделлю власної організації </w:t>
      </w:r>
      <w:r>
        <w:rPr>
          <w:sz w:val="28"/>
          <w:szCs w:val="28"/>
        </w:rPr>
        <w:t>операційної діяльності на підприємстві.</w:t>
      </w:r>
    </w:p>
    <w:p w:rsidR="00B8179F" w:rsidRDefault="00B8179F" w:rsidP="00B8179F">
      <w:pPr>
        <w:spacing w:line="360" w:lineRule="auto"/>
        <w:ind w:firstLine="709"/>
        <w:jc w:val="both"/>
        <w:rPr>
          <w:sz w:val="28"/>
          <w:szCs w:val="28"/>
        </w:rPr>
      </w:pPr>
      <w:r w:rsidRPr="00ED01AA">
        <w:rPr>
          <w:sz w:val="28"/>
          <w:szCs w:val="28"/>
        </w:rPr>
        <w:t xml:space="preserve">В умовах </w:t>
      </w:r>
      <w:r>
        <w:rPr>
          <w:sz w:val="28"/>
          <w:szCs w:val="28"/>
        </w:rPr>
        <w:t>глобальних викликів</w:t>
      </w:r>
      <w:r w:rsidRPr="00ED01AA">
        <w:rPr>
          <w:sz w:val="28"/>
          <w:szCs w:val="28"/>
        </w:rPr>
        <w:t xml:space="preserve"> підприємства для підвищення ефективності своєї роботи за рахунок передачі виконання окремих функцій зовнішнім контрагентам з метою оптимізації всіх видів ресурсів і концентрації на основних напрямках  діяльності</w:t>
      </w:r>
      <w:r>
        <w:rPr>
          <w:sz w:val="28"/>
          <w:szCs w:val="28"/>
        </w:rPr>
        <w:t xml:space="preserve"> підприємства</w:t>
      </w:r>
      <w:r w:rsidRPr="00ED01AA">
        <w:rPr>
          <w:sz w:val="28"/>
          <w:szCs w:val="28"/>
        </w:rPr>
        <w:t xml:space="preserve"> активно використовують нові інструменти, які мають назву аутсорсинг</w:t>
      </w:r>
      <w:r>
        <w:rPr>
          <w:sz w:val="28"/>
          <w:szCs w:val="28"/>
        </w:rPr>
        <w:t xml:space="preserve"> [</w:t>
      </w:r>
      <w:r w:rsidRPr="00B8179F">
        <w:rPr>
          <w:sz w:val="28"/>
          <w:szCs w:val="28"/>
        </w:rPr>
        <w:t>31</w:t>
      </w:r>
      <w:r>
        <w:rPr>
          <w:sz w:val="28"/>
          <w:szCs w:val="28"/>
        </w:rPr>
        <w:t>]</w:t>
      </w:r>
      <w:r w:rsidRPr="00ED01AA">
        <w:rPr>
          <w:sz w:val="28"/>
          <w:szCs w:val="28"/>
        </w:rPr>
        <w:t xml:space="preserve">.  </w:t>
      </w:r>
    </w:p>
    <w:p w:rsidR="00B8179F" w:rsidRDefault="00B8179F" w:rsidP="00B8179F">
      <w:pPr>
        <w:spacing w:line="360" w:lineRule="auto"/>
        <w:ind w:firstLine="709"/>
        <w:jc w:val="both"/>
        <w:rPr>
          <w:sz w:val="28"/>
          <w:szCs w:val="28"/>
        </w:rPr>
      </w:pPr>
      <w:r>
        <w:rPr>
          <w:sz w:val="28"/>
          <w:szCs w:val="28"/>
        </w:rPr>
        <w:t>У монографія професора О. Побережець зазначено, що а</w:t>
      </w:r>
      <w:r w:rsidRPr="00AF296E">
        <w:rPr>
          <w:sz w:val="28"/>
          <w:szCs w:val="28"/>
        </w:rPr>
        <w:t xml:space="preserve">утсорсинг </w:t>
      </w:r>
      <w:r w:rsidRPr="00D01C76">
        <w:rPr>
          <w:color w:val="231F20"/>
          <w:sz w:val="28"/>
          <w:szCs w:val="28"/>
          <w:bdr w:val="none" w:sz="0" w:space="0" w:color="auto" w:frame="1"/>
        </w:rPr>
        <w:t>–</w:t>
      </w:r>
      <w:r w:rsidRPr="00AF296E">
        <w:rPr>
          <w:sz w:val="28"/>
          <w:szCs w:val="28"/>
        </w:rPr>
        <w:t xml:space="preserve"> це широке поняття, що </w:t>
      </w:r>
      <w:r>
        <w:rPr>
          <w:sz w:val="28"/>
          <w:szCs w:val="28"/>
        </w:rPr>
        <w:t xml:space="preserve">об’єднує </w:t>
      </w:r>
      <w:r w:rsidRPr="00AF296E">
        <w:rPr>
          <w:sz w:val="28"/>
          <w:szCs w:val="28"/>
        </w:rPr>
        <w:t xml:space="preserve">різні форми взаємовигідного співробітництва: використання послуг спеціалізованих </w:t>
      </w:r>
      <w:r>
        <w:rPr>
          <w:sz w:val="28"/>
          <w:szCs w:val="28"/>
        </w:rPr>
        <w:t xml:space="preserve">суб’єктів </w:t>
      </w:r>
      <w:r w:rsidRPr="00AF296E">
        <w:rPr>
          <w:sz w:val="28"/>
          <w:szCs w:val="28"/>
        </w:rPr>
        <w:t xml:space="preserve">для вирішення внутрішніх проблем </w:t>
      </w:r>
      <w:r>
        <w:rPr>
          <w:sz w:val="28"/>
          <w:szCs w:val="28"/>
        </w:rPr>
        <w:t>підприємства</w:t>
      </w:r>
      <w:r w:rsidRPr="00AF296E">
        <w:rPr>
          <w:sz w:val="28"/>
          <w:szCs w:val="28"/>
        </w:rPr>
        <w:t xml:space="preserve">; відмова від власного процесу та придбання послуг з реалізації цього процесу </w:t>
      </w:r>
      <w:r>
        <w:rPr>
          <w:sz w:val="28"/>
          <w:szCs w:val="28"/>
        </w:rPr>
        <w:t>на</w:t>
      </w:r>
      <w:r w:rsidRPr="00AF296E">
        <w:rPr>
          <w:sz w:val="28"/>
          <w:szCs w:val="28"/>
        </w:rPr>
        <w:t xml:space="preserve"> інш</w:t>
      </w:r>
      <w:r>
        <w:rPr>
          <w:sz w:val="28"/>
          <w:szCs w:val="28"/>
        </w:rPr>
        <w:t>их підприємствах</w:t>
      </w:r>
      <w:r w:rsidRPr="00AF296E">
        <w:rPr>
          <w:sz w:val="28"/>
          <w:szCs w:val="28"/>
        </w:rPr>
        <w:t xml:space="preserve">; винесення окремих видів діяльності в регіони з більш дешевою робочою силою; підрядні роботи (наприклад, у будівництві); кооперація </w:t>
      </w:r>
      <w:r w:rsidRPr="004406D2">
        <w:rPr>
          <w:sz w:val="28"/>
          <w:szCs w:val="28"/>
        </w:rPr>
        <w:t>спеціалізованих виробництв; передача контракту на «сторону»</w:t>
      </w:r>
      <w:r>
        <w:rPr>
          <w:sz w:val="28"/>
          <w:szCs w:val="28"/>
        </w:rPr>
        <w:t xml:space="preserve"> та ін.</w:t>
      </w:r>
    </w:p>
    <w:p w:rsidR="00B8179F" w:rsidRPr="00B15A58" w:rsidRDefault="00B8179F" w:rsidP="00B8179F">
      <w:pPr>
        <w:pStyle w:val="4"/>
        <w:shd w:val="clear" w:color="auto" w:fill="FFFFFF"/>
        <w:spacing w:before="0" w:after="0" w:line="360" w:lineRule="auto"/>
        <w:ind w:firstLine="709"/>
        <w:jc w:val="both"/>
        <w:rPr>
          <w:rFonts w:eastAsiaTheme="minorEastAsia"/>
          <w:b w:val="0"/>
          <w:bCs w:val="0"/>
        </w:rPr>
      </w:pPr>
      <w:r>
        <w:rPr>
          <w:rFonts w:eastAsiaTheme="minorEastAsia"/>
          <w:b w:val="0"/>
          <w:bCs w:val="0"/>
        </w:rPr>
        <w:t>У стратегічному управлінні на підприємстві д</w:t>
      </w:r>
      <w:r w:rsidRPr="00B15A58">
        <w:rPr>
          <w:rFonts w:eastAsiaTheme="minorEastAsia"/>
          <w:b w:val="0"/>
          <w:bCs w:val="0"/>
        </w:rPr>
        <w:t>осягнення та збереження рівноваг</w:t>
      </w:r>
      <w:r>
        <w:rPr>
          <w:rFonts w:eastAsiaTheme="minorEastAsia"/>
          <w:b w:val="0"/>
          <w:bCs w:val="0"/>
        </w:rPr>
        <w:t>и</w:t>
      </w:r>
      <w:r w:rsidRPr="00B15A58">
        <w:rPr>
          <w:rFonts w:eastAsiaTheme="minorEastAsia"/>
          <w:b w:val="0"/>
          <w:bCs w:val="0"/>
        </w:rPr>
        <w:t xml:space="preserve"> між короткостроковими і довгостроковими цілями, кількісними та якісними </w:t>
      </w:r>
      <w:r>
        <w:rPr>
          <w:rFonts w:eastAsiaTheme="minorEastAsia"/>
          <w:b w:val="0"/>
          <w:bCs w:val="0"/>
        </w:rPr>
        <w:t>індикаторами</w:t>
      </w:r>
      <w:r w:rsidRPr="00B15A58">
        <w:rPr>
          <w:rFonts w:eastAsiaTheme="minorEastAsia"/>
          <w:b w:val="0"/>
          <w:bCs w:val="0"/>
        </w:rPr>
        <w:t xml:space="preserve">, </w:t>
      </w:r>
      <w:r>
        <w:rPr>
          <w:rFonts w:eastAsiaTheme="minorEastAsia"/>
          <w:b w:val="0"/>
          <w:bCs w:val="0"/>
        </w:rPr>
        <w:t xml:space="preserve">ендогенними й екзогенними </w:t>
      </w:r>
      <w:r w:rsidRPr="00B15A58">
        <w:rPr>
          <w:rFonts w:eastAsiaTheme="minorEastAsia"/>
          <w:b w:val="0"/>
          <w:bCs w:val="0"/>
        </w:rPr>
        <w:t xml:space="preserve">чинниками можливо за допомогою саме збалансованої системи показників </w:t>
      </w:r>
      <w:r w:rsidR="00391153">
        <w:rPr>
          <w:rFonts w:eastAsiaTheme="minorEastAsia"/>
          <w:b w:val="0"/>
          <w:bCs w:val="0"/>
        </w:rPr>
        <w:t xml:space="preserve"> </w:t>
      </w:r>
      <w:r w:rsidR="00391153" w:rsidRPr="00D01C76">
        <w:rPr>
          <w:color w:val="231F20"/>
          <w:bdr w:val="none" w:sz="0" w:space="0" w:color="auto" w:frame="1"/>
        </w:rPr>
        <w:t>–</w:t>
      </w:r>
      <w:r w:rsidR="00391153">
        <w:rPr>
          <w:color w:val="231F20"/>
          <w:bdr w:val="none" w:sz="0" w:space="0" w:color="auto" w:frame="1"/>
        </w:rPr>
        <w:t xml:space="preserve"> </w:t>
      </w:r>
      <w:r w:rsidRPr="00B15A58">
        <w:rPr>
          <w:rFonts w:eastAsiaTheme="minorEastAsia"/>
          <w:b w:val="0"/>
          <w:bCs w:val="0"/>
        </w:rPr>
        <w:t>Balanced Scorecard</w:t>
      </w:r>
      <w:r w:rsidR="00391153">
        <w:rPr>
          <w:rFonts w:eastAsiaTheme="minorEastAsia"/>
          <w:b w:val="0"/>
          <w:bCs w:val="0"/>
        </w:rPr>
        <w:t xml:space="preserve"> (</w:t>
      </w:r>
      <w:r w:rsidRPr="00B15A58">
        <w:rPr>
          <w:rFonts w:eastAsiaTheme="minorEastAsia"/>
          <w:b w:val="0"/>
          <w:bCs w:val="0"/>
        </w:rPr>
        <w:t>BSC</w:t>
      </w:r>
      <w:r w:rsidR="00391153">
        <w:rPr>
          <w:rFonts w:eastAsiaTheme="minorEastAsia"/>
          <w:b w:val="0"/>
          <w:bCs w:val="0"/>
        </w:rPr>
        <w:t>)</w:t>
      </w:r>
      <w:r w:rsidRPr="00B15A58">
        <w:rPr>
          <w:rFonts w:eastAsiaTheme="minorEastAsia"/>
          <w:b w:val="0"/>
          <w:bCs w:val="0"/>
        </w:rPr>
        <w:t>, як</w:t>
      </w:r>
      <w:r w:rsidR="00391153">
        <w:rPr>
          <w:rFonts w:eastAsiaTheme="minorEastAsia"/>
          <w:b w:val="0"/>
          <w:bCs w:val="0"/>
        </w:rPr>
        <w:t xml:space="preserve">у запропонували </w:t>
      </w:r>
      <w:r>
        <w:rPr>
          <w:rFonts w:eastAsiaTheme="minorEastAsia"/>
          <w:b w:val="0"/>
          <w:bCs w:val="0"/>
        </w:rPr>
        <w:t xml:space="preserve"> </w:t>
      </w:r>
      <w:r w:rsidRPr="00B15A58">
        <w:rPr>
          <w:rFonts w:eastAsiaTheme="minorEastAsia"/>
          <w:b w:val="0"/>
          <w:bCs w:val="0"/>
        </w:rPr>
        <w:t xml:space="preserve"> Р. Каплан</w:t>
      </w:r>
      <w:r>
        <w:rPr>
          <w:rFonts w:eastAsiaTheme="minorEastAsia"/>
          <w:b w:val="0"/>
          <w:bCs w:val="0"/>
        </w:rPr>
        <w:t xml:space="preserve"> та</w:t>
      </w:r>
      <w:r w:rsidRPr="00B15A58">
        <w:rPr>
          <w:rFonts w:eastAsiaTheme="minorEastAsia"/>
          <w:b w:val="0"/>
          <w:bCs w:val="0"/>
        </w:rPr>
        <w:t xml:space="preserve"> </w:t>
      </w:r>
      <w:r>
        <w:rPr>
          <w:rFonts w:eastAsiaTheme="minorEastAsia"/>
          <w:b w:val="0"/>
          <w:bCs w:val="0"/>
        </w:rPr>
        <w:t xml:space="preserve">Д. Нортон з метою </w:t>
      </w:r>
      <w:r w:rsidRPr="00B15A58">
        <w:rPr>
          <w:rFonts w:eastAsiaTheme="minorEastAsia"/>
          <w:b w:val="0"/>
          <w:bCs w:val="0"/>
        </w:rPr>
        <w:t xml:space="preserve">візуалізація </w:t>
      </w:r>
      <w:r>
        <w:rPr>
          <w:rFonts w:eastAsiaTheme="minorEastAsia"/>
          <w:b w:val="0"/>
          <w:bCs w:val="0"/>
        </w:rPr>
        <w:t xml:space="preserve">процесів </w:t>
      </w:r>
      <w:r w:rsidRPr="00B15A58">
        <w:rPr>
          <w:rFonts w:eastAsiaTheme="minorEastAsia"/>
          <w:b w:val="0"/>
          <w:bCs w:val="0"/>
        </w:rPr>
        <w:t xml:space="preserve">розвитку </w:t>
      </w:r>
      <w:r>
        <w:rPr>
          <w:rFonts w:eastAsiaTheme="minorEastAsia"/>
          <w:b w:val="0"/>
          <w:bCs w:val="0"/>
        </w:rPr>
        <w:t>підприємства</w:t>
      </w:r>
      <w:r w:rsidR="00391153">
        <w:rPr>
          <w:rFonts w:eastAsiaTheme="minorEastAsia"/>
          <w:b w:val="0"/>
          <w:bCs w:val="0"/>
        </w:rPr>
        <w:t xml:space="preserve"> під впливом будь-яких факторів</w:t>
      </w:r>
      <w:r>
        <w:rPr>
          <w:rFonts w:eastAsiaTheme="minorEastAsia"/>
          <w:b w:val="0"/>
          <w:bCs w:val="0"/>
        </w:rPr>
        <w:t xml:space="preserve">. </w:t>
      </w:r>
    </w:p>
    <w:p w:rsidR="001A4816" w:rsidRDefault="001A4816" w:rsidP="001A4816">
      <w:pPr>
        <w:spacing w:line="360" w:lineRule="auto"/>
        <w:ind w:firstLine="709"/>
        <w:jc w:val="both"/>
        <w:rPr>
          <w:sz w:val="28"/>
          <w:szCs w:val="28"/>
        </w:rPr>
      </w:pPr>
      <w:r>
        <w:rPr>
          <w:sz w:val="28"/>
          <w:szCs w:val="28"/>
        </w:rPr>
        <w:t xml:space="preserve">З точки зору загального наукового підходу </w:t>
      </w:r>
      <w:r w:rsidRPr="00B15A58">
        <w:rPr>
          <w:rFonts w:eastAsiaTheme="minorEastAsia"/>
          <w:sz w:val="28"/>
          <w:szCs w:val="28"/>
        </w:rPr>
        <w:t>збалансован</w:t>
      </w:r>
      <w:r>
        <w:rPr>
          <w:rFonts w:eastAsiaTheme="minorEastAsia"/>
          <w:sz w:val="28"/>
          <w:szCs w:val="28"/>
        </w:rPr>
        <w:t>а</w:t>
      </w:r>
      <w:r w:rsidRPr="00B15A58">
        <w:rPr>
          <w:rFonts w:eastAsiaTheme="minorEastAsia"/>
          <w:sz w:val="28"/>
          <w:szCs w:val="28"/>
        </w:rPr>
        <w:t xml:space="preserve"> систем</w:t>
      </w:r>
      <w:r>
        <w:rPr>
          <w:rFonts w:eastAsiaTheme="minorEastAsia"/>
          <w:sz w:val="28"/>
          <w:szCs w:val="28"/>
        </w:rPr>
        <w:t>а</w:t>
      </w:r>
      <w:r w:rsidRPr="00B15A58">
        <w:rPr>
          <w:rFonts w:eastAsiaTheme="minorEastAsia"/>
          <w:sz w:val="28"/>
          <w:szCs w:val="28"/>
        </w:rPr>
        <w:t xml:space="preserve"> показників </w:t>
      </w:r>
      <w:r>
        <w:rPr>
          <w:rFonts w:eastAsiaTheme="minorEastAsia"/>
          <w:sz w:val="28"/>
          <w:szCs w:val="28"/>
        </w:rPr>
        <w:t>підприємства</w:t>
      </w:r>
      <w:r>
        <w:rPr>
          <w:rFonts w:eastAsiaTheme="minorEastAsia"/>
          <w:b/>
          <w:bCs/>
        </w:rPr>
        <w:t xml:space="preserve"> </w:t>
      </w:r>
      <w:r>
        <w:rPr>
          <w:sz w:val="28"/>
          <w:szCs w:val="28"/>
        </w:rPr>
        <w:t xml:space="preserve">представляє собою </w:t>
      </w:r>
      <w:r w:rsidRPr="00303526">
        <w:rPr>
          <w:sz w:val="28"/>
          <w:szCs w:val="28"/>
        </w:rPr>
        <w:t xml:space="preserve">сукупність параметрів діяльності </w:t>
      </w:r>
      <w:r>
        <w:rPr>
          <w:sz w:val="28"/>
          <w:szCs w:val="28"/>
        </w:rPr>
        <w:t xml:space="preserve">підприємства </w:t>
      </w:r>
      <w:r w:rsidRPr="00303526">
        <w:rPr>
          <w:sz w:val="28"/>
          <w:szCs w:val="28"/>
        </w:rPr>
        <w:t xml:space="preserve">та </w:t>
      </w:r>
      <w:r>
        <w:rPr>
          <w:sz w:val="28"/>
          <w:szCs w:val="28"/>
        </w:rPr>
        <w:t xml:space="preserve">його </w:t>
      </w:r>
      <w:r w:rsidRPr="00303526">
        <w:rPr>
          <w:sz w:val="28"/>
          <w:szCs w:val="28"/>
        </w:rPr>
        <w:t>структурних підрозділів,</w:t>
      </w:r>
      <w:r>
        <w:rPr>
          <w:sz w:val="28"/>
          <w:szCs w:val="28"/>
        </w:rPr>
        <w:t xml:space="preserve"> які </w:t>
      </w:r>
      <w:r w:rsidRPr="00303526">
        <w:rPr>
          <w:sz w:val="28"/>
          <w:szCs w:val="28"/>
        </w:rPr>
        <w:t>спрямован</w:t>
      </w:r>
      <w:r>
        <w:rPr>
          <w:sz w:val="28"/>
          <w:szCs w:val="28"/>
        </w:rPr>
        <w:t xml:space="preserve">і </w:t>
      </w:r>
      <w:r w:rsidRPr="00303526">
        <w:rPr>
          <w:sz w:val="28"/>
          <w:szCs w:val="28"/>
        </w:rPr>
        <w:t xml:space="preserve">на </w:t>
      </w:r>
      <w:r>
        <w:rPr>
          <w:sz w:val="28"/>
          <w:szCs w:val="28"/>
        </w:rPr>
        <w:t xml:space="preserve">досягнення </w:t>
      </w:r>
      <w:r w:rsidRPr="00303526">
        <w:rPr>
          <w:sz w:val="28"/>
          <w:szCs w:val="28"/>
        </w:rPr>
        <w:t>тактичних</w:t>
      </w:r>
      <w:r>
        <w:rPr>
          <w:sz w:val="28"/>
          <w:szCs w:val="28"/>
        </w:rPr>
        <w:t xml:space="preserve"> і </w:t>
      </w:r>
      <w:r w:rsidRPr="00303526">
        <w:rPr>
          <w:sz w:val="28"/>
          <w:szCs w:val="28"/>
        </w:rPr>
        <w:t>стратегічних</w:t>
      </w:r>
      <w:r>
        <w:rPr>
          <w:sz w:val="28"/>
          <w:szCs w:val="28"/>
        </w:rPr>
        <w:t xml:space="preserve"> цілей економічного та соціального </w:t>
      </w:r>
      <w:r w:rsidRPr="00303526">
        <w:rPr>
          <w:sz w:val="28"/>
          <w:szCs w:val="28"/>
        </w:rPr>
        <w:t xml:space="preserve">розвитку </w:t>
      </w:r>
      <w:r>
        <w:rPr>
          <w:sz w:val="28"/>
          <w:szCs w:val="28"/>
        </w:rPr>
        <w:t>підприємства в умовах впливу глобальних викликів.</w:t>
      </w:r>
    </w:p>
    <w:p w:rsidR="00C6346E" w:rsidRDefault="00C6346E" w:rsidP="001A4816">
      <w:pPr>
        <w:spacing w:line="360" w:lineRule="auto"/>
        <w:ind w:firstLine="709"/>
        <w:jc w:val="both"/>
        <w:rPr>
          <w:sz w:val="28"/>
          <w:szCs w:val="28"/>
        </w:rPr>
      </w:pPr>
      <w:r>
        <w:rPr>
          <w:sz w:val="28"/>
          <w:szCs w:val="28"/>
        </w:rPr>
        <w:t>Таким чином, основним інструментом</w:t>
      </w:r>
      <w:r w:rsidRPr="00C6346E">
        <w:rPr>
          <w:sz w:val="28"/>
          <w:szCs w:val="28"/>
        </w:rPr>
        <w:t xml:space="preserve">, що є основою стратегічного управління для менеджерів, </w:t>
      </w:r>
      <w:r>
        <w:rPr>
          <w:sz w:val="28"/>
          <w:szCs w:val="28"/>
        </w:rPr>
        <w:t xml:space="preserve">залишається </w:t>
      </w:r>
      <w:r w:rsidRPr="00C6346E">
        <w:rPr>
          <w:sz w:val="28"/>
          <w:szCs w:val="28"/>
        </w:rPr>
        <w:t xml:space="preserve">стратегічне планування, бенчмаркінг, визначення місії та бачення, управління відносинами із споживачами та аутсорсинг. </w:t>
      </w:r>
      <w:r>
        <w:rPr>
          <w:sz w:val="28"/>
          <w:szCs w:val="28"/>
        </w:rPr>
        <w:t>Запропонована інструментальна підтримка процесу стратегічного управління на підприємстві в умовах глобальних викликів сприятиме ефективності системи стратегічного управління на підприємств в умовах глобальних викликів.</w:t>
      </w: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C6346E" w:rsidRDefault="00C6346E" w:rsidP="00F27F8C">
      <w:pPr>
        <w:autoSpaceDE w:val="0"/>
        <w:autoSpaceDN w:val="0"/>
        <w:adjustRightInd w:val="0"/>
        <w:spacing w:line="360" w:lineRule="auto"/>
        <w:ind w:firstLine="709"/>
        <w:jc w:val="both"/>
        <w:rPr>
          <w:rFonts w:eastAsia="Calibri"/>
          <w:sz w:val="28"/>
          <w:szCs w:val="28"/>
          <w:lang w:eastAsia="en-US"/>
        </w:rPr>
      </w:pPr>
    </w:p>
    <w:p w:rsidR="00C6346E" w:rsidRDefault="00C6346E" w:rsidP="00F27F8C">
      <w:pPr>
        <w:autoSpaceDE w:val="0"/>
        <w:autoSpaceDN w:val="0"/>
        <w:adjustRightInd w:val="0"/>
        <w:spacing w:line="360" w:lineRule="auto"/>
        <w:ind w:firstLine="709"/>
        <w:jc w:val="both"/>
        <w:rPr>
          <w:rFonts w:eastAsia="Calibri"/>
          <w:sz w:val="28"/>
          <w:szCs w:val="28"/>
          <w:lang w:eastAsia="en-US"/>
        </w:rPr>
      </w:pPr>
    </w:p>
    <w:p w:rsidR="00C6346E" w:rsidRDefault="00C6346E" w:rsidP="00F27F8C">
      <w:pPr>
        <w:autoSpaceDE w:val="0"/>
        <w:autoSpaceDN w:val="0"/>
        <w:adjustRightInd w:val="0"/>
        <w:spacing w:line="360" w:lineRule="auto"/>
        <w:ind w:firstLine="709"/>
        <w:jc w:val="both"/>
        <w:rPr>
          <w:rFonts w:eastAsia="Calibri"/>
          <w:sz w:val="28"/>
          <w:szCs w:val="28"/>
          <w:lang w:eastAsia="en-US"/>
        </w:rPr>
      </w:pPr>
    </w:p>
    <w:p w:rsidR="00C6346E" w:rsidRDefault="00C6346E" w:rsidP="00F27F8C">
      <w:pPr>
        <w:autoSpaceDE w:val="0"/>
        <w:autoSpaceDN w:val="0"/>
        <w:adjustRightInd w:val="0"/>
        <w:spacing w:line="360" w:lineRule="auto"/>
        <w:ind w:firstLine="709"/>
        <w:jc w:val="both"/>
        <w:rPr>
          <w:rFonts w:eastAsia="Calibri"/>
          <w:sz w:val="28"/>
          <w:szCs w:val="28"/>
          <w:lang w:eastAsia="en-US"/>
        </w:rPr>
      </w:pPr>
    </w:p>
    <w:p w:rsidR="00C6346E" w:rsidRDefault="00C6346E" w:rsidP="00F27F8C">
      <w:pPr>
        <w:autoSpaceDE w:val="0"/>
        <w:autoSpaceDN w:val="0"/>
        <w:adjustRightInd w:val="0"/>
        <w:spacing w:line="360" w:lineRule="auto"/>
        <w:ind w:firstLine="709"/>
        <w:jc w:val="both"/>
        <w:rPr>
          <w:rFonts w:eastAsia="Calibri"/>
          <w:sz w:val="28"/>
          <w:szCs w:val="28"/>
          <w:lang w:eastAsia="en-US"/>
        </w:rPr>
      </w:pPr>
    </w:p>
    <w:p w:rsidR="00C6346E" w:rsidRDefault="00C6346E" w:rsidP="00F27F8C">
      <w:pPr>
        <w:autoSpaceDE w:val="0"/>
        <w:autoSpaceDN w:val="0"/>
        <w:adjustRightInd w:val="0"/>
        <w:spacing w:line="360" w:lineRule="auto"/>
        <w:ind w:firstLine="709"/>
        <w:jc w:val="both"/>
        <w:rPr>
          <w:rFonts w:eastAsia="Calibri"/>
          <w:sz w:val="28"/>
          <w:szCs w:val="28"/>
          <w:lang w:eastAsia="en-US"/>
        </w:rPr>
      </w:pPr>
    </w:p>
    <w:p w:rsidR="00C6346E" w:rsidRDefault="00C6346E" w:rsidP="00F27F8C">
      <w:pPr>
        <w:autoSpaceDE w:val="0"/>
        <w:autoSpaceDN w:val="0"/>
        <w:adjustRightInd w:val="0"/>
        <w:spacing w:line="360" w:lineRule="auto"/>
        <w:ind w:firstLine="709"/>
        <w:jc w:val="both"/>
        <w:rPr>
          <w:rFonts w:eastAsia="Calibri"/>
          <w:sz w:val="28"/>
          <w:szCs w:val="28"/>
          <w:lang w:eastAsia="en-US"/>
        </w:rPr>
      </w:pPr>
    </w:p>
    <w:p w:rsidR="00C6346E" w:rsidRDefault="00C6346E" w:rsidP="00F27F8C">
      <w:pPr>
        <w:autoSpaceDE w:val="0"/>
        <w:autoSpaceDN w:val="0"/>
        <w:adjustRightInd w:val="0"/>
        <w:spacing w:line="360" w:lineRule="auto"/>
        <w:ind w:firstLine="709"/>
        <w:jc w:val="both"/>
        <w:rPr>
          <w:rFonts w:eastAsia="Calibri"/>
          <w:sz w:val="28"/>
          <w:szCs w:val="28"/>
          <w:lang w:eastAsia="en-US"/>
        </w:rPr>
      </w:pPr>
    </w:p>
    <w:p w:rsidR="00C6346E" w:rsidRPr="00DD7F3D" w:rsidRDefault="00C6346E"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27F8C" w:rsidRPr="00DD7F3D" w:rsidRDefault="00F27F8C" w:rsidP="00F27F8C">
      <w:pPr>
        <w:spacing w:line="360" w:lineRule="auto"/>
        <w:jc w:val="center"/>
        <w:rPr>
          <w:caps/>
          <w:color w:val="000000"/>
          <w:sz w:val="28"/>
          <w:szCs w:val="28"/>
        </w:rPr>
      </w:pPr>
      <w:r w:rsidRPr="00DD7F3D">
        <w:rPr>
          <w:caps/>
          <w:color w:val="000000"/>
          <w:spacing w:val="20"/>
          <w:sz w:val="28"/>
          <w:szCs w:val="28"/>
        </w:rPr>
        <w:t>Розділ</w:t>
      </w:r>
      <w:r w:rsidRPr="00DD7F3D">
        <w:rPr>
          <w:caps/>
          <w:color w:val="000000"/>
          <w:sz w:val="28"/>
          <w:szCs w:val="28"/>
        </w:rPr>
        <w:t xml:space="preserve"> 2.</w:t>
      </w:r>
    </w:p>
    <w:p w:rsidR="00F27F8C" w:rsidRPr="00DD7F3D" w:rsidRDefault="00C6346E" w:rsidP="004C7AEC">
      <w:pPr>
        <w:spacing w:before="120" w:after="120" w:line="360" w:lineRule="auto"/>
        <w:ind w:firstLine="720"/>
        <w:jc w:val="center"/>
        <w:rPr>
          <w:caps/>
          <w:sz w:val="28"/>
          <w:szCs w:val="28"/>
        </w:rPr>
      </w:pPr>
      <w:r w:rsidRPr="003B3115">
        <w:rPr>
          <w:caps/>
          <w:sz w:val="28"/>
          <w:szCs w:val="28"/>
        </w:rPr>
        <w:t>аналітичне дослідження ефективності стратегічного управління  на ПРАТ «ФІРМА ЕЛІПС»</w:t>
      </w:r>
    </w:p>
    <w:p w:rsidR="00A82602" w:rsidRPr="00DD7F3D" w:rsidRDefault="00A82602" w:rsidP="00F27F8C">
      <w:pPr>
        <w:spacing w:before="120" w:after="120" w:line="360" w:lineRule="auto"/>
        <w:ind w:firstLine="720"/>
        <w:jc w:val="both"/>
        <w:rPr>
          <w:sz w:val="28"/>
          <w:szCs w:val="28"/>
        </w:rPr>
      </w:pPr>
    </w:p>
    <w:p w:rsidR="00F27F8C" w:rsidRPr="00DD7F3D" w:rsidRDefault="00F27F8C" w:rsidP="00F27F8C">
      <w:pPr>
        <w:spacing w:before="120" w:after="120" w:line="360" w:lineRule="auto"/>
        <w:ind w:firstLine="720"/>
        <w:jc w:val="both"/>
        <w:rPr>
          <w:b/>
          <w:sz w:val="28"/>
          <w:szCs w:val="28"/>
        </w:rPr>
      </w:pPr>
      <w:r w:rsidRPr="00DD7F3D">
        <w:rPr>
          <w:sz w:val="28"/>
          <w:szCs w:val="28"/>
        </w:rPr>
        <w:t>2.1</w:t>
      </w:r>
      <w:r w:rsidR="00A82602" w:rsidRPr="00DD7F3D">
        <w:rPr>
          <w:sz w:val="28"/>
          <w:szCs w:val="28"/>
        </w:rPr>
        <w:t>.</w:t>
      </w:r>
      <w:r w:rsidR="007B0EA5" w:rsidRPr="00DD7F3D">
        <w:rPr>
          <w:sz w:val="28"/>
          <w:szCs w:val="28"/>
        </w:rPr>
        <w:t xml:space="preserve"> </w:t>
      </w:r>
      <w:r w:rsidR="00C6346E" w:rsidRPr="003B3115">
        <w:rPr>
          <w:sz w:val="28"/>
          <w:szCs w:val="28"/>
        </w:rPr>
        <w:t xml:space="preserve">Загальна характеристика </w:t>
      </w:r>
      <w:r w:rsidR="00C6346E" w:rsidRPr="003B3115">
        <w:rPr>
          <w:caps/>
          <w:sz w:val="28"/>
          <w:szCs w:val="28"/>
        </w:rPr>
        <w:t>ПРАТ «ФІРМА ЕЛІПС»</w:t>
      </w:r>
    </w:p>
    <w:p w:rsidR="009D352B" w:rsidRDefault="009D352B" w:rsidP="009D352B">
      <w:pPr>
        <w:autoSpaceDE w:val="0"/>
        <w:autoSpaceDN w:val="0"/>
        <w:adjustRightInd w:val="0"/>
        <w:spacing w:line="360" w:lineRule="auto"/>
        <w:ind w:firstLine="709"/>
        <w:jc w:val="both"/>
        <w:rPr>
          <w:sz w:val="28"/>
          <w:szCs w:val="28"/>
        </w:rPr>
      </w:pPr>
      <w:r w:rsidRPr="00E476FF">
        <w:rPr>
          <w:sz w:val="28"/>
          <w:szCs w:val="28"/>
        </w:rPr>
        <w:t>ФІРМА ЕЛІПС</w:t>
      </w:r>
      <w:r w:rsidR="001E4243">
        <w:rPr>
          <w:sz w:val="28"/>
          <w:szCs w:val="28"/>
        </w:rPr>
        <w:t xml:space="preserve"> у вигляді Приватного акціонерного товариства </w:t>
      </w:r>
      <w:r w:rsidRPr="00E476FF">
        <w:rPr>
          <w:sz w:val="28"/>
          <w:szCs w:val="28"/>
        </w:rPr>
        <w:t>здійснює</w:t>
      </w:r>
      <w:r>
        <w:rPr>
          <w:sz w:val="28"/>
          <w:szCs w:val="28"/>
        </w:rPr>
        <w:t>:</w:t>
      </w:r>
    </w:p>
    <w:p w:rsidR="009D352B"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операційну діяльність з </w:t>
      </w:r>
      <w:r w:rsidR="009D352B">
        <w:rPr>
          <w:rFonts w:ascii="Times New Roman" w:eastAsia="Calibri" w:hAnsi="Times New Roman"/>
          <w:sz w:val="28"/>
          <w:szCs w:val="28"/>
          <w:lang w:val="uk-UA" w:eastAsia="en-US"/>
        </w:rPr>
        <w:t>виробництв</w:t>
      </w:r>
      <w:r>
        <w:rPr>
          <w:rFonts w:ascii="Times New Roman" w:eastAsia="Calibri" w:hAnsi="Times New Roman"/>
          <w:sz w:val="28"/>
          <w:szCs w:val="28"/>
          <w:lang w:val="uk-UA" w:eastAsia="en-US"/>
        </w:rPr>
        <w:t>а</w:t>
      </w:r>
      <w:r w:rsidR="009D352B">
        <w:rPr>
          <w:rFonts w:ascii="Times New Roman" w:eastAsia="Calibri" w:hAnsi="Times New Roman"/>
          <w:sz w:val="28"/>
          <w:szCs w:val="28"/>
          <w:lang w:val="uk-UA" w:eastAsia="en-US"/>
        </w:rPr>
        <w:t xml:space="preserve"> тари з пластмаси </w:t>
      </w:r>
      <w:r w:rsidR="009D352B" w:rsidRPr="00E476FF">
        <w:rPr>
          <w:rFonts w:ascii="Times New Roman" w:eastAsia="Calibri" w:hAnsi="Times New Roman"/>
          <w:sz w:val="28"/>
          <w:szCs w:val="28"/>
          <w:lang w:val="uk-UA" w:eastAsia="en-US"/>
        </w:rPr>
        <w:t>для косметології;</w:t>
      </w:r>
    </w:p>
    <w:p w:rsidR="009D352B"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операційну діяльність з виробництва</w:t>
      </w:r>
      <w:r w:rsidR="009D352B">
        <w:rPr>
          <w:rFonts w:ascii="Times New Roman" w:eastAsia="Calibri" w:hAnsi="Times New Roman"/>
          <w:sz w:val="28"/>
          <w:szCs w:val="28"/>
          <w:lang w:val="uk-UA" w:eastAsia="en-US"/>
        </w:rPr>
        <w:t xml:space="preserve"> тари з пластмаси</w:t>
      </w:r>
      <w:r w:rsidR="009D352B" w:rsidRPr="00E476FF">
        <w:rPr>
          <w:rFonts w:ascii="Times New Roman" w:eastAsia="Calibri" w:hAnsi="Times New Roman"/>
          <w:sz w:val="28"/>
          <w:szCs w:val="28"/>
          <w:lang w:val="uk-UA" w:eastAsia="en-US"/>
        </w:rPr>
        <w:t xml:space="preserve"> для фармацевтичної промисловості;</w:t>
      </w:r>
    </w:p>
    <w:p w:rsidR="009D352B"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операційну діяльність з виробництва</w:t>
      </w:r>
      <w:r w:rsidR="009D352B">
        <w:rPr>
          <w:rFonts w:ascii="Times New Roman" w:eastAsia="Calibri" w:hAnsi="Times New Roman"/>
          <w:sz w:val="28"/>
          <w:szCs w:val="28"/>
          <w:lang w:val="uk-UA" w:eastAsia="en-US"/>
        </w:rPr>
        <w:t xml:space="preserve"> тари з пластмаси для харчової промисловості;</w:t>
      </w:r>
    </w:p>
    <w:p w:rsidR="009D352B" w:rsidRDefault="009D352B"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зовнішньоекономічн</w:t>
      </w:r>
      <w:r w:rsidR="001E4243">
        <w:rPr>
          <w:rFonts w:ascii="Times New Roman" w:eastAsia="Calibri" w:hAnsi="Times New Roman"/>
          <w:sz w:val="28"/>
          <w:szCs w:val="28"/>
          <w:lang w:val="uk-UA" w:eastAsia="en-US"/>
        </w:rPr>
        <w:t>у</w:t>
      </w:r>
      <w:r>
        <w:rPr>
          <w:rFonts w:ascii="Times New Roman" w:eastAsia="Calibri" w:hAnsi="Times New Roman"/>
          <w:sz w:val="28"/>
          <w:szCs w:val="28"/>
          <w:lang w:val="uk-UA" w:eastAsia="en-US"/>
        </w:rPr>
        <w:t xml:space="preserve"> діяльніст</w:t>
      </w:r>
      <w:r w:rsidR="001E4243">
        <w:rPr>
          <w:rFonts w:ascii="Times New Roman" w:eastAsia="Calibri" w:hAnsi="Times New Roman"/>
          <w:sz w:val="28"/>
          <w:szCs w:val="28"/>
          <w:lang w:val="uk-UA" w:eastAsia="en-US"/>
        </w:rPr>
        <w:t>ь</w:t>
      </w:r>
      <w:r>
        <w:rPr>
          <w:rFonts w:ascii="Times New Roman" w:eastAsia="Calibri" w:hAnsi="Times New Roman"/>
          <w:sz w:val="28"/>
          <w:szCs w:val="28"/>
          <w:lang w:val="uk-UA" w:eastAsia="en-US"/>
        </w:rPr>
        <w:t>;</w:t>
      </w:r>
    </w:p>
    <w:p w:rsidR="009D352B" w:rsidRDefault="009D352B"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впроваджує інноваційн</w:t>
      </w:r>
      <w:r w:rsidR="001E4243">
        <w:rPr>
          <w:rFonts w:ascii="Times New Roman" w:eastAsia="Calibri" w:hAnsi="Times New Roman"/>
          <w:sz w:val="28"/>
          <w:szCs w:val="28"/>
          <w:lang w:val="uk-UA" w:eastAsia="en-US"/>
        </w:rPr>
        <w:t xml:space="preserve">у та інвестиційну </w:t>
      </w:r>
      <w:r>
        <w:rPr>
          <w:rFonts w:ascii="Times New Roman" w:eastAsia="Calibri" w:hAnsi="Times New Roman"/>
          <w:sz w:val="28"/>
          <w:szCs w:val="28"/>
          <w:lang w:val="uk-UA" w:eastAsia="en-US"/>
        </w:rPr>
        <w:t>діяльність.</w:t>
      </w:r>
    </w:p>
    <w:p w:rsidR="009D352B" w:rsidRPr="00E476FF" w:rsidRDefault="009D352B"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Стратегічний розвиток </w:t>
      </w:r>
      <w:r w:rsidR="001E4243">
        <w:rPr>
          <w:rFonts w:eastAsia="Calibri"/>
          <w:sz w:val="28"/>
          <w:szCs w:val="28"/>
          <w:lang w:eastAsia="en-US"/>
        </w:rPr>
        <w:t xml:space="preserve">підприємства в умовах глобальних викликів </w:t>
      </w:r>
      <w:r w:rsidRPr="00E476FF">
        <w:rPr>
          <w:rFonts w:eastAsia="Calibri"/>
          <w:sz w:val="28"/>
          <w:szCs w:val="28"/>
          <w:lang w:eastAsia="en-US"/>
        </w:rPr>
        <w:t xml:space="preserve">залежить від </w:t>
      </w:r>
      <w:r>
        <w:rPr>
          <w:rFonts w:eastAsia="Calibri"/>
          <w:sz w:val="28"/>
          <w:szCs w:val="28"/>
          <w:lang w:eastAsia="en-US"/>
        </w:rPr>
        <w:t xml:space="preserve">покращення його </w:t>
      </w:r>
      <w:r w:rsidRPr="00E476FF">
        <w:rPr>
          <w:rFonts w:eastAsia="Calibri"/>
          <w:sz w:val="28"/>
          <w:szCs w:val="28"/>
          <w:lang w:eastAsia="en-US"/>
        </w:rPr>
        <w:t xml:space="preserve"> фінансового стану та подолання фінансової кризи</w:t>
      </w:r>
      <w:r>
        <w:rPr>
          <w:rFonts w:eastAsia="Calibri"/>
          <w:sz w:val="28"/>
          <w:szCs w:val="28"/>
          <w:lang w:eastAsia="en-US"/>
        </w:rPr>
        <w:t xml:space="preserve"> в умовах глобальних викликів сьогодення</w:t>
      </w:r>
      <w:r w:rsidRPr="00E476FF">
        <w:rPr>
          <w:rFonts w:eastAsia="Calibri"/>
          <w:sz w:val="28"/>
          <w:szCs w:val="28"/>
          <w:lang w:eastAsia="en-US"/>
        </w:rPr>
        <w:t xml:space="preserve">. </w:t>
      </w:r>
    </w:p>
    <w:p w:rsidR="009D352B" w:rsidRPr="00E476FF" w:rsidRDefault="001E4243"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Підприємство в умовах глобальних викликів </w:t>
      </w:r>
      <w:r w:rsidR="009D352B">
        <w:rPr>
          <w:sz w:val="28"/>
          <w:szCs w:val="28"/>
        </w:rPr>
        <w:t xml:space="preserve">розробляє стратегію </w:t>
      </w:r>
      <w:r w:rsidR="009D352B" w:rsidRPr="00E476FF">
        <w:rPr>
          <w:rFonts w:eastAsia="Calibri"/>
          <w:sz w:val="28"/>
          <w:szCs w:val="28"/>
          <w:lang w:eastAsia="en-US"/>
        </w:rPr>
        <w:t>щодо розширення ринків збуту</w:t>
      </w:r>
      <w:r w:rsidR="009D352B">
        <w:rPr>
          <w:rFonts w:eastAsia="Calibri"/>
          <w:sz w:val="28"/>
          <w:szCs w:val="28"/>
          <w:lang w:eastAsia="en-US"/>
        </w:rPr>
        <w:t xml:space="preserve"> готової продукції, тому що в мовах воєнного стану </w:t>
      </w:r>
      <w:r w:rsidR="009D352B" w:rsidRPr="00E476FF">
        <w:rPr>
          <w:rFonts w:eastAsia="Calibri"/>
          <w:sz w:val="28"/>
          <w:szCs w:val="28"/>
          <w:lang w:eastAsia="en-US"/>
        </w:rPr>
        <w:t xml:space="preserve">діяльність підприємство практично не розвивається із-за низької платоспроможності  </w:t>
      </w:r>
      <w:r w:rsidR="009D352B">
        <w:rPr>
          <w:rFonts w:eastAsia="Calibri"/>
          <w:sz w:val="28"/>
          <w:szCs w:val="28"/>
          <w:lang w:eastAsia="en-US"/>
        </w:rPr>
        <w:t>контрагентів</w:t>
      </w:r>
      <w:r w:rsidR="009D352B" w:rsidRPr="00E476FF">
        <w:rPr>
          <w:rFonts w:eastAsia="Calibri"/>
          <w:sz w:val="28"/>
          <w:szCs w:val="28"/>
          <w:lang w:eastAsia="en-US"/>
        </w:rPr>
        <w:t xml:space="preserve">. </w:t>
      </w:r>
    </w:p>
    <w:p w:rsidR="009D352B" w:rsidRDefault="009D352B" w:rsidP="009D352B">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Основними конкурентами </w:t>
      </w:r>
      <w:r w:rsidR="001E4243">
        <w:rPr>
          <w:rFonts w:eastAsia="Calibri"/>
          <w:sz w:val="28"/>
          <w:szCs w:val="28"/>
          <w:lang w:eastAsia="en-US"/>
        </w:rPr>
        <w:t xml:space="preserve">підприємства в умовах глобальних викликів </w:t>
      </w:r>
      <w:r w:rsidRPr="00E476FF">
        <w:rPr>
          <w:rFonts w:eastAsia="Calibri"/>
          <w:sz w:val="28"/>
          <w:szCs w:val="28"/>
          <w:lang w:eastAsia="en-US"/>
        </w:rPr>
        <w:t xml:space="preserve">є </w:t>
      </w:r>
      <w:r w:rsidR="001E4243">
        <w:rPr>
          <w:rFonts w:eastAsia="Calibri"/>
          <w:sz w:val="28"/>
          <w:szCs w:val="28"/>
          <w:lang w:eastAsia="en-US"/>
        </w:rPr>
        <w:t>підприємства</w:t>
      </w:r>
      <w:r w:rsidRPr="00E476FF">
        <w:rPr>
          <w:rFonts w:eastAsia="Calibri"/>
          <w:sz w:val="28"/>
          <w:szCs w:val="28"/>
          <w:lang w:eastAsia="en-US"/>
        </w:rPr>
        <w:t>, які виробляють</w:t>
      </w:r>
      <w:r>
        <w:rPr>
          <w:rFonts w:eastAsia="Calibri"/>
          <w:sz w:val="28"/>
          <w:szCs w:val="28"/>
          <w:lang w:eastAsia="en-US"/>
        </w:rPr>
        <w:t xml:space="preserve"> аналогічну </w:t>
      </w:r>
      <w:r w:rsidRPr="00E476FF">
        <w:rPr>
          <w:rFonts w:eastAsia="Calibri"/>
          <w:sz w:val="28"/>
          <w:szCs w:val="28"/>
          <w:lang w:eastAsia="en-US"/>
        </w:rPr>
        <w:t>продукцію</w:t>
      </w:r>
      <w:r>
        <w:rPr>
          <w:rFonts w:eastAsia="Calibri"/>
          <w:sz w:val="28"/>
          <w:szCs w:val="28"/>
          <w:lang w:eastAsia="en-US"/>
        </w:rPr>
        <w:t>:</w:t>
      </w:r>
    </w:p>
    <w:p w:rsidR="009D352B" w:rsidRPr="00E476FF" w:rsidRDefault="009D352B"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ПП </w:t>
      </w:r>
      <w:r w:rsidRPr="00E476FF">
        <w:rPr>
          <w:rFonts w:ascii="Times New Roman" w:eastAsia="Calibri" w:hAnsi="Times New Roman"/>
          <w:sz w:val="28"/>
          <w:szCs w:val="28"/>
          <w:lang w:val="uk-UA" w:eastAsia="en-US"/>
        </w:rPr>
        <w:t>«КВОТА»;</w:t>
      </w:r>
    </w:p>
    <w:p w:rsidR="009D352B" w:rsidRPr="00E476FF" w:rsidRDefault="009D352B"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ТОВ «Днепрфінком»;</w:t>
      </w:r>
    </w:p>
    <w:p w:rsidR="009D352B" w:rsidRPr="00E476FF" w:rsidRDefault="009D352B"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ТОВ «ЛАКШЕРІ ПАЙП»</w:t>
      </w:r>
      <w:r>
        <w:rPr>
          <w:rFonts w:ascii="Times New Roman" w:eastAsia="Calibri" w:hAnsi="Times New Roman"/>
          <w:sz w:val="28"/>
          <w:szCs w:val="28"/>
          <w:lang w:val="uk-UA" w:eastAsia="en-US"/>
        </w:rPr>
        <w:t xml:space="preserve"> та ін</w:t>
      </w:r>
      <w:r w:rsidRPr="00E476FF">
        <w:rPr>
          <w:rFonts w:ascii="Times New Roman" w:eastAsia="Calibri" w:hAnsi="Times New Roman"/>
          <w:sz w:val="28"/>
          <w:szCs w:val="28"/>
          <w:lang w:val="uk-UA" w:eastAsia="en-US"/>
        </w:rPr>
        <w:t>.</w:t>
      </w:r>
    </w:p>
    <w:p w:rsidR="009D352B" w:rsidRPr="00E476FF" w:rsidRDefault="009D352B"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Господарська діяльність </w:t>
      </w:r>
      <w:r w:rsidR="001E4243">
        <w:rPr>
          <w:rFonts w:eastAsia="Calibri"/>
          <w:sz w:val="28"/>
          <w:szCs w:val="28"/>
          <w:lang w:eastAsia="en-US"/>
        </w:rPr>
        <w:t xml:space="preserve">підприємства в умовах глобальних викликів </w:t>
      </w:r>
      <w:r w:rsidRPr="00E476FF">
        <w:rPr>
          <w:rFonts w:eastAsia="Calibri"/>
          <w:sz w:val="28"/>
          <w:szCs w:val="28"/>
          <w:lang w:eastAsia="en-US"/>
        </w:rPr>
        <w:t xml:space="preserve">здійснюється відповідно до </w:t>
      </w:r>
      <w:r>
        <w:rPr>
          <w:rFonts w:eastAsia="Calibri"/>
          <w:sz w:val="28"/>
          <w:szCs w:val="28"/>
          <w:lang w:eastAsia="en-US"/>
        </w:rPr>
        <w:t xml:space="preserve">нормативно-правових актів </w:t>
      </w:r>
      <w:r w:rsidRPr="00E476FF">
        <w:rPr>
          <w:rFonts w:eastAsia="Calibri"/>
          <w:sz w:val="28"/>
          <w:szCs w:val="28"/>
          <w:lang w:eastAsia="en-US"/>
        </w:rPr>
        <w:t>України про ох</w:t>
      </w:r>
      <w:r>
        <w:rPr>
          <w:rFonts w:eastAsia="Calibri"/>
          <w:sz w:val="28"/>
          <w:szCs w:val="28"/>
          <w:lang w:eastAsia="en-US"/>
        </w:rPr>
        <w:t xml:space="preserve">орону навколишнього середовища, тому дії </w:t>
      </w:r>
      <w:r w:rsidR="001E4243">
        <w:rPr>
          <w:rFonts w:eastAsia="Calibri"/>
          <w:sz w:val="28"/>
          <w:szCs w:val="28"/>
          <w:lang w:eastAsia="en-US"/>
        </w:rPr>
        <w:t xml:space="preserve">ПрАТ </w:t>
      </w:r>
      <w:r w:rsidR="001E4243" w:rsidRPr="00E476FF">
        <w:rPr>
          <w:sz w:val="28"/>
          <w:szCs w:val="28"/>
        </w:rPr>
        <w:t xml:space="preserve">«ФІРМА ЕЛІПС» </w:t>
      </w:r>
      <w:r>
        <w:rPr>
          <w:rFonts w:eastAsia="Calibri"/>
          <w:sz w:val="28"/>
          <w:szCs w:val="28"/>
          <w:lang w:eastAsia="en-US"/>
        </w:rPr>
        <w:t xml:space="preserve">, які </w:t>
      </w:r>
      <w:r w:rsidRPr="00E476FF">
        <w:rPr>
          <w:rFonts w:eastAsia="Calibri"/>
          <w:sz w:val="28"/>
          <w:szCs w:val="28"/>
          <w:lang w:eastAsia="en-US"/>
        </w:rPr>
        <w:t xml:space="preserve">пов’язані з </w:t>
      </w:r>
      <w:r>
        <w:rPr>
          <w:rFonts w:eastAsia="Calibri"/>
          <w:sz w:val="28"/>
          <w:szCs w:val="28"/>
          <w:lang w:eastAsia="en-US"/>
        </w:rPr>
        <w:t>операційною</w:t>
      </w:r>
      <w:r w:rsidR="001E4243">
        <w:rPr>
          <w:rFonts w:eastAsia="Calibri"/>
          <w:sz w:val="28"/>
          <w:szCs w:val="28"/>
          <w:lang w:eastAsia="en-US"/>
        </w:rPr>
        <w:t xml:space="preserve"> та іншою </w:t>
      </w:r>
      <w:r>
        <w:rPr>
          <w:rFonts w:eastAsia="Calibri"/>
          <w:sz w:val="28"/>
          <w:szCs w:val="28"/>
          <w:lang w:eastAsia="en-US"/>
        </w:rPr>
        <w:t>діяльністю</w:t>
      </w:r>
      <w:r w:rsidR="001E4243">
        <w:rPr>
          <w:rFonts w:eastAsia="Calibri"/>
          <w:sz w:val="28"/>
          <w:szCs w:val="28"/>
          <w:lang w:eastAsia="en-US"/>
        </w:rPr>
        <w:t xml:space="preserve">, </w:t>
      </w:r>
      <w:r w:rsidRPr="00E476FF">
        <w:rPr>
          <w:rFonts w:eastAsia="Calibri"/>
          <w:sz w:val="28"/>
          <w:szCs w:val="28"/>
          <w:lang w:eastAsia="en-US"/>
        </w:rPr>
        <w:t xml:space="preserve">науковими дослідженнями, не мали суттєвого впливу на навколишнє </w:t>
      </w:r>
      <w:r>
        <w:rPr>
          <w:rFonts w:eastAsia="Calibri"/>
          <w:sz w:val="28"/>
          <w:szCs w:val="28"/>
          <w:lang w:eastAsia="en-US"/>
        </w:rPr>
        <w:t xml:space="preserve">природне </w:t>
      </w:r>
      <w:r w:rsidRPr="00E476FF">
        <w:rPr>
          <w:rFonts w:eastAsia="Calibri"/>
          <w:sz w:val="28"/>
          <w:szCs w:val="28"/>
          <w:lang w:eastAsia="en-US"/>
        </w:rPr>
        <w:t xml:space="preserve">середовище та </w:t>
      </w:r>
      <w:r>
        <w:rPr>
          <w:rFonts w:eastAsia="Calibri"/>
          <w:sz w:val="28"/>
          <w:szCs w:val="28"/>
          <w:lang w:eastAsia="en-US"/>
        </w:rPr>
        <w:t xml:space="preserve">йому </w:t>
      </w:r>
      <w:r w:rsidRPr="00E476FF">
        <w:rPr>
          <w:rFonts w:eastAsia="Calibri"/>
          <w:sz w:val="28"/>
          <w:szCs w:val="28"/>
          <w:lang w:eastAsia="en-US"/>
        </w:rPr>
        <w:t xml:space="preserve">не зашкоджували. </w:t>
      </w:r>
    </w:p>
    <w:p w:rsidR="009D352B" w:rsidRDefault="009D352B"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Відмітимо, що з</w:t>
      </w:r>
      <w:r w:rsidRPr="00E476FF">
        <w:rPr>
          <w:rFonts w:eastAsia="Calibri"/>
          <w:sz w:val="28"/>
          <w:szCs w:val="28"/>
          <w:lang w:eastAsia="en-US"/>
        </w:rPr>
        <w:t>а останні рок</w:t>
      </w:r>
      <w:r>
        <w:rPr>
          <w:rFonts w:eastAsia="Calibri"/>
          <w:sz w:val="28"/>
          <w:szCs w:val="28"/>
          <w:lang w:eastAsia="en-US"/>
        </w:rPr>
        <w:t xml:space="preserve">и </w:t>
      </w:r>
      <w:r w:rsidR="001E4243">
        <w:rPr>
          <w:rFonts w:eastAsia="Calibri"/>
          <w:sz w:val="28"/>
          <w:szCs w:val="28"/>
          <w:lang w:eastAsia="en-US"/>
        </w:rPr>
        <w:t xml:space="preserve">підприємство в умовах глобальних викликів </w:t>
      </w:r>
      <w:r w:rsidRPr="00E476FF">
        <w:rPr>
          <w:rFonts w:eastAsia="Calibri"/>
          <w:sz w:val="28"/>
          <w:szCs w:val="28"/>
          <w:lang w:eastAsia="en-US"/>
        </w:rPr>
        <w:t>здійснило оновлення основних засобів</w:t>
      </w:r>
      <w:r>
        <w:rPr>
          <w:rFonts w:eastAsia="Calibri"/>
          <w:sz w:val="28"/>
          <w:szCs w:val="28"/>
          <w:lang w:eastAsia="en-US"/>
        </w:rPr>
        <w:t>, у тому числі у</w:t>
      </w:r>
      <w:r w:rsidRPr="00E476FF">
        <w:rPr>
          <w:rFonts w:eastAsia="Calibri"/>
          <w:sz w:val="28"/>
          <w:szCs w:val="28"/>
          <w:lang w:eastAsia="en-US"/>
        </w:rPr>
        <w:t xml:space="preserve"> 202</w:t>
      </w:r>
      <w:r w:rsidR="001E4243">
        <w:rPr>
          <w:rFonts w:eastAsia="Calibri"/>
          <w:sz w:val="28"/>
          <w:szCs w:val="28"/>
          <w:lang w:eastAsia="en-US"/>
        </w:rPr>
        <w:t>1</w:t>
      </w:r>
      <w:r w:rsidRPr="00E476FF">
        <w:rPr>
          <w:rFonts w:eastAsia="Calibri"/>
          <w:sz w:val="28"/>
          <w:szCs w:val="28"/>
          <w:lang w:eastAsia="en-US"/>
        </w:rPr>
        <w:t xml:space="preserve"> році придбано </w:t>
      </w:r>
      <w:r>
        <w:rPr>
          <w:rFonts w:eastAsia="Calibri"/>
          <w:sz w:val="28"/>
          <w:szCs w:val="28"/>
          <w:lang w:eastAsia="en-US"/>
        </w:rPr>
        <w:t xml:space="preserve">або </w:t>
      </w:r>
      <w:r w:rsidRPr="00E476FF">
        <w:rPr>
          <w:rFonts w:eastAsia="Calibri"/>
          <w:sz w:val="28"/>
          <w:szCs w:val="28"/>
          <w:lang w:eastAsia="en-US"/>
        </w:rPr>
        <w:t>онов</w:t>
      </w:r>
      <w:r>
        <w:rPr>
          <w:rFonts w:eastAsia="Calibri"/>
          <w:sz w:val="28"/>
          <w:szCs w:val="28"/>
          <w:lang w:eastAsia="en-US"/>
        </w:rPr>
        <w:t xml:space="preserve">ило необоротних </w:t>
      </w:r>
      <w:r w:rsidRPr="00E476FF">
        <w:rPr>
          <w:rFonts w:eastAsia="Calibri"/>
          <w:sz w:val="28"/>
          <w:szCs w:val="28"/>
          <w:lang w:eastAsia="en-US"/>
        </w:rPr>
        <w:t>активів на загальну суму 3</w:t>
      </w:r>
      <w:r>
        <w:rPr>
          <w:rFonts w:eastAsia="Calibri"/>
          <w:sz w:val="28"/>
          <w:szCs w:val="28"/>
          <w:lang w:eastAsia="en-US"/>
        </w:rPr>
        <w:t>2 млн</w:t>
      </w:r>
      <w:r w:rsidRPr="00E476FF">
        <w:rPr>
          <w:rFonts w:eastAsia="Calibri"/>
          <w:sz w:val="28"/>
          <w:szCs w:val="28"/>
          <w:lang w:eastAsia="en-US"/>
        </w:rPr>
        <w:t xml:space="preserve">. грн. </w:t>
      </w:r>
    </w:p>
    <w:p w:rsidR="009D352B" w:rsidRPr="00E476FF" w:rsidRDefault="009D352B"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 умовах воєнного стану </w:t>
      </w:r>
      <w:r w:rsidR="001E4243">
        <w:rPr>
          <w:rFonts w:eastAsia="Calibri"/>
          <w:sz w:val="28"/>
          <w:szCs w:val="28"/>
          <w:lang w:eastAsia="en-US"/>
        </w:rPr>
        <w:t xml:space="preserve">ПрАТ </w:t>
      </w:r>
      <w:r w:rsidR="001E4243" w:rsidRPr="00E476FF">
        <w:rPr>
          <w:sz w:val="28"/>
          <w:szCs w:val="28"/>
        </w:rPr>
        <w:t>«ФІРМА ЕЛІПС»</w:t>
      </w:r>
      <w:r w:rsidR="001E4243">
        <w:rPr>
          <w:sz w:val="28"/>
          <w:szCs w:val="28"/>
        </w:rPr>
        <w:t xml:space="preserve"> </w:t>
      </w:r>
      <w:r w:rsidRPr="00E476FF">
        <w:rPr>
          <w:rFonts w:eastAsia="Calibri"/>
          <w:sz w:val="28"/>
          <w:szCs w:val="28"/>
          <w:lang w:eastAsia="en-US"/>
        </w:rPr>
        <w:t xml:space="preserve">не планує значні інвестиції або придбання, </w:t>
      </w:r>
      <w:r>
        <w:rPr>
          <w:rFonts w:eastAsia="Calibri"/>
          <w:sz w:val="28"/>
          <w:szCs w:val="28"/>
          <w:lang w:eastAsia="en-US"/>
        </w:rPr>
        <w:t xml:space="preserve">які </w:t>
      </w:r>
      <w:r w:rsidRPr="00E476FF">
        <w:rPr>
          <w:rFonts w:eastAsia="Calibri"/>
          <w:sz w:val="28"/>
          <w:szCs w:val="28"/>
          <w:lang w:eastAsia="en-US"/>
        </w:rPr>
        <w:t xml:space="preserve">пов’язані з його </w:t>
      </w:r>
      <w:r>
        <w:rPr>
          <w:rFonts w:eastAsia="Calibri"/>
          <w:sz w:val="28"/>
          <w:szCs w:val="28"/>
          <w:lang w:eastAsia="en-US"/>
        </w:rPr>
        <w:t xml:space="preserve">операційною </w:t>
      </w:r>
      <w:r w:rsidRPr="00E476FF">
        <w:rPr>
          <w:rFonts w:eastAsia="Calibri"/>
          <w:sz w:val="28"/>
          <w:szCs w:val="28"/>
          <w:lang w:eastAsia="en-US"/>
        </w:rPr>
        <w:t>діяльністю.</w:t>
      </w:r>
    </w:p>
    <w:p w:rsidR="009D352B" w:rsidRPr="00E476FF" w:rsidRDefault="001E4243"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Органiзацiйна та </w:t>
      </w:r>
      <w:r w:rsidR="009D352B">
        <w:rPr>
          <w:rFonts w:eastAsia="Calibri"/>
          <w:sz w:val="28"/>
          <w:szCs w:val="28"/>
          <w:lang w:eastAsia="en-US"/>
        </w:rPr>
        <w:t xml:space="preserve">функціональна </w:t>
      </w:r>
      <w:r w:rsidR="009D352B" w:rsidRPr="00E476FF">
        <w:rPr>
          <w:rFonts w:eastAsia="Calibri"/>
          <w:sz w:val="28"/>
          <w:szCs w:val="28"/>
          <w:lang w:eastAsia="en-US"/>
        </w:rPr>
        <w:t xml:space="preserve">структура </w:t>
      </w:r>
      <w:r>
        <w:rPr>
          <w:rFonts w:eastAsia="Calibri"/>
          <w:sz w:val="28"/>
          <w:szCs w:val="28"/>
          <w:lang w:eastAsia="en-US"/>
        </w:rPr>
        <w:t>підприємства</w:t>
      </w:r>
      <w:r w:rsidR="009D352B" w:rsidRPr="00E476FF">
        <w:rPr>
          <w:rFonts w:eastAsia="Calibri"/>
          <w:sz w:val="28"/>
          <w:szCs w:val="28"/>
          <w:lang w:eastAsia="en-US"/>
        </w:rPr>
        <w:t xml:space="preserve">: </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в</w:t>
      </w:r>
      <w:r w:rsidRPr="00E476FF">
        <w:rPr>
          <w:rFonts w:ascii="Times New Roman" w:eastAsia="Calibri" w:hAnsi="Times New Roman"/>
          <w:sz w:val="28"/>
          <w:szCs w:val="28"/>
          <w:lang w:val="uk-UA" w:eastAsia="en-US"/>
        </w:rPr>
        <w:t>иробни</w:t>
      </w:r>
      <w:r>
        <w:rPr>
          <w:rFonts w:ascii="Times New Roman" w:eastAsia="Calibri" w:hAnsi="Times New Roman"/>
          <w:sz w:val="28"/>
          <w:szCs w:val="28"/>
          <w:lang w:val="uk-UA" w:eastAsia="en-US"/>
        </w:rPr>
        <w:t xml:space="preserve">чій підрозділ </w:t>
      </w:r>
      <w:r w:rsidRPr="001E4243">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 xml:space="preserve">; </w:t>
      </w:r>
    </w:p>
    <w:p w:rsidR="001E4243"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відділ бухгалтерського обліку </w:t>
      </w:r>
      <w:r w:rsidRPr="001E4243">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w:t>
      </w:r>
    </w:p>
    <w:p w:rsidR="001E4243"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відділ персоналу </w:t>
      </w:r>
      <w:r w:rsidRPr="001E4243">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відділу якості</w:t>
      </w:r>
      <w:r>
        <w:rPr>
          <w:rFonts w:ascii="Times New Roman" w:eastAsia="Calibri" w:hAnsi="Times New Roman"/>
          <w:sz w:val="28"/>
          <w:szCs w:val="28"/>
          <w:lang w:val="uk-UA" w:eastAsia="en-US"/>
        </w:rPr>
        <w:t xml:space="preserve"> </w:t>
      </w:r>
      <w:r w:rsidRPr="001E4243">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маркетинговий </w:t>
      </w:r>
      <w:r w:rsidRPr="00E476FF">
        <w:rPr>
          <w:rFonts w:ascii="Times New Roman" w:eastAsia="Calibri" w:hAnsi="Times New Roman"/>
          <w:sz w:val="28"/>
          <w:szCs w:val="28"/>
          <w:lang w:val="uk-UA" w:eastAsia="en-US"/>
        </w:rPr>
        <w:t>відділ</w:t>
      </w:r>
      <w:r>
        <w:rPr>
          <w:rFonts w:ascii="Times New Roman" w:eastAsia="Calibri" w:hAnsi="Times New Roman"/>
          <w:sz w:val="28"/>
          <w:szCs w:val="28"/>
          <w:lang w:val="uk-UA" w:eastAsia="en-US"/>
        </w:rPr>
        <w:t xml:space="preserve"> </w:t>
      </w:r>
      <w:r w:rsidRPr="001E4243">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підрозділ</w:t>
      </w:r>
      <w:r w:rsidRPr="00E476FF">
        <w:rPr>
          <w:rFonts w:ascii="Times New Roman" w:eastAsia="Calibri" w:hAnsi="Times New Roman"/>
          <w:sz w:val="28"/>
          <w:szCs w:val="28"/>
          <w:lang w:val="uk-UA" w:eastAsia="en-US"/>
        </w:rPr>
        <w:t xml:space="preserve"> конструкторських розробк</w:t>
      </w:r>
      <w:r>
        <w:rPr>
          <w:rFonts w:ascii="Times New Roman" w:eastAsia="Calibri" w:hAnsi="Times New Roman"/>
          <w:sz w:val="28"/>
          <w:szCs w:val="28"/>
          <w:lang w:val="uk-UA" w:eastAsia="en-US"/>
        </w:rPr>
        <w:t xml:space="preserve">и </w:t>
      </w:r>
      <w:r w:rsidRPr="001E4243">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 xml:space="preserve">; </w:t>
      </w:r>
    </w:p>
    <w:p w:rsidR="001E4243"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складське господарство </w:t>
      </w:r>
      <w:r w:rsidRPr="001E4243">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w:t>
      </w:r>
    </w:p>
    <w:p w:rsidR="001E4243"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транспортний відділ </w:t>
      </w:r>
      <w:r w:rsidRPr="001E4243">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w:t>
      </w:r>
    </w:p>
    <w:p w:rsidR="009D352B" w:rsidRPr="00E476FF" w:rsidRDefault="009D352B" w:rsidP="009D352B">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Середньооблікова чисельність працівників </w:t>
      </w:r>
      <w:r w:rsidR="001E4243">
        <w:rPr>
          <w:rFonts w:eastAsia="Calibri"/>
          <w:sz w:val="28"/>
          <w:szCs w:val="28"/>
          <w:lang w:eastAsia="en-US"/>
        </w:rPr>
        <w:t xml:space="preserve">на підприємстві в умовах глобальних викликів </w:t>
      </w:r>
      <w:r w:rsidRPr="00E476FF">
        <w:rPr>
          <w:rFonts w:eastAsia="Calibri"/>
          <w:sz w:val="28"/>
          <w:szCs w:val="28"/>
          <w:lang w:eastAsia="en-US"/>
        </w:rPr>
        <w:t>станови</w:t>
      </w:r>
      <w:r>
        <w:rPr>
          <w:rFonts w:eastAsia="Calibri"/>
          <w:sz w:val="28"/>
          <w:szCs w:val="28"/>
          <w:lang w:eastAsia="en-US"/>
        </w:rPr>
        <w:t>ть</w:t>
      </w:r>
      <w:r w:rsidRPr="00E476FF">
        <w:rPr>
          <w:rFonts w:eastAsia="Calibri"/>
          <w:sz w:val="28"/>
          <w:szCs w:val="28"/>
          <w:lang w:eastAsia="en-US"/>
        </w:rPr>
        <w:t xml:space="preserve"> 244 ос</w:t>
      </w:r>
      <w:r>
        <w:rPr>
          <w:rFonts w:eastAsia="Calibri"/>
          <w:sz w:val="28"/>
          <w:szCs w:val="28"/>
          <w:lang w:eastAsia="en-US"/>
        </w:rPr>
        <w:t>іб</w:t>
      </w:r>
      <w:r w:rsidRPr="00E476FF">
        <w:rPr>
          <w:rFonts w:eastAsia="Calibri"/>
          <w:sz w:val="28"/>
          <w:szCs w:val="28"/>
          <w:lang w:eastAsia="en-US"/>
        </w:rPr>
        <w:t xml:space="preserve">, </w:t>
      </w:r>
      <w:r>
        <w:rPr>
          <w:rFonts w:eastAsia="Calibri"/>
          <w:sz w:val="28"/>
          <w:szCs w:val="28"/>
          <w:lang w:eastAsia="en-US"/>
        </w:rPr>
        <w:t xml:space="preserve">що </w:t>
      </w:r>
      <w:r w:rsidRPr="00E476FF">
        <w:rPr>
          <w:rFonts w:eastAsia="Calibri"/>
          <w:sz w:val="28"/>
          <w:szCs w:val="28"/>
          <w:lang w:eastAsia="en-US"/>
        </w:rPr>
        <w:t xml:space="preserve">у порівнянні з минулим роком збільшилось на 16 осіб. </w:t>
      </w:r>
    </w:p>
    <w:p w:rsidR="009D352B" w:rsidRDefault="009D352B" w:rsidP="009D352B">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Фонд оплати праці </w:t>
      </w:r>
      <w:r w:rsidR="001E4243">
        <w:rPr>
          <w:rFonts w:eastAsia="Calibri"/>
          <w:sz w:val="28"/>
          <w:szCs w:val="28"/>
          <w:lang w:eastAsia="en-US"/>
        </w:rPr>
        <w:t>на підприємстві в умовах глобальних викликів</w:t>
      </w:r>
      <w:r w:rsidR="001E4243">
        <w:rPr>
          <w:sz w:val="28"/>
          <w:szCs w:val="28"/>
        </w:rPr>
        <w:t xml:space="preserve"> </w:t>
      </w:r>
      <w:r>
        <w:rPr>
          <w:sz w:val="28"/>
          <w:szCs w:val="28"/>
        </w:rPr>
        <w:t xml:space="preserve">за </w:t>
      </w:r>
      <w:r w:rsidR="001E4243">
        <w:rPr>
          <w:sz w:val="28"/>
          <w:szCs w:val="28"/>
        </w:rPr>
        <w:t xml:space="preserve">2021 рік </w:t>
      </w:r>
      <w:r>
        <w:rPr>
          <w:sz w:val="28"/>
          <w:szCs w:val="28"/>
        </w:rPr>
        <w:t xml:space="preserve"> </w:t>
      </w:r>
      <w:r w:rsidRPr="00E476FF">
        <w:rPr>
          <w:rFonts w:eastAsia="Calibri"/>
          <w:sz w:val="28"/>
          <w:szCs w:val="28"/>
          <w:lang w:eastAsia="en-US"/>
        </w:rPr>
        <w:t xml:space="preserve">склав </w:t>
      </w:r>
      <w:r>
        <w:rPr>
          <w:rFonts w:eastAsia="Calibri"/>
          <w:sz w:val="28"/>
          <w:szCs w:val="28"/>
          <w:lang w:eastAsia="en-US"/>
        </w:rPr>
        <w:t xml:space="preserve">приблизно </w:t>
      </w:r>
      <w:r w:rsidRPr="00E476FF">
        <w:rPr>
          <w:rFonts w:eastAsia="Calibri"/>
          <w:sz w:val="28"/>
          <w:szCs w:val="28"/>
          <w:lang w:eastAsia="en-US"/>
        </w:rPr>
        <w:t>3</w:t>
      </w:r>
      <w:r>
        <w:rPr>
          <w:rFonts w:eastAsia="Calibri"/>
          <w:sz w:val="28"/>
          <w:szCs w:val="28"/>
          <w:lang w:eastAsia="en-US"/>
        </w:rPr>
        <w:t>7</w:t>
      </w:r>
      <w:r w:rsidR="001E4243">
        <w:rPr>
          <w:rFonts w:eastAsia="Calibri"/>
          <w:sz w:val="28"/>
          <w:szCs w:val="28"/>
          <w:lang w:eastAsia="en-US"/>
        </w:rPr>
        <w:t>,1</w:t>
      </w:r>
      <w:r w:rsidRPr="00E476FF">
        <w:rPr>
          <w:rFonts w:eastAsia="Calibri"/>
          <w:sz w:val="28"/>
          <w:szCs w:val="28"/>
          <w:lang w:eastAsia="en-US"/>
        </w:rPr>
        <w:t xml:space="preserve"> млн. грн., у порівнянні з попереднім роком фонд оплати праці збільшився на 4,</w:t>
      </w:r>
      <w:r>
        <w:rPr>
          <w:rFonts w:eastAsia="Calibri"/>
          <w:sz w:val="28"/>
          <w:szCs w:val="28"/>
          <w:lang w:eastAsia="en-US"/>
        </w:rPr>
        <w:t>5</w:t>
      </w:r>
      <w:r w:rsidRPr="00E476FF">
        <w:rPr>
          <w:rFonts w:eastAsia="Calibri"/>
          <w:sz w:val="28"/>
          <w:szCs w:val="28"/>
          <w:lang w:eastAsia="en-US"/>
        </w:rPr>
        <w:t xml:space="preserve"> млн. грн. </w:t>
      </w:r>
      <w:r>
        <w:rPr>
          <w:rFonts w:eastAsia="Calibri"/>
          <w:sz w:val="28"/>
          <w:szCs w:val="28"/>
          <w:lang w:eastAsia="en-US"/>
        </w:rPr>
        <w:t>відмітимо, що з</w:t>
      </w:r>
      <w:r w:rsidRPr="00E476FF">
        <w:rPr>
          <w:rFonts w:eastAsia="Calibri"/>
          <w:sz w:val="28"/>
          <w:szCs w:val="28"/>
          <w:lang w:eastAsia="en-US"/>
        </w:rPr>
        <w:t xml:space="preserve">більшення витрат на оплату праці </w:t>
      </w:r>
      <w:r w:rsidR="001E4243">
        <w:rPr>
          <w:rFonts w:eastAsia="Calibri"/>
          <w:sz w:val="28"/>
          <w:szCs w:val="28"/>
          <w:lang w:eastAsia="en-US"/>
        </w:rPr>
        <w:t xml:space="preserve">на підприємстві </w:t>
      </w:r>
      <w:r w:rsidRPr="00E476FF">
        <w:rPr>
          <w:rFonts w:eastAsia="Calibri"/>
          <w:sz w:val="28"/>
          <w:szCs w:val="28"/>
          <w:lang w:eastAsia="en-US"/>
        </w:rPr>
        <w:t xml:space="preserve">пов’язане з збільшенням розміру </w:t>
      </w:r>
      <w:r>
        <w:rPr>
          <w:rFonts w:eastAsia="Calibri"/>
          <w:sz w:val="28"/>
          <w:szCs w:val="28"/>
          <w:lang w:eastAsia="en-US"/>
        </w:rPr>
        <w:t xml:space="preserve">мінімальної </w:t>
      </w:r>
      <w:r w:rsidRPr="00E476FF">
        <w:rPr>
          <w:rFonts w:eastAsia="Calibri"/>
          <w:sz w:val="28"/>
          <w:szCs w:val="28"/>
          <w:lang w:eastAsia="en-US"/>
        </w:rPr>
        <w:t>заробітної платні</w:t>
      </w:r>
      <w:r>
        <w:rPr>
          <w:rFonts w:eastAsia="Calibri"/>
          <w:sz w:val="28"/>
          <w:szCs w:val="28"/>
          <w:lang w:eastAsia="en-US"/>
        </w:rPr>
        <w:t xml:space="preserve"> згідно законодавства України.</w:t>
      </w:r>
    </w:p>
    <w:p w:rsidR="009D352B" w:rsidRDefault="009D352B" w:rsidP="009D352B">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Кадрова політика </w:t>
      </w:r>
      <w:r w:rsidR="001E4243">
        <w:rPr>
          <w:rFonts w:eastAsia="Calibri"/>
          <w:sz w:val="28"/>
          <w:szCs w:val="28"/>
          <w:lang w:eastAsia="en-US"/>
        </w:rPr>
        <w:t>на підприємстві в умовах глобальних викликів</w:t>
      </w:r>
      <w:r w:rsidR="001E4243" w:rsidRPr="00E476FF">
        <w:rPr>
          <w:rFonts w:eastAsia="Calibri"/>
          <w:sz w:val="28"/>
          <w:szCs w:val="28"/>
          <w:lang w:eastAsia="en-US"/>
        </w:rPr>
        <w:t xml:space="preserve"> </w:t>
      </w:r>
      <w:r w:rsidRPr="00E476FF">
        <w:rPr>
          <w:rFonts w:eastAsia="Calibri"/>
          <w:sz w:val="28"/>
          <w:szCs w:val="28"/>
          <w:lang w:eastAsia="en-US"/>
        </w:rPr>
        <w:t>спрямована на ринкові умови господарювання</w:t>
      </w:r>
      <w:r>
        <w:rPr>
          <w:rFonts w:eastAsia="Calibri"/>
          <w:sz w:val="28"/>
          <w:szCs w:val="28"/>
          <w:lang w:eastAsia="en-US"/>
        </w:rPr>
        <w:t xml:space="preserve">, а базові </w:t>
      </w:r>
      <w:r w:rsidRPr="00E476FF">
        <w:rPr>
          <w:rFonts w:eastAsia="Calibri"/>
          <w:sz w:val="28"/>
          <w:szCs w:val="28"/>
          <w:lang w:eastAsia="en-US"/>
        </w:rPr>
        <w:t xml:space="preserve">її </w:t>
      </w:r>
      <w:r>
        <w:rPr>
          <w:rFonts w:eastAsia="Calibri"/>
          <w:sz w:val="28"/>
          <w:szCs w:val="28"/>
          <w:lang w:eastAsia="en-US"/>
        </w:rPr>
        <w:t>цілі сфокусовані на</w:t>
      </w:r>
      <w:r w:rsidRPr="00E476FF">
        <w:rPr>
          <w:rFonts w:eastAsia="Calibri"/>
          <w:sz w:val="28"/>
          <w:szCs w:val="28"/>
          <w:lang w:eastAsia="en-US"/>
        </w:rPr>
        <w:t xml:space="preserve"> забезпеченн</w:t>
      </w:r>
      <w:r>
        <w:rPr>
          <w:rFonts w:eastAsia="Calibri"/>
          <w:sz w:val="28"/>
          <w:szCs w:val="28"/>
          <w:lang w:eastAsia="en-US"/>
        </w:rPr>
        <w:t>я</w:t>
      </w:r>
      <w:r w:rsidRPr="00E476FF">
        <w:rPr>
          <w:rFonts w:eastAsia="Calibri"/>
          <w:sz w:val="28"/>
          <w:szCs w:val="28"/>
          <w:lang w:eastAsia="en-US"/>
        </w:rPr>
        <w:t xml:space="preserve"> кожного робочого місця, кожної посади</w:t>
      </w:r>
      <w:r>
        <w:rPr>
          <w:rFonts w:eastAsia="Calibri"/>
          <w:sz w:val="28"/>
          <w:szCs w:val="28"/>
          <w:lang w:eastAsia="en-US"/>
        </w:rPr>
        <w:t xml:space="preserve"> на </w:t>
      </w:r>
      <w:r w:rsidR="001E4243">
        <w:rPr>
          <w:rFonts w:eastAsia="Calibri"/>
          <w:sz w:val="28"/>
          <w:szCs w:val="28"/>
          <w:lang w:eastAsia="en-US"/>
        </w:rPr>
        <w:t xml:space="preserve">ПрАТ </w:t>
      </w:r>
      <w:r w:rsidR="001E4243" w:rsidRPr="00E476FF">
        <w:rPr>
          <w:sz w:val="28"/>
          <w:szCs w:val="28"/>
        </w:rPr>
        <w:t>«ФІРМА ЕЛІПС</w:t>
      </w:r>
      <w:r w:rsidR="001E4243">
        <w:rPr>
          <w:sz w:val="28"/>
          <w:szCs w:val="28"/>
        </w:rPr>
        <w:t>»</w:t>
      </w:r>
      <w:r>
        <w:rPr>
          <w:rFonts w:eastAsia="Calibri"/>
          <w:sz w:val="28"/>
          <w:szCs w:val="28"/>
          <w:lang w:eastAsia="en-US"/>
        </w:rPr>
        <w:t xml:space="preserve"> компетентностним </w:t>
      </w:r>
      <w:r w:rsidRPr="00E476FF">
        <w:rPr>
          <w:rFonts w:eastAsia="Calibri"/>
          <w:sz w:val="28"/>
          <w:szCs w:val="28"/>
          <w:lang w:eastAsia="en-US"/>
        </w:rPr>
        <w:t xml:space="preserve">персоналом </w:t>
      </w:r>
      <w:r>
        <w:rPr>
          <w:rFonts w:eastAsia="Calibri"/>
          <w:sz w:val="28"/>
          <w:szCs w:val="28"/>
          <w:lang w:eastAsia="en-US"/>
        </w:rPr>
        <w:t xml:space="preserve">з </w:t>
      </w:r>
      <w:r w:rsidRPr="00E476FF">
        <w:rPr>
          <w:rFonts w:eastAsia="Calibri"/>
          <w:sz w:val="28"/>
          <w:szCs w:val="28"/>
          <w:lang w:eastAsia="en-US"/>
        </w:rPr>
        <w:t>належно</w:t>
      </w:r>
      <w:r>
        <w:rPr>
          <w:rFonts w:eastAsia="Calibri"/>
          <w:sz w:val="28"/>
          <w:szCs w:val="28"/>
          <w:lang w:eastAsia="en-US"/>
        </w:rPr>
        <w:t>ю</w:t>
      </w:r>
      <w:r w:rsidRPr="00E476FF">
        <w:rPr>
          <w:rFonts w:eastAsia="Calibri"/>
          <w:sz w:val="28"/>
          <w:szCs w:val="28"/>
          <w:lang w:eastAsia="en-US"/>
        </w:rPr>
        <w:t xml:space="preserve"> </w:t>
      </w:r>
      <w:r>
        <w:rPr>
          <w:rFonts w:eastAsia="Calibri"/>
          <w:sz w:val="28"/>
          <w:szCs w:val="28"/>
          <w:lang w:eastAsia="en-US"/>
        </w:rPr>
        <w:t xml:space="preserve">професійною </w:t>
      </w:r>
      <w:r w:rsidRPr="00E476FF">
        <w:rPr>
          <w:rFonts w:eastAsia="Calibri"/>
          <w:sz w:val="28"/>
          <w:szCs w:val="28"/>
          <w:lang w:eastAsia="en-US"/>
        </w:rPr>
        <w:t>кваліфікаці</w:t>
      </w:r>
      <w:r>
        <w:rPr>
          <w:rFonts w:eastAsia="Calibri"/>
          <w:sz w:val="28"/>
          <w:szCs w:val="28"/>
          <w:lang w:eastAsia="en-US"/>
        </w:rPr>
        <w:t>єю</w:t>
      </w:r>
      <w:r w:rsidRPr="00E476FF">
        <w:rPr>
          <w:rFonts w:eastAsia="Calibri"/>
          <w:sz w:val="28"/>
          <w:szCs w:val="28"/>
          <w:lang w:eastAsia="en-US"/>
        </w:rPr>
        <w:t xml:space="preserve">. </w:t>
      </w:r>
    </w:p>
    <w:p w:rsidR="009D352B" w:rsidRPr="00E476FF" w:rsidRDefault="009D352B"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Реалізація стратегії </w:t>
      </w:r>
      <w:r w:rsidR="001E4243" w:rsidRPr="001E4243">
        <w:rPr>
          <w:rFonts w:eastAsia="Calibri"/>
          <w:sz w:val="28"/>
          <w:szCs w:val="28"/>
          <w:lang w:eastAsia="en-US"/>
        </w:rPr>
        <w:t>ПрАТ «ФІРМА ЕЛІПС</w:t>
      </w:r>
      <w:r w:rsidR="001E4243">
        <w:rPr>
          <w:rFonts w:eastAsia="Calibri"/>
          <w:sz w:val="28"/>
          <w:szCs w:val="28"/>
          <w:lang w:eastAsia="en-US"/>
        </w:rPr>
        <w:t>»</w:t>
      </w:r>
      <w:r w:rsidRPr="00E476FF">
        <w:rPr>
          <w:rFonts w:eastAsia="Calibri"/>
          <w:sz w:val="28"/>
          <w:szCs w:val="28"/>
          <w:lang w:eastAsia="en-US"/>
        </w:rPr>
        <w:t xml:space="preserve"> </w:t>
      </w:r>
      <w:r w:rsidR="001E4243">
        <w:rPr>
          <w:rFonts w:eastAsia="Calibri"/>
          <w:sz w:val="28"/>
          <w:szCs w:val="28"/>
          <w:lang w:eastAsia="en-US"/>
        </w:rPr>
        <w:t xml:space="preserve">щодо </w:t>
      </w:r>
      <w:r w:rsidRPr="00E476FF">
        <w:rPr>
          <w:rFonts w:eastAsia="Calibri"/>
          <w:sz w:val="28"/>
          <w:szCs w:val="28"/>
          <w:lang w:eastAsia="en-US"/>
        </w:rPr>
        <w:t xml:space="preserve">кадрової політики </w:t>
      </w:r>
      <w:r w:rsidR="001E4243">
        <w:rPr>
          <w:rFonts w:eastAsia="Calibri"/>
          <w:sz w:val="28"/>
          <w:szCs w:val="28"/>
          <w:lang w:eastAsia="en-US"/>
        </w:rPr>
        <w:t>на підприємстві в умовах глобальних викликів</w:t>
      </w:r>
      <w:r w:rsidR="001E4243" w:rsidRPr="00E476FF">
        <w:rPr>
          <w:rFonts w:eastAsia="Calibri"/>
          <w:sz w:val="28"/>
          <w:szCs w:val="28"/>
          <w:lang w:eastAsia="en-US"/>
        </w:rPr>
        <w:t xml:space="preserve"> </w:t>
      </w:r>
      <w:r w:rsidRPr="00E476FF">
        <w:rPr>
          <w:rFonts w:eastAsia="Calibri"/>
          <w:sz w:val="28"/>
          <w:szCs w:val="28"/>
          <w:lang w:eastAsia="en-US"/>
        </w:rPr>
        <w:t xml:space="preserve">передбачає виконання таких функцій: </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відновлення </w:t>
      </w:r>
      <w:r w:rsidRPr="00E476FF">
        <w:rPr>
          <w:rFonts w:ascii="Times New Roman" w:eastAsia="Calibri" w:hAnsi="Times New Roman"/>
          <w:sz w:val="28"/>
          <w:szCs w:val="28"/>
          <w:lang w:val="uk-UA" w:eastAsia="en-US"/>
        </w:rPr>
        <w:t>необхідних категорій персоналу</w:t>
      </w:r>
      <w:r>
        <w:rPr>
          <w:rFonts w:ascii="Times New Roman" w:eastAsia="Calibri" w:hAnsi="Times New Roman"/>
          <w:sz w:val="28"/>
          <w:szCs w:val="28"/>
          <w:lang w:val="uk-UA" w:eastAsia="en-US"/>
        </w:rPr>
        <w:t xml:space="preserve"> </w:t>
      </w:r>
      <w:r w:rsidRPr="001E4243">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 xml:space="preserve">; </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забезпечення соціально</w:t>
      </w:r>
      <w:r>
        <w:rPr>
          <w:rFonts w:ascii="Times New Roman" w:eastAsia="Calibri" w:hAnsi="Times New Roman"/>
          <w:sz w:val="28"/>
          <w:szCs w:val="28"/>
          <w:lang w:val="uk-UA" w:eastAsia="en-US"/>
        </w:rPr>
        <w:t xml:space="preserve">-економічної </w:t>
      </w:r>
      <w:r w:rsidRPr="00E476FF">
        <w:rPr>
          <w:rFonts w:ascii="Times New Roman" w:eastAsia="Calibri" w:hAnsi="Times New Roman"/>
          <w:sz w:val="28"/>
          <w:szCs w:val="28"/>
          <w:lang w:val="uk-UA" w:eastAsia="en-US"/>
        </w:rPr>
        <w:t xml:space="preserve"> захищеності </w:t>
      </w:r>
      <w:r>
        <w:rPr>
          <w:rFonts w:ascii="Times New Roman" w:eastAsia="Calibri" w:hAnsi="Times New Roman"/>
          <w:sz w:val="28"/>
          <w:szCs w:val="28"/>
          <w:lang w:val="uk-UA" w:eastAsia="en-US"/>
        </w:rPr>
        <w:t xml:space="preserve">працівників </w:t>
      </w:r>
      <w:r w:rsidRPr="001E4243">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оцінка персоналу</w:t>
      </w:r>
      <w:r>
        <w:rPr>
          <w:rFonts w:ascii="Times New Roman" w:eastAsia="Calibri" w:hAnsi="Times New Roman"/>
          <w:sz w:val="28"/>
          <w:szCs w:val="28"/>
          <w:lang w:val="uk-UA" w:eastAsia="en-US"/>
        </w:rPr>
        <w:t xml:space="preserve"> </w:t>
      </w:r>
      <w:r w:rsidRPr="001E4243">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 xml:space="preserve">; </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перманентний </w:t>
      </w:r>
      <w:r w:rsidRPr="00E476FF">
        <w:rPr>
          <w:rFonts w:ascii="Times New Roman" w:eastAsia="Calibri" w:hAnsi="Times New Roman"/>
          <w:sz w:val="28"/>
          <w:szCs w:val="28"/>
          <w:lang w:val="uk-UA" w:eastAsia="en-US"/>
        </w:rPr>
        <w:t>моніторинг безпеки праці</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 xml:space="preserve">на </w:t>
      </w:r>
      <w:r w:rsidRPr="001E4243">
        <w:rPr>
          <w:rFonts w:ascii="Times New Roman" w:eastAsia="Calibri" w:hAnsi="Times New Roman"/>
          <w:sz w:val="28"/>
          <w:szCs w:val="28"/>
          <w:lang w:val="uk-UA" w:eastAsia="en-US"/>
        </w:rPr>
        <w:t>підприємстві в умовах глобальних викликів</w:t>
      </w:r>
      <w:r w:rsidRPr="00E476FF">
        <w:rPr>
          <w:rFonts w:ascii="Times New Roman" w:eastAsia="Calibri" w:hAnsi="Times New Roman"/>
          <w:sz w:val="28"/>
          <w:szCs w:val="28"/>
          <w:lang w:val="uk-UA" w:eastAsia="en-US"/>
        </w:rPr>
        <w:t xml:space="preserve">; </w:t>
      </w:r>
    </w:p>
    <w:p w:rsidR="001E4243" w:rsidRPr="00334F60"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підготовка персоналу </w:t>
      </w:r>
      <w:r w:rsidRPr="001E4243">
        <w:rPr>
          <w:rFonts w:ascii="Times New Roman" w:eastAsia="Calibri" w:hAnsi="Times New Roman"/>
          <w:sz w:val="28"/>
          <w:szCs w:val="28"/>
          <w:lang w:val="uk-UA" w:eastAsia="en-US"/>
        </w:rPr>
        <w:t xml:space="preserve">ПрАТ «ФІРМА ЕЛІПС» </w:t>
      </w:r>
      <w:r w:rsidRPr="00E476FF">
        <w:rPr>
          <w:rFonts w:ascii="Times New Roman" w:eastAsia="Calibri" w:hAnsi="Times New Roman"/>
          <w:sz w:val="28"/>
          <w:szCs w:val="28"/>
          <w:lang w:val="uk-UA" w:eastAsia="en-US"/>
        </w:rPr>
        <w:t>до вiдповiдної професійної діяльності</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виробничо-технічне учнівство</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загальна професійна підготовка</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підвищення кваліфікації</w:t>
      </w:r>
      <w:r>
        <w:rPr>
          <w:rFonts w:ascii="Times New Roman" w:eastAsia="Calibri" w:hAnsi="Times New Roman"/>
          <w:sz w:val="28"/>
          <w:szCs w:val="28"/>
          <w:lang w:val="uk-UA" w:eastAsia="en-US"/>
        </w:rPr>
        <w:t xml:space="preserve"> на </w:t>
      </w:r>
      <w:r w:rsidRPr="001E4243">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 xml:space="preserve"> просування на службі</w:t>
      </w:r>
      <w:r>
        <w:rPr>
          <w:rFonts w:ascii="Times New Roman" w:eastAsia="Calibri" w:hAnsi="Times New Roman"/>
          <w:sz w:val="28"/>
          <w:szCs w:val="28"/>
          <w:lang w:val="uk-UA" w:eastAsia="en-US"/>
        </w:rPr>
        <w:t xml:space="preserve"> на </w:t>
      </w:r>
      <w:r w:rsidRPr="001E4243">
        <w:rPr>
          <w:rFonts w:ascii="Times New Roman" w:eastAsia="Calibri" w:hAnsi="Times New Roman"/>
          <w:sz w:val="28"/>
          <w:szCs w:val="28"/>
          <w:lang w:val="uk-UA" w:eastAsia="en-US"/>
        </w:rPr>
        <w:t>ПрАТ «ФІРМА ЕЛІПС»</w:t>
      </w:r>
      <w:r w:rsidRPr="00334F60">
        <w:rPr>
          <w:rFonts w:ascii="Times New Roman" w:eastAsia="Calibri" w:hAnsi="Times New Roman"/>
          <w:sz w:val="28"/>
          <w:szCs w:val="28"/>
          <w:lang w:val="uk-UA" w:eastAsia="en-US"/>
        </w:rPr>
        <w:t xml:space="preserve">; </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розробка i корекція </w:t>
      </w:r>
      <w:r w:rsidRPr="00334F60">
        <w:rPr>
          <w:rFonts w:ascii="Times New Roman" w:eastAsia="Calibri" w:hAnsi="Times New Roman"/>
          <w:sz w:val="28"/>
          <w:szCs w:val="28"/>
          <w:lang w:val="uk-UA" w:eastAsia="en-US"/>
        </w:rPr>
        <w:t xml:space="preserve">на </w:t>
      </w:r>
      <w:r w:rsidRPr="001E4243">
        <w:rPr>
          <w:rFonts w:ascii="Times New Roman" w:eastAsia="Calibri" w:hAnsi="Times New Roman"/>
          <w:sz w:val="28"/>
          <w:szCs w:val="28"/>
          <w:lang w:val="uk-UA" w:eastAsia="en-US"/>
        </w:rPr>
        <w:t xml:space="preserve">підприємстві в умовах глобальних викликів </w:t>
      </w:r>
      <w:r w:rsidRPr="00E476FF">
        <w:rPr>
          <w:rFonts w:ascii="Times New Roman" w:eastAsia="Calibri" w:hAnsi="Times New Roman"/>
          <w:sz w:val="28"/>
          <w:szCs w:val="28"/>
          <w:lang w:val="uk-UA" w:eastAsia="en-US"/>
        </w:rPr>
        <w:t>стратегії формування та використання трудового потенціалу відповідно до змін  умов господарювання</w:t>
      </w:r>
      <w:r>
        <w:rPr>
          <w:rFonts w:ascii="Times New Roman" w:eastAsia="Calibri" w:hAnsi="Times New Roman"/>
          <w:sz w:val="28"/>
          <w:szCs w:val="28"/>
          <w:lang w:val="uk-UA" w:eastAsia="en-US"/>
        </w:rPr>
        <w:t xml:space="preserve"> під час воєнного стану</w:t>
      </w:r>
      <w:r w:rsidRPr="00E476FF">
        <w:rPr>
          <w:rFonts w:ascii="Times New Roman" w:eastAsia="Calibri" w:hAnsi="Times New Roman"/>
          <w:sz w:val="28"/>
          <w:szCs w:val="28"/>
          <w:lang w:val="uk-UA" w:eastAsia="en-US"/>
        </w:rPr>
        <w:t>;</w:t>
      </w:r>
    </w:p>
    <w:p w:rsidR="001E4243" w:rsidRPr="00E476FF" w:rsidRDefault="001E4243"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розробка стратегії мотивації персоналу  </w:t>
      </w:r>
      <w:r w:rsidRPr="00334F60">
        <w:rPr>
          <w:rFonts w:ascii="Times New Roman" w:eastAsia="Calibri" w:hAnsi="Times New Roman"/>
          <w:sz w:val="28"/>
          <w:szCs w:val="28"/>
          <w:lang w:val="uk-UA" w:eastAsia="en-US"/>
        </w:rPr>
        <w:t xml:space="preserve">на </w:t>
      </w:r>
      <w:r w:rsidRPr="001E4243">
        <w:rPr>
          <w:rFonts w:ascii="Times New Roman" w:eastAsia="Calibri" w:hAnsi="Times New Roman"/>
          <w:sz w:val="28"/>
          <w:szCs w:val="28"/>
          <w:lang w:val="uk-UA" w:eastAsia="en-US"/>
        </w:rPr>
        <w:t>підприємстві в умовах глобальних викликів</w:t>
      </w:r>
      <w:r>
        <w:rPr>
          <w:rFonts w:ascii="Times New Roman" w:eastAsia="Calibri" w:hAnsi="Times New Roman"/>
          <w:sz w:val="28"/>
          <w:szCs w:val="28"/>
          <w:lang w:val="uk-UA" w:eastAsia="en-US"/>
        </w:rPr>
        <w:t>.</w:t>
      </w:r>
      <w:r w:rsidRPr="00E476FF">
        <w:rPr>
          <w:rFonts w:ascii="Times New Roman" w:eastAsia="Calibri" w:hAnsi="Times New Roman"/>
          <w:sz w:val="28"/>
          <w:szCs w:val="28"/>
          <w:lang w:val="uk-UA" w:eastAsia="en-US"/>
        </w:rPr>
        <w:t xml:space="preserve"> </w:t>
      </w:r>
    </w:p>
    <w:p w:rsidR="009D352B" w:rsidRDefault="009D352B"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Господарська </w:t>
      </w:r>
      <w:r w:rsidRPr="00E476FF">
        <w:rPr>
          <w:rFonts w:eastAsia="Calibri"/>
          <w:sz w:val="28"/>
          <w:szCs w:val="28"/>
          <w:lang w:eastAsia="en-US"/>
        </w:rPr>
        <w:t xml:space="preserve">діяльність </w:t>
      </w:r>
      <w:r w:rsidR="001E4243">
        <w:rPr>
          <w:rFonts w:eastAsia="Calibri"/>
          <w:sz w:val="28"/>
          <w:szCs w:val="28"/>
          <w:lang w:eastAsia="en-US"/>
        </w:rPr>
        <w:t xml:space="preserve">ПрАТ </w:t>
      </w:r>
      <w:r w:rsidR="001E4243" w:rsidRPr="00E476FF">
        <w:rPr>
          <w:sz w:val="28"/>
          <w:szCs w:val="28"/>
        </w:rPr>
        <w:t>«ФІРМА ЕЛІПС»</w:t>
      </w:r>
      <w:r w:rsidR="001E4243">
        <w:rPr>
          <w:sz w:val="28"/>
          <w:szCs w:val="28"/>
        </w:rPr>
        <w:t xml:space="preserve"> </w:t>
      </w:r>
      <w:r w:rsidR="001E4243" w:rsidRPr="00E476FF">
        <w:rPr>
          <w:rFonts w:eastAsia="Calibri"/>
          <w:sz w:val="28"/>
          <w:szCs w:val="28"/>
          <w:lang w:eastAsia="en-US"/>
        </w:rPr>
        <w:t xml:space="preserve"> </w:t>
      </w:r>
      <w:r>
        <w:rPr>
          <w:rFonts w:eastAsia="Calibri"/>
          <w:sz w:val="28"/>
          <w:szCs w:val="28"/>
          <w:lang w:eastAsia="en-US"/>
        </w:rPr>
        <w:t xml:space="preserve">відбувається </w:t>
      </w:r>
      <w:r w:rsidRPr="00E476FF">
        <w:rPr>
          <w:rFonts w:eastAsia="Calibri"/>
          <w:sz w:val="28"/>
          <w:szCs w:val="28"/>
          <w:lang w:eastAsia="en-US"/>
        </w:rPr>
        <w:t>на засадах самофінансування в умовах зростаючої конкуренції</w:t>
      </w:r>
      <w:r>
        <w:rPr>
          <w:rFonts w:eastAsia="Calibri"/>
          <w:sz w:val="28"/>
          <w:szCs w:val="28"/>
          <w:lang w:eastAsia="en-US"/>
        </w:rPr>
        <w:t>, а р</w:t>
      </w:r>
      <w:r w:rsidRPr="00E476FF">
        <w:rPr>
          <w:rFonts w:eastAsia="Calibri"/>
          <w:sz w:val="28"/>
          <w:szCs w:val="28"/>
          <w:lang w:eastAsia="en-US"/>
        </w:rPr>
        <w:t xml:space="preserve">обочого капіталу для поточних потреб </w:t>
      </w:r>
      <w:r w:rsidR="00DA6034" w:rsidRPr="00334F60">
        <w:rPr>
          <w:rFonts w:eastAsia="Calibri"/>
          <w:sz w:val="28"/>
          <w:szCs w:val="28"/>
          <w:lang w:eastAsia="en-US"/>
        </w:rPr>
        <w:t xml:space="preserve">на </w:t>
      </w:r>
      <w:r w:rsidR="00DA6034" w:rsidRPr="001E4243">
        <w:rPr>
          <w:rFonts w:eastAsia="Calibri"/>
          <w:sz w:val="28"/>
          <w:szCs w:val="28"/>
          <w:lang w:eastAsia="en-US"/>
        </w:rPr>
        <w:t xml:space="preserve">підприємстві в умовах глобальних викликів </w:t>
      </w:r>
      <w:r w:rsidRPr="00E476FF">
        <w:rPr>
          <w:rFonts w:eastAsia="Calibri"/>
          <w:sz w:val="28"/>
          <w:szCs w:val="28"/>
          <w:lang w:eastAsia="en-US"/>
        </w:rPr>
        <w:t>достатньо</w:t>
      </w:r>
      <w:r>
        <w:rPr>
          <w:rFonts w:eastAsia="Calibri"/>
          <w:sz w:val="28"/>
          <w:szCs w:val="28"/>
          <w:lang w:eastAsia="en-US"/>
        </w:rPr>
        <w:t xml:space="preserve">, але необхідно розробити певні заходи </w:t>
      </w:r>
      <w:r w:rsidRPr="00E476FF">
        <w:rPr>
          <w:rFonts w:eastAsia="Calibri"/>
          <w:sz w:val="28"/>
          <w:szCs w:val="28"/>
          <w:lang w:eastAsia="en-US"/>
        </w:rPr>
        <w:t xml:space="preserve">щодо скорочення </w:t>
      </w:r>
      <w:r>
        <w:rPr>
          <w:rFonts w:eastAsia="Calibri"/>
          <w:sz w:val="28"/>
          <w:szCs w:val="28"/>
          <w:lang w:eastAsia="en-US"/>
        </w:rPr>
        <w:t>витрат на підприємстві.</w:t>
      </w:r>
    </w:p>
    <w:p w:rsidR="009D352B" w:rsidRDefault="009D352B"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Розв’язання питань </w:t>
      </w:r>
      <w:r w:rsidRPr="00E476FF">
        <w:rPr>
          <w:rFonts w:eastAsia="Calibri"/>
          <w:sz w:val="28"/>
          <w:szCs w:val="28"/>
          <w:lang w:eastAsia="en-US"/>
        </w:rPr>
        <w:t xml:space="preserve">підвищення фінансової стiйкостi i ліквідності </w:t>
      </w:r>
      <w:r w:rsidR="00DA6034" w:rsidRPr="00334F60">
        <w:rPr>
          <w:rFonts w:eastAsia="Calibri"/>
          <w:sz w:val="28"/>
          <w:szCs w:val="28"/>
          <w:lang w:eastAsia="en-US"/>
        </w:rPr>
        <w:t xml:space="preserve">на </w:t>
      </w:r>
      <w:r w:rsidR="00DA6034" w:rsidRPr="001E4243">
        <w:rPr>
          <w:rFonts w:eastAsia="Calibri"/>
          <w:sz w:val="28"/>
          <w:szCs w:val="28"/>
          <w:lang w:eastAsia="en-US"/>
        </w:rPr>
        <w:t>підприємстві в умовах глобальних викликів</w:t>
      </w:r>
      <w:r w:rsidRPr="00E476FF">
        <w:rPr>
          <w:rFonts w:eastAsia="Calibri"/>
          <w:sz w:val="28"/>
          <w:szCs w:val="28"/>
          <w:lang w:eastAsia="en-US"/>
        </w:rPr>
        <w:t>, збільшення наявності власн</w:t>
      </w:r>
      <w:r>
        <w:rPr>
          <w:rFonts w:eastAsia="Calibri"/>
          <w:sz w:val="28"/>
          <w:szCs w:val="28"/>
          <w:lang w:eastAsia="en-US"/>
        </w:rPr>
        <w:t>ого капіталу</w:t>
      </w:r>
      <w:r w:rsidRPr="00E476FF">
        <w:rPr>
          <w:rFonts w:eastAsia="Calibri"/>
          <w:sz w:val="28"/>
          <w:szCs w:val="28"/>
          <w:lang w:eastAsia="en-US"/>
        </w:rPr>
        <w:t xml:space="preserve"> можливо за рахунок збільшення </w:t>
      </w:r>
      <w:r>
        <w:rPr>
          <w:rFonts w:eastAsia="Calibri"/>
          <w:sz w:val="28"/>
          <w:szCs w:val="28"/>
          <w:lang w:eastAsia="en-US"/>
        </w:rPr>
        <w:t>результатів о</w:t>
      </w:r>
      <w:r w:rsidR="00DA6034">
        <w:rPr>
          <w:rFonts w:eastAsia="Calibri"/>
          <w:sz w:val="28"/>
          <w:szCs w:val="28"/>
          <w:lang w:eastAsia="en-US"/>
        </w:rPr>
        <w:t xml:space="preserve">сновної </w:t>
      </w:r>
      <w:r>
        <w:rPr>
          <w:rFonts w:eastAsia="Calibri"/>
          <w:sz w:val="28"/>
          <w:szCs w:val="28"/>
          <w:lang w:eastAsia="en-US"/>
        </w:rPr>
        <w:t>діяльності</w:t>
      </w:r>
      <w:r w:rsidRPr="00E476FF">
        <w:rPr>
          <w:rFonts w:eastAsia="Calibri"/>
          <w:sz w:val="28"/>
          <w:szCs w:val="28"/>
          <w:lang w:eastAsia="en-US"/>
        </w:rPr>
        <w:t xml:space="preserve">, </w:t>
      </w:r>
      <w:r>
        <w:rPr>
          <w:rFonts w:eastAsia="Calibri"/>
          <w:sz w:val="28"/>
          <w:szCs w:val="28"/>
          <w:lang w:eastAsia="en-US"/>
        </w:rPr>
        <w:t>їх реалізації та підвищенні рівня ментальності готової продукції</w:t>
      </w:r>
      <w:r w:rsidR="00DA6034">
        <w:rPr>
          <w:rFonts w:eastAsia="Calibri"/>
          <w:sz w:val="28"/>
          <w:szCs w:val="28"/>
          <w:lang w:eastAsia="en-US"/>
        </w:rPr>
        <w:t xml:space="preserve"> ПрАТ </w:t>
      </w:r>
      <w:r w:rsidR="00DA6034" w:rsidRPr="00E476FF">
        <w:rPr>
          <w:sz w:val="28"/>
          <w:szCs w:val="28"/>
        </w:rPr>
        <w:t>«ФІРМА ЕЛІПС»</w:t>
      </w:r>
      <w:r w:rsidR="00DA6034">
        <w:rPr>
          <w:sz w:val="28"/>
          <w:szCs w:val="28"/>
        </w:rPr>
        <w:t xml:space="preserve"> </w:t>
      </w:r>
      <w:r w:rsidR="00DA6034" w:rsidRPr="00E476FF">
        <w:rPr>
          <w:rFonts w:eastAsia="Calibri"/>
          <w:sz w:val="28"/>
          <w:szCs w:val="28"/>
          <w:lang w:eastAsia="en-US"/>
        </w:rPr>
        <w:t xml:space="preserve"> </w:t>
      </w:r>
      <w:r>
        <w:rPr>
          <w:rFonts w:eastAsia="Calibri"/>
          <w:sz w:val="28"/>
          <w:szCs w:val="28"/>
          <w:lang w:eastAsia="en-US"/>
        </w:rPr>
        <w:t xml:space="preserve"> </w:t>
      </w:r>
    </w:p>
    <w:p w:rsidR="009D352B" w:rsidRDefault="00DA6034"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Базовими </w:t>
      </w:r>
      <w:r w:rsidR="009D352B">
        <w:rPr>
          <w:rFonts w:eastAsia="Calibri"/>
          <w:sz w:val="28"/>
          <w:szCs w:val="28"/>
          <w:lang w:eastAsia="en-US"/>
        </w:rPr>
        <w:t xml:space="preserve">орієнтирами збільшення </w:t>
      </w:r>
      <w:r w:rsidR="009D352B" w:rsidRPr="00E476FF">
        <w:rPr>
          <w:rFonts w:eastAsia="Calibri"/>
          <w:sz w:val="28"/>
          <w:szCs w:val="28"/>
          <w:lang w:eastAsia="en-US"/>
        </w:rPr>
        <w:t>фінансової стiйкостi</w:t>
      </w:r>
      <w:r>
        <w:rPr>
          <w:rFonts w:eastAsia="Calibri"/>
          <w:sz w:val="28"/>
          <w:szCs w:val="28"/>
          <w:lang w:eastAsia="en-US"/>
        </w:rPr>
        <w:t xml:space="preserve"> та </w:t>
      </w:r>
      <w:r w:rsidR="009D352B">
        <w:rPr>
          <w:rFonts w:eastAsia="Calibri"/>
          <w:sz w:val="28"/>
          <w:szCs w:val="28"/>
          <w:lang w:eastAsia="en-US"/>
        </w:rPr>
        <w:t>платоспроможності</w:t>
      </w:r>
      <w:r w:rsidR="009D352B" w:rsidRPr="00E476FF">
        <w:rPr>
          <w:rFonts w:eastAsia="Calibri"/>
          <w:sz w:val="28"/>
          <w:szCs w:val="28"/>
          <w:lang w:eastAsia="en-US"/>
        </w:rPr>
        <w:t xml:space="preserve"> </w:t>
      </w:r>
      <w:r>
        <w:rPr>
          <w:rFonts w:eastAsia="Calibri"/>
          <w:sz w:val="28"/>
          <w:szCs w:val="28"/>
          <w:lang w:eastAsia="en-US"/>
        </w:rPr>
        <w:t xml:space="preserve">ПрАТ </w:t>
      </w:r>
      <w:r w:rsidRPr="00E476FF">
        <w:rPr>
          <w:sz w:val="28"/>
          <w:szCs w:val="28"/>
        </w:rPr>
        <w:t>«ФІРМА ЕЛІПС»</w:t>
      </w:r>
      <w:r>
        <w:rPr>
          <w:sz w:val="28"/>
          <w:szCs w:val="28"/>
        </w:rPr>
        <w:t xml:space="preserve"> </w:t>
      </w:r>
      <w:r w:rsidRPr="00E476FF">
        <w:rPr>
          <w:rFonts w:eastAsia="Calibri"/>
          <w:sz w:val="28"/>
          <w:szCs w:val="28"/>
          <w:lang w:eastAsia="en-US"/>
        </w:rPr>
        <w:t xml:space="preserve"> </w:t>
      </w:r>
      <w:r w:rsidR="009D352B" w:rsidRPr="00E476FF">
        <w:rPr>
          <w:rFonts w:eastAsia="Calibri"/>
          <w:sz w:val="28"/>
          <w:szCs w:val="28"/>
          <w:lang w:eastAsia="en-US"/>
        </w:rPr>
        <w:t xml:space="preserve">повинно бути </w:t>
      </w:r>
      <w:r w:rsidR="009D352B">
        <w:rPr>
          <w:rFonts w:eastAsia="Calibri"/>
          <w:sz w:val="28"/>
          <w:szCs w:val="28"/>
          <w:lang w:eastAsia="en-US"/>
        </w:rPr>
        <w:t>спрямовано на:</w:t>
      </w:r>
    </w:p>
    <w:p w:rsidR="00DA6034" w:rsidRPr="006200F0" w:rsidRDefault="00DA6034"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впровадження стратегії мотивації персоналу на </w:t>
      </w:r>
      <w:r w:rsidRPr="001E4243">
        <w:rPr>
          <w:rFonts w:ascii="Times New Roman" w:eastAsia="Calibri" w:hAnsi="Times New Roman"/>
          <w:sz w:val="28"/>
          <w:szCs w:val="28"/>
          <w:lang w:val="uk-UA" w:eastAsia="en-US"/>
        </w:rPr>
        <w:t>підприємстві в умовах глобальних</w:t>
      </w:r>
      <w:r>
        <w:rPr>
          <w:rFonts w:ascii="Times New Roman" w:eastAsia="Calibri" w:hAnsi="Times New Roman"/>
          <w:sz w:val="28"/>
          <w:szCs w:val="28"/>
          <w:lang w:val="uk-UA" w:eastAsia="en-US"/>
        </w:rPr>
        <w:t>;</w:t>
      </w:r>
    </w:p>
    <w:p w:rsidR="00DA6034" w:rsidRPr="006200F0" w:rsidRDefault="00DA6034"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збільшенні обсягів виробництва продукції на </w:t>
      </w:r>
      <w:r w:rsidRPr="001E4243">
        <w:rPr>
          <w:rFonts w:ascii="Times New Roman" w:eastAsia="Calibri" w:hAnsi="Times New Roman"/>
          <w:sz w:val="28"/>
          <w:szCs w:val="28"/>
          <w:lang w:val="uk-UA" w:eastAsia="en-US"/>
        </w:rPr>
        <w:t>підприємстві в умовах глобальних</w:t>
      </w:r>
      <w:r w:rsidRPr="006200F0">
        <w:rPr>
          <w:rFonts w:ascii="Times New Roman" w:eastAsia="Calibri" w:hAnsi="Times New Roman"/>
          <w:sz w:val="28"/>
          <w:szCs w:val="28"/>
          <w:lang w:val="uk-UA" w:eastAsia="en-US"/>
        </w:rPr>
        <w:t xml:space="preserve">; </w:t>
      </w:r>
    </w:p>
    <w:p w:rsidR="00DA6034" w:rsidRPr="006200F0" w:rsidRDefault="00DA6034"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зниження матеріальних операційних витрат на </w:t>
      </w:r>
      <w:r w:rsidRPr="001E4243">
        <w:rPr>
          <w:rFonts w:ascii="Times New Roman" w:eastAsia="Calibri" w:hAnsi="Times New Roman"/>
          <w:sz w:val="28"/>
          <w:szCs w:val="28"/>
          <w:lang w:val="uk-UA" w:eastAsia="en-US"/>
        </w:rPr>
        <w:t>підприємстві в умовах глобальних</w:t>
      </w:r>
      <w:r w:rsidRPr="006200F0">
        <w:rPr>
          <w:rFonts w:ascii="Times New Roman" w:eastAsia="Calibri" w:hAnsi="Times New Roman"/>
          <w:sz w:val="28"/>
          <w:szCs w:val="28"/>
          <w:lang w:val="uk-UA" w:eastAsia="en-US"/>
        </w:rPr>
        <w:t>;</w:t>
      </w:r>
    </w:p>
    <w:p w:rsidR="00DA6034" w:rsidRPr="006200F0" w:rsidRDefault="00DA6034"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підвищення ефективності використання основних засобів на </w:t>
      </w:r>
      <w:r w:rsidRPr="001E4243">
        <w:rPr>
          <w:rFonts w:ascii="Times New Roman" w:eastAsia="Calibri" w:hAnsi="Times New Roman"/>
          <w:sz w:val="28"/>
          <w:szCs w:val="28"/>
          <w:lang w:val="uk-UA" w:eastAsia="en-US"/>
        </w:rPr>
        <w:t>підприємстві в умовах глобальних</w:t>
      </w:r>
      <w:r w:rsidRPr="006200F0">
        <w:rPr>
          <w:rFonts w:ascii="Times New Roman" w:eastAsia="Calibri" w:hAnsi="Times New Roman"/>
          <w:sz w:val="28"/>
          <w:szCs w:val="28"/>
          <w:lang w:val="uk-UA" w:eastAsia="en-US"/>
        </w:rPr>
        <w:t>;</w:t>
      </w:r>
    </w:p>
    <w:p w:rsidR="00DA6034" w:rsidRPr="006200F0" w:rsidRDefault="00DA6034"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підвищення інтенсивності використання оборотних активів на </w:t>
      </w:r>
      <w:r w:rsidRPr="001E4243">
        <w:rPr>
          <w:rFonts w:ascii="Times New Roman" w:eastAsia="Calibri" w:hAnsi="Times New Roman"/>
          <w:sz w:val="28"/>
          <w:szCs w:val="28"/>
          <w:lang w:val="uk-UA" w:eastAsia="en-US"/>
        </w:rPr>
        <w:t>підприємстві в умовах глобальних</w:t>
      </w:r>
      <w:r w:rsidRPr="006200F0">
        <w:rPr>
          <w:rFonts w:ascii="Times New Roman" w:eastAsia="Calibri" w:hAnsi="Times New Roman"/>
          <w:sz w:val="28"/>
          <w:szCs w:val="28"/>
          <w:lang w:val="uk-UA" w:eastAsia="en-US"/>
        </w:rPr>
        <w:t xml:space="preserve">; </w:t>
      </w:r>
    </w:p>
    <w:p w:rsidR="00DA6034" w:rsidRPr="006200F0" w:rsidRDefault="00DA6034" w:rsidP="009D352B">
      <w:pPr>
        <w:pStyle w:val="af4"/>
        <w:numPr>
          <w:ilvl w:val="0"/>
          <w:numId w:val="32"/>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збільшення</w:t>
      </w:r>
      <w:r w:rsidRPr="006200F0">
        <w:rPr>
          <w:rFonts w:ascii="Times New Roman" w:eastAsia="Calibri" w:hAnsi="Times New Roman"/>
          <w:sz w:val="28"/>
          <w:szCs w:val="28"/>
          <w:lang w:val="uk-UA" w:eastAsia="en-US"/>
        </w:rPr>
        <w:t xml:space="preserve"> продуктивності праці на </w:t>
      </w:r>
      <w:r w:rsidRPr="001E4243">
        <w:rPr>
          <w:rFonts w:ascii="Times New Roman" w:eastAsia="Calibri" w:hAnsi="Times New Roman"/>
          <w:sz w:val="28"/>
          <w:szCs w:val="28"/>
          <w:lang w:val="uk-UA" w:eastAsia="en-US"/>
        </w:rPr>
        <w:t>підприємстві в умовах глобальних</w:t>
      </w:r>
      <w:r>
        <w:rPr>
          <w:rFonts w:ascii="Times New Roman" w:eastAsia="Calibri" w:hAnsi="Times New Roman"/>
          <w:sz w:val="28"/>
          <w:szCs w:val="28"/>
          <w:lang w:val="uk-UA" w:eastAsia="en-US"/>
        </w:rPr>
        <w:t>ь</w:t>
      </w:r>
      <w:r w:rsidRPr="006200F0">
        <w:rPr>
          <w:rFonts w:ascii="Times New Roman" w:eastAsia="Calibri" w:hAnsi="Times New Roman"/>
          <w:sz w:val="28"/>
          <w:szCs w:val="28"/>
          <w:lang w:val="uk-UA" w:eastAsia="en-US"/>
        </w:rPr>
        <w:t xml:space="preserve"> </w:t>
      </w:r>
    </w:p>
    <w:p w:rsidR="009D352B" w:rsidRPr="00E476FF" w:rsidRDefault="00DA6034" w:rsidP="009D352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о</w:t>
      </w:r>
      <w:r w:rsidR="009D352B">
        <w:rPr>
          <w:rFonts w:eastAsia="Calibri"/>
          <w:sz w:val="28"/>
          <w:szCs w:val="28"/>
          <w:lang w:eastAsia="en-US"/>
        </w:rPr>
        <w:t>сновні з</w:t>
      </w:r>
      <w:r w:rsidR="009D352B" w:rsidRPr="00E476FF">
        <w:rPr>
          <w:rFonts w:eastAsia="Calibri"/>
          <w:sz w:val="28"/>
          <w:szCs w:val="28"/>
          <w:lang w:eastAsia="en-US"/>
        </w:rPr>
        <w:t xml:space="preserve">аходи </w:t>
      </w:r>
      <w:r>
        <w:rPr>
          <w:rFonts w:eastAsia="Calibri"/>
          <w:sz w:val="28"/>
          <w:szCs w:val="28"/>
          <w:lang w:eastAsia="en-US"/>
        </w:rPr>
        <w:t xml:space="preserve">ПрАТ </w:t>
      </w:r>
      <w:r w:rsidRPr="00E476FF">
        <w:rPr>
          <w:sz w:val="28"/>
          <w:szCs w:val="28"/>
        </w:rPr>
        <w:t>«ФІРМА ЕЛІПС»</w:t>
      </w:r>
      <w:r>
        <w:rPr>
          <w:sz w:val="28"/>
          <w:szCs w:val="28"/>
        </w:rPr>
        <w:t xml:space="preserve"> </w:t>
      </w:r>
      <w:r w:rsidR="009D352B" w:rsidRPr="00E476FF">
        <w:rPr>
          <w:rFonts w:eastAsia="Calibri"/>
          <w:sz w:val="28"/>
          <w:szCs w:val="28"/>
          <w:lang w:eastAsia="en-US"/>
        </w:rPr>
        <w:t xml:space="preserve"> щодо зменшення ризиків, захисту </w:t>
      </w:r>
      <w:r w:rsidR="009D352B">
        <w:rPr>
          <w:rFonts w:eastAsia="Calibri"/>
          <w:sz w:val="28"/>
          <w:szCs w:val="28"/>
          <w:lang w:eastAsia="en-US"/>
        </w:rPr>
        <w:t xml:space="preserve">господарської системи </w:t>
      </w:r>
      <w:r w:rsidRPr="006200F0">
        <w:rPr>
          <w:rFonts w:eastAsia="Calibri"/>
          <w:sz w:val="28"/>
          <w:szCs w:val="28"/>
          <w:lang w:eastAsia="en-US"/>
        </w:rPr>
        <w:t xml:space="preserve">на </w:t>
      </w:r>
      <w:r w:rsidRPr="001E4243">
        <w:rPr>
          <w:rFonts w:eastAsia="Calibri"/>
          <w:sz w:val="28"/>
          <w:szCs w:val="28"/>
          <w:lang w:eastAsia="en-US"/>
        </w:rPr>
        <w:t>підприємстві в умовах глобальних</w:t>
      </w:r>
      <w:r>
        <w:rPr>
          <w:sz w:val="28"/>
          <w:szCs w:val="28"/>
        </w:rPr>
        <w:t xml:space="preserve"> </w:t>
      </w:r>
      <w:r w:rsidR="009D352B">
        <w:rPr>
          <w:sz w:val="28"/>
          <w:szCs w:val="28"/>
        </w:rPr>
        <w:t xml:space="preserve">повинні бути спрямовані на </w:t>
      </w:r>
      <w:r w:rsidR="009D352B" w:rsidRPr="00E476FF">
        <w:rPr>
          <w:rFonts w:eastAsia="Calibri"/>
          <w:sz w:val="28"/>
          <w:szCs w:val="28"/>
          <w:lang w:eastAsia="en-US"/>
        </w:rPr>
        <w:t xml:space="preserve">своєчасне </w:t>
      </w:r>
      <w:r w:rsidR="009D352B">
        <w:rPr>
          <w:rFonts w:eastAsia="Calibri"/>
          <w:sz w:val="28"/>
          <w:szCs w:val="28"/>
          <w:lang w:eastAsia="en-US"/>
        </w:rPr>
        <w:t xml:space="preserve">прогнозування, </w:t>
      </w:r>
      <w:r w:rsidR="009D352B" w:rsidRPr="00E476FF">
        <w:rPr>
          <w:rFonts w:eastAsia="Calibri"/>
          <w:sz w:val="28"/>
          <w:szCs w:val="28"/>
          <w:lang w:eastAsia="en-US"/>
        </w:rPr>
        <w:t xml:space="preserve">планування та створення необхідних резервів i запасів матеріальних, фінансових i </w:t>
      </w:r>
      <w:r w:rsidR="009D352B">
        <w:rPr>
          <w:rFonts w:eastAsia="Calibri"/>
          <w:sz w:val="28"/>
          <w:szCs w:val="28"/>
          <w:lang w:eastAsia="en-US"/>
        </w:rPr>
        <w:t xml:space="preserve">людських </w:t>
      </w:r>
      <w:r w:rsidR="009D352B" w:rsidRPr="00E476FF">
        <w:rPr>
          <w:rFonts w:eastAsia="Calibri"/>
          <w:sz w:val="28"/>
          <w:szCs w:val="28"/>
          <w:lang w:eastAsia="en-US"/>
        </w:rPr>
        <w:t>ресурсів</w:t>
      </w:r>
      <w:r w:rsidR="009D352B">
        <w:rPr>
          <w:rFonts w:eastAsia="Calibri"/>
          <w:sz w:val="28"/>
          <w:szCs w:val="28"/>
          <w:lang w:eastAsia="en-US"/>
        </w:rPr>
        <w:t xml:space="preserve"> на </w:t>
      </w:r>
      <w:r w:rsidRPr="006200F0">
        <w:rPr>
          <w:rFonts w:eastAsia="Calibri"/>
          <w:sz w:val="28"/>
          <w:szCs w:val="28"/>
          <w:lang w:eastAsia="en-US"/>
        </w:rPr>
        <w:t xml:space="preserve"> </w:t>
      </w:r>
      <w:r w:rsidRPr="001E4243">
        <w:rPr>
          <w:rFonts w:eastAsia="Calibri"/>
          <w:sz w:val="28"/>
          <w:szCs w:val="28"/>
          <w:lang w:eastAsia="en-US"/>
        </w:rPr>
        <w:t>підприємстві</w:t>
      </w:r>
      <w:r w:rsidR="009D352B" w:rsidRPr="00E476FF">
        <w:rPr>
          <w:rFonts w:eastAsia="Calibri"/>
          <w:sz w:val="28"/>
          <w:szCs w:val="28"/>
          <w:lang w:eastAsia="en-US"/>
        </w:rPr>
        <w:t xml:space="preserve">. Перелічені </w:t>
      </w:r>
      <w:r w:rsidR="009D352B">
        <w:rPr>
          <w:rFonts w:eastAsia="Calibri"/>
          <w:sz w:val="28"/>
          <w:szCs w:val="28"/>
          <w:lang w:eastAsia="en-US"/>
        </w:rPr>
        <w:t xml:space="preserve">управлінські </w:t>
      </w:r>
      <w:r w:rsidR="009D352B" w:rsidRPr="00E476FF">
        <w:rPr>
          <w:rFonts w:eastAsia="Calibri"/>
          <w:sz w:val="28"/>
          <w:szCs w:val="28"/>
          <w:lang w:eastAsia="en-US"/>
        </w:rPr>
        <w:t xml:space="preserve">методи </w:t>
      </w:r>
      <w:r w:rsidRPr="006200F0">
        <w:rPr>
          <w:rFonts w:eastAsia="Calibri"/>
          <w:sz w:val="28"/>
          <w:szCs w:val="28"/>
          <w:lang w:eastAsia="en-US"/>
        </w:rPr>
        <w:t xml:space="preserve">на </w:t>
      </w:r>
      <w:r w:rsidRPr="001E4243">
        <w:rPr>
          <w:rFonts w:eastAsia="Calibri"/>
          <w:sz w:val="28"/>
          <w:szCs w:val="28"/>
          <w:lang w:eastAsia="en-US"/>
        </w:rPr>
        <w:t>підприємстві в умовах глобальних</w:t>
      </w:r>
      <w:r w:rsidRPr="00E476FF">
        <w:rPr>
          <w:rFonts w:eastAsia="Calibri"/>
          <w:sz w:val="28"/>
          <w:szCs w:val="28"/>
          <w:lang w:eastAsia="en-US"/>
        </w:rPr>
        <w:t xml:space="preserve"> </w:t>
      </w:r>
      <w:r w:rsidR="009D352B" w:rsidRPr="00E476FF">
        <w:rPr>
          <w:rFonts w:eastAsia="Calibri"/>
          <w:sz w:val="28"/>
          <w:szCs w:val="28"/>
          <w:lang w:eastAsia="en-US"/>
        </w:rPr>
        <w:t xml:space="preserve">особливо важливі в умовах дефіциту фінансових ресурсів, що спостерігається </w:t>
      </w:r>
      <w:r w:rsidR="009D352B">
        <w:rPr>
          <w:rFonts w:eastAsia="Calibri"/>
          <w:sz w:val="28"/>
          <w:szCs w:val="28"/>
          <w:lang w:eastAsia="en-US"/>
        </w:rPr>
        <w:t xml:space="preserve">в умовах воєнного стану. </w:t>
      </w:r>
      <w:r>
        <w:rPr>
          <w:rFonts w:eastAsia="Calibri"/>
          <w:sz w:val="28"/>
          <w:szCs w:val="28"/>
          <w:lang w:eastAsia="en-US"/>
        </w:rPr>
        <w:t>Підприємству</w:t>
      </w:r>
      <w:r w:rsidR="009D352B">
        <w:rPr>
          <w:sz w:val="28"/>
          <w:szCs w:val="28"/>
        </w:rPr>
        <w:t xml:space="preserve"> </w:t>
      </w:r>
      <w:r w:rsidR="009D352B" w:rsidRPr="00E476FF">
        <w:rPr>
          <w:sz w:val="28"/>
          <w:szCs w:val="28"/>
        </w:rPr>
        <w:t>необхідно забезпечення к</w:t>
      </w:r>
      <w:r w:rsidR="009D352B" w:rsidRPr="00E476FF">
        <w:rPr>
          <w:rFonts w:eastAsia="Calibri"/>
          <w:sz w:val="28"/>
          <w:szCs w:val="28"/>
          <w:lang w:eastAsia="en-US"/>
        </w:rPr>
        <w:t xml:space="preserve">валіфікованого відпрацювання </w:t>
      </w:r>
      <w:r w:rsidR="009D352B">
        <w:rPr>
          <w:rFonts w:eastAsia="Calibri"/>
          <w:sz w:val="28"/>
          <w:szCs w:val="28"/>
          <w:lang w:eastAsia="en-US"/>
        </w:rPr>
        <w:t xml:space="preserve">зовнішньоекономічних </w:t>
      </w:r>
      <w:r w:rsidR="009D352B" w:rsidRPr="00E476FF">
        <w:rPr>
          <w:rFonts w:eastAsia="Calibri"/>
          <w:sz w:val="28"/>
          <w:szCs w:val="28"/>
          <w:lang w:eastAsia="en-US"/>
        </w:rPr>
        <w:t>контрактів</w:t>
      </w:r>
      <w:r>
        <w:rPr>
          <w:rFonts w:eastAsia="Calibri"/>
          <w:sz w:val="28"/>
          <w:szCs w:val="28"/>
          <w:lang w:eastAsia="en-US"/>
        </w:rPr>
        <w:t xml:space="preserve"> ПрАТ </w:t>
      </w:r>
      <w:r w:rsidRPr="00E476FF">
        <w:rPr>
          <w:sz w:val="28"/>
          <w:szCs w:val="28"/>
        </w:rPr>
        <w:t>«ФІРМА ЕЛІПС»</w:t>
      </w:r>
      <w:r>
        <w:rPr>
          <w:sz w:val="28"/>
          <w:szCs w:val="28"/>
        </w:rPr>
        <w:t xml:space="preserve"> </w:t>
      </w:r>
      <w:r w:rsidR="009D352B" w:rsidRPr="00E476FF">
        <w:rPr>
          <w:rFonts w:eastAsia="Calibri"/>
          <w:sz w:val="28"/>
          <w:szCs w:val="28"/>
          <w:lang w:eastAsia="en-US"/>
        </w:rPr>
        <w:t>, своєчасне відпрацювання в них прав та обов’язків сторін в умовах можливих негативних подій i конфліктних ситуацій</w:t>
      </w:r>
      <w:r>
        <w:rPr>
          <w:rFonts w:eastAsia="Calibri"/>
          <w:sz w:val="28"/>
          <w:szCs w:val="28"/>
          <w:lang w:eastAsia="en-US"/>
        </w:rPr>
        <w:t xml:space="preserve"> на ПрАТ </w:t>
      </w:r>
      <w:r w:rsidRPr="00E476FF">
        <w:rPr>
          <w:sz w:val="28"/>
          <w:szCs w:val="28"/>
        </w:rPr>
        <w:t>«ФІРМА ЕЛІПС»</w:t>
      </w:r>
      <w:r>
        <w:rPr>
          <w:sz w:val="28"/>
          <w:szCs w:val="28"/>
        </w:rPr>
        <w:t xml:space="preserve"> </w:t>
      </w:r>
      <w:r w:rsidR="009D352B">
        <w:rPr>
          <w:rFonts w:eastAsia="Calibri"/>
          <w:sz w:val="28"/>
          <w:szCs w:val="28"/>
          <w:lang w:eastAsia="en-US"/>
        </w:rPr>
        <w:t>, особливо в умовах глобальних викликів сьогодення</w:t>
      </w:r>
      <w:r w:rsidR="009D352B" w:rsidRPr="00E476FF">
        <w:rPr>
          <w:rFonts w:eastAsia="Calibri"/>
          <w:sz w:val="28"/>
          <w:szCs w:val="28"/>
          <w:lang w:eastAsia="en-US"/>
        </w:rPr>
        <w:t xml:space="preserve">. </w:t>
      </w:r>
    </w:p>
    <w:p w:rsidR="009D352B" w:rsidRDefault="009D352B" w:rsidP="009D352B">
      <w:pPr>
        <w:autoSpaceDE w:val="0"/>
        <w:autoSpaceDN w:val="0"/>
        <w:adjustRightInd w:val="0"/>
        <w:spacing w:line="360" w:lineRule="auto"/>
        <w:ind w:firstLine="709"/>
        <w:jc w:val="both"/>
        <w:rPr>
          <w:rFonts w:eastAsia="Calibri"/>
          <w:sz w:val="28"/>
          <w:szCs w:val="28"/>
          <w:lang w:eastAsia="en-US"/>
        </w:rPr>
      </w:pPr>
    </w:p>
    <w:p w:rsidR="009D352B" w:rsidRPr="00E476FF" w:rsidRDefault="009D352B" w:rsidP="009D352B">
      <w:pPr>
        <w:autoSpaceDE w:val="0"/>
        <w:autoSpaceDN w:val="0"/>
        <w:adjustRightInd w:val="0"/>
        <w:spacing w:line="360" w:lineRule="auto"/>
        <w:ind w:firstLine="709"/>
        <w:jc w:val="both"/>
        <w:rPr>
          <w:rFonts w:eastAsia="Calibri"/>
          <w:sz w:val="28"/>
          <w:szCs w:val="28"/>
          <w:lang w:eastAsia="en-US"/>
        </w:rPr>
      </w:pPr>
    </w:p>
    <w:p w:rsidR="009D352B" w:rsidRPr="00E476FF" w:rsidRDefault="009D352B" w:rsidP="009D352B">
      <w:pPr>
        <w:autoSpaceDE w:val="0"/>
        <w:autoSpaceDN w:val="0"/>
        <w:adjustRightInd w:val="0"/>
        <w:spacing w:line="360" w:lineRule="auto"/>
        <w:ind w:firstLine="709"/>
        <w:jc w:val="both"/>
        <w:rPr>
          <w:b/>
          <w:sz w:val="28"/>
          <w:szCs w:val="28"/>
        </w:rPr>
      </w:pPr>
      <w:r w:rsidRPr="00E476FF">
        <w:rPr>
          <w:sz w:val="28"/>
          <w:szCs w:val="28"/>
        </w:rPr>
        <w:t xml:space="preserve">2.2. </w:t>
      </w:r>
      <w:r w:rsidR="00DA6034" w:rsidRPr="003B3115">
        <w:rPr>
          <w:sz w:val="28"/>
          <w:szCs w:val="28"/>
        </w:rPr>
        <w:t xml:space="preserve">Оцінка ефективності стратегічного управління на  </w:t>
      </w:r>
      <w:r w:rsidR="00DA6034" w:rsidRPr="003B3115">
        <w:rPr>
          <w:caps/>
          <w:sz w:val="28"/>
          <w:szCs w:val="28"/>
        </w:rPr>
        <w:t>ПРАТ «ФІРМА ЕЛІПС»</w:t>
      </w:r>
    </w:p>
    <w:p w:rsidR="009D352B" w:rsidRPr="00E476FF" w:rsidRDefault="009D352B" w:rsidP="009D352B">
      <w:pPr>
        <w:pStyle w:val="affd"/>
        <w:spacing w:line="360" w:lineRule="auto"/>
        <w:ind w:firstLine="709"/>
        <w:jc w:val="both"/>
        <w:rPr>
          <w:rFonts w:ascii="Times New Roman" w:hAnsi="Times New Roman"/>
          <w:sz w:val="28"/>
          <w:szCs w:val="28"/>
          <w:lang w:val="uk-UA"/>
        </w:rPr>
      </w:pPr>
    </w:p>
    <w:p w:rsidR="009D352B" w:rsidRDefault="009D352B" w:rsidP="009D352B">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Pr="00E476FF">
        <w:rPr>
          <w:rFonts w:ascii="Times New Roman" w:hAnsi="Times New Roman"/>
          <w:sz w:val="28"/>
          <w:szCs w:val="28"/>
          <w:lang w:val="uk-UA"/>
        </w:rPr>
        <w:t xml:space="preserve">езультативність, ефективність </w:t>
      </w:r>
      <w:r w:rsidR="00DA6034">
        <w:rPr>
          <w:rFonts w:ascii="Times New Roman" w:hAnsi="Times New Roman"/>
          <w:sz w:val="28"/>
          <w:szCs w:val="28"/>
          <w:lang w:val="uk-UA"/>
        </w:rPr>
        <w:t xml:space="preserve">та </w:t>
      </w:r>
      <w:r w:rsidRPr="00E476FF">
        <w:rPr>
          <w:rFonts w:ascii="Times New Roman" w:hAnsi="Times New Roman"/>
          <w:sz w:val="28"/>
          <w:szCs w:val="28"/>
          <w:lang w:val="uk-UA"/>
        </w:rPr>
        <w:t xml:space="preserve"> якість </w:t>
      </w:r>
      <w:r w:rsidR="00DA6034">
        <w:rPr>
          <w:rFonts w:ascii="Times New Roman" w:hAnsi="Times New Roman"/>
          <w:sz w:val="28"/>
          <w:szCs w:val="28"/>
          <w:lang w:val="uk-UA"/>
        </w:rPr>
        <w:t xml:space="preserve">стратегічного управління </w:t>
      </w:r>
      <w:r w:rsidRPr="006200F0">
        <w:rPr>
          <w:rFonts w:ascii="Times New Roman" w:hAnsi="Times New Roman"/>
          <w:sz w:val="28"/>
          <w:szCs w:val="28"/>
          <w:lang w:val="uk-UA"/>
        </w:rPr>
        <w:t>на ПрАТ «ФІРМА ЕЛІПС»</w:t>
      </w:r>
      <w:r w:rsidRPr="00E476FF">
        <w:rPr>
          <w:rFonts w:ascii="Times New Roman" w:hAnsi="Times New Roman"/>
          <w:sz w:val="28"/>
          <w:szCs w:val="28"/>
          <w:lang w:val="uk-UA"/>
        </w:rPr>
        <w:t xml:space="preserve"> </w:t>
      </w:r>
      <w:r>
        <w:rPr>
          <w:rFonts w:ascii="Times New Roman" w:hAnsi="Times New Roman"/>
          <w:sz w:val="28"/>
          <w:szCs w:val="28"/>
          <w:lang w:val="uk-UA"/>
        </w:rPr>
        <w:t xml:space="preserve">візуалізують </w:t>
      </w:r>
      <w:r w:rsidRPr="00E476FF">
        <w:rPr>
          <w:rFonts w:ascii="Times New Roman" w:hAnsi="Times New Roman"/>
          <w:sz w:val="28"/>
          <w:szCs w:val="28"/>
          <w:lang w:val="uk-UA"/>
        </w:rPr>
        <w:t>конкурентн</w:t>
      </w:r>
      <w:r>
        <w:rPr>
          <w:rFonts w:ascii="Times New Roman" w:hAnsi="Times New Roman"/>
          <w:sz w:val="28"/>
          <w:szCs w:val="28"/>
          <w:lang w:val="uk-UA"/>
        </w:rPr>
        <w:t>і</w:t>
      </w:r>
      <w:r w:rsidRPr="00E476FF">
        <w:rPr>
          <w:rFonts w:ascii="Times New Roman" w:hAnsi="Times New Roman"/>
          <w:sz w:val="28"/>
          <w:szCs w:val="28"/>
          <w:lang w:val="uk-UA"/>
        </w:rPr>
        <w:t xml:space="preserve"> переваги</w:t>
      </w:r>
      <w:r>
        <w:rPr>
          <w:rFonts w:ascii="Times New Roman" w:hAnsi="Times New Roman"/>
          <w:sz w:val="28"/>
          <w:szCs w:val="28"/>
          <w:lang w:val="uk-UA"/>
        </w:rPr>
        <w:t xml:space="preserve"> його господарської </w:t>
      </w:r>
      <w:r w:rsidR="00DA6034">
        <w:rPr>
          <w:rFonts w:ascii="Times New Roman" w:hAnsi="Times New Roman"/>
          <w:sz w:val="28"/>
          <w:szCs w:val="28"/>
          <w:lang w:val="uk-UA"/>
        </w:rPr>
        <w:t>исстеми</w:t>
      </w:r>
      <w:r w:rsidRPr="00E476FF">
        <w:rPr>
          <w:rFonts w:ascii="Times New Roman" w:hAnsi="Times New Roman"/>
          <w:sz w:val="28"/>
          <w:szCs w:val="28"/>
          <w:lang w:val="uk-UA"/>
        </w:rPr>
        <w:t xml:space="preserve"> та </w:t>
      </w:r>
      <w:r>
        <w:rPr>
          <w:rFonts w:ascii="Times New Roman" w:hAnsi="Times New Roman"/>
          <w:sz w:val="28"/>
          <w:szCs w:val="28"/>
          <w:lang w:val="uk-UA"/>
        </w:rPr>
        <w:t xml:space="preserve">є </w:t>
      </w:r>
      <w:r w:rsidRPr="00E476FF">
        <w:rPr>
          <w:rFonts w:ascii="Times New Roman" w:hAnsi="Times New Roman"/>
          <w:sz w:val="28"/>
          <w:szCs w:val="28"/>
          <w:lang w:val="uk-UA"/>
        </w:rPr>
        <w:t xml:space="preserve">визначальними факторами  стратегічного потенціалу </w:t>
      </w:r>
      <w:r w:rsidR="00DA6034" w:rsidRPr="006200F0">
        <w:rPr>
          <w:rFonts w:ascii="Times New Roman" w:hAnsi="Times New Roman"/>
          <w:sz w:val="28"/>
          <w:szCs w:val="28"/>
          <w:lang w:val="uk-UA"/>
        </w:rPr>
        <w:t>ПрАТ «ФІРМА ЕЛІПС»</w:t>
      </w:r>
      <w:r w:rsidRPr="00E476FF">
        <w:rPr>
          <w:rFonts w:ascii="Times New Roman" w:hAnsi="Times New Roman"/>
          <w:sz w:val="28"/>
          <w:szCs w:val="28"/>
          <w:lang w:val="uk-UA"/>
        </w:rPr>
        <w:t xml:space="preserve">. </w:t>
      </w:r>
    </w:p>
    <w:p w:rsidR="009D352B" w:rsidRDefault="009D352B" w:rsidP="009D352B">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Pr="00E476FF">
        <w:rPr>
          <w:rFonts w:ascii="Times New Roman" w:hAnsi="Times New Roman"/>
          <w:sz w:val="28"/>
          <w:szCs w:val="28"/>
          <w:lang w:val="uk-UA"/>
        </w:rPr>
        <w:t xml:space="preserve">івень якості сучасного менеджменту </w:t>
      </w:r>
      <w:r w:rsidR="00DA6034" w:rsidRPr="006200F0">
        <w:rPr>
          <w:rFonts w:ascii="Times New Roman" w:hAnsi="Times New Roman"/>
          <w:sz w:val="28"/>
          <w:szCs w:val="28"/>
          <w:lang w:val="uk-UA"/>
        </w:rPr>
        <w:t xml:space="preserve">на </w:t>
      </w:r>
      <w:r w:rsidR="00DA6034" w:rsidRPr="001E4243">
        <w:rPr>
          <w:rFonts w:ascii="Times New Roman" w:hAnsi="Times New Roman"/>
          <w:sz w:val="28"/>
          <w:szCs w:val="28"/>
          <w:lang w:val="uk-UA"/>
        </w:rPr>
        <w:t>підприємстві в умовах глобальних</w:t>
      </w:r>
      <w:r w:rsidR="00DA6034" w:rsidRPr="00E476FF">
        <w:rPr>
          <w:rFonts w:ascii="Times New Roman" w:hAnsi="Times New Roman"/>
          <w:sz w:val="28"/>
          <w:szCs w:val="28"/>
          <w:lang w:val="uk-UA"/>
        </w:rPr>
        <w:t xml:space="preserve"> </w:t>
      </w:r>
      <w:r w:rsidRPr="00E476FF">
        <w:rPr>
          <w:rFonts w:ascii="Times New Roman" w:hAnsi="Times New Roman"/>
          <w:sz w:val="28"/>
          <w:szCs w:val="28"/>
          <w:lang w:val="uk-UA"/>
        </w:rPr>
        <w:t>визначається</w:t>
      </w:r>
      <w:r>
        <w:rPr>
          <w:rFonts w:ascii="Times New Roman" w:hAnsi="Times New Roman"/>
          <w:sz w:val="28"/>
          <w:szCs w:val="28"/>
          <w:lang w:val="uk-UA"/>
        </w:rPr>
        <w:t>:</w:t>
      </w:r>
    </w:p>
    <w:p w:rsidR="009D352B" w:rsidRDefault="009D352B" w:rsidP="009D352B">
      <w:pPr>
        <w:pStyle w:val="affd"/>
        <w:numPr>
          <w:ilvl w:val="0"/>
          <w:numId w:val="33"/>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 та рівнем розвитку</w:t>
      </w:r>
      <w:r>
        <w:rPr>
          <w:rFonts w:ascii="Times New Roman" w:hAnsi="Times New Roman"/>
          <w:sz w:val="28"/>
          <w:szCs w:val="28"/>
          <w:lang w:val="uk-UA"/>
        </w:rPr>
        <w:t xml:space="preserve"> </w:t>
      </w:r>
      <w:r w:rsidR="00DA6034" w:rsidRPr="006200F0">
        <w:rPr>
          <w:rFonts w:ascii="Times New Roman" w:hAnsi="Times New Roman"/>
          <w:sz w:val="28"/>
          <w:szCs w:val="28"/>
          <w:lang w:val="uk-UA"/>
        </w:rPr>
        <w:t>ПрАТ «ФІРМА ЕЛІПС»</w:t>
      </w:r>
      <w:r>
        <w:rPr>
          <w:rFonts w:ascii="Times New Roman" w:hAnsi="Times New Roman"/>
          <w:sz w:val="28"/>
          <w:szCs w:val="28"/>
          <w:lang w:val="uk-UA"/>
        </w:rPr>
        <w:t>;</w:t>
      </w:r>
    </w:p>
    <w:p w:rsidR="009D352B" w:rsidRDefault="009D352B" w:rsidP="009D352B">
      <w:pPr>
        <w:pStyle w:val="affd"/>
        <w:numPr>
          <w:ilvl w:val="0"/>
          <w:numId w:val="33"/>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w:t>
      </w:r>
      <w:r w:rsidR="00DA6034">
        <w:rPr>
          <w:rFonts w:ascii="Times New Roman" w:hAnsi="Times New Roman"/>
          <w:sz w:val="28"/>
          <w:szCs w:val="28"/>
          <w:lang w:val="uk-UA"/>
        </w:rPr>
        <w:t xml:space="preserve">, рівнем </w:t>
      </w:r>
      <w:r w:rsidRPr="00E476FF">
        <w:rPr>
          <w:rFonts w:ascii="Times New Roman" w:hAnsi="Times New Roman"/>
          <w:sz w:val="28"/>
          <w:szCs w:val="28"/>
          <w:lang w:val="uk-UA"/>
        </w:rPr>
        <w:t>розвитку</w:t>
      </w:r>
      <w:r>
        <w:rPr>
          <w:rFonts w:ascii="Times New Roman" w:hAnsi="Times New Roman"/>
          <w:sz w:val="28"/>
          <w:szCs w:val="28"/>
          <w:lang w:val="uk-UA"/>
        </w:rPr>
        <w:t xml:space="preserve"> </w:t>
      </w:r>
      <w:r w:rsidR="00DA6034">
        <w:rPr>
          <w:rFonts w:ascii="Times New Roman" w:hAnsi="Times New Roman"/>
          <w:sz w:val="28"/>
          <w:szCs w:val="28"/>
          <w:lang w:val="uk-UA"/>
        </w:rPr>
        <w:t xml:space="preserve">й інноваційністю </w:t>
      </w:r>
      <w:r>
        <w:rPr>
          <w:rFonts w:ascii="Times New Roman" w:hAnsi="Times New Roman"/>
          <w:sz w:val="28"/>
          <w:szCs w:val="28"/>
          <w:lang w:val="uk-UA"/>
        </w:rPr>
        <w:t xml:space="preserve">українського </w:t>
      </w:r>
      <w:r w:rsidRPr="00E476FF">
        <w:rPr>
          <w:rFonts w:ascii="Times New Roman" w:hAnsi="Times New Roman"/>
          <w:sz w:val="28"/>
          <w:szCs w:val="28"/>
          <w:lang w:val="uk-UA"/>
        </w:rPr>
        <w:t>суспільства</w:t>
      </w:r>
      <w:r>
        <w:rPr>
          <w:rFonts w:ascii="Times New Roman" w:hAnsi="Times New Roman"/>
          <w:sz w:val="28"/>
          <w:szCs w:val="28"/>
          <w:lang w:val="uk-UA"/>
        </w:rPr>
        <w:t>;</w:t>
      </w:r>
    </w:p>
    <w:p w:rsidR="009D352B" w:rsidRDefault="009D352B" w:rsidP="009D352B">
      <w:pPr>
        <w:pStyle w:val="affd"/>
        <w:numPr>
          <w:ilvl w:val="0"/>
          <w:numId w:val="33"/>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w:t>
      </w:r>
      <w:r w:rsidR="00DA6034">
        <w:rPr>
          <w:rFonts w:ascii="Times New Roman" w:hAnsi="Times New Roman"/>
          <w:sz w:val="28"/>
          <w:szCs w:val="28"/>
          <w:lang w:val="uk-UA"/>
        </w:rPr>
        <w:t xml:space="preserve">, рівнем </w:t>
      </w:r>
      <w:r w:rsidR="00DA6034" w:rsidRPr="00E476FF">
        <w:rPr>
          <w:rFonts w:ascii="Times New Roman" w:hAnsi="Times New Roman"/>
          <w:sz w:val="28"/>
          <w:szCs w:val="28"/>
          <w:lang w:val="uk-UA"/>
        </w:rPr>
        <w:t>розвитку</w:t>
      </w:r>
      <w:r w:rsidR="00DA6034">
        <w:rPr>
          <w:rFonts w:ascii="Times New Roman" w:hAnsi="Times New Roman"/>
          <w:sz w:val="28"/>
          <w:szCs w:val="28"/>
          <w:lang w:val="uk-UA"/>
        </w:rPr>
        <w:t xml:space="preserve"> й інноваційністю </w:t>
      </w:r>
      <w:r w:rsidRPr="00E476FF">
        <w:rPr>
          <w:rFonts w:ascii="Times New Roman" w:hAnsi="Times New Roman"/>
          <w:sz w:val="28"/>
          <w:szCs w:val="28"/>
          <w:lang w:val="uk-UA"/>
        </w:rPr>
        <w:t>національної економіки</w:t>
      </w:r>
      <w:r>
        <w:rPr>
          <w:rFonts w:ascii="Times New Roman" w:hAnsi="Times New Roman"/>
          <w:sz w:val="28"/>
          <w:szCs w:val="28"/>
          <w:lang w:val="uk-UA"/>
        </w:rPr>
        <w:t>;</w:t>
      </w:r>
    </w:p>
    <w:p w:rsidR="009D352B" w:rsidRDefault="009D352B" w:rsidP="009D352B">
      <w:pPr>
        <w:pStyle w:val="affd"/>
        <w:numPr>
          <w:ilvl w:val="0"/>
          <w:numId w:val="33"/>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w:t>
      </w:r>
      <w:r w:rsidR="00DA6034">
        <w:rPr>
          <w:rFonts w:ascii="Times New Roman" w:hAnsi="Times New Roman"/>
          <w:sz w:val="28"/>
          <w:szCs w:val="28"/>
          <w:lang w:val="uk-UA"/>
        </w:rPr>
        <w:t>,</w:t>
      </w:r>
      <w:r w:rsidRPr="00E476FF">
        <w:rPr>
          <w:rFonts w:ascii="Times New Roman" w:hAnsi="Times New Roman"/>
          <w:sz w:val="28"/>
          <w:szCs w:val="28"/>
          <w:lang w:val="uk-UA"/>
        </w:rPr>
        <w:t xml:space="preserve"> </w:t>
      </w:r>
      <w:r w:rsidR="00DA6034">
        <w:rPr>
          <w:rFonts w:ascii="Times New Roman" w:hAnsi="Times New Roman"/>
          <w:sz w:val="28"/>
          <w:szCs w:val="28"/>
          <w:lang w:val="uk-UA"/>
        </w:rPr>
        <w:t xml:space="preserve">рівнем </w:t>
      </w:r>
      <w:r w:rsidR="00DA6034" w:rsidRPr="00E476FF">
        <w:rPr>
          <w:rFonts w:ascii="Times New Roman" w:hAnsi="Times New Roman"/>
          <w:sz w:val="28"/>
          <w:szCs w:val="28"/>
          <w:lang w:val="uk-UA"/>
        </w:rPr>
        <w:t>розвитку</w:t>
      </w:r>
      <w:r w:rsidR="00DA6034">
        <w:rPr>
          <w:rFonts w:ascii="Times New Roman" w:hAnsi="Times New Roman"/>
          <w:sz w:val="28"/>
          <w:szCs w:val="28"/>
          <w:lang w:val="uk-UA"/>
        </w:rPr>
        <w:t xml:space="preserve"> й інноваційністю </w:t>
      </w:r>
      <w:r w:rsidRPr="00E476FF">
        <w:rPr>
          <w:rFonts w:ascii="Times New Roman" w:hAnsi="Times New Roman"/>
          <w:sz w:val="28"/>
          <w:szCs w:val="28"/>
          <w:lang w:val="uk-UA"/>
        </w:rPr>
        <w:t xml:space="preserve">науки </w:t>
      </w:r>
      <w:r>
        <w:rPr>
          <w:rFonts w:ascii="Times New Roman" w:hAnsi="Times New Roman"/>
          <w:sz w:val="28"/>
          <w:szCs w:val="28"/>
          <w:lang w:val="uk-UA"/>
        </w:rPr>
        <w:t>й</w:t>
      </w:r>
      <w:r w:rsidRPr="00E476FF">
        <w:rPr>
          <w:rFonts w:ascii="Times New Roman" w:hAnsi="Times New Roman"/>
          <w:sz w:val="28"/>
          <w:szCs w:val="28"/>
          <w:lang w:val="uk-UA"/>
        </w:rPr>
        <w:t xml:space="preserve"> освіти</w:t>
      </w:r>
      <w:r>
        <w:rPr>
          <w:rFonts w:ascii="Times New Roman" w:hAnsi="Times New Roman"/>
          <w:sz w:val="28"/>
          <w:szCs w:val="28"/>
          <w:lang w:val="uk-UA"/>
        </w:rPr>
        <w:t>.</w:t>
      </w:r>
    </w:p>
    <w:p w:rsidR="009D352B" w:rsidRDefault="00DA6034" w:rsidP="009D352B">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Я</w:t>
      </w:r>
      <w:r w:rsidR="009D352B" w:rsidRPr="00E476FF">
        <w:rPr>
          <w:rFonts w:ascii="Times New Roman" w:hAnsi="Times New Roman"/>
          <w:sz w:val="28"/>
          <w:szCs w:val="28"/>
          <w:lang w:val="uk-UA"/>
        </w:rPr>
        <w:t xml:space="preserve">кість </w:t>
      </w:r>
      <w:r w:rsidR="009D352B">
        <w:rPr>
          <w:rFonts w:ascii="Times New Roman" w:hAnsi="Times New Roman"/>
          <w:sz w:val="28"/>
          <w:szCs w:val="28"/>
          <w:lang w:val="uk-UA"/>
        </w:rPr>
        <w:t xml:space="preserve">менеджменту системи </w:t>
      </w:r>
      <w:r>
        <w:rPr>
          <w:rFonts w:ascii="Times New Roman" w:hAnsi="Times New Roman"/>
          <w:sz w:val="28"/>
          <w:szCs w:val="28"/>
          <w:lang w:val="uk-UA"/>
        </w:rPr>
        <w:t xml:space="preserve">стратегічного управління </w:t>
      </w:r>
      <w:r w:rsidR="009D352B" w:rsidRPr="006200F0">
        <w:rPr>
          <w:rFonts w:ascii="Times New Roman" w:hAnsi="Times New Roman"/>
          <w:sz w:val="28"/>
          <w:szCs w:val="28"/>
          <w:lang w:val="uk-UA"/>
        </w:rPr>
        <w:t>на ПрАТ «ФІРМА ЕЛІПС»</w:t>
      </w:r>
      <w:r w:rsidR="009D352B">
        <w:rPr>
          <w:rFonts w:ascii="Times New Roman" w:hAnsi="Times New Roman"/>
          <w:sz w:val="28"/>
          <w:szCs w:val="28"/>
          <w:lang w:val="uk-UA"/>
        </w:rPr>
        <w:t xml:space="preserve"> </w:t>
      </w:r>
      <w:r w:rsidR="009D352B" w:rsidRPr="00E476FF">
        <w:rPr>
          <w:rFonts w:ascii="Times New Roman" w:hAnsi="Times New Roman"/>
          <w:sz w:val="28"/>
          <w:szCs w:val="28"/>
          <w:lang w:val="uk-UA"/>
        </w:rPr>
        <w:t xml:space="preserve">є прямим результатом стану та позитивного </w:t>
      </w:r>
      <w:r w:rsidR="009D352B">
        <w:rPr>
          <w:rFonts w:ascii="Times New Roman" w:hAnsi="Times New Roman"/>
          <w:sz w:val="28"/>
          <w:szCs w:val="28"/>
          <w:lang w:val="uk-UA"/>
        </w:rPr>
        <w:t xml:space="preserve"> демократичного, </w:t>
      </w:r>
      <w:r w:rsidR="009D352B" w:rsidRPr="00E476FF">
        <w:rPr>
          <w:rFonts w:ascii="Times New Roman" w:hAnsi="Times New Roman"/>
          <w:sz w:val="28"/>
          <w:szCs w:val="28"/>
          <w:lang w:val="uk-UA"/>
        </w:rPr>
        <w:t>економічного,</w:t>
      </w:r>
      <w:r w:rsidR="009D352B">
        <w:rPr>
          <w:rFonts w:ascii="Times New Roman" w:hAnsi="Times New Roman"/>
          <w:sz w:val="28"/>
          <w:szCs w:val="28"/>
          <w:lang w:val="uk-UA"/>
        </w:rPr>
        <w:t xml:space="preserve"> соціального, </w:t>
      </w:r>
      <w:r w:rsidR="009D352B" w:rsidRPr="00E476FF">
        <w:rPr>
          <w:rFonts w:ascii="Times New Roman" w:hAnsi="Times New Roman"/>
          <w:sz w:val="28"/>
          <w:szCs w:val="28"/>
          <w:lang w:val="uk-UA"/>
        </w:rPr>
        <w:t>культурно</w:t>
      </w:r>
      <w:r w:rsidR="009D352B">
        <w:rPr>
          <w:rFonts w:ascii="Times New Roman" w:hAnsi="Times New Roman"/>
          <w:sz w:val="28"/>
          <w:szCs w:val="28"/>
          <w:lang w:val="uk-UA"/>
        </w:rPr>
        <w:t xml:space="preserve">го та </w:t>
      </w:r>
      <w:r w:rsidR="009D352B" w:rsidRPr="00E476FF">
        <w:rPr>
          <w:rFonts w:ascii="Times New Roman" w:hAnsi="Times New Roman"/>
          <w:sz w:val="28"/>
          <w:szCs w:val="28"/>
          <w:lang w:val="uk-UA"/>
        </w:rPr>
        <w:t xml:space="preserve">історичного розвитку </w:t>
      </w:r>
      <w:r w:rsidR="009D352B">
        <w:rPr>
          <w:rFonts w:ascii="Times New Roman" w:hAnsi="Times New Roman"/>
          <w:sz w:val="28"/>
          <w:szCs w:val="28"/>
          <w:lang w:val="uk-UA"/>
        </w:rPr>
        <w:t xml:space="preserve"> українського </w:t>
      </w:r>
      <w:r w:rsidR="009D352B" w:rsidRPr="00E476FF">
        <w:rPr>
          <w:rFonts w:ascii="Times New Roman" w:hAnsi="Times New Roman"/>
          <w:sz w:val="28"/>
          <w:szCs w:val="28"/>
          <w:lang w:val="uk-UA"/>
        </w:rPr>
        <w:t xml:space="preserve">суспільства та інноваційного процесу </w:t>
      </w:r>
      <w:r>
        <w:rPr>
          <w:rFonts w:ascii="Times New Roman" w:hAnsi="Times New Roman"/>
          <w:sz w:val="28"/>
          <w:szCs w:val="28"/>
          <w:lang w:val="uk-UA"/>
        </w:rPr>
        <w:t>у національному просторі під впливом будь-яких факторів</w:t>
      </w:r>
      <w:r w:rsidR="009D352B" w:rsidRPr="00E476FF">
        <w:rPr>
          <w:rFonts w:ascii="Times New Roman" w:hAnsi="Times New Roman"/>
          <w:sz w:val="28"/>
          <w:szCs w:val="28"/>
          <w:lang w:val="uk-UA"/>
        </w:rPr>
        <w:t>.</w:t>
      </w:r>
    </w:p>
    <w:p w:rsidR="009D352B" w:rsidRPr="00E476FF" w:rsidRDefault="009D352B" w:rsidP="009D352B">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Загальна </w:t>
      </w:r>
      <w:r w:rsidRPr="00E476FF">
        <w:rPr>
          <w:rFonts w:ascii="Times New Roman" w:hAnsi="Times New Roman"/>
          <w:sz w:val="28"/>
          <w:szCs w:val="28"/>
          <w:lang w:val="uk-UA"/>
        </w:rPr>
        <w:t xml:space="preserve">характеристика </w:t>
      </w:r>
      <w:r>
        <w:rPr>
          <w:rFonts w:ascii="Times New Roman" w:hAnsi="Times New Roman"/>
          <w:sz w:val="28"/>
          <w:szCs w:val="28"/>
          <w:lang w:val="uk-UA"/>
        </w:rPr>
        <w:t xml:space="preserve">індикаторів </w:t>
      </w:r>
      <w:r w:rsidR="00DA6034">
        <w:rPr>
          <w:rFonts w:ascii="Times New Roman" w:hAnsi="Times New Roman"/>
          <w:sz w:val="28"/>
          <w:szCs w:val="28"/>
          <w:lang w:val="uk-UA"/>
        </w:rPr>
        <w:t xml:space="preserve">операційної </w:t>
      </w:r>
      <w:r>
        <w:rPr>
          <w:rFonts w:ascii="Times New Roman" w:hAnsi="Times New Roman"/>
          <w:sz w:val="28"/>
          <w:szCs w:val="28"/>
          <w:lang w:val="uk-UA"/>
        </w:rPr>
        <w:t xml:space="preserve">діяльності </w:t>
      </w:r>
      <w:r w:rsidR="00DA6034">
        <w:rPr>
          <w:rFonts w:ascii="Times New Roman" w:hAnsi="Times New Roman"/>
          <w:sz w:val="28"/>
          <w:szCs w:val="28"/>
          <w:lang w:val="uk-UA"/>
        </w:rPr>
        <w:t xml:space="preserve">на </w:t>
      </w:r>
      <w:r w:rsidRPr="006200F0">
        <w:rPr>
          <w:rFonts w:ascii="Times New Roman" w:hAnsi="Times New Roman"/>
          <w:sz w:val="28"/>
          <w:szCs w:val="28"/>
          <w:lang w:val="uk-UA"/>
        </w:rPr>
        <w:t>ПрАТ «ФІРМА ЕЛІПС»</w:t>
      </w:r>
      <w:r w:rsidRPr="00257EFC">
        <w:rPr>
          <w:rFonts w:ascii="Times New Roman" w:hAnsi="Times New Roman"/>
          <w:sz w:val="28"/>
          <w:szCs w:val="28"/>
          <w:lang w:val="uk-UA"/>
        </w:rPr>
        <w:t xml:space="preserve">  </w:t>
      </w:r>
      <w:r>
        <w:rPr>
          <w:rFonts w:ascii="Times New Roman" w:hAnsi="Times New Roman"/>
          <w:sz w:val="28"/>
          <w:szCs w:val="28"/>
          <w:lang w:val="uk-UA"/>
        </w:rPr>
        <w:t xml:space="preserve">представлена </w:t>
      </w:r>
      <w:r w:rsidRPr="00E476FF">
        <w:rPr>
          <w:rFonts w:ascii="Times New Roman" w:hAnsi="Times New Roman"/>
          <w:sz w:val="28"/>
          <w:szCs w:val="28"/>
          <w:lang w:val="uk-UA"/>
        </w:rPr>
        <w:t>в табл. 2.1.</w:t>
      </w:r>
    </w:p>
    <w:p w:rsidR="009D352B" w:rsidRPr="00E476FF" w:rsidRDefault="009D352B" w:rsidP="009D352B">
      <w:pPr>
        <w:pStyle w:val="affd"/>
        <w:ind w:firstLine="709"/>
        <w:rPr>
          <w:rFonts w:ascii="Times New Roman" w:hAnsi="Times New Roman"/>
          <w:sz w:val="28"/>
          <w:szCs w:val="28"/>
          <w:lang w:val="uk-UA"/>
        </w:rPr>
      </w:pPr>
    </w:p>
    <w:p w:rsidR="009D352B" w:rsidRPr="00E476FF" w:rsidRDefault="009D352B" w:rsidP="009D352B">
      <w:pPr>
        <w:pStyle w:val="affd"/>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2.1</w:t>
      </w:r>
    </w:p>
    <w:p w:rsidR="009D352B" w:rsidRDefault="009D352B" w:rsidP="009D352B">
      <w:pPr>
        <w:spacing w:line="360" w:lineRule="auto"/>
        <w:ind w:firstLine="720"/>
        <w:jc w:val="center"/>
        <w:rPr>
          <w:sz w:val="28"/>
          <w:szCs w:val="28"/>
        </w:rPr>
      </w:pPr>
      <w:r>
        <w:rPr>
          <w:sz w:val="28"/>
          <w:szCs w:val="28"/>
        </w:rPr>
        <w:t xml:space="preserve">Загальна </w:t>
      </w:r>
      <w:r w:rsidRPr="00E476FF">
        <w:rPr>
          <w:sz w:val="28"/>
          <w:szCs w:val="28"/>
        </w:rPr>
        <w:t xml:space="preserve">характеристика </w:t>
      </w:r>
      <w:r>
        <w:rPr>
          <w:sz w:val="28"/>
          <w:szCs w:val="28"/>
        </w:rPr>
        <w:t xml:space="preserve">індикаторів </w:t>
      </w:r>
      <w:r w:rsidR="00DA6034">
        <w:rPr>
          <w:sz w:val="28"/>
          <w:szCs w:val="28"/>
        </w:rPr>
        <w:t xml:space="preserve">операційної </w:t>
      </w:r>
      <w:r>
        <w:rPr>
          <w:sz w:val="28"/>
          <w:szCs w:val="28"/>
        </w:rPr>
        <w:t xml:space="preserve">діяльності </w:t>
      </w:r>
    </w:p>
    <w:p w:rsidR="009D352B" w:rsidRPr="00E476FF" w:rsidRDefault="009D352B" w:rsidP="009D352B">
      <w:pPr>
        <w:spacing w:line="360" w:lineRule="auto"/>
        <w:ind w:firstLine="720"/>
        <w:jc w:val="center"/>
        <w:rPr>
          <w:sz w:val="28"/>
          <w:szCs w:val="28"/>
        </w:rPr>
      </w:pPr>
      <w:r w:rsidRPr="006200F0">
        <w:rPr>
          <w:sz w:val="28"/>
          <w:szCs w:val="28"/>
        </w:rPr>
        <w:t>ПрАТ «ФІРМА ЕЛІПС»</w:t>
      </w:r>
      <w:r w:rsidRPr="00E476FF">
        <w:rPr>
          <w:sz w:val="28"/>
          <w:szCs w:val="28"/>
        </w:rPr>
        <w:t xml:space="preserve">, </w:t>
      </w:r>
      <w:r>
        <w:rPr>
          <w:sz w:val="28"/>
          <w:szCs w:val="28"/>
        </w:rPr>
        <w:t>млн</w:t>
      </w:r>
      <w:r w:rsidRPr="00E476FF">
        <w:rPr>
          <w:sz w:val="28"/>
          <w:szCs w:val="28"/>
        </w:rPr>
        <w:t>. грн.</w:t>
      </w:r>
    </w:p>
    <w:tbl>
      <w:tblPr>
        <w:tblW w:w="9556" w:type="dxa"/>
        <w:tblInd w:w="92" w:type="dxa"/>
        <w:tblLayout w:type="fixed"/>
        <w:tblLook w:val="0000" w:firstRow="0" w:lastRow="0" w:firstColumn="0" w:lastColumn="0" w:noHBand="0" w:noVBand="0"/>
      </w:tblPr>
      <w:tblGrid>
        <w:gridCol w:w="4876"/>
        <w:gridCol w:w="1260"/>
        <w:gridCol w:w="1260"/>
        <w:gridCol w:w="1080"/>
        <w:gridCol w:w="1080"/>
      </w:tblGrid>
      <w:tr w:rsidR="009D352B" w:rsidRPr="00E476FF" w:rsidTr="001E4243">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D352B" w:rsidRPr="00E476FF" w:rsidRDefault="009D352B" w:rsidP="001E4243">
            <w:pPr>
              <w:jc w:val="center"/>
            </w:pPr>
            <w:r w:rsidRPr="00E476FF">
              <w:t>Показники</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D352B" w:rsidRPr="00E476FF" w:rsidRDefault="009D352B" w:rsidP="001E4243">
            <w:pPr>
              <w:jc w:val="center"/>
            </w:pPr>
            <w:r w:rsidRPr="00E476FF">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D352B" w:rsidRPr="00E476FF" w:rsidRDefault="009D352B" w:rsidP="001E4243">
            <w:pPr>
              <w:jc w:val="center"/>
            </w:pPr>
            <w:r w:rsidRPr="00E476FF">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9D352B" w:rsidRPr="00E476FF" w:rsidRDefault="009D352B" w:rsidP="001E4243">
            <w:pPr>
              <w:jc w:val="center"/>
            </w:pPr>
            <w:r w:rsidRPr="00E476FF">
              <w:t>Відхилення</w:t>
            </w:r>
          </w:p>
        </w:tc>
      </w:tr>
      <w:tr w:rsidR="009D352B" w:rsidRPr="00E476FF" w:rsidTr="001E4243">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9D352B" w:rsidRPr="00E476FF" w:rsidRDefault="009D352B" w:rsidP="001E4243">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9D352B" w:rsidRPr="00E476FF" w:rsidRDefault="009D352B" w:rsidP="001E4243">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9D352B" w:rsidRPr="00E476FF" w:rsidRDefault="009D352B" w:rsidP="001E4243">
            <w:pPr>
              <w:jc w:val="center"/>
            </w:pPr>
          </w:p>
        </w:tc>
        <w:tc>
          <w:tcPr>
            <w:tcW w:w="1080" w:type="dxa"/>
            <w:tcBorders>
              <w:top w:val="nil"/>
              <w:left w:val="nil"/>
              <w:bottom w:val="single" w:sz="4" w:space="0" w:color="auto"/>
              <w:right w:val="single" w:sz="4" w:space="0" w:color="auto"/>
            </w:tcBorders>
            <w:shd w:val="clear" w:color="auto" w:fill="auto"/>
            <w:vAlign w:val="center"/>
          </w:tcPr>
          <w:p w:rsidR="009D352B" w:rsidRPr="00E476FF" w:rsidRDefault="009D352B" w:rsidP="001E4243">
            <w:pPr>
              <w:jc w:val="center"/>
            </w:pPr>
            <w:r w:rsidRPr="00E476FF">
              <w:t>абс.</w:t>
            </w:r>
          </w:p>
        </w:tc>
        <w:tc>
          <w:tcPr>
            <w:tcW w:w="1080" w:type="dxa"/>
            <w:tcBorders>
              <w:top w:val="nil"/>
              <w:left w:val="nil"/>
              <w:bottom w:val="single" w:sz="4" w:space="0" w:color="auto"/>
              <w:right w:val="single" w:sz="4" w:space="0" w:color="auto"/>
            </w:tcBorders>
            <w:shd w:val="clear" w:color="auto" w:fill="auto"/>
            <w:vAlign w:val="center"/>
          </w:tcPr>
          <w:p w:rsidR="009D352B" w:rsidRPr="00E476FF" w:rsidRDefault="009D352B" w:rsidP="001E4243">
            <w:pPr>
              <w:jc w:val="center"/>
            </w:pPr>
            <w:r w:rsidRPr="00E476FF">
              <w:t>Темпи приросту, %%</w:t>
            </w:r>
          </w:p>
        </w:tc>
      </w:tr>
      <w:tr w:rsidR="009D352B"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9D352B" w:rsidRPr="00E476FF" w:rsidRDefault="009D352B" w:rsidP="001E4243">
            <w:pPr>
              <w:rPr>
                <w:color w:val="000000"/>
              </w:rPr>
            </w:pPr>
            <w:r w:rsidRPr="00E476FF">
              <w:rPr>
                <w:color w:val="000000"/>
              </w:rPr>
              <w:t>Активи підприємства</w:t>
            </w:r>
          </w:p>
        </w:tc>
        <w:tc>
          <w:tcPr>
            <w:tcW w:w="1260" w:type="dxa"/>
            <w:tcBorders>
              <w:top w:val="single" w:sz="4" w:space="0" w:color="auto"/>
              <w:left w:val="nil"/>
              <w:bottom w:val="single" w:sz="4" w:space="0" w:color="auto"/>
              <w:right w:val="single" w:sz="4" w:space="0" w:color="auto"/>
            </w:tcBorders>
            <w:shd w:val="clear" w:color="auto" w:fill="auto"/>
            <w:vAlign w:val="bottom"/>
          </w:tcPr>
          <w:p w:rsidR="009D352B" w:rsidRPr="00E476FF" w:rsidRDefault="009D352B" w:rsidP="00DA6034">
            <w:pPr>
              <w:jc w:val="center"/>
              <w:rPr>
                <w:color w:val="000000"/>
              </w:rPr>
            </w:pPr>
            <w:r w:rsidRPr="00E476FF">
              <w:rPr>
                <w:color w:val="000000"/>
              </w:rPr>
              <w:t>120</w:t>
            </w:r>
            <w:r>
              <w:rPr>
                <w:color w:val="000000"/>
              </w:rPr>
              <w:t>,</w:t>
            </w:r>
            <w:r w:rsidRPr="00E476FF">
              <w:rPr>
                <w:color w:val="000000"/>
              </w:rPr>
              <w:t>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DA6034">
            <w:pPr>
              <w:jc w:val="center"/>
              <w:rPr>
                <w:color w:val="000000"/>
              </w:rPr>
            </w:pPr>
            <w:r w:rsidRPr="00E476FF">
              <w:rPr>
                <w:color w:val="000000"/>
              </w:rPr>
              <w:t>137</w:t>
            </w:r>
            <w:r>
              <w:rPr>
                <w:color w:val="000000"/>
              </w:rPr>
              <w:t>,</w:t>
            </w:r>
            <w:r w:rsidRPr="00E476FF">
              <w:rPr>
                <w:color w:val="000000"/>
              </w:rPr>
              <w:t>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DA6034">
            <w:pPr>
              <w:jc w:val="center"/>
              <w:rPr>
                <w:color w:val="000000"/>
              </w:rPr>
            </w:pPr>
            <w:r w:rsidRPr="00E476FF">
              <w:rPr>
                <w:color w:val="000000"/>
              </w:rPr>
              <w:t>17</w:t>
            </w:r>
            <w:r>
              <w:rPr>
                <w:color w:val="000000"/>
              </w:rPr>
              <w:t>,</w:t>
            </w:r>
            <w:r w:rsidRPr="00E476FF">
              <w:rPr>
                <w:color w:val="000000"/>
              </w:rPr>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1E4243">
            <w:pPr>
              <w:jc w:val="center"/>
              <w:rPr>
                <w:color w:val="000000"/>
              </w:rPr>
            </w:pPr>
            <w:r w:rsidRPr="00E476FF">
              <w:rPr>
                <w:color w:val="000000"/>
              </w:rPr>
              <w:t>14,1</w:t>
            </w:r>
            <w:r w:rsidR="00DA6034">
              <w:rPr>
                <w:color w:val="000000"/>
              </w:rPr>
              <w:t>1</w:t>
            </w:r>
          </w:p>
        </w:tc>
      </w:tr>
      <w:tr w:rsidR="009D352B"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9D352B" w:rsidRPr="00E476FF" w:rsidRDefault="009D352B" w:rsidP="001E4243">
            <w:pPr>
              <w:rPr>
                <w:color w:val="000000"/>
              </w:rPr>
            </w:pPr>
            <w:r w:rsidRPr="00E476FF">
              <w:rPr>
                <w:color w:val="000000"/>
              </w:rPr>
              <w:t>Необоротні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9D352B" w:rsidRPr="00E476FF" w:rsidRDefault="009D352B" w:rsidP="00DA6034">
            <w:pPr>
              <w:jc w:val="center"/>
              <w:rPr>
                <w:color w:val="000000"/>
              </w:rPr>
            </w:pPr>
            <w:r w:rsidRPr="00E476FF">
              <w:rPr>
                <w:color w:val="000000"/>
              </w:rPr>
              <w:t>65</w:t>
            </w:r>
            <w:r>
              <w:rPr>
                <w:color w:val="000000"/>
              </w:rPr>
              <w:t>,</w:t>
            </w:r>
            <w:r w:rsidRPr="00E476FF">
              <w:rPr>
                <w:color w:val="000000"/>
              </w:rPr>
              <w:t>4</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DA6034">
            <w:pPr>
              <w:jc w:val="center"/>
              <w:rPr>
                <w:color w:val="000000"/>
              </w:rPr>
            </w:pPr>
            <w:r w:rsidRPr="00E476FF">
              <w:rPr>
                <w:color w:val="000000"/>
              </w:rPr>
              <w:t>80</w:t>
            </w:r>
            <w:r>
              <w:rPr>
                <w:color w:val="000000"/>
              </w:rPr>
              <w:t>,</w:t>
            </w:r>
            <w:r w:rsidRPr="00E476FF">
              <w:rPr>
                <w:color w:val="000000"/>
              </w:rPr>
              <w:t>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DA6034">
            <w:pPr>
              <w:jc w:val="center"/>
              <w:rPr>
                <w:color w:val="000000"/>
              </w:rPr>
            </w:pPr>
            <w:r w:rsidRPr="00E476FF">
              <w:rPr>
                <w:color w:val="000000"/>
              </w:rPr>
              <w:t>15</w:t>
            </w:r>
            <w:r>
              <w:rPr>
                <w:color w:val="000000"/>
              </w:rPr>
              <w:t>,</w:t>
            </w:r>
            <w:r w:rsidRPr="00E476FF">
              <w:rPr>
                <w:color w:val="000000"/>
              </w:rPr>
              <w:t>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1E4243">
            <w:pPr>
              <w:jc w:val="center"/>
              <w:rPr>
                <w:color w:val="000000"/>
              </w:rPr>
            </w:pPr>
            <w:r w:rsidRPr="00E476FF">
              <w:rPr>
                <w:color w:val="000000"/>
              </w:rPr>
              <w:t>23,2</w:t>
            </w:r>
            <w:r w:rsidR="00DA6034">
              <w:rPr>
                <w:color w:val="000000"/>
              </w:rPr>
              <w:t>1</w:t>
            </w:r>
          </w:p>
        </w:tc>
      </w:tr>
      <w:tr w:rsidR="009D352B"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9D352B" w:rsidRPr="00E476FF" w:rsidRDefault="009D352B" w:rsidP="001E4243">
            <w:pPr>
              <w:rPr>
                <w:color w:val="000000"/>
              </w:rPr>
            </w:pPr>
            <w:r w:rsidRPr="00E476FF">
              <w:rPr>
                <w:color w:val="000000"/>
              </w:rPr>
              <w:t>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9D352B" w:rsidRPr="00E476FF" w:rsidRDefault="009D352B" w:rsidP="00DA6034">
            <w:pPr>
              <w:jc w:val="center"/>
              <w:rPr>
                <w:color w:val="000000"/>
              </w:rPr>
            </w:pPr>
            <w:r w:rsidRPr="00E476FF">
              <w:rPr>
                <w:color w:val="000000"/>
              </w:rPr>
              <w:t>55</w:t>
            </w:r>
            <w:r>
              <w:rPr>
                <w:color w:val="000000"/>
              </w:rPr>
              <w:t>,</w:t>
            </w:r>
            <w:r w:rsidRPr="00E476FF">
              <w:rPr>
                <w:color w:val="000000"/>
              </w:rPr>
              <w:t>2</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DA6034">
            <w:pPr>
              <w:jc w:val="center"/>
              <w:rPr>
                <w:color w:val="000000"/>
              </w:rPr>
            </w:pPr>
            <w:r w:rsidRPr="00E476FF">
              <w:rPr>
                <w:color w:val="000000"/>
              </w:rPr>
              <w:t>57</w:t>
            </w:r>
            <w:r>
              <w:rPr>
                <w:color w:val="000000"/>
              </w:rPr>
              <w:t>,</w:t>
            </w:r>
            <w:r w:rsidRPr="00E476FF">
              <w:rPr>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DA6034">
            <w:pPr>
              <w:jc w:val="center"/>
              <w:rPr>
                <w:color w:val="000000"/>
              </w:rPr>
            </w:pPr>
            <w:r w:rsidRPr="00E476FF">
              <w:rPr>
                <w:color w:val="000000"/>
              </w:rPr>
              <w:t>1</w:t>
            </w:r>
            <w:r>
              <w:rPr>
                <w:color w:val="000000"/>
              </w:rPr>
              <w:t>,</w:t>
            </w:r>
            <w:r w:rsidRPr="00E476FF">
              <w:rPr>
                <w:color w:val="000000"/>
              </w:rPr>
              <w:t>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1E4243">
            <w:pPr>
              <w:jc w:val="center"/>
              <w:rPr>
                <w:color w:val="000000"/>
              </w:rPr>
            </w:pPr>
            <w:r w:rsidRPr="00E476FF">
              <w:rPr>
                <w:color w:val="000000"/>
              </w:rPr>
              <w:t>3,2</w:t>
            </w:r>
            <w:r w:rsidR="00DA6034">
              <w:rPr>
                <w:color w:val="000000"/>
              </w:rPr>
              <w:t>1</w:t>
            </w:r>
          </w:p>
        </w:tc>
      </w:tr>
      <w:tr w:rsidR="009D352B"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9D352B" w:rsidRPr="00E476FF" w:rsidRDefault="009D352B" w:rsidP="001E4243">
            <w:pPr>
              <w:rPr>
                <w:color w:val="000000"/>
              </w:rPr>
            </w:pPr>
            <w:r w:rsidRPr="00E476FF">
              <w:rPr>
                <w:color w:val="000000"/>
              </w:rPr>
              <w:t>Власний капітал</w:t>
            </w:r>
          </w:p>
        </w:tc>
        <w:tc>
          <w:tcPr>
            <w:tcW w:w="1260" w:type="dxa"/>
            <w:tcBorders>
              <w:top w:val="single" w:sz="4" w:space="0" w:color="auto"/>
              <w:left w:val="nil"/>
              <w:bottom w:val="single" w:sz="4" w:space="0" w:color="auto"/>
              <w:right w:val="single" w:sz="4" w:space="0" w:color="auto"/>
            </w:tcBorders>
            <w:shd w:val="clear" w:color="auto" w:fill="auto"/>
            <w:vAlign w:val="bottom"/>
          </w:tcPr>
          <w:p w:rsidR="009D352B" w:rsidRPr="00E476FF" w:rsidRDefault="009D352B" w:rsidP="00DA6034">
            <w:pPr>
              <w:jc w:val="center"/>
              <w:rPr>
                <w:color w:val="000000"/>
              </w:rPr>
            </w:pPr>
            <w:r w:rsidRPr="00E476FF">
              <w:rPr>
                <w:color w:val="000000"/>
              </w:rPr>
              <w:t>109</w:t>
            </w:r>
            <w:r>
              <w:rPr>
                <w:color w:val="000000"/>
              </w:rPr>
              <w:t>,</w:t>
            </w:r>
            <w:r w:rsidRPr="00E476FF">
              <w:rPr>
                <w:color w:val="000000"/>
              </w:rPr>
              <w:t>6</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DA6034">
            <w:pPr>
              <w:jc w:val="center"/>
              <w:rPr>
                <w:color w:val="000000"/>
              </w:rPr>
            </w:pPr>
            <w:r w:rsidRPr="00E476FF">
              <w:rPr>
                <w:color w:val="000000"/>
              </w:rPr>
              <w:t>119</w:t>
            </w:r>
            <w:r>
              <w:rPr>
                <w:color w:val="000000"/>
              </w:rPr>
              <w:t>,</w:t>
            </w:r>
            <w:r w:rsidRPr="00E476FF">
              <w:rPr>
                <w:color w:val="000000"/>
              </w:rPr>
              <w:t>09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1E4243">
            <w:pPr>
              <w:jc w:val="center"/>
              <w:rPr>
                <w:color w:val="000000"/>
              </w:rPr>
            </w:pPr>
            <w:r w:rsidRPr="00E476FF">
              <w:rPr>
                <w:color w:val="000000"/>
              </w:rPr>
              <w:t>9</w:t>
            </w:r>
            <w:r>
              <w:rPr>
                <w:color w:val="000000"/>
              </w:rPr>
              <w:t>,</w:t>
            </w:r>
            <w:r w:rsidRPr="00E476FF">
              <w:rPr>
                <w:color w:val="000000"/>
              </w:rPr>
              <w:t>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D352B" w:rsidRPr="00E476FF" w:rsidRDefault="009D352B" w:rsidP="001E4243">
            <w:pPr>
              <w:jc w:val="center"/>
              <w:rPr>
                <w:color w:val="000000"/>
              </w:rPr>
            </w:pPr>
            <w:r w:rsidRPr="00E476FF">
              <w:rPr>
                <w:color w:val="000000"/>
              </w:rPr>
              <w:t>8,6</w:t>
            </w:r>
            <w:r w:rsidR="00DA6034">
              <w:rPr>
                <w:color w:val="000000"/>
              </w:rPr>
              <w:t>1</w:t>
            </w:r>
          </w:p>
        </w:tc>
      </w:tr>
      <w:tr w:rsidR="00DA6034"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DA6034" w:rsidRPr="00E476FF" w:rsidRDefault="00DA6034" w:rsidP="001E4243">
            <w:pPr>
              <w:rPr>
                <w:color w:val="000000"/>
              </w:rPr>
            </w:pPr>
            <w:r w:rsidRPr="00E476FF">
              <w:rPr>
                <w:color w:val="000000"/>
              </w:rPr>
              <w:t>Довгострокові зобов’язання і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DA6034" w:rsidRPr="00E476FF" w:rsidRDefault="00DA6034" w:rsidP="00DA6034">
            <w:pPr>
              <w:jc w:val="center"/>
              <w:rPr>
                <w:color w:val="000000"/>
              </w:rPr>
            </w:pPr>
            <w:r>
              <w:rPr>
                <w:color w:val="000000"/>
              </w:rPr>
              <w:t>0,</w:t>
            </w:r>
            <w:r w:rsidRPr="00E476FF">
              <w:rPr>
                <w:color w:val="000000"/>
              </w:rPr>
              <w:t>13</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Pr>
                <w:color w:val="000000"/>
              </w:rPr>
              <w:t>0,</w:t>
            </w:r>
            <w:r w:rsidRPr="00E476FF">
              <w:rPr>
                <w:color w:val="000000"/>
              </w:rPr>
              <w:t>29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Pr>
                <w:color w:val="000000"/>
              </w:rPr>
              <w:t>0,15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107,9</w:t>
            </w:r>
          </w:p>
        </w:tc>
      </w:tr>
      <w:tr w:rsidR="00DA6034"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DA6034" w:rsidRPr="00E476FF" w:rsidRDefault="00DA6034" w:rsidP="001E4243">
            <w:pPr>
              <w:rPr>
                <w:color w:val="000000"/>
              </w:rPr>
            </w:pPr>
            <w:r w:rsidRPr="00E476FF">
              <w:rPr>
                <w:color w:val="000000"/>
              </w:rPr>
              <w:t>Інші доходи</w:t>
            </w:r>
          </w:p>
        </w:tc>
        <w:tc>
          <w:tcPr>
            <w:tcW w:w="1260" w:type="dxa"/>
            <w:tcBorders>
              <w:top w:val="single" w:sz="4" w:space="0" w:color="auto"/>
              <w:left w:val="nil"/>
              <w:bottom w:val="single" w:sz="4" w:space="0" w:color="auto"/>
              <w:right w:val="single" w:sz="4" w:space="0" w:color="auto"/>
            </w:tcBorders>
            <w:shd w:val="clear" w:color="auto" w:fill="auto"/>
            <w:vAlign w:val="bottom"/>
          </w:tcPr>
          <w:p w:rsidR="00DA6034" w:rsidRPr="00E476FF" w:rsidRDefault="00DA6034" w:rsidP="00DA6034">
            <w:pPr>
              <w:jc w:val="center"/>
              <w:rPr>
                <w:color w:val="000000"/>
              </w:rPr>
            </w:pPr>
            <w:r w:rsidRPr="00E476FF">
              <w:rPr>
                <w:color w:val="000000"/>
              </w:rPr>
              <w:t>1</w:t>
            </w:r>
            <w:r>
              <w:rPr>
                <w:color w:val="000000"/>
              </w:rPr>
              <w:t>,</w:t>
            </w:r>
            <w:r w:rsidRPr="00E476FF">
              <w:rPr>
                <w:color w:val="000000"/>
              </w:rPr>
              <w:t>71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1</w:t>
            </w:r>
            <w:r>
              <w:rPr>
                <w:color w:val="000000"/>
              </w:rPr>
              <w:t>,</w:t>
            </w:r>
            <w:r w:rsidRPr="00E476FF">
              <w:rPr>
                <w:color w:val="000000"/>
              </w:rPr>
              <w:t>76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Pr>
                <w:color w:val="000000"/>
              </w:rPr>
              <w:t>0,0</w:t>
            </w:r>
            <w:r w:rsidRPr="00E476FF">
              <w:rPr>
                <w:color w:val="000000"/>
              </w:rPr>
              <w:t>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3,04</w:t>
            </w:r>
            <w:r>
              <w:rPr>
                <w:color w:val="000000"/>
              </w:rPr>
              <w:t>1</w:t>
            </w:r>
          </w:p>
        </w:tc>
      </w:tr>
      <w:tr w:rsidR="00DA6034"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DA6034" w:rsidRPr="00E476FF" w:rsidRDefault="00DA6034" w:rsidP="001E4243">
            <w:pPr>
              <w:rPr>
                <w:color w:val="000000"/>
              </w:rPr>
            </w:pPr>
            <w:r w:rsidRPr="00E476FF">
              <w:rPr>
                <w:color w:val="000000"/>
              </w:rPr>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bottom"/>
          </w:tcPr>
          <w:p w:rsidR="00DA6034" w:rsidRPr="00E476FF" w:rsidRDefault="00DA6034" w:rsidP="00DA6034">
            <w:pPr>
              <w:jc w:val="center"/>
              <w:rPr>
                <w:color w:val="000000"/>
              </w:rPr>
            </w:pPr>
            <w:r w:rsidRPr="00E476FF">
              <w:rPr>
                <w:color w:val="000000"/>
              </w:rPr>
              <w:t>41</w:t>
            </w:r>
            <w:r>
              <w:rPr>
                <w:color w:val="000000"/>
              </w:rPr>
              <w:t>,</w:t>
            </w:r>
            <w:r w:rsidRPr="00E476FF">
              <w:rPr>
                <w:color w:val="000000"/>
              </w:rPr>
              <w:t>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36</w:t>
            </w:r>
            <w:r>
              <w:rPr>
                <w:color w:val="000000"/>
              </w:rPr>
              <w:t>,</w:t>
            </w:r>
            <w:r w:rsidRPr="00E476FF">
              <w:rPr>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-5</w:t>
            </w:r>
            <w:r>
              <w:rPr>
                <w:color w:val="000000"/>
              </w:rPr>
              <w:t>,</w:t>
            </w:r>
            <w:r w:rsidRPr="00E476FF">
              <w:rPr>
                <w:color w:val="000000"/>
              </w:rPr>
              <w:t>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-13,86</w:t>
            </w:r>
            <w:r>
              <w:rPr>
                <w:color w:val="000000"/>
              </w:rPr>
              <w:t>1</w:t>
            </w:r>
          </w:p>
        </w:tc>
      </w:tr>
      <w:tr w:rsidR="00DA6034"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DA6034" w:rsidRPr="00E476FF" w:rsidRDefault="00DA6034" w:rsidP="001E4243">
            <w:pPr>
              <w:rPr>
                <w:color w:val="000000"/>
              </w:rPr>
            </w:pPr>
            <w:r w:rsidRPr="00E476FF">
              <w:rPr>
                <w:color w:val="000000"/>
              </w:rPr>
              <w:t>Поточні зобов’язання та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DA6034" w:rsidRPr="00E476FF" w:rsidRDefault="00DA6034" w:rsidP="001E4243">
            <w:pPr>
              <w:jc w:val="center"/>
              <w:rPr>
                <w:color w:val="000000"/>
              </w:rPr>
            </w:pPr>
            <w:r w:rsidRPr="00E476FF">
              <w:rPr>
                <w:color w:val="000000"/>
              </w:rPr>
              <w:t>10</w:t>
            </w:r>
            <w:r>
              <w:rPr>
                <w:color w:val="000000"/>
              </w:rPr>
              <w:t>,</w:t>
            </w:r>
            <w:r w:rsidRPr="00E476FF">
              <w:rPr>
                <w:color w:val="000000"/>
              </w:rPr>
              <w:t>988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18</w:t>
            </w:r>
            <w:r>
              <w:rPr>
                <w:color w:val="000000"/>
              </w:rPr>
              <w:t>,</w:t>
            </w:r>
            <w:r w:rsidRPr="00E476FF">
              <w:rPr>
                <w:color w:val="000000"/>
              </w:rPr>
              <w:t>466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7</w:t>
            </w:r>
            <w:r>
              <w:rPr>
                <w:color w:val="000000"/>
              </w:rPr>
              <w:t>,</w:t>
            </w:r>
            <w:r w:rsidRPr="00E476FF">
              <w:rPr>
                <w:color w:val="000000"/>
              </w:rPr>
              <w:t>47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68,04</w:t>
            </w:r>
            <w:r>
              <w:rPr>
                <w:color w:val="000000"/>
              </w:rPr>
              <w:t>1</w:t>
            </w:r>
          </w:p>
        </w:tc>
      </w:tr>
      <w:tr w:rsidR="00DA6034"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DA6034" w:rsidRPr="00E476FF" w:rsidRDefault="00DA6034" w:rsidP="001E4243">
            <w:pPr>
              <w:rPr>
                <w:color w:val="000000"/>
              </w:rPr>
            </w:pPr>
            <w:r w:rsidRPr="00E476FF">
              <w:rPr>
                <w:color w:val="000000"/>
              </w:rPr>
              <w:t>Собівартість реалізованої продукції (товарів,робiт,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DA6034" w:rsidRPr="00E476FF" w:rsidRDefault="00DA6034" w:rsidP="00DA6034">
            <w:pPr>
              <w:jc w:val="center"/>
              <w:rPr>
                <w:color w:val="000000"/>
              </w:rPr>
            </w:pPr>
            <w:r w:rsidRPr="00E476FF">
              <w:rPr>
                <w:color w:val="000000"/>
              </w:rPr>
              <w:t>111</w:t>
            </w:r>
            <w:r>
              <w:rPr>
                <w:color w:val="000000"/>
              </w:rPr>
              <w:t>,</w:t>
            </w:r>
            <w:r w:rsidRPr="00E476FF">
              <w:rPr>
                <w:color w:val="000000"/>
              </w:rPr>
              <w:t>5</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123</w:t>
            </w:r>
            <w:r>
              <w:rPr>
                <w:color w:val="000000"/>
              </w:rPr>
              <w:t>,</w:t>
            </w:r>
            <w:r w:rsidRPr="00E476FF">
              <w:rPr>
                <w:color w:val="000000"/>
              </w:rPr>
              <w:t>08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11</w:t>
            </w:r>
            <w:r>
              <w:rPr>
                <w:color w:val="000000"/>
              </w:rPr>
              <w:t>,</w:t>
            </w:r>
            <w:r w:rsidRPr="00E476FF">
              <w:rPr>
                <w:color w:val="000000"/>
              </w:rPr>
              <w:t>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10,3</w:t>
            </w:r>
            <w:r>
              <w:rPr>
                <w:color w:val="000000"/>
              </w:rPr>
              <w:t>1</w:t>
            </w:r>
          </w:p>
        </w:tc>
      </w:tr>
      <w:tr w:rsidR="00DA6034"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DA6034" w:rsidRPr="00E476FF" w:rsidRDefault="00DA6034" w:rsidP="001E4243">
            <w:pPr>
              <w:rPr>
                <w:color w:val="000000"/>
              </w:rPr>
            </w:pPr>
            <w:r w:rsidRPr="00E476FF">
              <w:rPr>
                <w:color w:val="000000"/>
              </w:rPr>
              <w:t>Фінансовий результат до оподаткування: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DA6034" w:rsidRPr="00E476FF" w:rsidRDefault="00DA6034" w:rsidP="001E4243">
            <w:pPr>
              <w:jc w:val="center"/>
              <w:rPr>
                <w:color w:val="000000"/>
              </w:rPr>
            </w:pPr>
            <w:r w:rsidRPr="00E476FF">
              <w:rPr>
                <w:color w:val="000000"/>
              </w:rPr>
              <w:t>40</w:t>
            </w:r>
            <w:r>
              <w:rPr>
                <w:color w:val="000000"/>
              </w:rPr>
              <w:t>,</w:t>
            </w:r>
            <w:r w:rsidRPr="00E476FF">
              <w:rPr>
                <w:color w:val="000000"/>
              </w:rPr>
              <w:t>0</w:t>
            </w:r>
            <w:r>
              <w:rPr>
                <w:color w:val="000000"/>
              </w:rPr>
              <w:t>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19</w:t>
            </w:r>
            <w:r>
              <w:rPr>
                <w:color w:val="000000"/>
              </w:rPr>
              <w:t>,</w:t>
            </w:r>
            <w:r w:rsidRPr="00E476FF">
              <w:rPr>
                <w:color w:val="000000"/>
              </w:rPr>
              <w:t>18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-20</w:t>
            </w:r>
            <w:r>
              <w:rPr>
                <w:color w:val="000000"/>
              </w:rPr>
              <w:t>,</w:t>
            </w:r>
            <w:r w:rsidRPr="00E476FF">
              <w:rPr>
                <w:color w:val="000000"/>
              </w:rPr>
              <w:t>88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-52,1</w:t>
            </w:r>
            <w:r>
              <w:rPr>
                <w:color w:val="000000"/>
              </w:rPr>
              <w:t>1</w:t>
            </w:r>
          </w:p>
        </w:tc>
      </w:tr>
      <w:tr w:rsidR="00DA6034"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DA6034" w:rsidRPr="00E476FF" w:rsidRDefault="00DA6034" w:rsidP="001E4243">
            <w:pPr>
              <w:rPr>
                <w:color w:val="000000"/>
              </w:rPr>
            </w:pPr>
            <w:r w:rsidRPr="00E476FF">
              <w:rPr>
                <w:color w:val="000000"/>
              </w:rPr>
              <w:t>Чистий дохід від реалізації продукції (товарів, робіт,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DA6034" w:rsidRPr="00E476FF" w:rsidRDefault="00DA6034" w:rsidP="001E4243">
            <w:pPr>
              <w:jc w:val="center"/>
              <w:rPr>
                <w:color w:val="000000"/>
              </w:rPr>
            </w:pPr>
            <w:r w:rsidRPr="00E476FF">
              <w:rPr>
                <w:color w:val="000000"/>
              </w:rPr>
              <w:t>191</w:t>
            </w:r>
            <w:r>
              <w:rPr>
                <w:color w:val="000000"/>
              </w:rPr>
              <w:t>,</w:t>
            </w:r>
            <w:r w:rsidRPr="00E476FF">
              <w:rPr>
                <w:color w:val="000000"/>
              </w:rPr>
              <w:t>73</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176</w:t>
            </w:r>
            <w:r>
              <w:rPr>
                <w:color w:val="000000"/>
              </w:rPr>
              <w:t>,</w:t>
            </w:r>
            <w:r w:rsidRPr="00E476FF">
              <w:rPr>
                <w:color w:val="000000"/>
              </w:rPr>
              <w:t>72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-15</w:t>
            </w:r>
            <w:r>
              <w:rPr>
                <w:color w:val="000000"/>
              </w:rPr>
              <w:t>,</w:t>
            </w:r>
            <w:r w:rsidRPr="00E476FF">
              <w:rPr>
                <w:color w:val="000000"/>
              </w:rPr>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-7,8</w:t>
            </w:r>
            <w:r>
              <w:rPr>
                <w:color w:val="000000"/>
              </w:rPr>
              <w:t>1</w:t>
            </w:r>
          </w:p>
        </w:tc>
      </w:tr>
      <w:tr w:rsidR="00DA6034" w:rsidRPr="00E476FF" w:rsidTr="001E4243">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DA6034" w:rsidRPr="00E476FF" w:rsidRDefault="00DA6034" w:rsidP="001E4243">
            <w:pPr>
              <w:rPr>
                <w:color w:val="000000"/>
              </w:rPr>
            </w:pPr>
            <w:r w:rsidRPr="00E476FF">
              <w:rPr>
                <w:color w:val="000000"/>
              </w:rPr>
              <w:t>Чистий фінансовий результат: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DA6034" w:rsidRPr="00E476FF" w:rsidRDefault="00DA6034" w:rsidP="00DA6034">
            <w:pPr>
              <w:jc w:val="center"/>
              <w:rPr>
                <w:color w:val="000000"/>
              </w:rPr>
            </w:pPr>
            <w:r w:rsidRPr="00E476FF">
              <w:rPr>
                <w:color w:val="000000"/>
              </w:rPr>
              <w:t>33</w:t>
            </w:r>
            <w:r>
              <w:rPr>
                <w:color w:val="000000"/>
              </w:rPr>
              <w:t>,</w:t>
            </w:r>
            <w:r w:rsidRPr="00E476FF">
              <w:rPr>
                <w:color w:val="000000"/>
              </w:rPr>
              <w:t>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16</w:t>
            </w:r>
            <w:r>
              <w:rPr>
                <w:color w:val="000000"/>
              </w:rPr>
              <w:t>,</w:t>
            </w:r>
            <w:r w:rsidRPr="00E476FF">
              <w:rPr>
                <w:color w:val="000000"/>
              </w:rPr>
              <w:t>94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DA6034">
            <w:pPr>
              <w:jc w:val="center"/>
              <w:rPr>
                <w:color w:val="000000"/>
              </w:rPr>
            </w:pPr>
            <w:r w:rsidRPr="00E476FF">
              <w:rPr>
                <w:color w:val="000000"/>
              </w:rPr>
              <w:t>-16</w:t>
            </w:r>
            <w:r>
              <w:rPr>
                <w:color w:val="000000"/>
              </w:rPr>
              <w:t>,</w:t>
            </w:r>
            <w:r w:rsidRPr="00E476FF">
              <w:rPr>
                <w:color w:val="000000"/>
              </w:rPr>
              <w:t>97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DA6034" w:rsidRPr="00E476FF" w:rsidRDefault="00DA6034" w:rsidP="001E4243">
            <w:pPr>
              <w:jc w:val="center"/>
              <w:rPr>
                <w:color w:val="000000"/>
              </w:rPr>
            </w:pPr>
            <w:r w:rsidRPr="00E476FF">
              <w:rPr>
                <w:color w:val="000000"/>
              </w:rPr>
              <w:t>-50,04</w:t>
            </w:r>
            <w:r>
              <w:rPr>
                <w:color w:val="000000"/>
              </w:rPr>
              <w:t>1</w:t>
            </w:r>
          </w:p>
        </w:tc>
      </w:tr>
    </w:tbl>
    <w:p w:rsidR="009D352B" w:rsidRPr="00E476FF" w:rsidRDefault="009D352B" w:rsidP="009D352B">
      <w:pPr>
        <w:spacing w:line="360" w:lineRule="auto"/>
        <w:ind w:firstLine="720"/>
        <w:jc w:val="both"/>
        <w:rPr>
          <w:sz w:val="28"/>
          <w:szCs w:val="28"/>
        </w:rPr>
      </w:pPr>
    </w:p>
    <w:p w:rsidR="009D352B" w:rsidRPr="00E476FF" w:rsidRDefault="009D352B" w:rsidP="009D352B">
      <w:pPr>
        <w:autoSpaceDE w:val="0"/>
        <w:autoSpaceDN w:val="0"/>
        <w:adjustRightInd w:val="0"/>
        <w:spacing w:line="360" w:lineRule="auto"/>
        <w:ind w:firstLine="708"/>
        <w:jc w:val="both"/>
        <w:rPr>
          <w:rFonts w:eastAsia="Calibri"/>
          <w:sz w:val="28"/>
          <w:szCs w:val="28"/>
          <w:lang w:eastAsia="en-US"/>
        </w:rPr>
      </w:pPr>
      <w:r>
        <w:rPr>
          <w:rFonts w:eastAsia="Calibri"/>
          <w:sz w:val="28"/>
          <w:szCs w:val="28"/>
          <w:lang w:eastAsia="en-US"/>
        </w:rPr>
        <w:t xml:space="preserve">Діагностика індикаторів стану та діяльності </w:t>
      </w:r>
      <w:r w:rsidR="00DA6034">
        <w:rPr>
          <w:sz w:val="28"/>
          <w:szCs w:val="28"/>
        </w:rPr>
        <w:t>підприємства в умовах гло</w:t>
      </w:r>
      <w:r w:rsidR="007E565F">
        <w:rPr>
          <w:sz w:val="28"/>
          <w:szCs w:val="28"/>
        </w:rPr>
        <w:t xml:space="preserve">бальних </w:t>
      </w:r>
      <w:r w:rsidR="00DA6034">
        <w:rPr>
          <w:sz w:val="28"/>
          <w:szCs w:val="28"/>
        </w:rPr>
        <w:t>вик</w:t>
      </w:r>
      <w:r w:rsidR="007E565F">
        <w:rPr>
          <w:sz w:val="28"/>
          <w:szCs w:val="28"/>
        </w:rPr>
        <w:t>лик</w:t>
      </w:r>
      <w:r w:rsidR="00DA6034">
        <w:rPr>
          <w:sz w:val="28"/>
          <w:szCs w:val="28"/>
        </w:rPr>
        <w:t>ів</w:t>
      </w:r>
      <w:r w:rsidRPr="00E476FF">
        <w:rPr>
          <w:sz w:val="28"/>
          <w:szCs w:val="28"/>
        </w:rPr>
        <w:t>, як</w:t>
      </w:r>
      <w:r>
        <w:rPr>
          <w:sz w:val="28"/>
          <w:szCs w:val="28"/>
        </w:rPr>
        <w:t>а</w:t>
      </w:r>
      <w:r w:rsidRPr="00E476FF">
        <w:rPr>
          <w:sz w:val="28"/>
          <w:szCs w:val="28"/>
        </w:rPr>
        <w:t xml:space="preserve"> наведен</w:t>
      </w:r>
      <w:r>
        <w:rPr>
          <w:sz w:val="28"/>
          <w:szCs w:val="28"/>
        </w:rPr>
        <w:t>а</w:t>
      </w:r>
      <w:r w:rsidRPr="00E476FF">
        <w:rPr>
          <w:sz w:val="28"/>
          <w:szCs w:val="28"/>
        </w:rPr>
        <w:t xml:space="preserve"> у табл. 2.1, </w:t>
      </w:r>
      <w:r>
        <w:rPr>
          <w:sz w:val="28"/>
          <w:szCs w:val="28"/>
        </w:rPr>
        <w:t>підтверджує збільшення по</w:t>
      </w:r>
      <w:r w:rsidRPr="00E476FF">
        <w:rPr>
          <w:sz w:val="28"/>
          <w:szCs w:val="28"/>
        </w:rPr>
        <w:t>тенціал</w:t>
      </w:r>
      <w:r>
        <w:rPr>
          <w:sz w:val="28"/>
          <w:szCs w:val="28"/>
        </w:rPr>
        <w:t>у</w:t>
      </w:r>
      <w:r w:rsidRPr="00E476FF">
        <w:rPr>
          <w:sz w:val="28"/>
          <w:szCs w:val="28"/>
        </w:rPr>
        <w:t xml:space="preserve"> </w:t>
      </w:r>
      <w:r w:rsidR="007E565F" w:rsidRPr="006200F0">
        <w:rPr>
          <w:sz w:val="28"/>
          <w:szCs w:val="28"/>
        </w:rPr>
        <w:t>ПрАТ «ФІРМА ЕЛІПС»</w:t>
      </w:r>
      <w:r>
        <w:rPr>
          <w:sz w:val="28"/>
          <w:szCs w:val="28"/>
        </w:rPr>
        <w:t xml:space="preserve"> на </w:t>
      </w:r>
      <w:r w:rsidRPr="00E476FF">
        <w:rPr>
          <w:color w:val="000000"/>
        </w:rPr>
        <w:t>14,1</w:t>
      </w:r>
      <w:r w:rsidR="007E565F">
        <w:rPr>
          <w:color w:val="000000"/>
        </w:rPr>
        <w:t>1</w:t>
      </w:r>
      <w:r w:rsidRPr="00E476FF">
        <w:rPr>
          <w:color w:val="000000"/>
        </w:rPr>
        <w:t xml:space="preserve"> </w:t>
      </w:r>
      <w:r w:rsidRPr="00E476FF">
        <w:rPr>
          <w:color w:val="000000"/>
          <w:sz w:val="28"/>
          <w:szCs w:val="28"/>
        </w:rPr>
        <w:t xml:space="preserve">%, що </w:t>
      </w:r>
      <w:r w:rsidRPr="00E476FF">
        <w:rPr>
          <w:sz w:val="28"/>
          <w:szCs w:val="28"/>
        </w:rPr>
        <w:t xml:space="preserve">свідчить о розширенні об’ємів </w:t>
      </w:r>
      <w:r>
        <w:rPr>
          <w:sz w:val="28"/>
          <w:szCs w:val="28"/>
        </w:rPr>
        <w:t xml:space="preserve">господарської </w:t>
      </w:r>
      <w:r w:rsidRPr="00E476FF">
        <w:rPr>
          <w:sz w:val="28"/>
          <w:szCs w:val="28"/>
        </w:rPr>
        <w:t>діяльності</w:t>
      </w:r>
      <w:r>
        <w:rPr>
          <w:sz w:val="28"/>
          <w:szCs w:val="28"/>
        </w:rPr>
        <w:t xml:space="preserve"> </w:t>
      </w:r>
      <w:r w:rsidR="007E565F" w:rsidRPr="006200F0">
        <w:rPr>
          <w:sz w:val="28"/>
          <w:szCs w:val="28"/>
        </w:rPr>
        <w:t>ПрАТ «ФІРМА ЕЛІПС»</w:t>
      </w:r>
      <w:r>
        <w:rPr>
          <w:sz w:val="28"/>
          <w:szCs w:val="28"/>
        </w:rPr>
        <w:t>, а з</w:t>
      </w:r>
      <w:r w:rsidRPr="00E476FF">
        <w:rPr>
          <w:sz w:val="28"/>
          <w:szCs w:val="28"/>
        </w:rPr>
        <w:t xml:space="preserve">меншення чистого доходу </w:t>
      </w:r>
      <w:r w:rsidRPr="00E476FF">
        <w:rPr>
          <w:rFonts w:eastAsia="Calibri"/>
          <w:sz w:val="28"/>
          <w:szCs w:val="28"/>
          <w:lang w:eastAsia="en-US"/>
        </w:rPr>
        <w:t>на 7,8</w:t>
      </w:r>
      <w:r w:rsidR="007E565F">
        <w:rPr>
          <w:rFonts w:eastAsia="Calibri"/>
          <w:sz w:val="28"/>
          <w:szCs w:val="28"/>
          <w:lang w:eastAsia="en-US"/>
        </w:rPr>
        <w:t>1</w:t>
      </w:r>
      <w:r w:rsidRPr="00E476FF">
        <w:rPr>
          <w:rFonts w:eastAsia="Calibri"/>
          <w:sz w:val="28"/>
          <w:szCs w:val="28"/>
          <w:lang w:eastAsia="en-US"/>
        </w:rPr>
        <w:t xml:space="preserve"> %, </w:t>
      </w:r>
      <w:r w:rsidRPr="00E476FF">
        <w:rPr>
          <w:sz w:val="28"/>
          <w:szCs w:val="28"/>
        </w:rPr>
        <w:t xml:space="preserve">свідчить, </w:t>
      </w:r>
      <w:r w:rsidRPr="00E476FF">
        <w:rPr>
          <w:rFonts w:eastAsia="Calibri"/>
          <w:sz w:val="28"/>
          <w:szCs w:val="28"/>
          <w:lang w:eastAsia="en-US"/>
        </w:rPr>
        <w:t xml:space="preserve">що у порівнянні зі збільшенням економічного потенціалу </w:t>
      </w:r>
      <w:r w:rsidR="007E565F">
        <w:rPr>
          <w:sz w:val="28"/>
          <w:szCs w:val="28"/>
        </w:rPr>
        <w:t>підприємства</w:t>
      </w:r>
      <w:r w:rsidRPr="00E476FF">
        <w:rPr>
          <w:rFonts w:eastAsia="Calibri"/>
          <w:sz w:val="28"/>
          <w:szCs w:val="28"/>
          <w:lang w:eastAsia="en-US"/>
        </w:rPr>
        <w:t xml:space="preserve"> виручка від реалізації зменшується випереджаючими темпами, </w:t>
      </w:r>
      <w:r>
        <w:rPr>
          <w:rFonts w:eastAsia="Calibri"/>
          <w:sz w:val="28"/>
          <w:szCs w:val="28"/>
          <w:lang w:eastAsia="en-US"/>
        </w:rPr>
        <w:t>що візуалізує</w:t>
      </w:r>
      <w:r w:rsidRPr="00E476FF">
        <w:rPr>
          <w:rFonts w:eastAsia="Calibri"/>
          <w:sz w:val="28"/>
          <w:szCs w:val="28"/>
          <w:lang w:eastAsia="en-US"/>
        </w:rPr>
        <w:t xml:space="preserve"> зменш</w:t>
      </w:r>
      <w:r>
        <w:rPr>
          <w:rFonts w:eastAsia="Calibri"/>
          <w:sz w:val="28"/>
          <w:szCs w:val="28"/>
          <w:lang w:eastAsia="en-US"/>
        </w:rPr>
        <w:t xml:space="preserve">ення </w:t>
      </w:r>
      <w:r w:rsidRPr="00E476FF">
        <w:rPr>
          <w:rFonts w:eastAsia="Calibri"/>
          <w:sz w:val="28"/>
          <w:szCs w:val="28"/>
          <w:lang w:eastAsia="en-US"/>
        </w:rPr>
        <w:t>ефективн</w:t>
      </w:r>
      <w:r>
        <w:rPr>
          <w:rFonts w:eastAsia="Calibri"/>
          <w:sz w:val="28"/>
          <w:szCs w:val="28"/>
          <w:lang w:eastAsia="en-US"/>
        </w:rPr>
        <w:t xml:space="preserve">ості </w:t>
      </w:r>
      <w:r w:rsidRPr="00E476FF">
        <w:rPr>
          <w:rFonts w:eastAsia="Calibri"/>
          <w:sz w:val="28"/>
          <w:szCs w:val="28"/>
          <w:lang w:eastAsia="en-US"/>
        </w:rPr>
        <w:t xml:space="preserve">використання </w:t>
      </w:r>
      <w:r>
        <w:rPr>
          <w:rFonts w:eastAsia="Calibri"/>
          <w:sz w:val="28"/>
          <w:szCs w:val="28"/>
          <w:lang w:eastAsia="en-US"/>
        </w:rPr>
        <w:t xml:space="preserve">активів на </w:t>
      </w:r>
      <w:r w:rsidR="007E565F" w:rsidRPr="006200F0">
        <w:rPr>
          <w:sz w:val="28"/>
          <w:szCs w:val="28"/>
        </w:rPr>
        <w:t>ПрАТ «ФІРМА ЕЛІПС»</w:t>
      </w:r>
      <w:r>
        <w:rPr>
          <w:rFonts w:eastAsia="Calibri"/>
          <w:sz w:val="28"/>
          <w:szCs w:val="28"/>
          <w:lang w:eastAsia="en-US"/>
        </w:rPr>
        <w:t xml:space="preserve">, тобто </w:t>
      </w:r>
      <w:r w:rsidRPr="00E476FF">
        <w:rPr>
          <w:rFonts w:eastAsia="Calibri"/>
          <w:sz w:val="28"/>
          <w:szCs w:val="28"/>
          <w:lang w:eastAsia="en-US"/>
        </w:rPr>
        <w:t xml:space="preserve">зменшується дохід від кожної гривні, яка вкладена </w:t>
      </w:r>
      <w:r>
        <w:rPr>
          <w:rFonts w:eastAsia="Calibri"/>
          <w:sz w:val="28"/>
          <w:szCs w:val="28"/>
          <w:lang w:eastAsia="en-US"/>
        </w:rPr>
        <w:t xml:space="preserve">на </w:t>
      </w:r>
      <w:r w:rsidR="007E565F">
        <w:rPr>
          <w:sz w:val="28"/>
          <w:szCs w:val="28"/>
        </w:rPr>
        <w:t>підприємстві</w:t>
      </w:r>
      <w:r>
        <w:rPr>
          <w:sz w:val="28"/>
          <w:szCs w:val="28"/>
        </w:rPr>
        <w:t xml:space="preserve">. </w:t>
      </w:r>
      <w:r w:rsidR="007E565F">
        <w:rPr>
          <w:sz w:val="28"/>
          <w:szCs w:val="28"/>
        </w:rPr>
        <w:t xml:space="preserve">Зазначене </w:t>
      </w:r>
      <w:r w:rsidRPr="00E476FF">
        <w:rPr>
          <w:rFonts w:eastAsia="Calibri"/>
          <w:sz w:val="28"/>
          <w:szCs w:val="28"/>
          <w:lang w:eastAsia="en-US"/>
        </w:rPr>
        <w:t xml:space="preserve">відношення </w:t>
      </w:r>
      <w:r>
        <w:rPr>
          <w:rFonts w:eastAsia="Calibri"/>
          <w:sz w:val="28"/>
          <w:szCs w:val="28"/>
          <w:lang w:eastAsia="en-US"/>
        </w:rPr>
        <w:t>обґрунтовує д</w:t>
      </w:r>
      <w:r w:rsidRPr="00E476FF">
        <w:rPr>
          <w:rFonts w:eastAsia="Calibri"/>
          <w:sz w:val="28"/>
          <w:szCs w:val="28"/>
          <w:lang w:eastAsia="en-US"/>
        </w:rPr>
        <w:t xml:space="preserve">оцільність  </w:t>
      </w:r>
      <w:r>
        <w:rPr>
          <w:rFonts w:eastAsia="Calibri"/>
          <w:sz w:val="28"/>
          <w:szCs w:val="28"/>
          <w:lang w:eastAsia="en-US"/>
        </w:rPr>
        <w:t xml:space="preserve">процесу інвестування на </w:t>
      </w:r>
      <w:r w:rsidR="007E565F" w:rsidRPr="006200F0">
        <w:rPr>
          <w:sz w:val="28"/>
          <w:szCs w:val="28"/>
        </w:rPr>
        <w:t>ПрАТ «ФІРМА ЕЛІПС»</w:t>
      </w:r>
      <w:r>
        <w:rPr>
          <w:rFonts w:eastAsia="Calibri"/>
          <w:sz w:val="28"/>
          <w:szCs w:val="28"/>
          <w:lang w:eastAsia="en-US"/>
        </w:rPr>
        <w:t xml:space="preserve"> з метою забезпечення  у майбутніх періодах </w:t>
      </w:r>
      <w:r w:rsidRPr="00E476FF">
        <w:rPr>
          <w:rFonts w:eastAsia="Calibri"/>
          <w:sz w:val="28"/>
          <w:szCs w:val="28"/>
          <w:lang w:eastAsia="en-US"/>
        </w:rPr>
        <w:t xml:space="preserve">випереджаючого зростання об’ємів </w:t>
      </w:r>
      <w:r>
        <w:rPr>
          <w:rFonts w:eastAsia="Calibri"/>
          <w:sz w:val="28"/>
          <w:szCs w:val="28"/>
          <w:lang w:eastAsia="en-US"/>
        </w:rPr>
        <w:t xml:space="preserve">реалізації готової продукції на </w:t>
      </w:r>
      <w:r w:rsidR="007E565F" w:rsidRPr="006200F0">
        <w:rPr>
          <w:sz w:val="28"/>
          <w:szCs w:val="28"/>
        </w:rPr>
        <w:t>ПрАТ «ФІРМА ЕЛІПС»</w:t>
      </w:r>
      <w:r w:rsidRPr="00E476FF">
        <w:rPr>
          <w:rFonts w:eastAsia="Calibri"/>
          <w:sz w:val="28"/>
          <w:szCs w:val="28"/>
          <w:lang w:eastAsia="en-US"/>
        </w:rPr>
        <w:t>.</w:t>
      </w:r>
    </w:p>
    <w:p w:rsidR="009D352B" w:rsidRPr="00E476FF" w:rsidRDefault="009D352B" w:rsidP="009D352B">
      <w:pPr>
        <w:autoSpaceDE w:val="0"/>
        <w:autoSpaceDN w:val="0"/>
        <w:adjustRightInd w:val="0"/>
        <w:spacing w:line="360" w:lineRule="auto"/>
        <w:ind w:firstLine="708"/>
        <w:jc w:val="both"/>
        <w:rPr>
          <w:rFonts w:eastAsia="Calibri"/>
          <w:sz w:val="28"/>
          <w:szCs w:val="28"/>
          <w:lang w:eastAsia="en-US"/>
        </w:rPr>
      </w:pPr>
      <w:r w:rsidRPr="00E476FF">
        <w:rPr>
          <w:rFonts w:eastAsia="Calibri"/>
          <w:sz w:val="28"/>
          <w:szCs w:val="28"/>
          <w:lang w:eastAsia="en-US"/>
        </w:rPr>
        <w:t xml:space="preserve">Зменшення </w:t>
      </w:r>
      <w:r>
        <w:rPr>
          <w:rFonts w:eastAsia="Calibri"/>
          <w:sz w:val="28"/>
          <w:szCs w:val="28"/>
          <w:lang w:eastAsia="en-US"/>
        </w:rPr>
        <w:t xml:space="preserve">прибутку на </w:t>
      </w:r>
      <w:r w:rsidR="007E565F">
        <w:rPr>
          <w:sz w:val="28"/>
          <w:szCs w:val="28"/>
        </w:rPr>
        <w:t>підприємстві</w:t>
      </w:r>
      <w:r w:rsidRPr="00E476FF">
        <w:rPr>
          <w:rFonts w:eastAsia="Calibri"/>
          <w:sz w:val="28"/>
          <w:szCs w:val="28"/>
          <w:lang w:eastAsia="en-US"/>
        </w:rPr>
        <w:t xml:space="preserve"> на </w:t>
      </w:r>
      <w:r w:rsidRPr="00E476FF">
        <w:rPr>
          <w:color w:val="000000"/>
          <w:sz w:val="28"/>
          <w:szCs w:val="28"/>
        </w:rPr>
        <w:t>50</w:t>
      </w:r>
      <w:r w:rsidR="007E565F">
        <w:rPr>
          <w:color w:val="000000"/>
          <w:sz w:val="28"/>
          <w:szCs w:val="28"/>
        </w:rPr>
        <w:t>,1</w:t>
      </w:r>
      <w:r>
        <w:rPr>
          <w:color w:val="000000"/>
          <w:sz w:val="28"/>
          <w:szCs w:val="28"/>
        </w:rPr>
        <w:t xml:space="preserve"> </w:t>
      </w:r>
      <w:r w:rsidRPr="00E476FF">
        <w:rPr>
          <w:rFonts w:eastAsia="Calibri"/>
          <w:sz w:val="28"/>
          <w:szCs w:val="28"/>
          <w:lang w:eastAsia="en-US"/>
        </w:rPr>
        <w:t xml:space="preserve">% свідчить, що у порівнянні зі зменшенням виручки від реалізації </w:t>
      </w:r>
      <w:r>
        <w:rPr>
          <w:rFonts w:eastAsia="Calibri"/>
          <w:sz w:val="28"/>
          <w:szCs w:val="28"/>
          <w:lang w:eastAsia="en-US"/>
        </w:rPr>
        <w:t xml:space="preserve">позивний </w:t>
      </w:r>
      <w:r w:rsidRPr="00E476FF">
        <w:rPr>
          <w:rFonts w:eastAsia="Calibri"/>
          <w:sz w:val="28"/>
          <w:szCs w:val="28"/>
          <w:lang w:eastAsia="en-US"/>
        </w:rPr>
        <w:t xml:space="preserve">фінансовий результат </w:t>
      </w:r>
      <w:r>
        <w:rPr>
          <w:rFonts w:eastAsia="Calibri"/>
          <w:sz w:val="28"/>
          <w:szCs w:val="28"/>
          <w:lang w:eastAsia="en-US"/>
        </w:rPr>
        <w:t xml:space="preserve">на </w:t>
      </w:r>
      <w:r w:rsidR="007E565F">
        <w:rPr>
          <w:rFonts w:eastAsia="Calibri"/>
          <w:sz w:val="28"/>
          <w:szCs w:val="28"/>
          <w:lang w:eastAsia="en-US"/>
        </w:rPr>
        <w:t xml:space="preserve">підприємстві </w:t>
      </w:r>
      <w:r w:rsidRPr="00E476FF">
        <w:rPr>
          <w:rFonts w:eastAsia="Calibri"/>
          <w:sz w:val="28"/>
          <w:szCs w:val="28"/>
          <w:lang w:eastAsia="en-US"/>
        </w:rPr>
        <w:t xml:space="preserve">зменшується випереджаючими темпами, що </w:t>
      </w:r>
      <w:r>
        <w:rPr>
          <w:rFonts w:eastAsia="Calibri"/>
          <w:sz w:val="28"/>
          <w:szCs w:val="28"/>
          <w:lang w:eastAsia="en-US"/>
        </w:rPr>
        <w:t>показує наявність певних н</w:t>
      </w:r>
      <w:r w:rsidRPr="00E476FF">
        <w:rPr>
          <w:rFonts w:eastAsia="Calibri"/>
          <w:sz w:val="28"/>
          <w:szCs w:val="28"/>
          <w:lang w:eastAsia="en-US"/>
        </w:rPr>
        <w:t>егативн</w:t>
      </w:r>
      <w:r>
        <w:rPr>
          <w:rFonts w:eastAsia="Calibri"/>
          <w:sz w:val="28"/>
          <w:szCs w:val="28"/>
          <w:lang w:eastAsia="en-US"/>
        </w:rPr>
        <w:t xml:space="preserve">их процесів </w:t>
      </w:r>
      <w:r w:rsidRPr="00E476FF">
        <w:rPr>
          <w:rFonts w:eastAsia="Calibri"/>
          <w:sz w:val="28"/>
          <w:szCs w:val="28"/>
          <w:lang w:eastAsia="en-US"/>
        </w:rPr>
        <w:t xml:space="preserve">у структурі витрат </w:t>
      </w:r>
      <w:r w:rsidR="007E565F" w:rsidRPr="006200F0">
        <w:rPr>
          <w:sz w:val="28"/>
          <w:szCs w:val="28"/>
        </w:rPr>
        <w:t>ПрАТ «ФІРМА ЕЛІПС»</w:t>
      </w:r>
      <w:r w:rsidRPr="00E476FF">
        <w:rPr>
          <w:rFonts w:eastAsia="Calibri"/>
          <w:sz w:val="28"/>
          <w:szCs w:val="28"/>
          <w:lang w:eastAsia="en-US"/>
        </w:rPr>
        <w:t>.</w:t>
      </w:r>
    </w:p>
    <w:p w:rsidR="009D352B" w:rsidRPr="00E476FF" w:rsidRDefault="009D352B" w:rsidP="009D352B">
      <w:pPr>
        <w:autoSpaceDE w:val="0"/>
        <w:autoSpaceDN w:val="0"/>
        <w:adjustRightInd w:val="0"/>
        <w:spacing w:line="360" w:lineRule="auto"/>
        <w:ind w:firstLine="708"/>
        <w:jc w:val="both"/>
        <w:rPr>
          <w:rFonts w:eastAsia="Calibri"/>
          <w:sz w:val="28"/>
          <w:szCs w:val="28"/>
          <w:lang w:eastAsia="en-US"/>
        </w:rPr>
      </w:pPr>
      <w:r w:rsidRPr="00E476FF">
        <w:rPr>
          <w:rFonts w:eastAsia="Calibri"/>
          <w:sz w:val="28"/>
          <w:szCs w:val="28"/>
          <w:lang w:eastAsia="en-US"/>
        </w:rPr>
        <w:t xml:space="preserve">Зменшення </w:t>
      </w:r>
      <w:r>
        <w:rPr>
          <w:rFonts w:eastAsia="Calibri"/>
          <w:sz w:val="28"/>
          <w:szCs w:val="28"/>
          <w:lang w:eastAsia="en-US"/>
        </w:rPr>
        <w:t xml:space="preserve">прибутку </w:t>
      </w:r>
      <w:r w:rsidR="007E565F" w:rsidRPr="006200F0">
        <w:rPr>
          <w:sz w:val="28"/>
          <w:szCs w:val="28"/>
        </w:rPr>
        <w:t>ПрАТ «ФІРМА ЕЛІПС»</w:t>
      </w:r>
      <w:r>
        <w:rPr>
          <w:rFonts w:eastAsia="Calibri"/>
          <w:sz w:val="28"/>
          <w:szCs w:val="28"/>
          <w:lang w:eastAsia="en-US"/>
        </w:rPr>
        <w:t xml:space="preserve"> </w:t>
      </w:r>
      <w:r w:rsidRPr="00E476FF">
        <w:rPr>
          <w:rFonts w:eastAsia="Calibri"/>
          <w:sz w:val="28"/>
          <w:szCs w:val="28"/>
          <w:lang w:eastAsia="en-US"/>
        </w:rPr>
        <w:t xml:space="preserve">свідчить, що у порівнянні зі збільшенням ресурсів </w:t>
      </w:r>
      <w:r>
        <w:rPr>
          <w:rFonts w:eastAsia="Calibri"/>
          <w:sz w:val="28"/>
          <w:szCs w:val="28"/>
          <w:lang w:eastAsia="en-US"/>
        </w:rPr>
        <w:t xml:space="preserve">на </w:t>
      </w:r>
      <w:r w:rsidR="007E565F">
        <w:rPr>
          <w:sz w:val="28"/>
          <w:szCs w:val="28"/>
        </w:rPr>
        <w:t>підприємстві</w:t>
      </w:r>
      <w:r w:rsidRPr="00E476FF">
        <w:rPr>
          <w:rFonts w:eastAsia="Calibri"/>
          <w:sz w:val="28"/>
          <w:szCs w:val="28"/>
          <w:lang w:eastAsia="en-US"/>
        </w:rPr>
        <w:t xml:space="preserve"> </w:t>
      </w:r>
      <w:r>
        <w:rPr>
          <w:rFonts w:eastAsia="Calibri"/>
          <w:sz w:val="28"/>
          <w:szCs w:val="28"/>
          <w:lang w:eastAsia="en-US"/>
        </w:rPr>
        <w:t>інвестованого</w:t>
      </w:r>
      <w:r w:rsidRPr="00E476FF">
        <w:rPr>
          <w:rFonts w:eastAsia="Calibri"/>
          <w:sz w:val="28"/>
          <w:szCs w:val="28"/>
          <w:lang w:eastAsia="en-US"/>
        </w:rPr>
        <w:t xml:space="preserve"> капіталу отримані </w:t>
      </w:r>
      <w:r>
        <w:rPr>
          <w:rFonts w:eastAsia="Calibri"/>
          <w:sz w:val="28"/>
          <w:szCs w:val="28"/>
          <w:lang w:eastAsia="en-US"/>
        </w:rPr>
        <w:t xml:space="preserve">чисті фінансові </w:t>
      </w:r>
      <w:r w:rsidRPr="00E476FF">
        <w:rPr>
          <w:rFonts w:eastAsia="Calibri"/>
          <w:sz w:val="28"/>
          <w:szCs w:val="28"/>
          <w:lang w:eastAsia="en-US"/>
        </w:rPr>
        <w:t xml:space="preserve">результати зменшуються випереджаючими темпами, що </w:t>
      </w:r>
      <w:r>
        <w:rPr>
          <w:rFonts w:eastAsia="Calibri"/>
          <w:sz w:val="28"/>
          <w:szCs w:val="28"/>
          <w:lang w:eastAsia="en-US"/>
        </w:rPr>
        <w:t xml:space="preserve">обґрунтовує </w:t>
      </w:r>
      <w:r w:rsidRPr="00E476FF">
        <w:rPr>
          <w:rFonts w:eastAsia="Calibri"/>
          <w:sz w:val="28"/>
          <w:szCs w:val="28"/>
          <w:lang w:eastAsia="en-US"/>
        </w:rPr>
        <w:t xml:space="preserve">неефективність  використання капіталу </w:t>
      </w:r>
      <w:r>
        <w:rPr>
          <w:rFonts w:eastAsia="Calibri"/>
          <w:sz w:val="28"/>
          <w:szCs w:val="28"/>
          <w:lang w:eastAsia="en-US"/>
        </w:rPr>
        <w:t xml:space="preserve">на </w:t>
      </w:r>
      <w:r w:rsidR="007E565F">
        <w:rPr>
          <w:rFonts w:eastAsia="Calibri"/>
          <w:sz w:val="28"/>
          <w:szCs w:val="28"/>
          <w:lang w:eastAsia="en-US"/>
        </w:rPr>
        <w:t>підприємстві в умовах глобальних викликів</w:t>
      </w:r>
      <w:r w:rsidRPr="00E476FF">
        <w:rPr>
          <w:rFonts w:eastAsia="Calibri"/>
          <w:sz w:val="28"/>
          <w:szCs w:val="28"/>
          <w:lang w:eastAsia="en-US"/>
        </w:rPr>
        <w:t>.</w:t>
      </w:r>
    </w:p>
    <w:p w:rsidR="009D352B" w:rsidRDefault="009D352B" w:rsidP="009D352B">
      <w:pPr>
        <w:spacing w:line="360" w:lineRule="auto"/>
        <w:ind w:firstLine="709"/>
        <w:jc w:val="both"/>
        <w:rPr>
          <w:sz w:val="28"/>
          <w:szCs w:val="28"/>
        </w:rPr>
      </w:pPr>
      <w:r w:rsidRPr="00E476FF">
        <w:rPr>
          <w:sz w:val="28"/>
          <w:szCs w:val="28"/>
        </w:rPr>
        <w:t xml:space="preserve">Ефективність діяльності </w:t>
      </w:r>
      <w:r>
        <w:rPr>
          <w:sz w:val="28"/>
          <w:szCs w:val="28"/>
        </w:rPr>
        <w:t xml:space="preserve">у господарській системі </w:t>
      </w:r>
      <w:r w:rsidR="007E565F">
        <w:rPr>
          <w:sz w:val="28"/>
          <w:szCs w:val="28"/>
        </w:rPr>
        <w:t>підприємства</w:t>
      </w:r>
      <w:r w:rsidRPr="00E476FF">
        <w:rPr>
          <w:rFonts w:eastAsia="Calibri"/>
          <w:sz w:val="28"/>
          <w:szCs w:val="28"/>
          <w:lang w:eastAsia="en-US"/>
        </w:rPr>
        <w:t xml:space="preserve"> </w:t>
      </w:r>
      <w:r w:rsidRPr="00E476FF">
        <w:rPr>
          <w:sz w:val="28"/>
          <w:szCs w:val="28"/>
        </w:rPr>
        <w:t xml:space="preserve"> – це комплексна характеристика</w:t>
      </w:r>
      <w:r>
        <w:rPr>
          <w:sz w:val="28"/>
          <w:szCs w:val="28"/>
        </w:rPr>
        <w:t xml:space="preserve"> </w:t>
      </w:r>
      <w:r w:rsidR="007E565F">
        <w:rPr>
          <w:sz w:val="28"/>
          <w:szCs w:val="28"/>
        </w:rPr>
        <w:t xml:space="preserve">операційної </w:t>
      </w:r>
      <w:r>
        <w:rPr>
          <w:sz w:val="28"/>
          <w:szCs w:val="28"/>
        </w:rPr>
        <w:t xml:space="preserve">діяльності </w:t>
      </w:r>
      <w:r w:rsidR="007E565F">
        <w:rPr>
          <w:sz w:val="28"/>
          <w:szCs w:val="28"/>
        </w:rPr>
        <w:t>підприємства</w:t>
      </w:r>
      <w:r w:rsidRPr="00E476FF">
        <w:rPr>
          <w:sz w:val="28"/>
          <w:szCs w:val="28"/>
        </w:rPr>
        <w:t xml:space="preserve">, що ґрунтується на ознаках продуктивності, результативності та оптимальності функціонування </w:t>
      </w:r>
      <w:r w:rsidR="007E565F" w:rsidRPr="006200F0">
        <w:rPr>
          <w:sz w:val="28"/>
          <w:szCs w:val="28"/>
        </w:rPr>
        <w:t>ПрАТ «ФІРМА ЕЛІПС»</w:t>
      </w:r>
      <w:r>
        <w:rPr>
          <w:sz w:val="28"/>
          <w:szCs w:val="28"/>
        </w:rPr>
        <w:t>.</w:t>
      </w:r>
    </w:p>
    <w:p w:rsidR="009D352B" w:rsidRDefault="009D352B" w:rsidP="009D352B">
      <w:pPr>
        <w:spacing w:line="360" w:lineRule="auto"/>
        <w:ind w:firstLine="709"/>
        <w:jc w:val="both"/>
        <w:rPr>
          <w:sz w:val="28"/>
          <w:szCs w:val="28"/>
        </w:rPr>
      </w:pPr>
      <w:r>
        <w:rPr>
          <w:sz w:val="28"/>
          <w:szCs w:val="28"/>
        </w:rPr>
        <w:t xml:space="preserve">Відмітимо, що у господарській системі </w:t>
      </w:r>
      <w:r w:rsidR="007E565F">
        <w:rPr>
          <w:rFonts w:eastAsia="Calibri"/>
          <w:sz w:val="28"/>
          <w:szCs w:val="28"/>
          <w:lang w:eastAsia="en-US"/>
        </w:rPr>
        <w:t>підприємства</w:t>
      </w:r>
      <w:r>
        <w:rPr>
          <w:sz w:val="28"/>
          <w:szCs w:val="28"/>
        </w:rPr>
        <w:t>:</w:t>
      </w:r>
    </w:p>
    <w:p w:rsidR="007E565F" w:rsidRPr="007E565F" w:rsidRDefault="007E565F" w:rsidP="007E565F">
      <w:pPr>
        <w:pStyle w:val="af4"/>
        <w:numPr>
          <w:ilvl w:val="0"/>
          <w:numId w:val="36"/>
        </w:numPr>
        <w:spacing w:after="0" w:line="360" w:lineRule="auto"/>
        <w:ind w:left="0" w:firstLine="709"/>
        <w:jc w:val="both"/>
        <w:rPr>
          <w:rFonts w:ascii="Times New Roman" w:hAnsi="Times New Roman"/>
          <w:sz w:val="28"/>
          <w:szCs w:val="28"/>
        </w:rPr>
      </w:pPr>
      <w:r w:rsidRPr="007E565F">
        <w:rPr>
          <w:rFonts w:ascii="Times New Roman" w:hAnsi="Times New Roman"/>
          <w:sz w:val="28"/>
          <w:szCs w:val="28"/>
        </w:rPr>
        <w:t xml:space="preserve">оптимальність характеризує найкраще співвідношення </w:t>
      </w:r>
      <w:r w:rsidRPr="007E565F">
        <w:rPr>
          <w:rFonts w:ascii="Times New Roman" w:eastAsia="Calibri" w:hAnsi="Times New Roman"/>
          <w:sz w:val="28"/>
          <w:szCs w:val="28"/>
          <w:lang w:eastAsia="en-US"/>
        </w:rPr>
        <w:t>на підприємстві в умовах глобальних викликів</w:t>
      </w:r>
      <w:r w:rsidRPr="007E565F">
        <w:rPr>
          <w:rFonts w:ascii="Times New Roman" w:hAnsi="Times New Roman"/>
          <w:sz w:val="28"/>
          <w:szCs w:val="28"/>
        </w:rPr>
        <w:t xml:space="preserve"> між результатом (ефектом) та витратами (ресурсами), що залучені </w:t>
      </w:r>
      <w:r w:rsidRPr="007E565F">
        <w:rPr>
          <w:rFonts w:ascii="Times New Roman" w:eastAsia="Calibri" w:hAnsi="Times New Roman"/>
          <w:sz w:val="28"/>
          <w:szCs w:val="28"/>
          <w:lang w:eastAsia="en-US"/>
        </w:rPr>
        <w:t xml:space="preserve">господарською системою </w:t>
      </w:r>
      <w:r w:rsidRPr="007E565F">
        <w:rPr>
          <w:rFonts w:ascii="Times New Roman" w:hAnsi="Times New Roman"/>
          <w:sz w:val="28"/>
          <w:szCs w:val="28"/>
        </w:rPr>
        <w:t xml:space="preserve">ПрАТ «ФІРМА ЕЛІПС»; </w:t>
      </w:r>
    </w:p>
    <w:p w:rsidR="007E565F" w:rsidRPr="007E565F" w:rsidRDefault="007E565F" w:rsidP="007E565F">
      <w:pPr>
        <w:pStyle w:val="af4"/>
        <w:numPr>
          <w:ilvl w:val="0"/>
          <w:numId w:val="36"/>
        </w:numPr>
        <w:spacing w:after="0" w:line="360" w:lineRule="auto"/>
        <w:ind w:left="0" w:firstLine="709"/>
        <w:jc w:val="both"/>
        <w:rPr>
          <w:rFonts w:ascii="Times New Roman" w:hAnsi="Times New Roman"/>
          <w:sz w:val="28"/>
          <w:szCs w:val="28"/>
        </w:rPr>
      </w:pPr>
      <w:r w:rsidRPr="007E565F">
        <w:rPr>
          <w:rFonts w:ascii="Times New Roman" w:hAnsi="Times New Roman"/>
          <w:sz w:val="28"/>
          <w:szCs w:val="28"/>
        </w:rPr>
        <w:t xml:space="preserve">продуктивність ПрАТ «ФІРМА ЕЛІПС» характеризує співвідношення між результатом (ефектом) та витратами (ресурсами) </w:t>
      </w:r>
      <w:r w:rsidRPr="007E565F">
        <w:rPr>
          <w:rFonts w:ascii="Times New Roman" w:eastAsia="Calibri" w:hAnsi="Times New Roman"/>
          <w:sz w:val="28"/>
          <w:szCs w:val="28"/>
          <w:lang w:eastAsia="en-US"/>
        </w:rPr>
        <w:t>підприємства</w:t>
      </w:r>
      <w:r w:rsidRPr="007E565F">
        <w:rPr>
          <w:rFonts w:ascii="Times New Roman" w:hAnsi="Times New Roman"/>
          <w:sz w:val="28"/>
          <w:szCs w:val="28"/>
        </w:rPr>
        <w:t xml:space="preserve">, що залучені (витрачені) на досягнення отриманого результату (ефекту) </w:t>
      </w:r>
      <w:r w:rsidRPr="007E565F">
        <w:rPr>
          <w:rFonts w:ascii="Times New Roman" w:eastAsia="Calibri" w:hAnsi="Times New Roman"/>
          <w:sz w:val="28"/>
          <w:szCs w:val="28"/>
          <w:lang w:eastAsia="en-US"/>
        </w:rPr>
        <w:t>на підприємстві в умовах глобальних викликів</w:t>
      </w:r>
      <w:r w:rsidRPr="007E565F">
        <w:rPr>
          <w:rFonts w:ascii="Times New Roman" w:hAnsi="Times New Roman"/>
          <w:sz w:val="28"/>
          <w:szCs w:val="28"/>
        </w:rPr>
        <w:t xml:space="preserve">; </w:t>
      </w:r>
    </w:p>
    <w:p w:rsidR="007E565F" w:rsidRPr="007E565F" w:rsidRDefault="007E565F" w:rsidP="007E565F">
      <w:pPr>
        <w:pStyle w:val="af4"/>
        <w:numPr>
          <w:ilvl w:val="0"/>
          <w:numId w:val="36"/>
        </w:numPr>
        <w:spacing w:after="0" w:line="360" w:lineRule="auto"/>
        <w:ind w:left="0" w:firstLine="709"/>
        <w:jc w:val="both"/>
        <w:rPr>
          <w:rFonts w:ascii="Times New Roman" w:hAnsi="Times New Roman"/>
          <w:sz w:val="28"/>
          <w:szCs w:val="28"/>
        </w:rPr>
      </w:pPr>
      <w:r w:rsidRPr="007E565F">
        <w:rPr>
          <w:rFonts w:ascii="Times New Roman" w:hAnsi="Times New Roman"/>
          <w:sz w:val="28"/>
          <w:szCs w:val="28"/>
        </w:rPr>
        <w:t xml:space="preserve">результативність характеризує ступінь наближення фактичних індикаторів  до цільового </w:t>
      </w:r>
      <w:r w:rsidRPr="007E565F">
        <w:rPr>
          <w:rFonts w:ascii="Times New Roman" w:eastAsia="Calibri" w:hAnsi="Times New Roman"/>
          <w:sz w:val="28"/>
          <w:szCs w:val="28"/>
          <w:lang w:eastAsia="en-US"/>
        </w:rPr>
        <w:t>на підприємстві в умовах глобальних викликів.</w:t>
      </w:r>
      <w:r w:rsidRPr="007E565F">
        <w:rPr>
          <w:rFonts w:ascii="Times New Roman" w:hAnsi="Times New Roman"/>
          <w:sz w:val="28"/>
          <w:szCs w:val="28"/>
        </w:rPr>
        <w:t xml:space="preserve"> </w:t>
      </w:r>
    </w:p>
    <w:p w:rsidR="009D352B" w:rsidRPr="00E476FF" w:rsidRDefault="009D352B" w:rsidP="009D352B">
      <w:pPr>
        <w:spacing w:line="360" w:lineRule="auto"/>
        <w:ind w:firstLine="709"/>
        <w:jc w:val="both"/>
        <w:rPr>
          <w:sz w:val="28"/>
          <w:szCs w:val="28"/>
        </w:rPr>
      </w:pPr>
      <w:r w:rsidRPr="00E476FF">
        <w:rPr>
          <w:sz w:val="28"/>
          <w:szCs w:val="28"/>
        </w:rPr>
        <w:t xml:space="preserve">Ефективність </w:t>
      </w:r>
      <w:r w:rsidR="007E565F">
        <w:rPr>
          <w:sz w:val="28"/>
          <w:szCs w:val="28"/>
        </w:rPr>
        <w:t xml:space="preserve">стратегічного </w:t>
      </w:r>
      <w:r w:rsidRPr="00E476FF">
        <w:rPr>
          <w:sz w:val="28"/>
          <w:szCs w:val="28"/>
        </w:rPr>
        <w:t>менеджменту</w:t>
      </w:r>
      <w:r>
        <w:rPr>
          <w:sz w:val="28"/>
          <w:szCs w:val="28"/>
        </w:rPr>
        <w:t xml:space="preserve"> </w:t>
      </w:r>
      <w:r w:rsidR="007E565F" w:rsidRPr="006200F0">
        <w:rPr>
          <w:sz w:val="28"/>
          <w:szCs w:val="28"/>
        </w:rPr>
        <w:t>ПрАТ «ФІРМА ЕЛІПС»</w:t>
      </w:r>
      <w:r w:rsidR="007E565F">
        <w:rPr>
          <w:sz w:val="28"/>
          <w:szCs w:val="28"/>
        </w:rPr>
        <w:t xml:space="preserve"> </w:t>
      </w:r>
      <w:r w:rsidRPr="00E476FF">
        <w:rPr>
          <w:sz w:val="28"/>
          <w:szCs w:val="28"/>
        </w:rPr>
        <w:t xml:space="preserve">– це характеристика якості та корисності </w:t>
      </w:r>
      <w:r w:rsidR="007E565F">
        <w:rPr>
          <w:sz w:val="28"/>
          <w:szCs w:val="28"/>
        </w:rPr>
        <w:t xml:space="preserve">стратегічного </w:t>
      </w:r>
      <w:r w:rsidRPr="00E476FF">
        <w:rPr>
          <w:sz w:val="28"/>
          <w:szCs w:val="28"/>
        </w:rPr>
        <w:t xml:space="preserve">управління </w:t>
      </w:r>
      <w:r>
        <w:rPr>
          <w:rFonts w:eastAsia="Calibri"/>
          <w:sz w:val="28"/>
          <w:szCs w:val="28"/>
          <w:lang w:eastAsia="en-US"/>
        </w:rPr>
        <w:t xml:space="preserve">на </w:t>
      </w:r>
      <w:r w:rsidR="007E565F" w:rsidRPr="007E565F">
        <w:rPr>
          <w:rFonts w:eastAsia="Calibri"/>
          <w:sz w:val="28"/>
          <w:szCs w:val="28"/>
          <w:lang w:eastAsia="en-US"/>
        </w:rPr>
        <w:t>підприємстві в умовах глобальних викликів</w:t>
      </w:r>
      <w:r>
        <w:rPr>
          <w:sz w:val="28"/>
          <w:szCs w:val="28"/>
        </w:rPr>
        <w:t xml:space="preserve"> </w:t>
      </w:r>
      <w:r w:rsidRPr="00E476FF">
        <w:rPr>
          <w:sz w:val="28"/>
          <w:szCs w:val="28"/>
        </w:rPr>
        <w:t xml:space="preserve"> </w:t>
      </w:r>
      <w:r>
        <w:rPr>
          <w:sz w:val="28"/>
          <w:szCs w:val="28"/>
        </w:rPr>
        <w:t>активами</w:t>
      </w:r>
      <w:r w:rsidRPr="00E476FF">
        <w:rPr>
          <w:sz w:val="28"/>
          <w:szCs w:val="28"/>
        </w:rPr>
        <w:t xml:space="preserve"> та процесами</w:t>
      </w:r>
      <w:r>
        <w:rPr>
          <w:sz w:val="28"/>
          <w:szCs w:val="28"/>
        </w:rPr>
        <w:t xml:space="preserve">, тобто </w:t>
      </w:r>
      <w:r w:rsidRPr="00E476FF">
        <w:rPr>
          <w:sz w:val="28"/>
          <w:szCs w:val="28"/>
        </w:rPr>
        <w:t xml:space="preserve">здатності забезпечувати ефект у вигляді </w:t>
      </w:r>
      <w:r>
        <w:rPr>
          <w:sz w:val="28"/>
          <w:szCs w:val="28"/>
        </w:rPr>
        <w:t>соціально-</w:t>
      </w:r>
      <w:r w:rsidRPr="00E476FF">
        <w:rPr>
          <w:sz w:val="28"/>
          <w:szCs w:val="28"/>
        </w:rPr>
        <w:t xml:space="preserve">економічної вигоди для </w:t>
      </w:r>
      <w:r>
        <w:rPr>
          <w:sz w:val="28"/>
          <w:szCs w:val="28"/>
        </w:rPr>
        <w:t>підприємства</w:t>
      </w:r>
      <w:r w:rsidRPr="00E476FF">
        <w:rPr>
          <w:sz w:val="28"/>
          <w:szCs w:val="28"/>
        </w:rPr>
        <w:t xml:space="preserve">, удосконалення </w:t>
      </w:r>
      <w:r>
        <w:rPr>
          <w:sz w:val="28"/>
          <w:szCs w:val="28"/>
        </w:rPr>
        <w:t>структури операційної діяльності</w:t>
      </w:r>
      <w:r w:rsidRPr="00E476FF">
        <w:rPr>
          <w:sz w:val="28"/>
          <w:szCs w:val="28"/>
        </w:rPr>
        <w:t>, організаці</w:t>
      </w:r>
      <w:r>
        <w:rPr>
          <w:sz w:val="28"/>
          <w:szCs w:val="28"/>
        </w:rPr>
        <w:t xml:space="preserve">ї трудової діяльності </w:t>
      </w:r>
      <w:r w:rsidRPr="00E476FF">
        <w:rPr>
          <w:sz w:val="28"/>
          <w:szCs w:val="28"/>
        </w:rPr>
        <w:t>та соціальної вигоди для працівників</w:t>
      </w:r>
      <w:r>
        <w:rPr>
          <w:sz w:val="28"/>
          <w:szCs w:val="28"/>
        </w:rPr>
        <w:t xml:space="preserve"> підприємства за рахунок налагодженої системи мотивації </w:t>
      </w:r>
      <w:r>
        <w:rPr>
          <w:rFonts w:eastAsia="Calibri"/>
          <w:sz w:val="28"/>
          <w:szCs w:val="28"/>
          <w:lang w:eastAsia="en-US"/>
        </w:rPr>
        <w:t xml:space="preserve">на </w:t>
      </w:r>
      <w:r w:rsidRPr="006200F0">
        <w:rPr>
          <w:sz w:val="28"/>
          <w:szCs w:val="28"/>
        </w:rPr>
        <w:t>ПрАТ «ФІРМА ЕЛІПС»</w:t>
      </w:r>
      <w:r>
        <w:rPr>
          <w:sz w:val="28"/>
          <w:szCs w:val="28"/>
        </w:rPr>
        <w:t xml:space="preserve"> в умовах глобальних викликів</w:t>
      </w:r>
      <w:r w:rsidRPr="00E476FF">
        <w:rPr>
          <w:sz w:val="28"/>
          <w:szCs w:val="28"/>
        </w:rPr>
        <w:t xml:space="preserve">. </w:t>
      </w:r>
    </w:p>
    <w:p w:rsidR="009D352B" w:rsidRDefault="009D352B" w:rsidP="009D352B">
      <w:pPr>
        <w:spacing w:line="360" w:lineRule="auto"/>
        <w:ind w:firstLine="709"/>
        <w:jc w:val="both"/>
        <w:rPr>
          <w:sz w:val="28"/>
          <w:szCs w:val="28"/>
        </w:rPr>
      </w:pPr>
      <w:r w:rsidRPr="00E476FF">
        <w:rPr>
          <w:sz w:val="28"/>
          <w:szCs w:val="28"/>
        </w:rPr>
        <w:t>Якість</w:t>
      </w:r>
      <w:r w:rsidR="007E565F">
        <w:rPr>
          <w:sz w:val="28"/>
          <w:szCs w:val="28"/>
        </w:rPr>
        <w:t xml:space="preserve"> стратегічної </w:t>
      </w:r>
      <w:r w:rsidRPr="00E476FF">
        <w:rPr>
          <w:sz w:val="28"/>
          <w:szCs w:val="28"/>
        </w:rPr>
        <w:t xml:space="preserve">управлінської діяльності </w:t>
      </w:r>
      <w:r w:rsidR="007E565F" w:rsidRPr="007E565F">
        <w:rPr>
          <w:rFonts w:eastAsia="Calibri"/>
          <w:sz w:val="28"/>
          <w:szCs w:val="28"/>
          <w:lang w:eastAsia="en-US"/>
        </w:rPr>
        <w:t>п</w:t>
      </w:r>
      <w:r w:rsidR="007E565F">
        <w:rPr>
          <w:rFonts w:eastAsia="Calibri"/>
          <w:sz w:val="28"/>
          <w:szCs w:val="28"/>
          <w:lang w:eastAsia="en-US"/>
        </w:rPr>
        <w:t xml:space="preserve">на </w:t>
      </w:r>
      <w:r w:rsidR="007E565F" w:rsidRPr="007E565F">
        <w:rPr>
          <w:rFonts w:eastAsia="Calibri"/>
          <w:sz w:val="28"/>
          <w:szCs w:val="28"/>
          <w:lang w:eastAsia="en-US"/>
        </w:rPr>
        <w:t>ідприємстві в умовах глобальних викликів</w:t>
      </w:r>
      <w:r w:rsidR="007E565F">
        <w:rPr>
          <w:rFonts w:eastAsia="Calibri"/>
          <w:sz w:val="28"/>
          <w:szCs w:val="28"/>
          <w:lang w:eastAsia="en-US"/>
        </w:rPr>
        <w:t xml:space="preserve"> </w:t>
      </w:r>
      <w:r>
        <w:rPr>
          <w:rFonts w:eastAsia="Calibri"/>
          <w:sz w:val="28"/>
          <w:szCs w:val="28"/>
          <w:lang w:eastAsia="en-US"/>
        </w:rPr>
        <w:t xml:space="preserve">характеризує </w:t>
      </w:r>
      <w:r w:rsidRPr="00E476FF">
        <w:rPr>
          <w:sz w:val="28"/>
          <w:szCs w:val="28"/>
        </w:rPr>
        <w:t>корисн</w:t>
      </w:r>
      <w:r>
        <w:rPr>
          <w:sz w:val="28"/>
          <w:szCs w:val="28"/>
        </w:rPr>
        <w:t xml:space="preserve">ість </w:t>
      </w:r>
      <w:r w:rsidRPr="00E476FF">
        <w:rPr>
          <w:sz w:val="28"/>
          <w:szCs w:val="28"/>
        </w:rPr>
        <w:t xml:space="preserve">результату </w:t>
      </w:r>
      <w:r>
        <w:rPr>
          <w:sz w:val="28"/>
          <w:szCs w:val="28"/>
        </w:rPr>
        <w:t xml:space="preserve">трудової діяльності </w:t>
      </w:r>
      <w:r w:rsidRPr="00E476FF">
        <w:rPr>
          <w:sz w:val="28"/>
          <w:szCs w:val="28"/>
        </w:rPr>
        <w:t>управлінського персоналу, який може та повинен бути покращен</w:t>
      </w:r>
      <w:r>
        <w:rPr>
          <w:sz w:val="28"/>
          <w:szCs w:val="28"/>
        </w:rPr>
        <w:t xml:space="preserve">ий за рахунок мотиваційної системи </w:t>
      </w:r>
      <w:r w:rsidR="007E565F">
        <w:rPr>
          <w:rFonts w:eastAsia="Calibri"/>
          <w:sz w:val="28"/>
          <w:szCs w:val="28"/>
          <w:lang w:eastAsia="en-US"/>
        </w:rPr>
        <w:t xml:space="preserve">на </w:t>
      </w:r>
      <w:r w:rsidR="007E565F" w:rsidRPr="006200F0">
        <w:rPr>
          <w:sz w:val="28"/>
          <w:szCs w:val="28"/>
        </w:rPr>
        <w:t>ПрАТ «ФІРМА ЕЛІПС»</w:t>
      </w:r>
      <w:r w:rsidRPr="00E476FF">
        <w:rPr>
          <w:sz w:val="28"/>
          <w:szCs w:val="28"/>
        </w:rPr>
        <w:t xml:space="preserve">. </w:t>
      </w:r>
    </w:p>
    <w:p w:rsidR="009D352B" w:rsidRPr="00E476FF" w:rsidRDefault="007E565F" w:rsidP="009D352B">
      <w:pPr>
        <w:pStyle w:val="af3"/>
        <w:spacing w:before="0" w:beforeAutospacing="0" w:after="0" w:afterAutospacing="0" w:line="360" w:lineRule="auto"/>
        <w:ind w:firstLine="708"/>
        <w:jc w:val="both"/>
        <w:rPr>
          <w:sz w:val="28"/>
          <w:szCs w:val="28"/>
          <w:lang w:val="uk-UA"/>
        </w:rPr>
      </w:pPr>
      <w:r>
        <w:rPr>
          <w:sz w:val="28"/>
          <w:szCs w:val="28"/>
          <w:lang w:val="uk-UA"/>
        </w:rPr>
        <w:t>Базові</w:t>
      </w:r>
      <w:r w:rsidR="009D352B">
        <w:rPr>
          <w:sz w:val="28"/>
          <w:szCs w:val="28"/>
          <w:lang w:val="uk-UA"/>
        </w:rPr>
        <w:t xml:space="preserve"> к</w:t>
      </w:r>
      <w:r w:rsidR="009D352B" w:rsidRPr="00E476FF">
        <w:rPr>
          <w:sz w:val="28"/>
          <w:szCs w:val="28"/>
          <w:lang w:val="uk-UA"/>
        </w:rPr>
        <w:t xml:space="preserve">ритерії оцінки ефективності </w:t>
      </w:r>
      <w:r>
        <w:rPr>
          <w:sz w:val="28"/>
          <w:szCs w:val="28"/>
          <w:lang w:val="uk-UA"/>
        </w:rPr>
        <w:t xml:space="preserve">стратегічної </w:t>
      </w:r>
      <w:r w:rsidR="009D352B" w:rsidRPr="00E476FF">
        <w:rPr>
          <w:sz w:val="28"/>
          <w:szCs w:val="28"/>
          <w:lang w:val="uk-UA"/>
        </w:rPr>
        <w:t xml:space="preserve">управлінської діяльності </w:t>
      </w:r>
      <w:r w:rsidR="009D352B" w:rsidRPr="007E565F">
        <w:rPr>
          <w:rFonts w:eastAsia="Calibri"/>
          <w:sz w:val="28"/>
          <w:szCs w:val="28"/>
          <w:lang w:val="uk-UA" w:eastAsia="en-US"/>
        </w:rPr>
        <w:t xml:space="preserve">на </w:t>
      </w:r>
      <w:r w:rsidR="009D352B" w:rsidRPr="006200F0">
        <w:rPr>
          <w:sz w:val="28"/>
          <w:szCs w:val="28"/>
          <w:lang w:val="uk-UA"/>
        </w:rPr>
        <w:t>ПрАТ «ФІРМА ЕЛІПС»</w:t>
      </w:r>
      <w:r w:rsidR="009D352B">
        <w:rPr>
          <w:sz w:val="28"/>
          <w:szCs w:val="28"/>
          <w:lang w:val="uk-UA"/>
        </w:rPr>
        <w:t xml:space="preserve"> визначені </w:t>
      </w:r>
      <w:r w:rsidR="009D352B" w:rsidRPr="00E476FF">
        <w:rPr>
          <w:sz w:val="28"/>
          <w:szCs w:val="28"/>
          <w:lang w:val="uk-UA"/>
        </w:rPr>
        <w:t>в табл. 2.2.</w:t>
      </w:r>
    </w:p>
    <w:p w:rsidR="009D352B" w:rsidRPr="00E476FF" w:rsidRDefault="009D352B" w:rsidP="009D352B">
      <w:pPr>
        <w:pStyle w:val="affd"/>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2.2</w:t>
      </w:r>
    </w:p>
    <w:p w:rsidR="009D352B" w:rsidRDefault="009D352B" w:rsidP="009D352B">
      <w:pPr>
        <w:pStyle w:val="af3"/>
        <w:spacing w:before="0" w:beforeAutospacing="0" w:after="0" w:afterAutospacing="0"/>
        <w:jc w:val="center"/>
        <w:rPr>
          <w:sz w:val="28"/>
          <w:szCs w:val="28"/>
          <w:lang w:val="uk-UA"/>
        </w:rPr>
      </w:pPr>
      <w:r>
        <w:rPr>
          <w:sz w:val="28"/>
          <w:szCs w:val="28"/>
          <w:lang w:val="uk-UA"/>
        </w:rPr>
        <w:t>Основні к</w:t>
      </w:r>
      <w:r w:rsidRPr="00E476FF">
        <w:rPr>
          <w:sz w:val="28"/>
          <w:szCs w:val="28"/>
          <w:lang w:val="uk-UA"/>
        </w:rPr>
        <w:t xml:space="preserve">ритерії оцінки ефективності </w:t>
      </w:r>
      <w:r w:rsidR="007E565F">
        <w:rPr>
          <w:sz w:val="28"/>
          <w:szCs w:val="28"/>
          <w:lang w:val="uk-UA"/>
        </w:rPr>
        <w:t xml:space="preserve">стратегічної </w:t>
      </w:r>
      <w:r w:rsidRPr="00E476FF">
        <w:rPr>
          <w:sz w:val="28"/>
          <w:szCs w:val="28"/>
          <w:lang w:val="uk-UA"/>
        </w:rPr>
        <w:t xml:space="preserve">управлінської діяльності </w:t>
      </w:r>
      <w:r w:rsidRPr="00114836">
        <w:rPr>
          <w:rFonts w:eastAsia="Calibri"/>
          <w:sz w:val="28"/>
          <w:szCs w:val="28"/>
          <w:lang w:val="uk-UA" w:eastAsia="en-US"/>
        </w:rPr>
        <w:t xml:space="preserve">на </w:t>
      </w:r>
      <w:r w:rsidR="007E565F">
        <w:rPr>
          <w:rFonts w:eastAsia="Calibri"/>
          <w:sz w:val="28"/>
          <w:szCs w:val="28"/>
          <w:lang w:val="uk-UA" w:eastAsia="en-US"/>
        </w:rPr>
        <w:t xml:space="preserve">підприємстві </w:t>
      </w:r>
      <w:r w:rsidRPr="006200F0">
        <w:rPr>
          <w:sz w:val="28"/>
          <w:szCs w:val="28"/>
          <w:lang w:val="uk-UA"/>
        </w:rPr>
        <w:t>ПрАТ «ФІРМА ЕЛІПС»</w:t>
      </w:r>
      <w:r w:rsidR="007E565F">
        <w:rPr>
          <w:sz w:val="28"/>
          <w:szCs w:val="28"/>
          <w:lang w:val="uk-UA"/>
        </w:rPr>
        <w:t xml:space="preserve"> в умовах глобальних викликів</w:t>
      </w:r>
    </w:p>
    <w:p w:rsidR="007E565F" w:rsidRPr="00E476FF" w:rsidRDefault="007E565F" w:rsidP="009D352B">
      <w:pPr>
        <w:pStyle w:val="af3"/>
        <w:spacing w:before="0" w:beforeAutospacing="0" w:after="0" w:afterAutospacing="0"/>
        <w:jc w:val="center"/>
        <w:rPr>
          <w:sz w:val="28"/>
          <w:lang w:val="uk-UA"/>
        </w:rPr>
      </w:pPr>
    </w:p>
    <w:tbl>
      <w:tblPr>
        <w:tblStyle w:val="afe"/>
        <w:tblW w:w="0" w:type="auto"/>
        <w:tblLook w:val="04A0" w:firstRow="1" w:lastRow="0" w:firstColumn="1" w:lastColumn="0" w:noHBand="0" w:noVBand="1"/>
      </w:tblPr>
      <w:tblGrid>
        <w:gridCol w:w="2943"/>
        <w:gridCol w:w="3260"/>
        <w:gridCol w:w="3544"/>
      </w:tblGrid>
      <w:tr w:rsidR="009D352B" w:rsidRPr="00E476FF" w:rsidTr="001E4243">
        <w:tc>
          <w:tcPr>
            <w:tcW w:w="2943" w:type="dxa"/>
            <w:shd w:val="clear" w:color="auto" w:fill="auto"/>
            <w:vAlign w:val="center"/>
          </w:tcPr>
          <w:p w:rsidR="009D352B" w:rsidRPr="00E476FF" w:rsidRDefault="009D352B" w:rsidP="001E4243">
            <w:pPr>
              <w:pStyle w:val="af3"/>
              <w:spacing w:before="0" w:beforeAutospacing="0" w:after="0" w:afterAutospacing="0"/>
              <w:jc w:val="center"/>
              <w:rPr>
                <w:lang w:val="uk-UA"/>
              </w:rPr>
            </w:pPr>
            <w:r w:rsidRPr="00E476FF">
              <w:rPr>
                <w:lang w:val="uk-UA"/>
              </w:rPr>
              <w:t>Критерій</w:t>
            </w:r>
          </w:p>
        </w:tc>
        <w:tc>
          <w:tcPr>
            <w:tcW w:w="3260" w:type="dxa"/>
            <w:shd w:val="clear" w:color="auto" w:fill="auto"/>
            <w:vAlign w:val="center"/>
          </w:tcPr>
          <w:p w:rsidR="009D352B" w:rsidRPr="00E476FF" w:rsidRDefault="009D352B" w:rsidP="001E4243">
            <w:pPr>
              <w:pStyle w:val="af3"/>
              <w:spacing w:before="0" w:beforeAutospacing="0" w:after="0" w:afterAutospacing="0"/>
              <w:jc w:val="center"/>
              <w:rPr>
                <w:lang w:val="uk-UA"/>
              </w:rPr>
            </w:pPr>
            <w:r w:rsidRPr="00E476FF">
              <w:rPr>
                <w:lang w:val="uk-UA"/>
              </w:rPr>
              <w:t>Зміст критерію</w:t>
            </w:r>
          </w:p>
        </w:tc>
        <w:tc>
          <w:tcPr>
            <w:tcW w:w="3544" w:type="dxa"/>
            <w:shd w:val="clear" w:color="auto" w:fill="auto"/>
            <w:vAlign w:val="center"/>
          </w:tcPr>
          <w:p w:rsidR="009D352B" w:rsidRPr="00E476FF" w:rsidRDefault="009D352B" w:rsidP="001E4243">
            <w:pPr>
              <w:pStyle w:val="af3"/>
              <w:spacing w:before="0" w:beforeAutospacing="0" w:after="0" w:afterAutospacing="0"/>
              <w:jc w:val="center"/>
              <w:rPr>
                <w:lang w:val="uk-UA"/>
              </w:rPr>
            </w:pPr>
            <w:r w:rsidRPr="00E476FF">
              <w:rPr>
                <w:lang w:val="uk-UA"/>
              </w:rPr>
              <w:t>Основні індикатори, які характеризують критерій</w:t>
            </w:r>
          </w:p>
        </w:tc>
      </w:tr>
      <w:tr w:rsidR="009D352B" w:rsidRPr="00E476FF" w:rsidTr="001E4243">
        <w:tc>
          <w:tcPr>
            <w:tcW w:w="2943" w:type="dxa"/>
            <w:vAlign w:val="center"/>
          </w:tcPr>
          <w:p w:rsidR="009D352B" w:rsidRPr="007E565F" w:rsidRDefault="009D352B" w:rsidP="001E4243">
            <w:pPr>
              <w:pStyle w:val="af3"/>
              <w:spacing w:before="0" w:beforeAutospacing="0" w:after="0" w:afterAutospacing="0"/>
              <w:jc w:val="center"/>
              <w:rPr>
                <w:lang w:val="uk-UA"/>
              </w:rPr>
            </w:pPr>
            <w:r w:rsidRPr="007E565F">
              <w:rPr>
                <w:lang w:val="uk-UA"/>
              </w:rPr>
              <w:t xml:space="preserve">Прибутковість у внутрішньогосподарській системі  </w:t>
            </w:r>
            <w:r w:rsidR="007E565F" w:rsidRPr="007E565F">
              <w:rPr>
                <w:lang w:val="uk-UA"/>
              </w:rPr>
              <w:t xml:space="preserve">підприємства </w:t>
            </w:r>
            <w:r w:rsidRPr="007E565F">
              <w:rPr>
                <w:lang w:val="uk-UA"/>
              </w:rPr>
              <w:t>ПрАТ «ФІРМА ЕЛІПС»</w:t>
            </w:r>
            <w:r w:rsidR="007E565F" w:rsidRPr="007E565F">
              <w:rPr>
                <w:lang w:val="uk-UA"/>
              </w:rPr>
              <w:t xml:space="preserve"> в умовах глобальних викликів</w:t>
            </w:r>
          </w:p>
          <w:p w:rsidR="009D352B" w:rsidRPr="00E476FF" w:rsidRDefault="009D352B" w:rsidP="001E4243">
            <w:pPr>
              <w:pStyle w:val="af3"/>
              <w:spacing w:before="0" w:beforeAutospacing="0" w:after="0" w:afterAutospacing="0"/>
              <w:jc w:val="center"/>
              <w:rPr>
                <w:lang w:val="uk-UA"/>
              </w:rPr>
            </w:pPr>
          </w:p>
        </w:tc>
        <w:tc>
          <w:tcPr>
            <w:tcW w:w="3260" w:type="dxa"/>
            <w:vAlign w:val="center"/>
          </w:tcPr>
          <w:p w:rsidR="007E565F" w:rsidRPr="007E565F" w:rsidRDefault="009D352B" w:rsidP="007E565F">
            <w:pPr>
              <w:pStyle w:val="af3"/>
              <w:spacing w:before="0" w:beforeAutospacing="0" w:after="0" w:afterAutospacing="0"/>
              <w:jc w:val="center"/>
              <w:rPr>
                <w:lang w:val="uk-UA"/>
              </w:rPr>
            </w:pPr>
            <w:r>
              <w:rPr>
                <w:lang w:val="uk-UA"/>
              </w:rPr>
              <w:t xml:space="preserve">Максимальне збільшення </w:t>
            </w:r>
            <w:r w:rsidRPr="00E476FF">
              <w:rPr>
                <w:lang w:val="uk-UA"/>
              </w:rPr>
              <w:t xml:space="preserve"> обсягу доданої вартості, створеної в процесі виробничо-господарської діяльності </w:t>
            </w:r>
            <w:r>
              <w:rPr>
                <w:lang w:val="uk-UA"/>
              </w:rPr>
              <w:t xml:space="preserve">у внутрішньогосподарській системі </w:t>
            </w:r>
            <w:r w:rsidRPr="00114836">
              <w:rPr>
                <w:sz w:val="28"/>
                <w:szCs w:val="28"/>
                <w:lang w:val="uk-UA"/>
              </w:rPr>
              <w:t xml:space="preserve">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c>
          <w:tcPr>
            <w:tcW w:w="3544" w:type="dxa"/>
          </w:tcPr>
          <w:p w:rsidR="007E565F" w:rsidRPr="007E565F" w:rsidRDefault="009D352B" w:rsidP="007E565F">
            <w:pPr>
              <w:pStyle w:val="af3"/>
              <w:spacing w:before="0" w:beforeAutospacing="0" w:after="0" w:afterAutospacing="0"/>
              <w:jc w:val="center"/>
              <w:rPr>
                <w:lang w:val="uk-UA"/>
              </w:rPr>
            </w:pPr>
            <w:r w:rsidRPr="00E476FF">
              <w:rPr>
                <w:lang w:val="uk-UA"/>
              </w:rPr>
              <w:t xml:space="preserve">Прибуток від операційної діяльності, чистий прибуток, темпи зростання ринкової вартості активів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r>
      <w:tr w:rsidR="009D352B" w:rsidRPr="00E476FF" w:rsidTr="001E4243">
        <w:tc>
          <w:tcPr>
            <w:tcW w:w="2943" w:type="dxa"/>
            <w:vAlign w:val="center"/>
          </w:tcPr>
          <w:p w:rsidR="007E565F" w:rsidRPr="007E565F" w:rsidRDefault="009D352B" w:rsidP="007E565F">
            <w:pPr>
              <w:pStyle w:val="af3"/>
              <w:spacing w:before="0" w:beforeAutospacing="0" w:after="0" w:afterAutospacing="0"/>
              <w:jc w:val="center"/>
              <w:rPr>
                <w:lang w:val="uk-UA"/>
              </w:rPr>
            </w:pPr>
            <w:r w:rsidRPr="00E476FF">
              <w:rPr>
                <w:lang w:val="uk-UA"/>
              </w:rPr>
              <w:t xml:space="preserve">Економічність </w:t>
            </w:r>
            <w:r>
              <w:rPr>
                <w:lang w:val="uk-UA"/>
              </w:rPr>
              <w:t xml:space="preserve">у внутрішньогосподарській системі </w:t>
            </w:r>
            <w:r w:rsidRPr="00114836">
              <w:rPr>
                <w:sz w:val="28"/>
                <w:szCs w:val="28"/>
                <w:lang w:val="uk-UA"/>
              </w:rPr>
              <w:t xml:space="preserve">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center"/>
              <w:rPr>
                <w:lang w:val="uk-UA"/>
              </w:rPr>
            </w:pPr>
          </w:p>
        </w:tc>
        <w:tc>
          <w:tcPr>
            <w:tcW w:w="3260" w:type="dxa"/>
            <w:vAlign w:val="center"/>
          </w:tcPr>
          <w:p w:rsidR="007E565F" w:rsidRPr="007E565F" w:rsidRDefault="009D352B" w:rsidP="007E565F">
            <w:pPr>
              <w:pStyle w:val="af3"/>
              <w:spacing w:before="0" w:beforeAutospacing="0" w:after="0" w:afterAutospacing="0"/>
              <w:jc w:val="center"/>
              <w:rPr>
                <w:lang w:val="uk-UA"/>
              </w:rPr>
            </w:pPr>
            <w:r>
              <w:rPr>
                <w:lang w:val="uk-UA"/>
              </w:rPr>
              <w:t>Зменшення</w:t>
            </w:r>
            <w:r w:rsidRPr="00E476FF">
              <w:rPr>
                <w:lang w:val="uk-UA"/>
              </w:rPr>
              <w:t xml:space="preserve"> обсягів споживання ресурсів у процесі створення нової вартості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c>
          <w:tcPr>
            <w:tcW w:w="3544" w:type="dxa"/>
          </w:tcPr>
          <w:p w:rsidR="007E565F" w:rsidRPr="007E565F" w:rsidRDefault="009D352B" w:rsidP="007E565F">
            <w:pPr>
              <w:pStyle w:val="af3"/>
              <w:spacing w:before="0" w:beforeAutospacing="0" w:after="0" w:afterAutospacing="0"/>
              <w:jc w:val="center"/>
              <w:rPr>
                <w:lang w:val="uk-UA"/>
              </w:rPr>
            </w:pPr>
            <w:r>
              <w:rPr>
                <w:lang w:val="uk-UA"/>
              </w:rPr>
              <w:t>Індикатори</w:t>
            </w:r>
            <w:r w:rsidRPr="00E476FF">
              <w:rPr>
                <w:lang w:val="uk-UA"/>
              </w:rPr>
              <w:t xml:space="preserve"> ресурсоємності операційної та адміністративної діяльності, рентабельності, коефіцієнт покриття </w:t>
            </w:r>
            <w:r>
              <w:rPr>
                <w:lang w:val="uk-UA"/>
              </w:rPr>
              <w:t xml:space="preserve">у внутрішньогосподарській системі </w:t>
            </w:r>
            <w:r w:rsidRPr="00114836">
              <w:rPr>
                <w:sz w:val="28"/>
                <w:szCs w:val="28"/>
                <w:lang w:val="uk-UA"/>
              </w:rPr>
              <w:t xml:space="preserve">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r>
      <w:tr w:rsidR="009D352B" w:rsidRPr="00E476FF" w:rsidTr="001E4243">
        <w:tc>
          <w:tcPr>
            <w:tcW w:w="2943" w:type="dxa"/>
            <w:vAlign w:val="center"/>
          </w:tcPr>
          <w:p w:rsidR="007E565F" w:rsidRPr="007E565F" w:rsidRDefault="009D352B" w:rsidP="007E565F">
            <w:pPr>
              <w:pStyle w:val="af3"/>
              <w:spacing w:before="0" w:beforeAutospacing="0" w:after="0" w:afterAutospacing="0"/>
              <w:jc w:val="center"/>
              <w:rPr>
                <w:lang w:val="uk-UA"/>
              </w:rPr>
            </w:pPr>
            <w:r w:rsidRPr="00E476FF">
              <w:rPr>
                <w:lang w:val="uk-UA"/>
              </w:rPr>
              <w:t xml:space="preserve">Якість </w:t>
            </w:r>
            <w:r>
              <w:rPr>
                <w:lang w:val="uk-UA"/>
              </w:rPr>
              <w:t xml:space="preserve">готової </w:t>
            </w:r>
            <w:r w:rsidRPr="00E476FF">
              <w:rPr>
                <w:lang w:val="uk-UA"/>
              </w:rPr>
              <w:t>продукції</w:t>
            </w:r>
            <w:r>
              <w:rPr>
                <w:lang w:val="uk-UA"/>
              </w:rPr>
              <w:t xml:space="preserve"> у</w:t>
            </w:r>
            <w:r w:rsidRPr="00E476FF">
              <w:rPr>
                <w:lang w:val="uk-UA"/>
              </w:rPr>
              <w:t xml:space="preserve"> </w:t>
            </w:r>
            <w:r>
              <w:rPr>
                <w:lang w:val="uk-UA"/>
              </w:rPr>
              <w:t xml:space="preserve">внутрішньогосподарській системі </w:t>
            </w:r>
            <w:r w:rsidRPr="00114836">
              <w:rPr>
                <w:sz w:val="28"/>
                <w:szCs w:val="28"/>
                <w:lang w:val="uk-UA"/>
              </w:rPr>
              <w:t xml:space="preserve"> </w:t>
            </w:r>
            <w:r w:rsidR="007E565F" w:rsidRPr="007E565F">
              <w:rPr>
                <w:lang w:val="uk-UA"/>
              </w:rPr>
              <w:t>підприємства ПрАТ «ФІРМА ЕЛІПС» в умовах глобальних викликів</w:t>
            </w:r>
          </w:p>
          <w:p w:rsidR="009D352B" w:rsidRPr="00114836" w:rsidRDefault="009D352B" w:rsidP="001E4243">
            <w:pPr>
              <w:pStyle w:val="af3"/>
              <w:spacing w:before="0" w:beforeAutospacing="0" w:after="0" w:afterAutospacing="0"/>
              <w:jc w:val="center"/>
              <w:rPr>
                <w:lang w:val="uk-UA"/>
              </w:rPr>
            </w:pPr>
          </w:p>
          <w:p w:rsidR="009D352B" w:rsidRPr="00E476FF" w:rsidRDefault="009D352B" w:rsidP="001E4243">
            <w:pPr>
              <w:pStyle w:val="af3"/>
              <w:spacing w:before="0" w:beforeAutospacing="0" w:after="0" w:afterAutospacing="0"/>
              <w:jc w:val="center"/>
              <w:rPr>
                <w:lang w:val="uk-UA"/>
              </w:rPr>
            </w:pPr>
          </w:p>
        </w:tc>
        <w:tc>
          <w:tcPr>
            <w:tcW w:w="3260" w:type="dxa"/>
            <w:vAlign w:val="center"/>
          </w:tcPr>
          <w:p w:rsidR="007E565F" w:rsidRPr="007E565F" w:rsidRDefault="009D352B" w:rsidP="007E565F">
            <w:pPr>
              <w:pStyle w:val="af3"/>
              <w:spacing w:before="0" w:beforeAutospacing="0" w:after="0" w:afterAutospacing="0"/>
              <w:jc w:val="center"/>
              <w:rPr>
                <w:lang w:val="uk-UA"/>
              </w:rPr>
            </w:pPr>
            <w:r>
              <w:rPr>
                <w:lang w:val="uk-UA"/>
              </w:rPr>
              <w:t xml:space="preserve">Збільшення </w:t>
            </w:r>
            <w:r w:rsidRPr="00E476FF">
              <w:rPr>
                <w:lang w:val="uk-UA"/>
              </w:rPr>
              <w:t xml:space="preserve">корисного ефекту (низки ефектів) у споживача при використанні створених для цього підприємством об’єктів доданої вартості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c>
          <w:tcPr>
            <w:tcW w:w="3544" w:type="dxa"/>
          </w:tcPr>
          <w:p w:rsidR="007E565F" w:rsidRPr="007E565F" w:rsidRDefault="009D352B" w:rsidP="007E565F">
            <w:pPr>
              <w:pStyle w:val="af3"/>
              <w:spacing w:before="0" w:beforeAutospacing="0" w:after="0" w:afterAutospacing="0"/>
              <w:jc w:val="center"/>
              <w:rPr>
                <w:lang w:val="uk-UA"/>
              </w:rPr>
            </w:pPr>
            <w:r w:rsidRPr="00E476FF">
              <w:rPr>
                <w:lang w:val="uk-UA"/>
              </w:rPr>
              <w:t>Економічні, технічні та конструктивні, ергономічні та естетичні параметри продукції (послуг), обсяги витрат на контроль якості продукції, глибина, насиченість, широта асортименту</w:t>
            </w:r>
            <w:r>
              <w:rPr>
                <w:lang w:val="uk-UA"/>
              </w:rPr>
              <w:t xml:space="preserve"> готової продукції</w:t>
            </w:r>
            <w:r w:rsidRPr="00E476FF">
              <w:rPr>
                <w:lang w:val="uk-UA"/>
              </w:rPr>
              <w:t xml:space="preserve">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r>
      <w:tr w:rsidR="009D352B" w:rsidRPr="00E476FF" w:rsidTr="001E4243">
        <w:tc>
          <w:tcPr>
            <w:tcW w:w="2943" w:type="dxa"/>
            <w:tcBorders>
              <w:bottom w:val="nil"/>
            </w:tcBorders>
            <w:vAlign w:val="center"/>
          </w:tcPr>
          <w:p w:rsidR="007E565F" w:rsidRPr="007E565F" w:rsidRDefault="009D352B" w:rsidP="007E565F">
            <w:pPr>
              <w:pStyle w:val="af3"/>
              <w:spacing w:before="0" w:beforeAutospacing="0" w:after="0" w:afterAutospacing="0"/>
              <w:jc w:val="center"/>
              <w:rPr>
                <w:lang w:val="uk-UA"/>
              </w:rPr>
            </w:pPr>
            <w:r w:rsidRPr="00E476FF">
              <w:rPr>
                <w:lang w:val="uk-UA"/>
              </w:rPr>
              <w:t xml:space="preserve">Ринкова позиція </w:t>
            </w:r>
            <w:r>
              <w:rPr>
                <w:lang w:val="uk-UA"/>
              </w:rPr>
              <w:t xml:space="preserve">у внутрішньогосподарській системі </w:t>
            </w:r>
            <w:r w:rsidRPr="00114836">
              <w:rPr>
                <w:sz w:val="28"/>
                <w:szCs w:val="28"/>
                <w:lang w:val="uk-UA"/>
              </w:rPr>
              <w:t xml:space="preserve"> </w:t>
            </w:r>
            <w:r w:rsidRPr="00114836">
              <w:rPr>
                <w:lang w:val="uk-UA"/>
              </w:rPr>
              <w:t>П</w:t>
            </w:r>
            <w:r w:rsidR="007E565F" w:rsidRPr="007E565F">
              <w:rPr>
                <w:lang w:val="uk-UA"/>
              </w:rPr>
              <w:t xml:space="preserve"> підприємства ПрАТ «ФІРМА ЕЛІПС» в умовах глобальних викликів</w:t>
            </w:r>
          </w:p>
          <w:p w:rsidR="009D352B" w:rsidRPr="00114836" w:rsidRDefault="009D352B" w:rsidP="001E4243">
            <w:pPr>
              <w:pStyle w:val="af3"/>
              <w:spacing w:before="0" w:beforeAutospacing="0" w:after="0" w:afterAutospacing="0"/>
              <w:jc w:val="center"/>
              <w:rPr>
                <w:lang w:val="uk-UA"/>
              </w:rPr>
            </w:pPr>
          </w:p>
          <w:p w:rsidR="009D352B" w:rsidRPr="00E476FF" w:rsidRDefault="009D352B" w:rsidP="001E4243">
            <w:pPr>
              <w:pStyle w:val="af3"/>
              <w:spacing w:before="0" w:beforeAutospacing="0" w:after="0" w:afterAutospacing="0"/>
              <w:jc w:val="center"/>
              <w:rPr>
                <w:lang w:val="uk-UA"/>
              </w:rPr>
            </w:pPr>
          </w:p>
        </w:tc>
        <w:tc>
          <w:tcPr>
            <w:tcW w:w="3260" w:type="dxa"/>
            <w:tcBorders>
              <w:bottom w:val="nil"/>
            </w:tcBorders>
            <w:vAlign w:val="center"/>
          </w:tcPr>
          <w:p w:rsidR="007E565F" w:rsidRPr="007E565F" w:rsidRDefault="009D352B" w:rsidP="007E565F">
            <w:pPr>
              <w:pStyle w:val="af3"/>
              <w:spacing w:before="0" w:beforeAutospacing="0" w:after="0" w:afterAutospacing="0"/>
              <w:jc w:val="center"/>
              <w:rPr>
                <w:lang w:val="uk-UA"/>
              </w:rPr>
            </w:pPr>
            <w:r>
              <w:rPr>
                <w:lang w:val="uk-UA"/>
              </w:rPr>
              <w:t>Збільшення</w:t>
            </w:r>
            <w:r w:rsidRPr="00E476FF">
              <w:rPr>
                <w:lang w:val="uk-UA"/>
              </w:rPr>
              <w:t xml:space="preserve"> вартості підприємства за рахунок конкурентних переваг на ринку </w:t>
            </w:r>
            <w:r w:rsidRPr="00114836">
              <w:rPr>
                <w:lang w:val="uk-UA"/>
              </w:rPr>
              <w:t xml:space="preserve"> внутрішньогосподарськ</w:t>
            </w:r>
            <w:r>
              <w:rPr>
                <w:lang w:val="uk-UA"/>
              </w:rPr>
              <w:t>ої</w:t>
            </w:r>
            <w:r w:rsidRPr="00114836">
              <w:rPr>
                <w:lang w:val="uk-UA"/>
              </w:rPr>
              <w:t xml:space="preserve"> систем</w:t>
            </w:r>
            <w:r>
              <w:rPr>
                <w:lang w:val="uk-UA"/>
              </w:rPr>
              <w:t>и</w:t>
            </w:r>
            <w:r w:rsidRPr="00114836">
              <w:rPr>
                <w:lang w:val="uk-UA"/>
              </w:rPr>
              <w:t xml:space="preserve">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c>
          <w:tcPr>
            <w:tcW w:w="3544" w:type="dxa"/>
            <w:tcBorders>
              <w:bottom w:val="nil"/>
            </w:tcBorders>
          </w:tcPr>
          <w:p w:rsidR="007E565F" w:rsidRPr="007E565F" w:rsidRDefault="009D352B" w:rsidP="007E565F">
            <w:pPr>
              <w:pStyle w:val="af3"/>
              <w:spacing w:before="0" w:beforeAutospacing="0" w:after="0" w:afterAutospacing="0"/>
              <w:jc w:val="center"/>
              <w:rPr>
                <w:lang w:val="uk-UA"/>
              </w:rPr>
            </w:pPr>
            <w:r w:rsidRPr="00E476FF">
              <w:rPr>
                <w:lang w:val="uk-UA"/>
              </w:rPr>
              <w:t xml:space="preserve">Частка ринку збуту, капіталоємність ринкових операцій, частка клієнтів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r>
      <w:tr w:rsidR="009D352B" w:rsidRPr="00E476FF" w:rsidTr="001E4243">
        <w:tc>
          <w:tcPr>
            <w:tcW w:w="2943" w:type="dxa"/>
            <w:vAlign w:val="center"/>
          </w:tcPr>
          <w:p w:rsidR="007E565F" w:rsidRPr="007E565F" w:rsidRDefault="009D352B" w:rsidP="007E565F">
            <w:pPr>
              <w:pStyle w:val="af3"/>
              <w:spacing w:before="0" w:beforeAutospacing="0" w:after="0" w:afterAutospacing="0"/>
              <w:jc w:val="center"/>
              <w:rPr>
                <w:lang w:val="uk-UA"/>
              </w:rPr>
            </w:pPr>
            <w:r w:rsidRPr="00E476FF">
              <w:rPr>
                <w:lang w:val="uk-UA"/>
              </w:rPr>
              <w:t xml:space="preserve">Інноваційність </w:t>
            </w:r>
            <w:r>
              <w:rPr>
                <w:lang w:val="uk-UA"/>
              </w:rPr>
              <w:t xml:space="preserve">у внутрішньогосподарській системі </w:t>
            </w:r>
            <w:r w:rsidRPr="00114836">
              <w:rPr>
                <w:sz w:val="28"/>
                <w:szCs w:val="28"/>
                <w:lang w:val="uk-UA"/>
              </w:rPr>
              <w:t xml:space="preserve">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center"/>
              <w:rPr>
                <w:lang w:val="uk-UA"/>
              </w:rPr>
            </w:pPr>
          </w:p>
        </w:tc>
        <w:tc>
          <w:tcPr>
            <w:tcW w:w="3260" w:type="dxa"/>
            <w:vAlign w:val="center"/>
          </w:tcPr>
          <w:p w:rsidR="007E565F" w:rsidRPr="007E565F" w:rsidRDefault="009D352B" w:rsidP="007E565F">
            <w:pPr>
              <w:pStyle w:val="af3"/>
              <w:spacing w:before="0" w:beforeAutospacing="0" w:after="0" w:afterAutospacing="0"/>
              <w:jc w:val="center"/>
              <w:rPr>
                <w:lang w:val="uk-UA"/>
              </w:rPr>
            </w:pPr>
            <w:r>
              <w:rPr>
                <w:lang w:val="uk-UA"/>
              </w:rPr>
              <w:t>Збільшення</w:t>
            </w:r>
            <w:r w:rsidRPr="00E476FF">
              <w:rPr>
                <w:lang w:val="uk-UA"/>
              </w:rPr>
              <w:t xml:space="preserve"> ефекту від впровадження різного типу інновацій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c>
          <w:tcPr>
            <w:tcW w:w="3544" w:type="dxa"/>
          </w:tcPr>
          <w:p w:rsidR="007E565F" w:rsidRPr="007E565F" w:rsidRDefault="009D352B" w:rsidP="007E565F">
            <w:pPr>
              <w:pStyle w:val="af3"/>
              <w:spacing w:before="0" w:beforeAutospacing="0" w:after="0" w:afterAutospacing="0"/>
              <w:jc w:val="center"/>
              <w:rPr>
                <w:lang w:val="uk-UA"/>
              </w:rPr>
            </w:pPr>
            <w:r>
              <w:rPr>
                <w:lang w:val="uk-UA"/>
              </w:rPr>
              <w:t>Загальні о</w:t>
            </w:r>
            <w:r w:rsidRPr="00E476FF">
              <w:rPr>
                <w:lang w:val="uk-UA"/>
              </w:rPr>
              <w:t xml:space="preserve">бсяги витрат на розробку та впровадження інновацій, обсяги отриманого економічного ефекту від інновацій, рентабельність інновацій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r>
      <w:tr w:rsidR="009D352B" w:rsidRPr="00E476FF" w:rsidTr="001E4243">
        <w:tc>
          <w:tcPr>
            <w:tcW w:w="2943" w:type="dxa"/>
            <w:vAlign w:val="center"/>
          </w:tcPr>
          <w:p w:rsidR="007E565F" w:rsidRPr="007E565F" w:rsidRDefault="009D352B" w:rsidP="007E565F">
            <w:pPr>
              <w:pStyle w:val="af3"/>
              <w:spacing w:before="0" w:beforeAutospacing="0" w:after="0" w:afterAutospacing="0"/>
              <w:jc w:val="center"/>
              <w:rPr>
                <w:lang w:val="uk-UA"/>
              </w:rPr>
            </w:pPr>
            <w:r w:rsidRPr="00E476FF">
              <w:rPr>
                <w:lang w:val="uk-UA"/>
              </w:rPr>
              <w:t xml:space="preserve">Якість </w:t>
            </w:r>
            <w:r w:rsidR="005A14FF">
              <w:rPr>
                <w:lang w:val="uk-UA"/>
              </w:rPr>
              <w:t xml:space="preserve">стратегічних </w:t>
            </w:r>
            <w:r w:rsidRPr="00E476FF">
              <w:rPr>
                <w:lang w:val="uk-UA"/>
              </w:rPr>
              <w:t xml:space="preserve">управлінських рішень </w:t>
            </w:r>
            <w:r>
              <w:rPr>
                <w:lang w:val="uk-UA"/>
              </w:rPr>
              <w:t xml:space="preserve">у внутрішньогосподарській системі </w:t>
            </w:r>
            <w:r w:rsidRPr="00114836">
              <w:rPr>
                <w:sz w:val="28"/>
                <w:szCs w:val="28"/>
                <w:lang w:val="uk-UA"/>
              </w:rPr>
              <w:t xml:space="preserve"> </w:t>
            </w:r>
            <w:r w:rsidR="007E565F" w:rsidRPr="007E565F">
              <w:rPr>
                <w:lang w:val="uk-UA"/>
              </w:rPr>
              <w:t>підприємства ПрАТ «ФІРМА ЕЛІПС» в умовах глобальних викликів</w:t>
            </w:r>
          </w:p>
          <w:p w:rsidR="009D352B" w:rsidRPr="00114836" w:rsidRDefault="009D352B" w:rsidP="001E4243">
            <w:pPr>
              <w:pStyle w:val="af3"/>
              <w:spacing w:before="0" w:beforeAutospacing="0" w:after="0" w:afterAutospacing="0"/>
              <w:jc w:val="center"/>
              <w:rPr>
                <w:lang w:val="uk-UA"/>
              </w:rPr>
            </w:pPr>
          </w:p>
          <w:p w:rsidR="009D352B" w:rsidRPr="00E476FF" w:rsidRDefault="009D352B" w:rsidP="001E4243">
            <w:pPr>
              <w:pStyle w:val="af3"/>
              <w:spacing w:before="0" w:beforeAutospacing="0" w:after="0" w:afterAutospacing="0"/>
              <w:jc w:val="center"/>
              <w:rPr>
                <w:lang w:val="uk-UA"/>
              </w:rPr>
            </w:pPr>
          </w:p>
        </w:tc>
        <w:tc>
          <w:tcPr>
            <w:tcW w:w="3260" w:type="dxa"/>
            <w:vAlign w:val="center"/>
          </w:tcPr>
          <w:p w:rsidR="007E565F" w:rsidRPr="007E565F" w:rsidRDefault="009D352B" w:rsidP="007E565F">
            <w:pPr>
              <w:pStyle w:val="af3"/>
              <w:spacing w:before="0" w:beforeAutospacing="0" w:after="0" w:afterAutospacing="0"/>
              <w:jc w:val="center"/>
              <w:rPr>
                <w:lang w:val="uk-UA"/>
              </w:rPr>
            </w:pPr>
            <w:r>
              <w:rPr>
                <w:lang w:val="uk-UA"/>
              </w:rPr>
              <w:t>Збільшення</w:t>
            </w:r>
            <w:r w:rsidRPr="00E476FF">
              <w:rPr>
                <w:lang w:val="uk-UA"/>
              </w:rPr>
              <w:t xml:space="preserve"> ефекту від впровадження  </w:t>
            </w:r>
            <w:r w:rsidR="005A14FF">
              <w:rPr>
                <w:lang w:val="uk-UA"/>
              </w:rPr>
              <w:t>стратегічних</w:t>
            </w:r>
            <w:r w:rsidR="005A14FF" w:rsidRPr="00E476FF">
              <w:rPr>
                <w:lang w:val="uk-UA"/>
              </w:rPr>
              <w:t xml:space="preserve"> </w:t>
            </w:r>
            <w:r w:rsidRPr="00E476FF">
              <w:rPr>
                <w:lang w:val="uk-UA"/>
              </w:rPr>
              <w:t xml:space="preserve">управлінських рішень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c>
          <w:tcPr>
            <w:tcW w:w="3544" w:type="dxa"/>
          </w:tcPr>
          <w:p w:rsidR="007E565F" w:rsidRPr="007E565F" w:rsidRDefault="009D352B" w:rsidP="007E565F">
            <w:pPr>
              <w:pStyle w:val="af3"/>
              <w:spacing w:before="0" w:beforeAutospacing="0" w:after="0" w:afterAutospacing="0"/>
              <w:jc w:val="center"/>
              <w:rPr>
                <w:lang w:val="uk-UA"/>
              </w:rPr>
            </w:pPr>
            <w:r w:rsidRPr="00E476FF">
              <w:rPr>
                <w:lang w:val="uk-UA"/>
              </w:rPr>
              <w:t xml:space="preserve">Коефіцієнти витрат на </w:t>
            </w:r>
            <w:r w:rsidR="005A14FF">
              <w:rPr>
                <w:lang w:val="uk-UA"/>
              </w:rPr>
              <w:t>стратегічні</w:t>
            </w:r>
            <w:r w:rsidR="005A14FF" w:rsidRPr="00E476FF">
              <w:rPr>
                <w:lang w:val="uk-UA"/>
              </w:rPr>
              <w:t xml:space="preserve"> </w:t>
            </w:r>
            <w:r w:rsidRPr="00E476FF">
              <w:rPr>
                <w:lang w:val="uk-UA"/>
              </w:rPr>
              <w:t xml:space="preserve">управлінські рішення (часових, людських, фінансових), ризикованості, ефекту від впровадження управлінського рішення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r>
      <w:tr w:rsidR="009D352B" w:rsidRPr="00E476FF" w:rsidTr="001E4243">
        <w:tc>
          <w:tcPr>
            <w:tcW w:w="2943" w:type="dxa"/>
            <w:vAlign w:val="center"/>
          </w:tcPr>
          <w:p w:rsidR="007E565F" w:rsidRPr="007E565F" w:rsidRDefault="009D352B" w:rsidP="007E565F">
            <w:pPr>
              <w:pStyle w:val="af3"/>
              <w:spacing w:before="0" w:beforeAutospacing="0" w:after="0" w:afterAutospacing="0"/>
              <w:jc w:val="center"/>
              <w:rPr>
                <w:lang w:val="uk-UA"/>
              </w:rPr>
            </w:pPr>
            <w:r w:rsidRPr="00E476FF">
              <w:rPr>
                <w:lang w:val="uk-UA"/>
              </w:rPr>
              <w:t xml:space="preserve">Продуктивність </w:t>
            </w:r>
            <w:r>
              <w:rPr>
                <w:lang w:val="uk-UA"/>
              </w:rPr>
              <w:t xml:space="preserve">у внутрішньогосподарській системі </w:t>
            </w:r>
            <w:r w:rsidRPr="00114836">
              <w:rPr>
                <w:sz w:val="28"/>
                <w:szCs w:val="28"/>
                <w:lang w:val="uk-UA"/>
              </w:rPr>
              <w:t xml:space="preserve"> </w:t>
            </w:r>
            <w:r w:rsidR="007E565F" w:rsidRPr="007E565F">
              <w:rPr>
                <w:lang w:val="uk-UA"/>
              </w:rPr>
              <w:t>підприємства ПрАТ «ФІРМА ЕЛІПС» в умовах глобальних викликів</w:t>
            </w:r>
          </w:p>
          <w:p w:rsidR="009D352B" w:rsidRPr="00114836" w:rsidRDefault="009D352B" w:rsidP="001E4243">
            <w:pPr>
              <w:pStyle w:val="af3"/>
              <w:spacing w:before="0" w:beforeAutospacing="0" w:after="0" w:afterAutospacing="0"/>
              <w:jc w:val="center"/>
              <w:rPr>
                <w:lang w:val="uk-UA"/>
              </w:rPr>
            </w:pPr>
          </w:p>
          <w:p w:rsidR="009D352B" w:rsidRPr="00E476FF" w:rsidRDefault="009D352B" w:rsidP="001E4243">
            <w:pPr>
              <w:pStyle w:val="af3"/>
              <w:spacing w:before="0" w:beforeAutospacing="0" w:after="0" w:afterAutospacing="0"/>
              <w:jc w:val="center"/>
              <w:rPr>
                <w:lang w:val="uk-UA"/>
              </w:rPr>
            </w:pPr>
          </w:p>
        </w:tc>
        <w:tc>
          <w:tcPr>
            <w:tcW w:w="3260" w:type="dxa"/>
            <w:vAlign w:val="center"/>
          </w:tcPr>
          <w:p w:rsidR="007E565F" w:rsidRPr="007E565F" w:rsidRDefault="009D352B" w:rsidP="007E565F">
            <w:pPr>
              <w:pStyle w:val="af3"/>
              <w:spacing w:before="0" w:beforeAutospacing="0" w:after="0" w:afterAutospacing="0"/>
              <w:jc w:val="center"/>
              <w:rPr>
                <w:lang w:val="uk-UA"/>
              </w:rPr>
            </w:pPr>
            <w:r>
              <w:rPr>
                <w:lang w:val="uk-UA"/>
              </w:rPr>
              <w:t>Збільшення</w:t>
            </w:r>
            <w:r w:rsidRPr="00E476FF">
              <w:rPr>
                <w:lang w:val="uk-UA"/>
              </w:rPr>
              <w:t xml:space="preserve"> обсягу створення доданої вартості</w:t>
            </w:r>
            <w:r>
              <w:rPr>
                <w:lang w:val="uk-UA"/>
              </w:rPr>
              <w:t>,</w:t>
            </w:r>
            <w:r w:rsidRPr="00E476FF">
              <w:rPr>
                <w:lang w:val="uk-UA"/>
              </w:rPr>
              <w:t xml:space="preserve"> за умови обмеженості використання ресурсної бази</w:t>
            </w:r>
            <w:r>
              <w:rPr>
                <w:lang w:val="uk-UA"/>
              </w:rPr>
              <w:t>,</w:t>
            </w:r>
            <w:r w:rsidRPr="00E476FF">
              <w:rPr>
                <w:lang w:val="uk-UA"/>
              </w:rPr>
              <w:t xml:space="preserve">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c>
          <w:tcPr>
            <w:tcW w:w="3544" w:type="dxa"/>
          </w:tcPr>
          <w:p w:rsidR="007E565F" w:rsidRPr="007E565F" w:rsidRDefault="009D352B" w:rsidP="007E565F">
            <w:pPr>
              <w:pStyle w:val="af3"/>
              <w:spacing w:before="0" w:beforeAutospacing="0" w:after="0" w:afterAutospacing="0"/>
              <w:jc w:val="center"/>
              <w:rPr>
                <w:lang w:val="uk-UA"/>
              </w:rPr>
            </w:pPr>
            <w:r>
              <w:rPr>
                <w:lang w:val="uk-UA"/>
              </w:rPr>
              <w:t>Загальні о</w:t>
            </w:r>
            <w:r w:rsidRPr="00E476FF">
              <w:rPr>
                <w:lang w:val="uk-UA"/>
              </w:rPr>
              <w:t xml:space="preserve">бсяги виробництва та реалізації продукції (послуг), рівень використання виробничих потужностей, економічності виробництва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r>
      <w:tr w:rsidR="009D352B" w:rsidRPr="00E476FF" w:rsidTr="001E4243">
        <w:tc>
          <w:tcPr>
            <w:tcW w:w="2943" w:type="dxa"/>
            <w:vAlign w:val="center"/>
          </w:tcPr>
          <w:p w:rsidR="007E565F" w:rsidRPr="007E565F" w:rsidRDefault="009D352B" w:rsidP="007E565F">
            <w:pPr>
              <w:pStyle w:val="af3"/>
              <w:spacing w:before="0" w:beforeAutospacing="0" w:after="0" w:afterAutospacing="0"/>
              <w:jc w:val="center"/>
              <w:rPr>
                <w:lang w:val="uk-UA"/>
              </w:rPr>
            </w:pPr>
            <w:r w:rsidRPr="00E476FF">
              <w:rPr>
                <w:lang w:val="uk-UA"/>
              </w:rPr>
              <w:t xml:space="preserve">Якість трудового життя </w:t>
            </w:r>
            <w:r>
              <w:rPr>
                <w:lang w:val="uk-UA"/>
              </w:rPr>
              <w:t xml:space="preserve">у </w:t>
            </w:r>
            <w:r w:rsidR="007E565F" w:rsidRPr="007E565F">
              <w:rPr>
                <w:lang w:val="uk-UA"/>
              </w:rPr>
              <w:t>підприємства ПрАТ «ФІРМА ЕЛІПС» в умовах глобальних викликів</w:t>
            </w:r>
          </w:p>
          <w:p w:rsidR="009D352B" w:rsidRPr="00114836" w:rsidRDefault="009D352B" w:rsidP="001E4243">
            <w:pPr>
              <w:pStyle w:val="af3"/>
              <w:spacing w:before="0" w:beforeAutospacing="0" w:after="0" w:afterAutospacing="0"/>
              <w:jc w:val="center"/>
              <w:rPr>
                <w:lang w:val="uk-UA"/>
              </w:rPr>
            </w:pPr>
          </w:p>
          <w:p w:rsidR="009D352B" w:rsidRPr="00E476FF" w:rsidRDefault="009D352B" w:rsidP="001E4243">
            <w:pPr>
              <w:pStyle w:val="af3"/>
              <w:spacing w:before="0" w:beforeAutospacing="0" w:after="0" w:afterAutospacing="0"/>
              <w:jc w:val="center"/>
              <w:rPr>
                <w:lang w:val="uk-UA"/>
              </w:rPr>
            </w:pPr>
          </w:p>
        </w:tc>
        <w:tc>
          <w:tcPr>
            <w:tcW w:w="3260" w:type="dxa"/>
            <w:vAlign w:val="center"/>
          </w:tcPr>
          <w:p w:rsidR="007E565F" w:rsidRPr="007E565F" w:rsidRDefault="009D352B" w:rsidP="007E565F">
            <w:pPr>
              <w:pStyle w:val="af3"/>
              <w:spacing w:before="0" w:beforeAutospacing="0" w:after="0" w:afterAutospacing="0"/>
              <w:jc w:val="center"/>
              <w:rPr>
                <w:lang w:val="uk-UA"/>
              </w:rPr>
            </w:pPr>
            <w:r>
              <w:rPr>
                <w:lang w:val="uk-UA"/>
              </w:rPr>
              <w:t>Збільшення</w:t>
            </w:r>
            <w:r w:rsidRPr="00E476FF">
              <w:rPr>
                <w:lang w:val="uk-UA"/>
              </w:rPr>
              <w:t xml:space="preserve"> корисного ефекту працівників від участі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c>
          <w:tcPr>
            <w:tcW w:w="3544" w:type="dxa"/>
          </w:tcPr>
          <w:p w:rsidR="007E565F" w:rsidRPr="007E565F" w:rsidRDefault="009D352B" w:rsidP="007E565F">
            <w:pPr>
              <w:pStyle w:val="af3"/>
              <w:spacing w:before="0" w:beforeAutospacing="0" w:after="0" w:afterAutospacing="0"/>
              <w:jc w:val="center"/>
              <w:rPr>
                <w:lang w:val="uk-UA"/>
              </w:rPr>
            </w:pPr>
            <w:r>
              <w:rPr>
                <w:lang w:val="uk-UA"/>
              </w:rPr>
              <w:t>Загальні о</w:t>
            </w:r>
            <w:r w:rsidRPr="00E476FF">
              <w:rPr>
                <w:lang w:val="uk-UA"/>
              </w:rPr>
              <w:t xml:space="preserve">бсяги витрат на утримання апарату управлінців, продуктивність праці персоналу, плинність кадрів, задоволеність роботою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r>
      <w:tr w:rsidR="009D352B" w:rsidRPr="00E476FF" w:rsidTr="001E4243">
        <w:tc>
          <w:tcPr>
            <w:tcW w:w="2943" w:type="dxa"/>
            <w:vAlign w:val="center"/>
          </w:tcPr>
          <w:p w:rsidR="007E565F" w:rsidRPr="007E565F" w:rsidRDefault="009D352B" w:rsidP="007E565F">
            <w:pPr>
              <w:pStyle w:val="af3"/>
              <w:spacing w:before="0" w:beforeAutospacing="0" w:after="0" w:afterAutospacing="0"/>
              <w:jc w:val="center"/>
              <w:rPr>
                <w:lang w:val="uk-UA"/>
              </w:rPr>
            </w:pPr>
            <w:r w:rsidRPr="00E476FF">
              <w:rPr>
                <w:lang w:val="uk-UA"/>
              </w:rPr>
              <w:t xml:space="preserve">Професійна компетентність </w:t>
            </w:r>
            <w:r>
              <w:rPr>
                <w:lang w:val="uk-UA"/>
              </w:rPr>
              <w:t xml:space="preserve">у внутрішньогосподарській системі </w:t>
            </w:r>
            <w:r w:rsidRPr="00114836">
              <w:rPr>
                <w:sz w:val="28"/>
                <w:szCs w:val="28"/>
                <w:lang w:val="uk-UA"/>
              </w:rPr>
              <w:t xml:space="preserve"> </w:t>
            </w:r>
            <w:r w:rsidR="007E565F" w:rsidRPr="007E565F">
              <w:rPr>
                <w:lang w:val="uk-UA"/>
              </w:rPr>
              <w:t>підприємства ПрАТ «ФІРМА ЕЛІПС» в умовах глобальних викликів</w:t>
            </w:r>
          </w:p>
          <w:p w:rsidR="009D352B" w:rsidRPr="00114836" w:rsidRDefault="009D352B" w:rsidP="001E4243">
            <w:pPr>
              <w:pStyle w:val="af3"/>
              <w:spacing w:before="0" w:beforeAutospacing="0" w:after="0" w:afterAutospacing="0"/>
              <w:jc w:val="center"/>
              <w:rPr>
                <w:lang w:val="uk-UA"/>
              </w:rPr>
            </w:pPr>
          </w:p>
          <w:p w:rsidR="009D352B" w:rsidRPr="00E476FF" w:rsidRDefault="009D352B" w:rsidP="001E4243">
            <w:pPr>
              <w:pStyle w:val="af3"/>
              <w:spacing w:before="0" w:beforeAutospacing="0" w:after="0" w:afterAutospacing="0"/>
              <w:jc w:val="center"/>
              <w:rPr>
                <w:lang w:val="uk-UA"/>
              </w:rPr>
            </w:pPr>
          </w:p>
        </w:tc>
        <w:tc>
          <w:tcPr>
            <w:tcW w:w="3260" w:type="dxa"/>
            <w:vAlign w:val="center"/>
          </w:tcPr>
          <w:p w:rsidR="007E565F" w:rsidRPr="007E565F" w:rsidRDefault="009D352B" w:rsidP="007E565F">
            <w:pPr>
              <w:pStyle w:val="af3"/>
              <w:spacing w:before="0" w:beforeAutospacing="0" w:after="0" w:afterAutospacing="0"/>
              <w:jc w:val="center"/>
              <w:rPr>
                <w:lang w:val="uk-UA"/>
              </w:rPr>
            </w:pPr>
            <w:r>
              <w:rPr>
                <w:lang w:val="uk-UA"/>
              </w:rPr>
              <w:t>Збільшення</w:t>
            </w:r>
            <w:r w:rsidRPr="00E476FF">
              <w:rPr>
                <w:lang w:val="uk-UA"/>
              </w:rPr>
              <w:t xml:space="preserve"> корисного ефекту працівників у процесі професійного </w:t>
            </w:r>
            <w:r>
              <w:rPr>
                <w:lang w:val="uk-UA"/>
              </w:rPr>
              <w:t xml:space="preserve">їх </w:t>
            </w:r>
            <w:r w:rsidRPr="00E476FF">
              <w:rPr>
                <w:lang w:val="uk-UA"/>
              </w:rPr>
              <w:t xml:space="preserve">розвитку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c>
          <w:tcPr>
            <w:tcW w:w="3544" w:type="dxa"/>
          </w:tcPr>
          <w:p w:rsidR="007E565F" w:rsidRPr="007E565F" w:rsidRDefault="009D352B" w:rsidP="007E565F">
            <w:pPr>
              <w:pStyle w:val="af3"/>
              <w:spacing w:before="0" w:beforeAutospacing="0" w:after="0" w:afterAutospacing="0"/>
              <w:jc w:val="center"/>
              <w:rPr>
                <w:lang w:val="uk-UA"/>
              </w:rPr>
            </w:pPr>
            <w:r w:rsidRPr="00E476FF">
              <w:rPr>
                <w:lang w:val="uk-UA"/>
              </w:rPr>
              <w:t xml:space="preserve">Загально управлінські здібності, індивідуально-психологічні здібності, особистісна та соціальна компетентність працівників </w:t>
            </w:r>
            <w:r w:rsidRPr="00114836">
              <w:rPr>
                <w:lang w:val="uk-UA"/>
              </w:rPr>
              <w:t xml:space="preserve">у внутрішньогосподарській системі </w:t>
            </w:r>
            <w:r w:rsidR="007E565F" w:rsidRPr="007E565F">
              <w:rPr>
                <w:lang w:val="uk-UA"/>
              </w:rPr>
              <w:t>підприємства ПрАТ «ФІРМА ЕЛІПС» в умовах глобальних викликів</w:t>
            </w:r>
          </w:p>
          <w:p w:rsidR="009D352B" w:rsidRPr="00E476FF" w:rsidRDefault="009D352B" w:rsidP="001E4243">
            <w:pPr>
              <w:pStyle w:val="af3"/>
              <w:spacing w:before="0" w:beforeAutospacing="0" w:after="0" w:afterAutospacing="0"/>
              <w:jc w:val="both"/>
              <w:rPr>
                <w:lang w:val="uk-UA"/>
              </w:rPr>
            </w:pPr>
          </w:p>
        </w:tc>
      </w:tr>
    </w:tbl>
    <w:p w:rsidR="009D352B" w:rsidRPr="00E476FF" w:rsidRDefault="009D352B" w:rsidP="009D352B">
      <w:pPr>
        <w:spacing w:before="120" w:after="120" w:line="360" w:lineRule="auto"/>
        <w:ind w:firstLine="720"/>
        <w:jc w:val="both"/>
        <w:rPr>
          <w:sz w:val="28"/>
          <w:szCs w:val="28"/>
        </w:rPr>
      </w:pPr>
    </w:p>
    <w:p w:rsidR="009D352B" w:rsidRDefault="009D352B" w:rsidP="009D352B">
      <w:pPr>
        <w:spacing w:line="360" w:lineRule="auto"/>
        <w:ind w:firstLine="709"/>
        <w:jc w:val="both"/>
        <w:rPr>
          <w:sz w:val="28"/>
          <w:szCs w:val="28"/>
        </w:rPr>
      </w:pPr>
      <w:r>
        <w:rPr>
          <w:sz w:val="28"/>
          <w:szCs w:val="28"/>
        </w:rPr>
        <w:t xml:space="preserve">Діагностика </w:t>
      </w:r>
      <w:r w:rsidR="005A14FF">
        <w:rPr>
          <w:sz w:val="28"/>
          <w:szCs w:val="28"/>
        </w:rPr>
        <w:t xml:space="preserve">стратегічної </w:t>
      </w:r>
      <w:r>
        <w:rPr>
          <w:sz w:val="28"/>
          <w:szCs w:val="28"/>
        </w:rPr>
        <w:t xml:space="preserve">діяльності </w:t>
      </w:r>
      <w:r w:rsidR="005A14FF">
        <w:rPr>
          <w:sz w:val="28"/>
          <w:szCs w:val="28"/>
        </w:rPr>
        <w:t xml:space="preserve">ПрАТ </w:t>
      </w:r>
      <w:r w:rsidR="005A14FF" w:rsidRPr="00E476FF">
        <w:rPr>
          <w:sz w:val="28"/>
          <w:szCs w:val="28"/>
        </w:rPr>
        <w:t>«ФІРМА ЕЛІПС»</w:t>
      </w:r>
      <w:r w:rsidR="005A14FF">
        <w:rPr>
          <w:sz w:val="28"/>
          <w:szCs w:val="28"/>
        </w:rPr>
        <w:t xml:space="preserve"> </w:t>
      </w:r>
      <w:r>
        <w:rPr>
          <w:sz w:val="28"/>
          <w:szCs w:val="28"/>
        </w:rPr>
        <w:t xml:space="preserve"> підтверджує, що</w:t>
      </w:r>
      <w:r w:rsidRPr="00E476FF">
        <w:rPr>
          <w:sz w:val="28"/>
          <w:szCs w:val="28"/>
        </w:rPr>
        <w:t xml:space="preserve"> оцінювання ефективності управлін</w:t>
      </w:r>
      <w:r>
        <w:rPr>
          <w:sz w:val="28"/>
          <w:szCs w:val="28"/>
        </w:rPr>
        <w:t xml:space="preserve">ня на </w:t>
      </w:r>
      <w:r w:rsidR="005A14FF">
        <w:rPr>
          <w:sz w:val="28"/>
          <w:szCs w:val="28"/>
        </w:rPr>
        <w:t xml:space="preserve">підприємстві  в умовах глобальних викликів </w:t>
      </w:r>
      <w:r>
        <w:rPr>
          <w:sz w:val="28"/>
          <w:szCs w:val="28"/>
        </w:rPr>
        <w:t xml:space="preserve"> повністю з</w:t>
      </w:r>
      <w:r w:rsidRPr="00E476FF">
        <w:rPr>
          <w:sz w:val="28"/>
          <w:szCs w:val="28"/>
        </w:rPr>
        <w:t xml:space="preserve">алежить від контексту та специфіки </w:t>
      </w:r>
      <w:r w:rsidR="005A14FF">
        <w:rPr>
          <w:sz w:val="28"/>
          <w:szCs w:val="28"/>
        </w:rPr>
        <w:t xml:space="preserve">ПрАТ </w:t>
      </w:r>
      <w:r w:rsidR="005A14FF" w:rsidRPr="00E476FF">
        <w:rPr>
          <w:sz w:val="28"/>
          <w:szCs w:val="28"/>
        </w:rPr>
        <w:t>«ФІРМА ЕЛІПС»</w:t>
      </w:r>
      <w:r w:rsidRPr="00E476FF">
        <w:rPr>
          <w:sz w:val="28"/>
          <w:szCs w:val="28"/>
        </w:rPr>
        <w:t xml:space="preserve">, але повинні бути чітко визначені </w:t>
      </w:r>
      <w:r>
        <w:rPr>
          <w:sz w:val="28"/>
          <w:szCs w:val="28"/>
        </w:rPr>
        <w:t>актуальні</w:t>
      </w:r>
      <w:r w:rsidRPr="00E476FF">
        <w:rPr>
          <w:sz w:val="28"/>
          <w:szCs w:val="28"/>
        </w:rPr>
        <w:t xml:space="preserve"> цілі, завдання, параметри та принципи, дотримання яких </w:t>
      </w:r>
      <w:r>
        <w:rPr>
          <w:sz w:val="28"/>
          <w:szCs w:val="28"/>
        </w:rPr>
        <w:t>забезпечить достатню</w:t>
      </w:r>
      <w:r w:rsidRPr="00E476FF">
        <w:rPr>
          <w:sz w:val="28"/>
          <w:szCs w:val="28"/>
        </w:rPr>
        <w:t xml:space="preserve"> ефективн</w:t>
      </w:r>
      <w:r>
        <w:rPr>
          <w:sz w:val="28"/>
          <w:szCs w:val="28"/>
        </w:rPr>
        <w:t>ість й</w:t>
      </w:r>
      <w:r w:rsidRPr="00E476FF">
        <w:rPr>
          <w:sz w:val="28"/>
          <w:szCs w:val="28"/>
        </w:rPr>
        <w:t xml:space="preserve"> </w:t>
      </w:r>
      <w:r>
        <w:rPr>
          <w:sz w:val="28"/>
          <w:szCs w:val="28"/>
        </w:rPr>
        <w:t xml:space="preserve">результативність трудової діяльності на </w:t>
      </w:r>
      <w:r w:rsidR="005A14FF">
        <w:rPr>
          <w:sz w:val="28"/>
          <w:szCs w:val="28"/>
        </w:rPr>
        <w:t xml:space="preserve">ПрАТ </w:t>
      </w:r>
      <w:r w:rsidR="005A14FF" w:rsidRPr="00E476FF">
        <w:rPr>
          <w:sz w:val="28"/>
          <w:szCs w:val="28"/>
        </w:rPr>
        <w:t>«ФІРМА ЕЛІПС»</w:t>
      </w:r>
      <w:r w:rsidR="005A14FF">
        <w:rPr>
          <w:sz w:val="28"/>
          <w:szCs w:val="28"/>
        </w:rPr>
        <w:t xml:space="preserve">  </w:t>
      </w:r>
      <w:r>
        <w:rPr>
          <w:sz w:val="28"/>
          <w:szCs w:val="28"/>
        </w:rPr>
        <w:t>у цілому.</w:t>
      </w:r>
    </w:p>
    <w:p w:rsidR="009D352B" w:rsidRPr="00010C4B" w:rsidRDefault="009D352B" w:rsidP="009D352B">
      <w:pPr>
        <w:widowControl w:val="0"/>
        <w:spacing w:line="360" w:lineRule="auto"/>
        <w:ind w:firstLine="709"/>
        <w:jc w:val="both"/>
        <w:rPr>
          <w:sz w:val="28"/>
          <w:szCs w:val="28"/>
        </w:rPr>
      </w:pPr>
      <w:r w:rsidRPr="00010C4B">
        <w:rPr>
          <w:sz w:val="28"/>
          <w:szCs w:val="28"/>
        </w:rPr>
        <w:t xml:space="preserve">Загальна оцінка ділової активності та ефективності </w:t>
      </w:r>
      <w:r w:rsidR="005A14FF">
        <w:rPr>
          <w:sz w:val="28"/>
          <w:szCs w:val="28"/>
        </w:rPr>
        <w:t xml:space="preserve">стратегічної </w:t>
      </w:r>
      <w:r w:rsidRPr="00010C4B">
        <w:rPr>
          <w:sz w:val="28"/>
          <w:szCs w:val="28"/>
        </w:rPr>
        <w:t xml:space="preserve">управлінської діяльності на </w:t>
      </w:r>
      <w:r w:rsidR="005A14FF">
        <w:rPr>
          <w:sz w:val="28"/>
          <w:szCs w:val="28"/>
        </w:rPr>
        <w:t xml:space="preserve">підприємстві </w:t>
      </w:r>
      <w:r>
        <w:rPr>
          <w:sz w:val="28"/>
          <w:szCs w:val="28"/>
        </w:rPr>
        <w:t xml:space="preserve">ПрАТ </w:t>
      </w:r>
      <w:r w:rsidRPr="00E476FF">
        <w:rPr>
          <w:sz w:val="28"/>
          <w:szCs w:val="28"/>
        </w:rPr>
        <w:t>«ФІРМА ЕЛІПС»</w:t>
      </w:r>
      <w:r>
        <w:rPr>
          <w:sz w:val="28"/>
          <w:szCs w:val="28"/>
        </w:rPr>
        <w:t xml:space="preserve"> </w:t>
      </w:r>
      <w:r w:rsidR="005A14FF">
        <w:rPr>
          <w:sz w:val="28"/>
          <w:szCs w:val="28"/>
        </w:rPr>
        <w:t xml:space="preserve"> в умовах глобальних викликів візуалізовано </w:t>
      </w:r>
      <w:r w:rsidRPr="00010C4B">
        <w:rPr>
          <w:sz w:val="28"/>
          <w:szCs w:val="28"/>
        </w:rPr>
        <w:t>в табл. 2.</w:t>
      </w:r>
      <w:r>
        <w:rPr>
          <w:sz w:val="28"/>
          <w:szCs w:val="28"/>
        </w:rPr>
        <w:t>3</w:t>
      </w:r>
      <w:r w:rsidRPr="00010C4B">
        <w:rPr>
          <w:sz w:val="28"/>
          <w:szCs w:val="28"/>
        </w:rPr>
        <w:t>.</w:t>
      </w:r>
    </w:p>
    <w:p w:rsidR="009D352B" w:rsidRDefault="009D352B" w:rsidP="009D352B">
      <w:pPr>
        <w:pStyle w:val="affd"/>
        <w:spacing w:line="360" w:lineRule="auto"/>
        <w:ind w:firstLine="709"/>
        <w:jc w:val="right"/>
        <w:rPr>
          <w:rFonts w:ascii="Times New Roman" w:hAnsi="Times New Roman"/>
          <w:sz w:val="28"/>
          <w:szCs w:val="28"/>
          <w:lang w:val="uk-UA"/>
        </w:rPr>
      </w:pPr>
    </w:p>
    <w:p w:rsidR="009D352B" w:rsidRPr="00010C4B" w:rsidRDefault="009D352B" w:rsidP="009D352B">
      <w:pPr>
        <w:pStyle w:val="affd"/>
        <w:spacing w:line="360" w:lineRule="auto"/>
        <w:ind w:firstLine="709"/>
        <w:jc w:val="right"/>
        <w:rPr>
          <w:rFonts w:ascii="Times New Roman" w:hAnsi="Times New Roman"/>
          <w:sz w:val="28"/>
          <w:szCs w:val="28"/>
          <w:lang w:val="uk-UA"/>
        </w:rPr>
      </w:pPr>
      <w:r w:rsidRPr="00010C4B">
        <w:rPr>
          <w:rFonts w:ascii="Times New Roman" w:hAnsi="Times New Roman"/>
          <w:sz w:val="28"/>
          <w:szCs w:val="28"/>
          <w:lang w:val="uk-UA"/>
        </w:rPr>
        <w:t>Таблиця 2.</w:t>
      </w:r>
      <w:r>
        <w:rPr>
          <w:rFonts w:ascii="Times New Roman" w:hAnsi="Times New Roman"/>
          <w:sz w:val="28"/>
          <w:szCs w:val="28"/>
          <w:lang w:val="uk-UA"/>
        </w:rPr>
        <w:t>3</w:t>
      </w:r>
    </w:p>
    <w:p w:rsidR="009D352B" w:rsidRPr="00010C4B" w:rsidRDefault="005A14FF" w:rsidP="009D352B">
      <w:pPr>
        <w:pStyle w:val="af3"/>
        <w:spacing w:before="0" w:beforeAutospacing="0" w:after="0" w:afterAutospacing="0" w:line="360" w:lineRule="auto"/>
        <w:jc w:val="center"/>
        <w:rPr>
          <w:sz w:val="28"/>
          <w:szCs w:val="28"/>
          <w:lang w:val="uk-UA"/>
        </w:rPr>
      </w:pPr>
      <w:r w:rsidRPr="005A14FF">
        <w:rPr>
          <w:sz w:val="28"/>
          <w:szCs w:val="28"/>
          <w:lang w:val="uk-UA"/>
        </w:rPr>
        <w:t xml:space="preserve">Загальна оцінка ділової активності та ефективності стратегічної управлінської діяльності на підприємстві ПрАТ «ФІРМА ЕЛІПС»  в умовах глобальних викликів </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52"/>
        <w:gridCol w:w="3347"/>
        <w:gridCol w:w="1479"/>
        <w:gridCol w:w="1160"/>
        <w:gridCol w:w="1121"/>
      </w:tblGrid>
      <w:tr w:rsidR="005A14FF" w:rsidRPr="00010C4B" w:rsidTr="001E4243">
        <w:tc>
          <w:tcPr>
            <w:tcW w:w="0" w:type="auto"/>
          </w:tcPr>
          <w:p w:rsidR="009D352B" w:rsidRPr="00010C4B" w:rsidRDefault="009D352B" w:rsidP="001E4243">
            <w:pPr>
              <w:widowControl w:val="0"/>
              <w:jc w:val="center"/>
            </w:pPr>
            <w:r w:rsidRPr="00010C4B">
              <w:t>Індикатор</w:t>
            </w:r>
          </w:p>
        </w:tc>
        <w:tc>
          <w:tcPr>
            <w:tcW w:w="0" w:type="auto"/>
          </w:tcPr>
          <w:p w:rsidR="009D352B" w:rsidRPr="00010C4B" w:rsidRDefault="009D352B" w:rsidP="001E4243">
            <w:pPr>
              <w:widowControl w:val="0"/>
              <w:jc w:val="center"/>
            </w:pPr>
            <w:r w:rsidRPr="00010C4B">
              <w:t xml:space="preserve">Розрахунок </w:t>
            </w:r>
          </w:p>
        </w:tc>
        <w:tc>
          <w:tcPr>
            <w:tcW w:w="0" w:type="auto"/>
          </w:tcPr>
          <w:p w:rsidR="009D352B" w:rsidRPr="00010C4B" w:rsidRDefault="009D352B" w:rsidP="001E4243">
            <w:pPr>
              <w:widowControl w:val="0"/>
              <w:jc w:val="center"/>
            </w:pPr>
            <w:r w:rsidRPr="00010C4B">
              <w:t>Джерело інформації</w:t>
            </w:r>
          </w:p>
        </w:tc>
        <w:tc>
          <w:tcPr>
            <w:tcW w:w="0" w:type="auto"/>
          </w:tcPr>
          <w:p w:rsidR="009D352B" w:rsidRPr="00010C4B" w:rsidRDefault="009D352B" w:rsidP="001E4243">
            <w:pPr>
              <w:widowControl w:val="0"/>
              <w:jc w:val="center"/>
            </w:pPr>
            <w:r w:rsidRPr="00010C4B">
              <w:t xml:space="preserve">Базовий період </w:t>
            </w:r>
          </w:p>
        </w:tc>
        <w:tc>
          <w:tcPr>
            <w:tcW w:w="0" w:type="auto"/>
          </w:tcPr>
          <w:p w:rsidR="009D352B" w:rsidRPr="00010C4B" w:rsidRDefault="009D352B" w:rsidP="001E4243">
            <w:pPr>
              <w:widowControl w:val="0"/>
              <w:jc w:val="center"/>
            </w:pPr>
            <w:r w:rsidRPr="00010C4B">
              <w:t xml:space="preserve">Звітний період </w:t>
            </w:r>
          </w:p>
        </w:tc>
      </w:tr>
      <w:tr w:rsidR="005A14FF" w:rsidRPr="00010C4B" w:rsidTr="001E4243">
        <w:tc>
          <w:tcPr>
            <w:tcW w:w="0" w:type="auto"/>
          </w:tcPr>
          <w:p w:rsidR="009D352B" w:rsidRPr="00114836" w:rsidRDefault="009D352B" w:rsidP="001E4243">
            <w:pPr>
              <w:pStyle w:val="af3"/>
              <w:spacing w:before="0" w:beforeAutospacing="0" w:after="0" w:afterAutospacing="0"/>
              <w:jc w:val="center"/>
              <w:rPr>
                <w:lang w:val="uk-UA"/>
              </w:rPr>
            </w:pPr>
            <w:r w:rsidRPr="00010C4B">
              <w:t xml:space="preserve">Коефіцієнт загальної оборотності активів </w:t>
            </w:r>
            <w:r>
              <w:rPr>
                <w:lang w:val="uk-UA"/>
              </w:rPr>
              <w:t xml:space="preserve">на </w:t>
            </w:r>
            <w:r w:rsidR="005A14FF">
              <w:rPr>
                <w:lang w:val="uk-UA"/>
              </w:rPr>
              <w:t xml:space="preserve">підприємстві в  умовах глобальних викликів </w:t>
            </w:r>
          </w:p>
          <w:p w:rsidR="009D352B" w:rsidRPr="00010C4B" w:rsidRDefault="009D352B" w:rsidP="001E4243">
            <w:pPr>
              <w:widowControl w:val="0"/>
            </w:pPr>
          </w:p>
        </w:tc>
        <w:tc>
          <w:tcPr>
            <w:tcW w:w="0" w:type="auto"/>
          </w:tcPr>
          <w:p w:rsidR="009D352B" w:rsidRPr="00114836" w:rsidRDefault="009D352B" w:rsidP="001E4243">
            <w:pPr>
              <w:pStyle w:val="af3"/>
              <w:spacing w:before="0" w:beforeAutospacing="0" w:after="0" w:afterAutospacing="0"/>
              <w:jc w:val="both"/>
              <w:rPr>
                <w:lang w:val="uk-UA"/>
              </w:rPr>
            </w:pPr>
            <w:r w:rsidRPr="005A14FF">
              <w:rPr>
                <w:lang w:val="uk-UA"/>
              </w:rPr>
              <w:t xml:space="preserve">Кз.о.а. = Чистий дохід від реалізації </w:t>
            </w:r>
            <w:r w:rsidR="005A14FF">
              <w:rPr>
                <w:lang w:val="uk-UA"/>
              </w:rPr>
              <w:t>на підприємстві в  умовах глобальних викликів</w:t>
            </w:r>
          </w:p>
          <w:p w:rsidR="009D352B" w:rsidRPr="00010C4B" w:rsidRDefault="009D352B" w:rsidP="001E4243">
            <w:pPr>
              <w:pStyle w:val="af3"/>
              <w:spacing w:before="0" w:beforeAutospacing="0" w:after="0" w:afterAutospacing="0"/>
              <w:jc w:val="both"/>
            </w:pPr>
            <w:r w:rsidRPr="005A14FF">
              <w:rPr>
                <w:lang w:val="uk-UA"/>
              </w:rPr>
              <w:t xml:space="preserve"> </w:t>
            </w:r>
            <w:r w:rsidRPr="00010C4B">
              <w:t xml:space="preserve">/ Вартість активів </w:t>
            </w:r>
            <w:r w:rsidR="005A14FF">
              <w:rPr>
                <w:lang w:val="uk-UA"/>
              </w:rPr>
              <w:t>на підприємстві в  умовах глобальних викликів</w:t>
            </w:r>
          </w:p>
        </w:tc>
        <w:tc>
          <w:tcPr>
            <w:tcW w:w="0" w:type="auto"/>
          </w:tcPr>
          <w:p w:rsidR="009D352B" w:rsidRPr="00010C4B" w:rsidRDefault="009D352B" w:rsidP="001E4243">
            <w:pPr>
              <w:widowControl w:val="0"/>
              <w:jc w:val="center"/>
            </w:pPr>
            <w:r w:rsidRPr="00010C4B">
              <w:t>Ф-2 (р.2000)/</w:t>
            </w:r>
          </w:p>
          <w:p w:rsidR="009D352B" w:rsidRPr="00010C4B" w:rsidRDefault="009D352B" w:rsidP="001E4243">
            <w:pPr>
              <w:widowControl w:val="0"/>
              <w:jc w:val="center"/>
            </w:pPr>
            <w:r w:rsidRPr="00010C4B">
              <w:t>Ф-1 (р.1300)</w:t>
            </w:r>
          </w:p>
        </w:tc>
        <w:tc>
          <w:tcPr>
            <w:tcW w:w="0" w:type="auto"/>
          </w:tcPr>
          <w:p w:rsidR="009D352B" w:rsidRPr="00010C4B" w:rsidRDefault="009D352B" w:rsidP="005A14FF">
            <w:pPr>
              <w:widowControl w:val="0"/>
              <w:jc w:val="center"/>
            </w:pPr>
            <w:r w:rsidRPr="00010C4B">
              <w:t>1,</w:t>
            </w:r>
            <w:r>
              <w:t>5</w:t>
            </w:r>
          </w:p>
        </w:tc>
        <w:tc>
          <w:tcPr>
            <w:tcW w:w="0" w:type="auto"/>
          </w:tcPr>
          <w:p w:rsidR="009D352B" w:rsidRPr="00010C4B" w:rsidRDefault="009D352B" w:rsidP="005A14FF">
            <w:pPr>
              <w:widowControl w:val="0"/>
              <w:jc w:val="center"/>
            </w:pPr>
            <w:r>
              <w:t>1,2</w:t>
            </w:r>
          </w:p>
        </w:tc>
      </w:tr>
      <w:tr w:rsidR="005A14FF" w:rsidRPr="00010C4B" w:rsidTr="001E4243">
        <w:tc>
          <w:tcPr>
            <w:tcW w:w="0" w:type="auto"/>
          </w:tcPr>
          <w:p w:rsidR="009D352B" w:rsidRPr="00010C4B" w:rsidRDefault="009D352B" w:rsidP="001E4243">
            <w:pPr>
              <w:widowControl w:val="0"/>
            </w:pPr>
            <w:r w:rsidRPr="00010C4B">
              <w:t xml:space="preserve">Коефіцієнт  оборотності оборотного капіталу </w:t>
            </w:r>
            <w:r w:rsidR="005A14FF">
              <w:t xml:space="preserve">на підприємстві в  умовах глобальних викликів </w:t>
            </w:r>
          </w:p>
        </w:tc>
        <w:tc>
          <w:tcPr>
            <w:tcW w:w="0" w:type="auto"/>
          </w:tcPr>
          <w:p w:rsidR="009D352B" w:rsidRPr="00010C4B" w:rsidRDefault="009D352B" w:rsidP="001E4243">
            <w:pPr>
              <w:widowControl w:val="0"/>
              <w:jc w:val="both"/>
            </w:pPr>
            <w:r w:rsidRPr="00010C4B">
              <w:t>Ко.о.к. = Чистий дохід від</w:t>
            </w:r>
          </w:p>
          <w:p w:rsidR="009D352B" w:rsidRPr="00010C4B" w:rsidRDefault="009D352B" w:rsidP="005A14FF">
            <w:pPr>
              <w:widowControl w:val="0"/>
              <w:jc w:val="both"/>
            </w:pPr>
            <w:r w:rsidRPr="00010C4B">
              <w:t>реалізації</w:t>
            </w:r>
            <w:r>
              <w:t xml:space="preserve"> на </w:t>
            </w:r>
            <w:r w:rsidR="005A14FF">
              <w:t>підприємстві в  умовах глобальних викликів</w:t>
            </w:r>
            <w:r w:rsidRPr="00010C4B">
              <w:t xml:space="preserve"> / Оборотні активи</w:t>
            </w:r>
            <w:r>
              <w:t xml:space="preserve"> </w:t>
            </w:r>
            <w:r w:rsidR="005A14FF">
              <w:t xml:space="preserve">на підприємстві в  умовах глобальних викликів </w:t>
            </w:r>
          </w:p>
        </w:tc>
        <w:tc>
          <w:tcPr>
            <w:tcW w:w="0" w:type="auto"/>
          </w:tcPr>
          <w:p w:rsidR="009D352B" w:rsidRPr="00010C4B" w:rsidRDefault="009D352B" w:rsidP="001E4243">
            <w:pPr>
              <w:widowControl w:val="0"/>
              <w:jc w:val="center"/>
            </w:pPr>
            <w:r w:rsidRPr="00010C4B">
              <w:t>Ф-2 (р.2000)/</w:t>
            </w:r>
          </w:p>
          <w:p w:rsidR="009D352B" w:rsidRPr="00010C4B" w:rsidRDefault="009D352B" w:rsidP="001E4243">
            <w:pPr>
              <w:widowControl w:val="0"/>
              <w:jc w:val="center"/>
            </w:pPr>
            <w:r w:rsidRPr="00010C4B">
              <w:t>Ф-1 (р.1195)</w:t>
            </w:r>
          </w:p>
        </w:tc>
        <w:tc>
          <w:tcPr>
            <w:tcW w:w="0" w:type="auto"/>
          </w:tcPr>
          <w:p w:rsidR="009D352B" w:rsidRPr="00010C4B" w:rsidRDefault="009D352B" w:rsidP="005A14FF">
            <w:pPr>
              <w:widowControl w:val="0"/>
              <w:jc w:val="center"/>
            </w:pPr>
            <w:r>
              <w:t>3,</w:t>
            </w:r>
            <w:r w:rsidR="005A14FF">
              <w:t>5</w:t>
            </w:r>
          </w:p>
        </w:tc>
        <w:tc>
          <w:tcPr>
            <w:tcW w:w="0" w:type="auto"/>
          </w:tcPr>
          <w:p w:rsidR="009D352B" w:rsidRPr="00010C4B" w:rsidRDefault="009D352B" w:rsidP="005A14FF">
            <w:pPr>
              <w:widowControl w:val="0"/>
              <w:jc w:val="center"/>
            </w:pPr>
            <w:r>
              <w:t>3,0</w:t>
            </w:r>
          </w:p>
        </w:tc>
      </w:tr>
      <w:tr w:rsidR="005A14FF" w:rsidRPr="00010C4B" w:rsidTr="001E4243">
        <w:tc>
          <w:tcPr>
            <w:tcW w:w="0" w:type="auto"/>
          </w:tcPr>
          <w:p w:rsidR="009D352B" w:rsidRPr="00010C4B" w:rsidRDefault="009D352B" w:rsidP="001E4243">
            <w:pPr>
              <w:widowControl w:val="0"/>
            </w:pPr>
            <w:r w:rsidRPr="00010C4B">
              <w:t xml:space="preserve">Коефіцієнт  оборотності власного капіталу </w:t>
            </w:r>
            <w:r w:rsidR="005A14FF">
              <w:t xml:space="preserve">на підприємстві в  умовах глобальних викликів </w:t>
            </w:r>
          </w:p>
        </w:tc>
        <w:tc>
          <w:tcPr>
            <w:tcW w:w="0" w:type="auto"/>
          </w:tcPr>
          <w:p w:rsidR="009D352B" w:rsidRPr="00010C4B" w:rsidRDefault="009D352B" w:rsidP="001E4243">
            <w:pPr>
              <w:widowControl w:val="0"/>
              <w:jc w:val="both"/>
            </w:pPr>
            <w:r w:rsidRPr="00010C4B">
              <w:t>Ко.в.к. = Чистий дохід від</w:t>
            </w:r>
          </w:p>
          <w:p w:rsidR="009D352B" w:rsidRPr="00010C4B" w:rsidRDefault="009D352B" w:rsidP="001E4243">
            <w:pPr>
              <w:pStyle w:val="af3"/>
              <w:spacing w:before="0" w:beforeAutospacing="0" w:after="0" w:afterAutospacing="0"/>
              <w:jc w:val="both"/>
            </w:pPr>
            <w:r w:rsidRPr="00CA7574">
              <w:rPr>
                <w:lang w:val="uk-UA"/>
              </w:rPr>
              <w:t xml:space="preserve">реалізації </w:t>
            </w:r>
            <w:r w:rsidR="005A14FF">
              <w:rPr>
                <w:lang w:val="uk-UA"/>
              </w:rPr>
              <w:t>на підприємстві в  умовах глобальних викликів</w:t>
            </w:r>
            <w:r w:rsidRPr="00010C4B">
              <w:t xml:space="preserve"> / Власний капітал </w:t>
            </w:r>
            <w:r w:rsidR="005A14FF">
              <w:rPr>
                <w:lang w:val="uk-UA"/>
              </w:rPr>
              <w:t>на підприємстві в  умовах глобальних викликів</w:t>
            </w:r>
          </w:p>
        </w:tc>
        <w:tc>
          <w:tcPr>
            <w:tcW w:w="0" w:type="auto"/>
          </w:tcPr>
          <w:p w:rsidR="009D352B" w:rsidRPr="00010C4B" w:rsidRDefault="009D352B" w:rsidP="001E4243">
            <w:pPr>
              <w:widowControl w:val="0"/>
              <w:jc w:val="center"/>
            </w:pPr>
            <w:r w:rsidRPr="00010C4B">
              <w:t>Ф-2 (р.2000)/</w:t>
            </w:r>
          </w:p>
          <w:p w:rsidR="009D352B" w:rsidRPr="00010C4B" w:rsidRDefault="009D352B" w:rsidP="001E4243">
            <w:pPr>
              <w:widowControl w:val="0"/>
              <w:jc w:val="center"/>
            </w:pPr>
            <w:r w:rsidRPr="00010C4B">
              <w:t>Ф-1 (р.1495)</w:t>
            </w:r>
          </w:p>
        </w:tc>
        <w:tc>
          <w:tcPr>
            <w:tcW w:w="0" w:type="auto"/>
          </w:tcPr>
          <w:p w:rsidR="009D352B" w:rsidRPr="00010C4B" w:rsidRDefault="009D352B" w:rsidP="005A14FF">
            <w:pPr>
              <w:widowControl w:val="0"/>
              <w:jc w:val="center"/>
            </w:pPr>
            <w:r>
              <w:t>1,7</w:t>
            </w:r>
          </w:p>
        </w:tc>
        <w:tc>
          <w:tcPr>
            <w:tcW w:w="0" w:type="auto"/>
          </w:tcPr>
          <w:p w:rsidR="009D352B" w:rsidRPr="00010C4B" w:rsidRDefault="009D352B" w:rsidP="005A14FF">
            <w:pPr>
              <w:widowControl w:val="0"/>
              <w:jc w:val="center"/>
            </w:pPr>
            <w:r>
              <w:t>1,4</w:t>
            </w:r>
          </w:p>
        </w:tc>
      </w:tr>
    </w:tbl>
    <w:p w:rsidR="009D352B" w:rsidRPr="00010C4B" w:rsidRDefault="009D352B" w:rsidP="009D352B">
      <w:pPr>
        <w:ind w:left="284" w:firstLine="567"/>
        <w:jc w:val="right"/>
        <w:rPr>
          <w:i/>
          <w:iCs/>
          <w:sz w:val="20"/>
          <w:szCs w:val="20"/>
        </w:rPr>
      </w:pPr>
    </w:p>
    <w:p w:rsidR="009D352B" w:rsidRPr="00010C4B" w:rsidRDefault="009D352B" w:rsidP="009D352B">
      <w:pPr>
        <w:widowControl w:val="0"/>
        <w:spacing w:line="360" w:lineRule="auto"/>
        <w:ind w:firstLine="709"/>
        <w:jc w:val="both"/>
        <w:rPr>
          <w:sz w:val="28"/>
          <w:szCs w:val="28"/>
        </w:rPr>
      </w:pPr>
      <w:r w:rsidRPr="00010C4B">
        <w:rPr>
          <w:sz w:val="28"/>
          <w:szCs w:val="28"/>
        </w:rPr>
        <w:t>Загальна  оцінка</w:t>
      </w:r>
      <w:r>
        <w:rPr>
          <w:sz w:val="28"/>
          <w:szCs w:val="28"/>
        </w:rPr>
        <w:t xml:space="preserve"> діагностики </w:t>
      </w:r>
      <w:r w:rsidRPr="00010C4B">
        <w:rPr>
          <w:sz w:val="28"/>
          <w:szCs w:val="28"/>
        </w:rPr>
        <w:t xml:space="preserve">ділової активності та ефективності </w:t>
      </w:r>
      <w:r w:rsidR="005A14FF">
        <w:rPr>
          <w:sz w:val="28"/>
          <w:szCs w:val="28"/>
        </w:rPr>
        <w:t xml:space="preserve">стратегічної </w:t>
      </w:r>
      <w:r w:rsidRPr="00010C4B">
        <w:rPr>
          <w:sz w:val="28"/>
          <w:szCs w:val="28"/>
        </w:rPr>
        <w:t xml:space="preserve">управлінської діяльності на </w:t>
      </w:r>
      <w:r w:rsidR="005A14FF">
        <w:rPr>
          <w:sz w:val="28"/>
          <w:szCs w:val="28"/>
        </w:rPr>
        <w:t xml:space="preserve">підприємстві в умовах глобальних викликів </w:t>
      </w:r>
      <w:r>
        <w:rPr>
          <w:sz w:val="28"/>
          <w:szCs w:val="28"/>
        </w:rPr>
        <w:t xml:space="preserve"> </w:t>
      </w:r>
      <w:r w:rsidRPr="00010C4B">
        <w:rPr>
          <w:sz w:val="28"/>
          <w:szCs w:val="28"/>
        </w:rPr>
        <w:t>свідчить про погіршення ефективності оборотності активів</w:t>
      </w:r>
      <w:r w:rsidR="005A14FF">
        <w:rPr>
          <w:sz w:val="28"/>
          <w:szCs w:val="28"/>
        </w:rPr>
        <w:t xml:space="preserve"> ПрАТ </w:t>
      </w:r>
      <w:r w:rsidR="005A14FF" w:rsidRPr="00E476FF">
        <w:rPr>
          <w:sz w:val="28"/>
          <w:szCs w:val="28"/>
        </w:rPr>
        <w:t>«ФІРМА ЕЛІПС»</w:t>
      </w:r>
      <w:r w:rsidR="005A14FF">
        <w:rPr>
          <w:sz w:val="28"/>
          <w:szCs w:val="28"/>
        </w:rPr>
        <w:t xml:space="preserve"> </w:t>
      </w:r>
      <w:r w:rsidRPr="00010C4B">
        <w:rPr>
          <w:sz w:val="28"/>
          <w:szCs w:val="28"/>
        </w:rPr>
        <w:t xml:space="preserve">, яка зменшилася до </w:t>
      </w:r>
      <w:r>
        <w:rPr>
          <w:sz w:val="28"/>
          <w:szCs w:val="28"/>
        </w:rPr>
        <w:t>1,2</w:t>
      </w:r>
      <w:r w:rsidRPr="00010C4B">
        <w:rPr>
          <w:sz w:val="28"/>
          <w:szCs w:val="28"/>
        </w:rPr>
        <w:t xml:space="preserve"> що менше на </w:t>
      </w:r>
      <w:r>
        <w:rPr>
          <w:sz w:val="28"/>
          <w:szCs w:val="28"/>
        </w:rPr>
        <w:t>19</w:t>
      </w:r>
      <w:r w:rsidRPr="00010C4B">
        <w:rPr>
          <w:sz w:val="28"/>
          <w:szCs w:val="28"/>
        </w:rPr>
        <w:t xml:space="preserve"> % у порівнянні з попереднім періодом дослідження</w:t>
      </w:r>
      <w:r w:rsidR="005A14FF">
        <w:rPr>
          <w:sz w:val="28"/>
          <w:szCs w:val="28"/>
        </w:rPr>
        <w:t xml:space="preserve"> ПрАТ </w:t>
      </w:r>
      <w:r w:rsidR="005A14FF" w:rsidRPr="00E476FF">
        <w:rPr>
          <w:sz w:val="28"/>
          <w:szCs w:val="28"/>
        </w:rPr>
        <w:t>«ФІРМА ЕЛІПС»</w:t>
      </w:r>
      <w:r w:rsidRPr="00010C4B">
        <w:rPr>
          <w:sz w:val="28"/>
          <w:szCs w:val="28"/>
        </w:rPr>
        <w:t xml:space="preserve">. </w:t>
      </w:r>
      <w:r w:rsidR="005A14FF">
        <w:rPr>
          <w:sz w:val="28"/>
          <w:szCs w:val="28"/>
        </w:rPr>
        <w:t>Цей</w:t>
      </w:r>
      <w:r w:rsidRPr="00010C4B">
        <w:rPr>
          <w:sz w:val="28"/>
          <w:szCs w:val="28"/>
        </w:rPr>
        <w:t xml:space="preserve"> індикатор свідчить про певні проблеми в </w:t>
      </w:r>
      <w:r w:rsidR="005A14FF">
        <w:rPr>
          <w:sz w:val="28"/>
          <w:szCs w:val="28"/>
        </w:rPr>
        <w:t xml:space="preserve">стратегічному </w:t>
      </w:r>
      <w:r w:rsidRPr="00010C4B">
        <w:rPr>
          <w:sz w:val="28"/>
          <w:szCs w:val="28"/>
        </w:rPr>
        <w:t xml:space="preserve">управлінні оборотними активами на </w:t>
      </w:r>
      <w:r w:rsidR="005A14FF">
        <w:rPr>
          <w:sz w:val="28"/>
          <w:szCs w:val="28"/>
        </w:rPr>
        <w:t>підприємстві  в умовах глобальних викликів</w:t>
      </w:r>
      <w:r w:rsidRPr="00010C4B">
        <w:rPr>
          <w:sz w:val="28"/>
          <w:szCs w:val="28"/>
        </w:rPr>
        <w:t xml:space="preserve">. </w:t>
      </w:r>
      <w:r w:rsidR="005A14FF">
        <w:rPr>
          <w:sz w:val="28"/>
          <w:szCs w:val="28"/>
        </w:rPr>
        <w:t xml:space="preserve">Відмітимо, що </w:t>
      </w:r>
      <w:r>
        <w:rPr>
          <w:sz w:val="28"/>
          <w:szCs w:val="28"/>
        </w:rPr>
        <w:t>дана</w:t>
      </w:r>
      <w:r w:rsidRPr="00010C4B">
        <w:rPr>
          <w:sz w:val="28"/>
          <w:szCs w:val="28"/>
        </w:rPr>
        <w:t xml:space="preserve"> ситуація спостерігається з індикатором оборотності оборотного капіталу </w:t>
      </w:r>
      <w:r w:rsidR="005A14FF" w:rsidRPr="00010C4B">
        <w:rPr>
          <w:sz w:val="28"/>
          <w:szCs w:val="28"/>
        </w:rPr>
        <w:t xml:space="preserve">на </w:t>
      </w:r>
      <w:r w:rsidR="005A14FF">
        <w:rPr>
          <w:sz w:val="28"/>
          <w:szCs w:val="28"/>
        </w:rPr>
        <w:t>підприємстві  в умовах глобальних викликів</w:t>
      </w:r>
      <w:r w:rsidRPr="00010C4B">
        <w:rPr>
          <w:sz w:val="28"/>
          <w:szCs w:val="28"/>
        </w:rPr>
        <w:t xml:space="preserve">, який у звітному періоді зменшився на </w:t>
      </w:r>
      <w:r>
        <w:rPr>
          <w:sz w:val="28"/>
          <w:szCs w:val="28"/>
        </w:rPr>
        <w:t>10%, а оборотність власного капіталу зменшилася на 15 %.</w:t>
      </w:r>
    </w:p>
    <w:p w:rsidR="009D352B" w:rsidRPr="00010C4B" w:rsidRDefault="009D352B" w:rsidP="009D352B">
      <w:pPr>
        <w:widowControl w:val="0"/>
        <w:spacing w:line="360" w:lineRule="auto"/>
        <w:ind w:firstLine="709"/>
        <w:jc w:val="both"/>
        <w:rPr>
          <w:sz w:val="28"/>
          <w:szCs w:val="28"/>
        </w:rPr>
      </w:pPr>
      <w:r>
        <w:rPr>
          <w:sz w:val="28"/>
          <w:szCs w:val="28"/>
        </w:rPr>
        <w:t>Відмітимо, що з</w:t>
      </w:r>
      <w:r w:rsidRPr="00010C4B">
        <w:rPr>
          <w:sz w:val="28"/>
          <w:szCs w:val="28"/>
        </w:rPr>
        <w:t xml:space="preserve">датність </w:t>
      </w:r>
      <w:r w:rsidR="005A14FF">
        <w:rPr>
          <w:sz w:val="28"/>
          <w:szCs w:val="28"/>
        </w:rPr>
        <w:t>підприємства  в умовах глобальних викликів</w:t>
      </w:r>
      <w:r w:rsidR="005A14FF" w:rsidRPr="00010C4B">
        <w:rPr>
          <w:sz w:val="28"/>
          <w:szCs w:val="28"/>
        </w:rPr>
        <w:t xml:space="preserve"> </w:t>
      </w:r>
      <w:r w:rsidRPr="00010C4B">
        <w:rPr>
          <w:sz w:val="28"/>
          <w:szCs w:val="28"/>
        </w:rPr>
        <w:t>виконувати свої зобов’язання за рахунок господарських засобів відображає його платоспроможність</w:t>
      </w:r>
      <w:r>
        <w:rPr>
          <w:sz w:val="28"/>
          <w:szCs w:val="28"/>
        </w:rPr>
        <w:t>, а з</w:t>
      </w:r>
      <w:r w:rsidRPr="00010C4B">
        <w:rPr>
          <w:sz w:val="28"/>
          <w:szCs w:val="28"/>
        </w:rPr>
        <w:t xml:space="preserve">а допомогою індикаторів  платоспроможності </w:t>
      </w:r>
      <w:r w:rsidR="005A14FF">
        <w:rPr>
          <w:sz w:val="28"/>
          <w:szCs w:val="28"/>
        </w:rPr>
        <w:t>підприємства</w:t>
      </w:r>
      <w:r>
        <w:rPr>
          <w:sz w:val="28"/>
          <w:szCs w:val="28"/>
        </w:rPr>
        <w:t xml:space="preserve"> </w:t>
      </w:r>
      <w:r w:rsidRPr="00010C4B">
        <w:rPr>
          <w:sz w:val="28"/>
          <w:szCs w:val="28"/>
        </w:rPr>
        <w:t>оцінюється ймовірність банкрутства та фінансовий ризик</w:t>
      </w:r>
      <w:r w:rsidR="005A14FF">
        <w:rPr>
          <w:sz w:val="28"/>
          <w:szCs w:val="28"/>
        </w:rPr>
        <w:t xml:space="preserve"> на ПрАТ </w:t>
      </w:r>
      <w:r w:rsidR="005A14FF" w:rsidRPr="00E476FF">
        <w:rPr>
          <w:sz w:val="28"/>
          <w:szCs w:val="28"/>
        </w:rPr>
        <w:t>«ФІРМА ЕЛІПС»</w:t>
      </w:r>
      <w:r w:rsidR="005A14FF">
        <w:rPr>
          <w:sz w:val="28"/>
          <w:szCs w:val="28"/>
        </w:rPr>
        <w:t xml:space="preserve"> </w:t>
      </w:r>
      <w:r w:rsidRPr="00010C4B">
        <w:rPr>
          <w:sz w:val="28"/>
          <w:szCs w:val="28"/>
        </w:rPr>
        <w:t xml:space="preserve">. Якщо господарські засоби </w:t>
      </w:r>
      <w:r w:rsidR="005A14FF" w:rsidRPr="00010C4B">
        <w:rPr>
          <w:sz w:val="28"/>
          <w:szCs w:val="28"/>
        </w:rPr>
        <w:t xml:space="preserve">на </w:t>
      </w:r>
      <w:r w:rsidR="005A14FF">
        <w:rPr>
          <w:sz w:val="28"/>
          <w:szCs w:val="28"/>
        </w:rPr>
        <w:t>підприємстві  в умовах глобальних викликів</w:t>
      </w:r>
      <w:r w:rsidR="005A14FF" w:rsidRPr="00010C4B">
        <w:rPr>
          <w:sz w:val="28"/>
          <w:szCs w:val="28"/>
        </w:rPr>
        <w:t xml:space="preserve"> </w:t>
      </w:r>
      <w:r w:rsidRPr="00010C4B">
        <w:rPr>
          <w:sz w:val="28"/>
          <w:szCs w:val="28"/>
        </w:rPr>
        <w:t xml:space="preserve">перевищують </w:t>
      </w:r>
      <w:r>
        <w:rPr>
          <w:sz w:val="28"/>
          <w:szCs w:val="28"/>
        </w:rPr>
        <w:t xml:space="preserve">зобов’язання, то ПрАТ </w:t>
      </w:r>
      <w:r w:rsidRPr="00E476FF">
        <w:rPr>
          <w:sz w:val="28"/>
          <w:szCs w:val="28"/>
        </w:rPr>
        <w:t>«ФІРМА ЕЛІПС»</w:t>
      </w:r>
      <w:r>
        <w:rPr>
          <w:sz w:val="28"/>
          <w:szCs w:val="28"/>
        </w:rPr>
        <w:t xml:space="preserve"> </w:t>
      </w:r>
      <w:r w:rsidRPr="00010C4B">
        <w:rPr>
          <w:sz w:val="28"/>
          <w:szCs w:val="28"/>
        </w:rPr>
        <w:t xml:space="preserve"> вважається платоспроможним.</w:t>
      </w:r>
    </w:p>
    <w:p w:rsidR="009D352B" w:rsidRPr="00010C4B" w:rsidRDefault="009D352B" w:rsidP="009D352B">
      <w:pPr>
        <w:widowControl w:val="0"/>
        <w:spacing w:line="360" w:lineRule="auto"/>
        <w:ind w:firstLine="709"/>
        <w:jc w:val="both"/>
        <w:rPr>
          <w:sz w:val="28"/>
          <w:szCs w:val="28"/>
        </w:rPr>
      </w:pPr>
      <w:r w:rsidRPr="00010C4B">
        <w:rPr>
          <w:sz w:val="28"/>
          <w:szCs w:val="28"/>
        </w:rPr>
        <w:t xml:space="preserve">Ступінь платоспроможності </w:t>
      </w:r>
      <w:r w:rsidR="005A14FF" w:rsidRPr="00010C4B">
        <w:rPr>
          <w:sz w:val="28"/>
          <w:szCs w:val="28"/>
        </w:rPr>
        <w:t xml:space="preserve">на </w:t>
      </w:r>
      <w:r w:rsidR="005A14FF">
        <w:rPr>
          <w:sz w:val="28"/>
          <w:szCs w:val="28"/>
        </w:rPr>
        <w:t>підприємстві  в умовах глобальних викликів</w:t>
      </w:r>
      <w:r w:rsidR="005A14FF" w:rsidRPr="00010C4B">
        <w:rPr>
          <w:sz w:val="28"/>
          <w:szCs w:val="28"/>
        </w:rPr>
        <w:t xml:space="preserve"> </w:t>
      </w:r>
      <w:r w:rsidRPr="00010C4B">
        <w:rPr>
          <w:sz w:val="28"/>
          <w:szCs w:val="28"/>
        </w:rPr>
        <w:t>напряму залежить від співвідношення активів та зовнішніх зобов'язань</w:t>
      </w:r>
      <w:r w:rsidR="005A14FF">
        <w:rPr>
          <w:sz w:val="28"/>
          <w:szCs w:val="28"/>
        </w:rPr>
        <w:t xml:space="preserve"> ПрАТ </w:t>
      </w:r>
      <w:r w:rsidR="005A14FF" w:rsidRPr="00E476FF">
        <w:rPr>
          <w:sz w:val="28"/>
          <w:szCs w:val="28"/>
        </w:rPr>
        <w:t>«ФІРМА ЕЛІПС»</w:t>
      </w:r>
      <w:r w:rsidR="005A14FF" w:rsidRPr="00010C4B">
        <w:rPr>
          <w:sz w:val="28"/>
          <w:szCs w:val="28"/>
        </w:rPr>
        <w:t xml:space="preserve"> </w:t>
      </w:r>
      <w:r w:rsidRPr="00010C4B">
        <w:rPr>
          <w:sz w:val="28"/>
          <w:szCs w:val="28"/>
        </w:rPr>
        <w:t>.</w:t>
      </w:r>
    </w:p>
    <w:p w:rsidR="009D352B" w:rsidRPr="00010C4B" w:rsidRDefault="009D352B" w:rsidP="009D352B">
      <w:pPr>
        <w:widowControl w:val="0"/>
        <w:spacing w:line="360" w:lineRule="auto"/>
        <w:ind w:firstLine="709"/>
        <w:jc w:val="both"/>
        <w:rPr>
          <w:sz w:val="28"/>
          <w:szCs w:val="28"/>
        </w:rPr>
      </w:pPr>
      <w:r w:rsidRPr="00010C4B">
        <w:rPr>
          <w:sz w:val="28"/>
          <w:szCs w:val="28"/>
        </w:rPr>
        <w:t xml:space="preserve">Система </w:t>
      </w:r>
      <w:r>
        <w:rPr>
          <w:sz w:val="28"/>
          <w:szCs w:val="28"/>
        </w:rPr>
        <w:t>індикаторів</w:t>
      </w:r>
      <w:r w:rsidRPr="00010C4B">
        <w:rPr>
          <w:sz w:val="28"/>
          <w:szCs w:val="28"/>
        </w:rPr>
        <w:t xml:space="preserve"> платоспроможності </w:t>
      </w:r>
      <w:r w:rsidR="005A14FF" w:rsidRPr="00010C4B">
        <w:rPr>
          <w:sz w:val="28"/>
          <w:szCs w:val="28"/>
        </w:rPr>
        <w:t xml:space="preserve">на </w:t>
      </w:r>
      <w:r w:rsidR="005A14FF">
        <w:rPr>
          <w:sz w:val="28"/>
          <w:szCs w:val="28"/>
        </w:rPr>
        <w:t xml:space="preserve">підприємстві  ПрАТ </w:t>
      </w:r>
      <w:r w:rsidR="005A14FF" w:rsidRPr="00E476FF">
        <w:rPr>
          <w:sz w:val="28"/>
          <w:szCs w:val="28"/>
        </w:rPr>
        <w:t>«ФІРМА ЕЛІПС»</w:t>
      </w:r>
      <w:r w:rsidR="005A14FF">
        <w:rPr>
          <w:sz w:val="28"/>
          <w:szCs w:val="28"/>
        </w:rPr>
        <w:t xml:space="preserve"> </w:t>
      </w:r>
      <w:r w:rsidR="005A14FF" w:rsidRPr="00010C4B">
        <w:rPr>
          <w:sz w:val="28"/>
          <w:szCs w:val="28"/>
        </w:rPr>
        <w:t xml:space="preserve"> </w:t>
      </w:r>
      <w:r w:rsidR="005A14FF">
        <w:rPr>
          <w:sz w:val="28"/>
          <w:szCs w:val="28"/>
        </w:rPr>
        <w:t>в умовах глобальних викликів</w:t>
      </w:r>
      <w:r w:rsidR="005A14FF" w:rsidRPr="00010C4B">
        <w:rPr>
          <w:bCs/>
          <w:sz w:val="28"/>
          <w:szCs w:val="28"/>
        </w:rPr>
        <w:t xml:space="preserve"> </w:t>
      </w:r>
      <w:r w:rsidRPr="00010C4B">
        <w:rPr>
          <w:bCs/>
          <w:sz w:val="28"/>
          <w:szCs w:val="28"/>
        </w:rPr>
        <w:t>відображена в  табл. 2.</w:t>
      </w:r>
      <w:r>
        <w:rPr>
          <w:bCs/>
          <w:sz w:val="28"/>
          <w:szCs w:val="28"/>
        </w:rPr>
        <w:t>4</w:t>
      </w:r>
      <w:r w:rsidRPr="00010C4B">
        <w:rPr>
          <w:bCs/>
          <w:sz w:val="28"/>
          <w:szCs w:val="28"/>
        </w:rPr>
        <w:t>.</w:t>
      </w:r>
    </w:p>
    <w:p w:rsidR="009D352B" w:rsidRPr="00010C4B" w:rsidRDefault="009D352B" w:rsidP="009D352B">
      <w:pPr>
        <w:widowControl w:val="0"/>
        <w:spacing w:line="360" w:lineRule="auto"/>
        <w:ind w:firstLine="709"/>
        <w:jc w:val="both"/>
        <w:rPr>
          <w:sz w:val="28"/>
          <w:szCs w:val="28"/>
        </w:rPr>
      </w:pPr>
    </w:p>
    <w:p w:rsidR="009D352B" w:rsidRPr="00010C4B" w:rsidRDefault="009D352B" w:rsidP="009D352B">
      <w:pPr>
        <w:widowControl w:val="0"/>
        <w:spacing w:line="360" w:lineRule="auto"/>
        <w:ind w:firstLine="709"/>
        <w:jc w:val="right"/>
        <w:rPr>
          <w:sz w:val="28"/>
          <w:szCs w:val="28"/>
        </w:rPr>
      </w:pPr>
      <w:r w:rsidRPr="00010C4B">
        <w:rPr>
          <w:iCs/>
          <w:sz w:val="28"/>
          <w:szCs w:val="28"/>
        </w:rPr>
        <w:t>Таблиця 2.</w:t>
      </w:r>
      <w:r>
        <w:rPr>
          <w:iCs/>
          <w:sz w:val="28"/>
          <w:szCs w:val="28"/>
        </w:rPr>
        <w:t>4</w:t>
      </w:r>
    </w:p>
    <w:p w:rsidR="009D352B" w:rsidRPr="00010C4B" w:rsidRDefault="005A14FF" w:rsidP="005A14FF">
      <w:pPr>
        <w:widowControl w:val="0"/>
        <w:spacing w:line="360" w:lineRule="auto"/>
        <w:ind w:firstLine="709"/>
        <w:jc w:val="center"/>
        <w:rPr>
          <w:sz w:val="28"/>
          <w:szCs w:val="28"/>
        </w:rPr>
      </w:pPr>
      <w:r w:rsidRPr="00010C4B">
        <w:rPr>
          <w:sz w:val="28"/>
          <w:szCs w:val="28"/>
        </w:rPr>
        <w:t xml:space="preserve">Система </w:t>
      </w:r>
      <w:r>
        <w:rPr>
          <w:sz w:val="28"/>
          <w:szCs w:val="28"/>
        </w:rPr>
        <w:t>індикаторів</w:t>
      </w:r>
      <w:r w:rsidRPr="00010C4B">
        <w:rPr>
          <w:sz w:val="28"/>
          <w:szCs w:val="28"/>
        </w:rPr>
        <w:t xml:space="preserve"> платоспроможності на </w:t>
      </w:r>
      <w:r>
        <w:rPr>
          <w:sz w:val="28"/>
          <w:szCs w:val="28"/>
        </w:rPr>
        <w:t xml:space="preserve">підприємстві  ПрАТ </w:t>
      </w:r>
      <w:r w:rsidRPr="00E476FF">
        <w:rPr>
          <w:sz w:val="28"/>
          <w:szCs w:val="28"/>
        </w:rPr>
        <w:t>«ФІРМА ЕЛІПС»</w:t>
      </w:r>
      <w:r>
        <w:rPr>
          <w:sz w:val="28"/>
          <w:szCs w:val="28"/>
        </w:rPr>
        <w:t xml:space="preserve"> </w:t>
      </w:r>
      <w:r w:rsidRPr="00010C4B">
        <w:rPr>
          <w:sz w:val="28"/>
          <w:szCs w:val="28"/>
        </w:rPr>
        <w:t xml:space="preserve"> </w:t>
      </w:r>
      <w:r>
        <w:rPr>
          <w:sz w:val="28"/>
          <w:szCs w:val="28"/>
        </w:rPr>
        <w:t>в умовах глобальних викликів</w:t>
      </w:r>
    </w:p>
    <w:tbl>
      <w:tblPr>
        <w:tblW w:w="1000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52"/>
        <w:gridCol w:w="2162"/>
        <w:gridCol w:w="1839"/>
        <w:gridCol w:w="1594"/>
        <w:gridCol w:w="1046"/>
        <w:gridCol w:w="1007"/>
      </w:tblGrid>
      <w:tr w:rsidR="009D352B" w:rsidRPr="00010C4B" w:rsidTr="001E4243">
        <w:tc>
          <w:tcPr>
            <w:tcW w:w="0" w:type="auto"/>
          </w:tcPr>
          <w:p w:rsidR="009D352B" w:rsidRPr="00010C4B" w:rsidRDefault="009D352B" w:rsidP="001E4243">
            <w:pPr>
              <w:widowControl w:val="0"/>
              <w:jc w:val="both"/>
            </w:pPr>
            <w:r w:rsidRPr="00010C4B">
              <w:t>Індикатор</w:t>
            </w:r>
          </w:p>
        </w:tc>
        <w:tc>
          <w:tcPr>
            <w:tcW w:w="0" w:type="auto"/>
          </w:tcPr>
          <w:p w:rsidR="009D352B" w:rsidRPr="00010C4B" w:rsidRDefault="009D352B" w:rsidP="001E4243">
            <w:pPr>
              <w:widowControl w:val="0"/>
              <w:jc w:val="both"/>
            </w:pPr>
            <w:r w:rsidRPr="00010C4B">
              <w:t>Розрахункова формула</w:t>
            </w:r>
          </w:p>
        </w:tc>
        <w:tc>
          <w:tcPr>
            <w:tcW w:w="0" w:type="auto"/>
          </w:tcPr>
          <w:p w:rsidR="009D352B" w:rsidRPr="00010C4B" w:rsidRDefault="009D352B" w:rsidP="001E4243">
            <w:pPr>
              <w:widowControl w:val="0"/>
              <w:jc w:val="both"/>
            </w:pPr>
            <w:r w:rsidRPr="00010C4B">
              <w:t>Джерело інформації</w:t>
            </w:r>
          </w:p>
        </w:tc>
        <w:tc>
          <w:tcPr>
            <w:tcW w:w="1594" w:type="dxa"/>
          </w:tcPr>
          <w:p w:rsidR="009D352B" w:rsidRPr="00010C4B" w:rsidRDefault="009D352B" w:rsidP="001E4243">
            <w:pPr>
              <w:widowControl w:val="0"/>
              <w:jc w:val="both"/>
            </w:pPr>
            <w:r w:rsidRPr="00010C4B">
              <w:t>Критеріальне значення</w:t>
            </w:r>
          </w:p>
        </w:tc>
        <w:tc>
          <w:tcPr>
            <w:tcW w:w="1046" w:type="dxa"/>
            <w:tcBorders>
              <w:right w:val="single" w:sz="4" w:space="0" w:color="auto"/>
            </w:tcBorders>
          </w:tcPr>
          <w:p w:rsidR="009D352B" w:rsidRPr="00010C4B" w:rsidRDefault="009D352B" w:rsidP="001E4243">
            <w:pPr>
              <w:widowControl w:val="0"/>
              <w:jc w:val="center"/>
            </w:pPr>
            <w:r w:rsidRPr="00010C4B">
              <w:t xml:space="preserve">Базовий період </w:t>
            </w:r>
          </w:p>
        </w:tc>
        <w:tc>
          <w:tcPr>
            <w:tcW w:w="1007" w:type="dxa"/>
            <w:tcBorders>
              <w:left w:val="single" w:sz="4" w:space="0" w:color="auto"/>
            </w:tcBorders>
          </w:tcPr>
          <w:p w:rsidR="009D352B" w:rsidRPr="00010C4B" w:rsidRDefault="009D352B" w:rsidP="001E4243">
            <w:pPr>
              <w:widowControl w:val="0"/>
              <w:jc w:val="center"/>
            </w:pPr>
            <w:r w:rsidRPr="00010C4B">
              <w:t xml:space="preserve">Звітний період </w:t>
            </w:r>
          </w:p>
        </w:tc>
      </w:tr>
      <w:tr w:rsidR="009D352B" w:rsidRPr="00010C4B" w:rsidTr="001E4243">
        <w:tc>
          <w:tcPr>
            <w:tcW w:w="0" w:type="auto"/>
          </w:tcPr>
          <w:p w:rsidR="009D352B" w:rsidRPr="00010C4B" w:rsidRDefault="009D352B" w:rsidP="001E4243">
            <w:pPr>
              <w:widowControl w:val="0"/>
              <w:jc w:val="both"/>
            </w:pPr>
            <w:r w:rsidRPr="00010C4B">
              <w:t>Коефіцієнт абсолютної платоспроможності</w:t>
            </w:r>
            <w:r>
              <w:t xml:space="preserve"> </w:t>
            </w:r>
            <w:r w:rsidR="005A14FF">
              <w:t>на підприємстві в  умовах глобальних викликів</w:t>
            </w:r>
            <w:r w:rsidRPr="00010C4B">
              <w:t xml:space="preserve"> </w:t>
            </w:r>
          </w:p>
        </w:tc>
        <w:tc>
          <w:tcPr>
            <w:tcW w:w="0" w:type="auto"/>
          </w:tcPr>
          <w:p w:rsidR="009D352B" w:rsidRPr="00010C4B" w:rsidRDefault="009D352B" w:rsidP="001E4243">
            <w:pPr>
              <w:widowControl w:val="0"/>
              <w:jc w:val="both"/>
            </w:pPr>
            <w:r w:rsidRPr="00010C4B">
              <w:t xml:space="preserve">Ка.п. = Грошові кошти </w:t>
            </w:r>
            <w:r w:rsidR="005A14FF">
              <w:t xml:space="preserve">на підприємстві в  умовах глобальних викликів </w:t>
            </w:r>
            <w:r w:rsidRPr="00010C4B">
              <w:t xml:space="preserve">/ Короткострокові </w:t>
            </w:r>
          </w:p>
          <w:p w:rsidR="009D352B" w:rsidRPr="00010C4B" w:rsidRDefault="009D352B" w:rsidP="001E4243">
            <w:pPr>
              <w:widowControl w:val="0"/>
              <w:jc w:val="both"/>
            </w:pPr>
            <w:r w:rsidRPr="00010C4B">
              <w:t xml:space="preserve">зобов’язання </w:t>
            </w:r>
            <w:r w:rsidR="005A14FF">
              <w:t>на підприємстві в  умовах глобальних викликів</w:t>
            </w:r>
          </w:p>
        </w:tc>
        <w:tc>
          <w:tcPr>
            <w:tcW w:w="0" w:type="auto"/>
          </w:tcPr>
          <w:p w:rsidR="009D352B" w:rsidRPr="00010C4B" w:rsidRDefault="009D352B" w:rsidP="001E4243">
            <w:pPr>
              <w:widowControl w:val="0"/>
              <w:jc w:val="both"/>
            </w:pPr>
            <w:r w:rsidRPr="00010C4B">
              <w:t>Ф-1 (р.1165)/</w:t>
            </w:r>
          </w:p>
          <w:p w:rsidR="009D352B" w:rsidRPr="00010C4B" w:rsidRDefault="009D352B" w:rsidP="001E4243">
            <w:pPr>
              <w:widowControl w:val="0"/>
              <w:jc w:val="both"/>
            </w:pPr>
            <w:r w:rsidRPr="00010C4B">
              <w:t>Ф-1 (р.1695)</w:t>
            </w:r>
          </w:p>
          <w:p w:rsidR="009D352B" w:rsidRPr="00010C4B" w:rsidRDefault="009D352B" w:rsidP="001E4243">
            <w:pPr>
              <w:widowControl w:val="0"/>
              <w:jc w:val="both"/>
            </w:pPr>
          </w:p>
        </w:tc>
        <w:tc>
          <w:tcPr>
            <w:tcW w:w="1594" w:type="dxa"/>
          </w:tcPr>
          <w:p w:rsidR="009D352B" w:rsidRPr="00010C4B" w:rsidRDefault="009D352B" w:rsidP="001E4243">
            <w:pPr>
              <w:widowControl w:val="0"/>
              <w:jc w:val="both"/>
            </w:pPr>
            <w:r w:rsidRPr="00010C4B">
              <w:t>0,1-0,2</w:t>
            </w:r>
          </w:p>
        </w:tc>
        <w:tc>
          <w:tcPr>
            <w:tcW w:w="1046" w:type="dxa"/>
            <w:tcBorders>
              <w:right w:val="single" w:sz="4" w:space="0" w:color="auto"/>
            </w:tcBorders>
          </w:tcPr>
          <w:p w:rsidR="009D352B" w:rsidRPr="00010C4B" w:rsidRDefault="009D352B" w:rsidP="00C0378B">
            <w:pPr>
              <w:widowControl w:val="0"/>
              <w:jc w:val="both"/>
            </w:pPr>
            <w:r w:rsidRPr="00010C4B">
              <w:t>0,</w:t>
            </w:r>
            <w:r>
              <w:t>10</w:t>
            </w:r>
          </w:p>
        </w:tc>
        <w:tc>
          <w:tcPr>
            <w:tcW w:w="1007" w:type="dxa"/>
            <w:tcBorders>
              <w:left w:val="single" w:sz="4" w:space="0" w:color="auto"/>
            </w:tcBorders>
          </w:tcPr>
          <w:p w:rsidR="009D352B" w:rsidRPr="00010C4B" w:rsidRDefault="009D352B" w:rsidP="00C0378B">
            <w:pPr>
              <w:widowControl w:val="0"/>
              <w:jc w:val="both"/>
            </w:pPr>
            <w:r>
              <w:t>0,05</w:t>
            </w:r>
          </w:p>
        </w:tc>
      </w:tr>
      <w:tr w:rsidR="009D352B" w:rsidRPr="00010C4B" w:rsidTr="001E4243">
        <w:tc>
          <w:tcPr>
            <w:tcW w:w="0" w:type="auto"/>
          </w:tcPr>
          <w:p w:rsidR="009D352B" w:rsidRPr="00010C4B" w:rsidRDefault="009D352B" w:rsidP="001E4243">
            <w:pPr>
              <w:widowControl w:val="0"/>
              <w:jc w:val="both"/>
            </w:pPr>
            <w:r w:rsidRPr="00010C4B">
              <w:t>Загальний показник платоспроможності</w:t>
            </w:r>
            <w:r>
              <w:t xml:space="preserve"> </w:t>
            </w:r>
            <w:r w:rsidR="005A14FF">
              <w:t xml:space="preserve">на підприємстві в  умовах глобальних викликів </w:t>
            </w:r>
          </w:p>
        </w:tc>
        <w:tc>
          <w:tcPr>
            <w:tcW w:w="0" w:type="auto"/>
          </w:tcPr>
          <w:p w:rsidR="009D352B" w:rsidRPr="00114836" w:rsidRDefault="009D352B" w:rsidP="001E4243">
            <w:pPr>
              <w:pStyle w:val="af3"/>
              <w:spacing w:before="0" w:beforeAutospacing="0" w:after="0" w:afterAutospacing="0"/>
              <w:jc w:val="center"/>
              <w:rPr>
                <w:lang w:val="uk-UA"/>
              </w:rPr>
            </w:pPr>
            <w:r w:rsidRPr="00010C4B">
              <w:t xml:space="preserve">Зпл. = Поточні та довгострокові зобов’язання </w:t>
            </w:r>
            <w:r w:rsidR="005A14FF">
              <w:rPr>
                <w:lang w:val="uk-UA"/>
              </w:rPr>
              <w:t>на підприємстві в  умовах глобальних викликів</w:t>
            </w:r>
          </w:p>
          <w:p w:rsidR="009D352B" w:rsidRPr="00F2489C" w:rsidRDefault="009D352B" w:rsidP="001E4243">
            <w:pPr>
              <w:widowControl w:val="0"/>
              <w:jc w:val="both"/>
            </w:pPr>
            <w:r w:rsidRPr="00010C4B">
              <w:t>/</w:t>
            </w:r>
            <w:r>
              <w:t xml:space="preserve"> </w:t>
            </w:r>
            <w:r w:rsidRPr="00F2489C">
              <w:t xml:space="preserve">Чистий дохід від реалізації продукції </w:t>
            </w:r>
            <w:r w:rsidR="005A14FF">
              <w:t>на підприємстві в  умовах глобальних викликів</w:t>
            </w:r>
          </w:p>
        </w:tc>
        <w:tc>
          <w:tcPr>
            <w:tcW w:w="0" w:type="auto"/>
          </w:tcPr>
          <w:p w:rsidR="009D352B" w:rsidRPr="00010C4B" w:rsidRDefault="009D352B" w:rsidP="001E4243">
            <w:pPr>
              <w:widowControl w:val="0"/>
              <w:jc w:val="both"/>
            </w:pPr>
            <w:r w:rsidRPr="00010C4B">
              <w:t>Ф-1 (р.1595+р.1695) /</w:t>
            </w:r>
          </w:p>
          <w:p w:rsidR="009D352B" w:rsidRPr="00010C4B" w:rsidRDefault="009D352B" w:rsidP="001E4243">
            <w:pPr>
              <w:widowControl w:val="0"/>
              <w:jc w:val="both"/>
            </w:pPr>
            <w:r w:rsidRPr="00010C4B">
              <w:t>Ф-2 (р. 2000)</w:t>
            </w:r>
          </w:p>
        </w:tc>
        <w:tc>
          <w:tcPr>
            <w:tcW w:w="1594" w:type="dxa"/>
          </w:tcPr>
          <w:p w:rsidR="009D352B" w:rsidRPr="00010C4B" w:rsidRDefault="009D352B" w:rsidP="001E4243">
            <w:pPr>
              <w:widowControl w:val="0"/>
              <w:jc w:val="both"/>
            </w:pPr>
            <w:r w:rsidRPr="00010C4B">
              <w:t>0,2-0,4</w:t>
            </w:r>
          </w:p>
        </w:tc>
        <w:tc>
          <w:tcPr>
            <w:tcW w:w="1046" w:type="dxa"/>
            <w:tcBorders>
              <w:right w:val="single" w:sz="4" w:space="0" w:color="auto"/>
            </w:tcBorders>
          </w:tcPr>
          <w:p w:rsidR="009D352B" w:rsidRPr="00010C4B" w:rsidRDefault="009D352B" w:rsidP="00C0378B">
            <w:pPr>
              <w:widowControl w:val="0"/>
              <w:jc w:val="both"/>
            </w:pPr>
            <w:r>
              <w:t>0,05</w:t>
            </w:r>
          </w:p>
        </w:tc>
        <w:tc>
          <w:tcPr>
            <w:tcW w:w="1007" w:type="dxa"/>
            <w:tcBorders>
              <w:left w:val="single" w:sz="4" w:space="0" w:color="auto"/>
            </w:tcBorders>
          </w:tcPr>
          <w:p w:rsidR="009D352B" w:rsidRPr="00010C4B" w:rsidRDefault="009D352B" w:rsidP="00C0378B">
            <w:pPr>
              <w:widowControl w:val="0"/>
              <w:jc w:val="both"/>
            </w:pPr>
            <w:r>
              <w:t>0,10</w:t>
            </w:r>
          </w:p>
        </w:tc>
      </w:tr>
      <w:tr w:rsidR="009D352B" w:rsidRPr="00010C4B" w:rsidTr="001E4243">
        <w:tc>
          <w:tcPr>
            <w:tcW w:w="0" w:type="auto"/>
          </w:tcPr>
          <w:p w:rsidR="009D352B" w:rsidRPr="00010C4B" w:rsidRDefault="009D352B" w:rsidP="001E4243">
            <w:pPr>
              <w:widowControl w:val="0"/>
              <w:jc w:val="both"/>
            </w:pPr>
            <w:r w:rsidRPr="00010C4B">
              <w:t xml:space="preserve">Показник платоспроможності за поточними зобов’язаннями </w:t>
            </w:r>
            <w:r w:rsidR="005A14FF">
              <w:t xml:space="preserve">на підприємстві в  умовах глобальних викликів </w:t>
            </w:r>
          </w:p>
        </w:tc>
        <w:tc>
          <w:tcPr>
            <w:tcW w:w="0" w:type="auto"/>
          </w:tcPr>
          <w:p w:rsidR="009D352B" w:rsidRPr="00114836" w:rsidRDefault="009D352B" w:rsidP="001E4243">
            <w:pPr>
              <w:pStyle w:val="af3"/>
              <w:spacing w:before="0" w:beforeAutospacing="0" w:after="0" w:afterAutospacing="0"/>
              <w:jc w:val="center"/>
              <w:rPr>
                <w:lang w:val="uk-UA"/>
              </w:rPr>
            </w:pPr>
            <w:r w:rsidRPr="00010C4B">
              <w:t>Пп.з. = Поточні зобов’язання</w:t>
            </w:r>
            <w:r>
              <w:t xml:space="preserve"> </w:t>
            </w:r>
            <w:r w:rsidR="005A14FF">
              <w:rPr>
                <w:lang w:val="uk-UA"/>
              </w:rPr>
              <w:t>на підприємстві в  умовах глобальних викликів</w:t>
            </w:r>
          </w:p>
          <w:p w:rsidR="009D352B" w:rsidRPr="00F2489C" w:rsidRDefault="009D352B" w:rsidP="001E4243">
            <w:pPr>
              <w:pStyle w:val="af3"/>
              <w:spacing w:before="0" w:beforeAutospacing="0" w:after="0" w:afterAutospacing="0"/>
              <w:jc w:val="center"/>
              <w:rPr>
                <w:lang w:val="uk-UA"/>
              </w:rPr>
            </w:pPr>
            <w:r w:rsidRPr="00F2489C">
              <w:rPr>
                <w:lang w:val="uk-UA"/>
              </w:rPr>
              <w:t xml:space="preserve"> / Чистий дохід від реалізації продукції </w:t>
            </w:r>
            <w:r w:rsidR="005A14FF">
              <w:rPr>
                <w:lang w:val="uk-UA"/>
              </w:rPr>
              <w:t>на підприємстві в  умовах глобальних викликів</w:t>
            </w:r>
          </w:p>
        </w:tc>
        <w:tc>
          <w:tcPr>
            <w:tcW w:w="0" w:type="auto"/>
          </w:tcPr>
          <w:p w:rsidR="009D352B" w:rsidRPr="00010C4B" w:rsidRDefault="009D352B" w:rsidP="001E4243">
            <w:pPr>
              <w:widowControl w:val="0"/>
              <w:jc w:val="both"/>
            </w:pPr>
            <w:r w:rsidRPr="00010C4B">
              <w:t>Ф-1 (р.1695)/</w:t>
            </w:r>
          </w:p>
          <w:p w:rsidR="009D352B" w:rsidRPr="00010C4B" w:rsidRDefault="009D352B" w:rsidP="001E4243">
            <w:pPr>
              <w:widowControl w:val="0"/>
              <w:jc w:val="both"/>
            </w:pPr>
            <w:r w:rsidRPr="00010C4B">
              <w:t>Ф-2 (р. 2000)</w:t>
            </w:r>
          </w:p>
        </w:tc>
        <w:tc>
          <w:tcPr>
            <w:tcW w:w="1594" w:type="dxa"/>
          </w:tcPr>
          <w:p w:rsidR="009D352B" w:rsidRPr="00010C4B" w:rsidRDefault="009D352B" w:rsidP="001E4243">
            <w:pPr>
              <w:widowControl w:val="0"/>
              <w:jc w:val="both"/>
            </w:pPr>
            <w:r w:rsidRPr="00010C4B">
              <w:t>0,3-0,5</w:t>
            </w:r>
          </w:p>
        </w:tc>
        <w:tc>
          <w:tcPr>
            <w:tcW w:w="1046" w:type="dxa"/>
            <w:tcBorders>
              <w:right w:val="single" w:sz="4" w:space="0" w:color="auto"/>
            </w:tcBorders>
          </w:tcPr>
          <w:p w:rsidR="009D352B" w:rsidRPr="00010C4B" w:rsidRDefault="009D352B" w:rsidP="00C0378B">
            <w:pPr>
              <w:widowControl w:val="0"/>
              <w:jc w:val="both"/>
            </w:pPr>
            <w:r>
              <w:t>0,05</w:t>
            </w:r>
          </w:p>
        </w:tc>
        <w:tc>
          <w:tcPr>
            <w:tcW w:w="1007" w:type="dxa"/>
            <w:tcBorders>
              <w:left w:val="single" w:sz="4" w:space="0" w:color="auto"/>
            </w:tcBorders>
          </w:tcPr>
          <w:p w:rsidR="009D352B" w:rsidRPr="00010C4B" w:rsidRDefault="009D352B" w:rsidP="00C0378B">
            <w:pPr>
              <w:widowControl w:val="0"/>
              <w:jc w:val="both"/>
            </w:pPr>
            <w:r>
              <w:t>0,10</w:t>
            </w:r>
          </w:p>
        </w:tc>
      </w:tr>
      <w:tr w:rsidR="009D352B" w:rsidRPr="00010C4B" w:rsidTr="001E4243">
        <w:tc>
          <w:tcPr>
            <w:tcW w:w="0" w:type="auto"/>
          </w:tcPr>
          <w:p w:rsidR="009D352B" w:rsidRPr="00010C4B" w:rsidRDefault="009D352B" w:rsidP="001E4243">
            <w:pPr>
              <w:widowControl w:val="0"/>
              <w:jc w:val="both"/>
            </w:pPr>
            <w:r w:rsidRPr="00010C4B">
              <w:t>Коефіцієнт заборгованості за кредитами банків</w:t>
            </w:r>
            <w:r>
              <w:t xml:space="preserve"> </w:t>
            </w:r>
            <w:r w:rsidR="005A14FF">
              <w:t xml:space="preserve">на підприємстві в  умовах глобальних викликів </w:t>
            </w:r>
          </w:p>
        </w:tc>
        <w:tc>
          <w:tcPr>
            <w:tcW w:w="0" w:type="auto"/>
          </w:tcPr>
          <w:p w:rsidR="009D352B" w:rsidRPr="00114836" w:rsidRDefault="009D352B" w:rsidP="001E4243">
            <w:pPr>
              <w:pStyle w:val="af3"/>
              <w:spacing w:before="0" w:beforeAutospacing="0" w:after="0" w:afterAutospacing="0"/>
              <w:jc w:val="center"/>
              <w:rPr>
                <w:lang w:val="uk-UA"/>
              </w:rPr>
            </w:pPr>
            <w:r w:rsidRPr="00010C4B">
              <w:t xml:space="preserve">Кз.к. = Довгострокові та короткострокові кредити </w:t>
            </w:r>
            <w:r w:rsidR="005A14FF">
              <w:rPr>
                <w:lang w:val="uk-UA"/>
              </w:rPr>
              <w:t>на підприємстві в  умовах глобальних викликів</w:t>
            </w:r>
          </w:p>
          <w:p w:rsidR="009D352B" w:rsidRPr="00114836" w:rsidRDefault="009D352B" w:rsidP="001E4243">
            <w:pPr>
              <w:pStyle w:val="af3"/>
              <w:spacing w:before="0" w:beforeAutospacing="0" w:after="0" w:afterAutospacing="0"/>
              <w:jc w:val="center"/>
              <w:rPr>
                <w:lang w:val="uk-UA"/>
              </w:rPr>
            </w:pPr>
            <w:r w:rsidRPr="00F2489C">
              <w:rPr>
                <w:lang w:val="uk-UA"/>
              </w:rPr>
              <w:t xml:space="preserve">/ Чистий дохід від реалізації продукції </w:t>
            </w:r>
            <w:r w:rsidR="005A14FF">
              <w:rPr>
                <w:lang w:val="uk-UA"/>
              </w:rPr>
              <w:t>на підприємстві в  умовах глобальних викликів</w:t>
            </w:r>
          </w:p>
          <w:p w:rsidR="009D352B" w:rsidRPr="00010C4B" w:rsidRDefault="009D352B" w:rsidP="001E4243">
            <w:pPr>
              <w:widowControl w:val="0"/>
              <w:jc w:val="both"/>
            </w:pPr>
          </w:p>
        </w:tc>
        <w:tc>
          <w:tcPr>
            <w:tcW w:w="0" w:type="auto"/>
          </w:tcPr>
          <w:p w:rsidR="009D352B" w:rsidRPr="00010C4B" w:rsidRDefault="009D352B" w:rsidP="001E4243">
            <w:pPr>
              <w:widowControl w:val="0"/>
              <w:jc w:val="both"/>
            </w:pPr>
            <w:r w:rsidRPr="00010C4B">
              <w:t>Ф-1 (р.1510+1600)/</w:t>
            </w:r>
          </w:p>
          <w:p w:rsidR="009D352B" w:rsidRPr="00010C4B" w:rsidRDefault="009D352B" w:rsidP="001E4243">
            <w:pPr>
              <w:widowControl w:val="0"/>
              <w:jc w:val="both"/>
            </w:pPr>
            <w:r w:rsidRPr="00010C4B">
              <w:t>Ф-2 (р. 2000)</w:t>
            </w:r>
          </w:p>
        </w:tc>
        <w:tc>
          <w:tcPr>
            <w:tcW w:w="1594" w:type="dxa"/>
          </w:tcPr>
          <w:p w:rsidR="009D352B" w:rsidRPr="00010C4B" w:rsidRDefault="009D352B" w:rsidP="001E4243">
            <w:pPr>
              <w:widowControl w:val="0"/>
              <w:jc w:val="both"/>
            </w:pPr>
            <w:r w:rsidRPr="00010C4B">
              <w:t>0,3-0,5</w:t>
            </w:r>
          </w:p>
        </w:tc>
        <w:tc>
          <w:tcPr>
            <w:tcW w:w="1046" w:type="dxa"/>
            <w:tcBorders>
              <w:right w:val="single" w:sz="4" w:space="0" w:color="auto"/>
            </w:tcBorders>
          </w:tcPr>
          <w:p w:rsidR="009D352B" w:rsidRPr="00010C4B" w:rsidRDefault="009D352B" w:rsidP="001E4243">
            <w:pPr>
              <w:widowControl w:val="0"/>
              <w:jc w:val="both"/>
            </w:pPr>
            <w:r>
              <w:t>0</w:t>
            </w:r>
          </w:p>
        </w:tc>
        <w:tc>
          <w:tcPr>
            <w:tcW w:w="1007" w:type="dxa"/>
            <w:tcBorders>
              <w:left w:val="single" w:sz="4" w:space="0" w:color="auto"/>
            </w:tcBorders>
          </w:tcPr>
          <w:p w:rsidR="009D352B" w:rsidRPr="00010C4B" w:rsidRDefault="009D352B" w:rsidP="001E4243">
            <w:pPr>
              <w:widowControl w:val="0"/>
              <w:jc w:val="both"/>
            </w:pPr>
            <w:r>
              <w:t>0</w:t>
            </w:r>
          </w:p>
        </w:tc>
      </w:tr>
      <w:tr w:rsidR="009D352B" w:rsidRPr="00010C4B" w:rsidTr="001E4243">
        <w:tc>
          <w:tcPr>
            <w:tcW w:w="0" w:type="auto"/>
          </w:tcPr>
          <w:p w:rsidR="009D352B" w:rsidRPr="00010C4B" w:rsidRDefault="009D352B" w:rsidP="001E4243">
            <w:pPr>
              <w:widowControl w:val="0"/>
              <w:jc w:val="both"/>
            </w:pPr>
            <w:r w:rsidRPr="00010C4B">
              <w:t>Коефіцієнт заборгованості контрагентам</w:t>
            </w:r>
            <w:r>
              <w:t xml:space="preserve"> </w:t>
            </w:r>
            <w:r w:rsidR="005A14FF">
              <w:t xml:space="preserve">на підприємстві в  умовах глобальних викликів </w:t>
            </w:r>
          </w:p>
        </w:tc>
        <w:tc>
          <w:tcPr>
            <w:tcW w:w="0" w:type="auto"/>
          </w:tcPr>
          <w:p w:rsidR="009D352B" w:rsidRPr="00F2489C" w:rsidRDefault="009D352B" w:rsidP="001E4243">
            <w:pPr>
              <w:pStyle w:val="af3"/>
              <w:spacing w:before="0" w:beforeAutospacing="0" w:after="0" w:afterAutospacing="0"/>
              <w:jc w:val="center"/>
              <w:rPr>
                <w:lang w:val="uk-UA"/>
              </w:rPr>
            </w:pPr>
            <w:r w:rsidRPr="005A14FF">
              <w:rPr>
                <w:lang w:val="uk-UA"/>
              </w:rPr>
              <w:t xml:space="preserve">Кк. = Кредиторська заборгованість  </w:t>
            </w:r>
            <w:r w:rsidR="005A14FF">
              <w:rPr>
                <w:lang w:val="uk-UA"/>
              </w:rPr>
              <w:t xml:space="preserve">на підприємстві в  умовах глобальних викликів </w:t>
            </w:r>
            <w:r w:rsidRPr="00F2489C">
              <w:rPr>
                <w:lang w:val="uk-UA"/>
              </w:rPr>
              <w:t xml:space="preserve">/  Чистий дохід від реалізації продукції </w:t>
            </w:r>
            <w:r w:rsidR="005A14FF">
              <w:rPr>
                <w:lang w:val="uk-UA"/>
              </w:rPr>
              <w:t>на підприємстві в  умовах глобальних викликів</w:t>
            </w:r>
          </w:p>
        </w:tc>
        <w:tc>
          <w:tcPr>
            <w:tcW w:w="0" w:type="auto"/>
          </w:tcPr>
          <w:p w:rsidR="009D352B" w:rsidRPr="00010C4B" w:rsidRDefault="009D352B" w:rsidP="001E4243">
            <w:pPr>
              <w:widowControl w:val="0"/>
              <w:jc w:val="both"/>
            </w:pPr>
            <w:r w:rsidRPr="00010C4B">
              <w:t>Ф-1 (р.1615)/</w:t>
            </w:r>
          </w:p>
          <w:p w:rsidR="009D352B" w:rsidRPr="00010C4B" w:rsidRDefault="009D352B" w:rsidP="001E4243">
            <w:pPr>
              <w:widowControl w:val="0"/>
              <w:jc w:val="both"/>
            </w:pPr>
            <w:r w:rsidRPr="00010C4B">
              <w:t>Ф-2 (р. 2000)</w:t>
            </w:r>
          </w:p>
        </w:tc>
        <w:tc>
          <w:tcPr>
            <w:tcW w:w="1594" w:type="dxa"/>
          </w:tcPr>
          <w:p w:rsidR="009D352B" w:rsidRPr="00010C4B" w:rsidRDefault="009D352B" w:rsidP="001E4243">
            <w:pPr>
              <w:widowControl w:val="0"/>
              <w:jc w:val="both"/>
            </w:pPr>
            <w:r w:rsidRPr="00010C4B">
              <w:t>0,4-0,6</w:t>
            </w:r>
          </w:p>
        </w:tc>
        <w:tc>
          <w:tcPr>
            <w:tcW w:w="1046" w:type="dxa"/>
            <w:tcBorders>
              <w:right w:val="single" w:sz="4" w:space="0" w:color="auto"/>
            </w:tcBorders>
          </w:tcPr>
          <w:p w:rsidR="009D352B" w:rsidRPr="00010C4B" w:rsidRDefault="009D352B" w:rsidP="00C0378B">
            <w:pPr>
              <w:widowControl w:val="0"/>
              <w:jc w:val="both"/>
            </w:pPr>
            <w:r>
              <w:t>0,05</w:t>
            </w:r>
            <w:r w:rsidR="00C0378B">
              <w:t>1</w:t>
            </w:r>
          </w:p>
        </w:tc>
        <w:tc>
          <w:tcPr>
            <w:tcW w:w="1007" w:type="dxa"/>
            <w:tcBorders>
              <w:left w:val="single" w:sz="4" w:space="0" w:color="auto"/>
            </w:tcBorders>
          </w:tcPr>
          <w:p w:rsidR="009D352B" w:rsidRPr="00010C4B" w:rsidRDefault="009D352B" w:rsidP="00C0378B">
            <w:pPr>
              <w:widowControl w:val="0"/>
              <w:jc w:val="both"/>
            </w:pPr>
            <w:r>
              <w:t>0,1</w:t>
            </w:r>
            <w:r w:rsidR="00C0378B">
              <w:t>1</w:t>
            </w:r>
          </w:p>
        </w:tc>
      </w:tr>
      <w:tr w:rsidR="009D352B" w:rsidRPr="00010C4B" w:rsidTr="001E4243">
        <w:tc>
          <w:tcPr>
            <w:tcW w:w="0" w:type="auto"/>
          </w:tcPr>
          <w:p w:rsidR="009D352B" w:rsidRPr="00010C4B" w:rsidRDefault="009D352B" w:rsidP="001E4243">
            <w:pPr>
              <w:widowControl w:val="0"/>
              <w:jc w:val="center"/>
            </w:pPr>
            <w:r w:rsidRPr="00010C4B">
              <w:t>Коефіцієнт</w:t>
            </w:r>
          </w:p>
          <w:p w:rsidR="009D352B" w:rsidRPr="00114836" w:rsidRDefault="009D352B" w:rsidP="001E4243">
            <w:pPr>
              <w:pStyle w:val="af3"/>
              <w:spacing w:before="0" w:beforeAutospacing="0" w:after="0" w:afterAutospacing="0"/>
              <w:jc w:val="center"/>
              <w:rPr>
                <w:lang w:val="uk-UA"/>
              </w:rPr>
            </w:pPr>
            <w:r w:rsidRPr="00F2489C">
              <w:rPr>
                <w:lang w:val="uk-UA"/>
              </w:rPr>
              <w:t xml:space="preserve">бюджетної заборгованості </w:t>
            </w:r>
            <w:r w:rsidR="005A14FF">
              <w:rPr>
                <w:lang w:val="uk-UA"/>
              </w:rPr>
              <w:t>на підприємстві в  умовах глобальних викликів</w:t>
            </w:r>
          </w:p>
          <w:p w:rsidR="009D352B" w:rsidRPr="00010C4B" w:rsidRDefault="009D352B" w:rsidP="001E4243">
            <w:pPr>
              <w:widowControl w:val="0"/>
              <w:jc w:val="both"/>
            </w:pPr>
          </w:p>
        </w:tc>
        <w:tc>
          <w:tcPr>
            <w:tcW w:w="0" w:type="auto"/>
          </w:tcPr>
          <w:p w:rsidR="009D352B" w:rsidRPr="00114836" w:rsidRDefault="009D352B" w:rsidP="001E4243">
            <w:pPr>
              <w:pStyle w:val="af3"/>
              <w:spacing w:before="0" w:beforeAutospacing="0" w:after="0" w:afterAutospacing="0"/>
              <w:jc w:val="center"/>
              <w:rPr>
                <w:lang w:val="uk-UA"/>
              </w:rPr>
            </w:pPr>
            <w:r w:rsidRPr="005A14FF">
              <w:rPr>
                <w:lang w:val="uk-UA"/>
              </w:rPr>
              <w:t xml:space="preserve">Кб.з. = Поточна кредиторська заборгованість </w:t>
            </w:r>
            <w:r w:rsidR="005A14FF">
              <w:rPr>
                <w:lang w:val="uk-UA"/>
              </w:rPr>
              <w:t xml:space="preserve">на підприємстві в  умовах глобальних викликів </w:t>
            </w:r>
            <w:r w:rsidRPr="00F2489C">
              <w:rPr>
                <w:lang w:val="uk-UA"/>
              </w:rPr>
              <w:t xml:space="preserve">/  Чистий дохід від реалізації продукції </w:t>
            </w:r>
            <w:r w:rsidR="005A14FF">
              <w:rPr>
                <w:lang w:val="uk-UA"/>
              </w:rPr>
              <w:t>на підприємстві в  умовах глобальних викликів</w:t>
            </w:r>
          </w:p>
          <w:p w:rsidR="009D352B" w:rsidRPr="00010C4B" w:rsidRDefault="009D352B" w:rsidP="001E4243">
            <w:pPr>
              <w:widowControl w:val="0"/>
              <w:jc w:val="both"/>
            </w:pPr>
          </w:p>
        </w:tc>
        <w:tc>
          <w:tcPr>
            <w:tcW w:w="0" w:type="auto"/>
          </w:tcPr>
          <w:p w:rsidR="009D352B" w:rsidRPr="00010C4B" w:rsidRDefault="009D352B" w:rsidP="001E4243">
            <w:pPr>
              <w:widowControl w:val="0"/>
              <w:jc w:val="both"/>
            </w:pPr>
            <w:r w:rsidRPr="00010C4B">
              <w:t>Ф-1 (р.1620+1625)/</w:t>
            </w:r>
          </w:p>
          <w:p w:rsidR="009D352B" w:rsidRPr="00010C4B" w:rsidRDefault="009D352B" w:rsidP="001E4243">
            <w:pPr>
              <w:widowControl w:val="0"/>
              <w:jc w:val="both"/>
            </w:pPr>
            <w:r w:rsidRPr="00010C4B">
              <w:t>Ф-2 (р. 2000)</w:t>
            </w:r>
          </w:p>
        </w:tc>
        <w:tc>
          <w:tcPr>
            <w:tcW w:w="1594" w:type="dxa"/>
          </w:tcPr>
          <w:p w:rsidR="009D352B" w:rsidRPr="00010C4B" w:rsidRDefault="009D352B" w:rsidP="001E4243">
            <w:pPr>
              <w:widowControl w:val="0"/>
              <w:jc w:val="both"/>
            </w:pPr>
            <w:r w:rsidRPr="00010C4B">
              <w:t>0,1-0,2</w:t>
            </w:r>
          </w:p>
        </w:tc>
        <w:tc>
          <w:tcPr>
            <w:tcW w:w="1046" w:type="dxa"/>
            <w:tcBorders>
              <w:right w:val="single" w:sz="4" w:space="0" w:color="auto"/>
            </w:tcBorders>
          </w:tcPr>
          <w:p w:rsidR="009D352B" w:rsidRPr="00010C4B" w:rsidRDefault="009D352B" w:rsidP="00C0378B">
            <w:pPr>
              <w:widowControl w:val="0"/>
              <w:jc w:val="both"/>
            </w:pPr>
            <w:r w:rsidRPr="00010C4B">
              <w:t>0,00</w:t>
            </w:r>
            <w:r w:rsidR="00C0378B">
              <w:t>1</w:t>
            </w:r>
          </w:p>
        </w:tc>
        <w:tc>
          <w:tcPr>
            <w:tcW w:w="1007" w:type="dxa"/>
            <w:tcBorders>
              <w:left w:val="single" w:sz="4" w:space="0" w:color="auto"/>
            </w:tcBorders>
          </w:tcPr>
          <w:p w:rsidR="009D352B" w:rsidRPr="00010C4B" w:rsidRDefault="009D352B" w:rsidP="00C0378B">
            <w:pPr>
              <w:widowControl w:val="0"/>
              <w:jc w:val="both"/>
            </w:pPr>
            <w:r w:rsidRPr="00010C4B">
              <w:t>0,00</w:t>
            </w:r>
            <w:r w:rsidR="00C0378B">
              <w:t>2</w:t>
            </w:r>
          </w:p>
        </w:tc>
      </w:tr>
    </w:tbl>
    <w:p w:rsidR="009D352B" w:rsidRPr="00010C4B" w:rsidRDefault="009D352B" w:rsidP="009D352B">
      <w:pPr>
        <w:widowControl w:val="0"/>
        <w:spacing w:line="360" w:lineRule="auto"/>
        <w:ind w:firstLine="709"/>
        <w:jc w:val="both"/>
        <w:rPr>
          <w:sz w:val="28"/>
          <w:szCs w:val="28"/>
        </w:rPr>
      </w:pPr>
    </w:p>
    <w:p w:rsidR="009D352B" w:rsidRPr="00010C4B" w:rsidRDefault="00C0378B" w:rsidP="00C0378B">
      <w:pPr>
        <w:widowControl w:val="0"/>
        <w:spacing w:line="360" w:lineRule="auto"/>
        <w:ind w:firstLine="709"/>
        <w:jc w:val="both"/>
        <w:rPr>
          <w:sz w:val="28"/>
          <w:szCs w:val="28"/>
        </w:rPr>
      </w:pPr>
      <w:r>
        <w:rPr>
          <w:sz w:val="28"/>
          <w:szCs w:val="28"/>
        </w:rPr>
        <w:t>Таким чином, з</w:t>
      </w:r>
      <w:r w:rsidR="009D352B" w:rsidRPr="00010C4B">
        <w:rPr>
          <w:sz w:val="28"/>
          <w:szCs w:val="28"/>
        </w:rPr>
        <w:t xml:space="preserve">агальна  оцінка показників платоспроможності </w:t>
      </w:r>
      <w:r>
        <w:rPr>
          <w:sz w:val="28"/>
          <w:szCs w:val="28"/>
        </w:rPr>
        <w:t xml:space="preserve">підприємства </w:t>
      </w:r>
      <w:r w:rsidR="009D352B">
        <w:rPr>
          <w:sz w:val="28"/>
          <w:szCs w:val="28"/>
        </w:rPr>
        <w:t xml:space="preserve">ПрАТ </w:t>
      </w:r>
      <w:r w:rsidR="009D352B" w:rsidRPr="00E476FF">
        <w:rPr>
          <w:sz w:val="28"/>
          <w:szCs w:val="28"/>
        </w:rPr>
        <w:t>«ФІРМА ЕЛІПС»</w:t>
      </w:r>
      <w:r w:rsidR="009D352B">
        <w:rPr>
          <w:sz w:val="28"/>
          <w:szCs w:val="28"/>
        </w:rPr>
        <w:t xml:space="preserve"> </w:t>
      </w:r>
      <w:r>
        <w:rPr>
          <w:sz w:val="28"/>
          <w:szCs w:val="28"/>
        </w:rPr>
        <w:t xml:space="preserve">в умовах глобальних викликів </w:t>
      </w:r>
      <w:r w:rsidR="009D352B" w:rsidRPr="00010C4B">
        <w:rPr>
          <w:sz w:val="28"/>
          <w:szCs w:val="28"/>
        </w:rPr>
        <w:t xml:space="preserve">свідчить про </w:t>
      </w:r>
      <w:r w:rsidR="009D352B">
        <w:rPr>
          <w:sz w:val="28"/>
          <w:szCs w:val="28"/>
        </w:rPr>
        <w:t xml:space="preserve">непропорційну зміну </w:t>
      </w:r>
      <w:r w:rsidR="009D352B" w:rsidRPr="00010C4B">
        <w:rPr>
          <w:sz w:val="28"/>
          <w:szCs w:val="28"/>
        </w:rPr>
        <w:t xml:space="preserve">всіх індикаторів </w:t>
      </w:r>
      <w:r>
        <w:rPr>
          <w:sz w:val="28"/>
          <w:szCs w:val="28"/>
        </w:rPr>
        <w:t xml:space="preserve">його </w:t>
      </w:r>
      <w:r w:rsidR="009D352B" w:rsidRPr="00010C4B">
        <w:rPr>
          <w:sz w:val="28"/>
          <w:szCs w:val="28"/>
        </w:rPr>
        <w:t xml:space="preserve">платоспроможності, що свідчить про </w:t>
      </w:r>
      <w:r w:rsidR="009D352B">
        <w:rPr>
          <w:sz w:val="28"/>
          <w:szCs w:val="28"/>
        </w:rPr>
        <w:t xml:space="preserve">нестабільну </w:t>
      </w:r>
      <w:r w:rsidR="009D352B" w:rsidRPr="00010C4B">
        <w:rPr>
          <w:sz w:val="28"/>
          <w:szCs w:val="28"/>
        </w:rPr>
        <w:t xml:space="preserve">спроможність </w:t>
      </w:r>
      <w:r>
        <w:rPr>
          <w:sz w:val="28"/>
          <w:szCs w:val="28"/>
        </w:rPr>
        <w:t xml:space="preserve">ПрАТ </w:t>
      </w:r>
      <w:r w:rsidRPr="00E476FF">
        <w:rPr>
          <w:sz w:val="28"/>
          <w:szCs w:val="28"/>
        </w:rPr>
        <w:t>«ФІРМА ЕЛІПС»</w:t>
      </w:r>
      <w:r>
        <w:rPr>
          <w:sz w:val="28"/>
          <w:szCs w:val="28"/>
        </w:rPr>
        <w:t xml:space="preserve"> </w:t>
      </w:r>
      <w:r w:rsidR="009D352B" w:rsidRPr="00010C4B">
        <w:rPr>
          <w:sz w:val="28"/>
          <w:szCs w:val="28"/>
        </w:rPr>
        <w:t xml:space="preserve">своєчасно і у повному обсязі розраховуватися за </w:t>
      </w:r>
      <w:r w:rsidR="009D352B">
        <w:rPr>
          <w:sz w:val="28"/>
          <w:szCs w:val="28"/>
        </w:rPr>
        <w:t xml:space="preserve">всіма </w:t>
      </w:r>
      <w:r w:rsidR="009D352B" w:rsidRPr="00010C4B">
        <w:rPr>
          <w:sz w:val="28"/>
          <w:szCs w:val="28"/>
        </w:rPr>
        <w:t>зобов’язаннями</w:t>
      </w:r>
      <w:r w:rsidR="009D352B">
        <w:rPr>
          <w:sz w:val="28"/>
          <w:szCs w:val="28"/>
        </w:rPr>
        <w:t xml:space="preserve"> </w:t>
      </w:r>
      <w:r>
        <w:rPr>
          <w:sz w:val="28"/>
          <w:szCs w:val="28"/>
        </w:rPr>
        <w:t>в умовах глобальних викликів</w:t>
      </w:r>
      <w:r w:rsidR="009D352B" w:rsidRPr="00010C4B">
        <w:rPr>
          <w:sz w:val="28"/>
          <w:szCs w:val="28"/>
        </w:rPr>
        <w:t xml:space="preserve">. </w:t>
      </w:r>
    </w:p>
    <w:p w:rsidR="009D352B" w:rsidRDefault="00C0378B" w:rsidP="00C0378B">
      <w:pPr>
        <w:spacing w:line="360" w:lineRule="auto"/>
        <w:ind w:firstLine="720"/>
        <w:jc w:val="both"/>
        <w:rPr>
          <w:sz w:val="28"/>
          <w:szCs w:val="28"/>
          <w:lang w:eastAsia="uk-UA"/>
        </w:rPr>
      </w:pPr>
      <w:r>
        <w:rPr>
          <w:sz w:val="28"/>
          <w:szCs w:val="28"/>
        </w:rPr>
        <w:t>С</w:t>
      </w:r>
      <w:r w:rsidR="009D352B">
        <w:rPr>
          <w:sz w:val="28"/>
          <w:szCs w:val="28"/>
        </w:rPr>
        <w:t xml:space="preserve">истемна діагностика </w:t>
      </w:r>
      <w:r w:rsidR="009D352B" w:rsidRPr="00E476FF">
        <w:rPr>
          <w:sz w:val="28"/>
          <w:szCs w:val="28"/>
        </w:rPr>
        <w:t xml:space="preserve">ефективності </w:t>
      </w:r>
      <w:r>
        <w:rPr>
          <w:sz w:val="28"/>
          <w:szCs w:val="28"/>
        </w:rPr>
        <w:t xml:space="preserve">стратегічної </w:t>
      </w:r>
      <w:r w:rsidR="009D352B" w:rsidRPr="00E476FF">
        <w:rPr>
          <w:sz w:val="28"/>
          <w:szCs w:val="28"/>
        </w:rPr>
        <w:t xml:space="preserve">управлінської діяльності на </w:t>
      </w:r>
      <w:r w:rsidR="009D352B">
        <w:rPr>
          <w:rFonts w:eastAsia="Calibri"/>
          <w:sz w:val="28"/>
          <w:szCs w:val="28"/>
          <w:lang w:eastAsia="en-US"/>
        </w:rPr>
        <w:t>підприємстві</w:t>
      </w:r>
      <w:r w:rsidR="009D352B" w:rsidRPr="00E476FF">
        <w:rPr>
          <w:sz w:val="28"/>
          <w:szCs w:val="28"/>
        </w:rPr>
        <w:t xml:space="preserve"> </w:t>
      </w:r>
      <w:r>
        <w:rPr>
          <w:sz w:val="28"/>
          <w:szCs w:val="28"/>
        </w:rPr>
        <w:t xml:space="preserve">ПрАТ </w:t>
      </w:r>
      <w:r w:rsidRPr="00E476FF">
        <w:rPr>
          <w:sz w:val="28"/>
          <w:szCs w:val="28"/>
        </w:rPr>
        <w:t>«ФІРМА ЕЛІПС»</w:t>
      </w:r>
      <w:r>
        <w:rPr>
          <w:sz w:val="28"/>
          <w:szCs w:val="28"/>
        </w:rPr>
        <w:t xml:space="preserve"> </w:t>
      </w:r>
      <w:r w:rsidRPr="00E476FF">
        <w:rPr>
          <w:sz w:val="28"/>
          <w:szCs w:val="28"/>
        </w:rPr>
        <w:t>»</w:t>
      </w:r>
      <w:r>
        <w:rPr>
          <w:sz w:val="28"/>
          <w:szCs w:val="28"/>
        </w:rPr>
        <w:t xml:space="preserve"> в умовах глобальних викликів </w:t>
      </w:r>
      <w:r w:rsidR="009D352B" w:rsidRPr="00E476FF">
        <w:rPr>
          <w:sz w:val="28"/>
          <w:szCs w:val="28"/>
        </w:rPr>
        <w:t>підтверджує</w:t>
      </w:r>
      <w:r w:rsidR="009D352B" w:rsidRPr="00E476FF">
        <w:rPr>
          <w:sz w:val="28"/>
          <w:szCs w:val="28"/>
          <w:lang w:eastAsia="uk-UA"/>
        </w:rPr>
        <w:t>, що показники загальної діяльності</w:t>
      </w:r>
      <w:r w:rsidR="009D352B">
        <w:rPr>
          <w:sz w:val="28"/>
          <w:szCs w:val="28"/>
        </w:rPr>
        <w:t xml:space="preserve"> </w:t>
      </w:r>
      <w:r w:rsidR="009D352B" w:rsidRPr="00E476FF">
        <w:rPr>
          <w:sz w:val="28"/>
          <w:szCs w:val="28"/>
          <w:lang w:eastAsia="uk-UA"/>
        </w:rPr>
        <w:t xml:space="preserve">та </w:t>
      </w:r>
      <w:r>
        <w:rPr>
          <w:sz w:val="28"/>
          <w:szCs w:val="28"/>
          <w:lang w:eastAsia="uk-UA"/>
        </w:rPr>
        <w:t xml:space="preserve">стратегічного управління на </w:t>
      </w:r>
      <w:r w:rsidR="009D352B">
        <w:rPr>
          <w:sz w:val="28"/>
          <w:szCs w:val="28"/>
          <w:lang w:eastAsia="uk-UA"/>
        </w:rPr>
        <w:t xml:space="preserve"> підприємстві </w:t>
      </w:r>
      <w:r w:rsidR="009D352B" w:rsidRPr="00E476FF">
        <w:rPr>
          <w:sz w:val="28"/>
          <w:szCs w:val="28"/>
          <w:lang w:eastAsia="uk-UA"/>
        </w:rPr>
        <w:t xml:space="preserve">знаходяться на недостатньо задовільному рівні та потребує розробки </w:t>
      </w:r>
      <w:r w:rsidR="009D352B" w:rsidRPr="00D22341">
        <w:rPr>
          <w:sz w:val="28"/>
          <w:szCs w:val="28"/>
        </w:rPr>
        <w:t xml:space="preserve">стратегії </w:t>
      </w:r>
      <w:r w:rsidR="009D352B" w:rsidRPr="002419AC">
        <w:rPr>
          <w:sz w:val="28"/>
          <w:szCs w:val="28"/>
        </w:rPr>
        <w:t xml:space="preserve">в системі </w:t>
      </w:r>
      <w:r>
        <w:rPr>
          <w:sz w:val="28"/>
          <w:szCs w:val="28"/>
        </w:rPr>
        <w:t xml:space="preserve">стратегічного </w:t>
      </w:r>
      <w:r w:rsidR="009D352B" w:rsidRPr="002419AC">
        <w:rPr>
          <w:sz w:val="28"/>
          <w:szCs w:val="28"/>
        </w:rPr>
        <w:t xml:space="preserve">менеджменту </w:t>
      </w:r>
      <w:r>
        <w:rPr>
          <w:sz w:val="28"/>
          <w:szCs w:val="28"/>
        </w:rPr>
        <w:t xml:space="preserve">ПрАТ </w:t>
      </w:r>
      <w:r w:rsidRPr="00E476FF">
        <w:rPr>
          <w:sz w:val="28"/>
          <w:szCs w:val="28"/>
        </w:rPr>
        <w:t>«ФІРМА ЕЛІПС</w:t>
      </w:r>
      <w:r>
        <w:rPr>
          <w:sz w:val="28"/>
          <w:szCs w:val="28"/>
        </w:rPr>
        <w:t>»</w:t>
      </w:r>
      <w:r w:rsidR="009D352B" w:rsidRPr="00D22341">
        <w:rPr>
          <w:sz w:val="28"/>
          <w:szCs w:val="28"/>
        </w:rPr>
        <w:t xml:space="preserve"> </w:t>
      </w:r>
      <w:r w:rsidR="009D352B" w:rsidRPr="00E476FF">
        <w:rPr>
          <w:sz w:val="28"/>
          <w:szCs w:val="28"/>
          <w:lang w:eastAsia="uk-UA"/>
        </w:rPr>
        <w:t xml:space="preserve">в умовах воєнного стану. </w:t>
      </w:r>
      <w:r w:rsidR="009D352B">
        <w:rPr>
          <w:sz w:val="28"/>
          <w:szCs w:val="28"/>
          <w:lang w:eastAsia="uk-UA"/>
        </w:rPr>
        <w:t xml:space="preserve">Діагностика </w:t>
      </w:r>
      <w:r>
        <w:rPr>
          <w:sz w:val="28"/>
          <w:szCs w:val="28"/>
        </w:rPr>
        <w:t xml:space="preserve">ПрАТ </w:t>
      </w:r>
      <w:r w:rsidRPr="00E476FF">
        <w:rPr>
          <w:sz w:val="28"/>
          <w:szCs w:val="28"/>
        </w:rPr>
        <w:t>«ФІРМА ЕЛІПС</w:t>
      </w:r>
      <w:r>
        <w:rPr>
          <w:sz w:val="28"/>
          <w:szCs w:val="28"/>
        </w:rPr>
        <w:t>»</w:t>
      </w:r>
      <w:r w:rsidRPr="00E476FF">
        <w:rPr>
          <w:sz w:val="28"/>
          <w:szCs w:val="28"/>
          <w:lang w:eastAsia="uk-UA"/>
        </w:rPr>
        <w:t xml:space="preserve"> </w:t>
      </w:r>
      <w:r w:rsidR="009D352B" w:rsidRPr="00E476FF">
        <w:rPr>
          <w:sz w:val="28"/>
          <w:szCs w:val="28"/>
          <w:lang w:eastAsia="uk-UA"/>
        </w:rPr>
        <w:t xml:space="preserve">підтверджує, що у </w:t>
      </w:r>
      <w:r>
        <w:rPr>
          <w:sz w:val="28"/>
          <w:szCs w:val="28"/>
        </w:rPr>
        <w:t xml:space="preserve">підприємства  в умовах глобальних викликів </w:t>
      </w:r>
      <w:r w:rsidR="009D352B" w:rsidRPr="00E476FF">
        <w:rPr>
          <w:sz w:val="28"/>
          <w:szCs w:val="28"/>
          <w:lang w:eastAsia="uk-UA"/>
        </w:rPr>
        <w:t xml:space="preserve"> є потенційні можливості підвищення ефективності </w:t>
      </w:r>
      <w:r>
        <w:rPr>
          <w:sz w:val="28"/>
          <w:szCs w:val="28"/>
          <w:lang w:eastAsia="uk-UA"/>
        </w:rPr>
        <w:t xml:space="preserve">стратегічної </w:t>
      </w:r>
      <w:r w:rsidR="009D352B" w:rsidRPr="00E476FF">
        <w:rPr>
          <w:sz w:val="28"/>
          <w:szCs w:val="28"/>
          <w:lang w:eastAsia="uk-UA"/>
        </w:rPr>
        <w:t>управлінської діяльності, у тому числі</w:t>
      </w:r>
      <w:r w:rsidR="009D352B">
        <w:rPr>
          <w:sz w:val="28"/>
          <w:szCs w:val="28"/>
          <w:lang w:eastAsia="uk-UA"/>
        </w:rPr>
        <w:t xml:space="preserve"> за рахунок </w:t>
      </w:r>
      <w:r>
        <w:rPr>
          <w:sz w:val="28"/>
          <w:szCs w:val="28"/>
          <w:lang w:eastAsia="uk-UA"/>
        </w:rPr>
        <w:t xml:space="preserve">правильно сформованої </w:t>
      </w:r>
      <w:r w:rsidR="009D352B">
        <w:rPr>
          <w:sz w:val="28"/>
          <w:szCs w:val="28"/>
          <w:lang w:eastAsia="uk-UA"/>
        </w:rPr>
        <w:t xml:space="preserve"> стратегії</w:t>
      </w:r>
      <w:r w:rsidR="009D352B" w:rsidRPr="00E476FF">
        <w:rPr>
          <w:sz w:val="28"/>
          <w:szCs w:val="28"/>
          <w:lang w:eastAsia="uk-UA"/>
        </w:rPr>
        <w:t xml:space="preserve">, </w:t>
      </w:r>
      <w:r w:rsidR="009D352B">
        <w:rPr>
          <w:sz w:val="28"/>
          <w:szCs w:val="28"/>
          <w:lang w:eastAsia="uk-UA"/>
        </w:rPr>
        <w:t xml:space="preserve">а також </w:t>
      </w:r>
      <w:r w:rsidR="009D352B" w:rsidRPr="00E476FF">
        <w:rPr>
          <w:sz w:val="28"/>
          <w:szCs w:val="28"/>
          <w:lang w:eastAsia="uk-UA"/>
        </w:rPr>
        <w:t xml:space="preserve">за рахунок раціоналізації застосування </w:t>
      </w:r>
      <w:r>
        <w:rPr>
          <w:sz w:val="28"/>
          <w:szCs w:val="28"/>
          <w:lang w:eastAsia="uk-UA"/>
        </w:rPr>
        <w:t xml:space="preserve">всіх видів </w:t>
      </w:r>
      <w:r w:rsidR="009D352B" w:rsidRPr="00E476FF">
        <w:rPr>
          <w:sz w:val="28"/>
          <w:szCs w:val="28"/>
          <w:lang w:eastAsia="uk-UA"/>
        </w:rPr>
        <w:t xml:space="preserve">капіталу </w:t>
      </w:r>
      <w:r>
        <w:rPr>
          <w:sz w:val="28"/>
          <w:szCs w:val="28"/>
        </w:rPr>
        <w:t xml:space="preserve">ПрАТ </w:t>
      </w:r>
      <w:r w:rsidRPr="00E476FF">
        <w:rPr>
          <w:sz w:val="28"/>
          <w:szCs w:val="28"/>
        </w:rPr>
        <w:t>«ФІРМА ЕЛІПС</w:t>
      </w:r>
      <w:r>
        <w:rPr>
          <w:sz w:val="28"/>
          <w:szCs w:val="28"/>
        </w:rPr>
        <w:t xml:space="preserve">» </w:t>
      </w:r>
      <w:r w:rsidR="009D352B">
        <w:rPr>
          <w:sz w:val="28"/>
          <w:szCs w:val="28"/>
          <w:lang w:eastAsia="uk-UA"/>
        </w:rPr>
        <w:t>у господарській системі підприємства</w:t>
      </w:r>
      <w:r>
        <w:rPr>
          <w:sz w:val="28"/>
          <w:szCs w:val="28"/>
          <w:lang w:eastAsia="uk-UA"/>
        </w:rPr>
        <w:t xml:space="preserve"> </w:t>
      </w:r>
      <w:r>
        <w:rPr>
          <w:sz w:val="28"/>
          <w:szCs w:val="28"/>
        </w:rPr>
        <w:t>в умовах глобальних викликів</w:t>
      </w:r>
      <w:r w:rsidRPr="00E476FF">
        <w:rPr>
          <w:sz w:val="28"/>
          <w:szCs w:val="28"/>
          <w:lang w:eastAsia="uk-UA"/>
        </w:rPr>
        <w:t xml:space="preserve"> </w:t>
      </w:r>
      <w:r w:rsidR="009D352B">
        <w:rPr>
          <w:sz w:val="28"/>
          <w:szCs w:val="28"/>
          <w:lang w:eastAsia="uk-UA"/>
        </w:rPr>
        <w:t>.</w:t>
      </w:r>
    </w:p>
    <w:p w:rsidR="00E45EAF" w:rsidRPr="00DD7F3D" w:rsidRDefault="00E45EAF" w:rsidP="00E45EAF">
      <w:pPr>
        <w:spacing w:line="360" w:lineRule="auto"/>
        <w:ind w:firstLine="709"/>
        <w:jc w:val="both"/>
        <w:rPr>
          <w:sz w:val="28"/>
          <w:szCs w:val="28"/>
          <w:lang w:eastAsia="uk-UA"/>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C0378B" w:rsidRDefault="00C0378B" w:rsidP="00732481">
      <w:pPr>
        <w:spacing w:line="360" w:lineRule="auto"/>
        <w:jc w:val="center"/>
        <w:rPr>
          <w:caps/>
          <w:sz w:val="28"/>
          <w:szCs w:val="28"/>
        </w:rPr>
      </w:pPr>
    </w:p>
    <w:p w:rsidR="00732481" w:rsidRPr="00DD7F3D" w:rsidRDefault="00732481" w:rsidP="00732481">
      <w:pPr>
        <w:spacing w:line="360" w:lineRule="auto"/>
        <w:jc w:val="center"/>
        <w:rPr>
          <w:caps/>
          <w:sz w:val="28"/>
          <w:szCs w:val="28"/>
        </w:rPr>
      </w:pPr>
      <w:r w:rsidRPr="00DD7F3D">
        <w:rPr>
          <w:caps/>
          <w:sz w:val="28"/>
          <w:szCs w:val="28"/>
        </w:rPr>
        <w:t>розділ 3.</w:t>
      </w:r>
    </w:p>
    <w:p w:rsidR="00732481" w:rsidRPr="00DD7F3D" w:rsidRDefault="00AD6B62" w:rsidP="00732481">
      <w:pPr>
        <w:spacing w:line="360" w:lineRule="auto"/>
        <w:jc w:val="center"/>
        <w:rPr>
          <w:bCs/>
          <w:caps/>
          <w:color w:val="000000"/>
          <w:sz w:val="28"/>
          <w:szCs w:val="28"/>
        </w:rPr>
      </w:pPr>
      <w:r w:rsidRPr="003B3115">
        <w:rPr>
          <w:caps/>
          <w:color w:val="000000"/>
          <w:sz w:val="28"/>
          <w:szCs w:val="28"/>
        </w:rPr>
        <w:t xml:space="preserve">Удосконалення </w:t>
      </w:r>
      <w:r w:rsidRPr="003B3115">
        <w:rPr>
          <w:caps/>
          <w:sz w:val="28"/>
          <w:szCs w:val="28"/>
        </w:rPr>
        <w:t>стратегічного управління  на ПРАТ «ФІРМА ЕЛІПС»</w:t>
      </w:r>
      <w:r w:rsidRPr="003B3115">
        <w:rPr>
          <w:bCs/>
          <w:caps/>
          <w:color w:val="000000"/>
          <w:sz w:val="28"/>
          <w:szCs w:val="28"/>
        </w:rPr>
        <w:t xml:space="preserve"> в умовах глобальних викликів</w:t>
      </w:r>
    </w:p>
    <w:p w:rsidR="00CD2619" w:rsidRPr="00DD7F3D" w:rsidRDefault="00CD2619" w:rsidP="00732481">
      <w:pPr>
        <w:spacing w:line="360" w:lineRule="auto"/>
        <w:jc w:val="center"/>
        <w:rPr>
          <w:b/>
          <w:caps/>
          <w:sz w:val="28"/>
          <w:szCs w:val="28"/>
        </w:rPr>
      </w:pPr>
    </w:p>
    <w:p w:rsidR="00732481" w:rsidRPr="00DD7F3D"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DD7F3D">
        <w:rPr>
          <w:bCs/>
          <w:color w:val="200F03"/>
          <w:sz w:val="28"/>
          <w:szCs w:val="28"/>
          <w:lang w:val="uk-UA"/>
        </w:rPr>
        <w:t xml:space="preserve">3.1. </w:t>
      </w:r>
      <w:r w:rsidR="00AD6B62">
        <w:rPr>
          <w:sz w:val="28"/>
          <w:szCs w:val="28"/>
        </w:rPr>
        <w:t xml:space="preserve">Застосування методології форсайту на </w:t>
      </w:r>
      <w:r w:rsidR="00AD6B62" w:rsidRPr="006207C0">
        <w:rPr>
          <w:caps/>
          <w:sz w:val="28"/>
          <w:szCs w:val="28"/>
        </w:rPr>
        <w:t>П</w:t>
      </w:r>
      <w:r w:rsidR="00AD6B62">
        <w:rPr>
          <w:caps/>
          <w:sz w:val="28"/>
          <w:szCs w:val="28"/>
        </w:rPr>
        <w:t xml:space="preserve">РАТ </w:t>
      </w:r>
      <w:r w:rsidR="00AD6B62" w:rsidRPr="006207C0">
        <w:rPr>
          <w:caps/>
          <w:sz w:val="28"/>
          <w:szCs w:val="28"/>
        </w:rPr>
        <w:t>«ФІРМА ЕЛІПС</w:t>
      </w:r>
      <w:r w:rsidR="00AD6B62">
        <w:rPr>
          <w:caps/>
          <w:sz w:val="28"/>
          <w:szCs w:val="28"/>
        </w:rPr>
        <w:t>»</w:t>
      </w:r>
    </w:p>
    <w:p w:rsidR="00732481" w:rsidRPr="00DD7F3D"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013029" w:rsidRDefault="00013029" w:rsidP="00013029">
      <w:pPr>
        <w:spacing w:line="360" w:lineRule="auto"/>
        <w:ind w:firstLine="709"/>
        <w:jc w:val="both"/>
        <w:rPr>
          <w:sz w:val="28"/>
          <w:szCs w:val="28"/>
        </w:rPr>
      </w:pPr>
      <w:r>
        <w:rPr>
          <w:sz w:val="28"/>
          <w:szCs w:val="28"/>
        </w:rPr>
        <w:t>Інвестиційно-і</w:t>
      </w:r>
      <w:r w:rsidRPr="00836DB4">
        <w:rPr>
          <w:sz w:val="28"/>
          <w:szCs w:val="28"/>
        </w:rPr>
        <w:t xml:space="preserve">нноваційний шлях розвитку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 xml:space="preserve">» </w:t>
      </w:r>
      <w:r>
        <w:rPr>
          <w:sz w:val="28"/>
          <w:szCs w:val="28"/>
        </w:rPr>
        <w:t xml:space="preserve">потребує </w:t>
      </w:r>
      <w:r w:rsidRPr="00836DB4">
        <w:rPr>
          <w:sz w:val="28"/>
          <w:szCs w:val="28"/>
        </w:rPr>
        <w:t xml:space="preserve">формування та впровадження нових </w:t>
      </w:r>
      <w:r>
        <w:rPr>
          <w:sz w:val="28"/>
          <w:szCs w:val="28"/>
        </w:rPr>
        <w:t xml:space="preserve">стратегічних інструментів, які забезпечать функціонування та розвиток підприємства в умовах глобальних викликів. </w:t>
      </w:r>
    </w:p>
    <w:p w:rsidR="00013029" w:rsidRDefault="00013029" w:rsidP="00013029">
      <w:pPr>
        <w:spacing w:line="360" w:lineRule="auto"/>
        <w:ind w:firstLine="709"/>
        <w:jc w:val="both"/>
        <w:rPr>
          <w:sz w:val="28"/>
          <w:szCs w:val="28"/>
        </w:rPr>
      </w:pPr>
      <w:r w:rsidRPr="00EE0DC2">
        <w:rPr>
          <w:sz w:val="28"/>
          <w:szCs w:val="28"/>
        </w:rPr>
        <w:t xml:space="preserve">У </w:t>
      </w:r>
      <w:r>
        <w:rPr>
          <w:sz w:val="28"/>
          <w:szCs w:val="28"/>
        </w:rPr>
        <w:t xml:space="preserve">міжнародній практиці </w:t>
      </w:r>
      <w:r w:rsidRPr="00EE0DC2">
        <w:rPr>
          <w:sz w:val="28"/>
          <w:szCs w:val="28"/>
        </w:rPr>
        <w:t>одним із найефективніших</w:t>
      </w:r>
      <w:r>
        <w:rPr>
          <w:sz w:val="28"/>
          <w:szCs w:val="28"/>
        </w:rPr>
        <w:t xml:space="preserve"> і результативних  і</w:t>
      </w:r>
      <w:r w:rsidRPr="00EE0DC2">
        <w:rPr>
          <w:sz w:val="28"/>
          <w:szCs w:val="28"/>
        </w:rPr>
        <w:t xml:space="preserve">нструментів виявлення магістральних шляхів </w:t>
      </w:r>
      <w:r>
        <w:rPr>
          <w:sz w:val="28"/>
          <w:szCs w:val="28"/>
        </w:rPr>
        <w:t xml:space="preserve">стратегічного </w:t>
      </w:r>
      <w:r w:rsidRPr="00EE0DC2">
        <w:rPr>
          <w:sz w:val="28"/>
          <w:szCs w:val="28"/>
        </w:rPr>
        <w:t xml:space="preserve">розвитку </w:t>
      </w:r>
      <w:r>
        <w:rPr>
          <w:sz w:val="28"/>
          <w:szCs w:val="28"/>
        </w:rPr>
        <w:t xml:space="preserve">підприємства </w:t>
      </w:r>
      <w:r w:rsidRPr="00EE0DC2">
        <w:rPr>
          <w:sz w:val="28"/>
          <w:szCs w:val="28"/>
        </w:rPr>
        <w:t xml:space="preserve">є методологія </w:t>
      </w:r>
      <w:r>
        <w:rPr>
          <w:sz w:val="28"/>
          <w:szCs w:val="28"/>
        </w:rPr>
        <w:t>ф</w:t>
      </w:r>
      <w:r w:rsidRPr="00EE0DC2">
        <w:rPr>
          <w:sz w:val="28"/>
          <w:szCs w:val="28"/>
        </w:rPr>
        <w:t>орсай</w:t>
      </w:r>
      <w:r>
        <w:rPr>
          <w:sz w:val="28"/>
          <w:szCs w:val="28"/>
        </w:rPr>
        <w:t>т, за д</w:t>
      </w:r>
      <w:r w:rsidRPr="00EE0DC2">
        <w:rPr>
          <w:sz w:val="28"/>
          <w:szCs w:val="28"/>
        </w:rPr>
        <w:t xml:space="preserve">опомогою </w:t>
      </w:r>
      <w:r>
        <w:rPr>
          <w:sz w:val="28"/>
          <w:szCs w:val="28"/>
        </w:rPr>
        <w:t xml:space="preserve">якої </w:t>
      </w:r>
      <w:r w:rsidRPr="00EE0DC2">
        <w:rPr>
          <w:sz w:val="28"/>
          <w:szCs w:val="28"/>
        </w:rPr>
        <w:t>можуть бути визначені технологічні</w:t>
      </w:r>
      <w:r>
        <w:rPr>
          <w:sz w:val="28"/>
          <w:szCs w:val="28"/>
        </w:rPr>
        <w:t xml:space="preserve"> сегменти</w:t>
      </w:r>
      <w:r w:rsidRPr="00EE0DC2">
        <w:rPr>
          <w:sz w:val="28"/>
          <w:szCs w:val="28"/>
        </w:rPr>
        <w:t xml:space="preserve">, де можливі </w:t>
      </w:r>
      <w:r>
        <w:rPr>
          <w:sz w:val="28"/>
          <w:szCs w:val="28"/>
        </w:rPr>
        <w:t>результативні досягнення, інноваційні</w:t>
      </w:r>
      <w:r w:rsidRPr="00EE0DC2">
        <w:rPr>
          <w:sz w:val="28"/>
          <w:szCs w:val="28"/>
        </w:rPr>
        <w:t xml:space="preserve"> прориви</w:t>
      </w:r>
      <w:r>
        <w:rPr>
          <w:sz w:val="28"/>
          <w:szCs w:val="28"/>
        </w:rPr>
        <w:t xml:space="preserve"> та </w:t>
      </w:r>
      <w:r w:rsidRPr="00EE0DC2">
        <w:rPr>
          <w:sz w:val="28"/>
          <w:szCs w:val="28"/>
        </w:rPr>
        <w:t xml:space="preserve">досягнення </w:t>
      </w:r>
      <w:r>
        <w:rPr>
          <w:sz w:val="28"/>
          <w:szCs w:val="28"/>
        </w:rPr>
        <w:t xml:space="preserve">ефективних  </w:t>
      </w:r>
      <w:r w:rsidRPr="00EE0DC2">
        <w:rPr>
          <w:sz w:val="28"/>
          <w:szCs w:val="28"/>
        </w:rPr>
        <w:t>конкурентних переваг</w:t>
      </w:r>
      <w:r>
        <w:rPr>
          <w:sz w:val="28"/>
          <w:szCs w:val="28"/>
        </w:rPr>
        <w:t xml:space="preserve"> підприємства  в умовах глобальних викликів</w:t>
      </w:r>
      <w:r w:rsidRPr="00EE0DC2">
        <w:rPr>
          <w:sz w:val="28"/>
          <w:szCs w:val="28"/>
        </w:rPr>
        <w:t xml:space="preserve">. </w:t>
      </w:r>
    </w:p>
    <w:p w:rsidR="002E7FD3" w:rsidRPr="006243E8" w:rsidRDefault="002E7FD3" w:rsidP="002E7FD3">
      <w:pPr>
        <w:spacing w:line="360" w:lineRule="auto"/>
        <w:ind w:firstLine="709"/>
        <w:jc w:val="both"/>
        <w:rPr>
          <w:sz w:val="28"/>
          <w:szCs w:val="28"/>
        </w:rPr>
      </w:pPr>
      <w:r>
        <w:rPr>
          <w:sz w:val="28"/>
          <w:szCs w:val="28"/>
        </w:rPr>
        <w:t xml:space="preserve">Основний аспект методології форсайту сфокусований </w:t>
      </w:r>
      <w:r w:rsidRPr="00EE0DC2">
        <w:rPr>
          <w:sz w:val="28"/>
          <w:szCs w:val="28"/>
        </w:rPr>
        <w:t xml:space="preserve">не </w:t>
      </w:r>
      <w:r>
        <w:rPr>
          <w:sz w:val="28"/>
          <w:szCs w:val="28"/>
        </w:rPr>
        <w:t xml:space="preserve">на </w:t>
      </w:r>
      <w:r w:rsidRPr="00EE0DC2">
        <w:rPr>
          <w:sz w:val="28"/>
          <w:szCs w:val="28"/>
        </w:rPr>
        <w:t>формуванн</w:t>
      </w:r>
      <w:r>
        <w:rPr>
          <w:sz w:val="28"/>
          <w:szCs w:val="28"/>
        </w:rPr>
        <w:t>і</w:t>
      </w:r>
      <w:r w:rsidRPr="00EE0DC2">
        <w:rPr>
          <w:sz w:val="28"/>
          <w:szCs w:val="28"/>
        </w:rPr>
        <w:t xml:space="preserve"> прогнозних матеріалів</w:t>
      </w:r>
      <w:r>
        <w:rPr>
          <w:sz w:val="28"/>
          <w:szCs w:val="28"/>
        </w:rPr>
        <w:t xml:space="preserve"> щодо </w:t>
      </w:r>
      <w:r w:rsidRPr="00836DB4">
        <w:rPr>
          <w:sz w:val="28"/>
          <w:szCs w:val="28"/>
        </w:rPr>
        <w:t xml:space="preserve">розвитку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w:t>
      </w:r>
      <w:r w:rsidRPr="00EE0DC2">
        <w:rPr>
          <w:sz w:val="28"/>
          <w:szCs w:val="28"/>
        </w:rPr>
        <w:t xml:space="preserve">, </w:t>
      </w:r>
      <w:r>
        <w:rPr>
          <w:sz w:val="28"/>
          <w:szCs w:val="28"/>
        </w:rPr>
        <w:t xml:space="preserve">а на </w:t>
      </w:r>
      <w:r w:rsidRPr="00EE0DC2">
        <w:rPr>
          <w:sz w:val="28"/>
          <w:szCs w:val="28"/>
        </w:rPr>
        <w:t>досягненн</w:t>
      </w:r>
      <w:r>
        <w:rPr>
          <w:sz w:val="28"/>
          <w:szCs w:val="28"/>
        </w:rPr>
        <w:t>і</w:t>
      </w:r>
      <w:r w:rsidRPr="00EE0DC2">
        <w:rPr>
          <w:sz w:val="28"/>
          <w:szCs w:val="28"/>
        </w:rPr>
        <w:t xml:space="preserve"> згоди між усіма </w:t>
      </w:r>
      <w:r>
        <w:rPr>
          <w:sz w:val="28"/>
          <w:szCs w:val="28"/>
        </w:rPr>
        <w:t xml:space="preserve">стекхолдерами </w:t>
      </w:r>
      <w:r w:rsidRPr="00EE0DC2">
        <w:rPr>
          <w:sz w:val="28"/>
          <w:szCs w:val="28"/>
        </w:rPr>
        <w:t>за найважливішими напрямами розвитку</w:t>
      </w:r>
      <w:r>
        <w:rPr>
          <w:sz w:val="28"/>
          <w:szCs w:val="28"/>
        </w:rPr>
        <w:t xml:space="preserve">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 xml:space="preserve">», </w:t>
      </w:r>
      <w:r>
        <w:rPr>
          <w:sz w:val="28"/>
          <w:szCs w:val="28"/>
        </w:rPr>
        <w:t>а т</w:t>
      </w:r>
      <w:r w:rsidRPr="00EE0DC2">
        <w:rPr>
          <w:sz w:val="28"/>
          <w:szCs w:val="28"/>
        </w:rPr>
        <w:t>ака згода досягається</w:t>
      </w:r>
      <w:r>
        <w:rPr>
          <w:sz w:val="28"/>
          <w:szCs w:val="28"/>
        </w:rPr>
        <w:t xml:space="preserve"> </w:t>
      </w:r>
      <w:r w:rsidRPr="00EE0DC2">
        <w:rPr>
          <w:sz w:val="28"/>
          <w:szCs w:val="28"/>
        </w:rPr>
        <w:t xml:space="preserve">залученням </w:t>
      </w:r>
      <w:r>
        <w:rPr>
          <w:sz w:val="28"/>
          <w:szCs w:val="28"/>
        </w:rPr>
        <w:t xml:space="preserve">значної </w:t>
      </w:r>
      <w:r w:rsidRPr="00EE0DC2">
        <w:rPr>
          <w:sz w:val="28"/>
          <w:szCs w:val="28"/>
        </w:rPr>
        <w:t xml:space="preserve">кількості експертів та </w:t>
      </w:r>
      <w:r w:rsidRPr="006243E8">
        <w:rPr>
          <w:sz w:val="28"/>
          <w:szCs w:val="28"/>
        </w:rPr>
        <w:t>забезпечення  систематичного діалогу між ними у будь-якій формі</w:t>
      </w:r>
      <w:r>
        <w:rPr>
          <w:sz w:val="28"/>
          <w:szCs w:val="28"/>
        </w:rPr>
        <w:t xml:space="preserve"> щодо розвитку підприємства  в умовах глобальних викликів</w:t>
      </w:r>
      <w:r w:rsidRPr="006243E8">
        <w:rPr>
          <w:sz w:val="28"/>
          <w:szCs w:val="28"/>
        </w:rPr>
        <w:t>.</w:t>
      </w:r>
    </w:p>
    <w:p w:rsidR="002E7FD3" w:rsidRPr="00FB1C1E" w:rsidRDefault="002E7FD3" w:rsidP="002E7FD3">
      <w:pPr>
        <w:spacing w:line="360" w:lineRule="auto"/>
        <w:ind w:firstLine="709"/>
        <w:jc w:val="both"/>
        <w:rPr>
          <w:sz w:val="28"/>
          <w:szCs w:val="28"/>
        </w:rPr>
      </w:pPr>
      <w:r w:rsidRPr="00BB31D2">
        <w:rPr>
          <w:sz w:val="28"/>
          <w:szCs w:val="28"/>
        </w:rPr>
        <w:t>У</w:t>
      </w:r>
      <w:r>
        <w:rPr>
          <w:sz w:val="28"/>
          <w:szCs w:val="28"/>
        </w:rPr>
        <w:t xml:space="preserve"> монографії Є. Баженкова зазначено, а ми погоджуємося з цим, що у</w:t>
      </w:r>
      <w:r w:rsidRPr="00BB31D2">
        <w:rPr>
          <w:sz w:val="28"/>
          <w:szCs w:val="28"/>
        </w:rPr>
        <w:t xml:space="preserve"> XXI столітті ефективним методом формування  стратегії управління та розвитку відповідного сегмента національної економіки й суспільство у майбутніх періодах є методологія форсайту, яка сфокусована на передбаченні  розвитку  </w:t>
      </w:r>
      <w:r w:rsidRPr="00FB1C1E">
        <w:rPr>
          <w:sz w:val="28"/>
          <w:szCs w:val="28"/>
        </w:rPr>
        <w:t>об’єкта у відповідному середовищі.</w:t>
      </w:r>
    </w:p>
    <w:p w:rsidR="002E7FD3" w:rsidRPr="00A10324" w:rsidRDefault="002E7FD3" w:rsidP="002E7FD3">
      <w:pPr>
        <w:spacing w:line="360" w:lineRule="auto"/>
        <w:ind w:firstLine="709"/>
        <w:jc w:val="both"/>
        <w:rPr>
          <w:sz w:val="28"/>
          <w:szCs w:val="28"/>
        </w:rPr>
      </w:pPr>
      <w:r w:rsidRPr="00FF0597">
        <w:rPr>
          <w:sz w:val="28"/>
          <w:szCs w:val="28"/>
        </w:rPr>
        <w:t>Форсайт</w:t>
      </w:r>
      <w:r>
        <w:rPr>
          <w:sz w:val="28"/>
          <w:szCs w:val="28"/>
        </w:rPr>
        <w:t xml:space="preserve"> для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w:t>
      </w:r>
      <w:r w:rsidRPr="00FF0597">
        <w:rPr>
          <w:sz w:val="28"/>
          <w:szCs w:val="28"/>
        </w:rPr>
        <w:t xml:space="preserve"> – це </w:t>
      </w:r>
      <w:r w:rsidR="005C7EB3">
        <w:rPr>
          <w:sz w:val="28"/>
          <w:szCs w:val="28"/>
        </w:rPr>
        <w:t>технологія</w:t>
      </w:r>
      <w:r w:rsidRPr="00FF0597">
        <w:rPr>
          <w:sz w:val="28"/>
          <w:szCs w:val="28"/>
        </w:rPr>
        <w:t xml:space="preserve"> організації процесу, спрямованого на створення спільного</w:t>
      </w:r>
      <w:r w:rsidRPr="003A42F0">
        <w:rPr>
          <w:sz w:val="28"/>
          <w:szCs w:val="28"/>
        </w:rPr>
        <w:t xml:space="preserve"> в учасників бачення майбутнього</w:t>
      </w:r>
      <w:r>
        <w:rPr>
          <w:sz w:val="28"/>
          <w:szCs w:val="28"/>
        </w:rPr>
        <w:t xml:space="preserve">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w:t>
      </w:r>
      <w:r w:rsidRPr="003A42F0">
        <w:rPr>
          <w:sz w:val="28"/>
          <w:szCs w:val="28"/>
        </w:rPr>
        <w:t xml:space="preserve">, яке прагнуть підтримати всі </w:t>
      </w:r>
      <w:r>
        <w:rPr>
          <w:sz w:val="28"/>
          <w:szCs w:val="28"/>
        </w:rPr>
        <w:t>стейкхолдери</w:t>
      </w:r>
      <w:r w:rsidRPr="003A42F0">
        <w:rPr>
          <w:sz w:val="28"/>
          <w:szCs w:val="28"/>
        </w:rPr>
        <w:t xml:space="preserve"> своїми діями </w:t>
      </w:r>
      <w:r>
        <w:rPr>
          <w:sz w:val="28"/>
          <w:szCs w:val="28"/>
        </w:rPr>
        <w:t>у теперішній час</w:t>
      </w:r>
      <w:r w:rsidRPr="003A42F0">
        <w:rPr>
          <w:sz w:val="28"/>
          <w:szCs w:val="28"/>
        </w:rPr>
        <w:t xml:space="preserve">. </w:t>
      </w:r>
      <w:r>
        <w:rPr>
          <w:sz w:val="28"/>
          <w:szCs w:val="28"/>
        </w:rPr>
        <w:t xml:space="preserve">Дана </w:t>
      </w:r>
      <w:r w:rsidRPr="003A42F0">
        <w:rPr>
          <w:sz w:val="28"/>
          <w:szCs w:val="28"/>
        </w:rPr>
        <w:t>методологія пов’язана не з передбаченням майбутнього</w:t>
      </w:r>
      <w:r>
        <w:rPr>
          <w:sz w:val="28"/>
          <w:szCs w:val="28"/>
        </w:rPr>
        <w:t xml:space="preserve">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w:t>
      </w:r>
      <w:r w:rsidRPr="003A42F0">
        <w:rPr>
          <w:sz w:val="28"/>
          <w:szCs w:val="28"/>
        </w:rPr>
        <w:t xml:space="preserve">, а швидше з його формуванням, що дозволяє вважати </w:t>
      </w:r>
      <w:r>
        <w:rPr>
          <w:sz w:val="28"/>
          <w:szCs w:val="28"/>
        </w:rPr>
        <w:t xml:space="preserve">методологію </w:t>
      </w:r>
      <w:r w:rsidRPr="003A42F0">
        <w:rPr>
          <w:sz w:val="28"/>
          <w:szCs w:val="28"/>
        </w:rPr>
        <w:t xml:space="preserve">форсайт специфічним інструментом </w:t>
      </w:r>
      <w:r>
        <w:rPr>
          <w:sz w:val="28"/>
          <w:szCs w:val="28"/>
        </w:rPr>
        <w:t xml:space="preserve">стратегічного </w:t>
      </w:r>
      <w:r w:rsidRPr="003A42F0">
        <w:rPr>
          <w:sz w:val="28"/>
          <w:szCs w:val="28"/>
        </w:rPr>
        <w:t>управління</w:t>
      </w:r>
      <w:r>
        <w:rPr>
          <w:sz w:val="28"/>
          <w:szCs w:val="28"/>
        </w:rPr>
        <w:t xml:space="preserve"> на підприємстві в умовах глобальних викликів</w:t>
      </w:r>
      <w:r w:rsidRPr="003A42F0">
        <w:rPr>
          <w:sz w:val="28"/>
          <w:szCs w:val="28"/>
        </w:rPr>
        <w:t>.</w:t>
      </w:r>
    </w:p>
    <w:p w:rsidR="002E7FD3" w:rsidRDefault="002E7FD3" w:rsidP="002E7FD3">
      <w:pPr>
        <w:spacing w:line="360" w:lineRule="auto"/>
        <w:ind w:firstLine="709"/>
        <w:jc w:val="both"/>
        <w:rPr>
          <w:sz w:val="28"/>
          <w:szCs w:val="28"/>
        </w:rPr>
      </w:pPr>
      <w:r>
        <w:rPr>
          <w:sz w:val="28"/>
          <w:szCs w:val="28"/>
        </w:rPr>
        <w:t>Основна</w:t>
      </w:r>
      <w:r w:rsidRPr="00FB43CC">
        <w:rPr>
          <w:sz w:val="28"/>
          <w:szCs w:val="28"/>
        </w:rPr>
        <w:t xml:space="preserve"> відмінність </w:t>
      </w:r>
      <w:r>
        <w:rPr>
          <w:sz w:val="28"/>
          <w:szCs w:val="28"/>
        </w:rPr>
        <w:t>застосування технології</w:t>
      </w:r>
      <w:r w:rsidRPr="00FB43CC">
        <w:rPr>
          <w:sz w:val="28"/>
          <w:szCs w:val="28"/>
        </w:rPr>
        <w:t xml:space="preserve"> </w:t>
      </w:r>
      <w:r>
        <w:rPr>
          <w:sz w:val="28"/>
          <w:szCs w:val="28"/>
        </w:rPr>
        <w:t>ф</w:t>
      </w:r>
      <w:r w:rsidRPr="00FB43CC">
        <w:rPr>
          <w:sz w:val="28"/>
          <w:szCs w:val="28"/>
        </w:rPr>
        <w:t>орсайт від методів</w:t>
      </w:r>
      <w:r>
        <w:rPr>
          <w:sz w:val="28"/>
          <w:szCs w:val="28"/>
        </w:rPr>
        <w:t xml:space="preserve"> стратегічного </w:t>
      </w:r>
      <w:r w:rsidRPr="00FB43CC">
        <w:rPr>
          <w:sz w:val="28"/>
          <w:szCs w:val="28"/>
        </w:rPr>
        <w:t>прогнозування</w:t>
      </w:r>
      <w:r>
        <w:rPr>
          <w:sz w:val="28"/>
          <w:szCs w:val="28"/>
        </w:rPr>
        <w:t xml:space="preserve"> на підприємстві </w:t>
      </w:r>
      <w:r w:rsidRPr="00FB43CC">
        <w:rPr>
          <w:sz w:val="28"/>
          <w:szCs w:val="28"/>
        </w:rPr>
        <w:t xml:space="preserve"> є залучення до системного</w:t>
      </w:r>
      <w:r>
        <w:rPr>
          <w:sz w:val="28"/>
          <w:szCs w:val="28"/>
        </w:rPr>
        <w:t xml:space="preserve"> </w:t>
      </w:r>
      <w:r w:rsidRPr="00FB43CC">
        <w:rPr>
          <w:sz w:val="28"/>
          <w:szCs w:val="28"/>
        </w:rPr>
        <w:t>розгляд</w:t>
      </w:r>
      <w:r>
        <w:rPr>
          <w:sz w:val="28"/>
          <w:szCs w:val="28"/>
        </w:rPr>
        <w:t>у</w:t>
      </w:r>
      <w:r w:rsidRPr="00FB43CC">
        <w:rPr>
          <w:sz w:val="28"/>
          <w:szCs w:val="28"/>
        </w:rPr>
        <w:t xml:space="preserve"> всіх факторів, </w:t>
      </w:r>
      <w:r>
        <w:rPr>
          <w:sz w:val="28"/>
          <w:szCs w:val="28"/>
        </w:rPr>
        <w:t>які</w:t>
      </w:r>
      <w:r w:rsidRPr="00FB43CC">
        <w:rPr>
          <w:sz w:val="28"/>
          <w:szCs w:val="28"/>
        </w:rPr>
        <w:t xml:space="preserve"> відіграють істотну роль</w:t>
      </w:r>
      <w:r>
        <w:rPr>
          <w:sz w:val="28"/>
          <w:szCs w:val="28"/>
        </w:rPr>
        <w:t xml:space="preserve"> у розвитку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w:t>
      </w:r>
      <w:r w:rsidRPr="00FB43CC">
        <w:rPr>
          <w:sz w:val="28"/>
          <w:szCs w:val="28"/>
        </w:rPr>
        <w:t xml:space="preserve">. </w:t>
      </w:r>
    </w:p>
    <w:p w:rsidR="002E7FD3" w:rsidRDefault="002E7FD3" w:rsidP="002E7FD3">
      <w:pPr>
        <w:spacing w:line="360" w:lineRule="auto"/>
        <w:ind w:firstLine="709"/>
        <w:jc w:val="both"/>
        <w:rPr>
          <w:sz w:val="28"/>
          <w:szCs w:val="28"/>
        </w:rPr>
      </w:pPr>
      <w:r>
        <w:rPr>
          <w:sz w:val="28"/>
          <w:szCs w:val="28"/>
        </w:rPr>
        <w:t>Технологію ф</w:t>
      </w:r>
      <w:r w:rsidRPr="00FB43CC">
        <w:rPr>
          <w:sz w:val="28"/>
          <w:szCs w:val="28"/>
        </w:rPr>
        <w:t>орсайту</w:t>
      </w:r>
      <w:r>
        <w:rPr>
          <w:sz w:val="28"/>
          <w:szCs w:val="28"/>
        </w:rPr>
        <w:t xml:space="preserve"> пропонуємо застосовувати  на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 xml:space="preserve">» </w:t>
      </w:r>
      <w:r>
        <w:rPr>
          <w:sz w:val="28"/>
          <w:szCs w:val="28"/>
        </w:rPr>
        <w:t xml:space="preserve">тому що </w:t>
      </w:r>
      <w:r w:rsidRPr="00FB43CC">
        <w:rPr>
          <w:sz w:val="28"/>
          <w:szCs w:val="28"/>
        </w:rPr>
        <w:t>необхідно ви</w:t>
      </w:r>
      <w:r>
        <w:rPr>
          <w:sz w:val="28"/>
          <w:szCs w:val="28"/>
        </w:rPr>
        <w:t xml:space="preserve">окремити </w:t>
      </w:r>
      <w:r w:rsidRPr="00FB43CC">
        <w:rPr>
          <w:sz w:val="28"/>
          <w:szCs w:val="28"/>
        </w:rPr>
        <w:t xml:space="preserve">стратегічні напрями розвитку </w:t>
      </w:r>
      <w:r>
        <w:rPr>
          <w:sz w:val="28"/>
          <w:szCs w:val="28"/>
        </w:rPr>
        <w:t xml:space="preserve">підприємства та </w:t>
      </w:r>
      <w:r w:rsidRPr="00FB43CC">
        <w:rPr>
          <w:sz w:val="28"/>
          <w:szCs w:val="28"/>
        </w:rPr>
        <w:t>максимально врах</w:t>
      </w:r>
      <w:r>
        <w:rPr>
          <w:sz w:val="28"/>
          <w:szCs w:val="28"/>
        </w:rPr>
        <w:t xml:space="preserve">увати </w:t>
      </w:r>
      <w:r w:rsidRPr="00FB43CC">
        <w:rPr>
          <w:sz w:val="28"/>
          <w:szCs w:val="28"/>
        </w:rPr>
        <w:t>наявні можливості та обмеження</w:t>
      </w:r>
      <w:r>
        <w:rPr>
          <w:sz w:val="28"/>
          <w:szCs w:val="28"/>
        </w:rPr>
        <w:t xml:space="preserve"> у господарській системі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w:t>
      </w:r>
      <w:r w:rsidRPr="00FB43CC">
        <w:rPr>
          <w:sz w:val="28"/>
          <w:szCs w:val="28"/>
        </w:rPr>
        <w:t xml:space="preserve">. </w:t>
      </w:r>
    </w:p>
    <w:p w:rsidR="002E7FD3" w:rsidRDefault="002E7FD3" w:rsidP="002E7FD3">
      <w:pPr>
        <w:spacing w:line="360" w:lineRule="auto"/>
        <w:ind w:firstLine="709"/>
        <w:jc w:val="both"/>
        <w:rPr>
          <w:sz w:val="28"/>
          <w:szCs w:val="28"/>
        </w:rPr>
      </w:pPr>
      <w:r>
        <w:rPr>
          <w:sz w:val="28"/>
          <w:szCs w:val="28"/>
        </w:rPr>
        <w:t>Таким чином, технологія ф</w:t>
      </w:r>
      <w:r w:rsidRPr="00FB43CC">
        <w:rPr>
          <w:sz w:val="28"/>
          <w:szCs w:val="28"/>
        </w:rPr>
        <w:t>орсайту</w:t>
      </w:r>
      <w:r>
        <w:rPr>
          <w:sz w:val="28"/>
          <w:szCs w:val="28"/>
        </w:rPr>
        <w:t xml:space="preserve"> в системі стратегічного управління на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 xml:space="preserve">» </w:t>
      </w:r>
      <w:r w:rsidRPr="00FB43CC">
        <w:rPr>
          <w:sz w:val="28"/>
          <w:szCs w:val="28"/>
        </w:rPr>
        <w:t>передбачає судження про майбутні події</w:t>
      </w:r>
      <w:r>
        <w:rPr>
          <w:sz w:val="28"/>
          <w:szCs w:val="28"/>
        </w:rPr>
        <w:t xml:space="preserve"> на підприємстві</w:t>
      </w:r>
      <w:r w:rsidRPr="00FB43CC">
        <w:rPr>
          <w:sz w:val="28"/>
          <w:szCs w:val="28"/>
        </w:rPr>
        <w:t>, про розвиток</w:t>
      </w:r>
      <w:r>
        <w:rPr>
          <w:sz w:val="28"/>
          <w:szCs w:val="28"/>
        </w:rPr>
        <w:t xml:space="preserve"> </w:t>
      </w:r>
      <w:r w:rsidRPr="00FB43CC">
        <w:rPr>
          <w:sz w:val="28"/>
          <w:szCs w:val="28"/>
        </w:rPr>
        <w:t>певних процесів</w:t>
      </w:r>
      <w:r>
        <w:rPr>
          <w:sz w:val="28"/>
          <w:szCs w:val="28"/>
        </w:rPr>
        <w:t xml:space="preserve"> на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 xml:space="preserve">» </w:t>
      </w:r>
      <w:r>
        <w:rPr>
          <w:sz w:val="28"/>
          <w:szCs w:val="28"/>
        </w:rPr>
        <w:t xml:space="preserve">та </w:t>
      </w:r>
      <w:r w:rsidRPr="00FB43CC">
        <w:rPr>
          <w:sz w:val="28"/>
          <w:szCs w:val="28"/>
        </w:rPr>
        <w:t xml:space="preserve">про майбутній стан </w:t>
      </w:r>
      <w:r>
        <w:rPr>
          <w:sz w:val="28"/>
          <w:szCs w:val="28"/>
        </w:rPr>
        <w:t>внутрішньогосподарських процесів</w:t>
      </w:r>
      <w:r w:rsidRPr="00FB43CC">
        <w:rPr>
          <w:sz w:val="28"/>
          <w:szCs w:val="28"/>
        </w:rPr>
        <w:t>. З</w:t>
      </w:r>
      <w:r>
        <w:rPr>
          <w:sz w:val="28"/>
          <w:szCs w:val="28"/>
        </w:rPr>
        <w:t xml:space="preserve"> </w:t>
      </w:r>
      <w:r w:rsidRPr="00FB43CC">
        <w:rPr>
          <w:sz w:val="28"/>
          <w:szCs w:val="28"/>
        </w:rPr>
        <w:t xml:space="preserve">таких позицій методологія </w:t>
      </w:r>
      <w:r>
        <w:rPr>
          <w:sz w:val="28"/>
          <w:szCs w:val="28"/>
        </w:rPr>
        <w:t>ф</w:t>
      </w:r>
      <w:r w:rsidRPr="00FB43CC">
        <w:rPr>
          <w:sz w:val="28"/>
          <w:szCs w:val="28"/>
        </w:rPr>
        <w:t>орсайт</w:t>
      </w:r>
      <w:r>
        <w:rPr>
          <w:sz w:val="28"/>
          <w:szCs w:val="28"/>
        </w:rPr>
        <w:t>у</w:t>
      </w:r>
      <w:r w:rsidRPr="00FB43CC">
        <w:rPr>
          <w:sz w:val="28"/>
          <w:szCs w:val="28"/>
        </w:rPr>
        <w:t xml:space="preserve"> цілком </w:t>
      </w:r>
      <w:r>
        <w:rPr>
          <w:sz w:val="28"/>
          <w:szCs w:val="28"/>
        </w:rPr>
        <w:t xml:space="preserve">придатна для </w:t>
      </w:r>
      <w:r w:rsidRPr="00FB43CC">
        <w:rPr>
          <w:sz w:val="28"/>
          <w:szCs w:val="28"/>
        </w:rPr>
        <w:t>застос</w:t>
      </w:r>
      <w:r>
        <w:rPr>
          <w:sz w:val="28"/>
          <w:szCs w:val="28"/>
        </w:rPr>
        <w:t xml:space="preserve">ування у стратегічному управлінні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w:t>
      </w:r>
      <w:r>
        <w:rPr>
          <w:sz w:val="28"/>
          <w:szCs w:val="28"/>
        </w:rPr>
        <w:t xml:space="preserve"> з метою стратегічного </w:t>
      </w:r>
      <w:r w:rsidRPr="00FB43CC">
        <w:rPr>
          <w:sz w:val="28"/>
          <w:szCs w:val="28"/>
        </w:rPr>
        <w:t>прогнозування розвитку</w:t>
      </w:r>
      <w:r>
        <w:rPr>
          <w:sz w:val="28"/>
          <w:szCs w:val="28"/>
        </w:rPr>
        <w:t xml:space="preserve"> підприємства в  умовах глобальних викликів.</w:t>
      </w:r>
    </w:p>
    <w:p w:rsidR="002E7FD3" w:rsidRPr="00FF0597" w:rsidRDefault="002E7FD3" w:rsidP="002E7FD3">
      <w:pPr>
        <w:spacing w:line="360" w:lineRule="auto"/>
        <w:ind w:firstLine="709"/>
        <w:jc w:val="both"/>
        <w:rPr>
          <w:sz w:val="28"/>
          <w:szCs w:val="28"/>
        </w:rPr>
      </w:pPr>
      <w:r>
        <w:rPr>
          <w:sz w:val="28"/>
          <w:szCs w:val="28"/>
        </w:rPr>
        <w:t xml:space="preserve">Технологія </w:t>
      </w:r>
      <w:r w:rsidRPr="00FF0597">
        <w:rPr>
          <w:sz w:val="28"/>
          <w:szCs w:val="28"/>
        </w:rPr>
        <w:t xml:space="preserve"> </w:t>
      </w:r>
      <w:r>
        <w:rPr>
          <w:sz w:val="28"/>
          <w:szCs w:val="28"/>
        </w:rPr>
        <w:t>ф</w:t>
      </w:r>
      <w:r w:rsidRPr="00FF0597">
        <w:rPr>
          <w:sz w:val="28"/>
          <w:szCs w:val="28"/>
        </w:rPr>
        <w:t>орсайт</w:t>
      </w:r>
      <w:r>
        <w:rPr>
          <w:sz w:val="28"/>
          <w:szCs w:val="28"/>
        </w:rPr>
        <w:t>у</w:t>
      </w:r>
      <w:r w:rsidRPr="00FF0597">
        <w:rPr>
          <w:sz w:val="28"/>
          <w:szCs w:val="28"/>
        </w:rPr>
        <w:t xml:space="preserve"> може бути застосована для вирішення самих</w:t>
      </w:r>
      <w:r>
        <w:rPr>
          <w:sz w:val="28"/>
          <w:szCs w:val="28"/>
        </w:rPr>
        <w:t xml:space="preserve"> </w:t>
      </w:r>
      <w:r w:rsidRPr="00FF0597">
        <w:rPr>
          <w:sz w:val="28"/>
          <w:szCs w:val="28"/>
        </w:rPr>
        <w:t xml:space="preserve">різних </w:t>
      </w:r>
      <w:r>
        <w:rPr>
          <w:sz w:val="28"/>
          <w:szCs w:val="28"/>
        </w:rPr>
        <w:t xml:space="preserve">питань стратегічного управління та </w:t>
      </w:r>
      <w:r w:rsidRPr="00FF0597">
        <w:rPr>
          <w:sz w:val="28"/>
          <w:szCs w:val="28"/>
        </w:rPr>
        <w:t xml:space="preserve">розвитку </w:t>
      </w:r>
      <w:r w:rsidRPr="006207C0">
        <w:rPr>
          <w:caps/>
          <w:sz w:val="28"/>
          <w:szCs w:val="28"/>
        </w:rPr>
        <w:t>П</w:t>
      </w:r>
      <w:r>
        <w:rPr>
          <w:caps/>
          <w:sz w:val="28"/>
          <w:szCs w:val="28"/>
        </w:rPr>
        <w:t xml:space="preserve">РАТ </w:t>
      </w:r>
      <w:r w:rsidRPr="006207C0">
        <w:rPr>
          <w:caps/>
          <w:sz w:val="28"/>
          <w:szCs w:val="28"/>
        </w:rPr>
        <w:t>«ФІРМА ЕЛІПС</w:t>
      </w:r>
      <w:r>
        <w:rPr>
          <w:caps/>
          <w:sz w:val="28"/>
          <w:szCs w:val="28"/>
        </w:rPr>
        <w:t>»</w:t>
      </w:r>
      <w:r w:rsidRPr="00FF0597">
        <w:rPr>
          <w:sz w:val="28"/>
          <w:szCs w:val="28"/>
        </w:rPr>
        <w:t xml:space="preserve">. </w:t>
      </w:r>
      <w:r>
        <w:rPr>
          <w:sz w:val="28"/>
          <w:szCs w:val="28"/>
        </w:rPr>
        <w:t xml:space="preserve"> </w:t>
      </w:r>
      <w:r w:rsidRPr="00FF0597">
        <w:rPr>
          <w:sz w:val="28"/>
          <w:szCs w:val="28"/>
        </w:rPr>
        <w:t xml:space="preserve">За допомогою </w:t>
      </w:r>
      <w:r w:rsidR="005C7EB3">
        <w:rPr>
          <w:sz w:val="28"/>
          <w:szCs w:val="28"/>
        </w:rPr>
        <w:t>технології</w:t>
      </w:r>
      <w:r w:rsidRPr="00FF0597">
        <w:rPr>
          <w:sz w:val="28"/>
          <w:szCs w:val="28"/>
        </w:rPr>
        <w:t xml:space="preserve"> </w:t>
      </w:r>
      <w:r>
        <w:rPr>
          <w:sz w:val="28"/>
          <w:szCs w:val="28"/>
        </w:rPr>
        <w:t xml:space="preserve">форсайту </w:t>
      </w:r>
      <w:r w:rsidRPr="00FF0597">
        <w:rPr>
          <w:sz w:val="28"/>
          <w:szCs w:val="28"/>
        </w:rPr>
        <w:t>можна виявити такі основні проблеми</w:t>
      </w:r>
      <w:r>
        <w:rPr>
          <w:sz w:val="28"/>
          <w:szCs w:val="28"/>
        </w:rPr>
        <w:t xml:space="preserve"> </w:t>
      </w:r>
      <w:r w:rsidR="005C7EB3" w:rsidRPr="006207C0">
        <w:rPr>
          <w:caps/>
          <w:sz w:val="28"/>
          <w:szCs w:val="28"/>
        </w:rPr>
        <w:t>П</w:t>
      </w:r>
      <w:r w:rsidR="005C7EB3">
        <w:rPr>
          <w:caps/>
          <w:sz w:val="28"/>
          <w:szCs w:val="28"/>
        </w:rPr>
        <w:t xml:space="preserve">РАТ </w:t>
      </w:r>
      <w:r w:rsidR="005C7EB3" w:rsidRPr="006207C0">
        <w:rPr>
          <w:caps/>
          <w:sz w:val="28"/>
          <w:szCs w:val="28"/>
        </w:rPr>
        <w:t>«ФІРМА ЕЛІПС</w:t>
      </w:r>
      <w:r w:rsidR="005C7EB3">
        <w:rPr>
          <w:caps/>
          <w:sz w:val="28"/>
          <w:szCs w:val="28"/>
        </w:rPr>
        <w:t>»</w:t>
      </w:r>
      <w:r w:rsidRPr="00FF0597">
        <w:rPr>
          <w:sz w:val="28"/>
          <w:szCs w:val="28"/>
        </w:rPr>
        <w:t>:</w:t>
      </w:r>
    </w:p>
    <w:p w:rsidR="002E7FD3" w:rsidRPr="005C7EB3" w:rsidRDefault="002E7FD3" w:rsidP="005C7EB3">
      <w:pPr>
        <w:pStyle w:val="af4"/>
        <w:numPr>
          <w:ilvl w:val="0"/>
          <w:numId w:val="37"/>
        </w:numPr>
        <w:spacing w:after="0" w:line="360" w:lineRule="auto"/>
        <w:ind w:left="0" w:firstLine="709"/>
        <w:jc w:val="both"/>
        <w:rPr>
          <w:rFonts w:ascii="Times New Roman" w:hAnsi="Times New Roman"/>
          <w:sz w:val="28"/>
          <w:szCs w:val="28"/>
        </w:rPr>
      </w:pPr>
      <w:r w:rsidRPr="005C7EB3">
        <w:rPr>
          <w:rFonts w:ascii="Times New Roman" w:hAnsi="Times New Roman"/>
          <w:sz w:val="28"/>
          <w:szCs w:val="28"/>
        </w:rPr>
        <w:t xml:space="preserve">який буде ймовірний попит на </w:t>
      </w:r>
      <w:r w:rsidR="005C7EB3" w:rsidRPr="005C7EB3">
        <w:rPr>
          <w:rFonts w:ascii="Times New Roman" w:hAnsi="Times New Roman"/>
          <w:sz w:val="28"/>
          <w:szCs w:val="28"/>
        </w:rPr>
        <w:t xml:space="preserve">продукцію підприємства </w:t>
      </w:r>
      <w:r w:rsidR="005C7EB3" w:rsidRPr="005C7EB3">
        <w:rPr>
          <w:rFonts w:ascii="Times New Roman" w:hAnsi="Times New Roman"/>
          <w:caps/>
          <w:sz w:val="28"/>
          <w:szCs w:val="28"/>
        </w:rPr>
        <w:t xml:space="preserve">ПРАТ «ФІРМА ЕЛІПС» </w:t>
      </w:r>
      <w:r w:rsidR="005C7EB3" w:rsidRPr="005C7EB3">
        <w:rPr>
          <w:rFonts w:ascii="Times New Roman" w:hAnsi="Times New Roman"/>
          <w:sz w:val="28"/>
          <w:szCs w:val="28"/>
        </w:rPr>
        <w:t>в умовах глобальних викликів</w:t>
      </w:r>
      <w:r w:rsidRPr="005C7EB3">
        <w:rPr>
          <w:rFonts w:ascii="Times New Roman" w:hAnsi="Times New Roman"/>
          <w:sz w:val="28"/>
          <w:szCs w:val="28"/>
        </w:rPr>
        <w:t>;</w:t>
      </w:r>
    </w:p>
    <w:p w:rsidR="005C7EB3" w:rsidRPr="005C7EB3" w:rsidRDefault="002E7FD3" w:rsidP="005C7EB3">
      <w:pPr>
        <w:pStyle w:val="af4"/>
        <w:numPr>
          <w:ilvl w:val="0"/>
          <w:numId w:val="37"/>
        </w:numPr>
        <w:spacing w:after="0" w:line="360" w:lineRule="auto"/>
        <w:ind w:left="0" w:firstLine="709"/>
        <w:jc w:val="both"/>
        <w:rPr>
          <w:rFonts w:ascii="Times New Roman" w:hAnsi="Times New Roman"/>
          <w:sz w:val="28"/>
          <w:szCs w:val="28"/>
        </w:rPr>
      </w:pPr>
      <w:r w:rsidRPr="005C7EB3">
        <w:rPr>
          <w:rFonts w:ascii="Times New Roman" w:hAnsi="Times New Roman"/>
          <w:sz w:val="28"/>
          <w:szCs w:val="28"/>
        </w:rPr>
        <w:t xml:space="preserve">якими будуть вимоги до кваліфікації та базових умінь </w:t>
      </w:r>
      <w:r w:rsidR="005C7EB3" w:rsidRPr="005C7EB3">
        <w:rPr>
          <w:rFonts w:ascii="Times New Roman" w:hAnsi="Times New Roman"/>
          <w:sz w:val="28"/>
          <w:szCs w:val="28"/>
        </w:rPr>
        <w:t>і</w:t>
      </w:r>
      <w:r w:rsidRPr="005C7EB3">
        <w:rPr>
          <w:rFonts w:ascii="Times New Roman" w:hAnsi="Times New Roman"/>
          <w:sz w:val="28"/>
          <w:szCs w:val="28"/>
        </w:rPr>
        <w:t xml:space="preserve"> навичкам </w:t>
      </w:r>
      <w:r w:rsidR="005C7EB3" w:rsidRPr="005C7EB3">
        <w:rPr>
          <w:rFonts w:ascii="Times New Roman" w:hAnsi="Times New Roman"/>
          <w:sz w:val="28"/>
          <w:szCs w:val="28"/>
        </w:rPr>
        <w:t>для управлінського персоналу підприємства;</w:t>
      </w:r>
    </w:p>
    <w:p w:rsidR="002E7FD3" w:rsidRPr="005C7EB3" w:rsidRDefault="002E7FD3" w:rsidP="005C7EB3">
      <w:pPr>
        <w:pStyle w:val="af4"/>
        <w:numPr>
          <w:ilvl w:val="0"/>
          <w:numId w:val="37"/>
        </w:numPr>
        <w:spacing w:after="0" w:line="360" w:lineRule="auto"/>
        <w:ind w:left="0" w:firstLine="709"/>
        <w:jc w:val="both"/>
        <w:rPr>
          <w:rFonts w:ascii="Times New Roman" w:hAnsi="Times New Roman"/>
          <w:sz w:val="28"/>
          <w:szCs w:val="28"/>
        </w:rPr>
      </w:pPr>
      <w:r w:rsidRPr="005C7EB3">
        <w:rPr>
          <w:rFonts w:ascii="Times New Roman" w:hAnsi="Times New Roman"/>
          <w:sz w:val="28"/>
          <w:szCs w:val="28"/>
        </w:rPr>
        <w:t xml:space="preserve">яку роль відіграватимуть </w:t>
      </w:r>
      <w:r w:rsidR="005C7EB3" w:rsidRPr="005C7EB3">
        <w:rPr>
          <w:rFonts w:ascii="Times New Roman" w:hAnsi="Times New Roman"/>
          <w:sz w:val="28"/>
          <w:szCs w:val="28"/>
        </w:rPr>
        <w:t xml:space="preserve">контрагенти </w:t>
      </w:r>
      <w:r w:rsidR="005C7EB3" w:rsidRPr="005C7EB3">
        <w:rPr>
          <w:rFonts w:ascii="Times New Roman" w:hAnsi="Times New Roman"/>
          <w:caps/>
          <w:sz w:val="28"/>
          <w:szCs w:val="28"/>
        </w:rPr>
        <w:t>ПРАТ «ФІРМА ЕЛІПС»</w:t>
      </w:r>
      <w:r w:rsidRPr="005C7EB3">
        <w:rPr>
          <w:rFonts w:ascii="Times New Roman" w:hAnsi="Times New Roman"/>
          <w:sz w:val="28"/>
          <w:szCs w:val="28"/>
        </w:rPr>
        <w:t xml:space="preserve"> у довгостроковій перспективі;</w:t>
      </w:r>
    </w:p>
    <w:p w:rsidR="002E7FD3" w:rsidRPr="005C7EB3" w:rsidRDefault="002E7FD3" w:rsidP="005C7EB3">
      <w:pPr>
        <w:pStyle w:val="af4"/>
        <w:numPr>
          <w:ilvl w:val="0"/>
          <w:numId w:val="37"/>
        </w:numPr>
        <w:spacing w:after="0" w:line="360" w:lineRule="auto"/>
        <w:ind w:left="0" w:firstLine="709"/>
        <w:jc w:val="both"/>
        <w:rPr>
          <w:rFonts w:ascii="Times New Roman" w:hAnsi="Times New Roman"/>
          <w:sz w:val="28"/>
          <w:szCs w:val="28"/>
        </w:rPr>
      </w:pPr>
      <w:r w:rsidRPr="005C7EB3">
        <w:rPr>
          <w:rFonts w:ascii="Times New Roman" w:hAnsi="Times New Roman"/>
          <w:sz w:val="28"/>
          <w:szCs w:val="28"/>
        </w:rPr>
        <w:t xml:space="preserve">яку роль відіграватимуть державні інституції щодо функціонування та розвитку </w:t>
      </w:r>
      <w:r w:rsidR="005C7EB3" w:rsidRPr="005C7EB3">
        <w:rPr>
          <w:rFonts w:ascii="Times New Roman" w:hAnsi="Times New Roman"/>
          <w:caps/>
          <w:sz w:val="28"/>
          <w:szCs w:val="28"/>
        </w:rPr>
        <w:t>ПРАТ «ФІРМА ЕЛІПС»</w:t>
      </w:r>
      <w:r w:rsidRPr="005C7EB3">
        <w:rPr>
          <w:rFonts w:ascii="Times New Roman" w:hAnsi="Times New Roman"/>
          <w:sz w:val="28"/>
          <w:szCs w:val="28"/>
        </w:rPr>
        <w:t>;</w:t>
      </w:r>
    </w:p>
    <w:p w:rsidR="005C7EB3" w:rsidRPr="005C7EB3" w:rsidRDefault="002E7FD3" w:rsidP="005C7EB3">
      <w:pPr>
        <w:pStyle w:val="af4"/>
        <w:numPr>
          <w:ilvl w:val="0"/>
          <w:numId w:val="37"/>
        </w:numPr>
        <w:spacing w:after="0" w:line="360" w:lineRule="auto"/>
        <w:ind w:left="0" w:firstLine="709"/>
        <w:jc w:val="both"/>
        <w:rPr>
          <w:rFonts w:ascii="Times New Roman" w:hAnsi="Times New Roman"/>
          <w:sz w:val="28"/>
          <w:szCs w:val="28"/>
        </w:rPr>
      </w:pPr>
      <w:r w:rsidRPr="005C7EB3">
        <w:rPr>
          <w:rFonts w:ascii="Times New Roman" w:hAnsi="Times New Roman"/>
          <w:sz w:val="28"/>
          <w:szCs w:val="28"/>
        </w:rPr>
        <w:t xml:space="preserve">як загалом може розвиватися </w:t>
      </w:r>
      <w:r w:rsidR="005C7EB3" w:rsidRPr="005C7EB3">
        <w:rPr>
          <w:rFonts w:ascii="Times New Roman" w:hAnsi="Times New Roman"/>
          <w:sz w:val="28"/>
          <w:szCs w:val="28"/>
        </w:rPr>
        <w:t xml:space="preserve">споживчий </w:t>
      </w:r>
      <w:r w:rsidRPr="005C7EB3">
        <w:rPr>
          <w:rFonts w:ascii="Times New Roman" w:hAnsi="Times New Roman"/>
          <w:sz w:val="28"/>
          <w:szCs w:val="28"/>
        </w:rPr>
        <w:t xml:space="preserve">ринок </w:t>
      </w:r>
      <w:r w:rsidR="005C7EB3" w:rsidRPr="005C7EB3">
        <w:rPr>
          <w:rFonts w:ascii="Times New Roman" w:hAnsi="Times New Roman"/>
          <w:caps/>
          <w:sz w:val="28"/>
          <w:szCs w:val="28"/>
        </w:rPr>
        <w:t xml:space="preserve">ПРАТ «ФІРМА ЕЛІПС» </w:t>
      </w:r>
      <w:r w:rsidR="005C7EB3" w:rsidRPr="005C7EB3">
        <w:rPr>
          <w:rFonts w:ascii="Times New Roman" w:hAnsi="Times New Roman"/>
          <w:sz w:val="28"/>
          <w:szCs w:val="28"/>
        </w:rPr>
        <w:t>та ін.</w:t>
      </w:r>
    </w:p>
    <w:p w:rsidR="005C7EB3" w:rsidRDefault="005C7EB3" w:rsidP="005C7EB3">
      <w:pPr>
        <w:widowControl w:val="0"/>
        <w:spacing w:line="360" w:lineRule="auto"/>
        <w:ind w:firstLine="709"/>
        <w:jc w:val="both"/>
        <w:rPr>
          <w:sz w:val="28"/>
          <w:szCs w:val="28"/>
        </w:rPr>
      </w:pPr>
      <w:r w:rsidRPr="00A342B2">
        <w:rPr>
          <w:sz w:val="28"/>
          <w:szCs w:val="28"/>
        </w:rPr>
        <w:t>На рис. 3.</w:t>
      </w:r>
      <w:r>
        <w:rPr>
          <w:sz w:val="28"/>
          <w:szCs w:val="28"/>
        </w:rPr>
        <w:t>1</w:t>
      </w:r>
      <w:r w:rsidRPr="00A342B2">
        <w:rPr>
          <w:sz w:val="28"/>
          <w:szCs w:val="28"/>
        </w:rPr>
        <w:t xml:space="preserve"> </w:t>
      </w:r>
      <w:r>
        <w:rPr>
          <w:sz w:val="28"/>
          <w:szCs w:val="28"/>
        </w:rPr>
        <w:t xml:space="preserve">переставлено адаптивну </w:t>
      </w:r>
      <w:r w:rsidRPr="00A342B2">
        <w:rPr>
          <w:sz w:val="28"/>
          <w:szCs w:val="28"/>
        </w:rPr>
        <w:t xml:space="preserve">модель </w:t>
      </w:r>
      <w:r>
        <w:rPr>
          <w:sz w:val="28"/>
          <w:szCs w:val="28"/>
        </w:rPr>
        <w:t xml:space="preserve">технології </w:t>
      </w:r>
      <w:r w:rsidRPr="00A342B2">
        <w:rPr>
          <w:sz w:val="28"/>
          <w:szCs w:val="28"/>
        </w:rPr>
        <w:t xml:space="preserve">форсайту   у стратегічному управлінні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A342B2">
        <w:rPr>
          <w:sz w:val="28"/>
          <w:szCs w:val="28"/>
        </w:rPr>
        <w:t>.</w:t>
      </w:r>
    </w:p>
    <w:p w:rsidR="008B506D" w:rsidRPr="00A342B2" w:rsidRDefault="008B506D" w:rsidP="008B506D">
      <w:pPr>
        <w:spacing w:line="360" w:lineRule="auto"/>
        <w:ind w:firstLine="709"/>
        <w:jc w:val="both"/>
        <w:rPr>
          <w:sz w:val="28"/>
          <w:szCs w:val="28"/>
        </w:rPr>
      </w:pPr>
      <w:r w:rsidRPr="00A342B2">
        <w:rPr>
          <w:sz w:val="28"/>
          <w:szCs w:val="28"/>
        </w:rPr>
        <w:t xml:space="preserve">Інструментальне забезпечення </w:t>
      </w:r>
      <w:r>
        <w:rPr>
          <w:sz w:val="28"/>
          <w:szCs w:val="28"/>
        </w:rPr>
        <w:t xml:space="preserve">технології </w:t>
      </w:r>
      <w:r w:rsidRPr="00A342B2">
        <w:rPr>
          <w:sz w:val="28"/>
          <w:szCs w:val="28"/>
        </w:rPr>
        <w:t xml:space="preserve">форсайту у стратегічному управлінні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A342B2">
        <w:rPr>
          <w:sz w:val="28"/>
          <w:szCs w:val="28"/>
        </w:rPr>
        <w:t xml:space="preserve"> поділя</w:t>
      </w:r>
      <w:r>
        <w:rPr>
          <w:sz w:val="28"/>
          <w:szCs w:val="28"/>
        </w:rPr>
        <w:t>є</w:t>
      </w:r>
      <w:r w:rsidRPr="00A342B2">
        <w:rPr>
          <w:sz w:val="28"/>
          <w:szCs w:val="28"/>
        </w:rPr>
        <w:t xml:space="preserve"> на дві групи:</w:t>
      </w:r>
    </w:p>
    <w:p w:rsidR="008B506D" w:rsidRDefault="008B506D" w:rsidP="008B506D">
      <w:pPr>
        <w:spacing w:line="360" w:lineRule="auto"/>
        <w:ind w:firstLine="709"/>
        <w:jc w:val="both"/>
        <w:rPr>
          <w:sz w:val="28"/>
          <w:szCs w:val="28"/>
        </w:rPr>
      </w:pPr>
      <w:r>
        <w:rPr>
          <w:sz w:val="28"/>
          <w:szCs w:val="28"/>
        </w:rPr>
        <w:t>а</w:t>
      </w:r>
      <w:r w:rsidRPr="00A342B2">
        <w:rPr>
          <w:sz w:val="28"/>
          <w:szCs w:val="28"/>
        </w:rPr>
        <w:t>) методичні інструменти</w:t>
      </w:r>
      <w:r>
        <w:rPr>
          <w:sz w:val="28"/>
          <w:szCs w:val="28"/>
        </w:rPr>
        <w:t xml:space="preserve"> технології </w:t>
      </w:r>
      <w:r w:rsidRPr="00A342B2">
        <w:rPr>
          <w:sz w:val="28"/>
          <w:szCs w:val="28"/>
        </w:rPr>
        <w:t xml:space="preserve">форсайту у стратегічному управлінні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A342B2">
        <w:rPr>
          <w:sz w:val="28"/>
          <w:szCs w:val="28"/>
        </w:rPr>
        <w:t>: метод Дельфі</w:t>
      </w:r>
      <w:r>
        <w:rPr>
          <w:sz w:val="28"/>
          <w:szCs w:val="28"/>
        </w:rPr>
        <w:t xml:space="preserve"> в управлінні</w:t>
      </w:r>
      <w:r w:rsidRPr="00A342B2">
        <w:rPr>
          <w:sz w:val="28"/>
          <w:szCs w:val="28"/>
        </w:rPr>
        <w:t>; мозковий штурм</w:t>
      </w:r>
      <w:r>
        <w:rPr>
          <w:sz w:val="28"/>
          <w:szCs w:val="28"/>
        </w:rPr>
        <w:t xml:space="preserve"> в управлінні</w:t>
      </w:r>
      <w:r w:rsidRPr="00A342B2">
        <w:rPr>
          <w:sz w:val="28"/>
          <w:szCs w:val="28"/>
        </w:rPr>
        <w:t>; експертні панелі</w:t>
      </w:r>
      <w:r>
        <w:rPr>
          <w:sz w:val="28"/>
          <w:szCs w:val="28"/>
        </w:rPr>
        <w:t xml:space="preserve"> в управлінні</w:t>
      </w:r>
      <w:r w:rsidRPr="00A342B2">
        <w:rPr>
          <w:sz w:val="28"/>
          <w:szCs w:val="28"/>
        </w:rPr>
        <w:t>; суспільні панелі</w:t>
      </w:r>
      <w:r>
        <w:rPr>
          <w:sz w:val="28"/>
          <w:szCs w:val="28"/>
        </w:rPr>
        <w:t xml:space="preserve"> в управлінні</w:t>
      </w:r>
      <w:r w:rsidRPr="00A342B2">
        <w:rPr>
          <w:sz w:val="28"/>
          <w:szCs w:val="28"/>
        </w:rPr>
        <w:t>;   PEST-аналіз</w:t>
      </w:r>
      <w:r>
        <w:rPr>
          <w:sz w:val="28"/>
          <w:szCs w:val="28"/>
        </w:rPr>
        <w:t xml:space="preserve"> в управлінні</w:t>
      </w:r>
      <w:r w:rsidRPr="00A342B2">
        <w:rPr>
          <w:sz w:val="28"/>
          <w:szCs w:val="28"/>
        </w:rPr>
        <w:t xml:space="preserve">; STEP-аналіз; SWOT-аналіз; бенчмаркінг; визначення критичних технологій; господарська візуалізація; діагностика; дорожнє картування; дослідження перехресних взаємодій; економіко-математичні методи; екстраполяція тренда; еталонна оцінка; ігрова симуляція;  картування стейкхолдерів; метод слабких сигналів; моніторинг; мультикритеріальна оцінка;  оцінка часових рядів; патентний аналіз; рольові ігри;  сканування; сценування; </w:t>
      </w:r>
    </w:p>
    <w:p w:rsidR="008B506D" w:rsidRPr="00A342B2" w:rsidRDefault="008B506D" w:rsidP="008B506D">
      <w:pPr>
        <w:spacing w:line="360" w:lineRule="auto"/>
        <w:ind w:firstLine="709"/>
        <w:jc w:val="both"/>
        <w:rPr>
          <w:sz w:val="28"/>
          <w:szCs w:val="28"/>
        </w:rPr>
      </w:pPr>
      <w:r>
        <w:rPr>
          <w:sz w:val="28"/>
          <w:szCs w:val="28"/>
        </w:rPr>
        <w:t>б</w:t>
      </w:r>
      <w:r w:rsidRPr="00A342B2">
        <w:rPr>
          <w:sz w:val="28"/>
          <w:szCs w:val="28"/>
        </w:rPr>
        <w:t>) програмно-цільові інструменти</w:t>
      </w:r>
      <w:r>
        <w:rPr>
          <w:sz w:val="28"/>
          <w:szCs w:val="28"/>
        </w:rPr>
        <w:t xml:space="preserve"> технології </w:t>
      </w:r>
      <w:r w:rsidRPr="00A342B2">
        <w:rPr>
          <w:sz w:val="28"/>
          <w:szCs w:val="28"/>
        </w:rPr>
        <w:t xml:space="preserve">форсайту у стратегічному управлінні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A342B2">
        <w:rPr>
          <w:sz w:val="28"/>
          <w:szCs w:val="28"/>
        </w:rPr>
        <w:t xml:space="preserve">: </w:t>
      </w:r>
      <w:r>
        <w:rPr>
          <w:sz w:val="28"/>
          <w:szCs w:val="28"/>
        </w:rPr>
        <w:t>проектування в управлінні</w:t>
      </w:r>
      <w:r w:rsidRPr="00A342B2">
        <w:rPr>
          <w:sz w:val="28"/>
          <w:szCs w:val="28"/>
        </w:rPr>
        <w:t>; планування</w:t>
      </w:r>
      <w:r>
        <w:rPr>
          <w:sz w:val="28"/>
          <w:szCs w:val="28"/>
        </w:rPr>
        <w:t xml:space="preserve"> в управлінні</w:t>
      </w:r>
      <w:r w:rsidRPr="00A342B2">
        <w:rPr>
          <w:sz w:val="28"/>
          <w:szCs w:val="28"/>
        </w:rPr>
        <w:t>; прогнозування</w:t>
      </w:r>
      <w:r>
        <w:rPr>
          <w:sz w:val="28"/>
          <w:szCs w:val="28"/>
        </w:rPr>
        <w:t xml:space="preserve"> в управлінні</w:t>
      </w:r>
      <w:r w:rsidRPr="00A342B2">
        <w:rPr>
          <w:sz w:val="28"/>
          <w:szCs w:val="28"/>
        </w:rPr>
        <w:t>; бюджетування;  моделювання</w:t>
      </w:r>
      <w:r>
        <w:rPr>
          <w:sz w:val="28"/>
          <w:szCs w:val="28"/>
        </w:rPr>
        <w:t xml:space="preserve"> в управлінні</w:t>
      </w:r>
      <w:r w:rsidRPr="00A342B2">
        <w:rPr>
          <w:sz w:val="28"/>
          <w:szCs w:val="28"/>
        </w:rPr>
        <w:t>; опитування; дерево релевантності; обґрунтування майбутнього; зворотне сценування; багатокритеріальна оцінка</w:t>
      </w:r>
      <w:r>
        <w:rPr>
          <w:sz w:val="28"/>
          <w:szCs w:val="28"/>
        </w:rPr>
        <w:t xml:space="preserve"> в управлінні</w:t>
      </w:r>
      <w:r w:rsidRPr="00A342B2">
        <w:rPr>
          <w:sz w:val="28"/>
          <w:szCs w:val="28"/>
        </w:rPr>
        <w:t>; мультиваріативне позиціювання</w:t>
      </w:r>
      <w:r>
        <w:rPr>
          <w:sz w:val="28"/>
          <w:szCs w:val="28"/>
        </w:rPr>
        <w:t xml:space="preserve"> в управлінні</w:t>
      </w:r>
      <w:r w:rsidRPr="00A342B2">
        <w:rPr>
          <w:sz w:val="28"/>
          <w:szCs w:val="28"/>
        </w:rPr>
        <w:t>.</w:t>
      </w:r>
    </w:p>
    <w:p w:rsidR="005C7EB3" w:rsidRPr="000B71FD" w:rsidRDefault="00AC1A2C" w:rsidP="005C7EB3">
      <w:pPr>
        <w:widowControl w:val="0"/>
        <w:spacing w:line="360" w:lineRule="auto"/>
        <w:jc w:val="both"/>
        <w:rPr>
          <w:sz w:val="28"/>
          <w:szCs w:val="28"/>
        </w:rPr>
      </w:pPr>
      <w:r>
        <w:rPr>
          <w:sz w:val="28"/>
          <w:szCs w:val="28"/>
        </w:rPr>
      </w:r>
      <w:r>
        <w:rPr>
          <w:sz w:val="28"/>
          <w:szCs w:val="28"/>
        </w:rPr>
        <w:pict>
          <v:group id="_x0000_s1794" editas="canvas" style="width:467.75pt;height:638.55pt;mso-position-horizontal-relative:char;mso-position-vertical-relative:line" coordorigin="2362,2183" coordsize="7200,9828">
            <o:lock v:ext="edit" aspectratio="t"/>
            <v:shape id="_x0000_s1795" type="#_x0000_t75" style="position:absolute;left:2362;top:2183;width:7200;height:9828" o:preferrelative="f">
              <v:fill o:detectmouseclick="t"/>
              <v:path o:extrusionok="t" o:connecttype="none"/>
              <o:lock v:ext="edit" text="t"/>
            </v:shape>
            <v:rect id="_x0000_s1796" style="position:absolute;left:2434;top:2303;width:7079;height:9558">
              <v:stroke dashstyle="dash"/>
            </v:rect>
            <v:rect id="_x0000_s1798" style="position:absolute;left:2624;top:3241;width:6750;height:900">
              <v:stroke dashstyle="1 1"/>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799" type="#_x0000_t80" style="position:absolute;left:2623;top:2396;width:6804;height:754" fillcolor="white [3212]">
              <v:textbox style="mso-next-textbox:#_x0000_s1799">
                <w:txbxContent>
                  <w:p w:rsidR="004240A0" w:rsidRPr="005C7EB3" w:rsidRDefault="004240A0" w:rsidP="005C7EB3">
                    <w:pPr>
                      <w:jc w:val="center"/>
                    </w:pPr>
                    <w:r w:rsidRPr="005C7EB3">
                      <w:t>Адаптивна модель технології форсайту   у стратегічному управлінні підприємства ПРАТ «ФІРМА ЕЛІПС» в умовах глобальних викликів</w:t>
                    </w:r>
                  </w:p>
                </w:txbxContent>
              </v:textbox>
            </v:shape>
            <v:shape id="_x0000_s1800" type="#_x0000_t94" style="position:absolute;left:2818;top:3301;width:1541;height:775" fillcolor="white [3212]">
              <v:textbox style="mso-next-textbox:#_x0000_s1800">
                <w:txbxContent>
                  <w:p w:rsidR="004240A0" w:rsidRPr="00337BCC" w:rsidRDefault="004240A0" w:rsidP="005C7EB3">
                    <w:pPr>
                      <w:jc w:val="center"/>
                      <w:rPr>
                        <w:sz w:val="20"/>
                        <w:szCs w:val="20"/>
                      </w:rPr>
                    </w:pPr>
                    <w:r w:rsidRPr="00337BCC">
                      <w:rPr>
                        <w:sz w:val="20"/>
                        <w:szCs w:val="20"/>
                      </w:rPr>
                      <w:t>Стратегічн</w:t>
                    </w:r>
                    <w:r>
                      <w:rPr>
                        <w:sz w:val="20"/>
                        <w:szCs w:val="20"/>
                      </w:rPr>
                      <w:t>і цілі</w:t>
                    </w:r>
                  </w:p>
                </w:txbxContent>
              </v:textbox>
            </v:shape>
            <v:shape id="_x0000_s1801" type="#_x0000_t112" style="position:absolute;left:3033;top:5757;width:5981;height:404" fillcolor="white [3212]">
              <v:textbox style="mso-next-textbox:#_x0000_s1801">
                <w:txbxContent>
                  <w:p w:rsidR="004240A0" w:rsidRPr="0087217F" w:rsidRDefault="004240A0" w:rsidP="005C7EB3">
                    <w:pPr>
                      <w:tabs>
                        <w:tab w:val="left" w:pos="2076"/>
                      </w:tabs>
                      <w:jc w:val="center"/>
                    </w:pPr>
                    <w:r>
                      <w:t xml:space="preserve">Інструментальне забезпечення технології </w:t>
                    </w:r>
                    <w:r w:rsidRPr="0087217F">
                      <w:t>форсайт</w:t>
                    </w:r>
                    <w:r>
                      <w:t>у</w:t>
                    </w:r>
                  </w:p>
                  <w:p w:rsidR="004240A0" w:rsidRPr="0017059B" w:rsidRDefault="004240A0" w:rsidP="005C7EB3">
                    <w:pPr>
                      <w:jc w:val="center"/>
                    </w:pPr>
                  </w:p>
                </w:txbxContent>
              </v:textbox>
            </v:shape>
            <v:rect id="_x0000_s1802" style="position:absolute;left:3748;top:6274;width:5266;height:1716" fillcolor="white [3212]">
              <v:textbox style="mso-next-textbox:#_x0000_s1802">
                <w:txbxContent>
                  <w:p w:rsidR="004240A0" w:rsidRPr="008A235D" w:rsidRDefault="004240A0" w:rsidP="005C7EB3">
                    <w:pPr>
                      <w:rPr>
                        <w:sz w:val="20"/>
                        <w:szCs w:val="20"/>
                      </w:rPr>
                    </w:pPr>
                    <w:r w:rsidRPr="008A235D">
                      <w:rPr>
                        <w:sz w:val="20"/>
                        <w:szCs w:val="20"/>
                      </w:rPr>
                      <w:t>метод Дельфі; мозковий штурм</w:t>
                    </w:r>
                    <w:r>
                      <w:rPr>
                        <w:sz w:val="20"/>
                        <w:szCs w:val="20"/>
                      </w:rPr>
                      <w:t xml:space="preserve"> </w:t>
                    </w:r>
                    <w:r w:rsidRPr="005C7EB3">
                      <w:rPr>
                        <w:sz w:val="20"/>
                        <w:szCs w:val="20"/>
                      </w:rPr>
                      <w:t>у стратегічному управлінні підприємства ПРАТ «ФІРМА ЕЛІПС»</w:t>
                    </w:r>
                    <w:r w:rsidRPr="008A235D">
                      <w:rPr>
                        <w:sz w:val="20"/>
                        <w:szCs w:val="20"/>
                      </w:rPr>
                      <w:t>; експертні панелі; суспільні панелі;   PEST-аналіз; STEP-аналіз; SWOT-аналіз; бенчмаркінг; визначення критичних технологій; господарська візуалізація; діагностика; дорожнє картування; дослідження перехресних взаємодій; економіко-математичні методи; екстраполяція тренда; еталонна оцінка; ігрова симуляція;  картування стейкхолдерів; метод слабких сигналів; моніторинг; мультикритеріальна оцінка;  оцінка часових рядів; патентний аналіз; рольові ігри;  сканування; сценування; феноменальне прогнозування;</w:t>
                    </w:r>
                  </w:p>
                </w:txbxContent>
              </v:textbox>
            </v:rect>
            <v:rect id="_x0000_s1803" style="position:absolute;left:2761;top:9587;width:6752;height:1061">
              <v:stroke dashstyle="1 1"/>
            </v:rect>
            <v:shape id="_x0000_s1804" type="#_x0000_t109" style="position:absolute;left:3033;top:9646;width:6416;height:404" fillcolor="white [3212]">
              <v:stroke dashstyle="dash"/>
              <v:textbox style="mso-next-textbox:#_x0000_s1804">
                <w:txbxContent>
                  <w:p w:rsidR="004240A0" w:rsidRPr="0017059B" w:rsidRDefault="004240A0" w:rsidP="005C7EB3">
                    <w:pPr>
                      <w:jc w:val="center"/>
                    </w:pPr>
                    <w:r>
                      <w:t xml:space="preserve">Процес реалізації методології </w:t>
                    </w:r>
                    <w:r w:rsidRPr="002A7AED">
                      <w:t>форсайт</w:t>
                    </w:r>
                    <w:r>
                      <w:t xml:space="preserve"> у освітній галузі</w:t>
                    </w:r>
                  </w:p>
                </w:txbxContent>
              </v:textbox>
            </v:shape>
            <v:shape id="_x0000_s1805" type="#_x0000_t113" style="position:absolute;left:6161;top:10190;width:1651;height:403" fillcolor="white [3212]">
              <v:stroke dashstyle="dash"/>
              <v:textbox style="mso-next-textbox:#_x0000_s1805">
                <w:txbxContent>
                  <w:p w:rsidR="004240A0" w:rsidRPr="0017059B" w:rsidRDefault="004240A0" w:rsidP="005C7EB3">
                    <w:pPr>
                      <w:jc w:val="center"/>
                    </w:pPr>
                    <w:r>
                      <w:t>Регламент</w:t>
                    </w:r>
                  </w:p>
                </w:txbxContent>
              </v:textbox>
            </v:shape>
            <v:shape id="_x0000_s1806" type="#_x0000_t113" style="position:absolute;left:7918;top:10190;width:1456;height:403" fillcolor="white [3212]">
              <v:stroke dashstyle="dash"/>
              <v:textbox style="mso-next-textbox:#_x0000_s1806">
                <w:txbxContent>
                  <w:p w:rsidR="004240A0" w:rsidRPr="0017059B" w:rsidRDefault="004240A0" w:rsidP="005C7EB3">
                    <w:pPr>
                      <w:jc w:val="center"/>
                    </w:pPr>
                    <w:r>
                      <w:t>Діагностика</w:t>
                    </w:r>
                  </w:p>
                </w:txbxContent>
              </v:textbox>
            </v:shape>
            <v:shape id="_x0000_s1807" type="#_x0000_t113" style="position:absolute;left:4691;top:10190;width:1393;height:403" fillcolor="white [3212]">
              <v:stroke dashstyle="dash"/>
              <v:textbox style="mso-next-textbox:#_x0000_s1807">
                <w:txbxContent>
                  <w:p w:rsidR="004240A0" w:rsidRPr="0017059B" w:rsidRDefault="004240A0" w:rsidP="005C7EB3">
                    <w:pPr>
                      <w:jc w:val="center"/>
                    </w:pPr>
                    <w:r>
                      <w:t>Процедури</w:t>
                    </w:r>
                  </w:p>
                </w:txbxContent>
              </v:textbox>
            </v:shape>
            <v:shape id="_x0000_s1808" type="#_x0000_t113" style="position:absolute;left:2909;top:10190;width:1653;height:403" fillcolor="white [3212]">
              <v:stroke dashstyle="dash"/>
              <v:textbox style="mso-next-textbox:#_x0000_s1808">
                <w:txbxContent>
                  <w:p w:rsidR="004240A0" w:rsidRPr="0017059B" w:rsidRDefault="004240A0" w:rsidP="005C7EB3">
                    <w:pPr>
                      <w:jc w:val="center"/>
                    </w:pPr>
                    <w:r>
                      <w:t>Формат</w:t>
                    </w:r>
                  </w:p>
                </w:txbxContent>
              </v:textbox>
            </v:shape>
            <v:shape id="_x0000_s1809" type="#_x0000_t113" style="position:absolute;left:2497;top:6810;width:1716;height:644;rotation:-90" fillcolor="white [3212]">
              <v:textbox style="layout-flow:vertical;mso-layout-flow-alt:bottom-to-top;mso-next-textbox:#_x0000_s1809">
                <w:txbxContent>
                  <w:p w:rsidR="004240A0" w:rsidRPr="008A235D" w:rsidRDefault="004240A0" w:rsidP="005C7EB3">
                    <w:pPr>
                      <w:jc w:val="center"/>
                      <w:rPr>
                        <w:sz w:val="20"/>
                        <w:szCs w:val="20"/>
                      </w:rPr>
                    </w:pPr>
                    <w:r>
                      <w:rPr>
                        <w:sz w:val="20"/>
                        <w:szCs w:val="20"/>
                      </w:rPr>
                      <w:t>М</w:t>
                    </w:r>
                    <w:r w:rsidRPr="008A235D">
                      <w:rPr>
                        <w:sz w:val="20"/>
                        <w:szCs w:val="20"/>
                      </w:rPr>
                      <w:t>етодичні інструменти</w:t>
                    </w:r>
                  </w:p>
                </w:txbxContent>
              </v:textbox>
            </v:shape>
            <v:shape id="_x0000_s1810" type="#_x0000_t113" style="position:absolute;left:2742;top:8350;width:1226;height:644;rotation:-90" fillcolor="white [3212]">
              <v:textbox style="layout-flow:vertical;mso-layout-flow-alt:bottom-to-top;mso-next-textbox:#_x0000_s1810">
                <w:txbxContent>
                  <w:p w:rsidR="004240A0" w:rsidRPr="00337BCC" w:rsidRDefault="004240A0" w:rsidP="005C7EB3">
                    <w:pPr>
                      <w:jc w:val="center"/>
                      <w:rPr>
                        <w:sz w:val="20"/>
                        <w:szCs w:val="20"/>
                      </w:rPr>
                    </w:pPr>
                    <w:r>
                      <w:rPr>
                        <w:sz w:val="20"/>
                        <w:szCs w:val="20"/>
                      </w:rPr>
                      <w:t>П</w:t>
                    </w:r>
                    <w:r w:rsidRPr="00337BCC">
                      <w:rPr>
                        <w:sz w:val="20"/>
                        <w:szCs w:val="20"/>
                      </w:rPr>
                      <w:t>рограмно-цільові</w:t>
                    </w:r>
                  </w:p>
                </w:txbxContent>
              </v:textbox>
            </v:shape>
            <v:rect id="_x0000_s1811" style="position:absolute;left:3748;top:8058;width:5266;height:1227" fillcolor="white [3212]">
              <v:textbox style="mso-next-textbox:#_x0000_s1811">
                <w:txbxContent>
                  <w:p w:rsidR="004240A0" w:rsidRPr="008A235D" w:rsidRDefault="004240A0" w:rsidP="005C7EB3">
                    <w:pPr>
                      <w:rPr>
                        <w:sz w:val="20"/>
                        <w:szCs w:val="20"/>
                      </w:rPr>
                    </w:pPr>
                    <w:r>
                      <w:rPr>
                        <w:sz w:val="20"/>
                        <w:szCs w:val="20"/>
                      </w:rPr>
                      <w:t xml:space="preserve">Проектування </w:t>
                    </w:r>
                    <w:r w:rsidRPr="005C7EB3">
                      <w:rPr>
                        <w:sz w:val="20"/>
                        <w:szCs w:val="20"/>
                      </w:rPr>
                      <w:t>у стратегічному управлінні підприємства ПРАТ «ФІРМА ЕЛІПС»</w:t>
                    </w:r>
                    <w:r w:rsidRPr="00337BCC">
                      <w:rPr>
                        <w:sz w:val="20"/>
                        <w:szCs w:val="20"/>
                      </w:rPr>
                      <w:t>; планування; прогнозування; бюджетування;  моделювання; опитування; дерево релевантності; обґрунтування майбутнього; зворотне сценування; багатокритеріальна оцінка; мультиваріативне позиціювання</w:t>
                    </w:r>
                    <w:r>
                      <w:rPr>
                        <w:sz w:val="20"/>
                        <w:szCs w:val="20"/>
                      </w:rPr>
                      <w:t xml:space="preserve"> </w:t>
                    </w:r>
                    <w:r w:rsidRPr="005C7EB3">
                      <w:rPr>
                        <w:sz w:val="20"/>
                        <w:szCs w:val="20"/>
                      </w:rPr>
                      <w:t>у стратегічному управлінні підприємства ПРАТ «ФІРМА ЕЛІПС»</w:t>
                    </w:r>
                    <w:r w:rsidRPr="008A235D">
                      <w:rPr>
                        <w:sz w:val="20"/>
                        <w:szCs w:val="20"/>
                      </w:rPr>
                      <w:t>;</w:t>
                    </w:r>
                  </w:p>
                </w:txbxContent>
              </v:textbox>
            </v:rect>
            <v:shape id="_x0000_s1812" type="#_x0000_t94" style="position:absolute;left:4278;top:3301;width:1542;height:775" fillcolor="white [3212]">
              <v:textbox style="mso-next-textbox:#_x0000_s1812">
                <w:txbxContent>
                  <w:p w:rsidR="004240A0" w:rsidRDefault="004240A0" w:rsidP="005C7EB3">
                    <w:pPr>
                      <w:jc w:val="center"/>
                      <w:rPr>
                        <w:sz w:val="20"/>
                        <w:szCs w:val="20"/>
                      </w:rPr>
                    </w:pPr>
                    <w:r>
                      <w:rPr>
                        <w:sz w:val="20"/>
                        <w:szCs w:val="20"/>
                      </w:rPr>
                      <w:t xml:space="preserve">Тактичні </w:t>
                    </w:r>
                  </w:p>
                  <w:p w:rsidR="004240A0" w:rsidRPr="00337BCC" w:rsidRDefault="004240A0" w:rsidP="005C7EB3">
                    <w:pPr>
                      <w:jc w:val="center"/>
                      <w:rPr>
                        <w:sz w:val="20"/>
                        <w:szCs w:val="20"/>
                      </w:rPr>
                    </w:pPr>
                    <w:r>
                      <w:rPr>
                        <w:sz w:val="20"/>
                        <w:szCs w:val="20"/>
                      </w:rPr>
                      <w:t>орієнтири</w:t>
                    </w:r>
                  </w:p>
                </w:txbxContent>
              </v:textbox>
            </v:shape>
            <v:shape id="_x0000_s1813" type="#_x0000_t94" style="position:absolute;left:5755;top:3301;width:1541;height:775" fillcolor="white [3212]">
              <v:textbox style="mso-next-textbox:#_x0000_s1813">
                <w:txbxContent>
                  <w:p w:rsidR="004240A0" w:rsidRDefault="004240A0" w:rsidP="005C7EB3">
                    <w:pPr>
                      <w:jc w:val="center"/>
                      <w:rPr>
                        <w:sz w:val="20"/>
                        <w:szCs w:val="20"/>
                      </w:rPr>
                    </w:pPr>
                    <w:r>
                      <w:rPr>
                        <w:sz w:val="20"/>
                        <w:szCs w:val="20"/>
                      </w:rPr>
                      <w:t xml:space="preserve">Оперативні </w:t>
                    </w:r>
                  </w:p>
                  <w:p w:rsidR="004240A0" w:rsidRPr="00337BCC" w:rsidRDefault="004240A0" w:rsidP="005C7EB3">
                    <w:pPr>
                      <w:jc w:val="center"/>
                      <w:rPr>
                        <w:sz w:val="20"/>
                        <w:szCs w:val="20"/>
                      </w:rPr>
                    </w:pPr>
                    <w:r>
                      <w:rPr>
                        <w:sz w:val="20"/>
                        <w:szCs w:val="20"/>
                      </w:rPr>
                      <w:t>дії</w:t>
                    </w:r>
                  </w:p>
                </w:txbxContent>
              </v:textbox>
            </v:shape>
            <v:shape id="_x0000_s1814" type="#_x0000_t132" style="position:absolute;left:7399;top:3301;width:1541;height:775" fillcolor="white [3212]">
              <v:textbox style="mso-next-textbox:#_x0000_s1814">
                <w:txbxContent>
                  <w:p w:rsidR="004240A0" w:rsidRDefault="004240A0" w:rsidP="005C7EB3">
                    <w:pPr>
                      <w:jc w:val="center"/>
                      <w:rPr>
                        <w:sz w:val="20"/>
                        <w:szCs w:val="20"/>
                      </w:rPr>
                    </w:pPr>
                    <w:r>
                      <w:rPr>
                        <w:sz w:val="20"/>
                        <w:szCs w:val="20"/>
                      </w:rPr>
                      <w:t>Принципи</w:t>
                    </w:r>
                  </w:p>
                  <w:p w:rsidR="004240A0" w:rsidRPr="00337BCC" w:rsidRDefault="004240A0" w:rsidP="005C7EB3">
                    <w:pPr>
                      <w:jc w:val="center"/>
                      <w:rPr>
                        <w:sz w:val="20"/>
                        <w:szCs w:val="20"/>
                      </w:rPr>
                    </w:pPr>
                    <w:r>
                      <w:rPr>
                        <w:sz w:val="20"/>
                        <w:szCs w:val="20"/>
                      </w:rPr>
                      <w:t>Обмеження</w:t>
                    </w:r>
                  </w:p>
                </w:txbxContent>
              </v:textbox>
            </v:shape>
            <v:shape id="_x0000_s1815" type="#_x0000_t109" style="position:absolute;left:5173;top:9351;width:1764;height:295" fillcolor="white [3212]" stroked="f">
              <v:textbox style="mso-next-textbox:#_x0000_s1815">
                <w:txbxContent>
                  <w:p w:rsidR="004240A0" w:rsidRPr="00B32424" w:rsidRDefault="004240A0" w:rsidP="005C7EB3">
                    <w:pPr>
                      <w:jc w:val="center"/>
                      <w:rPr>
                        <w:caps/>
                      </w:rPr>
                    </w:pPr>
                    <w:r>
                      <w:rPr>
                        <w:caps/>
                      </w:rPr>
                      <w:t>доказовість</w:t>
                    </w:r>
                  </w:p>
                </w:txbxContent>
              </v:textbox>
            </v:shape>
            <v:shape id="_x0000_s1816" type="#_x0000_t109" style="position:absolute;left:5173;top:4660;width:1763;height:368" fillcolor="white [3212]" stroked="f">
              <v:textbox style="mso-next-textbox:#_x0000_s1816">
                <w:txbxContent>
                  <w:p w:rsidR="004240A0" w:rsidRPr="00B32424" w:rsidRDefault="004240A0" w:rsidP="005C7EB3">
                    <w:pPr>
                      <w:jc w:val="center"/>
                      <w:rPr>
                        <w:caps/>
                      </w:rPr>
                    </w:pPr>
                    <w:r w:rsidRPr="00B32424">
                      <w:rPr>
                        <w:caps/>
                      </w:rPr>
                      <w:t>Креативність</w:t>
                    </w:r>
                  </w:p>
                </w:txbxContent>
              </v:textbox>
            </v:shape>
            <v:shape id="_x0000_s1817" type="#_x0000_t109" style="position:absolute;left:1857;top:5960;width:1765;height:369;rotation:90" fillcolor="white [3212]" stroked="f">
              <v:textbox style="layout-flow:vertical;mso-layout-flow-alt:bottom-to-top;mso-next-textbox:#_x0000_s1817">
                <w:txbxContent>
                  <w:p w:rsidR="004240A0" w:rsidRPr="00B32424" w:rsidRDefault="004240A0" w:rsidP="005C7EB3">
                    <w:pPr>
                      <w:jc w:val="center"/>
                      <w:rPr>
                        <w:caps/>
                      </w:rPr>
                    </w:pPr>
                    <w:r>
                      <w:rPr>
                        <w:caps/>
                      </w:rPr>
                      <w:t>Експертиза</w:t>
                    </w:r>
                  </w:p>
                </w:txbxContent>
              </v:textbox>
            </v:shape>
            <v:shape id="_x0000_s1818" type="#_x0000_t109" style="position:absolute;left:8360;top:6010;width:1766;height:369;rotation:90" fillcolor="white [3212]" stroked="f">
              <v:textbox style="layout-flow:vertical;mso-next-textbox:#_x0000_s1818">
                <w:txbxContent>
                  <w:p w:rsidR="004240A0" w:rsidRPr="00B32424" w:rsidRDefault="004240A0" w:rsidP="005C7EB3">
                    <w:pPr>
                      <w:jc w:val="center"/>
                      <w:rPr>
                        <w:caps/>
                      </w:rPr>
                    </w:pPr>
                    <w:r>
                      <w:rPr>
                        <w:caps/>
                      </w:rPr>
                      <w:t>взаємодія</w:t>
                    </w:r>
                  </w:p>
                </w:txbxContent>
              </v:textbox>
            </v:shape>
            <v:shape id="_x0000_s1819" type="#_x0000_t113" style="position:absolute;left:3177;top:4473;width:1847;height:721">
              <v:stroke dashstyle="dash"/>
              <v:textbox>
                <w:txbxContent>
                  <w:p w:rsidR="004240A0" w:rsidRPr="00EC1E92" w:rsidRDefault="004240A0" w:rsidP="005C7EB3">
                    <w:pPr>
                      <w:jc w:val="center"/>
                    </w:pPr>
                    <w:r>
                      <w:t>Об’єкти форсайту</w:t>
                    </w:r>
                  </w:p>
                </w:txbxContent>
              </v:textbox>
            </v:shape>
            <v:shape id="_x0000_s1820" type="#_x0000_t113" style="position:absolute;left:7093;top:4473;width:1847;height:721">
              <v:stroke dashstyle="dash"/>
              <v:textbox>
                <w:txbxContent>
                  <w:p w:rsidR="004240A0" w:rsidRPr="00EC1E92" w:rsidRDefault="004240A0" w:rsidP="005C7EB3">
                    <w:pPr>
                      <w:jc w:val="center"/>
                    </w:pPr>
                    <w:r>
                      <w:t>Суб’єкти форсайту</w:t>
                    </w:r>
                  </w:p>
                </w:txbxContent>
              </v:textbox>
            </v:shape>
            <v:shape id="_x0000_s1821" type="#_x0000_t109" style="position:absolute;left:2818;top:10778;width:6507;height:968" fillcolor="white [3212]">
              <v:stroke dashstyle="dash"/>
              <v:textbox style="mso-next-textbox:#_x0000_s1821">
                <w:txbxContent>
                  <w:p w:rsidR="004240A0" w:rsidRPr="005C7EB3" w:rsidRDefault="004240A0" w:rsidP="005C7EB3">
                    <w:pPr>
                      <w:jc w:val="center"/>
                    </w:pPr>
                    <w:r w:rsidRPr="005C7EB3">
                      <w:t xml:space="preserve">Результати застосування технології форсайту у стратегічному управлінні підприємства </w:t>
                    </w:r>
                    <w:r w:rsidRPr="005C7EB3">
                      <w:rPr>
                        <w:caps/>
                      </w:rPr>
                      <w:t xml:space="preserve">ПРАТ «ФІРМА ЕЛІПС» </w:t>
                    </w:r>
                    <w:r w:rsidRPr="005C7EB3">
                      <w:t>в умовах глобальних викликів</w:t>
                    </w:r>
                  </w:p>
                </w:txbxContent>
              </v:textbox>
            </v:shape>
            <w10:anchorlock/>
          </v:group>
        </w:pict>
      </w:r>
    </w:p>
    <w:p w:rsidR="002E7FD3" w:rsidRDefault="005C7EB3" w:rsidP="005C7EB3">
      <w:pPr>
        <w:spacing w:line="360" w:lineRule="auto"/>
        <w:ind w:firstLine="709"/>
        <w:jc w:val="both"/>
        <w:rPr>
          <w:sz w:val="28"/>
          <w:szCs w:val="28"/>
        </w:rPr>
      </w:pPr>
      <w:r w:rsidRPr="000B71FD">
        <w:rPr>
          <w:sz w:val="28"/>
          <w:szCs w:val="28"/>
        </w:rPr>
        <w:t>Рис. 3.</w:t>
      </w:r>
      <w:r>
        <w:rPr>
          <w:sz w:val="28"/>
          <w:szCs w:val="28"/>
        </w:rPr>
        <w:t>1</w:t>
      </w:r>
      <w:r w:rsidRPr="000B71FD">
        <w:rPr>
          <w:sz w:val="28"/>
          <w:szCs w:val="28"/>
        </w:rPr>
        <w:t xml:space="preserve">. </w:t>
      </w:r>
      <w:r>
        <w:rPr>
          <w:sz w:val="28"/>
          <w:szCs w:val="28"/>
        </w:rPr>
        <w:t xml:space="preserve">Адаптивна </w:t>
      </w:r>
      <w:r w:rsidRPr="00A342B2">
        <w:rPr>
          <w:sz w:val="28"/>
          <w:szCs w:val="28"/>
        </w:rPr>
        <w:t xml:space="preserve">модель </w:t>
      </w:r>
      <w:r>
        <w:rPr>
          <w:sz w:val="28"/>
          <w:szCs w:val="28"/>
        </w:rPr>
        <w:t xml:space="preserve">технології </w:t>
      </w:r>
      <w:r w:rsidRPr="00A342B2">
        <w:rPr>
          <w:sz w:val="28"/>
          <w:szCs w:val="28"/>
        </w:rPr>
        <w:t xml:space="preserve">форсайту   у стратегічному управлінні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p>
    <w:p w:rsidR="007D00FE" w:rsidRDefault="007D00FE" w:rsidP="007D00FE">
      <w:pPr>
        <w:spacing w:line="360" w:lineRule="auto"/>
        <w:ind w:firstLine="709"/>
        <w:jc w:val="both"/>
        <w:rPr>
          <w:sz w:val="28"/>
          <w:szCs w:val="28"/>
        </w:rPr>
      </w:pPr>
      <w:r>
        <w:rPr>
          <w:sz w:val="28"/>
          <w:szCs w:val="28"/>
        </w:rPr>
        <w:t>Технологія</w:t>
      </w:r>
      <w:r w:rsidRPr="000B71FD">
        <w:rPr>
          <w:sz w:val="28"/>
          <w:szCs w:val="28"/>
        </w:rPr>
        <w:t xml:space="preserve"> форсайт</w:t>
      </w:r>
      <w:r>
        <w:rPr>
          <w:sz w:val="28"/>
          <w:szCs w:val="28"/>
        </w:rPr>
        <w:t>у</w:t>
      </w:r>
      <w:r w:rsidRPr="000B71FD">
        <w:rPr>
          <w:sz w:val="28"/>
          <w:szCs w:val="28"/>
        </w:rPr>
        <w:t xml:space="preserve"> в стратегічному управлінні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0B71FD">
        <w:rPr>
          <w:sz w:val="28"/>
          <w:szCs w:val="28"/>
        </w:rPr>
        <w:t xml:space="preserve"> не фокусується на пророкуванні її майбутнього, а побудова його вже сучасними узгодженими діями різних стейкхолдерів, які зацікавлені у розвитку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0B71FD">
        <w:rPr>
          <w:sz w:val="28"/>
          <w:szCs w:val="28"/>
        </w:rPr>
        <w:t xml:space="preserve">. </w:t>
      </w:r>
      <w:r>
        <w:rPr>
          <w:sz w:val="28"/>
          <w:szCs w:val="28"/>
        </w:rPr>
        <w:t>Технологія</w:t>
      </w:r>
      <w:r w:rsidRPr="000B71FD">
        <w:rPr>
          <w:sz w:val="28"/>
          <w:szCs w:val="28"/>
        </w:rPr>
        <w:t xml:space="preserve"> </w:t>
      </w:r>
      <w:r w:rsidRPr="00E33443">
        <w:rPr>
          <w:sz w:val="28"/>
          <w:szCs w:val="28"/>
        </w:rPr>
        <w:t xml:space="preserve">форсайту в стратегічному управлінні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E33443">
        <w:rPr>
          <w:sz w:val="28"/>
          <w:szCs w:val="28"/>
        </w:rPr>
        <w:t xml:space="preserve"> візуалізує комунікативний майданчик, де відбувається обговорення процесів, явищ, дій</w:t>
      </w:r>
      <w:r>
        <w:rPr>
          <w:sz w:val="28"/>
          <w:szCs w:val="28"/>
        </w:rPr>
        <w:t>, алгоритмів</w:t>
      </w:r>
      <w:r w:rsidRPr="00E33443">
        <w:rPr>
          <w:sz w:val="28"/>
          <w:szCs w:val="28"/>
        </w:rPr>
        <w:t xml:space="preserve"> та узгодження інтересів різних зацікавлених суб’єктів щодо функціонування та розвитку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E33443">
        <w:rPr>
          <w:sz w:val="28"/>
          <w:szCs w:val="28"/>
        </w:rPr>
        <w:t>.</w:t>
      </w:r>
    </w:p>
    <w:p w:rsidR="007D00FE" w:rsidRDefault="007D00FE" w:rsidP="007D00FE">
      <w:pPr>
        <w:spacing w:line="360" w:lineRule="auto"/>
        <w:ind w:firstLine="709"/>
        <w:jc w:val="both"/>
        <w:rPr>
          <w:sz w:val="28"/>
          <w:szCs w:val="28"/>
        </w:rPr>
      </w:pPr>
      <w:r>
        <w:rPr>
          <w:sz w:val="28"/>
          <w:szCs w:val="28"/>
        </w:rPr>
        <w:t xml:space="preserve">Форсайт є сучасною та ефективною технологією діагностики та оцінки майбутніх напрямів розвитку 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sz w:val="28"/>
          <w:szCs w:val="28"/>
        </w:rPr>
        <w:t>.</w:t>
      </w:r>
    </w:p>
    <w:p w:rsidR="007D00FE" w:rsidRDefault="007D00FE" w:rsidP="007D00FE">
      <w:pPr>
        <w:spacing w:line="360" w:lineRule="auto"/>
        <w:ind w:firstLine="709"/>
        <w:jc w:val="both"/>
        <w:rPr>
          <w:sz w:val="28"/>
          <w:szCs w:val="28"/>
        </w:rPr>
      </w:pPr>
      <w:r w:rsidRPr="00E33443">
        <w:rPr>
          <w:sz w:val="28"/>
          <w:szCs w:val="28"/>
        </w:rPr>
        <w:t xml:space="preserve">Проникнення </w:t>
      </w:r>
      <w:r>
        <w:rPr>
          <w:sz w:val="28"/>
          <w:szCs w:val="28"/>
        </w:rPr>
        <w:t xml:space="preserve">технології </w:t>
      </w:r>
      <w:r w:rsidRPr="00E33443">
        <w:rPr>
          <w:sz w:val="28"/>
          <w:szCs w:val="28"/>
        </w:rPr>
        <w:t xml:space="preserve">форсайту в систему стратегічного управління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E33443">
        <w:rPr>
          <w:sz w:val="28"/>
          <w:szCs w:val="28"/>
        </w:rPr>
        <w:t xml:space="preserve"> повинно відбуватися стрімко, тому що вона сприятиме врахуванню безліч контрольованих і неконтрольованих факторів, які притаманні процес</w:t>
      </w:r>
      <w:r>
        <w:rPr>
          <w:sz w:val="28"/>
          <w:szCs w:val="28"/>
        </w:rPr>
        <w:t>ам</w:t>
      </w:r>
      <w:r w:rsidRPr="00E33443">
        <w:rPr>
          <w:sz w:val="28"/>
          <w:szCs w:val="28"/>
        </w:rPr>
        <w:t xml:space="preserve"> розвитку </w:t>
      </w:r>
      <w:r>
        <w:rPr>
          <w:sz w:val="28"/>
          <w:szCs w:val="28"/>
        </w:rPr>
        <w:t>господарських систем в умовах цифровізації економіки</w:t>
      </w:r>
      <w:r w:rsidRPr="00E33443">
        <w:rPr>
          <w:sz w:val="28"/>
          <w:szCs w:val="28"/>
        </w:rPr>
        <w:t xml:space="preserve">. </w:t>
      </w:r>
      <w:r>
        <w:rPr>
          <w:sz w:val="28"/>
          <w:szCs w:val="28"/>
        </w:rPr>
        <w:t xml:space="preserve">Технологія </w:t>
      </w:r>
      <w:r w:rsidRPr="00E33443">
        <w:rPr>
          <w:sz w:val="28"/>
          <w:szCs w:val="28"/>
        </w:rPr>
        <w:t xml:space="preserve">форсайт є інструментом стратегічного управління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sz w:val="28"/>
          <w:szCs w:val="28"/>
        </w:rPr>
        <w:t>,</w:t>
      </w:r>
      <w:r w:rsidRPr="00E33443">
        <w:rPr>
          <w:sz w:val="28"/>
          <w:szCs w:val="28"/>
        </w:rPr>
        <w:t xml:space="preserve"> за рахунок якого активізується транспарентний комунікаційний діалог між споживачами та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E33443">
        <w:rPr>
          <w:sz w:val="28"/>
          <w:szCs w:val="28"/>
        </w:rPr>
        <w:t xml:space="preserve">. </w:t>
      </w:r>
    </w:p>
    <w:p w:rsidR="007D00FE" w:rsidRPr="00A342B2" w:rsidRDefault="007D00FE" w:rsidP="007D00FE">
      <w:pPr>
        <w:spacing w:line="360" w:lineRule="auto"/>
        <w:ind w:firstLine="709"/>
        <w:jc w:val="both"/>
        <w:rPr>
          <w:rFonts w:eastAsia="TimesNewRoman"/>
          <w:sz w:val="28"/>
          <w:szCs w:val="28"/>
        </w:rPr>
      </w:pPr>
      <w:r w:rsidRPr="00A342B2">
        <w:rPr>
          <w:rFonts w:eastAsia="TimesNewRoman"/>
          <w:sz w:val="28"/>
          <w:szCs w:val="28"/>
        </w:rPr>
        <w:t xml:space="preserve">Гармонійність, результативність й ефективність </w:t>
      </w:r>
      <w:r>
        <w:rPr>
          <w:rFonts w:eastAsia="TimesNewRoman"/>
          <w:sz w:val="28"/>
          <w:szCs w:val="28"/>
        </w:rPr>
        <w:t xml:space="preserve">застосування технології </w:t>
      </w:r>
      <w:r w:rsidRPr="00A342B2">
        <w:rPr>
          <w:rFonts w:eastAsia="TimesNewRoman"/>
          <w:sz w:val="28"/>
          <w:szCs w:val="28"/>
        </w:rPr>
        <w:t xml:space="preserve"> </w:t>
      </w:r>
      <w:r w:rsidRPr="00A342B2">
        <w:rPr>
          <w:sz w:val="28"/>
          <w:szCs w:val="28"/>
        </w:rPr>
        <w:t xml:space="preserve">форсайту  у стратегічному управлінні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A342B2">
        <w:rPr>
          <w:rFonts w:eastAsia="TimesNewRoman"/>
          <w:sz w:val="28"/>
          <w:szCs w:val="28"/>
        </w:rPr>
        <w:t xml:space="preserve"> залежить від правильного виокремлення контрольованих і неконтрольованих факторів впливу та цілеспрямованими мотивами, тобто причинами процесів, дій і вчинків, які впливають на стратегічний розвиток </w:t>
      </w:r>
      <w:r>
        <w:rPr>
          <w:sz w:val="28"/>
          <w:szCs w:val="28"/>
        </w:rPr>
        <w:t xml:space="preserve">підприємства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A342B2">
        <w:rPr>
          <w:rFonts w:eastAsia="TimesNewRoman"/>
          <w:sz w:val="28"/>
          <w:szCs w:val="28"/>
        </w:rPr>
        <w:t xml:space="preserve">. </w:t>
      </w:r>
    </w:p>
    <w:p w:rsidR="00E672A8" w:rsidRPr="00DD7F3D" w:rsidRDefault="00E672A8" w:rsidP="00E672A8">
      <w:pPr>
        <w:spacing w:line="360" w:lineRule="auto"/>
        <w:ind w:firstLine="708"/>
        <w:jc w:val="both"/>
        <w:rPr>
          <w:sz w:val="28"/>
          <w:szCs w:val="28"/>
        </w:rPr>
      </w:pPr>
      <w:r w:rsidRPr="00DD7F3D">
        <w:rPr>
          <w:sz w:val="28"/>
          <w:szCs w:val="28"/>
        </w:rPr>
        <w:t xml:space="preserve">3.2. </w:t>
      </w:r>
      <w:r w:rsidR="00AD6B62">
        <w:rPr>
          <w:sz w:val="28"/>
          <w:szCs w:val="28"/>
        </w:rPr>
        <w:t xml:space="preserve">Концептуальне забезпечення стратегічного планування на </w:t>
      </w:r>
      <w:r w:rsidR="00AD6B62" w:rsidRPr="006207C0">
        <w:rPr>
          <w:caps/>
          <w:sz w:val="28"/>
          <w:szCs w:val="28"/>
        </w:rPr>
        <w:t>П</w:t>
      </w:r>
      <w:r w:rsidR="00AD6B62">
        <w:rPr>
          <w:caps/>
          <w:sz w:val="28"/>
          <w:szCs w:val="28"/>
        </w:rPr>
        <w:t xml:space="preserve">РАТ </w:t>
      </w:r>
      <w:r w:rsidR="00AD6B62" w:rsidRPr="006207C0">
        <w:rPr>
          <w:caps/>
          <w:sz w:val="28"/>
          <w:szCs w:val="28"/>
        </w:rPr>
        <w:t>«ФІРМА ЕЛІПС</w:t>
      </w:r>
      <w:r w:rsidR="00AD6B62">
        <w:rPr>
          <w:caps/>
          <w:sz w:val="28"/>
          <w:szCs w:val="28"/>
        </w:rPr>
        <w:t>»</w:t>
      </w:r>
    </w:p>
    <w:p w:rsidR="00E672A8" w:rsidRPr="00DD7F3D" w:rsidRDefault="00E672A8" w:rsidP="00E672A8">
      <w:pPr>
        <w:spacing w:line="360" w:lineRule="auto"/>
        <w:ind w:firstLine="709"/>
        <w:jc w:val="both"/>
        <w:rPr>
          <w:sz w:val="28"/>
          <w:szCs w:val="28"/>
        </w:rPr>
      </w:pPr>
    </w:p>
    <w:p w:rsidR="007C6A3D" w:rsidRPr="00A5177D" w:rsidRDefault="007C6A3D" w:rsidP="007C6A3D">
      <w:pPr>
        <w:spacing w:line="360" w:lineRule="auto"/>
        <w:ind w:firstLine="709"/>
        <w:jc w:val="both"/>
        <w:rPr>
          <w:color w:val="231F20"/>
          <w:sz w:val="28"/>
          <w:szCs w:val="28"/>
          <w:bdr w:val="none" w:sz="0" w:space="0" w:color="auto" w:frame="1"/>
        </w:rPr>
      </w:pPr>
      <w:r w:rsidRPr="00A5177D">
        <w:rPr>
          <w:color w:val="231F20"/>
          <w:sz w:val="28"/>
          <w:szCs w:val="28"/>
          <w:bdr w:val="none" w:sz="0" w:space="0" w:color="auto" w:frame="1"/>
        </w:rPr>
        <w:t xml:space="preserve">Планування є базовою функцією </w:t>
      </w:r>
      <w:r w:rsidRPr="00DC0CEE">
        <w:rPr>
          <w:color w:val="231F20"/>
          <w:sz w:val="28"/>
          <w:szCs w:val="28"/>
          <w:bdr w:val="none" w:sz="0" w:space="0" w:color="auto" w:frame="1"/>
        </w:rPr>
        <w:t>стратегічного управління</w:t>
      </w:r>
      <w:r w:rsidR="00253392">
        <w:rPr>
          <w:color w:val="231F20"/>
          <w:sz w:val="28"/>
          <w:szCs w:val="28"/>
          <w:bdr w:val="none" w:sz="0" w:space="0" w:color="auto" w:frame="1"/>
        </w:rPr>
        <w:t xml:space="preserve"> на</w:t>
      </w:r>
      <w:r w:rsidRPr="00DC0CEE">
        <w:rPr>
          <w:color w:val="231F20"/>
          <w:sz w:val="28"/>
          <w:szCs w:val="28"/>
          <w:bdr w:val="none" w:sz="0" w:space="0" w:color="auto" w:frame="1"/>
        </w:rPr>
        <w:t xml:space="preserve"> </w:t>
      </w:r>
      <w:r w:rsidR="00253392">
        <w:rPr>
          <w:sz w:val="28"/>
          <w:szCs w:val="28"/>
        </w:rPr>
        <w:t xml:space="preserve">підприємстві </w:t>
      </w:r>
      <w:r w:rsidR="00253392" w:rsidRPr="005C7EB3">
        <w:rPr>
          <w:caps/>
          <w:sz w:val="28"/>
          <w:szCs w:val="28"/>
        </w:rPr>
        <w:t>ПРАТ «ФІРМА ЕЛІПС»</w:t>
      </w:r>
      <w:r w:rsidR="00253392">
        <w:rPr>
          <w:caps/>
          <w:sz w:val="28"/>
          <w:szCs w:val="28"/>
        </w:rPr>
        <w:t xml:space="preserve"> </w:t>
      </w:r>
      <w:r w:rsidR="00253392" w:rsidRPr="005C7EB3">
        <w:rPr>
          <w:sz w:val="28"/>
          <w:szCs w:val="28"/>
        </w:rPr>
        <w:t>в умовах глобальних викликів</w:t>
      </w:r>
      <w:r w:rsidR="00253392" w:rsidRPr="00DC0CEE">
        <w:rPr>
          <w:color w:val="231F20"/>
          <w:sz w:val="28"/>
          <w:szCs w:val="28"/>
          <w:bdr w:val="none" w:sz="0" w:space="0" w:color="auto" w:frame="1"/>
        </w:rPr>
        <w:t xml:space="preserve"> </w:t>
      </w:r>
      <w:r w:rsidRPr="00DC0CEE">
        <w:rPr>
          <w:color w:val="231F20"/>
          <w:sz w:val="28"/>
          <w:szCs w:val="28"/>
          <w:bdr w:val="none" w:sz="0" w:space="0" w:color="auto" w:frame="1"/>
        </w:rPr>
        <w:t>та сфокусовано</w:t>
      </w:r>
      <w:r w:rsidRPr="00A5177D">
        <w:rPr>
          <w:bCs/>
          <w:color w:val="231F20"/>
          <w:sz w:val="28"/>
          <w:szCs w:val="28"/>
          <w:bdr w:val="none" w:sz="0" w:space="0" w:color="auto" w:frame="1"/>
        </w:rPr>
        <w:t xml:space="preserve"> на </w:t>
      </w:r>
      <w:r w:rsidRPr="00A5177D">
        <w:rPr>
          <w:color w:val="231F20"/>
          <w:sz w:val="28"/>
          <w:szCs w:val="28"/>
          <w:bdr w:val="none" w:sz="0" w:space="0" w:color="auto" w:frame="1"/>
        </w:rPr>
        <w:t xml:space="preserve">розробці та впровадженні суб’єктивних планів, які визначають майбутній стан </w:t>
      </w:r>
      <w:r w:rsidR="00253392" w:rsidRPr="005C7EB3">
        <w:rPr>
          <w:caps/>
          <w:sz w:val="28"/>
          <w:szCs w:val="28"/>
        </w:rPr>
        <w:t>ПРАТ «ФІРМА ЕЛІПС»</w:t>
      </w:r>
      <w:r w:rsidR="00253392">
        <w:rPr>
          <w:caps/>
          <w:sz w:val="28"/>
          <w:szCs w:val="28"/>
        </w:rPr>
        <w:t xml:space="preserve"> </w:t>
      </w:r>
      <w:r w:rsidR="00253392" w:rsidRPr="005C7EB3">
        <w:rPr>
          <w:sz w:val="28"/>
          <w:szCs w:val="28"/>
        </w:rPr>
        <w:t>в умовах глобальних викликів</w:t>
      </w:r>
      <w:r w:rsidRPr="00A5177D">
        <w:rPr>
          <w:color w:val="231F20"/>
          <w:sz w:val="28"/>
          <w:szCs w:val="28"/>
          <w:bdr w:val="none" w:sz="0" w:space="0" w:color="auto" w:frame="1"/>
        </w:rPr>
        <w:t>, напрями або вектори, методи, алгоритми та м</w:t>
      </w:r>
      <w:r w:rsidR="00253392">
        <w:rPr>
          <w:color w:val="231F20"/>
          <w:sz w:val="28"/>
          <w:szCs w:val="28"/>
          <w:bdr w:val="none" w:sz="0" w:space="0" w:color="auto" w:frame="1"/>
        </w:rPr>
        <w:t>оделі</w:t>
      </w:r>
      <w:r w:rsidRPr="00A5177D">
        <w:rPr>
          <w:color w:val="231F20"/>
          <w:sz w:val="28"/>
          <w:szCs w:val="28"/>
          <w:bdr w:val="none" w:sz="0" w:space="0" w:color="auto" w:frame="1"/>
        </w:rPr>
        <w:t xml:space="preserve"> їх реалізації під впливом </w:t>
      </w:r>
      <w:r w:rsidR="00253392">
        <w:rPr>
          <w:color w:val="231F20"/>
          <w:sz w:val="28"/>
          <w:szCs w:val="28"/>
          <w:bdr w:val="none" w:sz="0" w:space="0" w:color="auto" w:frame="1"/>
        </w:rPr>
        <w:t>будь-яких</w:t>
      </w:r>
      <w:r w:rsidRPr="00A5177D">
        <w:rPr>
          <w:color w:val="231F20"/>
          <w:sz w:val="28"/>
          <w:szCs w:val="28"/>
          <w:bdr w:val="none" w:sz="0" w:space="0" w:color="auto" w:frame="1"/>
        </w:rPr>
        <w:t xml:space="preserve"> факторів. Планування функціонування та розвитку </w:t>
      </w:r>
      <w:r w:rsidR="00253392">
        <w:rPr>
          <w:sz w:val="28"/>
          <w:szCs w:val="28"/>
        </w:rPr>
        <w:t xml:space="preserve">підприємства </w:t>
      </w:r>
      <w:r w:rsidR="00253392" w:rsidRPr="005C7EB3">
        <w:rPr>
          <w:caps/>
          <w:sz w:val="28"/>
          <w:szCs w:val="28"/>
        </w:rPr>
        <w:t>ПРАТ «ФІРМА ЕЛІПС»</w:t>
      </w:r>
      <w:r w:rsidR="00253392">
        <w:rPr>
          <w:caps/>
          <w:sz w:val="28"/>
          <w:szCs w:val="28"/>
        </w:rPr>
        <w:t xml:space="preserve"> </w:t>
      </w:r>
      <w:r w:rsidR="00253392" w:rsidRPr="005C7EB3">
        <w:rPr>
          <w:sz w:val="28"/>
          <w:szCs w:val="28"/>
        </w:rPr>
        <w:t>в умовах глобальних викликів</w:t>
      </w:r>
      <w:r w:rsidR="00253392" w:rsidRPr="00A5177D">
        <w:rPr>
          <w:color w:val="231F20"/>
          <w:sz w:val="28"/>
          <w:szCs w:val="28"/>
          <w:bdr w:val="none" w:sz="0" w:space="0" w:color="auto" w:frame="1"/>
        </w:rPr>
        <w:t xml:space="preserve"> </w:t>
      </w:r>
      <w:r w:rsidRPr="00A5177D">
        <w:rPr>
          <w:color w:val="231F20"/>
          <w:sz w:val="28"/>
          <w:szCs w:val="28"/>
          <w:bdr w:val="none" w:sz="0" w:space="0" w:color="auto" w:frame="1"/>
        </w:rPr>
        <w:t>є складним видом управлінської праці.</w:t>
      </w:r>
    </w:p>
    <w:p w:rsidR="007C6A3D" w:rsidRPr="00A5177D" w:rsidRDefault="007C6A3D" w:rsidP="007C6A3D">
      <w:pPr>
        <w:spacing w:line="360" w:lineRule="auto"/>
        <w:ind w:firstLine="709"/>
        <w:jc w:val="both"/>
        <w:rPr>
          <w:color w:val="231F20"/>
          <w:sz w:val="28"/>
          <w:szCs w:val="28"/>
          <w:bdr w:val="none" w:sz="0" w:space="0" w:color="auto" w:frame="1"/>
        </w:rPr>
      </w:pPr>
      <w:r w:rsidRPr="00A5177D">
        <w:rPr>
          <w:bCs/>
          <w:color w:val="231F20"/>
          <w:sz w:val="28"/>
          <w:szCs w:val="28"/>
          <w:bdr w:val="none" w:sz="0" w:space="0" w:color="auto" w:frame="1"/>
        </w:rPr>
        <w:t>Планування</w:t>
      </w:r>
      <w:r w:rsidRPr="00A5177D">
        <w:rPr>
          <w:color w:val="231F20"/>
          <w:sz w:val="28"/>
          <w:szCs w:val="28"/>
          <w:bdr w:val="none" w:sz="0" w:space="0" w:color="auto" w:frame="1"/>
        </w:rPr>
        <w:t> </w:t>
      </w:r>
      <w:r w:rsidR="00253392">
        <w:rPr>
          <w:color w:val="231F20"/>
          <w:sz w:val="28"/>
          <w:szCs w:val="28"/>
          <w:bdr w:val="none" w:sz="0" w:space="0" w:color="auto" w:frame="1"/>
        </w:rPr>
        <w:t xml:space="preserve">на </w:t>
      </w:r>
      <w:r w:rsidR="00253392">
        <w:rPr>
          <w:sz w:val="28"/>
          <w:szCs w:val="28"/>
        </w:rPr>
        <w:t xml:space="preserve">підприємстві </w:t>
      </w:r>
      <w:r w:rsidR="00253392" w:rsidRPr="005C7EB3">
        <w:rPr>
          <w:caps/>
          <w:sz w:val="28"/>
          <w:szCs w:val="28"/>
        </w:rPr>
        <w:t>ПРАТ «ФІРМА ЕЛІПС»</w:t>
      </w:r>
      <w:r w:rsidR="00253392">
        <w:rPr>
          <w:caps/>
          <w:sz w:val="28"/>
          <w:szCs w:val="28"/>
        </w:rPr>
        <w:t xml:space="preserve"> </w:t>
      </w:r>
      <w:r w:rsidR="00253392" w:rsidRPr="005C7EB3">
        <w:rPr>
          <w:sz w:val="28"/>
          <w:szCs w:val="28"/>
        </w:rPr>
        <w:t>в умовах глобальних викликів</w:t>
      </w:r>
      <w:r w:rsidR="00253392" w:rsidRPr="00A5177D">
        <w:rPr>
          <w:sz w:val="28"/>
          <w:szCs w:val="28"/>
        </w:rPr>
        <w:t xml:space="preserve"> </w:t>
      </w:r>
      <w:r w:rsidRPr="00A5177D">
        <w:rPr>
          <w:sz w:val="28"/>
          <w:szCs w:val="28"/>
        </w:rPr>
        <w:t>–</w:t>
      </w:r>
      <w:r w:rsidRPr="00A5177D">
        <w:rPr>
          <w:color w:val="231F20"/>
          <w:sz w:val="28"/>
          <w:szCs w:val="28"/>
          <w:bdr w:val="none" w:sz="0" w:space="0" w:color="auto" w:frame="1"/>
        </w:rPr>
        <w:t xml:space="preserve"> це цілеспрямована управлінська діяльність із забезпечення пропорційного та динамічного розвитку </w:t>
      </w:r>
      <w:r w:rsidR="00253392">
        <w:rPr>
          <w:sz w:val="28"/>
          <w:szCs w:val="28"/>
        </w:rPr>
        <w:t xml:space="preserve">підприємства </w:t>
      </w:r>
      <w:r w:rsidR="00253392" w:rsidRPr="005C7EB3">
        <w:rPr>
          <w:caps/>
          <w:sz w:val="28"/>
          <w:szCs w:val="28"/>
        </w:rPr>
        <w:t>ПРАТ «ФІРМА ЕЛІПС»</w:t>
      </w:r>
      <w:r w:rsidR="00253392">
        <w:rPr>
          <w:caps/>
          <w:sz w:val="28"/>
          <w:szCs w:val="28"/>
        </w:rPr>
        <w:t xml:space="preserve"> </w:t>
      </w:r>
      <w:r w:rsidR="00253392" w:rsidRPr="005C7EB3">
        <w:rPr>
          <w:sz w:val="28"/>
          <w:szCs w:val="28"/>
        </w:rPr>
        <w:t>в умовах глобальних викликів</w:t>
      </w:r>
      <w:r w:rsidRPr="00A5177D">
        <w:rPr>
          <w:color w:val="231F20"/>
          <w:sz w:val="28"/>
          <w:szCs w:val="28"/>
          <w:bdr w:val="none" w:sz="0" w:space="0" w:color="auto" w:frame="1"/>
        </w:rPr>
        <w:t xml:space="preserve"> й визначення </w:t>
      </w:r>
      <w:r w:rsidR="00253392">
        <w:rPr>
          <w:color w:val="231F20"/>
          <w:sz w:val="28"/>
          <w:szCs w:val="28"/>
          <w:bdr w:val="none" w:sz="0" w:space="0" w:color="auto" w:frame="1"/>
        </w:rPr>
        <w:t>його</w:t>
      </w:r>
      <w:r w:rsidRPr="00A5177D">
        <w:rPr>
          <w:color w:val="231F20"/>
          <w:sz w:val="28"/>
          <w:szCs w:val="28"/>
          <w:bdr w:val="none" w:sz="0" w:space="0" w:color="auto" w:frame="1"/>
        </w:rPr>
        <w:t xml:space="preserve"> основних параметрів в майбутньому та досягнення їх з мінімальинми витратами.</w:t>
      </w:r>
    </w:p>
    <w:p w:rsidR="007C6A3D" w:rsidRDefault="007C6A3D" w:rsidP="007C6A3D">
      <w:pPr>
        <w:spacing w:line="360" w:lineRule="auto"/>
        <w:ind w:firstLine="709"/>
        <w:jc w:val="both"/>
        <w:rPr>
          <w:color w:val="231F20"/>
          <w:sz w:val="28"/>
          <w:szCs w:val="28"/>
          <w:bdr w:val="none" w:sz="0" w:space="0" w:color="auto" w:frame="1"/>
        </w:rPr>
      </w:pPr>
      <w:r w:rsidRPr="00A5177D">
        <w:rPr>
          <w:color w:val="231F20"/>
          <w:sz w:val="28"/>
          <w:szCs w:val="28"/>
          <w:bdr w:val="none" w:sz="0" w:space="0" w:color="auto" w:frame="1"/>
        </w:rPr>
        <w:t xml:space="preserve">Планування </w:t>
      </w:r>
      <w:r w:rsidR="00253392">
        <w:rPr>
          <w:color w:val="231F20"/>
          <w:sz w:val="28"/>
          <w:szCs w:val="28"/>
          <w:bdr w:val="none" w:sz="0" w:space="0" w:color="auto" w:frame="1"/>
        </w:rPr>
        <w:t xml:space="preserve">на </w:t>
      </w:r>
      <w:r w:rsidR="00253392">
        <w:rPr>
          <w:sz w:val="28"/>
          <w:szCs w:val="28"/>
        </w:rPr>
        <w:t xml:space="preserve">підприємстві </w:t>
      </w:r>
      <w:r w:rsidR="00253392" w:rsidRPr="005C7EB3">
        <w:rPr>
          <w:caps/>
          <w:sz w:val="28"/>
          <w:szCs w:val="28"/>
        </w:rPr>
        <w:t>ПРАТ «ФІРМА ЕЛІПС»</w:t>
      </w:r>
      <w:r w:rsidR="00253392">
        <w:rPr>
          <w:caps/>
          <w:sz w:val="28"/>
          <w:szCs w:val="28"/>
        </w:rPr>
        <w:t xml:space="preserve"> </w:t>
      </w:r>
      <w:r w:rsidR="00253392" w:rsidRPr="005C7EB3">
        <w:rPr>
          <w:sz w:val="28"/>
          <w:szCs w:val="28"/>
        </w:rPr>
        <w:t>в умовах глобальних викликів</w:t>
      </w:r>
      <w:r w:rsidR="00253392" w:rsidRPr="00A5177D">
        <w:rPr>
          <w:color w:val="231F20"/>
          <w:sz w:val="28"/>
          <w:szCs w:val="28"/>
          <w:bdr w:val="none" w:sz="0" w:space="0" w:color="auto" w:frame="1"/>
        </w:rPr>
        <w:t xml:space="preserve"> </w:t>
      </w:r>
      <w:r w:rsidRPr="00A5177D">
        <w:rPr>
          <w:color w:val="231F20"/>
          <w:sz w:val="28"/>
          <w:szCs w:val="28"/>
          <w:bdr w:val="none" w:sz="0" w:space="0" w:color="auto" w:frame="1"/>
        </w:rPr>
        <w:t xml:space="preserve">візуалізує бажане майбутнє, а також способи і методи, які дозволяють його досягти.  </w:t>
      </w:r>
    </w:p>
    <w:p w:rsidR="00253392" w:rsidRPr="00FF5B2D" w:rsidRDefault="00253392" w:rsidP="00253392">
      <w:pPr>
        <w:spacing w:line="360" w:lineRule="auto"/>
        <w:ind w:firstLine="709"/>
        <w:jc w:val="both"/>
        <w:rPr>
          <w:color w:val="231F20"/>
          <w:sz w:val="28"/>
          <w:szCs w:val="28"/>
          <w:bdr w:val="none" w:sz="0" w:space="0" w:color="auto" w:frame="1"/>
        </w:rPr>
      </w:pPr>
      <w:r>
        <w:rPr>
          <w:color w:val="231F20"/>
          <w:sz w:val="28"/>
          <w:szCs w:val="28"/>
          <w:bdr w:val="none" w:sz="0" w:space="0" w:color="auto" w:frame="1"/>
        </w:rPr>
        <w:t>Б</w:t>
      </w:r>
      <w:r w:rsidRPr="00FF5B2D">
        <w:rPr>
          <w:color w:val="231F20"/>
          <w:sz w:val="28"/>
          <w:szCs w:val="28"/>
          <w:bdr w:val="none" w:sz="0" w:space="0" w:color="auto" w:frame="1"/>
        </w:rPr>
        <w:t xml:space="preserve">азові принципи </w:t>
      </w:r>
      <w:r>
        <w:rPr>
          <w:color w:val="231F20"/>
          <w:sz w:val="28"/>
          <w:szCs w:val="28"/>
          <w:bdr w:val="none" w:sz="0" w:space="0" w:color="auto" w:frame="1"/>
        </w:rPr>
        <w:t xml:space="preserve">стратегічного планування 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FF5B2D">
        <w:rPr>
          <w:color w:val="231F20"/>
          <w:sz w:val="28"/>
          <w:szCs w:val="28"/>
          <w:bdr w:val="none" w:sz="0" w:space="0" w:color="auto" w:frame="1"/>
        </w:rPr>
        <w:t xml:space="preserve">: </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єдність стратегічного планування на підприємстві ПРАТ «ФІРМА ЕЛІПС»;</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безперервність стратегічного планування на підприємстві ПРАТ «ФІРМА ЕЛІПС»;</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гнучкість стратегічного планування на підприємстві ПРАТ «ФІРМА ЕЛІПС»;</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точність стратегічного планування на підприємстві ПРАТ «ФІРМА ЕЛІПС».</w:t>
      </w:r>
    </w:p>
    <w:p w:rsidR="00253392" w:rsidRDefault="00253392" w:rsidP="00253392">
      <w:pPr>
        <w:spacing w:line="360" w:lineRule="auto"/>
        <w:ind w:firstLine="709"/>
        <w:jc w:val="both"/>
        <w:rPr>
          <w:color w:val="231F20"/>
          <w:sz w:val="28"/>
          <w:szCs w:val="28"/>
          <w:bdr w:val="none" w:sz="0" w:space="0" w:color="auto" w:frame="1"/>
        </w:rPr>
      </w:pPr>
      <w:r>
        <w:rPr>
          <w:color w:val="231F20"/>
          <w:sz w:val="28"/>
          <w:szCs w:val="28"/>
          <w:bdr w:val="none" w:sz="0" w:space="0" w:color="auto" w:frame="1"/>
        </w:rPr>
        <w:t>Погодимося, що стратегічне п</w:t>
      </w:r>
      <w:r w:rsidRPr="006E55B5">
        <w:rPr>
          <w:color w:val="231F20"/>
          <w:sz w:val="28"/>
          <w:szCs w:val="28"/>
          <w:bdr w:val="none" w:sz="0" w:space="0" w:color="auto" w:frame="1"/>
        </w:rPr>
        <w:t>ланування є важливою сферою практичної діяльності</w:t>
      </w:r>
      <w:r>
        <w:rPr>
          <w:color w:val="231F20"/>
          <w:sz w:val="28"/>
          <w:szCs w:val="28"/>
          <w:bdr w:val="none" w:sz="0" w:space="0" w:color="auto" w:frame="1"/>
        </w:rPr>
        <w:t xml:space="preserve"> 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6E55B5">
        <w:rPr>
          <w:color w:val="231F20"/>
          <w:sz w:val="28"/>
          <w:szCs w:val="28"/>
          <w:bdr w:val="none" w:sz="0" w:space="0" w:color="auto" w:frame="1"/>
        </w:rPr>
        <w:t xml:space="preserve">, засобом реалізації </w:t>
      </w:r>
      <w:r>
        <w:rPr>
          <w:color w:val="231F20"/>
          <w:sz w:val="28"/>
          <w:szCs w:val="28"/>
          <w:bdr w:val="none" w:sz="0" w:space="0" w:color="auto" w:frame="1"/>
        </w:rPr>
        <w:t xml:space="preserve">господарської </w:t>
      </w:r>
      <w:r w:rsidRPr="006E55B5">
        <w:rPr>
          <w:color w:val="231F20"/>
          <w:sz w:val="28"/>
          <w:szCs w:val="28"/>
          <w:bdr w:val="none" w:sz="0" w:space="0" w:color="auto" w:frame="1"/>
        </w:rPr>
        <w:t xml:space="preserve"> політики</w:t>
      </w:r>
      <w:r>
        <w:rPr>
          <w:color w:val="231F20"/>
          <w:sz w:val="28"/>
          <w:szCs w:val="28"/>
          <w:bdr w:val="none" w:sz="0" w:space="0" w:color="auto" w:frame="1"/>
        </w:rPr>
        <w:t>,</w:t>
      </w:r>
      <w:r w:rsidRPr="006E55B5">
        <w:rPr>
          <w:color w:val="231F20"/>
          <w:sz w:val="28"/>
          <w:szCs w:val="28"/>
          <w:bdr w:val="none" w:sz="0" w:space="0" w:color="auto" w:frame="1"/>
        </w:rPr>
        <w:t xml:space="preserve"> враховує умови розвитку </w:t>
      </w:r>
      <w:r>
        <w:rPr>
          <w:color w:val="231F20"/>
          <w:sz w:val="28"/>
          <w:szCs w:val="28"/>
          <w:bdr w:val="none" w:sz="0" w:space="0" w:color="auto" w:frame="1"/>
        </w:rPr>
        <w:t xml:space="preserve">підприємства та </w:t>
      </w:r>
      <w:r w:rsidRPr="006E55B5">
        <w:rPr>
          <w:color w:val="231F20"/>
          <w:sz w:val="28"/>
          <w:szCs w:val="28"/>
          <w:bdr w:val="none" w:sz="0" w:space="0" w:color="auto" w:frame="1"/>
        </w:rPr>
        <w:t xml:space="preserve">включає визначення: </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джерела ресурсної підтримки ПРАТ «ФІРМА ЕЛІПС»;</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 xml:space="preserve">проміжної та кінцевої мети стратегічної діяльності ПРАТ «ФІРМА ЕЛІПС»; </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поліваріативність завдань, розв’язання яких забезпечує досягнення проміжної або кінцевої мети стратегічної діяльності ПРАТ «ФІРМА ЕЛІПС»;</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проміжні результати стратегічної діяльності ПРАТ «ФІРМА ЕЛІПС»;</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 xml:space="preserve">механізмів і способів досягнення результатів стратегічної діяльності ПРАТ «ФІРМА ЕЛІПС»; </w:t>
      </w:r>
    </w:p>
    <w:p w:rsidR="00253392" w:rsidRPr="00253392" w:rsidRDefault="00253392" w:rsidP="00253392">
      <w:pPr>
        <w:pStyle w:val="af4"/>
        <w:numPr>
          <w:ilvl w:val="0"/>
          <w:numId w:val="37"/>
        </w:numPr>
        <w:spacing w:after="0" w:line="360" w:lineRule="auto"/>
        <w:ind w:left="0" w:firstLine="709"/>
        <w:jc w:val="both"/>
        <w:rPr>
          <w:rFonts w:ascii="Times New Roman" w:hAnsi="Times New Roman"/>
          <w:sz w:val="28"/>
          <w:szCs w:val="28"/>
        </w:rPr>
      </w:pPr>
      <w:r w:rsidRPr="00253392">
        <w:rPr>
          <w:rFonts w:ascii="Times New Roman" w:hAnsi="Times New Roman"/>
          <w:sz w:val="28"/>
          <w:szCs w:val="28"/>
        </w:rPr>
        <w:t>методи контролю результатів стратегічної діяльності ПРАТ «ФІРМА ЕЛІПС».</w:t>
      </w:r>
    </w:p>
    <w:p w:rsidR="004240A0" w:rsidRDefault="004240A0" w:rsidP="004240A0">
      <w:pPr>
        <w:spacing w:line="360" w:lineRule="auto"/>
        <w:ind w:firstLine="709"/>
        <w:jc w:val="both"/>
        <w:rPr>
          <w:sz w:val="28"/>
          <w:szCs w:val="28"/>
        </w:rPr>
      </w:pPr>
      <w:r>
        <w:rPr>
          <w:sz w:val="28"/>
          <w:szCs w:val="28"/>
        </w:rPr>
        <w:t>Основні завдання</w:t>
      </w:r>
      <w:r w:rsidRPr="00543435">
        <w:rPr>
          <w:sz w:val="28"/>
          <w:szCs w:val="28"/>
        </w:rPr>
        <w:t xml:space="preserve"> стратегічного планування </w:t>
      </w:r>
      <w:r>
        <w:rPr>
          <w:color w:val="231F20"/>
          <w:sz w:val="28"/>
          <w:szCs w:val="28"/>
          <w:bdr w:val="none" w:sz="0" w:space="0" w:color="auto" w:frame="1"/>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543435">
        <w:rPr>
          <w:sz w:val="28"/>
          <w:szCs w:val="28"/>
        </w:rPr>
        <w:t xml:space="preserve">: </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 xml:space="preserve">адаптація до впливу глобальних викликів; </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багатоваріативність стратегічного розвитку підприємства ПРАТ «ФІРМА ЕЛІПС» в умовах глобальних викликів;</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 xml:space="preserve">врахування та  розподіл стратегічного потенціалу розвитку підприємства ПРАТ «ФІРМА ЕЛІПС» в умовах глобальних викликів; </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діджиталізація процесів на підприємстві ПРАТ «ФІРМА ЕЛІПС» в умовах глобальних викликів;</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мобілізація можливостей підприємства ПРАТ «ФІРМА ЕЛІПС» в умовах глобальних викликів;</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трансформація у структурно-функціональному середовищі підприємства ПРАТ «ФІРМА ЕЛІПС» в умовах глобальних викликів;</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системність, комплексність й узгодженість розвитку інновацій на підприємстві ПРАТ «ФІРМА ЕЛІПС» в умовах глобальних викликів.</w:t>
      </w:r>
    </w:p>
    <w:p w:rsidR="004240A0" w:rsidRDefault="004240A0" w:rsidP="004240A0">
      <w:pPr>
        <w:spacing w:line="360" w:lineRule="auto"/>
        <w:ind w:firstLine="709"/>
        <w:jc w:val="both"/>
        <w:rPr>
          <w:rFonts w:eastAsiaTheme="minorHAnsi"/>
          <w:sz w:val="28"/>
          <w:szCs w:val="28"/>
          <w:lang w:eastAsia="en-US"/>
        </w:rPr>
      </w:pPr>
      <w:r>
        <w:rPr>
          <w:rFonts w:eastAsiaTheme="minorHAnsi"/>
          <w:sz w:val="28"/>
          <w:szCs w:val="28"/>
          <w:lang w:eastAsia="en-US"/>
        </w:rPr>
        <w:t xml:space="preserve">У концептуальному забезпеченні стратегічного планування 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rFonts w:eastAsiaTheme="minorHAnsi"/>
          <w:sz w:val="28"/>
          <w:szCs w:val="28"/>
          <w:lang w:eastAsia="en-US"/>
        </w:rPr>
        <w:t xml:space="preserve"> вагома роль належить також принципам, які повинні суб’єкти дотримуватися.</w:t>
      </w:r>
    </w:p>
    <w:p w:rsidR="004240A0" w:rsidRDefault="004240A0" w:rsidP="004240A0">
      <w:pPr>
        <w:spacing w:line="360" w:lineRule="auto"/>
        <w:ind w:firstLine="709"/>
        <w:jc w:val="both"/>
        <w:rPr>
          <w:color w:val="231F20"/>
          <w:sz w:val="28"/>
          <w:szCs w:val="28"/>
          <w:bdr w:val="none" w:sz="0" w:space="0" w:color="auto" w:frame="1"/>
        </w:rPr>
      </w:pPr>
      <w:r>
        <w:rPr>
          <w:color w:val="231F20"/>
          <w:sz w:val="28"/>
          <w:szCs w:val="28"/>
          <w:bdr w:val="none" w:sz="0" w:space="0" w:color="auto" w:frame="1"/>
        </w:rPr>
        <w:t>К</w:t>
      </w:r>
      <w:r w:rsidRPr="001C1EFD">
        <w:rPr>
          <w:color w:val="231F20"/>
          <w:sz w:val="28"/>
          <w:szCs w:val="28"/>
          <w:bdr w:val="none" w:sz="0" w:space="0" w:color="auto" w:frame="1"/>
        </w:rPr>
        <w:t>омплекс принципів</w:t>
      </w:r>
      <w:r>
        <w:rPr>
          <w:color w:val="231F20"/>
          <w:sz w:val="28"/>
          <w:szCs w:val="28"/>
          <w:bdr w:val="none" w:sz="0" w:space="0" w:color="auto" w:frame="1"/>
        </w:rPr>
        <w:t xml:space="preserve">, який застосовується у </w:t>
      </w:r>
      <w:r w:rsidRPr="001C1EFD">
        <w:rPr>
          <w:color w:val="231F20"/>
          <w:sz w:val="28"/>
          <w:szCs w:val="28"/>
          <w:bdr w:val="none" w:sz="0" w:space="0" w:color="auto" w:frame="1"/>
        </w:rPr>
        <w:t xml:space="preserve"> </w:t>
      </w:r>
      <w:r>
        <w:rPr>
          <w:color w:val="231F20"/>
          <w:sz w:val="28"/>
          <w:szCs w:val="28"/>
          <w:bdr w:val="none" w:sz="0" w:space="0" w:color="auto" w:frame="1"/>
        </w:rPr>
        <w:t xml:space="preserve">стратегічному плануванні </w:t>
      </w:r>
      <w:r>
        <w:rPr>
          <w:rFonts w:eastAsiaTheme="minorHAnsi"/>
          <w:sz w:val="28"/>
          <w:szCs w:val="28"/>
          <w:lang w:eastAsia="en-US"/>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1C1EFD">
        <w:rPr>
          <w:color w:val="231F20"/>
          <w:sz w:val="28"/>
          <w:szCs w:val="28"/>
          <w:bdr w:val="none" w:sz="0" w:space="0" w:color="auto" w:frame="1"/>
        </w:rPr>
        <w:t xml:space="preserve"> є універсальним</w:t>
      </w:r>
      <w:r>
        <w:rPr>
          <w:color w:val="231F20"/>
          <w:sz w:val="28"/>
          <w:szCs w:val="28"/>
          <w:bdr w:val="none" w:sz="0" w:space="0" w:color="auto" w:frame="1"/>
        </w:rPr>
        <w:t xml:space="preserve"> та </w:t>
      </w:r>
      <w:r w:rsidRPr="001C1EFD">
        <w:rPr>
          <w:color w:val="231F20"/>
          <w:sz w:val="28"/>
          <w:szCs w:val="28"/>
          <w:bdr w:val="none" w:sz="0" w:space="0" w:color="auto" w:frame="1"/>
        </w:rPr>
        <w:t>може бути поширений на весь цикл робіт</w:t>
      </w:r>
      <w:r>
        <w:rPr>
          <w:color w:val="231F20"/>
          <w:sz w:val="28"/>
          <w:szCs w:val="28"/>
          <w:bdr w:val="none" w:sz="0" w:space="0" w:color="auto" w:frame="1"/>
        </w:rPr>
        <w:t xml:space="preserve"> системи управління</w:t>
      </w:r>
      <w:r w:rsidRPr="001C1EFD">
        <w:rPr>
          <w:color w:val="231F20"/>
          <w:sz w:val="28"/>
          <w:szCs w:val="28"/>
          <w:bdr w:val="none" w:sz="0" w:space="0" w:color="auto" w:frame="1"/>
        </w:rPr>
        <w:t>, включаючи п</w:t>
      </w:r>
      <w:r>
        <w:rPr>
          <w:color w:val="231F20"/>
          <w:sz w:val="28"/>
          <w:szCs w:val="28"/>
          <w:bdr w:val="none" w:sz="0" w:space="0" w:color="auto" w:frame="1"/>
        </w:rPr>
        <w:t>е</w:t>
      </w:r>
      <w:r w:rsidRPr="001C1EFD">
        <w:rPr>
          <w:color w:val="231F20"/>
          <w:sz w:val="28"/>
          <w:szCs w:val="28"/>
          <w:bdr w:val="none" w:sz="0" w:space="0" w:color="auto" w:frame="1"/>
        </w:rPr>
        <w:t>редплано</w:t>
      </w:r>
      <w:r>
        <w:rPr>
          <w:color w:val="231F20"/>
          <w:sz w:val="28"/>
          <w:szCs w:val="28"/>
          <w:bdr w:val="none" w:sz="0" w:space="0" w:color="auto" w:frame="1"/>
        </w:rPr>
        <w:t xml:space="preserve">ві </w:t>
      </w:r>
      <w:r w:rsidRPr="001C1EFD">
        <w:rPr>
          <w:color w:val="231F20"/>
          <w:sz w:val="28"/>
          <w:szCs w:val="28"/>
          <w:bdr w:val="none" w:sz="0" w:space="0" w:color="auto" w:frame="1"/>
        </w:rPr>
        <w:t xml:space="preserve">етапи, власне етап </w:t>
      </w:r>
      <w:r>
        <w:rPr>
          <w:color w:val="231F20"/>
          <w:sz w:val="28"/>
          <w:szCs w:val="28"/>
          <w:bdr w:val="none" w:sz="0" w:space="0" w:color="auto" w:frame="1"/>
        </w:rPr>
        <w:t xml:space="preserve">стратегічного </w:t>
      </w:r>
      <w:r w:rsidRPr="001C1EFD">
        <w:rPr>
          <w:color w:val="231F20"/>
          <w:sz w:val="28"/>
          <w:szCs w:val="28"/>
          <w:bdr w:val="none" w:sz="0" w:space="0" w:color="auto" w:frame="1"/>
        </w:rPr>
        <w:t xml:space="preserve">планування і роботи, що </w:t>
      </w:r>
      <w:r>
        <w:rPr>
          <w:color w:val="231F20"/>
          <w:sz w:val="28"/>
          <w:szCs w:val="28"/>
          <w:bdr w:val="none" w:sz="0" w:space="0" w:color="auto" w:frame="1"/>
        </w:rPr>
        <w:t>здійснюютьсся</w:t>
      </w:r>
      <w:r w:rsidRPr="001C1EFD">
        <w:rPr>
          <w:color w:val="231F20"/>
          <w:sz w:val="28"/>
          <w:szCs w:val="28"/>
          <w:bdr w:val="none" w:sz="0" w:space="0" w:color="auto" w:frame="1"/>
        </w:rPr>
        <w:t xml:space="preserve"> </w:t>
      </w:r>
      <w:r>
        <w:rPr>
          <w:color w:val="231F20"/>
          <w:sz w:val="28"/>
          <w:szCs w:val="28"/>
          <w:bdr w:val="none" w:sz="0" w:space="0" w:color="auto" w:frame="1"/>
        </w:rPr>
        <w:t>по</w:t>
      </w:r>
      <w:r w:rsidRPr="001C1EFD">
        <w:rPr>
          <w:color w:val="231F20"/>
          <w:sz w:val="28"/>
          <w:szCs w:val="28"/>
          <w:bdr w:val="none" w:sz="0" w:space="0" w:color="auto" w:frame="1"/>
        </w:rPr>
        <w:t xml:space="preserve"> завер</w:t>
      </w:r>
      <w:r>
        <w:rPr>
          <w:color w:val="231F20"/>
          <w:sz w:val="28"/>
          <w:szCs w:val="28"/>
          <w:bdr w:val="none" w:sz="0" w:space="0" w:color="auto" w:frame="1"/>
        </w:rPr>
        <w:t>ш</w:t>
      </w:r>
      <w:r w:rsidRPr="001C1EFD">
        <w:rPr>
          <w:color w:val="231F20"/>
          <w:sz w:val="28"/>
          <w:szCs w:val="28"/>
          <w:bdr w:val="none" w:sz="0" w:space="0" w:color="auto" w:frame="1"/>
        </w:rPr>
        <w:t xml:space="preserve">енню планового періоду і які полягають у </w:t>
      </w:r>
      <w:r>
        <w:rPr>
          <w:color w:val="231F20"/>
          <w:sz w:val="28"/>
          <w:szCs w:val="28"/>
          <w:bdr w:val="none" w:sz="0" w:space="0" w:color="auto" w:frame="1"/>
        </w:rPr>
        <w:t>встановленні</w:t>
      </w:r>
      <w:r w:rsidRPr="001C1EFD">
        <w:rPr>
          <w:color w:val="231F20"/>
          <w:sz w:val="28"/>
          <w:szCs w:val="28"/>
          <w:bdr w:val="none" w:sz="0" w:space="0" w:color="auto" w:frame="1"/>
        </w:rPr>
        <w:t xml:space="preserve"> підсумків виконання </w:t>
      </w:r>
      <w:r>
        <w:rPr>
          <w:color w:val="231F20"/>
          <w:sz w:val="28"/>
          <w:szCs w:val="28"/>
          <w:bdr w:val="none" w:sz="0" w:space="0" w:color="auto" w:frame="1"/>
        </w:rPr>
        <w:t xml:space="preserve">планових завдань в системі стратегічного управління </w:t>
      </w:r>
      <w:r>
        <w:rPr>
          <w:rFonts w:eastAsiaTheme="minorHAnsi"/>
          <w:sz w:val="28"/>
          <w:szCs w:val="28"/>
          <w:lang w:eastAsia="en-US"/>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color w:val="231F20"/>
          <w:sz w:val="28"/>
          <w:szCs w:val="28"/>
          <w:bdr w:val="none" w:sz="0" w:space="0" w:color="auto" w:frame="1"/>
        </w:rPr>
        <w:t>.</w:t>
      </w:r>
    </w:p>
    <w:p w:rsidR="005756FD" w:rsidRDefault="005756FD" w:rsidP="004240A0">
      <w:pPr>
        <w:spacing w:line="360" w:lineRule="auto"/>
        <w:ind w:firstLine="709"/>
        <w:jc w:val="both"/>
        <w:rPr>
          <w:color w:val="231F20"/>
          <w:sz w:val="28"/>
          <w:szCs w:val="28"/>
          <w:bdr w:val="none" w:sz="0" w:space="0" w:color="auto" w:frame="1"/>
        </w:rPr>
      </w:pPr>
      <w:r w:rsidRPr="00F050FA">
        <w:rPr>
          <w:sz w:val="28"/>
          <w:szCs w:val="28"/>
        </w:rPr>
        <w:t xml:space="preserve">Основні етапи стратегічного планування </w:t>
      </w:r>
      <w:r>
        <w:rPr>
          <w:color w:val="231F20"/>
          <w:sz w:val="28"/>
          <w:szCs w:val="28"/>
          <w:bdr w:val="none" w:sz="0" w:space="0" w:color="auto" w:frame="1"/>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sz w:val="28"/>
          <w:szCs w:val="28"/>
        </w:rPr>
        <w:t xml:space="preserve"> представлені на рис. 3.2.</w:t>
      </w:r>
    </w:p>
    <w:p w:rsidR="004240A0" w:rsidRPr="003378A5" w:rsidRDefault="004240A0" w:rsidP="004240A0">
      <w:pPr>
        <w:spacing w:line="360" w:lineRule="auto"/>
        <w:ind w:firstLine="709"/>
        <w:jc w:val="both"/>
        <w:rPr>
          <w:sz w:val="28"/>
          <w:szCs w:val="28"/>
        </w:rPr>
      </w:pPr>
      <w:r>
        <w:rPr>
          <w:sz w:val="28"/>
          <w:szCs w:val="28"/>
        </w:rPr>
        <w:t xml:space="preserve">Основними </w:t>
      </w:r>
      <w:r w:rsidRPr="003378A5">
        <w:rPr>
          <w:sz w:val="28"/>
          <w:szCs w:val="28"/>
        </w:rPr>
        <w:t xml:space="preserve">принципами забезпечення стратегічного планування </w:t>
      </w:r>
      <w:r>
        <w:rPr>
          <w:rFonts w:eastAsiaTheme="minorHAnsi"/>
          <w:sz w:val="28"/>
          <w:szCs w:val="28"/>
          <w:lang w:eastAsia="en-US"/>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3378A5">
        <w:rPr>
          <w:sz w:val="28"/>
          <w:szCs w:val="28"/>
        </w:rPr>
        <w:t xml:space="preserve"> є:</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законність – нормативно-правове забезпечення стратегічного  планування на підприємстві ПРАТ «ФІРМА ЕЛІПС» в умовах глобальних викликів, яке відповідає встановленим стандартам;</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концептуальність – означає вимоги  щодо цілісності, закінченості та  логічної побудови внутрішньогалузевих стратегічних планів на підприємстві ПРАТ «ФІРМА ЕЛІПС» в умовах глобальних викликів;</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науковість – означає наукову обґрунтованість, об’єктивність і достовірність при розробці стратегічних планів на підприємстві ПРАТ «ФІРМА ЕЛІПС» в умовах глобальних викликів та застосуванні сучасної технології та забезпечуючого інструментарію;</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 xml:space="preserve">системність – системний підхід є основним методом стратегічного планування на підприємстві ПРАТ «ФІРМА ЕЛІПС» в умовах глобальних викликів, який забезпечує дотримання вимог стійкості, динамічності, гнучкості, орієнтованості та структурної збалансованості, а також стратегічне планування є підсистемою системи стратегічного управління на підприємстві ПРАТ «ФІРМА ЕЛІПС» в умовах глобальних викликів;  </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пріоритетність – обґрунтування пріоритетних напрямків діяльності на підприємстві ПРАТ «ФІРМА ЕЛІПС» в умовах глобальних викликів та стратегічного вибору;</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транспарентність – означає гласність і відкритість процесу формуванню програм , планів із залученням стейкхолдерів до розгляду та експертизи проектів документів, тобто стратегічні  плани на підприємстві ПРАТ «ФІРМА ЕЛІПС» в умовах глобальних викликів є доступними для всіх зацікавлених стейкхолдерів;</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 xml:space="preserve"> комплексність – означає необхідність розгляду всіх елементів стратегічного планування на підприємстві ПРАТ «ФІРМА ЕЛІПС» в умовах глобальних викликів у взаємозв’язку та розглядом всіх параметрів;</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сегментність – необхідно враховувати всі передумови та обмеження, які характерні для підприємства ПРАТ «ФІРМА ЕЛІПС» в умовах глобальних викликів;</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адаптивність – можливість врахування змін, які відбуваються на підприємстві ПРАТ «ФІРМА ЕЛІПС» в умовах глобальних викликів, за рахунок гнучкого коригування стратегічної мети, задач, пріоритетів і механізмів їх реалізації і модифікації зворотних зв’язків;</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варіантність – при розробці концепції стратегічного  планування на підприємстві ПРАТ «ФІРМА ЕЛІПС» в умовах глобальних викликів необхідна варіативна складова, яка забезпечить найкращий з усіх можливих варіантів розвитку підприємства;</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ефективність – процес стратегічного планування  на підприємстві ПРАТ «ФІРМА ЕЛІПС» в умовах глобальних викликів забезпечить найкращий результат при найменших витратах;</w:t>
      </w:r>
    </w:p>
    <w:p w:rsidR="004240A0" w:rsidRPr="004240A0" w:rsidRDefault="004240A0" w:rsidP="004240A0">
      <w:pPr>
        <w:pStyle w:val="af4"/>
        <w:numPr>
          <w:ilvl w:val="0"/>
          <w:numId w:val="37"/>
        </w:numPr>
        <w:spacing w:after="0" w:line="360" w:lineRule="auto"/>
        <w:ind w:left="0" w:firstLine="709"/>
        <w:jc w:val="both"/>
        <w:rPr>
          <w:rFonts w:ascii="Times New Roman" w:hAnsi="Times New Roman"/>
          <w:sz w:val="28"/>
          <w:szCs w:val="28"/>
        </w:rPr>
      </w:pPr>
      <w:r w:rsidRPr="004240A0">
        <w:rPr>
          <w:rFonts w:ascii="Times New Roman" w:hAnsi="Times New Roman"/>
          <w:sz w:val="28"/>
          <w:szCs w:val="28"/>
        </w:rPr>
        <w:t>ризиковість – означає, що повинні бути оцінені різні ризики, які характерні для ПРАТ «ФІРМА ЕЛІПС».</w:t>
      </w:r>
    </w:p>
    <w:p w:rsidR="00253392" w:rsidRPr="00F050FA" w:rsidRDefault="00AC1A2C" w:rsidP="00253392">
      <w:pPr>
        <w:spacing w:line="360" w:lineRule="auto"/>
        <w:jc w:val="both"/>
        <w:rPr>
          <w:sz w:val="28"/>
          <w:szCs w:val="28"/>
        </w:rPr>
      </w:pPr>
      <w:r>
        <w:pict>
          <v:group id="_x0000_s1822" editas="canvas" style="width:461.4pt;height:558.7pt;mso-position-horizontal-relative:char;mso-position-vertical-relative:line" coordorigin="2288,-140" coordsize="7274,8811">
            <o:lock v:ext="edit" aspectratio="t"/>
            <v:shape id="_x0000_s1823" type="#_x0000_t75" style="position:absolute;left:2288;top:-140;width:7274;height:8811" o:preferrelative="f">
              <v:fill o:detectmouseclick="t"/>
              <v:path o:extrusionok="t" o:connecttype="none"/>
              <o:lock v:ext="edit" text="t"/>
            </v:shape>
            <v:rect id="_x0000_s1824" style="position:absolute;left:2429;top:-87;width:6937;height:8654">
              <v:stroke dashstyle="longDash"/>
            </v:rect>
            <v:shape id="_x0000_s1825" type="#_x0000_t16" style="position:absolute;left:2593;top:50;width:6546;height:737" fillcolor="white [3212]">
              <v:shadow on="t" opacity=".5" offset="6pt,-6pt"/>
              <v:textbox style="mso-next-textbox:#_x0000_s1825" inset="2.48919mm,1.2446mm,2.48919mm,1.2446mm">
                <w:txbxContent>
                  <w:p w:rsidR="004240A0" w:rsidRDefault="004240A0" w:rsidP="00253392">
                    <w:pPr>
                      <w:jc w:val="center"/>
                      <w:rPr>
                        <w:caps/>
                      </w:rPr>
                    </w:pPr>
                    <w:r w:rsidRPr="00F050FA">
                      <w:rPr>
                        <w:caps/>
                      </w:rPr>
                      <w:t xml:space="preserve">Основні етапи стратегічного планування </w:t>
                    </w:r>
                  </w:p>
                  <w:p w:rsidR="004240A0" w:rsidRPr="00B2442F" w:rsidRDefault="004240A0" w:rsidP="00253392">
                    <w:pPr>
                      <w:jc w:val="center"/>
                      <w:rPr>
                        <w:caps/>
                      </w:rPr>
                    </w:pPr>
                    <w:r>
                      <w:rPr>
                        <w:caps/>
                      </w:rPr>
                      <w:t xml:space="preserve">на </w:t>
                    </w:r>
                    <w:r w:rsidRPr="00253392">
                      <w:rPr>
                        <w:caps/>
                      </w:rPr>
                      <w:t>ПРАТ «ФІРМА ЕЛІПС»</w:t>
                    </w:r>
                  </w:p>
                </w:txbxContent>
              </v:textbox>
            </v:shape>
            <v:shape id="_x0000_s1826" type="#_x0000_t80" style="position:absolute;left:2593;top:4560;width:6381;height:557" fillcolor="white [3212]">
              <v:textbox style="mso-next-textbox:#_x0000_s1826" inset="2.48919mm,1.2446mm,2.48919mm,1.2446mm">
                <w:txbxContent>
                  <w:p w:rsidR="004240A0" w:rsidRDefault="004240A0" w:rsidP="00253392">
                    <w:pPr>
                      <w:jc w:val="center"/>
                      <w:rPr>
                        <w:sz w:val="20"/>
                        <w:szCs w:val="20"/>
                      </w:rPr>
                    </w:pPr>
                    <w:r>
                      <w:t>Мульти</w:t>
                    </w:r>
                    <w:r w:rsidRPr="00F35973">
                      <w:t xml:space="preserve">факторні моделі функціонування та розвитку </w:t>
                    </w:r>
                    <w:r>
                      <w:t>підприємства</w:t>
                    </w:r>
                  </w:p>
                </w:txbxContent>
              </v:textbox>
            </v:shape>
            <v:shape id="_x0000_s1827" type="#_x0000_t80" style="position:absolute;left:2596;top:2636;width:6436;height:447" fillcolor="white [3212]">
              <v:textbox style="mso-next-textbox:#_x0000_s1827" inset="2.48919mm,1.2446mm,2.48919mm,1.2446mm">
                <w:txbxContent>
                  <w:p w:rsidR="004240A0" w:rsidRPr="00B2442F" w:rsidRDefault="004240A0" w:rsidP="00253392">
                    <w:pPr>
                      <w:jc w:val="center"/>
                    </w:pPr>
                    <w:r>
                      <w:t xml:space="preserve">Формування стратегічної мети та завдань </w:t>
                    </w:r>
                    <w:r w:rsidRPr="00253392">
                      <w:rPr>
                        <w:caps/>
                      </w:rPr>
                      <w:t>ПРАТ «ФІРМА ЕЛІПС»</w:t>
                    </w:r>
                  </w:p>
                </w:txbxContent>
              </v:textbox>
            </v:shape>
            <v:rect id="_x0000_s1828" style="position:absolute;left:2593;top:3203;width:6436;height:585" fillcolor="white [3212]">
              <v:textbox style="mso-next-textbox:#_x0000_s1828" inset="2.48919mm,1.2446mm,2.48919mm,1.2446mm">
                <w:txbxContent>
                  <w:p w:rsidR="004240A0" w:rsidRPr="00B2442F" w:rsidRDefault="004240A0" w:rsidP="00253392">
                    <w:pPr>
                      <w:jc w:val="center"/>
                    </w:pPr>
                    <w:r>
                      <w:t xml:space="preserve">Визначення факторів впливу на функціонування та розвиток </w:t>
                    </w:r>
                    <w:r w:rsidRPr="00253392">
                      <w:t>підприємств</w:t>
                    </w:r>
                    <w:r>
                      <w:t>а</w:t>
                    </w:r>
                    <w:r w:rsidRPr="00253392">
                      <w:t xml:space="preserve"> </w:t>
                    </w:r>
                    <w:r w:rsidRPr="00253392">
                      <w:rPr>
                        <w:caps/>
                      </w:rPr>
                      <w:t xml:space="preserve">ПРАТ «ФІРМА ЕЛІПС» </w:t>
                    </w:r>
                    <w:r w:rsidRPr="00253392">
                      <w:t>в умовах глобальних викликів</w:t>
                    </w:r>
                  </w:p>
                </w:txbxContent>
              </v:textbox>
            </v:rect>
            <v:rect id="_x0000_s1829" style="position:absolute;left:2596;top:5180;width:6381;height:574" fillcolor="white [3212]">
              <v:textbox style="mso-next-textbox:#_x0000_s1829" inset="2.48919mm,1.2446mm,2.48919mm,1.2446mm">
                <w:txbxContent>
                  <w:p w:rsidR="004240A0" w:rsidRPr="00B2442F" w:rsidRDefault="004240A0" w:rsidP="00253392">
                    <w:pPr>
                      <w:jc w:val="center"/>
                    </w:pPr>
                    <w:r>
                      <w:t xml:space="preserve">Структурування та деталізація </w:t>
                    </w:r>
                    <w:r w:rsidRPr="00B2442F">
                      <w:t xml:space="preserve"> стратегічних </w:t>
                    </w:r>
                    <w:r>
                      <w:t xml:space="preserve">планів </w:t>
                    </w:r>
                    <w:r w:rsidRPr="00253392">
                      <w:rPr>
                        <w:color w:val="231F20"/>
                        <w:bdr w:val="none" w:sz="0" w:space="0" w:color="auto" w:frame="1"/>
                      </w:rPr>
                      <w:t xml:space="preserve">на </w:t>
                    </w:r>
                    <w:r w:rsidRPr="00253392">
                      <w:t xml:space="preserve">підприємстві </w:t>
                    </w:r>
                    <w:r w:rsidRPr="00253392">
                      <w:rPr>
                        <w:caps/>
                      </w:rPr>
                      <w:t xml:space="preserve">ПРАТ «ФІРМА ЕЛІПС» </w:t>
                    </w:r>
                    <w:r w:rsidRPr="00253392">
                      <w:t>в умовах глобальних викликів</w:t>
                    </w:r>
                  </w:p>
                </w:txbxContent>
              </v:textbox>
            </v:rect>
            <v:shape id="_x0000_s1830" type="#_x0000_t80" style="position:absolute;left:2648;top:1532;width:6436;height:444" fillcolor="white [3212]">
              <v:textbox style="mso-next-textbox:#_x0000_s1830" inset="2.48919mm,1.2446mm,2.48919mm,1.2446mm">
                <w:txbxContent>
                  <w:p w:rsidR="004240A0" w:rsidRPr="00B2442F" w:rsidRDefault="004240A0" w:rsidP="00253392">
                    <w:pPr>
                      <w:jc w:val="center"/>
                    </w:pPr>
                    <w:r>
                      <w:t xml:space="preserve">Діагностика </w:t>
                    </w:r>
                    <w:r w:rsidRPr="00253392">
                      <w:rPr>
                        <w:caps/>
                      </w:rPr>
                      <w:t>ПРАТ «ФІРМА ЕЛІПС»</w:t>
                    </w:r>
                  </w:p>
                </w:txbxContent>
              </v:textbox>
            </v:shape>
            <v:rect id="_x0000_s1831" style="position:absolute;left:2593;top:3862;width:6436;height:607" fillcolor="white [3212]">
              <v:textbox style="mso-next-textbox:#_x0000_s1831" inset="2.48919mm,1.2446mm,2.48919mm,1.2446mm">
                <w:txbxContent>
                  <w:p w:rsidR="004240A0" w:rsidRPr="00F35973" w:rsidRDefault="004240A0" w:rsidP="00253392">
                    <w:pPr>
                      <w:jc w:val="center"/>
                    </w:pPr>
                    <w:r w:rsidRPr="00F35973">
                      <w:t>Пошук та моделювання стратегічних</w:t>
                    </w:r>
                    <w:r>
                      <w:t xml:space="preserve"> планів </w:t>
                    </w:r>
                    <w:r w:rsidRPr="00253392">
                      <w:rPr>
                        <w:color w:val="231F20"/>
                        <w:bdr w:val="none" w:sz="0" w:space="0" w:color="auto" w:frame="1"/>
                      </w:rPr>
                      <w:t xml:space="preserve">на </w:t>
                    </w:r>
                    <w:r w:rsidRPr="00253392">
                      <w:t xml:space="preserve">підприємстві </w:t>
                    </w:r>
                    <w:r w:rsidRPr="00253392">
                      <w:rPr>
                        <w:caps/>
                      </w:rPr>
                      <w:t xml:space="preserve">ПРАТ «ФІРМА ЕЛІПС» </w:t>
                    </w:r>
                    <w:r w:rsidRPr="00253392">
                      <w:t>в умовах глобальних викликів</w:t>
                    </w:r>
                  </w:p>
                </w:txbxContent>
              </v:textbox>
            </v:rect>
            <v:rect id="_x0000_s1832" style="position:absolute;left:2651;top:6400;width:6384;height:554" fillcolor="white [3212]">
              <v:textbox style="mso-next-textbox:#_x0000_s1832" inset="2.48919mm,1.2446mm,2.48919mm,1.2446mm">
                <w:txbxContent>
                  <w:p w:rsidR="004240A0" w:rsidRPr="00B2442F" w:rsidRDefault="004240A0" w:rsidP="00253392">
                    <w:pPr>
                      <w:jc w:val="center"/>
                    </w:pPr>
                    <w:r w:rsidRPr="00F35973">
                      <w:t xml:space="preserve">Процес впровадження  стратегічних </w:t>
                    </w:r>
                    <w:r>
                      <w:t xml:space="preserve">планів </w:t>
                    </w:r>
                    <w:r w:rsidRPr="00253392">
                      <w:rPr>
                        <w:color w:val="231F20"/>
                        <w:bdr w:val="none" w:sz="0" w:space="0" w:color="auto" w:frame="1"/>
                      </w:rPr>
                      <w:t xml:space="preserve">на </w:t>
                    </w:r>
                    <w:r w:rsidRPr="00253392">
                      <w:t xml:space="preserve">підприємстві </w:t>
                    </w:r>
                    <w:r w:rsidRPr="00253392">
                      <w:rPr>
                        <w:caps/>
                      </w:rPr>
                      <w:t xml:space="preserve">ПРАТ «ФІРМА ЕЛІПС» </w:t>
                    </w:r>
                    <w:r w:rsidRPr="00253392">
                      <w:t>в умовах глобальних викликів</w:t>
                    </w:r>
                  </w:p>
                </w:txbxContent>
              </v:textbox>
            </v:rect>
            <v:shape id="_x0000_s1833" type="#_x0000_t80" style="position:absolute;left:2596;top:1017;width:6436;height:444" fillcolor="white [3212]">
              <v:shadow on="t" opacity=".5" offset="6pt,-6pt"/>
              <v:textbox style="mso-next-textbox:#_x0000_s1833" inset="2.48919mm,1.2446mm,2.48919mm,1.2446mm">
                <w:txbxContent>
                  <w:p w:rsidR="004240A0" w:rsidRPr="00B2442F" w:rsidRDefault="004240A0" w:rsidP="00253392">
                    <w:pPr>
                      <w:jc w:val="center"/>
                    </w:pPr>
                    <w:r>
                      <w:t xml:space="preserve">Моніторинг діяльності </w:t>
                    </w:r>
                    <w:r w:rsidRPr="00253392">
                      <w:rPr>
                        <w:caps/>
                      </w:rPr>
                      <w:t>ПРАТ «ФІРМА ЕЛІПС»</w:t>
                    </w:r>
                  </w:p>
                </w:txbxContent>
              </v:textbox>
            </v:shape>
            <v:shape id="_x0000_s1834" type="#_x0000_t80" style="position:absolute;left:2596;top:2089;width:6436;height:444" fillcolor="white [3212]">
              <v:textbox style="mso-next-textbox:#_x0000_s1834" inset="2.48919mm,1.2446mm,2.48919mm,1.2446mm">
                <w:txbxContent>
                  <w:p w:rsidR="004240A0" w:rsidRPr="00B2442F" w:rsidRDefault="004240A0" w:rsidP="00253392">
                    <w:pPr>
                      <w:jc w:val="center"/>
                    </w:pPr>
                    <w:r>
                      <w:t xml:space="preserve">Аналіз та оцінка діяльності </w:t>
                    </w:r>
                    <w:r w:rsidRPr="00253392">
                      <w:rPr>
                        <w:caps/>
                      </w:rPr>
                      <w:t>ПРАТ «ФІРМА ЕЛІПС»</w:t>
                    </w:r>
                  </w:p>
                  <w:p w:rsidR="004240A0" w:rsidRPr="00F050FA" w:rsidRDefault="004240A0" w:rsidP="00253392"/>
                </w:txbxContent>
              </v:textbox>
            </v:shape>
            <v:shape id="_x0000_s1835" type="#_x0000_t80" style="position:absolute;left:2651;top:5855;width:6381;height:485" fillcolor="white [3212]">
              <v:textbox style="mso-next-textbox:#_x0000_s1835" inset="2.48919mm,1.2446mm,2.48919mm,1.2446mm">
                <w:txbxContent>
                  <w:p w:rsidR="004240A0" w:rsidRPr="00B2442F" w:rsidRDefault="004240A0" w:rsidP="00253392">
                    <w:pPr>
                      <w:jc w:val="center"/>
                    </w:pPr>
                    <w:r>
                      <w:t>Виокремлення стратегічних альтернатив</w:t>
                    </w:r>
                  </w:p>
                </w:txbxContent>
              </v:textbox>
            </v:shape>
            <v:shape id="_x0000_s1836" type="#_x0000_t16" style="position:absolute;left:2703;top:7794;width:6381;height:646" fillcolor="white [3212]">
              <v:textbox style="mso-next-textbox:#_x0000_s1836" inset="2.48919mm,1.2446mm,2.48919mm,1.2446mm">
                <w:txbxContent>
                  <w:p w:rsidR="004240A0" w:rsidRPr="00253392" w:rsidRDefault="004240A0" w:rsidP="00253392">
                    <w:pPr>
                      <w:jc w:val="center"/>
                    </w:pPr>
                    <w:r w:rsidRPr="00253392">
                      <w:t xml:space="preserve">Контролінг в системі стратегічного планування </w:t>
                    </w:r>
                    <w:r w:rsidRPr="00253392">
                      <w:rPr>
                        <w:color w:val="231F20"/>
                        <w:bdr w:val="none" w:sz="0" w:space="0" w:color="auto" w:frame="1"/>
                      </w:rPr>
                      <w:t xml:space="preserve">на </w:t>
                    </w:r>
                    <w:r w:rsidRPr="00253392">
                      <w:t xml:space="preserve">підприємстві </w:t>
                    </w:r>
                    <w:r w:rsidRPr="00253392">
                      <w:rPr>
                        <w:caps/>
                      </w:rPr>
                      <w:t xml:space="preserve">ПРАТ «ФІРМА ЕЛІПС» </w:t>
                    </w:r>
                    <w:r w:rsidRPr="00253392">
                      <w:t>в умовах глобальних викликів</w:t>
                    </w:r>
                  </w:p>
                </w:txbxContent>
              </v:textbox>
            </v:shape>
            <v:rect id="_x0000_s1837" style="position:absolute;left:2702;top:7047;width:6382;height:653" fillcolor="white [3212]">
              <v:textbox style="mso-next-textbox:#_x0000_s1837" inset="2.48919mm,1.2446mm,2.48919mm,1.2446mm">
                <w:txbxContent>
                  <w:p w:rsidR="004240A0" w:rsidRPr="009827EF" w:rsidRDefault="004240A0" w:rsidP="00253392">
                    <w:pPr>
                      <w:jc w:val="center"/>
                    </w:pPr>
                    <w:r w:rsidRPr="009827EF">
                      <w:t>Результати  реалізації стратегічних планів</w:t>
                    </w:r>
                    <w:r>
                      <w:t xml:space="preserve"> </w:t>
                    </w:r>
                    <w:r w:rsidRPr="00253392">
                      <w:rPr>
                        <w:color w:val="231F20"/>
                        <w:bdr w:val="none" w:sz="0" w:space="0" w:color="auto" w:frame="1"/>
                      </w:rPr>
                      <w:t xml:space="preserve">на </w:t>
                    </w:r>
                    <w:r w:rsidRPr="00253392">
                      <w:t xml:space="preserve">підприємстві </w:t>
                    </w:r>
                    <w:r w:rsidRPr="00253392">
                      <w:rPr>
                        <w:caps/>
                      </w:rPr>
                      <w:t xml:space="preserve">ПРАТ «ФІРМА ЕЛІПС» </w:t>
                    </w:r>
                    <w:r w:rsidRPr="00253392">
                      <w:t>в умовах глобальних викликів</w:t>
                    </w:r>
                  </w:p>
                </w:txbxContent>
              </v:textbox>
            </v:rect>
            <w10:anchorlock/>
          </v:group>
        </w:pict>
      </w:r>
    </w:p>
    <w:p w:rsidR="00253392" w:rsidRPr="00F050FA" w:rsidRDefault="00253392" w:rsidP="00253392">
      <w:pPr>
        <w:tabs>
          <w:tab w:val="left" w:pos="1320"/>
        </w:tabs>
        <w:spacing w:line="360" w:lineRule="auto"/>
        <w:ind w:firstLine="709"/>
        <w:jc w:val="both"/>
        <w:rPr>
          <w:sz w:val="28"/>
          <w:szCs w:val="28"/>
        </w:rPr>
      </w:pPr>
      <w:r w:rsidRPr="00F050FA">
        <w:rPr>
          <w:sz w:val="28"/>
          <w:szCs w:val="28"/>
        </w:rPr>
        <w:t xml:space="preserve">Рис. </w:t>
      </w:r>
      <w:r>
        <w:rPr>
          <w:sz w:val="28"/>
          <w:szCs w:val="28"/>
        </w:rPr>
        <w:t>3</w:t>
      </w:r>
      <w:r w:rsidRPr="00F050FA">
        <w:rPr>
          <w:sz w:val="28"/>
          <w:szCs w:val="28"/>
        </w:rPr>
        <w:t>.</w:t>
      </w:r>
      <w:r>
        <w:rPr>
          <w:sz w:val="28"/>
          <w:szCs w:val="28"/>
        </w:rPr>
        <w:t>2</w:t>
      </w:r>
      <w:r w:rsidRPr="00F050FA">
        <w:rPr>
          <w:sz w:val="28"/>
          <w:szCs w:val="28"/>
        </w:rPr>
        <w:t xml:space="preserve">. Основні етапи стратегічного планування </w:t>
      </w:r>
      <w:r>
        <w:rPr>
          <w:color w:val="231F20"/>
          <w:sz w:val="28"/>
          <w:szCs w:val="28"/>
          <w:bdr w:val="none" w:sz="0" w:space="0" w:color="auto" w:frame="1"/>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p>
    <w:p w:rsidR="00253392" w:rsidRDefault="00253392" w:rsidP="00253392">
      <w:pPr>
        <w:spacing w:line="360" w:lineRule="auto"/>
        <w:ind w:firstLine="709"/>
        <w:jc w:val="both"/>
        <w:rPr>
          <w:color w:val="231F20"/>
          <w:sz w:val="28"/>
          <w:szCs w:val="28"/>
          <w:highlight w:val="yellow"/>
          <w:bdr w:val="none" w:sz="0" w:space="0" w:color="auto" w:frame="1"/>
        </w:rPr>
      </w:pPr>
    </w:p>
    <w:p w:rsidR="0040152C" w:rsidRDefault="0040152C" w:rsidP="0040152C">
      <w:pPr>
        <w:spacing w:line="360" w:lineRule="auto"/>
        <w:ind w:firstLine="709"/>
        <w:jc w:val="both"/>
        <w:rPr>
          <w:color w:val="231F20"/>
          <w:sz w:val="28"/>
          <w:szCs w:val="28"/>
          <w:bdr w:val="none" w:sz="0" w:space="0" w:color="auto" w:frame="1"/>
        </w:rPr>
      </w:pPr>
    </w:p>
    <w:p w:rsidR="005756FD" w:rsidRDefault="005756FD" w:rsidP="005756FD">
      <w:pPr>
        <w:spacing w:line="360" w:lineRule="auto"/>
        <w:ind w:firstLine="709"/>
        <w:jc w:val="both"/>
        <w:rPr>
          <w:color w:val="231F20"/>
          <w:sz w:val="28"/>
          <w:szCs w:val="28"/>
          <w:bdr w:val="none" w:sz="0" w:space="0" w:color="auto" w:frame="1"/>
        </w:rPr>
      </w:pPr>
      <w:r w:rsidRPr="009B166F">
        <w:rPr>
          <w:color w:val="231F20"/>
          <w:sz w:val="28"/>
          <w:szCs w:val="28"/>
          <w:bdr w:val="none" w:sz="0" w:space="0" w:color="auto" w:frame="1"/>
        </w:rPr>
        <w:t>Таким</w:t>
      </w:r>
      <w:r w:rsidRPr="00E10FB3">
        <w:rPr>
          <w:color w:val="231F20"/>
          <w:sz w:val="28"/>
          <w:szCs w:val="28"/>
          <w:bdr w:val="none" w:sz="0" w:space="0" w:color="auto" w:frame="1"/>
        </w:rPr>
        <w:t xml:space="preserve"> чином, запропоноване к</w:t>
      </w:r>
      <w:r w:rsidRPr="00E10FB3">
        <w:rPr>
          <w:rFonts w:eastAsiaTheme="minorHAnsi"/>
          <w:sz w:val="28"/>
          <w:szCs w:val="28"/>
          <w:lang w:eastAsia="en-US"/>
        </w:rPr>
        <w:t xml:space="preserve">онцептуальне забезпечення стратегічного планування </w:t>
      </w:r>
      <w:r>
        <w:rPr>
          <w:color w:val="231F20"/>
          <w:sz w:val="28"/>
          <w:szCs w:val="28"/>
          <w:bdr w:val="none" w:sz="0" w:space="0" w:color="auto" w:frame="1"/>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rFonts w:eastAsiaTheme="minorHAnsi"/>
          <w:sz w:val="28"/>
          <w:szCs w:val="28"/>
          <w:lang w:eastAsia="en-US"/>
        </w:rPr>
        <w:t xml:space="preserve"> </w:t>
      </w:r>
      <w:r w:rsidRPr="00D25A6F">
        <w:rPr>
          <w:color w:val="231F20"/>
          <w:sz w:val="28"/>
          <w:szCs w:val="28"/>
          <w:bdr w:val="none" w:sz="0" w:space="0" w:color="auto" w:frame="1"/>
        </w:rPr>
        <w:t>передбача</w:t>
      </w:r>
      <w:r>
        <w:rPr>
          <w:color w:val="231F20"/>
          <w:sz w:val="28"/>
          <w:szCs w:val="28"/>
          <w:bdr w:val="none" w:sz="0" w:space="0" w:color="auto" w:frame="1"/>
        </w:rPr>
        <w:t>є</w:t>
      </w:r>
      <w:r w:rsidRPr="00D25A6F">
        <w:rPr>
          <w:color w:val="231F20"/>
          <w:sz w:val="28"/>
          <w:szCs w:val="28"/>
          <w:bdr w:val="none" w:sz="0" w:space="0" w:color="auto" w:frame="1"/>
        </w:rPr>
        <w:t xml:space="preserve"> та обґрунтову</w:t>
      </w:r>
      <w:r>
        <w:rPr>
          <w:color w:val="231F20"/>
          <w:sz w:val="28"/>
          <w:szCs w:val="28"/>
          <w:bdr w:val="none" w:sz="0" w:space="0" w:color="auto" w:frame="1"/>
        </w:rPr>
        <w:t>є</w:t>
      </w:r>
      <w:r w:rsidRPr="00D25A6F">
        <w:rPr>
          <w:color w:val="231F20"/>
          <w:sz w:val="28"/>
          <w:szCs w:val="28"/>
          <w:bdr w:val="none" w:sz="0" w:space="0" w:color="auto" w:frame="1"/>
        </w:rPr>
        <w:t xml:space="preserve"> вибір адаптивних стратегій  і моделювання параметрів </w:t>
      </w:r>
      <w:r>
        <w:rPr>
          <w:color w:val="231F20"/>
          <w:sz w:val="28"/>
          <w:szCs w:val="28"/>
          <w:bdr w:val="none" w:sz="0" w:space="0" w:color="auto" w:frame="1"/>
        </w:rPr>
        <w:t xml:space="preserve">діяльності 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color w:val="231F20"/>
          <w:sz w:val="28"/>
          <w:szCs w:val="28"/>
          <w:bdr w:val="none" w:sz="0" w:space="0" w:color="auto" w:frame="1"/>
        </w:rPr>
        <w:t xml:space="preserve">, з метою </w:t>
      </w:r>
      <w:r w:rsidRPr="00D25A6F">
        <w:rPr>
          <w:color w:val="231F20"/>
          <w:sz w:val="28"/>
          <w:szCs w:val="28"/>
          <w:bdr w:val="none" w:sz="0" w:space="0" w:color="auto" w:frame="1"/>
        </w:rPr>
        <w:t xml:space="preserve"> </w:t>
      </w:r>
      <w:r>
        <w:rPr>
          <w:color w:val="231F20"/>
          <w:sz w:val="28"/>
          <w:szCs w:val="28"/>
          <w:bdr w:val="none" w:sz="0" w:space="0" w:color="auto" w:frame="1"/>
        </w:rPr>
        <w:t>реалізації його стратегічного потенціалу</w:t>
      </w:r>
      <w:r w:rsidRPr="00D25A6F">
        <w:rPr>
          <w:color w:val="231F20"/>
          <w:sz w:val="28"/>
          <w:szCs w:val="28"/>
          <w:bdr w:val="none" w:sz="0" w:space="0" w:color="auto" w:frame="1"/>
        </w:rPr>
        <w:t xml:space="preserve">. Результати стратегічного планування </w:t>
      </w:r>
      <w:r>
        <w:rPr>
          <w:color w:val="231F20"/>
          <w:sz w:val="28"/>
          <w:szCs w:val="28"/>
          <w:bdr w:val="none" w:sz="0" w:space="0" w:color="auto" w:frame="1"/>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color w:val="231F20"/>
          <w:sz w:val="28"/>
          <w:szCs w:val="28"/>
          <w:bdr w:val="none" w:sz="0" w:space="0" w:color="auto" w:frame="1"/>
        </w:rPr>
        <w:t xml:space="preserve"> </w:t>
      </w:r>
      <w:r w:rsidRPr="00D25A6F">
        <w:rPr>
          <w:color w:val="231F20"/>
          <w:sz w:val="28"/>
          <w:szCs w:val="28"/>
          <w:bdr w:val="none" w:sz="0" w:space="0" w:color="auto" w:frame="1"/>
        </w:rPr>
        <w:t xml:space="preserve">забезпечать узгодження і взаємний компроміс </w:t>
      </w:r>
      <w:r>
        <w:rPr>
          <w:color w:val="231F20"/>
          <w:sz w:val="28"/>
          <w:szCs w:val="28"/>
          <w:bdr w:val="none" w:sz="0" w:space="0" w:color="auto" w:frame="1"/>
        </w:rPr>
        <w:t>у системі управління підприємством. С</w:t>
      </w:r>
      <w:r w:rsidRPr="00ED5884">
        <w:rPr>
          <w:color w:val="231F20"/>
          <w:sz w:val="28"/>
          <w:szCs w:val="28"/>
          <w:bdr w:val="none" w:sz="0" w:space="0" w:color="auto" w:frame="1"/>
        </w:rPr>
        <w:t xml:space="preserve">тратегічне планування </w:t>
      </w:r>
      <w:r>
        <w:rPr>
          <w:color w:val="231F20"/>
          <w:sz w:val="28"/>
          <w:szCs w:val="28"/>
          <w:bdr w:val="none" w:sz="0" w:space="0" w:color="auto" w:frame="1"/>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ED5884">
        <w:rPr>
          <w:color w:val="231F20"/>
          <w:sz w:val="28"/>
          <w:szCs w:val="28"/>
          <w:bdr w:val="none" w:sz="0" w:space="0" w:color="auto" w:frame="1"/>
        </w:rPr>
        <w:t xml:space="preserve"> здійснюється в межах встановлених етапів та розв’язує завдання, які деталізують вектори, тактичні цілі та оперативні дії </w:t>
      </w:r>
      <w:r>
        <w:rPr>
          <w:color w:val="231F20"/>
          <w:sz w:val="28"/>
          <w:szCs w:val="28"/>
          <w:bdr w:val="none" w:sz="0" w:space="0" w:color="auto" w:frame="1"/>
        </w:rPr>
        <w:t>з</w:t>
      </w:r>
      <w:r w:rsidRPr="00ED5884">
        <w:rPr>
          <w:color w:val="231F20"/>
          <w:sz w:val="28"/>
          <w:szCs w:val="28"/>
          <w:bdr w:val="none" w:sz="0" w:space="0" w:color="auto" w:frame="1"/>
        </w:rPr>
        <w:t xml:space="preserve"> позицією на особливості управління розвитком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ED5884">
        <w:rPr>
          <w:color w:val="231F20"/>
          <w:sz w:val="28"/>
          <w:szCs w:val="28"/>
          <w:bdr w:val="none" w:sz="0" w:space="0" w:color="auto" w:frame="1"/>
        </w:rPr>
        <w:t>.</w:t>
      </w:r>
    </w:p>
    <w:p w:rsidR="005756FD" w:rsidRPr="00DD7F3D" w:rsidRDefault="005756FD" w:rsidP="0040152C">
      <w:pPr>
        <w:spacing w:line="360" w:lineRule="auto"/>
        <w:ind w:firstLine="709"/>
        <w:jc w:val="both"/>
        <w:rPr>
          <w:color w:val="231F20"/>
          <w:sz w:val="28"/>
          <w:szCs w:val="28"/>
          <w:bdr w:val="none" w:sz="0" w:space="0" w:color="auto" w:frame="1"/>
        </w:rPr>
      </w:pPr>
    </w:p>
    <w:p w:rsidR="00F165A1" w:rsidRDefault="00F165A1"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Default="005756FD" w:rsidP="002073A2">
      <w:pPr>
        <w:spacing w:line="360" w:lineRule="auto"/>
        <w:ind w:firstLine="709"/>
        <w:jc w:val="both"/>
        <w:rPr>
          <w:sz w:val="28"/>
          <w:szCs w:val="28"/>
        </w:rPr>
      </w:pPr>
    </w:p>
    <w:p w:rsidR="005756FD" w:rsidRPr="00DD7F3D" w:rsidRDefault="005756FD" w:rsidP="002073A2">
      <w:pPr>
        <w:spacing w:line="360" w:lineRule="auto"/>
        <w:ind w:firstLine="709"/>
        <w:jc w:val="both"/>
        <w:rPr>
          <w:sz w:val="28"/>
          <w:szCs w:val="28"/>
        </w:rPr>
      </w:pPr>
    </w:p>
    <w:p w:rsidR="0040152C" w:rsidRPr="00DD7F3D" w:rsidRDefault="0040152C" w:rsidP="00C84C2B">
      <w:pPr>
        <w:spacing w:line="360" w:lineRule="auto"/>
        <w:ind w:firstLine="709"/>
        <w:jc w:val="center"/>
        <w:rPr>
          <w:caps/>
          <w:sz w:val="28"/>
          <w:szCs w:val="28"/>
        </w:rPr>
      </w:pPr>
    </w:p>
    <w:p w:rsidR="00C84C2B" w:rsidRPr="00DD7F3D" w:rsidRDefault="00C84C2B" w:rsidP="00AD6B62">
      <w:pPr>
        <w:spacing w:line="360" w:lineRule="auto"/>
        <w:ind w:firstLine="709"/>
        <w:jc w:val="center"/>
        <w:rPr>
          <w:caps/>
          <w:sz w:val="28"/>
          <w:szCs w:val="28"/>
        </w:rPr>
      </w:pPr>
      <w:r w:rsidRPr="00DD7F3D">
        <w:rPr>
          <w:caps/>
          <w:sz w:val="28"/>
          <w:szCs w:val="28"/>
        </w:rPr>
        <w:t xml:space="preserve">Висновки </w:t>
      </w:r>
    </w:p>
    <w:p w:rsidR="00C84C2B" w:rsidRPr="00DD7F3D" w:rsidRDefault="00C84C2B" w:rsidP="00C84C2B">
      <w:pPr>
        <w:spacing w:line="360" w:lineRule="auto"/>
        <w:ind w:firstLine="709"/>
        <w:jc w:val="both"/>
        <w:rPr>
          <w:color w:val="231F20"/>
          <w:sz w:val="28"/>
          <w:szCs w:val="28"/>
          <w:bdr w:val="none" w:sz="0" w:space="0" w:color="auto" w:frame="1"/>
        </w:rPr>
      </w:pPr>
    </w:p>
    <w:p w:rsidR="00D314C8" w:rsidRPr="00DD7F3D" w:rsidRDefault="00D314C8" w:rsidP="004E6C6F">
      <w:pPr>
        <w:spacing w:line="360" w:lineRule="auto"/>
        <w:ind w:firstLine="709"/>
        <w:jc w:val="both"/>
        <w:rPr>
          <w:sz w:val="28"/>
          <w:szCs w:val="28"/>
        </w:rPr>
      </w:pPr>
      <w:r w:rsidRPr="00DD7F3D">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DD7F3D">
        <w:rPr>
          <w:sz w:val="28"/>
          <w:szCs w:val="28"/>
        </w:rPr>
        <w:t xml:space="preserve">теоретичне та методичне  </w:t>
      </w:r>
      <w:r w:rsidR="004E6C6F" w:rsidRPr="00DD7F3D">
        <w:rPr>
          <w:color w:val="200F03"/>
          <w:sz w:val="28"/>
          <w:szCs w:val="28"/>
        </w:rPr>
        <w:t xml:space="preserve">обґрунтування </w:t>
      </w:r>
      <w:r w:rsidR="00AD6B62">
        <w:rPr>
          <w:color w:val="200F03"/>
          <w:sz w:val="28"/>
          <w:szCs w:val="28"/>
        </w:rPr>
        <w:t xml:space="preserve">процесу </w:t>
      </w:r>
      <w:r w:rsidR="00AD6B62" w:rsidRPr="00746DEE">
        <w:rPr>
          <w:rFonts w:eastAsia="TimesNewRoman"/>
          <w:sz w:val="28"/>
          <w:szCs w:val="28"/>
        </w:rPr>
        <w:t>стратегічного управління на підприємстві в умовах глобальних викликів</w:t>
      </w:r>
      <w:r w:rsidRPr="00DD7F3D">
        <w:rPr>
          <w:sz w:val="28"/>
          <w:szCs w:val="28"/>
        </w:rPr>
        <w:t>. Отримані наукові результати сприятимуть підвищенню ефективності систем</w:t>
      </w:r>
      <w:r w:rsidR="004E6C6F" w:rsidRPr="00DD7F3D">
        <w:rPr>
          <w:sz w:val="28"/>
          <w:szCs w:val="28"/>
        </w:rPr>
        <w:t xml:space="preserve">и </w:t>
      </w:r>
      <w:r w:rsidR="00AD6B62">
        <w:rPr>
          <w:sz w:val="28"/>
          <w:szCs w:val="28"/>
        </w:rPr>
        <w:t xml:space="preserve">стратегічного </w:t>
      </w:r>
      <w:r w:rsidR="002073A2" w:rsidRPr="00DD7F3D">
        <w:rPr>
          <w:color w:val="200F03"/>
          <w:sz w:val="28"/>
          <w:szCs w:val="28"/>
        </w:rPr>
        <w:t xml:space="preserve">управління </w:t>
      </w:r>
      <w:r w:rsidR="00AD6B62">
        <w:rPr>
          <w:color w:val="200F03"/>
          <w:sz w:val="28"/>
          <w:szCs w:val="28"/>
        </w:rPr>
        <w:t xml:space="preserve">на </w:t>
      </w:r>
      <w:r w:rsidR="007E565F" w:rsidRPr="00AD6B62">
        <w:rPr>
          <w:rFonts w:eastAsia="TimesNewRoman"/>
          <w:sz w:val="28"/>
          <w:szCs w:val="28"/>
        </w:rPr>
        <w:t>ПрАТ «ФІРМА ЕЛІПС»</w:t>
      </w:r>
      <w:r w:rsidRPr="00DD7F3D">
        <w:rPr>
          <w:sz w:val="28"/>
          <w:szCs w:val="28"/>
        </w:rPr>
        <w:t xml:space="preserve">. </w:t>
      </w:r>
    </w:p>
    <w:p w:rsidR="00E45EAF" w:rsidRPr="00DD7F3D" w:rsidRDefault="00D17CE6" w:rsidP="00E45EAF">
      <w:pPr>
        <w:spacing w:line="360" w:lineRule="auto"/>
        <w:ind w:firstLine="709"/>
        <w:jc w:val="both"/>
        <w:rPr>
          <w:bCs/>
          <w:iCs/>
          <w:color w:val="200F03"/>
          <w:sz w:val="28"/>
          <w:szCs w:val="28"/>
        </w:rPr>
      </w:pPr>
      <w:r w:rsidRPr="00DD7F3D">
        <w:rPr>
          <w:sz w:val="28"/>
          <w:szCs w:val="28"/>
        </w:rPr>
        <w:t xml:space="preserve">Обґрунтовано, що </w:t>
      </w:r>
      <w:r w:rsidR="00C838A6">
        <w:rPr>
          <w:sz w:val="28"/>
          <w:szCs w:val="28"/>
        </w:rPr>
        <w:t>х</w:t>
      </w:r>
      <w:r w:rsidR="00C838A6" w:rsidRPr="00631EAE">
        <w:rPr>
          <w:bCs/>
          <w:iCs/>
          <w:color w:val="200F03"/>
          <w:sz w:val="28"/>
          <w:szCs w:val="28"/>
        </w:rPr>
        <w:t xml:space="preserve">арактерною умовою забезпечення </w:t>
      </w:r>
      <w:r w:rsidR="00C838A6">
        <w:rPr>
          <w:bCs/>
          <w:iCs/>
          <w:color w:val="200F03"/>
          <w:sz w:val="28"/>
          <w:szCs w:val="28"/>
        </w:rPr>
        <w:t xml:space="preserve">результативної й </w:t>
      </w:r>
      <w:r w:rsidR="00C838A6" w:rsidRPr="00631EAE">
        <w:rPr>
          <w:bCs/>
          <w:iCs/>
          <w:color w:val="200F03"/>
          <w:sz w:val="28"/>
          <w:szCs w:val="28"/>
        </w:rPr>
        <w:t xml:space="preserve">ефективної діяльності </w:t>
      </w:r>
      <w:r w:rsidR="00C838A6">
        <w:rPr>
          <w:bCs/>
          <w:iCs/>
          <w:color w:val="200F03"/>
          <w:sz w:val="28"/>
          <w:szCs w:val="28"/>
        </w:rPr>
        <w:t xml:space="preserve">суб’єкта національної економіки в умовах глобальних викликів </w:t>
      </w:r>
      <w:r w:rsidR="00C838A6" w:rsidRPr="00631EAE">
        <w:rPr>
          <w:bCs/>
          <w:iCs/>
          <w:color w:val="200F03"/>
          <w:sz w:val="28"/>
          <w:szCs w:val="28"/>
        </w:rPr>
        <w:t xml:space="preserve">є </w:t>
      </w:r>
      <w:r w:rsidR="00C838A6">
        <w:rPr>
          <w:bCs/>
          <w:iCs/>
          <w:color w:val="200F03"/>
          <w:sz w:val="28"/>
          <w:szCs w:val="28"/>
        </w:rPr>
        <w:t>його</w:t>
      </w:r>
      <w:r w:rsidR="00C838A6" w:rsidRPr="00631EAE">
        <w:rPr>
          <w:bCs/>
          <w:iCs/>
          <w:color w:val="200F03"/>
          <w:sz w:val="28"/>
          <w:szCs w:val="28"/>
        </w:rPr>
        <w:t xml:space="preserve"> орієнтація на стратегічне управління. Необхідність </w:t>
      </w:r>
      <w:r w:rsidR="00C838A6">
        <w:rPr>
          <w:bCs/>
          <w:iCs/>
          <w:color w:val="200F03"/>
          <w:sz w:val="28"/>
          <w:szCs w:val="28"/>
        </w:rPr>
        <w:t xml:space="preserve">даного аспекту </w:t>
      </w:r>
      <w:r w:rsidR="00C838A6" w:rsidRPr="00631EAE">
        <w:rPr>
          <w:bCs/>
          <w:iCs/>
          <w:color w:val="200F03"/>
          <w:sz w:val="28"/>
          <w:szCs w:val="28"/>
        </w:rPr>
        <w:t xml:space="preserve"> обумовлено </w:t>
      </w:r>
      <w:r w:rsidR="00C838A6">
        <w:rPr>
          <w:bCs/>
          <w:iCs/>
          <w:color w:val="200F03"/>
          <w:sz w:val="28"/>
          <w:szCs w:val="28"/>
        </w:rPr>
        <w:t xml:space="preserve">впливом глобальних викликів сьогодення та </w:t>
      </w:r>
      <w:r w:rsidR="00C838A6" w:rsidRPr="00631EAE">
        <w:rPr>
          <w:bCs/>
          <w:iCs/>
          <w:color w:val="200F03"/>
          <w:sz w:val="28"/>
          <w:szCs w:val="28"/>
        </w:rPr>
        <w:t>інноваці</w:t>
      </w:r>
      <w:r w:rsidR="00C838A6">
        <w:rPr>
          <w:bCs/>
          <w:iCs/>
          <w:color w:val="200F03"/>
          <w:sz w:val="28"/>
          <w:szCs w:val="28"/>
        </w:rPr>
        <w:t>йного типу розвитку у національному макроекономічному середовищі</w:t>
      </w:r>
      <w:r w:rsidR="00C838A6" w:rsidRPr="00631EAE">
        <w:rPr>
          <w:bCs/>
          <w:iCs/>
          <w:color w:val="200F03"/>
          <w:sz w:val="28"/>
          <w:szCs w:val="28"/>
        </w:rPr>
        <w:t xml:space="preserve">, швидкими темпами змін </w:t>
      </w:r>
      <w:r w:rsidR="00C838A6">
        <w:rPr>
          <w:bCs/>
          <w:iCs/>
          <w:color w:val="200F03"/>
          <w:sz w:val="28"/>
          <w:szCs w:val="28"/>
        </w:rPr>
        <w:t xml:space="preserve">екзогенного </w:t>
      </w:r>
      <w:r w:rsidR="00C838A6" w:rsidRPr="00631EAE">
        <w:rPr>
          <w:bCs/>
          <w:iCs/>
          <w:color w:val="200F03"/>
          <w:sz w:val="28"/>
          <w:szCs w:val="28"/>
        </w:rPr>
        <w:t xml:space="preserve">середовища, появою нових </w:t>
      </w:r>
      <w:r w:rsidR="00C838A6">
        <w:rPr>
          <w:bCs/>
          <w:iCs/>
          <w:color w:val="200F03"/>
          <w:sz w:val="28"/>
          <w:szCs w:val="28"/>
        </w:rPr>
        <w:t xml:space="preserve">кризових </w:t>
      </w:r>
      <w:r w:rsidR="00C838A6" w:rsidRPr="00631EAE">
        <w:rPr>
          <w:bCs/>
          <w:iCs/>
          <w:color w:val="200F03"/>
          <w:sz w:val="28"/>
          <w:szCs w:val="28"/>
        </w:rPr>
        <w:t xml:space="preserve">викликів, які </w:t>
      </w:r>
      <w:r w:rsidR="00C838A6">
        <w:rPr>
          <w:bCs/>
          <w:iCs/>
          <w:color w:val="200F03"/>
          <w:sz w:val="28"/>
          <w:szCs w:val="28"/>
        </w:rPr>
        <w:t xml:space="preserve">вимагають </w:t>
      </w:r>
      <w:r w:rsidR="00C838A6" w:rsidRPr="00631EAE">
        <w:rPr>
          <w:bCs/>
          <w:iCs/>
          <w:color w:val="200F03"/>
          <w:sz w:val="28"/>
          <w:szCs w:val="28"/>
        </w:rPr>
        <w:t xml:space="preserve">швидких </w:t>
      </w:r>
      <w:r w:rsidR="00C838A6">
        <w:rPr>
          <w:bCs/>
          <w:iCs/>
          <w:color w:val="200F03"/>
          <w:sz w:val="28"/>
          <w:szCs w:val="28"/>
        </w:rPr>
        <w:t xml:space="preserve">адаптивних </w:t>
      </w:r>
      <w:r w:rsidR="00C838A6" w:rsidRPr="00631EAE">
        <w:rPr>
          <w:bCs/>
          <w:iCs/>
          <w:color w:val="200F03"/>
          <w:sz w:val="28"/>
          <w:szCs w:val="28"/>
        </w:rPr>
        <w:t xml:space="preserve">реакцій </w:t>
      </w:r>
      <w:r w:rsidR="00C838A6">
        <w:rPr>
          <w:bCs/>
          <w:iCs/>
          <w:color w:val="200F03"/>
          <w:sz w:val="28"/>
          <w:szCs w:val="28"/>
        </w:rPr>
        <w:t>від суб’єктів господарювання</w:t>
      </w:r>
      <w:r w:rsidR="00E45EAF" w:rsidRPr="00DD7F3D">
        <w:rPr>
          <w:bCs/>
          <w:iCs/>
          <w:color w:val="200F03"/>
          <w:sz w:val="28"/>
          <w:szCs w:val="28"/>
        </w:rPr>
        <w:t xml:space="preserve">. </w:t>
      </w:r>
    </w:p>
    <w:p w:rsidR="004B7736" w:rsidRPr="00DD7F3D" w:rsidRDefault="004B7736" w:rsidP="004B7736">
      <w:pPr>
        <w:spacing w:line="360" w:lineRule="auto"/>
        <w:ind w:firstLine="709"/>
        <w:jc w:val="both"/>
        <w:rPr>
          <w:bCs/>
          <w:iCs/>
          <w:color w:val="200F03"/>
          <w:sz w:val="28"/>
          <w:szCs w:val="28"/>
        </w:rPr>
      </w:pPr>
      <w:r w:rsidRPr="00DD7F3D">
        <w:rPr>
          <w:color w:val="231F20"/>
          <w:sz w:val="28"/>
          <w:szCs w:val="28"/>
          <w:bdr w:val="none" w:sz="0" w:space="0" w:color="auto" w:frame="1"/>
        </w:rPr>
        <w:t xml:space="preserve">Доведено, що </w:t>
      </w:r>
      <w:r w:rsidR="00C838A6">
        <w:rPr>
          <w:color w:val="231F20"/>
          <w:sz w:val="28"/>
          <w:szCs w:val="28"/>
          <w:bdr w:val="none" w:sz="0" w:space="0" w:color="auto" w:frame="1"/>
        </w:rPr>
        <w:t>с</w:t>
      </w:r>
      <w:r w:rsidR="00C838A6" w:rsidRPr="00C838A6">
        <w:rPr>
          <w:color w:val="231F20"/>
          <w:sz w:val="28"/>
          <w:szCs w:val="28"/>
          <w:bdr w:val="none" w:sz="0" w:space="0" w:color="auto" w:frame="1"/>
        </w:rPr>
        <w:t xml:space="preserve">тратегічне управління у </w:t>
      </w:r>
      <w:r w:rsidR="00C838A6" w:rsidRPr="00C838A6">
        <w:rPr>
          <w:bCs/>
          <w:iCs/>
          <w:color w:val="231F20"/>
          <w:sz w:val="28"/>
          <w:szCs w:val="28"/>
          <w:bdr w:val="none" w:sz="0" w:space="0" w:color="auto" w:frame="1"/>
        </w:rPr>
        <w:t xml:space="preserve">суб’єктів національної економіки в умовах глобальних викликів </w:t>
      </w:r>
      <w:r w:rsidR="00C838A6" w:rsidRPr="00C838A6">
        <w:rPr>
          <w:color w:val="231F20"/>
          <w:sz w:val="28"/>
          <w:szCs w:val="28"/>
          <w:bdr w:val="none" w:sz="0" w:space="0" w:color="auto" w:frame="1"/>
        </w:rPr>
        <w:t xml:space="preserve">є основною парадигмою забезпечення їх функціонування та розвитку. Фундаментальна задача стратегічного управління сфокусована на  забезпеченні взаємозв’язку місії з цілями </w:t>
      </w:r>
      <w:r w:rsidR="00C838A6" w:rsidRPr="00C838A6">
        <w:rPr>
          <w:bCs/>
          <w:iCs/>
          <w:color w:val="231F20"/>
          <w:sz w:val="28"/>
          <w:szCs w:val="28"/>
          <w:bdr w:val="none" w:sz="0" w:space="0" w:color="auto" w:frame="1"/>
        </w:rPr>
        <w:t>суб’єктів національної економіки в умовах глобальних викликів</w:t>
      </w:r>
      <w:r w:rsidR="00C838A6" w:rsidRPr="00C838A6">
        <w:rPr>
          <w:color w:val="231F20"/>
          <w:sz w:val="28"/>
          <w:szCs w:val="28"/>
          <w:bdr w:val="none" w:sz="0" w:space="0" w:color="auto" w:frame="1"/>
        </w:rPr>
        <w:t>. Стратегічне управління насамперед орієнтоване на довгостроковий період та візуалізує вектор руху підприємства та алгоритм дій щодо досягнення основних орієнтирів діяльності у господарській системі</w:t>
      </w:r>
      <w:r w:rsidRPr="00DD7F3D">
        <w:rPr>
          <w:bCs/>
          <w:iCs/>
          <w:color w:val="200F03"/>
          <w:sz w:val="28"/>
          <w:szCs w:val="28"/>
        </w:rPr>
        <w:t>.</w:t>
      </w:r>
    </w:p>
    <w:p w:rsidR="00C838A6" w:rsidRDefault="004B7736" w:rsidP="00C838A6">
      <w:pPr>
        <w:spacing w:line="360" w:lineRule="auto"/>
        <w:ind w:firstLine="709"/>
        <w:jc w:val="both"/>
        <w:rPr>
          <w:rFonts w:eastAsia="Calibri"/>
          <w:sz w:val="28"/>
          <w:szCs w:val="28"/>
        </w:rPr>
      </w:pPr>
      <w:r w:rsidRPr="00DD7F3D">
        <w:rPr>
          <w:sz w:val="28"/>
          <w:szCs w:val="28"/>
        </w:rPr>
        <w:t xml:space="preserve">З’ясовано, що </w:t>
      </w:r>
      <w:r w:rsidR="00C838A6">
        <w:rPr>
          <w:sz w:val="28"/>
          <w:szCs w:val="28"/>
        </w:rPr>
        <w:t>д</w:t>
      </w:r>
      <w:r w:rsidR="00C838A6" w:rsidRPr="00F545F6">
        <w:rPr>
          <w:rFonts w:eastAsia="Calibri"/>
          <w:sz w:val="28"/>
          <w:szCs w:val="28"/>
        </w:rPr>
        <w:t xml:space="preserve">ослідження генезису парадигм та теорій стратегічного управління </w:t>
      </w:r>
      <w:r w:rsidR="00C838A6">
        <w:rPr>
          <w:rFonts w:eastAsia="Calibri"/>
          <w:sz w:val="28"/>
          <w:szCs w:val="28"/>
        </w:rPr>
        <w:t>на підприємстві</w:t>
      </w:r>
      <w:r w:rsidR="00C838A6" w:rsidRPr="00F545F6">
        <w:rPr>
          <w:rFonts w:eastAsia="Calibri"/>
          <w:sz w:val="28"/>
          <w:szCs w:val="28"/>
        </w:rPr>
        <w:t xml:space="preserve"> дозволило визначити, що  забезпечення системи стратегічного управління </w:t>
      </w:r>
      <w:r w:rsidR="00C838A6">
        <w:rPr>
          <w:rFonts w:eastAsia="Calibri"/>
          <w:sz w:val="28"/>
          <w:szCs w:val="28"/>
        </w:rPr>
        <w:t xml:space="preserve">на </w:t>
      </w:r>
      <w:r w:rsidR="00C838A6" w:rsidRPr="000B25EA">
        <w:rPr>
          <w:sz w:val="28"/>
          <w:szCs w:val="28"/>
        </w:rPr>
        <w:t>підприємств</w:t>
      </w:r>
      <w:r w:rsidR="00C838A6">
        <w:rPr>
          <w:sz w:val="28"/>
          <w:szCs w:val="28"/>
        </w:rPr>
        <w:t>і в умовах глобальних викликів</w:t>
      </w:r>
      <w:r w:rsidR="00C838A6">
        <w:rPr>
          <w:rFonts w:eastAsia="Calibri"/>
          <w:sz w:val="28"/>
          <w:szCs w:val="28"/>
        </w:rPr>
        <w:t xml:space="preserve"> сфокусована на </w:t>
      </w:r>
      <w:r w:rsidR="00C838A6" w:rsidRPr="00F545F6">
        <w:rPr>
          <w:rFonts w:eastAsia="Calibri"/>
          <w:sz w:val="28"/>
          <w:szCs w:val="28"/>
        </w:rPr>
        <w:t>сукупн</w:t>
      </w:r>
      <w:r w:rsidR="00C838A6">
        <w:rPr>
          <w:rFonts w:eastAsia="Calibri"/>
          <w:sz w:val="28"/>
          <w:szCs w:val="28"/>
        </w:rPr>
        <w:t xml:space="preserve">ості </w:t>
      </w:r>
      <w:r w:rsidR="00C838A6" w:rsidRPr="00F545F6">
        <w:rPr>
          <w:rFonts w:eastAsia="Calibri"/>
          <w:sz w:val="28"/>
          <w:szCs w:val="28"/>
        </w:rPr>
        <w:t>управлінських заходів,  процесів, організаційно-функціональної</w:t>
      </w:r>
      <w:r w:rsidR="00C838A6">
        <w:rPr>
          <w:rFonts w:eastAsia="Calibri"/>
          <w:sz w:val="28"/>
          <w:szCs w:val="28"/>
        </w:rPr>
        <w:t>, структурно-системній</w:t>
      </w:r>
      <w:r w:rsidR="00C838A6" w:rsidRPr="00F545F6">
        <w:rPr>
          <w:rFonts w:eastAsia="Calibri"/>
          <w:sz w:val="28"/>
          <w:szCs w:val="28"/>
        </w:rPr>
        <w:t xml:space="preserve">  та інструментальної підтримки, які спрямовані на мультисегментний розвиток </w:t>
      </w:r>
      <w:r w:rsidR="00C838A6" w:rsidRPr="000B25EA">
        <w:rPr>
          <w:sz w:val="28"/>
          <w:szCs w:val="28"/>
        </w:rPr>
        <w:t>підприємства</w:t>
      </w:r>
      <w:r w:rsidR="00C838A6">
        <w:rPr>
          <w:sz w:val="28"/>
          <w:szCs w:val="28"/>
        </w:rPr>
        <w:t xml:space="preserve"> в умовах глобальних викликів</w:t>
      </w:r>
      <w:r w:rsidR="00C838A6" w:rsidRPr="00F545F6">
        <w:rPr>
          <w:rFonts w:eastAsia="Calibri"/>
          <w:sz w:val="28"/>
          <w:szCs w:val="28"/>
        </w:rPr>
        <w:t xml:space="preserve"> та реалізацію </w:t>
      </w:r>
      <w:r w:rsidR="00C838A6">
        <w:rPr>
          <w:rFonts w:eastAsia="Calibri"/>
          <w:sz w:val="28"/>
          <w:szCs w:val="28"/>
        </w:rPr>
        <w:t xml:space="preserve">його стратегічного </w:t>
      </w:r>
      <w:r w:rsidR="00C838A6" w:rsidRPr="00F545F6">
        <w:rPr>
          <w:rFonts w:eastAsia="Calibri"/>
          <w:sz w:val="28"/>
          <w:szCs w:val="28"/>
        </w:rPr>
        <w:t xml:space="preserve">потенціалу. </w:t>
      </w:r>
      <w:r w:rsidR="00C838A6">
        <w:rPr>
          <w:rFonts w:eastAsia="Calibri"/>
          <w:sz w:val="28"/>
          <w:szCs w:val="28"/>
        </w:rPr>
        <w:t>У</w:t>
      </w:r>
      <w:r w:rsidR="00C838A6" w:rsidRPr="00F545F6">
        <w:rPr>
          <w:rFonts w:eastAsia="Calibri"/>
          <w:sz w:val="28"/>
          <w:szCs w:val="28"/>
        </w:rPr>
        <w:t xml:space="preserve">правління </w:t>
      </w:r>
      <w:r w:rsidR="00C838A6">
        <w:rPr>
          <w:rFonts w:eastAsia="Calibri"/>
          <w:sz w:val="28"/>
          <w:szCs w:val="28"/>
        </w:rPr>
        <w:t xml:space="preserve">на </w:t>
      </w:r>
      <w:r w:rsidR="00C838A6" w:rsidRPr="000B25EA">
        <w:rPr>
          <w:sz w:val="28"/>
          <w:szCs w:val="28"/>
        </w:rPr>
        <w:t>підприємств</w:t>
      </w:r>
      <w:r w:rsidR="00C838A6">
        <w:rPr>
          <w:sz w:val="28"/>
          <w:szCs w:val="28"/>
        </w:rPr>
        <w:t>і в умовах глобальних викликів</w:t>
      </w:r>
      <w:r w:rsidR="00C838A6" w:rsidRPr="00F545F6">
        <w:rPr>
          <w:rFonts w:eastAsia="Calibri"/>
          <w:sz w:val="28"/>
          <w:szCs w:val="28"/>
        </w:rPr>
        <w:t xml:space="preserve"> – це складна цілеспрямована перманентна </w:t>
      </w:r>
      <w:r w:rsidR="00C838A6">
        <w:rPr>
          <w:rFonts w:eastAsia="Calibri"/>
          <w:sz w:val="28"/>
          <w:szCs w:val="28"/>
        </w:rPr>
        <w:t>мульти</w:t>
      </w:r>
      <w:r w:rsidR="00C838A6" w:rsidRPr="00F545F6">
        <w:rPr>
          <w:rFonts w:eastAsia="Calibri"/>
          <w:sz w:val="28"/>
          <w:szCs w:val="28"/>
        </w:rPr>
        <w:t xml:space="preserve">компонентна система з </w:t>
      </w:r>
      <w:r w:rsidR="00C838A6">
        <w:rPr>
          <w:rFonts w:eastAsia="Calibri"/>
          <w:sz w:val="28"/>
          <w:szCs w:val="28"/>
        </w:rPr>
        <w:t>багато</w:t>
      </w:r>
      <w:r w:rsidR="00C838A6" w:rsidRPr="00F545F6">
        <w:rPr>
          <w:rFonts w:eastAsia="Calibri"/>
          <w:sz w:val="28"/>
          <w:szCs w:val="28"/>
        </w:rPr>
        <w:t xml:space="preserve">факторними проявами ендогенних та екзогенних зв’язків у </w:t>
      </w:r>
      <w:r w:rsidR="00C838A6">
        <w:rPr>
          <w:rFonts w:eastAsia="Calibri"/>
          <w:sz w:val="28"/>
          <w:szCs w:val="28"/>
        </w:rPr>
        <w:t xml:space="preserve">господарському </w:t>
      </w:r>
      <w:r w:rsidR="00C838A6" w:rsidRPr="00F545F6">
        <w:rPr>
          <w:rFonts w:eastAsia="Calibri"/>
          <w:sz w:val="28"/>
          <w:szCs w:val="28"/>
        </w:rPr>
        <w:t>середовищі</w:t>
      </w:r>
      <w:r w:rsidR="00C838A6">
        <w:rPr>
          <w:rFonts w:eastAsia="Calibri"/>
          <w:sz w:val="28"/>
          <w:szCs w:val="28"/>
        </w:rPr>
        <w:t xml:space="preserve"> підприємства</w:t>
      </w:r>
      <w:r w:rsidR="00C838A6" w:rsidRPr="00F545F6">
        <w:rPr>
          <w:rFonts w:eastAsia="Calibri"/>
          <w:sz w:val="28"/>
          <w:szCs w:val="28"/>
        </w:rPr>
        <w:t>,</w:t>
      </w:r>
      <w:r w:rsidR="00C838A6">
        <w:rPr>
          <w:rFonts w:eastAsia="Calibri"/>
          <w:sz w:val="28"/>
          <w:szCs w:val="28"/>
        </w:rPr>
        <w:t xml:space="preserve"> яка спрямована на забезпечення ефективності функціонування підприємства.</w:t>
      </w:r>
    </w:p>
    <w:p w:rsidR="00F02D98" w:rsidRDefault="004B7736" w:rsidP="00F02D98">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Обґрунтовано, що </w:t>
      </w:r>
      <w:r w:rsidR="00F02D98">
        <w:rPr>
          <w:rFonts w:eastAsia="TimesNewRoman"/>
          <w:sz w:val="28"/>
          <w:szCs w:val="28"/>
        </w:rPr>
        <w:t>з</w:t>
      </w:r>
      <w:r w:rsidR="00F02D98" w:rsidRPr="00F02D98">
        <w:rPr>
          <w:rFonts w:eastAsia="TimesNewRoman"/>
          <w:sz w:val="28"/>
          <w:szCs w:val="28"/>
        </w:rPr>
        <w:t xml:space="preserve">астосування  теорії систем в управлінському процесі стало поштовхом до формування системного підходу як методу пізнання, способу мислення відносно суб’єкта господарювання. У системному підході, всі елементи управлінської діяльності суб’єкта господарювання </w:t>
      </w:r>
      <w:r w:rsidR="00F02D98" w:rsidRPr="00F02D98">
        <w:rPr>
          <w:rFonts w:eastAsia="TimesNewRoman"/>
          <w:bCs/>
          <w:iCs/>
          <w:sz w:val="28"/>
          <w:szCs w:val="28"/>
        </w:rPr>
        <w:t xml:space="preserve">– </w:t>
      </w:r>
      <w:r w:rsidR="00F02D98" w:rsidRPr="00F02D98">
        <w:rPr>
          <w:rFonts w:eastAsia="TimesNewRoman"/>
          <w:sz w:val="28"/>
          <w:szCs w:val="28"/>
        </w:rPr>
        <w:t>завдання, функції, методи, моделі, параметри та алгоритми взаємопов’язані та впливають один на одного. Також суб’єкт національної економіки розглядається як система:</w:t>
      </w:r>
      <w:r w:rsidR="00F02D98">
        <w:rPr>
          <w:rFonts w:eastAsia="TimesNewRoman"/>
          <w:sz w:val="28"/>
          <w:szCs w:val="28"/>
        </w:rPr>
        <w:t xml:space="preserve"> </w:t>
      </w:r>
      <w:r w:rsidR="00F02D98" w:rsidRPr="00F02D98">
        <w:rPr>
          <w:rFonts w:eastAsia="TimesNewRoman"/>
          <w:sz w:val="28"/>
          <w:szCs w:val="28"/>
        </w:rPr>
        <w:t xml:space="preserve">із входом </w:t>
      </w:r>
      <w:r w:rsidR="00F02D98" w:rsidRPr="00F02D98">
        <w:rPr>
          <w:rFonts w:eastAsia="TimesNewRoman"/>
          <w:bCs/>
          <w:iCs/>
          <w:sz w:val="28"/>
          <w:szCs w:val="28"/>
        </w:rPr>
        <w:t>–</w:t>
      </w:r>
      <w:r w:rsidR="00F02D98" w:rsidRPr="00F02D98">
        <w:rPr>
          <w:rFonts w:eastAsia="TimesNewRoman"/>
          <w:sz w:val="28"/>
          <w:szCs w:val="28"/>
        </w:rPr>
        <w:t xml:space="preserve"> цілі господарської діяльності;</w:t>
      </w:r>
      <w:r w:rsidR="00F02D98">
        <w:rPr>
          <w:rFonts w:eastAsia="TimesNewRoman"/>
          <w:sz w:val="28"/>
          <w:szCs w:val="28"/>
        </w:rPr>
        <w:t xml:space="preserve"> </w:t>
      </w:r>
      <w:r w:rsidR="00F02D98" w:rsidRPr="00F02D98">
        <w:rPr>
          <w:rFonts w:eastAsia="TimesNewRoman"/>
          <w:sz w:val="28"/>
          <w:szCs w:val="28"/>
        </w:rPr>
        <w:t xml:space="preserve">виходом </w:t>
      </w:r>
      <w:r w:rsidR="00F02D98" w:rsidRPr="00F02D98">
        <w:rPr>
          <w:rFonts w:eastAsia="TimesNewRoman"/>
          <w:bCs/>
          <w:iCs/>
          <w:sz w:val="28"/>
          <w:szCs w:val="28"/>
        </w:rPr>
        <w:t xml:space="preserve">– </w:t>
      </w:r>
      <w:r w:rsidR="00F02D98" w:rsidRPr="00F02D98">
        <w:rPr>
          <w:rFonts w:eastAsia="TimesNewRoman"/>
          <w:sz w:val="28"/>
          <w:szCs w:val="28"/>
        </w:rPr>
        <w:t>результати операційної діяльності підприємства;</w:t>
      </w:r>
      <w:r w:rsidR="00F02D98">
        <w:rPr>
          <w:rFonts w:eastAsia="TimesNewRoman"/>
          <w:sz w:val="28"/>
          <w:szCs w:val="28"/>
        </w:rPr>
        <w:t xml:space="preserve"> </w:t>
      </w:r>
      <w:r w:rsidR="00F02D98" w:rsidRPr="00F02D98">
        <w:rPr>
          <w:rFonts w:eastAsia="TimesNewRoman"/>
          <w:sz w:val="28"/>
          <w:szCs w:val="28"/>
        </w:rPr>
        <w:t>ендогенними й екзогенними зв’язками;</w:t>
      </w:r>
      <w:r w:rsidR="00F02D98">
        <w:rPr>
          <w:rFonts w:eastAsia="TimesNewRoman"/>
          <w:sz w:val="28"/>
          <w:szCs w:val="28"/>
        </w:rPr>
        <w:t xml:space="preserve"> </w:t>
      </w:r>
      <w:r w:rsidR="00F02D98" w:rsidRPr="00F02D98">
        <w:rPr>
          <w:rFonts w:eastAsia="TimesNewRoman"/>
          <w:sz w:val="28"/>
          <w:szCs w:val="28"/>
        </w:rPr>
        <w:t xml:space="preserve">факторами позитивного або негативного впливу. </w:t>
      </w:r>
      <w:r w:rsidR="00F02D98">
        <w:rPr>
          <w:rFonts w:eastAsia="TimesNewRoman"/>
          <w:sz w:val="28"/>
          <w:szCs w:val="28"/>
        </w:rPr>
        <w:t xml:space="preserve"> </w:t>
      </w:r>
      <w:r w:rsidR="00F02D98" w:rsidRPr="00F02D98">
        <w:rPr>
          <w:rFonts w:eastAsia="TimesNewRoman"/>
          <w:sz w:val="28"/>
          <w:szCs w:val="28"/>
        </w:rPr>
        <w:t>Системний підхід в управлінському процесі на підприємстві дозволяє:</w:t>
      </w:r>
      <w:r w:rsidR="00F02D98">
        <w:rPr>
          <w:rFonts w:eastAsia="TimesNewRoman"/>
          <w:sz w:val="28"/>
          <w:szCs w:val="28"/>
        </w:rPr>
        <w:t xml:space="preserve"> </w:t>
      </w:r>
      <w:r w:rsidR="00F02D98" w:rsidRPr="00F02D98">
        <w:rPr>
          <w:rFonts w:eastAsia="TimesNewRoman"/>
          <w:sz w:val="28"/>
          <w:szCs w:val="28"/>
        </w:rPr>
        <w:t>дослідити функціонування, розвиток та структуру об’єкта управління;</w:t>
      </w:r>
      <w:r w:rsidR="00F02D98">
        <w:rPr>
          <w:rFonts w:eastAsia="TimesNewRoman"/>
          <w:sz w:val="28"/>
          <w:szCs w:val="28"/>
        </w:rPr>
        <w:t xml:space="preserve"> </w:t>
      </w:r>
      <w:r w:rsidR="00F02D98" w:rsidRPr="00F02D98">
        <w:rPr>
          <w:rFonts w:eastAsia="TimesNewRoman"/>
          <w:sz w:val="28"/>
          <w:szCs w:val="28"/>
        </w:rPr>
        <w:t>встановити властивості елементів об’єкту управління;</w:t>
      </w:r>
      <w:r w:rsidR="00F02D98">
        <w:rPr>
          <w:rFonts w:eastAsia="TimesNewRoman"/>
          <w:sz w:val="28"/>
          <w:szCs w:val="28"/>
        </w:rPr>
        <w:t xml:space="preserve"> </w:t>
      </w:r>
      <w:r w:rsidR="00F02D98" w:rsidRPr="00F02D98">
        <w:rPr>
          <w:rFonts w:eastAsia="TimesNewRoman"/>
          <w:sz w:val="28"/>
          <w:szCs w:val="28"/>
        </w:rPr>
        <w:t>простежити взаємодії і взаємозв’язки між об’єктами управління.</w:t>
      </w:r>
    </w:p>
    <w:p w:rsidR="00F02D98" w:rsidRDefault="00F02D98" w:rsidP="00F02D98">
      <w:pPr>
        <w:spacing w:line="360" w:lineRule="auto"/>
        <w:ind w:firstLine="709"/>
        <w:jc w:val="both"/>
        <w:rPr>
          <w:rFonts w:eastAsia="Calibri"/>
          <w:sz w:val="28"/>
          <w:szCs w:val="28"/>
          <w:lang w:eastAsia="en-US"/>
        </w:rPr>
      </w:pPr>
      <w:r>
        <w:rPr>
          <w:rFonts w:eastAsia="Calibri"/>
          <w:sz w:val="28"/>
          <w:szCs w:val="28"/>
          <w:lang w:eastAsia="en-US"/>
        </w:rPr>
        <w:t xml:space="preserve">Доведено, що </w:t>
      </w:r>
      <w:r w:rsidRPr="00A619D7">
        <w:rPr>
          <w:rFonts w:eastAsia="Calibri"/>
          <w:sz w:val="28"/>
          <w:szCs w:val="28"/>
          <w:lang w:eastAsia="en-US"/>
        </w:rPr>
        <w:t>системн</w:t>
      </w:r>
      <w:r>
        <w:rPr>
          <w:rFonts w:eastAsia="Calibri"/>
          <w:sz w:val="28"/>
          <w:szCs w:val="28"/>
          <w:lang w:eastAsia="en-US"/>
        </w:rPr>
        <w:t xml:space="preserve">ий </w:t>
      </w:r>
      <w:r w:rsidRPr="00A619D7">
        <w:rPr>
          <w:rFonts w:eastAsia="Calibri"/>
          <w:sz w:val="28"/>
          <w:szCs w:val="28"/>
          <w:lang w:eastAsia="en-US"/>
        </w:rPr>
        <w:t xml:space="preserve">підхід до стратегічного управління </w:t>
      </w:r>
      <w:r w:rsidRPr="000C52B4">
        <w:rPr>
          <w:sz w:val="28"/>
          <w:szCs w:val="28"/>
        </w:rPr>
        <w:t>на підприємстві в умовах глобальних викликів</w:t>
      </w:r>
      <w:r w:rsidRPr="00A619D7">
        <w:rPr>
          <w:rFonts w:eastAsia="Calibri"/>
          <w:sz w:val="28"/>
          <w:szCs w:val="28"/>
          <w:lang w:eastAsia="en-US"/>
        </w:rPr>
        <w:t xml:space="preserve"> </w:t>
      </w:r>
      <w:r>
        <w:rPr>
          <w:rFonts w:eastAsia="Calibri"/>
          <w:sz w:val="28"/>
          <w:szCs w:val="28"/>
          <w:lang w:eastAsia="en-US"/>
        </w:rPr>
        <w:t xml:space="preserve">потребує </w:t>
      </w:r>
      <w:r w:rsidRPr="00A619D7">
        <w:rPr>
          <w:rFonts w:eastAsia="Calibri"/>
          <w:sz w:val="28"/>
          <w:szCs w:val="28"/>
          <w:lang w:eastAsia="en-US"/>
        </w:rPr>
        <w:t xml:space="preserve">адекватної реактивності та оптимізації дій або </w:t>
      </w:r>
      <w:r>
        <w:rPr>
          <w:rFonts w:eastAsia="Calibri"/>
          <w:sz w:val="28"/>
          <w:szCs w:val="28"/>
          <w:lang w:eastAsia="en-US"/>
        </w:rPr>
        <w:t xml:space="preserve">внутрішньогосподарських </w:t>
      </w:r>
      <w:r w:rsidRPr="00A619D7">
        <w:rPr>
          <w:rFonts w:eastAsia="Calibri"/>
          <w:sz w:val="28"/>
          <w:szCs w:val="28"/>
          <w:lang w:eastAsia="en-US"/>
        </w:rPr>
        <w:t xml:space="preserve">процесів так, щоб незалежно від характеру змін, система стратегічного управління </w:t>
      </w:r>
      <w:r w:rsidRPr="000C52B4">
        <w:rPr>
          <w:sz w:val="28"/>
          <w:szCs w:val="28"/>
        </w:rPr>
        <w:t>на підприємстві в умовах глобальних викликів</w:t>
      </w:r>
      <w:r w:rsidRPr="00A619D7">
        <w:rPr>
          <w:rFonts w:eastAsia="Calibri"/>
          <w:sz w:val="28"/>
          <w:szCs w:val="28"/>
          <w:lang w:eastAsia="en-US"/>
        </w:rPr>
        <w:t xml:space="preserve"> залишалася здатною до виконання зобов’язань та стабільної роботи. Потреба у стратегічному управлінні </w:t>
      </w:r>
      <w:r w:rsidRPr="000C52B4">
        <w:rPr>
          <w:sz w:val="28"/>
          <w:szCs w:val="28"/>
        </w:rPr>
        <w:t>на підприємстві в умовах глобальних викликів</w:t>
      </w:r>
      <w:r w:rsidRPr="00A619D7">
        <w:rPr>
          <w:rFonts w:eastAsia="Calibri"/>
          <w:sz w:val="28"/>
          <w:szCs w:val="28"/>
          <w:lang w:eastAsia="en-US"/>
        </w:rPr>
        <w:t xml:space="preserve"> ще більше зростає при різких змінах кон’юнктури у </w:t>
      </w:r>
      <w:r>
        <w:rPr>
          <w:rFonts w:eastAsia="Calibri"/>
          <w:sz w:val="28"/>
          <w:szCs w:val="28"/>
          <w:lang w:eastAsia="en-US"/>
        </w:rPr>
        <w:t>макроекономічному просторі</w:t>
      </w:r>
      <w:r w:rsidRPr="00A619D7">
        <w:rPr>
          <w:rFonts w:eastAsia="Calibri"/>
          <w:sz w:val="28"/>
          <w:szCs w:val="28"/>
          <w:lang w:eastAsia="en-US"/>
        </w:rPr>
        <w:t xml:space="preserve">, глобальних викликах, кризах, загрозах, загостренні конкуренції, зростанні невизначеності або змінах регуляторної політики </w:t>
      </w:r>
      <w:r>
        <w:rPr>
          <w:rFonts w:eastAsia="Calibri"/>
          <w:sz w:val="28"/>
          <w:szCs w:val="28"/>
          <w:lang w:eastAsia="en-US"/>
        </w:rPr>
        <w:t xml:space="preserve">у національній економці. Основне </w:t>
      </w:r>
      <w:r w:rsidRPr="00A619D7">
        <w:rPr>
          <w:rFonts w:eastAsia="Calibri"/>
          <w:sz w:val="28"/>
          <w:szCs w:val="28"/>
          <w:lang w:eastAsia="en-US"/>
        </w:rPr>
        <w:t xml:space="preserve"> значення системи стратегічного управління </w:t>
      </w:r>
      <w:r w:rsidRPr="000C52B4">
        <w:rPr>
          <w:sz w:val="28"/>
          <w:szCs w:val="28"/>
        </w:rPr>
        <w:t>на підприємстві в умовах глобальних викликів</w:t>
      </w:r>
      <w:r w:rsidRPr="00A619D7">
        <w:rPr>
          <w:rFonts w:eastAsia="Calibri"/>
          <w:sz w:val="28"/>
          <w:szCs w:val="28"/>
          <w:lang w:eastAsia="en-US"/>
        </w:rPr>
        <w:t xml:space="preserve"> візуалізується у моделі розвитку</w:t>
      </w:r>
      <w:r>
        <w:rPr>
          <w:rFonts w:eastAsia="Calibri"/>
          <w:sz w:val="28"/>
          <w:szCs w:val="28"/>
          <w:lang w:eastAsia="en-US"/>
        </w:rPr>
        <w:t xml:space="preserve"> підприємства</w:t>
      </w:r>
      <w:r w:rsidRPr="00A619D7">
        <w:rPr>
          <w:rFonts w:eastAsia="Calibri"/>
          <w:sz w:val="28"/>
          <w:szCs w:val="28"/>
          <w:lang w:eastAsia="en-US"/>
        </w:rPr>
        <w:t xml:space="preserve">, яка пролонгується на далеку перспективу та спроможність </w:t>
      </w:r>
      <w:r w:rsidRPr="000C52B4">
        <w:rPr>
          <w:sz w:val="28"/>
          <w:szCs w:val="28"/>
        </w:rPr>
        <w:t>підприємств</w:t>
      </w:r>
      <w:r>
        <w:rPr>
          <w:sz w:val="28"/>
          <w:szCs w:val="28"/>
        </w:rPr>
        <w:t>а</w:t>
      </w:r>
      <w:r w:rsidRPr="000C52B4">
        <w:rPr>
          <w:sz w:val="28"/>
          <w:szCs w:val="28"/>
        </w:rPr>
        <w:t xml:space="preserve"> в умовах глобальних викликів</w:t>
      </w:r>
      <w:r w:rsidRPr="00A619D7">
        <w:rPr>
          <w:rFonts w:eastAsia="Calibri"/>
          <w:sz w:val="28"/>
          <w:szCs w:val="28"/>
          <w:lang w:eastAsia="en-US"/>
        </w:rPr>
        <w:t xml:space="preserve"> задовольнити потреби на </w:t>
      </w:r>
      <w:r>
        <w:rPr>
          <w:rFonts w:eastAsia="Calibri"/>
          <w:sz w:val="28"/>
          <w:szCs w:val="28"/>
          <w:lang w:eastAsia="en-US"/>
        </w:rPr>
        <w:t>споживачів та суспільства.</w:t>
      </w:r>
    </w:p>
    <w:p w:rsidR="00F02D98" w:rsidRDefault="004B7736" w:rsidP="00F02D98">
      <w:pPr>
        <w:spacing w:line="360" w:lineRule="auto"/>
        <w:ind w:firstLine="720"/>
        <w:jc w:val="both"/>
        <w:rPr>
          <w:sz w:val="28"/>
          <w:szCs w:val="28"/>
          <w:lang w:eastAsia="uk-UA"/>
        </w:rPr>
      </w:pPr>
      <w:r w:rsidRPr="00DD7F3D">
        <w:rPr>
          <w:rFonts w:eastAsia="TimesNewRoman"/>
          <w:sz w:val="28"/>
          <w:szCs w:val="28"/>
        </w:rPr>
        <w:t xml:space="preserve"> </w:t>
      </w:r>
      <w:r w:rsidRPr="00DD7F3D">
        <w:rPr>
          <w:rFonts w:eastAsia="Calibri"/>
          <w:sz w:val="28"/>
          <w:szCs w:val="28"/>
          <w:lang w:eastAsia="en-US"/>
        </w:rPr>
        <w:t xml:space="preserve">Аналітичне дослідження підтверджує, що </w:t>
      </w:r>
      <w:r w:rsidR="00F02D98" w:rsidRPr="00E476FF">
        <w:rPr>
          <w:sz w:val="28"/>
          <w:szCs w:val="28"/>
        </w:rPr>
        <w:t xml:space="preserve">на </w:t>
      </w:r>
      <w:r w:rsidR="00F02D98">
        <w:rPr>
          <w:rFonts w:eastAsia="Calibri"/>
          <w:sz w:val="28"/>
          <w:szCs w:val="28"/>
          <w:lang w:eastAsia="en-US"/>
        </w:rPr>
        <w:t>підприємстві</w:t>
      </w:r>
      <w:r w:rsidR="00F02D98" w:rsidRPr="00E476FF">
        <w:rPr>
          <w:sz w:val="28"/>
          <w:szCs w:val="28"/>
        </w:rPr>
        <w:t xml:space="preserve"> </w:t>
      </w:r>
      <w:r w:rsidR="00F02D98">
        <w:rPr>
          <w:sz w:val="28"/>
          <w:szCs w:val="28"/>
        </w:rPr>
        <w:t xml:space="preserve">ПрАТ </w:t>
      </w:r>
      <w:r w:rsidR="00F02D98" w:rsidRPr="00E476FF">
        <w:rPr>
          <w:sz w:val="28"/>
          <w:szCs w:val="28"/>
        </w:rPr>
        <w:t>«ФІРМА ЕЛІПС»</w:t>
      </w:r>
      <w:r w:rsidR="00F02D98">
        <w:rPr>
          <w:sz w:val="28"/>
          <w:szCs w:val="28"/>
        </w:rPr>
        <w:t xml:space="preserve"> </w:t>
      </w:r>
      <w:r w:rsidR="00F02D98" w:rsidRPr="00E476FF">
        <w:rPr>
          <w:sz w:val="28"/>
          <w:szCs w:val="28"/>
        </w:rPr>
        <w:t>»</w:t>
      </w:r>
      <w:r w:rsidR="00F02D98">
        <w:rPr>
          <w:sz w:val="28"/>
          <w:szCs w:val="28"/>
        </w:rPr>
        <w:t xml:space="preserve"> в умовах глобальних викликів </w:t>
      </w:r>
      <w:r w:rsidR="00F02D98" w:rsidRPr="00E476FF">
        <w:rPr>
          <w:sz w:val="28"/>
          <w:szCs w:val="28"/>
          <w:lang w:eastAsia="uk-UA"/>
        </w:rPr>
        <w:t>показники загальної діяльності</w:t>
      </w:r>
      <w:r w:rsidR="00F02D98">
        <w:rPr>
          <w:sz w:val="28"/>
          <w:szCs w:val="28"/>
        </w:rPr>
        <w:t xml:space="preserve"> </w:t>
      </w:r>
      <w:r w:rsidR="00F02D98" w:rsidRPr="00E476FF">
        <w:rPr>
          <w:sz w:val="28"/>
          <w:szCs w:val="28"/>
          <w:lang w:eastAsia="uk-UA"/>
        </w:rPr>
        <w:t xml:space="preserve">та </w:t>
      </w:r>
      <w:r w:rsidR="00F02D98">
        <w:rPr>
          <w:sz w:val="28"/>
          <w:szCs w:val="28"/>
          <w:lang w:eastAsia="uk-UA"/>
        </w:rPr>
        <w:t xml:space="preserve">стратегічного управління на  підприємстві </w:t>
      </w:r>
      <w:r w:rsidR="00F02D98" w:rsidRPr="00E476FF">
        <w:rPr>
          <w:sz w:val="28"/>
          <w:szCs w:val="28"/>
          <w:lang w:eastAsia="uk-UA"/>
        </w:rPr>
        <w:t xml:space="preserve">знаходяться на недостатньо задовільному рівні та потребує розробки </w:t>
      </w:r>
      <w:r w:rsidR="00F02D98" w:rsidRPr="00D22341">
        <w:rPr>
          <w:sz w:val="28"/>
          <w:szCs w:val="28"/>
        </w:rPr>
        <w:t xml:space="preserve">стратегії </w:t>
      </w:r>
      <w:r w:rsidR="00F02D98" w:rsidRPr="002419AC">
        <w:rPr>
          <w:sz w:val="28"/>
          <w:szCs w:val="28"/>
        </w:rPr>
        <w:t xml:space="preserve">в системі </w:t>
      </w:r>
      <w:r w:rsidR="00F02D98">
        <w:rPr>
          <w:sz w:val="28"/>
          <w:szCs w:val="28"/>
        </w:rPr>
        <w:t xml:space="preserve">стратегічного </w:t>
      </w:r>
      <w:r w:rsidR="00F02D98" w:rsidRPr="002419AC">
        <w:rPr>
          <w:sz w:val="28"/>
          <w:szCs w:val="28"/>
        </w:rPr>
        <w:t xml:space="preserve">менеджменту </w:t>
      </w:r>
      <w:r w:rsidR="00F02D98">
        <w:rPr>
          <w:sz w:val="28"/>
          <w:szCs w:val="28"/>
        </w:rPr>
        <w:t xml:space="preserve">ПрАТ </w:t>
      </w:r>
      <w:r w:rsidR="00F02D98" w:rsidRPr="00E476FF">
        <w:rPr>
          <w:sz w:val="28"/>
          <w:szCs w:val="28"/>
        </w:rPr>
        <w:t>«ФІРМА ЕЛІПС</w:t>
      </w:r>
      <w:r w:rsidR="00F02D98">
        <w:rPr>
          <w:sz w:val="28"/>
          <w:szCs w:val="28"/>
        </w:rPr>
        <w:t>»</w:t>
      </w:r>
      <w:r w:rsidR="00F02D98" w:rsidRPr="00D22341">
        <w:rPr>
          <w:sz w:val="28"/>
          <w:szCs w:val="28"/>
        </w:rPr>
        <w:t xml:space="preserve"> </w:t>
      </w:r>
      <w:r w:rsidR="00F02D98" w:rsidRPr="00E476FF">
        <w:rPr>
          <w:sz w:val="28"/>
          <w:szCs w:val="28"/>
          <w:lang w:eastAsia="uk-UA"/>
        </w:rPr>
        <w:t xml:space="preserve">в умовах воєнного стану. </w:t>
      </w:r>
      <w:r w:rsidR="00F02D98">
        <w:rPr>
          <w:sz w:val="28"/>
          <w:szCs w:val="28"/>
          <w:lang w:eastAsia="uk-UA"/>
        </w:rPr>
        <w:t xml:space="preserve">Діагностика </w:t>
      </w:r>
      <w:r w:rsidR="00F02D98">
        <w:rPr>
          <w:sz w:val="28"/>
          <w:szCs w:val="28"/>
        </w:rPr>
        <w:t xml:space="preserve">ПрАТ </w:t>
      </w:r>
      <w:r w:rsidR="00F02D98" w:rsidRPr="00E476FF">
        <w:rPr>
          <w:sz w:val="28"/>
          <w:szCs w:val="28"/>
        </w:rPr>
        <w:t>«ФІРМА ЕЛІПС</w:t>
      </w:r>
      <w:r w:rsidR="00F02D98">
        <w:rPr>
          <w:sz w:val="28"/>
          <w:szCs w:val="28"/>
        </w:rPr>
        <w:t>»</w:t>
      </w:r>
      <w:r w:rsidR="00F02D98" w:rsidRPr="00E476FF">
        <w:rPr>
          <w:sz w:val="28"/>
          <w:szCs w:val="28"/>
          <w:lang w:eastAsia="uk-UA"/>
        </w:rPr>
        <w:t xml:space="preserve"> підтверджує, що у </w:t>
      </w:r>
      <w:r w:rsidR="00F02D98">
        <w:rPr>
          <w:sz w:val="28"/>
          <w:szCs w:val="28"/>
        </w:rPr>
        <w:t xml:space="preserve">підприємства  в умовах глобальних викликів </w:t>
      </w:r>
      <w:r w:rsidR="00F02D98" w:rsidRPr="00E476FF">
        <w:rPr>
          <w:sz w:val="28"/>
          <w:szCs w:val="28"/>
          <w:lang w:eastAsia="uk-UA"/>
        </w:rPr>
        <w:t xml:space="preserve"> є потенційні можливості підвищення ефективності </w:t>
      </w:r>
      <w:r w:rsidR="00F02D98">
        <w:rPr>
          <w:sz w:val="28"/>
          <w:szCs w:val="28"/>
          <w:lang w:eastAsia="uk-UA"/>
        </w:rPr>
        <w:t xml:space="preserve">стратегічної </w:t>
      </w:r>
      <w:r w:rsidR="00F02D98" w:rsidRPr="00E476FF">
        <w:rPr>
          <w:sz w:val="28"/>
          <w:szCs w:val="28"/>
          <w:lang w:eastAsia="uk-UA"/>
        </w:rPr>
        <w:t>управлінської діяльності, у тому числі</w:t>
      </w:r>
      <w:r w:rsidR="00F02D98">
        <w:rPr>
          <w:sz w:val="28"/>
          <w:szCs w:val="28"/>
          <w:lang w:eastAsia="uk-UA"/>
        </w:rPr>
        <w:t xml:space="preserve"> за рахунок правильно сформованої  стратегії</w:t>
      </w:r>
      <w:r w:rsidR="00F02D98" w:rsidRPr="00E476FF">
        <w:rPr>
          <w:sz w:val="28"/>
          <w:szCs w:val="28"/>
          <w:lang w:eastAsia="uk-UA"/>
        </w:rPr>
        <w:t xml:space="preserve">, </w:t>
      </w:r>
      <w:r w:rsidR="00F02D98">
        <w:rPr>
          <w:sz w:val="28"/>
          <w:szCs w:val="28"/>
          <w:lang w:eastAsia="uk-UA"/>
        </w:rPr>
        <w:t xml:space="preserve">а також </w:t>
      </w:r>
      <w:r w:rsidR="00F02D98" w:rsidRPr="00E476FF">
        <w:rPr>
          <w:sz w:val="28"/>
          <w:szCs w:val="28"/>
          <w:lang w:eastAsia="uk-UA"/>
        </w:rPr>
        <w:t xml:space="preserve">за рахунок раціоналізації застосування </w:t>
      </w:r>
      <w:r w:rsidR="00F02D98">
        <w:rPr>
          <w:sz w:val="28"/>
          <w:szCs w:val="28"/>
          <w:lang w:eastAsia="uk-UA"/>
        </w:rPr>
        <w:t xml:space="preserve">всіх видів </w:t>
      </w:r>
      <w:r w:rsidR="00F02D98" w:rsidRPr="00E476FF">
        <w:rPr>
          <w:sz w:val="28"/>
          <w:szCs w:val="28"/>
          <w:lang w:eastAsia="uk-UA"/>
        </w:rPr>
        <w:t xml:space="preserve">капіталу </w:t>
      </w:r>
      <w:r w:rsidR="00F02D98">
        <w:rPr>
          <w:sz w:val="28"/>
          <w:szCs w:val="28"/>
        </w:rPr>
        <w:t xml:space="preserve">ПрАТ </w:t>
      </w:r>
      <w:r w:rsidR="00F02D98" w:rsidRPr="00E476FF">
        <w:rPr>
          <w:sz w:val="28"/>
          <w:szCs w:val="28"/>
        </w:rPr>
        <w:t>«ФІРМА ЕЛІПС</w:t>
      </w:r>
      <w:r w:rsidR="00F02D98">
        <w:rPr>
          <w:sz w:val="28"/>
          <w:szCs w:val="28"/>
        </w:rPr>
        <w:t xml:space="preserve">» </w:t>
      </w:r>
      <w:r w:rsidR="00F02D98">
        <w:rPr>
          <w:sz w:val="28"/>
          <w:szCs w:val="28"/>
          <w:lang w:eastAsia="uk-UA"/>
        </w:rPr>
        <w:t xml:space="preserve">у господарській системі підприємства </w:t>
      </w:r>
      <w:r w:rsidR="00F02D98">
        <w:rPr>
          <w:sz w:val="28"/>
          <w:szCs w:val="28"/>
        </w:rPr>
        <w:t>в умовах глобальних викликів</w:t>
      </w:r>
      <w:r w:rsidR="00F02D98">
        <w:rPr>
          <w:sz w:val="28"/>
          <w:szCs w:val="28"/>
          <w:lang w:eastAsia="uk-UA"/>
        </w:rPr>
        <w:t>.</w:t>
      </w:r>
    </w:p>
    <w:p w:rsidR="00E64D3B" w:rsidRDefault="00E64D3B" w:rsidP="00F02D98">
      <w:pPr>
        <w:spacing w:line="360" w:lineRule="auto"/>
        <w:ind w:firstLine="720"/>
        <w:jc w:val="both"/>
        <w:rPr>
          <w:sz w:val="28"/>
          <w:szCs w:val="28"/>
          <w:lang w:eastAsia="uk-UA"/>
        </w:rPr>
      </w:pPr>
      <w:r>
        <w:rPr>
          <w:color w:val="231F20"/>
          <w:sz w:val="28"/>
          <w:szCs w:val="28"/>
          <w:bdr w:val="none" w:sz="0" w:space="0" w:color="auto" w:frame="1"/>
        </w:rPr>
        <w:t>З</w:t>
      </w:r>
      <w:r w:rsidRPr="00E10FB3">
        <w:rPr>
          <w:color w:val="231F20"/>
          <w:sz w:val="28"/>
          <w:szCs w:val="28"/>
          <w:bdr w:val="none" w:sz="0" w:space="0" w:color="auto" w:frame="1"/>
        </w:rPr>
        <w:t>апропоноване к</w:t>
      </w:r>
      <w:r w:rsidRPr="00E10FB3">
        <w:rPr>
          <w:rFonts w:eastAsiaTheme="minorHAnsi"/>
          <w:sz w:val="28"/>
          <w:szCs w:val="28"/>
          <w:lang w:eastAsia="en-US"/>
        </w:rPr>
        <w:t xml:space="preserve">онцептуальне забезпечення стратегічного планування </w:t>
      </w:r>
      <w:r>
        <w:rPr>
          <w:color w:val="231F20"/>
          <w:sz w:val="28"/>
          <w:szCs w:val="28"/>
          <w:bdr w:val="none" w:sz="0" w:space="0" w:color="auto" w:frame="1"/>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rFonts w:eastAsiaTheme="minorHAnsi"/>
          <w:sz w:val="28"/>
          <w:szCs w:val="28"/>
          <w:lang w:eastAsia="en-US"/>
        </w:rPr>
        <w:t xml:space="preserve"> </w:t>
      </w:r>
      <w:r w:rsidRPr="00D25A6F">
        <w:rPr>
          <w:color w:val="231F20"/>
          <w:sz w:val="28"/>
          <w:szCs w:val="28"/>
          <w:bdr w:val="none" w:sz="0" w:space="0" w:color="auto" w:frame="1"/>
        </w:rPr>
        <w:t>передбача</w:t>
      </w:r>
      <w:r>
        <w:rPr>
          <w:color w:val="231F20"/>
          <w:sz w:val="28"/>
          <w:szCs w:val="28"/>
          <w:bdr w:val="none" w:sz="0" w:space="0" w:color="auto" w:frame="1"/>
        </w:rPr>
        <w:t>є</w:t>
      </w:r>
      <w:r w:rsidRPr="00D25A6F">
        <w:rPr>
          <w:color w:val="231F20"/>
          <w:sz w:val="28"/>
          <w:szCs w:val="28"/>
          <w:bdr w:val="none" w:sz="0" w:space="0" w:color="auto" w:frame="1"/>
        </w:rPr>
        <w:t xml:space="preserve"> та обґрунтову</w:t>
      </w:r>
      <w:r>
        <w:rPr>
          <w:color w:val="231F20"/>
          <w:sz w:val="28"/>
          <w:szCs w:val="28"/>
          <w:bdr w:val="none" w:sz="0" w:space="0" w:color="auto" w:frame="1"/>
        </w:rPr>
        <w:t>є</w:t>
      </w:r>
      <w:r w:rsidRPr="00D25A6F">
        <w:rPr>
          <w:color w:val="231F20"/>
          <w:sz w:val="28"/>
          <w:szCs w:val="28"/>
          <w:bdr w:val="none" w:sz="0" w:space="0" w:color="auto" w:frame="1"/>
        </w:rPr>
        <w:t xml:space="preserve"> вибір адаптивних стратегій  і моделювання параметрів </w:t>
      </w:r>
      <w:r>
        <w:rPr>
          <w:color w:val="231F20"/>
          <w:sz w:val="28"/>
          <w:szCs w:val="28"/>
          <w:bdr w:val="none" w:sz="0" w:space="0" w:color="auto" w:frame="1"/>
        </w:rPr>
        <w:t xml:space="preserve">діяльності 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color w:val="231F20"/>
          <w:sz w:val="28"/>
          <w:szCs w:val="28"/>
          <w:bdr w:val="none" w:sz="0" w:space="0" w:color="auto" w:frame="1"/>
        </w:rPr>
        <w:t xml:space="preserve">, з метою </w:t>
      </w:r>
      <w:r w:rsidRPr="00D25A6F">
        <w:rPr>
          <w:color w:val="231F20"/>
          <w:sz w:val="28"/>
          <w:szCs w:val="28"/>
          <w:bdr w:val="none" w:sz="0" w:space="0" w:color="auto" w:frame="1"/>
        </w:rPr>
        <w:t xml:space="preserve"> </w:t>
      </w:r>
      <w:r>
        <w:rPr>
          <w:color w:val="231F20"/>
          <w:sz w:val="28"/>
          <w:szCs w:val="28"/>
          <w:bdr w:val="none" w:sz="0" w:space="0" w:color="auto" w:frame="1"/>
        </w:rPr>
        <w:t>реалізації його стратегічного потенціалу</w:t>
      </w:r>
      <w:r w:rsidRPr="00D25A6F">
        <w:rPr>
          <w:color w:val="231F20"/>
          <w:sz w:val="28"/>
          <w:szCs w:val="28"/>
          <w:bdr w:val="none" w:sz="0" w:space="0" w:color="auto" w:frame="1"/>
        </w:rPr>
        <w:t xml:space="preserve">. Результати стратегічного планування </w:t>
      </w:r>
      <w:r>
        <w:rPr>
          <w:color w:val="231F20"/>
          <w:sz w:val="28"/>
          <w:szCs w:val="28"/>
          <w:bdr w:val="none" w:sz="0" w:space="0" w:color="auto" w:frame="1"/>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Pr>
          <w:color w:val="231F20"/>
          <w:sz w:val="28"/>
          <w:szCs w:val="28"/>
          <w:bdr w:val="none" w:sz="0" w:space="0" w:color="auto" w:frame="1"/>
        </w:rPr>
        <w:t xml:space="preserve"> </w:t>
      </w:r>
      <w:r w:rsidRPr="00D25A6F">
        <w:rPr>
          <w:color w:val="231F20"/>
          <w:sz w:val="28"/>
          <w:szCs w:val="28"/>
          <w:bdr w:val="none" w:sz="0" w:space="0" w:color="auto" w:frame="1"/>
        </w:rPr>
        <w:t xml:space="preserve">забезпечать узгодження і взаємний компроміс </w:t>
      </w:r>
      <w:r>
        <w:rPr>
          <w:color w:val="231F20"/>
          <w:sz w:val="28"/>
          <w:szCs w:val="28"/>
          <w:bdr w:val="none" w:sz="0" w:space="0" w:color="auto" w:frame="1"/>
        </w:rPr>
        <w:t>у системі управління підприємством. С</w:t>
      </w:r>
      <w:r w:rsidRPr="00ED5884">
        <w:rPr>
          <w:color w:val="231F20"/>
          <w:sz w:val="28"/>
          <w:szCs w:val="28"/>
          <w:bdr w:val="none" w:sz="0" w:space="0" w:color="auto" w:frame="1"/>
        </w:rPr>
        <w:t xml:space="preserve">тратегічне планування </w:t>
      </w:r>
      <w:r>
        <w:rPr>
          <w:color w:val="231F20"/>
          <w:sz w:val="28"/>
          <w:szCs w:val="28"/>
          <w:bdr w:val="none" w:sz="0" w:space="0" w:color="auto" w:frame="1"/>
        </w:rPr>
        <w:t xml:space="preserve">на </w:t>
      </w:r>
      <w:r>
        <w:rPr>
          <w:sz w:val="28"/>
          <w:szCs w:val="28"/>
        </w:rPr>
        <w:t xml:space="preserve">підприємстві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ED5884">
        <w:rPr>
          <w:color w:val="231F20"/>
          <w:sz w:val="28"/>
          <w:szCs w:val="28"/>
          <w:bdr w:val="none" w:sz="0" w:space="0" w:color="auto" w:frame="1"/>
        </w:rPr>
        <w:t xml:space="preserve"> здійснюється в межах встановлених етапів та розв’язує завдання, які деталізують вектори, тактичні цілі та оперативні дії </w:t>
      </w:r>
      <w:r>
        <w:rPr>
          <w:color w:val="231F20"/>
          <w:sz w:val="28"/>
          <w:szCs w:val="28"/>
          <w:bdr w:val="none" w:sz="0" w:space="0" w:color="auto" w:frame="1"/>
        </w:rPr>
        <w:t>з</w:t>
      </w:r>
      <w:r w:rsidRPr="00ED5884">
        <w:rPr>
          <w:color w:val="231F20"/>
          <w:sz w:val="28"/>
          <w:szCs w:val="28"/>
          <w:bdr w:val="none" w:sz="0" w:space="0" w:color="auto" w:frame="1"/>
        </w:rPr>
        <w:t xml:space="preserve"> позицією на особливості управління розвитком </w:t>
      </w:r>
      <w:r w:rsidRPr="005C7EB3">
        <w:rPr>
          <w:caps/>
          <w:sz w:val="28"/>
          <w:szCs w:val="28"/>
        </w:rPr>
        <w:t>ПРАТ «ФІРМА ЕЛІПС»</w:t>
      </w:r>
      <w:r>
        <w:rPr>
          <w:caps/>
          <w:sz w:val="28"/>
          <w:szCs w:val="28"/>
        </w:rPr>
        <w:t xml:space="preserve"> </w:t>
      </w:r>
      <w:r w:rsidRPr="005C7EB3">
        <w:rPr>
          <w:sz w:val="28"/>
          <w:szCs w:val="28"/>
        </w:rPr>
        <w:t>в умовах глобальних викликів</w:t>
      </w:r>
      <w:r w:rsidRPr="00ED5884">
        <w:rPr>
          <w:color w:val="231F20"/>
          <w:sz w:val="28"/>
          <w:szCs w:val="28"/>
          <w:bdr w:val="none" w:sz="0" w:space="0" w:color="auto" w:frame="1"/>
        </w:rPr>
        <w:t>.</w:t>
      </w:r>
    </w:p>
    <w:p w:rsidR="004B7736" w:rsidRDefault="004B7736" w:rsidP="004B7736">
      <w:pPr>
        <w:autoSpaceDE w:val="0"/>
        <w:autoSpaceDN w:val="0"/>
        <w:adjustRightInd w:val="0"/>
        <w:spacing w:line="360" w:lineRule="auto"/>
        <w:ind w:firstLine="709"/>
        <w:jc w:val="both"/>
        <w:rPr>
          <w:rFonts w:eastAsia="TimesNewRoman"/>
          <w:sz w:val="28"/>
          <w:szCs w:val="28"/>
        </w:rPr>
      </w:pPr>
    </w:p>
    <w:p w:rsidR="00F02D98" w:rsidRDefault="00F02D98" w:rsidP="004B7736">
      <w:pPr>
        <w:autoSpaceDE w:val="0"/>
        <w:autoSpaceDN w:val="0"/>
        <w:adjustRightInd w:val="0"/>
        <w:spacing w:line="360" w:lineRule="auto"/>
        <w:ind w:firstLine="709"/>
        <w:jc w:val="both"/>
        <w:rPr>
          <w:rFonts w:eastAsia="TimesNewRoman"/>
          <w:sz w:val="28"/>
          <w:szCs w:val="28"/>
        </w:rPr>
      </w:pPr>
    </w:p>
    <w:p w:rsidR="00F02D98" w:rsidRDefault="00F02D98" w:rsidP="004B7736">
      <w:pPr>
        <w:autoSpaceDE w:val="0"/>
        <w:autoSpaceDN w:val="0"/>
        <w:adjustRightInd w:val="0"/>
        <w:spacing w:line="360" w:lineRule="auto"/>
        <w:ind w:firstLine="709"/>
        <w:jc w:val="both"/>
        <w:rPr>
          <w:rFonts w:eastAsia="TimesNewRoman"/>
          <w:sz w:val="28"/>
          <w:szCs w:val="28"/>
        </w:rPr>
      </w:pPr>
    </w:p>
    <w:p w:rsidR="00EF7D9B" w:rsidRPr="00DD7F3D"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DD7F3D">
        <w:rPr>
          <w:bCs/>
          <w:caps/>
          <w:color w:val="200F03"/>
          <w:sz w:val="28"/>
          <w:szCs w:val="28"/>
          <w:lang w:val="uk-UA"/>
        </w:rPr>
        <w:t>Список використаних джерел</w:t>
      </w:r>
    </w:p>
    <w:p w:rsidR="003066C2" w:rsidRDefault="003066C2" w:rsidP="003066C2">
      <w:pPr>
        <w:numPr>
          <w:ilvl w:val="0"/>
          <w:numId w:val="1"/>
        </w:numPr>
        <w:shd w:val="clear" w:color="auto" w:fill="FFFFFF"/>
        <w:spacing w:line="360" w:lineRule="auto"/>
        <w:ind w:left="0" w:firstLine="709"/>
        <w:jc w:val="both"/>
        <w:rPr>
          <w:sz w:val="28"/>
          <w:szCs w:val="28"/>
        </w:rPr>
      </w:pPr>
      <w:r w:rsidRPr="003066C2">
        <w:rPr>
          <w:sz w:val="28"/>
          <w:szCs w:val="28"/>
        </w:rPr>
        <w:t xml:space="preserve">Артеменко Л.П. Наукові підходи до стратегічної ефективності підприємства. Проблеми і перспективи розвитку підприємництва. 2014. № 2 (2). С. 115-119. </w:t>
      </w:r>
    </w:p>
    <w:p w:rsidR="003066C2" w:rsidRDefault="003066C2" w:rsidP="003066C2">
      <w:pPr>
        <w:numPr>
          <w:ilvl w:val="0"/>
          <w:numId w:val="1"/>
        </w:numPr>
        <w:shd w:val="clear" w:color="auto" w:fill="FFFFFF"/>
        <w:spacing w:line="360" w:lineRule="auto"/>
        <w:ind w:left="0" w:firstLine="709"/>
        <w:jc w:val="both"/>
        <w:rPr>
          <w:sz w:val="28"/>
          <w:szCs w:val="28"/>
        </w:rPr>
      </w:pPr>
      <w:r w:rsidRPr="003066C2">
        <w:rPr>
          <w:sz w:val="28"/>
          <w:szCs w:val="28"/>
        </w:rPr>
        <w:t xml:space="preserve"> Ахновська І.О., Левченко О. Розвиток краудфандингу для фінансування малого бізнесу в умовах інформаційної економіки. Підприємництво та інновації. №28. 2021.С. 76-83. </w:t>
      </w:r>
    </w:p>
    <w:p w:rsidR="003066C2" w:rsidRDefault="003066C2" w:rsidP="003066C2">
      <w:pPr>
        <w:numPr>
          <w:ilvl w:val="0"/>
          <w:numId w:val="1"/>
        </w:numPr>
        <w:shd w:val="clear" w:color="auto" w:fill="FFFFFF"/>
        <w:spacing w:line="360" w:lineRule="auto"/>
        <w:ind w:left="0" w:firstLine="709"/>
        <w:jc w:val="both"/>
        <w:rPr>
          <w:sz w:val="28"/>
          <w:szCs w:val="28"/>
        </w:rPr>
      </w:pPr>
      <w:r w:rsidRPr="003066C2">
        <w:rPr>
          <w:sz w:val="28"/>
          <w:szCs w:val="28"/>
        </w:rPr>
        <w:t>Ахновська І.О., Панасюк П.І. Антикризове управління підприємством в умовах економіки мінімального контакту. Економічний простір. №166. 2021.С. 42-48. 7</w:t>
      </w:r>
    </w:p>
    <w:p w:rsidR="003066C2" w:rsidRDefault="003066C2" w:rsidP="003066C2">
      <w:pPr>
        <w:numPr>
          <w:ilvl w:val="0"/>
          <w:numId w:val="1"/>
        </w:numPr>
        <w:shd w:val="clear" w:color="auto" w:fill="FFFFFF"/>
        <w:spacing w:line="360" w:lineRule="auto"/>
        <w:ind w:left="0" w:firstLine="709"/>
        <w:jc w:val="both"/>
        <w:rPr>
          <w:sz w:val="28"/>
          <w:szCs w:val="28"/>
        </w:rPr>
      </w:pPr>
      <w:r w:rsidRPr="003066C2">
        <w:rPr>
          <w:sz w:val="28"/>
          <w:szCs w:val="28"/>
        </w:rPr>
        <w:t xml:space="preserve"> Баланович А.М. Теоретико-методичні засади формування стратегій розвитку підприємства. Науковий вісник Херсонського державного університету. Сер.: Економічні науки. 2014. Вип. 8(2). С. 77-81.</w:t>
      </w:r>
    </w:p>
    <w:p w:rsidR="003066C2" w:rsidRPr="008F20F7" w:rsidRDefault="003066C2" w:rsidP="003066C2">
      <w:pPr>
        <w:numPr>
          <w:ilvl w:val="0"/>
          <w:numId w:val="1"/>
        </w:numPr>
        <w:shd w:val="clear" w:color="auto" w:fill="FFFFFF"/>
        <w:spacing w:line="360" w:lineRule="auto"/>
        <w:ind w:left="0" w:firstLine="709"/>
        <w:jc w:val="both"/>
        <w:rPr>
          <w:sz w:val="28"/>
          <w:szCs w:val="28"/>
        </w:rPr>
      </w:pPr>
      <w:r w:rsidRPr="00967497">
        <w:rPr>
          <w:sz w:val="28"/>
          <w:szCs w:val="28"/>
        </w:rPr>
        <w:t>Бараш Ю.С. Менеджмент: навч. посібник: у 2-х ч. Ч. 2. Дніпропетр. нац. ун-т залізн. трансп. ім. акад. В. Лазаряна. Дніпро: ДНУЗТ. 2016. 87 с.</w:t>
      </w:r>
    </w:p>
    <w:p w:rsidR="003066C2" w:rsidRPr="007816E8" w:rsidRDefault="003066C2" w:rsidP="003066C2">
      <w:pPr>
        <w:numPr>
          <w:ilvl w:val="0"/>
          <w:numId w:val="1"/>
        </w:numPr>
        <w:shd w:val="clear" w:color="auto" w:fill="FFFFFF"/>
        <w:spacing w:line="360" w:lineRule="auto"/>
        <w:ind w:left="0" w:firstLine="709"/>
        <w:jc w:val="both"/>
        <w:rPr>
          <w:sz w:val="28"/>
          <w:szCs w:val="28"/>
        </w:rPr>
      </w:pPr>
      <w:r w:rsidRPr="007816E8">
        <w:rPr>
          <w:sz w:val="28"/>
          <w:szCs w:val="28"/>
        </w:rPr>
        <w:t>Баженков Є. В. Теоретико-методологічні засади стратегічного управління освітньої галузі: монографія.  Одеса: ОЛДІ +, 2022. 372 с. </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 xml:space="preserve"> Геєць В. М. Стратегічні виклики XXI століття суспільству та економіці України  [За ред. В. М. Гейця, В. П. Семиноженка, Б. Є. Кваснюка]. в 3 т. К.: Фенікс, 2007. 539 с.</w:t>
      </w:r>
    </w:p>
    <w:p w:rsidR="003066C2"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Геєць В. М., Семиноженко В. П.  Інноваційні перспективи України. Харків: Константа, 2006. 272 с.</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110A7C">
        <w:rPr>
          <w:sz w:val="28"/>
          <w:szCs w:val="28"/>
        </w:rPr>
        <w:t xml:space="preserve">Грідасов В. М. Інвестування: навч. посібн. / В. М. Грідасов, С. В. Кривченко, О. Є. Ісаєва. </w:t>
      </w:r>
      <w:r w:rsidRPr="008F20F7">
        <w:rPr>
          <w:sz w:val="28"/>
          <w:szCs w:val="28"/>
          <w:lang w:val="ru-RU"/>
        </w:rPr>
        <w:t>К. : Центр навчальної літератури, 2004. 164 с.</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3066C2"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3066C2" w:rsidRDefault="003066C2" w:rsidP="003066C2">
      <w:pPr>
        <w:numPr>
          <w:ilvl w:val="0"/>
          <w:numId w:val="1"/>
        </w:numPr>
        <w:shd w:val="clear" w:color="auto" w:fill="FFFFFF"/>
        <w:spacing w:line="360" w:lineRule="auto"/>
        <w:ind w:left="0" w:firstLine="709"/>
        <w:jc w:val="both"/>
        <w:rPr>
          <w:sz w:val="28"/>
          <w:szCs w:val="28"/>
        </w:rPr>
      </w:pPr>
      <w:r w:rsidRPr="008F20F7">
        <w:rPr>
          <w:sz w:val="28"/>
          <w:szCs w:val="28"/>
          <w:lang w:val="ru-RU"/>
        </w:rPr>
        <w:t>Забловський А. Детінізація по-українські : боротьба з вітряками // Дзеркало тижня. 2013. № 11. С. 8.</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 xml:space="preserve">Економічна енциклопедія: у трьох томах. Том 3 / Редкол. : С. В. Мочерний (від. ред.) та ін. Київ : Вид. Центр «Академія», 2002. 952 с. </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3066C2"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3066C2" w:rsidRPr="00883BBC" w:rsidRDefault="003066C2" w:rsidP="003066C2">
      <w:pPr>
        <w:numPr>
          <w:ilvl w:val="0"/>
          <w:numId w:val="1"/>
        </w:numPr>
        <w:shd w:val="clear" w:color="auto" w:fill="FFFFFF"/>
        <w:spacing w:line="360" w:lineRule="auto"/>
        <w:ind w:left="0" w:firstLine="709"/>
        <w:jc w:val="both"/>
        <w:rPr>
          <w:sz w:val="28"/>
          <w:szCs w:val="28"/>
        </w:rPr>
      </w:pPr>
      <w:r w:rsidRPr="00883BBC">
        <w:rPr>
          <w:sz w:val="28"/>
          <w:szCs w:val="28"/>
        </w:rPr>
        <w:t>Карпін С. І. Забезпечення системи управління  у агропромисловому комплексі в умовах глобальних викликів. Дисертація на здобуття наукового ступеня кандидата економічних наук (доктора філософії) за спеціальністю 08.00.03 – економіка та управління національним господарством. Львівський торговельно-економічний університет Центральної спілки споживчих товариств України,  Львів, 2021. 217 с.</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3066C2" w:rsidRPr="007B0EA5" w:rsidRDefault="003066C2" w:rsidP="003066C2">
      <w:pPr>
        <w:numPr>
          <w:ilvl w:val="0"/>
          <w:numId w:val="1"/>
        </w:numPr>
        <w:shd w:val="clear" w:color="auto" w:fill="FFFFFF"/>
        <w:spacing w:line="360" w:lineRule="auto"/>
        <w:ind w:left="0" w:firstLine="709"/>
        <w:jc w:val="both"/>
        <w:rPr>
          <w:sz w:val="28"/>
          <w:szCs w:val="28"/>
        </w:rPr>
      </w:pPr>
      <w:r w:rsidRPr="007B0EA5">
        <w:rPr>
          <w:sz w:val="28"/>
          <w:szCs w:val="28"/>
        </w:rPr>
        <w:t xml:space="preserve">Масленніков Є.І., Гусєв А.О. Людський капітал країни та вплив на його розвиток державної податкової політики. </w:t>
      </w:r>
      <w:r w:rsidRPr="003B73D9">
        <w:rPr>
          <w:sz w:val="28"/>
          <w:szCs w:val="28"/>
        </w:rPr>
        <w:t>Ринкова економіка: сучасна теорія і практика управління</w:t>
      </w:r>
      <w:r w:rsidRPr="007B0EA5">
        <w:rPr>
          <w:sz w:val="28"/>
          <w:szCs w:val="28"/>
        </w:rPr>
        <w:t>. 2020. Том 19. Вип. 2 (45).  2020. С. 70-86.</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Міжнародний стандарт якості ISO 9000 менеджменту якості. Основні положення і словник» URL: http://khoda.gov.ua/image/catalog/files/%209000.pdf (дата звернення 11.04.2023).</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Мізюк Б. М. Системне управління : монографія. Львів: Коопосвіта ЛКА, 2004. 363 с.</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Мізюк Б. М. Системні основи теорії та інструментарій менеджменту підприємства : монографія. Львів: Коопосвіта, 2000. 417 с.</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Мізюк Б. М., Тучковська І. І., Артищук І. В.  Стратегічний менеджмент: навчальний посібник. Львів : Вид-во «Магнолія 2006», 2013. 376 с. </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Мізюк Б.М. Стратегічне управління : підручник. Вид. 2-ге, [ерероб. та доп. Львів : Вид-во «Магнолія плюс», 2006. 392 с.</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3066C2" w:rsidRPr="007B0EA5" w:rsidRDefault="003066C2" w:rsidP="003066C2">
      <w:pPr>
        <w:numPr>
          <w:ilvl w:val="0"/>
          <w:numId w:val="1"/>
        </w:numPr>
        <w:shd w:val="clear" w:color="auto" w:fill="FFFFFF"/>
        <w:spacing w:line="360" w:lineRule="auto"/>
        <w:ind w:left="0" w:firstLine="709"/>
        <w:jc w:val="both"/>
        <w:rPr>
          <w:sz w:val="28"/>
          <w:szCs w:val="28"/>
        </w:rPr>
      </w:pPr>
      <w:r w:rsidRPr="007B0EA5">
        <w:rPr>
          <w:sz w:val="28"/>
          <w:szCs w:val="28"/>
        </w:rPr>
        <w:t xml:space="preserve">Технологія управління як базова складова формування конкурентних переваг підприємства: [Монографія] / За заг. ред. І.О. Кузнєцовой. Одеса: Атлант, 2012. 209 с. </w:t>
      </w:r>
    </w:p>
    <w:p w:rsidR="003066C2" w:rsidRPr="007B0EA5" w:rsidRDefault="003066C2" w:rsidP="003066C2">
      <w:pPr>
        <w:numPr>
          <w:ilvl w:val="0"/>
          <w:numId w:val="1"/>
        </w:numPr>
        <w:shd w:val="clear" w:color="auto" w:fill="FFFFFF"/>
        <w:spacing w:line="360" w:lineRule="auto"/>
        <w:ind w:left="0" w:firstLine="709"/>
        <w:jc w:val="both"/>
        <w:rPr>
          <w:sz w:val="28"/>
          <w:szCs w:val="28"/>
        </w:rPr>
      </w:pPr>
      <w:r w:rsidRPr="007B0EA5">
        <w:rPr>
          <w:sz w:val="28"/>
          <w:szCs w:val="28"/>
        </w:rPr>
        <w:t xml:space="preserve"> Файвішенко Д.С. Теоретичні основи стратегічного управління. Електронне наукове фахове видання з економічних наук «Modern Economics». 2019. №17. С. 232-238. </w:t>
      </w:r>
    </w:p>
    <w:p w:rsidR="003066C2"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w:t>
      </w:r>
    </w:p>
    <w:p w:rsidR="003066C2" w:rsidRPr="00215CB1" w:rsidRDefault="003066C2" w:rsidP="003066C2">
      <w:pPr>
        <w:numPr>
          <w:ilvl w:val="0"/>
          <w:numId w:val="1"/>
        </w:numPr>
        <w:shd w:val="clear" w:color="auto" w:fill="FFFFFF"/>
        <w:spacing w:line="360" w:lineRule="auto"/>
        <w:ind w:left="0" w:firstLine="709"/>
        <w:jc w:val="both"/>
        <w:rPr>
          <w:sz w:val="28"/>
          <w:szCs w:val="28"/>
        </w:rPr>
      </w:pPr>
      <w:r w:rsidRPr="00215CB1">
        <w:rPr>
          <w:sz w:val="28"/>
          <w:szCs w:val="28"/>
        </w:rPr>
        <w:t xml:space="preserve">Ansoff  I. The State of Practice Planning Systems // Sloan Management Review. 1977. Winter. Р. 1-24. </w:t>
      </w:r>
    </w:p>
    <w:p w:rsidR="003066C2" w:rsidRPr="00215CB1" w:rsidRDefault="003066C2" w:rsidP="003066C2">
      <w:pPr>
        <w:numPr>
          <w:ilvl w:val="0"/>
          <w:numId w:val="1"/>
        </w:numPr>
        <w:shd w:val="clear" w:color="auto" w:fill="FFFFFF"/>
        <w:spacing w:line="360" w:lineRule="auto"/>
        <w:ind w:left="0" w:firstLine="709"/>
        <w:jc w:val="both"/>
        <w:rPr>
          <w:sz w:val="28"/>
          <w:szCs w:val="28"/>
        </w:rPr>
      </w:pPr>
      <w:r w:rsidRPr="00215CB1">
        <w:rPr>
          <w:sz w:val="28"/>
          <w:szCs w:val="28"/>
        </w:rPr>
        <w:t>Barro R. Determinants of Economic Growth: A Cross-Country Empirical Study. Harvard Institute Development Discussion Paper. 1997. № 579.</w:t>
      </w:r>
    </w:p>
    <w:p w:rsidR="003066C2" w:rsidRPr="00215CB1" w:rsidRDefault="003066C2" w:rsidP="003066C2">
      <w:pPr>
        <w:numPr>
          <w:ilvl w:val="0"/>
          <w:numId w:val="1"/>
        </w:numPr>
        <w:shd w:val="clear" w:color="auto" w:fill="FFFFFF"/>
        <w:spacing w:line="360" w:lineRule="auto"/>
        <w:ind w:left="0" w:firstLine="709"/>
        <w:jc w:val="both"/>
        <w:rPr>
          <w:sz w:val="28"/>
          <w:szCs w:val="28"/>
        </w:rPr>
      </w:pPr>
      <w:r w:rsidRPr="00215CB1">
        <w:rPr>
          <w:sz w:val="28"/>
          <w:szCs w:val="28"/>
        </w:rPr>
        <w:t xml:space="preserve">Baumol W. Contestable Markets: An Uprising in the Theory of Industry Structure. American Economics Review. 1982. Vol. 72. P. 137-164. </w:t>
      </w:r>
    </w:p>
    <w:p w:rsidR="003066C2" w:rsidRPr="00215CB1" w:rsidRDefault="003066C2" w:rsidP="003066C2">
      <w:pPr>
        <w:numPr>
          <w:ilvl w:val="0"/>
          <w:numId w:val="1"/>
        </w:numPr>
        <w:shd w:val="clear" w:color="auto" w:fill="FFFFFF"/>
        <w:spacing w:line="360" w:lineRule="auto"/>
        <w:ind w:left="0" w:firstLine="709"/>
        <w:jc w:val="both"/>
        <w:rPr>
          <w:sz w:val="28"/>
          <w:szCs w:val="28"/>
        </w:rPr>
      </w:pPr>
      <w:r w:rsidRPr="00215CB1">
        <w:rPr>
          <w:sz w:val="28"/>
          <w:szCs w:val="28"/>
        </w:rPr>
        <w:t>Ben R. Martіn Technology Foresіght іn a Rapіdly Globalіzіng Economy, SPRU. Scіence and technology Polіcy research, Unіversіty of Sussex, 1995.</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Chandler A. D. Scale and Scope: The Dynamics of Industrial Capitalism. Belknap, Harvard University press: Cambridge, MА, 2008. 250 p.</w:t>
      </w:r>
    </w:p>
    <w:p w:rsidR="003066C2" w:rsidRPr="00215CB1" w:rsidRDefault="003066C2" w:rsidP="003066C2">
      <w:pPr>
        <w:numPr>
          <w:ilvl w:val="0"/>
          <w:numId w:val="1"/>
        </w:numPr>
        <w:shd w:val="clear" w:color="auto" w:fill="FFFFFF"/>
        <w:spacing w:line="360" w:lineRule="auto"/>
        <w:ind w:left="0" w:firstLine="709"/>
        <w:jc w:val="both"/>
        <w:rPr>
          <w:sz w:val="28"/>
          <w:szCs w:val="28"/>
        </w:rPr>
      </w:pPr>
      <w:r w:rsidRPr="00215CB1">
        <w:rPr>
          <w:sz w:val="28"/>
          <w:szCs w:val="28"/>
        </w:rPr>
        <w:t xml:space="preserve">Drucker P. Innovation and Entrepreneurship. Practice and Principles. New York: Harper, 1985. 285 p. </w:t>
      </w:r>
    </w:p>
    <w:p w:rsidR="003066C2" w:rsidRPr="00215CB1" w:rsidRDefault="003066C2" w:rsidP="003066C2">
      <w:pPr>
        <w:numPr>
          <w:ilvl w:val="0"/>
          <w:numId w:val="1"/>
        </w:numPr>
        <w:shd w:val="clear" w:color="auto" w:fill="FFFFFF"/>
        <w:spacing w:line="360" w:lineRule="auto"/>
        <w:ind w:left="0" w:firstLine="709"/>
        <w:jc w:val="both"/>
        <w:rPr>
          <w:sz w:val="28"/>
          <w:szCs w:val="28"/>
        </w:rPr>
      </w:pPr>
      <w:r w:rsidRPr="00215CB1">
        <w:rPr>
          <w:sz w:val="28"/>
          <w:szCs w:val="28"/>
        </w:rPr>
        <w:t xml:space="preserve">Fayol H. General and Industrial management. London : Pitman. 1949 (first published in 1916). 43 c. </w:t>
      </w:r>
    </w:p>
    <w:p w:rsidR="003066C2"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Kuznietsov E. A. Managerial processes of leadership development / E. A. Kuznietsov, Y. N. Safonov // Економічний вісник університету. Збірка наукових праць учених та аспірантів. Переяслав-Хмельницький, 2014.  Випуск 22/3. С. 231-34.</w:t>
      </w:r>
    </w:p>
    <w:p w:rsidR="003066C2" w:rsidRDefault="003066C2" w:rsidP="003066C2">
      <w:pPr>
        <w:numPr>
          <w:ilvl w:val="0"/>
          <w:numId w:val="1"/>
        </w:numPr>
        <w:shd w:val="clear" w:color="auto" w:fill="FFFFFF"/>
        <w:spacing w:line="360" w:lineRule="auto"/>
        <w:ind w:left="0" w:firstLine="709"/>
        <w:jc w:val="both"/>
        <w:rPr>
          <w:sz w:val="28"/>
          <w:szCs w:val="28"/>
        </w:rPr>
      </w:pPr>
      <w:r w:rsidRPr="003066C2">
        <w:rPr>
          <w:sz w:val="28"/>
          <w:szCs w:val="28"/>
        </w:rPr>
        <w:t xml:space="preserve">Kotler P., Keller K.L. Marketing Management. 14nd ed. Boston: Pearson, 2014. 720 р. </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066C2">
        <w:rPr>
          <w:sz w:val="28"/>
          <w:szCs w:val="28"/>
        </w:rPr>
        <w:t>Kozlovskyi S., Baidala V., Tkachuk O., Kozyrska T. Managament of the sustainable development of the agrarian sector of the regions of Ukraine. Montenegrin Journal of Economics. 2018. Vol. 14. № 4. pp. 175-190.</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Improving analytical support of strategic and operational planning financial stability / E.I. Maslennikov // Держава та регіони. Серія: Економіка та підприємництво. – 2015. – № 1. – С. 4-8. </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Methodical bases of financial firmness of an industrial enterprise: Зб. матеріалів міжнар. конф. ["Економіка: реалії часу і перспективи"], (Україна, м. Одеса, 20-21 лютого 2014р.).  Одеса: ОНПУ, Т 3.  2014.  С. 75–76. </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Lenska N. Theoretical aspects of state regulation of  national macroeconomic environment. Baltic Journal of Economic Studies. Riga: Izdevnieciba «Baltija Publishing» –2017. Volume 3. Number 4. P. 165-170. </w:t>
      </w:r>
    </w:p>
    <w:p w:rsidR="003066C2" w:rsidRPr="003B73D9" w:rsidRDefault="003066C2" w:rsidP="003066C2">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 xml:space="preserve">Porter M. E. How competitive forces shape strategy. Harvard Business Review. 1979. P. 137-145. </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Schumpeter J. Essays on entrepreneurs, innovators, business cycles and the evolution of capitalism. Piscataway, New Jersey: Transaction publishers, 1989. 342 p.</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 xml:space="preserve">Snyder N., Glueck W. How Managers plan – The Analysis of Managerial Activities // Long Rang Planning. 1980. February. Р. 70-76. </w:t>
      </w:r>
    </w:p>
    <w:p w:rsidR="003066C2" w:rsidRPr="00854C35" w:rsidRDefault="003066C2" w:rsidP="003066C2">
      <w:pPr>
        <w:numPr>
          <w:ilvl w:val="0"/>
          <w:numId w:val="1"/>
        </w:numPr>
        <w:shd w:val="clear" w:color="auto" w:fill="FFFFFF"/>
        <w:spacing w:line="360" w:lineRule="auto"/>
        <w:ind w:left="0" w:firstLine="709"/>
        <w:jc w:val="both"/>
        <w:rPr>
          <w:sz w:val="28"/>
          <w:szCs w:val="28"/>
        </w:rPr>
      </w:pPr>
      <w:r w:rsidRPr="00854C35">
        <w:rPr>
          <w:sz w:val="28"/>
          <w:szCs w:val="28"/>
        </w:rPr>
        <w:t xml:space="preserve">Speziale G. Strategic management of a healthcare organization: engagement, behavioural indicators, and clinical performance. European Heart Journal Supplements. 2015. 17. A3–A7. DOI: 10.1093/eurheartj/suv003 </w:t>
      </w:r>
    </w:p>
    <w:p w:rsidR="003066C2" w:rsidRPr="00854C35" w:rsidRDefault="003066C2" w:rsidP="003066C2">
      <w:pPr>
        <w:numPr>
          <w:ilvl w:val="0"/>
          <w:numId w:val="1"/>
        </w:numPr>
        <w:shd w:val="clear" w:color="auto" w:fill="FFFFFF"/>
        <w:spacing w:line="360" w:lineRule="auto"/>
        <w:ind w:left="0" w:firstLine="709"/>
        <w:jc w:val="both"/>
        <w:rPr>
          <w:sz w:val="28"/>
          <w:szCs w:val="28"/>
        </w:rPr>
      </w:pPr>
      <w:bookmarkStart w:id="2" w:name="_Hlk43985199"/>
      <w:r w:rsidRPr="00854C35">
        <w:rPr>
          <w:sz w:val="28"/>
          <w:szCs w:val="28"/>
        </w:rPr>
        <w:t xml:space="preserve">Swayne </w:t>
      </w:r>
      <w:bookmarkEnd w:id="2"/>
      <w:r w:rsidRPr="00854C35">
        <w:rPr>
          <w:sz w:val="28"/>
          <w:szCs w:val="28"/>
        </w:rPr>
        <w:t xml:space="preserve">L. E., Duncan W. J., Ginter P. M. Strategic management of health care organizations. 5th ed. Blackwell Publishing, 2006. 888 р. </w:t>
      </w:r>
    </w:p>
    <w:bookmarkStart w:id="3" w:name="_Hlk43986236"/>
    <w:p w:rsidR="003066C2" w:rsidRDefault="00532109" w:rsidP="003066C2">
      <w:pPr>
        <w:numPr>
          <w:ilvl w:val="0"/>
          <w:numId w:val="1"/>
        </w:numPr>
        <w:shd w:val="clear" w:color="auto" w:fill="FFFFFF"/>
        <w:spacing w:line="360" w:lineRule="auto"/>
        <w:ind w:left="0" w:firstLine="709"/>
        <w:jc w:val="both"/>
        <w:rPr>
          <w:sz w:val="28"/>
          <w:szCs w:val="28"/>
        </w:rPr>
      </w:pPr>
      <w:r w:rsidRPr="003B73D9">
        <w:rPr>
          <w:sz w:val="28"/>
          <w:szCs w:val="28"/>
        </w:rPr>
        <w:fldChar w:fldCharType="begin"/>
      </w:r>
      <w:r w:rsidR="003066C2" w:rsidRPr="003B73D9">
        <w:rPr>
          <w:sz w:val="28"/>
          <w:szCs w:val="28"/>
        </w:rPr>
        <w:instrText xml:space="preserve"> HYPERLINK "https://www.amazon.com/s/ref=dp_byline_sr_book_1?ie=UTF8&amp;field-author=Arthur+A.+Thompson&amp;text=Arthur+A.+Thompson&amp;sort=relevancerank&amp;search-alias=books" </w:instrText>
      </w:r>
      <w:r w:rsidRPr="003B73D9">
        <w:rPr>
          <w:sz w:val="28"/>
          <w:szCs w:val="28"/>
        </w:rPr>
        <w:fldChar w:fldCharType="separate"/>
      </w:r>
      <w:r w:rsidR="003066C2" w:rsidRPr="003B73D9">
        <w:rPr>
          <w:sz w:val="28"/>
          <w:szCs w:val="28"/>
        </w:rPr>
        <w:t>Thompson</w:t>
      </w:r>
      <w:r w:rsidRPr="003B73D9">
        <w:rPr>
          <w:sz w:val="28"/>
          <w:szCs w:val="28"/>
        </w:rPr>
        <w:fldChar w:fldCharType="end"/>
      </w:r>
      <w:r w:rsidR="003066C2" w:rsidRPr="003B73D9">
        <w:rPr>
          <w:sz w:val="28"/>
          <w:szCs w:val="28"/>
        </w:rPr>
        <w:t xml:space="preserve"> A. A</w:t>
      </w:r>
      <w:bookmarkEnd w:id="3"/>
      <w:r w:rsidR="003066C2" w:rsidRPr="003B73D9">
        <w:rPr>
          <w:sz w:val="28"/>
          <w:szCs w:val="28"/>
        </w:rPr>
        <w:t xml:space="preserve">., </w:t>
      </w:r>
      <w:hyperlink r:id="rId8" w:history="1">
        <w:r w:rsidR="003066C2" w:rsidRPr="003B73D9">
          <w:rPr>
            <w:sz w:val="28"/>
            <w:szCs w:val="28"/>
          </w:rPr>
          <w:t>Strickland III</w:t>
        </w:r>
      </w:hyperlink>
      <w:r w:rsidR="003066C2" w:rsidRPr="003B73D9">
        <w:rPr>
          <w:sz w:val="28"/>
          <w:szCs w:val="28"/>
        </w:rPr>
        <w:t xml:space="preserve"> A. J. Strategic management: concepts and cases. 13th Edition. McGraw-Hill/Irwin, 2003. 450 p.</w:t>
      </w: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sectPr w:rsidR="00215CB1" w:rsidRPr="00DD7F3D" w:rsidSect="00AC1A2C">
      <w:headerReference w:type="even" r:id="rId9"/>
      <w:headerReference w:type="default" r:id="rId10"/>
      <w:footerReference w:type="even" r:id="rId11"/>
      <w:footerReference w:type="default" r:id="rId12"/>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1E09" w:rsidRDefault="00821E09">
      <w:r>
        <w:separator/>
      </w:r>
    </w:p>
  </w:endnote>
  <w:endnote w:type="continuationSeparator" w:id="0">
    <w:p w:rsidR="00821E09" w:rsidRDefault="00821E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40A0" w:rsidRDefault="004240A0"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4240A0" w:rsidRDefault="004240A0"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40A0" w:rsidRDefault="004240A0" w:rsidP="005F38DA">
    <w:pPr>
      <w:pStyle w:val="a9"/>
      <w:framePr w:wrap="around" w:vAnchor="text" w:hAnchor="margin" w:xAlign="right" w:y="1"/>
      <w:rPr>
        <w:rStyle w:val="a6"/>
      </w:rPr>
    </w:pPr>
  </w:p>
  <w:p w:rsidR="004240A0" w:rsidRDefault="004240A0"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1E09" w:rsidRDefault="00821E09">
      <w:r>
        <w:separator/>
      </w:r>
    </w:p>
  </w:footnote>
  <w:footnote w:type="continuationSeparator" w:id="0">
    <w:p w:rsidR="00821E09" w:rsidRDefault="00821E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40A0" w:rsidRDefault="004240A0"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4240A0" w:rsidRDefault="004240A0"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40A0" w:rsidRDefault="004240A0"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AC1A2C">
      <w:rPr>
        <w:rStyle w:val="a6"/>
        <w:noProof/>
      </w:rPr>
      <w:t>2</w:t>
    </w:r>
    <w:r>
      <w:rPr>
        <w:rStyle w:val="a6"/>
      </w:rPr>
      <w:fldChar w:fldCharType="end"/>
    </w:r>
  </w:p>
  <w:p w:rsidR="004240A0" w:rsidRDefault="004240A0" w:rsidP="00A12595">
    <w:pPr>
      <w:pStyle w:val="a4"/>
      <w:framePr w:wrap="around" w:vAnchor="text" w:hAnchor="margin" w:xAlign="right" w:y="1"/>
      <w:ind w:right="360"/>
      <w:rPr>
        <w:rStyle w:val="a6"/>
      </w:rPr>
    </w:pPr>
  </w:p>
  <w:p w:rsidR="004240A0" w:rsidRDefault="004240A0" w:rsidP="007228CE">
    <w:pPr>
      <w:pStyle w:val="a4"/>
      <w:framePr w:wrap="around" w:vAnchor="text" w:hAnchor="margin" w:xAlign="right" w:y="1"/>
      <w:ind w:right="360"/>
      <w:rPr>
        <w:rStyle w:val="a6"/>
      </w:rPr>
    </w:pPr>
  </w:p>
  <w:p w:rsidR="004240A0" w:rsidRDefault="004240A0"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0F77B5"/>
    <w:multiLevelType w:val="hybridMultilevel"/>
    <w:tmpl w:val="3B8268B8"/>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FAD0603"/>
    <w:multiLevelType w:val="hybridMultilevel"/>
    <w:tmpl w:val="C7A6CA8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2D120B7"/>
    <w:multiLevelType w:val="hybridMultilevel"/>
    <w:tmpl w:val="A16C556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87D2A38"/>
    <w:multiLevelType w:val="hybridMultilevel"/>
    <w:tmpl w:val="B10817C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DC65FB6"/>
    <w:multiLevelType w:val="hybridMultilevel"/>
    <w:tmpl w:val="FDC4FDFE"/>
    <w:lvl w:ilvl="0" w:tplc="ED5680F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02A1370"/>
    <w:multiLevelType w:val="hybridMultilevel"/>
    <w:tmpl w:val="BC7420E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2A31239"/>
    <w:multiLevelType w:val="hybridMultilevel"/>
    <w:tmpl w:val="83EA346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29B67627"/>
    <w:multiLevelType w:val="hybridMultilevel"/>
    <w:tmpl w:val="351497F0"/>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C09079E"/>
    <w:multiLevelType w:val="hybridMultilevel"/>
    <w:tmpl w:val="EE942374"/>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nsid w:val="363018CB"/>
    <w:multiLevelType w:val="hybridMultilevel"/>
    <w:tmpl w:val="479460FE"/>
    <w:lvl w:ilvl="0" w:tplc="76DAF456">
      <w:start w:val="1"/>
      <w:numFmt w:val="decimal"/>
      <w:lvlText w:val="%1."/>
      <w:lvlJc w:val="left"/>
      <w:pPr>
        <w:tabs>
          <w:tab w:val="num" w:pos="720"/>
        </w:tabs>
        <w:ind w:left="720" w:hanging="360"/>
      </w:pPr>
      <w:rPr>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443B4CC7"/>
    <w:multiLevelType w:val="hybridMultilevel"/>
    <w:tmpl w:val="7974D97E"/>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455102FE"/>
    <w:multiLevelType w:val="hybridMultilevel"/>
    <w:tmpl w:val="1318FD4E"/>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6863A0D"/>
    <w:multiLevelType w:val="hybridMultilevel"/>
    <w:tmpl w:val="A5F89B6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46E33F7E"/>
    <w:multiLevelType w:val="hybridMultilevel"/>
    <w:tmpl w:val="034E16E4"/>
    <w:lvl w:ilvl="0" w:tplc="A38233DC">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7F844D0"/>
    <w:multiLevelType w:val="hybridMultilevel"/>
    <w:tmpl w:val="2B9EAC42"/>
    <w:lvl w:ilvl="0" w:tplc="CF989FD0">
      <w:start w:val="1"/>
      <w:numFmt w:val="bullet"/>
      <w:lvlText w:val=""/>
      <w:lvlJc w:val="left"/>
      <w:pPr>
        <w:ind w:left="107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E1A79F8"/>
    <w:multiLevelType w:val="hybridMultilevel"/>
    <w:tmpl w:val="5CE400EA"/>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9">
    <w:nsid w:val="52514002"/>
    <w:multiLevelType w:val="hybridMultilevel"/>
    <w:tmpl w:val="81A65BD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42C61B5"/>
    <w:multiLevelType w:val="hybridMultilevel"/>
    <w:tmpl w:val="39DC033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5487496"/>
    <w:multiLevelType w:val="hybridMultilevel"/>
    <w:tmpl w:val="01F8EF88"/>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0CC3689"/>
    <w:multiLevelType w:val="hybridMultilevel"/>
    <w:tmpl w:val="B81C84F0"/>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CF989FD0">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4">
    <w:nsid w:val="62CA20BD"/>
    <w:multiLevelType w:val="hybridMultilevel"/>
    <w:tmpl w:val="45CE766E"/>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631E35A3"/>
    <w:multiLevelType w:val="hybridMultilevel"/>
    <w:tmpl w:val="B728F20E"/>
    <w:lvl w:ilvl="0" w:tplc="A38233DC">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34239AE"/>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6A22518"/>
    <w:multiLevelType w:val="hybridMultilevel"/>
    <w:tmpl w:val="93EC6FE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66AF0ED6"/>
    <w:multiLevelType w:val="hybridMultilevel"/>
    <w:tmpl w:val="A8624EC0"/>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0B5233E"/>
    <w:multiLevelType w:val="hybridMultilevel"/>
    <w:tmpl w:val="9A6A602C"/>
    <w:lvl w:ilvl="0" w:tplc="103AEA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16C1758"/>
    <w:multiLevelType w:val="hybridMultilevel"/>
    <w:tmpl w:val="5F8A9D20"/>
    <w:lvl w:ilvl="0" w:tplc="CF989FD0">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44C5F98"/>
    <w:multiLevelType w:val="hybridMultilevel"/>
    <w:tmpl w:val="231421B2"/>
    <w:lvl w:ilvl="0" w:tplc="A38233DC">
      <w:numFmt w:val="bullet"/>
      <w:lvlText w:val="–"/>
      <w:lvlJc w:val="left"/>
      <w:pPr>
        <w:ind w:left="1428" w:hanging="360"/>
      </w:pPr>
      <w:rPr>
        <w:rFonts w:ascii="Times New Roman" w:eastAsia="Calibr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2">
    <w:nsid w:val="747B7654"/>
    <w:multiLevelType w:val="hybridMultilevel"/>
    <w:tmpl w:val="986E5C2C"/>
    <w:lvl w:ilvl="0" w:tplc="7A86E958">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75870735"/>
    <w:multiLevelType w:val="hybridMultilevel"/>
    <w:tmpl w:val="5DD061AA"/>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nsid w:val="76D2356B"/>
    <w:multiLevelType w:val="hybridMultilevel"/>
    <w:tmpl w:val="12083D48"/>
    <w:lvl w:ilvl="0" w:tplc="7A86E958">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22"/>
  </w:num>
  <w:num w:numId="2">
    <w:abstractNumId w:val="36"/>
  </w:num>
  <w:num w:numId="3">
    <w:abstractNumId w:val="18"/>
  </w:num>
  <w:num w:numId="4">
    <w:abstractNumId w:val="34"/>
  </w:num>
  <w:num w:numId="5">
    <w:abstractNumId w:val="4"/>
  </w:num>
  <w:num w:numId="6">
    <w:abstractNumId w:val="13"/>
  </w:num>
  <w:num w:numId="7">
    <w:abstractNumId w:val="17"/>
  </w:num>
  <w:num w:numId="8">
    <w:abstractNumId w:val="30"/>
  </w:num>
  <w:num w:numId="9">
    <w:abstractNumId w:val="23"/>
  </w:num>
  <w:num w:numId="10">
    <w:abstractNumId w:val="10"/>
  </w:num>
  <w:num w:numId="11">
    <w:abstractNumId w:val="16"/>
  </w:num>
  <w:num w:numId="12">
    <w:abstractNumId w:val="0"/>
  </w:num>
  <w:num w:numId="13">
    <w:abstractNumId w:val="12"/>
  </w:num>
  <w:num w:numId="14">
    <w:abstractNumId w:val="28"/>
  </w:num>
  <w:num w:numId="15">
    <w:abstractNumId w:val="20"/>
  </w:num>
  <w:num w:numId="16">
    <w:abstractNumId w:val="24"/>
  </w:num>
  <w:num w:numId="17">
    <w:abstractNumId w:val="9"/>
  </w:num>
  <w:num w:numId="18">
    <w:abstractNumId w:val="29"/>
  </w:num>
  <w:num w:numId="19">
    <w:abstractNumId w:val="5"/>
  </w:num>
  <w:num w:numId="20">
    <w:abstractNumId w:val="7"/>
  </w:num>
  <w:num w:numId="21">
    <w:abstractNumId w:val="26"/>
  </w:num>
  <w:num w:numId="22">
    <w:abstractNumId w:val="11"/>
  </w:num>
  <w:num w:numId="23">
    <w:abstractNumId w:val="19"/>
  </w:num>
  <w:num w:numId="24">
    <w:abstractNumId w:val="6"/>
  </w:num>
  <w:num w:numId="25">
    <w:abstractNumId w:val="31"/>
  </w:num>
  <w:num w:numId="26">
    <w:abstractNumId w:val="1"/>
  </w:num>
  <w:num w:numId="27">
    <w:abstractNumId w:val="8"/>
  </w:num>
  <w:num w:numId="28">
    <w:abstractNumId w:val="33"/>
  </w:num>
  <w:num w:numId="29">
    <w:abstractNumId w:val="14"/>
  </w:num>
  <w:num w:numId="30">
    <w:abstractNumId w:val="27"/>
  </w:num>
  <w:num w:numId="31">
    <w:abstractNumId w:val="2"/>
  </w:num>
  <w:num w:numId="32">
    <w:abstractNumId w:val="3"/>
  </w:num>
  <w:num w:numId="33">
    <w:abstractNumId w:val="21"/>
  </w:num>
  <w:num w:numId="34">
    <w:abstractNumId w:val="32"/>
  </w:num>
  <w:num w:numId="35">
    <w:abstractNumId w:val="35"/>
  </w:num>
  <w:num w:numId="36">
    <w:abstractNumId w:val="25"/>
  </w:num>
  <w:num w:numId="37">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3029"/>
    <w:rsid w:val="00016AF7"/>
    <w:rsid w:val="00025506"/>
    <w:rsid w:val="0002748E"/>
    <w:rsid w:val="000426BE"/>
    <w:rsid w:val="00044755"/>
    <w:rsid w:val="00057552"/>
    <w:rsid w:val="000611FF"/>
    <w:rsid w:val="00074012"/>
    <w:rsid w:val="00080469"/>
    <w:rsid w:val="00082123"/>
    <w:rsid w:val="00082BCC"/>
    <w:rsid w:val="00084CA2"/>
    <w:rsid w:val="00084D18"/>
    <w:rsid w:val="00086CE9"/>
    <w:rsid w:val="000908D8"/>
    <w:rsid w:val="00092D8A"/>
    <w:rsid w:val="00095FED"/>
    <w:rsid w:val="000A1971"/>
    <w:rsid w:val="000A1FFC"/>
    <w:rsid w:val="000B25EA"/>
    <w:rsid w:val="000C52B4"/>
    <w:rsid w:val="000D1E1F"/>
    <w:rsid w:val="000D5224"/>
    <w:rsid w:val="000D6BF4"/>
    <w:rsid w:val="000D7EC2"/>
    <w:rsid w:val="000E2CB6"/>
    <w:rsid w:val="000E68B8"/>
    <w:rsid w:val="000E74F3"/>
    <w:rsid w:val="000F0BD5"/>
    <w:rsid w:val="000F1AD5"/>
    <w:rsid w:val="001050C1"/>
    <w:rsid w:val="00107CC4"/>
    <w:rsid w:val="00113492"/>
    <w:rsid w:val="00113CC1"/>
    <w:rsid w:val="001215B8"/>
    <w:rsid w:val="001231F1"/>
    <w:rsid w:val="0012355C"/>
    <w:rsid w:val="00126822"/>
    <w:rsid w:val="0013045A"/>
    <w:rsid w:val="00135E6A"/>
    <w:rsid w:val="00136A58"/>
    <w:rsid w:val="00161F39"/>
    <w:rsid w:val="0016315A"/>
    <w:rsid w:val="00164075"/>
    <w:rsid w:val="0017764B"/>
    <w:rsid w:val="001855A6"/>
    <w:rsid w:val="00186D14"/>
    <w:rsid w:val="00193815"/>
    <w:rsid w:val="001A29DC"/>
    <w:rsid w:val="001A34B5"/>
    <w:rsid w:val="001A4816"/>
    <w:rsid w:val="001B0AA6"/>
    <w:rsid w:val="001B2737"/>
    <w:rsid w:val="001B3DCC"/>
    <w:rsid w:val="001C6595"/>
    <w:rsid w:val="001D0277"/>
    <w:rsid w:val="001E1529"/>
    <w:rsid w:val="001E4243"/>
    <w:rsid w:val="001F203E"/>
    <w:rsid w:val="001F24CF"/>
    <w:rsid w:val="001F6A7E"/>
    <w:rsid w:val="002046B7"/>
    <w:rsid w:val="00205D27"/>
    <w:rsid w:val="002073A2"/>
    <w:rsid w:val="00211F07"/>
    <w:rsid w:val="00213C66"/>
    <w:rsid w:val="00214E2B"/>
    <w:rsid w:val="00215CB1"/>
    <w:rsid w:val="002162E2"/>
    <w:rsid w:val="00231AC2"/>
    <w:rsid w:val="002348F1"/>
    <w:rsid w:val="00236A14"/>
    <w:rsid w:val="0024019D"/>
    <w:rsid w:val="00243120"/>
    <w:rsid w:val="00245338"/>
    <w:rsid w:val="00253392"/>
    <w:rsid w:val="00255B9F"/>
    <w:rsid w:val="00260DAC"/>
    <w:rsid w:val="00272343"/>
    <w:rsid w:val="00287D89"/>
    <w:rsid w:val="002A2216"/>
    <w:rsid w:val="002C5BBE"/>
    <w:rsid w:val="002C7673"/>
    <w:rsid w:val="002D0620"/>
    <w:rsid w:val="002D2928"/>
    <w:rsid w:val="002E7FD3"/>
    <w:rsid w:val="002F0BC6"/>
    <w:rsid w:val="002F116C"/>
    <w:rsid w:val="002F1264"/>
    <w:rsid w:val="002F20AF"/>
    <w:rsid w:val="002F2622"/>
    <w:rsid w:val="002F3D95"/>
    <w:rsid w:val="002F4908"/>
    <w:rsid w:val="00300889"/>
    <w:rsid w:val="003066C2"/>
    <w:rsid w:val="00314BB9"/>
    <w:rsid w:val="00317723"/>
    <w:rsid w:val="00325BA0"/>
    <w:rsid w:val="003303E6"/>
    <w:rsid w:val="0033404D"/>
    <w:rsid w:val="003365F8"/>
    <w:rsid w:val="00340C1E"/>
    <w:rsid w:val="00350475"/>
    <w:rsid w:val="00354346"/>
    <w:rsid w:val="003629B7"/>
    <w:rsid w:val="00374281"/>
    <w:rsid w:val="00377B98"/>
    <w:rsid w:val="00381347"/>
    <w:rsid w:val="003830AA"/>
    <w:rsid w:val="00384FF9"/>
    <w:rsid w:val="00390F80"/>
    <w:rsid w:val="00391153"/>
    <w:rsid w:val="003A75AE"/>
    <w:rsid w:val="003B3115"/>
    <w:rsid w:val="003B73D9"/>
    <w:rsid w:val="003D31EB"/>
    <w:rsid w:val="003D520D"/>
    <w:rsid w:val="003D5CA9"/>
    <w:rsid w:val="003E2D4E"/>
    <w:rsid w:val="003E5790"/>
    <w:rsid w:val="003E612E"/>
    <w:rsid w:val="003F2ED7"/>
    <w:rsid w:val="003F33F8"/>
    <w:rsid w:val="003F37F5"/>
    <w:rsid w:val="003F6CDA"/>
    <w:rsid w:val="0040152C"/>
    <w:rsid w:val="00404F07"/>
    <w:rsid w:val="00405213"/>
    <w:rsid w:val="00407A15"/>
    <w:rsid w:val="00410008"/>
    <w:rsid w:val="00410077"/>
    <w:rsid w:val="00413C1F"/>
    <w:rsid w:val="004140A6"/>
    <w:rsid w:val="00415D1A"/>
    <w:rsid w:val="00420B7A"/>
    <w:rsid w:val="00422841"/>
    <w:rsid w:val="004240A0"/>
    <w:rsid w:val="004347DC"/>
    <w:rsid w:val="00435649"/>
    <w:rsid w:val="0043660E"/>
    <w:rsid w:val="0043758E"/>
    <w:rsid w:val="0044241A"/>
    <w:rsid w:val="004438A6"/>
    <w:rsid w:val="0044647B"/>
    <w:rsid w:val="004659A3"/>
    <w:rsid w:val="00467C6B"/>
    <w:rsid w:val="00473006"/>
    <w:rsid w:val="0047594F"/>
    <w:rsid w:val="00475BC8"/>
    <w:rsid w:val="00492736"/>
    <w:rsid w:val="004A5EFA"/>
    <w:rsid w:val="004B7736"/>
    <w:rsid w:val="004C21BB"/>
    <w:rsid w:val="004C3F1F"/>
    <w:rsid w:val="004C57B2"/>
    <w:rsid w:val="004C7A2A"/>
    <w:rsid w:val="004C7AEC"/>
    <w:rsid w:val="004D2EEA"/>
    <w:rsid w:val="004E31B1"/>
    <w:rsid w:val="004E6C6F"/>
    <w:rsid w:val="004F1E6D"/>
    <w:rsid w:val="004F25A6"/>
    <w:rsid w:val="0050175D"/>
    <w:rsid w:val="00501DA5"/>
    <w:rsid w:val="005034EA"/>
    <w:rsid w:val="0050371F"/>
    <w:rsid w:val="005104F6"/>
    <w:rsid w:val="005152C8"/>
    <w:rsid w:val="00520942"/>
    <w:rsid w:val="00522EFD"/>
    <w:rsid w:val="0052461D"/>
    <w:rsid w:val="0052579F"/>
    <w:rsid w:val="00532109"/>
    <w:rsid w:val="005364E8"/>
    <w:rsid w:val="00537FCA"/>
    <w:rsid w:val="00546638"/>
    <w:rsid w:val="005515A9"/>
    <w:rsid w:val="00554EF6"/>
    <w:rsid w:val="00555200"/>
    <w:rsid w:val="005610BE"/>
    <w:rsid w:val="005728FC"/>
    <w:rsid w:val="00574C7A"/>
    <w:rsid w:val="005756FD"/>
    <w:rsid w:val="00581547"/>
    <w:rsid w:val="005826F5"/>
    <w:rsid w:val="005828C8"/>
    <w:rsid w:val="005847A6"/>
    <w:rsid w:val="00593655"/>
    <w:rsid w:val="00594C7F"/>
    <w:rsid w:val="005A14FF"/>
    <w:rsid w:val="005A2C69"/>
    <w:rsid w:val="005A457C"/>
    <w:rsid w:val="005A69AF"/>
    <w:rsid w:val="005C0B47"/>
    <w:rsid w:val="005C5E17"/>
    <w:rsid w:val="005C7EB3"/>
    <w:rsid w:val="005D5955"/>
    <w:rsid w:val="005D5DD0"/>
    <w:rsid w:val="005D67AE"/>
    <w:rsid w:val="005E5241"/>
    <w:rsid w:val="005E5942"/>
    <w:rsid w:val="005F2130"/>
    <w:rsid w:val="005F38DA"/>
    <w:rsid w:val="00612F8D"/>
    <w:rsid w:val="00613160"/>
    <w:rsid w:val="00614825"/>
    <w:rsid w:val="006150B8"/>
    <w:rsid w:val="006166DC"/>
    <w:rsid w:val="006207C0"/>
    <w:rsid w:val="0062606F"/>
    <w:rsid w:val="00631EAE"/>
    <w:rsid w:val="00640523"/>
    <w:rsid w:val="00640C55"/>
    <w:rsid w:val="006446B2"/>
    <w:rsid w:val="00645CAF"/>
    <w:rsid w:val="00653AD8"/>
    <w:rsid w:val="0067520E"/>
    <w:rsid w:val="006775B0"/>
    <w:rsid w:val="006778F3"/>
    <w:rsid w:val="0068011D"/>
    <w:rsid w:val="006A0569"/>
    <w:rsid w:val="006A4B84"/>
    <w:rsid w:val="006A6519"/>
    <w:rsid w:val="006B01DB"/>
    <w:rsid w:val="006B57C3"/>
    <w:rsid w:val="006C07B5"/>
    <w:rsid w:val="006C5CC9"/>
    <w:rsid w:val="006D2410"/>
    <w:rsid w:val="006D6A4F"/>
    <w:rsid w:val="006F3FF1"/>
    <w:rsid w:val="00702205"/>
    <w:rsid w:val="00706819"/>
    <w:rsid w:val="007123BC"/>
    <w:rsid w:val="00714896"/>
    <w:rsid w:val="007154C7"/>
    <w:rsid w:val="007228CE"/>
    <w:rsid w:val="00724187"/>
    <w:rsid w:val="007277BB"/>
    <w:rsid w:val="00732481"/>
    <w:rsid w:val="007325F4"/>
    <w:rsid w:val="007356F5"/>
    <w:rsid w:val="00746DEE"/>
    <w:rsid w:val="00751ABC"/>
    <w:rsid w:val="00751B54"/>
    <w:rsid w:val="00752747"/>
    <w:rsid w:val="007615D6"/>
    <w:rsid w:val="00762093"/>
    <w:rsid w:val="00765F07"/>
    <w:rsid w:val="00766D7E"/>
    <w:rsid w:val="00771C55"/>
    <w:rsid w:val="00776015"/>
    <w:rsid w:val="00777D3D"/>
    <w:rsid w:val="0078460F"/>
    <w:rsid w:val="007857C2"/>
    <w:rsid w:val="007877A9"/>
    <w:rsid w:val="007974A6"/>
    <w:rsid w:val="007A2993"/>
    <w:rsid w:val="007A57E8"/>
    <w:rsid w:val="007A755F"/>
    <w:rsid w:val="007A7A67"/>
    <w:rsid w:val="007A7C66"/>
    <w:rsid w:val="007B0EA5"/>
    <w:rsid w:val="007B18A4"/>
    <w:rsid w:val="007C5A04"/>
    <w:rsid w:val="007C627B"/>
    <w:rsid w:val="007C6A3D"/>
    <w:rsid w:val="007D00FE"/>
    <w:rsid w:val="007D3104"/>
    <w:rsid w:val="007E0BA8"/>
    <w:rsid w:val="007E4C34"/>
    <w:rsid w:val="007E565F"/>
    <w:rsid w:val="007E5BC3"/>
    <w:rsid w:val="007E77B7"/>
    <w:rsid w:val="007F2658"/>
    <w:rsid w:val="007F3513"/>
    <w:rsid w:val="007F3C46"/>
    <w:rsid w:val="007F7460"/>
    <w:rsid w:val="00807A24"/>
    <w:rsid w:val="00811F69"/>
    <w:rsid w:val="00814544"/>
    <w:rsid w:val="00821E09"/>
    <w:rsid w:val="00823AF1"/>
    <w:rsid w:val="00825343"/>
    <w:rsid w:val="008324FA"/>
    <w:rsid w:val="0083646F"/>
    <w:rsid w:val="00841F4F"/>
    <w:rsid w:val="008445BE"/>
    <w:rsid w:val="00854C35"/>
    <w:rsid w:val="008568FC"/>
    <w:rsid w:val="00865736"/>
    <w:rsid w:val="0087331F"/>
    <w:rsid w:val="00880B33"/>
    <w:rsid w:val="00880E98"/>
    <w:rsid w:val="00885383"/>
    <w:rsid w:val="0089317F"/>
    <w:rsid w:val="008979EC"/>
    <w:rsid w:val="008A0B59"/>
    <w:rsid w:val="008A1779"/>
    <w:rsid w:val="008A30E8"/>
    <w:rsid w:val="008B506D"/>
    <w:rsid w:val="008C20D4"/>
    <w:rsid w:val="008C2D4F"/>
    <w:rsid w:val="008D4087"/>
    <w:rsid w:val="008E0F02"/>
    <w:rsid w:val="008E7181"/>
    <w:rsid w:val="008E7490"/>
    <w:rsid w:val="00901BCD"/>
    <w:rsid w:val="00903292"/>
    <w:rsid w:val="00905666"/>
    <w:rsid w:val="00910934"/>
    <w:rsid w:val="0091500A"/>
    <w:rsid w:val="009151F6"/>
    <w:rsid w:val="009177AA"/>
    <w:rsid w:val="00925980"/>
    <w:rsid w:val="009311C5"/>
    <w:rsid w:val="0093154F"/>
    <w:rsid w:val="009318F1"/>
    <w:rsid w:val="00937719"/>
    <w:rsid w:val="00937C98"/>
    <w:rsid w:val="0094013D"/>
    <w:rsid w:val="009540BE"/>
    <w:rsid w:val="0096407D"/>
    <w:rsid w:val="0096789D"/>
    <w:rsid w:val="0097559D"/>
    <w:rsid w:val="0098279D"/>
    <w:rsid w:val="00982C20"/>
    <w:rsid w:val="00987F2B"/>
    <w:rsid w:val="00991512"/>
    <w:rsid w:val="00993429"/>
    <w:rsid w:val="009944ED"/>
    <w:rsid w:val="00995B8B"/>
    <w:rsid w:val="00997078"/>
    <w:rsid w:val="0099713B"/>
    <w:rsid w:val="009A31F0"/>
    <w:rsid w:val="009A328B"/>
    <w:rsid w:val="009A3405"/>
    <w:rsid w:val="009B00CC"/>
    <w:rsid w:val="009B4560"/>
    <w:rsid w:val="009C5B12"/>
    <w:rsid w:val="009D352B"/>
    <w:rsid w:val="009D6642"/>
    <w:rsid w:val="009D7236"/>
    <w:rsid w:val="009E3FF6"/>
    <w:rsid w:val="009E640B"/>
    <w:rsid w:val="009E7EB2"/>
    <w:rsid w:val="009F147B"/>
    <w:rsid w:val="009F4BEE"/>
    <w:rsid w:val="00A00949"/>
    <w:rsid w:val="00A07E8A"/>
    <w:rsid w:val="00A1197D"/>
    <w:rsid w:val="00A12595"/>
    <w:rsid w:val="00A152D2"/>
    <w:rsid w:val="00A16F77"/>
    <w:rsid w:val="00A2195E"/>
    <w:rsid w:val="00A225D9"/>
    <w:rsid w:val="00A27935"/>
    <w:rsid w:val="00A35F67"/>
    <w:rsid w:val="00A37B64"/>
    <w:rsid w:val="00A400F6"/>
    <w:rsid w:val="00A404D0"/>
    <w:rsid w:val="00A4131F"/>
    <w:rsid w:val="00A41EB1"/>
    <w:rsid w:val="00A469FE"/>
    <w:rsid w:val="00A500D0"/>
    <w:rsid w:val="00A52748"/>
    <w:rsid w:val="00A52A70"/>
    <w:rsid w:val="00A555F2"/>
    <w:rsid w:val="00A5651D"/>
    <w:rsid w:val="00A619D7"/>
    <w:rsid w:val="00A63F9B"/>
    <w:rsid w:val="00A641AA"/>
    <w:rsid w:val="00A65800"/>
    <w:rsid w:val="00A66A30"/>
    <w:rsid w:val="00A673A5"/>
    <w:rsid w:val="00A75F4F"/>
    <w:rsid w:val="00A764D5"/>
    <w:rsid w:val="00A776ED"/>
    <w:rsid w:val="00A81027"/>
    <w:rsid w:val="00A82602"/>
    <w:rsid w:val="00A82DFF"/>
    <w:rsid w:val="00A90014"/>
    <w:rsid w:val="00A95492"/>
    <w:rsid w:val="00AA2339"/>
    <w:rsid w:val="00AA3818"/>
    <w:rsid w:val="00AB13F4"/>
    <w:rsid w:val="00AC17CA"/>
    <w:rsid w:val="00AC1A2C"/>
    <w:rsid w:val="00AC3F44"/>
    <w:rsid w:val="00AC4B92"/>
    <w:rsid w:val="00AD0BC3"/>
    <w:rsid w:val="00AD3301"/>
    <w:rsid w:val="00AD6B62"/>
    <w:rsid w:val="00AE14E4"/>
    <w:rsid w:val="00AE3B57"/>
    <w:rsid w:val="00AE4543"/>
    <w:rsid w:val="00AE4DF1"/>
    <w:rsid w:val="00AE510C"/>
    <w:rsid w:val="00AE5D1C"/>
    <w:rsid w:val="00AE77EB"/>
    <w:rsid w:val="00AF3372"/>
    <w:rsid w:val="00B00BB1"/>
    <w:rsid w:val="00B00C7E"/>
    <w:rsid w:val="00B0539B"/>
    <w:rsid w:val="00B0795C"/>
    <w:rsid w:val="00B15D05"/>
    <w:rsid w:val="00B27E2A"/>
    <w:rsid w:val="00B30900"/>
    <w:rsid w:val="00B30DAC"/>
    <w:rsid w:val="00B34463"/>
    <w:rsid w:val="00B34C76"/>
    <w:rsid w:val="00B438E4"/>
    <w:rsid w:val="00B538AF"/>
    <w:rsid w:val="00B67C3A"/>
    <w:rsid w:val="00B7242A"/>
    <w:rsid w:val="00B73718"/>
    <w:rsid w:val="00B81723"/>
    <w:rsid w:val="00B8179F"/>
    <w:rsid w:val="00B8361A"/>
    <w:rsid w:val="00BA6894"/>
    <w:rsid w:val="00BB4D88"/>
    <w:rsid w:val="00BB4E64"/>
    <w:rsid w:val="00BB68B0"/>
    <w:rsid w:val="00BC0D52"/>
    <w:rsid w:val="00BC287F"/>
    <w:rsid w:val="00BC5E80"/>
    <w:rsid w:val="00BD01ED"/>
    <w:rsid w:val="00BD1C64"/>
    <w:rsid w:val="00BD1DC7"/>
    <w:rsid w:val="00BD2BD1"/>
    <w:rsid w:val="00BD6DAB"/>
    <w:rsid w:val="00BF03B1"/>
    <w:rsid w:val="00C0378B"/>
    <w:rsid w:val="00C11542"/>
    <w:rsid w:val="00C15905"/>
    <w:rsid w:val="00C179AB"/>
    <w:rsid w:val="00C2521E"/>
    <w:rsid w:val="00C30B69"/>
    <w:rsid w:val="00C34B19"/>
    <w:rsid w:val="00C41F5D"/>
    <w:rsid w:val="00C42749"/>
    <w:rsid w:val="00C42B93"/>
    <w:rsid w:val="00C53AE1"/>
    <w:rsid w:val="00C606E8"/>
    <w:rsid w:val="00C60E3E"/>
    <w:rsid w:val="00C6346E"/>
    <w:rsid w:val="00C65398"/>
    <w:rsid w:val="00C67AF6"/>
    <w:rsid w:val="00C705E3"/>
    <w:rsid w:val="00C72BB2"/>
    <w:rsid w:val="00C75A2D"/>
    <w:rsid w:val="00C800F0"/>
    <w:rsid w:val="00C838A6"/>
    <w:rsid w:val="00C84987"/>
    <w:rsid w:val="00C84B54"/>
    <w:rsid w:val="00C84C2B"/>
    <w:rsid w:val="00CA00EE"/>
    <w:rsid w:val="00CA4639"/>
    <w:rsid w:val="00CA7150"/>
    <w:rsid w:val="00CB631F"/>
    <w:rsid w:val="00CB74A8"/>
    <w:rsid w:val="00CC49FB"/>
    <w:rsid w:val="00CD2619"/>
    <w:rsid w:val="00CD4E7D"/>
    <w:rsid w:val="00CE725A"/>
    <w:rsid w:val="00CF011A"/>
    <w:rsid w:val="00CF0E64"/>
    <w:rsid w:val="00CF483D"/>
    <w:rsid w:val="00D01C2B"/>
    <w:rsid w:val="00D030F3"/>
    <w:rsid w:val="00D04D49"/>
    <w:rsid w:val="00D10ABF"/>
    <w:rsid w:val="00D12ABC"/>
    <w:rsid w:val="00D1609C"/>
    <w:rsid w:val="00D17CE6"/>
    <w:rsid w:val="00D314C8"/>
    <w:rsid w:val="00D32221"/>
    <w:rsid w:val="00D37364"/>
    <w:rsid w:val="00D37D49"/>
    <w:rsid w:val="00D4082E"/>
    <w:rsid w:val="00D4630D"/>
    <w:rsid w:val="00D60524"/>
    <w:rsid w:val="00D62C05"/>
    <w:rsid w:val="00D63B6E"/>
    <w:rsid w:val="00D729DF"/>
    <w:rsid w:val="00D811ED"/>
    <w:rsid w:val="00D823F0"/>
    <w:rsid w:val="00D8534B"/>
    <w:rsid w:val="00D91408"/>
    <w:rsid w:val="00D9312F"/>
    <w:rsid w:val="00D950CF"/>
    <w:rsid w:val="00D9523E"/>
    <w:rsid w:val="00D95B1C"/>
    <w:rsid w:val="00D97A90"/>
    <w:rsid w:val="00DA6034"/>
    <w:rsid w:val="00DA6571"/>
    <w:rsid w:val="00DB08BC"/>
    <w:rsid w:val="00DB1433"/>
    <w:rsid w:val="00DC3FA1"/>
    <w:rsid w:val="00DC7A1A"/>
    <w:rsid w:val="00DD0F99"/>
    <w:rsid w:val="00DD799E"/>
    <w:rsid w:val="00DD7F3D"/>
    <w:rsid w:val="00DE1985"/>
    <w:rsid w:val="00DE3CEB"/>
    <w:rsid w:val="00DE63BF"/>
    <w:rsid w:val="00DF0333"/>
    <w:rsid w:val="00E00282"/>
    <w:rsid w:val="00E12648"/>
    <w:rsid w:val="00E12A18"/>
    <w:rsid w:val="00E15F08"/>
    <w:rsid w:val="00E20057"/>
    <w:rsid w:val="00E23D8F"/>
    <w:rsid w:val="00E2645C"/>
    <w:rsid w:val="00E265C0"/>
    <w:rsid w:val="00E26634"/>
    <w:rsid w:val="00E311D9"/>
    <w:rsid w:val="00E334EE"/>
    <w:rsid w:val="00E33A0D"/>
    <w:rsid w:val="00E37697"/>
    <w:rsid w:val="00E42FA4"/>
    <w:rsid w:val="00E449CB"/>
    <w:rsid w:val="00E45EAF"/>
    <w:rsid w:val="00E47FAB"/>
    <w:rsid w:val="00E533A4"/>
    <w:rsid w:val="00E56325"/>
    <w:rsid w:val="00E56FB5"/>
    <w:rsid w:val="00E63C02"/>
    <w:rsid w:val="00E64D3B"/>
    <w:rsid w:val="00E672A8"/>
    <w:rsid w:val="00E80553"/>
    <w:rsid w:val="00E90E1F"/>
    <w:rsid w:val="00E943FC"/>
    <w:rsid w:val="00E96511"/>
    <w:rsid w:val="00EA4F52"/>
    <w:rsid w:val="00EA5863"/>
    <w:rsid w:val="00EB2469"/>
    <w:rsid w:val="00EB6CEB"/>
    <w:rsid w:val="00ED0F8D"/>
    <w:rsid w:val="00ED1522"/>
    <w:rsid w:val="00ED489E"/>
    <w:rsid w:val="00EF7D9B"/>
    <w:rsid w:val="00F017D7"/>
    <w:rsid w:val="00F02D98"/>
    <w:rsid w:val="00F042DE"/>
    <w:rsid w:val="00F04B7E"/>
    <w:rsid w:val="00F05BE2"/>
    <w:rsid w:val="00F06F99"/>
    <w:rsid w:val="00F07815"/>
    <w:rsid w:val="00F12DF6"/>
    <w:rsid w:val="00F165A1"/>
    <w:rsid w:val="00F168A8"/>
    <w:rsid w:val="00F16B3C"/>
    <w:rsid w:val="00F24749"/>
    <w:rsid w:val="00F27F8C"/>
    <w:rsid w:val="00F35BC0"/>
    <w:rsid w:val="00F36CE2"/>
    <w:rsid w:val="00F464BF"/>
    <w:rsid w:val="00F467F2"/>
    <w:rsid w:val="00F46812"/>
    <w:rsid w:val="00F55D85"/>
    <w:rsid w:val="00F60B61"/>
    <w:rsid w:val="00F64EEF"/>
    <w:rsid w:val="00F67C24"/>
    <w:rsid w:val="00F7065C"/>
    <w:rsid w:val="00F7217E"/>
    <w:rsid w:val="00F73911"/>
    <w:rsid w:val="00F76375"/>
    <w:rsid w:val="00F804F7"/>
    <w:rsid w:val="00F82557"/>
    <w:rsid w:val="00F913A3"/>
    <w:rsid w:val="00F93202"/>
    <w:rsid w:val="00F94851"/>
    <w:rsid w:val="00FA0E5E"/>
    <w:rsid w:val="00FA46BA"/>
    <w:rsid w:val="00FA4FF1"/>
    <w:rsid w:val="00FB5609"/>
    <w:rsid w:val="00FB6DDD"/>
    <w:rsid w:val="00FB7B70"/>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39">
      <o:colormenu v:ext="edit" fillcolor="none [3212]"/>
    </o:shapedefaults>
    <o:shapelayout v:ext="edit">
      <o:idmap v:ext="edit" data="1"/>
      <o:rules v:ext="edit">
        <o:r id="V:Rule45" type="connector" idref="#_x0000_s1695"/>
        <o:r id="V:Rule46" type="connector" idref="#_x0000_s1611">
          <o:proxy start="" idref="#_x0000_s1604" connectloc="0"/>
          <o:proxy end="" idref="#_x0000_s1595" connectloc="4"/>
        </o:r>
        <o:r id="V:Rule47" type="connector" idref="#_x0000_s1690"/>
        <o:r id="V:Rule48" type="connector" idref="#_x0000_s1702"/>
        <o:r id="V:Rule49" type="connector" idref="#_x0000_s1701"/>
        <o:r id="V:Rule50" type="connector" idref="#_x0000_s1619">
          <o:proxy start="" idref="#_x0000_s1604" connectloc="2"/>
          <o:proxy end="" idref="#_x0000_s1603" connectloc="0"/>
        </o:r>
        <o:r id="V:Rule51" type="connector" idref="#_x0000_s1622">
          <o:proxy start="" idref="#_x0000_s1610" connectloc="3"/>
          <o:proxy end="" idref="#_x0000_s1594" connectloc="2"/>
        </o:r>
        <o:r id="V:Rule52" type="connector" idref="#_x0000_s1704"/>
        <o:r id="V:Rule53" type="connector" idref="#_x0000_s1692"/>
        <o:r id="V:Rule54" type="connector" idref="#_x0000_s1699"/>
        <o:r id="V:Rule55" type="connector" idref="#_x0000_s1698"/>
        <o:r id="V:Rule56" type="connector" idref="#_x0000_s1756">
          <o:proxy start="" idref="#_x0000_s1719" connectloc="3"/>
          <o:proxy end="" idref="#_x0000_s1735" connectloc="1"/>
        </o:r>
        <o:r id="V:Rule57" type="connector" idref="#_x0000_s1693"/>
        <o:r id="V:Rule58" type="connector" idref="#_x0000_s1607">
          <o:proxy start="" idref="#_x0000_s1597" connectloc="2"/>
          <o:proxy end="" idref="#_x0000_s1602" connectloc="0"/>
        </o:r>
        <o:r id="V:Rule59" type="connector" idref="#_x0000_s1703"/>
        <o:r id="V:Rule60" type="connector" idref="#_x0000_s1746">
          <o:proxy start="" idref="#_x0000_s1720" connectloc="3"/>
          <o:proxy end="" idref="#_x0000_s1727" connectloc="1"/>
        </o:r>
        <o:r id="V:Rule61" type="connector" idref="#_x0000_s1694"/>
        <o:r id="V:Rule62" type="connector" idref="#_x0000_s1696"/>
        <o:r id="V:Rule63" type="connector" idref="#_x0000_s1614">
          <o:proxy start="" idref="#_x0000_s1612" connectloc="1"/>
          <o:proxy end="" idref="#_x0000_s1594" connectloc="5"/>
        </o:r>
        <o:r id="V:Rule64" type="connector" idref="#_x0000_s1697"/>
        <o:r id="V:Rule65" type="connector" idref="#_x0000_s1752">
          <o:proxy start="" idref="#_x0000_s1721" connectloc="3"/>
          <o:proxy end="" idref="#_x0000_s1738" connectloc="1"/>
        </o:r>
        <o:r id="V:Rule66" type="connector" idref="#_x0000_s1755">
          <o:proxy start="" idref="#_x0000_s1718" connectloc="3"/>
          <o:proxy end="" idref="#_x0000_s1741" connectloc="1"/>
        </o:r>
        <o:r id="V:Rule67" type="connector" idref="#_x0000_s1700"/>
        <o:r id="V:Rule68" type="connector" idref="#_x0000_s1748">
          <o:proxy start="" idref="#_x0000_s1720" connectloc="3"/>
          <o:proxy end="" idref="#_x0000_s1729" connectloc="1"/>
        </o:r>
        <o:r id="V:Rule69" type="connector" idref="#_x0000_s1691"/>
        <o:r id="V:Rule70" type="connector" idref="#_x0000_s1744">
          <o:proxy start="" idref="#_x0000_s1717" connectloc="3"/>
          <o:proxy end="" idref="#_x0000_s1722" connectloc="1"/>
        </o:r>
        <o:r id="V:Rule71" type="connector" idref="#_x0000_s1753">
          <o:proxy start="" idref="#_x0000_s1718" connectloc="3"/>
          <o:proxy end="" idref="#_x0000_s1739" connectloc="1"/>
        </o:r>
        <o:r id="V:Rule72" type="connector" idref="#_x0000_s1754">
          <o:proxy start="" idref="#_x0000_s1718" connectloc="3"/>
          <o:proxy end="" idref="#_x0000_s1740" connectloc="1"/>
        </o:r>
        <o:r id="V:Rule73" type="connector" idref="#_x0000_s1747">
          <o:proxy start="" idref="#_x0000_s1720" connectloc="3"/>
          <o:proxy end="" idref="#_x0000_s1728" connectloc="1"/>
        </o:r>
        <o:r id="V:Rule74" type="connector" idref="#_x0000_s1606">
          <o:proxy start="" idref="#_x0000_s1596" connectloc="2"/>
          <o:proxy end="" idref="#_x0000_s1602" connectloc="0"/>
        </o:r>
        <o:r id="V:Rule75" type="connector" idref="#_x0000_s1764">
          <o:proxy start="" idref="#_x0000_s1717" connectloc="3"/>
          <o:proxy end="" idref="#_x0000_s1724" connectloc="1"/>
        </o:r>
        <o:r id="V:Rule76" type="connector" idref="#_x0000_s1751">
          <o:proxy start="" idref="#_x0000_s1721" connectloc="3"/>
          <o:proxy end="" idref="#_x0000_s1733" connectloc="1"/>
        </o:r>
        <o:r id="V:Rule77" type="connector" idref="#_x0000_s1745">
          <o:proxy start="" idref="#_x0000_s1717" connectloc="3"/>
          <o:proxy end="" idref="#_x0000_s1723" connectloc="1"/>
        </o:r>
        <o:r id="V:Rule78" type="connector" idref="#_x0000_s1613">
          <o:proxy start="" idref="#_x0000_s1605" connectloc="3"/>
          <o:proxy end="" idref="#_x0000_s1594" connectloc="2"/>
        </o:r>
        <o:r id="V:Rule79" type="connector" idref="#_x0000_s1765">
          <o:proxy start="" idref="#_x0000_s1717" connectloc="3"/>
          <o:proxy end="" idref="#_x0000_s1725" connectloc="1"/>
        </o:r>
        <o:r id="V:Rule80" type="connector" idref="#_x0000_s1758">
          <o:proxy start="" idref="#_x0000_s1719" connectloc="3"/>
          <o:proxy end="" idref="#_x0000_s1737" connectloc="1"/>
        </o:r>
        <o:r id="V:Rule81" type="connector" idref="#_x0000_s1620">
          <o:proxy start="" idref="#_x0000_s1603" connectloc="2"/>
          <o:proxy end="" idref="#_x0000_s1598" connectloc="2"/>
        </o:r>
        <o:r id="V:Rule82" type="connector" idref="#_x0000_s1757">
          <o:proxy start="" idref="#_x0000_s1719" connectloc="3"/>
          <o:proxy end="" idref="#_x0000_s1736" connectloc="1"/>
        </o:r>
        <o:r id="V:Rule83" type="connector" idref="#_x0000_s1618"/>
        <o:r id="V:Rule84" type="connector" idref="#_x0000_s1759">
          <o:proxy start="" idref="#_x0000_s1719" connectloc="3"/>
          <o:proxy end="" idref="#_x0000_s1742" connectloc="1"/>
        </o:r>
        <o:r id="V:Rule85" type="connector" idref="#_x0000_s1750">
          <o:proxy start="" idref="#_x0000_s1721" connectloc="3"/>
          <o:proxy end="" idref="#_x0000_s1732" connectloc="1"/>
        </o:r>
        <o:r id="V:Rule86" type="connector" idref="#_x0000_s1705"/>
        <o:r id="V:Rule87" type="connector" idref="#_x0000_s1608">
          <o:proxy start="" idref="#_x0000_s1598" connectloc="0"/>
          <o:proxy end="" idref="#_x0000_s1595" connectloc="2"/>
        </o:r>
        <o:r id="V:Rule88" type="connector" idref="#_x0000_s1749">
          <o:proxy start="" idref="#_x0000_s1720" connectloc="3"/>
          <o:proxy end="" idref="#_x0000_s1730" connectloc="1"/>
        </o:r>
      </o:rules>
    </o:shapelayout>
  </w:shapeDefaults>
  <w:decimalSymbol w:val=","/>
  <w:listSeparator w:val=";"/>
  <w15:docId w15:val="{6A4B11D5-2068-4CE5-A2B2-4CB62A1CF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uiPriority w:val="9"/>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uiPriority w:val="9"/>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aliases w:val="Table_Footnote_last,Table_Footnote_last Знак,Schriftart: 9 pt,Schriftart: 10 pt,Schriftart: 8 pt,Текст сноски Знак1 Знак,Текст сноски Знак Знак Знак,Footnote Text Char Знак Знак,Footnote Text Char Знак,single space,Fußno"/>
    <w:basedOn w:val="a0"/>
    <w:link w:val="af8"/>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link w:val="afc"/>
    <w:uiPriority w:val="99"/>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aliases w:val="Table_Footnote_last Знак2,Table_Footnote_last Знак Знак1,Schriftart: 9 pt Знак1,Schriftart: 10 pt Знак1,Schriftart: 8 pt Знак1,Текст сноски Знак1 Знак Знак1,Текст сноски Знак Знак Знак Знак1,Footnote Text Char Знак Знак Знак1"/>
    <w:basedOn w:val="a1"/>
    <w:link w:val="af7"/>
    <w:uiPriority w:val="99"/>
    <w:semiHidden/>
    <w:rsid w:val="00A35F67"/>
  </w:style>
  <w:style w:type="character" w:customStyle="1" w:styleId="18">
    <w:name w:val="Текст сноски Знак1"/>
    <w:aliases w:val="Table_Footnote_last Знак1,Table_Footnote_last Знак Знак,Schriftart: 9 pt Знак,Schriftart: 10 pt Знак,Schriftart: 8 pt Знак,Текст сноски Знак1 Знак Знак,Текст сноски Знак Знак Знак Знак,Footnote Text Char Знак Знак Знак,Fußno Знак"/>
    <w:basedOn w:val="a1"/>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aliases w:val="Footnote Reference Number,Знак сноски 1,Знак сноски-FN,Footnote symbol,Footnote,Footnote Reference Superscript,BVI fnr,Footnote symboFußnotenzeichen,Footnote sign,EN Footnote Reference,Times 10 Point,Exposant 3 Point"/>
    <w:basedOn w:val="a1"/>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uiPriority w:val="59"/>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uiPriority w:val="99"/>
    <w:semiHidden/>
    <w:unhideWhenUsed/>
    <w:rsid w:val="00CD2619"/>
    <w:rPr>
      <w:sz w:val="16"/>
      <w:szCs w:val="16"/>
    </w:rPr>
  </w:style>
  <w:style w:type="paragraph" w:styleId="affff0">
    <w:name w:val="annotation text"/>
    <w:basedOn w:val="a0"/>
    <w:link w:val="affff1"/>
    <w:uiPriority w:val="99"/>
    <w:semiHidden/>
    <w:unhideWhenUsed/>
    <w:rsid w:val="00CD2619"/>
    <w:rPr>
      <w:sz w:val="20"/>
      <w:szCs w:val="20"/>
    </w:rPr>
  </w:style>
  <w:style w:type="character" w:customStyle="1" w:styleId="affff1">
    <w:name w:val="Текст примечания Знак"/>
    <w:basedOn w:val="a1"/>
    <w:link w:val="affff0"/>
    <w:uiPriority w:val="99"/>
    <w:semiHidden/>
    <w:rsid w:val="00CD2619"/>
    <w:rPr>
      <w:lang w:val="uk-UA"/>
    </w:rPr>
  </w:style>
  <w:style w:type="paragraph" w:styleId="affff2">
    <w:name w:val="annotation subject"/>
    <w:basedOn w:val="affff0"/>
    <w:next w:val="affff0"/>
    <w:link w:val="affff3"/>
    <w:uiPriority w:val="99"/>
    <w:semiHidden/>
    <w:unhideWhenUsed/>
    <w:rsid w:val="00CD2619"/>
    <w:rPr>
      <w:b/>
      <w:bCs/>
    </w:rPr>
  </w:style>
  <w:style w:type="character" w:customStyle="1" w:styleId="affff3">
    <w:name w:val="Тема примечания Знак"/>
    <w:basedOn w:val="affff1"/>
    <w:link w:val="affff2"/>
    <w:uiPriority w:val="99"/>
    <w:semiHidden/>
    <w:rsid w:val="00CD2619"/>
    <w:rPr>
      <w:b/>
      <w:bCs/>
      <w:lang w:val="uk-UA"/>
    </w:rPr>
  </w:style>
  <w:style w:type="paragraph" w:customStyle="1" w:styleId="118">
    <w:name w:val="Обычный11"/>
    <w:rsid w:val="009D352B"/>
    <w:rPr>
      <w:snapToGrid w:val="0"/>
    </w:rPr>
  </w:style>
  <w:style w:type="paragraph" w:customStyle="1" w:styleId="1f4">
    <w:name w:val="Знак Знак1"/>
    <w:basedOn w:val="a0"/>
    <w:rsid w:val="009D352B"/>
    <w:rPr>
      <w:rFonts w:ascii="Verdana" w:hAnsi="Verdana" w:cs="Verdana"/>
      <w:sz w:val="20"/>
      <w:szCs w:val="20"/>
      <w:lang w:val="en-US" w:eastAsia="en-US"/>
    </w:rPr>
  </w:style>
  <w:style w:type="paragraph" w:customStyle="1" w:styleId="119">
    <w:name w:val="Абзац списка11"/>
    <w:basedOn w:val="a0"/>
    <w:rsid w:val="009D352B"/>
    <w:pPr>
      <w:spacing w:after="200" w:line="276" w:lineRule="auto"/>
      <w:ind w:left="720"/>
    </w:pPr>
    <w:rPr>
      <w:sz w:val="28"/>
      <w:szCs w:val="22"/>
      <w:lang w:eastAsia="en-US"/>
    </w:rPr>
  </w:style>
  <w:style w:type="character" w:customStyle="1" w:styleId="afc">
    <w:name w:val="Текст Знак"/>
    <w:basedOn w:val="a1"/>
    <w:link w:val="afb"/>
    <w:uiPriority w:val="99"/>
    <w:rsid w:val="009D352B"/>
    <w:rPr>
      <w:rFonts w:ascii="Courier New" w:hAnsi="Courier New"/>
    </w:rPr>
  </w:style>
  <w:style w:type="table" w:customStyle="1" w:styleId="3e">
    <w:name w:val="Сетка таблицы3"/>
    <w:basedOn w:val="a2"/>
    <w:next w:val="afe"/>
    <w:uiPriority w:val="59"/>
    <w:rsid w:val="009D352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87986564">
      <w:bodyDiv w:val="1"/>
      <w:marLeft w:val="0"/>
      <w:marRight w:val="0"/>
      <w:marTop w:val="0"/>
      <w:marBottom w:val="0"/>
      <w:divBdr>
        <w:top w:val="none" w:sz="0" w:space="0" w:color="auto"/>
        <w:left w:val="none" w:sz="0" w:space="0" w:color="auto"/>
        <w:bottom w:val="none" w:sz="0" w:space="0" w:color="auto"/>
        <w:right w:val="none" w:sz="0" w:space="0" w:color="auto"/>
      </w:divBdr>
      <w:divsChild>
        <w:div w:id="1498644200">
          <w:marLeft w:val="0"/>
          <w:marRight w:val="0"/>
          <w:marTop w:val="0"/>
          <w:marBottom w:val="0"/>
          <w:divBdr>
            <w:top w:val="none" w:sz="0" w:space="0" w:color="auto"/>
            <w:left w:val="none" w:sz="0" w:space="0" w:color="auto"/>
            <w:bottom w:val="none" w:sz="0" w:space="0" w:color="auto"/>
            <w:right w:val="none" w:sz="0" w:space="0" w:color="auto"/>
          </w:divBdr>
        </w:div>
        <w:div w:id="1115100321">
          <w:marLeft w:val="0"/>
          <w:marRight w:val="0"/>
          <w:marTop w:val="0"/>
          <w:marBottom w:val="0"/>
          <w:divBdr>
            <w:top w:val="none" w:sz="0" w:space="0" w:color="auto"/>
            <w:left w:val="none" w:sz="0" w:space="0" w:color="auto"/>
            <w:bottom w:val="none" w:sz="0" w:space="0" w:color="auto"/>
            <w:right w:val="none" w:sz="0" w:space="0" w:color="auto"/>
          </w:divBdr>
        </w:div>
        <w:div w:id="1808165018">
          <w:marLeft w:val="0"/>
          <w:marRight w:val="0"/>
          <w:marTop w:val="0"/>
          <w:marBottom w:val="0"/>
          <w:divBdr>
            <w:top w:val="none" w:sz="0" w:space="0" w:color="auto"/>
            <w:left w:val="none" w:sz="0" w:space="0" w:color="auto"/>
            <w:bottom w:val="none" w:sz="0" w:space="0" w:color="auto"/>
            <w:right w:val="none" w:sz="0" w:space="0" w:color="auto"/>
          </w:divBdr>
        </w:div>
      </w:divsChild>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3418686">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1352666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588538012">
      <w:bodyDiv w:val="1"/>
      <w:marLeft w:val="0"/>
      <w:marRight w:val="0"/>
      <w:marTop w:val="0"/>
      <w:marBottom w:val="0"/>
      <w:divBdr>
        <w:top w:val="none" w:sz="0" w:space="0" w:color="auto"/>
        <w:left w:val="none" w:sz="0" w:space="0" w:color="auto"/>
        <w:bottom w:val="none" w:sz="0" w:space="0" w:color="auto"/>
        <w:right w:val="none" w:sz="0" w:space="0" w:color="auto"/>
      </w:divBdr>
    </w:div>
    <w:div w:id="164503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mazon.com/s/ref=dp_byline_sr_book_2?ie=UTF8&amp;field-author=A.J.+Strickland+III&amp;text=A.J.+Strickland+III&amp;sort=relevancerank&amp;search-alias=book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874E0-BF3B-4E91-B9CB-5225D618E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304</TotalTime>
  <Pages>42</Pages>
  <Words>13666</Words>
  <Characters>77897</Characters>
  <Application>Microsoft Office Word</Application>
  <DocSecurity>0</DocSecurity>
  <Lines>649</Lines>
  <Paragraphs>182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91381</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22</cp:revision>
  <cp:lastPrinted>2023-06-22T20:47:00Z</cp:lastPrinted>
  <dcterms:created xsi:type="dcterms:W3CDTF">2023-06-22T15:30:00Z</dcterms:created>
  <dcterms:modified xsi:type="dcterms:W3CDTF">2023-09-22T09:21:00Z</dcterms:modified>
</cp:coreProperties>
</file>