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DB8" w:rsidRPr="00395EF9" w:rsidRDefault="005D2DB8" w:rsidP="005D2DB8">
      <w:pPr>
        <w:pBdr>
          <w:bottom w:val="single" w:sz="4" w:space="1" w:color="auto"/>
        </w:pBdr>
        <w:spacing w:after="0" w:line="360" w:lineRule="auto"/>
        <w:contextualSpacing/>
        <w:jc w:val="center"/>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Одеський національний університет імені І. І. Мечникова</w:t>
      </w:r>
    </w:p>
    <w:p w:rsidR="005D2DB8" w:rsidRPr="00395EF9" w:rsidRDefault="005D2DB8" w:rsidP="005D2DB8">
      <w:pPr>
        <w:spacing w:after="0" w:line="360" w:lineRule="auto"/>
        <w:contextualSpacing/>
        <w:jc w:val="center"/>
        <w:rPr>
          <w:rFonts w:ascii="Times New Roman" w:hAnsi="Times New Roman" w:cs="Times New Roman"/>
          <w:sz w:val="20"/>
          <w:szCs w:val="20"/>
          <w:lang w:val="uk-UA" w:eastAsia="en-US"/>
        </w:rPr>
      </w:pPr>
      <w:r w:rsidRPr="00395EF9">
        <w:rPr>
          <w:rFonts w:ascii="Times New Roman" w:hAnsi="Times New Roman" w:cs="Times New Roman"/>
          <w:sz w:val="20"/>
          <w:szCs w:val="20"/>
          <w:lang w:val="uk-UA" w:eastAsia="en-US"/>
        </w:rPr>
        <w:t>(повне найменування вищого навчального закладу)</w:t>
      </w:r>
    </w:p>
    <w:p w:rsidR="005D2DB8" w:rsidRPr="00395EF9" w:rsidRDefault="005D2DB8" w:rsidP="005D2DB8">
      <w:pPr>
        <w:pBdr>
          <w:bottom w:val="single" w:sz="4" w:space="1" w:color="auto"/>
        </w:pBdr>
        <w:spacing w:before="240" w:after="0" w:line="360" w:lineRule="auto"/>
        <w:contextualSpacing/>
        <w:jc w:val="center"/>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Філологічний факультет</w:t>
      </w:r>
    </w:p>
    <w:p w:rsidR="005D2DB8" w:rsidRPr="00395EF9" w:rsidRDefault="005D2DB8" w:rsidP="005D2DB8">
      <w:pPr>
        <w:spacing w:after="0" w:line="360" w:lineRule="auto"/>
        <w:contextualSpacing/>
        <w:jc w:val="center"/>
        <w:rPr>
          <w:rFonts w:ascii="Times New Roman" w:hAnsi="Times New Roman" w:cs="Times New Roman"/>
          <w:sz w:val="18"/>
          <w:szCs w:val="18"/>
          <w:lang w:eastAsia="en-US"/>
        </w:rPr>
      </w:pPr>
      <w:r w:rsidRPr="00395EF9">
        <w:rPr>
          <w:rFonts w:ascii="Times New Roman" w:hAnsi="Times New Roman" w:cs="Times New Roman"/>
          <w:sz w:val="18"/>
          <w:szCs w:val="18"/>
          <w:lang w:val="uk-UA" w:eastAsia="en-US"/>
        </w:rPr>
        <w:t>(повне найменування інституту/факультету</w:t>
      </w:r>
      <w:r w:rsidRPr="00395EF9">
        <w:rPr>
          <w:rFonts w:ascii="Times New Roman" w:hAnsi="Times New Roman" w:cs="Times New Roman"/>
          <w:sz w:val="18"/>
          <w:szCs w:val="18"/>
          <w:lang w:eastAsia="en-US"/>
        </w:rPr>
        <w:t>)</w:t>
      </w:r>
    </w:p>
    <w:p w:rsidR="005D2DB8" w:rsidRPr="00395EF9" w:rsidRDefault="005D2DB8" w:rsidP="005D2DB8">
      <w:pPr>
        <w:pBdr>
          <w:bottom w:val="single" w:sz="4" w:space="1" w:color="auto"/>
        </w:pBdr>
        <w:spacing w:before="240" w:after="0" w:line="360" w:lineRule="auto"/>
        <w:contextualSpacing/>
        <w:jc w:val="center"/>
        <w:rPr>
          <w:rFonts w:ascii="Times New Roman" w:eastAsia="Times New Roman" w:hAnsi="Times New Roman" w:cs="Times New Roman"/>
          <w:sz w:val="28"/>
          <w:szCs w:val="28"/>
          <w:lang w:val="uk-UA"/>
        </w:rPr>
      </w:pPr>
      <w:r w:rsidRPr="00395EF9">
        <w:rPr>
          <w:rFonts w:ascii="Times New Roman" w:eastAsia="Times New Roman" w:hAnsi="Times New Roman" w:cs="Times New Roman"/>
          <w:sz w:val="28"/>
          <w:szCs w:val="28"/>
          <w:lang w:val="uk-UA"/>
        </w:rPr>
        <w:t>Кафедра загального та слов’янського мовознавства</w:t>
      </w:r>
    </w:p>
    <w:p w:rsidR="005D2DB8" w:rsidRPr="00395EF9" w:rsidRDefault="005D2DB8" w:rsidP="005D2DB8">
      <w:pPr>
        <w:spacing w:after="0" w:line="360" w:lineRule="auto"/>
        <w:contextualSpacing/>
        <w:jc w:val="center"/>
        <w:rPr>
          <w:rFonts w:ascii="Times New Roman" w:hAnsi="Times New Roman" w:cs="Times New Roman"/>
          <w:sz w:val="18"/>
          <w:szCs w:val="18"/>
          <w:lang w:val="uk-UA" w:eastAsia="en-US"/>
        </w:rPr>
      </w:pPr>
      <w:r w:rsidRPr="00395EF9">
        <w:rPr>
          <w:rFonts w:ascii="Times New Roman" w:hAnsi="Times New Roman" w:cs="Times New Roman"/>
          <w:sz w:val="18"/>
          <w:szCs w:val="18"/>
          <w:lang w:val="uk-UA" w:eastAsia="en-US"/>
        </w:rPr>
        <w:t>(повна назва кафедри)</w:t>
      </w:r>
    </w:p>
    <w:p w:rsidR="005D2DB8" w:rsidRPr="00395EF9" w:rsidRDefault="00D84764" w:rsidP="00D84764">
      <w:pPr>
        <w:spacing w:after="0" w:line="360" w:lineRule="auto"/>
        <w:contextualSpacing/>
        <w:rPr>
          <w:rFonts w:ascii="Times New Roman" w:hAnsi="Times New Roman" w:cs="Times New Roman"/>
          <w:b/>
          <w:spacing w:val="60"/>
          <w:sz w:val="32"/>
          <w:szCs w:val="32"/>
          <w:lang w:val="uk-UA" w:eastAsia="en-US"/>
        </w:rPr>
      </w:pPr>
      <w:r>
        <w:rPr>
          <w:rFonts w:ascii="Times New Roman" w:hAnsi="Times New Roman" w:cs="Times New Roman"/>
          <w:b/>
          <w:spacing w:val="60"/>
          <w:sz w:val="40"/>
          <w:szCs w:val="40"/>
          <w:lang w:eastAsia="en-US"/>
        </w:rPr>
        <w:t xml:space="preserve">                 </w:t>
      </w:r>
      <w:r w:rsidR="005D2DB8" w:rsidRPr="00395EF9">
        <w:rPr>
          <w:rFonts w:ascii="Times New Roman" w:hAnsi="Times New Roman" w:cs="Times New Roman"/>
          <w:b/>
          <w:spacing w:val="60"/>
          <w:sz w:val="32"/>
          <w:szCs w:val="32"/>
          <w:lang w:val="uk-UA" w:eastAsia="en-US"/>
        </w:rPr>
        <w:t>Дипломна робота</w:t>
      </w:r>
    </w:p>
    <w:p w:rsidR="005D2DB8" w:rsidRPr="00395EF9" w:rsidRDefault="005D2DB8" w:rsidP="005D2DB8">
      <w:pPr>
        <w:spacing w:after="0" w:line="360" w:lineRule="auto"/>
        <w:contextualSpacing/>
        <w:jc w:val="center"/>
        <w:rPr>
          <w:rFonts w:ascii="Times New Roman" w:hAnsi="Times New Roman" w:cs="Times New Roman"/>
          <w:b/>
          <w:spacing w:val="60"/>
          <w:sz w:val="32"/>
          <w:szCs w:val="32"/>
          <w:lang w:val="uk-UA" w:eastAsia="en-US"/>
        </w:rPr>
      </w:pPr>
    </w:p>
    <w:p w:rsidR="005D2DB8" w:rsidRPr="00395EF9" w:rsidRDefault="005D2DB8" w:rsidP="005D2DB8">
      <w:pPr>
        <w:spacing w:after="0" w:line="360" w:lineRule="auto"/>
        <w:contextualSpacing/>
        <w:jc w:val="center"/>
        <w:rPr>
          <w:rFonts w:ascii="Times New Roman" w:eastAsia="Times New Roman" w:hAnsi="Times New Roman" w:cs="Times New Roman"/>
          <w:b/>
          <w:sz w:val="28"/>
          <w:szCs w:val="28"/>
          <w:lang w:val="uk-UA"/>
        </w:rPr>
      </w:pPr>
      <w:r w:rsidRPr="00395EF9">
        <w:rPr>
          <w:rFonts w:ascii="Times New Roman" w:eastAsia="Times New Roman" w:hAnsi="Times New Roman" w:cs="Times New Roman"/>
          <w:b/>
          <w:sz w:val="28"/>
          <w:szCs w:val="28"/>
          <w:lang w:val="uk-UA"/>
        </w:rPr>
        <w:t>«Лінгвокультуреми поля «вітальні цінності»</w:t>
      </w:r>
    </w:p>
    <w:p w:rsidR="005D2DB8" w:rsidRPr="00395EF9" w:rsidRDefault="005D2DB8" w:rsidP="005D2DB8">
      <w:pPr>
        <w:spacing w:after="0" w:line="360" w:lineRule="auto"/>
        <w:contextualSpacing/>
        <w:jc w:val="center"/>
        <w:rPr>
          <w:rFonts w:ascii="Times New Roman" w:eastAsia="Times New Roman" w:hAnsi="Times New Roman" w:cs="Times New Roman"/>
          <w:b/>
          <w:sz w:val="28"/>
          <w:szCs w:val="28"/>
          <w:lang w:val="uk-UA"/>
        </w:rPr>
      </w:pPr>
      <w:r w:rsidRPr="00395EF9">
        <w:rPr>
          <w:rFonts w:ascii="Times New Roman" w:eastAsia="Times New Roman" w:hAnsi="Times New Roman" w:cs="Times New Roman"/>
          <w:b/>
          <w:sz w:val="28"/>
          <w:szCs w:val="28"/>
          <w:lang w:val="uk-UA"/>
        </w:rPr>
        <w:t xml:space="preserve"> в українській та сербській фразеології»</w:t>
      </w:r>
    </w:p>
    <w:p w:rsidR="005D2DB8" w:rsidRPr="00395EF9" w:rsidRDefault="005D2DB8" w:rsidP="005D2DB8">
      <w:pPr>
        <w:spacing w:after="0" w:line="360" w:lineRule="auto"/>
        <w:contextualSpacing/>
        <w:jc w:val="center"/>
        <w:rPr>
          <w:rFonts w:ascii="Times New Roman" w:eastAsia="Times New Roman" w:hAnsi="Times New Roman" w:cs="Times New Roman"/>
          <w:sz w:val="28"/>
          <w:szCs w:val="28"/>
          <w:lang w:val="uk-UA"/>
        </w:rPr>
      </w:pPr>
      <w:r w:rsidRPr="00395EF9">
        <w:rPr>
          <w:rFonts w:ascii="Times New Roman" w:eastAsia="Times New Roman" w:hAnsi="Times New Roman" w:cs="Times New Roman"/>
          <w:sz w:val="28"/>
          <w:szCs w:val="28"/>
          <w:lang w:val="uk-UA"/>
        </w:rPr>
        <w:t>Linguocultures of the field "vital values" in Ukrainian and Serbian phraseology</w:t>
      </w:r>
    </w:p>
    <w:p w:rsidR="005D2DB8" w:rsidRPr="00395EF9" w:rsidRDefault="005D2DB8" w:rsidP="005D2DB8">
      <w:pPr>
        <w:tabs>
          <w:tab w:val="right" w:pos="9355"/>
        </w:tabs>
        <w:spacing w:after="0" w:line="360" w:lineRule="auto"/>
        <w:contextualSpacing/>
        <w:jc w:val="both"/>
        <w:rPr>
          <w:rFonts w:ascii="Times New Roman" w:hAnsi="Times New Roman" w:cs="Times New Roman"/>
          <w:sz w:val="24"/>
          <w:szCs w:val="24"/>
          <w:u w:val="single"/>
          <w:lang w:val="uk-UA" w:eastAsia="en-US"/>
        </w:rPr>
      </w:pPr>
    </w:p>
    <w:p w:rsidR="005D2DB8" w:rsidRPr="006A5170" w:rsidRDefault="005D2DB8" w:rsidP="005D2DB8">
      <w:pPr>
        <w:pBdr>
          <w:top w:val="nil"/>
          <w:left w:val="nil"/>
          <w:bottom w:val="nil"/>
          <w:right w:val="nil"/>
          <w:between w:val="nil"/>
        </w:pBdr>
        <w:tabs>
          <w:tab w:val="right" w:pos="9355"/>
        </w:tabs>
        <w:spacing w:after="360" w:line="240" w:lineRule="auto"/>
        <w:ind w:left="6" w:hanging="6"/>
        <w:jc w:val="center"/>
        <w:rPr>
          <w:rFonts w:asciiTheme="majorBidi" w:hAnsiTheme="majorBidi" w:cstheme="majorBidi"/>
          <w:color w:val="000000"/>
          <w:sz w:val="28"/>
          <w:szCs w:val="28"/>
          <w:u w:val="single"/>
          <w:lang w:val="uk-UA"/>
        </w:rPr>
      </w:pPr>
      <w:r w:rsidRPr="006A5170">
        <w:rPr>
          <w:rFonts w:asciiTheme="majorBidi" w:hAnsiTheme="majorBidi" w:cstheme="majorBidi"/>
          <w:color w:val="000000"/>
          <w:sz w:val="28"/>
          <w:szCs w:val="28"/>
          <w:lang w:val="uk-UA"/>
        </w:rPr>
        <w:t>на здобуття ступеня вищої освіти «магістр»</w:t>
      </w:r>
    </w:p>
    <w:p w:rsidR="005D2DB8" w:rsidRPr="00395EF9" w:rsidRDefault="005D2DB8" w:rsidP="005D2DB8">
      <w:pPr>
        <w:tabs>
          <w:tab w:val="right" w:pos="9355"/>
        </w:tabs>
        <w:spacing w:after="0" w:line="360" w:lineRule="auto"/>
        <w:contextualSpacing/>
        <w:jc w:val="both"/>
        <w:rPr>
          <w:rFonts w:ascii="Times New Roman" w:hAnsi="Times New Roman" w:cs="Times New Roman"/>
          <w:sz w:val="28"/>
          <w:szCs w:val="28"/>
          <w:u w:val="single"/>
          <w:lang w:val="uk-UA" w:eastAsia="en-US"/>
        </w:rPr>
      </w:pPr>
    </w:p>
    <w:p w:rsidR="005D2DB8" w:rsidRPr="00395EF9" w:rsidRDefault="005D2DB8" w:rsidP="005D2DB8">
      <w:pPr>
        <w:spacing w:after="0" w:line="360" w:lineRule="auto"/>
        <w:ind w:firstLine="3419"/>
        <w:contextualSpacing/>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Виконала: студентка заочної форми навчання</w:t>
      </w:r>
    </w:p>
    <w:p w:rsidR="005D2DB8" w:rsidRPr="00395EF9" w:rsidRDefault="005D2DB8" w:rsidP="005D2DB8">
      <w:pPr>
        <w:spacing w:after="0" w:line="360" w:lineRule="auto"/>
        <w:ind w:firstLine="3419"/>
        <w:contextualSpacing/>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 xml:space="preserve">Спеціальності  </w:t>
      </w:r>
      <w:r w:rsidRPr="00395EF9">
        <w:rPr>
          <w:rFonts w:ascii="Times New Roman" w:hAnsi="Times New Roman" w:cs="Times New Roman"/>
          <w:b/>
          <w:sz w:val="28"/>
          <w:szCs w:val="28"/>
          <w:lang w:val="uk-UA" w:eastAsia="en-US"/>
        </w:rPr>
        <w:t>035</w:t>
      </w:r>
      <w:r w:rsidRPr="00395EF9">
        <w:rPr>
          <w:rFonts w:ascii="Times New Roman" w:hAnsi="Times New Roman" w:cs="Times New Roman"/>
          <w:sz w:val="28"/>
          <w:szCs w:val="28"/>
          <w:lang w:val="uk-UA" w:eastAsia="en-US"/>
        </w:rPr>
        <w:t xml:space="preserve"> Філологія </w:t>
      </w:r>
    </w:p>
    <w:p w:rsidR="005D2DB8" w:rsidRPr="00395EF9" w:rsidRDefault="005D2DB8" w:rsidP="005D2DB8">
      <w:pPr>
        <w:spacing w:after="0" w:line="360" w:lineRule="auto"/>
        <w:ind w:firstLine="3419"/>
        <w:contextualSpacing/>
        <w:rPr>
          <w:rFonts w:ascii="Times New Roman" w:hAnsi="Times New Roman" w:cs="Times New Roman"/>
          <w:sz w:val="28"/>
          <w:szCs w:val="28"/>
          <w:lang w:val="uk-UA" w:eastAsia="en-US"/>
        </w:rPr>
      </w:pPr>
      <w:r w:rsidRPr="00395EF9">
        <w:rPr>
          <w:rFonts w:ascii="Times New Roman" w:hAnsi="Times New Roman" w:cs="Times New Roman"/>
          <w:b/>
          <w:sz w:val="28"/>
          <w:szCs w:val="28"/>
          <w:lang w:val="uk-UA" w:eastAsia="en-US"/>
        </w:rPr>
        <w:t>035.01</w:t>
      </w:r>
      <w:r w:rsidRPr="00395EF9">
        <w:rPr>
          <w:rFonts w:ascii="Times New Roman" w:hAnsi="Times New Roman" w:cs="Times New Roman"/>
          <w:sz w:val="28"/>
          <w:szCs w:val="28"/>
          <w:lang w:val="uk-UA" w:eastAsia="en-US"/>
        </w:rPr>
        <w:t xml:space="preserve">  </w:t>
      </w:r>
      <w:r w:rsidRPr="00395EF9">
        <w:rPr>
          <w:rFonts w:ascii="Times New Roman" w:hAnsi="Times New Roman" w:cs="Times New Roman"/>
          <w:b/>
          <w:sz w:val="28"/>
          <w:szCs w:val="28"/>
          <w:lang w:val="uk-UA" w:eastAsia="en-US"/>
        </w:rPr>
        <w:t>«</w:t>
      </w:r>
      <w:r w:rsidRPr="00395EF9">
        <w:rPr>
          <w:rFonts w:ascii="Times New Roman" w:hAnsi="Times New Roman" w:cs="Times New Roman"/>
          <w:sz w:val="28"/>
          <w:szCs w:val="28"/>
          <w:lang w:val="uk-UA" w:eastAsia="en-US"/>
        </w:rPr>
        <w:t>Українська мова та література»</w:t>
      </w:r>
    </w:p>
    <w:p w:rsidR="005D2DB8" w:rsidRPr="00395EF9" w:rsidRDefault="005D2DB8" w:rsidP="005D2DB8">
      <w:pPr>
        <w:spacing w:after="0" w:line="360" w:lineRule="auto"/>
        <w:ind w:firstLine="3419"/>
        <w:contextualSpacing/>
        <w:rPr>
          <w:rFonts w:ascii="Times New Roman" w:hAnsi="Times New Roman" w:cs="Times New Roman"/>
          <w:b/>
          <w:sz w:val="28"/>
          <w:szCs w:val="28"/>
          <w:lang w:val="uk-UA" w:eastAsia="en-US"/>
        </w:rPr>
      </w:pPr>
      <w:r w:rsidRPr="00395EF9">
        <w:rPr>
          <w:rFonts w:ascii="Times New Roman" w:hAnsi="Times New Roman" w:cs="Times New Roman"/>
          <w:b/>
          <w:sz w:val="28"/>
          <w:szCs w:val="28"/>
          <w:lang w:val="uk-UA" w:eastAsia="en-US"/>
        </w:rPr>
        <w:t xml:space="preserve">Химич Анжеліка Олександрівна </w:t>
      </w:r>
    </w:p>
    <w:p w:rsidR="005D2DB8" w:rsidRPr="00395EF9" w:rsidRDefault="005D2DB8" w:rsidP="005D2DB8">
      <w:pPr>
        <w:tabs>
          <w:tab w:val="left" w:pos="5245"/>
          <w:tab w:val="right" w:pos="9355"/>
        </w:tabs>
        <w:spacing w:after="0" w:line="360" w:lineRule="auto"/>
        <w:ind w:firstLine="3419"/>
        <w:contextualSpacing/>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Науковий керівник:</w:t>
      </w:r>
    </w:p>
    <w:p w:rsidR="005D2DB8" w:rsidRPr="00395EF9" w:rsidRDefault="005D2DB8" w:rsidP="005D2DB8">
      <w:pPr>
        <w:tabs>
          <w:tab w:val="left" w:pos="5245"/>
          <w:tab w:val="right" w:pos="9355"/>
        </w:tabs>
        <w:spacing w:after="0" w:line="360" w:lineRule="auto"/>
        <w:ind w:firstLine="3419"/>
        <w:contextualSpacing/>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к. філол. н., доц. Новак О. М. ______________</w:t>
      </w:r>
    </w:p>
    <w:p w:rsidR="005D2DB8" w:rsidRPr="00395EF9" w:rsidRDefault="005D2DB8" w:rsidP="005D2DB8">
      <w:pPr>
        <w:tabs>
          <w:tab w:val="left" w:pos="5245"/>
          <w:tab w:val="right" w:pos="9355"/>
        </w:tabs>
        <w:spacing w:after="0" w:line="360" w:lineRule="auto"/>
        <w:ind w:firstLine="3419"/>
        <w:contextualSpacing/>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Рецензент:</w:t>
      </w:r>
    </w:p>
    <w:p w:rsidR="005D2DB8" w:rsidRPr="00395EF9" w:rsidRDefault="005D2DB8" w:rsidP="005D2DB8">
      <w:pPr>
        <w:tabs>
          <w:tab w:val="left" w:pos="5245"/>
          <w:tab w:val="right" w:pos="9355"/>
        </w:tabs>
        <w:spacing w:after="0" w:line="360" w:lineRule="auto"/>
        <w:ind w:firstLine="3419"/>
        <w:contextualSpacing/>
        <w:rPr>
          <w:rFonts w:ascii="Times New Roman" w:hAnsi="Times New Roman" w:cs="Times New Roman"/>
          <w:sz w:val="28"/>
          <w:szCs w:val="28"/>
          <w:lang w:val="uk-UA" w:eastAsia="en-US"/>
        </w:rPr>
      </w:pPr>
      <w:r w:rsidRPr="00395EF9">
        <w:rPr>
          <w:rFonts w:ascii="Times New Roman" w:eastAsia="Times New Roman" w:hAnsi="Times New Roman" w:cs="Times New Roman"/>
          <w:sz w:val="28"/>
          <w:szCs w:val="28"/>
          <w:lang w:val="uk-UA"/>
        </w:rPr>
        <w:t>к. філол. н., доц. Дмитрієв С. В._____________</w:t>
      </w:r>
    </w:p>
    <w:p w:rsidR="005D2DB8" w:rsidRPr="00395EF9" w:rsidRDefault="005D2DB8" w:rsidP="005D2DB8">
      <w:pPr>
        <w:spacing w:after="0" w:line="360" w:lineRule="auto"/>
        <w:ind w:left="3969"/>
        <w:contextualSpacing/>
        <w:jc w:val="both"/>
        <w:rPr>
          <w:rFonts w:ascii="Times New Roman" w:hAnsi="Times New Roman" w:cs="Times New Roman"/>
          <w:sz w:val="28"/>
          <w:szCs w:val="28"/>
          <w:lang w:val="uk-UA" w:eastAsia="en-US"/>
        </w:rPr>
      </w:pPr>
    </w:p>
    <w:tbl>
      <w:tblPr>
        <w:tblW w:w="5155" w:type="pct"/>
        <w:jc w:val="center"/>
        <w:tblLook w:val="00A0" w:firstRow="1" w:lastRow="0" w:firstColumn="1" w:lastColumn="0" w:noHBand="0" w:noVBand="0"/>
      </w:tblPr>
      <w:tblGrid>
        <w:gridCol w:w="4967"/>
        <w:gridCol w:w="4678"/>
      </w:tblGrid>
      <w:tr w:rsidR="005D2DB8" w:rsidRPr="00395EF9" w:rsidTr="00401169">
        <w:trPr>
          <w:jc w:val="center"/>
        </w:trPr>
        <w:tc>
          <w:tcPr>
            <w:tcW w:w="4967" w:type="dxa"/>
          </w:tcPr>
          <w:p w:rsidR="005D2DB8" w:rsidRPr="00395EF9" w:rsidRDefault="005D2DB8" w:rsidP="00401169">
            <w:pPr>
              <w:spacing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Рекомендовано до захисту:</w:t>
            </w:r>
          </w:p>
          <w:p w:rsidR="005D2DB8" w:rsidRPr="00395EF9" w:rsidRDefault="005D2DB8" w:rsidP="00401169">
            <w:pPr>
              <w:spacing w:before="120"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протокол засідання кафедри</w:t>
            </w:r>
          </w:p>
          <w:p w:rsidR="005D2DB8" w:rsidRPr="00395EF9" w:rsidRDefault="005D2DB8" w:rsidP="00401169">
            <w:pPr>
              <w:spacing w:before="120" w:after="0" w:line="240" w:lineRule="auto"/>
              <w:contextualSpacing/>
              <w:jc w:val="both"/>
              <w:rPr>
                <w:rFonts w:ascii="Times New Roman" w:hAnsi="Times New Roman" w:cs="Times New Roman"/>
                <w:sz w:val="28"/>
                <w:szCs w:val="28"/>
                <w:lang w:val="uk-UA" w:eastAsia="en-US"/>
              </w:rPr>
            </w:pPr>
            <w:r>
              <w:rPr>
                <w:rFonts w:ascii="Times New Roman" w:hAnsi="Times New Roman" w:cs="Times New Roman"/>
                <w:sz w:val="28"/>
                <w:szCs w:val="28"/>
                <w:lang w:val="uk-UA" w:eastAsia="en-US"/>
              </w:rPr>
              <w:t xml:space="preserve">№ 5  від 16 листопада </w:t>
            </w:r>
            <w:r w:rsidRPr="00395EF9">
              <w:rPr>
                <w:rFonts w:ascii="Times New Roman" w:hAnsi="Times New Roman" w:cs="Times New Roman"/>
                <w:sz w:val="28"/>
                <w:szCs w:val="28"/>
                <w:lang w:val="uk-UA" w:eastAsia="en-US"/>
              </w:rPr>
              <w:t xml:space="preserve">2020 р. </w:t>
            </w:r>
          </w:p>
          <w:p w:rsidR="005D2DB8" w:rsidRPr="00395EF9" w:rsidRDefault="005D2DB8" w:rsidP="00401169">
            <w:pPr>
              <w:spacing w:before="600"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Завідувач кафедри</w:t>
            </w:r>
          </w:p>
          <w:p w:rsidR="005D2DB8" w:rsidRPr="00395EF9" w:rsidRDefault="005D2DB8" w:rsidP="00401169">
            <w:pPr>
              <w:tabs>
                <w:tab w:val="left" w:pos="1168"/>
                <w:tab w:val="left" w:pos="3861"/>
              </w:tabs>
              <w:spacing w:before="360" w:after="0" w:line="240" w:lineRule="auto"/>
              <w:contextualSpacing/>
              <w:jc w:val="both"/>
              <w:rPr>
                <w:rFonts w:ascii="Times New Roman" w:hAnsi="Times New Roman" w:cs="Times New Roman"/>
                <w:sz w:val="28"/>
                <w:szCs w:val="28"/>
                <w:u w:val="single"/>
                <w:lang w:val="uk-UA" w:eastAsia="en-US"/>
              </w:rPr>
            </w:pPr>
            <w:r w:rsidRPr="00395EF9">
              <w:rPr>
                <w:rFonts w:ascii="Times New Roman" w:hAnsi="Times New Roman" w:cs="Times New Roman"/>
                <w:sz w:val="28"/>
                <w:szCs w:val="28"/>
                <w:u w:val="single"/>
                <w:lang w:val="uk-UA" w:eastAsia="en-US"/>
              </w:rPr>
              <w:tab/>
            </w:r>
            <w:r w:rsidRPr="00395EF9">
              <w:rPr>
                <w:rFonts w:ascii="Times New Roman" w:hAnsi="Times New Roman" w:cs="Times New Roman"/>
                <w:sz w:val="28"/>
                <w:szCs w:val="28"/>
                <w:lang w:val="uk-UA" w:eastAsia="en-US"/>
              </w:rPr>
              <w:t>проф. Войцева О. А.</w:t>
            </w:r>
          </w:p>
          <w:p w:rsidR="005D2DB8" w:rsidRPr="00395EF9" w:rsidRDefault="005D2DB8" w:rsidP="00401169">
            <w:pPr>
              <w:tabs>
                <w:tab w:val="left" w:pos="284"/>
                <w:tab w:val="left" w:pos="1767"/>
              </w:tabs>
              <w:spacing w:after="0" w:line="240" w:lineRule="auto"/>
              <w:contextualSpacing/>
              <w:jc w:val="both"/>
              <w:rPr>
                <w:rFonts w:ascii="Times New Roman" w:hAnsi="Times New Roman" w:cs="Times New Roman"/>
                <w:sz w:val="20"/>
                <w:szCs w:val="20"/>
                <w:lang w:val="uk-UA" w:eastAsia="en-US"/>
              </w:rPr>
            </w:pPr>
            <w:r w:rsidRPr="00395EF9">
              <w:rPr>
                <w:rFonts w:ascii="Times New Roman" w:hAnsi="Times New Roman" w:cs="Times New Roman"/>
                <w:sz w:val="20"/>
                <w:szCs w:val="20"/>
                <w:lang w:val="uk-UA" w:eastAsia="en-US"/>
              </w:rPr>
              <w:tab/>
              <w:t>(підпис)</w:t>
            </w:r>
            <w:r w:rsidRPr="00395EF9">
              <w:rPr>
                <w:rFonts w:ascii="Times New Roman" w:hAnsi="Times New Roman" w:cs="Times New Roman"/>
                <w:sz w:val="20"/>
                <w:szCs w:val="20"/>
                <w:lang w:val="uk-UA" w:eastAsia="en-US"/>
              </w:rPr>
              <w:tab/>
            </w:r>
          </w:p>
        </w:tc>
        <w:tc>
          <w:tcPr>
            <w:tcW w:w="4678" w:type="dxa"/>
          </w:tcPr>
          <w:p w:rsidR="005D2DB8" w:rsidRPr="00395EF9" w:rsidRDefault="005D2DB8" w:rsidP="00401169">
            <w:pPr>
              <w:tabs>
                <w:tab w:val="right" w:pos="4462"/>
              </w:tabs>
              <w:spacing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Захищено на засіданні ЕК № 1</w:t>
            </w:r>
          </w:p>
          <w:p w:rsidR="005D2DB8" w:rsidRPr="00395EF9" w:rsidRDefault="005D2DB8" w:rsidP="00401169">
            <w:pPr>
              <w:tabs>
                <w:tab w:val="right" w:pos="4462"/>
              </w:tabs>
              <w:spacing w:before="120"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протокол № _ від _______2020 р.</w:t>
            </w:r>
            <w:r w:rsidRPr="00395EF9">
              <w:rPr>
                <w:rFonts w:ascii="Times New Roman" w:hAnsi="Times New Roman" w:cs="Times New Roman"/>
                <w:sz w:val="28"/>
                <w:szCs w:val="28"/>
                <w:lang w:val="uk-UA" w:eastAsia="en-US"/>
              </w:rPr>
              <w:tab/>
            </w:r>
          </w:p>
          <w:p w:rsidR="005D2DB8" w:rsidRPr="00395EF9" w:rsidRDefault="005D2DB8" w:rsidP="00401169">
            <w:pPr>
              <w:tabs>
                <w:tab w:val="right" w:pos="4462"/>
              </w:tabs>
              <w:spacing w:before="120"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Оцінка______________/___</w:t>
            </w:r>
            <w:r w:rsidRPr="00395EF9">
              <w:rPr>
                <w:rFonts w:ascii="Times New Roman" w:hAnsi="Times New Roman" w:cs="Times New Roman"/>
                <w:sz w:val="20"/>
                <w:szCs w:val="20"/>
                <w:lang w:val="uk-UA" w:eastAsia="en-US"/>
              </w:rPr>
              <w:tab/>
            </w:r>
            <w:r w:rsidRPr="00395EF9">
              <w:rPr>
                <w:rFonts w:ascii="Times New Roman" w:hAnsi="Times New Roman" w:cs="Times New Roman"/>
                <w:sz w:val="28"/>
                <w:szCs w:val="28"/>
                <w:lang w:val="uk-UA" w:eastAsia="en-US"/>
              </w:rPr>
              <w:t>___/_____</w:t>
            </w:r>
          </w:p>
          <w:p w:rsidR="005D2DB8" w:rsidRPr="00395EF9" w:rsidRDefault="005D2DB8" w:rsidP="00401169">
            <w:pPr>
              <w:spacing w:after="0" w:line="240" w:lineRule="auto"/>
              <w:contextualSpacing/>
              <w:jc w:val="center"/>
              <w:rPr>
                <w:rFonts w:ascii="Times New Roman" w:hAnsi="Times New Roman" w:cs="Times New Roman"/>
                <w:sz w:val="20"/>
                <w:szCs w:val="20"/>
                <w:lang w:val="uk-UA" w:eastAsia="en-US"/>
              </w:rPr>
            </w:pPr>
            <w:r w:rsidRPr="00395EF9">
              <w:rPr>
                <w:rFonts w:ascii="Times New Roman" w:hAnsi="Times New Roman" w:cs="Times New Roman"/>
                <w:sz w:val="20"/>
                <w:szCs w:val="20"/>
                <w:lang w:val="uk-UA" w:eastAsia="en-US"/>
              </w:rPr>
              <w:t>(за національною шкалою/шкалою ЕСТ</w:t>
            </w:r>
            <w:r w:rsidRPr="00395EF9">
              <w:rPr>
                <w:rFonts w:ascii="Times New Roman" w:hAnsi="Times New Roman" w:cs="Times New Roman"/>
                <w:sz w:val="20"/>
                <w:szCs w:val="20"/>
                <w:lang w:eastAsia="en-US"/>
              </w:rPr>
              <w:t>S</w:t>
            </w:r>
            <w:r w:rsidRPr="00395EF9">
              <w:rPr>
                <w:rFonts w:ascii="Times New Roman" w:hAnsi="Times New Roman" w:cs="Times New Roman"/>
                <w:sz w:val="20"/>
                <w:szCs w:val="20"/>
                <w:lang w:val="uk-UA" w:eastAsia="en-US"/>
              </w:rPr>
              <w:t>/ бали)</w:t>
            </w:r>
          </w:p>
          <w:p w:rsidR="005D2DB8" w:rsidRPr="00395EF9" w:rsidRDefault="005D2DB8" w:rsidP="00401169">
            <w:pPr>
              <w:spacing w:before="360"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lang w:val="uk-UA" w:eastAsia="en-US"/>
              </w:rPr>
              <w:t>Голова ЕК</w:t>
            </w:r>
          </w:p>
          <w:p w:rsidR="005D2DB8" w:rsidRPr="00395EF9" w:rsidRDefault="005D2DB8" w:rsidP="00401169">
            <w:pPr>
              <w:tabs>
                <w:tab w:val="left" w:pos="1446"/>
                <w:tab w:val="right" w:pos="4462"/>
              </w:tabs>
              <w:spacing w:before="360" w:after="0" w:line="240" w:lineRule="auto"/>
              <w:contextualSpacing/>
              <w:jc w:val="both"/>
              <w:rPr>
                <w:rFonts w:ascii="Times New Roman" w:hAnsi="Times New Roman" w:cs="Times New Roman"/>
                <w:sz w:val="28"/>
                <w:szCs w:val="28"/>
                <w:lang w:val="uk-UA" w:eastAsia="en-US"/>
              </w:rPr>
            </w:pPr>
            <w:r w:rsidRPr="00395EF9">
              <w:rPr>
                <w:rFonts w:ascii="Times New Roman" w:hAnsi="Times New Roman" w:cs="Times New Roman"/>
                <w:sz w:val="28"/>
                <w:szCs w:val="28"/>
                <w:u w:val="single"/>
                <w:lang w:val="uk-UA" w:eastAsia="en-US"/>
              </w:rPr>
              <w:tab/>
            </w:r>
            <w:r w:rsidRPr="00395EF9">
              <w:rPr>
                <w:rFonts w:ascii="Times New Roman" w:hAnsi="Times New Roman" w:cs="Times New Roman"/>
                <w:sz w:val="28"/>
                <w:szCs w:val="28"/>
                <w:lang w:val="uk-UA" w:eastAsia="en-US"/>
              </w:rPr>
              <w:t>проф. Ковалевська Т. Ю.</w:t>
            </w:r>
            <w:r w:rsidRPr="00395EF9">
              <w:rPr>
                <w:rFonts w:ascii="Times New Roman" w:hAnsi="Times New Roman" w:cs="Times New Roman"/>
                <w:sz w:val="20"/>
                <w:szCs w:val="20"/>
                <w:lang w:val="uk-UA" w:eastAsia="en-US"/>
              </w:rPr>
              <w:tab/>
              <w:t>(підпис)</w:t>
            </w:r>
            <w:r w:rsidRPr="00395EF9">
              <w:rPr>
                <w:rFonts w:ascii="Times New Roman" w:hAnsi="Times New Roman" w:cs="Times New Roman"/>
                <w:sz w:val="20"/>
                <w:szCs w:val="20"/>
                <w:lang w:val="uk-UA" w:eastAsia="en-US"/>
              </w:rPr>
              <w:tab/>
            </w:r>
          </w:p>
        </w:tc>
      </w:tr>
      <w:tr w:rsidR="005D2DB8" w:rsidRPr="00395EF9" w:rsidTr="00401169">
        <w:trPr>
          <w:jc w:val="center"/>
        </w:trPr>
        <w:tc>
          <w:tcPr>
            <w:tcW w:w="4967" w:type="dxa"/>
          </w:tcPr>
          <w:p w:rsidR="005D2DB8" w:rsidRPr="00395EF9" w:rsidRDefault="005D2DB8" w:rsidP="00401169">
            <w:pPr>
              <w:spacing w:after="0" w:line="360" w:lineRule="auto"/>
              <w:contextualSpacing/>
              <w:jc w:val="both"/>
              <w:rPr>
                <w:rFonts w:ascii="Times New Roman" w:hAnsi="Times New Roman" w:cs="Times New Roman"/>
                <w:sz w:val="28"/>
                <w:szCs w:val="28"/>
                <w:lang w:val="uk-UA" w:eastAsia="en-US"/>
              </w:rPr>
            </w:pPr>
          </w:p>
        </w:tc>
        <w:tc>
          <w:tcPr>
            <w:tcW w:w="4678" w:type="dxa"/>
          </w:tcPr>
          <w:p w:rsidR="005D2DB8" w:rsidRPr="00395EF9" w:rsidRDefault="005D2DB8" w:rsidP="00401169">
            <w:pPr>
              <w:spacing w:after="0" w:line="360" w:lineRule="auto"/>
              <w:contextualSpacing/>
              <w:jc w:val="both"/>
              <w:rPr>
                <w:rFonts w:ascii="Times New Roman" w:hAnsi="Times New Roman" w:cs="Times New Roman"/>
                <w:sz w:val="28"/>
                <w:szCs w:val="28"/>
                <w:lang w:val="uk-UA" w:eastAsia="en-US"/>
              </w:rPr>
            </w:pPr>
          </w:p>
        </w:tc>
      </w:tr>
    </w:tbl>
    <w:p w:rsidR="005D2DB8" w:rsidRDefault="005D2DB8" w:rsidP="005D2DB8">
      <w:pPr>
        <w:spacing w:after="0" w:line="360" w:lineRule="auto"/>
        <w:contextualSpacing/>
        <w:jc w:val="center"/>
      </w:pPr>
      <w:r w:rsidRPr="00395EF9">
        <w:rPr>
          <w:rFonts w:ascii="Times New Roman" w:hAnsi="Times New Roman" w:cs="Times New Roman"/>
          <w:b/>
          <w:sz w:val="28"/>
          <w:szCs w:val="28"/>
          <w:lang w:val="uk-UA" w:eastAsia="en-US"/>
        </w:rPr>
        <w:t>Одеса – 2020</w:t>
      </w:r>
      <w:r>
        <w:rPr>
          <w:rFonts w:ascii="Times New Roman" w:hAnsi="Times New Roman" w:cs="Times New Roman"/>
          <w:b/>
          <w:sz w:val="28"/>
          <w:szCs w:val="28"/>
          <w:lang w:val="uk-UA" w:eastAsia="en-US"/>
        </w:rPr>
        <w:t xml:space="preserve"> </w:t>
      </w:r>
    </w:p>
    <w:p w:rsidR="005D2DB8" w:rsidRDefault="005D2DB8" w:rsidP="005D2DB8">
      <w:pPr>
        <w:spacing w:line="360" w:lineRule="auto"/>
        <w:ind w:firstLine="284"/>
        <w:contextualSpacing/>
        <w:jc w:val="center"/>
        <w:rPr>
          <w:rFonts w:ascii="Times New Roman" w:hAnsi="Times New Roman" w:cs="Times New Roman"/>
          <w:b/>
          <w:sz w:val="28"/>
          <w:szCs w:val="28"/>
          <w:lang w:val="uk-UA"/>
        </w:rPr>
      </w:pPr>
    </w:p>
    <w:p w:rsidR="005D2DB8" w:rsidRDefault="005D2DB8" w:rsidP="005D2DB8">
      <w:pPr>
        <w:spacing w:line="360" w:lineRule="auto"/>
        <w:ind w:firstLine="284"/>
        <w:contextualSpacing/>
        <w:jc w:val="center"/>
        <w:rPr>
          <w:rFonts w:ascii="Times New Roman" w:hAnsi="Times New Roman" w:cs="Times New Roman"/>
          <w:b/>
          <w:sz w:val="28"/>
          <w:szCs w:val="28"/>
          <w:lang w:val="uk-UA"/>
        </w:rPr>
      </w:pPr>
      <w:r>
        <w:rPr>
          <w:rFonts w:ascii="Times New Roman" w:hAnsi="Times New Roman" w:cs="Times New Roman"/>
          <w:b/>
          <w:sz w:val="28"/>
          <w:szCs w:val="28"/>
          <w:lang w:val="uk-UA"/>
        </w:rPr>
        <w:t>З</w:t>
      </w:r>
      <w:r w:rsidRPr="00134C5F">
        <w:rPr>
          <w:rFonts w:ascii="Times New Roman" w:hAnsi="Times New Roman" w:cs="Times New Roman"/>
          <w:b/>
          <w:sz w:val="28"/>
          <w:szCs w:val="28"/>
          <w:lang w:val="uk-UA"/>
        </w:rPr>
        <w:t>МІСТ</w:t>
      </w:r>
    </w:p>
    <w:p w:rsidR="005D2DB8" w:rsidRPr="00134C5F" w:rsidRDefault="005D2DB8" w:rsidP="005D2DB8">
      <w:pPr>
        <w:spacing w:line="360" w:lineRule="auto"/>
        <w:ind w:firstLine="284"/>
        <w:contextualSpacing/>
        <w:jc w:val="center"/>
        <w:rPr>
          <w:rFonts w:ascii="Times New Roman" w:hAnsi="Times New Roman" w:cs="Times New Roman"/>
          <w:b/>
          <w:sz w:val="28"/>
          <w:szCs w:val="28"/>
          <w:lang w:val="uk-UA"/>
        </w:rPr>
      </w:pPr>
    </w:p>
    <w:p w:rsidR="005D2DB8" w:rsidRPr="007E4C17" w:rsidRDefault="005D2DB8" w:rsidP="005D2DB8">
      <w:pPr>
        <w:spacing w:after="0" w:line="360" w:lineRule="auto"/>
        <w:ind w:firstLine="284"/>
        <w:contextualSpacing/>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Вступ ……………………………………………………………</w:t>
      </w:r>
      <w:r>
        <w:rPr>
          <w:rFonts w:ascii="Times New Roman" w:hAnsi="Times New Roman" w:cs="Times New Roman"/>
          <w:sz w:val="28"/>
          <w:szCs w:val="28"/>
          <w:lang w:val="uk-UA"/>
        </w:rPr>
        <w:t>………….…...</w:t>
      </w:r>
      <w:r w:rsidRPr="007E4C17">
        <w:rPr>
          <w:rFonts w:ascii="Times New Roman" w:hAnsi="Times New Roman" w:cs="Times New Roman"/>
          <w:sz w:val="28"/>
          <w:szCs w:val="28"/>
          <w:lang w:val="uk-UA"/>
        </w:rPr>
        <w:t>3</w:t>
      </w:r>
    </w:p>
    <w:p w:rsidR="005D2DB8" w:rsidRDefault="005D2DB8" w:rsidP="005D2DB8">
      <w:pPr>
        <w:spacing w:after="0" w:line="360" w:lineRule="auto"/>
        <w:ind w:firstLine="284"/>
        <w:contextualSpacing/>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 xml:space="preserve">Розділ І </w:t>
      </w:r>
      <w:r>
        <w:rPr>
          <w:rFonts w:ascii="Times New Roman" w:hAnsi="Times New Roman" w:cs="Times New Roman"/>
          <w:sz w:val="28"/>
          <w:szCs w:val="28"/>
          <w:lang w:val="uk-UA"/>
        </w:rPr>
        <w:t xml:space="preserve">. </w:t>
      </w:r>
      <w:r w:rsidRPr="007E4C17">
        <w:rPr>
          <w:rFonts w:ascii="Times New Roman" w:hAnsi="Times New Roman" w:cs="Times New Roman"/>
          <w:sz w:val="28"/>
          <w:szCs w:val="28"/>
          <w:lang w:val="uk-UA"/>
        </w:rPr>
        <w:t>К</w:t>
      </w:r>
      <w:r>
        <w:rPr>
          <w:rFonts w:ascii="Times New Roman" w:hAnsi="Times New Roman" w:cs="Times New Roman"/>
          <w:sz w:val="28"/>
          <w:szCs w:val="28"/>
          <w:lang w:val="uk-UA"/>
        </w:rPr>
        <w:t>лючові поняття лінгвокультурології як науки ………………..…7</w:t>
      </w:r>
    </w:p>
    <w:p w:rsidR="005D2DB8" w:rsidRPr="007E4C17" w:rsidRDefault="005D2DB8" w:rsidP="005D2DB8">
      <w:pPr>
        <w:spacing w:after="0" w:line="360" w:lineRule="auto"/>
        <w:ind w:firstLine="284"/>
        <w:contextualSpacing/>
        <w:jc w:val="both"/>
        <w:rPr>
          <w:rFonts w:ascii="Times New Roman" w:hAnsi="Times New Roman" w:cs="Times New Roman"/>
          <w:sz w:val="28"/>
          <w:szCs w:val="28"/>
          <w:lang w:val="uk-UA"/>
        </w:rPr>
      </w:pPr>
    </w:p>
    <w:p w:rsidR="005D2DB8" w:rsidRPr="007E4C17" w:rsidRDefault="005D2DB8" w:rsidP="005D2DB8">
      <w:pPr>
        <w:pStyle w:val="a3"/>
        <w:numPr>
          <w:ilvl w:val="1"/>
          <w:numId w:val="1"/>
        </w:numPr>
        <w:spacing w:after="0" w:line="360" w:lineRule="auto"/>
        <w:ind w:left="993" w:hanging="426"/>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Історія формування лінгвокультурології як окремої галузі</w:t>
      </w:r>
      <w:r>
        <w:rPr>
          <w:rFonts w:ascii="Times New Roman" w:hAnsi="Times New Roman" w:cs="Times New Roman"/>
          <w:sz w:val="28"/>
          <w:szCs w:val="28"/>
          <w:lang w:val="uk-UA"/>
        </w:rPr>
        <w:t xml:space="preserve">  науки…..7</w:t>
      </w:r>
    </w:p>
    <w:p w:rsidR="005D2DB8" w:rsidRPr="007E4C17" w:rsidRDefault="005D2DB8" w:rsidP="005D2DB8">
      <w:pPr>
        <w:pStyle w:val="a3"/>
        <w:numPr>
          <w:ilvl w:val="1"/>
          <w:numId w:val="1"/>
        </w:numPr>
        <w:spacing w:line="360" w:lineRule="auto"/>
        <w:ind w:left="993" w:hanging="426"/>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Лінгвокультурема як одиниця лінгвокультурології</w:t>
      </w:r>
      <w:r>
        <w:rPr>
          <w:rFonts w:ascii="Times New Roman" w:hAnsi="Times New Roman" w:cs="Times New Roman"/>
          <w:sz w:val="28"/>
          <w:szCs w:val="28"/>
          <w:lang w:val="uk-UA"/>
        </w:rPr>
        <w:t>………………..</w:t>
      </w:r>
      <w:r w:rsidRPr="007E4C17">
        <w:rPr>
          <w:rFonts w:ascii="Times New Roman" w:hAnsi="Times New Roman" w:cs="Times New Roman"/>
          <w:sz w:val="28"/>
          <w:szCs w:val="28"/>
          <w:lang w:val="uk-UA"/>
        </w:rPr>
        <w:t xml:space="preserve"> </w:t>
      </w:r>
      <w:r>
        <w:rPr>
          <w:rFonts w:ascii="Times New Roman" w:hAnsi="Times New Roman" w:cs="Times New Roman"/>
          <w:sz w:val="28"/>
          <w:szCs w:val="28"/>
          <w:lang w:val="uk-UA"/>
        </w:rPr>
        <w:t>.10</w:t>
      </w:r>
    </w:p>
    <w:p w:rsidR="005D2DB8" w:rsidRPr="007E4C17" w:rsidRDefault="005D2DB8" w:rsidP="005D2DB8">
      <w:pPr>
        <w:pStyle w:val="a3"/>
        <w:numPr>
          <w:ilvl w:val="1"/>
          <w:numId w:val="1"/>
        </w:numPr>
        <w:spacing w:line="360" w:lineRule="auto"/>
        <w:ind w:left="993" w:hanging="426"/>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Лінгвокультурологічне поле як основний інструмент аналізу</w:t>
      </w:r>
      <w:r>
        <w:rPr>
          <w:rFonts w:ascii="Times New Roman" w:hAnsi="Times New Roman" w:cs="Times New Roman"/>
          <w:sz w:val="28"/>
          <w:szCs w:val="28"/>
          <w:lang w:val="uk-UA"/>
        </w:rPr>
        <w:t xml:space="preserve"> ..........15</w:t>
      </w:r>
    </w:p>
    <w:p w:rsidR="005D2DB8" w:rsidRPr="007E4C17" w:rsidRDefault="005D2DB8" w:rsidP="005D2DB8">
      <w:pPr>
        <w:pStyle w:val="a3"/>
        <w:numPr>
          <w:ilvl w:val="1"/>
          <w:numId w:val="1"/>
        </w:numPr>
        <w:spacing w:line="360" w:lineRule="auto"/>
        <w:ind w:left="993" w:hanging="426"/>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 xml:space="preserve">Культурний концепт – визначення та специфіка </w:t>
      </w:r>
      <w:r>
        <w:rPr>
          <w:rFonts w:ascii="Times New Roman" w:hAnsi="Times New Roman" w:cs="Times New Roman"/>
          <w:sz w:val="28"/>
          <w:szCs w:val="28"/>
          <w:lang w:val="uk-UA"/>
        </w:rPr>
        <w:t>………………… ...18</w:t>
      </w:r>
    </w:p>
    <w:p w:rsidR="005D2DB8" w:rsidRPr="007E4C17" w:rsidRDefault="005D2DB8" w:rsidP="005D2DB8">
      <w:pPr>
        <w:pStyle w:val="a3"/>
        <w:numPr>
          <w:ilvl w:val="1"/>
          <w:numId w:val="1"/>
        </w:numPr>
        <w:spacing w:line="360" w:lineRule="auto"/>
        <w:ind w:left="993" w:hanging="426"/>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 xml:space="preserve">Цінності як об’єкт лінгвокультурологічної  рефлексії. </w:t>
      </w:r>
      <w:r>
        <w:rPr>
          <w:rFonts w:ascii="Times New Roman" w:hAnsi="Times New Roman" w:cs="Times New Roman"/>
          <w:sz w:val="28"/>
          <w:szCs w:val="28"/>
          <w:lang w:val="uk-UA"/>
        </w:rPr>
        <w:t>……………..24</w:t>
      </w:r>
    </w:p>
    <w:p w:rsidR="005D2DB8" w:rsidRPr="00134C5F" w:rsidRDefault="005D2DB8" w:rsidP="005D2DB8">
      <w:pPr>
        <w:spacing w:after="0" w:line="360" w:lineRule="auto"/>
        <w:ind w:left="567"/>
        <w:jc w:val="both"/>
        <w:rPr>
          <w:rFonts w:ascii="Times New Roman" w:hAnsi="Times New Roman" w:cs="Times New Roman"/>
          <w:sz w:val="28"/>
          <w:szCs w:val="28"/>
          <w:lang w:val="uk-UA"/>
        </w:rPr>
      </w:pPr>
      <w:r>
        <w:rPr>
          <w:rFonts w:ascii="Times New Roman" w:hAnsi="Times New Roman" w:cs="Times New Roman"/>
          <w:sz w:val="28"/>
          <w:szCs w:val="28"/>
          <w:lang w:val="uk-UA"/>
        </w:rPr>
        <w:t>Висновки до першого розділу  ……………………………………..</w:t>
      </w:r>
      <w:r w:rsidRPr="00134C5F">
        <w:rPr>
          <w:rFonts w:ascii="Times New Roman" w:hAnsi="Times New Roman" w:cs="Times New Roman"/>
          <w:sz w:val="28"/>
          <w:szCs w:val="28"/>
          <w:lang w:val="uk-UA"/>
        </w:rPr>
        <w:t xml:space="preserve"> </w:t>
      </w:r>
      <w:r>
        <w:rPr>
          <w:rFonts w:ascii="Times New Roman" w:hAnsi="Times New Roman" w:cs="Times New Roman"/>
          <w:sz w:val="28"/>
          <w:szCs w:val="28"/>
          <w:lang w:val="uk-UA"/>
        </w:rPr>
        <w:t>…….30</w:t>
      </w:r>
    </w:p>
    <w:p w:rsidR="005D2DB8" w:rsidRDefault="005D2DB8" w:rsidP="005D2DB8">
      <w:pPr>
        <w:pStyle w:val="a4"/>
        <w:shd w:val="clear" w:color="auto" w:fill="FFFFFF"/>
        <w:spacing w:before="0" w:beforeAutospacing="0" w:after="150" w:afterAutospacing="0" w:line="360" w:lineRule="auto"/>
        <w:ind w:firstLine="284"/>
        <w:contextualSpacing/>
        <w:jc w:val="both"/>
        <w:rPr>
          <w:sz w:val="28"/>
          <w:szCs w:val="28"/>
          <w:lang w:val="uk-UA"/>
        </w:rPr>
      </w:pPr>
    </w:p>
    <w:p w:rsidR="005D2DB8" w:rsidRPr="007E4C17" w:rsidRDefault="005D2DB8" w:rsidP="005D2DB8">
      <w:pPr>
        <w:pStyle w:val="a4"/>
        <w:shd w:val="clear" w:color="auto" w:fill="FFFFFF"/>
        <w:spacing w:before="0" w:beforeAutospacing="0" w:after="150" w:afterAutospacing="0" w:line="360" w:lineRule="auto"/>
        <w:ind w:firstLine="284"/>
        <w:contextualSpacing/>
        <w:jc w:val="both"/>
        <w:rPr>
          <w:sz w:val="28"/>
          <w:szCs w:val="28"/>
          <w:lang w:val="uk-UA"/>
        </w:rPr>
      </w:pPr>
      <w:r w:rsidRPr="007E4C17">
        <w:rPr>
          <w:sz w:val="28"/>
          <w:szCs w:val="28"/>
          <w:lang w:val="uk-UA"/>
        </w:rPr>
        <w:t>Розділ ІІ</w:t>
      </w:r>
      <w:r>
        <w:rPr>
          <w:sz w:val="28"/>
          <w:szCs w:val="28"/>
          <w:lang w:val="uk-UA"/>
        </w:rPr>
        <w:t>.</w:t>
      </w:r>
      <w:r w:rsidRPr="007E4C17">
        <w:rPr>
          <w:sz w:val="28"/>
          <w:szCs w:val="28"/>
          <w:lang w:val="uk-UA"/>
        </w:rPr>
        <w:t xml:space="preserve"> В</w:t>
      </w:r>
      <w:r>
        <w:rPr>
          <w:sz w:val="28"/>
          <w:szCs w:val="28"/>
          <w:lang w:val="uk-UA"/>
        </w:rPr>
        <w:t>італьні цінності в українській лінгвокултурі …………………..33</w:t>
      </w:r>
    </w:p>
    <w:p w:rsidR="005D2DB8" w:rsidRPr="007E4C17" w:rsidRDefault="005D2DB8" w:rsidP="005D2DB8">
      <w:pPr>
        <w:spacing w:after="0" w:line="360" w:lineRule="auto"/>
        <w:ind w:firstLine="567"/>
        <w:contextualSpacing/>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2.1.Лінгвокультурема  ЗДОРОВ’Я</w:t>
      </w:r>
      <w:r>
        <w:rPr>
          <w:rFonts w:ascii="Times New Roman" w:hAnsi="Times New Roman" w:cs="Times New Roman"/>
          <w:sz w:val="28"/>
          <w:szCs w:val="28"/>
          <w:lang w:val="uk-UA"/>
        </w:rPr>
        <w:t>………………………………………..33</w:t>
      </w:r>
    </w:p>
    <w:p w:rsidR="005D2DB8" w:rsidRPr="007E4C17" w:rsidRDefault="005D2DB8" w:rsidP="005D2DB8">
      <w:pPr>
        <w:spacing w:after="0" w:line="360" w:lineRule="auto"/>
        <w:ind w:firstLine="567"/>
        <w:contextualSpacing/>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2.2 Лінгвокультурема ДОБРОБУТ</w:t>
      </w:r>
      <w:r>
        <w:rPr>
          <w:rFonts w:ascii="Times New Roman" w:hAnsi="Times New Roman" w:cs="Times New Roman"/>
          <w:sz w:val="28"/>
          <w:szCs w:val="28"/>
          <w:lang w:val="uk-UA"/>
        </w:rPr>
        <w:t xml:space="preserve"> ……………………………………….45</w:t>
      </w:r>
    </w:p>
    <w:p w:rsidR="005D2DB8" w:rsidRPr="007E4C17" w:rsidRDefault="005D2DB8" w:rsidP="005D2DB8">
      <w:pPr>
        <w:spacing w:line="360" w:lineRule="auto"/>
        <w:ind w:firstLine="567"/>
        <w:contextualSpacing/>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 xml:space="preserve">2.3. </w:t>
      </w:r>
      <w:r>
        <w:rPr>
          <w:rFonts w:ascii="Times New Roman" w:hAnsi="Times New Roman" w:cs="Times New Roman"/>
          <w:sz w:val="28"/>
          <w:szCs w:val="28"/>
          <w:lang w:val="uk-UA"/>
        </w:rPr>
        <w:t>Лінгвокультурема  ГІДНІСТЬ ………………………………………..51</w:t>
      </w:r>
    </w:p>
    <w:p w:rsidR="005D2DB8" w:rsidRPr="007E4C17" w:rsidRDefault="005D2DB8" w:rsidP="005D2DB8">
      <w:pPr>
        <w:spacing w:after="0" w:line="360" w:lineRule="auto"/>
        <w:ind w:firstLine="567"/>
        <w:contextualSpacing/>
        <w:jc w:val="both"/>
        <w:rPr>
          <w:rFonts w:ascii="Times New Roman" w:hAnsi="Times New Roman" w:cs="Times New Roman"/>
          <w:bCs/>
          <w:sz w:val="28"/>
          <w:szCs w:val="28"/>
          <w:lang w:val="uk-UA"/>
        </w:rPr>
      </w:pPr>
      <w:r w:rsidRPr="007E4C17">
        <w:rPr>
          <w:rFonts w:ascii="Times New Roman" w:hAnsi="Times New Roman" w:cs="Times New Roman"/>
          <w:bCs/>
          <w:sz w:val="28"/>
          <w:szCs w:val="28"/>
          <w:lang w:val="uk-UA"/>
        </w:rPr>
        <w:t xml:space="preserve"> Висновки до другого розділу</w:t>
      </w:r>
      <w:r>
        <w:rPr>
          <w:rFonts w:ascii="Times New Roman" w:hAnsi="Times New Roman" w:cs="Times New Roman"/>
          <w:bCs/>
          <w:sz w:val="28"/>
          <w:szCs w:val="28"/>
          <w:lang w:val="uk-UA"/>
        </w:rPr>
        <w:t>……………………………………………..56</w:t>
      </w:r>
    </w:p>
    <w:p w:rsidR="005D2DB8" w:rsidRDefault="005D2DB8" w:rsidP="005D2DB8">
      <w:pPr>
        <w:spacing w:line="360" w:lineRule="auto"/>
        <w:ind w:firstLine="284"/>
        <w:jc w:val="both"/>
        <w:rPr>
          <w:rFonts w:ascii="Times New Roman" w:hAnsi="Times New Roman" w:cs="Times New Roman"/>
          <w:bCs/>
          <w:sz w:val="28"/>
          <w:szCs w:val="28"/>
          <w:lang w:val="uk-UA"/>
        </w:rPr>
      </w:pPr>
    </w:p>
    <w:p w:rsidR="005D2DB8" w:rsidRPr="007E4C17" w:rsidRDefault="005D2DB8" w:rsidP="005D2DB8">
      <w:pPr>
        <w:spacing w:line="360" w:lineRule="auto"/>
        <w:ind w:firstLine="284"/>
        <w:jc w:val="both"/>
        <w:rPr>
          <w:rFonts w:ascii="Times New Roman" w:eastAsia="Times New Roman" w:hAnsi="Times New Roman" w:cs="Times New Roman"/>
          <w:sz w:val="28"/>
          <w:szCs w:val="28"/>
          <w:highlight w:val="white"/>
          <w:lang w:val="uk-UA"/>
        </w:rPr>
      </w:pPr>
      <w:r w:rsidRPr="007E4C17">
        <w:rPr>
          <w:rFonts w:ascii="Times New Roman" w:hAnsi="Times New Roman" w:cs="Times New Roman"/>
          <w:bCs/>
          <w:sz w:val="28"/>
          <w:szCs w:val="28"/>
          <w:lang w:val="uk-UA"/>
        </w:rPr>
        <w:t>Розділ ІІІ</w:t>
      </w:r>
      <w:r>
        <w:rPr>
          <w:rFonts w:ascii="Times New Roman" w:hAnsi="Times New Roman" w:cs="Times New Roman"/>
          <w:sz w:val="28"/>
          <w:szCs w:val="28"/>
          <w:lang w:val="uk-UA"/>
        </w:rPr>
        <w:t>. Вітальні ціності в сербській лінгвокультурі ……………………58</w:t>
      </w:r>
    </w:p>
    <w:p w:rsidR="005D2DB8" w:rsidRPr="00DF52A9" w:rsidRDefault="005D2DB8" w:rsidP="005D2DB8">
      <w:pPr>
        <w:spacing w:after="0" w:line="360" w:lineRule="auto"/>
        <w:ind w:firstLine="567"/>
        <w:contextualSpacing/>
        <w:jc w:val="both"/>
        <w:rPr>
          <w:rFonts w:ascii="Times New Roman" w:eastAsia="Times New Roman" w:hAnsi="Times New Roman" w:cs="Times New Roman"/>
          <w:sz w:val="28"/>
          <w:szCs w:val="28"/>
          <w:lang w:val="uk-UA"/>
        </w:rPr>
      </w:pPr>
      <w:r w:rsidRPr="007E4C17">
        <w:rPr>
          <w:rFonts w:ascii="Times New Roman" w:hAnsi="Times New Roman" w:cs="Times New Roman"/>
          <w:sz w:val="28"/>
          <w:szCs w:val="28"/>
          <w:lang w:val="uk-UA"/>
        </w:rPr>
        <w:t xml:space="preserve">3.1. </w:t>
      </w:r>
      <w:r>
        <w:rPr>
          <w:rFonts w:ascii="Times New Roman" w:eastAsia="Times New Roman" w:hAnsi="Times New Roman" w:cs="Times New Roman"/>
          <w:sz w:val="28"/>
          <w:szCs w:val="28"/>
          <w:highlight w:val="white"/>
          <w:lang w:val="uk-UA"/>
        </w:rPr>
        <w:t xml:space="preserve">Культурний концепт </w:t>
      </w:r>
      <w:r w:rsidRPr="007E4C17">
        <w:rPr>
          <w:rFonts w:ascii="Times New Roman" w:eastAsia="Times New Roman" w:hAnsi="Times New Roman" w:cs="Times New Roman"/>
          <w:sz w:val="28"/>
          <w:szCs w:val="28"/>
          <w:highlight w:val="white"/>
        </w:rPr>
        <w:t>ЗДРАВЉЕ</w:t>
      </w:r>
      <w:r w:rsidRPr="007E4C17">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rPr>
        <w:t>5</w:t>
      </w:r>
      <w:r>
        <w:rPr>
          <w:rFonts w:ascii="Times New Roman" w:eastAsia="Times New Roman" w:hAnsi="Times New Roman" w:cs="Times New Roman"/>
          <w:sz w:val="28"/>
          <w:szCs w:val="28"/>
          <w:lang w:val="uk-UA"/>
        </w:rPr>
        <w:t>8</w:t>
      </w:r>
    </w:p>
    <w:p w:rsidR="005D2DB8" w:rsidRPr="007E4C17" w:rsidRDefault="005D2DB8" w:rsidP="005D2DB8">
      <w:pPr>
        <w:spacing w:line="360" w:lineRule="auto"/>
        <w:ind w:firstLine="567"/>
        <w:contextualSpacing/>
        <w:jc w:val="both"/>
        <w:rPr>
          <w:rFonts w:ascii="Times New Roman" w:eastAsia="Times New Roman" w:hAnsi="Times New Roman" w:cs="Times New Roman"/>
          <w:sz w:val="28"/>
          <w:szCs w:val="28"/>
          <w:highlight w:val="white"/>
          <w:lang w:val="uk-UA"/>
        </w:rPr>
      </w:pPr>
      <w:r w:rsidRPr="007E4C17">
        <w:rPr>
          <w:rFonts w:ascii="Times New Roman" w:eastAsia="Times New Roman" w:hAnsi="Times New Roman" w:cs="Times New Roman"/>
          <w:sz w:val="28"/>
          <w:szCs w:val="28"/>
        </w:rPr>
        <w:t>3.2.</w:t>
      </w:r>
      <w:r w:rsidRPr="007E6895">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lang w:val="uk-UA"/>
        </w:rPr>
        <w:t>Культурний концепт</w:t>
      </w:r>
      <w:r w:rsidRPr="007E4C17">
        <w:rPr>
          <w:rFonts w:ascii="Times New Roman" w:eastAsia="Times New Roman" w:hAnsi="Times New Roman" w:cs="Times New Roman"/>
          <w:sz w:val="28"/>
          <w:szCs w:val="28"/>
        </w:rPr>
        <w:t xml:space="preserve"> </w:t>
      </w:r>
      <w:r w:rsidRPr="007E4C17">
        <w:rPr>
          <w:rFonts w:ascii="Times New Roman" w:eastAsia="Times New Roman" w:hAnsi="Times New Roman" w:cs="Times New Roman"/>
          <w:sz w:val="28"/>
          <w:szCs w:val="28"/>
          <w:highlight w:val="white"/>
          <w:lang w:val="uk-UA"/>
        </w:rPr>
        <w:t xml:space="preserve">БОГАТСТВО </w:t>
      </w:r>
      <w:r>
        <w:rPr>
          <w:rFonts w:ascii="Times New Roman" w:eastAsia="Times New Roman" w:hAnsi="Times New Roman" w:cs="Times New Roman"/>
          <w:sz w:val="28"/>
          <w:szCs w:val="28"/>
          <w:highlight w:val="white"/>
          <w:lang w:val="uk-UA"/>
        </w:rPr>
        <w:t>………………………………….60</w:t>
      </w:r>
    </w:p>
    <w:p w:rsidR="005D2DB8" w:rsidRPr="007E4C17" w:rsidRDefault="005D2DB8" w:rsidP="005D2DB8">
      <w:pPr>
        <w:spacing w:line="360" w:lineRule="auto"/>
        <w:ind w:firstLine="567"/>
        <w:contextualSpacing/>
        <w:jc w:val="both"/>
        <w:rPr>
          <w:rFonts w:ascii="Times New Roman" w:eastAsia="Times New Roman" w:hAnsi="Times New Roman" w:cs="Times New Roman"/>
          <w:sz w:val="28"/>
          <w:szCs w:val="28"/>
          <w:highlight w:val="white"/>
          <w:lang w:val="uk-UA"/>
        </w:rPr>
      </w:pPr>
      <w:r w:rsidRPr="007E4C17">
        <w:rPr>
          <w:rFonts w:ascii="Times New Roman" w:eastAsia="Times New Roman" w:hAnsi="Times New Roman" w:cs="Times New Roman"/>
          <w:sz w:val="28"/>
          <w:szCs w:val="28"/>
          <w:highlight w:val="white"/>
          <w:lang w:val="uk-UA"/>
        </w:rPr>
        <w:t xml:space="preserve">3.3. </w:t>
      </w:r>
      <w:r>
        <w:rPr>
          <w:rFonts w:ascii="Times New Roman" w:eastAsia="Times New Roman" w:hAnsi="Times New Roman" w:cs="Times New Roman"/>
          <w:sz w:val="28"/>
          <w:szCs w:val="28"/>
          <w:highlight w:val="white"/>
          <w:lang w:val="uk-UA"/>
        </w:rPr>
        <w:t xml:space="preserve">Культурний концепт </w:t>
      </w:r>
      <w:r w:rsidRPr="007E4C17">
        <w:rPr>
          <w:rFonts w:ascii="Times New Roman" w:eastAsia="Times New Roman" w:hAnsi="Times New Roman" w:cs="Times New Roman"/>
          <w:sz w:val="28"/>
          <w:szCs w:val="28"/>
          <w:highlight w:val="white"/>
          <w:lang w:val="uk-UA"/>
        </w:rPr>
        <w:t>ДОСТО</w:t>
      </w:r>
      <w:r w:rsidRPr="007E4C17">
        <w:rPr>
          <w:rFonts w:ascii="Times New Roman" w:eastAsia="Times New Roman" w:hAnsi="Times New Roman" w:cs="Times New Roman"/>
          <w:sz w:val="28"/>
          <w:szCs w:val="28"/>
          <w:highlight w:val="white"/>
          <w:lang w:val="en-US"/>
        </w:rPr>
        <w:t>J</w:t>
      </w:r>
      <w:r w:rsidRPr="007E4C17">
        <w:rPr>
          <w:rFonts w:ascii="Times New Roman" w:eastAsia="Times New Roman" w:hAnsi="Times New Roman" w:cs="Times New Roman"/>
          <w:sz w:val="28"/>
          <w:szCs w:val="28"/>
          <w:highlight w:val="white"/>
          <w:lang w:val="uk-UA"/>
        </w:rPr>
        <w:t xml:space="preserve">АНСТВО </w:t>
      </w:r>
      <w:r>
        <w:rPr>
          <w:rFonts w:ascii="Times New Roman" w:eastAsia="Times New Roman" w:hAnsi="Times New Roman" w:cs="Times New Roman"/>
          <w:sz w:val="28"/>
          <w:szCs w:val="28"/>
          <w:highlight w:val="white"/>
          <w:lang w:val="uk-UA"/>
        </w:rPr>
        <w:t xml:space="preserve"> ………………………… ...64</w:t>
      </w:r>
    </w:p>
    <w:p w:rsidR="005D2DB8" w:rsidRPr="007E4C17" w:rsidRDefault="005D2DB8" w:rsidP="005D2DB8">
      <w:pPr>
        <w:spacing w:line="360" w:lineRule="auto"/>
        <w:ind w:firstLine="567"/>
        <w:contextualSpacing/>
        <w:jc w:val="both"/>
        <w:rPr>
          <w:rFonts w:ascii="Times New Roman" w:eastAsia="Times New Roman" w:hAnsi="Times New Roman" w:cs="Times New Roman"/>
          <w:sz w:val="28"/>
          <w:szCs w:val="28"/>
          <w:highlight w:val="white"/>
          <w:lang w:val="uk-UA"/>
        </w:rPr>
      </w:pPr>
      <w:r w:rsidRPr="007E4C17">
        <w:rPr>
          <w:rFonts w:ascii="Times New Roman" w:eastAsia="Times New Roman" w:hAnsi="Times New Roman" w:cs="Times New Roman"/>
          <w:sz w:val="28"/>
          <w:szCs w:val="28"/>
          <w:highlight w:val="white"/>
          <w:lang w:val="uk-UA"/>
        </w:rPr>
        <w:t>Висновки до третього розділу</w:t>
      </w:r>
      <w:r>
        <w:rPr>
          <w:rFonts w:ascii="Times New Roman" w:eastAsia="Times New Roman" w:hAnsi="Times New Roman" w:cs="Times New Roman"/>
          <w:sz w:val="28"/>
          <w:szCs w:val="28"/>
          <w:highlight w:val="white"/>
          <w:lang w:val="uk-UA"/>
        </w:rPr>
        <w:t>……………………………………………..71</w:t>
      </w:r>
    </w:p>
    <w:p w:rsidR="005D2DB8" w:rsidRDefault="005D2DB8" w:rsidP="005D2DB8">
      <w:pPr>
        <w:spacing w:after="0" w:line="360" w:lineRule="auto"/>
        <w:ind w:firstLine="284"/>
        <w:contextualSpacing/>
        <w:jc w:val="both"/>
        <w:rPr>
          <w:rFonts w:ascii="Times New Roman" w:hAnsi="Times New Roman" w:cs="Times New Roman"/>
          <w:sz w:val="28"/>
          <w:szCs w:val="28"/>
          <w:lang w:val="uk-UA"/>
        </w:rPr>
      </w:pPr>
    </w:p>
    <w:p w:rsidR="005D2DB8" w:rsidRDefault="005D2DB8" w:rsidP="005D2DB8">
      <w:pPr>
        <w:spacing w:after="0" w:line="360" w:lineRule="auto"/>
        <w:ind w:firstLine="284"/>
        <w:contextualSpacing/>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Висновки…………………………………………………………</w:t>
      </w:r>
      <w:r>
        <w:rPr>
          <w:rFonts w:ascii="Times New Roman" w:hAnsi="Times New Roman" w:cs="Times New Roman"/>
          <w:sz w:val="28"/>
          <w:szCs w:val="28"/>
          <w:lang w:val="uk-UA"/>
        </w:rPr>
        <w:t>……..</w:t>
      </w:r>
      <w:r w:rsidRPr="007E4C17">
        <w:rPr>
          <w:rFonts w:ascii="Times New Roman" w:hAnsi="Times New Roman" w:cs="Times New Roman"/>
          <w:sz w:val="28"/>
          <w:szCs w:val="28"/>
          <w:lang w:val="uk-UA"/>
        </w:rPr>
        <w:t>..</w:t>
      </w:r>
      <w:r>
        <w:rPr>
          <w:rFonts w:ascii="Times New Roman" w:hAnsi="Times New Roman" w:cs="Times New Roman"/>
          <w:sz w:val="28"/>
          <w:szCs w:val="28"/>
          <w:lang w:val="uk-UA"/>
        </w:rPr>
        <w:t>........74</w:t>
      </w:r>
    </w:p>
    <w:p w:rsidR="005D2DB8" w:rsidRDefault="005D2DB8" w:rsidP="005D2DB8">
      <w:pPr>
        <w:spacing w:after="0" w:line="360" w:lineRule="auto"/>
        <w:ind w:firstLine="284"/>
        <w:contextualSpacing/>
        <w:jc w:val="both"/>
        <w:rPr>
          <w:rFonts w:ascii="Times New Roman" w:hAnsi="Times New Roman" w:cs="Times New Roman"/>
          <w:sz w:val="28"/>
          <w:szCs w:val="28"/>
          <w:lang w:val="uk-UA"/>
        </w:rPr>
      </w:pPr>
    </w:p>
    <w:p w:rsidR="005D2DB8" w:rsidRDefault="005D2DB8" w:rsidP="005D2DB8">
      <w:pPr>
        <w:spacing w:after="0" w:line="360" w:lineRule="auto"/>
        <w:ind w:firstLine="284"/>
        <w:contextualSpacing/>
        <w:jc w:val="both"/>
        <w:rPr>
          <w:rFonts w:ascii="Times New Roman" w:hAnsi="Times New Roman" w:cs="Times New Roman"/>
          <w:sz w:val="28"/>
          <w:szCs w:val="28"/>
          <w:lang w:val="uk-UA"/>
        </w:rPr>
      </w:pPr>
      <w:r w:rsidRPr="007E4C17">
        <w:rPr>
          <w:rFonts w:ascii="Times New Roman" w:hAnsi="Times New Roman" w:cs="Times New Roman"/>
          <w:sz w:val="28"/>
          <w:szCs w:val="28"/>
          <w:lang w:val="uk-UA"/>
        </w:rPr>
        <w:t>Список використаної літератури……………………………………</w:t>
      </w:r>
      <w:r>
        <w:rPr>
          <w:rFonts w:ascii="Times New Roman" w:hAnsi="Times New Roman" w:cs="Times New Roman"/>
          <w:sz w:val="28"/>
          <w:szCs w:val="28"/>
          <w:lang w:val="uk-UA"/>
        </w:rPr>
        <w:t>……….79</w:t>
      </w:r>
      <w:r>
        <w:rPr>
          <w:rFonts w:ascii="Times New Roman" w:hAnsi="Times New Roman" w:cs="Times New Roman"/>
          <w:sz w:val="28"/>
          <w:szCs w:val="28"/>
          <w:lang w:val="uk-UA"/>
        </w:rPr>
        <w:br w:type="page"/>
      </w:r>
    </w:p>
    <w:p w:rsidR="005D2DB8" w:rsidRPr="00D61EC5" w:rsidRDefault="005D2DB8" w:rsidP="005D2DB8">
      <w:pPr>
        <w:spacing w:after="0" w:line="360" w:lineRule="auto"/>
        <w:ind w:firstLine="709"/>
        <w:contextualSpacing/>
        <w:jc w:val="center"/>
        <w:rPr>
          <w:rFonts w:ascii="Times New Roman" w:hAnsi="Times New Roman" w:cs="Times New Roman"/>
          <w:b/>
          <w:sz w:val="28"/>
          <w:szCs w:val="28"/>
          <w:lang w:val="uk-UA"/>
        </w:rPr>
      </w:pPr>
      <w:r w:rsidRPr="00D61EC5">
        <w:rPr>
          <w:rFonts w:ascii="Times New Roman" w:hAnsi="Times New Roman" w:cs="Times New Roman"/>
          <w:b/>
          <w:sz w:val="28"/>
          <w:szCs w:val="28"/>
          <w:lang w:val="uk-UA"/>
        </w:rPr>
        <w:lastRenderedPageBreak/>
        <w:t>ВСТУП</w:t>
      </w:r>
    </w:p>
    <w:p w:rsidR="005D2DB8" w:rsidRDefault="005D2DB8" w:rsidP="005D2DB8">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
    <w:p w:rsidR="005D2DB8" w:rsidRPr="00D61EC5" w:rsidRDefault="005D2DB8" w:rsidP="005D2DB8">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D61EC5">
        <w:rPr>
          <w:rFonts w:ascii="Times New Roman" w:eastAsia="TimesNewRomanPSMT" w:hAnsi="Times New Roman" w:cs="Times New Roman"/>
          <w:sz w:val="28"/>
          <w:szCs w:val="28"/>
        </w:rPr>
        <w:t>Проблема співвідношення мови, культури й особистості не є новою, вона започаткована ще в працях В. фон Гумбольдта та О. Потебні. В. фон Гумбольдт уважав, що</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мова – це дух народу, і культура представлена перш за все у мові.</w:t>
      </w:r>
    </w:p>
    <w:p w:rsidR="005D2DB8" w:rsidRPr="00D61EC5" w:rsidRDefault="005D2DB8" w:rsidP="005D2DB8">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D61EC5">
        <w:rPr>
          <w:rFonts w:ascii="Times New Roman" w:eastAsia="TimesNewRomanPSMT" w:hAnsi="Times New Roman" w:cs="Times New Roman"/>
          <w:sz w:val="28"/>
          <w:szCs w:val="28"/>
        </w:rPr>
        <w:t>Проте найбільшого розквіту дослідження цих питань досягло наприкінці ХХ ст.,</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коли відбувалася зміна парадигми наукових досліджень, і на першому плані постали</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проблеми антропоцентризму, функціональної і когнітивної лінгвістики, які в центр</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 xml:space="preserve">наукових досліджень ставлять людину, творця висловлювання. </w:t>
      </w:r>
    </w:p>
    <w:p w:rsidR="005D2DB8" w:rsidRPr="00D61EC5" w:rsidRDefault="005D2DB8" w:rsidP="005D2DB8">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D61EC5">
        <w:rPr>
          <w:rFonts w:ascii="Times New Roman" w:eastAsia="TimesNewRomanPSMT" w:hAnsi="Times New Roman" w:cs="Times New Roman"/>
          <w:sz w:val="28"/>
          <w:szCs w:val="28"/>
        </w:rPr>
        <w:t>Анторопоцентрична</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парадигма – це зміщення інтересів дослідника з об’єкта пізнання на суб’єкт. На новому етапі розвитку науки увага дослідників перемістилася з уже вивченого центру на</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периферію, і на межі різних галузей лінгвістики виникли суміжні дисципліни: психолінгвістика, когнітивна психологія, соціолінгвістика, етнолінгвістика та ін. Сьогодні однією з таких дисциплін є лінгвокультурологія. Як самостійний напрям</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вона сформувалася у 90-ті роки ХХ ст. на тл</w:t>
      </w:r>
      <w:r w:rsidRPr="00D61EC5">
        <w:rPr>
          <w:rFonts w:ascii="Times New Roman" w:eastAsia="TimesNewRomanPSMT" w:hAnsi="Times New Roman" w:cs="Times New Roman"/>
          <w:sz w:val="28"/>
          <w:szCs w:val="28"/>
          <w:lang w:val="uk-UA"/>
        </w:rPr>
        <w:t xml:space="preserve">і </w:t>
      </w:r>
      <w:r w:rsidRPr="00D61EC5">
        <w:rPr>
          <w:rFonts w:ascii="Times New Roman" w:eastAsia="TimesNewRomanPSMT" w:hAnsi="Times New Roman" w:cs="Times New Roman"/>
          <w:sz w:val="28"/>
          <w:szCs w:val="28"/>
        </w:rPr>
        <w:t>ідеї зв’язку між мовою і культурою.</w:t>
      </w:r>
    </w:p>
    <w:p w:rsidR="005D2DB8" w:rsidRPr="00D61EC5" w:rsidRDefault="005D2DB8" w:rsidP="005D2DB8">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D61EC5">
        <w:rPr>
          <w:rFonts w:ascii="Times New Roman" w:eastAsia="TimesNewRomanPSMT" w:hAnsi="Times New Roman" w:cs="Times New Roman"/>
          <w:sz w:val="28"/>
          <w:szCs w:val="28"/>
        </w:rPr>
        <w:t>Представники лінгвокультурології (Н. Арутюнова, В. Карасик, С. Воркачов, В. Красних, В. Маслова та ін.) основним завданням цієї галузі визначили вивчення та опис</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взаємовідношення мови та культури, мови та етносу, мови та ментальності народу</w:t>
      </w:r>
      <w:r w:rsidRPr="00D61EC5">
        <w:rPr>
          <w:rFonts w:ascii="Times New Roman" w:eastAsia="TimesNewRomanPSMT" w:hAnsi="Times New Roman" w:cs="Times New Roman"/>
          <w:sz w:val="28"/>
          <w:szCs w:val="28"/>
          <w:lang w:val="uk-UA"/>
        </w:rPr>
        <w:t xml:space="preserve">. </w:t>
      </w:r>
      <w:r w:rsidRPr="00D61EC5">
        <w:rPr>
          <w:rFonts w:ascii="Times New Roman" w:eastAsia="TimesNewRomanPSMT" w:hAnsi="Times New Roman" w:cs="Times New Roman"/>
          <w:sz w:val="28"/>
          <w:szCs w:val="28"/>
        </w:rPr>
        <w:t>Через пізнання лінгвокультури можна зрозуміти матеріальну та духовну самобутність етносу.</w:t>
      </w:r>
    </w:p>
    <w:p w:rsidR="005D2DB8" w:rsidRPr="00D61EC5" w:rsidRDefault="005D2DB8" w:rsidP="005D2DB8">
      <w:pPr>
        <w:spacing w:after="0" w:line="360" w:lineRule="auto"/>
        <w:ind w:firstLine="720"/>
        <w:jc w:val="both"/>
        <w:rPr>
          <w:rFonts w:ascii="Times New Roman" w:eastAsia="Times New Roman" w:hAnsi="Times New Roman" w:cs="Times New Roman"/>
          <w:sz w:val="28"/>
          <w:szCs w:val="28"/>
          <w:lang w:val="uk-UA"/>
        </w:rPr>
      </w:pPr>
      <w:r w:rsidRPr="00D61EC5">
        <w:rPr>
          <w:rFonts w:ascii="Times New Roman" w:eastAsia="Times New Roman" w:hAnsi="Times New Roman" w:cs="Times New Roman"/>
          <w:sz w:val="28"/>
          <w:szCs w:val="28"/>
          <w:lang w:val="uk-UA"/>
        </w:rPr>
        <w:t>У межах лінгвокультурології продуктивними та цікавими є дослідження в руслі аксіології, яку визначають як учення про природу моральних, естетичних та інших цінностей, їх зв’язку між собою, із соціальними, культурними чинниками та особистістю людини. Питання вияву категорії оцінки в тексті детально опрацьовані в роботах   М. </w:t>
      </w:r>
      <w:r w:rsidRPr="00D61EC5">
        <w:rPr>
          <w:rFonts w:ascii="Times New Roman" w:hAnsi="Times New Roman"/>
          <w:sz w:val="28"/>
          <w:szCs w:val="28"/>
          <w:lang w:val="uk-UA"/>
        </w:rPr>
        <w:t xml:space="preserve">Вольф, Т. Космеди </w:t>
      </w:r>
      <w:r w:rsidRPr="00D61EC5">
        <w:rPr>
          <w:rFonts w:ascii="Times New Roman" w:eastAsia="Times New Roman" w:hAnsi="Times New Roman" w:cs="Times New Roman"/>
          <w:sz w:val="28"/>
          <w:szCs w:val="28"/>
          <w:lang w:val="uk-UA"/>
        </w:rPr>
        <w:t>, В. Чабаненк</w:t>
      </w:r>
      <w:r w:rsidRPr="00D61EC5">
        <w:rPr>
          <w:rFonts w:ascii="Times New Roman" w:hAnsi="Times New Roman"/>
          <w:sz w:val="28"/>
          <w:szCs w:val="28"/>
          <w:lang w:val="uk-UA"/>
        </w:rPr>
        <w:t xml:space="preserve">а </w:t>
      </w:r>
      <w:r w:rsidRPr="00D61EC5">
        <w:rPr>
          <w:rFonts w:ascii="Times New Roman" w:eastAsia="Times New Roman" w:hAnsi="Times New Roman" w:cs="Times New Roman"/>
          <w:sz w:val="28"/>
          <w:szCs w:val="28"/>
          <w:lang w:val="uk-UA"/>
        </w:rPr>
        <w:t xml:space="preserve"> та інших. </w:t>
      </w:r>
    </w:p>
    <w:p w:rsidR="005D2DB8" w:rsidRPr="00D61EC5" w:rsidRDefault="005D2DB8" w:rsidP="005D2DB8">
      <w:pPr>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lang w:val="uk-UA"/>
        </w:rPr>
      </w:pPr>
    </w:p>
    <w:p w:rsidR="005D2DB8" w:rsidRPr="00D61EC5" w:rsidRDefault="005D2DB8" w:rsidP="005D2DB8">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F30B69">
        <w:rPr>
          <w:rFonts w:ascii="Times New Roman" w:eastAsia="Times New Roman" w:hAnsi="Times New Roman" w:cs="Times New Roman"/>
          <w:sz w:val="28"/>
          <w:szCs w:val="28"/>
          <w:lang w:val="uk-UA"/>
        </w:rPr>
        <w:lastRenderedPageBreak/>
        <w:t>Вибір</w:t>
      </w:r>
      <w:r w:rsidRPr="00D61EC5">
        <w:rPr>
          <w:rFonts w:ascii="Times New Roman" w:eastAsia="Times New Roman" w:hAnsi="Times New Roman" w:cs="Times New Roman"/>
          <w:sz w:val="28"/>
          <w:szCs w:val="28"/>
        </w:rPr>
        <w:t> </w:t>
      </w:r>
      <w:r w:rsidRPr="00F30B69">
        <w:rPr>
          <w:rFonts w:ascii="Times New Roman" w:eastAsia="Times New Roman" w:hAnsi="Times New Roman" w:cs="Times New Roman"/>
          <w:b/>
          <w:bCs/>
          <w:iCs/>
          <w:sz w:val="28"/>
          <w:szCs w:val="28"/>
          <w:lang w:val="uk-UA"/>
        </w:rPr>
        <w:t>об'єкту</w:t>
      </w:r>
      <w:r w:rsidRPr="00D61EC5">
        <w:rPr>
          <w:rFonts w:ascii="Times New Roman" w:eastAsia="Times New Roman" w:hAnsi="Times New Roman" w:cs="Times New Roman"/>
          <w:sz w:val="28"/>
          <w:szCs w:val="28"/>
        </w:rPr>
        <w:t> </w:t>
      </w:r>
      <w:r w:rsidRPr="00F30B69">
        <w:rPr>
          <w:rFonts w:ascii="Times New Roman" w:eastAsia="Times New Roman" w:hAnsi="Times New Roman" w:cs="Times New Roman"/>
          <w:sz w:val="28"/>
          <w:szCs w:val="28"/>
          <w:lang w:val="uk-UA"/>
        </w:rPr>
        <w:t xml:space="preserve">даного дослідження, яким є ідентифікація та пояснення </w:t>
      </w:r>
      <w:r w:rsidRPr="00D61EC5">
        <w:rPr>
          <w:rFonts w:ascii="Times New Roman" w:eastAsia="Times New Roman" w:hAnsi="Times New Roman" w:cs="Times New Roman"/>
          <w:sz w:val="28"/>
          <w:szCs w:val="28"/>
          <w:lang w:val="uk-UA"/>
        </w:rPr>
        <w:t xml:space="preserve">аксіологем на позначення вітальних цінностей в українській та сербській лінгвокультурах зумовлений </w:t>
      </w:r>
      <w:r w:rsidRPr="00F30B69">
        <w:rPr>
          <w:rFonts w:ascii="Times New Roman" w:eastAsia="Times New Roman" w:hAnsi="Times New Roman" w:cs="Times New Roman"/>
          <w:sz w:val="28"/>
          <w:szCs w:val="28"/>
          <w:lang w:val="uk-UA"/>
        </w:rPr>
        <w:t>відсутніст</w:t>
      </w:r>
      <w:r w:rsidRPr="00D61EC5">
        <w:rPr>
          <w:rFonts w:ascii="Times New Roman" w:eastAsia="Times New Roman" w:hAnsi="Times New Roman" w:cs="Times New Roman"/>
          <w:sz w:val="28"/>
          <w:szCs w:val="28"/>
          <w:lang w:val="uk-UA"/>
        </w:rPr>
        <w:t>ю</w:t>
      </w:r>
      <w:r w:rsidRPr="00F30B69">
        <w:rPr>
          <w:rFonts w:ascii="Times New Roman" w:eastAsia="Times New Roman" w:hAnsi="Times New Roman" w:cs="Times New Roman"/>
          <w:sz w:val="28"/>
          <w:szCs w:val="28"/>
          <w:lang w:val="uk-UA"/>
        </w:rPr>
        <w:t xml:space="preserve"> на українських теренах ґрунтовних концептуальних досліджень лексики сербської мови </w:t>
      </w:r>
      <w:r w:rsidRPr="00D61EC5">
        <w:rPr>
          <w:rFonts w:ascii="Times New Roman" w:eastAsia="Times New Roman" w:hAnsi="Times New Roman" w:cs="Times New Roman"/>
          <w:sz w:val="28"/>
          <w:szCs w:val="28"/>
          <w:lang w:val="uk-UA"/>
        </w:rPr>
        <w:t xml:space="preserve">у порівнянні з українською, </w:t>
      </w:r>
      <w:r w:rsidRPr="00F30B69">
        <w:rPr>
          <w:rFonts w:ascii="Times New Roman" w:eastAsia="Times New Roman" w:hAnsi="Times New Roman" w:cs="Times New Roman"/>
          <w:sz w:val="28"/>
          <w:szCs w:val="28"/>
          <w:lang w:val="uk-UA"/>
        </w:rPr>
        <w:t xml:space="preserve">що спричинює брак відповіді </w:t>
      </w:r>
      <w:r w:rsidRPr="00D61EC5">
        <w:rPr>
          <w:rFonts w:ascii="Times New Roman" w:eastAsia="Times New Roman" w:hAnsi="Times New Roman" w:cs="Times New Roman"/>
          <w:sz w:val="28"/>
          <w:szCs w:val="28"/>
          <w:lang w:val="uk-UA"/>
        </w:rPr>
        <w:t xml:space="preserve">на </w:t>
      </w:r>
      <w:r w:rsidRPr="00F30B69">
        <w:rPr>
          <w:rFonts w:ascii="Times New Roman" w:eastAsia="Times New Roman" w:hAnsi="Times New Roman" w:cs="Times New Roman"/>
          <w:sz w:val="28"/>
          <w:szCs w:val="28"/>
          <w:lang w:val="uk-UA"/>
        </w:rPr>
        <w:t xml:space="preserve">питання, наскільки універсальними є </w:t>
      </w:r>
      <w:r w:rsidRPr="00D61EC5">
        <w:rPr>
          <w:rFonts w:ascii="Times New Roman" w:eastAsia="Times New Roman" w:hAnsi="Times New Roman" w:cs="Times New Roman"/>
          <w:sz w:val="28"/>
          <w:szCs w:val="28"/>
          <w:lang w:val="uk-UA"/>
        </w:rPr>
        <w:t>вітальні цінності</w:t>
      </w:r>
      <w:r w:rsidRPr="00F30B69">
        <w:rPr>
          <w:rFonts w:ascii="Times New Roman" w:eastAsia="Times New Roman" w:hAnsi="Times New Roman" w:cs="Times New Roman"/>
          <w:sz w:val="28"/>
          <w:szCs w:val="28"/>
          <w:lang w:val="uk-UA"/>
        </w:rPr>
        <w:t>, репрезентовані різними лексемами у різних мовах, і якою мірою специфіка їх мовної реалізації визначається дією етно</w:t>
      </w:r>
      <w:r w:rsidRPr="00D61EC5">
        <w:rPr>
          <w:rFonts w:ascii="Times New Roman" w:eastAsia="Times New Roman" w:hAnsi="Times New Roman" w:cs="Times New Roman"/>
          <w:sz w:val="28"/>
          <w:szCs w:val="28"/>
          <w:lang w:val="uk-UA"/>
        </w:rPr>
        <w:t>лінгвістичних</w:t>
      </w:r>
      <w:r w:rsidRPr="00F30B69">
        <w:rPr>
          <w:rFonts w:ascii="Times New Roman" w:eastAsia="Times New Roman" w:hAnsi="Times New Roman" w:cs="Times New Roman"/>
          <w:sz w:val="28"/>
          <w:szCs w:val="28"/>
          <w:lang w:val="uk-UA"/>
        </w:rPr>
        <w:t xml:space="preserve"> чинників. </w:t>
      </w:r>
      <w:r w:rsidRPr="00D61EC5">
        <w:rPr>
          <w:rFonts w:ascii="Times New Roman" w:eastAsia="Times New Roman" w:hAnsi="Times New Roman" w:cs="Times New Roman"/>
          <w:sz w:val="28"/>
          <w:szCs w:val="28"/>
        </w:rPr>
        <w:t>Це зумовлює </w:t>
      </w:r>
      <w:r w:rsidRPr="00D61EC5">
        <w:rPr>
          <w:rFonts w:ascii="Times New Roman" w:eastAsia="Times New Roman" w:hAnsi="Times New Roman" w:cs="Times New Roman"/>
          <w:b/>
          <w:bCs/>
          <w:i/>
          <w:iCs/>
          <w:sz w:val="28"/>
          <w:szCs w:val="28"/>
        </w:rPr>
        <w:t>актуальність</w:t>
      </w:r>
      <w:r w:rsidRPr="00D61EC5">
        <w:rPr>
          <w:rFonts w:ascii="Times New Roman" w:eastAsia="Times New Roman" w:hAnsi="Times New Roman" w:cs="Times New Roman"/>
          <w:sz w:val="28"/>
          <w:szCs w:val="28"/>
        </w:rPr>
        <w:t xml:space="preserve"> даної роботи, адже дослідження </w:t>
      </w:r>
      <w:r w:rsidRPr="00D61EC5">
        <w:rPr>
          <w:rFonts w:ascii="Times New Roman" w:eastAsia="Times New Roman" w:hAnsi="Times New Roman" w:cs="Times New Roman"/>
          <w:sz w:val="28"/>
          <w:szCs w:val="28"/>
          <w:lang w:val="uk-UA"/>
        </w:rPr>
        <w:t xml:space="preserve">аксіологем </w:t>
      </w:r>
      <w:r w:rsidRPr="00D61EC5">
        <w:rPr>
          <w:rFonts w:ascii="Times New Roman" w:eastAsia="Times New Roman" w:hAnsi="Times New Roman" w:cs="Times New Roman"/>
          <w:sz w:val="28"/>
          <w:szCs w:val="28"/>
        </w:rPr>
        <w:t>може видатися особливо плідним для розуміння ментальності певного етносу</w:t>
      </w:r>
      <w:r w:rsidRPr="00D61EC5">
        <w:rPr>
          <w:rFonts w:ascii="Times New Roman" w:eastAsia="Times New Roman" w:hAnsi="Times New Roman" w:cs="Times New Roman"/>
          <w:sz w:val="28"/>
          <w:szCs w:val="28"/>
          <w:lang w:val="uk-UA"/>
        </w:rPr>
        <w:t xml:space="preserve">. </w:t>
      </w:r>
    </w:p>
    <w:p w:rsidR="005D2DB8" w:rsidRPr="00D61EC5" w:rsidRDefault="005D2DB8" w:rsidP="005D2DB8">
      <w:pPr>
        <w:shd w:val="clear" w:color="auto" w:fill="FFFFFF"/>
        <w:spacing w:after="135" w:line="360" w:lineRule="auto"/>
        <w:ind w:firstLine="709"/>
        <w:contextualSpacing/>
        <w:jc w:val="both"/>
        <w:rPr>
          <w:rStyle w:val="a5"/>
          <w:rFonts w:ascii="Times New Roman" w:hAnsi="Times New Roman" w:cs="Times New Roman"/>
          <w:sz w:val="28"/>
          <w:szCs w:val="28"/>
          <w:lang w:val="uk-UA"/>
        </w:rPr>
      </w:pPr>
      <w:r w:rsidRPr="00D61EC5">
        <w:rPr>
          <w:rStyle w:val="a5"/>
          <w:rFonts w:ascii="Times New Roman" w:hAnsi="Times New Roman" w:cs="Times New Roman"/>
          <w:b/>
          <w:bCs/>
          <w:sz w:val="28"/>
          <w:szCs w:val="28"/>
          <w:lang w:val="uk-UA"/>
        </w:rPr>
        <w:t>Об’єктом дослідження</w:t>
      </w:r>
      <w:r w:rsidRPr="00D61EC5">
        <w:rPr>
          <w:rStyle w:val="a5"/>
          <w:rFonts w:ascii="Times New Roman" w:hAnsi="Times New Roman" w:cs="Times New Roman"/>
          <w:b/>
          <w:bCs/>
          <w:i/>
          <w:iCs/>
          <w:sz w:val="28"/>
          <w:szCs w:val="28"/>
          <w:lang w:val="uk-UA"/>
        </w:rPr>
        <w:t xml:space="preserve"> </w:t>
      </w:r>
      <w:r w:rsidRPr="00D61EC5">
        <w:rPr>
          <w:rStyle w:val="a5"/>
          <w:rFonts w:ascii="Times New Roman" w:hAnsi="Times New Roman" w:cs="Times New Roman"/>
          <w:sz w:val="28"/>
          <w:szCs w:val="28"/>
          <w:lang w:val="uk-UA"/>
        </w:rPr>
        <w:t>є лінгвокультурологічні одиниці як вияв української та сербської національних  лінгвокультур.</w:t>
      </w:r>
    </w:p>
    <w:p w:rsidR="005D2DB8" w:rsidRPr="00D61EC5" w:rsidRDefault="005D2DB8" w:rsidP="005D2DB8">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D61EC5">
        <w:rPr>
          <w:rStyle w:val="a5"/>
          <w:rFonts w:ascii="Times New Roman" w:hAnsi="Times New Roman" w:cs="Times New Roman"/>
          <w:b/>
          <w:bCs/>
          <w:sz w:val="28"/>
          <w:szCs w:val="28"/>
          <w:lang w:val="uk-UA"/>
        </w:rPr>
        <w:t>Предметом дослідження</w:t>
      </w:r>
      <w:r w:rsidRPr="00D61EC5">
        <w:rPr>
          <w:rStyle w:val="a5"/>
          <w:rFonts w:ascii="Times New Roman" w:hAnsi="Times New Roman" w:cs="Times New Roman"/>
          <w:b/>
          <w:bCs/>
          <w:i/>
          <w:iCs/>
          <w:sz w:val="28"/>
          <w:szCs w:val="28"/>
          <w:lang w:val="uk-UA"/>
        </w:rPr>
        <w:t xml:space="preserve"> </w:t>
      </w:r>
      <w:r w:rsidRPr="00D61EC5">
        <w:rPr>
          <w:rStyle w:val="a5"/>
          <w:rFonts w:ascii="Times New Roman" w:hAnsi="Times New Roman" w:cs="Times New Roman"/>
          <w:sz w:val="28"/>
          <w:szCs w:val="28"/>
          <w:lang w:val="uk-UA"/>
        </w:rPr>
        <w:t>є семантика та стилістичні функції лінгвокультурем, що позначають базові цінності (здоровя, добробут, гідність) на  лексико-фразеологічному рівні.</w:t>
      </w:r>
    </w:p>
    <w:p w:rsidR="005D2DB8" w:rsidRPr="00D61EC5" w:rsidRDefault="005D2DB8" w:rsidP="005D2DB8">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D61EC5">
        <w:rPr>
          <w:rFonts w:ascii="Times New Roman" w:eastAsia="Times New Roman" w:hAnsi="Times New Roman" w:cs="Times New Roman"/>
          <w:b/>
          <w:sz w:val="28"/>
          <w:szCs w:val="28"/>
          <w:lang w:val="uk-UA"/>
        </w:rPr>
        <w:t>Метою</w:t>
      </w:r>
      <w:r>
        <w:rPr>
          <w:rFonts w:ascii="Times New Roman" w:eastAsia="Times New Roman" w:hAnsi="Times New Roman" w:cs="Times New Roman"/>
          <w:sz w:val="28"/>
          <w:szCs w:val="28"/>
          <w:lang w:val="uk-UA"/>
        </w:rPr>
        <w:t xml:space="preserve"> роботи є порівня</w:t>
      </w:r>
      <w:r w:rsidRPr="00D61EC5">
        <w:rPr>
          <w:rFonts w:ascii="Times New Roman" w:eastAsia="Times New Roman" w:hAnsi="Times New Roman" w:cs="Times New Roman"/>
          <w:sz w:val="28"/>
          <w:szCs w:val="28"/>
          <w:lang w:val="uk-UA"/>
        </w:rPr>
        <w:t>льний аналіз репрезентації лінгвокультурем на позначення базових (вітальних) цінностей в українській та сербській мовах.</w:t>
      </w:r>
    </w:p>
    <w:p w:rsidR="005D2DB8" w:rsidRPr="00D61EC5" w:rsidRDefault="005D2DB8" w:rsidP="005D2DB8">
      <w:pPr>
        <w:shd w:val="clear" w:color="auto" w:fill="FFFFFF"/>
        <w:spacing w:after="135" w:line="360" w:lineRule="auto"/>
        <w:ind w:firstLine="709"/>
        <w:contextualSpacing/>
        <w:jc w:val="both"/>
        <w:rPr>
          <w:rFonts w:ascii="Times New Roman" w:eastAsia="Times New Roman" w:hAnsi="Times New Roman" w:cs="Times New Roman"/>
          <w:sz w:val="28"/>
          <w:szCs w:val="28"/>
        </w:rPr>
      </w:pPr>
      <w:r w:rsidRPr="00D61EC5">
        <w:rPr>
          <w:rFonts w:ascii="Times New Roman" w:eastAsia="Times New Roman" w:hAnsi="Times New Roman" w:cs="Times New Roman"/>
          <w:sz w:val="28"/>
          <w:szCs w:val="28"/>
        </w:rPr>
        <w:t>Досягнення поставленої </w:t>
      </w:r>
      <w:r w:rsidRPr="00D61EC5">
        <w:rPr>
          <w:rFonts w:ascii="Times New Roman" w:eastAsia="Times New Roman" w:hAnsi="Times New Roman" w:cs="Times New Roman"/>
          <w:bCs/>
          <w:iCs/>
          <w:sz w:val="28"/>
          <w:szCs w:val="28"/>
        </w:rPr>
        <w:t>мети</w:t>
      </w:r>
      <w:r w:rsidRPr="00D61EC5">
        <w:rPr>
          <w:rFonts w:ascii="Times New Roman" w:eastAsia="Times New Roman" w:hAnsi="Times New Roman" w:cs="Times New Roman"/>
          <w:sz w:val="28"/>
          <w:szCs w:val="28"/>
        </w:rPr>
        <w:t> </w:t>
      </w:r>
      <w:r w:rsidRPr="00D61EC5">
        <w:rPr>
          <w:rFonts w:ascii="Times New Roman" w:eastAsia="Times New Roman" w:hAnsi="Times New Roman" w:cs="Times New Roman"/>
          <w:sz w:val="28"/>
          <w:szCs w:val="28"/>
          <w:lang w:val="uk-UA"/>
        </w:rPr>
        <w:t xml:space="preserve">передбачало </w:t>
      </w:r>
      <w:r w:rsidRPr="00D61EC5">
        <w:rPr>
          <w:rFonts w:ascii="Times New Roman" w:eastAsia="Times New Roman" w:hAnsi="Times New Roman" w:cs="Times New Roman"/>
          <w:sz w:val="28"/>
          <w:szCs w:val="28"/>
        </w:rPr>
        <w:t>виконання таких </w:t>
      </w:r>
      <w:r w:rsidRPr="00D61EC5">
        <w:rPr>
          <w:rFonts w:ascii="Times New Roman" w:eastAsia="Times New Roman" w:hAnsi="Times New Roman" w:cs="Times New Roman"/>
          <w:b/>
          <w:bCs/>
          <w:i/>
          <w:iCs/>
          <w:sz w:val="28"/>
          <w:szCs w:val="28"/>
        </w:rPr>
        <w:t>завдань:</w:t>
      </w:r>
    </w:p>
    <w:p w:rsidR="005D2DB8" w:rsidRPr="00D61EC5" w:rsidRDefault="005D2DB8" w:rsidP="005D2DB8">
      <w:pPr>
        <w:pStyle w:val="a3"/>
        <w:numPr>
          <w:ilvl w:val="0"/>
          <w:numId w:val="2"/>
        </w:numPr>
        <w:spacing w:line="360" w:lineRule="auto"/>
        <w:jc w:val="both"/>
        <w:rPr>
          <w:rFonts w:ascii="Times New Roman" w:hAnsi="Times New Roman" w:cs="Times New Roman"/>
          <w:sz w:val="28"/>
          <w:szCs w:val="28"/>
          <w:lang w:val="uk-UA"/>
        </w:rPr>
      </w:pPr>
      <w:r w:rsidRPr="00D61EC5">
        <w:rPr>
          <w:rFonts w:ascii="Times New Roman" w:hAnsi="Times New Roman" w:cs="Times New Roman"/>
          <w:sz w:val="28"/>
          <w:szCs w:val="28"/>
          <w:lang w:val="uk-UA"/>
        </w:rPr>
        <w:t>здійснити теоретичний огляд змісту, критеріїв та принципів виділення лінгвокультурних концептів, проаналізувати наявні класифікаційні підходи у зіставних лінгвокультурологічних дослідженнях;</w:t>
      </w:r>
    </w:p>
    <w:p w:rsidR="005D2DB8" w:rsidRPr="00D61EC5" w:rsidRDefault="005D2DB8" w:rsidP="005D2DB8">
      <w:pPr>
        <w:pStyle w:val="a3"/>
        <w:numPr>
          <w:ilvl w:val="0"/>
          <w:numId w:val="2"/>
        </w:numPr>
        <w:spacing w:line="360" w:lineRule="auto"/>
        <w:jc w:val="both"/>
        <w:rPr>
          <w:rFonts w:ascii="Times New Roman" w:hAnsi="Times New Roman" w:cs="Times New Roman"/>
          <w:sz w:val="28"/>
          <w:szCs w:val="28"/>
          <w:lang w:val="uk-UA"/>
        </w:rPr>
      </w:pPr>
      <w:r w:rsidRPr="00D61EC5">
        <w:rPr>
          <w:rFonts w:ascii="Times New Roman" w:hAnsi="Times New Roman" w:cs="Times New Roman"/>
          <w:sz w:val="28"/>
          <w:szCs w:val="28"/>
          <w:lang w:val="uk-UA"/>
        </w:rPr>
        <w:t>визначити сутність основного поняття лінгвокультурема  в науковій літературі;</w:t>
      </w:r>
    </w:p>
    <w:p w:rsidR="005D2DB8" w:rsidRPr="00D61EC5" w:rsidRDefault="005D2DB8" w:rsidP="005D2DB8">
      <w:pPr>
        <w:pStyle w:val="a3"/>
        <w:numPr>
          <w:ilvl w:val="0"/>
          <w:numId w:val="2"/>
        </w:numPr>
        <w:spacing w:line="360" w:lineRule="auto"/>
        <w:jc w:val="both"/>
        <w:rPr>
          <w:rFonts w:ascii="Times New Roman" w:hAnsi="Times New Roman" w:cs="Times New Roman"/>
          <w:sz w:val="28"/>
          <w:szCs w:val="28"/>
          <w:lang w:val="uk-UA"/>
        </w:rPr>
      </w:pPr>
      <w:r w:rsidRPr="00D61EC5">
        <w:rPr>
          <w:rFonts w:ascii="Times New Roman" w:hAnsi="Times New Roman" w:cs="Times New Roman"/>
          <w:sz w:val="28"/>
          <w:szCs w:val="28"/>
          <w:lang w:val="uk-UA"/>
        </w:rPr>
        <w:t>описати специфіку вербалізації культурних концептів, що стосуються базових цінностей, а саме описати репрезентації лінгвокультурем ЗДОРОВЯ, ДОБРОБУТ та ГІДНІСТЬ;</w:t>
      </w:r>
    </w:p>
    <w:p w:rsidR="005D2DB8" w:rsidRPr="00D61EC5" w:rsidRDefault="005D2DB8" w:rsidP="005D2DB8">
      <w:pPr>
        <w:pStyle w:val="a3"/>
        <w:numPr>
          <w:ilvl w:val="0"/>
          <w:numId w:val="2"/>
        </w:numPr>
        <w:spacing w:line="360" w:lineRule="auto"/>
        <w:jc w:val="both"/>
        <w:rPr>
          <w:rFonts w:ascii="Times New Roman" w:hAnsi="Times New Roman" w:cs="Times New Roman"/>
          <w:sz w:val="28"/>
          <w:szCs w:val="28"/>
          <w:lang w:val="uk-UA"/>
        </w:rPr>
      </w:pPr>
      <w:r w:rsidRPr="00D61EC5">
        <w:rPr>
          <w:rFonts w:ascii="Times New Roman" w:hAnsi="Times New Roman" w:cs="Times New Roman"/>
          <w:sz w:val="28"/>
          <w:szCs w:val="28"/>
          <w:lang w:val="uk-UA"/>
        </w:rPr>
        <w:t>порівняти специфіку національних поглядів та віддзеркалення аксіологічних орєнтірів в полі «вітальні цінності» в українській та сербській мовах;</w:t>
      </w:r>
    </w:p>
    <w:p w:rsidR="005D2DB8" w:rsidRPr="00D61EC5" w:rsidRDefault="005D2DB8" w:rsidP="005D2DB8">
      <w:pPr>
        <w:spacing w:after="0" w:line="360" w:lineRule="auto"/>
        <w:ind w:firstLine="720"/>
        <w:jc w:val="both"/>
        <w:rPr>
          <w:rFonts w:ascii="Times New Roman" w:hAnsi="Times New Roman" w:cs="Times New Roman"/>
          <w:sz w:val="28"/>
          <w:szCs w:val="28"/>
          <w:lang w:val="uk-UA"/>
        </w:rPr>
      </w:pPr>
      <w:r w:rsidRPr="00D61EC5">
        <w:rPr>
          <w:rFonts w:ascii="Times New Roman" w:eastAsia="Times New Roman" w:hAnsi="Times New Roman" w:cs="Times New Roman"/>
          <w:sz w:val="28"/>
          <w:szCs w:val="28"/>
          <w:lang w:val="uk-UA"/>
        </w:rPr>
        <w:lastRenderedPageBreak/>
        <w:t xml:space="preserve">Для вирішення поставлених завдань у роботі використовувались такі загальнонаукові </w:t>
      </w:r>
      <w:r w:rsidRPr="00D61EC5">
        <w:rPr>
          <w:rFonts w:ascii="Times New Roman" w:eastAsia="Times New Roman" w:hAnsi="Times New Roman" w:cs="Times New Roman"/>
          <w:b/>
          <w:iCs/>
          <w:spacing w:val="-10"/>
          <w:sz w:val="28"/>
          <w:szCs w:val="28"/>
          <w:lang w:val="uk-UA"/>
        </w:rPr>
        <w:t>методи</w:t>
      </w:r>
      <w:r w:rsidRPr="00D61EC5">
        <w:rPr>
          <w:rFonts w:ascii="Times New Roman" w:eastAsia="Times New Roman" w:hAnsi="Times New Roman" w:cs="Times New Roman"/>
          <w:sz w:val="28"/>
          <w:szCs w:val="28"/>
          <w:lang w:val="uk-UA"/>
        </w:rPr>
        <w:t xml:space="preserve">: </w:t>
      </w:r>
      <w:r w:rsidRPr="00D61EC5">
        <w:rPr>
          <w:rFonts w:ascii="Times New Roman" w:hAnsi="Times New Roman" w:cs="Times New Roman"/>
          <w:sz w:val="28"/>
          <w:szCs w:val="28"/>
          <w:lang w:val="uk-UA"/>
        </w:rPr>
        <w:t>індукція та дедукція, емпірико-теоретичні методи аналізу і синтезу</w:t>
      </w:r>
      <w:r w:rsidRPr="00D61EC5">
        <w:rPr>
          <w:rFonts w:ascii="Times New Roman" w:eastAsia="Times New Roman" w:hAnsi="Times New Roman" w:cs="Times New Roman"/>
          <w:sz w:val="28"/>
          <w:szCs w:val="28"/>
          <w:lang w:val="uk-UA"/>
        </w:rPr>
        <w:t xml:space="preserve">; спеціальні </w:t>
      </w:r>
      <w:r w:rsidRPr="00D61EC5">
        <w:rPr>
          <w:rFonts w:ascii="Times New Roman" w:eastAsia="Times New Roman" w:hAnsi="Times New Roman" w:cs="Times New Roman"/>
          <w:iCs/>
          <w:spacing w:val="-10"/>
          <w:sz w:val="28"/>
          <w:szCs w:val="28"/>
          <w:lang w:val="uk-UA"/>
        </w:rPr>
        <w:t>(</w:t>
      </w:r>
      <w:r w:rsidRPr="00D61EC5">
        <w:rPr>
          <w:rFonts w:ascii="Times New Roman" w:eastAsia="Times New Roman" w:hAnsi="Times New Roman" w:cs="Times New Roman"/>
          <w:sz w:val="28"/>
          <w:szCs w:val="28"/>
          <w:lang w:val="uk-UA"/>
        </w:rPr>
        <w:t xml:space="preserve">лінгвістичні)  </w:t>
      </w:r>
      <w:r w:rsidRPr="00D61EC5">
        <w:rPr>
          <w:rFonts w:ascii="Times New Roman" w:eastAsia="Times New Roman" w:hAnsi="Times New Roman" w:cs="Times New Roman"/>
          <w:iCs/>
          <w:spacing w:val="-10"/>
          <w:sz w:val="28"/>
          <w:szCs w:val="28"/>
          <w:lang w:val="uk-UA"/>
        </w:rPr>
        <w:t>методи:</w:t>
      </w:r>
      <w:r w:rsidRPr="00D61EC5">
        <w:rPr>
          <w:rFonts w:ascii="Times New Roman" w:eastAsia="Times New Roman" w:hAnsi="Times New Roman" w:cs="Times New Roman"/>
          <w:sz w:val="28"/>
          <w:szCs w:val="28"/>
          <w:lang w:val="uk-UA"/>
        </w:rPr>
        <w:t xml:space="preserve"> </w:t>
      </w:r>
      <w:r w:rsidRPr="00D61EC5">
        <w:rPr>
          <w:rFonts w:ascii="Times New Roman" w:eastAsia="Times New Roman" w:hAnsi="Times New Roman" w:cs="Times New Roman"/>
          <w:iCs/>
          <w:sz w:val="28"/>
          <w:szCs w:val="28"/>
          <w:lang w:val="uk-UA"/>
        </w:rPr>
        <w:t>метод суцільної вибірки</w:t>
      </w:r>
      <w:r w:rsidRPr="00D61EC5">
        <w:rPr>
          <w:rFonts w:ascii="Times New Roman" w:eastAsia="Times New Roman" w:hAnsi="Times New Roman" w:cs="Times New Roman"/>
          <w:sz w:val="28"/>
          <w:szCs w:val="28"/>
          <w:lang w:val="uk-UA"/>
        </w:rPr>
        <w:t xml:space="preserve">, </w:t>
      </w:r>
      <w:r w:rsidRPr="00D61EC5">
        <w:rPr>
          <w:rFonts w:ascii="Times New Roman" w:hAnsi="Times New Roman" w:cs="Times New Roman"/>
          <w:sz w:val="28"/>
          <w:szCs w:val="28"/>
          <w:lang w:val="uk-UA"/>
        </w:rPr>
        <w:t xml:space="preserve">порівняльний, </w:t>
      </w:r>
      <w:r w:rsidRPr="00D61EC5">
        <w:rPr>
          <w:rFonts w:ascii="Times New Roman" w:eastAsia="Times New Roman" w:hAnsi="Times New Roman" w:cs="Times New Roman"/>
          <w:iCs/>
          <w:sz w:val="28"/>
          <w:szCs w:val="28"/>
          <w:lang w:val="uk-UA"/>
        </w:rPr>
        <w:t>описовий</w:t>
      </w:r>
      <w:r w:rsidRPr="00D61EC5">
        <w:rPr>
          <w:rFonts w:ascii="Times New Roman" w:eastAsia="Times New Roman" w:hAnsi="Times New Roman" w:cs="Times New Roman"/>
          <w:sz w:val="28"/>
          <w:szCs w:val="28"/>
          <w:lang w:val="uk-UA"/>
        </w:rPr>
        <w:t xml:space="preserve"> та </w:t>
      </w:r>
      <w:r w:rsidRPr="00D61EC5">
        <w:rPr>
          <w:rFonts w:ascii="Times New Roman" w:eastAsia="Times New Roman" w:hAnsi="Times New Roman" w:cs="Times New Roman"/>
          <w:iCs/>
          <w:sz w:val="28"/>
          <w:szCs w:val="28"/>
          <w:lang w:val="uk-UA"/>
        </w:rPr>
        <w:t>концептуально-інтерпретаційний</w:t>
      </w:r>
      <w:r w:rsidRPr="00D61EC5">
        <w:rPr>
          <w:rFonts w:ascii="Times New Roman" w:hAnsi="Times New Roman" w:cs="Times New Roman"/>
          <w:iCs/>
          <w:sz w:val="28"/>
          <w:szCs w:val="28"/>
          <w:lang w:val="uk-UA"/>
        </w:rPr>
        <w:t>, семантичного аналізу;</w:t>
      </w:r>
      <w:r w:rsidRPr="00D61EC5">
        <w:rPr>
          <w:rFonts w:ascii="Times New Roman" w:hAnsi="Times New Roman" w:cs="Times New Roman"/>
          <w:sz w:val="28"/>
          <w:szCs w:val="28"/>
          <w:lang w:val="uk-UA"/>
        </w:rPr>
        <w:t xml:space="preserve"> </w:t>
      </w:r>
      <w:r w:rsidRPr="00D61EC5">
        <w:rPr>
          <w:rFonts w:ascii="Times New Roman" w:eastAsia="Times New Roman" w:hAnsi="Times New Roman" w:cs="Times New Roman"/>
          <w:sz w:val="28"/>
          <w:szCs w:val="28"/>
          <w:lang w:val="uk-UA"/>
        </w:rPr>
        <w:t>з метою встановлення кількісних співвідношень використано прийом кількісних підрахунків</w:t>
      </w:r>
      <w:r w:rsidRPr="00D61EC5">
        <w:rPr>
          <w:rFonts w:ascii="Times New Roman" w:hAnsi="Times New Roman" w:cs="Times New Roman"/>
          <w:sz w:val="28"/>
          <w:szCs w:val="28"/>
          <w:lang w:val="uk-UA"/>
        </w:rPr>
        <w:t>. У вирішенні конкретних проблем дослідження застосовуються: а) метод лінгвокультурологічного поля – з метою встановлення ієрархічних зв’язків між лінгвокультуремами; б) метод компонентного аналізу – у процесі з’ясування семантичної структури лінгвокультуремних одиниць; в) метод лінгвокультурологічної інтерпретації мовних одиниць – з метою визначення системи смислів,  покладених в основу семантики лінгвокультурем;</w:t>
      </w:r>
    </w:p>
    <w:p w:rsidR="005D2DB8" w:rsidRPr="00D61EC5" w:rsidRDefault="005D2DB8" w:rsidP="005D2DB8">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D61EC5">
        <w:rPr>
          <w:rFonts w:ascii="Times New Roman" w:hAnsi="Times New Roman" w:cs="Times New Roman"/>
          <w:b/>
          <w:sz w:val="28"/>
          <w:szCs w:val="28"/>
          <w:lang w:val="uk-UA"/>
        </w:rPr>
        <w:t>Матеріал дослідження</w:t>
      </w:r>
      <w:r w:rsidRPr="00D61EC5">
        <w:rPr>
          <w:rFonts w:ascii="Times New Roman" w:hAnsi="Times New Roman" w:cs="Times New Roman"/>
          <w:sz w:val="28"/>
          <w:szCs w:val="28"/>
          <w:lang w:val="uk-UA"/>
        </w:rPr>
        <w:t xml:space="preserve"> добирався шляхом суцільної вибірки з тлумачних та двомовно-перекладних словників</w:t>
      </w:r>
      <w:r w:rsidRPr="00D61EC5">
        <w:rPr>
          <w:rFonts w:ascii="Times New Roman" w:eastAsia="Times New Roman" w:hAnsi="Times New Roman" w:cs="Times New Roman"/>
          <w:sz w:val="28"/>
          <w:szCs w:val="28"/>
          <w:lang w:val="uk-UA"/>
        </w:rPr>
        <w:t>, філософських та етимологічних словників сербської та української мови, інтернет-словників,; для пояснення встановлених лінгвокультурних явищ використовувалися матеріали загальноантропологічних та культурологічних досліджень.</w:t>
      </w:r>
      <w:r w:rsidRPr="00D61EC5">
        <w:rPr>
          <w:rFonts w:ascii="Times New Roman" w:hAnsi="Times New Roman" w:cs="Times New Roman"/>
          <w:sz w:val="28"/>
          <w:szCs w:val="28"/>
          <w:lang w:val="uk-UA"/>
        </w:rPr>
        <w:t xml:space="preserve"> Залучено інтернет ресурси, а саме корпус сербської мови, електронні видання та преса, а також </w:t>
      </w:r>
      <w:r w:rsidRPr="00D61EC5">
        <w:rPr>
          <w:rFonts w:ascii="Times New Roman" w:eastAsia="Times New Roman" w:hAnsi="Times New Roman" w:cs="Times New Roman"/>
          <w:sz w:val="28"/>
          <w:szCs w:val="28"/>
          <w:highlight w:val="white"/>
          <w:lang w:val="uk-UA"/>
        </w:rPr>
        <w:t>Генеральний регіонально анотований корпус української мови (ГРАК)</w:t>
      </w:r>
      <w:r w:rsidRPr="00D61EC5">
        <w:rPr>
          <w:rFonts w:ascii="Times New Roman" w:eastAsia="Times New Roman" w:hAnsi="Times New Roman" w:cs="Times New Roman"/>
          <w:sz w:val="28"/>
          <w:szCs w:val="28"/>
          <w:lang w:val="uk-UA"/>
        </w:rPr>
        <w:t>.</w:t>
      </w:r>
    </w:p>
    <w:p w:rsidR="005D2DB8" w:rsidRPr="00D61EC5" w:rsidRDefault="005D2DB8" w:rsidP="005D2DB8">
      <w:pPr>
        <w:spacing w:line="360" w:lineRule="auto"/>
        <w:ind w:firstLine="709"/>
        <w:contextualSpacing/>
        <w:jc w:val="both"/>
        <w:rPr>
          <w:rStyle w:val="a5"/>
          <w:rFonts w:ascii="Times New Roman" w:hAnsi="Times New Roman" w:cs="Times New Roman"/>
          <w:sz w:val="28"/>
          <w:szCs w:val="28"/>
          <w:lang w:val="uk-UA"/>
        </w:rPr>
      </w:pPr>
      <w:r w:rsidRPr="00D61EC5">
        <w:rPr>
          <w:rStyle w:val="a5"/>
          <w:rFonts w:ascii="Times New Roman" w:hAnsi="Times New Roman" w:cs="Times New Roman"/>
          <w:b/>
          <w:bCs/>
          <w:sz w:val="28"/>
          <w:szCs w:val="28"/>
          <w:lang w:val="uk-UA"/>
        </w:rPr>
        <w:t>Практичне значення одержаних результатів</w:t>
      </w:r>
      <w:r w:rsidRPr="00D61EC5">
        <w:rPr>
          <w:rStyle w:val="a5"/>
          <w:rFonts w:ascii="Times New Roman" w:hAnsi="Times New Roman" w:cs="Times New Roman"/>
          <w:sz w:val="28"/>
          <w:szCs w:val="28"/>
          <w:lang w:val="uk-UA"/>
        </w:rPr>
        <w:t xml:space="preserve"> полягає в тому, що зібраний та проаналізований фактичний матеріал може використовуватися під час викладання курсу української мови  у вишівській та шкільній практиці, у проведенні спецкурсів і спецсемінарів із лінгвокультурології, етнолінгвістики, лексичної семантики, стилістики, семасіології, когнітивної лінгвістики, а також в практиці викладання сербської  мови як іноземної  для україномовних студентів.</w:t>
      </w:r>
    </w:p>
    <w:p w:rsidR="005D2DB8" w:rsidRPr="00D61EC5" w:rsidRDefault="005D2DB8" w:rsidP="005D2DB8">
      <w:pPr>
        <w:spacing w:after="0" w:line="360" w:lineRule="auto"/>
        <w:ind w:firstLine="709"/>
        <w:jc w:val="both"/>
        <w:rPr>
          <w:rFonts w:ascii="Times New Roman" w:eastAsia="Times New Roman" w:hAnsi="Times New Roman" w:cs="Times New Roman"/>
          <w:sz w:val="28"/>
          <w:szCs w:val="28"/>
        </w:rPr>
      </w:pPr>
      <w:r w:rsidRPr="00D61EC5">
        <w:rPr>
          <w:rFonts w:ascii="Times New Roman" w:hAnsi="Times New Roman"/>
          <w:sz w:val="28"/>
          <w:szCs w:val="28"/>
          <w:lang w:val="uk-UA"/>
        </w:rPr>
        <w:t xml:space="preserve">Дипломну </w:t>
      </w:r>
      <w:r w:rsidRPr="00D61EC5">
        <w:rPr>
          <w:rFonts w:ascii="Times New Roman" w:eastAsia="Times New Roman" w:hAnsi="Times New Roman" w:cs="Times New Roman"/>
          <w:sz w:val="28"/>
          <w:szCs w:val="28"/>
          <w:lang w:val="uk-UA"/>
        </w:rPr>
        <w:t xml:space="preserve">роботу виконано </w:t>
      </w:r>
      <w:r w:rsidRPr="00D61EC5">
        <w:rPr>
          <w:rFonts w:ascii="Times New Roman" w:eastAsia="Times New Roman" w:hAnsi="Times New Roman" w:cs="Times New Roman"/>
          <w:b/>
          <w:bCs/>
          <w:iCs/>
          <w:sz w:val="28"/>
          <w:szCs w:val="28"/>
          <w:lang w:val="uk-UA"/>
        </w:rPr>
        <w:t xml:space="preserve">в межах наукової теми кафедри </w:t>
      </w:r>
      <w:r w:rsidRPr="00D61EC5">
        <w:rPr>
          <w:rFonts w:ascii="Times New Roman" w:eastAsia="Times New Roman" w:hAnsi="Times New Roman" w:cs="Times New Roman"/>
          <w:iCs/>
          <w:sz w:val="28"/>
          <w:szCs w:val="28"/>
          <w:lang w:val="uk-UA"/>
        </w:rPr>
        <w:t>загального та слов’янського мовознавства:</w:t>
      </w:r>
      <w:r w:rsidRPr="00D61EC5">
        <w:rPr>
          <w:rFonts w:ascii="Times New Roman" w:eastAsia="Times New Roman" w:hAnsi="Times New Roman" w:cs="Times New Roman"/>
          <w:b/>
          <w:bCs/>
          <w:i/>
          <w:iCs/>
          <w:sz w:val="28"/>
          <w:szCs w:val="28"/>
          <w:lang w:val="uk-UA"/>
        </w:rPr>
        <w:t xml:space="preserve"> «</w:t>
      </w:r>
      <w:r w:rsidRPr="00D61EC5">
        <w:rPr>
          <w:rFonts w:ascii="Times New Roman" w:eastAsia="Times New Roman" w:hAnsi="Times New Roman" w:cs="Times New Roman"/>
          <w:bCs/>
          <w:i/>
          <w:iCs/>
          <w:sz w:val="28"/>
          <w:szCs w:val="28"/>
          <w:lang w:val="uk-UA"/>
        </w:rPr>
        <w:t>Досліджен</w:t>
      </w:r>
      <w:r w:rsidRPr="00D61EC5">
        <w:rPr>
          <w:rFonts w:ascii="Times New Roman" w:eastAsia="Times New Roman" w:hAnsi="Times New Roman" w:cs="Times New Roman"/>
          <w:bCs/>
          <w:i/>
          <w:iCs/>
          <w:sz w:val="28"/>
          <w:szCs w:val="28"/>
        </w:rPr>
        <w:t>н</w:t>
      </w:r>
      <w:r w:rsidRPr="00D61EC5">
        <w:rPr>
          <w:rFonts w:ascii="Times New Roman" w:eastAsia="Times New Roman" w:hAnsi="Times New Roman" w:cs="Times New Roman"/>
          <w:bCs/>
          <w:i/>
          <w:iCs/>
          <w:sz w:val="28"/>
          <w:szCs w:val="28"/>
          <w:lang w:val="uk-UA"/>
        </w:rPr>
        <w:t>я лексико-граматичних аспектів слов’янського мовного простору</w:t>
      </w:r>
      <w:r w:rsidRPr="00D61EC5">
        <w:rPr>
          <w:rFonts w:ascii="Times New Roman" w:eastAsia="Times New Roman" w:hAnsi="Times New Roman" w:cs="Times New Roman"/>
          <w:sz w:val="28"/>
          <w:szCs w:val="28"/>
          <w:lang w:val="uk-UA"/>
        </w:rPr>
        <w:t>» (номер державної реєстрації 0116</w:t>
      </w:r>
      <w:r w:rsidRPr="00D61EC5">
        <w:rPr>
          <w:rFonts w:ascii="Times New Roman" w:eastAsia="Times New Roman" w:hAnsi="Times New Roman" w:cs="Times New Roman"/>
          <w:sz w:val="28"/>
          <w:szCs w:val="28"/>
        </w:rPr>
        <w:t>U</w:t>
      </w:r>
      <w:r w:rsidRPr="00D61EC5">
        <w:rPr>
          <w:rFonts w:ascii="Times New Roman" w:eastAsia="Times New Roman" w:hAnsi="Times New Roman" w:cs="Times New Roman"/>
          <w:sz w:val="28"/>
          <w:szCs w:val="28"/>
          <w:lang w:val="uk-UA"/>
        </w:rPr>
        <w:t>005557)</w:t>
      </w:r>
      <w:r w:rsidRPr="00D61EC5">
        <w:rPr>
          <w:rFonts w:ascii="Times New Roman" w:eastAsia="Times New Roman" w:hAnsi="Times New Roman" w:cs="Times New Roman"/>
          <w:sz w:val="28"/>
          <w:szCs w:val="28"/>
        </w:rPr>
        <w:t>.</w:t>
      </w:r>
    </w:p>
    <w:p w:rsidR="006F385F" w:rsidRPr="00BE063C" w:rsidRDefault="005D2DB8" w:rsidP="006F385F">
      <w:pPr>
        <w:spacing w:line="360" w:lineRule="auto"/>
        <w:ind w:firstLine="709"/>
        <w:jc w:val="center"/>
        <w:rPr>
          <w:rFonts w:ascii="Times New Roman" w:eastAsia="Times New Roman" w:hAnsi="Times New Roman" w:cs="Times New Roman"/>
          <w:b/>
          <w:sz w:val="28"/>
          <w:szCs w:val="28"/>
          <w:highlight w:val="white"/>
          <w:lang w:val="uk-UA"/>
        </w:rPr>
      </w:pPr>
      <w:r w:rsidRPr="00D61EC5">
        <w:rPr>
          <w:rFonts w:ascii="Times New Roman" w:hAnsi="Times New Roman" w:cs="Times New Roman"/>
          <w:sz w:val="28"/>
          <w:szCs w:val="28"/>
          <w:lang w:val="uk-UA"/>
        </w:rPr>
        <w:br w:type="page"/>
      </w:r>
      <w:r w:rsidR="006F385F" w:rsidRPr="00BE063C">
        <w:rPr>
          <w:rFonts w:ascii="Times New Roman" w:eastAsia="Times New Roman" w:hAnsi="Times New Roman" w:cs="Times New Roman"/>
          <w:b/>
          <w:sz w:val="28"/>
          <w:szCs w:val="28"/>
          <w:highlight w:val="white"/>
          <w:lang w:val="uk-UA"/>
        </w:rPr>
        <w:lastRenderedPageBreak/>
        <w:t>ВИСНОВКИ</w:t>
      </w:r>
    </w:p>
    <w:p w:rsidR="006F385F" w:rsidRPr="00204E2B" w:rsidRDefault="006F385F" w:rsidP="006F385F">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204E2B">
        <w:rPr>
          <w:rFonts w:ascii="Times New Roman" w:eastAsia="Times New Roman" w:hAnsi="Times New Roman" w:cs="Times New Roman"/>
          <w:sz w:val="28"/>
          <w:szCs w:val="28"/>
          <w:lang w:val="uk-UA"/>
        </w:rPr>
        <w:t>У роботі з опорою на положення лінгвокультурології та з використанням її ключових термінів і методологічних настанов було проаналізовано культурно-специфічне утворення української та сербської мовної картини світу, лінгвокультурне поле вітальних цінностей.</w:t>
      </w:r>
    </w:p>
    <w:p w:rsidR="006F385F" w:rsidRDefault="006F385F" w:rsidP="006F385F">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204E2B">
        <w:rPr>
          <w:rFonts w:ascii="Times New Roman" w:eastAsia="Times New Roman" w:hAnsi="Times New Roman" w:cs="Times New Roman"/>
          <w:sz w:val="28"/>
          <w:szCs w:val="28"/>
          <w:lang w:val="uk-UA"/>
        </w:rPr>
        <w:t>У ході дослідження було з’ясовано те, що концепт є етнічно, культурно обумовлене, структурно-змістове, лексично та/або фразеологічно вербалізоване утворення, що базується на певній понятійній основі, включає в себе, окрім самого поняття, образ та культурну цінність, та має здатність</w:t>
      </w:r>
      <w:r w:rsidRPr="00204E2B">
        <w:rPr>
          <w:rFonts w:ascii="Times New Roman" w:eastAsia="Times New Roman" w:hAnsi="Times New Roman" w:cs="Times New Roman"/>
          <w:sz w:val="28"/>
          <w:szCs w:val="28"/>
        </w:rPr>
        <w:t> </w:t>
      </w:r>
      <w:r w:rsidRPr="00204E2B">
        <w:rPr>
          <w:rFonts w:ascii="Times New Roman" w:eastAsia="Times New Roman" w:hAnsi="Times New Roman" w:cs="Times New Roman"/>
          <w:i/>
          <w:iCs/>
          <w:sz w:val="28"/>
          <w:szCs w:val="28"/>
          <w:lang w:val="uk-UA"/>
        </w:rPr>
        <w:t>переживатися</w:t>
      </w:r>
      <w:r w:rsidRPr="00204E2B">
        <w:rPr>
          <w:rFonts w:ascii="Times New Roman" w:eastAsia="Times New Roman" w:hAnsi="Times New Roman" w:cs="Times New Roman"/>
          <w:sz w:val="28"/>
          <w:szCs w:val="28"/>
        </w:rPr>
        <w:t> </w:t>
      </w:r>
      <w:r w:rsidRPr="00204E2B">
        <w:rPr>
          <w:rFonts w:ascii="Times New Roman" w:eastAsia="Times New Roman" w:hAnsi="Times New Roman" w:cs="Times New Roman"/>
          <w:sz w:val="28"/>
          <w:szCs w:val="28"/>
          <w:lang w:val="uk-UA"/>
        </w:rPr>
        <w:t>носієм мови.</w:t>
      </w:r>
    </w:p>
    <w:p w:rsidR="006F385F" w:rsidRPr="00204E2B" w:rsidRDefault="006F385F" w:rsidP="006F385F">
      <w:pPr>
        <w:shd w:val="clear" w:color="auto" w:fill="FFFFFF"/>
        <w:spacing w:after="135" w:line="360" w:lineRule="auto"/>
        <w:ind w:firstLine="709"/>
        <w:contextualSpacing/>
        <w:jc w:val="both"/>
        <w:rPr>
          <w:rFonts w:ascii="Times New Roman" w:eastAsia="Times New Roman" w:hAnsi="Times New Roman" w:cs="Times New Roman"/>
          <w:sz w:val="28"/>
          <w:szCs w:val="28"/>
          <w:lang w:val="uk-UA"/>
        </w:rPr>
      </w:pPr>
      <w:r w:rsidRPr="0074728A">
        <w:rPr>
          <w:rFonts w:ascii="Times New Roman" w:hAnsi="Times New Roman" w:cs="Times New Roman"/>
          <w:sz w:val="28"/>
          <w:szCs w:val="28"/>
          <w:lang w:val="uk-UA"/>
        </w:rPr>
        <w:t>Вважаємо за доцільне погодитися з таким визначенням: лінгвокультурема – це комплексна міжрівнева одиниця, що представляє собою діалектичну єдність лінгвістичного та екстралінгвістичного. Понятійно-предметні відмінності лінгвокультурем проявляються при зіставленні різних мов, що дає можливість отримати уявлення про культурну специфіку тієї спільноти, мову якої ми досліджуємо</w:t>
      </w:r>
    </w:p>
    <w:p w:rsidR="006F385F" w:rsidRDefault="006F385F" w:rsidP="006F385F">
      <w:pPr>
        <w:spacing w:line="360" w:lineRule="auto"/>
        <w:ind w:firstLine="709"/>
        <w:jc w:val="both"/>
        <w:rPr>
          <w:rFonts w:ascii="Times New Roman" w:hAnsi="Times New Roman" w:cs="Times New Roman"/>
          <w:sz w:val="28"/>
          <w:szCs w:val="28"/>
          <w:lang w:val="uk-UA"/>
        </w:rPr>
      </w:pPr>
      <w:r w:rsidRPr="00BE063C">
        <w:rPr>
          <w:rFonts w:ascii="Times New Roman" w:hAnsi="Times New Roman" w:cs="Times New Roman"/>
          <w:sz w:val="28"/>
          <w:szCs w:val="28"/>
          <w:lang w:val="uk-UA"/>
        </w:rPr>
        <w:t>Лінгвокультурологічне поле як структура лінгвокультурем являє собою єдність знаків, значень і відповідно відносних понять, тому характеризується двошаровою, двомірною семантикою своїх одиниць, тобто семантика лінгвокультурем – це діалектичний зв’язок мовного та немовного змісту, комплексна міжрівнева одиниця опису лінгвокультурологічного поля, що представляє собою діалектичну єдність лінгвістичного і екстралінгвістичного.</w:t>
      </w:r>
    </w:p>
    <w:p w:rsidR="006F385F" w:rsidRDefault="006F385F" w:rsidP="006F385F">
      <w:pPr>
        <w:pStyle w:val="a4"/>
        <w:shd w:val="clear" w:color="auto" w:fill="FFFFFF"/>
        <w:spacing w:before="0" w:beforeAutospacing="0" w:after="150" w:afterAutospacing="0" w:line="360" w:lineRule="auto"/>
        <w:ind w:firstLine="709"/>
        <w:contextualSpacing/>
        <w:jc w:val="both"/>
        <w:rPr>
          <w:sz w:val="28"/>
          <w:szCs w:val="28"/>
          <w:lang w:val="uk-UA"/>
        </w:rPr>
      </w:pPr>
      <w:r w:rsidRPr="00D61EC5">
        <w:rPr>
          <w:sz w:val="28"/>
          <w:szCs w:val="28"/>
          <w:lang w:val="uk-UA"/>
        </w:rPr>
        <w:t>У системі цінностей здоров’я визначають як природною, неперехідну, абсолютно життєву цінність, що міститься на верхньому щаблі ієрархії цінностей поряд із красою, істиною, щастям, тощо. Здоров’я – це цінність, до якої треба прагнути, яка дає змогу людині повніше реалізувати свої очікування, задовольнити потреби, стати більш значимою для суспільства.</w:t>
      </w:r>
    </w:p>
    <w:p w:rsidR="006F385F" w:rsidRPr="00D61EC5" w:rsidRDefault="006F385F" w:rsidP="006F385F">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D61EC5">
        <w:rPr>
          <w:rFonts w:ascii="Times New Roman" w:hAnsi="Times New Roman" w:cs="Times New Roman"/>
          <w:sz w:val="28"/>
          <w:szCs w:val="28"/>
          <w:lang w:val="uk-UA"/>
        </w:rPr>
        <w:t xml:space="preserve">орівнювання дефініцій лексем здоровий і здоров’я у словниках староукраїнської та сучасної мови надає змогу виявити процеси, що </w:t>
      </w:r>
      <w:r w:rsidRPr="00D61EC5">
        <w:rPr>
          <w:rFonts w:ascii="Times New Roman" w:hAnsi="Times New Roman" w:cs="Times New Roman"/>
          <w:sz w:val="28"/>
          <w:szCs w:val="28"/>
          <w:lang w:val="uk-UA"/>
        </w:rPr>
        <w:lastRenderedPageBreak/>
        <w:t xml:space="preserve">відбувалися й відбуваються зараз в їхній семантиці. </w:t>
      </w:r>
      <w:r w:rsidRPr="00D61EC5">
        <w:rPr>
          <w:rFonts w:ascii="Times New Roman" w:hAnsi="Times New Roman" w:cs="Times New Roman"/>
          <w:sz w:val="28"/>
          <w:szCs w:val="28"/>
        </w:rPr>
        <w:t>У словниках староукраїнської мови для слова</w:t>
      </w:r>
      <w:r w:rsidRPr="00D61EC5">
        <w:rPr>
          <w:rFonts w:ascii="Times New Roman" w:hAnsi="Times New Roman" w:cs="Times New Roman"/>
          <w:i/>
          <w:sz w:val="28"/>
          <w:szCs w:val="28"/>
        </w:rPr>
        <w:t xml:space="preserve"> здоровиє</w:t>
      </w:r>
      <w:r w:rsidRPr="00D61EC5">
        <w:rPr>
          <w:rFonts w:ascii="Times New Roman" w:hAnsi="Times New Roman" w:cs="Times New Roman"/>
          <w:sz w:val="28"/>
          <w:szCs w:val="28"/>
        </w:rPr>
        <w:t xml:space="preserve"> було зафіксоване значення ‘</w:t>
      </w:r>
      <w:r w:rsidRPr="00D61EC5">
        <w:rPr>
          <w:rFonts w:ascii="Times New Roman" w:hAnsi="Times New Roman" w:cs="Times New Roman"/>
          <w:i/>
          <w:sz w:val="28"/>
          <w:szCs w:val="28"/>
        </w:rPr>
        <w:t>згода, дозвіл’</w:t>
      </w:r>
      <w:r w:rsidRPr="00D61EC5">
        <w:rPr>
          <w:rFonts w:ascii="Times New Roman" w:hAnsi="Times New Roman" w:cs="Times New Roman"/>
          <w:sz w:val="28"/>
          <w:szCs w:val="28"/>
        </w:rPr>
        <w:t xml:space="preserve"> </w:t>
      </w:r>
      <w:r>
        <w:rPr>
          <w:rFonts w:ascii="Times New Roman" w:hAnsi="Times New Roman" w:cs="Times New Roman"/>
          <w:sz w:val="28"/>
          <w:szCs w:val="28"/>
          <w:lang w:val="uk-UA"/>
        </w:rPr>
        <w:t xml:space="preserve">, </w:t>
      </w:r>
      <w:r w:rsidRPr="00D61EC5">
        <w:rPr>
          <w:rFonts w:ascii="Times New Roman" w:hAnsi="Times New Roman" w:cs="Times New Roman"/>
          <w:sz w:val="28"/>
          <w:szCs w:val="28"/>
        </w:rPr>
        <w:t>а для словоформ здоровый, здоровъ тощо – переносні значення ‘істинний, правильний, правдивий, непомильний’, ‘добрий, корисний’, не виділені окремо в словниках сучасної української мови. Проте цізначення не зникають безслідно, а зберігаються як потенції подальшого розвитку семантики слів здоровий і здоров’я, що проявляється в таких сполученнях слів, як духовне, моральне, особистісне, психічне, соціальне здоров’я або духовно, морально, психічно здоровий. Такі усталенні (часом термінологічні) словосполучення, як фізичне, психічне, репродуктивне, соціальне здоров’я, охорона здоров’я, здоров’я нації, здоровий спосіб життя тощо досі не зафіксовані в тлумачних словниках, хоча активно уживаються в наукових, публіцистичних та інших текстах.</w:t>
      </w:r>
    </w:p>
    <w:p w:rsidR="006F385F" w:rsidRDefault="006F385F" w:rsidP="006F385F">
      <w:pPr>
        <w:pStyle w:val="a4"/>
        <w:shd w:val="clear" w:color="auto" w:fill="FFFFFF"/>
        <w:spacing w:before="0" w:beforeAutospacing="0" w:after="150" w:afterAutospacing="0" w:line="360" w:lineRule="auto"/>
        <w:ind w:firstLine="709"/>
        <w:contextualSpacing/>
        <w:jc w:val="both"/>
        <w:rPr>
          <w:sz w:val="28"/>
          <w:szCs w:val="28"/>
          <w:lang w:val="uk-UA"/>
        </w:rPr>
      </w:pPr>
      <w:r w:rsidRPr="00585BA6">
        <w:rPr>
          <w:sz w:val="28"/>
          <w:szCs w:val="28"/>
        </w:rPr>
        <w:t>С</w:t>
      </w:r>
      <w:r>
        <w:rPr>
          <w:sz w:val="28"/>
          <w:szCs w:val="28"/>
        </w:rPr>
        <w:t>емантичний аналіз лексеми ЗДОРОВИЙ та ЗДРАВ дозволил дійти висновку, що виокремлюються семи, які визначені в сербській мові, але не предс</w:t>
      </w:r>
      <w:r w:rsidRPr="00585BA6">
        <w:rPr>
          <w:sz w:val="28"/>
          <w:szCs w:val="28"/>
        </w:rPr>
        <w:t xml:space="preserve">тавлені в українській – </w:t>
      </w:r>
      <w:r w:rsidRPr="00585BA6">
        <w:rPr>
          <w:i/>
          <w:sz w:val="28"/>
          <w:szCs w:val="28"/>
        </w:rPr>
        <w:t>цілий, неошкоджений, впевнений, щастливий, позитивний, користний, нормальний, тв</w:t>
      </w:r>
      <w:r>
        <w:rPr>
          <w:i/>
          <w:sz w:val="28"/>
          <w:szCs w:val="28"/>
        </w:rPr>
        <w:t xml:space="preserve">ерезий, розумний та розважливий. </w:t>
      </w:r>
      <w:r>
        <w:rPr>
          <w:sz w:val="28"/>
          <w:szCs w:val="28"/>
        </w:rPr>
        <w:t xml:space="preserve">Проте саме ці компоненти семантичного значенння зафіксовані в „Словнику староукраїнської мови“, тобто можуть вважатися архаїчними та застарілими. </w:t>
      </w:r>
      <w:r w:rsidRPr="00BE063C">
        <w:rPr>
          <w:sz w:val="28"/>
          <w:szCs w:val="28"/>
          <w:lang w:val="uk-UA"/>
        </w:rPr>
        <w:t>Низка значень, зафіксованих у словниках староукраїнської мови зазнали трансформації або зникли.</w:t>
      </w:r>
      <w:r w:rsidRPr="00BE063C">
        <w:rPr>
          <w:sz w:val="28"/>
          <w:szCs w:val="28"/>
        </w:rPr>
        <w:t xml:space="preserve"> Зв’язок зі значенням ‘істинний, правильний, правдивий, непомильний’, ‘тверезий, розсудливий’ зберігає фразеологізм </w:t>
      </w:r>
      <w:r w:rsidRPr="00BE063C">
        <w:rPr>
          <w:i/>
          <w:sz w:val="28"/>
          <w:szCs w:val="28"/>
        </w:rPr>
        <w:t>здоровий глузд,</w:t>
      </w:r>
      <w:r w:rsidRPr="00BE063C">
        <w:rPr>
          <w:sz w:val="28"/>
          <w:szCs w:val="28"/>
        </w:rPr>
        <w:t xml:space="preserve"> що означає </w:t>
      </w:r>
      <w:r w:rsidRPr="00BE063C">
        <w:rPr>
          <w:i/>
          <w:sz w:val="28"/>
          <w:szCs w:val="28"/>
        </w:rPr>
        <w:t>‘тверезе розуміння речей; розсудливість’</w:t>
      </w:r>
      <w:r w:rsidRPr="00BE063C">
        <w:rPr>
          <w:sz w:val="28"/>
          <w:szCs w:val="28"/>
        </w:rPr>
        <w:t xml:space="preserve">. Фразеологізми </w:t>
      </w:r>
      <w:r w:rsidRPr="00BE063C">
        <w:rPr>
          <w:i/>
          <w:sz w:val="28"/>
          <w:szCs w:val="28"/>
        </w:rPr>
        <w:t>Живий і здоровий,</w:t>
      </w:r>
      <w:r w:rsidRPr="00BE063C">
        <w:rPr>
          <w:sz w:val="28"/>
          <w:szCs w:val="28"/>
        </w:rPr>
        <w:t xml:space="preserve"> </w:t>
      </w:r>
      <w:r w:rsidRPr="00BE063C">
        <w:rPr>
          <w:i/>
          <w:sz w:val="28"/>
          <w:szCs w:val="28"/>
        </w:rPr>
        <w:t>Живий-здоровий, Жив іздоров</w:t>
      </w:r>
      <w:r w:rsidRPr="00BE063C">
        <w:rPr>
          <w:sz w:val="28"/>
          <w:szCs w:val="28"/>
        </w:rPr>
        <w:t xml:space="preserve"> - ‘все благополучно, все в порядку у кого-небудь’ так само зберігають зв’язок зі значенням ‘життя, існування’; ‘цілість, безпека’, зафіксованим для різних варіантів співвідносного прикметника староукраїнської мови.</w:t>
      </w:r>
      <w:r>
        <w:rPr>
          <w:sz w:val="28"/>
          <w:szCs w:val="28"/>
          <w:lang w:val="uk-UA"/>
        </w:rPr>
        <w:t xml:space="preserve"> </w:t>
      </w:r>
    </w:p>
    <w:p w:rsidR="006F385F" w:rsidRDefault="006F385F" w:rsidP="006F385F">
      <w:pPr>
        <w:spacing w:line="360" w:lineRule="auto"/>
        <w:ind w:firstLine="709"/>
        <w:jc w:val="both"/>
        <w:rPr>
          <w:rFonts w:ascii="Times New Roman" w:hAnsi="Times New Roman" w:cs="Times New Roman"/>
          <w:sz w:val="28"/>
          <w:szCs w:val="28"/>
          <w:lang w:val="uk-UA"/>
        </w:rPr>
      </w:pPr>
      <w:r w:rsidRPr="006B287D">
        <w:rPr>
          <w:rFonts w:ascii="Times New Roman" w:hAnsi="Times New Roman" w:cs="Times New Roman"/>
          <w:sz w:val="28"/>
          <w:szCs w:val="28"/>
          <w:lang w:val="uk-UA"/>
        </w:rPr>
        <w:t xml:space="preserve">В сербській картині світу помітний перетин значеннь лексем ЗДРАВ та ЛЕП (здоровий та красивий, добрий), оскільке одним із значень лексеми </w:t>
      </w:r>
      <w:r w:rsidRPr="006B287D">
        <w:rPr>
          <w:rFonts w:ascii="Times New Roman" w:hAnsi="Times New Roman" w:cs="Times New Roman"/>
          <w:sz w:val="28"/>
          <w:szCs w:val="28"/>
          <w:lang w:val="uk-UA"/>
        </w:rPr>
        <w:lastRenderedPageBreak/>
        <w:t>ЛЕПОТА є фізична, тілесна краса, яка позначає здоров</w:t>
      </w:r>
      <w:r w:rsidRPr="006B287D">
        <w:rPr>
          <w:rFonts w:ascii="Times New Roman" w:hAnsi="Times New Roman" w:cs="Times New Roman"/>
          <w:sz w:val="28"/>
          <w:szCs w:val="28"/>
        </w:rPr>
        <w:t>’</w:t>
      </w:r>
      <w:r w:rsidRPr="006B287D">
        <w:rPr>
          <w:rFonts w:ascii="Times New Roman" w:hAnsi="Times New Roman" w:cs="Times New Roman"/>
          <w:sz w:val="28"/>
          <w:szCs w:val="28"/>
          <w:lang w:val="uk-UA"/>
        </w:rPr>
        <w:t>я, тобто здорова людина  красива та добра.</w:t>
      </w:r>
    </w:p>
    <w:p w:rsidR="006F385F" w:rsidRPr="006B287D" w:rsidRDefault="006F385F" w:rsidP="006F385F">
      <w:pPr>
        <w:spacing w:line="360" w:lineRule="auto"/>
        <w:ind w:firstLine="709"/>
        <w:jc w:val="both"/>
        <w:rPr>
          <w:rFonts w:ascii="Times New Roman" w:hAnsi="Times New Roman" w:cs="Times New Roman"/>
          <w:sz w:val="28"/>
          <w:szCs w:val="28"/>
          <w:lang w:val="uk-UA"/>
        </w:rPr>
      </w:pPr>
      <w:r w:rsidRPr="006B287D">
        <w:rPr>
          <w:rFonts w:ascii="Times New Roman" w:hAnsi="Times New Roman" w:cs="Times New Roman"/>
          <w:sz w:val="28"/>
          <w:szCs w:val="28"/>
          <w:lang w:val="uk-UA"/>
        </w:rPr>
        <w:t xml:space="preserve">Сербсько-хорватский фразеологізм </w:t>
      </w:r>
      <w:r w:rsidRPr="006B287D">
        <w:rPr>
          <w:rFonts w:ascii="Times New Roman" w:hAnsi="Times New Roman" w:cs="Times New Roman"/>
          <w:i/>
          <w:sz w:val="28"/>
          <w:szCs w:val="28"/>
          <w:lang w:val="uk-UA"/>
        </w:rPr>
        <w:t>Здрав као риба,</w:t>
      </w:r>
      <w:r w:rsidRPr="006B287D">
        <w:rPr>
          <w:rFonts w:ascii="Times New Roman" w:hAnsi="Times New Roman" w:cs="Times New Roman"/>
          <w:sz w:val="28"/>
          <w:szCs w:val="28"/>
          <w:lang w:val="uk-UA"/>
        </w:rPr>
        <w:t xml:space="preserve">  сформувався на основі метонимического переходу вода-риба, підтриманого також і в інших системах народних уявлень, і вживається вже поза обрядового контексту як нейтральний, позбавлений сакральної функції фразеологізм. На жаль, в сучасному українському фразеологічному фонді такий фразеологізм незберігся, хоча академіком  М. І. Толстим вперше були зафіксовані фомули </w:t>
      </w:r>
      <w:r w:rsidRPr="006B287D">
        <w:rPr>
          <w:rFonts w:ascii="Times New Roman" w:hAnsi="Times New Roman" w:cs="Times New Roman"/>
          <w:i/>
          <w:sz w:val="28"/>
          <w:szCs w:val="28"/>
          <w:lang w:val="uk-UA"/>
        </w:rPr>
        <w:t>«Будь весела (веселий), як весна, здорова (здоровий), як вода, багата (богатий), як земля</w:t>
      </w:r>
      <w:r w:rsidRPr="006B287D">
        <w:rPr>
          <w:rFonts w:ascii="Times New Roman" w:hAnsi="Times New Roman" w:cs="Times New Roman"/>
          <w:sz w:val="28"/>
          <w:szCs w:val="28"/>
          <w:lang w:val="uk-UA"/>
        </w:rPr>
        <w:t xml:space="preserve"> , що вживалися саме в українському весільному обряді в привітаннях молодий (або молодого), коли молодий (або молода) запрошує рідних або сусідів на весілля (зафіксовано М. Толстим в с. Карів Сокальського району Львівської обл). Подальше стяжіння формули </w:t>
      </w:r>
      <w:r w:rsidRPr="006B287D">
        <w:rPr>
          <w:rFonts w:ascii="Times New Roman" w:hAnsi="Times New Roman" w:cs="Times New Roman"/>
          <w:i/>
          <w:sz w:val="28"/>
          <w:szCs w:val="28"/>
          <w:lang w:val="uk-UA"/>
        </w:rPr>
        <w:t xml:space="preserve">Будь здоровий як вода </w:t>
      </w:r>
      <w:r w:rsidRPr="006B287D">
        <w:rPr>
          <w:rFonts w:ascii="Times New Roman" w:hAnsi="Times New Roman" w:cs="Times New Roman"/>
          <w:sz w:val="28"/>
          <w:szCs w:val="28"/>
          <w:lang w:val="uk-UA"/>
        </w:rPr>
        <w:t>збеліглося у фразеологізмі «здоровий як риба» в сербсько-хорватській, білоруській, польській та чеській мовах.</w:t>
      </w:r>
    </w:p>
    <w:p w:rsidR="006F385F" w:rsidRPr="006B287D" w:rsidRDefault="006F385F" w:rsidP="006F385F">
      <w:pPr>
        <w:spacing w:line="360" w:lineRule="auto"/>
        <w:ind w:firstLine="709"/>
        <w:jc w:val="both"/>
        <w:rPr>
          <w:rFonts w:ascii="Times New Roman" w:eastAsia="Times New Roman" w:hAnsi="Times New Roman" w:cs="Times New Roman"/>
          <w:sz w:val="28"/>
          <w:szCs w:val="28"/>
          <w:highlight w:val="white"/>
          <w:lang w:val="uk-UA"/>
        </w:rPr>
      </w:pPr>
      <w:r w:rsidRPr="006B287D">
        <w:rPr>
          <w:rFonts w:ascii="Times New Roman" w:hAnsi="Times New Roman" w:cs="Times New Roman"/>
          <w:sz w:val="28"/>
          <w:szCs w:val="28"/>
          <w:lang w:val="uk-UA"/>
        </w:rPr>
        <w:t>В сербській мові семантична структура прикметника БОГАТ більша порівняно з семантичною структурою лексеми багатий в українській мові, оскільки має семи міцний, корисний. В сербській мові п</w:t>
      </w:r>
      <w:r w:rsidRPr="006B287D">
        <w:rPr>
          <w:rFonts w:ascii="Times New Roman" w:eastAsia="Times New Roman" w:hAnsi="Times New Roman" w:cs="Times New Roman"/>
          <w:sz w:val="28"/>
          <w:szCs w:val="28"/>
          <w:highlight w:val="white"/>
          <w:lang w:val="uk-UA"/>
        </w:rPr>
        <w:t>омітне перетинання значень лексем ЗДРАВ, ЛЕП та ПУН (укр. здоровий, добрий та красивий, а також повний).</w:t>
      </w:r>
    </w:p>
    <w:p w:rsidR="006F385F" w:rsidRPr="00D7267D" w:rsidRDefault="006F385F" w:rsidP="006F385F">
      <w:pPr>
        <w:spacing w:line="360" w:lineRule="auto"/>
        <w:ind w:firstLine="709"/>
        <w:jc w:val="both"/>
        <w:rPr>
          <w:rFonts w:ascii="Times New Roman" w:hAnsi="Times New Roman" w:cs="Times New Roman"/>
          <w:i/>
          <w:sz w:val="28"/>
          <w:szCs w:val="28"/>
          <w:lang w:val="uk-UA"/>
        </w:rPr>
      </w:pPr>
      <w:r>
        <w:rPr>
          <w:rFonts w:ascii="Times New Roman" w:hAnsi="Times New Roman" w:cs="Times New Roman"/>
          <w:sz w:val="28"/>
          <w:szCs w:val="28"/>
          <w:lang w:val="uk-UA"/>
        </w:rPr>
        <w:t>З</w:t>
      </w:r>
      <w:r w:rsidRPr="00D61EC5">
        <w:rPr>
          <w:rFonts w:ascii="Times New Roman" w:hAnsi="Times New Roman" w:cs="Times New Roman"/>
          <w:sz w:val="28"/>
          <w:szCs w:val="28"/>
          <w:lang w:val="uk-UA"/>
        </w:rPr>
        <w:t xml:space="preserve">а нашими спостереженнями ознакою бідності в сербській лінгвокультурі є не відсутність грошей як таких, не те, що символізує золото,  а </w:t>
      </w:r>
      <w:r w:rsidRPr="00204E2B">
        <w:rPr>
          <w:rFonts w:ascii="Times New Roman" w:hAnsi="Times New Roman" w:cs="Times New Roman"/>
          <w:i/>
          <w:sz w:val="28"/>
          <w:szCs w:val="28"/>
          <w:lang w:val="uk-UA"/>
        </w:rPr>
        <w:t>відсутність землі, свого поля</w:t>
      </w:r>
      <w:r w:rsidRPr="00D61EC5">
        <w:rPr>
          <w:rFonts w:ascii="Times New Roman" w:hAnsi="Times New Roman" w:cs="Times New Roman"/>
          <w:sz w:val="28"/>
          <w:szCs w:val="28"/>
          <w:lang w:val="uk-UA"/>
        </w:rPr>
        <w:t>, яке дає можливість жити без голоду. Тобто багатство – це не тоді, коли багато, а тоді, коли досить для того щоб  буди здоровим. Бідна людина – це людина без землі.</w:t>
      </w:r>
    </w:p>
    <w:p w:rsidR="006F385F" w:rsidRDefault="006F385F" w:rsidP="006F385F">
      <w:pPr>
        <w:spacing w:line="360" w:lineRule="auto"/>
        <w:ind w:firstLine="709"/>
        <w:jc w:val="both"/>
        <w:rPr>
          <w:rFonts w:ascii="Times New Roman" w:hAnsi="Times New Roman" w:cs="Times New Roman"/>
          <w:sz w:val="28"/>
          <w:szCs w:val="28"/>
          <w:lang w:val="uk-UA"/>
        </w:rPr>
      </w:pPr>
      <w:r w:rsidRPr="00BE063C">
        <w:rPr>
          <w:rFonts w:ascii="Times New Roman" w:hAnsi="Times New Roman" w:cs="Times New Roman"/>
          <w:sz w:val="28"/>
          <w:szCs w:val="28"/>
          <w:lang w:val="uk-UA"/>
        </w:rPr>
        <w:t>Для українців, як і для інших слов’ян, хліб символізує рівень добробуту, багатства, здоров’я. Хліб сприймається як фінансова можливість (робота, додатковий заробіток) забезпечувати себе, тобто не бути бідним.</w:t>
      </w:r>
      <w:r>
        <w:rPr>
          <w:rFonts w:ascii="Times New Roman" w:hAnsi="Times New Roman" w:cs="Times New Roman"/>
          <w:sz w:val="28"/>
          <w:szCs w:val="28"/>
          <w:lang w:val="uk-UA"/>
        </w:rPr>
        <w:t xml:space="preserve"> Тобто </w:t>
      </w:r>
      <w:r>
        <w:rPr>
          <w:rFonts w:ascii="Times New Roman" w:hAnsi="Times New Roman" w:cs="Times New Roman"/>
          <w:sz w:val="28"/>
          <w:szCs w:val="28"/>
          <w:lang w:val="uk-UA"/>
        </w:rPr>
        <w:lastRenderedPageBreak/>
        <w:t>можемо зазначити, що  бідність в українській та сербській лінгвокультурах розуміється майже однаково – відсутність хліба і власної землі, на якій можна вирощувати хліб.</w:t>
      </w:r>
    </w:p>
    <w:p w:rsidR="006F385F" w:rsidRDefault="006F385F" w:rsidP="006F385F">
      <w:pPr>
        <w:spacing w:line="360" w:lineRule="auto"/>
        <w:ind w:firstLine="709"/>
        <w:jc w:val="both"/>
        <w:rPr>
          <w:rFonts w:ascii="Times New Roman" w:eastAsia="Times New Roman" w:hAnsi="Times New Roman" w:cs="Times New Roman"/>
          <w:sz w:val="28"/>
          <w:szCs w:val="28"/>
          <w:lang w:val="uk-UA"/>
        </w:rPr>
      </w:pPr>
      <w:r w:rsidRPr="00931CCF">
        <w:rPr>
          <w:rFonts w:ascii="Times New Roman" w:eastAsia="Times New Roman" w:hAnsi="Times New Roman" w:cs="Times New Roman"/>
          <w:sz w:val="28"/>
          <w:szCs w:val="28"/>
          <w:lang w:val="uk-UA"/>
        </w:rPr>
        <w:t xml:space="preserve">Одним із базових концептів для </w:t>
      </w:r>
      <w:r>
        <w:rPr>
          <w:rFonts w:ascii="Times New Roman" w:eastAsia="Times New Roman" w:hAnsi="Times New Roman" w:cs="Times New Roman"/>
          <w:sz w:val="28"/>
          <w:szCs w:val="28"/>
          <w:lang w:val="uk-UA"/>
        </w:rPr>
        <w:t>слов</w:t>
      </w:r>
      <w:r w:rsidRPr="00931CCF">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янських лінгвокультур</w:t>
      </w:r>
      <w:r w:rsidRPr="00931CCF">
        <w:rPr>
          <w:rFonts w:ascii="Times New Roman" w:eastAsia="Times New Roman" w:hAnsi="Times New Roman" w:cs="Times New Roman"/>
          <w:sz w:val="28"/>
          <w:szCs w:val="28"/>
          <w:lang w:val="uk-UA"/>
        </w:rPr>
        <w:t xml:space="preserve"> є концепт </w:t>
      </w:r>
      <w:r w:rsidRPr="00D61EC5">
        <w:rPr>
          <w:rFonts w:ascii="Times New Roman" w:eastAsia="Times New Roman" w:hAnsi="Times New Roman" w:cs="Times New Roman"/>
          <w:sz w:val="28"/>
          <w:szCs w:val="28"/>
          <w:lang w:val="uk-UA"/>
        </w:rPr>
        <w:t>гідність</w:t>
      </w:r>
      <w:r w:rsidRPr="00931CCF">
        <w:rPr>
          <w:rFonts w:ascii="Times New Roman" w:eastAsia="Times New Roman" w:hAnsi="Times New Roman" w:cs="Times New Roman"/>
          <w:sz w:val="28"/>
          <w:szCs w:val="28"/>
          <w:lang w:val="uk-UA"/>
        </w:rPr>
        <w:t xml:space="preserve">, який представляє специфіку мовомислення певного етносу чи спільноти. </w:t>
      </w:r>
      <w:r w:rsidRPr="00204E2B">
        <w:rPr>
          <w:rFonts w:ascii="Times New Roman" w:eastAsia="Times New Roman" w:hAnsi="Times New Roman" w:cs="Times New Roman"/>
          <w:sz w:val="28"/>
          <w:szCs w:val="28"/>
          <w:lang w:val="uk-UA"/>
        </w:rPr>
        <w:t xml:space="preserve">Концепт </w:t>
      </w:r>
      <w:r w:rsidRPr="00D61EC5">
        <w:rPr>
          <w:rFonts w:ascii="Times New Roman" w:eastAsia="Times New Roman" w:hAnsi="Times New Roman" w:cs="Times New Roman"/>
          <w:sz w:val="28"/>
          <w:szCs w:val="28"/>
          <w:lang w:val="uk-UA"/>
        </w:rPr>
        <w:t>гідніть</w:t>
      </w:r>
      <w:r w:rsidRPr="00204E2B">
        <w:rPr>
          <w:rFonts w:ascii="Times New Roman" w:eastAsia="Times New Roman" w:hAnsi="Times New Roman" w:cs="Times New Roman"/>
          <w:sz w:val="28"/>
          <w:szCs w:val="28"/>
          <w:lang w:val="uk-UA"/>
        </w:rPr>
        <w:t xml:space="preserve"> належить до важливих концептуальних сегментів, які репрезентують будь-яку концептуальну мовну картину, оскільки пов’язані перш за все з духовним світом людини. </w:t>
      </w:r>
    </w:p>
    <w:p w:rsidR="006F385F" w:rsidRPr="006B287D" w:rsidRDefault="006F385F" w:rsidP="006F385F">
      <w:pPr>
        <w:spacing w:line="360" w:lineRule="auto"/>
        <w:ind w:firstLine="709"/>
        <w:jc w:val="both"/>
        <w:rPr>
          <w:rFonts w:ascii="Times New Roman" w:eastAsia="Times New Roman" w:hAnsi="Times New Roman" w:cs="Times New Roman"/>
          <w:sz w:val="28"/>
          <w:szCs w:val="28"/>
          <w:highlight w:val="white"/>
          <w:lang w:val="uk-UA"/>
        </w:rPr>
      </w:pPr>
      <w:r>
        <w:rPr>
          <w:rFonts w:ascii="Times New Roman" w:hAnsi="Times New Roman" w:cs="Times New Roman"/>
          <w:sz w:val="28"/>
          <w:szCs w:val="28"/>
          <w:lang w:val="uk-UA"/>
        </w:rPr>
        <w:t xml:space="preserve">Специфічною суто сербською </w:t>
      </w:r>
      <w:r w:rsidRPr="006B287D">
        <w:rPr>
          <w:rFonts w:ascii="Times New Roman" w:hAnsi="Times New Roman" w:cs="Times New Roman"/>
          <w:sz w:val="28"/>
          <w:szCs w:val="28"/>
          <w:lang w:val="uk-UA"/>
        </w:rPr>
        <w:t>асоціацією на стимул  ДОСТО</w:t>
      </w:r>
      <w:r w:rsidRPr="006B287D">
        <w:rPr>
          <w:rFonts w:ascii="Times New Roman" w:hAnsi="Times New Roman" w:cs="Times New Roman"/>
          <w:sz w:val="28"/>
          <w:szCs w:val="28"/>
          <w:lang w:val="en-US"/>
        </w:rPr>
        <w:t>J</w:t>
      </w:r>
      <w:r w:rsidRPr="006B287D">
        <w:rPr>
          <w:rFonts w:ascii="Times New Roman" w:hAnsi="Times New Roman" w:cs="Times New Roman"/>
          <w:sz w:val="28"/>
          <w:szCs w:val="28"/>
          <w:lang w:val="uk-UA"/>
        </w:rPr>
        <w:t>АНСТВО є</w:t>
      </w:r>
      <w:r w:rsidRPr="006B287D">
        <w:rPr>
          <w:rFonts w:ascii="Times New Roman" w:eastAsia="Times New Roman" w:hAnsi="Times New Roman" w:cs="Times New Roman"/>
          <w:sz w:val="28"/>
          <w:szCs w:val="28"/>
          <w:highlight w:val="white"/>
          <w:lang w:val="uk-UA"/>
        </w:rPr>
        <w:t xml:space="preserve"> образ князя Лазаря, </w:t>
      </w:r>
      <w:r>
        <w:rPr>
          <w:rFonts w:ascii="Times New Roman" w:eastAsia="Times New Roman" w:hAnsi="Times New Roman" w:cs="Times New Roman"/>
          <w:sz w:val="28"/>
          <w:szCs w:val="28"/>
          <w:highlight w:val="white"/>
          <w:lang w:val="uk-UA"/>
        </w:rPr>
        <w:t>середньовічного сербського правителя</w:t>
      </w:r>
      <w:r w:rsidRPr="006B287D">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lang w:val="uk-UA"/>
        </w:rPr>
        <w:t xml:space="preserve">який </w:t>
      </w:r>
      <w:r w:rsidRPr="006B287D">
        <w:rPr>
          <w:rFonts w:ascii="Times New Roman" w:eastAsia="Times New Roman" w:hAnsi="Times New Roman" w:cs="Times New Roman"/>
          <w:sz w:val="28"/>
          <w:szCs w:val="28"/>
          <w:highlight w:val="white"/>
          <w:lang w:val="uk-UA"/>
        </w:rPr>
        <w:t>створив найбільш могутню державу на території зруйнованої Сербської Імперії. Князь Лазарь високо цінується у сербській історії, культурі та традиціях.</w:t>
      </w:r>
      <w:r>
        <w:rPr>
          <w:rFonts w:ascii="Times New Roman" w:eastAsia="Times New Roman" w:hAnsi="Times New Roman" w:cs="Times New Roman"/>
          <w:sz w:val="28"/>
          <w:szCs w:val="28"/>
          <w:highlight w:val="white"/>
          <w:lang w:val="uk-UA"/>
        </w:rPr>
        <w:t xml:space="preserve"> Історичної особи  або художнього персонажа, який би безперечно сприймався як асоціація на стимул ГІДНІСТЬ / ЧЕСТЬ в українському сегменті нами не знайдено. </w:t>
      </w:r>
    </w:p>
    <w:p w:rsidR="006F385F" w:rsidRPr="006B287D" w:rsidRDefault="006F385F" w:rsidP="006F385F">
      <w:pPr>
        <w:spacing w:line="360" w:lineRule="auto"/>
        <w:ind w:firstLine="709"/>
        <w:jc w:val="both"/>
        <w:rPr>
          <w:rFonts w:ascii="Times New Roman" w:eastAsia="Times New Roman" w:hAnsi="Times New Roman" w:cs="Times New Roman"/>
          <w:sz w:val="28"/>
          <w:szCs w:val="28"/>
          <w:highlight w:val="white"/>
        </w:rPr>
      </w:pPr>
      <w:r w:rsidRPr="006B287D">
        <w:rPr>
          <w:rFonts w:ascii="Times New Roman" w:eastAsia="Times New Roman" w:hAnsi="Times New Roman" w:cs="Times New Roman"/>
          <w:sz w:val="28"/>
          <w:szCs w:val="28"/>
          <w:highlight w:val="white"/>
          <w:lang w:val="uk-UA"/>
        </w:rPr>
        <w:t xml:space="preserve">В сербській мові на відміну від української, маємо окреме слово на позначення людини, яка володіє такою рисою як </w:t>
      </w:r>
      <w:r w:rsidRPr="006B287D">
        <w:rPr>
          <w:rFonts w:ascii="Times New Roman" w:eastAsia="Times New Roman" w:hAnsi="Times New Roman" w:cs="Times New Roman"/>
          <w:i/>
          <w:sz w:val="28"/>
          <w:szCs w:val="28"/>
          <w:highlight w:val="white"/>
          <w:lang w:val="uk-UA"/>
        </w:rPr>
        <w:t>достојанство</w:t>
      </w:r>
      <w:r w:rsidRPr="006B287D">
        <w:rPr>
          <w:rFonts w:ascii="Times New Roman" w:eastAsia="Times New Roman" w:hAnsi="Times New Roman" w:cs="Times New Roman"/>
          <w:sz w:val="28"/>
          <w:szCs w:val="28"/>
          <w:highlight w:val="white"/>
          <w:lang w:val="uk-UA"/>
        </w:rPr>
        <w:t xml:space="preserve"> – </w:t>
      </w:r>
      <w:r w:rsidRPr="006B287D">
        <w:rPr>
          <w:rFonts w:ascii="Times New Roman" w:eastAsia="Times New Roman" w:hAnsi="Times New Roman" w:cs="Times New Roman"/>
          <w:i/>
          <w:sz w:val="28"/>
          <w:szCs w:val="28"/>
          <w:highlight w:val="white"/>
          <w:lang w:val="uk-UA"/>
        </w:rPr>
        <w:t>«достојанственик</w:t>
      </w:r>
      <w:r w:rsidRPr="006B287D">
        <w:rPr>
          <w:rFonts w:ascii="Times New Roman" w:eastAsia="Times New Roman" w:hAnsi="Times New Roman" w:cs="Times New Roman"/>
          <w:sz w:val="28"/>
          <w:szCs w:val="28"/>
          <w:lang w:val="uk-UA"/>
        </w:rPr>
        <w:t>»</w:t>
      </w:r>
      <w:r w:rsidRPr="006B287D">
        <w:rPr>
          <w:rFonts w:ascii="Times New Roman" w:eastAsia="Times New Roman" w:hAnsi="Times New Roman" w:cs="Times New Roman"/>
          <w:sz w:val="28"/>
          <w:szCs w:val="28"/>
          <w:highlight w:val="white"/>
          <w:lang w:val="uk-UA"/>
        </w:rPr>
        <w:t xml:space="preserve">. </w:t>
      </w:r>
      <w:r w:rsidRPr="006B287D">
        <w:rPr>
          <w:rFonts w:ascii="Times New Roman" w:eastAsia="Times New Roman" w:hAnsi="Times New Roman" w:cs="Times New Roman"/>
          <w:sz w:val="28"/>
          <w:szCs w:val="28"/>
          <w:highlight w:val="white"/>
        </w:rPr>
        <w:t>В українській мові наявне лише слово негідник на позначення того, хто не володіє такою рисою як гідність.</w:t>
      </w:r>
    </w:p>
    <w:p w:rsidR="006F385F" w:rsidRDefault="006F385F" w:rsidP="006F385F">
      <w:pPr>
        <w:spacing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highlight w:val="white"/>
          <w:lang w:val="uk-UA"/>
        </w:rPr>
        <w:t>К</w:t>
      </w:r>
      <w:r w:rsidRPr="00D61EC5">
        <w:rPr>
          <w:rFonts w:ascii="Times New Roman" w:eastAsia="Times New Roman" w:hAnsi="Times New Roman" w:cs="Times New Roman"/>
          <w:sz w:val="28"/>
          <w:szCs w:val="28"/>
          <w:highlight w:val="white"/>
          <w:lang w:val="uk-UA"/>
        </w:rPr>
        <w:t>огнітивна дефініція концепту ГІДНІСТЬ у сучасному сприйнятті – це не лише оцінка відповідності своєї особистості якостям, які затребувані в суспільстві, та своїх вчинків – соціальним та моральним нормам. Це ще й усвідомлення та відчуття власної цінності як людини загалом (людська гідність); як конкретної особистості (особиста гідність); як представника певної соціальної групи або спільноти (наприклад, професійна гідність‚ рицарська гідність‚ чиновницька тощо); цінності самої такої спільноти (наприклад, національна гідність, українська гідність тощо).</w:t>
      </w:r>
    </w:p>
    <w:p w:rsidR="006F385F" w:rsidRPr="00C422FD" w:rsidRDefault="006F385F" w:rsidP="006F385F">
      <w:pPr>
        <w:spacing w:line="360" w:lineRule="auto"/>
        <w:ind w:firstLine="709"/>
        <w:jc w:val="both"/>
        <w:rPr>
          <w:rFonts w:ascii="Times New Roman" w:eastAsia="Times New Roman" w:hAnsi="Times New Roman" w:cs="Times New Roman"/>
          <w:sz w:val="28"/>
          <w:szCs w:val="28"/>
          <w:lang w:val="uk-UA"/>
        </w:rPr>
      </w:pPr>
      <w:r w:rsidRPr="00C422FD">
        <w:rPr>
          <w:rFonts w:ascii="Times New Roman" w:eastAsia="Times New Roman" w:hAnsi="Times New Roman" w:cs="Times New Roman"/>
          <w:sz w:val="28"/>
          <w:szCs w:val="28"/>
          <w:highlight w:val="white"/>
          <w:lang w:val="uk-UA"/>
        </w:rPr>
        <w:lastRenderedPageBreak/>
        <w:t xml:space="preserve">Революція Гідності, яка </w:t>
      </w:r>
      <w:r w:rsidRPr="00C422FD">
        <w:rPr>
          <w:rFonts w:ascii="Times New Roman" w:eastAsia="Times New Roman" w:hAnsi="Times New Roman" w:cs="Times New Roman"/>
          <w:sz w:val="28"/>
          <w:szCs w:val="28"/>
          <w:lang w:val="uk-UA"/>
        </w:rPr>
        <w:t>стала трансформаційним, героїчним  і драматичним феноменом для України, кардинально змінила сприйняття концепту «гідність» в українському лінгвокультурному просторі. Ця подія була однією з наймасштабніших в новітній історії України і логічним продовженням обстоювання прав людини та громадянина, що, в свою чергу, розширило семантичний потенціал лексеми.</w:t>
      </w:r>
    </w:p>
    <w:p w:rsidR="006F385F" w:rsidRDefault="006F385F" w:rsidP="006F385F">
      <w:pPr>
        <w:spacing w:line="360" w:lineRule="auto"/>
        <w:ind w:firstLine="709"/>
        <w:jc w:val="both"/>
        <w:rPr>
          <w:rFonts w:ascii="Times New Roman" w:eastAsia="Times New Roman" w:hAnsi="Times New Roman" w:cs="Times New Roman"/>
          <w:sz w:val="28"/>
          <w:szCs w:val="28"/>
          <w:lang w:val="uk-UA"/>
        </w:rPr>
      </w:pPr>
      <w:r w:rsidRPr="00C422FD">
        <w:rPr>
          <w:rFonts w:ascii="Times New Roman" w:eastAsia="Times New Roman" w:hAnsi="Times New Roman" w:cs="Times New Roman"/>
          <w:sz w:val="28"/>
          <w:szCs w:val="28"/>
          <w:lang w:val="uk-UA"/>
        </w:rPr>
        <w:t>Лексема «гідність» в українському лінгвокультурному просторі увійшла до корпусу ключових слів поточного моменту .</w:t>
      </w:r>
    </w:p>
    <w:p w:rsidR="006F385F" w:rsidRDefault="006F385F" w:rsidP="006F385F">
      <w:pPr>
        <w:spacing w:line="360" w:lineRule="auto"/>
        <w:ind w:firstLine="709"/>
        <w:contextualSpacing/>
        <w:jc w:val="both"/>
        <w:rPr>
          <w:rFonts w:ascii="Times New Roman" w:hAnsi="Times New Roman" w:cs="Times New Roman"/>
          <w:sz w:val="28"/>
          <w:szCs w:val="28"/>
          <w:lang w:val="uk-UA"/>
        </w:rPr>
      </w:pPr>
      <w:r w:rsidRPr="00D61EC5">
        <w:rPr>
          <w:rFonts w:ascii="Times New Roman" w:hAnsi="Times New Roman" w:cs="Times New Roman"/>
          <w:sz w:val="28"/>
          <w:szCs w:val="28"/>
          <w:lang w:val="uk-UA"/>
        </w:rPr>
        <w:t xml:space="preserve">Вивчення співвідношення функціонування фреймів у зазначених мовах доводить, що </w:t>
      </w:r>
      <w:r>
        <w:rPr>
          <w:rFonts w:ascii="Times New Roman" w:hAnsi="Times New Roman" w:cs="Times New Roman"/>
          <w:sz w:val="28"/>
          <w:szCs w:val="28"/>
          <w:lang w:val="uk-UA"/>
        </w:rPr>
        <w:t xml:space="preserve">склад та когнітивні </w:t>
      </w:r>
      <w:r w:rsidRPr="00D61EC5">
        <w:rPr>
          <w:rFonts w:ascii="Times New Roman" w:hAnsi="Times New Roman" w:cs="Times New Roman"/>
          <w:sz w:val="28"/>
          <w:szCs w:val="28"/>
          <w:lang w:val="uk-UA"/>
        </w:rPr>
        <w:t xml:space="preserve">ознаки </w:t>
      </w:r>
      <w:r>
        <w:rPr>
          <w:rFonts w:ascii="Times New Roman" w:hAnsi="Times New Roman" w:cs="Times New Roman"/>
          <w:sz w:val="28"/>
          <w:szCs w:val="28"/>
          <w:lang w:val="uk-UA"/>
        </w:rPr>
        <w:t xml:space="preserve">лінгвокультурного поля «вітальні цінності» значною мірою збігаються </w:t>
      </w:r>
      <w:r w:rsidRPr="00D61EC5">
        <w:rPr>
          <w:rFonts w:ascii="Times New Roman" w:hAnsi="Times New Roman" w:cs="Times New Roman"/>
          <w:sz w:val="28"/>
          <w:szCs w:val="28"/>
          <w:lang w:val="uk-UA"/>
        </w:rPr>
        <w:t xml:space="preserve">у досліджуваних мовах і є універсальними, а складники </w:t>
      </w:r>
      <w:r>
        <w:rPr>
          <w:rFonts w:ascii="Times New Roman" w:hAnsi="Times New Roman" w:cs="Times New Roman"/>
          <w:sz w:val="28"/>
          <w:szCs w:val="28"/>
          <w:lang w:val="uk-UA"/>
        </w:rPr>
        <w:t xml:space="preserve">досліджуваних культурних концептів </w:t>
      </w:r>
      <w:r w:rsidRPr="00D61EC5">
        <w:rPr>
          <w:rFonts w:ascii="Times New Roman" w:hAnsi="Times New Roman" w:cs="Times New Roman"/>
          <w:sz w:val="28"/>
          <w:szCs w:val="28"/>
          <w:lang w:val="uk-UA"/>
        </w:rPr>
        <w:t>наділені національно-специфічними</w:t>
      </w:r>
      <w:r>
        <w:rPr>
          <w:rFonts w:ascii="Times New Roman" w:hAnsi="Times New Roman" w:cs="Times New Roman"/>
          <w:sz w:val="28"/>
          <w:szCs w:val="28"/>
          <w:lang w:val="uk-UA"/>
        </w:rPr>
        <w:t xml:space="preserve"> та спільнослов’янськими семантичними компонентами, що виявляються в українській та сербській  </w:t>
      </w:r>
      <w:r w:rsidRPr="00D61EC5">
        <w:rPr>
          <w:rFonts w:ascii="Times New Roman" w:hAnsi="Times New Roman" w:cs="Times New Roman"/>
          <w:sz w:val="28"/>
          <w:szCs w:val="28"/>
          <w:lang w:val="uk-UA"/>
        </w:rPr>
        <w:t>мовах.</w:t>
      </w:r>
    </w:p>
    <w:p w:rsidR="006F385F" w:rsidRDefault="006F385F" w:rsidP="006F385F">
      <w:pPr>
        <w:spacing w:line="360" w:lineRule="auto"/>
        <w:ind w:firstLine="709"/>
        <w:contextualSpacing/>
        <w:jc w:val="both"/>
        <w:rPr>
          <w:rFonts w:ascii="Times New Roman" w:hAnsi="Times New Roman" w:cs="Times New Roman"/>
          <w:sz w:val="28"/>
          <w:szCs w:val="28"/>
          <w:lang w:val="uk-UA"/>
        </w:rPr>
      </w:pPr>
    </w:p>
    <w:p w:rsidR="006F385F" w:rsidRDefault="006F385F" w:rsidP="006F385F">
      <w:pPr>
        <w:spacing w:line="360" w:lineRule="auto"/>
        <w:ind w:firstLine="709"/>
        <w:contextualSpacing/>
        <w:jc w:val="both"/>
        <w:rPr>
          <w:rFonts w:ascii="Times New Roman" w:hAnsi="Times New Roman" w:cs="Times New Roman"/>
          <w:sz w:val="28"/>
          <w:szCs w:val="28"/>
          <w:lang w:val="uk-UA"/>
        </w:rPr>
      </w:pPr>
    </w:p>
    <w:p w:rsidR="006F385F" w:rsidRDefault="006F385F" w:rsidP="006F385F">
      <w:pPr>
        <w:spacing w:line="360" w:lineRule="auto"/>
        <w:ind w:firstLine="709"/>
        <w:contextualSpacing/>
        <w:jc w:val="both"/>
        <w:rPr>
          <w:rFonts w:ascii="Times New Roman" w:hAnsi="Times New Roman" w:cs="Times New Roman"/>
          <w:sz w:val="28"/>
          <w:szCs w:val="28"/>
          <w:lang w:val="uk-UA"/>
        </w:rPr>
      </w:pPr>
    </w:p>
    <w:p w:rsidR="006F385F" w:rsidRDefault="006F385F" w:rsidP="006F385F">
      <w:pPr>
        <w:spacing w:line="360" w:lineRule="auto"/>
        <w:ind w:firstLine="709"/>
        <w:contextualSpacing/>
        <w:jc w:val="both"/>
        <w:rPr>
          <w:rFonts w:ascii="Times New Roman" w:hAnsi="Times New Roman" w:cs="Times New Roman"/>
          <w:sz w:val="28"/>
          <w:szCs w:val="28"/>
          <w:lang w:val="uk-UA"/>
        </w:rPr>
      </w:pPr>
    </w:p>
    <w:p w:rsidR="006F385F" w:rsidRDefault="006F385F" w:rsidP="006F385F">
      <w:pPr>
        <w:spacing w:line="360" w:lineRule="auto"/>
        <w:ind w:firstLine="709"/>
        <w:contextualSpacing/>
        <w:jc w:val="both"/>
        <w:rPr>
          <w:rFonts w:ascii="Times New Roman" w:hAnsi="Times New Roman" w:cs="Times New Roman"/>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b/>
          <w:sz w:val="28"/>
          <w:szCs w:val="28"/>
          <w:lang w:val="uk-UA"/>
        </w:rPr>
      </w:pPr>
    </w:p>
    <w:p w:rsidR="00C70CB5" w:rsidRDefault="00C70CB5" w:rsidP="006F385F">
      <w:pPr>
        <w:spacing w:line="360" w:lineRule="auto"/>
        <w:ind w:firstLine="709"/>
        <w:contextualSpacing/>
        <w:jc w:val="center"/>
        <w:rPr>
          <w:rFonts w:ascii="Times New Roman" w:hAnsi="Times New Roman" w:cs="Times New Roman"/>
          <w:b/>
          <w:sz w:val="28"/>
          <w:szCs w:val="28"/>
          <w:lang w:val="uk-UA"/>
        </w:rPr>
      </w:pPr>
    </w:p>
    <w:p w:rsidR="00C70CB5" w:rsidRDefault="00C70CB5" w:rsidP="006F385F">
      <w:pPr>
        <w:spacing w:line="360" w:lineRule="auto"/>
        <w:ind w:firstLine="709"/>
        <w:contextualSpacing/>
        <w:jc w:val="center"/>
        <w:rPr>
          <w:rFonts w:ascii="Times New Roman" w:hAnsi="Times New Roman" w:cs="Times New Roman"/>
          <w:b/>
          <w:sz w:val="28"/>
          <w:szCs w:val="28"/>
          <w:lang w:val="uk-UA"/>
        </w:rPr>
      </w:pPr>
    </w:p>
    <w:p w:rsidR="006F385F" w:rsidRDefault="006F385F" w:rsidP="006F385F">
      <w:pPr>
        <w:spacing w:line="360" w:lineRule="auto"/>
        <w:ind w:firstLine="709"/>
        <w:contextualSpacing/>
        <w:jc w:val="center"/>
        <w:rPr>
          <w:rFonts w:ascii="Times New Roman" w:hAnsi="Times New Roman" w:cs="Times New Roman"/>
          <w:sz w:val="28"/>
          <w:szCs w:val="28"/>
          <w:lang w:val="uk-UA"/>
        </w:rPr>
      </w:pPr>
      <w:bookmarkStart w:id="0" w:name="_GoBack"/>
      <w:bookmarkEnd w:id="0"/>
      <w:r w:rsidRPr="001147F3">
        <w:rPr>
          <w:rFonts w:ascii="Times New Roman" w:hAnsi="Times New Roman" w:cs="Times New Roman"/>
          <w:b/>
          <w:sz w:val="28"/>
          <w:szCs w:val="28"/>
          <w:lang w:val="uk-UA"/>
        </w:rPr>
        <w:lastRenderedPageBreak/>
        <w:t>СПИСОК ВИКОРИСТАНОЇ ЛІТЕРАТУРИ</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hAnsi="Times New Roman" w:cs="Times New Roman"/>
          <w:iCs/>
          <w:sz w:val="28"/>
          <w:szCs w:val="28"/>
          <w:lang w:val="uk-UA"/>
        </w:rPr>
      </w:pPr>
      <w:r w:rsidRPr="00061696">
        <w:rPr>
          <w:rFonts w:ascii="Times New Roman" w:eastAsia="TimesNewRomanPS-ItalicMT" w:hAnsi="Times New Roman" w:cs="Times New Roman"/>
          <w:iCs/>
          <w:sz w:val="28"/>
          <w:szCs w:val="28"/>
        </w:rPr>
        <w:t xml:space="preserve">Алефиренко Н. Ф. </w:t>
      </w:r>
      <w:r w:rsidRPr="00061696">
        <w:rPr>
          <w:rFonts w:ascii="Times New Roman" w:eastAsia="TimesNewRomanPSMT" w:hAnsi="Times New Roman" w:cs="Times New Roman"/>
          <w:sz w:val="28"/>
          <w:szCs w:val="28"/>
        </w:rPr>
        <w:t>Лингвокультурология: ценностно-смысловое пространство языка:</w:t>
      </w:r>
      <w:r w:rsidRPr="00061696">
        <w:rPr>
          <w:rFonts w:ascii="Times New Roman" w:eastAsia="TimesNewRomanPSMT" w:hAnsi="Times New Roman" w:cs="Times New Roman"/>
          <w:sz w:val="28"/>
          <w:szCs w:val="28"/>
          <w:lang w:val="uk-UA"/>
        </w:rPr>
        <w:t xml:space="preserve"> </w:t>
      </w:r>
      <w:r>
        <w:rPr>
          <w:rFonts w:ascii="Times New Roman" w:eastAsia="TimesNewRomanPSMT" w:hAnsi="Times New Roman" w:cs="Times New Roman"/>
          <w:sz w:val="28"/>
          <w:szCs w:val="28"/>
        </w:rPr>
        <w:t xml:space="preserve">учеб. </w:t>
      </w:r>
      <w:r>
        <w:rPr>
          <w:rFonts w:ascii="Times New Roman" w:eastAsia="TimesNewRomanPSMT" w:hAnsi="Times New Roman" w:cs="Times New Roman"/>
          <w:sz w:val="28"/>
          <w:szCs w:val="28"/>
          <w:lang w:val="uk-UA"/>
        </w:rPr>
        <w:t>П</w:t>
      </w:r>
      <w:r w:rsidRPr="00061696">
        <w:rPr>
          <w:rFonts w:ascii="Times New Roman" w:eastAsia="TimesNewRomanPSMT" w:hAnsi="Times New Roman" w:cs="Times New Roman"/>
          <w:sz w:val="28"/>
          <w:szCs w:val="28"/>
        </w:rPr>
        <w:t>особие</w:t>
      </w:r>
      <w:r>
        <w:rPr>
          <w:rFonts w:ascii="Times New Roman" w:eastAsia="TimesNewRomanPSMT" w:hAnsi="Times New Roman" w:cs="Times New Roman"/>
          <w:sz w:val="28"/>
          <w:szCs w:val="28"/>
          <w:lang w:val="uk-UA"/>
        </w:rPr>
        <w:t xml:space="preserve">. </w:t>
      </w:r>
      <w:r w:rsidRPr="00061696">
        <w:rPr>
          <w:rFonts w:ascii="Times New Roman" w:eastAsia="TimesNewRomanPSMT" w:hAnsi="Times New Roman" w:cs="Times New Roman"/>
          <w:sz w:val="28"/>
          <w:szCs w:val="28"/>
        </w:rPr>
        <w:t xml:space="preserve"> М. : Флинта: Наука, 2010.  288 с.</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lang w:val="uk-UA"/>
        </w:rPr>
        <w:t>Айдачич Д. Українські та сербські фразеологізми в порівняльних міжслов’янських дослідженнях // Компаративні дослідження слов’янських мов і літератур: Пам’яті академіка Леоніда Булаховського</w:t>
      </w:r>
      <w:r>
        <w:rPr>
          <w:rFonts w:ascii="Times New Roman" w:hAnsi="Times New Roman" w:cs="Times New Roman"/>
          <w:sz w:val="28"/>
          <w:szCs w:val="28"/>
          <w:lang w:val="uk-UA"/>
        </w:rPr>
        <w:t xml:space="preserve">: Зб. наук. праць.  Вип. 25.  Київ </w:t>
      </w:r>
      <w:r w:rsidRPr="00061696">
        <w:rPr>
          <w:rFonts w:ascii="Times New Roman" w:hAnsi="Times New Roman" w:cs="Times New Roman"/>
          <w:sz w:val="28"/>
          <w:szCs w:val="28"/>
          <w:lang w:val="uk-UA"/>
        </w:rPr>
        <w:t>: Освіта України, 2014. С . 3</w:t>
      </w:r>
      <w:r>
        <w:rPr>
          <w:rFonts w:ascii="Times New Roman" w:hAnsi="Times New Roman" w:cs="Times New Roman"/>
          <w:sz w:val="28"/>
          <w:szCs w:val="28"/>
          <w:lang w:val="uk-UA"/>
        </w:rPr>
        <w:t xml:space="preserve"> </w:t>
      </w:r>
      <w:r w:rsidRPr="00061696">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061696">
        <w:rPr>
          <w:rFonts w:ascii="Times New Roman" w:hAnsi="Times New Roman" w:cs="Times New Roman"/>
          <w:sz w:val="28"/>
          <w:szCs w:val="28"/>
          <w:lang w:val="uk-UA"/>
        </w:rPr>
        <w:t>8</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061696">
        <w:rPr>
          <w:rFonts w:ascii="Times New Roman" w:hAnsi="Times New Roman" w:cs="Times New Roman"/>
          <w:iCs/>
          <w:sz w:val="28"/>
          <w:szCs w:val="28"/>
          <w:lang w:val="uk-UA"/>
        </w:rPr>
        <w:t>Арутюнова Н.</w:t>
      </w:r>
      <w:r>
        <w:rPr>
          <w:rFonts w:ascii="Times New Roman" w:hAnsi="Times New Roman" w:cs="Times New Roman"/>
          <w:iCs/>
          <w:sz w:val="28"/>
          <w:szCs w:val="28"/>
          <w:lang w:val="uk-UA"/>
        </w:rPr>
        <w:t xml:space="preserve"> </w:t>
      </w:r>
      <w:r w:rsidRPr="00061696">
        <w:rPr>
          <w:rFonts w:ascii="Times New Roman" w:hAnsi="Times New Roman" w:cs="Times New Roman"/>
          <w:iCs/>
          <w:sz w:val="28"/>
          <w:szCs w:val="28"/>
          <w:lang w:val="uk-UA"/>
        </w:rPr>
        <w:t xml:space="preserve">Д. </w:t>
      </w:r>
      <w:r w:rsidRPr="00061696">
        <w:rPr>
          <w:rFonts w:ascii="Times New Roman" w:hAnsi="Times New Roman" w:cs="Times New Roman"/>
          <w:sz w:val="28"/>
          <w:szCs w:val="28"/>
          <w:lang w:val="uk-UA"/>
        </w:rPr>
        <w:t xml:space="preserve">Язык и мир человека.  Москва : Языки русской культуры, 1998. </w:t>
      </w:r>
      <w:r>
        <w:rPr>
          <w:rFonts w:ascii="Times New Roman" w:hAnsi="Times New Roman" w:cs="Times New Roman"/>
          <w:sz w:val="28"/>
          <w:szCs w:val="28"/>
          <w:lang w:val="uk-UA"/>
        </w:rPr>
        <w:t xml:space="preserve">  </w:t>
      </w:r>
      <w:r w:rsidRPr="00061696">
        <w:rPr>
          <w:rFonts w:ascii="Times New Roman" w:hAnsi="Times New Roman" w:cs="Times New Roman"/>
          <w:sz w:val="28"/>
          <w:szCs w:val="28"/>
          <w:lang w:val="uk-UA"/>
        </w:rPr>
        <w:t xml:space="preserve">І – </w:t>
      </w:r>
      <w:r w:rsidRPr="00061696">
        <w:rPr>
          <w:rFonts w:ascii="Times New Roman" w:hAnsi="Times New Roman" w:cs="Times New Roman"/>
          <w:sz w:val="28"/>
          <w:szCs w:val="28"/>
          <w:lang w:val="en-US"/>
        </w:rPr>
        <w:t>XV</w:t>
      </w:r>
      <w:r w:rsidRPr="00061696">
        <w:rPr>
          <w:rFonts w:ascii="Times New Roman" w:hAnsi="Times New Roman" w:cs="Times New Roman"/>
          <w:sz w:val="28"/>
          <w:szCs w:val="28"/>
        </w:rPr>
        <w:t>. 896 с.</w:t>
      </w:r>
    </w:p>
    <w:p w:rsidR="006F385F" w:rsidRPr="00061696" w:rsidRDefault="006F385F" w:rsidP="006F385F">
      <w:pPr>
        <w:numPr>
          <w:ilvl w:val="0"/>
          <w:numId w:val="3"/>
        </w:numPr>
        <w:spacing w:after="0" w:line="360" w:lineRule="auto"/>
        <w:contextualSpacing/>
        <w:jc w:val="both"/>
        <w:rPr>
          <w:rFonts w:ascii="Times New Roman" w:eastAsia="Times New Roman" w:hAnsi="Times New Roman" w:cs="Times New Roman"/>
          <w:sz w:val="28"/>
          <w:szCs w:val="28"/>
          <w:highlight w:val="white"/>
        </w:rPr>
      </w:pPr>
      <w:r w:rsidRPr="00061696">
        <w:rPr>
          <w:rFonts w:ascii="Times New Roman" w:eastAsia="Times New Roman" w:hAnsi="Times New Roman" w:cs="Times New Roman"/>
          <w:sz w:val="28"/>
          <w:szCs w:val="28"/>
          <w:highlight w:val="white"/>
          <w:lang w:val="uk-UA"/>
        </w:rPr>
        <w:t>Аскольдов (Алексеев) С. А. Концепт и слово // Русская словесность. От теории сл</w:t>
      </w:r>
      <w:r w:rsidRPr="00061696">
        <w:rPr>
          <w:rFonts w:ascii="Times New Roman" w:eastAsia="Times New Roman" w:hAnsi="Times New Roman" w:cs="Times New Roman"/>
          <w:sz w:val="28"/>
          <w:szCs w:val="28"/>
          <w:highlight w:val="white"/>
        </w:rPr>
        <w:t>овесности к структуре текста: Антология / Под общ. ред. В. П. Нерознака. М.: Academia, 1997. С. 267–</w:t>
      </w:r>
      <w:r>
        <w:rPr>
          <w:rFonts w:ascii="Times New Roman" w:eastAsia="Times New Roman" w:hAnsi="Times New Roman" w:cs="Times New Roman"/>
          <w:sz w:val="28"/>
          <w:szCs w:val="28"/>
          <w:highlight w:val="white"/>
        </w:rPr>
        <w:t>84</w:t>
      </w:r>
      <w:r w:rsidRPr="00061696">
        <w:rPr>
          <w:rFonts w:ascii="Times New Roman" w:eastAsia="Times New Roman" w:hAnsi="Times New Roman" w:cs="Times New Roman"/>
          <w:sz w:val="28"/>
          <w:szCs w:val="28"/>
          <w:highlight w:val="white"/>
        </w:rPr>
        <w:t>9.</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Бартминьский Е. Языковой образ мира: очерки по этнолингв</w:t>
      </w:r>
      <w:r>
        <w:rPr>
          <w:rFonts w:ascii="Times New Roman" w:hAnsi="Times New Roman" w:cs="Times New Roman"/>
          <w:sz w:val="28"/>
          <w:szCs w:val="28"/>
        </w:rPr>
        <w:t>истике / Перевод с польского. М</w:t>
      </w:r>
      <w:r>
        <w:rPr>
          <w:rFonts w:ascii="Times New Roman" w:hAnsi="Times New Roman" w:cs="Times New Roman"/>
          <w:sz w:val="28"/>
          <w:szCs w:val="28"/>
          <w:lang w:val="uk-UA"/>
        </w:rPr>
        <w:t xml:space="preserve">осква </w:t>
      </w:r>
      <w:r w:rsidRPr="00061696">
        <w:rPr>
          <w:rFonts w:ascii="Times New Roman" w:hAnsi="Times New Roman" w:cs="Times New Roman"/>
          <w:sz w:val="28"/>
          <w:szCs w:val="28"/>
        </w:rPr>
        <w:t>: «Индрик», 2005.  528 с.</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Березович Е. Л., Зубов Н. И., Plas P., Юдин А. В. Проект «Славянского аксиологического словаря» [Електронний документ] // http://www.kapija.narod.ru/ Axiology/index.htm.</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Ващенко Е., Ярмак В. Сопоставительный анализ фразеологических единиц в чешском, сербском,</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украинском и русском языках на основе составления словаря фразеологизмов славянских языков // Компаративні дослідження слов’янських мов і літератур: Пам’яті ак</w:t>
      </w:r>
      <w:r>
        <w:rPr>
          <w:rFonts w:ascii="Times New Roman" w:hAnsi="Times New Roman" w:cs="Times New Roman"/>
          <w:sz w:val="28"/>
          <w:szCs w:val="28"/>
        </w:rPr>
        <w:t>адеміка Леоніда Булаховського.  2013.  Вип 21.  С. 6–14</w:t>
      </w:r>
      <w:r>
        <w:rPr>
          <w:rFonts w:ascii="Times New Roman" w:hAnsi="Times New Roman" w:cs="Times New Roman"/>
          <w:sz w:val="28"/>
          <w:szCs w:val="28"/>
          <w:lang w:val="uk-UA"/>
        </w:rPr>
        <w:t>.</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F3645">
        <w:rPr>
          <w:rFonts w:ascii="Times New Roman" w:eastAsia="Times New Roman" w:hAnsi="Times New Roman" w:cs="Times New Roman"/>
          <w:sz w:val="28"/>
          <w:szCs w:val="28"/>
        </w:rPr>
        <w:t xml:space="preserve"> Вежбицкая А. Семантические универсалии и описание языков / Пер. с англ. А. Д. Шме</w:t>
      </w:r>
      <w:r w:rsidRPr="00061696">
        <w:rPr>
          <w:rFonts w:ascii="Times New Roman" w:eastAsia="Times New Roman" w:hAnsi="Times New Roman" w:cs="Times New Roman"/>
          <w:sz w:val="28"/>
          <w:szCs w:val="28"/>
        </w:rPr>
        <w:t xml:space="preserve">лева под ред. Т. В. Булыгиной. </w:t>
      </w:r>
      <w:r w:rsidRPr="000F3645">
        <w:rPr>
          <w:rFonts w:ascii="Times New Roman" w:eastAsia="Times New Roman" w:hAnsi="Times New Roman" w:cs="Times New Roman"/>
          <w:sz w:val="28"/>
          <w:szCs w:val="28"/>
        </w:rPr>
        <w:t xml:space="preserve"> М</w:t>
      </w:r>
      <w:r w:rsidRPr="00061696">
        <w:rPr>
          <w:rFonts w:ascii="Times New Roman" w:eastAsia="Times New Roman" w:hAnsi="Times New Roman" w:cs="Times New Roman"/>
          <w:sz w:val="28"/>
          <w:szCs w:val="28"/>
        </w:rPr>
        <w:t xml:space="preserve"> </w:t>
      </w:r>
      <w:r w:rsidRPr="000F3645">
        <w:rPr>
          <w:rFonts w:ascii="Times New Roman" w:eastAsia="Times New Roman" w:hAnsi="Times New Roman" w:cs="Times New Roman"/>
          <w:sz w:val="28"/>
          <w:szCs w:val="28"/>
        </w:rPr>
        <w:t>.</w:t>
      </w:r>
      <w:r w:rsidRPr="00061696">
        <w:rPr>
          <w:rFonts w:ascii="Times New Roman" w:eastAsia="Times New Roman" w:hAnsi="Times New Roman" w:cs="Times New Roman"/>
          <w:sz w:val="28"/>
          <w:szCs w:val="28"/>
        </w:rPr>
        <w:t xml:space="preserve"> </w:t>
      </w:r>
      <w:r w:rsidRPr="000F3645">
        <w:rPr>
          <w:rFonts w:ascii="Times New Roman" w:eastAsia="Times New Roman" w:hAnsi="Times New Roman" w:cs="Times New Roman"/>
          <w:sz w:val="28"/>
          <w:szCs w:val="28"/>
        </w:rPr>
        <w:t>:</w:t>
      </w:r>
      <w:r w:rsidRPr="00061696">
        <w:rPr>
          <w:rFonts w:ascii="Times New Roman" w:eastAsia="Times New Roman" w:hAnsi="Times New Roman" w:cs="Times New Roman"/>
          <w:sz w:val="28"/>
          <w:szCs w:val="28"/>
        </w:rPr>
        <w:t xml:space="preserve"> </w:t>
      </w:r>
      <w:r w:rsidRPr="000F3645">
        <w:rPr>
          <w:rFonts w:ascii="Times New Roman" w:eastAsia="Times New Roman" w:hAnsi="Times New Roman" w:cs="Times New Roman"/>
          <w:sz w:val="28"/>
          <w:szCs w:val="28"/>
        </w:rPr>
        <w:t>"Языки русс</w:t>
      </w:r>
      <w:r w:rsidRPr="00061696">
        <w:rPr>
          <w:rFonts w:ascii="Times New Roman" w:eastAsia="Times New Roman" w:hAnsi="Times New Roman" w:cs="Times New Roman"/>
          <w:sz w:val="28"/>
          <w:szCs w:val="28"/>
        </w:rPr>
        <w:t xml:space="preserve">кой культуры", 1999. </w:t>
      </w:r>
      <w:r w:rsidRPr="000F3645">
        <w:rPr>
          <w:rFonts w:ascii="Times New Roman" w:eastAsia="Times New Roman" w:hAnsi="Times New Roman" w:cs="Times New Roman"/>
          <w:sz w:val="28"/>
          <w:szCs w:val="28"/>
        </w:rPr>
        <w:t xml:space="preserve"> 780</w:t>
      </w:r>
      <w:r w:rsidRPr="00061696">
        <w:rPr>
          <w:rFonts w:ascii="Times New Roman" w:eastAsia="Times New Roman" w:hAnsi="Times New Roman" w:cs="Times New Roman"/>
          <w:sz w:val="28"/>
          <w:szCs w:val="28"/>
        </w:rPr>
        <w:t xml:space="preserve"> </w:t>
      </w:r>
      <w:r w:rsidRPr="000F3645">
        <w:rPr>
          <w:rFonts w:ascii="Times New Roman" w:eastAsia="Times New Roman" w:hAnsi="Times New Roman" w:cs="Times New Roman"/>
          <w:sz w:val="28"/>
          <w:szCs w:val="28"/>
        </w:rPr>
        <w:t>с.</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Вежбицкая А. Понимание культур через посредство ключевых сло</w:t>
      </w:r>
      <w:r>
        <w:rPr>
          <w:rFonts w:ascii="Times New Roman" w:hAnsi="Times New Roman" w:cs="Times New Roman"/>
          <w:sz w:val="28"/>
          <w:szCs w:val="28"/>
        </w:rPr>
        <w:t>в. Пер. с англ. 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Д. Шмелева. </w:t>
      </w:r>
      <w:r w:rsidRPr="00061696">
        <w:rPr>
          <w:rFonts w:ascii="Times New Roman" w:hAnsi="Times New Roman" w:cs="Times New Roman"/>
          <w:sz w:val="28"/>
          <w:szCs w:val="28"/>
        </w:rPr>
        <w:t xml:space="preserve"> М. : Язы</w:t>
      </w:r>
      <w:r>
        <w:rPr>
          <w:rFonts w:ascii="Times New Roman" w:hAnsi="Times New Roman" w:cs="Times New Roman"/>
          <w:sz w:val="28"/>
          <w:szCs w:val="28"/>
        </w:rPr>
        <w:t xml:space="preserve">ки славянской культуры, 2001. </w:t>
      </w:r>
      <w:r w:rsidRPr="00061696">
        <w:rPr>
          <w:rFonts w:ascii="Times New Roman" w:hAnsi="Times New Roman" w:cs="Times New Roman"/>
          <w:sz w:val="28"/>
          <w:szCs w:val="28"/>
        </w:rPr>
        <w:t>780 с.</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rPr>
      </w:pPr>
      <w:r w:rsidRPr="00061696">
        <w:rPr>
          <w:rFonts w:ascii="Times New Roman" w:hAnsi="Times New Roman" w:cs="Times New Roman"/>
          <w:sz w:val="28"/>
          <w:szCs w:val="28"/>
        </w:rPr>
        <w:t>Верещагин Е.</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М., Костомаров В.</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Г. Язык и</w:t>
      </w:r>
      <w:r>
        <w:rPr>
          <w:rFonts w:ascii="Times New Roman" w:hAnsi="Times New Roman" w:cs="Times New Roman"/>
          <w:sz w:val="28"/>
          <w:szCs w:val="28"/>
        </w:rPr>
        <w:t xml:space="preserve"> культура</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Индрик, 2005. </w:t>
      </w:r>
      <w:r w:rsidRPr="00061696">
        <w:rPr>
          <w:rFonts w:ascii="Times New Roman" w:hAnsi="Times New Roman" w:cs="Times New Roman"/>
          <w:sz w:val="28"/>
          <w:szCs w:val="28"/>
        </w:rPr>
        <w:t>1038 с.</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lastRenderedPageBreak/>
        <w:t>Виноградов В.</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 xml:space="preserve">С. Перевод: Общие и лексические вопросы: учебное пособие. </w:t>
      </w:r>
      <w:r>
        <w:rPr>
          <w:rFonts w:ascii="Times New Roman" w:hAnsi="Times New Roman" w:cs="Times New Roman"/>
          <w:sz w:val="28"/>
          <w:szCs w:val="28"/>
        </w:rPr>
        <w:t>М</w:t>
      </w:r>
      <w:r>
        <w:rPr>
          <w:rFonts w:ascii="Times New Roman" w:hAnsi="Times New Roman" w:cs="Times New Roman"/>
          <w:sz w:val="28"/>
          <w:szCs w:val="28"/>
          <w:lang w:val="uk-UA"/>
        </w:rPr>
        <w:t xml:space="preserve"> . </w:t>
      </w:r>
      <w:r>
        <w:rPr>
          <w:rFonts w:ascii="Times New Roman" w:hAnsi="Times New Roman" w:cs="Times New Roman"/>
          <w:sz w:val="28"/>
          <w:szCs w:val="28"/>
        </w:rPr>
        <w:t xml:space="preserve">: КДУ, 2004. </w:t>
      </w:r>
      <w:r w:rsidRPr="00061696">
        <w:rPr>
          <w:rFonts w:ascii="Times New Roman" w:hAnsi="Times New Roman" w:cs="Times New Roman"/>
          <w:sz w:val="28"/>
          <w:szCs w:val="28"/>
        </w:rPr>
        <w:t>240 с.</w:t>
      </w:r>
    </w:p>
    <w:p w:rsidR="006F385F" w:rsidRPr="002B7C0E" w:rsidRDefault="006F385F" w:rsidP="006F385F">
      <w:pPr>
        <w:pStyle w:val="a3"/>
        <w:numPr>
          <w:ilvl w:val="0"/>
          <w:numId w:val="3"/>
        </w:numPr>
        <w:autoSpaceDE w:val="0"/>
        <w:autoSpaceDN w:val="0"/>
        <w:adjustRightInd w:val="0"/>
        <w:spacing w:after="0" w:line="360" w:lineRule="auto"/>
        <w:jc w:val="both"/>
        <w:rPr>
          <w:rFonts w:ascii="Times New Roman" w:hAnsi="Times New Roman" w:cs="Times New Roman"/>
          <w:sz w:val="28"/>
          <w:szCs w:val="28"/>
        </w:rPr>
      </w:pPr>
      <w:r w:rsidRPr="00061696">
        <w:rPr>
          <w:rFonts w:ascii="Times New Roman" w:eastAsia="TimesNewRomanPS-ItalicMT" w:hAnsi="Times New Roman" w:cs="Times New Roman"/>
          <w:iCs/>
          <w:sz w:val="28"/>
          <w:szCs w:val="28"/>
        </w:rPr>
        <w:t xml:space="preserve">Воркачев С. Г. </w:t>
      </w:r>
      <w:r w:rsidRPr="00061696">
        <w:rPr>
          <w:rFonts w:ascii="Times New Roman" w:eastAsia="TimesNewRomanPSMT" w:hAnsi="Times New Roman" w:cs="Times New Roman"/>
          <w:sz w:val="28"/>
          <w:szCs w:val="28"/>
        </w:rPr>
        <w:t>Лингвокультурология, языковая личность, концепт: становление антропоцентри</w:t>
      </w:r>
      <w:r>
        <w:rPr>
          <w:rFonts w:ascii="Times New Roman" w:eastAsia="TimesNewRomanPSMT" w:hAnsi="Times New Roman" w:cs="Times New Roman"/>
          <w:sz w:val="28"/>
          <w:szCs w:val="28"/>
        </w:rPr>
        <w:t xml:space="preserve">ческой парадигмы в языкознании </w:t>
      </w:r>
      <w:r w:rsidRPr="00061696">
        <w:rPr>
          <w:rFonts w:ascii="Times New Roman" w:eastAsia="TimesNewRomanPSMT" w:hAnsi="Times New Roman" w:cs="Times New Roman"/>
          <w:sz w:val="28"/>
          <w:szCs w:val="28"/>
        </w:rPr>
        <w:t>// Филологические науки</w:t>
      </w:r>
      <w:r w:rsidRPr="00061696">
        <w:rPr>
          <w:rFonts w:ascii="Times New Roman" w:eastAsia="TimesNewRomanPSMT" w:hAnsi="Times New Roman" w:cs="Times New Roman"/>
          <w:sz w:val="28"/>
          <w:szCs w:val="28"/>
          <w:lang w:val="uk-UA"/>
        </w:rPr>
        <w:t>.</w:t>
      </w:r>
      <w:r w:rsidRPr="00061696">
        <w:rPr>
          <w:rFonts w:ascii="Times New Roman" w:eastAsia="TimesNewRomanPSMT" w:hAnsi="Times New Roman" w:cs="Times New Roman"/>
          <w:sz w:val="28"/>
          <w:szCs w:val="28"/>
        </w:rPr>
        <w:t xml:space="preserve"> 2001.  № 1.  С. 64–72.</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eastAsia="TimesNewRoman" w:hAnsi="Times New Roman" w:cs="Times New Roman"/>
          <w:sz w:val="28"/>
          <w:szCs w:val="28"/>
          <w:lang w:val="uk-UA"/>
        </w:rPr>
      </w:pPr>
      <w:r w:rsidRPr="00061696">
        <w:rPr>
          <w:rFonts w:ascii="Times New Roman" w:hAnsi="Times New Roman" w:cs="Times New Roman"/>
          <w:iCs/>
          <w:sz w:val="28"/>
          <w:szCs w:val="28"/>
        </w:rPr>
        <w:t xml:space="preserve">Воркачев С. Г. </w:t>
      </w:r>
      <w:r w:rsidRPr="00061696">
        <w:rPr>
          <w:rFonts w:ascii="Times New Roman" w:eastAsia="TimesNewRoman" w:hAnsi="Times New Roman" w:cs="Times New Roman"/>
          <w:sz w:val="28"/>
          <w:szCs w:val="28"/>
        </w:rPr>
        <w:t>Методологические основания лингвоконцептологии // Теоретическая и</w:t>
      </w:r>
      <w:r w:rsidRPr="00061696">
        <w:rPr>
          <w:rFonts w:ascii="Times New Roman" w:eastAsia="TimesNewRoman" w:hAnsi="Times New Roman" w:cs="Times New Roman"/>
          <w:sz w:val="28"/>
          <w:szCs w:val="28"/>
          <w:lang w:val="uk-UA"/>
        </w:rPr>
        <w:t xml:space="preserve"> </w:t>
      </w:r>
      <w:r w:rsidRPr="00061696">
        <w:rPr>
          <w:rFonts w:ascii="Times New Roman" w:eastAsia="TimesNewRoman" w:hAnsi="Times New Roman" w:cs="Times New Roman"/>
          <w:sz w:val="28"/>
          <w:szCs w:val="28"/>
        </w:rPr>
        <w:t>прикладная лингвистика. Вып. 3: Аспекты метакоммуникативной деятельности. Воронеж: Изд-во</w:t>
      </w:r>
      <w:r w:rsidRPr="00061696">
        <w:rPr>
          <w:rFonts w:ascii="Times New Roman" w:eastAsia="TimesNewRoman" w:hAnsi="Times New Roman" w:cs="Times New Roman"/>
          <w:sz w:val="28"/>
          <w:szCs w:val="28"/>
          <w:lang w:val="uk-UA"/>
        </w:rPr>
        <w:t xml:space="preserve"> </w:t>
      </w:r>
      <w:r w:rsidRPr="00061696">
        <w:rPr>
          <w:rFonts w:ascii="Times New Roman" w:eastAsia="TimesNewRoman" w:hAnsi="Times New Roman" w:cs="Times New Roman"/>
          <w:sz w:val="28"/>
          <w:szCs w:val="28"/>
        </w:rPr>
        <w:t>ВГУ, 2002. С. 79–95.</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Воробьев В.</w:t>
      </w:r>
      <w:r w:rsidRPr="00061696">
        <w:rPr>
          <w:rFonts w:ascii="Times New Roman" w:hAnsi="Times New Roman" w:cs="Times New Roman"/>
          <w:sz w:val="28"/>
          <w:szCs w:val="28"/>
          <w:lang w:val="uk-UA"/>
        </w:rPr>
        <w:t xml:space="preserve"> </w:t>
      </w:r>
      <w:r w:rsidRPr="00061696">
        <w:rPr>
          <w:rFonts w:ascii="Times New Roman" w:hAnsi="Times New Roman" w:cs="Times New Roman"/>
          <w:sz w:val="28"/>
          <w:szCs w:val="28"/>
        </w:rPr>
        <w:t xml:space="preserve">В. Лингвокультурология. Теория и методы </w:t>
      </w:r>
      <w:r>
        <w:rPr>
          <w:rFonts w:ascii="Times New Roman" w:hAnsi="Times New Roman" w:cs="Times New Roman"/>
          <w:sz w:val="28"/>
          <w:szCs w:val="28"/>
        </w:rPr>
        <w:t xml:space="preserve">М. : РУДН, 1997. </w:t>
      </w:r>
      <w:r w:rsidRPr="00061696">
        <w:rPr>
          <w:rFonts w:ascii="Times New Roman" w:hAnsi="Times New Roman" w:cs="Times New Roman"/>
          <w:sz w:val="28"/>
          <w:szCs w:val="28"/>
        </w:rPr>
        <w:t>331 с.</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Воробьев</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В.</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 xml:space="preserve">В. Лингвокультурология: монография. </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М.</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РУДН,</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2008. 335</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с</w:t>
      </w:r>
      <w:r>
        <w:rPr>
          <w:rFonts w:ascii="Times New Roman" w:hAnsi="Times New Roman" w:cs="Times New Roman"/>
          <w:sz w:val="28"/>
          <w:szCs w:val="28"/>
          <w:lang w:val="uk-UA"/>
        </w:rPr>
        <w:t>.</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rPr>
      </w:pPr>
      <w:r w:rsidRPr="00061696">
        <w:rPr>
          <w:rFonts w:ascii="Times New Roman" w:hAnsi="Times New Roman" w:cs="Times New Roman"/>
          <w:sz w:val="28"/>
          <w:szCs w:val="28"/>
        </w:rPr>
        <w:t xml:space="preserve">Грозян Н. Аксіологічні аспекти фразеологічної мікросистеми «поведінка людини»: психосемантичний підхід до дослідження // Культура народов </w:t>
      </w:r>
      <w:r>
        <w:rPr>
          <w:rFonts w:ascii="Times New Roman" w:hAnsi="Times New Roman" w:cs="Times New Roman"/>
          <w:sz w:val="28"/>
          <w:szCs w:val="28"/>
        </w:rPr>
        <w:t>Причерноморя</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2004</w:t>
      </w:r>
      <w:r>
        <w:rPr>
          <w:rFonts w:ascii="Times New Roman" w:hAnsi="Times New Roman" w:cs="Times New Roman"/>
          <w:sz w:val="28"/>
          <w:szCs w:val="28"/>
          <w:lang w:val="uk-UA"/>
        </w:rPr>
        <w:t xml:space="preserve">.  </w:t>
      </w:r>
      <w:r>
        <w:rPr>
          <w:rFonts w:ascii="Times New Roman" w:hAnsi="Times New Roman" w:cs="Times New Roman"/>
          <w:sz w:val="28"/>
          <w:szCs w:val="28"/>
        </w:rPr>
        <w:t>№ 49</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Т.1. </w:t>
      </w:r>
      <w:r w:rsidRPr="00061696">
        <w:rPr>
          <w:rFonts w:ascii="Times New Roman" w:hAnsi="Times New Roman" w:cs="Times New Roman"/>
          <w:sz w:val="28"/>
          <w:szCs w:val="28"/>
        </w:rPr>
        <w:t xml:space="preserve"> С. 225–228. </w:t>
      </w:r>
    </w:p>
    <w:p w:rsidR="006F385F" w:rsidRPr="00061696" w:rsidRDefault="006F385F" w:rsidP="006F385F">
      <w:pPr>
        <w:pStyle w:val="a3"/>
        <w:numPr>
          <w:ilvl w:val="0"/>
          <w:numId w:val="3"/>
        </w:numPr>
        <w:autoSpaceDE w:val="0"/>
        <w:autoSpaceDN w:val="0"/>
        <w:adjustRightInd w:val="0"/>
        <w:spacing w:after="0" w:line="360" w:lineRule="auto"/>
        <w:jc w:val="both"/>
        <w:rPr>
          <w:rFonts w:ascii="Times New Roman" w:eastAsia="TimesNewRoman" w:hAnsi="Times New Roman" w:cs="Times New Roman"/>
          <w:sz w:val="28"/>
          <w:szCs w:val="28"/>
        </w:rPr>
      </w:pPr>
      <w:r w:rsidRPr="00061696">
        <w:rPr>
          <w:rFonts w:ascii="Times New Roman" w:eastAsia="TimesNewRomanPS-ItalicMT" w:hAnsi="Times New Roman" w:cs="Times New Roman"/>
          <w:iCs/>
          <w:sz w:val="28"/>
          <w:szCs w:val="28"/>
        </w:rPr>
        <w:t xml:space="preserve">Гумбольдт В. </w:t>
      </w:r>
      <w:r w:rsidRPr="00061696">
        <w:rPr>
          <w:rFonts w:ascii="Times New Roman" w:eastAsia="TimesNewRomanPSMT" w:hAnsi="Times New Roman" w:cs="Times New Roman"/>
          <w:sz w:val="28"/>
          <w:szCs w:val="28"/>
        </w:rPr>
        <w:t>Язык и философия культуры М. : Прогресс, 1985. 450 с</w:t>
      </w:r>
    </w:p>
    <w:p w:rsidR="006F385F" w:rsidRPr="00061696"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061696">
        <w:rPr>
          <w:rFonts w:ascii="Times New Roman" w:hAnsi="Times New Roman" w:cs="Times New Roman"/>
          <w:sz w:val="28"/>
          <w:szCs w:val="28"/>
        </w:rPr>
        <w:t>Данилюк Н. Лінгвокультурологічні студії у другій половингі ХХ на початку ХХІ століть // На</w:t>
      </w:r>
      <w:r>
        <w:rPr>
          <w:rFonts w:ascii="Times New Roman" w:hAnsi="Times New Roman" w:cs="Times New Roman"/>
          <w:sz w:val="28"/>
          <w:szCs w:val="28"/>
        </w:rPr>
        <w:t xml:space="preserve">родна творчість та етнографія.  2007.  №3-4. </w:t>
      </w:r>
      <w:r w:rsidRPr="00061696">
        <w:rPr>
          <w:rFonts w:ascii="Times New Roman" w:hAnsi="Times New Roman" w:cs="Times New Roman"/>
          <w:sz w:val="28"/>
          <w:szCs w:val="28"/>
        </w:rPr>
        <w:t xml:space="preserve"> С. 4–9.</w:t>
      </w:r>
    </w:p>
    <w:p w:rsidR="006F385F" w:rsidRPr="00061696"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061696">
        <w:rPr>
          <w:rFonts w:ascii="Times New Roman" w:hAnsi="Times New Roman" w:cs="Times New Roman"/>
          <w:sz w:val="28"/>
          <w:szCs w:val="28"/>
          <w:lang w:val="uk-UA"/>
        </w:rPr>
        <w:t>Драгићевић</w:t>
      </w:r>
      <w:r w:rsidRPr="00061696">
        <w:rPr>
          <w:rFonts w:ascii="Times New Roman" w:hAnsi="Times New Roman" w:cs="Times New Roman"/>
          <w:sz w:val="28"/>
          <w:szCs w:val="28"/>
        </w:rPr>
        <w:t> </w:t>
      </w:r>
      <w:r w:rsidRPr="00061696">
        <w:rPr>
          <w:rFonts w:ascii="Times New Roman" w:hAnsi="Times New Roman" w:cs="Times New Roman"/>
          <w:sz w:val="28"/>
          <w:szCs w:val="28"/>
          <w:lang w:val="uk-UA"/>
        </w:rPr>
        <w:t xml:space="preserve"> Р.</w:t>
      </w:r>
      <w:r w:rsidRPr="00061696">
        <w:rPr>
          <w:rFonts w:ascii="Times New Roman" w:hAnsi="Times New Roman" w:cs="Times New Roman"/>
          <w:sz w:val="28"/>
          <w:szCs w:val="28"/>
        </w:rPr>
        <w:t> </w:t>
      </w:r>
      <w:r w:rsidRPr="00061696">
        <w:rPr>
          <w:rFonts w:ascii="Times New Roman" w:hAnsi="Times New Roman" w:cs="Times New Roman"/>
          <w:sz w:val="28"/>
          <w:szCs w:val="28"/>
          <w:lang w:val="uk-UA"/>
        </w:rPr>
        <w:t xml:space="preserve"> Вербалне асоција</w:t>
      </w:r>
      <w:r>
        <w:rPr>
          <w:rFonts w:ascii="Times New Roman" w:hAnsi="Times New Roman" w:cs="Times New Roman"/>
          <w:sz w:val="28"/>
          <w:szCs w:val="28"/>
          <w:lang w:val="uk-UA"/>
        </w:rPr>
        <w:t>ције кроз српски језик и културу</w:t>
      </w:r>
      <w:r w:rsidRPr="00061696">
        <w:rPr>
          <w:rFonts w:ascii="Times New Roman" w:hAnsi="Times New Roman" w:cs="Times New Roman"/>
          <w:sz w:val="28"/>
          <w:szCs w:val="28"/>
          <w:lang w:val="uk-UA"/>
        </w:rPr>
        <w:t xml:space="preserve">. </w:t>
      </w:r>
      <w:r w:rsidRPr="00524CE6">
        <w:rPr>
          <w:rFonts w:ascii="Times New Roman" w:hAnsi="Times New Roman" w:cs="Times New Roman"/>
          <w:sz w:val="28"/>
          <w:szCs w:val="28"/>
          <w:lang w:val="uk-UA"/>
        </w:rPr>
        <w:t>Београд</w:t>
      </w:r>
      <w:r w:rsidRPr="00061696">
        <w:rPr>
          <w:rFonts w:ascii="Times New Roman" w:hAnsi="Times New Roman" w:cs="Times New Roman"/>
          <w:sz w:val="28"/>
          <w:szCs w:val="28"/>
        </w:rPr>
        <w:t> </w:t>
      </w:r>
      <w:r w:rsidRPr="00524CE6">
        <w:rPr>
          <w:rFonts w:ascii="Times New Roman" w:hAnsi="Times New Roman" w:cs="Times New Roman"/>
          <w:sz w:val="28"/>
          <w:szCs w:val="28"/>
          <w:lang w:val="uk-UA"/>
        </w:rPr>
        <w:t xml:space="preserve"> : Чигоја штампа, 2010.  248</w:t>
      </w:r>
      <w:r w:rsidRPr="00061696">
        <w:rPr>
          <w:rFonts w:ascii="Times New Roman" w:hAnsi="Times New Roman" w:cs="Times New Roman"/>
          <w:sz w:val="28"/>
          <w:szCs w:val="28"/>
        </w:rPr>
        <w:t> </w:t>
      </w:r>
      <w:r w:rsidRPr="00524CE6">
        <w:rPr>
          <w:rFonts w:ascii="Times New Roman" w:hAnsi="Times New Roman" w:cs="Times New Roman"/>
          <w:sz w:val="28"/>
          <w:szCs w:val="28"/>
          <w:lang w:val="uk-UA"/>
        </w:rPr>
        <w:t xml:space="preserve"> с.</w:t>
      </w:r>
    </w:p>
    <w:p w:rsidR="006F385F" w:rsidRPr="00061696" w:rsidRDefault="006F385F" w:rsidP="006F385F">
      <w:pPr>
        <w:pStyle w:val="a3"/>
        <w:numPr>
          <w:ilvl w:val="0"/>
          <w:numId w:val="3"/>
        </w:numPr>
        <w:spacing w:line="360" w:lineRule="auto"/>
        <w:jc w:val="both"/>
        <w:rPr>
          <w:rStyle w:val="a6"/>
          <w:rFonts w:ascii="Times New Roman" w:hAnsi="Times New Roman" w:cs="Times New Roman"/>
          <w:i w:val="0"/>
          <w:iCs w:val="0"/>
        </w:rPr>
      </w:pPr>
      <w:r w:rsidRPr="00061696">
        <w:rPr>
          <w:rFonts w:ascii="Times New Roman" w:hAnsi="Times New Roman" w:cs="Times New Roman"/>
          <w:sz w:val="28"/>
          <w:szCs w:val="28"/>
        </w:rPr>
        <w:t>Жайворонок В. В. Українська етнолінгвістика: Нариси: навч. посібник [для студ. вищ. навч. закл.]К.</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 Довіра, 2007.  262 с.</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Карасик В.</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И., Слышкин Г.</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Г. Лингвокультурный концепт как единица исследования // Методологические проблемы когнитивной лингвистики: Сб. науч. тр. / Под ред. И.А.С</w:t>
      </w:r>
      <w:r>
        <w:rPr>
          <w:rFonts w:ascii="Times New Roman" w:hAnsi="Times New Roman" w:cs="Times New Roman"/>
          <w:sz w:val="28"/>
          <w:szCs w:val="28"/>
        </w:rPr>
        <w:t xml:space="preserve">тернина.  Воронеж: ВГУ, 2001. </w:t>
      </w:r>
      <w:r w:rsidRPr="00061696">
        <w:rPr>
          <w:rFonts w:ascii="Times New Roman" w:hAnsi="Times New Roman" w:cs="Times New Roman"/>
          <w:sz w:val="28"/>
          <w:szCs w:val="28"/>
        </w:rPr>
        <w:t>С. 75-80</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Карасик В. И. Культурные доминанты в языке / Языковой круг</w:t>
      </w:r>
      <w:r>
        <w:rPr>
          <w:rFonts w:ascii="Times New Roman" w:hAnsi="Times New Roman" w:cs="Times New Roman"/>
          <w:sz w:val="28"/>
          <w:szCs w:val="28"/>
        </w:rPr>
        <w:t xml:space="preserve">: личность, концепты, дискурс.  Волгоград : Перемена, 2002. </w:t>
      </w:r>
      <w:r w:rsidRPr="00061696">
        <w:rPr>
          <w:rFonts w:ascii="Times New Roman" w:hAnsi="Times New Roman" w:cs="Times New Roman"/>
          <w:sz w:val="28"/>
          <w:szCs w:val="28"/>
        </w:rPr>
        <w:t>С.</w:t>
      </w:r>
      <w:r>
        <w:rPr>
          <w:rFonts w:ascii="Times New Roman" w:hAnsi="Times New Roman" w:cs="Times New Roman"/>
          <w:sz w:val="28"/>
          <w:szCs w:val="28"/>
          <w:lang w:val="uk-UA"/>
        </w:rPr>
        <w:t xml:space="preserve"> </w:t>
      </w:r>
      <w:r w:rsidRPr="00061696">
        <w:rPr>
          <w:rFonts w:ascii="Times New Roman" w:hAnsi="Times New Roman" w:cs="Times New Roman"/>
          <w:sz w:val="28"/>
          <w:szCs w:val="28"/>
        </w:rPr>
        <w:t xml:space="preserve">166-205. </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lastRenderedPageBreak/>
        <w:t>Киршова М. К вопросу о сопоставительном изучении славянской фразеологии</w:t>
      </w:r>
      <w:r w:rsidRPr="00061696">
        <w:rPr>
          <w:rFonts w:ascii="Times New Roman" w:hAnsi="Times New Roman" w:cs="Times New Roman"/>
          <w:sz w:val="28"/>
          <w:szCs w:val="28"/>
          <w:lang w:val="uk-UA"/>
        </w:rPr>
        <w:t xml:space="preserve"> </w:t>
      </w:r>
      <w:r w:rsidRPr="00061696">
        <w:rPr>
          <w:rFonts w:ascii="Times New Roman" w:hAnsi="Times New Roman" w:cs="Times New Roman"/>
          <w:sz w:val="28"/>
          <w:szCs w:val="28"/>
        </w:rPr>
        <w:t>(на примере тематической группы фразеологизмов с зоонимами в сербском и русском языках) // Зборни</w:t>
      </w:r>
      <w:r>
        <w:rPr>
          <w:rFonts w:ascii="Times New Roman" w:hAnsi="Times New Roman" w:cs="Times New Roman"/>
          <w:sz w:val="28"/>
          <w:szCs w:val="28"/>
        </w:rPr>
        <w:t xml:space="preserve">к Матице српске за славистику.  2003. </w:t>
      </w:r>
      <w:r>
        <w:rPr>
          <w:rFonts w:ascii="Times New Roman" w:hAnsi="Times New Roman" w:cs="Times New Roman"/>
          <w:sz w:val="28"/>
          <w:szCs w:val="28"/>
          <w:lang w:val="uk-UA"/>
        </w:rPr>
        <w:t xml:space="preserve"> </w:t>
      </w:r>
      <w:r>
        <w:rPr>
          <w:rFonts w:ascii="Times New Roman" w:hAnsi="Times New Roman" w:cs="Times New Roman"/>
          <w:sz w:val="28"/>
          <w:szCs w:val="28"/>
        </w:rPr>
        <w:t>Књ. 63. С. 95–104.</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061696">
        <w:rPr>
          <w:rFonts w:ascii="Times New Roman" w:hAnsi="Times New Roman" w:cs="Times New Roman"/>
          <w:sz w:val="28"/>
          <w:szCs w:val="28"/>
        </w:rPr>
        <w:t>Кононенко В. І. Етнолінгводидактика: національно-культурні цінності. – Ів.- Фр. : Вид-во Прикарпатського</w:t>
      </w:r>
      <w:r>
        <w:rPr>
          <w:rFonts w:ascii="Times New Roman" w:hAnsi="Times New Roman" w:cs="Times New Roman"/>
          <w:sz w:val="28"/>
          <w:szCs w:val="28"/>
        </w:rPr>
        <w:t xml:space="preserve"> ун-та ім. В. Стефаника, 1997. </w:t>
      </w:r>
      <w:r w:rsidRPr="00061696">
        <w:rPr>
          <w:rFonts w:ascii="Times New Roman" w:hAnsi="Times New Roman" w:cs="Times New Roman"/>
          <w:sz w:val="28"/>
          <w:szCs w:val="28"/>
        </w:rPr>
        <w:t xml:space="preserve"> 52</w:t>
      </w:r>
      <w:r>
        <w:rPr>
          <w:rFonts w:ascii="Times New Roman" w:hAnsi="Times New Roman" w:cs="Times New Roman"/>
          <w:sz w:val="28"/>
          <w:szCs w:val="28"/>
          <w:lang w:val="uk-UA"/>
        </w:rPr>
        <w:t>с</w:t>
      </w:r>
      <w:r w:rsidRPr="00061696">
        <w:rPr>
          <w:rFonts w:ascii="Times New Roman" w:hAnsi="Times New Roman" w:cs="Times New Roman"/>
          <w:sz w:val="28"/>
          <w:szCs w:val="28"/>
        </w:rPr>
        <w:t>.</w:t>
      </w:r>
    </w:p>
    <w:p w:rsidR="006F385F" w:rsidRPr="00524CE6" w:rsidRDefault="006F385F" w:rsidP="006F385F">
      <w:pPr>
        <w:pStyle w:val="a3"/>
        <w:numPr>
          <w:ilvl w:val="0"/>
          <w:numId w:val="3"/>
        </w:numPr>
        <w:spacing w:line="360" w:lineRule="auto"/>
        <w:jc w:val="both"/>
        <w:rPr>
          <w:rStyle w:val="a6"/>
          <w:rFonts w:ascii="Times New Roman" w:hAnsi="Times New Roman" w:cs="Times New Roman"/>
          <w:i w:val="0"/>
          <w:shd w:val="clear" w:color="auto" w:fill="FFFFFF"/>
          <w:lang w:val="uk-UA"/>
        </w:rPr>
      </w:pPr>
      <w:r w:rsidRPr="00524CE6">
        <w:rPr>
          <w:rStyle w:val="a6"/>
          <w:rFonts w:ascii="Times New Roman" w:hAnsi="Times New Roman" w:cs="Times New Roman"/>
          <w:shd w:val="clear" w:color="auto" w:fill="FFFFFF"/>
        </w:rPr>
        <w:t>Кононенко В.</w:t>
      </w:r>
      <w:r w:rsidRPr="00524CE6">
        <w:rPr>
          <w:rStyle w:val="a6"/>
          <w:rFonts w:ascii="Times New Roman" w:hAnsi="Times New Roman" w:cs="Times New Roman"/>
          <w:shd w:val="clear" w:color="auto" w:fill="FFFFFF"/>
          <w:lang w:val="uk-UA"/>
        </w:rPr>
        <w:t xml:space="preserve"> </w:t>
      </w:r>
      <w:r w:rsidRPr="00524CE6">
        <w:rPr>
          <w:rStyle w:val="a6"/>
          <w:rFonts w:ascii="Times New Roman" w:hAnsi="Times New Roman" w:cs="Times New Roman"/>
          <w:shd w:val="clear" w:color="auto" w:fill="FFFFFF"/>
        </w:rPr>
        <w:t>І. Мова і наро</w:t>
      </w:r>
      <w:r>
        <w:rPr>
          <w:rStyle w:val="a6"/>
          <w:rFonts w:ascii="Times New Roman" w:hAnsi="Times New Roman" w:cs="Times New Roman"/>
          <w:shd w:val="clear" w:color="auto" w:fill="FFFFFF"/>
        </w:rPr>
        <w:t xml:space="preserve">дна культура // Мовознавство. 2001. №3. </w:t>
      </w:r>
      <w:r w:rsidRPr="00524CE6">
        <w:rPr>
          <w:rStyle w:val="a6"/>
          <w:rFonts w:ascii="Times New Roman" w:hAnsi="Times New Roman" w:cs="Times New Roman"/>
          <w:shd w:val="clear" w:color="auto" w:fill="FFFFFF"/>
        </w:rPr>
        <w:t>С.</w:t>
      </w:r>
      <w:r>
        <w:rPr>
          <w:rStyle w:val="a6"/>
          <w:rFonts w:ascii="Times New Roman" w:hAnsi="Times New Roman" w:cs="Times New Roman"/>
          <w:shd w:val="clear" w:color="auto" w:fill="FFFFFF"/>
          <w:lang w:val="uk-UA"/>
        </w:rPr>
        <w:t xml:space="preserve"> </w:t>
      </w:r>
      <w:r w:rsidRPr="00524CE6">
        <w:rPr>
          <w:rStyle w:val="a6"/>
          <w:rFonts w:ascii="Times New Roman" w:hAnsi="Times New Roman" w:cs="Times New Roman"/>
          <w:shd w:val="clear" w:color="auto" w:fill="FFFFFF"/>
        </w:rPr>
        <w:t>62</w:t>
      </w:r>
      <w:r>
        <w:rPr>
          <w:rStyle w:val="a6"/>
          <w:rFonts w:ascii="Times New Roman" w:hAnsi="Times New Roman" w:cs="Times New Roman"/>
          <w:shd w:val="clear" w:color="auto" w:fill="FFFFFF"/>
          <w:lang w:val="uk-UA"/>
        </w:rPr>
        <w:t xml:space="preserve"> </w:t>
      </w:r>
      <w:r w:rsidRPr="00524CE6">
        <w:rPr>
          <w:rStyle w:val="a6"/>
          <w:rFonts w:ascii="Times New Roman" w:hAnsi="Times New Roman" w:cs="Times New Roman"/>
          <w:shd w:val="clear" w:color="auto" w:fill="FFFFFF"/>
        </w:rPr>
        <w:t>–</w:t>
      </w:r>
      <w:r>
        <w:rPr>
          <w:rStyle w:val="a6"/>
          <w:rFonts w:ascii="Times New Roman" w:hAnsi="Times New Roman" w:cs="Times New Roman"/>
          <w:shd w:val="clear" w:color="auto" w:fill="FFFFFF"/>
          <w:lang w:val="uk-UA"/>
        </w:rPr>
        <w:t xml:space="preserve"> </w:t>
      </w:r>
      <w:r w:rsidRPr="00524CE6">
        <w:rPr>
          <w:rStyle w:val="a6"/>
          <w:rFonts w:ascii="Times New Roman" w:hAnsi="Times New Roman" w:cs="Times New Roman"/>
          <w:shd w:val="clear" w:color="auto" w:fill="FFFFFF"/>
        </w:rPr>
        <w:t>69.</w:t>
      </w:r>
    </w:p>
    <w:p w:rsidR="006F385F" w:rsidRPr="00524CE6" w:rsidRDefault="006F385F" w:rsidP="006F385F">
      <w:pPr>
        <w:pStyle w:val="a3"/>
        <w:numPr>
          <w:ilvl w:val="0"/>
          <w:numId w:val="3"/>
        </w:numPr>
        <w:tabs>
          <w:tab w:val="left" w:pos="4111"/>
        </w:tabs>
        <w:spacing w:line="360" w:lineRule="auto"/>
        <w:jc w:val="both"/>
        <w:rPr>
          <w:rFonts w:ascii="Times New Roman" w:hAnsi="Times New Roman" w:cs="Times New Roman"/>
          <w:iCs/>
          <w:sz w:val="28"/>
          <w:szCs w:val="28"/>
          <w:shd w:val="clear" w:color="auto" w:fill="FFFFFF"/>
          <w:lang w:val="uk-UA"/>
        </w:rPr>
      </w:pPr>
      <w:r w:rsidRPr="00524CE6">
        <w:rPr>
          <w:rFonts w:ascii="Times New Roman" w:hAnsi="Times New Roman" w:cs="Times New Roman"/>
          <w:sz w:val="28"/>
          <w:szCs w:val="28"/>
          <w:lang w:val="uk-UA"/>
        </w:rPr>
        <w:t xml:space="preserve">Космеда Т. А. Аксіологічні аспекти прагмалінгвістики: формування і розвиток категорії оцінки: [монографія] Львів: Вид-во ЛНУ ім. </w:t>
      </w:r>
      <w:r>
        <w:rPr>
          <w:rFonts w:ascii="Times New Roman" w:hAnsi="Times New Roman" w:cs="Times New Roman"/>
          <w:sz w:val="28"/>
          <w:szCs w:val="28"/>
          <w:lang w:val="uk-UA"/>
        </w:rPr>
        <w:t xml:space="preserve">І. Франка, 2000. </w:t>
      </w:r>
      <w:r w:rsidRPr="00524CE6">
        <w:rPr>
          <w:rFonts w:ascii="Times New Roman" w:hAnsi="Times New Roman" w:cs="Times New Roman"/>
          <w:sz w:val="28"/>
          <w:szCs w:val="28"/>
          <w:lang w:val="uk-UA"/>
        </w:rPr>
        <w:t xml:space="preserve"> 350 с.</w:t>
      </w:r>
    </w:p>
    <w:p w:rsidR="006F385F" w:rsidRPr="00524CE6" w:rsidRDefault="006F385F" w:rsidP="006F385F">
      <w:pPr>
        <w:pStyle w:val="a3"/>
        <w:numPr>
          <w:ilvl w:val="0"/>
          <w:numId w:val="3"/>
        </w:numPr>
        <w:tabs>
          <w:tab w:val="left" w:pos="4111"/>
        </w:tabs>
        <w:spacing w:line="360" w:lineRule="auto"/>
        <w:jc w:val="both"/>
        <w:rPr>
          <w:rStyle w:val="a6"/>
          <w:rFonts w:ascii="Times New Roman" w:hAnsi="Times New Roman" w:cs="Times New Roman"/>
          <w:i w:val="0"/>
          <w:shd w:val="clear" w:color="auto" w:fill="FFFFFF"/>
          <w:lang w:val="uk-UA"/>
        </w:rPr>
      </w:pPr>
      <w:r w:rsidRPr="00524CE6">
        <w:rPr>
          <w:rStyle w:val="a6"/>
          <w:rFonts w:ascii="Times New Roman" w:hAnsi="Times New Roman" w:cs="Times New Roman"/>
          <w:shd w:val="clear" w:color="auto" w:fill="FFFFFF"/>
        </w:rPr>
        <w:t>Кочерган М.</w:t>
      </w:r>
      <w:r w:rsidRPr="00524CE6">
        <w:rPr>
          <w:rStyle w:val="a6"/>
          <w:rFonts w:ascii="Times New Roman" w:hAnsi="Times New Roman" w:cs="Times New Roman"/>
          <w:shd w:val="clear" w:color="auto" w:fill="FFFFFF"/>
          <w:lang w:val="uk-UA"/>
        </w:rPr>
        <w:t xml:space="preserve"> </w:t>
      </w:r>
      <w:r w:rsidRPr="00524CE6">
        <w:rPr>
          <w:rStyle w:val="a6"/>
          <w:rFonts w:ascii="Times New Roman" w:hAnsi="Times New Roman" w:cs="Times New Roman"/>
          <w:shd w:val="clear" w:color="auto" w:fill="FFFFFF"/>
        </w:rPr>
        <w:t xml:space="preserve">П. Контрастивна семантика на порозі нового тисячоліття // Проблеми зіставної семантики. Зб. наук. статей. Вип.5.  К., 2001. </w:t>
      </w:r>
      <w:r w:rsidRPr="00524CE6">
        <w:rPr>
          <w:rStyle w:val="a6"/>
          <w:rFonts w:ascii="Times New Roman" w:hAnsi="Times New Roman" w:cs="Times New Roman"/>
          <w:shd w:val="clear" w:color="auto" w:fill="FFFFFF"/>
          <w:lang w:val="uk-UA"/>
        </w:rPr>
        <w:t>С</w:t>
      </w:r>
      <w:r w:rsidRPr="00524CE6">
        <w:rPr>
          <w:rStyle w:val="a6"/>
          <w:rFonts w:ascii="Times New Roman" w:hAnsi="Times New Roman" w:cs="Times New Roman"/>
          <w:shd w:val="clear" w:color="auto" w:fill="FFFFFF"/>
        </w:rPr>
        <w:t>.</w:t>
      </w:r>
      <w:r w:rsidRPr="00524CE6">
        <w:rPr>
          <w:rStyle w:val="a6"/>
          <w:rFonts w:ascii="Times New Roman" w:hAnsi="Times New Roman" w:cs="Times New Roman"/>
          <w:shd w:val="clear" w:color="auto" w:fill="FFFFFF"/>
          <w:lang w:val="uk-UA"/>
        </w:rPr>
        <w:t xml:space="preserve"> </w:t>
      </w:r>
      <w:r w:rsidRPr="00524CE6">
        <w:rPr>
          <w:rStyle w:val="a6"/>
          <w:rFonts w:ascii="Times New Roman" w:hAnsi="Times New Roman" w:cs="Times New Roman"/>
          <w:shd w:val="clear" w:color="auto" w:fill="FFFFFF"/>
        </w:rPr>
        <w:t>3–8. </w:t>
      </w:r>
    </w:p>
    <w:p w:rsidR="006F385F" w:rsidRPr="00061696" w:rsidRDefault="006F385F" w:rsidP="006F385F">
      <w:pPr>
        <w:pStyle w:val="Default"/>
        <w:numPr>
          <w:ilvl w:val="0"/>
          <w:numId w:val="3"/>
        </w:numPr>
        <w:spacing w:line="360" w:lineRule="auto"/>
        <w:contextualSpacing/>
        <w:jc w:val="both"/>
        <w:rPr>
          <w:rFonts w:ascii="Times New Roman" w:hAnsi="Times New Roman" w:cs="Times New Roman"/>
          <w:color w:val="auto"/>
          <w:sz w:val="28"/>
          <w:szCs w:val="28"/>
        </w:rPr>
      </w:pPr>
      <w:r w:rsidRPr="00061696">
        <w:rPr>
          <w:rFonts w:ascii="Times New Roman" w:hAnsi="Times New Roman" w:cs="Times New Roman"/>
          <w:color w:val="auto"/>
          <w:sz w:val="28"/>
          <w:szCs w:val="28"/>
        </w:rPr>
        <w:t xml:space="preserve">Краснобаєва-Чорна Ж. </w:t>
      </w:r>
      <w:r w:rsidRPr="00061696">
        <w:rPr>
          <w:rFonts w:ascii="Times New Roman" w:hAnsi="Times New Roman" w:cs="Times New Roman"/>
          <w:color w:val="auto"/>
          <w:sz w:val="28"/>
          <w:szCs w:val="28"/>
          <w:lang w:val="uk-UA"/>
        </w:rPr>
        <w:t xml:space="preserve">В. </w:t>
      </w:r>
      <w:r w:rsidRPr="00061696">
        <w:rPr>
          <w:rFonts w:ascii="Times New Roman" w:hAnsi="Times New Roman" w:cs="Times New Roman"/>
          <w:color w:val="auto"/>
          <w:sz w:val="28"/>
          <w:szCs w:val="28"/>
        </w:rPr>
        <w:t xml:space="preserve">Концепт ЖИТТЯ в українській фраземіці: Автореф. дис. канд. філол. наук. Дніпропетровськ, 2008.  20 с. </w:t>
      </w:r>
    </w:p>
    <w:p w:rsidR="006F385F" w:rsidRPr="00061696" w:rsidRDefault="006F385F" w:rsidP="006F385F">
      <w:pPr>
        <w:pStyle w:val="a3"/>
        <w:numPr>
          <w:ilvl w:val="0"/>
          <w:numId w:val="3"/>
        </w:numPr>
        <w:spacing w:line="360" w:lineRule="auto"/>
        <w:jc w:val="both"/>
        <w:rPr>
          <w:rFonts w:ascii="Times New Roman" w:hAnsi="Times New Roman" w:cs="Times New Roman"/>
          <w:sz w:val="28"/>
          <w:szCs w:val="28"/>
        </w:rPr>
      </w:pPr>
      <w:r>
        <w:rPr>
          <w:rFonts w:ascii="Times New Roman" w:hAnsi="Times New Roman" w:cs="Times New Roman"/>
          <w:bCs/>
          <w:sz w:val="28"/>
          <w:szCs w:val="28"/>
          <w:shd w:val="clear" w:color="auto" w:fill="FFFFFF"/>
        </w:rPr>
        <w:t>Краснобаєва-Чорна</w:t>
      </w:r>
      <w:r w:rsidRPr="00061696">
        <w:rPr>
          <w:rFonts w:ascii="Times New Roman" w:hAnsi="Times New Roman" w:cs="Times New Roman"/>
          <w:bCs/>
          <w:sz w:val="28"/>
          <w:szCs w:val="28"/>
          <w:shd w:val="clear" w:color="auto" w:fill="FFFFFF"/>
        </w:rPr>
        <w:t> Ж</w:t>
      </w:r>
      <w:r>
        <w:rPr>
          <w:rFonts w:ascii="Times New Roman" w:hAnsi="Times New Roman" w:cs="Times New Roman"/>
          <w:bCs/>
          <w:sz w:val="28"/>
          <w:szCs w:val="28"/>
          <w:shd w:val="clear" w:color="auto" w:fill="FFFFFF"/>
          <w:lang w:val="uk-UA"/>
        </w:rPr>
        <w:t>. В.</w:t>
      </w:r>
      <w:r w:rsidRPr="00061696">
        <w:rPr>
          <w:rFonts w:ascii="Times New Roman" w:hAnsi="Times New Roman" w:cs="Times New Roman"/>
          <w:bCs/>
          <w:sz w:val="28"/>
          <w:szCs w:val="28"/>
          <w:shd w:val="clear" w:color="auto" w:fill="FFFFFF"/>
          <w:lang w:val="uk-UA"/>
        </w:rPr>
        <w:t xml:space="preserve"> </w:t>
      </w:r>
      <w:r w:rsidRPr="00061696">
        <w:rPr>
          <w:rFonts w:ascii="Times New Roman" w:hAnsi="Times New Roman" w:cs="Times New Roman"/>
          <w:sz w:val="28"/>
          <w:szCs w:val="28"/>
          <w:shd w:val="clear" w:color="auto" w:fill="FFFFFF"/>
        </w:rPr>
        <w:t>    Фраземна аксіологія: категоризація і рівнева структурованість</w:t>
      </w:r>
      <w:r w:rsidRPr="00061696">
        <w:rPr>
          <w:rFonts w:ascii="Times New Roman" w:hAnsi="Times New Roman" w:cs="Times New Roman"/>
          <w:sz w:val="28"/>
          <w:szCs w:val="28"/>
          <w:shd w:val="clear" w:color="auto" w:fill="FFFFFF"/>
          <w:lang w:val="uk-UA"/>
        </w:rPr>
        <w:t>.</w:t>
      </w:r>
      <w:r w:rsidRPr="00061696">
        <w:rPr>
          <w:rFonts w:ascii="Times New Roman" w:hAnsi="Times New Roman" w:cs="Times New Roman"/>
          <w:sz w:val="28"/>
          <w:szCs w:val="28"/>
          <w:shd w:val="clear" w:color="auto" w:fill="FFFFFF"/>
        </w:rPr>
        <w:t xml:space="preserve"> автореферат дис. ... д-ра філол. наук : 10.02.01 "Українська мова", 10.02.15 "Загальне мовознавство"; М-во освіти і науки України, Одес. нац. ун-т ім. </w:t>
      </w:r>
      <w:r>
        <w:rPr>
          <w:rFonts w:ascii="Times New Roman" w:hAnsi="Times New Roman" w:cs="Times New Roman"/>
          <w:sz w:val="28"/>
          <w:szCs w:val="28"/>
          <w:shd w:val="clear" w:color="auto" w:fill="FFFFFF"/>
        </w:rPr>
        <w:t xml:space="preserve">І. І. Мечникова.  Одеса, 2017. </w:t>
      </w:r>
      <w:r w:rsidRPr="00061696">
        <w:rPr>
          <w:rFonts w:ascii="Times New Roman" w:hAnsi="Times New Roman" w:cs="Times New Roman"/>
          <w:sz w:val="28"/>
          <w:szCs w:val="28"/>
          <w:shd w:val="clear" w:color="auto" w:fill="FFFFFF"/>
        </w:rPr>
        <w:t>35 с.</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rPr>
      </w:pPr>
      <w:r w:rsidRPr="00061696">
        <w:rPr>
          <w:rFonts w:ascii="Times New Roman" w:hAnsi="Times New Roman" w:cs="Times New Roman"/>
          <w:sz w:val="28"/>
          <w:szCs w:val="28"/>
          <w:shd w:val="clear" w:color="auto" w:fill="FFFFFF"/>
        </w:rPr>
        <w:t> </w:t>
      </w:r>
      <w:hyperlink r:id="rId5" w:history="1">
        <w:r w:rsidRPr="006C4587">
          <w:rPr>
            <w:rStyle w:val="a7"/>
            <w:rFonts w:ascii="Times New Roman" w:hAnsi="Times New Roman" w:cs="Times New Roman"/>
            <w:sz w:val="28"/>
            <w:szCs w:val="28"/>
            <w:shd w:val="clear" w:color="auto" w:fill="FFFFFF"/>
          </w:rPr>
          <w:t>Краснобаєва-Чорна Ж. </w:t>
        </w:r>
        <w:r w:rsidRPr="006C4587">
          <w:rPr>
            <w:rStyle w:val="a7"/>
            <w:rFonts w:ascii="Times New Roman" w:hAnsi="Times New Roman" w:cs="Times New Roman"/>
            <w:bCs/>
            <w:sz w:val="28"/>
            <w:szCs w:val="28"/>
            <w:shd w:val="clear" w:color="auto" w:fill="FFFFFF"/>
          </w:rPr>
          <w:t>Здоров'я</w:t>
        </w:r>
        <w:r w:rsidRPr="006C4587">
          <w:rPr>
            <w:rStyle w:val="a7"/>
            <w:rFonts w:ascii="Times New Roman" w:hAnsi="Times New Roman" w:cs="Times New Roman"/>
            <w:sz w:val="28"/>
            <w:szCs w:val="28"/>
            <w:shd w:val="clear" w:color="auto" w:fill="FFFFFF"/>
          </w:rPr>
          <w:t xml:space="preserve"> як цінність у фраземіці: оцінно-емотивна специфіка // Studia Ukrainica Posnaniensia.  2016.  Vol. IV.  S. 75–83. </w:t>
        </w:r>
        <w:r w:rsidRPr="006C4587">
          <w:rPr>
            <w:rStyle w:val="a7"/>
            <w:rFonts w:ascii="Times New Roman" w:hAnsi="Times New Roman" w:cs="Times New Roman"/>
            <w:sz w:val="28"/>
            <w:szCs w:val="28"/>
            <w:shd w:val="clear" w:color="auto" w:fill="FFFFFF"/>
            <w:lang w:val="uk-UA"/>
          </w:rPr>
          <w:t xml:space="preserve"> </w:t>
        </w:r>
        <w:r w:rsidRPr="006C4587">
          <w:rPr>
            <w:rStyle w:val="a7"/>
            <w:rFonts w:ascii="Times New Roman" w:hAnsi="Times New Roman" w:cs="Times New Roman"/>
            <w:sz w:val="28"/>
            <w:szCs w:val="28"/>
            <w:shd w:val="clear" w:color="auto" w:fill="FFFFFF"/>
          </w:rPr>
          <w:t>DOI: 10.14746/sup.2016.4.09</w:t>
        </w:r>
      </w:hyperlink>
    </w:p>
    <w:p w:rsidR="006F385F" w:rsidRPr="006C4587" w:rsidRDefault="006F385F" w:rsidP="006F385F">
      <w:pPr>
        <w:pStyle w:val="a8"/>
        <w:numPr>
          <w:ilvl w:val="0"/>
          <w:numId w:val="3"/>
        </w:numPr>
        <w:tabs>
          <w:tab w:val="left" w:pos="4111"/>
        </w:tabs>
        <w:spacing w:line="360" w:lineRule="auto"/>
        <w:contextualSpacing/>
        <w:jc w:val="both"/>
        <w:rPr>
          <w:b w:val="0"/>
          <w:szCs w:val="28"/>
          <w:lang w:val="uk-UA"/>
        </w:rPr>
      </w:pPr>
      <w:r w:rsidRPr="006C4587">
        <w:rPr>
          <w:b w:val="0"/>
          <w:szCs w:val="28"/>
          <w:lang w:val="uk-UA"/>
        </w:rPr>
        <w:t xml:space="preserve">Левченко О. Лінгвокультурологія та її термінна система // Вісник Нац. ун-ту «Львівська політехніка». </w:t>
      </w:r>
      <w:r w:rsidRPr="006C4587">
        <w:rPr>
          <w:b w:val="0"/>
          <w:szCs w:val="28"/>
        </w:rPr>
        <w:t>Серія «Проблеми української термінології». 2003.  № 490.  С. 105–113.</w:t>
      </w:r>
    </w:p>
    <w:p w:rsidR="006F385F" w:rsidRPr="006C4587" w:rsidRDefault="006F385F" w:rsidP="006F385F">
      <w:pPr>
        <w:pStyle w:val="a8"/>
        <w:numPr>
          <w:ilvl w:val="0"/>
          <w:numId w:val="3"/>
        </w:numPr>
        <w:tabs>
          <w:tab w:val="left" w:pos="4111"/>
        </w:tabs>
        <w:spacing w:line="360" w:lineRule="auto"/>
        <w:contextualSpacing/>
        <w:jc w:val="both"/>
        <w:rPr>
          <w:b w:val="0"/>
          <w:szCs w:val="28"/>
          <w:lang w:val="uk-UA"/>
        </w:rPr>
      </w:pPr>
      <w:r w:rsidRPr="006C4587">
        <w:rPr>
          <w:b w:val="0"/>
          <w:szCs w:val="28"/>
        </w:rPr>
        <w:t>Левченко О. П. Укра</w:t>
      </w:r>
      <w:r w:rsidRPr="006C4587">
        <w:rPr>
          <w:b w:val="0"/>
          <w:szCs w:val="28"/>
          <w:lang w:val="uk-UA"/>
        </w:rPr>
        <w:t>ї</w:t>
      </w:r>
      <w:r w:rsidRPr="006C4587">
        <w:rPr>
          <w:b w:val="0"/>
          <w:szCs w:val="28"/>
        </w:rPr>
        <w:t>нсько-рос</w:t>
      </w:r>
      <w:r w:rsidRPr="006C4587">
        <w:rPr>
          <w:b w:val="0"/>
          <w:szCs w:val="28"/>
          <w:lang w:val="uk-UA"/>
        </w:rPr>
        <w:t>ійсько-білорусько-польський словник порівнянь. Львів : НУ «Львівська політехніка». 2011. 748 с.</w:t>
      </w:r>
    </w:p>
    <w:p w:rsidR="006F385F" w:rsidRPr="006C4587" w:rsidRDefault="006F385F" w:rsidP="006F385F">
      <w:pPr>
        <w:pStyle w:val="a9"/>
        <w:numPr>
          <w:ilvl w:val="0"/>
          <w:numId w:val="3"/>
        </w:numPr>
        <w:spacing w:after="0" w:line="360" w:lineRule="auto"/>
        <w:contextualSpacing/>
        <w:jc w:val="both"/>
        <w:rPr>
          <w:lang w:val="uk-UA"/>
        </w:rPr>
      </w:pPr>
      <w:r w:rsidRPr="006C4587">
        <w:rPr>
          <w:bCs/>
        </w:rPr>
        <w:t xml:space="preserve">Лингвокультурный концепт: типология и области бытования: [монография] / ВолГУ; под общ. ред. проф. С. Г. Воркачева.  </w:t>
      </w:r>
      <w:r w:rsidRPr="006C4587">
        <w:t>Волгоград: ВолГУ, 2007.  400 с.</w:t>
      </w:r>
    </w:p>
    <w:p w:rsidR="006F385F" w:rsidRPr="006C4587" w:rsidRDefault="006F385F" w:rsidP="006F385F">
      <w:pPr>
        <w:pStyle w:val="a3"/>
        <w:numPr>
          <w:ilvl w:val="0"/>
          <w:numId w:val="3"/>
        </w:numPr>
        <w:tabs>
          <w:tab w:val="left" w:pos="4111"/>
        </w:tabs>
        <w:autoSpaceDE w:val="0"/>
        <w:autoSpaceDN w:val="0"/>
        <w:adjustRightInd w:val="0"/>
        <w:spacing w:after="0" w:line="360" w:lineRule="auto"/>
        <w:jc w:val="both"/>
        <w:rPr>
          <w:rFonts w:ascii="Times New Roman" w:hAnsi="Times New Roman" w:cs="Times New Roman"/>
          <w:sz w:val="28"/>
          <w:szCs w:val="28"/>
          <w:shd w:val="clear" w:color="auto" w:fill="FFFFFF"/>
          <w:lang w:val="uk-UA"/>
        </w:rPr>
      </w:pPr>
      <w:r w:rsidRPr="006C4587">
        <w:rPr>
          <w:rFonts w:ascii="Times New Roman" w:eastAsia="TimesNewRomanPS-ItalicMT" w:hAnsi="Times New Roman" w:cs="Times New Roman"/>
          <w:iCs/>
          <w:sz w:val="28"/>
          <w:szCs w:val="28"/>
        </w:rPr>
        <w:lastRenderedPageBreak/>
        <w:t xml:space="preserve">Маслова В. А. </w:t>
      </w:r>
      <w:r w:rsidRPr="006C4587">
        <w:rPr>
          <w:rFonts w:ascii="Times New Roman" w:eastAsia="TimesNewRomanPSMT" w:hAnsi="Times New Roman" w:cs="Times New Roman"/>
          <w:sz w:val="28"/>
          <w:szCs w:val="28"/>
        </w:rPr>
        <w:t>Лингвокультурология : монография</w:t>
      </w:r>
      <w:r w:rsidRPr="006C4587">
        <w:rPr>
          <w:rFonts w:ascii="Times New Roman" w:eastAsia="TimesNewRomanPSMT" w:hAnsi="Times New Roman" w:cs="Times New Roman"/>
          <w:sz w:val="28"/>
          <w:szCs w:val="28"/>
          <w:lang w:val="uk-UA"/>
        </w:rPr>
        <w:t xml:space="preserve">. </w:t>
      </w:r>
      <w:r w:rsidRPr="006C4587">
        <w:rPr>
          <w:rFonts w:ascii="Times New Roman" w:eastAsia="TimesNewRomanPSMT" w:hAnsi="Times New Roman" w:cs="Times New Roman"/>
          <w:sz w:val="28"/>
          <w:szCs w:val="28"/>
        </w:rPr>
        <w:t>М. : Академия,</w:t>
      </w:r>
      <w:r w:rsidRPr="006C4587">
        <w:rPr>
          <w:rFonts w:ascii="Times New Roman" w:eastAsia="TimesNewRomanPSMT" w:hAnsi="Times New Roman" w:cs="Times New Roman"/>
          <w:sz w:val="28"/>
          <w:szCs w:val="28"/>
          <w:lang w:val="uk-UA"/>
        </w:rPr>
        <w:t xml:space="preserve"> </w:t>
      </w:r>
      <w:r w:rsidRPr="006C4587">
        <w:rPr>
          <w:rFonts w:ascii="Times New Roman" w:eastAsia="TimesNewRomanPSMT" w:hAnsi="Times New Roman" w:cs="Times New Roman"/>
          <w:sz w:val="28"/>
          <w:szCs w:val="28"/>
        </w:rPr>
        <w:t>2001. 208 с.</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6C4587">
        <w:rPr>
          <w:rFonts w:ascii="Times New Roman" w:hAnsi="Times New Roman" w:cs="Times New Roman"/>
          <w:sz w:val="28"/>
          <w:szCs w:val="28"/>
          <w:lang w:val="uk-UA"/>
        </w:rPr>
        <w:t xml:space="preserve">Медвідь Н.С. Лінгвокультуреми в українській соціально-психологічній прозі першої половини ХХ ст.: Автореферат дис. к. філологічних наук, спец.: 10.02.01 – українська мова. К.: Нац. пед. ун-т ім. </w:t>
      </w:r>
      <w:r w:rsidRPr="006C4587">
        <w:rPr>
          <w:rFonts w:ascii="Times New Roman" w:hAnsi="Times New Roman" w:cs="Times New Roman"/>
          <w:sz w:val="28"/>
          <w:szCs w:val="28"/>
        </w:rPr>
        <w:t xml:space="preserve">М.П. Драгоманова, 2009.  23 с. </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6C4587">
        <w:rPr>
          <w:rFonts w:ascii="Times New Roman" w:eastAsia="Times New Roman" w:hAnsi="Times New Roman" w:cs="Times New Roman"/>
          <w:sz w:val="28"/>
          <w:szCs w:val="28"/>
          <w:highlight w:val="white"/>
        </w:rPr>
        <w:t>Мршевић-Радовић  Д.  Фразеологија и национална култура</w:t>
      </w:r>
      <w:r w:rsidRPr="006C4587">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Београд</w:t>
      </w:r>
      <w:r w:rsidRPr="006C4587">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 Чигоја штампа, 2008.  235 с</w:t>
      </w:r>
      <w:r w:rsidRPr="006C4587">
        <w:rPr>
          <w:rFonts w:ascii="Times New Roman" w:eastAsia="Times New Roman" w:hAnsi="Times New Roman" w:cs="Times New Roman"/>
          <w:sz w:val="28"/>
          <w:szCs w:val="28"/>
          <w:lang w:val="uk-UA"/>
        </w:rPr>
        <w:t>.</w:t>
      </w:r>
      <w:r w:rsidRPr="006C4587">
        <w:rPr>
          <w:rFonts w:ascii="Times New Roman" w:hAnsi="Times New Roman" w:cs="Times New Roman"/>
          <w:sz w:val="28"/>
          <w:szCs w:val="28"/>
        </w:rPr>
        <w:t xml:space="preserve"> </w:t>
      </w:r>
    </w:p>
    <w:p w:rsidR="006F385F" w:rsidRPr="006C4587" w:rsidRDefault="006F385F" w:rsidP="006F385F">
      <w:pPr>
        <w:numPr>
          <w:ilvl w:val="0"/>
          <w:numId w:val="3"/>
        </w:numPr>
        <w:spacing w:after="0" w:line="360" w:lineRule="auto"/>
        <w:contextualSpacing/>
        <w:jc w:val="both"/>
        <w:rPr>
          <w:rFonts w:ascii="Times New Roman" w:eastAsia="Times New Roman" w:hAnsi="Times New Roman" w:cs="Times New Roman"/>
          <w:sz w:val="28"/>
          <w:szCs w:val="28"/>
          <w:highlight w:val="white"/>
        </w:rPr>
      </w:pPr>
      <w:r w:rsidRPr="006C4587">
        <w:rPr>
          <w:rFonts w:ascii="Times New Roman" w:eastAsia="Times New Roman" w:hAnsi="Times New Roman" w:cs="Times New Roman"/>
          <w:sz w:val="28"/>
          <w:szCs w:val="28"/>
        </w:rPr>
        <w:t>Новак О.</w:t>
      </w:r>
      <w:r w:rsidRPr="006C4587">
        <w:rPr>
          <w:rFonts w:ascii="Times New Roman" w:eastAsia="Times New Roman" w:hAnsi="Times New Roman" w:cs="Times New Roman"/>
          <w:sz w:val="28"/>
          <w:szCs w:val="28"/>
          <w:lang w:val="uk-UA"/>
        </w:rPr>
        <w:t xml:space="preserve"> </w:t>
      </w:r>
      <w:r w:rsidRPr="006C4587">
        <w:rPr>
          <w:rFonts w:ascii="Times New Roman" w:eastAsia="Times New Roman" w:hAnsi="Times New Roman" w:cs="Times New Roman"/>
          <w:sz w:val="28"/>
          <w:szCs w:val="28"/>
        </w:rPr>
        <w:t>М. Аксионим  ЛЕПОТА в сербской лингвокультуре // Мова / Науково-теоретичний часопис з мовознавства</w:t>
      </w:r>
      <w:r w:rsidRPr="006C4587">
        <w:rPr>
          <w:rFonts w:ascii="Times New Roman" w:eastAsia="Times New Roman" w:hAnsi="Times New Roman" w:cs="Times New Roman"/>
          <w:sz w:val="28"/>
          <w:szCs w:val="28"/>
          <w:lang w:val="uk-UA"/>
        </w:rPr>
        <w:t xml:space="preserve">. </w:t>
      </w:r>
      <w:r w:rsidRPr="006C4587">
        <w:rPr>
          <w:rFonts w:ascii="Times New Roman" w:eastAsia="Times New Roman" w:hAnsi="Times New Roman" w:cs="Times New Roman"/>
          <w:sz w:val="28"/>
          <w:szCs w:val="28"/>
        </w:rPr>
        <w:t>Вип. 26.  Одесса: Астропринт, 2016.  С. 47-51.</w:t>
      </w:r>
    </w:p>
    <w:p w:rsidR="006F385F" w:rsidRPr="006C4587" w:rsidRDefault="006F385F" w:rsidP="006F385F">
      <w:pPr>
        <w:numPr>
          <w:ilvl w:val="0"/>
          <w:numId w:val="3"/>
        </w:numPr>
        <w:spacing w:after="0" w:line="360" w:lineRule="auto"/>
        <w:contextualSpacing/>
        <w:jc w:val="both"/>
        <w:rPr>
          <w:rFonts w:ascii="Times New Roman" w:eastAsia="Times New Roman" w:hAnsi="Times New Roman" w:cs="Times New Roman"/>
          <w:sz w:val="28"/>
          <w:szCs w:val="28"/>
          <w:highlight w:val="white"/>
        </w:rPr>
      </w:pPr>
      <w:r w:rsidRPr="006C4587">
        <w:rPr>
          <w:rFonts w:ascii="Times New Roman" w:eastAsia="Times New Roman" w:hAnsi="Times New Roman" w:cs="Times New Roman"/>
          <w:sz w:val="28"/>
          <w:szCs w:val="28"/>
          <w:lang w:val="uk-UA"/>
        </w:rPr>
        <w:t xml:space="preserve">Новак О. М. </w:t>
      </w:r>
      <w:r w:rsidRPr="006C4587">
        <w:rPr>
          <w:rFonts w:ascii="Times New Roman" w:eastAsia="Times New Roman" w:hAnsi="Times New Roman" w:cs="Times New Roman"/>
          <w:sz w:val="28"/>
          <w:szCs w:val="28"/>
        </w:rPr>
        <w:t xml:space="preserve">Анализ семантического объема лексем ценность / вредност в русском и сербском языках // Мова  / Науково-теоретичний часопис з мовознавства </w:t>
      </w:r>
      <w:r w:rsidRPr="006C4587">
        <w:rPr>
          <w:rFonts w:ascii="Times New Roman" w:eastAsia="Times New Roman" w:hAnsi="Times New Roman" w:cs="Times New Roman"/>
          <w:sz w:val="28"/>
          <w:szCs w:val="28"/>
          <w:lang w:val="uk-UA"/>
        </w:rPr>
        <w:t xml:space="preserve">. </w:t>
      </w:r>
      <w:r w:rsidRPr="006C4587">
        <w:rPr>
          <w:rFonts w:ascii="Times New Roman" w:eastAsia="Times New Roman" w:hAnsi="Times New Roman" w:cs="Times New Roman"/>
          <w:sz w:val="28"/>
          <w:szCs w:val="28"/>
        </w:rPr>
        <w:t>Вип. 28. Одесса: Астропринт, 2017.  С. 98 - 102.</w:t>
      </w:r>
    </w:p>
    <w:p w:rsidR="006F385F" w:rsidRPr="006C4587" w:rsidRDefault="006F385F" w:rsidP="006F385F">
      <w:pPr>
        <w:numPr>
          <w:ilvl w:val="0"/>
          <w:numId w:val="3"/>
        </w:numPr>
        <w:spacing w:after="0" w:line="360" w:lineRule="auto"/>
        <w:contextualSpacing/>
        <w:jc w:val="both"/>
        <w:rPr>
          <w:rFonts w:ascii="Times New Roman" w:eastAsia="Times New Roman" w:hAnsi="Times New Roman" w:cs="Times New Roman"/>
          <w:sz w:val="28"/>
          <w:szCs w:val="28"/>
          <w:highlight w:val="white"/>
          <w:lang w:val="uk-UA"/>
        </w:rPr>
      </w:pPr>
      <w:r w:rsidRPr="006C4587">
        <w:rPr>
          <w:rFonts w:ascii="Times New Roman" w:eastAsia="Times New Roman" w:hAnsi="Times New Roman" w:cs="Times New Roman"/>
          <w:sz w:val="28"/>
          <w:szCs w:val="28"/>
          <w:lang w:val="uk-UA"/>
        </w:rPr>
        <w:t>Новак О.М. Семантична структура лексем-когнатів ВОЛЯ / ВОЉА  в українській та сербській мовах // Слов’янський збірник.  Вип. 23. Одеса :  «</w:t>
      </w:r>
      <w:r w:rsidRPr="006C4587">
        <w:rPr>
          <w:rFonts w:ascii="Times New Roman" w:eastAsia="Times New Roman" w:hAnsi="Times New Roman" w:cs="Times New Roman"/>
          <w:sz w:val="28"/>
          <w:szCs w:val="28"/>
        </w:rPr>
        <w:t>OLEDATTEC</w:t>
      </w:r>
      <w:r w:rsidRPr="006C4587">
        <w:rPr>
          <w:rFonts w:ascii="Times New Roman" w:eastAsia="Times New Roman" w:hAnsi="Times New Roman" w:cs="Times New Roman"/>
          <w:sz w:val="28"/>
          <w:szCs w:val="28"/>
          <w:lang w:val="uk-UA"/>
        </w:rPr>
        <w:t>», 2019.   С. 50-58.</w:t>
      </w:r>
    </w:p>
    <w:p w:rsidR="006F385F" w:rsidRPr="006C4587" w:rsidRDefault="006F385F" w:rsidP="006F385F">
      <w:pPr>
        <w:numPr>
          <w:ilvl w:val="0"/>
          <w:numId w:val="3"/>
        </w:numPr>
        <w:spacing w:after="0" w:line="360" w:lineRule="auto"/>
        <w:contextualSpacing/>
        <w:jc w:val="both"/>
        <w:rPr>
          <w:rFonts w:ascii="Times New Roman" w:eastAsia="Times New Roman" w:hAnsi="Times New Roman" w:cs="Times New Roman"/>
          <w:sz w:val="28"/>
          <w:szCs w:val="28"/>
          <w:highlight w:val="white"/>
          <w:lang w:val="uk-UA"/>
        </w:rPr>
      </w:pPr>
      <w:r w:rsidRPr="006C4587">
        <w:rPr>
          <w:rFonts w:ascii="Times New Roman" w:hAnsi="Times New Roman" w:cs="Times New Roman"/>
          <w:sz w:val="28"/>
          <w:szCs w:val="28"/>
          <w:shd w:val="clear" w:color="auto" w:fill="FFFFFF"/>
        </w:rPr>
        <w:t>О вредностима у српском језику : зборник етнолингвистичких радова / уредио Дејан Ајдачић.  Београд : Алма, 2015</w:t>
      </w:r>
      <w:r w:rsidRPr="006C4587">
        <w:rPr>
          <w:rFonts w:ascii="Times New Roman" w:hAnsi="Times New Roman" w:cs="Times New Roman"/>
          <w:sz w:val="28"/>
          <w:szCs w:val="28"/>
          <w:shd w:val="clear" w:color="auto" w:fill="FFFFFF"/>
          <w:lang w:val="uk-UA"/>
        </w:rPr>
        <w:t>.</w:t>
      </w:r>
      <w:r w:rsidRPr="006C4587">
        <w:rPr>
          <w:rFonts w:ascii="Times New Roman" w:hAnsi="Times New Roman" w:cs="Times New Roman"/>
          <w:sz w:val="28"/>
          <w:szCs w:val="28"/>
          <w:shd w:val="clear" w:color="auto" w:fill="FFFFFF"/>
        </w:rPr>
        <w:t xml:space="preserve"> 209 с</w:t>
      </w:r>
      <w:r w:rsidRPr="006C4587">
        <w:rPr>
          <w:rFonts w:ascii="Times New Roman" w:hAnsi="Times New Roman" w:cs="Times New Roman"/>
          <w:sz w:val="28"/>
          <w:szCs w:val="28"/>
          <w:shd w:val="clear" w:color="auto" w:fill="FFFFFF"/>
          <w:lang w:val="uk-UA"/>
        </w:rPr>
        <w:t>.</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6C4587">
        <w:rPr>
          <w:rFonts w:ascii="Times New Roman" w:hAnsi="Times New Roman" w:cs="Times New Roman"/>
          <w:sz w:val="28"/>
          <w:szCs w:val="28"/>
          <w:lang w:val="uk-UA"/>
        </w:rPr>
        <w:t xml:space="preserve"> Пейчева</w:t>
      </w:r>
      <w:r w:rsidRPr="006C4587">
        <w:rPr>
          <w:rFonts w:ascii="Times New Roman" w:hAnsi="Times New Roman" w:cs="Times New Roman"/>
          <w:sz w:val="28"/>
          <w:szCs w:val="28"/>
        </w:rPr>
        <w:t> </w:t>
      </w:r>
      <w:r w:rsidRPr="006C4587">
        <w:rPr>
          <w:rFonts w:ascii="Times New Roman" w:hAnsi="Times New Roman" w:cs="Times New Roman"/>
          <w:sz w:val="28"/>
          <w:szCs w:val="28"/>
          <w:lang w:val="uk-UA"/>
        </w:rPr>
        <w:t xml:space="preserve"> О.</w:t>
      </w:r>
      <w:r w:rsidRPr="006C4587">
        <w:rPr>
          <w:rFonts w:ascii="Times New Roman" w:hAnsi="Times New Roman" w:cs="Times New Roman"/>
          <w:sz w:val="28"/>
          <w:szCs w:val="28"/>
        </w:rPr>
        <w:t> </w:t>
      </w:r>
      <w:r w:rsidRPr="006C4587">
        <w:rPr>
          <w:rFonts w:ascii="Times New Roman" w:hAnsi="Times New Roman" w:cs="Times New Roman"/>
          <w:sz w:val="28"/>
          <w:szCs w:val="28"/>
          <w:lang w:val="uk-UA"/>
        </w:rPr>
        <w:t xml:space="preserve"> М.</w:t>
      </w:r>
      <w:r w:rsidRPr="006C4587">
        <w:rPr>
          <w:rFonts w:ascii="Times New Roman" w:hAnsi="Times New Roman" w:cs="Times New Roman"/>
          <w:sz w:val="28"/>
          <w:szCs w:val="28"/>
        </w:rPr>
        <w:t> </w:t>
      </w:r>
      <w:r w:rsidRPr="006C4587">
        <w:rPr>
          <w:rFonts w:ascii="Times New Roman" w:hAnsi="Times New Roman" w:cs="Times New Roman"/>
          <w:sz w:val="28"/>
          <w:szCs w:val="28"/>
          <w:lang w:val="uk-UA"/>
        </w:rPr>
        <w:t xml:space="preserve"> Аксіологема душа в сербській лінгвокультурі</w:t>
      </w:r>
      <w:r w:rsidRPr="006C4587">
        <w:rPr>
          <w:rFonts w:ascii="Times New Roman" w:hAnsi="Times New Roman" w:cs="Times New Roman"/>
          <w:sz w:val="28"/>
          <w:szCs w:val="28"/>
        </w:rPr>
        <w:t> </w:t>
      </w:r>
      <w:r w:rsidRPr="006C4587">
        <w:rPr>
          <w:rFonts w:ascii="Times New Roman" w:hAnsi="Times New Roman" w:cs="Times New Roman"/>
          <w:sz w:val="28"/>
          <w:szCs w:val="28"/>
          <w:lang w:val="uk-UA"/>
        </w:rPr>
        <w:t xml:space="preserve"> // Слов’янський збірник</w:t>
      </w:r>
      <w:r w:rsidRPr="006C4587">
        <w:rPr>
          <w:rFonts w:ascii="Times New Roman" w:hAnsi="Times New Roman" w:cs="Times New Roman"/>
          <w:sz w:val="28"/>
          <w:szCs w:val="28"/>
        </w:rPr>
        <w:t> </w:t>
      </w:r>
      <w:r w:rsidRPr="006C4587">
        <w:rPr>
          <w:rFonts w:ascii="Times New Roman" w:hAnsi="Times New Roman" w:cs="Times New Roman"/>
          <w:sz w:val="28"/>
          <w:szCs w:val="28"/>
          <w:lang w:val="uk-UA"/>
        </w:rPr>
        <w:t xml:space="preserve"> : зб. наук. праць . </w:t>
      </w:r>
      <w:r w:rsidRPr="006C4587">
        <w:rPr>
          <w:rFonts w:ascii="Times New Roman" w:hAnsi="Times New Roman" w:cs="Times New Roman"/>
          <w:sz w:val="28"/>
          <w:szCs w:val="28"/>
        </w:rPr>
        <w:t>Чернівці  : Букрек, 2015.  Вип. 19.  С. 26–32.</w:t>
      </w:r>
    </w:p>
    <w:p w:rsidR="006F385F" w:rsidRPr="006C4587" w:rsidRDefault="006F385F" w:rsidP="006F385F">
      <w:pPr>
        <w:pStyle w:val="a8"/>
        <w:numPr>
          <w:ilvl w:val="0"/>
          <w:numId w:val="3"/>
        </w:numPr>
        <w:tabs>
          <w:tab w:val="left" w:pos="4111"/>
        </w:tabs>
        <w:spacing w:line="360" w:lineRule="auto"/>
        <w:contextualSpacing/>
        <w:jc w:val="both"/>
        <w:rPr>
          <w:rStyle w:val="a6"/>
          <w:rFonts w:eastAsiaTheme="majorEastAsia"/>
          <w:b w:val="0"/>
          <w:i w:val="0"/>
          <w:iCs w:val="0"/>
          <w:shd w:val="clear" w:color="auto" w:fill="FFFFFF"/>
          <w:lang w:val="uk-UA"/>
        </w:rPr>
      </w:pPr>
      <w:r w:rsidRPr="006C4587">
        <w:rPr>
          <w:rStyle w:val="a6"/>
          <w:rFonts w:eastAsiaTheme="majorEastAsia"/>
          <w:shd w:val="clear" w:color="auto" w:fill="FFFFFF"/>
        </w:rPr>
        <w:t>Попова З.</w:t>
      </w:r>
      <w:r w:rsidRPr="006C4587">
        <w:rPr>
          <w:rStyle w:val="a6"/>
          <w:rFonts w:eastAsiaTheme="majorEastAsia"/>
          <w:shd w:val="clear" w:color="auto" w:fill="FFFFFF"/>
          <w:lang w:val="uk-UA"/>
        </w:rPr>
        <w:t xml:space="preserve"> </w:t>
      </w:r>
      <w:r w:rsidRPr="006C4587">
        <w:rPr>
          <w:rStyle w:val="a6"/>
          <w:rFonts w:eastAsiaTheme="majorEastAsia"/>
          <w:shd w:val="clear" w:color="auto" w:fill="FFFFFF"/>
        </w:rPr>
        <w:t>Д. Из истории когнитивного анализа в лингвистике // Методологические про</w:t>
      </w:r>
      <w:r>
        <w:rPr>
          <w:rStyle w:val="a6"/>
          <w:rFonts w:eastAsiaTheme="majorEastAsia"/>
          <w:shd w:val="clear" w:color="auto" w:fill="FFFFFF"/>
        </w:rPr>
        <w:t xml:space="preserve">блемы когнитивной лингвистики.  Воронеж, 2001. </w:t>
      </w:r>
      <w:r w:rsidRPr="006C4587">
        <w:rPr>
          <w:rStyle w:val="a6"/>
          <w:rFonts w:eastAsiaTheme="majorEastAsia"/>
          <w:shd w:val="clear" w:color="auto" w:fill="FFFFFF"/>
        </w:rPr>
        <w:t xml:space="preserve"> С.7–17.</w:t>
      </w:r>
    </w:p>
    <w:p w:rsidR="006F385F" w:rsidRPr="006C4587" w:rsidRDefault="006F385F" w:rsidP="006F385F">
      <w:pPr>
        <w:numPr>
          <w:ilvl w:val="0"/>
          <w:numId w:val="3"/>
        </w:numPr>
        <w:spacing w:after="0" w:line="360" w:lineRule="auto"/>
        <w:contextualSpacing/>
        <w:jc w:val="both"/>
        <w:rPr>
          <w:rFonts w:ascii="Times New Roman" w:eastAsia="Times New Roman" w:hAnsi="Times New Roman" w:cs="Times New Roman"/>
          <w:sz w:val="28"/>
          <w:szCs w:val="28"/>
          <w:highlight w:val="white"/>
        </w:rPr>
      </w:pPr>
      <w:r w:rsidRPr="006C4587">
        <w:rPr>
          <w:rFonts w:ascii="Times New Roman" w:eastAsia="Times New Roman" w:hAnsi="Times New Roman" w:cs="Times New Roman"/>
          <w:sz w:val="28"/>
          <w:szCs w:val="28"/>
          <w:highlight w:val="white"/>
        </w:rPr>
        <w:t>Потебня А.А. Мысль и язык // Русская словесность. От теории словесности к структуре текста. Ан</w:t>
      </w:r>
      <w:r>
        <w:rPr>
          <w:rFonts w:ascii="Times New Roman" w:eastAsia="Times New Roman" w:hAnsi="Times New Roman" w:cs="Times New Roman"/>
          <w:sz w:val="28"/>
          <w:szCs w:val="28"/>
          <w:highlight w:val="white"/>
        </w:rPr>
        <w:t xml:space="preserve">тология. М.: Academia, 1997. </w:t>
      </w:r>
      <w:r w:rsidRPr="006C4587">
        <w:rPr>
          <w:rFonts w:ascii="Times New Roman" w:eastAsia="Times New Roman" w:hAnsi="Times New Roman" w:cs="Times New Roman"/>
          <w:sz w:val="28"/>
          <w:szCs w:val="28"/>
          <w:highlight w:val="white"/>
        </w:rPr>
        <w:t xml:space="preserve"> С. 51-65.</w:t>
      </w:r>
    </w:p>
    <w:p w:rsidR="006F385F" w:rsidRPr="006C4587" w:rsidRDefault="006F385F" w:rsidP="006F385F">
      <w:pPr>
        <w:pStyle w:val="a8"/>
        <w:numPr>
          <w:ilvl w:val="0"/>
          <w:numId w:val="3"/>
        </w:numPr>
        <w:tabs>
          <w:tab w:val="left" w:pos="4111"/>
        </w:tabs>
        <w:spacing w:line="360" w:lineRule="auto"/>
        <w:contextualSpacing/>
        <w:jc w:val="both"/>
        <w:rPr>
          <w:b w:val="0"/>
          <w:szCs w:val="28"/>
          <w:shd w:val="clear" w:color="auto" w:fill="FFFFFF"/>
          <w:lang w:val="uk-UA"/>
        </w:rPr>
      </w:pPr>
      <w:r w:rsidRPr="006C4587">
        <w:rPr>
          <w:b w:val="0"/>
          <w:szCs w:val="28"/>
          <w:shd w:val="clear" w:color="auto" w:fill="FFFFFF"/>
        </w:rPr>
        <w:t>Приходько А. М. Концепти і концептосистеми в когнітивно-</w:t>
      </w:r>
      <w:r w:rsidRPr="006C4587">
        <w:rPr>
          <w:b w:val="0"/>
          <w:szCs w:val="28"/>
          <w:shd w:val="clear" w:color="auto" w:fill="FFFFFF"/>
        </w:rPr>
        <w:lastRenderedPageBreak/>
        <w:t>дискурсивній парадигмі</w:t>
      </w:r>
      <w:r w:rsidRPr="006C4587">
        <w:rPr>
          <w:b w:val="0"/>
          <w:szCs w:val="28"/>
          <w:shd w:val="clear" w:color="auto" w:fill="FFFFFF"/>
          <w:lang w:val="uk-UA"/>
        </w:rPr>
        <w:t xml:space="preserve"> </w:t>
      </w:r>
      <w:r w:rsidRPr="006C4587">
        <w:rPr>
          <w:b w:val="0"/>
          <w:szCs w:val="28"/>
          <w:shd w:val="clear" w:color="auto" w:fill="FFFFFF"/>
        </w:rPr>
        <w:t>лінгвістики</w:t>
      </w:r>
      <w:r w:rsidRPr="006C4587">
        <w:rPr>
          <w:b w:val="0"/>
          <w:szCs w:val="28"/>
          <w:shd w:val="clear" w:color="auto" w:fill="FFFFFF"/>
          <w:lang w:val="uk-UA"/>
        </w:rPr>
        <w:t xml:space="preserve">. </w:t>
      </w:r>
      <w:r w:rsidRPr="006C4587">
        <w:rPr>
          <w:b w:val="0"/>
          <w:szCs w:val="28"/>
          <w:shd w:val="clear" w:color="auto" w:fill="FFFFFF"/>
        </w:rPr>
        <w:t xml:space="preserve">Запоріжжя : Прем‘єр, 2008. 332 с. </w:t>
      </w:r>
    </w:p>
    <w:p w:rsidR="006F385F" w:rsidRPr="006C4587" w:rsidRDefault="006F385F" w:rsidP="006F385F">
      <w:pPr>
        <w:pStyle w:val="a3"/>
        <w:numPr>
          <w:ilvl w:val="0"/>
          <w:numId w:val="3"/>
        </w:numPr>
        <w:spacing w:line="360" w:lineRule="auto"/>
        <w:jc w:val="both"/>
        <w:rPr>
          <w:rStyle w:val="a6"/>
          <w:rFonts w:ascii="Times New Roman" w:hAnsi="Times New Roman" w:cs="Times New Roman"/>
          <w:i w:val="0"/>
          <w:shd w:val="clear" w:color="auto" w:fill="FFFFFF"/>
          <w:lang w:val="uk-UA"/>
        </w:rPr>
      </w:pPr>
      <w:r w:rsidRPr="006C4587">
        <w:rPr>
          <w:rStyle w:val="a6"/>
          <w:rFonts w:ascii="Times New Roman" w:hAnsi="Times New Roman" w:cs="Times New Roman"/>
          <w:shd w:val="clear" w:color="auto" w:fill="FFFFFF"/>
        </w:rPr>
        <w:t>Рахилина Е. В. Когнитивная семантика: История. Персоналии. Идеи. Результаты // Семиотика и информат</w:t>
      </w:r>
      <w:r>
        <w:rPr>
          <w:rStyle w:val="a6"/>
          <w:rFonts w:ascii="Times New Roman" w:hAnsi="Times New Roman" w:cs="Times New Roman"/>
          <w:shd w:val="clear" w:color="auto" w:fill="FFFFFF"/>
        </w:rPr>
        <w:t xml:space="preserve">ика. Сб. науч. статей. Вып.36. </w:t>
      </w:r>
      <w:r w:rsidRPr="006C4587">
        <w:rPr>
          <w:rStyle w:val="a6"/>
          <w:rFonts w:ascii="Times New Roman" w:hAnsi="Times New Roman" w:cs="Times New Roman"/>
          <w:shd w:val="clear" w:color="auto" w:fill="FFFFFF"/>
        </w:rPr>
        <w:t xml:space="preserve"> М.</w:t>
      </w:r>
      <w:r>
        <w:rPr>
          <w:rStyle w:val="a6"/>
          <w:rFonts w:ascii="Times New Roman" w:hAnsi="Times New Roman" w:cs="Times New Roman"/>
          <w:shd w:val="clear" w:color="auto" w:fill="FFFFFF"/>
          <w:lang w:val="uk-UA"/>
        </w:rPr>
        <w:t xml:space="preserve"> </w:t>
      </w:r>
      <w:r>
        <w:rPr>
          <w:rStyle w:val="a6"/>
          <w:rFonts w:ascii="Times New Roman" w:hAnsi="Times New Roman" w:cs="Times New Roman"/>
          <w:shd w:val="clear" w:color="auto" w:fill="FFFFFF"/>
        </w:rPr>
        <w:t xml:space="preserve">, 1998. </w:t>
      </w:r>
      <w:r>
        <w:rPr>
          <w:rStyle w:val="a6"/>
          <w:rFonts w:ascii="Times New Roman" w:hAnsi="Times New Roman" w:cs="Times New Roman"/>
          <w:shd w:val="clear" w:color="auto" w:fill="FFFFFF"/>
          <w:lang w:val="uk-UA"/>
        </w:rPr>
        <w:t>С</w:t>
      </w:r>
      <w:r w:rsidRPr="006C4587">
        <w:rPr>
          <w:rStyle w:val="a6"/>
          <w:rFonts w:ascii="Times New Roman" w:hAnsi="Times New Roman" w:cs="Times New Roman"/>
          <w:shd w:val="clear" w:color="auto" w:fill="FFFFFF"/>
        </w:rPr>
        <w:t>.</w:t>
      </w:r>
      <w:r>
        <w:rPr>
          <w:rStyle w:val="a6"/>
          <w:rFonts w:ascii="Times New Roman" w:hAnsi="Times New Roman" w:cs="Times New Roman"/>
          <w:shd w:val="clear" w:color="auto" w:fill="FFFFFF"/>
          <w:lang w:val="uk-UA"/>
        </w:rPr>
        <w:t xml:space="preserve"> </w:t>
      </w:r>
      <w:r w:rsidRPr="006C4587">
        <w:rPr>
          <w:rStyle w:val="a6"/>
          <w:rFonts w:ascii="Times New Roman" w:hAnsi="Times New Roman" w:cs="Times New Roman"/>
          <w:shd w:val="clear" w:color="auto" w:fill="FFFFFF"/>
        </w:rPr>
        <w:t>844–323</w:t>
      </w:r>
    </w:p>
    <w:p w:rsidR="006F385F" w:rsidRPr="006C4587" w:rsidRDefault="006F385F" w:rsidP="006F385F">
      <w:pPr>
        <w:pStyle w:val="a3"/>
        <w:numPr>
          <w:ilvl w:val="0"/>
          <w:numId w:val="3"/>
        </w:numPr>
        <w:spacing w:line="360" w:lineRule="auto"/>
        <w:jc w:val="both"/>
        <w:rPr>
          <w:rStyle w:val="a6"/>
          <w:rFonts w:ascii="Times New Roman" w:hAnsi="Times New Roman" w:cs="Times New Roman"/>
          <w:i w:val="0"/>
          <w:shd w:val="clear" w:color="auto" w:fill="FFFFFF"/>
          <w:lang w:val="uk-UA"/>
        </w:rPr>
      </w:pPr>
      <w:r w:rsidRPr="006C4587">
        <w:rPr>
          <w:rStyle w:val="a6"/>
          <w:rFonts w:ascii="Times New Roman" w:hAnsi="Times New Roman" w:cs="Times New Roman"/>
          <w:shd w:val="clear" w:color="auto" w:fill="FFFFFF"/>
          <w:lang w:val="uk-UA"/>
        </w:rPr>
        <w:t>Селіванова О. Нариси з української фразеології (психолінгвістичний та етнокультурний аспекти) : Монографія. Київ-Черкаси: Брама. 2004. 76 с.</w:t>
      </w:r>
    </w:p>
    <w:p w:rsidR="006F385F" w:rsidRPr="006C4587" w:rsidRDefault="006F385F" w:rsidP="006F385F">
      <w:pPr>
        <w:pStyle w:val="a3"/>
        <w:numPr>
          <w:ilvl w:val="0"/>
          <w:numId w:val="3"/>
        </w:numPr>
        <w:spacing w:line="360" w:lineRule="auto"/>
        <w:jc w:val="both"/>
        <w:rPr>
          <w:rStyle w:val="a6"/>
          <w:rFonts w:ascii="Times New Roman" w:hAnsi="Times New Roman" w:cs="Times New Roman"/>
          <w:i w:val="0"/>
          <w:shd w:val="clear" w:color="auto" w:fill="FFFFFF"/>
          <w:lang w:val="uk-UA"/>
        </w:rPr>
      </w:pPr>
      <w:r w:rsidRPr="006C4587">
        <w:rPr>
          <w:rFonts w:ascii="Times New Roman" w:hAnsi="Times New Roman" w:cs="Times New Roman"/>
          <w:sz w:val="28"/>
          <w:szCs w:val="28"/>
          <w:lang w:val="uk-UA"/>
        </w:rPr>
        <w:t>Селіванова О. О. Сучасна лінгвістика : напрями і проблем</w:t>
      </w:r>
      <w:r>
        <w:rPr>
          <w:rFonts w:ascii="Times New Roman" w:hAnsi="Times New Roman" w:cs="Times New Roman"/>
          <w:sz w:val="28"/>
          <w:szCs w:val="28"/>
          <w:lang w:val="uk-UA"/>
        </w:rPr>
        <w:t xml:space="preserve">и. Полтава : Довкілля-К, 2008. </w:t>
      </w:r>
      <w:r w:rsidRPr="006C4587">
        <w:rPr>
          <w:rFonts w:ascii="Times New Roman" w:hAnsi="Times New Roman" w:cs="Times New Roman"/>
          <w:sz w:val="28"/>
          <w:szCs w:val="28"/>
          <w:lang w:val="uk-UA"/>
        </w:rPr>
        <w:t xml:space="preserve"> 712 с.</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6C4587">
        <w:rPr>
          <w:rFonts w:ascii="Times New Roman" w:hAnsi="Times New Roman" w:cs="Times New Roman"/>
          <w:sz w:val="28"/>
          <w:szCs w:val="28"/>
        </w:rPr>
        <w:t>Сорока Т. В. Семантичні особливості аксіологічних категорій // Теоретические и прикладные проблемы русской филологии: научн</w:t>
      </w:r>
      <w:r>
        <w:rPr>
          <w:rFonts w:ascii="Times New Roman" w:hAnsi="Times New Roman" w:cs="Times New Roman"/>
          <w:sz w:val="28"/>
          <w:szCs w:val="28"/>
        </w:rPr>
        <w:t xml:space="preserve">о-методический сборник. </w:t>
      </w:r>
      <w:r w:rsidRPr="006C4587">
        <w:rPr>
          <w:rFonts w:ascii="Times New Roman" w:hAnsi="Times New Roman" w:cs="Times New Roman"/>
          <w:sz w:val="28"/>
          <w:szCs w:val="28"/>
        </w:rPr>
        <w:t xml:space="preserve"> Вып. XXI</w:t>
      </w:r>
      <w:r>
        <w:rPr>
          <w:rFonts w:ascii="Times New Roman" w:hAnsi="Times New Roman" w:cs="Times New Roman"/>
          <w:sz w:val="28"/>
          <w:szCs w:val="28"/>
        </w:rPr>
        <w:t xml:space="preserve">. / отв. ред. В. А. Глущенко. Славянск : СГПУ, 2011. </w:t>
      </w:r>
      <w:r w:rsidRPr="006C4587">
        <w:rPr>
          <w:rFonts w:ascii="Times New Roman" w:hAnsi="Times New Roman" w:cs="Times New Roman"/>
          <w:sz w:val="28"/>
          <w:szCs w:val="28"/>
        </w:rPr>
        <w:t xml:space="preserve">С. 74–82. </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6C4587">
        <w:rPr>
          <w:rFonts w:ascii="Times New Roman" w:hAnsi="Times New Roman" w:cs="Times New Roman"/>
          <w:sz w:val="28"/>
          <w:szCs w:val="28"/>
        </w:rPr>
        <w:t>Сорока Т. В. Семантична структура багатозначних аксіономенів сучасної української мови // Вісник Донбаського державного педагогічного університету. Серія : Філологічні науки : збірник наукових праць / [за за</w:t>
      </w:r>
      <w:r>
        <w:rPr>
          <w:rFonts w:ascii="Times New Roman" w:hAnsi="Times New Roman" w:cs="Times New Roman"/>
          <w:sz w:val="28"/>
          <w:szCs w:val="28"/>
        </w:rPr>
        <w:t xml:space="preserve">г. ред. проф. В. А. Глущенка]. </w:t>
      </w:r>
      <w:r w:rsidRPr="006C4587">
        <w:rPr>
          <w:rFonts w:ascii="Times New Roman" w:hAnsi="Times New Roman" w:cs="Times New Roman"/>
          <w:sz w:val="28"/>
          <w:szCs w:val="28"/>
        </w:rPr>
        <w:t xml:space="preserve"> Слов’янськ : ДДПН, 2013. </w:t>
      </w:r>
      <w:r>
        <w:rPr>
          <w:rFonts w:ascii="Times New Roman" w:hAnsi="Times New Roman" w:cs="Times New Roman"/>
          <w:sz w:val="28"/>
          <w:szCs w:val="28"/>
        </w:rPr>
        <w:t xml:space="preserve"> Вип. 1. </w:t>
      </w:r>
      <w:r w:rsidRPr="006C4587">
        <w:rPr>
          <w:rFonts w:ascii="Times New Roman" w:hAnsi="Times New Roman" w:cs="Times New Roman"/>
          <w:sz w:val="28"/>
          <w:szCs w:val="28"/>
        </w:rPr>
        <w:t>С. 43– 51.</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rPr>
        <w:t>Телия</w:t>
      </w:r>
      <w:r w:rsidRPr="006C4587">
        <w:rPr>
          <w:rFonts w:ascii="Times New Roman" w:hAnsi="Times New Roman" w:cs="Times New Roman"/>
          <w:sz w:val="28"/>
          <w:szCs w:val="28"/>
        </w:rPr>
        <w:t xml:space="preserve"> В.</w:t>
      </w:r>
      <w:r>
        <w:rPr>
          <w:rFonts w:ascii="Times New Roman" w:hAnsi="Times New Roman" w:cs="Times New Roman"/>
          <w:sz w:val="28"/>
          <w:szCs w:val="28"/>
          <w:lang w:val="uk-UA"/>
        </w:rPr>
        <w:t xml:space="preserve"> </w:t>
      </w:r>
      <w:r w:rsidRPr="006C4587">
        <w:rPr>
          <w:rFonts w:ascii="Times New Roman" w:hAnsi="Times New Roman" w:cs="Times New Roman"/>
          <w:sz w:val="28"/>
          <w:szCs w:val="28"/>
        </w:rPr>
        <w:t xml:space="preserve">Н. Русская фразеология: семантический, прагматический и лингвокультурологический аспекты </w:t>
      </w:r>
      <w:r w:rsidRPr="006C4587">
        <w:rPr>
          <w:rFonts w:ascii="Times New Roman" w:hAnsi="Times New Roman" w:cs="Times New Roman"/>
          <w:sz w:val="28"/>
          <w:szCs w:val="28"/>
          <w:lang w:val="uk-UA"/>
        </w:rPr>
        <w:t xml:space="preserve">. </w:t>
      </w:r>
      <w:r>
        <w:rPr>
          <w:rFonts w:ascii="Times New Roman" w:hAnsi="Times New Roman" w:cs="Times New Roman"/>
          <w:sz w:val="28"/>
          <w:szCs w:val="28"/>
        </w:rPr>
        <w:t xml:space="preserve">М., 1996. </w:t>
      </w:r>
      <w:r w:rsidRPr="006C4587">
        <w:rPr>
          <w:rFonts w:ascii="Times New Roman" w:hAnsi="Times New Roman" w:cs="Times New Roman"/>
          <w:sz w:val="28"/>
          <w:szCs w:val="28"/>
        </w:rPr>
        <w:t xml:space="preserve"> 284 с.</w:t>
      </w:r>
    </w:p>
    <w:p w:rsidR="006F385F" w:rsidRPr="006C4587" w:rsidRDefault="006F385F" w:rsidP="006F385F">
      <w:pPr>
        <w:pStyle w:val="a3"/>
        <w:numPr>
          <w:ilvl w:val="0"/>
          <w:numId w:val="3"/>
        </w:numPr>
        <w:spacing w:line="360" w:lineRule="auto"/>
        <w:jc w:val="both"/>
        <w:rPr>
          <w:rStyle w:val="a6"/>
          <w:rFonts w:ascii="Times New Roman" w:hAnsi="Times New Roman" w:cs="Times New Roman"/>
          <w:i w:val="0"/>
          <w:shd w:val="clear" w:color="auto" w:fill="FFFFFF"/>
          <w:lang w:val="uk-UA"/>
        </w:rPr>
      </w:pPr>
      <w:r w:rsidRPr="006C4587">
        <w:rPr>
          <w:rStyle w:val="a6"/>
          <w:rFonts w:ascii="Times New Roman" w:hAnsi="Times New Roman" w:cs="Times New Roman"/>
          <w:shd w:val="clear" w:color="auto" w:fill="FFFFFF"/>
        </w:rPr>
        <w:t>Телия В.</w:t>
      </w:r>
      <w:r>
        <w:rPr>
          <w:rStyle w:val="a6"/>
          <w:rFonts w:ascii="Times New Roman" w:hAnsi="Times New Roman" w:cs="Times New Roman"/>
          <w:shd w:val="clear" w:color="auto" w:fill="FFFFFF"/>
          <w:lang w:val="uk-UA"/>
        </w:rPr>
        <w:t xml:space="preserve"> </w:t>
      </w:r>
      <w:r w:rsidRPr="006C4587">
        <w:rPr>
          <w:rStyle w:val="a6"/>
          <w:rFonts w:ascii="Times New Roman" w:hAnsi="Times New Roman" w:cs="Times New Roman"/>
          <w:shd w:val="clear" w:color="auto" w:fill="FFFFFF"/>
        </w:rPr>
        <w:t xml:space="preserve">Н. Культурно-национальные коннотации фразеологизмов (от мировидения к миропониманию) // Славянское языкознание. IX съезд славистов. Доклады российской делегации. </w:t>
      </w:r>
      <w:r>
        <w:rPr>
          <w:rStyle w:val="a6"/>
          <w:rFonts w:ascii="Times New Roman" w:hAnsi="Times New Roman" w:cs="Times New Roman"/>
          <w:shd w:val="clear" w:color="auto" w:fill="FFFFFF"/>
        </w:rPr>
        <w:t xml:space="preserve"> М., 1993. </w:t>
      </w:r>
      <w:r w:rsidRPr="006C4587">
        <w:rPr>
          <w:rStyle w:val="a6"/>
          <w:rFonts w:ascii="Times New Roman" w:hAnsi="Times New Roman" w:cs="Times New Roman"/>
          <w:shd w:val="clear" w:color="auto" w:fill="FFFFFF"/>
        </w:rPr>
        <w:t xml:space="preserve"> С.302–314. </w:t>
      </w:r>
    </w:p>
    <w:p w:rsidR="006F385F" w:rsidRPr="006C4587" w:rsidRDefault="006F385F" w:rsidP="006F385F">
      <w:pPr>
        <w:pStyle w:val="a3"/>
        <w:numPr>
          <w:ilvl w:val="0"/>
          <w:numId w:val="3"/>
        </w:numPr>
        <w:spacing w:line="360" w:lineRule="auto"/>
        <w:jc w:val="both"/>
        <w:rPr>
          <w:rFonts w:ascii="Times New Roman" w:hAnsi="Times New Roman" w:cs="Times New Roman"/>
          <w:iCs/>
          <w:sz w:val="28"/>
          <w:szCs w:val="28"/>
          <w:shd w:val="clear" w:color="auto" w:fill="FFFFFF"/>
          <w:lang w:val="uk-UA"/>
        </w:rPr>
      </w:pPr>
      <w:r w:rsidRPr="006C4587">
        <w:rPr>
          <w:rFonts w:ascii="Times New Roman" w:hAnsi="Times New Roman" w:cs="Times New Roman"/>
          <w:sz w:val="28"/>
          <w:szCs w:val="28"/>
        </w:rPr>
        <w:t>Толстая С. Этнолингвистика Ежи Бартминьского  // Бартминьски Е. Языковой образ мира: очерки по этнолингвистике.</w:t>
      </w:r>
      <w:r w:rsidRPr="006C4587">
        <w:rPr>
          <w:rFonts w:ascii="Times New Roman" w:hAnsi="Times New Roman" w:cs="Times New Roman"/>
          <w:sz w:val="28"/>
          <w:szCs w:val="28"/>
          <w:lang w:val="uk-UA"/>
        </w:rPr>
        <w:t xml:space="preserve"> </w:t>
      </w:r>
      <w:r w:rsidRPr="006C4587">
        <w:rPr>
          <w:rFonts w:ascii="Times New Roman" w:hAnsi="Times New Roman" w:cs="Times New Roman"/>
          <w:sz w:val="28"/>
          <w:szCs w:val="28"/>
        </w:rPr>
        <w:t xml:space="preserve"> Москва: Индрик, 2005.</w:t>
      </w:r>
      <w:r w:rsidRPr="006C4587">
        <w:rPr>
          <w:rFonts w:ascii="Times New Roman" w:hAnsi="Times New Roman" w:cs="Times New Roman"/>
          <w:sz w:val="28"/>
          <w:szCs w:val="28"/>
          <w:lang w:val="uk-UA"/>
        </w:rPr>
        <w:t xml:space="preserve"> </w:t>
      </w:r>
      <w:r w:rsidRPr="006C4587">
        <w:rPr>
          <w:rFonts w:ascii="Times New Roman" w:hAnsi="Times New Roman" w:cs="Times New Roman"/>
          <w:sz w:val="28"/>
          <w:szCs w:val="28"/>
        </w:rPr>
        <w:t>С. 9-10.</w:t>
      </w:r>
    </w:p>
    <w:p w:rsidR="006F385F" w:rsidRPr="006C4587" w:rsidRDefault="006F385F" w:rsidP="006F385F">
      <w:pPr>
        <w:pStyle w:val="a3"/>
        <w:numPr>
          <w:ilvl w:val="0"/>
          <w:numId w:val="3"/>
        </w:numPr>
        <w:spacing w:line="360" w:lineRule="auto"/>
        <w:jc w:val="both"/>
        <w:rPr>
          <w:rFonts w:ascii="Times New Roman" w:hAnsi="Times New Roman" w:cs="Times New Roman"/>
          <w:iCs/>
          <w:sz w:val="28"/>
          <w:szCs w:val="28"/>
          <w:shd w:val="clear" w:color="auto" w:fill="FFFFFF"/>
          <w:lang w:val="uk-UA"/>
        </w:rPr>
      </w:pPr>
      <w:r w:rsidRPr="006C4587">
        <w:rPr>
          <w:rFonts w:ascii="Times New Roman" w:hAnsi="Times New Roman" w:cs="Times New Roman"/>
          <w:iCs/>
          <w:sz w:val="28"/>
          <w:szCs w:val="28"/>
          <w:shd w:val="clear" w:color="auto" w:fill="FFFFFF"/>
          <w:lang w:val="uk-UA"/>
        </w:rPr>
        <w:t>Толстая С. М. Образ мира в тексте и ритуале. Москва: Русский фонд содействию образования и науке, 2015. 529 с.</w:t>
      </w:r>
    </w:p>
    <w:p w:rsidR="006F385F" w:rsidRPr="006C4587" w:rsidRDefault="006F385F" w:rsidP="006F385F">
      <w:pPr>
        <w:pStyle w:val="a3"/>
        <w:numPr>
          <w:ilvl w:val="0"/>
          <w:numId w:val="3"/>
        </w:numPr>
        <w:spacing w:line="360" w:lineRule="auto"/>
        <w:jc w:val="both"/>
        <w:rPr>
          <w:rFonts w:ascii="Times New Roman" w:hAnsi="Times New Roman" w:cs="Times New Roman"/>
          <w:iCs/>
          <w:sz w:val="28"/>
          <w:szCs w:val="28"/>
          <w:shd w:val="clear" w:color="auto" w:fill="FFFFFF"/>
          <w:lang w:val="uk-UA"/>
        </w:rPr>
      </w:pPr>
      <w:r w:rsidRPr="006C4587">
        <w:rPr>
          <w:rFonts w:ascii="Times New Roman" w:hAnsi="Times New Roman" w:cs="Times New Roman"/>
          <w:sz w:val="28"/>
          <w:szCs w:val="28"/>
          <w:lang w:val="uk-UA"/>
        </w:rPr>
        <w:t xml:space="preserve">Толстой Н. И. </w:t>
      </w:r>
      <w:r w:rsidRPr="006C4587">
        <w:rPr>
          <w:rFonts w:ascii="Times New Roman" w:hAnsi="Times New Roman" w:cs="Times New Roman"/>
          <w:sz w:val="28"/>
          <w:szCs w:val="28"/>
          <w:shd w:val="clear" w:color="auto" w:fill="FFFFFF"/>
        </w:rPr>
        <w:t> </w:t>
      </w:r>
      <w:r w:rsidRPr="006C4587">
        <w:rPr>
          <w:rFonts w:ascii="Times New Roman" w:hAnsi="Times New Roman" w:cs="Times New Roman"/>
          <w:sz w:val="28"/>
          <w:szCs w:val="28"/>
          <w:shd w:val="clear" w:color="auto" w:fill="FFFFFF"/>
          <w:lang w:val="uk-UA"/>
        </w:rPr>
        <w:t>Заметки по славянской фразеологии:</w:t>
      </w:r>
      <w:r w:rsidRPr="006C4587">
        <w:rPr>
          <w:rFonts w:ascii="Times New Roman" w:hAnsi="Times New Roman" w:cs="Times New Roman"/>
          <w:sz w:val="28"/>
          <w:szCs w:val="28"/>
          <w:shd w:val="clear" w:color="auto" w:fill="FFFFFF"/>
        </w:rPr>
        <w:t> </w:t>
      </w:r>
      <w:r w:rsidRPr="006C4587">
        <w:rPr>
          <w:rStyle w:val="a6"/>
          <w:rFonts w:ascii="Times New Roman" w:hAnsi="Times New Roman" w:cs="Times New Roman"/>
          <w:shd w:val="clear" w:color="auto" w:fill="FFFFFF"/>
          <w:lang w:val="uk-UA"/>
        </w:rPr>
        <w:t>Здрав као риба</w:t>
      </w:r>
      <w:r w:rsidRPr="006C4587">
        <w:rPr>
          <w:rStyle w:val="a6"/>
          <w:rFonts w:ascii="Times New Roman" w:hAnsi="Times New Roman" w:cs="Times New Roman"/>
          <w:shd w:val="clear" w:color="auto" w:fill="FFFFFF"/>
        </w:rPr>
        <w:t> </w:t>
      </w:r>
      <w:r w:rsidRPr="006C4587">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Zbornik</w:t>
      </w:r>
      <w:r w:rsidRPr="006C4587">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radova</w:t>
      </w:r>
      <w:r w:rsidRPr="006C4587">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povodom</w:t>
      </w:r>
      <w:r w:rsidRPr="006C4587">
        <w:rPr>
          <w:rFonts w:ascii="Times New Roman" w:hAnsi="Times New Roman" w:cs="Times New Roman"/>
          <w:sz w:val="28"/>
          <w:szCs w:val="28"/>
          <w:shd w:val="clear" w:color="auto" w:fill="FFFFFF"/>
          <w:lang w:val="uk-UA"/>
        </w:rPr>
        <w:t xml:space="preserve"> 70. </w:t>
      </w:r>
      <w:r w:rsidRPr="006C4587">
        <w:rPr>
          <w:rFonts w:ascii="Times New Roman" w:hAnsi="Times New Roman" w:cs="Times New Roman"/>
          <w:sz w:val="28"/>
          <w:szCs w:val="28"/>
          <w:shd w:val="clear" w:color="auto" w:fill="FFFFFF"/>
        </w:rPr>
        <w:t>godi</w:t>
      </w:r>
      <w:r w:rsidRPr="006C4587">
        <w:rPr>
          <w:rFonts w:ascii="Times New Roman" w:hAnsi="Times New Roman" w:cs="Times New Roman"/>
          <w:sz w:val="28"/>
          <w:szCs w:val="28"/>
          <w:shd w:val="clear" w:color="auto" w:fill="FFFFFF"/>
          <w:lang w:val="uk-UA"/>
        </w:rPr>
        <w:t>š</w:t>
      </w:r>
      <w:r w:rsidRPr="006C4587">
        <w:rPr>
          <w:rFonts w:ascii="Times New Roman" w:hAnsi="Times New Roman" w:cs="Times New Roman"/>
          <w:sz w:val="28"/>
          <w:szCs w:val="28"/>
          <w:shd w:val="clear" w:color="auto" w:fill="FFFFFF"/>
        </w:rPr>
        <w:t>njice</w:t>
      </w:r>
      <w:r w:rsidRPr="006C4587">
        <w:rPr>
          <w:rFonts w:ascii="Times New Roman" w:hAnsi="Times New Roman" w:cs="Times New Roman"/>
          <w:sz w:val="28"/>
          <w:szCs w:val="28"/>
          <w:shd w:val="clear" w:color="auto" w:fill="FFFFFF"/>
          <w:lang w:val="uk-UA"/>
        </w:rPr>
        <w:t xml:space="preserve"> ž</w:t>
      </w:r>
      <w:r w:rsidRPr="006C4587">
        <w:rPr>
          <w:rFonts w:ascii="Times New Roman" w:hAnsi="Times New Roman" w:cs="Times New Roman"/>
          <w:sz w:val="28"/>
          <w:szCs w:val="28"/>
          <w:shd w:val="clear" w:color="auto" w:fill="FFFFFF"/>
        </w:rPr>
        <w:t>ivota</w:t>
      </w:r>
      <w:r w:rsidRPr="006C4587">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akademika</w:t>
      </w:r>
      <w:r w:rsidRPr="006C4587">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J</w:t>
      </w:r>
      <w:r w:rsidRPr="006C4587">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Vukovi</w:t>
      </w:r>
      <w:r w:rsidRPr="006C4587">
        <w:rPr>
          <w:rFonts w:ascii="Times New Roman" w:hAnsi="Times New Roman" w:cs="Times New Roman"/>
          <w:sz w:val="28"/>
          <w:szCs w:val="28"/>
          <w:shd w:val="clear" w:color="auto" w:fill="FFFFFF"/>
          <w:lang w:val="uk-UA"/>
        </w:rPr>
        <w:t>ć</w:t>
      </w:r>
      <w:r w:rsidRPr="006C4587">
        <w:rPr>
          <w:rFonts w:ascii="Times New Roman" w:hAnsi="Times New Roman" w:cs="Times New Roman"/>
          <w:sz w:val="28"/>
          <w:szCs w:val="28"/>
          <w:shd w:val="clear" w:color="auto" w:fill="FFFFFF"/>
        </w:rPr>
        <w:t>a</w:t>
      </w:r>
      <w:r w:rsidRPr="006C4587">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Sarajevo, 1977. S. 397–495.</w:t>
      </w:r>
    </w:p>
    <w:p w:rsidR="006F385F" w:rsidRPr="006C4587" w:rsidRDefault="006F385F" w:rsidP="006F385F">
      <w:pPr>
        <w:pStyle w:val="a3"/>
        <w:numPr>
          <w:ilvl w:val="0"/>
          <w:numId w:val="3"/>
        </w:numPr>
        <w:spacing w:line="360" w:lineRule="auto"/>
        <w:jc w:val="both"/>
        <w:rPr>
          <w:rStyle w:val="a6"/>
          <w:rFonts w:ascii="Times New Roman" w:hAnsi="Times New Roman" w:cs="Times New Roman"/>
          <w:i w:val="0"/>
          <w:shd w:val="clear" w:color="auto" w:fill="FFFFFF"/>
          <w:lang w:val="uk-UA"/>
        </w:rPr>
      </w:pPr>
      <w:r w:rsidRPr="006C4587">
        <w:rPr>
          <w:rFonts w:ascii="Times New Roman" w:hAnsi="Times New Roman" w:cs="Times New Roman"/>
          <w:sz w:val="28"/>
          <w:szCs w:val="28"/>
          <w:shd w:val="clear" w:color="auto" w:fill="FFFFFF"/>
        </w:rPr>
        <w:t>Толстой Н. И. Язык и народная культура. Очерки по славянской мифологии и этнолингвистике / Составитель С . М. Толстая, отв. ред. А . Ф . Журавлев. М.: «Индр</w:t>
      </w:r>
      <w:r>
        <w:rPr>
          <w:rFonts w:ascii="Times New Roman" w:hAnsi="Times New Roman" w:cs="Times New Roman"/>
          <w:sz w:val="28"/>
          <w:szCs w:val="28"/>
          <w:shd w:val="clear" w:color="auto" w:fill="FFFFFF"/>
        </w:rPr>
        <w:t xml:space="preserve">ик», 1995. </w:t>
      </w:r>
      <w:r w:rsidRPr="006C4587">
        <w:rPr>
          <w:rFonts w:ascii="Times New Roman" w:hAnsi="Times New Roman" w:cs="Times New Roman"/>
          <w:sz w:val="28"/>
          <w:szCs w:val="28"/>
          <w:shd w:val="clear" w:color="auto" w:fill="FFFFFF"/>
        </w:rPr>
        <w:t xml:space="preserve"> 510 с.</w:t>
      </w:r>
    </w:p>
    <w:p w:rsidR="006F385F" w:rsidRPr="006C4587" w:rsidRDefault="006F385F" w:rsidP="006F385F">
      <w:pPr>
        <w:pStyle w:val="a3"/>
        <w:numPr>
          <w:ilvl w:val="0"/>
          <w:numId w:val="3"/>
        </w:numPr>
        <w:spacing w:line="360" w:lineRule="auto"/>
        <w:jc w:val="both"/>
        <w:rPr>
          <w:rFonts w:ascii="Times New Roman" w:hAnsi="Times New Roman" w:cs="Times New Roman"/>
          <w:sz w:val="28"/>
          <w:szCs w:val="28"/>
          <w:lang w:val="uk-UA"/>
        </w:rPr>
      </w:pPr>
      <w:r w:rsidRPr="006C4587">
        <w:rPr>
          <w:rFonts w:ascii="Times New Roman" w:hAnsi="Times New Roman" w:cs="Times New Roman"/>
          <w:sz w:val="28"/>
          <w:szCs w:val="28"/>
        </w:rPr>
        <w:lastRenderedPageBreak/>
        <w:t>Хроленко А.Т. Основи лингвокультуроло</w:t>
      </w:r>
      <w:r>
        <w:rPr>
          <w:rFonts w:ascii="Times New Roman" w:hAnsi="Times New Roman" w:cs="Times New Roman"/>
          <w:sz w:val="28"/>
          <w:szCs w:val="28"/>
        </w:rPr>
        <w:t xml:space="preserve">гии.  М.: Флинта: Наука, 2006. </w:t>
      </w:r>
      <w:r w:rsidRPr="006C4587">
        <w:rPr>
          <w:rFonts w:ascii="Times New Roman" w:hAnsi="Times New Roman" w:cs="Times New Roman"/>
          <w:sz w:val="28"/>
          <w:szCs w:val="28"/>
        </w:rPr>
        <w:t xml:space="preserve"> 184 с.</w:t>
      </w:r>
    </w:p>
    <w:p w:rsidR="006F385F" w:rsidRPr="006C4587" w:rsidRDefault="006F385F" w:rsidP="006F385F">
      <w:pPr>
        <w:pStyle w:val="a3"/>
        <w:numPr>
          <w:ilvl w:val="0"/>
          <w:numId w:val="3"/>
        </w:numPr>
        <w:spacing w:line="360" w:lineRule="auto"/>
        <w:jc w:val="both"/>
        <w:rPr>
          <w:rStyle w:val="a6"/>
          <w:rFonts w:ascii="Times New Roman" w:hAnsi="Times New Roman" w:cs="Times New Roman"/>
          <w:i w:val="0"/>
          <w:iCs w:val="0"/>
          <w:lang w:val="uk-UA"/>
        </w:rPr>
      </w:pPr>
      <w:r w:rsidRPr="006C4587">
        <w:rPr>
          <w:rStyle w:val="a6"/>
          <w:rFonts w:ascii="Times New Roman" w:hAnsi="Times New Roman" w:cs="Times New Roman"/>
          <w:shd w:val="clear" w:color="auto" w:fill="FFFFFF"/>
        </w:rPr>
        <w:t xml:space="preserve">Шаклеин В.М. Становление и развитие теории лингвокультурной ситуации в лингвокультурологических исследованиях // Язык и культура. Культурологический компонент </w:t>
      </w:r>
      <w:r>
        <w:rPr>
          <w:rStyle w:val="a6"/>
          <w:rFonts w:ascii="Times New Roman" w:hAnsi="Times New Roman" w:cs="Times New Roman"/>
          <w:shd w:val="clear" w:color="auto" w:fill="FFFFFF"/>
        </w:rPr>
        <w:t xml:space="preserve">языка.  Т.2.  К., 1998. </w:t>
      </w:r>
      <w:r w:rsidRPr="006C4587">
        <w:rPr>
          <w:rStyle w:val="a6"/>
          <w:rFonts w:ascii="Times New Roman" w:hAnsi="Times New Roman" w:cs="Times New Roman"/>
          <w:shd w:val="clear" w:color="auto" w:fill="FFFFFF"/>
        </w:rPr>
        <w:t>с.137–140.</w:t>
      </w:r>
    </w:p>
    <w:p w:rsidR="006F385F" w:rsidRPr="006C4587" w:rsidRDefault="006F385F" w:rsidP="006F385F">
      <w:pPr>
        <w:pStyle w:val="a3"/>
        <w:numPr>
          <w:ilvl w:val="0"/>
          <w:numId w:val="3"/>
        </w:numPr>
        <w:spacing w:line="360" w:lineRule="auto"/>
        <w:rPr>
          <w:rFonts w:ascii="Times New Roman" w:hAnsi="Times New Roman" w:cs="Times New Roman"/>
          <w:sz w:val="28"/>
          <w:szCs w:val="28"/>
        </w:rPr>
      </w:pPr>
      <w:r w:rsidRPr="006C4587">
        <w:rPr>
          <w:rFonts w:ascii="Times New Roman" w:hAnsi="Times New Roman" w:cs="Times New Roman"/>
          <w:sz w:val="28"/>
          <w:szCs w:val="28"/>
        </w:rPr>
        <w:t>Язык культуры</w:t>
      </w:r>
      <w:r>
        <w:rPr>
          <w:rFonts w:ascii="Times New Roman" w:hAnsi="Times New Roman" w:cs="Times New Roman"/>
          <w:sz w:val="28"/>
          <w:szCs w:val="28"/>
          <w:lang w:val="uk-UA"/>
        </w:rPr>
        <w:t xml:space="preserve"> </w:t>
      </w:r>
      <w:r w:rsidRPr="006C4587">
        <w:rPr>
          <w:rFonts w:ascii="Times New Roman" w:hAnsi="Times New Roman" w:cs="Times New Roman"/>
          <w:sz w:val="28"/>
          <w:szCs w:val="28"/>
        </w:rPr>
        <w:t>:  Семантика и грамматика. К 80-летию со дня рождения академика Никиты Ильича Толстого (1923 – 1996) / Отв. Ред. С.</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М. Толстая. </w:t>
      </w:r>
      <w:r w:rsidRPr="006C4587">
        <w:rPr>
          <w:rFonts w:ascii="Times New Roman" w:hAnsi="Times New Roman" w:cs="Times New Roman"/>
          <w:sz w:val="28"/>
          <w:szCs w:val="28"/>
        </w:rPr>
        <w:t xml:space="preserve"> М. </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Индрик, 2004. </w:t>
      </w:r>
      <w:r w:rsidRPr="006C4587">
        <w:rPr>
          <w:rFonts w:ascii="Times New Roman" w:hAnsi="Times New Roman" w:cs="Times New Roman"/>
          <w:sz w:val="28"/>
          <w:szCs w:val="28"/>
        </w:rPr>
        <w:t xml:space="preserve"> 496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rPr>
      </w:pPr>
      <w:r w:rsidRPr="006C4587">
        <w:rPr>
          <w:rFonts w:ascii="Times New Roman" w:hAnsi="Times New Roman" w:cs="Times New Roman"/>
          <w:sz w:val="28"/>
          <w:szCs w:val="28"/>
        </w:rPr>
        <w:t>Slavica Svetlanica. Язык и картина мира: К юби</w:t>
      </w:r>
      <w:r>
        <w:rPr>
          <w:rFonts w:ascii="Times New Roman" w:hAnsi="Times New Roman" w:cs="Times New Roman"/>
          <w:sz w:val="28"/>
          <w:szCs w:val="28"/>
        </w:rPr>
        <w:t xml:space="preserve">лею С. М. Толстой. </w:t>
      </w:r>
      <w:r w:rsidRPr="006C4587">
        <w:rPr>
          <w:rFonts w:ascii="Times New Roman" w:hAnsi="Times New Roman" w:cs="Times New Roman"/>
          <w:sz w:val="28"/>
          <w:szCs w:val="28"/>
        </w:rPr>
        <w:t xml:space="preserve"> М.</w:t>
      </w:r>
      <w:r>
        <w:rPr>
          <w:rFonts w:ascii="Times New Roman" w:hAnsi="Times New Roman" w:cs="Times New Roman"/>
          <w:sz w:val="28"/>
          <w:szCs w:val="28"/>
          <w:lang w:val="uk-UA"/>
        </w:rPr>
        <w:t xml:space="preserve"> :</w:t>
      </w:r>
      <w:r>
        <w:rPr>
          <w:rFonts w:ascii="Times New Roman" w:hAnsi="Times New Roman" w:cs="Times New Roman"/>
          <w:sz w:val="28"/>
          <w:szCs w:val="28"/>
        </w:rPr>
        <w:t xml:space="preserve"> Индрик, 2013. </w:t>
      </w:r>
      <w:r w:rsidRPr="006C4587">
        <w:rPr>
          <w:rFonts w:ascii="Times New Roman" w:hAnsi="Times New Roman" w:cs="Times New Roman"/>
          <w:sz w:val="28"/>
          <w:szCs w:val="28"/>
        </w:rPr>
        <w:t xml:space="preserve"> 1000 с</w:t>
      </w:r>
    </w:p>
    <w:p w:rsidR="006F385F" w:rsidRDefault="006F385F" w:rsidP="006F385F">
      <w:pPr>
        <w:pStyle w:val="1"/>
        <w:ind w:left="644"/>
        <w:contextualSpacing/>
        <w:rPr>
          <w:rFonts w:ascii="Times New Roman" w:eastAsia="Times New Roman" w:hAnsi="Times New Roman" w:cs="Times New Roman"/>
          <w:b w:val="0"/>
          <w:color w:val="auto"/>
          <w:highlight w:val="white"/>
          <w:lang w:val="uk-UA"/>
        </w:rPr>
      </w:pPr>
      <w:bookmarkStart w:id="1" w:name="_Toc42440540"/>
      <w:r w:rsidRPr="006C4587">
        <w:rPr>
          <w:rFonts w:ascii="Times New Roman" w:eastAsia="Times New Roman" w:hAnsi="Times New Roman" w:cs="Times New Roman"/>
          <w:b w:val="0"/>
          <w:color w:val="auto"/>
          <w:highlight w:val="white"/>
        </w:rPr>
        <w:t>ДОВІДКОВА ЛІТЕРАТУРА</w:t>
      </w:r>
      <w:bookmarkEnd w:id="1"/>
    </w:p>
    <w:p w:rsidR="006F385F" w:rsidRPr="000F7178" w:rsidRDefault="006F385F" w:rsidP="006F385F">
      <w:pPr>
        <w:rPr>
          <w:lang w:val="uk-UA"/>
        </w:rPr>
      </w:pP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rPr>
      </w:pPr>
      <w:r w:rsidRPr="006C4587">
        <w:rPr>
          <w:rFonts w:ascii="Times New Roman" w:hAnsi="Times New Roman" w:cs="Times New Roman"/>
          <w:sz w:val="28"/>
          <w:szCs w:val="28"/>
        </w:rPr>
        <w:t>Бацевич Ф. С. Словник термінів міжкультурно</w:t>
      </w:r>
      <w:r>
        <w:rPr>
          <w:rFonts w:ascii="Times New Roman" w:hAnsi="Times New Roman" w:cs="Times New Roman"/>
          <w:sz w:val="28"/>
          <w:szCs w:val="28"/>
        </w:rPr>
        <w:t>ї комунікації</w:t>
      </w:r>
      <w:r>
        <w:rPr>
          <w:rFonts w:ascii="Times New Roman" w:hAnsi="Times New Roman" w:cs="Times New Roman"/>
          <w:sz w:val="28"/>
          <w:szCs w:val="28"/>
          <w:lang w:val="uk-UA"/>
        </w:rPr>
        <w:t>.</w:t>
      </w:r>
      <w:r>
        <w:rPr>
          <w:rFonts w:ascii="Times New Roman" w:hAnsi="Times New Roman" w:cs="Times New Roman"/>
          <w:sz w:val="28"/>
          <w:szCs w:val="28"/>
        </w:rPr>
        <w:t xml:space="preserve"> </w:t>
      </w:r>
      <w:r w:rsidRPr="006C4587">
        <w:rPr>
          <w:rFonts w:ascii="Times New Roman" w:hAnsi="Times New Roman" w:cs="Times New Roman"/>
          <w:sz w:val="28"/>
          <w:szCs w:val="28"/>
        </w:rPr>
        <w:t xml:space="preserve"> Київ : Довіра, 2007. – 205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rPr>
      </w:pPr>
      <w:r w:rsidRPr="006C4587">
        <w:rPr>
          <w:rFonts w:ascii="Times New Roman" w:eastAsia="Times New Roman" w:hAnsi="Times New Roman" w:cs="Times New Roman"/>
          <w:sz w:val="28"/>
          <w:szCs w:val="28"/>
          <w:highlight w:val="white"/>
        </w:rPr>
        <w:t>Великий тлумачний словник сучасної української мови</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 Автор, керівник проекту і го</w:t>
      </w:r>
      <w:r>
        <w:rPr>
          <w:rFonts w:ascii="Times New Roman" w:eastAsia="Times New Roman" w:hAnsi="Times New Roman" w:cs="Times New Roman"/>
          <w:sz w:val="28"/>
          <w:szCs w:val="28"/>
          <w:highlight w:val="white"/>
        </w:rPr>
        <w:t xml:space="preserve">л. редактор В.Т. Бусел. </w:t>
      </w:r>
      <w:r w:rsidRPr="006C4587">
        <w:rPr>
          <w:rFonts w:ascii="Times New Roman" w:eastAsia="Times New Roman" w:hAnsi="Times New Roman" w:cs="Times New Roman"/>
          <w:sz w:val="28"/>
          <w:szCs w:val="28"/>
          <w:highlight w:val="white"/>
        </w:rPr>
        <w:t xml:space="preserve"> Київ, Ірпінь</w:t>
      </w:r>
      <w:r w:rsidRPr="006C4587">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 xml:space="preserve">Перун, 2005. </w:t>
      </w:r>
      <w:r w:rsidRPr="006C4587">
        <w:rPr>
          <w:rFonts w:ascii="Times New Roman" w:eastAsia="Times New Roman" w:hAnsi="Times New Roman" w:cs="Times New Roman"/>
          <w:sz w:val="28"/>
          <w:szCs w:val="28"/>
          <w:highlight w:val="white"/>
        </w:rPr>
        <w:t>1728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6C4587">
        <w:rPr>
          <w:rFonts w:ascii="Times New Roman" w:eastAsia="Times New Roman" w:hAnsi="Times New Roman" w:cs="Times New Roman"/>
          <w:sz w:val="28"/>
          <w:szCs w:val="28"/>
          <w:highlight w:val="white"/>
        </w:rPr>
        <w:t>Великий тлумачний словник сучасної української мови</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 словник / кер. вид. проекту: П.</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М. Мовчан, В.</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Й. Клічак, В.</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В.</w:t>
      </w:r>
      <w:r>
        <w:rPr>
          <w:rFonts w:ascii="Times New Roman" w:eastAsia="Times New Roman" w:hAnsi="Times New Roman" w:cs="Times New Roman"/>
          <w:sz w:val="28"/>
          <w:szCs w:val="28"/>
          <w:highlight w:val="white"/>
        </w:rPr>
        <w:t xml:space="preserve"> Німчук.  К.</w:t>
      </w:r>
      <w:r>
        <w:rPr>
          <w:rFonts w:ascii="Times New Roman" w:eastAsia="Times New Roman" w:hAnsi="Times New Roman" w:cs="Times New Roman"/>
          <w:sz w:val="28"/>
          <w:szCs w:val="28"/>
          <w:highlight w:val="white"/>
          <w:lang w:val="uk-UA"/>
        </w:rPr>
        <w:t xml:space="preserve"> </w:t>
      </w:r>
      <w:r>
        <w:rPr>
          <w:rFonts w:ascii="Times New Roman" w:eastAsia="Times New Roman" w:hAnsi="Times New Roman" w:cs="Times New Roman"/>
          <w:sz w:val="28"/>
          <w:szCs w:val="28"/>
          <w:highlight w:val="white"/>
        </w:rPr>
        <w:t xml:space="preserve">: Дніпро, 2009. </w:t>
      </w:r>
      <w:r w:rsidRPr="006C4587">
        <w:rPr>
          <w:rFonts w:ascii="Times New Roman" w:eastAsia="Times New Roman" w:hAnsi="Times New Roman" w:cs="Times New Roman"/>
          <w:sz w:val="28"/>
          <w:szCs w:val="28"/>
          <w:highlight w:val="white"/>
        </w:rPr>
        <w:t xml:space="preserve"> 1332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6C4587">
        <w:rPr>
          <w:rFonts w:ascii="Times New Roman" w:eastAsia="Times New Roman" w:hAnsi="Times New Roman" w:cs="Times New Roman"/>
          <w:sz w:val="28"/>
          <w:szCs w:val="28"/>
          <w:highlight w:val="white"/>
          <w:lang w:val="uk-UA"/>
        </w:rPr>
        <w:t>Генеральний регіонально анотований корпус української мови (ГРАК) / М. Шведова, Р. фон Вальденфельс, С. Яригін, А. Рисін, В. Старко, М. Возняк, М. Крук та ін. –</w:t>
      </w:r>
      <w:r>
        <w:rPr>
          <w:rFonts w:ascii="Times New Roman" w:eastAsia="Times New Roman" w:hAnsi="Times New Roman" w:cs="Times New Roman"/>
          <w:sz w:val="28"/>
          <w:szCs w:val="28"/>
          <w:highlight w:val="white"/>
          <w:lang w:val="uk-UA"/>
        </w:rPr>
        <w:t xml:space="preserve"> Київ, Львів, Єна, 2017-2020.  </w:t>
      </w:r>
      <w:r w:rsidRPr="006C4587">
        <w:rPr>
          <w:rFonts w:ascii="Times New Roman" w:eastAsia="Times New Roman" w:hAnsi="Times New Roman" w:cs="Times New Roman"/>
          <w:sz w:val="28"/>
          <w:szCs w:val="28"/>
          <w:highlight w:val="white"/>
        </w:rPr>
        <w:t>uacorpus</w:t>
      </w:r>
      <w:r w:rsidRPr="006C4587">
        <w:rPr>
          <w:rFonts w:ascii="Times New Roman" w:eastAsia="Times New Roman" w:hAnsi="Times New Roman" w:cs="Times New Roman"/>
          <w:sz w:val="28"/>
          <w:szCs w:val="28"/>
          <w:highlight w:val="white"/>
          <w:lang w:val="uk-UA"/>
        </w:rPr>
        <w:t>.</w:t>
      </w:r>
      <w:r w:rsidRPr="006C4587">
        <w:rPr>
          <w:rFonts w:ascii="Times New Roman" w:eastAsia="Times New Roman" w:hAnsi="Times New Roman" w:cs="Times New Roman"/>
          <w:sz w:val="28"/>
          <w:szCs w:val="28"/>
          <w:highlight w:val="white"/>
        </w:rPr>
        <w:t>org</w:t>
      </w:r>
      <w:r w:rsidRPr="006C4587">
        <w:rPr>
          <w:rFonts w:ascii="Times New Roman" w:eastAsia="Times New Roman" w:hAnsi="Times New Roman" w:cs="Times New Roman"/>
          <w:sz w:val="28"/>
          <w:szCs w:val="28"/>
          <w:highlight w:val="white"/>
          <w:lang w:val="uk-UA"/>
        </w:rPr>
        <w:t>.</w:t>
      </w:r>
    </w:p>
    <w:p w:rsidR="006F385F" w:rsidRPr="006C4587" w:rsidRDefault="006F385F" w:rsidP="006F385F">
      <w:pPr>
        <w:pStyle w:val="a3"/>
        <w:numPr>
          <w:ilvl w:val="0"/>
          <w:numId w:val="3"/>
        </w:numPr>
        <w:autoSpaceDE w:val="0"/>
        <w:autoSpaceDN w:val="0"/>
        <w:adjustRightInd w:val="0"/>
        <w:spacing w:after="0" w:line="360" w:lineRule="auto"/>
        <w:jc w:val="both"/>
        <w:rPr>
          <w:rFonts w:ascii="Times New Roman" w:eastAsia="TimesNewRoman" w:hAnsi="Times New Roman" w:cs="Times New Roman"/>
          <w:sz w:val="28"/>
          <w:szCs w:val="28"/>
        </w:rPr>
      </w:pPr>
      <w:r w:rsidRPr="006C4587">
        <w:rPr>
          <w:rFonts w:ascii="Times New Roman" w:hAnsi="Times New Roman" w:cs="Times New Roman"/>
          <w:sz w:val="28"/>
          <w:szCs w:val="28"/>
        </w:rPr>
        <w:t>Деркач П. М. Короткий словник синонімів ук</w:t>
      </w:r>
      <w:r>
        <w:rPr>
          <w:rFonts w:ascii="Times New Roman" w:hAnsi="Times New Roman" w:cs="Times New Roman"/>
          <w:sz w:val="28"/>
          <w:szCs w:val="28"/>
        </w:rPr>
        <w:t xml:space="preserve">раїнської мови. </w:t>
      </w:r>
      <w:r w:rsidRPr="006C4587">
        <w:rPr>
          <w:rFonts w:ascii="Times New Roman" w:hAnsi="Times New Roman" w:cs="Times New Roman"/>
          <w:sz w:val="28"/>
          <w:szCs w:val="28"/>
        </w:rPr>
        <w:t xml:space="preserve"> Київ : Радянська школа, 1960.  210 с.</w:t>
      </w:r>
    </w:p>
    <w:p w:rsidR="006F385F" w:rsidRPr="006C4587" w:rsidRDefault="006F385F" w:rsidP="006F385F">
      <w:pPr>
        <w:pStyle w:val="a3"/>
        <w:numPr>
          <w:ilvl w:val="0"/>
          <w:numId w:val="3"/>
        </w:numPr>
        <w:spacing w:after="0" w:line="360" w:lineRule="auto"/>
        <w:jc w:val="both"/>
        <w:rPr>
          <w:rFonts w:ascii="Times New Roman" w:hAnsi="Times New Roman" w:cs="Times New Roman"/>
          <w:sz w:val="28"/>
          <w:szCs w:val="28"/>
          <w:shd w:val="clear" w:color="auto" w:fill="FFFFFF"/>
          <w:lang w:val="uk-UA"/>
        </w:rPr>
      </w:pPr>
      <w:r w:rsidRPr="006C4587">
        <w:rPr>
          <w:rFonts w:ascii="Times New Roman" w:hAnsi="Times New Roman" w:cs="Times New Roman"/>
          <w:sz w:val="28"/>
          <w:szCs w:val="28"/>
          <w:shd w:val="clear" w:color="auto" w:fill="FFFFFF"/>
        </w:rPr>
        <w:t>Етимологічний словник української мови: В 7 т. / АН УРСР. Ін-т мовознавства ім. О. О. Потебні; ре-дкол. О. С. Ме</w:t>
      </w:r>
      <w:r>
        <w:rPr>
          <w:rFonts w:ascii="Times New Roman" w:hAnsi="Times New Roman" w:cs="Times New Roman"/>
          <w:sz w:val="28"/>
          <w:szCs w:val="28"/>
          <w:shd w:val="clear" w:color="auto" w:fill="FFFFFF"/>
        </w:rPr>
        <w:t>льничук (головний ред.) та ін. Т. 3: Кора</w:t>
      </w:r>
      <w:r>
        <w:rPr>
          <w:rFonts w:ascii="Times New Roman" w:hAnsi="Times New Roman" w:cs="Times New Roman"/>
          <w:sz w:val="28"/>
          <w:szCs w:val="28"/>
          <w:shd w:val="clear" w:color="auto" w:fill="FFFFFF"/>
          <w:lang w:val="uk-UA"/>
        </w:rPr>
        <w:t xml:space="preserve"> - </w:t>
      </w:r>
      <w:r>
        <w:rPr>
          <w:rFonts w:ascii="Times New Roman" w:hAnsi="Times New Roman" w:cs="Times New Roman"/>
          <w:sz w:val="28"/>
          <w:szCs w:val="28"/>
          <w:shd w:val="clear" w:color="auto" w:fill="FFFFFF"/>
        </w:rPr>
        <w:t>М. К. : Наук. думка, 1989</w:t>
      </w:r>
      <w:r>
        <w:rPr>
          <w:rFonts w:ascii="Times New Roman" w:hAnsi="Times New Roman" w:cs="Times New Roman"/>
          <w:sz w:val="28"/>
          <w:szCs w:val="28"/>
          <w:shd w:val="clear" w:color="auto" w:fill="FFFFFF"/>
          <w:lang w:val="uk-UA"/>
        </w:rPr>
        <w:t xml:space="preserve">. </w:t>
      </w:r>
      <w:r w:rsidRPr="006C4587">
        <w:rPr>
          <w:rFonts w:ascii="Times New Roman" w:hAnsi="Times New Roman" w:cs="Times New Roman"/>
          <w:sz w:val="28"/>
          <w:szCs w:val="28"/>
          <w:shd w:val="clear" w:color="auto" w:fill="FFFFFF"/>
        </w:rPr>
        <w:t xml:space="preserve"> 552 с.</w:t>
      </w:r>
    </w:p>
    <w:p w:rsidR="006F385F" w:rsidRPr="006C4587" w:rsidRDefault="006F385F" w:rsidP="006F385F">
      <w:pPr>
        <w:pStyle w:val="a3"/>
        <w:numPr>
          <w:ilvl w:val="0"/>
          <w:numId w:val="3"/>
        </w:numPr>
        <w:spacing w:after="0" w:line="360" w:lineRule="auto"/>
        <w:ind w:right="1"/>
        <w:jc w:val="both"/>
        <w:rPr>
          <w:rFonts w:ascii="Times New Roman" w:eastAsia="Times New Roman" w:hAnsi="Times New Roman" w:cs="Times New Roman"/>
          <w:sz w:val="28"/>
          <w:szCs w:val="28"/>
          <w:highlight w:val="white"/>
          <w:lang w:val="uk-UA"/>
        </w:rPr>
      </w:pPr>
      <w:r w:rsidRPr="006C4587">
        <w:rPr>
          <w:rFonts w:ascii="Times New Roman" w:eastAsia="Times New Roman" w:hAnsi="Times New Roman" w:cs="Times New Roman"/>
          <w:sz w:val="28"/>
          <w:szCs w:val="28"/>
          <w:highlight w:val="white"/>
        </w:rPr>
        <w:t>Жайворонок В. Знаки української етнокультури : Словни</w:t>
      </w:r>
      <w:r w:rsidRPr="006C4587">
        <w:rPr>
          <w:rFonts w:ascii="Times New Roman" w:eastAsia="Times New Roman" w:hAnsi="Times New Roman" w:cs="Times New Roman"/>
          <w:sz w:val="28"/>
          <w:szCs w:val="28"/>
          <w:highlight w:val="white"/>
          <w:lang w:val="uk-UA"/>
        </w:rPr>
        <w:t>к-</w:t>
      </w:r>
      <w:r w:rsidRPr="006C4587">
        <w:rPr>
          <w:rFonts w:ascii="Times New Roman" w:eastAsia="Times New Roman" w:hAnsi="Times New Roman" w:cs="Times New Roman"/>
          <w:sz w:val="28"/>
          <w:szCs w:val="28"/>
          <w:highlight w:val="white"/>
        </w:rPr>
        <w:t>довідник</w:t>
      </w:r>
      <w:r w:rsidRPr="006C4587">
        <w:rPr>
          <w:rFonts w:ascii="Times New Roman" w:eastAsia="Times New Roman" w:hAnsi="Times New Roman" w:cs="Times New Roman"/>
          <w:sz w:val="28"/>
          <w:szCs w:val="28"/>
          <w:highlight w:val="white"/>
          <w:lang w:val="uk-UA"/>
        </w:rPr>
        <w:t>.</w:t>
      </w:r>
      <w:r w:rsidRPr="006C4587">
        <w:rPr>
          <w:rFonts w:ascii="Times New Roman" w:eastAsia="Times New Roman" w:hAnsi="Times New Roman" w:cs="Times New Roman"/>
          <w:sz w:val="28"/>
          <w:szCs w:val="28"/>
          <w:highlight w:val="white"/>
        </w:rPr>
        <w:t xml:space="preserve"> Київ : Довіра, 2006. 703 с.</w:t>
      </w:r>
    </w:p>
    <w:p w:rsidR="006F385F" w:rsidRPr="006C4587" w:rsidRDefault="006F385F" w:rsidP="006F385F">
      <w:pPr>
        <w:pStyle w:val="a3"/>
        <w:numPr>
          <w:ilvl w:val="0"/>
          <w:numId w:val="3"/>
        </w:numPr>
        <w:spacing w:after="0" w:line="360" w:lineRule="auto"/>
        <w:ind w:right="1"/>
        <w:jc w:val="both"/>
        <w:rPr>
          <w:rFonts w:ascii="Times New Roman" w:eastAsia="Times New Roman" w:hAnsi="Times New Roman" w:cs="Times New Roman"/>
          <w:sz w:val="28"/>
          <w:szCs w:val="28"/>
          <w:highlight w:val="white"/>
          <w:lang w:val="uk-UA"/>
        </w:rPr>
      </w:pPr>
      <w:r w:rsidRPr="006C4587">
        <w:rPr>
          <w:rFonts w:ascii="Times New Roman" w:hAnsi="Times New Roman" w:cs="Times New Roman"/>
          <w:sz w:val="28"/>
          <w:szCs w:val="28"/>
        </w:rPr>
        <w:lastRenderedPageBreak/>
        <w:t>. Караванський С. Практичний словник синонімів української мови . Київ : Українська книга, 2000.  480 с.</w:t>
      </w:r>
    </w:p>
    <w:p w:rsidR="006F385F" w:rsidRPr="006C4587" w:rsidRDefault="006F385F" w:rsidP="006F385F">
      <w:pPr>
        <w:pStyle w:val="a3"/>
        <w:numPr>
          <w:ilvl w:val="0"/>
          <w:numId w:val="3"/>
        </w:numPr>
        <w:spacing w:after="0" w:line="360" w:lineRule="auto"/>
        <w:ind w:right="1"/>
        <w:jc w:val="both"/>
        <w:rPr>
          <w:rFonts w:ascii="Times New Roman" w:eastAsia="Times New Roman" w:hAnsi="Times New Roman" w:cs="Times New Roman"/>
          <w:sz w:val="28"/>
          <w:szCs w:val="28"/>
          <w:highlight w:val="white"/>
          <w:lang w:val="uk-UA"/>
        </w:rPr>
      </w:pPr>
      <w:r w:rsidRPr="006C4587">
        <w:rPr>
          <w:rFonts w:ascii="Times New Roman" w:hAnsi="Times New Roman" w:cs="Times New Roman"/>
          <w:sz w:val="28"/>
          <w:szCs w:val="28"/>
        </w:rPr>
        <w:t>Караџић В.</w:t>
      </w:r>
      <w:r>
        <w:rPr>
          <w:rFonts w:ascii="Times New Roman" w:hAnsi="Times New Roman" w:cs="Times New Roman"/>
          <w:sz w:val="28"/>
          <w:szCs w:val="28"/>
          <w:lang w:val="uk-UA"/>
        </w:rPr>
        <w:t xml:space="preserve"> </w:t>
      </w:r>
      <w:r w:rsidRPr="006C4587">
        <w:rPr>
          <w:rFonts w:ascii="Times New Roman" w:hAnsi="Times New Roman" w:cs="Times New Roman"/>
          <w:sz w:val="28"/>
          <w:szCs w:val="28"/>
        </w:rPr>
        <w:t>С. Српски рjечник. Београд : Просвета. 1969. 984 с.</w:t>
      </w:r>
    </w:p>
    <w:p w:rsidR="006F385F" w:rsidRPr="006C4587" w:rsidRDefault="006F385F" w:rsidP="006F385F">
      <w:pPr>
        <w:pStyle w:val="a3"/>
        <w:numPr>
          <w:ilvl w:val="0"/>
          <w:numId w:val="3"/>
        </w:numPr>
        <w:spacing w:after="0" w:line="360" w:lineRule="auto"/>
        <w:ind w:left="641" w:hanging="357"/>
        <w:jc w:val="both"/>
        <w:rPr>
          <w:rFonts w:ascii="Times New Roman" w:hAnsi="Times New Roman" w:cs="Times New Roman"/>
          <w:sz w:val="28"/>
          <w:szCs w:val="28"/>
        </w:rPr>
      </w:pPr>
      <w:r w:rsidRPr="006C4587">
        <w:rPr>
          <w:rFonts w:ascii="Times New Roman" w:hAnsi="Times New Roman" w:cs="Times New Roman"/>
          <w:sz w:val="28"/>
          <w:szCs w:val="28"/>
        </w:rPr>
        <w:t>Короткий українсько-сербський словник сполучуваності слів. Навчальний сл</w:t>
      </w:r>
      <w:r>
        <w:rPr>
          <w:rFonts w:ascii="Times New Roman" w:hAnsi="Times New Roman" w:cs="Times New Roman"/>
          <w:sz w:val="28"/>
          <w:szCs w:val="28"/>
        </w:rPr>
        <w:t xml:space="preserve">овник / Айдачич Д., Білоног Ю. </w:t>
      </w:r>
      <w:r w:rsidRPr="006C4587">
        <w:rPr>
          <w:rFonts w:ascii="Times New Roman" w:hAnsi="Times New Roman" w:cs="Times New Roman"/>
          <w:sz w:val="28"/>
          <w:szCs w:val="28"/>
        </w:rPr>
        <w:t xml:space="preserve"> Київ : Бібліотека Українця , 2005. 126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rPr>
      </w:pPr>
      <w:r w:rsidRPr="006C4587">
        <w:rPr>
          <w:rFonts w:ascii="Times New Roman" w:hAnsi="Times New Roman" w:cs="Times New Roman"/>
          <w:bCs/>
          <w:sz w:val="28"/>
          <w:szCs w:val="28"/>
        </w:rPr>
        <w:t>Мартинюк А. П.</w:t>
      </w:r>
      <w:r w:rsidRPr="006C4587">
        <w:rPr>
          <w:rFonts w:ascii="Times New Roman" w:hAnsi="Times New Roman" w:cs="Times New Roman"/>
          <w:bCs/>
          <w:sz w:val="28"/>
          <w:szCs w:val="28"/>
          <w:lang w:val="uk-UA"/>
        </w:rPr>
        <w:t xml:space="preserve"> </w:t>
      </w:r>
      <w:r w:rsidRPr="006C4587">
        <w:rPr>
          <w:rFonts w:ascii="Times New Roman" w:eastAsia="TimesNewRoman" w:hAnsi="Times New Roman" w:cs="Times New Roman"/>
          <w:sz w:val="28"/>
          <w:szCs w:val="28"/>
        </w:rPr>
        <w:t xml:space="preserve">Словник основних термінів когнітивно-дискурсивної лінгвістики </w:t>
      </w:r>
      <w:r w:rsidRPr="006C4587">
        <w:rPr>
          <w:rFonts w:ascii="Times New Roman" w:eastAsia="TimesNewRoman" w:hAnsi="Times New Roman" w:cs="Times New Roman"/>
          <w:sz w:val="28"/>
          <w:szCs w:val="28"/>
          <w:lang w:val="uk-UA"/>
        </w:rPr>
        <w:t>. Х. : ХНУ імені В. Н. Каразіна, 2011. 196 с.</w:t>
      </w:r>
      <w:r w:rsidRPr="006C4587">
        <w:rPr>
          <w:rFonts w:ascii="Times New Roman" w:eastAsia="Times New Roman" w:hAnsi="Times New Roman" w:cs="Times New Roman"/>
          <w:sz w:val="28"/>
          <w:szCs w:val="28"/>
          <w:highlight w:val="white"/>
          <w:lang w:val="uk-UA"/>
        </w:rPr>
        <w:t xml:space="preserve"> </w:t>
      </w:r>
    </w:p>
    <w:p w:rsidR="006F385F" w:rsidRPr="006C4587" w:rsidRDefault="006F385F" w:rsidP="006F385F">
      <w:pPr>
        <w:pStyle w:val="a3"/>
        <w:numPr>
          <w:ilvl w:val="0"/>
          <w:numId w:val="3"/>
        </w:numPr>
        <w:autoSpaceDE w:val="0"/>
        <w:autoSpaceDN w:val="0"/>
        <w:adjustRightInd w:val="0"/>
        <w:spacing w:after="0" w:line="360" w:lineRule="auto"/>
        <w:jc w:val="both"/>
        <w:rPr>
          <w:rFonts w:ascii="Times New Roman" w:eastAsia="TimesNewRoman" w:hAnsi="Times New Roman" w:cs="Times New Roman"/>
          <w:sz w:val="28"/>
          <w:szCs w:val="28"/>
          <w:lang w:val="uk-UA"/>
        </w:rPr>
      </w:pPr>
      <w:r w:rsidRPr="006C4587">
        <w:rPr>
          <w:rFonts w:ascii="Times New Roman" w:eastAsia="Times New Roman" w:hAnsi="Times New Roman" w:cs="Times New Roman"/>
          <w:sz w:val="28"/>
          <w:szCs w:val="28"/>
          <w:highlight w:val="white"/>
          <w:lang w:val="uk-UA"/>
        </w:rPr>
        <w:t>Менац А., Коваль А.  Українсько-хорватський або сербський словник Загреб, 1979.  685</w:t>
      </w:r>
      <w:r w:rsidRPr="006C4587">
        <w:rPr>
          <w:rFonts w:ascii="Times New Roman" w:eastAsia="Times New Roman" w:hAnsi="Times New Roman" w:cs="Times New Roman"/>
          <w:sz w:val="28"/>
          <w:szCs w:val="28"/>
          <w:lang w:val="uk-UA"/>
        </w:rPr>
        <w:t>с.</w:t>
      </w:r>
    </w:p>
    <w:p w:rsidR="006F385F" w:rsidRPr="006C4587" w:rsidRDefault="006F385F" w:rsidP="006F385F">
      <w:pPr>
        <w:pStyle w:val="a3"/>
        <w:numPr>
          <w:ilvl w:val="0"/>
          <w:numId w:val="3"/>
        </w:numPr>
        <w:autoSpaceDE w:val="0"/>
        <w:autoSpaceDN w:val="0"/>
        <w:adjustRightInd w:val="0"/>
        <w:spacing w:after="0" w:line="360" w:lineRule="auto"/>
        <w:jc w:val="both"/>
        <w:rPr>
          <w:rFonts w:ascii="Times New Roman" w:eastAsia="TimesNewRoman" w:hAnsi="Times New Roman" w:cs="Times New Roman"/>
          <w:sz w:val="28"/>
          <w:szCs w:val="28"/>
          <w:lang w:val="uk-UA"/>
        </w:rPr>
      </w:pPr>
      <w:r w:rsidRPr="006C4587">
        <w:rPr>
          <w:rFonts w:ascii="Times New Roman" w:hAnsi="Times New Roman" w:cs="Times New Roman"/>
          <w:sz w:val="28"/>
          <w:szCs w:val="28"/>
        </w:rPr>
        <w:t>Народ скаже – як зав‘яже: Українські народні прислів‘я, приказки, з</w:t>
      </w:r>
      <w:r>
        <w:rPr>
          <w:rFonts w:ascii="Times New Roman" w:hAnsi="Times New Roman" w:cs="Times New Roman"/>
          <w:sz w:val="28"/>
          <w:szCs w:val="28"/>
        </w:rPr>
        <w:t xml:space="preserve">агадки / упоряд. Н. С. Шумади. </w:t>
      </w:r>
      <w:r w:rsidRPr="006C4587">
        <w:rPr>
          <w:rFonts w:ascii="Times New Roman" w:hAnsi="Times New Roman" w:cs="Times New Roman"/>
          <w:sz w:val="28"/>
          <w:szCs w:val="28"/>
        </w:rPr>
        <w:t xml:space="preserve"> К. : Веселка, 1971.  365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6C4587">
        <w:rPr>
          <w:rFonts w:ascii="Times New Roman" w:eastAsia="Times New Roman" w:hAnsi="Times New Roman" w:cs="Times New Roman"/>
          <w:sz w:val="28"/>
          <w:szCs w:val="28"/>
          <w:highlight w:val="white"/>
          <w:lang w:val="uk-UA"/>
        </w:rPr>
        <w:t>Обратнни асоци</w:t>
      </w:r>
      <w:r w:rsidRPr="006C4587">
        <w:rPr>
          <w:rFonts w:ascii="Times New Roman" w:eastAsia="Times New Roman" w:hAnsi="Times New Roman" w:cs="Times New Roman"/>
          <w:sz w:val="28"/>
          <w:szCs w:val="28"/>
          <w:highlight w:val="white"/>
        </w:rPr>
        <w:t>j</w:t>
      </w:r>
      <w:r w:rsidRPr="006C4587">
        <w:rPr>
          <w:rFonts w:ascii="Times New Roman" w:eastAsia="Times New Roman" w:hAnsi="Times New Roman" w:cs="Times New Roman"/>
          <w:sz w:val="28"/>
          <w:szCs w:val="28"/>
          <w:highlight w:val="white"/>
          <w:lang w:val="uk-UA"/>
        </w:rPr>
        <w:t>ативни речник срискога језика (</w:t>
      </w:r>
      <w:r w:rsidRPr="006C4587">
        <w:rPr>
          <w:rFonts w:ascii="Times New Roman" w:eastAsia="Times New Roman" w:hAnsi="Times New Roman" w:cs="Times New Roman"/>
          <w:sz w:val="28"/>
          <w:szCs w:val="28"/>
          <w:highlight w:val="white"/>
        </w:rPr>
        <w:t>I</w:t>
      </w:r>
      <w:r w:rsidRPr="006C4587">
        <w:rPr>
          <w:rFonts w:ascii="Times New Roman" w:eastAsia="Times New Roman" w:hAnsi="Times New Roman" w:cs="Times New Roman"/>
          <w:sz w:val="28"/>
          <w:szCs w:val="28"/>
          <w:highlight w:val="white"/>
          <w:lang w:val="uk-UA"/>
        </w:rPr>
        <w:t>І део; од редакције ка стимулусу), Рајна Драгићевић, Предраг Пипер, Марија Стефановић. Београд: Бео</w:t>
      </w:r>
      <w:r>
        <w:rPr>
          <w:rFonts w:ascii="Times New Roman" w:eastAsia="Times New Roman" w:hAnsi="Times New Roman" w:cs="Times New Roman"/>
          <w:sz w:val="28"/>
          <w:szCs w:val="28"/>
          <w:highlight w:val="white"/>
          <w:lang w:val="uk-UA"/>
        </w:rPr>
        <w:t>градска књига - Службени лист.</w:t>
      </w:r>
      <w:r w:rsidRPr="006C4587">
        <w:rPr>
          <w:rFonts w:ascii="Times New Roman" w:eastAsia="Times New Roman" w:hAnsi="Times New Roman" w:cs="Times New Roman"/>
          <w:sz w:val="28"/>
          <w:szCs w:val="28"/>
          <w:highlight w:val="white"/>
          <w:lang w:val="uk-UA"/>
        </w:rPr>
        <w:t>Филолошки факултет у Београду, 2011.</w:t>
      </w:r>
      <w:r>
        <w:rPr>
          <w:rFonts w:ascii="Times New Roman" w:eastAsia="Times New Roman" w:hAnsi="Times New Roman" w:cs="Times New Roman"/>
          <w:sz w:val="28"/>
          <w:szCs w:val="28"/>
          <w:highlight w:val="white"/>
          <w:lang w:val="uk-UA"/>
        </w:rPr>
        <w:t xml:space="preserve"> 720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6C4587">
        <w:rPr>
          <w:rFonts w:ascii="Times New Roman" w:eastAsia="Times New Roman" w:hAnsi="Times New Roman" w:cs="Times New Roman"/>
          <w:sz w:val="28"/>
          <w:szCs w:val="28"/>
          <w:highlight w:val="white"/>
        </w:rPr>
        <w:t xml:space="preserve">Оташевић Ђ. Фразеолошки речник српског језика. </w:t>
      </w:r>
      <w:r>
        <w:rPr>
          <w:rFonts w:ascii="Times New Roman" w:eastAsia="Times New Roman" w:hAnsi="Times New Roman" w:cs="Times New Roman"/>
          <w:sz w:val="28"/>
          <w:szCs w:val="28"/>
          <w:highlight w:val="white"/>
        </w:rPr>
        <w:t>Око 25 000 чл. / Ђ. Оташевић. </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Нови Сад : Промет</w:t>
      </w:r>
      <w:r>
        <w:rPr>
          <w:rFonts w:ascii="Times New Roman" w:eastAsia="Times New Roman" w:hAnsi="Times New Roman" w:cs="Times New Roman"/>
          <w:sz w:val="28"/>
          <w:szCs w:val="28"/>
          <w:highlight w:val="white"/>
        </w:rPr>
        <w:t>еј, 2012. </w:t>
      </w:r>
      <w:r w:rsidRPr="006C4587">
        <w:rPr>
          <w:rFonts w:ascii="Times New Roman" w:eastAsia="Times New Roman" w:hAnsi="Times New Roman" w:cs="Times New Roman"/>
          <w:sz w:val="28"/>
          <w:szCs w:val="28"/>
          <w:highlight w:val="white"/>
        </w:rPr>
        <w:t xml:space="preserve"> 1045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rPr>
      </w:pPr>
      <w:r w:rsidRPr="006C4587">
        <w:rPr>
          <w:rFonts w:ascii="Times New Roman" w:eastAsia="Times New Roman" w:hAnsi="Times New Roman" w:cs="Times New Roman"/>
          <w:sz w:val="28"/>
          <w:szCs w:val="28"/>
          <w:highlight w:val="white"/>
        </w:rPr>
        <w:t>Полюга М.М. Словник антонімів</w:t>
      </w:r>
      <w:r>
        <w:rPr>
          <w:rFonts w:ascii="Times New Roman" w:eastAsia="Times New Roman" w:hAnsi="Times New Roman" w:cs="Times New Roman"/>
          <w:sz w:val="28"/>
          <w:szCs w:val="28"/>
          <w:highlight w:val="white"/>
        </w:rPr>
        <w:t xml:space="preserve">: понад 2000 антонімічних пар. </w:t>
      </w:r>
      <w:r w:rsidRPr="006C4587">
        <w:rPr>
          <w:rFonts w:ascii="Times New Roman" w:eastAsia="Times New Roman" w:hAnsi="Times New Roman" w:cs="Times New Roman"/>
          <w:sz w:val="28"/>
          <w:szCs w:val="28"/>
          <w:highlight w:val="white"/>
        </w:rPr>
        <w:t xml:space="preserve"> Київ</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w:t>
      </w:r>
      <w:r w:rsidRPr="006C4587">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Рад. школа, 1987 // Електронний ресурс</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 http://org.ua/slovnyk_synonimiv_polyugy/page/gidnist.529/</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u w:val="single"/>
          <w:lang w:val="uk-UA"/>
        </w:rPr>
      </w:pPr>
      <w:r w:rsidRPr="006C4587">
        <w:rPr>
          <w:rFonts w:ascii="Times New Roman" w:eastAsia="Times New Roman" w:hAnsi="Times New Roman" w:cs="Times New Roman"/>
          <w:sz w:val="28"/>
          <w:szCs w:val="28"/>
          <w:highlight w:val="white"/>
        </w:rPr>
        <w:t>Прислів’я та приказки – Українські традиції // Електронний ресурс</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rPr>
        <w:t>:</w:t>
      </w:r>
      <w:r>
        <w:rPr>
          <w:rFonts w:ascii="Times New Roman" w:eastAsia="Times New Roman" w:hAnsi="Times New Roman" w:cs="Times New Roman"/>
          <w:sz w:val="28"/>
          <w:szCs w:val="28"/>
          <w:highlight w:val="white"/>
          <w:lang w:val="uk-UA"/>
        </w:rPr>
        <w:t xml:space="preserve"> </w:t>
      </w:r>
      <w:r w:rsidRPr="006C4587">
        <w:rPr>
          <w:rFonts w:ascii="Times New Roman" w:eastAsia="Times New Roman" w:hAnsi="Times New Roman" w:cs="Times New Roman"/>
          <w:sz w:val="28"/>
          <w:szCs w:val="28"/>
          <w:highlight w:val="white"/>
          <w:u w:val="single"/>
        </w:rPr>
        <w:t>http://traditions.org.ua/usna-narodna-tvorchist/pryslivia-ta-prykazky</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u w:val="single"/>
          <w:lang w:val="uk-UA"/>
        </w:rPr>
      </w:pPr>
      <w:r w:rsidRPr="006C4587">
        <w:rPr>
          <w:rFonts w:ascii="Times New Roman" w:hAnsi="Times New Roman" w:cs="Times New Roman"/>
          <w:sz w:val="28"/>
          <w:szCs w:val="28"/>
        </w:rPr>
        <w:t>РМС: Речник српскохрватског књижевног језика. Књ. 1-3. Нови Сад – Загреб: Матица Српска – Матица Хрватска. 1967 – 1969; Књ. 4-6. Нови Сад: Матица Српска. 1971–1976.</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u w:val="single"/>
          <w:lang w:val="uk-UA"/>
        </w:rPr>
      </w:pPr>
      <w:r w:rsidRPr="006C4587">
        <w:rPr>
          <w:rFonts w:ascii="Times New Roman" w:hAnsi="Times New Roman" w:cs="Times New Roman"/>
          <w:sz w:val="28"/>
          <w:szCs w:val="28"/>
        </w:rPr>
        <w:t>РСАНУ: Речник српскохрватског књижевног и народног језика. САНУ. Књ. 1-19. Београд, 1959. – 2014.</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6C4587">
        <w:rPr>
          <w:rFonts w:ascii="Times New Roman" w:hAnsi="Times New Roman" w:cs="Times New Roman"/>
          <w:sz w:val="28"/>
          <w:szCs w:val="28"/>
        </w:rPr>
        <w:t>Руско-српски речник</w:t>
      </w:r>
      <w:r>
        <w:rPr>
          <w:rFonts w:ascii="Times New Roman" w:hAnsi="Times New Roman" w:cs="Times New Roman"/>
          <w:sz w:val="28"/>
          <w:szCs w:val="28"/>
          <w:lang w:val="uk-UA"/>
        </w:rPr>
        <w:t xml:space="preserve"> </w:t>
      </w:r>
      <w:r w:rsidRPr="006C4587">
        <w:rPr>
          <w:rFonts w:ascii="Times New Roman" w:hAnsi="Times New Roman" w:cs="Times New Roman"/>
          <w:sz w:val="28"/>
          <w:szCs w:val="28"/>
        </w:rPr>
        <w:t>/</w:t>
      </w:r>
      <w:r>
        <w:rPr>
          <w:rFonts w:ascii="Times New Roman" w:hAnsi="Times New Roman" w:cs="Times New Roman"/>
          <w:sz w:val="28"/>
          <w:szCs w:val="28"/>
          <w:lang w:val="uk-UA"/>
        </w:rPr>
        <w:t xml:space="preserve"> У</w:t>
      </w:r>
      <w:r w:rsidRPr="006C4587">
        <w:rPr>
          <w:rFonts w:ascii="Times New Roman" w:hAnsi="Times New Roman" w:cs="Times New Roman"/>
          <w:sz w:val="28"/>
          <w:szCs w:val="28"/>
        </w:rPr>
        <w:t xml:space="preserve"> редакции Б. Станковића. Друго, исправљено и допуњено издање. Нови Сад</w:t>
      </w:r>
      <w:r>
        <w:rPr>
          <w:rFonts w:ascii="Times New Roman" w:hAnsi="Times New Roman" w:cs="Times New Roman"/>
          <w:sz w:val="28"/>
          <w:szCs w:val="28"/>
          <w:lang w:val="uk-UA"/>
        </w:rPr>
        <w:t xml:space="preserve"> , Москва.</w:t>
      </w:r>
      <w:r w:rsidRPr="006C4587">
        <w:rPr>
          <w:rFonts w:ascii="Times New Roman" w:hAnsi="Times New Roman" w:cs="Times New Roman"/>
          <w:sz w:val="28"/>
          <w:szCs w:val="28"/>
        </w:rPr>
        <w:t xml:space="preserve"> 1998. 999с</w:t>
      </w:r>
    </w:p>
    <w:p w:rsidR="006F385F" w:rsidRPr="000F7178"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lang w:val="uk-UA"/>
        </w:rPr>
      </w:pPr>
      <w:r w:rsidRPr="000F7178">
        <w:rPr>
          <w:rFonts w:ascii="Times New Roman" w:hAnsi="Times New Roman" w:cs="Times New Roman"/>
          <w:sz w:val="28"/>
          <w:szCs w:val="28"/>
        </w:rPr>
        <w:lastRenderedPageBreak/>
        <w:t xml:space="preserve">Словник староукраїнської мови XIV–XV ст.: у 2 т. Т. 1 / редколегія Д. Г. Гринчишин, Л. </w:t>
      </w:r>
      <w:r>
        <w:rPr>
          <w:rFonts w:ascii="Times New Roman" w:hAnsi="Times New Roman" w:cs="Times New Roman"/>
          <w:sz w:val="28"/>
          <w:szCs w:val="28"/>
        </w:rPr>
        <w:t xml:space="preserve">Л. Гумецька, І. М. Керницький.  Київ : Наукова думка, 1977. </w:t>
      </w:r>
      <w:r w:rsidRPr="000F7178">
        <w:rPr>
          <w:rFonts w:ascii="Times New Roman" w:hAnsi="Times New Roman" w:cs="Times New Roman"/>
          <w:sz w:val="28"/>
          <w:szCs w:val="28"/>
        </w:rPr>
        <w:t xml:space="preserve"> 632 с</w:t>
      </w:r>
    </w:p>
    <w:p w:rsidR="006F385F" w:rsidRPr="006C4587" w:rsidRDefault="006F385F" w:rsidP="006F385F">
      <w:pPr>
        <w:pStyle w:val="a3"/>
        <w:numPr>
          <w:ilvl w:val="0"/>
          <w:numId w:val="3"/>
        </w:numPr>
        <w:spacing w:after="360" w:line="360" w:lineRule="auto"/>
        <w:jc w:val="both"/>
        <w:rPr>
          <w:rFonts w:ascii="Times New Roman" w:hAnsi="Times New Roman" w:cs="Times New Roman"/>
          <w:sz w:val="28"/>
          <w:szCs w:val="28"/>
        </w:rPr>
      </w:pPr>
      <w:r w:rsidRPr="006C4587">
        <w:rPr>
          <w:rFonts w:ascii="Times New Roman" w:hAnsi="Times New Roman" w:cs="Times New Roman"/>
          <w:sz w:val="28"/>
          <w:szCs w:val="28"/>
          <w:lang w:val="uk-UA"/>
        </w:rPr>
        <w:t>Славянская мифология. Энциклопедический словар. Москва : Международные отношения, 2002.  512 с.</w:t>
      </w:r>
    </w:p>
    <w:p w:rsidR="006F385F" w:rsidRPr="006C4587" w:rsidRDefault="006F385F" w:rsidP="006F385F">
      <w:pPr>
        <w:pStyle w:val="a3"/>
        <w:numPr>
          <w:ilvl w:val="0"/>
          <w:numId w:val="3"/>
        </w:numPr>
        <w:spacing w:after="360" w:line="360" w:lineRule="auto"/>
        <w:jc w:val="both"/>
        <w:rPr>
          <w:rFonts w:ascii="Times New Roman" w:hAnsi="Times New Roman" w:cs="Times New Roman"/>
          <w:sz w:val="28"/>
          <w:szCs w:val="28"/>
        </w:rPr>
      </w:pPr>
      <w:r w:rsidRPr="006C4587">
        <w:rPr>
          <w:rFonts w:ascii="Times New Roman" w:eastAsia="Times New Roman" w:hAnsi="Times New Roman" w:cs="Times New Roman"/>
          <w:sz w:val="28"/>
          <w:szCs w:val="28"/>
          <w:highlight w:val="white"/>
          <w:lang w:val="uk-UA"/>
        </w:rPr>
        <w:t xml:space="preserve"> </w:t>
      </w:r>
      <w:r w:rsidRPr="006C4587">
        <w:rPr>
          <w:rFonts w:ascii="Times New Roman" w:hAnsi="Times New Roman" w:cs="Times New Roman"/>
          <w:sz w:val="28"/>
          <w:szCs w:val="28"/>
        </w:rPr>
        <w:t>Словник української мови: в 11 тт. / АН УРСР. Інститут мовознавства; за ред. І</w:t>
      </w:r>
      <w:r>
        <w:rPr>
          <w:rFonts w:ascii="Times New Roman" w:hAnsi="Times New Roman" w:cs="Times New Roman"/>
          <w:sz w:val="28"/>
          <w:szCs w:val="28"/>
        </w:rPr>
        <w:t xml:space="preserve">. К. Білодіда. </w:t>
      </w:r>
      <w:r w:rsidRPr="006C4587">
        <w:rPr>
          <w:rFonts w:ascii="Times New Roman" w:hAnsi="Times New Roman" w:cs="Times New Roman"/>
          <w:sz w:val="28"/>
          <w:szCs w:val="28"/>
        </w:rPr>
        <w:t xml:space="preserve"> К.</w:t>
      </w:r>
      <w:r>
        <w:rPr>
          <w:rFonts w:ascii="Times New Roman" w:hAnsi="Times New Roman" w:cs="Times New Roman"/>
          <w:sz w:val="28"/>
          <w:szCs w:val="28"/>
          <w:lang w:val="uk-UA"/>
        </w:rPr>
        <w:t xml:space="preserve"> </w:t>
      </w:r>
      <w:r w:rsidRPr="006C4587">
        <w:rPr>
          <w:rFonts w:ascii="Times New Roman" w:hAnsi="Times New Roman" w:cs="Times New Roman"/>
          <w:sz w:val="28"/>
          <w:szCs w:val="28"/>
        </w:rPr>
        <w:t>: Наукова думка, 1970—1980.</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rPr>
      </w:pPr>
      <w:r w:rsidRPr="006C4587">
        <w:rPr>
          <w:rFonts w:ascii="Times New Roman" w:eastAsia="Times New Roman" w:hAnsi="Times New Roman" w:cs="Times New Roman"/>
          <w:sz w:val="28"/>
          <w:szCs w:val="28"/>
          <w:highlight w:val="white"/>
          <w:lang w:val="uk-UA"/>
        </w:rPr>
        <w:t>Українсько-хорватський або сербський словник / Антіца Менац</w:t>
      </w:r>
      <w:r>
        <w:rPr>
          <w:rFonts w:ascii="Times New Roman" w:eastAsia="Times New Roman" w:hAnsi="Times New Roman" w:cs="Times New Roman"/>
          <w:sz w:val="28"/>
          <w:szCs w:val="28"/>
          <w:highlight w:val="white"/>
          <w:lang w:val="uk-UA"/>
        </w:rPr>
        <w:t xml:space="preserve">, Алла Коваль. Загреб, 1979. </w:t>
      </w:r>
      <w:r w:rsidRPr="006C4587">
        <w:rPr>
          <w:rFonts w:ascii="Times New Roman" w:eastAsia="Times New Roman" w:hAnsi="Times New Roman" w:cs="Times New Roman"/>
          <w:sz w:val="28"/>
          <w:szCs w:val="28"/>
          <w:highlight w:val="white"/>
          <w:lang w:val="uk-UA"/>
        </w:rPr>
        <w:t xml:space="preserve"> 685 с.</w:t>
      </w:r>
    </w:p>
    <w:p w:rsidR="006F385F" w:rsidRPr="006C4587" w:rsidRDefault="006F385F" w:rsidP="006F385F">
      <w:pPr>
        <w:pStyle w:val="a3"/>
        <w:numPr>
          <w:ilvl w:val="0"/>
          <w:numId w:val="3"/>
        </w:numPr>
        <w:spacing w:after="0" w:line="360" w:lineRule="auto"/>
        <w:jc w:val="both"/>
        <w:rPr>
          <w:rFonts w:ascii="Times New Roman" w:eastAsia="Times New Roman" w:hAnsi="Times New Roman" w:cs="Times New Roman"/>
          <w:sz w:val="28"/>
          <w:szCs w:val="28"/>
          <w:highlight w:val="white"/>
        </w:rPr>
      </w:pPr>
      <w:r w:rsidRPr="006C4587">
        <w:rPr>
          <w:rFonts w:ascii="Times New Roman" w:hAnsi="Times New Roman" w:cs="Times New Roman"/>
          <w:sz w:val="28"/>
          <w:szCs w:val="28"/>
        </w:rPr>
        <w:t>Фразеологічний словник української мови : у 2 кн. / Редкол.: Л. С. Паламарчук (голова) та ін. ; уклад.</w:t>
      </w:r>
      <w:r>
        <w:rPr>
          <w:rFonts w:ascii="Times New Roman" w:hAnsi="Times New Roman" w:cs="Times New Roman"/>
          <w:sz w:val="28"/>
          <w:szCs w:val="28"/>
          <w:lang w:val="uk-UA"/>
        </w:rPr>
        <w:t xml:space="preserve"> </w:t>
      </w:r>
      <w:r w:rsidRPr="006C4587">
        <w:rPr>
          <w:rFonts w:ascii="Times New Roman" w:hAnsi="Times New Roman" w:cs="Times New Roman"/>
          <w:sz w:val="28"/>
          <w:szCs w:val="28"/>
        </w:rPr>
        <w:t xml:space="preserve">: В. М. Білоноженко та ін. </w:t>
      </w:r>
      <w:r>
        <w:rPr>
          <w:rFonts w:ascii="Times New Roman" w:hAnsi="Times New Roman" w:cs="Times New Roman"/>
          <w:sz w:val="28"/>
          <w:szCs w:val="28"/>
        </w:rPr>
        <w:t xml:space="preserve">– Київ : Наукова Думка, 1993. </w:t>
      </w:r>
      <w:r w:rsidRPr="006C4587">
        <w:rPr>
          <w:rFonts w:ascii="Times New Roman" w:hAnsi="Times New Roman" w:cs="Times New Roman"/>
          <w:sz w:val="28"/>
          <w:szCs w:val="28"/>
        </w:rPr>
        <w:t>984 с</w:t>
      </w:r>
    </w:p>
    <w:p w:rsidR="006F385F" w:rsidRPr="000F7178" w:rsidRDefault="006F385F" w:rsidP="006F385F">
      <w:pPr>
        <w:pStyle w:val="a3"/>
        <w:numPr>
          <w:ilvl w:val="0"/>
          <w:numId w:val="3"/>
        </w:numPr>
        <w:spacing w:after="0" w:line="360" w:lineRule="auto"/>
        <w:jc w:val="both"/>
        <w:rPr>
          <w:rFonts w:ascii="Times New Roman" w:hAnsi="Times New Roman" w:cs="Times New Roman"/>
          <w:sz w:val="28"/>
          <w:szCs w:val="28"/>
          <w:lang w:val="uk-UA"/>
        </w:rPr>
      </w:pPr>
      <w:r w:rsidRPr="000F7178">
        <w:rPr>
          <w:rFonts w:ascii="Times New Roman" w:hAnsi="Times New Roman" w:cs="Times New Roman"/>
          <w:sz w:val="28"/>
          <w:szCs w:val="28"/>
          <w:shd w:val="clear" w:color="auto" w:fill="FFFFFF"/>
        </w:rPr>
        <w:t xml:space="preserve"> Этимологический словарь славянских языков (праславянский лексический фонд) / [под ред. чл.-кор. АН СССР О. Н. Трубачева].  Вып. 19.  М. </w:t>
      </w:r>
      <w:r w:rsidRPr="000F7178">
        <w:rPr>
          <w:rFonts w:ascii="Times New Roman" w:hAnsi="Times New Roman" w:cs="Times New Roman"/>
          <w:sz w:val="28"/>
          <w:szCs w:val="28"/>
          <w:shd w:val="clear" w:color="auto" w:fill="FFFFFF"/>
          <w:lang w:val="uk-UA"/>
        </w:rPr>
        <w:t xml:space="preserve"> </w:t>
      </w:r>
      <w:r w:rsidRPr="000F7178">
        <w:rPr>
          <w:rFonts w:ascii="Times New Roman" w:hAnsi="Times New Roman" w:cs="Times New Roman"/>
          <w:sz w:val="28"/>
          <w:szCs w:val="28"/>
          <w:shd w:val="clear" w:color="auto" w:fill="FFFFFF"/>
        </w:rPr>
        <w:t>: Наука, 1992.  254 c.</w:t>
      </w:r>
    </w:p>
    <w:p w:rsidR="00225E7C" w:rsidRDefault="00225E7C" w:rsidP="005D2DB8"/>
    <w:sectPr w:rsidR="00225E7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Tahoma">
    <w:panose1 w:val="020B0604030504040204"/>
    <w:charset w:val="CC"/>
    <w:family w:val="swiss"/>
    <w:pitch w:val="variable"/>
    <w:sig w:usb0="E1002EFF" w:usb1="C000605B" w:usb2="00000029" w:usb3="00000000" w:csb0="000101FF" w:csb1="00000000"/>
  </w:font>
  <w:font w:name="TimesNewRomanPSMT">
    <w:altName w:val="MS Mincho"/>
    <w:charset w:val="80"/>
    <w:family w:val="auto"/>
    <w:pitch w:val="default"/>
    <w:sig w:usb0="00000001" w:usb1="08070000" w:usb2="00000010" w:usb3="00000000" w:csb0="00020000" w:csb1="00000000"/>
  </w:font>
  <w:font w:name="TimesNewRomanPS-ItalicMT">
    <w:altName w:val="MS Mincho"/>
    <w:panose1 w:val="00000000000000000000"/>
    <w:charset w:val="00"/>
    <w:family w:val="roman"/>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203" w:usb1="08070000" w:usb2="00000010" w:usb3="00000000" w:csb0="00020005"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51CC439D"/>
    <w:multiLevelType w:val="hybridMultilevel"/>
    <w:tmpl w:val="666CA22A"/>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5A664E0C"/>
    <w:multiLevelType w:val="hybridMultilevel"/>
    <w:tmpl w:val="3ACACBB0"/>
    <w:lvl w:ilvl="0" w:tplc="0419000F">
      <w:start w:val="1"/>
      <w:numFmt w:val="decimal"/>
      <w:lvlText w:val="%1."/>
      <w:lvlJc w:val="left"/>
      <w:pPr>
        <w:ind w:left="644"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62E414F7"/>
    <w:multiLevelType w:val="multilevel"/>
    <w:tmpl w:val="FDE0028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B62A8"/>
    <w:rsid w:val="00225E7C"/>
    <w:rsid w:val="005D2DB8"/>
    <w:rsid w:val="006F385F"/>
    <w:rsid w:val="00C70CB5"/>
    <w:rsid w:val="00D84764"/>
    <w:rsid w:val="00DB62A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DB1147-B36C-4753-945F-F77D3479EB6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2DB8"/>
    <w:pPr>
      <w:spacing w:after="200" w:line="276" w:lineRule="auto"/>
    </w:pPr>
    <w:rPr>
      <w:rFonts w:eastAsiaTheme="minorEastAsia"/>
      <w:lang w:eastAsia="ru-RU"/>
    </w:rPr>
  </w:style>
  <w:style w:type="paragraph" w:styleId="1">
    <w:name w:val="heading 1"/>
    <w:basedOn w:val="a"/>
    <w:next w:val="a"/>
    <w:link w:val="10"/>
    <w:uiPriority w:val="9"/>
    <w:qFormat/>
    <w:rsid w:val="006F385F"/>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5D2DB8"/>
    <w:pPr>
      <w:ind w:left="720"/>
      <w:contextualSpacing/>
    </w:pPr>
  </w:style>
  <w:style w:type="paragraph" w:styleId="a4">
    <w:name w:val="Normal (Web)"/>
    <w:basedOn w:val="a"/>
    <w:uiPriority w:val="99"/>
    <w:unhideWhenUsed/>
    <w:rsid w:val="005D2DB8"/>
    <w:pPr>
      <w:spacing w:before="100" w:beforeAutospacing="1" w:after="100" w:afterAutospacing="1" w:line="240" w:lineRule="auto"/>
    </w:pPr>
    <w:rPr>
      <w:rFonts w:ascii="Times New Roman" w:eastAsia="Times New Roman" w:hAnsi="Times New Roman" w:cs="Times New Roman"/>
      <w:sz w:val="24"/>
      <w:szCs w:val="24"/>
    </w:rPr>
  </w:style>
  <w:style w:type="character" w:styleId="a5">
    <w:name w:val="page number"/>
    <w:basedOn w:val="a0"/>
    <w:uiPriority w:val="99"/>
    <w:rsid w:val="005D2DB8"/>
  </w:style>
  <w:style w:type="character" w:customStyle="1" w:styleId="10">
    <w:name w:val="Заголовок 1 Знак"/>
    <w:basedOn w:val="a0"/>
    <w:link w:val="1"/>
    <w:uiPriority w:val="9"/>
    <w:rsid w:val="006F385F"/>
    <w:rPr>
      <w:rFonts w:asciiTheme="majorHAnsi" w:eastAsiaTheme="majorEastAsia" w:hAnsiTheme="majorHAnsi" w:cstheme="majorBidi"/>
      <w:b/>
      <w:bCs/>
      <w:color w:val="2E74B5" w:themeColor="accent1" w:themeShade="BF"/>
      <w:sz w:val="28"/>
      <w:szCs w:val="28"/>
      <w:lang w:eastAsia="ru-RU"/>
    </w:rPr>
  </w:style>
  <w:style w:type="character" w:styleId="a6">
    <w:name w:val="Emphasis"/>
    <w:basedOn w:val="a0"/>
    <w:uiPriority w:val="20"/>
    <w:qFormat/>
    <w:rsid w:val="006F385F"/>
    <w:rPr>
      <w:i/>
      <w:iCs/>
    </w:rPr>
  </w:style>
  <w:style w:type="character" w:styleId="a7">
    <w:name w:val="Hyperlink"/>
    <w:basedOn w:val="a0"/>
    <w:uiPriority w:val="99"/>
    <w:semiHidden/>
    <w:unhideWhenUsed/>
    <w:rsid w:val="006F385F"/>
    <w:rPr>
      <w:color w:val="0000FF"/>
      <w:u w:val="single"/>
    </w:rPr>
  </w:style>
  <w:style w:type="paragraph" w:styleId="a8">
    <w:name w:val="caption"/>
    <w:basedOn w:val="a"/>
    <w:qFormat/>
    <w:rsid w:val="006F385F"/>
    <w:pPr>
      <w:widowControl w:val="0"/>
      <w:spacing w:after="0" w:line="240" w:lineRule="auto"/>
      <w:jc w:val="center"/>
    </w:pPr>
    <w:rPr>
      <w:rFonts w:ascii="Times New Roman" w:eastAsia="Times New Roman" w:hAnsi="Times New Roman" w:cs="Times New Roman"/>
      <w:b/>
      <w:sz w:val="28"/>
      <w:szCs w:val="20"/>
    </w:rPr>
  </w:style>
  <w:style w:type="paragraph" w:styleId="a9">
    <w:name w:val="Body Text Indent"/>
    <w:basedOn w:val="a"/>
    <w:link w:val="aa"/>
    <w:rsid w:val="006F385F"/>
    <w:pPr>
      <w:spacing w:after="120" w:line="240" w:lineRule="auto"/>
      <w:ind w:left="360"/>
    </w:pPr>
    <w:rPr>
      <w:rFonts w:ascii="Times New Roman" w:eastAsia="Times New Roman" w:hAnsi="Times New Roman" w:cs="Times New Roman"/>
      <w:sz w:val="28"/>
      <w:szCs w:val="28"/>
    </w:rPr>
  </w:style>
  <w:style w:type="character" w:customStyle="1" w:styleId="aa">
    <w:name w:val="Основной текст с отступом Знак"/>
    <w:basedOn w:val="a0"/>
    <w:link w:val="a9"/>
    <w:rsid w:val="006F385F"/>
    <w:rPr>
      <w:rFonts w:ascii="Times New Roman" w:eastAsia="Times New Roman" w:hAnsi="Times New Roman" w:cs="Times New Roman"/>
      <w:sz w:val="28"/>
      <w:szCs w:val="28"/>
      <w:lang w:eastAsia="ru-RU"/>
    </w:rPr>
  </w:style>
  <w:style w:type="paragraph" w:customStyle="1" w:styleId="Default">
    <w:name w:val="Default"/>
    <w:rsid w:val="006F385F"/>
    <w:pPr>
      <w:autoSpaceDE w:val="0"/>
      <w:autoSpaceDN w:val="0"/>
      <w:adjustRightInd w:val="0"/>
      <w:spacing w:after="0" w:line="240" w:lineRule="auto"/>
    </w:pPr>
    <w:rPr>
      <w:rFonts w:ascii="Tahoma" w:eastAsiaTheme="minorEastAsia" w:hAnsi="Tahoma" w:cs="Tahoma"/>
      <w:color w:val="000000"/>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google.ru/search?newwindow=1&amp;q=%D0%9A%D1%80%D0%B0%D1%81%D0%BD%D0%BE%D0%B1%D0%B0%D1%94%D0%B2%D0%B0-%D0%A7%D0%BE%D1%80%D0%BD%D0%B0+%D0%96.+%D0%97%D0%B4%D0%BE%D1%80%D0%BE%D0%B2%27%D1%8F+%D1%8F%D0%BA+%D1%86%D1%96%D0%BD%D0%BD%D1%96%D1%81%D1%82%D1%8C+%D1%83+%D1%84%D1%80%D0%B0%D0%B7%D0%B5%D0%BC%D1%96%D1%86%D1%96:+%D0%BE%D1%86%D1%96%D0%BD%D0%BD%D0%BE-%D0%B5%D0%BC%D0%BE%D1%82%D0%B8%D0%B2%D0%BD%D0%B0+%D1%81%D0%BF%D0%B5%D1%86%D0%B8%D1%84%D1%96%D0%BA%D0%B0+/+%D0%96.+%D0%9A%D1%80%D0%B0%D1%81%D0%BD%D0%BE%D0%B1%D0%B0%D1%94%D0%B2%D0%B0-%D0%A7%D0%BE%D1%80%D0%BD%D0%B0+//+Studia+Ukrainica+Posnaniensia.+%E2%80%93+2016.+%E2%80%93+Vol.+IV.+%E2%80%93+S.+75%E2%80%9383.+DOI:+10.14746/sup.2016.4.09&amp;spell=1&amp;sa=X&amp;ved=2ahUKEwjf_OvyxK3tAhWI-yoKHdv9DccQBSgAegQIAxA0" TargetMode="Externa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18</Pages>
  <Words>4356</Words>
  <Characters>24830</Characters>
  <Application>Microsoft Office Word</Application>
  <DocSecurity>0</DocSecurity>
  <Lines>206</Lines>
  <Paragraphs>58</Paragraphs>
  <ScaleCrop>false</ScaleCrop>
  <Company/>
  <LinksUpToDate>false</LinksUpToDate>
  <CharactersWithSpaces>29128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2021-05-21T08:09:00Z</dcterms:created>
  <dcterms:modified xsi:type="dcterms:W3CDTF">2021-05-21T08:12:00Z</dcterms:modified>
</cp:coreProperties>
</file>