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6B61" w:rsidRPr="005A2468" w:rsidRDefault="00BD6B61" w:rsidP="000A1418">
      <w:pPr>
        <w:pStyle w:val="LO-normal"/>
        <w:pBdr>
          <w:bottom w:val="single" w:sz="4" w:space="1" w:color="000001"/>
        </w:pBdr>
        <w:ind w:left="-567" w:right="-1" w:firstLine="567"/>
        <w:jc w:val="center"/>
        <w:rPr>
          <w:color w:val="000000" w:themeColor="text1"/>
          <w:sz w:val="28"/>
          <w:szCs w:val="28"/>
        </w:rPr>
      </w:pPr>
      <w:r w:rsidRPr="005A2468">
        <w:rPr>
          <w:color w:val="000000" w:themeColor="text1"/>
          <w:sz w:val="28"/>
          <w:szCs w:val="28"/>
        </w:rPr>
        <w:t>Одеський національний університет імені І. І. Мечникова</w:t>
      </w:r>
    </w:p>
    <w:p w:rsidR="00BD6B61" w:rsidRPr="005A2468" w:rsidRDefault="00BD6B61" w:rsidP="000A1418">
      <w:pPr>
        <w:pStyle w:val="LO-normal"/>
        <w:ind w:left="-567" w:right="-1" w:firstLine="567"/>
        <w:jc w:val="center"/>
        <w:rPr>
          <w:color w:val="000000" w:themeColor="text1"/>
          <w:sz w:val="20"/>
          <w:szCs w:val="20"/>
        </w:rPr>
      </w:pPr>
      <w:r w:rsidRPr="005A2468">
        <w:rPr>
          <w:color w:val="000000" w:themeColor="text1"/>
          <w:sz w:val="20"/>
          <w:szCs w:val="20"/>
        </w:rPr>
        <w:t>(повне найменування вищого навчального закладу)</w:t>
      </w:r>
    </w:p>
    <w:p w:rsidR="00BD6B61" w:rsidRPr="005A2468" w:rsidRDefault="00BD6B61" w:rsidP="000A1418">
      <w:pPr>
        <w:pStyle w:val="LO-normal"/>
        <w:pBdr>
          <w:bottom w:val="single" w:sz="4" w:space="1" w:color="000001"/>
        </w:pBdr>
        <w:spacing w:before="240"/>
        <w:ind w:left="-567" w:right="-1" w:firstLine="567"/>
        <w:jc w:val="center"/>
        <w:rPr>
          <w:color w:val="000000" w:themeColor="text1"/>
          <w:sz w:val="28"/>
          <w:szCs w:val="28"/>
        </w:rPr>
      </w:pPr>
      <w:r w:rsidRPr="005A2468">
        <w:rPr>
          <w:color w:val="000000" w:themeColor="text1"/>
          <w:sz w:val="28"/>
          <w:szCs w:val="28"/>
        </w:rPr>
        <w:t>Факультет психології та соціальної роботи</w:t>
      </w:r>
    </w:p>
    <w:p w:rsidR="00BD6B61" w:rsidRPr="005A2468" w:rsidRDefault="00BD6B61" w:rsidP="000A1418">
      <w:pPr>
        <w:pStyle w:val="LO-normal"/>
        <w:ind w:left="-567" w:right="-1" w:firstLine="567"/>
        <w:jc w:val="center"/>
        <w:rPr>
          <w:color w:val="000000" w:themeColor="text1"/>
          <w:sz w:val="18"/>
          <w:szCs w:val="18"/>
        </w:rPr>
      </w:pPr>
      <w:r w:rsidRPr="005A2468">
        <w:rPr>
          <w:color w:val="000000" w:themeColor="text1"/>
          <w:sz w:val="18"/>
          <w:szCs w:val="18"/>
        </w:rPr>
        <w:t>(повне найменування інституту/факультету)</w:t>
      </w:r>
    </w:p>
    <w:p w:rsidR="00BD6B61" w:rsidRPr="005A2468" w:rsidRDefault="00BD6B61" w:rsidP="000A1418">
      <w:pPr>
        <w:pStyle w:val="LO-normal"/>
        <w:pBdr>
          <w:bottom w:val="single" w:sz="4" w:space="1" w:color="000001"/>
        </w:pBdr>
        <w:spacing w:before="240"/>
        <w:ind w:left="-567" w:right="-1" w:firstLine="567"/>
        <w:jc w:val="center"/>
        <w:rPr>
          <w:color w:val="000000" w:themeColor="text1"/>
          <w:sz w:val="28"/>
          <w:szCs w:val="28"/>
        </w:rPr>
      </w:pPr>
      <w:r w:rsidRPr="005A2468">
        <w:rPr>
          <w:color w:val="000000" w:themeColor="text1"/>
          <w:sz w:val="28"/>
          <w:szCs w:val="28"/>
        </w:rPr>
        <w:t>Кафедра соціальної і прикладної психології</w:t>
      </w:r>
    </w:p>
    <w:p w:rsidR="00BD6B61" w:rsidRPr="005A2468" w:rsidRDefault="00BD6B61" w:rsidP="000A1418">
      <w:pPr>
        <w:pStyle w:val="LO-normal"/>
        <w:ind w:left="-567" w:right="-1" w:firstLine="567"/>
        <w:jc w:val="center"/>
        <w:rPr>
          <w:color w:val="000000" w:themeColor="text1"/>
          <w:sz w:val="18"/>
          <w:szCs w:val="18"/>
        </w:rPr>
      </w:pPr>
      <w:r w:rsidRPr="005A2468">
        <w:rPr>
          <w:color w:val="000000" w:themeColor="text1"/>
          <w:sz w:val="18"/>
          <w:szCs w:val="18"/>
        </w:rPr>
        <w:t>(повна назва кафедри)</w:t>
      </w:r>
    </w:p>
    <w:p w:rsidR="00BD6B61" w:rsidRPr="005A2468" w:rsidRDefault="00BD6B61" w:rsidP="000A1418">
      <w:pPr>
        <w:pStyle w:val="LO-normal"/>
        <w:ind w:left="-567" w:right="-1" w:firstLine="567"/>
        <w:rPr>
          <w:b/>
          <w:color w:val="000000" w:themeColor="text1"/>
          <w:sz w:val="40"/>
          <w:szCs w:val="40"/>
        </w:rPr>
      </w:pPr>
    </w:p>
    <w:p w:rsidR="00BD6B61" w:rsidRPr="005A2468" w:rsidRDefault="00BD6B61" w:rsidP="000A1418">
      <w:pPr>
        <w:pStyle w:val="LO-normal"/>
        <w:ind w:left="-567" w:right="-1" w:firstLine="567"/>
        <w:jc w:val="center"/>
        <w:rPr>
          <w:b/>
          <w:color w:val="000000" w:themeColor="text1"/>
          <w:sz w:val="32"/>
          <w:szCs w:val="32"/>
        </w:rPr>
      </w:pPr>
      <w:r w:rsidRPr="005A2468">
        <w:rPr>
          <w:b/>
          <w:color w:val="000000" w:themeColor="text1"/>
          <w:sz w:val="32"/>
          <w:szCs w:val="32"/>
        </w:rPr>
        <w:t>Дипломна робота</w:t>
      </w:r>
    </w:p>
    <w:p w:rsidR="00BD6B61" w:rsidRPr="005A2468" w:rsidRDefault="00BD6B61" w:rsidP="000A1418">
      <w:pPr>
        <w:pStyle w:val="LO-normal"/>
        <w:pBdr>
          <w:bottom w:val="single" w:sz="4" w:space="1" w:color="000001"/>
        </w:pBdr>
        <w:tabs>
          <w:tab w:val="center" w:pos="4819"/>
          <w:tab w:val="right" w:pos="8505"/>
        </w:tabs>
        <w:spacing w:before="240"/>
        <w:ind w:left="-567" w:right="-1" w:firstLine="567"/>
        <w:rPr>
          <w:color w:val="000000" w:themeColor="text1"/>
          <w:sz w:val="28"/>
          <w:szCs w:val="28"/>
        </w:rPr>
      </w:pPr>
      <w:r w:rsidRPr="005A2468">
        <w:rPr>
          <w:color w:val="000000" w:themeColor="text1"/>
          <w:sz w:val="28"/>
          <w:szCs w:val="28"/>
        </w:rPr>
        <w:tab/>
        <w:t>на здобуття ступеня вищої освіти «бакалавр»</w:t>
      </w:r>
    </w:p>
    <w:p w:rsidR="001E0191" w:rsidRDefault="001E0191" w:rsidP="000A1418">
      <w:pPr>
        <w:tabs>
          <w:tab w:val="right" w:pos="9329"/>
        </w:tabs>
        <w:spacing w:after="0" w:line="240" w:lineRule="auto"/>
        <w:ind w:left="-567" w:right="-1" w:firstLine="567"/>
        <w:jc w:val="center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BD6B61" w:rsidRPr="005A2468" w:rsidRDefault="00BD6B61" w:rsidP="000A1418">
      <w:pPr>
        <w:tabs>
          <w:tab w:val="right" w:pos="9329"/>
        </w:tabs>
        <w:spacing w:after="0" w:line="24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</w:pPr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на тему: </w:t>
      </w:r>
      <w:r w:rsidR="00D414E1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«Агресивні тенденції в</w:t>
      </w:r>
      <w:r w:rsidRPr="005A2468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 xml:space="preserve"> спілкуванні</w:t>
      </w:r>
      <w:r w:rsidR="00D414E1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 xml:space="preserve"> у</w:t>
      </w:r>
      <w:r w:rsidRPr="005A2468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 xml:space="preserve"> підлітків »</w:t>
      </w:r>
    </w:p>
    <w:p w:rsidR="00BD6B61" w:rsidRPr="005A2468" w:rsidRDefault="001E0191" w:rsidP="000A1418">
      <w:pPr>
        <w:pStyle w:val="HTMLPreformatted"/>
        <w:shd w:val="clear" w:color="auto" w:fill="FFFFFF"/>
        <w:ind w:left="-567" w:right="-1" w:firstLine="567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</w:pP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«</w:t>
      </w:r>
      <w:r w:rsidR="00973A6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A</w:t>
      </w:r>
      <w:r w:rsidR="00973A64" w:rsidRPr="00276F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ggressive tendencies in communication among adolescents</w:t>
      </w:r>
      <w:r w:rsidR="00BD6B61"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»</w:t>
      </w:r>
    </w:p>
    <w:p w:rsidR="00BD6B61" w:rsidRPr="005A2468" w:rsidRDefault="00BD6B61" w:rsidP="000A1418">
      <w:pPr>
        <w:pStyle w:val="LO-normal"/>
        <w:tabs>
          <w:tab w:val="right" w:pos="9355"/>
        </w:tabs>
        <w:ind w:left="-567" w:right="-1" w:firstLine="567"/>
        <w:jc w:val="center"/>
        <w:rPr>
          <w:color w:val="000000" w:themeColor="text1"/>
          <w:sz w:val="28"/>
          <w:szCs w:val="28"/>
          <w:lang w:val="en-US"/>
        </w:rPr>
      </w:pPr>
    </w:p>
    <w:p w:rsidR="00BD6B61" w:rsidRPr="00973A64" w:rsidRDefault="00BD6B61" w:rsidP="000A1418">
      <w:pPr>
        <w:pStyle w:val="LO-normal"/>
        <w:tabs>
          <w:tab w:val="right" w:pos="9355"/>
        </w:tabs>
        <w:ind w:left="-567" w:right="-1" w:firstLine="567"/>
        <w:rPr>
          <w:color w:val="000000" w:themeColor="text1"/>
          <w:u w:val="single"/>
          <w:lang w:val="en-US"/>
        </w:rPr>
      </w:pPr>
    </w:p>
    <w:p w:rsidR="00BD6B61" w:rsidRPr="005A2468" w:rsidRDefault="00BD6B61" w:rsidP="000A1418">
      <w:pPr>
        <w:pStyle w:val="LO-normal"/>
        <w:tabs>
          <w:tab w:val="right" w:pos="9355"/>
        </w:tabs>
        <w:ind w:left="-567" w:right="-1" w:firstLine="567"/>
        <w:rPr>
          <w:color w:val="000000" w:themeColor="text1"/>
          <w:sz w:val="28"/>
          <w:szCs w:val="28"/>
          <w:u w:val="single"/>
        </w:rPr>
      </w:pPr>
    </w:p>
    <w:p w:rsidR="00BD6B61" w:rsidRPr="005A2468" w:rsidRDefault="00BD6B61" w:rsidP="000A1418">
      <w:pPr>
        <w:pStyle w:val="LO-normal"/>
        <w:tabs>
          <w:tab w:val="right" w:pos="9355"/>
        </w:tabs>
        <w:ind w:left="-567" w:right="-1" w:firstLine="567"/>
        <w:rPr>
          <w:color w:val="000000" w:themeColor="text1"/>
          <w:sz w:val="28"/>
          <w:szCs w:val="28"/>
          <w:u w:val="single"/>
        </w:rPr>
      </w:pPr>
    </w:p>
    <w:p w:rsidR="00BD6B61" w:rsidRPr="005A2468" w:rsidRDefault="00BD6B61" w:rsidP="000A1418">
      <w:pPr>
        <w:pStyle w:val="LO-normal"/>
        <w:spacing w:line="276" w:lineRule="auto"/>
        <w:ind w:left="-567" w:right="-1" w:firstLine="567"/>
        <w:rPr>
          <w:color w:val="000000" w:themeColor="text1"/>
          <w:sz w:val="28"/>
          <w:szCs w:val="28"/>
        </w:rPr>
      </w:pPr>
      <w:r w:rsidRPr="005A2468">
        <w:rPr>
          <w:color w:val="000000" w:themeColor="text1"/>
          <w:sz w:val="28"/>
          <w:szCs w:val="28"/>
        </w:rPr>
        <w:t xml:space="preserve">                                 </w:t>
      </w:r>
      <w:r w:rsidR="001E0191">
        <w:rPr>
          <w:color w:val="000000" w:themeColor="text1"/>
          <w:sz w:val="28"/>
          <w:szCs w:val="28"/>
        </w:rPr>
        <w:t xml:space="preserve"> </w:t>
      </w:r>
      <w:r w:rsidRPr="005A2468">
        <w:rPr>
          <w:color w:val="000000" w:themeColor="text1"/>
          <w:sz w:val="28"/>
          <w:szCs w:val="28"/>
        </w:rPr>
        <w:t xml:space="preserve"> Виконала: студентка заочної форми навчання</w:t>
      </w:r>
    </w:p>
    <w:p w:rsidR="00BD6B61" w:rsidRPr="005A2468" w:rsidRDefault="00BD6B61" w:rsidP="000A1418">
      <w:pPr>
        <w:pStyle w:val="LO-normal"/>
        <w:spacing w:line="276" w:lineRule="auto"/>
        <w:ind w:left="-567" w:right="-1" w:firstLine="567"/>
        <w:jc w:val="center"/>
        <w:rPr>
          <w:color w:val="000000" w:themeColor="text1"/>
          <w:sz w:val="28"/>
          <w:szCs w:val="28"/>
        </w:rPr>
      </w:pPr>
      <w:r w:rsidRPr="005A2468">
        <w:rPr>
          <w:color w:val="000000" w:themeColor="text1"/>
          <w:sz w:val="28"/>
          <w:szCs w:val="28"/>
        </w:rPr>
        <w:t xml:space="preserve">   </w:t>
      </w:r>
      <w:r w:rsidR="001E0191">
        <w:rPr>
          <w:color w:val="000000" w:themeColor="text1"/>
          <w:sz w:val="28"/>
          <w:szCs w:val="28"/>
        </w:rPr>
        <w:t xml:space="preserve">  </w:t>
      </w:r>
      <w:r w:rsidRPr="005A2468">
        <w:rPr>
          <w:color w:val="000000" w:themeColor="text1"/>
          <w:sz w:val="28"/>
          <w:szCs w:val="28"/>
        </w:rPr>
        <w:t xml:space="preserve"> </w:t>
      </w:r>
      <w:r w:rsidR="001E0191">
        <w:rPr>
          <w:color w:val="000000" w:themeColor="text1"/>
          <w:sz w:val="28"/>
          <w:szCs w:val="28"/>
        </w:rPr>
        <w:t xml:space="preserve"> </w:t>
      </w:r>
      <w:r w:rsidRPr="005A2468">
        <w:rPr>
          <w:color w:val="000000" w:themeColor="text1"/>
          <w:sz w:val="28"/>
          <w:szCs w:val="28"/>
        </w:rPr>
        <w:t xml:space="preserve">напрям підготовки 6.030102  Психологія </w:t>
      </w:r>
    </w:p>
    <w:p w:rsidR="00BD6B61" w:rsidRPr="005A2468" w:rsidRDefault="001E0191" w:rsidP="001E0191">
      <w:pPr>
        <w:pStyle w:val="LO-normal"/>
        <w:tabs>
          <w:tab w:val="left" w:pos="2410"/>
        </w:tabs>
        <w:spacing w:line="276" w:lineRule="auto"/>
        <w:ind w:left="-567" w:right="-1" w:firstLine="567"/>
        <w:rPr>
          <w:color w:val="000000" w:themeColor="text1"/>
          <w:sz w:val="20"/>
          <w:szCs w:val="20"/>
        </w:rPr>
      </w:pPr>
      <w:r>
        <w:rPr>
          <w:rFonts w:eastAsia="Calibri"/>
          <w:color w:val="000000" w:themeColor="text1"/>
          <w:sz w:val="28"/>
          <w:szCs w:val="28"/>
        </w:rPr>
        <w:t xml:space="preserve">                                   </w:t>
      </w:r>
      <w:proofErr w:type="spellStart"/>
      <w:r w:rsidR="00BD6B61" w:rsidRPr="005A2468">
        <w:rPr>
          <w:rFonts w:eastAsia="Calibri"/>
          <w:color w:val="000000" w:themeColor="text1"/>
          <w:sz w:val="28"/>
          <w:szCs w:val="28"/>
        </w:rPr>
        <w:t>Бац</w:t>
      </w:r>
      <w:proofErr w:type="spellEnd"/>
      <w:r w:rsidR="00BD6B61" w:rsidRPr="005A2468">
        <w:rPr>
          <w:rFonts w:eastAsia="Calibri"/>
          <w:color w:val="000000" w:themeColor="text1"/>
          <w:sz w:val="28"/>
          <w:szCs w:val="28"/>
        </w:rPr>
        <w:t xml:space="preserve"> Анастасія Романівна</w:t>
      </w:r>
    </w:p>
    <w:p w:rsidR="00BD6B61" w:rsidRPr="005A2468" w:rsidRDefault="001E0191" w:rsidP="000A1418">
      <w:pPr>
        <w:spacing w:after="0" w:line="360" w:lineRule="auto"/>
        <w:ind w:left="-567" w:right="-1" w:firstLine="567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</w:t>
      </w:r>
      <w:r w:rsidR="00BD6B61"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Керівник: </w:t>
      </w:r>
      <w:proofErr w:type="spellStart"/>
      <w:r w:rsidR="00BD6B61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к.філол.н</w:t>
      </w:r>
      <w:proofErr w:type="spellEnd"/>
      <w:r w:rsidR="00BD6B61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., </w:t>
      </w:r>
      <w:r w:rsidR="00BD6B61"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доц. </w:t>
      </w:r>
      <w:proofErr w:type="spellStart"/>
      <w:r w:rsidR="00BD6B61"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Сапригіна</w:t>
      </w:r>
      <w:proofErr w:type="spellEnd"/>
      <w:r w:rsidR="00BD6B61"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Н.В.</w:t>
      </w:r>
      <w:r w:rsidR="00BD6B61" w:rsidRPr="005A2468">
        <w:rPr>
          <w:color w:val="000000" w:themeColor="text1"/>
          <w:sz w:val="28"/>
          <w:szCs w:val="28"/>
          <w:lang w:val="uk-UA"/>
        </w:rPr>
        <w:t>________</w:t>
      </w:r>
    </w:p>
    <w:p w:rsidR="00BD6B61" w:rsidRPr="005A2468" w:rsidRDefault="00BD6B61" w:rsidP="000A1418">
      <w:pPr>
        <w:pStyle w:val="LO-normal"/>
        <w:tabs>
          <w:tab w:val="left" w:pos="5245"/>
          <w:tab w:val="right" w:pos="9355"/>
        </w:tabs>
        <w:spacing w:before="120" w:line="276" w:lineRule="auto"/>
        <w:ind w:left="-567" w:right="-1" w:firstLine="567"/>
        <w:rPr>
          <w:color w:val="000000" w:themeColor="text1"/>
          <w:sz w:val="28"/>
          <w:szCs w:val="28"/>
        </w:rPr>
      </w:pPr>
      <w:r w:rsidRPr="005A2468">
        <w:rPr>
          <w:color w:val="000000" w:themeColor="text1"/>
          <w:sz w:val="28"/>
          <w:szCs w:val="28"/>
        </w:rPr>
        <w:t xml:space="preserve">                                  Рецензент: </w:t>
      </w:r>
      <w:proofErr w:type="spellStart"/>
      <w:r w:rsidRPr="005A2468">
        <w:rPr>
          <w:color w:val="000000" w:themeColor="text1"/>
          <w:sz w:val="28"/>
          <w:szCs w:val="28"/>
        </w:rPr>
        <w:t>док.психол.наук</w:t>
      </w:r>
      <w:proofErr w:type="spellEnd"/>
      <w:r w:rsidRPr="005A2468">
        <w:rPr>
          <w:color w:val="000000" w:themeColor="text1"/>
          <w:sz w:val="28"/>
          <w:szCs w:val="28"/>
        </w:rPr>
        <w:t>, професор</w:t>
      </w:r>
      <w:r w:rsidR="00C573CB" w:rsidRPr="005A2468">
        <w:rPr>
          <w:color w:val="000000" w:themeColor="text1"/>
          <w:sz w:val="28"/>
          <w:szCs w:val="28"/>
          <w:lang w:val="ru-RU"/>
        </w:rPr>
        <w:t xml:space="preserve"> Род</w:t>
      </w:r>
      <w:proofErr w:type="spellStart"/>
      <w:r w:rsidR="00C573CB" w:rsidRPr="005A2468">
        <w:rPr>
          <w:color w:val="000000" w:themeColor="text1"/>
          <w:sz w:val="28"/>
          <w:szCs w:val="28"/>
        </w:rPr>
        <w:t>іна</w:t>
      </w:r>
      <w:proofErr w:type="spellEnd"/>
      <w:r w:rsidR="00C573CB" w:rsidRPr="005A2468">
        <w:rPr>
          <w:color w:val="000000" w:themeColor="text1"/>
          <w:sz w:val="28"/>
          <w:szCs w:val="28"/>
        </w:rPr>
        <w:t xml:space="preserve"> Н.В</w:t>
      </w:r>
    </w:p>
    <w:p w:rsidR="00BD6B61" w:rsidRPr="005A2468" w:rsidRDefault="00BD6B61" w:rsidP="000A1418">
      <w:pPr>
        <w:pStyle w:val="LO-normal"/>
        <w:tabs>
          <w:tab w:val="left" w:pos="5245"/>
          <w:tab w:val="right" w:pos="9355"/>
        </w:tabs>
        <w:spacing w:before="120"/>
        <w:ind w:left="-567" w:right="-1" w:firstLine="567"/>
        <w:rPr>
          <w:color w:val="000000" w:themeColor="text1"/>
          <w:sz w:val="28"/>
          <w:szCs w:val="28"/>
        </w:rPr>
      </w:pPr>
    </w:p>
    <w:p w:rsidR="00BD6B61" w:rsidRPr="005A2468" w:rsidRDefault="00BD6B61" w:rsidP="000A1418">
      <w:pPr>
        <w:pStyle w:val="LO-normal"/>
        <w:ind w:left="-567" w:right="-1" w:firstLine="567"/>
        <w:rPr>
          <w:color w:val="000000" w:themeColor="text1"/>
          <w:sz w:val="28"/>
          <w:szCs w:val="28"/>
        </w:rPr>
      </w:pPr>
      <w:bookmarkStart w:id="0" w:name="_gjdgxs"/>
      <w:bookmarkEnd w:id="0"/>
    </w:p>
    <w:p w:rsidR="00BD6B61" w:rsidRPr="005A2468" w:rsidRDefault="00BD6B61" w:rsidP="000A1418">
      <w:pPr>
        <w:pStyle w:val="LO-normal"/>
        <w:ind w:left="-567" w:right="-1" w:firstLine="567"/>
        <w:rPr>
          <w:color w:val="000000" w:themeColor="text1"/>
          <w:sz w:val="28"/>
          <w:szCs w:val="28"/>
        </w:rPr>
      </w:pPr>
    </w:p>
    <w:tbl>
      <w:tblPr>
        <w:tblW w:w="10030" w:type="dxa"/>
        <w:jc w:val="center"/>
        <w:tblLook w:val="04A0" w:firstRow="1" w:lastRow="0" w:firstColumn="1" w:lastColumn="0" w:noHBand="0" w:noVBand="1"/>
      </w:tblPr>
      <w:tblGrid>
        <w:gridCol w:w="5245"/>
        <w:gridCol w:w="4785"/>
      </w:tblGrid>
      <w:tr w:rsidR="00BD6B61" w:rsidRPr="005A2468" w:rsidTr="00A97907">
        <w:trPr>
          <w:jc w:val="center"/>
        </w:trPr>
        <w:tc>
          <w:tcPr>
            <w:tcW w:w="5245" w:type="dxa"/>
            <w:hideMark/>
          </w:tcPr>
          <w:p w:rsidR="00BD6B61" w:rsidRPr="005A2468" w:rsidRDefault="00BD6B61" w:rsidP="000A1418">
            <w:pPr>
              <w:pStyle w:val="LO-normal"/>
              <w:ind w:left="-567" w:right="-1" w:firstLine="567"/>
              <w:jc w:val="both"/>
              <w:rPr>
                <w:color w:val="000000" w:themeColor="text1"/>
                <w:sz w:val="28"/>
                <w:szCs w:val="28"/>
              </w:rPr>
            </w:pPr>
            <w:r w:rsidRPr="005A2468">
              <w:rPr>
                <w:color w:val="000000" w:themeColor="text1"/>
                <w:sz w:val="28"/>
                <w:szCs w:val="28"/>
              </w:rPr>
              <w:t>Рекомендовано до захисту:</w:t>
            </w:r>
          </w:p>
          <w:p w:rsidR="00BD6B61" w:rsidRPr="005A2468" w:rsidRDefault="00BD6B61" w:rsidP="000A1418">
            <w:pPr>
              <w:pStyle w:val="LO-normal"/>
              <w:spacing w:before="120"/>
              <w:ind w:left="-567" w:right="-1" w:firstLine="567"/>
              <w:jc w:val="both"/>
              <w:rPr>
                <w:color w:val="000000" w:themeColor="text1"/>
                <w:sz w:val="28"/>
                <w:szCs w:val="28"/>
              </w:rPr>
            </w:pPr>
            <w:r w:rsidRPr="005A2468">
              <w:rPr>
                <w:color w:val="000000" w:themeColor="text1"/>
                <w:sz w:val="28"/>
                <w:szCs w:val="28"/>
              </w:rPr>
              <w:t>Протокол засідання кафедри</w:t>
            </w:r>
          </w:p>
          <w:p w:rsidR="00BD6B61" w:rsidRPr="005A2468" w:rsidRDefault="00BD6B61" w:rsidP="000A1418">
            <w:pPr>
              <w:pStyle w:val="LO-normal"/>
              <w:spacing w:before="120"/>
              <w:ind w:left="-567" w:right="-1" w:firstLine="567"/>
              <w:jc w:val="both"/>
              <w:rPr>
                <w:color w:val="000000" w:themeColor="text1"/>
                <w:sz w:val="28"/>
                <w:szCs w:val="28"/>
              </w:rPr>
            </w:pPr>
            <w:r w:rsidRPr="005A2468">
              <w:rPr>
                <w:color w:val="000000" w:themeColor="text1"/>
                <w:sz w:val="28"/>
                <w:szCs w:val="28"/>
              </w:rPr>
              <w:t xml:space="preserve">№     від      .      .2019 р. </w:t>
            </w:r>
          </w:p>
          <w:p w:rsidR="00BD6B61" w:rsidRPr="005A2468" w:rsidRDefault="00BD6B61" w:rsidP="000A1418">
            <w:pPr>
              <w:pStyle w:val="LO-normal"/>
              <w:spacing w:before="600"/>
              <w:ind w:left="-567" w:right="-1" w:firstLine="567"/>
              <w:jc w:val="both"/>
              <w:rPr>
                <w:color w:val="000000" w:themeColor="text1"/>
                <w:sz w:val="28"/>
                <w:szCs w:val="28"/>
              </w:rPr>
            </w:pPr>
            <w:r w:rsidRPr="005A2468">
              <w:rPr>
                <w:color w:val="000000" w:themeColor="text1"/>
                <w:sz w:val="28"/>
                <w:szCs w:val="28"/>
              </w:rPr>
              <w:t>Завідувач кафедри</w:t>
            </w:r>
          </w:p>
          <w:p w:rsidR="00BD6B61" w:rsidRPr="005A2468" w:rsidRDefault="00BD6B61" w:rsidP="000A1418">
            <w:pPr>
              <w:pStyle w:val="LO-normal"/>
              <w:tabs>
                <w:tab w:val="left" w:pos="1168"/>
                <w:tab w:val="left" w:pos="3861"/>
              </w:tabs>
              <w:spacing w:before="360"/>
              <w:ind w:left="-567" w:right="-1" w:firstLine="567"/>
              <w:jc w:val="both"/>
              <w:rPr>
                <w:color w:val="000000" w:themeColor="text1"/>
                <w:sz w:val="28"/>
                <w:szCs w:val="28"/>
                <w:u w:val="single"/>
              </w:rPr>
            </w:pPr>
            <w:r w:rsidRPr="005A2468">
              <w:rPr>
                <w:color w:val="000000" w:themeColor="text1"/>
                <w:sz w:val="28"/>
                <w:szCs w:val="28"/>
                <w:u w:val="single"/>
              </w:rPr>
              <w:tab/>
            </w:r>
            <w:r w:rsidRPr="005A2468">
              <w:rPr>
                <w:color w:val="000000" w:themeColor="text1"/>
                <w:sz w:val="28"/>
                <w:szCs w:val="28"/>
              </w:rPr>
              <w:t xml:space="preserve">              </w:t>
            </w:r>
            <w:proofErr w:type="spellStart"/>
            <w:r w:rsidRPr="005A2468">
              <w:rPr>
                <w:color w:val="000000" w:themeColor="text1"/>
                <w:sz w:val="28"/>
                <w:szCs w:val="28"/>
              </w:rPr>
              <w:t>Подшивалкіна</w:t>
            </w:r>
            <w:proofErr w:type="spellEnd"/>
            <w:r w:rsidRPr="005A2468">
              <w:rPr>
                <w:color w:val="000000" w:themeColor="text1"/>
                <w:sz w:val="28"/>
                <w:szCs w:val="28"/>
              </w:rPr>
              <w:t xml:space="preserve">  В. І.</w:t>
            </w:r>
          </w:p>
          <w:p w:rsidR="00BD6B61" w:rsidRPr="005A2468" w:rsidRDefault="00BD6B61" w:rsidP="00A97907">
            <w:pPr>
              <w:pStyle w:val="LO-normal"/>
              <w:tabs>
                <w:tab w:val="left" w:pos="321"/>
              </w:tabs>
              <w:ind w:left="-567" w:right="-1" w:firstLine="567"/>
              <w:jc w:val="both"/>
              <w:rPr>
                <w:color w:val="000000" w:themeColor="text1"/>
                <w:sz w:val="20"/>
                <w:szCs w:val="20"/>
              </w:rPr>
            </w:pPr>
            <w:r w:rsidRPr="005A2468">
              <w:rPr>
                <w:color w:val="000000" w:themeColor="text1"/>
                <w:sz w:val="20"/>
                <w:szCs w:val="20"/>
              </w:rPr>
              <w:tab/>
              <w:t>(підпис)</w:t>
            </w:r>
            <w:r w:rsidRPr="005A2468">
              <w:rPr>
                <w:color w:val="000000" w:themeColor="text1"/>
                <w:sz w:val="20"/>
                <w:szCs w:val="20"/>
              </w:rPr>
              <w:tab/>
            </w:r>
          </w:p>
        </w:tc>
        <w:tc>
          <w:tcPr>
            <w:tcW w:w="4785" w:type="dxa"/>
            <w:hideMark/>
          </w:tcPr>
          <w:p w:rsidR="00BD6B61" w:rsidRPr="005A2468" w:rsidRDefault="00BD6B61" w:rsidP="000A1418">
            <w:pPr>
              <w:pStyle w:val="LO-normal"/>
              <w:tabs>
                <w:tab w:val="right" w:pos="4462"/>
              </w:tabs>
              <w:ind w:left="-567" w:right="-1" w:firstLine="567"/>
              <w:jc w:val="both"/>
              <w:rPr>
                <w:color w:val="000000" w:themeColor="text1"/>
                <w:sz w:val="28"/>
                <w:szCs w:val="28"/>
              </w:rPr>
            </w:pPr>
            <w:r w:rsidRPr="005A2468">
              <w:rPr>
                <w:color w:val="000000" w:themeColor="text1"/>
                <w:sz w:val="28"/>
                <w:szCs w:val="28"/>
              </w:rPr>
              <w:t xml:space="preserve">Захищено на засіданні ЕК №  </w:t>
            </w:r>
          </w:p>
          <w:p w:rsidR="00BD6B61" w:rsidRPr="005A2468" w:rsidRDefault="00BD6B61" w:rsidP="000A1418">
            <w:pPr>
              <w:pStyle w:val="LO-normal"/>
              <w:tabs>
                <w:tab w:val="right" w:pos="4462"/>
              </w:tabs>
              <w:spacing w:before="120"/>
              <w:ind w:left="-567" w:right="-1" w:firstLine="567"/>
              <w:jc w:val="both"/>
              <w:rPr>
                <w:color w:val="000000" w:themeColor="text1"/>
                <w:sz w:val="28"/>
                <w:szCs w:val="28"/>
              </w:rPr>
            </w:pPr>
            <w:r w:rsidRPr="005A2468">
              <w:rPr>
                <w:color w:val="000000" w:themeColor="text1"/>
                <w:sz w:val="28"/>
                <w:szCs w:val="28"/>
              </w:rPr>
              <w:t>протокол №    від     .      .2019 р.</w:t>
            </w:r>
            <w:r w:rsidRPr="005A2468">
              <w:rPr>
                <w:color w:val="000000" w:themeColor="text1"/>
                <w:sz w:val="28"/>
                <w:szCs w:val="28"/>
              </w:rPr>
              <w:tab/>
            </w:r>
          </w:p>
          <w:p w:rsidR="00BD6B61" w:rsidRPr="005A2468" w:rsidRDefault="00BD6B61" w:rsidP="000A1418">
            <w:pPr>
              <w:pStyle w:val="LO-normal"/>
              <w:tabs>
                <w:tab w:val="right" w:pos="4462"/>
              </w:tabs>
              <w:spacing w:before="120"/>
              <w:ind w:left="-567" w:right="-1" w:firstLine="567"/>
              <w:jc w:val="both"/>
              <w:rPr>
                <w:color w:val="000000" w:themeColor="text1"/>
                <w:sz w:val="28"/>
                <w:szCs w:val="28"/>
              </w:rPr>
            </w:pPr>
            <w:r w:rsidRPr="005A2468">
              <w:rPr>
                <w:color w:val="000000" w:themeColor="text1"/>
                <w:sz w:val="28"/>
                <w:szCs w:val="28"/>
              </w:rPr>
              <w:t>Оцінка______________/___</w:t>
            </w:r>
            <w:r w:rsidRPr="005A2468">
              <w:rPr>
                <w:color w:val="000000" w:themeColor="text1"/>
                <w:sz w:val="20"/>
                <w:szCs w:val="20"/>
              </w:rPr>
              <w:tab/>
            </w:r>
            <w:r w:rsidRPr="005A2468">
              <w:rPr>
                <w:color w:val="000000" w:themeColor="text1"/>
                <w:sz w:val="28"/>
                <w:szCs w:val="28"/>
              </w:rPr>
              <w:t>___/_____</w:t>
            </w:r>
          </w:p>
          <w:p w:rsidR="00BD6B61" w:rsidRPr="005A2468" w:rsidRDefault="00BD6B61" w:rsidP="000A1418">
            <w:pPr>
              <w:pStyle w:val="LO-normal"/>
              <w:ind w:left="-567" w:right="-1" w:firstLine="567"/>
              <w:jc w:val="center"/>
              <w:rPr>
                <w:color w:val="000000" w:themeColor="text1"/>
                <w:sz w:val="20"/>
                <w:szCs w:val="20"/>
              </w:rPr>
            </w:pPr>
            <w:r w:rsidRPr="005A2468">
              <w:rPr>
                <w:color w:val="000000" w:themeColor="text1"/>
                <w:sz w:val="20"/>
                <w:szCs w:val="20"/>
              </w:rPr>
              <w:t>(за національною шкалою/шкалою ЕСТS/ бали)</w:t>
            </w:r>
          </w:p>
          <w:p w:rsidR="00BD6B61" w:rsidRPr="005A2468" w:rsidRDefault="00BD6B61" w:rsidP="000A1418">
            <w:pPr>
              <w:pStyle w:val="LO-normal"/>
              <w:spacing w:before="360"/>
              <w:ind w:left="-567" w:right="-1" w:firstLine="567"/>
              <w:jc w:val="both"/>
              <w:rPr>
                <w:color w:val="000000" w:themeColor="text1"/>
                <w:sz w:val="28"/>
                <w:szCs w:val="28"/>
              </w:rPr>
            </w:pPr>
            <w:r w:rsidRPr="005A2468">
              <w:rPr>
                <w:color w:val="000000" w:themeColor="text1"/>
                <w:sz w:val="28"/>
                <w:szCs w:val="28"/>
              </w:rPr>
              <w:t>Голова ЕК</w:t>
            </w:r>
          </w:p>
          <w:p w:rsidR="00BD6B61" w:rsidRPr="005A2468" w:rsidRDefault="00BD6B61" w:rsidP="00A97907">
            <w:pPr>
              <w:pStyle w:val="LO-normal"/>
              <w:tabs>
                <w:tab w:val="left" w:pos="1446"/>
                <w:tab w:val="right" w:pos="4462"/>
              </w:tabs>
              <w:spacing w:before="360"/>
              <w:ind w:left="457" w:right="-1"/>
              <w:jc w:val="both"/>
              <w:rPr>
                <w:color w:val="000000" w:themeColor="text1"/>
                <w:sz w:val="28"/>
                <w:szCs w:val="28"/>
              </w:rPr>
            </w:pPr>
            <w:r w:rsidRPr="005A2468">
              <w:rPr>
                <w:color w:val="000000" w:themeColor="text1"/>
                <w:sz w:val="28"/>
                <w:szCs w:val="28"/>
                <w:u w:val="single"/>
              </w:rPr>
              <w:tab/>
            </w:r>
            <w:r w:rsidRPr="005A2468">
              <w:rPr>
                <w:color w:val="000000" w:themeColor="text1"/>
                <w:sz w:val="28"/>
                <w:szCs w:val="28"/>
              </w:rPr>
              <w:t xml:space="preserve">                     </w:t>
            </w:r>
            <w:proofErr w:type="spellStart"/>
            <w:r w:rsidRPr="005A2468">
              <w:rPr>
                <w:color w:val="000000" w:themeColor="text1"/>
                <w:sz w:val="28"/>
                <w:szCs w:val="28"/>
              </w:rPr>
              <w:t>Якупов</w:t>
            </w:r>
            <w:proofErr w:type="spellEnd"/>
            <w:r w:rsidRPr="005A2468">
              <w:rPr>
                <w:color w:val="000000" w:themeColor="text1"/>
                <w:sz w:val="28"/>
                <w:szCs w:val="28"/>
              </w:rPr>
              <w:t xml:space="preserve"> В.А.                                                     </w:t>
            </w:r>
            <w:r w:rsidRPr="005A2468">
              <w:rPr>
                <w:color w:val="000000" w:themeColor="text1"/>
                <w:sz w:val="20"/>
                <w:szCs w:val="20"/>
              </w:rPr>
              <w:t>(підпис)</w:t>
            </w:r>
            <w:r w:rsidRPr="005A2468">
              <w:rPr>
                <w:color w:val="000000" w:themeColor="text1"/>
                <w:sz w:val="20"/>
                <w:szCs w:val="20"/>
              </w:rPr>
              <w:tab/>
            </w:r>
          </w:p>
        </w:tc>
      </w:tr>
      <w:tr w:rsidR="00BD6B61" w:rsidRPr="005A2468" w:rsidTr="00A97907">
        <w:trPr>
          <w:jc w:val="center"/>
        </w:trPr>
        <w:tc>
          <w:tcPr>
            <w:tcW w:w="5245" w:type="dxa"/>
          </w:tcPr>
          <w:p w:rsidR="00BD6B61" w:rsidRPr="005A2468" w:rsidRDefault="00BD6B61" w:rsidP="000A1418">
            <w:pPr>
              <w:pStyle w:val="LO-normal"/>
              <w:ind w:left="-567" w:right="-1" w:firstLine="567"/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4785" w:type="dxa"/>
          </w:tcPr>
          <w:p w:rsidR="00BD6B61" w:rsidRPr="005A2468" w:rsidRDefault="00BD6B61" w:rsidP="000A1418">
            <w:pPr>
              <w:pStyle w:val="LO-normal"/>
              <w:ind w:left="-567" w:right="-1" w:firstLine="567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</w:tbl>
    <w:p w:rsidR="00BD6B61" w:rsidRPr="005A2468" w:rsidRDefault="00BD6B61" w:rsidP="000A1418">
      <w:pPr>
        <w:pStyle w:val="LO-normal"/>
        <w:ind w:left="-567" w:right="-1" w:firstLine="567"/>
        <w:jc w:val="center"/>
        <w:rPr>
          <w:b/>
          <w:color w:val="000000" w:themeColor="text1"/>
          <w:sz w:val="28"/>
          <w:szCs w:val="28"/>
        </w:rPr>
      </w:pPr>
    </w:p>
    <w:p w:rsidR="00BD6B61" w:rsidRPr="005A2468" w:rsidRDefault="00BD6B61" w:rsidP="000A1418">
      <w:pPr>
        <w:pStyle w:val="LO-normal"/>
        <w:ind w:left="-567" w:right="-1" w:firstLine="567"/>
        <w:jc w:val="center"/>
        <w:rPr>
          <w:b/>
          <w:color w:val="000000" w:themeColor="text1"/>
          <w:sz w:val="28"/>
          <w:szCs w:val="28"/>
        </w:rPr>
      </w:pPr>
    </w:p>
    <w:p w:rsidR="00EC5EA4" w:rsidRPr="005A2468" w:rsidRDefault="00BD6B61" w:rsidP="000A1418">
      <w:pPr>
        <w:pStyle w:val="LO-normal"/>
        <w:ind w:left="-567" w:right="-1" w:firstLine="567"/>
        <w:jc w:val="center"/>
        <w:rPr>
          <w:color w:val="000000" w:themeColor="text1"/>
        </w:rPr>
      </w:pPr>
      <w:r w:rsidRPr="005A2468">
        <w:rPr>
          <w:b/>
          <w:color w:val="000000" w:themeColor="text1"/>
          <w:sz w:val="28"/>
          <w:szCs w:val="28"/>
        </w:rPr>
        <w:t>Одеса – 2019</w:t>
      </w:r>
    </w:p>
    <w:p w:rsidR="001472A0" w:rsidRDefault="001472A0" w:rsidP="006B012E">
      <w:pPr>
        <w:spacing w:after="0" w:line="360" w:lineRule="auto"/>
        <w:ind w:left="-567" w:right="-1" w:firstLine="567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lang w:val="uk-UA" w:eastAsia="uk-UA"/>
        </w:rPr>
      </w:pPr>
    </w:p>
    <w:p w:rsidR="001472A0" w:rsidRDefault="001472A0" w:rsidP="006B012E">
      <w:pPr>
        <w:spacing w:after="0" w:line="360" w:lineRule="auto"/>
        <w:ind w:left="-567" w:right="-1" w:firstLine="567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lang w:val="uk-UA" w:eastAsia="uk-UA"/>
        </w:rPr>
      </w:pPr>
    </w:p>
    <w:p w:rsidR="00BD6D0C" w:rsidRPr="00D3662C" w:rsidRDefault="006B012E" w:rsidP="006B012E">
      <w:pPr>
        <w:spacing w:after="0" w:line="360" w:lineRule="auto"/>
        <w:ind w:left="-567" w:right="-1" w:firstLine="567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lang w:val="uk-UA" w:eastAsia="uk-UA"/>
        </w:rPr>
      </w:pPr>
      <w:bookmarkStart w:id="1" w:name="_GoBack"/>
      <w:bookmarkEnd w:id="1"/>
      <w:r w:rsidRPr="00D3662C">
        <w:rPr>
          <w:rFonts w:ascii="Times New Roman" w:eastAsia="Times New Roman" w:hAnsi="Times New Roman" w:cs="Times New Roman"/>
          <w:b/>
          <w:color w:val="000000" w:themeColor="text1"/>
          <w:sz w:val="28"/>
          <w:lang w:val="uk-UA" w:eastAsia="uk-UA"/>
        </w:rPr>
        <w:lastRenderedPageBreak/>
        <w:t>ЗМІСТ</w:t>
      </w:r>
    </w:p>
    <w:p w:rsidR="006B012E" w:rsidRPr="00D3662C" w:rsidRDefault="006B012E" w:rsidP="00D3662C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lang w:val="uk-UA" w:eastAsia="uk-UA"/>
        </w:rPr>
      </w:pPr>
      <w:r w:rsidRPr="00D3662C">
        <w:rPr>
          <w:rFonts w:ascii="Times New Roman" w:eastAsia="Times New Roman" w:hAnsi="Times New Roman" w:cs="Times New Roman"/>
          <w:b/>
          <w:color w:val="000000" w:themeColor="text1"/>
          <w:sz w:val="28"/>
          <w:lang w:val="uk-UA" w:eastAsia="uk-UA"/>
        </w:rPr>
        <w:t>ВСТУП</w:t>
      </w:r>
      <w:r w:rsidR="00D3662C">
        <w:rPr>
          <w:rFonts w:ascii="Times New Roman" w:hAnsi="Times New Roman" w:cs="Times New Roman"/>
          <w:b/>
          <w:sz w:val="28"/>
          <w:szCs w:val="28"/>
          <w:lang w:val="uk-UA" w:eastAsia="uk-UA"/>
        </w:rPr>
        <w:t>....................................................................................................................</w:t>
      </w:r>
      <w:r w:rsidRPr="00D3662C">
        <w:rPr>
          <w:rFonts w:ascii="Times New Roman" w:eastAsia="Times New Roman" w:hAnsi="Times New Roman" w:cs="Times New Roman"/>
          <w:b/>
          <w:color w:val="000000" w:themeColor="text1"/>
          <w:sz w:val="28"/>
          <w:lang w:val="uk-UA" w:eastAsia="uk-UA"/>
        </w:rPr>
        <w:t xml:space="preserve"> 3</w:t>
      </w:r>
    </w:p>
    <w:p w:rsidR="006B012E" w:rsidRPr="00D3662C" w:rsidRDefault="006B012E" w:rsidP="00D3662C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lang w:val="uk-UA" w:eastAsia="uk-UA"/>
        </w:rPr>
      </w:pPr>
      <w:r w:rsidRPr="00D3662C">
        <w:rPr>
          <w:rFonts w:ascii="Times New Roman" w:eastAsia="Times New Roman" w:hAnsi="Times New Roman" w:cs="Times New Roman"/>
          <w:b/>
          <w:color w:val="000000" w:themeColor="text1"/>
          <w:sz w:val="28"/>
          <w:lang w:val="uk-UA" w:eastAsia="uk-UA"/>
        </w:rPr>
        <w:t>РОЗДІЛ 1. ТЕОРЕТИЧНИЙ АНАЛІЗ ТЕНДЕНЦІЙ АГРЕСИВНОГО СПІЛКУВАННЯ ПІДЛІТКІВ</w:t>
      </w:r>
      <w:r w:rsidR="00D3662C">
        <w:rPr>
          <w:rFonts w:ascii="Times New Roman" w:hAnsi="Times New Roman" w:cs="Times New Roman"/>
          <w:b/>
          <w:sz w:val="28"/>
          <w:szCs w:val="28"/>
          <w:lang w:val="uk-UA" w:eastAsia="uk-UA"/>
        </w:rPr>
        <w:t>....................................................</w:t>
      </w:r>
      <w:r w:rsidR="00BE6FB2">
        <w:rPr>
          <w:rFonts w:ascii="Times New Roman" w:hAnsi="Times New Roman" w:cs="Times New Roman"/>
          <w:b/>
          <w:sz w:val="28"/>
          <w:szCs w:val="28"/>
          <w:lang w:val="uk-UA" w:eastAsia="uk-UA"/>
        </w:rPr>
        <w:t>...............................</w:t>
      </w:r>
      <w:r w:rsidR="00D3662C">
        <w:rPr>
          <w:rFonts w:ascii="Times New Roman" w:hAnsi="Times New Roman" w:cs="Times New Roman"/>
          <w:b/>
          <w:sz w:val="28"/>
          <w:szCs w:val="28"/>
          <w:lang w:val="uk-UA" w:eastAsia="uk-UA"/>
        </w:rPr>
        <w:t>.</w:t>
      </w:r>
      <w:r w:rsidRPr="00D3662C">
        <w:rPr>
          <w:rFonts w:ascii="Times New Roman" w:eastAsia="Times New Roman" w:hAnsi="Times New Roman" w:cs="Times New Roman"/>
          <w:b/>
          <w:color w:val="000000" w:themeColor="text1"/>
          <w:sz w:val="28"/>
          <w:lang w:val="uk-UA" w:eastAsia="uk-UA"/>
        </w:rPr>
        <w:t xml:space="preserve"> 6</w:t>
      </w:r>
    </w:p>
    <w:p w:rsidR="006B012E" w:rsidRPr="006B012E" w:rsidRDefault="006B012E" w:rsidP="00D3662C">
      <w:pPr>
        <w:spacing w:after="0" w:line="360" w:lineRule="auto"/>
        <w:ind w:right="-1"/>
        <w:jc w:val="both"/>
        <w:rPr>
          <w:rFonts w:ascii="Times New Roman" w:eastAsia="Times New Roman" w:hAnsi="Times New Roman" w:cs="Times New Roman"/>
          <w:color w:val="000000" w:themeColor="text1"/>
          <w:sz w:val="28"/>
          <w:lang w:val="uk-UA" w:eastAsia="uk-UA"/>
        </w:rPr>
      </w:pPr>
      <w:r w:rsidRPr="006B012E">
        <w:rPr>
          <w:rFonts w:ascii="Times New Roman" w:eastAsia="Times New Roman" w:hAnsi="Times New Roman" w:cs="Times New Roman"/>
          <w:color w:val="000000" w:themeColor="text1"/>
          <w:sz w:val="28"/>
          <w:lang w:val="uk-UA" w:eastAsia="uk-UA"/>
        </w:rPr>
        <w:t>1.</w:t>
      </w:r>
      <w:r>
        <w:rPr>
          <w:rFonts w:ascii="Times New Roman" w:eastAsia="Times New Roman" w:hAnsi="Times New Roman" w:cs="Times New Roman"/>
          <w:color w:val="000000" w:themeColor="text1"/>
          <w:sz w:val="28"/>
          <w:lang w:val="uk-UA" w:eastAsia="uk-UA"/>
        </w:rPr>
        <w:t xml:space="preserve">1. </w:t>
      </w:r>
      <w:r w:rsidRPr="006B012E">
        <w:rPr>
          <w:rFonts w:ascii="Times New Roman" w:eastAsia="Times New Roman" w:hAnsi="Times New Roman" w:cs="Times New Roman"/>
          <w:color w:val="000000" w:themeColor="text1"/>
          <w:sz w:val="28"/>
          <w:lang w:val="uk-UA" w:eastAsia="uk-UA"/>
        </w:rPr>
        <w:t>Агресія: поняття та теорії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............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...........................</w:t>
      </w:r>
      <w:r w:rsidR="00BE6FB2">
        <w:rPr>
          <w:rFonts w:ascii="Times New Roman" w:hAnsi="Times New Roman" w:cs="Times New Roman"/>
          <w:sz w:val="28"/>
          <w:szCs w:val="28"/>
          <w:lang w:val="uk-UA" w:eastAsia="uk-UA"/>
        </w:rPr>
        <w:t>...............................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Pr="006B012E">
        <w:rPr>
          <w:rFonts w:ascii="Times New Roman" w:eastAsia="Times New Roman" w:hAnsi="Times New Roman" w:cs="Times New Roman"/>
          <w:color w:val="000000" w:themeColor="text1"/>
          <w:sz w:val="28"/>
          <w:lang w:val="uk-UA" w:eastAsia="uk-UA"/>
        </w:rPr>
        <w:t xml:space="preserve"> 6</w:t>
      </w:r>
    </w:p>
    <w:p w:rsidR="006B012E" w:rsidRDefault="006B012E" w:rsidP="00D3662C">
      <w:pPr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6B012E">
        <w:rPr>
          <w:rFonts w:ascii="Times New Roman" w:hAnsi="Times New Roman" w:cs="Times New Roman"/>
          <w:sz w:val="28"/>
          <w:szCs w:val="28"/>
          <w:lang w:val="uk-UA" w:eastAsia="uk-UA"/>
        </w:rPr>
        <w:t>1.2. Вербальна агресія: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поняття, види та основні тенденції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........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BE6FB2">
        <w:rPr>
          <w:rFonts w:ascii="Times New Roman" w:hAnsi="Times New Roman" w:cs="Times New Roman"/>
          <w:sz w:val="28"/>
          <w:szCs w:val="28"/>
          <w:lang w:val="uk-UA" w:eastAsia="uk-UA"/>
        </w:rPr>
        <w:t>.............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12</w:t>
      </w:r>
    </w:p>
    <w:p w:rsidR="006B012E" w:rsidRDefault="006B012E" w:rsidP="00D3662C">
      <w:pPr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1.3. Фактори, які впливають на агресивне спілкування підлітків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........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BE6FB2">
        <w:rPr>
          <w:rFonts w:ascii="Times New Roman" w:hAnsi="Times New Roman" w:cs="Times New Roman"/>
          <w:sz w:val="28"/>
          <w:szCs w:val="28"/>
          <w:lang w:val="uk-UA" w:eastAsia="uk-UA"/>
        </w:rPr>
        <w:t>...</w:t>
      </w:r>
      <w:r w:rsidR="00F1398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19</w:t>
      </w:r>
    </w:p>
    <w:p w:rsidR="006B012E" w:rsidRDefault="006B012E" w:rsidP="00D3662C">
      <w:pPr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1.4. Статево-вікові особливості в прояві агресивних реакцій підлітків</w:t>
      </w:r>
      <w:r w:rsidR="00BE6FB2">
        <w:rPr>
          <w:rFonts w:ascii="Times New Roman" w:hAnsi="Times New Roman" w:cs="Times New Roman"/>
          <w:sz w:val="28"/>
          <w:szCs w:val="28"/>
          <w:lang w:val="uk-UA" w:eastAsia="uk-UA"/>
        </w:rPr>
        <w:t>.........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F1398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24</w:t>
      </w:r>
    </w:p>
    <w:p w:rsidR="006B012E" w:rsidRPr="00D3662C" w:rsidRDefault="006B012E" w:rsidP="00D3662C">
      <w:pPr>
        <w:jc w:val="both"/>
        <w:rPr>
          <w:rFonts w:ascii="Times New Roman" w:hAnsi="Times New Roman" w:cs="Times New Roman"/>
          <w:b/>
          <w:sz w:val="28"/>
          <w:szCs w:val="28"/>
          <w:lang w:val="uk-UA" w:eastAsia="uk-UA"/>
        </w:rPr>
      </w:pPr>
      <w:r w:rsidRPr="00D3662C">
        <w:rPr>
          <w:rFonts w:ascii="Times New Roman" w:hAnsi="Times New Roman" w:cs="Times New Roman"/>
          <w:b/>
          <w:sz w:val="28"/>
          <w:szCs w:val="28"/>
          <w:lang w:val="uk-UA" w:eastAsia="uk-UA"/>
        </w:rPr>
        <w:t>Висновки до розділу</w:t>
      </w:r>
      <w:r w:rsidR="00D3662C">
        <w:rPr>
          <w:rFonts w:ascii="Times New Roman" w:hAnsi="Times New Roman" w:cs="Times New Roman"/>
          <w:b/>
          <w:sz w:val="28"/>
          <w:szCs w:val="28"/>
          <w:lang w:val="uk-UA" w:eastAsia="uk-UA"/>
        </w:rPr>
        <w:t>............................................................</w:t>
      </w:r>
      <w:r w:rsidR="00BE6FB2">
        <w:rPr>
          <w:rFonts w:ascii="Times New Roman" w:hAnsi="Times New Roman" w:cs="Times New Roman"/>
          <w:b/>
          <w:sz w:val="28"/>
          <w:szCs w:val="28"/>
          <w:lang w:val="uk-UA" w:eastAsia="uk-UA"/>
        </w:rPr>
        <w:t>...............................</w:t>
      </w:r>
      <w:r w:rsidR="00F13982">
        <w:rPr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 26</w:t>
      </w:r>
    </w:p>
    <w:p w:rsidR="006B012E" w:rsidRPr="00D3662C" w:rsidRDefault="006B012E" w:rsidP="00A97907">
      <w:pPr>
        <w:ind w:left="-567" w:firstLine="567"/>
        <w:jc w:val="both"/>
        <w:rPr>
          <w:rFonts w:ascii="Times New Roman" w:hAnsi="Times New Roman" w:cs="Times New Roman"/>
          <w:b/>
          <w:sz w:val="28"/>
          <w:szCs w:val="28"/>
          <w:lang w:val="uk-UA" w:eastAsia="uk-UA"/>
        </w:rPr>
      </w:pPr>
      <w:r w:rsidRPr="00D3662C">
        <w:rPr>
          <w:rFonts w:ascii="Times New Roman" w:hAnsi="Times New Roman" w:cs="Times New Roman"/>
          <w:b/>
          <w:sz w:val="28"/>
          <w:szCs w:val="28"/>
          <w:lang w:val="uk-UA" w:eastAsia="uk-UA"/>
        </w:rPr>
        <w:t>РОЗДІЛ 2. ДО</w:t>
      </w:r>
      <w:r w:rsidR="00973A64">
        <w:rPr>
          <w:rFonts w:ascii="Times New Roman" w:hAnsi="Times New Roman" w:cs="Times New Roman"/>
          <w:b/>
          <w:sz w:val="28"/>
          <w:szCs w:val="28"/>
          <w:lang w:val="uk-UA" w:eastAsia="uk-UA"/>
        </w:rPr>
        <w:t>СЛІДЖЕННЯ АГРЕСИВНИХ ТЕНДЕНЦІЙ В</w:t>
      </w:r>
      <w:r w:rsidRPr="00D3662C">
        <w:rPr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 СПІЛКУВАННІ </w:t>
      </w:r>
      <w:r w:rsidR="00973A64">
        <w:rPr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У </w:t>
      </w:r>
      <w:r w:rsidRPr="00D3662C">
        <w:rPr>
          <w:rFonts w:ascii="Times New Roman" w:hAnsi="Times New Roman" w:cs="Times New Roman"/>
          <w:b/>
          <w:sz w:val="28"/>
          <w:szCs w:val="28"/>
          <w:lang w:val="uk-UA" w:eastAsia="uk-UA"/>
        </w:rPr>
        <w:t>ДІТЕЙ ПІДЛІТКОВОГО ВІКУ</w:t>
      </w:r>
      <w:r w:rsidR="00D3662C">
        <w:rPr>
          <w:rFonts w:ascii="Times New Roman" w:hAnsi="Times New Roman" w:cs="Times New Roman"/>
          <w:b/>
          <w:sz w:val="28"/>
          <w:szCs w:val="28"/>
          <w:lang w:val="uk-UA" w:eastAsia="uk-UA"/>
        </w:rPr>
        <w:t>.....................</w:t>
      </w:r>
      <w:r w:rsidR="00A97907">
        <w:rPr>
          <w:rFonts w:ascii="Times New Roman" w:hAnsi="Times New Roman" w:cs="Times New Roman"/>
          <w:b/>
          <w:sz w:val="28"/>
          <w:szCs w:val="28"/>
          <w:lang w:val="uk-UA" w:eastAsia="uk-UA"/>
        </w:rPr>
        <w:t>........</w:t>
      </w:r>
      <w:r w:rsidR="00973A64">
        <w:rPr>
          <w:rFonts w:ascii="Times New Roman" w:hAnsi="Times New Roman" w:cs="Times New Roman"/>
          <w:b/>
          <w:sz w:val="28"/>
          <w:szCs w:val="28"/>
          <w:lang w:val="uk-UA" w:eastAsia="uk-UA"/>
        </w:rPr>
        <w:t>...............</w:t>
      </w:r>
      <w:r w:rsidR="00BE6FB2">
        <w:rPr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. </w:t>
      </w:r>
      <w:r w:rsidR="00F13982">
        <w:rPr>
          <w:rFonts w:ascii="Times New Roman" w:hAnsi="Times New Roman" w:cs="Times New Roman"/>
          <w:b/>
          <w:sz w:val="28"/>
          <w:szCs w:val="28"/>
          <w:lang w:val="uk-UA" w:eastAsia="uk-UA"/>
        </w:rPr>
        <w:t>28</w:t>
      </w:r>
    </w:p>
    <w:p w:rsidR="006B012E" w:rsidRDefault="00D3662C" w:rsidP="00D3662C">
      <w:pPr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2.1. Програма емпіричного дослідження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........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......</w:t>
      </w:r>
      <w:r w:rsidR="00BE6FB2">
        <w:rPr>
          <w:rFonts w:ascii="Times New Roman" w:hAnsi="Times New Roman" w:cs="Times New Roman"/>
          <w:sz w:val="28"/>
          <w:szCs w:val="28"/>
          <w:lang w:val="uk-UA" w:eastAsia="uk-UA"/>
        </w:rPr>
        <w:t>...............................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......</w:t>
      </w:r>
      <w:r w:rsidR="00F1398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28</w:t>
      </w:r>
    </w:p>
    <w:p w:rsidR="00D3662C" w:rsidRDefault="00D3662C" w:rsidP="00D3662C">
      <w:pPr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2.2. Аналіз результатів дослідження вербальної агресії підлітків</w:t>
      </w:r>
      <w:r w:rsidR="00BE6FB2">
        <w:rPr>
          <w:rFonts w:ascii="Times New Roman" w:hAnsi="Times New Roman" w:cs="Times New Roman"/>
          <w:sz w:val="28"/>
          <w:szCs w:val="28"/>
          <w:lang w:val="uk-UA" w:eastAsia="uk-UA"/>
        </w:rPr>
        <w:t>............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.......</w:t>
      </w:r>
      <w:r w:rsidR="00F1398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30</w:t>
      </w:r>
    </w:p>
    <w:p w:rsidR="00D3662C" w:rsidRDefault="00D3662C" w:rsidP="00A97907">
      <w:pPr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2.3. Про</w:t>
      </w:r>
      <w:r w:rsidR="00973A6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філактика агресивних тенденцій в </w:t>
      </w:r>
      <w:proofErr w:type="spellStart"/>
      <w:r w:rsidR="00973A64">
        <w:rPr>
          <w:rFonts w:ascii="Times New Roman" w:hAnsi="Times New Roman" w:cs="Times New Roman"/>
          <w:sz w:val="28"/>
          <w:szCs w:val="28"/>
          <w:lang w:val="uk-UA" w:eastAsia="uk-UA"/>
        </w:rPr>
        <w:t>спілкуванніу</w:t>
      </w:r>
      <w:proofErr w:type="spellEnd"/>
      <w:r w:rsidR="00973A6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підлітків та способи корекції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........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...................................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....................................</w:t>
      </w:r>
      <w:r w:rsidR="00A97907">
        <w:rPr>
          <w:rFonts w:ascii="Times New Roman" w:hAnsi="Times New Roman" w:cs="Times New Roman"/>
          <w:sz w:val="28"/>
          <w:szCs w:val="28"/>
          <w:lang w:val="uk-UA" w:eastAsia="uk-UA"/>
        </w:rPr>
        <w:t>.........</w:t>
      </w:r>
      <w:r w:rsidR="00A97907" w:rsidRPr="00A97907">
        <w:rPr>
          <w:rFonts w:ascii="Times New Roman" w:hAnsi="Times New Roman" w:cs="Times New Roman"/>
          <w:sz w:val="28"/>
          <w:szCs w:val="28"/>
          <w:lang w:val="uk-UA" w:eastAsia="uk-UA"/>
        </w:rPr>
        <w:t>..................</w:t>
      </w:r>
      <w:r w:rsidR="00F1398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37</w:t>
      </w:r>
    </w:p>
    <w:p w:rsidR="00D3662C" w:rsidRPr="00D3662C" w:rsidRDefault="00D3662C" w:rsidP="00D3662C">
      <w:pPr>
        <w:jc w:val="both"/>
        <w:rPr>
          <w:rFonts w:ascii="Times New Roman" w:hAnsi="Times New Roman" w:cs="Times New Roman"/>
          <w:b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uk-UA"/>
        </w:rPr>
        <w:t>Висновки до розділу...........................................................................................</w:t>
      </w:r>
      <w:r w:rsidR="00953B98">
        <w:rPr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 42</w:t>
      </w:r>
    </w:p>
    <w:p w:rsidR="00D3662C" w:rsidRPr="00D3662C" w:rsidRDefault="00D3662C" w:rsidP="00D3662C">
      <w:pPr>
        <w:jc w:val="both"/>
        <w:rPr>
          <w:rFonts w:ascii="Times New Roman" w:hAnsi="Times New Roman" w:cs="Times New Roman"/>
          <w:b/>
          <w:sz w:val="28"/>
          <w:szCs w:val="28"/>
          <w:lang w:val="uk-UA" w:eastAsia="uk-UA"/>
        </w:rPr>
      </w:pPr>
      <w:r w:rsidRPr="00D3662C">
        <w:rPr>
          <w:rFonts w:ascii="Times New Roman" w:hAnsi="Times New Roman" w:cs="Times New Roman"/>
          <w:b/>
          <w:sz w:val="28"/>
          <w:szCs w:val="28"/>
          <w:lang w:val="uk-UA" w:eastAsia="uk-UA"/>
        </w:rPr>
        <w:t>ВИСНОВКИ</w:t>
      </w:r>
      <w:r>
        <w:rPr>
          <w:rFonts w:ascii="Times New Roman" w:hAnsi="Times New Roman" w:cs="Times New Roman"/>
          <w:b/>
          <w:sz w:val="28"/>
          <w:szCs w:val="28"/>
          <w:lang w:val="uk-UA" w:eastAsia="uk-UA"/>
        </w:rPr>
        <w:t>.........................................................................................................</w:t>
      </w:r>
      <w:r w:rsidR="00953B98">
        <w:rPr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 44</w:t>
      </w:r>
    </w:p>
    <w:p w:rsidR="00D3662C" w:rsidRPr="00D3662C" w:rsidRDefault="00D3662C" w:rsidP="00D3662C">
      <w:pPr>
        <w:jc w:val="both"/>
        <w:rPr>
          <w:rFonts w:ascii="Times New Roman" w:hAnsi="Times New Roman" w:cs="Times New Roman"/>
          <w:b/>
          <w:sz w:val="28"/>
          <w:szCs w:val="28"/>
          <w:lang w:val="uk-UA" w:eastAsia="uk-UA"/>
        </w:rPr>
      </w:pPr>
      <w:r w:rsidRPr="00D3662C">
        <w:rPr>
          <w:rFonts w:ascii="Times New Roman" w:hAnsi="Times New Roman" w:cs="Times New Roman"/>
          <w:b/>
          <w:sz w:val="28"/>
          <w:szCs w:val="28"/>
          <w:lang w:val="uk-UA" w:eastAsia="uk-UA"/>
        </w:rPr>
        <w:t>СПИСОК ВИКОРИСТАНОЇ ЛІТЕРАТУРИ</w:t>
      </w:r>
      <w:r>
        <w:rPr>
          <w:rFonts w:ascii="Times New Roman" w:hAnsi="Times New Roman" w:cs="Times New Roman"/>
          <w:b/>
          <w:sz w:val="28"/>
          <w:szCs w:val="28"/>
          <w:lang w:val="uk-UA" w:eastAsia="uk-UA"/>
        </w:rPr>
        <w:t>................................................</w:t>
      </w:r>
      <w:r w:rsidR="00953B98">
        <w:rPr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 47</w:t>
      </w:r>
    </w:p>
    <w:p w:rsidR="00BD6D0C" w:rsidRPr="005A2468" w:rsidRDefault="00BD6D0C" w:rsidP="00D3662C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lang w:val="uk-UA" w:eastAsia="uk-UA"/>
        </w:rPr>
      </w:pPr>
    </w:p>
    <w:p w:rsidR="00BD6D0C" w:rsidRPr="005A2468" w:rsidRDefault="00BD6D0C" w:rsidP="000A1418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lang w:val="uk-UA" w:eastAsia="uk-UA"/>
        </w:rPr>
      </w:pPr>
    </w:p>
    <w:p w:rsidR="00BD6D0C" w:rsidRPr="005A2468" w:rsidRDefault="00BD6D0C" w:rsidP="000A1418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lang w:val="uk-UA" w:eastAsia="uk-UA"/>
        </w:rPr>
      </w:pPr>
    </w:p>
    <w:p w:rsidR="00BD6D0C" w:rsidRPr="005A2468" w:rsidRDefault="00BD6D0C" w:rsidP="000A1418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lang w:val="uk-UA" w:eastAsia="uk-UA"/>
        </w:rPr>
      </w:pPr>
    </w:p>
    <w:p w:rsidR="00BD6D0C" w:rsidRPr="005A2468" w:rsidRDefault="00BD6D0C" w:rsidP="000A1418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lang w:val="uk-UA" w:eastAsia="uk-UA"/>
        </w:rPr>
      </w:pPr>
    </w:p>
    <w:p w:rsidR="00BD6D0C" w:rsidRPr="005A2468" w:rsidRDefault="00BD6D0C" w:rsidP="000A1418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lang w:val="uk-UA" w:eastAsia="uk-UA"/>
        </w:rPr>
      </w:pPr>
    </w:p>
    <w:p w:rsidR="00BD6D0C" w:rsidRPr="005A2468" w:rsidRDefault="00BD6D0C" w:rsidP="000A1418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lang w:val="uk-UA" w:eastAsia="uk-UA"/>
        </w:rPr>
      </w:pPr>
    </w:p>
    <w:p w:rsidR="00BD6D0C" w:rsidRPr="005A2468" w:rsidRDefault="00BD6D0C" w:rsidP="000A1418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lang w:val="uk-UA" w:eastAsia="uk-UA"/>
        </w:rPr>
      </w:pPr>
    </w:p>
    <w:p w:rsidR="00AC1FFA" w:rsidRPr="005A2468" w:rsidRDefault="00AC1FFA" w:rsidP="000A1418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lang w:val="uk-UA" w:eastAsia="uk-UA"/>
        </w:rPr>
      </w:pPr>
    </w:p>
    <w:p w:rsidR="00944999" w:rsidRDefault="00944999" w:rsidP="000A1418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lang w:val="uk-UA" w:eastAsia="uk-UA"/>
        </w:rPr>
      </w:pPr>
    </w:p>
    <w:p w:rsidR="00A97907" w:rsidRPr="005A2468" w:rsidRDefault="00A97907" w:rsidP="000A1418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lang w:val="uk-UA" w:eastAsia="uk-UA"/>
        </w:rPr>
      </w:pPr>
    </w:p>
    <w:p w:rsidR="003D1F4A" w:rsidRDefault="003D1F4A" w:rsidP="000A1418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lang w:val="uk-UA" w:eastAsia="uk-UA"/>
        </w:rPr>
      </w:pPr>
    </w:p>
    <w:p w:rsidR="002551FC" w:rsidRPr="005A2468" w:rsidRDefault="002551FC" w:rsidP="00D414E1">
      <w:pPr>
        <w:spacing w:line="360" w:lineRule="auto"/>
        <w:ind w:left="-567" w:right="-1" w:firstLine="567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lang w:val="uk-UA" w:eastAsia="uk-UA"/>
        </w:rPr>
      </w:pPr>
      <w:r w:rsidRPr="005A2468">
        <w:rPr>
          <w:rFonts w:ascii="Times New Roman" w:eastAsia="Times New Roman" w:hAnsi="Times New Roman" w:cs="Times New Roman"/>
          <w:b/>
          <w:color w:val="000000" w:themeColor="text1"/>
          <w:sz w:val="28"/>
          <w:lang w:val="uk-UA" w:eastAsia="uk-UA"/>
        </w:rPr>
        <w:lastRenderedPageBreak/>
        <w:t>ВСТУП</w:t>
      </w:r>
    </w:p>
    <w:p w:rsidR="005C7725" w:rsidRPr="005A2468" w:rsidRDefault="005C7725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Актуальність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теми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Проблема деструктивного,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руйнівного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спілкування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привертає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увагу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багатьох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дослідників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З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розвитком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цивілізації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агресія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стала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знаходити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нові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більш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витончені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прояву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Насамперед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гостра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криза, яка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переживається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даний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нашою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країною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викликана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політичними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економічними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причинами,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проявляє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себе в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значному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зростанні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злочинності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безперервних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збройних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конфліктах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збільшенні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числа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невмотивованих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руйнівних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агресивних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дій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Актуальність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теми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визначається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тим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останні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роки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різко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збільшилася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кількість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злочинів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скоєних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підлітками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Спостерігається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поглиблення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вербальної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агресії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бік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зростання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жорстокості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цинізму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булінгу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переходить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вербальної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агресії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фізичної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як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наслідок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збільшення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числа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злочинів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відбуваються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впливом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ситуативних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імпульсивних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поведінкових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реакцій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характеризуються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неадекватністю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приводу і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ступеня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заподіяної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жертві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шкоди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Булінг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проблема номер один з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якою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зараз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боремось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тільки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ми, але й увесь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цивілізований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світ</w:t>
      </w:r>
      <w:proofErr w:type="spellEnd"/>
      <w:r w:rsidR="00973A6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Проблема </w:t>
      </w:r>
      <w:proofErr w:type="spellStart"/>
      <w:r w:rsidR="00973A64">
        <w:rPr>
          <w:rFonts w:ascii="Times New Roman" w:hAnsi="Times New Roman" w:cs="Times New Roman"/>
          <w:color w:val="000000" w:themeColor="text1"/>
          <w:sz w:val="28"/>
          <w:szCs w:val="28"/>
        </w:rPr>
        <w:t>прояву</w:t>
      </w:r>
      <w:proofErr w:type="spellEnd"/>
      <w:r w:rsidR="00973A6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973A64">
        <w:rPr>
          <w:rFonts w:ascii="Times New Roman" w:hAnsi="Times New Roman" w:cs="Times New Roman"/>
          <w:color w:val="000000" w:themeColor="text1"/>
          <w:sz w:val="28"/>
          <w:szCs w:val="28"/>
        </w:rPr>
        <w:t>агресивності</w:t>
      </w:r>
      <w:proofErr w:type="spellEnd"/>
      <w:r w:rsidR="00973A6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спілкуванні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лайці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цькуванні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одна з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центральних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психологічно-соціальних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проблем, яка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суспільство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цілому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дітей</w:t>
      </w:r>
      <w:proofErr w:type="spellEnd"/>
      <w:r w:rsidR="008822DD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педагогів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батьків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привертає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увагу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дослідників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6D27C7" w:rsidRPr="005A2468" w:rsidRDefault="006D27C7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нинішньому етапі розвитку української психології інтерес вітчизняних дослідників до феномена агресії підвищується (це знайшло відображення у працях О.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Бовть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Г.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Гайдукевича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О. Дроздова, С. Кравчук, О. Мізерної, С. Третьякова, О.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Цільмак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В.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Шебанова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).</w:t>
      </w:r>
    </w:p>
    <w:p w:rsidR="00F918A6" w:rsidRPr="005A2468" w:rsidRDefault="00F918A6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останнє десятиріччя українські вчені приділяють увагу вивченню агресивної поведінки у осіб підліткового віку -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А.О.Реан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Л.Н.Семенюк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Зокрема, в дослідженні підліткового віку науковцями отримані дані стосовно особливостей вікової динаміки (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А.О.Реан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Л.Н.Семенюк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), статевих відмінностей (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І.О.Фурманов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Л.Н.Семенюк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); визначена дія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макросоціальних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чинників, сім’ї (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Н.В.Алікіна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О.Б.Бовть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А.О.Реан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Л.Н.Семенюк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на агресивну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поведінку.</w:t>
      </w:r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Переважна</w:t>
      </w:r>
      <w:proofErr w:type="spellEnd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б</w:t>
      </w:r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</w:t>
      </w:r>
      <w:proofErr w:type="spellStart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льш</w:t>
      </w:r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ic</w:t>
      </w:r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ть</w:t>
      </w:r>
      <w:proofErr w:type="spellEnd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праць </w:t>
      </w:r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</w:t>
      </w:r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 досліджуваної проблематики присвячена вивченню різноманітних форм агресивної поведінки дітей та підлітків (О.Б. </w:t>
      </w:r>
      <w:proofErr w:type="spellStart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Бовть</w:t>
      </w:r>
      <w:proofErr w:type="spellEnd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Р.У. </w:t>
      </w:r>
      <w:proofErr w:type="spellStart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Благута</w:t>
      </w:r>
      <w:proofErr w:type="spellEnd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Б.М. Ткач, С.В. </w:t>
      </w:r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 xml:space="preserve">Харченко, Л.В. </w:t>
      </w:r>
      <w:proofErr w:type="spellStart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Чаговець</w:t>
      </w:r>
      <w:proofErr w:type="spellEnd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). </w:t>
      </w:r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Проблема </w:t>
      </w:r>
      <w:proofErr w:type="spellStart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aгрeciї</w:t>
      </w:r>
      <w:proofErr w:type="spellEnd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та </w:t>
      </w:r>
      <w:proofErr w:type="spellStart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агресивної</w:t>
      </w:r>
      <w:proofErr w:type="spellEnd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поведінки</w:t>
      </w:r>
      <w:proofErr w:type="spellEnd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займає</w:t>
      </w:r>
      <w:proofErr w:type="spellEnd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чітке</w:t>
      </w:r>
      <w:proofErr w:type="spellEnd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місце</w:t>
      </w:r>
      <w:proofErr w:type="spellEnd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серед</w:t>
      </w:r>
      <w:proofErr w:type="spellEnd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психологічної</w:t>
      </w:r>
      <w:proofErr w:type="spellEnd"/>
      <w:r w:rsidR="0083303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проблематики.</w:t>
      </w:r>
      <w:r w:rsidR="00833039" w:rsidRPr="005A2468">
        <w:rPr>
          <w:rFonts w:ascii="Arial" w:hAnsi="Arial" w:cs="Arial"/>
          <w:color w:val="000000" w:themeColor="text1"/>
          <w:sz w:val="21"/>
          <w:szCs w:val="21"/>
          <w:shd w:val="clear" w:color="auto" w:fill="FFFFFF"/>
        </w:rPr>
        <w:t> 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вітчизняних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зарубіжних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дослідників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суттєву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увагу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агресії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віковому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аспекті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приділяли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Р.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Ардрі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Л.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Божович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К. Лоренц, Н.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Міллер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Р.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Немов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ін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F918A6" w:rsidRPr="005A2468" w:rsidRDefault="00F918A6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Однак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залишаються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недостатньо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розробленими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питання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впливу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шкільних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відносин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прояви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агресії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учнями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підліткового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віку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також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проблема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корекції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Вибір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підліткового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віку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обумовлений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тим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цей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період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посилюється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ймовірність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появи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агресивних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форм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набувають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характеру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усталених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патернів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Тим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більше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шкільна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практика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засвідчує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агресія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розповсюдженим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явищем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підлітків.Отже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практична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значущість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проблеми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недостатнє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вивчення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плані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особливостей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прояву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можливостей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корекції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підлітковому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віці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питання</w:t>
      </w:r>
      <w:proofErr w:type="spellEnd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профілактики</w:t>
      </w:r>
      <w:proofErr w:type="spellEnd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підліткової</w:t>
      </w:r>
      <w:proofErr w:type="spellEnd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агресії</w:t>
      </w:r>
      <w:proofErr w:type="spellEnd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на наш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погляд</w:t>
      </w:r>
      <w:proofErr w:type="spellEnd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є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недостатньо</w:t>
      </w:r>
      <w:proofErr w:type="spellEnd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вивченим</w:t>
      </w:r>
      <w:proofErr w:type="spellEnd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сучасна</w:t>
      </w:r>
      <w:proofErr w:type="spellEnd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наука та практика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потребує</w:t>
      </w:r>
      <w:proofErr w:type="spellEnd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додаткових</w:t>
      </w:r>
      <w:proofErr w:type="spellEnd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напрацювань</w:t>
      </w:r>
      <w:proofErr w:type="spellEnd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напрямку</w:t>
      </w:r>
      <w:proofErr w:type="spellEnd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ці</w:t>
      </w:r>
      <w:proofErr w:type="spellEnd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питання</w:t>
      </w:r>
      <w:proofErr w:type="spellEnd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3F6C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зумовили</w:t>
      </w:r>
      <w:proofErr w:type="spellEnd"/>
      <w:r w:rsidR="008822DD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822DD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вибір</w:t>
      </w:r>
      <w:proofErr w:type="spellEnd"/>
      <w:r w:rsidR="008822DD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теми </w:t>
      </w:r>
      <w:proofErr w:type="spellStart"/>
      <w:r w:rsidR="008822DD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="008822DD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: “</w:t>
      </w:r>
      <w:proofErr w:type="spellStart"/>
      <w:r w:rsidR="00973A64">
        <w:rPr>
          <w:rFonts w:ascii="Times New Roman" w:hAnsi="Times New Roman" w:cs="Times New Roman"/>
          <w:color w:val="000000" w:themeColor="text1"/>
          <w:sz w:val="28"/>
          <w:szCs w:val="28"/>
        </w:rPr>
        <w:t>Агресивні</w:t>
      </w:r>
      <w:proofErr w:type="spellEnd"/>
      <w:r w:rsidR="00973A6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973A64">
        <w:rPr>
          <w:rFonts w:ascii="Times New Roman" w:hAnsi="Times New Roman" w:cs="Times New Roman"/>
          <w:color w:val="000000" w:themeColor="text1"/>
          <w:sz w:val="28"/>
          <w:szCs w:val="28"/>
        </w:rPr>
        <w:t>тенденції</w:t>
      </w:r>
      <w:proofErr w:type="spellEnd"/>
      <w:r w:rsidR="00973A6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73A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спілкуванні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73A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підлітків</w:t>
      </w:r>
      <w:proofErr w:type="spellEnd"/>
      <w:r w:rsidR="00F377D0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”.</w:t>
      </w:r>
    </w:p>
    <w:p w:rsidR="00A01E81" w:rsidRPr="005A2468" w:rsidRDefault="00A01E81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Дослідження присвячене </w:t>
      </w:r>
      <w:r w:rsidR="00973A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проблемі агресивним тенденціям в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спілкуванні </w:t>
      </w:r>
      <w:r w:rsidR="00973A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підлітків, </w:t>
      </w:r>
      <w:r w:rsidR="008822DD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факторам</w:t>
      </w:r>
      <w:r w:rsidR="00DF6160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які впливають</w:t>
      </w:r>
      <w:r w:rsidR="00973A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прояв агресивних тенденцій в</w:t>
      </w:r>
      <w:r w:rsidR="00DF6160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спілкуванні </w:t>
      </w:r>
      <w:r w:rsidR="00973A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</w:t>
      </w:r>
      <w:r w:rsidR="00DF6160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підлітків, профілактики та корекції.</w:t>
      </w:r>
    </w:p>
    <w:p w:rsidR="00A01E81" w:rsidRPr="005A2468" w:rsidRDefault="00353283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46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Мета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A46043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виявити </w:t>
      </w:r>
      <w:r w:rsidR="00973A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прояви агресивних тенденцій в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спілкуванні </w:t>
      </w:r>
      <w:r w:rsidR="00973A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підлітків.</w:t>
      </w:r>
    </w:p>
    <w:p w:rsidR="002D4742" w:rsidRDefault="002D4742" w:rsidP="002D4742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Гіпотези дослідження:</w:t>
      </w:r>
    </w:p>
    <w:p w:rsidR="00801AD1" w:rsidRPr="002D4742" w:rsidRDefault="00801AD1" w:rsidP="002D4742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Вербальна агресія підлітків залежить від оточення, в якому знаходиться дитина</w:t>
      </w:r>
      <w:r w:rsidR="002D474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в</w:t>
      </w:r>
      <w:r w:rsidRPr="002D474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більшій мірі проявляється у дівчат ніж у хлопців</w:t>
      </w:r>
      <w:r w:rsidR="003D1F4A" w:rsidRPr="002D474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353283" w:rsidRPr="005A2468" w:rsidRDefault="00353283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46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Завдання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</w:p>
    <w:p w:rsidR="00353283" w:rsidRPr="005A2468" w:rsidRDefault="00353283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-охаракт</w:t>
      </w:r>
      <w:r w:rsidR="00973A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еризувати  агресивні тенденції в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спілкуванні </w:t>
      </w:r>
      <w:r w:rsidR="00973A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підлітків;</w:t>
      </w:r>
    </w:p>
    <w:p w:rsidR="00353283" w:rsidRPr="005A2468" w:rsidRDefault="00800C82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="00A46043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проаналізувати</w:t>
      </w:r>
      <w:r w:rsidR="00DF6160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тенденції агресивного спілкування підлітків</w:t>
      </w:r>
      <w:r w:rsidR="00353283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 допомогою </w:t>
      </w:r>
      <w:proofErr w:type="spellStart"/>
      <w:r w:rsidR="00353283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методик</w:t>
      </w:r>
      <w:proofErr w:type="spellEnd"/>
      <w:r w:rsidR="00353283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Басса-</w:t>
      </w:r>
      <w:proofErr w:type="spellStart"/>
      <w:r w:rsidR="00353283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Дарки</w:t>
      </w:r>
      <w:proofErr w:type="spellEnd"/>
      <w:r w:rsidR="00353283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E56ED6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56ED6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Почебут</w:t>
      </w:r>
      <w:proofErr w:type="spellEnd"/>
      <w:r w:rsidR="00E56ED6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Л.Г, Бойко;</w:t>
      </w:r>
    </w:p>
    <w:p w:rsidR="00A46043" w:rsidRPr="005A2468" w:rsidRDefault="00A46043" w:rsidP="000A1418">
      <w:pPr>
        <w:pStyle w:val="1"/>
        <w:tabs>
          <w:tab w:val="left" w:pos="1134"/>
        </w:tabs>
        <w:ind w:left="-567" w:right="-1" w:firstLine="567"/>
        <w:rPr>
          <w:rFonts w:cs="Times New Roman"/>
          <w:b/>
          <w:color w:val="000000" w:themeColor="text1"/>
        </w:rPr>
      </w:pPr>
      <w:r w:rsidRPr="005A2468">
        <w:rPr>
          <w:rFonts w:cs="Times New Roman"/>
          <w:color w:val="000000" w:themeColor="text1"/>
          <w:szCs w:val="28"/>
        </w:rPr>
        <w:t>-</w:t>
      </w:r>
      <w:r w:rsidRPr="005A2468">
        <w:rPr>
          <w:rFonts w:cs="Times New Roman"/>
          <w:bCs/>
          <w:color w:val="000000" w:themeColor="text1"/>
          <w:kern w:val="32"/>
          <w:szCs w:val="28"/>
          <w:lang w:eastAsia="ru-RU"/>
        </w:rPr>
        <w:t xml:space="preserve"> скласти профілактичну програму</w:t>
      </w:r>
      <w:r w:rsidRPr="005A2468">
        <w:rPr>
          <w:rFonts w:cs="Times New Roman"/>
          <w:color w:val="000000" w:themeColor="text1"/>
        </w:rPr>
        <w:t xml:space="preserve"> запобігання та обмеження агресивного спілкування  підлітків в закладах освіти.</w:t>
      </w:r>
    </w:p>
    <w:p w:rsidR="00F339ED" w:rsidRPr="005A2468" w:rsidRDefault="00F339ED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5A246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Об’єкт дослідження: 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агресія</w:t>
      </w:r>
      <w:r w:rsidR="00A46043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B06D55" w:rsidRPr="005A2468" w:rsidRDefault="00F339ED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5A246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Предмет </w:t>
      </w:r>
      <w:proofErr w:type="spellStart"/>
      <w:r w:rsidRPr="005A246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дослідження:</w:t>
      </w:r>
      <w:r w:rsidR="005C7725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вербальна</w:t>
      </w:r>
      <w:proofErr w:type="spellEnd"/>
      <w:r w:rsidR="005C7725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агресія.</w:t>
      </w:r>
    </w:p>
    <w:p w:rsidR="00A01E81" w:rsidRPr="005A2468" w:rsidRDefault="00B06D55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5A246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 xml:space="preserve">Методи </w:t>
      </w:r>
      <w:proofErr w:type="spellStart"/>
      <w:r w:rsidRPr="005A246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дослідження:</w:t>
      </w:r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дослідженні використовувалися спеціальні методики</w:t>
      </w:r>
      <w:r w:rsidR="008822DD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опитувальники</w:t>
      </w:r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вивчення </w:t>
      </w:r>
      <w:r w:rsidR="006F7AE5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вербальної </w:t>
      </w:r>
      <w:proofErr w:type="spellStart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агресії</w:t>
      </w:r>
      <w:r w:rsidR="008822DD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F7AE5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proofErr w:type="spellEnd"/>
      <w:r w:rsidR="006F7AE5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F7AE5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такожспостереження</w:t>
      </w:r>
      <w:proofErr w:type="spellEnd"/>
      <w:r w:rsidR="006F7AE5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бесіда.</w:t>
      </w:r>
    </w:p>
    <w:p w:rsidR="00B06D55" w:rsidRPr="005A2468" w:rsidRDefault="00B06D55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5A246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Структура вибірки</w:t>
      </w:r>
      <w:r w:rsidR="00BD7B79" w:rsidRPr="005A246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та база дослідження</w:t>
      </w:r>
      <w:r w:rsidRPr="005A246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:</w:t>
      </w:r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для </w:t>
      </w:r>
      <w:proofErr w:type="spellStart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проведення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дослідження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було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обрано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підлітків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DF6160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DF6160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віком</w:t>
      </w:r>
      <w:proofErr w:type="spellEnd"/>
      <w:r w:rsidR="00DF6160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1</w:t>
      </w:r>
      <w:r w:rsidR="00E56ED6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</w:t>
      </w:r>
      <w:r w:rsidR="00E56ED6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-15</w:t>
      </w:r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років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Ними с</w:t>
      </w:r>
      <w:r w:rsidR="006F7AE5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тали </w:t>
      </w:r>
      <w:proofErr w:type="spellStart"/>
      <w:r w:rsidR="006F7AE5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учні</w:t>
      </w:r>
      <w:proofErr w:type="spellEnd"/>
      <w:r w:rsidR="006F7AE5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6F7AE5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Визирської</w:t>
      </w:r>
      <w:proofErr w:type="spellEnd"/>
      <w:r w:rsidR="006F7AE5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школи</w:t>
      </w:r>
      <w:r w:rsidR="006F7AE5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I</w:t>
      </w:r>
      <w:r w:rsidR="006F7AE5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</w:t>
      </w:r>
      <w:r w:rsidR="006F7AE5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III</w:t>
      </w:r>
      <w:r w:rsidR="006F7AE5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ступенів Одеської області</w:t>
      </w:r>
      <w:r w:rsidR="00E56ED6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="00E56ED6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Кіл</w:t>
      </w:r>
      <w:r w:rsidR="00DC6A9D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ькість</w:t>
      </w:r>
      <w:proofErr w:type="spellEnd"/>
      <w:r w:rsidR="00DC6A9D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DC6A9D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досліджуваних</w:t>
      </w:r>
      <w:proofErr w:type="spellEnd"/>
      <w:r w:rsidR="00DC6A9D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– 41 </w:t>
      </w:r>
      <w:proofErr w:type="spellStart"/>
      <w:r w:rsidR="00DC6A9D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учень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Всі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учасники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дослід</w:t>
      </w:r>
      <w:r w:rsidR="00C75256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ження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мають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різні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інтереси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належать до </w:t>
      </w:r>
      <w:proofErr w:type="spellStart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різних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соціальних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класі</w:t>
      </w:r>
      <w:r w:rsidR="00C75256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</w:t>
      </w:r>
      <w:proofErr w:type="spellEnd"/>
      <w:r w:rsidR="00BD7B79" w:rsidRPr="005A24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674BE2" w:rsidRPr="005A2468" w:rsidRDefault="00BD7B79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46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Практична значим</w:t>
      </w:r>
      <w:r w:rsidR="00674BE2" w:rsidRPr="005A246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ість роботи: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полягає в розробці комплексної програми з розвитку навичок конструктивного управління вербальною агресією, яка може широко застосовуватися в роботі з агресивними підлітками. В результаті дослідження були сформульовані практичні рекомендації для педагогів, батьків та підлітків. Доведено ефективність використання соціально-психологічного тренінгу та інших методів (бесіди з батьками, семінари для педагогів) в їх сукупнос</w:t>
      </w:r>
      <w:r w:rsidR="002551FC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ті як засобів корекції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підліткової </w:t>
      </w:r>
      <w:r w:rsidR="002551FC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вербальної 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агресивності.</w:t>
      </w:r>
    </w:p>
    <w:p w:rsidR="00A01E81" w:rsidRPr="005A2468" w:rsidRDefault="00674BE2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5A246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Структура тексту: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включає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вступ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один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теоретичний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r w:rsidR="00CC6C5E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один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емпіричний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розділи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висновки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список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використаних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джерел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Загальний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обсяг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роботи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складає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446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46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сторін</w:t>
      </w:r>
      <w:proofErr w:type="spellEnd"/>
      <w:r w:rsidR="002505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250503">
        <w:rPr>
          <w:rFonts w:ascii="Times New Roman" w:hAnsi="Times New Roman" w:cs="Times New Roman"/>
          <w:color w:val="000000" w:themeColor="text1"/>
          <w:sz w:val="28"/>
          <w:szCs w:val="28"/>
        </w:rPr>
        <w:t>к</w:t>
      </w:r>
      <w:r w:rsidR="006F7AE5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CD2EDC" w:rsidRPr="005A2468" w:rsidRDefault="00CD2EDC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F4346" w:rsidRPr="005A2468" w:rsidRDefault="004F4346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F4346" w:rsidRPr="005A2468" w:rsidRDefault="004F4346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F15BE2" w:rsidRPr="005A2468" w:rsidRDefault="00F15BE2" w:rsidP="000A1418">
      <w:pPr>
        <w:spacing w:line="360" w:lineRule="auto"/>
        <w:ind w:left="-567" w:right="-1" w:firstLine="567"/>
        <w:rPr>
          <w:rFonts w:ascii="Times New Roman" w:hAnsi="Times New Roman" w:cs="Times New Roman"/>
          <w:b/>
          <w:color w:val="000000" w:themeColor="text1"/>
          <w:kern w:val="28"/>
          <w:sz w:val="28"/>
          <w:szCs w:val="28"/>
          <w:lang w:val="uk-UA"/>
        </w:rPr>
      </w:pPr>
    </w:p>
    <w:p w:rsidR="005A2468" w:rsidRPr="005A2468" w:rsidRDefault="005A2468" w:rsidP="000A1418">
      <w:pPr>
        <w:spacing w:line="360" w:lineRule="auto"/>
        <w:ind w:left="-567" w:right="-1" w:firstLine="567"/>
        <w:rPr>
          <w:rFonts w:ascii="Times New Roman" w:hAnsi="Times New Roman" w:cs="Times New Roman"/>
          <w:b/>
          <w:color w:val="000000" w:themeColor="text1"/>
          <w:kern w:val="28"/>
          <w:sz w:val="28"/>
          <w:szCs w:val="28"/>
          <w:lang w:val="uk-UA"/>
        </w:rPr>
      </w:pPr>
    </w:p>
    <w:p w:rsidR="005A2468" w:rsidRDefault="005A2468" w:rsidP="000A1418">
      <w:pPr>
        <w:spacing w:line="360" w:lineRule="auto"/>
        <w:ind w:left="-567" w:right="-1" w:firstLine="567"/>
        <w:rPr>
          <w:rFonts w:ascii="Times New Roman" w:hAnsi="Times New Roman" w:cs="Times New Roman"/>
          <w:b/>
          <w:color w:val="000000" w:themeColor="text1"/>
          <w:kern w:val="28"/>
          <w:sz w:val="28"/>
          <w:szCs w:val="28"/>
          <w:lang w:val="uk-UA"/>
        </w:rPr>
      </w:pPr>
    </w:p>
    <w:p w:rsidR="001A6A8D" w:rsidRPr="005A2468" w:rsidRDefault="001A6A8D" w:rsidP="000A1418">
      <w:pPr>
        <w:spacing w:line="360" w:lineRule="auto"/>
        <w:ind w:left="-567" w:right="-1" w:firstLine="567"/>
        <w:rPr>
          <w:rFonts w:ascii="Times New Roman" w:hAnsi="Times New Roman" w:cs="Times New Roman"/>
          <w:b/>
          <w:color w:val="000000" w:themeColor="text1"/>
          <w:kern w:val="28"/>
          <w:sz w:val="28"/>
          <w:szCs w:val="28"/>
          <w:lang w:val="uk-UA"/>
        </w:rPr>
      </w:pPr>
    </w:p>
    <w:p w:rsidR="005A2468" w:rsidRPr="005A2468" w:rsidRDefault="005A2468" w:rsidP="000A1418">
      <w:pPr>
        <w:spacing w:line="360" w:lineRule="auto"/>
        <w:ind w:left="-567" w:right="-1" w:firstLine="567"/>
        <w:rPr>
          <w:rFonts w:ascii="Times New Roman" w:hAnsi="Times New Roman" w:cs="Times New Roman"/>
          <w:b/>
          <w:color w:val="000000" w:themeColor="text1"/>
          <w:kern w:val="28"/>
          <w:sz w:val="28"/>
          <w:szCs w:val="28"/>
          <w:lang w:val="uk-UA"/>
        </w:rPr>
      </w:pPr>
    </w:p>
    <w:p w:rsidR="00456082" w:rsidRDefault="00456082" w:rsidP="000A1418">
      <w:pPr>
        <w:spacing w:line="360" w:lineRule="auto"/>
        <w:ind w:left="-567" w:right="-1" w:firstLine="567"/>
        <w:jc w:val="center"/>
        <w:rPr>
          <w:rFonts w:ascii="Times New Roman" w:hAnsi="Times New Roman" w:cs="Times New Roman"/>
          <w:b/>
          <w:color w:val="000000" w:themeColor="text1"/>
          <w:kern w:val="28"/>
          <w:sz w:val="28"/>
          <w:szCs w:val="28"/>
          <w:lang w:val="uk-UA"/>
        </w:rPr>
      </w:pPr>
    </w:p>
    <w:p w:rsidR="00456082" w:rsidRDefault="00456082" w:rsidP="000A1418">
      <w:pPr>
        <w:spacing w:line="360" w:lineRule="auto"/>
        <w:ind w:left="-567" w:right="-1" w:firstLine="567"/>
        <w:jc w:val="center"/>
        <w:rPr>
          <w:rFonts w:ascii="Times New Roman" w:hAnsi="Times New Roman" w:cs="Times New Roman"/>
          <w:b/>
          <w:color w:val="000000" w:themeColor="text1"/>
          <w:kern w:val="28"/>
          <w:sz w:val="28"/>
          <w:szCs w:val="28"/>
          <w:lang w:val="uk-UA"/>
        </w:rPr>
      </w:pPr>
    </w:p>
    <w:p w:rsidR="002D4742" w:rsidRDefault="002D4742" w:rsidP="000A1418">
      <w:pPr>
        <w:spacing w:line="360" w:lineRule="auto"/>
        <w:ind w:left="-567" w:right="-1" w:firstLine="567"/>
        <w:jc w:val="center"/>
        <w:rPr>
          <w:rFonts w:ascii="Times New Roman" w:hAnsi="Times New Roman" w:cs="Times New Roman"/>
          <w:b/>
          <w:color w:val="000000" w:themeColor="text1"/>
          <w:kern w:val="28"/>
          <w:sz w:val="28"/>
          <w:szCs w:val="28"/>
          <w:lang w:val="uk-UA"/>
        </w:rPr>
      </w:pPr>
    </w:p>
    <w:p w:rsidR="00801AD1" w:rsidRPr="005A2468" w:rsidRDefault="00801AD1" w:rsidP="000A1418">
      <w:pPr>
        <w:shd w:val="clear" w:color="auto" w:fill="FFFFFF"/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801AD1" w:rsidRPr="005A2468" w:rsidRDefault="00801AD1" w:rsidP="000A141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801AD1" w:rsidRPr="005A2468" w:rsidRDefault="00801AD1" w:rsidP="000A1418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914F1C" w:rsidRPr="005A2468" w:rsidRDefault="00914F1C" w:rsidP="000A1418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3E1A57" w:rsidRPr="005A2468" w:rsidRDefault="003E1A57" w:rsidP="005A2468">
      <w:pPr>
        <w:spacing w:after="0" w:line="360" w:lineRule="auto"/>
        <w:ind w:right="-1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106793" w:rsidRDefault="00106793" w:rsidP="000A1418">
      <w:p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3E7DD7" w:rsidRDefault="003E7DD7" w:rsidP="002D213F">
      <w:pPr>
        <w:spacing w:line="360" w:lineRule="auto"/>
        <w:ind w:left="-567" w:right="-1" w:firstLine="567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ВИСНОВКИ</w:t>
      </w:r>
    </w:p>
    <w:p w:rsidR="00106793" w:rsidRDefault="00106793" w:rsidP="00106793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Провівши 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експериментал</w:t>
      </w:r>
      <w:r>
        <w:rPr>
          <w:rFonts w:ascii="Times New Roman" w:hAnsi="Times New Roman" w:cs="Times New Roman"/>
          <w:sz w:val="28"/>
          <w:szCs w:val="28"/>
        </w:rPr>
        <w:t>ьне</w:t>
      </w:r>
      <w:proofErr w:type="spellEnd"/>
      <w:r w:rsidR="00801AD1"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дослідження</w:t>
      </w:r>
      <w:r w:rsidR="00D414E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висунута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гіпотеза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знайшла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своє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часткове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підтвердження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поставлені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цілі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задачі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виконано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>.</w:t>
      </w:r>
    </w:p>
    <w:p w:rsidR="00106793" w:rsidRDefault="00106793" w:rsidP="00106793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106793">
        <w:rPr>
          <w:rFonts w:ascii="Times New Roman" w:hAnsi="Times New Roman" w:cs="Times New Roman"/>
          <w:sz w:val="28"/>
          <w:szCs w:val="28"/>
        </w:rPr>
        <w:t>Виходячи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6793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106793">
        <w:rPr>
          <w:rFonts w:ascii="Times New Roman" w:hAnsi="Times New Roman" w:cs="Times New Roman"/>
          <w:sz w:val="28"/>
          <w:szCs w:val="28"/>
        </w:rPr>
        <w:t>:</w:t>
      </w:r>
    </w:p>
    <w:p w:rsidR="00A54F84" w:rsidRDefault="00A54F84" w:rsidP="00A54F84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06793">
        <w:rPr>
          <w:rFonts w:ascii="Times New Roman" w:hAnsi="Times New Roman" w:cs="Times New Roman"/>
          <w:sz w:val="28"/>
          <w:szCs w:val="28"/>
          <w:lang w:val="uk-UA"/>
        </w:rPr>
        <w:t>1. Аналіз теоретичних та емпіричних даних розширив знання про специфіку 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яву агресивної поведінки дітей </w:t>
      </w:r>
      <w:r w:rsidRPr="00106793">
        <w:rPr>
          <w:rFonts w:ascii="Times New Roman" w:hAnsi="Times New Roman" w:cs="Times New Roman"/>
          <w:sz w:val="28"/>
          <w:szCs w:val="28"/>
          <w:lang w:val="uk-UA"/>
        </w:rPr>
        <w:t xml:space="preserve"> підліткового </w:t>
      </w:r>
      <w:proofErr w:type="spellStart"/>
      <w:r w:rsidRPr="00106793">
        <w:rPr>
          <w:rFonts w:ascii="Times New Roman" w:hAnsi="Times New Roman" w:cs="Times New Roman"/>
          <w:sz w:val="28"/>
          <w:szCs w:val="28"/>
          <w:lang w:val="uk-UA"/>
        </w:rPr>
        <w:t>віку;у</w:t>
      </w:r>
      <w:proofErr w:type="spellEnd"/>
      <w:r w:rsidRPr="00106793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визначення рівня агресії нами було виявлено, що більшості підлітків притаманний середній рівень агресії.</w:t>
      </w:r>
    </w:p>
    <w:p w:rsidR="00801AD1" w:rsidRDefault="00801AD1" w:rsidP="000A1418">
      <w:pPr>
        <w:shd w:val="clear" w:color="auto" w:fill="FFFFFF"/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Агресія – це комплексне поняття, яке включає в себе акти ворожості, атаки, руйнування, тобто дії, які шкодять іншій особі або об'єкту. Людська агресивність є поведінкова реакція, що характеризується проявом сили в спробі завдати шкоди особистості або суспільству. </w:t>
      </w:r>
    </w:p>
    <w:p w:rsidR="002D4742" w:rsidRPr="005A2468" w:rsidRDefault="002D4742" w:rsidP="000A1418">
      <w:pPr>
        <w:shd w:val="clear" w:color="auto" w:fill="FFFFFF"/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2468">
        <w:rPr>
          <w:rFonts w:ascii="Times New Roman" w:hAnsi="Times New Roman"/>
          <w:color w:val="000000" w:themeColor="text1"/>
          <w:spacing w:val="-4"/>
          <w:sz w:val="28"/>
          <w:szCs w:val="28"/>
          <w:lang w:val="uk-UA"/>
        </w:rPr>
        <w:t xml:space="preserve">Вербальна агресія – агресивна поведінка з використанням </w:t>
      </w:r>
      <w:r>
        <w:rPr>
          <w:rFonts w:ascii="Times New Roman" w:hAnsi="Times New Roman"/>
          <w:color w:val="000000" w:themeColor="text1"/>
          <w:spacing w:val="-4"/>
          <w:sz w:val="28"/>
          <w:szCs w:val="28"/>
          <w:lang w:val="uk-UA"/>
        </w:rPr>
        <w:t>як вербальних так і</w:t>
      </w:r>
      <w:r w:rsidRPr="005A2468">
        <w:rPr>
          <w:rFonts w:ascii="Times New Roman" w:hAnsi="Times New Roman"/>
          <w:color w:val="000000" w:themeColor="text1"/>
          <w:spacing w:val="-4"/>
          <w:sz w:val="28"/>
          <w:szCs w:val="28"/>
          <w:lang w:val="uk-UA"/>
        </w:rPr>
        <w:t xml:space="preserve"> неверба</w:t>
      </w:r>
      <w:r>
        <w:rPr>
          <w:rFonts w:ascii="Times New Roman" w:hAnsi="Times New Roman"/>
          <w:color w:val="000000" w:themeColor="text1"/>
          <w:spacing w:val="-4"/>
          <w:sz w:val="28"/>
          <w:szCs w:val="28"/>
          <w:lang w:val="uk-UA"/>
        </w:rPr>
        <w:t>льних компонентів мовлення.</w:t>
      </w:r>
    </w:p>
    <w:p w:rsidR="00801AD1" w:rsidRPr="005A2468" w:rsidRDefault="00801AD1" w:rsidP="000A1418">
      <w:pPr>
        <w:shd w:val="clear" w:color="auto" w:fill="FFFFFF"/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основі агресивної поведінки підлітків найчастіше знаходяться психологічні або соціально-психологічні проблеми, які супроводжують пубертатний період. </w:t>
      </w:r>
    </w:p>
    <w:p w:rsidR="00801AD1" w:rsidRPr="005A2468" w:rsidRDefault="00801AD1" w:rsidP="000A1418">
      <w:pPr>
        <w:shd w:val="clear" w:color="auto" w:fill="FFFFFF"/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Підлітковий період - це період інтенсивного формування самооцінки, бурхливого розвитку самосвідомості як здатності спрямовувати свідомість на власні психічні процеси, включаючи і складний світ своїх переживань, потреби пізнати себе як особистість. Було встановлено, що в підлітковий період формується уміння оцінювати себе не тільки через вимоги авторитетних дорослих, а й через власні вимоги. Самооцінка свого місця в соціумі у підлітковому віці грає якщо не вирішальну, то одну з головних ролей у формуванні особистості, визначаючи в </w:t>
      </w: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значній мірі соціальну адаптацію й дезадаптацію особистості, будучи регулятором поведінки й діяльності.</w:t>
      </w:r>
    </w:p>
    <w:p w:rsidR="00106793" w:rsidRDefault="0043233B" w:rsidP="00106793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Результати, отримані в ході дослідження, у цілому підтверджують гіпотезу про те, що агресивна поведінка пов’язана з соціальною адаптацією і виступає як один з її соціально-психологічних факторів. Дані про взаємозв’язок віку і агресивності/агресії (як внутрішн</w:t>
      </w:r>
      <w:r w:rsidR="00801AD1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ьої, так і зовнішньої її форм) в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казують на більш високий адаптивний потенціал більш старших підлітків у порівнянні з молодшими. Набутий соціальний досвід дозволяє підліткам з нормальною адаптацією пригнічувати і трансформувати зростаючу агресивність у більш конструктивні моделі поведінки або (як один із варіантів) змінювати форму агресії. Наприклад, використовувати вербальну агресію замість фізичної. Таким чином, агресія виступає як фактор-ознака соціальної дезадаптації і одночасно як фактор-механізм її компенсації. Соціальні причини підліткової агресії сьогодні, як і десять років тому, зводяться до впливу сім’ї, однолітків, системи освіти і засобів масової інформації. Зміни, які відбулися за цей час, стосуються всіх вищезгаданих агентів соціалізації, але більшою мірою вони пов’язані з лібералізацією цінностей, а також зміною форм і видів спілкування, розширенням інформаційного простору у зв’язку з посиленням ролі Інтернету. Соціальні мережі відіграють у процесі соціальної адаптації все більшу роль, пропонуючи вирішення багатьох психологічних підліткових проблем, таких як самоактуалізація, потреба в теплих дружніх відносинах, вибір </w:t>
      </w:r>
      <w:r w:rsidR="00801AD1" w:rsidRPr="005A24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життєвої стратегії, схвалення. </w:t>
      </w:r>
    </w:p>
    <w:p w:rsidR="00456082" w:rsidRDefault="00FB3A2E" w:rsidP="00E75CDD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6793">
        <w:rPr>
          <w:rFonts w:ascii="Times New Roman" w:hAnsi="Times New Roman" w:cs="Times New Roman"/>
          <w:sz w:val="28"/>
          <w:szCs w:val="28"/>
          <w:lang w:val="uk-UA"/>
        </w:rPr>
        <w:t>2. Використання методики</w:t>
      </w:r>
      <w:r w:rsidR="002505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50503">
        <w:rPr>
          <w:rFonts w:ascii="Times New Roman" w:hAnsi="Times New Roman" w:cs="Times New Roman"/>
          <w:sz w:val="28"/>
          <w:szCs w:val="28"/>
          <w:lang w:val="uk-UA"/>
        </w:rPr>
        <w:t>Бойко</w:t>
      </w:r>
      <w:r w:rsidR="00E76E55">
        <w:rPr>
          <w:rFonts w:ascii="Times New Roman" w:hAnsi="Times New Roman" w:cs="Times New Roman"/>
          <w:sz w:val="28"/>
          <w:szCs w:val="28"/>
          <w:lang w:val="uk-UA"/>
        </w:rPr>
        <w:t>«Комунікативна</w:t>
      </w:r>
      <w:proofErr w:type="spellEnd"/>
      <w:r w:rsidR="00E76E55">
        <w:rPr>
          <w:rFonts w:ascii="Times New Roman" w:hAnsi="Times New Roman" w:cs="Times New Roman"/>
          <w:sz w:val="28"/>
          <w:szCs w:val="28"/>
          <w:lang w:val="uk-UA"/>
        </w:rPr>
        <w:t xml:space="preserve"> агресивність», </w:t>
      </w:r>
      <w:r w:rsidRPr="00106793">
        <w:rPr>
          <w:rFonts w:ascii="Times New Roman" w:hAnsi="Times New Roman" w:cs="Times New Roman"/>
          <w:sz w:val="28"/>
          <w:szCs w:val="28"/>
          <w:lang w:val="uk-UA"/>
        </w:rPr>
        <w:t>діагнос</w:t>
      </w:r>
      <w:r w:rsidR="00E75CD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76E55">
        <w:rPr>
          <w:rFonts w:ascii="Times New Roman" w:hAnsi="Times New Roman" w:cs="Times New Roman"/>
          <w:sz w:val="28"/>
          <w:szCs w:val="28"/>
          <w:lang w:val="uk-UA"/>
        </w:rPr>
        <w:t>ики показників агресивності</w:t>
      </w:r>
      <w:r w:rsidR="00E75CDD">
        <w:rPr>
          <w:rFonts w:ascii="Times New Roman" w:hAnsi="Times New Roman" w:cs="Times New Roman"/>
          <w:sz w:val="28"/>
          <w:szCs w:val="28"/>
          <w:lang w:val="uk-UA"/>
        </w:rPr>
        <w:t xml:space="preserve"> дали широкий спектр інформації: в більшій мірі верба</w:t>
      </w:r>
      <w:r w:rsidR="0041062D">
        <w:rPr>
          <w:rFonts w:ascii="Times New Roman" w:hAnsi="Times New Roman" w:cs="Times New Roman"/>
          <w:sz w:val="28"/>
          <w:szCs w:val="28"/>
          <w:lang w:val="uk-UA"/>
        </w:rPr>
        <w:t>льну агресію проявляють хлопці. Я</w:t>
      </w:r>
      <w:r w:rsidR="00E75CDD">
        <w:rPr>
          <w:rFonts w:ascii="Times New Roman" w:hAnsi="Times New Roman" w:cs="Times New Roman"/>
          <w:sz w:val="28"/>
          <w:szCs w:val="28"/>
          <w:lang w:val="uk-UA"/>
        </w:rPr>
        <w:t>к і дівчата</w:t>
      </w:r>
      <w:r w:rsidR="0041062D">
        <w:rPr>
          <w:rFonts w:ascii="Times New Roman" w:hAnsi="Times New Roman" w:cs="Times New Roman"/>
          <w:sz w:val="28"/>
          <w:szCs w:val="28"/>
          <w:lang w:val="uk-UA"/>
        </w:rPr>
        <w:t xml:space="preserve"> вони</w:t>
      </w:r>
      <w:r w:rsidR="00E75CDD">
        <w:rPr>
          <w:rFonts w:ascii="Times New Roman" w:hAnsi="Times New Roman" w:cs="Times New Roman"/>
          <w:sz w:val="28"/>
          <w:szCs w:val="28"/>
          <w:lang w:val="uk-UA"/>
        </w:rPr>
        <w:t xml:space="preserve"> отримали середній рівень </w:t>
      </w:r>
      <w:r w:rsidR="00250503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комунікативної агресії. </w:t>
      </w:r>
      <w:proofErr w:type="spellStart"/>
      <w:r w:rsidR="00250503">
        <w:rPr>
          <w:rFonts w:ascii="Times New Roman" w:hAnsi="Times New Roman" w:cs="Times New Roman"/>
          <w:sz w:val="28"/>
          <w:szCs w:val="28"/>
          <w:lang w:val="uk-UA"/>
        </w:rPr>
        <w:t>Опитувальник</w:t>
      </w:r>
      <w:r w:rsidRPr="00106793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10679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06793">
        <w:rPr>
          <w:rFonts w:ascii="Times New Roman" w:hAnsi="Times New Roman" w:cs="Times New Roman"/>
          <w:sz w:val="28"/>
          <w:szCs w:val="28"/>
        </w:rPr>
        <w:t> </w:t>
      </w:r>
      <w:r w:rsidR="00250503">
        <w:rPr>
          <w:rFonts w:ascii="Times New Roman" w:hAnsi="Times New Roman" w:cs="Times New Roman"/>
          <w:sz w:val="28"/>
          <w:szCs w:val="28"/>
          <w:lang w:val="uk-UA"/>
        </w:rPr>
        <w:t xml:space="preserve">Басса та А. </w:t>
      </w:r>
      <w:proofErr w:type="spellStart"/>
      <w:r w:rsidR="00250503">
        <w:rPr>
          <w:rFonts w:ascii="Times New Roman" w:hAnsi="Times New Roman" w:cs="Times New Roman"/>
          <w:sz w:val="28"/>
          <w:szCs w:val="28"/>
          <w:lang w:val="uk-UA"/>
        </w:rPr>
        <w:t>Даркі</w:t>
      </w:r>
      <w:proofErr w:type="spellEnd"/>
      <w:r w:rsidR="00250503">
        <w:rPr>
          <w:rFonts w:ascii="Times New Roman" w:hAnsi="Times New Roman" w:cs="Times New Roman"/>
          <w:sz w:val="28"/>
          <w:szCs w:val="28"/>
          <w:lang w:val="uk-UA"/>
        </w:rPr>
        <w:t xml:space="preserve"> дав</w:t>
      </w:r>
      <w:r w:rsidRPr="00106793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 </w:t>
      </w:r>
      <w:r w:rsidR="00E75CDD">
        <w:rPr>
          <w:rFonts w:ascii="Times New Roman" w:hAnsi="Times New Roman" w:cs="Times New Roman"/>
          <w:sz w:val="28"/>
          <w:szCs w:val="28"/>
          <w:lang w:val="uk-UA"/>
        </w:rPr>
        <w:t>виявити</w:t>
      </w:r>
      <w:r w:rsidRPr="00106793">
        <w:rPr>
          <w:rFonts w:ascii="Times New Roman" w:hAnsi="Times New Roman" w:cs="Times New Roman"/>
          <w:sz w:val="28"/>
          <w:szCs w:val="28"/>
          <w:lang w:val="uk-UA"/>
        </w:rPr>
        <w:t xml:space="preserve"> значні відмінності у прояві агресивної поведінки за </w:t>
      </w:r>
      <w:proofErr w:type="spellStart"/>
      <w:r w:rsidRPr="00106793">
        <w:rPr>
          <w:rFonts w:ascii="Times New Roman" w:hAnsi="Times New Roman" w:cs="Times New Roman"/>
          <w:sz w:val="28"/>
          <w:szCs w:val="28"/>
          <w:lang w:val="uk-UA"/>
        </w:rPr>
        <w:t>статеворольовою</w:t>
      </w:r>
      <w:proofErr w:type="spellEnd"/>
      <w:r w:rsidRPr="001067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6793">
        <w:rPr>
          <w:rFonts w:ascii="Times New Roman" w:hAnsi="Times New Roman" w:cs="Times New Roman"/>
          <w:sz w:val="28"/>
          <w:szCs w:val="28"/>
          <w:lang w:val="uk-UA"/>
        </w:rPr>
        <w:t>ознакою;</w:t>
      </w:r>
      <w:r w:rsidR="009019BB">
        <w:rPr>
          <w:rFonts w:ascii="Times New Roman" w:hAnsi="Times New Roman" w:cs="Times New Roman"/>
          <w:sz w:val="28"/>
          <w:szCs w:val="28"/>
          <w:lang w:val="uk-UA"/>
        </w:rPr>
        <w:t>підвищений</w:t>
      </w:r>
      <w:proofErr w:type="spellEnd"/>
      <w:r w:rsidR="009019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19BB">
        <w:rPr>
          <w:rFonts w:ascii="Times New Roman" w:hAnsi="Times New Roman" w:cs="Times New Roman"/>
          <w:sz w:val="28"/>
          <w:szCs w:val="28"/>
          <w:lang w:val="uk-UA"/>
        </w:rPr>
        <w:t>рівень агресії спостер</w:t>
      </w:r>
      <w:r w:rsidR="009019BB">
        <w:rPr>
          <w:rFonts w:ascii="Times New Roman" w:hAnsi="Times New Roman" w:cs="Times New Roman"/>
          <w:sz w:val="28"/>
          <w:szCs w:val="28"/>
          <w:lang w:val="uk-UA"/>
        </w:rPr>
        <w:t>ігається частіше у дівчат, ніж у хлопців</w:t>
      </w:r>
      <w:r w:rsidRPr="009019B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75C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 також більшу частину вербальної агресії отримали саме дівчата. </w:t>
      </w:r>
      <w:r w:rsidRPr="00E75CDD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методики </w:t>
      </w:r>
      <w:proofErr w:type="spellStart"/>
      <w:r w:rsidR="00E75CDD">
        <w:rPr>
          <w:rFonts w:ascii="Times New Roman" w:hAnsi="Times New Roman" w:cs="Times New Roman"/>
          <w:sz w:val="28"/>
          <w:szCs w:val="28"/>
          <w:lang w:val="uk-UA"/>
        </w:rPr>
        <w:t>Почебут</w:t>
      </w:r>
      <w:proofErr w:type="spellEnd"/>
      <w:r w:rsidR="00E75CDD">
        <w:rPr>
          <w:rFonts w:ascii="Times New Roman" w:hAnsi="Times New Roman" w:cs="Times New Roman"/>
          <w:sz w:val="28"/>
          <w:szCs w:val="28"/>
          <w:lang w:val="uk-UA"/>
        </w:rPr>
        <w:t xml:space="preserve"> Л.Г</w:t>
      </w:r>
      <w:r w:rsidR="00250503">
        <w:rPr>
          <w:rFonts w:ascii="Times New Roman" w:hAnsi="Times New Roman" w:cs="Times New Roman"/>
          <w:sz w:val="28"/>
          <w:szCs w:val="28"/>
          <w:lang w:val="uk-UA"/>
        </w:rPr>
        <w:t xml:space="preserve"> «Тест </w:t>
      </w:r>
      <w:proofErr w:type="spellStart"/>
      <w:r w:rsidR="00250503">
        <w:rPr>
          <w:rFonts w:ascii="Times New Roman" w:hAnsi="Times New Roman" w:cs="Times New Roman"/>
          <w:sz w:val="28"/>
          <w:szCs w:val="28"/>
          <w:lang w:val="uk-UA"/>
        </w:rPr>
        <w:t>агресивності»</w:t>
      </w:r>
      <w:r w:rsidRPr="00E75CDD">
        <w:rPr>
          <w:rFonts w:ascii="Times New Roman" w:hAnsi="Times New Roman" w:cs="Times New Roman"/>
          <w:sz w:val="28"/>
          <w:szCs w:val="28"/>
          <w:lang w:val="uk-UA"/>
        </w:rPr>
        <w:t>свідчать</w:t>
      </w:r>
      <w:proofErr w:type="spellEnd"/>
      <w:r w:rsidRPr="00E75CDD">
        <w:rPr>
          <w:rFonts w:ascii="Times New Roman" w:hAnsi="Times New Roman" w:cs="Times New Roman"/>
          <w:sz w:val="28"/>
          <w:szCs w:val="28"/>
          <w:lang w:val="uk-UA"/>
        </w:rPr>
        <w:t xml:space="preserve"> про наявність у хлопців </w:t>
      </w:r>
      <w:r w:rsidR="00E75CDD">
        <w:rPr>
          <w:rFonts w:ascii="Times New Roman" w:hAnsi="Times New Roman" w:cs="Times New Roman"/>
          <w:sz w:val="28"/>
          <w:szCs w:val="28"/>
          <w:lang w:val="uk-UA"/>
        </w:rPr>
        <w:t xml:space="preserve">і у </w:t>
      </w:r>
      <w:r w:rsidR="00E75CD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дівчат високого </w:t>
      </w:r>
      <w:proofErr w:type="spellStart"/>
      <w:r w:rsidR="00E75CDD">
        <w:rPr>
          <w:rFonts w:ascii="Times New Roman" w:hAnsi="Times New Roman" w:cs="Times New Roman"/>
          <w:sz w:val="28"/>
          <w:szCs w:val="28"/>
          <w:lang w:val="uk-UA"/>
        </w:rPr>
        <w:t>рівеня</w:t>
      </w:r>
      <w:proofErr w:type="spellEnd"/>
      <w:r w:rsidR="00E75CDD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комунікативної </w:t>
      </w:r>
      <w:proofErr w:type="spellStart"/>
      <w:r w:rsidR="00E75CDD">
        <w:rPr>
          <w:rFonts w:ascii="Times New Roman" w:hAnsi="Times New Roman" w:cs="Times New Roman"/>
          <w:sz w:val="28"/>
          <w:szCs w:val="28"/>
          <w:lang w:val="uk-UA"/>
        </w:rPr>
        <w:t>агресивності</w:t>
      </w:r>
      <w:r w:rsidRPr="00E75CD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75CDD">
        <w:rPr>
          <w:rFonts w:ascii="Times New Roman" w:hAnsi="Times New Roman" w:cs="Times New Roman"/>
          <w:sz w:val="28"/>
          <w:szCs w:val="28"/>
          <w:lang w:val="uk-UA"/>
        </w:rPr>
        <w:t>Більшу</w:t>
      </w:r>
      <w:proofErr w:type="spellEnd"/>
      <w:r w:rsidR="00E75CDD">
        <w:rPr>
          <w:rFonts w:ascii="Times New Roman" w:hAnsi="Times New Roman" w:cs="Times New Roman"/>
          <w:sz w:val="28"/>
          <w:szCs w:val="28"/>
          <w:lang w:val="uk-UA"/>
        </w:rPr>
        <w:t xml:space="preserve"> частину вербальної агресії отримали хлопці.</w:t>
      </w:r>
    </w:p>
    <w:p w:rsidR="00FB3A2E" w:rsidRPr="004B3D60" w:rsidRDefault="00456082" w:rsidP="00E76E55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можна зробити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висновок,що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вербальна агресія про</w:t>
      </w:r>
      <w:r w:rsidR="00E76E55">
        <w:rPr>
          <w:rFonts w:ascii="Times New Roman" w:hAnsi="Times New Roman" w:cs="Times New Roman"/>
          <w:sz w:val="28"/>
          <w:szCs w:val="28"/>
          <w:lang w:val="uk-UA"/>
        </w:rPr>
        <w:t>являється в більшості у хлопців ніж у дівчат.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дівчат вона має частіше високий</w:t>
      </w:r>
      <w:r w:rsidR="0041062D">
        <w:rPr>
          <w:rFonts w:ascii="Times New Roman" w:hAnsi="Times New Roman" w:cs="Times New Roman"/>
          <w:sz w:val="28"/>
          <w:szCs w:val="28"/>
          <w:lang w:val="uk-UA"/>
        </w:rPr>
        <w:t xml:space="preserve"> рівень, а у хлопців </w:t>
      </w:r>
      <w:proofErr w:type="spellStart"/>
      <w:r w:rsidR="0041062D">
        <w:rPr>
          <w:rFonts w:ascii="Times New Roman" w:hAnsi="Times New Roman" w:cs="Times New Roman"/>
          <w:sz w:val="28"/>
          <w:szCs w:val="28"/>
          <w:lang w:val="uk-UA"/>
        </w:rPr>
        <w:t>середній</w:t>
      </w:r>
      <w:r w:rsidR="00E76E55">
        <w:rPr>
          <w:rFonts w:ascii="Times New Roman" w:hAnsi="Times New Roman" w:cs="Times New Roman"/>
          <w:sz w:val="28"/>
          <w:szCs w:val="28"/>
          <w:lang w:val="uk-UA"/>
        </w:rPr>
        <w:t>.Н</w:t>
      </w:r>
      <w:r w:rsidR="00FB3A2E" w:rsidRPr="00456082">
        <w:rPr>
          <w:rFonts w:ascii="Times New Roman" w:hAnsi="Times New Roman" w:cs="Times New Roman"/>
          <w:sz w:val="28"/>
          <w:szCs w:val="28"/>
          <w:lang w:val="uk-UA"/>
        </w:rPr>
        <w:t>айбільшу</w:t>
      </w:r>
      <w:proofErr w:type="spellEnd"/>
      <w:r w:rsidR="00FB3A2E" w:rsidRPr="00456082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комунікативну агресивність мають ті підлітки, для яких характерна</w:t>
      </w:r>
      <w:r w:rsidR="00E76E55">
        <w:rPr>
          <w:rFonts w:ascii="Times New Roman" w:hAnsi="Times New Roman" w:cs="Times New Roman"/>
          <w:sz w:val="28"/>
          <w:szCs w:val="28"/>
          <w:lang w:val="uk-UA"/>
        </w:rPr>
        <w:t>: 1)мимовільність агресії;2)аутоагресія;3)</w:t>
      </w:r>
      <w:r w:rsidR="00FB3A2E" w:rsidRPr="0045608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76E55">
        <w:rPr>
          <w:rFonts w:ascii="Times New Roman" w:hAnsi="Times New Roman" w:cs="Times New Roman"/>
          <w:sz w:val="28"/>
          <w:szCs w:val="28"/>
          <w:lang w:val="uk-UA"/>
        </w:rPr>
        <w:t>ездатність гальмувати агресію;4)</w:t>
      </w:r>
      <w:proofErr w:type="spellStart"/>
      <w:r w:rsidR="00E76E55">
        <w:rPr>
          <w:rFonts w:ascii="Times New Roman" w:hAnsi="Times New Roman" w:cs="Times New Roman"/>
          <w:sz w:val="28"/>
          <w:szCs w:val="28"/>
          <w:lang w:val="uk-UA"/>
        </w:rPr>
        <w:t>отримання</w:t>
      </w:r>
      <w:r w:rsidR="002D4742">
        <w:rPr>
          <w:rFonts w:ascii="Times New Roman" w:hAnsi="Times New Roman" w:cs="Times New Roman"/>
          <w:sz w:val="28"/>
          <w:szCs w:val="28"/>
          <w:lang w:val="uk-UA"/>
        </w:rPr>
        <w:t>задоволення</w:t>
      </w:r>
      <w:proofErr w:type="spellEnd"/>
      <w:r w:rsidR="002D4742">
        <w:rPr>
          <w:rFonts w:ascii="Times New Roman" w:hAnsi="Times New Roman" w:cs="Times New Roman"/>
          <w:sz w:val="28"/>
          <w:szCs w:val="28"/>
          <w:lang w:val="uk-UA"/>
        </w:rPr>
        <w:t xml:space="preserve"> від агресії. Пі</w:t>
      </w:r>
      <w:r w:rsidR="00FB3A2E" w:rsidRPr="004B3D60">
        <w:rPr>
          <w:rFonts w:ascii="Times New Roman" w:hAnsi="Times New Roman" w:cs="Times New Roman"/>
          <w:sz w:val="28"/>
          <w:szCs w:val="28"/>
          <w:lang w:val="uk-UA"/>
        </w:rPr>
        <w:t>длітки із середнім рівнем комунікативної агресивності надають перевагу</w:t>
      </w:r>
      <w:r w:rsidR="00E76E55">
        <w:rPr>
          <w:rFonts w:ascii="Times New Roman" w:hAnsi="Times New Roman" w:cs="Times New Roman"/>
          <w:sz w:val="28"/>
          <w:szCs w:val="28"/>
          <w:lang w:val="uk-UA"/>
        </w:rPr>
        <w:t>:1)</w:t>
      </w:r>
      <w:r w:rsidR="00FB3A2E" w:rsidRPr="004B3D60">
        <w:rPr>
          <w:rFonts w:ascii="Times New Roman" w:hAnsi="Times New Roman" w:cs="Times New Roman"/>
          <w:sz w:val="28"/>
          <w:szCs w:val="28"/>
          <w:lang w:val="uk-UA"/>
        </w:rPr>
        <w:t>розплаті за агресію</w:t>
      </w:r>
      <w:r w:rsidR="00E76E55">
        <w:rPr>
          <w:rFonts w:ascii="Times New Roman" w:hAnsi="Times New Roman" w:cs="Times New Roman"/>
          <w:sz w:val="28"/>
          <w:szCs w:val="28"/>
          <w:lang w:val="uk-UA"/>
        </w:rPr>
        <w:t>;2)</w:t>
      </w:r>
      <w:proofErr w:type="spellStart"/>
      <w:r w:rsidR="00FB3A2E" w:rsidRPr="004B3D60">
        <w:rPr>
          <w:rFonts w:ascii="Times New Roman" w:hAnsi="Times New Roman" w:cs="Times New Roman"/>
          <w:sz w:val="28"/>
          <w:szCs w:val="28"/>
          <w:lang w:val="uk-UA"/>
        </w:rPr>
        <w:t>ритуалізації</w:t>
      </w:r>
      <w:proofErr w:type="spellEnd"/>
      <w:r w:rsidR="00FB3A2E" w:rsidRPr="004B3D60">
        <w:rPr>
          <w:rFonts w:ascii="Times New Roman" w:hAnsi="Times New Roman" w:cs="Times New Roman"/>
          <w:sz w:val="28"/>
          <w:szCs w:val="28"/>
          <w:lang w:val="uk-UA"/>
        </w:rPr>
        <w:t xml:space="preserve"> агресії.</w:t>
      </w:r>
    </w:p>
    <w:p w:rsidR="00825D08" w:rsidRPr="00815795" w:rsidRDefault="003E7DD7" w:rsidP="000A1418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3.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Методи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корекції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як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можна застосовувати при надмірно вираженій агресії- це</w:t>
      </w:r>
      <w:proofErr w:type="spellStart"/>
      <w:r w:rsidR="00815795">
        <w:rPr>
          <w:rFonts w:ascii="Times New Roman" w:hAnsi="Times New Roman" w:cs="Times New Roman"/>
          <w:color w:val="000000" w:themeColor="text1"/>
          <w:sz w:val="28"/>
          <w:szCs w:val="28"/>
        </w:rPr>
        <w:t>ігротерапія</w:t>
      </w:r>
      <w:proofErr w:type="spellEnd"/>
      <w:r w:rsidR="008157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8157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арт-терапія, тренінги.</w:t>
      </w:r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Засоби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корекції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ігри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вправи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спрямовані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зниження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рівня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тривоги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бесіди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розвиток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комунікативних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здібностей</w:t>
      </w:r>
      <w:proofErr w:type="spellEnd"/>
      <w:r w:rsidR="008157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А також дуже важлива профілактика: усунення емоційного напруження( релаксація), </w:t>
      </w:r>
      <w:proofErr w:type="spellStart"/>
      <w:r w:rsidR="00815795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навчання</w:t>
      </w:r>
      <w:proofErr w:type="spellEnd"/>
      <w:r w:rsidR="00815795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15795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підлітків</w:t>
      </w:r>
      <w:proofErr w:type="spellEnd"/>
      <w:r w:rsidR="00815795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15795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соціально</w:t>
      </w:r>
      <w:proofErr w:type="spellEnd"/>
      <w:r w:rsidR="00815795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15795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прийнятних</w:t>
      </w:r>
      <w:proofErr w:type="spellEnd"/>
      <w:r w:rsidR="00815795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15795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способів</w:t>
      </w:r>
      <w:proofErr w:type="spellEnd"/>
      <w:r w:rsidR="00815795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15795"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815795">
        <w:rPr>
          <w:rFonts w:ascii="Times New Roman" w:hAnsi="Times New Roman" w:cs="Times New Roman"/>
          <w:color w:val="000000" w:themeColor="text1"/>
          <w:sz w:val="28"/>
          <w:szCs w:val="28"/>
        </w:rPr>
        <w:t>ираження</w:t>
      </w:r>
      <w:proofErr w:type="spellEnd"/>
      <w:r w:rsidR="008157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15795">
        <w:rPr>
          <w:rFonts w:ascii="Times New Roman" w:hAnsi="Times New Roman" w:cs="Times New Roman"/>
          <w:color w:val="000000" w:themeColor="text1"/>
          <w:sz w:val="28"/>
          <w:szCs w:val="28"/>
        </w:rPr>
        <w:t>гніву</w:t>
      </w:r>
      <w:proofErr w:type="spellEnd"/>
      <w:r w:rsidR="008157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157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(заняття спортом).</w:t>
      </w:r>
    </w:p>
    <w:p w:rsidR="00825D08" w:rsidRPr="005A2468" w:rsidRDefault="00825D08" w:rsidP="00456082">
      <w:pPr>
        <w:spacing w:after="0" w:line="360" w:lineRule="auto"/>
        <w:ind w:right="-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1062D" w:rsidRDefault="0041062D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0A14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250503" w:rsidRDefault="00250503" w:rsidP="003E7DD7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right="-1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</w:p>
    <w:p w:rsidR="00825D08" w:rsidRPr="005A2468" w:rsidRDefault="00825D08" w:rsidP="002D213F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left="-567" w:right="-1" w:firstLine="567"/>
        <w:jc w:val="center"/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</w:pPr>
      <w:r w:rsidRPr="005A2468">
        <w:rPr>
          <w:rFonts w:ascii="Times New Roman" w:eastAsia="Calibri" w:hAnsi="Times New Roman" w:cs="Times New Roman"/>
          <w:b/>
          <w:caps/>
          <w:color w:val="000000" w:themeColor="text1"/>
          <w:kern w:val="28"/>
          <w:sz w:val="28"/>
          <w:szCs w:val="28"/>
          <w:lang w:val="uk-UA" w:eastAsia="ru-RU"/>
        </w:rPr>
        <w:t>Список ВИКОРИСТАНОЇ літератури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Агресивна поведінка підлітків [Електронний ресурс]. – Режим доступу: http://vuzlib.com/content/view/482/94</w:t>
      </w: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5A2468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 w:eastAsia="ru-RU"/>
        </w:rPr>
        <w:t>Андреєєв</w:t>
      </w:r>
      <w:proofErr w:type="spellEnd"/>
      <w:r w:rsidRPr="005A2468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 w:eastAsia="ru-RU"/>
        </w:rPr>
        <w:t xml:space="preserve"> Ю. С. Агресивна поведінка підлітків : сутність, причини та види / Ю. С. Андрєєв // Вісник ЛНУ імені Тараса Шевченка № 20. – Львів: ЛНУ, 2011. Теоретичні основи соціальної педагогіки. –С.148.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Астремська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І. В. Теоретичні аспекти проблеми дослідження агресивної поведінки особистості / І. В.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Астремська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Ю. Г. Жайворонок // Наукові праці [Чорноморського державного університету імені Петра Могили комплексу "Києво-Могилянська академія"]. Сер. : Соціологія. - 2013. - Т. 225,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Вип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213. - С. 112.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Бандура А.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Подростковая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агрессия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/ А. Бандура, Р.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Уолтерс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– М. :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Фимита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2000. – 512 с.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Барабанова Н. Формування у підлітків навичок спілкування, адекватного типу поведінки у конфлікті та зниження агресивності // Газета психолог. – 2005. – №36. – С. 17-24.</w:t>
      </w:r>
      <w:bookmarkStart w:id="2" w:name="_Ref505943896"/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Блискун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О. О. 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Систематизований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аналіз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теорій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конструктів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моделей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агресії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частина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1). - 2013. - № 3. - С. 34-43. 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Бовть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 О.Б.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Исследование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и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коррекция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социально-психологических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и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индивидуально-личностных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характеристик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младших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школьников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коррелирующих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с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агрессивностью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О.Б. 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Бовть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// Практична психологія та соціальна робота. – 2002. – № 2. – С. 4 – 9.</w:t>
      </w:r>
      <w:bookmarkEnd w:id="2"/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Бутенко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В. Н., Сидоренко О. А.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Буллинг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школьной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образовательной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среде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: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опыт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исследования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психологических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особенностей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«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Обидчиков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» и «Жертв» //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Вестник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КГПУ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им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В.П.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Астафьева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Красноярск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2015. 148с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Волянська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О. В.  // </w:t>
      </w:r>
      <w:hyperlink r:id="rId8" w:tooltip="Періодичне видання" w:history="1">
        <w:r w:rsidRPr="005A246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Вісник Національного університету "Юридична академія України імені Ярослава Мудрого". Серія : Соціологія</w:t>
        </w:r>
      </w:hyperlink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- 2016. - № 3. - С. 117-134.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</w:rPr>
      </w:pPr>
      <w:bookmarkStart w:id="3" w:name="_Ref505943908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Гайдукевич Г.А. Проявления агрессивности у курсантов высших военных учебных заведений на разных этапах </w:t>
      </w:r>
      <w:proofErr w:type="spellStart"/>
      <w:proofErr w:type="gramStart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підготовки</w:t>
      </w:r>
      <w:proofErr w:type="spellEnd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:</w:t>
      </w:r>
      <w:proofErr w:type="gramEnd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дис</w:t>
      </w:r>
      <w:proofErr w:type="spellEnd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. ... канд. психол. </w:t>
      </w:r>
      <w:proofErr w:type="gramStart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наук :</w:t>
      </w:r>
      <w:proofErr w:type="gramEnd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19.00.07 / Г.А. Гайдукевич; Ин-т психологии им. Г.С. Костюка АПН Украины. – К., 2000. –198 с.</w:t>
      </w:r>
      <w:bookmarkEnd w:id="3"/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bookmarkStart w:id="4" w:name="_Ref505944010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Дроздов О.Ю. Соціально-психологічні фактори динаміки агресивної поведінки молоді : </w:t>
      </w:r>
      <w:proofErr w:type="spellStart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дис</w:t>
      </w:r>
      <w:proofErr w:type="spellEnd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... </w:t>
      </w:r>
      <w:proofErr w:type="spellStart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канд</w:t>
      </w:r>
      <w:proofErr w:type="spellEnd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психол</w:t>
      </w:r>
      <w:proofErr w:type="spellEnd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 наук : 19.00.05 / О.Ю.</w:t>
      </w:r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</w:t>
      </w:r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Дроздов / Чернігівський </w:t>
      </w:r>
      <w:proofErr w:type="spellStart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держ</w:t>
      </w:r>
      <w:proofErr w:type="spellEnd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педагогічний ун-т ім. </w:t>
      </w:r>
      <w:proofErr w:type="spellStart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Т.Г.Шевченка</w:t>
      </w:r>
      <w:proofErr w:type="spellEnd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 – Чернігів, 2003. – 225 с.</w:t>
      </w:r>
      <w:bookmarkEnd w:id="4"/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Дроздов О.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Агресіологія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міждисциплінарна галузь наукових досліджень / О. Дроздов // Соціальна психологія. – 2006. – № 1 (15). – C. 43-49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Ениколопов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С. Н.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Понятие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агрессии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в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современной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психологии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//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Прикладная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психология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. — 2001. — № 1. — С. 64— URL: </w:t>
      </w:r>
      <w:hyperlink r:id="rId9" w:history="1">
        <w:r w:rsidRPr="005A246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shd w:val="clear" w:color="auto" w:fill="FFFFFF"/>
            <w:lang w:val="uk-UA" w:eastAsia="ru-RU"/>
          </w:rPr>
          <w:t>http://psychlib.ru/inc/absid.php?absid=57238</w:t>
        </w:r>
      </w:hyperlink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.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Жарновецкая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Н.Ю.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Возрастно-половые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особенности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восприятия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агрессивности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.: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Дис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.… к.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психол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н. — СПб., 2006. 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Качанова Ю. В. Агресивність та агресія як соціологічні категорії. Сер. : Соціологія. - 2010. - Т. 146,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Вип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133. - С. 50-54.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Качмар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О.В. Соціально-філософська рефлексія феномену агресії в умовах соціокультурних трансформацій. –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автореф.дис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...док.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філ.наук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: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Качмар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Олександра Василівна; Національний педагогічний університет імені М. П. Драгоманова.-Київ, 2017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Кириленко И.Н.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Влияние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семейных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отношений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развитие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агрессии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подростковом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возрасте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: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Дис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… к.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психол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н. — Ставрополь, 2007. 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</w:rPr>
      </w:pPr>
      <w:bookmarkStart w:id="5" w:name="_Ref505943947"/>
      <w:r w:rsidRPr="005A2468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Колесов Д.П. Современный подросток. Взросление и </w:t>
      </w:r>
      <w:proofErr w:type="gramStart"/>
      <w:r w:rsidRPr="005A2468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пол.:</w:t>
      </w:r>
      <w:proofErr w:type="gramEnd"/>
      <w:r w:rsidRPr="005A2468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Учебное пособие. - М.: МПСИ Флинта, 2003;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</w:rPr>
      </w:pPr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Кононенко Ю. В. 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Агресивність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підлітків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сільської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місцевості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діагностика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соціально-педагогічна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профілактика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Ю. В. Кононенко, І. В.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Сопівник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Вісник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Національного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університету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оборони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- 2012. - </w:t>
      </w:r>
      <w:proofErr w:type="spellStart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>Вип</w:t>
      </w:r>
      <w:proofErr w:type="spellEnd"/>
      <w:r w:rsidRPr="005A2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6. - С. 91-95. 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</w:rPr>
      </w:pPr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Кравчук</w:t>
      </w:r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</w:t>
      </w:r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С.Л. Особливості психологічних детермінант агресивних проявів особистості : </w:t>
      </w:r>
      <w:proofErr w:type="spellStart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автореф</w:t>
      </w:r>
      <w:proofErr w:type="spellEnd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дис</w:t>
      </w:r>
      <w:proofErr w:type="spellEnd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канд</w:t>
      </w:r>
      <w:proofErr w:type="spellEnd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психол</w:t>
      </w:r>
      <w:proofErr w:type="spellEnd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 наук : 19.00.01 / С.Л.</w:t>
      </w:r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</w:t>
      </w:r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Кравчук ; </w:t>
      </w:r>
      <w:proofErr w:type="spellStart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Нац</w:t>
      </w:r>
      <w:proofErr w:type="spellEnd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 ун-т ім.</w:t>
      </w:r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Т. </w:t>
      </w:r>
      <w:proofErr w:type="spellStart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Шевченка</w:t>
      </w:r>
      <w:proofErr w:type="spellEnd"/>
      <w:r w:rsidRPr="005A246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. – К., 2002. – 21 с.</w:t>
      </w:r>
      <w:bookmarkEnd w:id="5"/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Курявська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О. М. Мотивація агресивної поведінки підлітків / О. М.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Курявська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// Проблеми та перспективи формування національної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гуманітарно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-технічної еліти :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зб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. наук. пр. / ред.: Л. Л.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Товажнянський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, О. Г.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Романовський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. – Харків : НТУ "ХПІ", 2009. –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Вип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. 23-24 (27-28). – С. 437-450.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Макарова Ю.Л.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Гендерные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особенности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поведения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участников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подростковой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буллинг-структуры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//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Психология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Исторические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обзоры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и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современные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исследования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2017. Т. 6. № 5а. С. 181-192.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Малкина-Пых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И.Г.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Кризисы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подросткового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возраста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. - М.: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Изд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-во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Эксмо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, 2009.</w:t>
      </w:r>
    </w:p>
    <w:p w:rsidR="00825D08" w:rsidRPr="005A2468" w:rsidRDefault="00825D08" w:rsidP="000A1418">
      <w:pPr>
        <w:widowControl w:val="0"/>
        <w:numPr>
          <w:ilvl w:val="0"/>
          <w:numId w:val="28"/>
        </w:numPr>
        <w:tabs>
          <w:tab w:val="left" w:pos="993"/>
        </w:tabs>
        <w:spacing w:after="0" w:line="360" w:lineRule="auto"/>
        <w:ind w:left="-567" w:right="-1" w:firstLine="567"/>
        <w:jc w:val="both"/>
        <w:rPr>
          <w:rFonts w:ascii="Times New Roman" w:eastAsia="Microsoft Sans Serif" w:hAnsi="Times New Roman" w:cs="Times New Roman"/>
          <w:color w:val="000000" w:themeColor="text1"/>
          <w:sz w:val="28"/>
          <w:szCs w:val="28"/>
          <w:lang w:val="uk-UA" w:eastAsia="uk-UA"/>
        </w:rPr>
      </w:pPr>
      <w:r w:rsidRPr="005A2468">
        <w:rPr>
          <w:rFonts w:ascii="Times New Roman" w:eastAsia="Microsoft Sans Serif" w:hAnsi="Times New Roman" w:cs="Times New Roman"/>
          <w:color w:val="000000" w:themeColor="text1"/>
          <w:sz w:val="28"/>
          <w:szCs w:val="28"/>
          <w:lang w:val="uk-UA" w:eastAsia="uk-UA"/>
        </w:rPr>
        <w:t>Мойсеєва О.</w:t>
      </w:r>
      <w:r w:rsidRPr="005A2468">
        <w:rPr>
          <w:rFonts w:ascii="Times New Roman" w:eastAsia="Microsoft Sans Serif" w:hAnsi="Times New Roman" w:cs="Times New Roman"/>
          <w:color w:val="000000" w:themeColor="text1"/>
          <w:sz w:val="28"/>
          <w:szCs w:val="28"/>
          <w:lang w:val="en-US" w:eastAsia="uk-UA"/>
        </w:rPr>
        <w:t> </w:t>
      </w:r>
      <w:r w:rsidRPr="005A2468">
        <w:rPr>
          <w:rFonts w:ascii="Times New Roman" w:eastAsia="Microsoft Sans Serif" w:hAnsi="Times New Roman" w:cs="Times New Roman"/>
          <w:color w:val="000000" w:themeColor="text1"/>
          <w:sz w:val="28"/>
          <w:szCs w:val="28"/>
          <w:lang w:val="uk-UA" w:eastAsia="uk-UA"/>
        </w:rPr>
        <w:t>Є. Психологія агресивності: сутність та можливість корекції / О.</w:t>
      </w:r>
      <w:r w:rsidRPr="005A2468">
        <w:rPr>
          <w:rFonts w:ascii="Times New Roman" w:eastAsia="Microsoft Sans Serif" w:hAnsi="Times New Roman" w:cs="Times New Roman"/>
          <w:color w:val="000000" w:themeColor="text1"/>
          <w:sz w:val="28"/>
          <w:szCs w:val="28"/>
          <w:lang w:val="en-US" w:eastAsia="uk-UA"/>
        </w:rPr>
        <w:t> </w:t>
      </w:r>
      <w:r w:rsidRPr="005A2468">
        <w:rPr>
          <w:rFonts w:ascii="Times New Roman" w:eastAsia="Microsoft Sans Serif" w:hAnsi="Times New Roman" w:cs="Times New Roman"/>
          <w:color w:val="000000" w:themeColor="text1"/>
          <w:sz w:val="28"/>
          <w:szCs w:val="28"/>
          <w:lang w:val="uk-UA" w:eastAsia="uk-UA"/>
        </w:rPr>
        <w:t xml:space="preserve">Є. Мойсеєва. </w:t>
      </w:r>
      <w:r w:rsidRPr="005A2468">
        <w:rPr>
          <w:rFonts w:ascii="Times New Roman" w:eastAsia="Microsoft Sans Serif" w:hAnsi="Times New Roman" w:cs="Times New Roman"/>
          <w:color w:val="000000" w:themeColor="text1"/>
          <w:sz w:val="28"/>
          <w:szCs w:val="28"/>
          <w:lang w:eastAsia="uk-UA"/>
        </w:rPr>
        <w:t>–</w:t>
      </w:r>
      <w:r w:rsidRPr="005A2468">
        <w:rPr>
          <w:rFonts w:ascii="Times New Roman" w:eastAsia="Microsoft Sans Serif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gramStart"/>
      <w:r w:rsidRPr="005A2468">
        <w:rPr>
          <w:rFonts w:ascii="Times New Roman" w:eastAsia="Microsoft Sans Serif" w:hAnsi="Times New Roman" w:cs="Times New Roman"/>
          <w:color w:val="000000" w:themeColor="text1"/>
          <w:sz w:val="28"/>
          <w:szCs w:val="28"/>
          <w:lang w:val="uk-UA" w:eastAsia="uk-UA"/>
        </w:rPr>
        <w:t>К. :</w:t>
      </w:r>
      <w:proofErr w:type="gramEnd"/>
      <w:r w:rsidRPr="005A2468">
        <w:rPr>
          <w:rFonts w:ascii="Times New Roman" w:eastAsia="Microsoft Sans Serif" w:hAnsi="Times New Roman" w:cs="Times New Roman"/>
          <w:color w:val="000000" w:themeColor="text1"/>
          <w:sz w:val="28"/>
          <w:szCs w:val="28"/>
          <w:lang w:val="uk-UA" w:eastAsia="uk-UA"/>
        </w:rPr>
        <w:t xml:space="preserve"> Видавництво ТОВ «КММ», 2008. – 208с.</w:t>
      </w:r>
    </w:p>
    <w:p w:rsidR="00825D08" w:rsidRPr="005A2468" w:rsidRDefault="00825D08" w:rsidP="000A1418">
      <w:pPr>
        <w:widowControl w:val="0"/>
        <w:numPr>
          <w:ilvl w:val="0"/>
          <w:numId w:val="28"/>
        </w:numPr>
        <w:tabs>
          <w:tab w:val="left" w:pos="993"/>
        </w:tabs>
        <w:spacing w:after="0" w:line="360" w:lineRule="auto"/>
        <w:ind w:left="-567" w:right="-1" w:firstLine="567"/>
        <w:jc w:val="both"/>
        <w:rPr>
          <w:rFonts w:ascii="Times New Roman" w:eastAsia="Microsoft Sans Serif" w:hAnsi="Times New Roman" w:cs="Times New Roman"/>
          <w:color w:val="000000" w:themeColor="text1"/>
          <w:sz w:val="28"/>
          <w:szCs w:val="28"/>
          <w:lang w:val="uk-UA" w:eastAsia="uk-UA"/>
        </w:rPr>
      </w:pPr>
      <w:r w:rsidRPr="005A2468">
        <w:rPr>
          <w:rFonts w:ascii="Times New Roman" w:eastAsia="Microsoft Sans Serif" w:hAnsi="Times New Roman" w:cs="Times New Roman"/>
          <w:color w:val="000000" w:themeColor="text1"/>
          <w:sz w:val="28"/>
          <w:szCs w:val="28"/>
          <w:lang w:val="uk-UA" w:eastAsia="uk-UA"/>
        </w:rPr>
        <w:t>Мойсеєва О. Є. Психологія агресії в дитячому та підлітковому віці. – К.: Видавництво ТОВ «3 Медіа», 2010. – 212 с.</w:t>
      </w:r>
    </w:p>
    <w:p w:rsidR="00825D08" w:rsidRPr="005A2468" w:rsidRDefault="002539B9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hyperlink r:id="rId10" w:tooltip="Пошук за автором" w:history="1">
        <w:r w:rsidR="00825D08" w:rsidRPr="005A246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Мойсеєва О.Є.</w:t>
        </w:r>
      </w:hyperlink>
      <w:r w:rsidR="00825D08"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 Агресія підлітків: причини виникнення та можливості психокорекції / О. Є. Мойсеєва // </w:t>
      </w:r>
      <w:hyperlink r:id="rId11" w:tooltip="Періодичне видання" w:history="1">
        <w:r w:rsidR="00825D08" w:rsidRPr="005A246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Юридична психологія</w:t>
        </w:r>
      </w:hyperlink>
      <w:r w:rsidR="00825D08"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- 2015. - № 1. - С.142.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6" w:name="_Ref505944429"/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Морєва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Є. </w:t>
      </w:r>
      <w:hyperlink r:id="rId12" w:tooltip="Дитяча агресивність" w:history="1">
        <w:r w:rsidRPr="005A246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/>
          </w:rPr>
          <w:t>Дитяча агресивність</w:t>
        </w:r>
      </w:hyperlink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та способи її подолання [текст] / Є. 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Морева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// Виховання школярів. – 2008. – № 5 – С. 31 – 34.</w:t>
      </w:r>
      <w:bookmarkEnd w:id="6"/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Мосина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О. А., Устенко В. С. Проблема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буллинга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образовательной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среде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//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Научно-методический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электронный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журнал «Концепт». – 2016. – Т. 29. –С. 144-148. – </w:t>
      </w: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URL</w:t>
      </w: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: </w:t>
      </w: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lang w:val="en-US" w:eastAsia="ru-RU"/>
        </w:rPr>
        <w:t>http</w:t>
      </w: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lang w:val="uk-UA" w:eastAsia="ru-RU"/>
        </w:rPr>
        <w:t>://</w:t>
      </w: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lang w:val="en-US" w:eastAsia="ru-RU"/>
        </w:rPr>
        <w:t>e</w:t>
      </w: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lang w:val="uk-UA" w:eastAsia="ru-RU"/>
        </w:rPr>
        <w:t>-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lang w:val="en-US" w:eastAsia="ru-RU"/>
        </w:rPr>
        <w:t>koncept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lang w:val="uk-UA" w:eastAsia="ru-RU"/>
        </w:rPr>
        <w:t>.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lang w:val="en-US" w:eastAsia="ru-RU"/>
        </w:rPr>
        <w:t>ru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lang w:val="uk-UA" w:eastAsia="ru-RU"/>
        </w:rPr>
        <w:t>/2016/56567.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lang w:val="en-US" w:eastAsia="ru-RU"/>
        </w:rPr>
        <w:t>htm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Мухина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В. С.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Возрастная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психология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: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феноменология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развития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детств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отрочество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: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Учебник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студ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вузов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5-е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изд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., стереотип / В. С.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Мухина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-  М. :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Издательский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центр „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Академия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”, 2000.  –  456с.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7" w:name="_Ref505944384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Нерета В.С. Агресивна дитина / В.С. Нерета – Х. : Видавнича група “Основа”, 2015. – 187 с.</w:t>
      </w:r>
      <w:bookmarkEnd w:id="7"/>
    </w:p>
    <w:p w:rsidR="00825D08" w:rsidRPr="005A2468" w:rsidRDefault="002539B9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hyperlink r:id="rId13" w:tooltip="Пошук за автором" w:history="1">
        <w:proofErr w:type="spellStart"/>
        <w:r w:rsidR="00825D08" w:rsidRPr="005A246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Панов</w:t>
        </w:r>
        <w:proofErr w:type="spellEnd"/>
        <w:r w:rsidR="00825D08" w:rsidRPr="005A246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 xml:space="preserve"> М.С.</w:t>
        </w:r>
      </w:hyperlink>
      <w:r w:rsidR="00825D08"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 Діагностування агресивної поведінки підлітків спеціалізованих навчальних закладів / М. С. </w:t>
      </w:r>
      <w:proofErr w:type="spellStart"/>
      <w:r w:rsidR="00825D08"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Панов</w:t>
      </w:r>
      <w:proofErr w:type="spellEnd"/>
      <w:r w:rsidR="00825D08"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// </w:t>
      </w:r>
      <w:hyperlink r:id="rId14" w:tooltip="Періодичне видання" w:history="1">
        <w:r w:rsidR="00825D08" w:rsidRPr="005A246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Вісник Одеського національного університету. Психологія</w:t>
        </w:r>
      </w:hyperlink>
      <w:r w:rsidR="00825D08"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- 2014. - Т. 19, </w:t>
      </w:r>
      <w:proofErr w:type="spellStart"/>
      <w:r w:rsidR="00825D08"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Вип</w:t>
      </w:r>
      <w:proofErr w:type="spellEnd"/>
      <w:r w:rsidR="00825D08"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1. - С. 243. 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Рублева К.А. «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Особенности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проявления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агрессии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у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детей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и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подростков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».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Воспитание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школьника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№8-9 2008 г.</w:t>
      </w:r>
    </w:p>
    <w:p w:rsidR="00825D08" w:rsidRPr="005A246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Руланн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Э.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Как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остановить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травлю в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школе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: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Психология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моббинга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– м., 2012. – 264 с.</w:t>
      </w:r>
    </w:p>
    <w:p w:rsidR="00825D08" w:rsidRDefault="00825D08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Рыбачук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В. М. О</w:t>
      </w:r>
      <w:proofErr w:type="spellStart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собенности</w:t>
      </w:r>
      <w:proofErr w:type="spellEnd"/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проявления агрессивного поведения в подростковом возрасте</w:t>
      </w:r>
      <w:r w:rsidRPr="005A24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.- 2015.- № 1-2.- С.46</w:t>
      </w:r>
    </w:p>
    <w:p w:rsidR="00BE6FB2" w:rsidRDefault="00BE6FB2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Савостьянов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А. И.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Агрессивность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современных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подростков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– 2012. - № 4. – С.16-25</w:t>
      </w:r>
    </w:p>
    <w:p w:rsidR="00BE6FB2" w:rsidRDefault="00BE6FB2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Семенюк Л.М.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Психологисеские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особеснности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агресивного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поведения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подростков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условия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коррекции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– М.: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Просвещение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2007</w:t>
      </w:r>
    </w:p>
    <w:p w:rsidR="00BE6FB2" w:rsidRDefault="00BE6FB2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Сидорова Е. Ю.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Вербальная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агрессия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как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коммуникативно-прагматическое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явление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Вестник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Томского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государственного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университета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2009 № 319, фехраль. С. 28-31.</w:t>
      </w:r>
    </w:p>
    <w:p w:rsidR="00BE6FB2" w:rsidRDefault="00BE6FB2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Фурманов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И. А.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Детская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агрессивность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/ И. А.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Фурманов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– М.: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Юнити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1996. – 192 с.</w:t>
      </w:r>
    </w:p>
    <w:p w:rsidR="00BE6FB2" w:rsidRDefault="00BE6FB2" w:rsidP="000A1418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Шульга Т. И.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Подросток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кризисной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ситуации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/ - М: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Чистые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проды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2009. – 32 с. – (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Библиотечка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Первого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сентября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»,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серия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Школьный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психолог».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Вып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25)</w:t>
      </w:r>
    </w:p>
    <w:p w:rsidR="00825D08" w:rsidRPr="00BE6FB2" w:rsidRDefault="00BE6FB2" w:rsidP="00BE6FB2">
      <w:pPr>
        <w:numPr>
          <w:ilvl w:val="0"/>
          <w:numId w:val="28"/>
        </w:numPr>
        <w:spacing w:after="0" w:line="360" w:lineRule="auto"/>
        <w:ind w:left="-567" w:right="-1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Щербинина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Ю. В.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Вербальная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агрессия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М., 2006.: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Дис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 к.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психол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н. – Ставрополь, 2003. </w:t>
      </w:r>
    </w:p>
    <w:sectPr w:rsidR="00825D08" w:rsidRPr="00BE6FB2" w:rsidSect="00106793">
      <w:headerReference w:type="default" r:id="rId15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39B9" w:rsidRDefault="002539B9" w:rsidP="004F4346">
      <w:pPr>
        <w:spacing w:after="0" w:line="240" w:lineRule="auto"/>
      </w:pPr>
      <w:r>
        <w:separator/>
      </w:r>
    </w:p>
  </w:endnote>
  <w:endnote w:type="continuationSeparator" w:id="0">
    <w:p w:rsidR="002539B9" w:rsidRDefault="002539B9" w:rsidP="004F4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MS Mincho"/>
    <w:charset w:val="80"/>
    <w:family w:val="auto"/>
    <w:pitch w:val="default"/>
    <w:sig w:usb0="00000000" w:usb1="00000000" w:usb2="00000010" w:usb3="00000000" w:csb0="00020005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39B9" w:rsidRDefault="002539B9" w:rsidP="004F4346">
      <w:pPr>
        <w:spacing w:after="0" w:line="240" w:lineRule="auto"/>
      </w:pPr>
      <w:r>
        <w:separator/>
      </w:r>
    </w:p>
  </w:footnote>
  <w:footnote w:type="continuationSeparator" w:id="0">
    <w:p w:rsidR="002539B9" w:rsidRDefault="002539B9" w:rsidP="004F43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53567985"/>
      <w:docPartObj>
        <w:docPartGallery w:val="Page Numbers (Top of Page)"/>
        <w:docPartUnique/>
      </w:docPartObj>
    </w:sdtPr>
    <w:sdtEndPr/>
    <w:sdtContent>
      <w:p w:rsidR="002D213F" w:rsidRDefault="00DA5DBD" w:rsidP="001A6A8D">
        <w:pPr>
          <w:pStyle w:val="Header"/>
          <w:jc w:val="right"/>
        </w:pPr>
        <w:r>
          <w:fldChar w:fldCharType="begin"/>
        </w:r>
        <w:r w:rsidR="002D213F">
          <w:instrText>PAGE   \* MERGEFORMAT</w:instrText>
        </w:r>
        <w:r>
          <w:fldChar w:fldCharType="separate"/>
        </w:r>
        <w:r w:rsidR="001472A0">
          <w:rPr>
            <w:noProof/>
          </w:rPr>
          <w:t>12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CE8A41E0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546112B"/>
    <w:multiLevelType w:val="multilevel"/>
    <w:tmpl w:val="8154049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9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4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0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1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65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136" w:hanging="2160"/>
      </w:pPr>
      <w:rPr>
        <w:rFonts w:hint="default"/>
      </w:rPr>
    </w:lvl>
  </w:abstractNum>
  <w:abstractNum w:abstractNumId="2" w15:restartNumberingAfterBreak="0">
    <w:nsid w:val="0BD75EDD"/>
    <w:multiLevelType w:val="multilevel"/>
    <w:tmpl w:val="FBF6BB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2AD1A28"/>
    <w:multiLevelType w:val="multilevel"/>
    <w:tmpl w:val="658047E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17472751"/>
    <w:multiLevelType w:val="multilevel"/>
    <w:tmpl w:val="658047E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19267587"/>
    <w:multiLevelType w:val="hybridMultilevel"/>
    <w:tmpl w:val="D8B8C4BC"/>
    <w:lvl w:ilvl="0" w:tplc="7A465B8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A6D0F29"/>
    <w:multiLevelType w:val="multilevel"/>
    <w:tmpl w:val="6F5A60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AFF6CC5"/>
    <w:multiLevelType w:val="hybridMultilevel"/>
    <w:tmpl w:val="EDBCFD06"/>
    <w:lvl w:ilvl="0" w:tplc="8AB4989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EB01B5"/>
    <w:multiLevelType w:val="multilevel"/>
    <w:tmpl w:val="6CE653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DEB79F1"/>
    <w:multiLevelType w:val="multilevel"/>
    <w:tmpl w:val="A9D83E0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0" w15:restartNumberingAfterBreak="0">
    <w:nsid w:val="22A6628F"/>
    <w:multiLevelType w:val="multilevel"/>
    <w:tmpl w:val="9AC64E22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 w15:restartNumberingAfterBreak="0">
    <w:nsid w:val="24CB2D6A"/>
    <w:multiLevelType w:val="multilevel"/>
    <w:tmpl w:val="F3B2A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7257E09"/>
    <w:multiLevelType w:val="hybridMultilevel"/>
    <w:tmpl w:val="DF72D19E"/>
    <w:lvl w:ilvl="0" w:tplc="6E120576">
      <w:numFmt w:val="bullet"/>
      <w:lvlText w:val="·"/>
      <w:lvlJc w:val="left"/>
      <w:pPr>
        <w:ind w:left="1125" w:hanging="76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654108"/>
    <w:multiLevelType w:val="multilevel"/>
    <w:tmpl w:val="138C29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0601A53"/>
    <w:multiLevelType w:val="multilevel"/>
    <w:tmpl w:val="4E48817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6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85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6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896" w:hanging="2160"/>
      </w:pPr>
      <w:rPr>
        <w:rFonts w:hint="default"/>
      </w:rPr>
    </w:lvl>
  </w:abstractNum>
  <w:abstractNum w:abstractNumId="15" w15:restartNumberingAfterBreak="0">
    <w:nsid w:val="309A2F6E"/>
    <w:multiLevelType w:val="multilevel"/>
    <w:tmpl w:val="A0C0721E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4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4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53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65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136" w:hanging="2160"/>
      </w:pPr>
      <w:rPr>
        <w:rFonts w:hint="default"/>
      </w:rPr>
    </w:lvl>
  </w:abstractNum>
  <w:abstractNum w:abstractNumId="16" w15:restartNumberingAfterBreak="0">
    <w:nsid w:val="465D2D8A"/>
    <w:multiLevelType w:val="multilevel"/>
    <w:tmpl w:val="A272980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 w15:restartNumberingAfterBreak="0">
    <w:nsid w:val="54243C2B"/>
    <w:multiLevelType w:val="hybridMultilevel"/>
    <w:tmpl w:val="6824A7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D86FE9"/>
    <w:multiLevelType w:val="multilevel"/>
    <w:tmpl w:val="0E1CC5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7F22E71"/>
    <w:multiLevelType w:val="multilevel"/>
    <w:tmpl w:val="CE0A0F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9A83B86"/>
    <w:multiLevelType w:val="multilevel"/>
    <w:tmpl w:val="658047E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5B7A27D4"/>
    <w:multiLevelType w:val="multilevel"/>
    <w:tmpl w:val="4BC666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C767557"/>
    <w:multiLevelType w:val="multilevel"/>
    <w:tmpl w:val="D35CEC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D723BD0"/>
    <w:multiLevelType w:val="multilevel"/>
    <w:tmpl w:val="B09AAEC8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24" w15:restartNumberingAfterBreak="0">
    <w:nsid w:val="5F96584C"/>
    <w:multiLevelType w:val="hybridMultilevel"/>
    <w:tmpl w:val="5330CF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06E32CA"/>
    <w:multiLevelType w:val="hybridMultilevel"/>
    <w:tmpl w:val="58B8E1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931EF7"/>
    <w:multiLevelType w:val="multilevel"/>
    <w:tmpl w:val="64931EF7"/>
    <w:lvl w:ilvl="0">
      <w:start w:val="1"/>
      <w:numFmt w:val="decimal"/>
      <w:lvlText w:val="%1)"/>
      <w:lvlJc w:val="left"/>
      <w:pPr>
        <w:ind w:left="1069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7" w15:restartNumberingAfterBreak="0">
    <w:nsid w:val="661A2FF2"/>
    <w:multiLevelType w:val="hybridMultilevel"/>
    <w:tmpl w:val="18689F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5644C14"/>
    <w:multiLevelType w:val="hybridMultilevel"/>
    <w:tmpl w:val="CBEEFD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742808"/>
    <w:multiLevelType w:val="multilevel"/>
    <w:tmpl w:val="D7F8006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0" w15:restartNumberingAfterBreak="0">
    <w:nsid w:val="797667E9"/>
    <w:multiLevelType w:val="multilevel"/>
    <w:tmpl w:val="578CF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D5B5394"/>
    <w:multiLevelType w:val="multilevel"/>
    <w:tmpl w:val="379E3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15"/>
  </w:num>
  <w:num w:numId="5">
    <w:abstractNumId w:val="5"/>
  </w:num>
  <w:num w:numId="6">
    <w:abstractNumId w:val="13"/>
  </w:num>
  <w:num w:numId="7">
    <w:abstractNumId w:val="31"/>
  </w:num>
  <w:num w:numId="8">
    <w:abstractNumId w:val="22"/>
  </w:num>
  <w:num w:numId="9">
    <w:abstractNumId w:val="2"/>
  </w:num>
  <w:num w:numId="10">
    <w:abstractNumId w:val="24"/>
  </w:num>
  <w:num w:numId="11">
    <w:abstractNumId w:val="25"/>
  </w:num>
  <w:num w:numId="12">
    <w:abstractNumId w:val="12"/>
  </w:num>
  <w:num w:numId="13">
    <w:abstractNumId w:val="1"/>
  </w:num>
  <w:num w:numId="14">
    <w:abstractNumId w:val="14"/>
  </w:num>
  <w:num w:numId="15">
    <w:abstractNumId w:val="20"/>
  </w:num>
  <w:num w:numId="16">
    <w:abstractNumId w:val="4"/>
  </w:num>
  <w:num w:numId="17">
    <w:abstractNumId w:val="3"/>
  </w:num>
  <w:num w:numId="18">
    <w:abstractNumId w:val="18"/>
  </w:num>
  <w:num w:numId="19">
    <w:abstractNumId w:val="11"/>
  </w:num>
  <w:num w:numId="20">
    <w:abstractNumId w:val="21"/>
  </w:num>
  <w:num w:numId="21">
    <w:abstractNumId w:val="19"/>
  </w:num>
  <w:num w:numId="22">
    <w:abstractNumId w:val="30"/>
  </w:num>
  <w:num w:numId="23">
    <w:abstractNumId w:val="27"/>
  </w:num>
  <w:num w:numId="24">
    <w:abstractNumId w:val="8"/>
  </w:num>
  <w:num w:numId="25">
    <w:abstractNumId w:val="0"/>
    <w:lvlOverride w:ilvl="0">
      <w:lvl w:ilvl="0">
        <w:numFmt w:val="bullet"/>
        <w:lvlText w:val="•"/>
        <w:legacy w:legacy="1" w:legacySpace="0" w:legacyIndent="341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26">
    <w:abstractNumId w:val="28"/>
  </w:num>
  <w:num w:numId="27">
    <w:abstractNumId w:val="6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9"/>
  </w:num>
  <w:num w:numId="30">
    <w:abstractNumId w:val="16"/>
  </w:num>
  <w:num w:numId="31">
    <w:abstractNumId w:val="29"/>
  </w:num>
  <w:num w:numId="3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hideSpellingErrors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D51"/>
    <w:rsid w:val="00004A1E"/>
    <w:rsid w:val="00017FE6"/>
    <w:rsid w:val="0002559D"/>
    <w:rsid w:val="00035AF4"/>
    <w:rsid w:val="00042B9A"/>
    <w:rsid w:val="00054F59"/>
    <w:rsid w:val="00065A9A"/>
    <w:rsid w:val="00067961"/>
    <w:rsid w:val="00075301"/>
    <w:rsid w:val="000A1418"/>
    <w:rsid w:val="000B3349"/>
    <w:rsid w:val="000D25C2"/>
    <w:rsid w:val="000D3467"/>
    <w:rsid w:val="000F3261"/>
    <w:rsid w:val="0010513C"/>
    <w:rsid w:val="00106793"/>
    <w:rsid w:val="00117D92"/>
    <w:rsid w:val="00140B0C"/>
    <w:rsid w:val="001472A0"/>
    <w:rsid w:val="00172D52"/>
    <w:rsid w:val="00184B1A"/>
    <w:rsid w:val="00197EFD"/>
    <w:rsid w:val="001A04EC"/>
    <w:rsid w:val="001A6A8D"/>
    <w:rsid w:val="001E0191"/>
    <w:rsid w:val="001E0639"/>
    <w:rsid w:val="001F797B"/>
    <w:rsid w:val="001F7B9C"/>
    <w:rsid w:val="0023265F"/>
    <w:rsid w:val="00250503"/>
    <w:rsid w:val="002539B9"/>
    <w:rsid w:val="00254E67"/>
    <w:rsid w:val="002551FC"/>
    <w:rsid w:val="00270376"/>
    <w:rsid w:val="002738BE"/>
    <w:rsid w:val="00275635"/>
    <w:rsid w:val="00276F5E"/>
    <w:rsid w:val="00287673"/>
    <w:rsid w:val="00291FD5"/>
    <w:rsid w:val="002A43BE"/>
    <w:rsid w:val="002B1BCB"/>
    <w:rsid w:val="002B3F8C"/>
    <w:rsid w:val="002C38E1"/>
    <w:rsid w:val="002C5828"/>
    <w:rsid w:val="002D213F"/>
    <w:rsid w:val="002D4742"/>
    <w:rsid w:val="002E0025"/>
    <w:rsid w:val="002F2E2F"/>
    <w:rsid w:val="003078E3"/>
    <w:rsid w:val="00315F34"/>
    <w:rsid w:val="0032038F"/>
    <w:rsid w:val="00330F76"/>
    <w:rsid w:val="0033449E"/>
    <w:rsid w:val="00353283"/>
    <w:rsid w:val="0036431B"/>
    <w:rsid w:val="00365847"/>
    <w:rsid w:val="0038362C"/>
    <w:rsid w:val="003C484C"/>
    <w:rsid w:val="003D1F4A"/>
    <w:rsid w:val="003D638B"/>
    <w:rsid w:val="003E0662"/>
    <w:rsid w:val="003E1A57"/>
    <w:rsid w:val="003E50CA"/>
    <w:rsid w:val="003E7DD7"/>
    <w:rsid w:val="0041062D"/>
    <w:rsid w:val="004253BA"/>
    <w:rsid w:val="00431D4C"/>
    <w:rsid w:val="0043233B"/>
    <w:rsid w:val="004355D9"/>
    <w:rsid w:val="00456082"/>
    <w:rsid w:val="00457CC5"/>
    <w:rsid w:val="004806A1"/>
    <w:rsid w:val="00486D9B"/>
    <w:rsid w:val="00494DE2"/>
    <w:rsid w:val="00496ED8"/>
    <w:rsid w:val="004B3D60"/>
    <w:rsid w:val="004C0DBE"/>
    <w:rsid w:val="004C1D9E"/>
    <w:rsid w:val="004C7A52"/>
    <w:rsid w:val="004E3ADE"/>
    <w:rsid w:val="004F4346"/>
    <w:rsid w:val="00503E41"/>
    <w:rsid w:val="00511B07"/>
    <w:rsid w:val="00512406"/>
    <w:rsid w:val="005242C9"/>
    <w:rsid w:val="00541C16"/>
    <w:rsid w:val="0055399B"/>
    <w:rsid w:val="0057343F"/>
    <w:rsid w:val="00577F59"/>
    <w:rsid w:val="005841A8"/>
    <w:rsid w:val="0059327D"/>
    <w:rsid w:val="00596311"/>
    <w:rsid w:val="005A2468"/>
    <w:rsid w:val="005C7725"/>
    <w:rsid w:val="005E611D"/>
    <w:rsid w:val="006115F2"/>
    <w:rsid w:val="006205AC"/>
    <w:rsid w:val="00624F77"/>
    <w:rsid w:val="00641D0F"/>
    <w:rsid w:val="0065029B"/>
    <w:rsid w:val="00652DEA"/>
    <w:rsid w:val="006531B6"/>
    <w:rsid w:val="00654834"/>
    <w:rsid w:val="00665711"/>
    <w:rsid w:val="00665D7A"/>
    <w:rsid w:val="00674BE2"/>
    <w:rsid w:val="00685C6B"/>
    <w:rsid w:val="006A126D"/>
    <w:rsid w:val="006A6F76"/>
    <w:rsid w:val="006B012E"/>
    <w:rsid w:val="006B7D73"/>
    <w:rsid w:val="006C410B"/>
    <w:rsid w:val="006C551F"/>
    <w:rsid w:val="006D27C7"/>
    <w:rsid w:val="006E752C"/>
    <w:rsid w:val="006F7AE5"/>
    <w:rsid w:val="0071726F"/>
    <w:rsid w:val="00722AFC"/>
    <w:rsid w:val="00722EAF"/>
    <w:rsid w:val="00734D17"/>
    <w:rsid w:val="00743C1E"/>
    <w:rsid w:val="00750A7A"/>
    <w:rsid w:val="007625AD"/>
    <w:rsid w:val="00763F6C"/>
    <w:rsid w:val="007677AE"/>
    <w:rsid w:val="00785FB7"/>
    <w:rsid w:val="007876D8"/>
    <w:rsid w:val="007A7B8E"/>
    <w:rsid w:val="007E2146"/>
    <w:rsid w:val="007F58EC"/>
    <w:rsid w:val="008007BD"/>
    <w:rsid w:val="00800C82"/>
    <w:rsid w:val="00801AD1"/>
    <w:rsid w:val="0080310B"/>
    <w:rsid w:val="00806D63"/>
    <w:rsid w:val="00815795"/>
    <w:rsid w:val="00822E8E"/>
    <w:rsid w:val="008237B2"/>
    <w:rsid w:val="00825D08"/>
    <w:rsid w:val="00826192"/>
    <w:rsid w:val="00826910"/>
    <w:rsid w:val="008302CE"/>
    <w:rsid w:val="00833039"/>
    <w:rsid w:val="0083441F"/>
    <w:rsid w:val="008366F8"/>
    <w:rsid w:val="00841AB2"/>
    <w:rsid w:val="00841FEF"/>
    <w:rsid w:val="00850850"/>
    <w:rsid w:val="0087300C"/>
    <w:rsid w:val="008822DD"/>
    <w:rsid w:val="00896B27"/>
    <w:rsid w:val="008A373A"/>
    <w:rsid w:val="008B5ADC"/>
    <w:rsid w:val="009019BB"/>
    <w:rsid w:val="00914D51"/>
    <w:rsid w:val="00914F1C"/>
    <w:rsid w:val="0094054D"/>
    <w:rsid w:val="00944999"/>
    <w:rsid w:val="00953B98"/>
    <w:rsid w:val="0096615F"/>
    <w:rsid w:val="009668A2"/>
    <w:rsid w:val="00973A64"/>
    <w:rsid w:val="0098339F"/>
    <w:rsid w:val="009E0A34"/>
    <w:rsid w:val="009F1972"/>
    <w:rsid w:val="00A01E81"/>
    <w:rsid w:val="00A02184"/>
    <w:rsid w:val="00A14D67"/>
    <w:rsid w:val="00A46043"/>
    <w:rsid w:val="00A5447A"/>
    <w:rsid w:val="00A54F84"/>
    <w:rsid w:val="00A5599E"/>
    <w:rsid w:val="00A57FCD"/>
    <w:rsid w:val="00A727DD"/>
    <w:rsid w:val="00A81C98"/>
    <w:rsid w:val="00A8302A"/>
    <w:rsid w:val="00A87E63"/>
    <w:rsid w:val="00A959B2"/>
    <w:rsid w:val="00A95EEE"/>
    <w:rsid w:val="00A97907"/>
    <w:rsid w:val="00AC1FFA"/>
    <w:rsid w:val="00AC5F5F"/>
    <w:rsid w:val="00AE523A"/>
    <w:rsid w:val="00B06D55"/>
    <w:rsid w:val="00B06EA7"/>
    <w:rsid w:val="00B14B4A"/>
    <w:rsid w:val="00B14C62"/>
    <w:rsid w:val="00B14CBA"/>
    <w:rsid w:val="00B2186D"/>
    <w:rsid w:val="00B26330"/>
    <w:rsid w:val="00B27194"/>
    <w:rsid w:val="00B42AA0"/>
    <w:rsid w:val="00B446A6"/>
    <w:rsid w:val="00B6798B"/>
    <w:rsid w:val="00B82C71"/>
    <w:rsid w:val="00BC643B"/>
    <w:rsid w:val="00BD3CB6"/>
    <w:rsid w:val="00BD6B61"/>
    <w:rsid w:val="00BD6D0C"/>
    <w:rsid w:val="00BD7B79"/>
    <w:rsid w:val="00BE6EC7"/>
    <w:rsid w:val="00BE6FB2"/>
    <w:rsid w:val="00C21BC2"/>
    <w:rsid w:val="00C40D4C"/>
    <w:rsid w:val="00C42AEE"/>
    <w:rsid w:val="00C573CB"/>
    <w:rsid w:val="00C65659"/>
    <w:rsid w:val="00C726CE"/>
    <w:rsid w:val="00C75256"/>
    <w:rsid w:val="00C7603D"/>
    <w:rsid w:val="00C9601B"/>
    <w:rsid w:val="00CB3343"/>
    <w:rsid w:val="00CB5297"/>
    <w:rsid w:val="00CC5475"/>
    <w:rsid w:val="00CC6C5E"/>
    <w:rsid w:val="00CD2EDC"/>
    <w:rsid w:val="00D04780"/>
    <w:rsid w:val="00D3662C"/>
    <w:rsid w:val="00D414E1"/>
    <w:rsid w:val="00D81F03"/>
    <w:rsid w:val="00D96506"/>
    <w:rsid w:val="00DA5DBD"/>
    <w:rsid w:val="00DC6156"/>
    <w:rsid w:val="00DC6A9D"/>
    <w:rsid w:val="00DD1257"/>
    <w:rsid w:val="00DD2997"/>
    <w:rsid w:val="00DD3E0D"/>
    <w:rsid w:val="00DF38BC"/>
    <w:rsid w:val="00DF6160"/>
    <w:rsid w:val="00DF6216"/>
    <w:rsid w:val="00E009E2"/>
    <w:rsid w:val="00E063B8"/>
    <w:rsid w:val="00E067B7"/>
    <w:rsid w:val="00E25A33"/>
    <w:rsid w:val="00E3306B"/>
    <w:rsid w:val="00E36D35"/>
    <w:rsid w:val="00E56ED6"/>
    <w:rsid w:val="00E72C72"/>
    <w:rsid w:val="00E7448B"/>
    <w:rsid w:val="00E75CDD"/>
    <w:rsid w:val="00E76E55"/>
    <w:rsid w:val="00E90547"/>
    <w:rsid w:val="00EA71D4"/>
    <w:rsid w:val="00EC5EA4"/>
    <w:rsid w:val="00ED5FCC"/>
    <w:rsid w:val="00EF67A5"/>
    <w:rsid w:val="00F11592"/>
    <w:rsid w:val="00F13982"/>
    <w:rsid w:val="00F15BE2"/>
    <w:rsid w:val="00F30D63"/>
    <w:rsid w:val="00F339ED"/>
    <w:rsid w:val="00F377D0"/>
    <w:rsid w:val="00F4506B"/>
    <w:rsid w:val="00F66045"/>
    <w:rsid w:val="00F67DCC"/>
    <w:rsid w:val="00F724E5"/>
    <w:rsid w:val="00F801C9"/>
    <w:rsid w:val="00F918A6"/>
    <w:rsid w:val="00FB3A2E"/>
    <w:rsid w:val="00FD7C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8C1CDB9-F114-432F-8D4F-D185A9F335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3283"/>
    <w:pPr>
      <w:ind w:left="720"/>
      <w:contextualSpacing/>
    </w:pPr>
  </w:style>
  <w:style w:type="paragraph" w:customStyle="1" w:styleId="1">
    <w:name w:val="Абзац списка1"/>
    <w:basedOn w:val="Normal"/>
    <w:uiPriority w:val="34"/>
    <w:qFormat/>
    <w:rsid w:val="00A46043"/>
    <w:pPr>
      <w:spacing w:after="0" w:line="360" w:lineRule="auto"/>
      <w:ind w:left="720"/>
      <w:contextualSpacing/>
      <w:jc w:val="both"/>
    </w:pPr>
    <w:rPr>
      <w:rFonts w:ascii="Times New Roman" w:eastAsia="Times New Roman" w:hAnsi="Times New Roman"/>
      <w:sz w:val="28"/>
      <w:lang w:val="uk-UA" w:eastAsia="uk-UA"/>
    </w:rPr>
  </w:style>
  <w:style w:type="paragraph" w:customStyle="1" w:styleId="10">
    <w:name w:val="Обычный1"/>
    <w:uiPriority w:val="99"/>
    <w:rsid w:val="00BD6D0C"/>
    <w:pPr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0"/>
      <w:lang w:eastAsia="ru-RU"/>
    </w:rPr>
  </w:style>
  <w:style w:type="paragraph" w:styleId="Header">
    <w:name w:val="header"/>
    <w:basedOn w:val="Normal"/>
    <w:link w:val="HeaderChar"/>
    <w:uiPriority w:val="99"/>
    <w:unhideWhenUsed/>
    <w:rsid w:val="004F434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F4346"/>
  </w:style>
  <w:style w:type="paragraph" w:styleId="Footer">
    <w:name w:val="footer"/>
    <w:basedOn w:val="Normal"/>
    <w:link w:val="FooterChar"/>
    <w:uiPriority w:val="99"/>
    <w:unhideWhenUsed/>
    <w:rsid w:val="004F434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4346"/>
  </w:style>
  <w:style w:type="paragraph" w:styleId="HTMLPreformatted">
    <w:name w:val="HTML Preformatted"/>
    <w:basedOn w:val="Normal"/>
    <w:link w:val="HTMLPreformattedChar"/>
    <w:uiPriority w:val="99"/>
    <w:unhideWhenUsed/>
    <w:rsid w:val="004F4346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4F4346"/>
    <w:rPr>
      <w:rFonts w:ascii="Consolas" w:hAnsi="Consolas" w:cs="Consolas"/>
      <w:sz w:val="20"/>
      <w:szCs w:val="20"/>
    </w:rPr>
  </w:style>
  <w:style w:type="paragraph" w:styleId="NormalWeb">
    <w:name w:val="Normal (Web)"/>
    <w:basedOn w:val="Normal"/>
    <w:uiPriority w:val="99"/>
    <w:unhideWhenUsed/>
    <w:rsid w:val="00291F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Normal"/>
    <w:rsid w:val="00D047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Hyperlink">
    <w:name w:val="Hyperlink"/>
    <w:basedOn w:val="DefaultParagraphFont"/>
    <w:uiPriority w:val="99"/>
    <w:unhideWhenUsed/>
    <w:rsid w:val="00B14CBA"/>
    <w:rPr>
      <w:color w:val="0000FF"/>
      <w:u w:val="single"/>
    </w:rPr>
  </w:style>
  <w:style w:type="table" w:styleId="TableGrid">
    <w:name w:val="Table Grid"/>
    <w:basedOn w:val="TableNormal"/>
    <w:uiPriority w:val="59"/>
    <w:rsid w:val="004C7A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"/>
    <w:basedOn w:val="TableNormal"/>
    <w:next w:val="TableGrid"/>
    <w:uiPriority w:val="39"/>
    <w:rsid w:val="00DD29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O-normal">
    <w:name w:val="LO-normal"/>
    <w:qFormat/>
    <w:rsid w:val="00BD6B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customStyle="1" w:styleId="2">
    <w:name w:val="Сетка таблицы2"/>
    <w:basedOn w:val="TableNormal"/>
    <w:next w:val="TableGrid"/>
    <w:uiPriority w:val="59"/>
    <w:rsid w:val="00825D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3">
    <w:name w:val="Основной текст (13) + Не полужирный"/>
    <w:aliases w:val="Не курсив2"/>
    <w:uiPriority w:val="99"/>
    <w:rsid w:val="00287673"/>
    <w:rPr>
      <w:b/>
      <w:i/>
      <w:sz w:val="25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6D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6D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7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8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1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01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45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9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07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3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85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9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14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61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6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03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33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3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6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5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4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59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01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4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66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85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5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78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8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4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6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0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1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6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4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46722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263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711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827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137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593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12894358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88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447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6478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48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0898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293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20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6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7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3716:%D1%81%D0%BE%D1%86%D1%96%D0%BE%D0%BB." TargetMode="External"/><Relationship Id="rId13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F%D0%B0%D0%BD%D0%BE%D0%B2%20%D0%9C$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ua-referat.com/%D0%94%D0%B8%D1%82%D1%8F%D1%87%D0%B0_%D0%B0%D0%B3%D1%80%D0%B5%D1%81%D0%B8%D0%B2%D0%BD%D1%96%D1%81%D1%82%D1%8C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100108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C%D0%BE%D0%B9%D1%81%D0%B5%D1%94%D0%B2%D0%B0%20%D0%9E$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sychlib.ru/inc/absid.php?absid=57238" TargetMode="External"/><Relationship Id="rId14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659:%D0%9F%D1%81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8441FD-FCD8-4073-BE33-4BA2AE6061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3051</Words>
  <Characters>17393</Characters>
  <Application>Microsoft Office Word</Application>
  <DocSecurity>0</DocSecurity>
  <Lines>144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by adguard</Company>
  <LinksUpToDate>false</LinksUpToDate>
  <CharactersWithSpaces>20404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Roditely</cp:lastModifiedBy>
  <cp:revision>3</cp:revision>
  <cp:lastPrinted>2019-05-19T12:14:00Z</cp:lastPrinted>
  <dcterms:created xsi:type="dcterms:W3CDTF">2019-10-21T07:25:00Z</dcterms:created>
  <dcterms:modified xsi:type="dcterms:W3CDTF">2019-10-26T09:09:00Z</dcterms:modified>
</cp:coreProperties>
</file>