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8FF" w:rsidRPr="00A508FF" w:rsidRDefault="00A508FF" w:rsidP="00A508FF">
      <w:pPr>
        <w:spacing w:after="0" w:line="360" w:lineRule="auto"/>
        <w:jc w:val="center"/>
        <w:rPr>
          <w:rFonts w:ascii="Times New Roman" w:eastAsia="Calibri" w:hAnsi="Times New Roman" w:cs="Times New Roman"/>
          <w:sz w:val="28"/>
          <w:szCs w:val="28"/>
        </w:rPr>
      </w:pPr>
      <w:r w:rsidRPr="00A508FF">
        <w:rPr>
          <w:rFonts w:ascii="Times New Roman" w:eastAsia="Calibri" w:hAnsi="Times New Roman" w:cs="Times New Roman"/>
          <w:sz w:val="28"/>
          <w:szCs w:val="28"/>
        </w:rPr>
        <w:t>Одеський національний університет імені І. І. Мечникова</w:t>
      </w:r>
    </w:p>
    <w:p w:rsidR="00A508FF" w:rsidRPr="00A508FF" w:rsidRDefault="00A508FF" w:rsidP="00A508FF">
      <w:pPr>
        <w:spacing w:after="0" w:line="360" w:lineRule="auto"/>
        <w:jc w:val="center"/>
        <w:rPr>
          <w:rFonts w:ascii="Times New Roman" w:eastAsia="Calibri" w:hAnsi="Times New Roman" w:cs="Times New Roman"/>
          <w:sz w:val="28"/>
          <w:szCs w:val="28"/>
        </w:rPr>
      </w:pPr>
      <w:r w:rsidRPr="00A508FF">
        <w:rPr>
          <w:rFonts w:ascii="Times New Roman" w:eastAsia="Calibri" w:hAnsi="Times New Roman" w:cs="Times New Roman"/>
          <w:sz w:val="28"/>
          <w:szCs w:val="28"/>
        </w:rPr>
        <w:t>Економіко-правовий факультет</w:t>
      </w:r>
    </w:p>
    <w:p w:rsidR="00A508FF" w:rsidRPr="00A508FF" w:rsidRDefault="00A508FF" w:rsidP="00A508FF">
      <w:pPr>
        <w:spacing w:after="0" w:line="360" w:lineRule="auto"/>
        <w:jc w:val="center"/>
        <w:rPr>
          <w:rFonts w:ascii="Times New Roman" w:eastAsia="Calibri" w:hAnsi="Times New Roman" w:cs="Times New Roman"/>
          <w:sz w:val="28"/>
          <w:szCs w:val="28"/>
        </w:rPr>
      </w:pPr>
      <w:r w:rsidRPr="00A508FF">
        <w:rPr>
          <w:rFonts w:ascii="Times New Roman" w:eastAsia="Calibri" w:hAnsi="Times New Roman" w:cs="Times New Roman"/>
          <w:sz w:val="28"/>
          <w:szCs w:val="28"/>
        </w:rPr>
        <w:t>Кафедра менеджменту та інновацій</w:t>
      </w:r>
    </w:p>
    <w:p w:rsidR="00A508FF" w:rsidRPr="00A508FF" w:rsidRDefault="00A508FF" w:rsidP="00A508FF">
      <w:pPr>
        <w:spacing w:after="0" w:line="360" w:lineRule="auto"/>
        <w:jc w:val="center"/>
        <w:rPr>
          <w:rFonts w:ascii="Times New Roman" w:eastAsia="Calibri" w:hAnsi="Times New Roman" w:cs="Times New Roman"/>
          <w:sz w:val="28"/>
          <w:szCs w:val="28"/>
        </w:rPr>
      </w:pPr>
    </w:p>
    <w:p w:rsidR="00A508FF" w:rsidRPr="00A508FF" w:rsidRDefault="00A508FF" w:rsidP="00A508FF">
      <w:pPr>
        <w:spacing w:after="0" w:line="360" w:lineRule="auto"/>
        <w:jc w:val="center"/>
        <w:rPr>
          <w:rFonts w:ascii="Times New Roman" w:eastAsia="Calibri" w:hAnsi="Times New Roman" w:cs="Times New Roman"/>
          <w:b/>
          <w:sz w:val="28"/>
          <w:szCs w:val="28"/>
        </w:rPr>
      </w:pPr>
    </w:p>
    <w:p w:rsidR="00A508FF" w:rsidRPr="00A508FF" w:rsidRDefault="00A508FF" w:rsidP="00A508FF">
      <w:pPr>
        <w:spacing w:after="0" w:line="360" w:lineRule="auto"/>
        <w:jc w:val="center"/>
        <w:rPr>
          <w:rFonts w:ascii="Times New Roman" w:eastAsia="Calibri" w:hAnsi="Times New Roman" w:cs="Times New Roman"/>
          <w:b/>
          <w:sz w:val="28"/>
          <w:szCs w:val="28"/>
        </w:rPr>
      </w:pPr>
      <w:r w:rsidRPr="00A508FF">
        <w:rPr>
          <w:rFonts w:ascii="Times New Roman" w:eastAsia="Calibri" w:hAnsi="Times New Roman" w:cs="Times New Roman"/>
          <w:b/>
          <w:sz w:val="28"/>
          <w:szCs w:val="28"/>
        </w:rPr>
        <w:t>Д и п л о м н а  р о б о т а</w:t>
      </w:r>
    </w:p>
    <w:p w:rsidR="00A508FF" w:rsidRPr="00A508FF" w:rsidRDefault="00A508FF" w:rsidP="00A508FF">
      <w:pPr>
        <w:spacing w:after="0" w:line="360" w:lineRule="auto"/>
        <w:jc w:val="center"/>
        <w:rPr>
          <w:rFonts w:ascii="Times New Roman" w:eastAsia="Calibri" w:hAnsi="Times New Roman" w:cs="Times New Roman"/>
          <w:b/>
          <w:sz w:val="28"/>
          <w:szCs w:val="28"/>
        </w:rPr>
      </w:pPr>
      <w:r w:rsidRPr="00A508FF">
        <w:rPr>
          <w:rFonts w:ascii="Times New Roman" w:eastAsia="Calibri" w:hAnsi="Times New Roman" w:cs="Times New Roman"/>
          <w:b/>
          <w:sz w:val="28"/>
          <w:szCs w:val="28"/>
        </w:rPr>
        <w:t>«Формування та розвиток управлінського капіталу організації»</w:t>
      </w:r>
    </w:p>
    <w:p w:rsidR="00A508FF" w:rsidRPr="00A508FF" w:rsidRDefault="00A508FF" w:rsidP="00A508FF">
      <w:pPr>
        <w:spacing w:after="0" w:line="360" w:lineRule="auto"/>
        <w:jc w:val="center"/>
        <w:rPr>
          <w:rFonts w:ascii="Times New Roman" w:eastAsia="Calibri" w:hAnsi="Times New Roman" w:cs="Times New Roman"/>
          <w:sz w:val="28"/>
          <w:szCs w:val="28"/>
        </w:rPr>
      </w:pP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en-US"/>
        </w:rPr>
        <w:t>Formation and development of managerial capital at an enterprise</w:t>
      </w:r>
      <w:r w:rsidRPr="00A508FF">
        <w:rPr>
          <w:rFonts w:ascii="Times New Roman" w:eastAsia="Calibri" w:hAnsi="Times New Roman" w:cs="Times New Roman"/>
          <w:sz w:val="28"/>
          <w:szCs w:val="28"/>
        </w:rPr>
        <w:t>»</w:t>
      </w:r>
    </w:p>
    <w:p w:rsidR="00A508FF" w:rsidRPr="00A508FF" w:rsidRDefault="00A508FF" w:rsidP="00A508FF">
      <w:pPr>
        <w:spacing w:after="0" w:line="360" w:lineRule="auto"/>
        <w:jc w:val="center"/>
        <w:rPr>
          <w:rFonts w:ascii="Times New Roman" w:eastAsia="Calibri" w:hAnsi="Times New Roman" w:cs="Times New Roman"/>
          <w:b/>
          <w:sz w:val="28"/>
          <w:szCs w:val="28"/>
        </w:rPr>
      </w:pPr>
    </w:p>
    <w:p w:rsidR="00A508FF" w:rsidRPr="00A508FF" w:rsidRDefault="00A508FF" w:rsidP="00A508FF">
      <w:pPr>
        <w:spacing w:after="0" w:line="360" w:lineRule="auto"/>
        <w:jc w:val="center"/>
        <w:rPr>
          <w:rFonts w:ascii="Calibri" w:eastAsia="Calibri" w:hAnsi="Calibri" w:cs="Times New Roman"/>
        </w:rPr>
      </w:pPr>
      <w:r w:rsidRPr="00A508FF">
        <w:rPr>
          <w:rFonts w:ascii="Times New Roman" w:eastAsia="Calibri" w:hAnsi="Times New Roman" w:cs="Times New Roman"/>
          <w:sz w:val="28"/>
          <w:szCs w:val="28"/>
        </w:rPr>
        <w:t>на здобуття ступеня вищої освіти «магістр»</w:t>
      </w:r>
    </w:p>
    <w:p w:rsidR="00A508FF" w:rsidRPr="00A508FF" w:rsidRDefault="00A508FF" w:rsidP="00A508FF">
      <w:pPr>
        <w:spacing w:after="0" w:line="360" w:lineRule="auto"/>
        <w:jc w:val="center"/>
        <w:rPr>
          <w:rFonts w:ascii="Times New Roman" w:eastAsia="Calibri" w:hAnsi="Times New Roman" w:cs="Times New Roman"/>
        </w:rPr>
      </w:pPr>
    </w:p>
    <w:p w:rsidR="00A508FF" w:rsidRPr="00A508FF" w:rsidRDefault="00A508FF" w:rsidP="00A508FF">
      <w:pPr>
        <w:spacing w:after="0" w:line="360" w:lineRule="auto"/>
        <w:jc w:val="center"/>
        <w:rPr>
          <w:rFonts w:ascii="Times New Roman" w:eastAsia="Calibri" w:hAnsi="Times New Roman" w:cs="Times New Roman"/>
          <w:b/>
          <w:color w:val="FF0000"/>
          <w:sz w:val="28"/>
          <w:szCs w:val="28"/>
        </w:rPr>
      </w:pPr>
    </w:p>
    <w:p w:rsidR="00A508FF" w:rsidRPr="00A508FF" w:rsidRDefault="00A508FF" w:rsidP="00A508FF">
      <w:pPr>
        <w:spacing w:after="0" w:line="256" w:lineRule="auto"/>
        <w:ind w:left="3828"/>
        <w:rPr>
          <w:rFonts w:ascii="Times New Roman" w:eastAsia="Calibri" w:hAnsi="Times New Roman" w:cs="Times New Roman"/>
          <w:sz w:val="28"/>
          <w:szCs w:val="28"/>
        </w:rPr>
      </w:pPr>
      <w:r w:rsidRPr="00A508FF">
        <w:rPr>
          <w:rFonts w:ascii="Times New Roman" w:eastAsia="Calibri" w:hAnsi="Times New Roman" w:cs="Times New Roman"/>
          <w:sz w:val="28"/>
          <w:szCs w:val="28"/>
        </w:rPr>
        <w:t>Виконала: студентка денної форми навчання,</w:t>
      </w:r>
    </w:p>
    <w:p w:rsidR="00A508FF" w:rsidRPr="00A508FF" w:rsidRDefault="00A508FF" w:rsidP="00A508FF">
      <w:pPr>
        <w:spacing w:after="0" w:line="256" w:lineRule="auto"/>
        <w:ind w:left="3828"/>
        <w:rPr>
          <w:rFonts w:ascii="Times New Roman" w:eastAsia="Calibri" w:hAnsi="Times New Roman" w:cs="Times New Roman"/>
          <w:sz w:val="28"/>
          <w:szCs w:val="28"/>
          <w:lang w:val="ru-RU"/>
        </w:rPr>
      </w:pPr>
      <w:r w:rsidRPr="00A508FF">
        <w:rPr>
          <w:rFonts w:ascii="Times New Roman" w:eastAsia="Calibri" w:hAnsi="Times New Roman" w:cs="Times New Roman"/>
          <w:sz w:val="28"/>
          <w:szCs w:val="28"/>
        </w:rPr>
        <w:t xml:space="preserve">спеціальність </w:t>
      </w:r>
      <w:r w:rsidRPr="00A508FF">
        <w:rPr>
          <w:rFonts w:ascii="Times New Roman" w:eastAsia="Calibri" w:hAnsi="Times New Roman" w:cs="Times New Roman"/>
          <w:sz w:val="28"/>
          <w:szCs w:val="28"/>
          <w:lang w:val="ru-RU"/>
        </w:rPr>
        <w:t>073 Менеджмент</w:t>
      </w:r>
    </w:p>
    <w:p w:rsidR="00A508FF" w:rsidRPr="00A508FF" w:rsidRDefault="00A508FF" w:rsidP="00A508FF">
      <w:pPr>
        <w:spacing w:after="160" w:line="256" w:lineRule="auto"/>
        <w:ind w:left="3828"/>
        <w:rPr>
          <w:rFonts w:ascii="Times New Roman" w:eastAsia="Calibri" w:hAnsi="Times New Roman" w:cs="Times New Roman"/>
          <w:sz w:val="28"/>
          <w:szCs w:val="28"/>
        </w:rPr>
      </w:pPr>
      <w:r w:rsidRPr="00A508FF">
        <w:rPr>
          <w:rFonts w:ascii="Times New Roman" w:eastAsia="Calibri" w:hAnsi="Times New Roman" w:cs="Times New Roman"/>
          <w:sz w:val="28"/>
          <w:szCs w:val="28"/>
        </w:rPr>
        <w:t>(Менеджмент ЗЕД)</w:t>
      </w:r>
    </w:p>
    <w:p w:rsidR="00A508FF" w:rsidRPr="00A508FF" w:rsidRDefault="00A508FF" w:rsidP="00A508FF">
      <w:pPr>
        <w:spacing w:after="0" w:line="256" w:lineRule="auto"/>
        <w:ind w:left="3828"/>
        <w:rPr>
          <w:rFonts w:ascii="Times New Roman" w:eastAsia="Calibri" w:hAnsi="Times New Roman" w:cs="Times New Roman"/>
          <w:b/>
          <w:sz w:val="28"/>
          <w:szCs w:val="28"/>
        </w:rPr>
      </w:pPr>
      <w:r w:rsidRPr="00A508FF">
        <w:rPr>
          <w:rFonts w:ascii="Times New Roman" w:eastAsia="Calibri" w:hAnsi="Times New Roman" w:cs="Times New Roman"/>
          <w:b/>
          <w:sz w:val="28"/>
          <w:szCs w:val="28"/>
        </w:rPr>
        <w:t>Соколова Ольга Анатоліївна</w:t>
      </w:r>
    </w:p>
    <w:p w:rsidR="00A508FF" w:rsidRPr="00A508FF" w:rsidRDefault="00A508FF" w:rsidP="00A508FF">
      <w:pPr>
        <w:spacing w:after="0" w:line="256" w:lineRule="auto"/>
        <w:ind w:left="3828"/>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        </w:t>
      </w:r>
    </w:p>
    <w:p w:rsidR="00A508FF" w:rsidRPr="00A508FF" w:rsidRDefault="00A508FF" w:rsidP="00A508FF">
      <w:pPr>
        <w:spacing w:after="0" w:line="256" w:lineRule="auto"/>
        <w:ind w:left="3828"/>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Науковий керівник: </w:t>
      </w:r>
    </w:p>
    <w:p w:rsidR="00A508FF" w:rsidRPr="00A508FF" w:rsidRDefault="00A508FF" w:rsidP="00A508FF">
      <w:pPr>
        <w:spacing w:after="0" w:line="256" w:lineRule="auto"/>
        <w:ind w:left="3828"/>
        <w:rPr>
          <w:rFonts w:ascii="Times New Roman" w:eastAsia="Calibri" w:hAnsi="Times New Roman" w:cs="Times New Roman"/>
          <w:sz w:val="28"/>
          <w:szCs w:val="28"/>
        </w:rPr>
      </w:pPr>
      <w:proofErr w:type="spellStart"/>
      <w:r w:rsidRPr="00A508FF">
        <w:rPr>
          <w:rFonts w:ascii="Times New Roman" w:eastAsia="Calibri" w:hAnsi="Times New Roman" w:cs="Times New Roman"/>
          <w:sz w:val="28"/>
          <w:szCs w:val="28"/>
        </w:rPr>
        <w:t>к.е.н</w:t>
      </w:r>
      <w:proofErr w:type="spellEnd"/>
      <w:r w:rsidRPr="00A508FF">
        <w:rPr>
          <w:rFonts w:ascii="Times New Roman" w:eastAsia="Calibri" w:hAnsi="Times New Roman" w:cs="Times New Roman"/>
          <w:sz w:val="28"/>
          <w:szCs w:val="28"/>
        </w:rPr>
        <w:t xml:space="preserve">., доц. Борщ В. І. _______________                                                </w:t>
      </w:r>
    </w:p>
    <w:p w:rsidR="00A508FF" w:rsidRPr="00A508FF" w:rsidRDefault="00A508FF" w:rsidP="00A508FF">
      <w:pPr>
        <w:spacing w:after="0" w:line="256" w:lineRule="auto"/>
        <w:ind w:left="3828"/>
        <w:rPr>
          <w:rFonts w:ascii="Times New Roman" w:eastAsia="Calibri" w:hAnsi="Times New Roman" w:cs="Times New Roman"/>
          <w:sz w:val="28"/>
          <w:szCs w:val="28"/>
        </w:rPr>
      </w:pPr>
    </w:p>
    <w:p w:rsidR="00A508FF" w:rsidRPr="00A508FF" w:rsidRDefault="00A508FF" w:rsidP="00A508FF">
      <w:pPr>
        <w:spacing w:after="0" w:line="256" w:lineRule="auto"/>
        <w:ind w:left="3828"/>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Рецензент: </w:t>
      </w:r>
    </w:p>
    <w:p w:rsidR="00A508FF" w:rsidRPr="00A508FF" w:rsidRDefault="00A508FF" w:rsidP="00A508FF">
      <w:pPr>
        <w:spacing w:after="0" w:line="256" w:lineRule="auto"/>
        <w:ind w:left="3828"/>
        <w:rPr>
          <w:rFonts w:ascii="Times New Roman" w:eastAsia="Calibri" w:hAnsi="Times New Roman" w:cs="Times New Roman"/>
          <w:sz w:val="28"/>
          <w:szCs w:val="28"/>
        </w:rPr>
      </w:pPr>
      <w:proofErr w:type="spellStart"/>
      <w:r w:rsidRPr="00A508FF">
        <w:rPr>
          <w:rFonts w:ascii="Times New Roman" w:eastAsia="Calibri" w:hAnsi="Times New Roman" w:cs="Times New Roman"/>
          <w:sz w:val="28"/>
          <w:szCs w:val="28"/>
        </w:rPr>
        <w:t>к.е.н</w:t>
      </w:r>
      <w:proofErr w:type="spellEnd"/>
      <w:r w:rsidRPr="00A508FF">
        <w:rPr>
          <w:rFonts w:ascii="Times New Roman" w:eastAsia="Calibri" w:hAnsi="Times New Roman" w:cs="Times New Roman"/>
          <w:sz w:val="28"/>
          <w:szCs w:val="28"/>
        </w:rPr>
        <w:t xml:space="preserve">., доц. </w:t>
      </w:r>
      <w:proofErr w:type="spellStart"/>
      <w:r w:rsidRPr="00A508FF">
        <w:rPr>
          <w:rFonts w:ascii="Times New Roman" w:eastAsia="Calibri" w:hAnsi="Times New Roman" w:cs="Times New Roman"/>
          <w:sz w:val="28"/>
          <w:szCs w:val="28"/>
        </w:rPr>
        <w:t>Гринченко</w:t>
      </w:r>
      <w:proofErr w:type="spellEnd"/>
      <w:r w:rsidRPr="00A508FF">
        <w:rPr>
          <w:rFonts w:ascii="Times New Roman" w:eastAsia="Calibri" w:hAnsi="Times New Roman" w:cs="Times New Roman"/>
          <w:sz w:val="28"/>
          <w:szCs w:val="28"/>
        </w:rPr>
        <w:t xml:space="preserve"> Р. В.  </w:t>
      </w:r>
    </w:p>
    <w:p w:rsidR="00A508FF" w:rsidRPr="00A508FF" w:rsidRDefault="00A508FF" w:rsidP="00A508FF">
      <w:pPr>
        <w:spacing w:after="0" w:line="360" w:lineRule="auto"/>
        <w:jc w:val="both"/>
        <w:rPr>
          <w:rFonts w:ascii="Times New Roman" w:eastAsia="Calibri" w:hAnsi="Times New Roman" w:cs="Times New Roman"/>
          <w:b/>
          <w:sz w:val="28"/>
          <w:szCs w:val="28"/>
        </w:rPr>
      </w:pPr>
    </w:p>
    <w:p w:rsidR="00A508FF" w:rsidRPr="00A508FF" w:rsidRDefault="00A508FF" w:rsidP="00A508FF">
      <w:pPr>
        <w:spacing w:after="0" w:line="360" w:lineRule="auto"/>
        <w:jc w:val="both"/>
        <w:rPr>
          <w:rFonts w:ascii="Times New Roman" w:eastAsia="Calibri" w:hAnsi="Times New Roman" w:cs="Times New Roman"/>
          <w:b/>
          <w:sz w:val="28"/>
          <w:szCs w:val="28"/>
          <w:lang w:val="ru-RU"/>
        </w:rPr>
      </w:pPr>
    </w:p>
    <w:tbl>
      <w:tblPr>
        <w:tblW w:w="5155" w:type="pct"/>
        <w:jc w:val="center"/>
        <w:tblLook w:val="00A0" w:firstRow="1" w:lastRow="0" w:firstColumn="1" w:lastColumn="0" w:noHBand="0" w:noVBand="0"/>
      </w:tblPr>
      <w:tblGrid>
        <w:gridCol w:w="5233"/>
        <w:gridCol w:w="4928"/>
      </w:tblGrid>
      <w:tr w:rsidR="00A508FF" w:rsidRPr="00A508FF" w:rsidTr="00A508FF">
        <w:trPr>
          <w:jc w:val="center"/>
        </w:trPr>
        <w:tc>
          <w:tcPr>
            <w:tcW w:w="4967" w:type="dxa"/>
          </w:tcPr>
          <w:p w:rsidR="00A508FF" w:rsidRPr="00A508FF" w:rsidRDefault="00A508FF" w:rsidP="00A508FF">
            <w:pPr>
              <w:spacing w:after="0" w:line="360" w:lineRule="auto"/>
              <w:rPr>
                <w:rFonts w:ascii="Times New Roman" w:eastAsia="Calibri" w:hAnsi="Times New Roman" w:cs="Times New Roman"/>
                <w:sz w:val="28"/>
                <w:szCs w:val="28"/>
                <w:lang w:val="ru-RU"/>
              </w:rPr>
            </w:pPr>
            <w:r w:rsidRPr="00A508FF">
              <w:rPr>
                <w:rFonts w:ascii="Times New Roman" w:eastAsia="Calibri" w:hAnsi="Times New Roman" w:cs="Times New Roman"/>
                <w:sz w:val="28"/>
                <w:szCs w:val="28"/>
                <w:lang w:val="ru-RU"/>
              </w:rPr>
              <w:t xml:space="preserve">Рекомендовано до </w:t>
            </w:r>
            <w:proofErr w:type="spellStart"/>
            <w:r w:rsidRPr="00A508FF">
              <w:rPr>
                <w:rFonts w:ascii="Times New Roman" w:eastAsia="Calibri" w:hAnsi="Times New Roman" w:cs="Times New Roman"/>
                <w:sz w:val="28"/>
                <w:szCs w:val="28"/>
                <w:lang w:val="ru-RU"/>
              </w:rPr>
              <w:t>захисту</w:t>
            </w:r>
            <w:proofErr w:type="spellEnd"/>
            <w:r w:rsidRPr="00A508FF">
              <w:rPr>
                <w:rFonts w:ascii="Times New Roman" w:eastAsia="Calibri" w:hAnsi="Times New Roman" w:cs="Times New Roman"/>
                <w:sz w:val="28"/>
                <w:szCs w:val="28"/>
                <w:lang w:val="ru-RU"/>
              </w:rPr>
              <w:t>:</w:t>
            </w:r>
          </w:p>
          <w:p w:rsidR="00A508FF" w:rsidRPr="00A508FF" w:rsidRDefault="00A508FF" w:rsidP="00A508FF">
            <w:pPr>
              <w:spacing w:after="0" w:line="360" w:lineRule="auto"/>
              <w:rPr>
                <w:rFonts w:ascii="Times New Roman" w:eastAsia="Calibri" w:hAnsi="Times New Roman" w:cs="Times New Roman"/>
                <w:sz w:val="28"/>
                <w:szCs w:val="28"/>
                <w:lang w:val="ru-RU"/>
              </w:rPr>
            </w:pPr>
            <w:r w:rsidRPr="00A508FF">
              <w:rPr>
                <w:rFonts w:ascii="Times New Roman" w:eastAsia="Calibri" w:hAnsi="Times New Roman" w:cs="Times New Roman"/>
                <w:sz w:val="28"/>
                <w:szCs w:val="28"/>
                <w:lang w:val="ru-RU"/>
              </w:rPr>
              <w:t xml:space="preserve">протокол </w:t>
            </w:r>
            <w:proofErr w:type="spellStart"/>
            <w:r w:rsidRPr="00A508FF">
              <w:rPr>
                <w:rFonts w:ascii="Times New Roman" w:eastAsia="Calibri" w:hAnsi="Times New Roman" w:cs="Times New Roman"/>
                <w:sz w:val="28"/>
                <w:szCs w:val="28"/>
                <w:lang w:val="ru-RU"/>
              </w:rPr>
              <w:t>засідання</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кафедри</w:t>
            </w:r>
            <w:proofErr w:type="spellEnd"/>
          </w:p>
          <w:p w:rsidR="00A508FF" w:rsidRPr="00A508FF" w:rsidRDefault="00A508FF" w:rsidP="00A508FF">
            <w:pPr>
              <w:spacing w:after="0" w:line="360" w:lineRule="auto"/>
              <w:rPr>
                <w:rFonts w:ascii="Times New Roman" w:eastAsia="Calibri" w:hAnsi="Times New Roman" w:cs="Times New Roman"/>
                <w:sz w:val="28"/>
                <w:szCs w:val="28"/>
                <w:lang w:val="ru-RU"/>
              </w:rPr>
            </w:pPr>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від</w:t>
            </w:r>
            <w:proofErr w:type="spellEnd"/>
            <w:r w:rsidRPr="00A508FF">
              <w:rPr>
                <w:rFonts w:ascii="Times New Roman" w:eastAsia="Calibri" w:hAnsi="Times New Roman" w:cs="Times New Roman"/>
                <w:sz w:val="28"/>
                <w:szCs w:val="28"/>
                <w:lang w:val="ru-RU"/>
              </w:rPr>
              <w:t xml:space="preserve"> __._______.2018 р. </w:t>
            </w:r>
          </w:p>
          <w:p w:rsidR="00A508FF" w:rsidRPr="00A508FF" w:rsidRDefault="00A508FF" w:rsidP="00A508FF">
            <w:pPr>
              <w:spacing w:after="0" w:line="360" w:lineRule="auto"/>
              <w:rPr>
                <w:rFonts w:ascii="Times New Roman" w:eastAsia="Calibri" w:hAnsi="Times New Roman" w:cs="Times New Roman"/>
                <w:sz w:val="28"/>
                <w:szCs w:val="28"/>
                <w:lang w:val="ru-RU"/>
              </w:rPr>
            </w:pPr>
          </w:p>
          <w:p w:rsidR="00A508FF" w:rsidRPr="00A508FF" w:rsidRDefault="00A508FF" w:rsidP="00A508FF">
            <w:pPr>
              <w:spacing w:after="0" w:line="360" w:lineRule="auto"/>
              <w:rPr>
                <w:rFonts w:ascii="Times New Roman" w:eastAsia="Calibri" w:hAnsi="Times New Roman" w:cs="Times New Roman"/>
                <w:sz w:val="28"/>
                <w:szCs w:val="28"/>
                <w:lang w:val="ru-RU"/>
              </w:rPr>
            </w:pPr>
            <w:proofErr w:type="spellStart"/>
            <w:r w:rsidRPr="00A508FF">
              <w:rPr>
                <w:rFonts w:ascii="Times New Roman" w:eastAsia="Calibri" w:hAnsi="Times New Roman" w:cs="Times New Roman"/>
                <w:sz w:val="28"/>
                <w:szCs w:val="28"/>
                <w:lang w:val="ru-RU"/>
              </w:rPr>
              <w:t>Завідувач</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кафедри</w:t>
            </w:r>
            <w:proofErr w:type="spellEnd"/>
          </w:p>
          <w:p w:rsidR="00A508FF" w:rsidRPr="00A508FF" w:rsidRDefault="00A508FF" w:rsidP="00A508FF">
            <w:pPr>
              <w:tabs>
                <w:tab w:val="left" w:pos="1168"/>
                <w:tab w:val="left" w:pos="3861"/>
              </w:tabs>
              <w:spacing w:after="0" w:line="240" w:lineRule="auto"/>
              <w:rPr>
                <w:rFonts w:ascii="Times New Roman" w:eastAsia="Calibri" w:hAnsi="Times New Roman" w:cs="Times New Roman"/>
                <w:sz w:val="28"/>
                <w:szCs w:val="28"/>
                <w:u w:val="single"/>
                <w:lang w:val="ru-RU"/>
              </w:rPr>
            </w:pPr>
            <w:r w:rsidRPr="00A508FF">
              <w:rPr>
                <w:rFonts w:ascii="Times New Roman" w:eastAsia="Calibri" w:hAnsi="Times New Roman" w:cs="Times New Roman"/>
                <w:sz w:val="28"/>
                <w:szCs w:val="28"/>
                <w:u w:val="single"/>
                <w:lang w:val="ru-RU"/>
              </w:rPr>
              <w:tab/>
            </w:r>
            <w:r w:rsidRPr="00A508FF">
              <w:rPr>
                <w:rFonts w:ascii="Times New Roman" w:eastAsia="Calibri" w:hAnsi="Times New Roman" w:cs="Times New Roman"/>
                <w:sz w:val="28"/>
                <w:szCs w:val="28"/>
                <w:lang w:val="ru-RU"/>
              </w:rPr>
              <w:t xml:space="preserve"> проф. </w:t>
            </w:r>
            <w:proofErr w:type="spellStart"/>
            <w:r w:rsidRPr="00A508FF">
              <w:rPr>
                <w:rFonts w:ascii="Times New Roman" w:eastAsia="Calibri" w:hAnsi="Times New Roman" w:cs="Times New Roman"/>
                <w:sz w:val="28"/>
                <w:szCs w:val="28"/>
                <w:lang w:val="ru-RU"/>
              </w:rPr>
              <w:t>Кузнєцов</w:t>
            </w:r>
            <w:proofErr w:type="spellEnd"/>
            <w:r w:rsidRPr="00A508FF">
              <w:rPr>
                <w:rFonts w:ascii="Times New Roman" w:eastAsia="Calibri" w:hAnsi="Times New Roman" w:cs="Times New Roman"/>
                <w:sz w:val="28"/>
                <w:szCs w:val="28"/>
                <w:lang w:val="ru-RU"/>
              </w:rPr>
              <w:t xml:space="preserve"> Е. А.     </w:t>
            </w:r>
          </w:p>
          <w:p w:rsidR="00A508FF" w:rsidRPr="00A508FF" w:rsidRDefault="00A508FF" w:rsidP="00A508FF">
            <w:pPr>
              <w:tabs>
                <w:tab w:val="left" w:pos="284"/>
                <w:tab w:val="left" w:pos="1767"/>
              </w:tabs>
              <w:spacing w:after="0" w:line="240" w:lineRule="auto"/>
              <w:rPr>
                <w:rFonts w:ascii="Times New Roman" w:eastAsia="Calibri" w:hAnsi="Times New Roman" w:cs="Times New Roman"/>
                <w:sz w:val="20"/>
                <w:szCs w:val="20"/>
                <w:lang w:val="ru-RU"/>
              </w:rPr>
            </w:pPr>
            <w:r w:rsidRPr="00A508FF">
              <w:rPr>
                <w:rFonts w:ascii="Times New Roman" w:eastAsia="Calibri" w:hAnsi="Times New Roman" w:cs="Times New Roman"/>
                <w:sz w:val="20"/>
                <w:szCs w:val="20"/>
                <w:lang w:val="ru-RU"/>
              </w:rPr>
              <w:tab/>
              <w:t>(</w:t>
            </w:r>
            <w:proofErr w:type="spellStart"/>
            <w:proofErr w:type="gramStart"/>
            <w:r w:rsidRPr="00A508FF">
              <w:rPr>
                <w:rFonts w:ascii="Times New Roman" w:eastAsia="Calibri" w:hAnsi="Times New Roman" w:cs="Times New Roman"/>
                <w:sz w:val="20"/>
                <w:szCs w:val="20"/>
                <w:lang w:val="ru-RU"/>
              </w:rPr>
              <w:t>п</w:t>
            </w:r>
            <w:proofErr w:type="gramEnd"/>
            <w:r w:rsidRPr="00A508FF">
              <w:rPr>
                <w:rFonts w:ascii="Times New Roman" w:eastAsia="Calibri" w:hAnsi="Times New Roman" w:cs="Times New Roman"/>
                <w:sz w:val="20"/>
                <w:szCs w:val="20"/>
                <w:lang w:val="ru-RU"/>
              </w:rPr>
              <w:t>ідпис</w:t>
            </w:r>
            <w:proofErr w:type="spellEnd"/>
            <w:r w:rsidRPr="00A508FF">
              <w:rPr>
                <w:rFonts w:ascii="Times New Roman" w:eastAsia="Calibri" w:hAnsi="Times New Roman" w:cs="Times New Roman"/>
                <w:sz w:val="20"/>
                <w:szCs w:val="20"/>
                <w:lang w:val="ru-RU"/>
              </w:rPr>
              <w:t>)</w:t>
            </w:r>
            <w:r w:rsidRPr="00A508FF">
              <w:rPr>
                <w:rFonts w:ascii="Times New Roman" w:eastAsia="Calibri" w:hAnsi="Times New Roman" w:cs="Times New Roman"/>
                <w:sz w:val="20"/>
                <w:szCs w:val="20"/>
                <w:lang w:val="ru-RU"/>
              </w:rPr>
              <w:tab/>
            </w:r>
          </w:p>
        </w:tc>
        <w:tc>
          <w:tcPr>
            <w:tcW w:w="4678" w:type="dxa"/>
          </w:tcPr>
          <w:p w:rsidR="00A508FF" w:rsidRPr="00A508FF" w:rsidRDefault="00A508FF" w:rsidP="00A508FF">
            <w:pPr>
              <w:tabs>
                <w:tab w:val="right" w:pos="4462"/>
              </w:tabs>
              <w:spacing w:after="0" w:line="360" w:lineRule="auto"/>
              <w:rPr>
                <w:rFonts w:ascii="Times New Roman" w:eastAsia="Calibri" w:hAnsi="Times New Roman" w:cs="Times New Roman"/>
                <w:sz w:val="28"/>
                <w:szCs w:val="28"/>
                <w:lang w:val="ru-RU"/>
              </w:rPr>
            </w:pPr>
            <w:proofErr w:type="spellStart"/>
            <w:r w:rsidRPr="00A508FF">
              <w:rPr>
                <w:rFonts w:ascii="Times New Roman" w:eastAsia="Calibri" w:hAnsi="Times New Roman" w:cs="Times New Roman"/>
                <w:sz w:val="28"/>
                <w:szCs w:val="28"/>
                <w:lang w:val="ru-RU"/>
              </w:rPr>
              <w:t>Захищено</w:t>
            </w:r>
            <w:proofErr w:type="spellEnd"/>
            <w:r w:rsidRPr="00A508FF">
              <w:rPr>
                <w:rFonts w:ascii="Times New Roman" w:eastAsia="Calibri" w:hAnsi="Times New Roman" w:cs="Times New Roman"/>
                <w:sz w:val="28"/>
                <w:szCs w:val="28"/>
                <w:lang w:val="ru-RU"/>
              </w:rPr>
              <w:t xml:space="preserve"> на </w:t>
            </w:r>
            <w:proofErr w:type="spellStart"/>
            <w:r w:rsidRPr="00A508FF">
              <w:rPr>
                <w:rFonts w:ascii="Times New Roman" w:eastAsia="Calibri" w:hAnsi="Times New Roman" w:cs="Times New Roman"/>
                <w:sz w:val="28"/>
                <w:szCs w:val="28"/>
                <w:lang w:val="ru-RU"/>
              </w:rPr>
              <w:t>засіданні</w:t>
            </w:r>
            <w:proofErr w:type="spellEnd"/>
            <w:r w:rsidRPr="00A508FF">
              <w:rPr>
                <w:rFonts w:ascii="Times New Roman" w:eastAsia="Calibri" w:hAnsi="Times New Roman" w:cs="Times New Roman"/>
                <w:sz w:val="28"/>
                <w:szCs w:val="28"/>
                <w:lang w:val="ru-RU"/>
              </w:rPr>
              <w:t xml:space="preserve"> ЕК № _</w:t>
            </w:r>
          </w:p>
          <w:p w:rsidR="00A508FF" w:rsidRPr="00A508FF" w:rsidRDefault="00A508FF" w:rsidP="00A508FF">
            <w:pPr>
              <w:tabs>
                <w:tab w:val="right" w:pos="4462"/>
              </w:tabs>
              <w:spacing w:after="0" w:line="360" w:lineRule="auto"/>
              <w:rPr>
                <w:rFonts w:ascii="Times New Roman" w:eastAsia="Calibri" w:hAnsi="Times New Roman" w:cs="Times New Roman"/>
                <w:sz w:val="28"/>
                <w:szCs w:val="28"/>
                <w:lang w:val="ru-RU"/>
              </w:rPr>
            </w:pPr>
            <w:r w:rsidRPr="00A508FF">
              <w:rPr>
                <w:rFonts w:ascii="Times New Roman" w:eastAsia="Calibri" w:hAnsi="Times New Roman" w:cs="Times New Roman"/>
                <w:sz w:val="28"/>
                <w:szCs w:val="28"/>
                <w:lang w:val="ru-RU"/>
              </w:rPr>
              <w:t xml:space="preserve">протокол №      </w:t>
            </w:r>
            <w:proofErr w:type="spellStart"/>
            <w:r w:rsidRPr="00A508FF">
              <w:rPr>
                <w:rFonts w:ascii="Times New Roman" w:eastAsia="Calibri" w:hAnsi="Times New Roman" w:cs="Times New Roman"/>
                <w:sz w:val="28"/>
                <w:szCs w:val="28"/>
                <w:lang w:val="ru-RU"/>
              </w:rPr>
              <w:t>від</w:t>
            </w:r>
            <w:proofErr w:type="spellEnd"/>
            <w:r w:rsidRPr="00A508FF">
              <w:rPr>
                <w:rFonts w:ascii="Times New Roman" w:eastAsia="Calibri" w:hAnsi="Times New Roman" w:cs="Times New Roman"/>
                <w:sz w:val="28"/>
                <w:szCs w:val="28"/>
                <w:lang w:val="ru-RU"/>
              </w:rPr>
              <w:t xml:space="preserve"> _________2018 р.</w:t>
            </w:r>
            <w:r w:rsidRPr="00A508FF">
              <w:rPr>
                <w:rFonts w:ascii="Times New Roman" w:eastAsia="Calibri" w:hAnsi="Times New Roman" w:cs="Times New Roman"/>
                <w:sz w:val="28"/>
                <w:szCs w:val="28"/>
                <w:lang w:val="ru-RU"/>
              </w:rPr>
              <w:tab/>
            </w:r>
          </w:p>
          <w:p w:rsidR="00A508FF" w:rsidRPr="00A508FF" w:rsidRDefault="00A508FF" w:rsidP="00A508FF">
            <w:pPr>
              <w:tabs>
                <w:tab w:val="right" w:pos="4462"/>
              </w:tabs>
              <w:spacing w:after="0" w:line="240" w:lineRule="auto"/>
              <w:rPr>
                <w:rFonts w:ascii="Times New Roman" w:eastAsia="Calibri" w:hAnsi="Times New Roman" w:cs="Times New Roman"/>
                <w:sz w:val="28"/>
                <w:szCs w:val="28"/>
                <w:lang w:val="ru-RU"/>
              </w:rPr>
            </w:pPr>
            <w:proofErr w:type="spellStart"/>
            <w:r w:rsidRPr="00A508FF">
              <w:rPr>
                <w:rFonts w:ascii="Times New Roman" w:eastAsia="Calibri" w:hAnsi="Times New Roman" w:cs="Times New Roman"/>
                <w:sz w:val="28"/>
                <w:szCs w:val="28"/>
                <w:lang w:val="ru-RU"/>
              </w:rPr>
              <w:t>Оцінка</w:t>
            </w:r>
            <w:proofErr w:type="spellEnd"/>
            <w:r w:rsidRPr="00A508FF">
              <w:rPr>
                <w:rFonts w:ascii="Times New Roman" w:eastAsia="Calibri" w:hAnsi="Times New Roman" w:cs="Times New Roman"/>
                <w:sz w:val="28"/>
                <w:szCs w:val="28"/>
                <w:lang w:val="ru-RU"/>
              </w:rPr>
              <w:t>______________/___</w:t>
            </w:r>
            <w:r w:rsidRPr="00A508FF">
              <w:rPr>
                <w:rFonts w:ascii="Times New Roman" w:eastAsia="Calibri" w:hAnsi="Times New Roman" w:cs="Times New Roman"/>
                <w:sz w:val="20"/>
                <w:szCs w:val="20"/>
                <w:lang w:val="ru-RU"/>
              </w:rPr>
              <w:tab/>
            </w:r>
            <w:r w:rsidRPr="00A508FF">
              <w:rPr>
                <w:rFonts w:ascii="Times New Roman" w:eastAsia="Calibri" w:hAnsi="Times New Roman" w:cs="Times New Roman"/>
                <w:sz w:val="28"/>
                <w:szCs w:val="28"/>
                <w:lang w:val="ru-RU"/>
              </w:rPr>
              <w:t>___/_____</w:t>
            </w:r>
          </w:p>
          <w:p w:rsidR="00A508FF" w:rsidRPr="00A508FF" w:rsidRDefault="00A508FF" w:rsidP="00A508FF">
            <w:pPr>
              <w:spacing w:after="0" w:line="240" w:lineRule="auto"/>
              <w:jc w:val="center"/>
              <w:rPr>
                <w:rFonts w:ascii="Times New Roman" w:eastAsia="Calibri" w:hAnsi="Times New Roman" w:cs="Times New Roman"/>
                <w:sz w:val="20"/>
                <w:szCs w:val="20"/>
                <w:lang w:val="ru-RU"/>
              </w:rPr>
            </w:pPr>
            <w:r w:rsidRPr="00A508FF">
              <w:rPr>
                <w:rFonts w:ascii="Times New Roman" w:eastAsia="Calibri" w:hAnsi="Times New Roman" w:cs="Times New Roman"/>
                <w:sz w:val="20"/>
                <w:szCs w:val="20"/>
                <w:lang w:val="ru-RU"/>
              </w:rPr>
              <w:t xml:space="preserve">(за </w:t>
            </w:r>
            <w:proofErr w:type="spellStart"/>
            <w:r w:rsidRPr="00A508FF">
              <w:rPr>
                <w:rFonts w:ascii="Times New Roman" w:eastAsia="Calibri" w:hAnsi="Times New Roman" w:cs="Times New Roman"/>
                <w:sz w:val="20"/>
                <w:szCs w:val="20"/>
                <w:lang w:val="ru-RU"/>
              </w:rPr>
              <w:t>національною</w:t>
            </w:r>
            <w:proofErr w:type="spellEnd"/>
            <w:r w:rsidRPr="00A508FF">
              <w:rPr>
                <w:rFonts w:ascii="Times New Roman" w:eastAsia="Calibri" w:hAnsi="Times New Roman" w:cs="Times New Roman"/>
                <w:sz w:val="20"/>
                <w:szCs w:val="20"/>
                <w:lang w:val="ru-RU"/>
              </w:rPr>
              <w:t xml:space="preserve"> шкалою/шкалою ЕСТ</w:t>
            </w:r>
            <w:proofErr w:type="gramStart"/>
            <w:r w:rsidRPr="00A508FF">
              <w:rPr>
                <w:rFonts w:ascii="Times New Roman" w:eastAsia="Calibri" w:hAnsi="Times New Roman" w:cs="Times New Roman"/>
                <w:sz w:val="20"/>
                <w:szCs w:val="20"/>
                <w:lang w:val="en-US"/>
              </w:rPr>
              <w:t>S</w:t>
            </w:r>
            <w:proofErr w:type="gramEnd"/>
            <w:r w:rsidRPr="00A508FF">
              <w:rPr>
                <w:rFonts w:ascii="Times New Roman" w:eastAsia="Calibri" w:hAnsi="Times New Roman" w:cs="Times New Roman"/>
                <w:sz w:val="20"/>
                <w:szCs w:val="20"/>
                <w:lang w:val="ru-RU"/>
              </w:rPr>
              <w:t xml:space="preserve">/ </w:t>
            </w:r>
            <w:proofErr w:type="spellStart"/>
            <w:r w:rsidRPr="00A508FF">
              <w:rPr>
                <w:rFonts w:ascii="Times New Roman" w:eastAsia="Calibri" w:hAnsi="Times New Roman" w:cs="Times New Roman"/>
                <w:sz w:val="20"/>
                <w:szCs w:val="20"/>
                <w:lang w:val="ru-RU"/>
              </w:rPr>
              <w:t>бали</w:t>
            </w:r>
            <w:proofErr w:type="spellEnd"/>
            <w:r w:rsidRPr="00A508FF">
              <w:rPr>
                <w:rFonts w:ascii="Times New Roman" w:eastAsia="Calibri" w:hAnsi="Times New Roman" w:cs="Times New Roman"/>
                <w:sz w:val="20"/>
                <w:szCs w:val="20"/>
                <w:lang w:val="ru-RU"/>
              </w:rPr>
              <w:t>)</w:t>
            </w:r>
          </w:p>
          <w:p w:rsidR="00A508FF" w:rsidRPr="00A508FF" w:rsidRDefault="00A508FF" w:rsidP="00A508FF">
            <w:pPr>
              <w:spacing w:after="0" w:line="360" w:lineRule="auto"/>
              <w:rPr>
                <w:rFonts w:ascii="Times New Roman" w:eastAsia="Calibri" w:hAnsi="Times New Roman" w:cs="Times New Roman"/>
                <w:sz w:val="28"/>
                <w:szCs w:val="28"/>
                <w:lang w:val="ru-RU"/>
              </w:rPr>
            </w:pPr>
          </w:p>
          <w:p w:rsidR="00A508FF" w:rsidRPr="00A508FF" w:rsidRDefault="00A508FF" w:rsidP="00A508FF">
            <w:pPr>
              <w:spacing w:after="0" w:line="360" w:lineRule="auto"/>
              <w:rPr>
                <w:rFonts w:ascii="Times New Roman" w:eastAsia="Calibri" w:hAnsi="Times New Roman" w:cs="Times New Roman"/>
                <w:sz w:val="20"/>
                <w:szCs w:val="20"/>
                <w:lang w:val="ru-RU"/>
              </w:rPr>
            </w:pPr>
            <w:r w:rsidRPr="00A508FF">
              <w:rPr>
                <w:rFonts w:ascii="Times New Roman" w:eastAsia="Calibri" w:hAnsi="Times New Roman" w:cs="Times New Roman"/>
                <w:sz w:val="28"/>
                <w:szCs w:val="28"/>
                <w:lang w:val="ru-RU"/>
              </w:rPr>
              <w:t>Голова ЕК</w:t>
            </w:r>
          </w:p>
          <w:p w:rsidR="00A508FF" w:rsidRPr="00A508FF" w:rsidRDefault="00A508FF" w:rsidP="00A508FF">
            <w:pPr>
              <w:spacing w:after="0" w:line="240" w:lineRule="auto"/>
              <w:rPr>
                <w:rFonts w:ascii="Times New Roman" w:eastAsia="Calibri" w:hAnsi="Times New Roman" w:cs="Times New Roman"/>
                <w:sz w:val="20"/>
                <w:szCs w:val="20"/>
                <w:lang w:val="ru-RU"/>
              </w:rPr>
            </w:pPr>
            <w:r w:rsidRPr="00A508FF">
              <w:rPr>
                <w:rFonts w:ascii="Times New Roman" w:eastAsia="Calibri" w:hAnsi="Times New Roman" w:cs="Times New Roman"/>
                <w:sz w:val="28"/>
                <w:szCs w:val="28"/>
                <w:lang w:val="ru-RU"/>
              </w:rPr>
              <w:t xml:space="preserve">_________ проф. </w:t>
            </w:r>
            <w:proofErr w:type="spellStart"/>
            <w:r w:rsidRPr="00A508FF">
              <w:rPr>
                <w:rFonts w:ascii="Times New Roman" w:eastAsia="Calibri" w:hAnsi="Times New Roman" w:cs="Times New Roman"/>
                <w:sz w:val="28"/>
                <w:szCs w:val="28"/>
                <w:lang w:val="ru-RU"/>
              </w:rPr>
              <w:t>Кузнєцов</w:t>
            </w:r>
            <w:proofErr w:type="spellEnd"/>
            <w:r w:rsidRPr="00A508FF">
              <w:rPr>
                <w:rFonts w:ascii="Times New Roman" w:eastAsia="Calibri" w:hAnsi="Times New Roman" w:cs="Times New Roman"/>
                <w:sz w:val="28"/>
                <w:szCs w:val="28"/>
                <w:lang w:val="ru-RU"/>
              </w:rPr>
              <w:t xml:space="preserve"> Е. А. </w:t>
            </w:r>
          </w:p>
          <w:p w:rsidR="00A508FF" w:rsidRPr="00A508FF" w:rsidRDefault="00A508FF" w:rsidP="00A508FF">
            <w:pPr>
              <w:tabs>
                <w:tab w:val="left" w:pos="454"/>
                <w:tab w:val="left" w:pos="2155"/>
              </w:tabs>
              <w:spacing w:after="0" w:line="240" w:lineRule="auto"/>
              <w:rPr>
                <w:rFonts w:ascii="Times New Roman" w:eastAsia="Calibri" w:hAnsi="Times New Roman" w:cs="Times New Roman"/>
                <w:sz w:val="28"/>
                <w:szCs w:val="28"/>
                <w:lang w:val="ru-RU"/>
              </w:rPr>
            </w:pPr>
            <w:r w:rsidRPr="00A508FF">
              <w:rPr>
                <w:rFonts w:ascii="Times New Roman" w:eastAsia="Calibri" w:hAnsi="Times New Roman" w:cs="Times New Roman"/>
                <w:sz w:val="20"/>
                <w:szCs w:val="20"/>
                <w:lang w:val="ru-RU"/>
              </w:rPr>
              <w:tab/>
              <w:t>(</w:t>
            </w:r>
            <w:proofErr w:type="spellStart"/>
            <w:proofErr w:type="gramStart"/>
            <w:r w:rsidRPr="00A508FF">
              <w:rPr>
                <w:rFonts w:ascii="Times New Roman" w:eastAsia="Calibri" w:hAnsi="Times New Roman" w:cs="Times New Roman"/>
                <w:sz w:val="20"/>
                <w:szCs w:val="20"/>
                <w:lang w:val="ru-RU"/>
              </w:rPr>
              <w:t>п</w:t>
            </w:r>
            <w:proofErr w:type="gramEnd"/>
            <w:r w:rsidRPr="00A508FF">
              <w:rPr>
                <w:rFonts w:ascii="Times New Roman" w:eastAsia="Calibri" w:hAnsi="Times New Roman" w:cs="Times New Roman"/>
                <w:sz w:val="20"/>
                <w:szCs w:val="20"/>
                <w:lang w:val="ru-RU"/>
              </w:rPr>
              <w:t>ідпис</w:t>
            </w:r>
            <w:proofErr w:type="spellEnd"/>
            <w:r w:rsidRPr="00A508FF">
              <w:rPr>
                <w:rFonts w:ascii="Times New Roman" w:eastAsia="Calibri" w:hAnsi="Times New Roman" w:cs="Times New Roman"/>
                <w:sz w:val="20"/>
                <w:szCs w:val="20"/>
                <w:lang w:val="ru-RU"/>
              </w:rPr>
              <w:t>)</w:t>
            </w:r>
            <w:r w:rsidRPr="00A508FF">
              <w:rPr>
                <w:rFonts w:ascii="Times New Roman" w:eastAsia="Calibri" w:hAnsi="Times New Roman" w:cs="Times New Roman"/>
                <w:sz w:val="20"/>
                <w:szCs w:val="20"/>
                <w:lang w:val="ru-RU"/>
              </w:rPr>
              <w:tab/>
            </w:r>
          </w:p>
        </w:tc>
      </w:tr>
      <w:tr w:rsidR="00A508FF" w:rsidRPr="00A508FF" w:rsidTr="00A508FF">
        <w:trPr>
          <w:jc w:val="center"/>
        </w:trPr>
        <w:tc>
          <w:tcPr>
            <w:tcW w:w="4967" w:type="dxa"/>
          </w:tcPr>
          <w:p w:rsidR="00A508FF" w:rsidRPr="00A508FF" w:rsidRDefault="00A508FF" w:rsidP="00A508FF">
            <w:pPr>
              <w:spacing w:after="0" w:line="240" w:lineRule="auto"/>
              <w:rPr>
                <w:rFonts w:ascii="Times New Roman" w:eastAsia="Calibri" w:hAnsi="Times New Roman" w:cs="Times New Roman"/>
                <w:sz w:val="28"/>
                <w:szCs w:val="28"/>
                <w:lang w:val="ru-RU"/>
              </w:rPr>
            </w:pPr>
          </w:p>
        </w:tc>
        <w:tc>
          <w:tcPr>
            <w:tcW w:w="4678" w:type="dxa"/>
          </w:tcPr>
          <w:p w:rsidR="00A508FF" w:rsidRPr="00A508FF" w:rsidRDefault="00A508FF" w:rsidP="00A508FF">
            <w:pPr>
              <w:spacing w:after="0" w:line="240" w:lineRule="auto"/>
              <w:rPr>
                <w:rFonts w:ascii="Times New Roman" w:eastAsia="Calibri" w:hAnsi="Times New Roman" w:cs="Times New Roman"/>
                <w:sz w:val="28"/>
                <w:szCs w:val="28"/>
                <w:lang w:val="ru-RU"/>
              </w:rPr>
            </w:pPr>
          </w:p>
        </w:tc>
      </w:tr>
    </w:tbl>
    <w:p w:rsidR="00A508FF" w:rsidRPr="00A508FF" w:rsidRDefault="00A508FF" w:rsidP="00A508FF">
      <w:pPr>
        <w:spacing w:after="0" w:line="240" w:lineRule="auto"/>
        <w:jc w:val="center"/>
        <w:rPr>
          <w:rFonts w:ascii="Times New Roman" w:eastAsia="Calibri" w:hAnsi="Times New Roman" w:cs="Times New Roman"/>
          <w:b/>
          <w:sz w:val="28"/>
          <w:szCs w:val="28"/>
          <w:lang w:val="ru-RU"/>
        </w:rPr>
      </w:pPr>
    </w:p>
    <w:p w:rsidR="00A508FF" w:rsidRPr="00A508FF" w:rsidRDefault="00A508FF" w:rsidP="00A508FF">
      <w:pPr>
        <w:spacing w:after="0" w:line="360" w:lineRule="auto"/>
        <w:jc w:val="center"/>
        <w:rPr>
          <w:rFonts w:ascii="Times New Roman" w:eastAsia="Calibri" w:hAnsi="Times New Roman" w:cs="Times New Roman"/>
          <w:sz w:val="28"/>
          <w:szCs w:val="28"/>
          <w:lang w:val="ru-RU"/>
        </w:rPr>
      </w:pPr>
      <w:r w:rsidRPr="00A508FF">
        <w:rPr>
          <w:rFonts w:ascii="Times New Roman" w:eastAsia="Calibri" w:hAnsi="Times New Roman" w:cs="Times New Roman"/>
          <w:sz w:val="28"/>
          <w:szCs w:val="28"/>
          <w:lang w:val="ru-RU"/>
        </w:rPr>
        <w:t>Одеса – 2018</w:t>
      </w:r>
    </w:p>
    <w:p w:rsidR="00A86065" w:rsidRDefault="00A86065"/>
    <w:p w:rsidR="00A508FF" w:rsidRPr="00A508FF" w:rsidRDefault="00A508FF" w:rsidP="00A508FF">
      <w:pPr>
        <w:spacing w:after="0" w:line="360" w:lineRule="auto"/>
        <w:jc w:val="center"/>
        <w:rPr>
          <w:rFonts w:ascii="Times New Roman" w:eastAsia="Calibri" w:hAnsi="Times New Roman" w:cs="Times New Roman"/>
          <w:caps/>
          <w:sz w:val="28"/>
          <w:szCs w:val="28"/>
        </w:rPr>
      </w:pPr>
      <w:r w:rsidRPr="00A508FF">
        <w:rPr>
          <w:rFonts w:ascii="Times New Roman" w:eastAsia="Calibri" w:hAnsi="Times New Roman" w:cs="Times New Roman"/>
          <w:caps/>
          <w:sz w:val="28"/>
          <w:szCs w:val="28"/>
        </w:rPr>
        <w:lastRenderedPageBreak/>
        <w:t>ЗМІСТ</w:t>
      </w:r>
    </w:p>
    <w:p w:rsidR="00A508FF" w:rsidRPr="00A508FF" w:rsidRDefault="00A508FF" w:rsidP="00A508FF">
      <w:pPr>
        <w:spacing w:after="0"/>
        <w:rPr>
          <w:rFonts w:ascii="Times New Roman" w:eastAsia="Calibri" w:hAnsi="Times New Roman" w:cs="Times New Roman"/>
          <w:sz w:val="28"/>
          <w:szCs w:val="28"/>
        </w:rPr>
      </w:pPr>
      <w:r w:rsidRPr="00A508FF">
        <w:rPr>
          <w:rFonts w:ascii="Times New Roman" w:eastAsia="Calibri" w:hAnsi="Times New Roman" w:cs="Times New Roman"/>
          <w:caps/>
          <w:sz w:val="28"/>
          <w:szCs w:val="28"/>
        </w:rPr>
        <w:t>Вступ</w:t>
      </w:r>
      <w:r w:rsidRPr="00A508FF">
        <w:rPr>
          <w:rFonts w:ascii="Times New Roman" w:eastAsia="Calibri" w:hAnsi="Times New Roman" w:cs="Times New Roman"/>
          <w:sz w:val="28"/>
          <w:szCs w:val="28"/>
        </w:rPr>
        <w:t>……………………………………………………..………………………6</w:t>
      </w:r>
    </w:p>
    <w:p w:rsidR="00A508FF" w:rsidRPr="00A508FF" w:rsidRDefault="00A508FF" w:rsidP="00A508FF">
      <w:pPr>
        <w:spacing w:after="0"/>
        <w:rPr>
          <w:rFonts w:ascii="Times New Roman" w:eastAsia="Calibri" w:hAnsi="Times New Roman" w:cs="Times New Roman"/>
          <w:sz w:val="28"/>
          <w:szCs w:val="28"/>
        </w:rPr>
      </w:pPr>
    </w:p>
    <w:p w:rsidR="00A508FF" w:rsidRPr="00A508FF" w:rsidRDefault="00A508FF" w:rsidP="00A508FF">
      <w:pPr>
        <w:spacing w:after="0"/>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РОЗДІЛ І. </w:t>
      </w:r>
      <w:r w:rsidRPr="00A508FF">
        <w:rPr>
          <w:rFonts w:ascii="Times New Roman" w:eastAsia="Calibri" w:hAnsi="Times New Roman" w:cs="Times New Roman"/>
          <w:caps/>
          <w:sz w:val="28"/>
          <w:szCs w:val="28"/>
        </w:rPr>
        <w:t>теоретико-методичні ЗАСАДи формування управлінського капіталу організації …</w:t>
      </w:r>
      <w:r w:rsidRPr="00A508FF">
        <w:rPr>
          <w:rFonts w:ascii="Times New Roman" w:eastAsia="Calibri" w:hAnsi="Times New Roman" w:cs="Times New Roman"/>
          <w:sz w:val="28"/>
          <w:szCs w:val="28"/>
        </w:rPr>
        <w:t>……...………………….10</w:t>
      </w:r>
    </w:p>
    <w:p w:rsidR="00A508FF" w:rsidRPr="00A508FF" w:rsidRDefault="00A508FF" w:rsidP="00A508FF">
      <w:pPr>
        <w:numPr>
          <w:ilvl w:val="1"/>
          <w:numId w:val="1"/>
        </w:numPr>
        <w:spacing w:after="0"/>
        <w:ind w:left="567"/>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Сукупний капітал організації: історична ретроспектива сутності та природи поняття…………………………………………………………10</w:t>
      </w:r>
    </w:p>
    <w:p w:rsidR="00A508FF" w:rsidRPr="00A508FF" w:rsidRDefault="00A508FF" w:rsidP="00A508FF">
      <w:pPr>
        <w:numPr>
          <w:ilvl w:val="1"/>
          <w:numId w:val="1"/>
        </w:numPr>
        <w:spacing w:after="0"/>
        <w:ind w:left="567"/>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Управлінський капітал організації, його структура та джерела формування…………………………………………………………………18</w:t>
      </w:r>
    </w:p>
    <w:p w:rsidR="00A508FF" w:rsidRPr="00A508FF" w:rsidRDefault="00A508FF" w:rsidP="00A508FF">
      <w:pPr>
        <w:spacing w:after="0"/>
        <w:ind w:left="567"/>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1.3. Місце управлінського капіталу у загальній структурі сукупного капіталу організації….……..………………………………………………23</w:t>
      </w:r>
    </w:p>
    <w:p w:rsidR="00A508FF" w:rsidRPr="00A508FF" w:rsidRDefault="00A508FF" w:rsidP="00A508FF">
      <w:pPr>
        <w:spacing w:after="0"/>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Висновки за розділом І………………………………………………………….30</w:t>
      </w:r>
    </w:p>
    <w:p w:rsidR="00A508FF" w:rsidRPr="00A508FF" w:rsidRDefault="00A508FF" w:rsidP="00A508FF">
      <w:pPr>
        <w:spacing w:after="0"/>
        <w:jc w:val="both"/>
        <w:rPr>
          <w:rFonts w:ascii="Times New Roman" w:eastAsia="Calibri" w:hAnsi="Times New Roman" w:cs="Times New Roman"/>
          <w:sz w:val="28"/>
          <w:szCs w:val="28"/>
        </w:rPr>
      </w:pPr>
    </w:p>
    <w:p w:rsidR="00A508FF" w:rsidRPr="00A508FF" w:rsidRDefault="00A508FF" w:rsidP="00A508FF">
      <w:pPr>
        <w:spacing w:after="0"/>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РОЗДІЛ ІІ. </w:t>
      </w:r>
      <w:r w:rsidRPr="00A508FF">
        <w:rPr>
          <w:rFonts w:ascii="Times New Roman" w:eastAsia="Calibri" w:hAnsi="Times New Roman" w:cs="Times New Roman"/>
          <w:caps/>
          <w:sz w:val="28"/>
          <w:szCs w:val="28"/>
        </w:rPr>
        <w:t>Методологічні засади формування управлінського капіталу організації....</w:t>
      </w:r>
      <w:r w:rsidRPr="00A508FF">
        <w:rPr>
          <w:rFonts w:ascii="Times New Roman" w:eastAsia="Calibri" w:hAnsi="Times New Roman" w:cs="Times New Roman"/>
          <w:sz w:val="28"/>
          <w:szCs w:val="28"/>
        </w:rPr>
        <w:t xml:space="preserve">………………………….31       </w:t>
      </w:r>
    </w:p>
    <w:p w:rsidR="00A508FF" w:rsidRPr="00A508FF" w:rsidRDefault="00A508FF" w:rsidP="00A508FF">
      <w:pPr>
        <w:spacing w:after="0"/>
        <w:ind w:left="567"/>
        <w:rPr>
          <w:rFonts w:ascii="Times New Roman" w:eastAsia="Calibri" w:hAnsi="Times New Roman" w:cs="Times New Roman"/>
          <w:sz w:val="28"/>
          <w:szCs w:val="28"/>
        </w:rPr>
      </w:pPr>
      <w:r w:rsidRPr="00A508FF">
        <w:rPr>
          <w:rFonts w:ascii="Times New Roman" w:eastAsia="Calibri" w:hAnsi="Times New Roman" w:cs="Times New Roman"/>
          <w:sz w:val="28"/>
          <w:szCs w:val="28"/>
        </w:rPr>
        <w:t>2.1. Роль та місце професіоналізації управлінської діяльності в процесі формування управлінського капіталу організації…………..……………31</w:t>
      </w:r>
    </w:p>
    <w:p w:rsidR="00A508FF" w:rsidRPr="00A508FF" w:rsidRDefault="00A508FF" w:rsidP="00A508FF">
      <w:pPr>
        <w:spacing w:after="0"/>
        <w:ind w:left="567"/>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2.2.</w:t>
      </w:r>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Роль менеджера дослідницького типу в процесі розвитку управлінського капіталу організації………………………………………40</w:t>
      </w:r>
    </w:p>
    <w:p w:rsidR="00A508FF" w:rsidRPr="00A508FF" w:rsidRDefault="00A508FF" w:rsidP="00A508FF">
      <w:pPr>
        <w:spacing w:after="0"/>
        <w:ind w:left="567"/>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2.3. Роль та місце управлінського консалтингу в процесі формування управлінського капіталу організації………………………………………44</w:t>
      </w:r>
    </w:p>
    <w:p w:rsidR="00A508FF" w:rsidRPr="00A508FF" w:rsidRDefault="00A508FF" w:rsidP="00A508FF">
      <w:pPr>
        <w:spacing w:after="0"/>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Висновки за розділом ІІ…………………………………………………………61</w:t>
      </w:r>
    </w:p>
    <w:p w:rsidR="00A508FF" w:rsidRPr="00A508FF" w:rsidRDefault="00A508FF" w:rsidP="00A508FF">
      <w:pPr>
        <w:spacing w:after="0"/>
        <w:jc w:val="both"/>
        <w:rPr>
          <w:rFonts w:ascii="Times New Roman" w:eastAsia="Calibri" w:hAnsi="Times New Roman" w:cs="Times New Roman"/>
          <w:sz w:val="28"/>
          <w:szCs w:val="28"/>
        </w:rPr>
      </w:pPr>
    </w:p>
    <w:p w:rsidR="00A508FF" w:rsidRPr="00A508FF" w:rsidRDefault="00A508FF" w:rsidP="00A508FF">
      <w:pPr>
        <w:spacing w:after="0"/>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РОЗДІЛ ІІІ. </w:t>
      </w:r>
      <w:r w:rsidRPr="00A508FF">
        <w:rPr>
          <w:rFonts w:ascii="Times New Roman" w:eastAsia="Calibri" w:hAnsi="Times New Roman" w:cs="Times New Roman"/>
          <w:caps/>
          <w:sz w:val="28"/>
          <w:szCs w:val="28"/>
        </w:rPr>
        <w:t>проблеми та перспективи формування та розвитку управлінського капіталу в АПК України..</w:t>
      </w:r>
      <w:r w:rsidRPr="00A508FF">
        <w:rPr>
          <w:rFonts w:ascii="Times New Roman" w:eastAsia="Calibri" w:hAnsi="Times New Roman" w:cs="Times New Roman"/>
          <w:sz w:val="28"/>
          <w:szCs w:val="28"/>
        </w:rPr>
        <w:t>…………63</w:t>
      </w:r>
    </w:p>
    <w:p w:rsidR="00A508FF" w:rsidRPr="00A508FF" w:rsidRDefault="00A508FF" w:rsidP="00A508FF">
      <w:pPr>
        <w:spacing w:after="0"/>
        <w:ind w:left="567"/>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3.1. Аналіз інтелектуальної складової ринку АПК України ……………63</w:t>
      </w:r>
    </w:p>
    <w:p w:rsidR="00A508FF" w:rsidRPr="00A508FF" w:rsidRDefault="00A508FF" w:rsidP="00A508FF">
      <w:pPr>
        <w:spacing w:after="0"/>
        <w:ind w:left="567"/>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3.2. Перехід підприємствам АПК України на інноваційну модель розвитку..……………………………………………………………………74  </w:t>
      </w:r>
    </w:p>
    <w:p w:rsidR="00A508FF" w:rsidRPr="00A508FF" w:rsidRDefault="00A508FF" w:rsidP="00A508FF">
      <w:pPr>
        <w:spacing w:after="0"/>
        <w:ind w:left="567"/>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3.3. Рекомендації щодо підвищення якості системи менеджменту підприємств АПК України………………………………………………...79</w:t>
      </w:r>
    </w:p>
    <w:p w:rsidR="00A508FF" w:rsidRPr="00A508FF" w:rsidRDefault="00A508FF" w:rsidP="00A508FF">
      <w:pPr>
        <w:spacing w:after="0"/>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Висновки за розділом ІІІ……………………………………………………….83</w:t>
      </w:r>
    </w:p>
    <w:p w:rsidR="00A508FF" w:rsidRPr="00A508FF" w:rsidRDefault="00A508FF" w:rsidP="00A508FF">
      <w:pPr>
        <w:spacing w:after="0"/>
        <w:jc w:val="both"/>
        <w:rPr>
          <w:rFonts w:ascii="Times New Roman" w:eastAsia="Calibri" w:hAnsi="Times New Roman" w:cs="Times New Roman"/>
          <w:sz w:val="28"/>
          <w:szCs w:val="28"/>
        </w:rPr>
      </w:pPr>
    </w:p>
    <w:p w:rsidR="00A508FF" w:rsidRPr="00A508FF" w:rsidRDefault="00A508FF" w:rsidP="00A508FF">
      <w:pPr>
        <w:spacing w:after="0"/>
        <w:rPr>
          <w:rFonts w:ascii="Times New Roman" w:eastAsia="Calibri" w:hAnsi="Times New Roman" w:cs="Times New Roman"/>
          <w:caps/>
          <w:sz w:val="28"/>
          <w:szCs w:val="28"/>
        </w:rPr>
      </w:pPr>
      <w:r w:rsidRPr="00A508FF">
        <w:rPr>
          <w:rFonts w:ascii="Times New Roman" w:eastAsia="Calibri" w:hAnsi="Times New Roman" w:cs="Times New Roman"/>
          <w:caps/>
          <w:sz w:val="28"/>
          <w:szCs w:val="28"/>
        </w:rPr>
        <w:t>Висновки…………………………………………………………………….84</w:t>
      </w:r>
    </w:p>
    <w:p w:rsidR="00A508FF" w:rsidRPr="00A508FF" w:rsidRDefault="00A508FF" w:rsidP="00A508FF">
      <w:pPr>
        <w:spacing w:after="0"/>
        <w:rPr>
          <w:rFonts w:ascii="Times New Roman" w:eastAsia="Calibri" w:hAnsi="Times New Roman" w:cs="Times New Roman"/>
          <w:sz w:val="28"/>
          <w:szCs w:val="28"/>
        </w:rPr>
      </w:pPr>
      <w:r w:rsidRPr="00A508FF">
        <w:rPr>
          <w:rFonts w:ascii="Times New Roman" w:eastAsia="Calibri" w:hAnsi="Times New Roman" w:cs="Times New Roman"/>
          <w:caps/>
          <w:sz w:val="28"/>
          <w:szCs w:val="28"/>
        </w:rPr>
        <w:t>Список використаної літератури</w:t>
      </w:r>
      <w:r w:rsidRPr="00A508FF">
        <w:rPr>
          <w:rFonts w:ascii="Times New Roman" w:eastAsia="Calibri" w:hAnsi="Times New Roman" w:cs="Times New Roman"/>
          <w:sz w:val="28"/>
          <w:szCs w:val="28"/>
        </w:rPr>
        <w:t>………………………………….87</w:t>
      </w:r>
    </w:p>
    <w:p w:rsidR="00A508FF" w:rsidRPr="00A508FF" w:rsidRDefault="00A508FF" w:rsidP="00A508FF">
      <w:pPr>
        <w:spacing w:after="0"/>
        <w:rPr>
          <w:rFonts w:ascii="Times New Roman" w:eastAsia="Calibri" w:hAnsi="Times New Roman" w:cs="Times New Roman"/>
          <w:sz w:val="28"/>
          <w:szCs w:val="28"/>
        </w:rPr>
      </w:pPr>
      <w:r w:rsidRPr="00A508FF">
        <w:rPr>
          <w:rFonts w:ascii="Times New Roman" w:eastAsia="Calibri" w:hAnsi="Times New Roman" w:cs="Times New Roman"/>
          <w:sz w:val="28"/>
          <w:szCs w:val="28"/>
        </w:rPr>
        <w:t>ДОДАТКИ………………………………………………………………………94</w:t>
      </w:r>
    </w:p>
    <w:p w:rsidR="00A508FF" w:rsidRPr="00A508FF" w:rsidRDefault="00A508FF" w:rsidP="00A508FF">
      <w:pPr>
        <w:spacing w:after="0"/>
        <w:ind w:left="709"/>
        <w:rPr>
          <w:rFonts w:ascii="Times New Roman" w:eastAsia="Calibri" w:hAnsi="Times New Roman" w:cs="Times New Roman"/>
          <w:sz w:val="28"/>
          <w:szCs w:val="28"/>
        </w:rPr>
      </w:pPr>
      <w:r w:rsidRPr="00A508FF">
        <w:rPr>
          <w:rFonts w:ascii="Times New Roman" w:eastAsia="Calibri" w:hAnsi="Times New Roman" w:cs="Times New Roman"/>
          <w:sz w:val="28"/>
          <w:szCs w:val="28"/>
        </w:rPr>
        <w:t>Додаток А………………………………………………………………...94</w:t>
      </w:r>
    </w:p>
    <w:p w:rsidR="00A508FF" w:rsidRPr="00A508FF" w:rsidRDefault="00A508FF" w:rsidP="00A508FF">
      <w:pPr>
        <w:spacing w:after="0"/>
        <w:ind w:left="709"/>
        <w:rPr>
          <w:rFonts w:ascii="Times New Roman" w:eastAsia="Calibri" w:hAnsi="Times New Roman" w:cs="Times New Roman"/>
          <w:sz w:val="28"/>
          <w:szCs w:val="28"/>
        </w:rPr>
      </w:pPr>
      <w:r w:rsidRPr="00A508FF">
        <w:rPr>
          <w:rFonts w:ascii="Times New Roman" w:eastAsia="Calibri" w:hAnsi="Times New Roman" w:cs="Times New Roman"/>
          <w:sz w:val="28"/>
          <w:szCs w:val="28"/>
        </w:rPr>
        <w:t>Додаток Б…………………………………………………………………96</w:t>
      </w:r>
    </w:p>
    <w:p w:rsidR="00A508FF" w:rsidRPr="00A508FF" w:rsidRDefault="00A508FF" w:rsidP="00A508FF">
      <w:pPr>
        <w:spacing w:after="0"/>
        <w:ind w:left="709"/>
        <w:rPr>
          <w:rFonts w:ascii="Times New Roman" w:eastAsia="Calibri" w:hAnsi="Times New Roman" w:cs="Times New Roman"/>
          <w:sz w:val="28"/>
          <w:szCs w:val="28"/>
        </w:rPr>
      </w:pPr>
      <w:r w:rsidRPr="00A508FF">
        <w:rPr>
          <w:rFonts w:ascii="Times New Roman" w:eastAsia="Calibri" w:hAnsi="Times New Roman" w:cs="Times New Roman"/>
          <w:sz w:val="28"/>
          <w:szCs w:val="28"/>
        </w:rPr>
        <w:t>Додаток В…………………………………………………………………99</w:t>
      </w:r>
    </w:p>
    <w:p w:rsidR="00A508FF" w:rsidRPr="00A508FF" w:rsidRDefault="00A508FF" w:rsidP="00A508FF">
      <w:pPr>
        <w:spacing w:after="0"/>
        <w:ind w:left="709"/>
        <w:rPr>
          <w:rFonts w:ascii="Times New Roman" w:eastAsia="Calibri" w:hAnsi="Times New Roman" w:cs="Times New Roman"/>
          <w:sz w:val="28"/>
          <w:szCs w:val="28"/>
        </w:rPr>
      </w:pPr>
      <w:r w:rsidRPr="00A508FF">
        <w:rPr>
          <w:rFonts w:ascii="Times New Roman" w:eastAsia="Calibri" w:hAnsi="Times New Roman" w:cs="Times New Roman"/>
          <w:sz w:val="28"/>
          <w:szCs w:val="28"/>
        </w:rPr>
        <w:t>Додаток Г………………………………………………………………...103</w:t>
      </w:r>
    </w:p>
    <w:p w:rsidR="00A508FF" w:rsidRPr="00A508FF" w:rsidRDefault="00A508FF" w:rsidP="00A508FF">
      <w:pPr>
        <w:spacing w:after="0"/>
        <w:ind w:left="709"/>
        <w:rPr>
          <w:rFonts w:ascii="Times New Roman" w:eastAsia="Calibri" w:hAnsi="Times New Roman" w:cs="Times New Roman"/>
          <w:sz w:val="28"/>
          <w:szCs w:val="28"/>
        </w:rPr>
      </w:pPr>
      <w:r w:rsidRPr="00A508FF">
        <w:rPr>
          <w:rFonts w:ascii="Times New Roman" w:eastAsia="Calibri" w:hAnsi="Times New Roman" w:cs="Times New Roman"/>
          <w:sz w:val="28"/>
          <w:szCs w:val="28"/>
        </w:rPr>
        <w:t>Додаток Д………………………………………………………………..104</w:t>
      </w:r>
    </w:p>
    <w:p w:rsidR="00A508FF" w:rsidRPr="00A508FF" w:rsidRDefault="00A508FF" w:rsidP="00A508FF">
      <w:pPr>
        <w:spacing w:after="0" w:line="360" w:lineRule="auto"/>
        <w:jc w:val="center"/>
        <w:rPr>
          <w:rFonts w:ascii="Times New Roman" w:eastAsia="Calibri" w:hAnsi="Times New Roman" w:cs="Times New Roman"/>
          <w:caps/>
          <w:sz w:val="28"/>
          <w:szCs w:val="28"/>
        </w:rPr>
      </w:pPr>
      <w:r w:rsidRPr="00A508FF">
        <w:rPr>
          <w:rFonts w:ascii="Times New Roman" w:eastAsia="Calibri" w:hAnsi="Times New Roman" w:cs="Times New Roman"/>
          <w:caps/>
          <w:sz w:val="28"/>
          <w:szCs w:val="28"/>
        </w:rPr>
        <w:lastRenderedPageBreak/>
        <w:t>Вступ</w:t>
      </w: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Актуальність.</w:t>
      </w:r>
      <w:r w:rsidRPr="00A508FF">
        <w:rPr>
          <w:rFonts w:ascii="Times New Roman" w:eastAsia="Calibri" w:hAnsi="Times New Roman" w:cs="Times New Roman"/>
          <w:b/>
          <w:sz w:val="28"/>
          <w:szCs w:val="28"/>
        </w:rPr>
        <w:t xml:space="preserve"> </w:t>
      </w:r>
      <w:r w:rsidRPr="00A508FF">
        <w:rPr>
          <w:rFonts w:ascii="Times New Roman" w:eastAsia="Calibri" w:hAnsi="Times New Roman" w:cs="Times New Roman"/>
          <w:sz w:val="28"/>
          <w:szCs w:val="28"/>
        </w:rPr>
        <w:t xml:space="preserve">Загальне прискорення розвитку </w:t>
      </w:r>
      <w:proofErr w:type="spellStart"/>
      <w:r w:rsidRPr="00A508FF">
        <w:rPr>
          <w:rFonts w:ascii="Times New Roman" w:eastAsia="Calibri" w:hAnsi="Times New Roman" w:cs="Times New Roman"/>
          <w:sz w:val="28"/>
          <w:szCs w:val="28"/>
        </w:rPr>
        <w:t>соціо</w:t>
      </w:r>
      <w:proofErr w:type="spellEnd"/>
      <w:r w:rsidRPr="00A508FF">
        <w:rPr>
          <w:rFonts w:ascii="Times New Roman" w:eastAsia="Calibri" w:hAnsi="Times New Roman" w:cs="Times New Roman"/>
          <w:sz w:val="28"/>
          <w:szCs w:val="28"/>
        </w:rPr>
        <w:t>-економічних та промислових систем України та світу протягом останніх років ознаменувалося переходом економіки від індустріального до постіндустріального етапу економічного розвитку, в основі якого лежить інноваційно-інтелектуальна модель розвитку. У період постіндустріального (інноваційного та інформаційно-інтелектуального) етапу економічного зростання українська модель економіки повинна забезпечити процеси модернізації, реструктуризації і розвитку підприємств, економічних галузей та національної економіки в цілому на новій основі – активізації інтелектуального потенціалу суспільства та підвищення якості систем управління.</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Це зобов’язує економістів та фахівців з менеджменту якомога ефективніше досліджувати умови, чинники та особливості розвитку держави, її соціально-економічного середовища, регіонів та національних підприємств. Безперечно, інтелектуальний, людський та управлінський капітали стають основними конкурентними перевагами будь-якого підприємства, створюючи у своїй сукупності позитивний імідж країни на міжнародному рівні.</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Отже, сучасні тенденції в розвитку систем управління загалом можна охарактеризувати як зростання ролі якісних зрушень у розвитку виробництва, економіки та суспільства, загалом. Сутнісним проявом цих змін є висування людини в центр відтворювального процесу. Так, людський та інтелектуальний капітали стали домінуючими чинниками економічного розвитку – вони визначають темпи, рівень та якість розвитку як окремого підприємства, так і національної економіки. Проте однією з найскладніших проблем сучасного менеджменту є ефективне використання та подальший розвиток інтелектуального та управлінського капіталів.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Аналіз останніх досліджень.</w:t>
      </w:r>
      <w:r w:rsidRPr="00A508FF">
        <w:rPr>
          <w:rFonts w:ascii="Times New Roman" w:eastAsia="Calibri" w:hAnsi="Times New Roman" w:cs="Times New Roman"/>
          <w:b/>
          <w:sz w:val="28"/>
          <w:szCs w:val="28"/>
        </w:rPr>
        <w:t xml:space="preserve"> </w:t>
      </w:r>
      <w:r w:rsidRPr="00A508FF">
        <w:rPr>
          <w:rFonts w:ascii="Times New Roman" w:eastAsia="Calibri" w:hAnsi="Times New Roman" w:cs="Times New Roman"/>
          <w:sz w:val="28"/>
          <w:szCs w:val="28"/>
        </w:rPr>
        <w:t xml:space="preserve">До наукових досліджень, які присвячено розробці проблем інтелектуального капіталу, відносяться праці вітчизняних і зарубіжних вчених. Зокрема, Е. </w:t>
      </w:r>
      <w:proofErr w:type="spellStart"/>
      <w:r w:rsidRPr="00A508FF">
        <w:rPr>
          <w:rFonts w:ascii="Times New Roman" w:eastAsia="Calibri" w:hAnsi="Times New Roman" w:cs="Times New Roman"/>
          <w:sz w:val="28"/>
          <w:szCs w:val="28"/>
        </w:rPr>
        <w:t>Бем-Баверка</w:t>
      </w:r>
      <w:proofErr w:type="spellEnd"/>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Дж</w:t>
      </w:r>
      <w:proofErr w:type="spellEnd"/>
      <w:r w:rsidRPr="00A508FF">
        <w:rPr>
          <w:rFonts w:ascii="Times New Roman" w:eastAsia="Calibri" w:hAnsi="Times New Roman" w:cs="Times New Roman"/>
          <w:sz w:val="28"/>
          <w:szCs w:val="28"/>
        </w:rPr>
        <w:t xml:space="preserve">. Кейнса, П. </w:t>
      </w:r>
      <w:proofErr w:type="spellStart"/>
      <w:r w:rsidRPr="00A508FF">
        <w:rPr>
          <w:rFonts w:ascii="Times New Roman" w:eastAsia="Calibri" w:hAnsi="Times New Roman" w:cs="Times New Roman"/>
          <w:sz w:val="28"/>
          <w:szCs w:val="28"/>
        </w:rPr>
        <w:t>Самуельсона</w:t>
      </w:r>
      <w:proofErr w:type="spellEnd"/>
      <w:r w:rsidRPr="00A508FF">
        <w:rPr>
          <w:rFonts w:ascii="Times New Roman" w:eastAsia="Calibri" w:hAnsi="Times New Roman" w:cs="Times New Roman"/>
          <w:sz w:val="28"/>
          <w:szCs w:val="28"/>
        </w:rPr>
        <w:t xml:space="preserve">, які підкреслюють взаємозв’язок між знаннями, якими володіє організація, та її </w:t>
      </w:r>
      <w:r w:rsidRPr="00A508FF">
        <w:rPr>
          <w:rFonts w:ascii="Times New Roman" w:eastAsia="Calibri" w:hAnsi="Times New Roman" w:cs="Times New Roman"/>
          <w:sz w:val="28"/>
          <w:szCs w:val="28"/>
        </w:rPr>
        <w:lastRenderedPageBreak/>
        <w:t xml:space="preserve">перспективами розвитку. Велика увага приділяється дослідженню сутності поняття «інтелектуальний капітал» в наукових працях М. </w:t>
      </w:r>
      <w:proofErr w:type="spellStart"/>
      <w:r w:rsidRPr="00A508FF">
        <w:rPr>
          <w:rFonts w:ascii="Times New Roman" w:eastAsia="Calibri" w:hAnsi="Times New Roman" w:cs="Times New Roman"/>
          <w:sz w:val="28"/>
          <w:szCs w:val="28"/>
        </w:rPr>
        <w:t>Блауга</w:t>
      </w:r>
      <w:proofErr w:type="spellEnd"/>
      <w:r w:rsidRPr="00A508FF">
        <w:rPr>
          <w:rFonts w:ascii="Times New Roman" w:eastAsia="Calibri" w:hAnsi="Times New Roman" w:cs="Times New Roman"/>
          <w:sz w:val="28"/>
          <w:szCs w:val="28"/>
        </w:rPr>
        <w:t xml:space="preserve">, П. </w:t>
      </w:r>
      <w:proofErr w:type="spellStart"/>
      <w:r w:rsidRPr="00A508FF">
        <w:rPr>
          <w:rFonts w:ascii="Times New Roman" w:eastAsia="Calibri" w:hAnsi="Times New Roman" w:cs="Times New Roman"/>
          <w:sz w:val="28"/>
          <w:szCs w:val="28"/>
        </w:rPr>
        <w:t>Б’юзена</w:t>
      </w:r>
      <w:proofErr w:type="spellEnd"/>
      <w:r w:rsidRPr="00A508FF">
        <w:rPr>
          <w:rFonts w:ascii="Times New Roman" w:eastAsia="Calibri" w:hAnsi="Times New Roman" w:cs="Times New Roman"/>
          <w:sz w:val="28"/>
          <w:szCs w:val="28"/>
        </w:rPr>
        <w:t xml:space="preserve">, Д. </w:t>
      </w:r>
      <w:proofErr w:type="spellStart"/>
      <w:r w:rsidRPr="00A508FF">
        <w:rPr>
          <w:rFonts w:ascii="Times New Roman" w:eastAsia="Calibri" w:hAnsi="Times New Roman" w:cs="Times New Roman"/>
          <w:sz w:val="28"/>
          <w:szCs w:val="28"/>
        </w:rPr>
        <w:t>Гелбрейта</w:t>
      </w:r>
      <w:proofErr w:type="spellEnd"/>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 xml:space="preserve"> А. Маршала</w:t>
      </w:r>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Дж</w:t>
      </w:r>
      <w:proofErr w:type="spellEnd"/>
      <w:r w:rsidRPr="00A508FF">
        <w:rPr>
          <w:rFonts w:ascii="Times New Roman" w:eastAsia="Calibri" w:hAnsi="Times New Roman" w:cs="Times New Roman"/>
          <w:sz w:val="28"/>
          <w:szCs w:val="28"/>
        </w:rPr>
        <w:t>. Мілля. Серед українських науковців, які присвятили свої наукові дослідження цьому питанню, слід виділити Т.</w:t>
      </w:r>
      <w:r w:rsidRPr="00A508FF">
        <w:rPr>
          <w:rFonts w:ascii="Times New Roman" w:eastAsia="Calibri" w:hAnsi="Times New Roman" w:cs="Times New Roman"/>
          <w:sz w:val="28"/>
          <w:szCs w:val="28"/>
          <w:lang w:val="en-US"/>
        </w:rPr>
        <w:t> </w:t>
      </w:r>
      <w:r w:rsidRPr="00A508FF">
        <w:rPr>
          <w:rFonts w:ascii="Times New Roman" w:eastAsia="Calibri" w:hAnsi="Times New Roman" w:cs="Times New Roman"/>
          <w:sz w:val="28"/>
          <w:szCs w:val="28"/>
        </w:rPr>
        <w:t>В.</w:t>
      </w:r>
      <w:r w:rsidRPr="00A508FF">
        <w:rPr>
          <w:rFonts w:ascii="Times New Roman" w:eastAsia="Calibri" w:hAnsi="Times New Roman" w:cs="Times New Roman"/>
          <w:sz w:val="28"/>
          <w:szCs w:val="28"/>
          <w:lang w:val="en-US"/>
        </w:rPr>
        <w:t> </w:t>
      </w:r>
      <w:proofErr w:type="spellStart"/>
      <w:r w:rsidRPr="00A508FF">
        <w:rPr>
          <w:rFonts w:ascii="Times New Roman" w:eastAsia="Calibri" w:hAnsi="Times New Roman" w:cs="Times New Roman"/>
          <w:sz w:val="28"/>
          <w:szCs w:val="28"/>
        </w:rPr>
        <w:t>Бауліну</w:t>
      </w:r>
      <w:proofErr w:type="spellEnd"/>
      <w:r w:rsidRPr="00A508FF">
        <w:rPr>
          <w:rFonts w:ascii="Times New Roman" w:eastAsia="Calibri" w:hAnsi="Times New Roman" w:cs="Times New Roman"/>
          <w:sz w:val="28"/>
          <w:szCs w:val="28"/>
        </w:rPr>
        <w:t xml:space="preserve">, В. М. </w:t>
      </w:r>
      <w:proofErr w:type="spellStart"/>
      <w:r w:rsidRPr="00A508FF">
        <w:rPr>
          <w:rFonts w:ascii="Times New Roman" w:eastAsia="Calibri" w:hAnsi="Times New Roman" w:cs="Times New Roman"/>
          <w:sz w:val="28"/>
          <w:szCs w:val="28"/>
        </w:rPr>
        <w:t>Геєця</w:t>
      </w:r>
      <w:proofErr w:type="spellEnd"/>
      <w:r w:rsidRPr="00A508FF">
        <w:rPr>
          <w:rFonts w:ascii="Times New Roman" w:eastAsia="Calibri" w:hAnsi="Times New Roman" w:cs="Times New Roman"/>
          <w:sz w:val="28"/>
          <w:szCs w:val="28"/>
        </w:rPr>
        <w:t>, А. І. Кузьміна.</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Питанням якості управлінських систем у міжнародному науковому середовищу присвячені роботи П. Ф. </w:t>
      </w:r>
      <w:proofErr w:type="spellStart"/>
      <w:r w:rsidRPr="00A508FF">
        <w:rPr>
          <w:rFonts w:ascii="Times New Roman" w:eastAsia="Calibri" w:hAnsi="Times New Roman" w:cs="Times New Roman"/>
          <w:sz w:val="28"/>
          <w:szCs w:val="28"/>
        </w:rPr>
        <w:t>Друкера</w:t>
      </w:r>
      <w:proofErr w:type="spellEnd"/>
      <w:r w:rsidRPr="00A508FF">
        <w:rPr>
          <w:rFonts w:ascii="Times New Roman" w:eastAsia="Calibri" w:hAnsi="Times New Roman" w:cs="Times New Roman"/>
          <w:sz w:val="28"/>
          <w:szCs w:val="28"/>
        </w:rPr>
        <w:t>. Серед українських науковців, які визначили аналіз якості систем управління як центральну проблему своєї наукової діяльності, слід зазначити Е. А. Кузнєцова (досліджує сутність поняття «управлінський капітал» та чинники, які формують його, центральним з яких, за його думкою, є професіоналізація менеджменту) та І.</w:t>
      </w:r>
      <w:r w:rsidRPr="00A508FF">
        <w:rPr>
          <w:rFonts w:ascii="Times New Roman" w:eastAsia="Calibri" w:hAnsi="Times New Roman" w:cs="Times New Roman"/>
          <w:sz w:val="28"/>
          <w:szCs w:val="28"/>
          <w:lang w:val="en-US"/>
        </w:rPr>
        <w:t> </w:t>
      </w:r>
      <w:r w:rsidRPr="00A508FF">
        <w:rPr>
          <w:rFonts w:ascii="Times New Roman" w:eastAsia="Calibri" w:hAnsi="Times New Roman" w:cs="Times New Roman"/>
          <w:sz w:val="28"/>
          <w:szCs w:val="28"/>
        </w:rPr>
        <w:t>В. Іванову (аналізує поняття та сутність категорії «професіоналізація управлінського персоналу» та основні чинники якості управлінського процесу).</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Постановка завдання.</w:t>
      </w:r>
      <w:r w:rsidRPr="00A508FF">
        <w:rPr>
          <w:rFonts w:ascii="Times New Roman" w:eastAsia="Calibri" w:hAnsi="Times New Roman" w:cs="Times New Roman"/>
          <w:b/>
          <w:sz w:val="28"/>
          <w:szCs w:val="28"/>
        </w:rPr>
        <w:t xml:space="preserve"> </w:t>
      </w:r>
      <w:r w:rsidRPr="00A508FF">
        <w:rPr>
          <w:rFonts w:ascii="Times New Roman" w:eastAsia="Calibri" w:hAnsi="Times New Roman" w:cs="Times New Roman"/>
          <w:sz w:val="28"/>
          <w:szCs w:val="28"/>
        </w:rPr>
        <w:t>Метою цього дослідження є аналіз сутності та природи поняття «управлінський капітал» та визначення місця цього поняття у системі капіталів сучасного підприємства. Для досягнення поставленої мети були обрані наступні завдання:</w:t>
      </w:r>
    </w:p>
    <w:p w:rsidR="00A508FF" w:rsidRPr="00A508FF" w:rsidRDefault="00A508FF" w:rsidP="00A508FF">
      <w:pPr>
        <w:numPr>
          <w:ilvl w:val="0"/>
          <w:numId w:val="2"/>
        </w:numPr>
        <w:spacing w:after="0" w:line="360" w:lineRule="auto"/>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проаналізувати теоретико-методичні засади формування та розвитку управлінського капіталу організації;</w:t>
      </w:r>
    </w:p>
    <w:p w:rsidR="00A508FF" w:rsidRPr="00A508FF" w:rsidRDefault="00A508FF" w:rsidP="00A508FF">
      <w:pPr>
        <w:numPr>
          <w:ilvl w:val="0"/>
          <w:numId w:val="2"/>
        </w:numPr>
        <w:spacing w:after="0" w:line="360" w:lineRule="auto"/>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визначити роль та місце управлінського капіталу в структурі сукупного капіталу організації;</w:t>
      </w:r>
    </w:p>
    <w:p w:rsidR="00A508FF" w:rsidRPr="00A508FF" w:rsidRDefault="00A508FF" w:rsidP="00A508FF">
      <w:pPr>
        <w:numPr>
          <w:ilvl w:val="0"/>
          <w:numId w:val="2"/>
        </w:numPr>
        <w:spacing w:after="0" w:line="360" w:lineRule="auto"/>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здійснити аналіз основних факторів, що впливають на процес формування та розвитку управлінського капіталу;</w:t>
      </w:r>
    </w:p>
    <w:p w:rsidR="00A508FF" w:rsidRPr="00A508FF" w:rsidRDefault="00A508FF" w:rsidP="00A508FF">
      <w:pPr>
        <w:numPr>
          <w:ilvl w:val="0"/>
          <w:numId w:val="2"/>
        </w:numPr>
        <w:spacing w:after="0" w:line="360" w:lineRule="auto"/>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проаналізувати проблему формування управлінського, інтелектуального капіталу та інноваційного потенціалу в АПК Україні як провідної галузі національної економіки;</w:t>
      </w:r>
    </w:p>
    <w:p w:rsidR="00A508FF" w:rsidRPr="00A508FF" w:rsidRDefault="00A508FF" w:rsidP="00A508FF">
      <w:pPr>
        <w:numPr>
          <w:ilvl w:val="0"/>
          <w:numId w:val="2"/>
        </w:numPr>
        <w:spacing w:after="0" w:line="360" w:lineRule="auto"/>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запропонувати інноваційну модель розвитку АПК України.</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Об’єктом дослідження</w:t>
      </w:r>
      <w:r w:rsidRPr="00A508FF">
        <w:rPr>
          <w:rFonts w:ascii="Times New Roman" w:eastAsia="Calibri" w:hAnsi="Times New Roman" w:cs="Times New Roman"/>
          <w:sz w:val="28"/>
          <w:szCs w:val="28"/>
        </w:rPr>
        <w:t xml:space="preserve"> є система управління сучасної організації.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Предметом дослідження</w:t>
      </w:r>
      <w:r w:rsidRPr="00A508FF">
        <w:rPr>
          <w:rFonts w:ascii="Times New Roman" w:eastAsia="Calibri" w:hAnsi="Times New Roman" w:cs="Times New Roman"/>
          <w:sz w:val="28"/>
          <w:szCs w:val="28"/>
        </w:rPr>
        <w:t xml:space="preserve"> є економічні відносини, які виникають у процесі переходу сільськогосподарських підприємств на інноваційну модель розвитку.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lastRenderedPageBreak/>
        <w:t>Методична та інформаційна база дослідження.</w:t>
      </w:r>
      <w:r w:rsidRPr="00A508FF">
        <w:rPr>
          <w:rFonts w:ascii="Times New Roman" w:eastAsia="Calibri" w:hAnsi="Times New Roman" w:cs="Times New Roman"/>
          <w:b/>
          <w:sz w:val="28"/>
          <w:szCs w:val="28"/>
        </w:rPr>
        <w:t xml:space="preserve"> </w:t>
      </w:r>
      <w:r w:rsidRPr="00A508FF">
        <w:rPr>
          <w:rFonts w:ascii="Times New Roman" w:eastAsia="Calibri" w:hAnsi="Times New Roman" w:cs="Times New Roman"/>
          <w:sz w:val="28"/>
          <w:szCs w:val="28"/>
        </w:rPr>
        <w:t xml:space="preserve">У процесі дослідження були використані наступні методи: метод структурно-логічного аналізу (для визначення терміну «управлінський капітал» та його природи), статистичний (для аналізу агропромислового ринку та ситуації, що склалася на ньому), графічний (для графічного зображення основних висновків дослідження) та системний (для систематизації основних висновків проведеного дослідження) методи. </w:t>
      </w:r>
    </w:p>
    <w:p w:rsidR="00A508FF" w:rsidRPr="00A508FF" w:rsidRDefault="00A508FF" w:rsidP="00A508FF">
      <w:pPr>
        <w:spacing w:after="0" w:line="360" w:lineRule="auto"/>
        <w:ind w:firstLine="709"/>
        <w:jc w:val="both"/>
        <w:rPr>
          <w:rFonts w:ascii="Times New Roman" w:eastAsia="Calibri" w:hAnsi="Times New Roman" w:cs="Times New Roman"/>
          <w:sz w:val="28"/>
          <w:szCs w:val="28"/>
          <w:lang w:eastAsia="uk-UA"/>
        </w:rPr>
      </w:pPr>
      <w:r w:rsidRPr="00A508FF">
        <w:rPr>
          <w:rFonts w:ascii="Times New Roman" w:eastAsia="Calibri" w:hAnsi="Times New Roman" w:cs="Times New Roman"/>
          <w:i/>
          <w:sz w:val="28"/>
          <w:szCs w:val="28"/>
          <w:lang w:eastAsia="uk-UA"/>
        </w:rPr>
        <w:t xml:space="preserve">Інформаційну базу дослідження </w:t>
      </w:r>
      <w:r w:rsidRPr="00A508FF">
        <w:rPr>
          <w:rFonts w:ascii="Times New Roman" w:eastAsia="Calibri" w:hAnsi="Times New Roman" w:cs="Times New Roman"/>
          <w:sz w:val="28"/>
          <w:szCs w:val="28"/>
          <w:lang w:eastAsia="uk-UA"/>
        </w:rPr>
        <w:t xml:space="preserve">склали чинне законодавство і нормативно-правові акти, </w:t>
      </w:r>
      <w:r w:rsidRPr="00A508FF">
        <w:rPr>
          <w:rFonts w:ascii="Times New Roman" w:eastAsia="Calibri" w:hAnsi="Times New Roman" w:cs="Times New Roman"/>
          <w:sz w:val="28"/>
          <w:szCs w:val="28"/>
        </w:rPr>
        <w:t>праці провідних вчених і фахівців-практиків теорії людського капіталу та інтелектуального капіталу</w:t>
      </w:r>
      <w:r w:rsidRPr="00A508FF">
        <w:rPr>
          <w:rFonts w:ascii="Times New Roman" w:eastAsia="Calibri" w:hAnsi="Times New Roman" w:cs="Times New Roman"/>
          <w:sz w:val="28"/>
          <w:szCs w:val="28"/>
          <w:lang w:eastAsia="uk-UA"/>
        </w:rPr>
        <w:t>, дані Державної служби статистики України,</w:t>
      </w:r>
      <w:r w:rsidRPr="00A508FF">
        <w:rPr>
          <w:rFonts w:ascii="Times New Roman" w:eastAsia="Calibri" w:hAnsi="Times New Roman" w:cs="Times New Roman"/>
          <w:sz w:val="28"/>
          <w:szCs w:val="28"/>
        </w:rPr>
        <w:t xml:space="preserve"> результати власних досліджень</w:t>
      </w:r>
      <w:r w:rsidRPr="00A508FF">
        <w:rPr>
          <w:rFonts w:ascii="Times New Roman" w:eastAsia="Calibri" w:hAnsi="Times New Roman" w:cs="Times New Roman"/>
          <w:sz w:val="28"/>
          <w:szCs w:val="28"/>
          <w:lang w:eastAsia="uk-UA"/>
        </w:rPr>
        <w:t>.</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Зв’язок магістерської роботи з науковими програмами, планами, темами.</w:t>
      </w:r>
      <w:r w:rsidRPr="00A508FF">
        <w:rPr>
          <w:rFonts w:ascii="Times New Roman" w:eastAsia="Calibri" w:hAnsi="Times New Roman" w:cs="Times New Roman"/>
          <w:sz w:val="28"/>
          <w:szCs w:val="28"/>
        </w:rPr>
        <w:t xml:space="preserve"> Магістерська робота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держбюджетної теми: </w:t>
      </w:r>
      <w:r w:rsidRPr="00A508FF">
        <w:rPr>
          <w:rFonts w:ascii="Times New Roman" w:eastAsia="Calibri" w:hAnsi="Times New Roman" w:cs="Times New Roman"/>
          <w:iCs/>
          <w:sz w:val="28"/>
          <w:szCs w:val="28"/>
        </w:rPr>
        <w:t>«</w:t>
      </w:r>
      <w:r w:rsidRPr="00A508FF">
        <w:rPr>
          <w:rFonts w:ascii="Times New Roman" w:eastAsia="Calibri" w:hAnsi="Times New Roman" w:cs="Times New Roman"/>
          <w:sz w:val="28"/>
          <w:szCs w:val="28"/>
        </w:rPr>
        <w:t>Соціальна відповідальність бізнесу та інституціональні новації» (номер державної реєстрації 0114U001555, 2014-2018 рр.) – проаналізовані теоретико-методичні засади розвитку та формування управлінського капіталу.</w:t>
      </w:r>
    </w:p>
    <w:p w:rsidR="00A508FF" w:rsidRPr="00A508FF" w:rsidRDefault="00A508FF" w:rsidP="00A508FF">
      <w:pPr>
        <w:spacing w:after="0" w:line="360" w:lineRule="auto"/>
        <w:ind w:firstLine="709"/>
        <w:jc w:val="both"/>
        <w:rPr>
          <w:rFonts w:ascii="Times New Roman" w:eastAsia="Calibri" w:hAnsi="Times New Roman" w:cs="Times New Roman"/>
          <w:iCs/>
          <w:sz w:val="28"/>
          <w:szCs w:val="28"/>
          <w:lang w:eastAsia="uk-UA"/>
        </w:rPr>
      </w:pPr>
      <w:r w:rsidRPr="00A508FF">
        <w:rPr>
          <w:rFonts w:ascii="Times New Roman" w:eastAsia="Calibri" w:hAnsi="Times New Roman" w:cs="Times New Roman"/>
          <w:bCs/>
          <w:i/>
          <w:sz w:val="28"/>
          <w:szCs w:val="28"/>
          <w:lang w:eastAsia="uk-UA"/>
        </w:rPr>
        <w:t>Апробація результатів дослідження та публікації</w:t>
      </w:r>
      <w:r w:rsidRPr="00A508FF">
        <w:rPr>
          <w:rFonts w:ascii="Times New Roman" w:eastAsia="Calibri" w:hAnsi="Times New Roman" w:cs="Times New Roman"/>
          <w:b/>
          <w:bCs/>
          <w:sz w:val="28"/>
          <w:szCs w:val="28"/>
          <w:lang w:eastAsia="uk-UA"/>
        </w:rPr>
        <w:t xml:space="preserve">. </w:t>
      </w:r>
      <w:r w:rsidRPr="00A508FF">
        <w:rPr>
          <w:rFonts w:ascii="Times New Roman" w:eastAsia="Calibri" w:hAnsi="Times New Roman" w:cs="Times New Roman"/>
          <w:sz w:val="28"/>
          <w:szCs w:val="28"/>
        </w:rPr>
        <w:t xml:space="preserve">Матеріали магістерської роботи апробовані у рамках Інтернет-конференції «Розвиток фінансових відносин суб’єктів господарювання в умовах динамічного зовнішнього середовища» (15 листопада 2018 року, м. Одеса). </w:t>
      </w:r>
      <w:r w:rsidRPr="00A508FF">
        <w:rPr>
          <w:rFonts w:ascii="Times New Roman" w:eastAsia="Calibri" w:hAnsi="Times New Roman" w:cs="Times New Roman"/>
          <w:iCs/>
          <w:sz w:val="28"/>
          <w:szCs w:val="28"/>
          <w:lang w:eastAsia="uk-UA"/>
        </w:rPr>
        <w:t xml:space="preserve">За результатами дослідження опубліковано тези: Управлінський капітал: сутність та природа поняття. Також за результатами дослідження, проведеного у магістерській роботі, було опубліковано статтю у збірнику наукових праць «Ринкова економіка: сучасна теорія і практика управління», а саме: Аналіз інтелектуальної та інноваційної складової АПК України та інноваційна модель його розвитку, Том 17, Випуск 3 (40), 2018.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i/>
          <w:sz w:val="28"/>
          <w:szCs w:val="28"/>
        </w:rPr>
        <w:t>Структура дипломної роботи.</w:t>
      </w:r>
      <w:r w:rsidRPr="00A508FF">
        <w:rPr>
          <w:rFonts w:ascii="Times New Roman" w:eastAsia="Calibri" w:hAnsi="Times New Roman" w:cs="Times New Roman"/>
          <w:b/>
          <w:sz w:val="28"/>
          <w:szCs w:val="28"/>
        </w:rPr>
        <w:t xml:space="preserve"> </w:t>
      </w:r>
      <w:r w:rsidRPr="00A508FF">
        <w:rPr>
          <w:rFonts w:ascii="Times New Roman" w:eastAsia="Calibri" w:hAnsi="Times New Roman" w:cs="Times New Roman"/>
          <w:sz w:val="28"/>
          <w:szCs w:val="28"/>
        </w:rPr>
        <w:t xml:space="preserve">Загальний обсяг дипломної роботи становить 104 сторінки, її основний зміст викладений на 93 сторінках </w:t>
      </w:r>
      <w:r w:rsidRPr="00A508FF">
        <w:rPr>
          <w:rFonts w:ascii="Times New Roman" w:eastAsia="Calibri" w:hAnsi="Times New Roman" w:cs="Times New Roman"/>
          <w:sz w:val="28"/>
          <w:szCs w:val="28"/>
        </w:rPr>
        <w:lastRenderedPageBreak/>
        <w:t xml:space="preserve">основного тексту, який складається зі вступу, трьох розділів, висновків до кожного розділу і загального висновку, списку літератури та додатків.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Перший розділ присвячено поглибленому аналізу теоретико-методичних засад формування та розвитку управлінського капіталу організації, визначенню місця та ролі управлінського капіталу у структурі сукупного капіталу організації. Визначені основні властивості управлінського капіталу та чинники, що впливають на процес його розвитку.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У другому розділі досліджено основні компоненти процесу формування управлінського капіталу, а саме професіоналізація управлінської діяльності, компетентність управлінських кадрів та управлінський консалтинг. Було визначено, що в умовах постіндустріальної економіки особливе місце займає креативний тип менеджерів, які представляють собою інноваційних та інтелектуальних лідерів, аналітиків та менеджерів дослідницького типу.</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У заключному, третьому розділі проаналізована інтелектуальна та інноваційна складова АПК України, запропоновано концептуальні підходи до інноваційного та інтелектуального розвитку сфери АПК України, практичні рекомендації з удосконалення державного регулювання та управління національною агропромисловою сферою. Запропонована інноваційна модель розвитку АПК України.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Робота містить 9 таблиць, 9 рисунків, перелік використаних джерел складається з 62 найменувань, додатків – 5 одиниць (4 табл., 1 рис.).</w:t>
      </w:r>
    </w:p>
    <w:p w:rsidR="00A508FF" w:rsidRDefault="00A508FF"/>
    <w:p w:rsidR="00A508FF" w:rsidRDefault="00A508FF"/>
    <w:p w:rsidR="00A508FF" w:rsidRDefault="00A508FF"/>
    <w:p w:rsidR="00A508FF" w:rsidRDefault="00A508FF"/>
    <w:p w:rsidR="00A508FF" w:rsidRDefault="00A508FF"/>
    <w:p w:rsidR="00A508FF" w:rsidRDefault="00A508FF"/>
    <w:p w:rsidR="00A508FF" w:rsidRDefault="00A508FF"/>
    <w:p w:rsidR="00A508FF" w:rsidRDefault="00A508FF"/>
    <w:p w:rsidR="00A508FF" w:rsidRDefault="00A508FF"/>
    <w:p w:rsidR="00A508FF" w:rsidRDefault="00A508FF"/>
    <w:p w:rsidR="00A508FF" w:rsidRPr="00A508FF" w:rsidRDefault="00A508FF" w:rsidP="00A508FF">
      <w:pPr>
        <w:spacing w:after="0" w:line="360" w:lineRule="auto"/>
        <w:ind w:left="709"/>
        <w:rPr>
          <w:rFonts w:ascii="Times New Roman" w:eastAsia="Calibri" w:hAnsi="Times New Roman" w:cs="Times New Roman"/>
          <w:caps/>
          <w:sz w:val="28"/>
          <w:szCs w:val="28"/>
        </w:rPr>
      </w:pPr>
      <w:r w:rsidRPr="00A508FF">
        <w:rPr>
          <w:rFonts w:ascii="Times New Roman" w:eastAsia="Calibri" w:hAnsi="Times New Roman" w:cs="Times New Roman"/>
          <w:caps/>
          <w:sz w:val="28"/>
          <w:szCs w:val="28"/>
        </w:rPr>
        <w:lastRenderedPageBreak/>
        <w:t>Висновки</w:t>
      </w:r>
    </w:p>
    <w:p w:rsidR="00A508FF" w:rsidRPr="00A508FF" w:rsidRDefault="00A508FF" w:rsidP="00A508FF">
      <w:pPr>
        <w:spacing w:after="0" w:line="360" w:lineRule="auto"/>
        <w:ind w:left="709"/>
        <w:rPr>
          <w:rFonts w:ascii="Times New Roman" w:eastAsia="Calibri" w:hAnsi="Times New Roman" w:cs="Times New Roman"/>
          <w:caps/>
          <w:sz w:val="28"/>
          <w:szCs w:val="28"/>
        </w:rPr>
      </w:pP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Сучасні світові тенденції розвитку показують, що головним і визначальним ресурсом суспільного розвитку стають знання та людський інтелект. Це зумовлює появу нових концепцій та удосконалення вже існуючих теорій управління. Так сьогодні сучасним підприємства, організаціям та установам особливу увагу слід приділити формування та реалізації свого управлінського капіталу, який є «</w:t>
      </w:r>
      <w:proofErr w:type="spellStart"/>
      <w:r w:rsidRPr="00A508FF">
        <w:rPr>
          <w:rFonts w:ascii="Times New Roman" w:eastAsia="Calibri" w:hAnsi="Times New Roman" w:cs="Times New Roman"/>
          <w:sz w:val="28"/>
          <w:szCs w:val="28"/>
        </w:rPr>
        <w:t>метакапіталом</w:t>
      </w:r>
      <w:proofErr w:type="spellEnd"/>
      <w:r w:rsidRPr="00A508FF">
        <w:rPr>
          <w:rFonts w:ascii="Times New Roman" w:eastAsia="Calibri" w:hAnsi="Times New Roman" w:cs="Times New Roman"/>
          <w:sz w:val="28"/>
          <w:szCs w:val="28"/>
        </w:rPr>
        <w:t>». Проте визначальними чинниками, що впливають на його розвиток в організації є інтелектуальний капітал, інноваційна складова діяльності, процеси професіоналізація та якість системи менеджменту в цілому.</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В рамках дослідження ми показали та аргументували важливість процесів професіоналізації трудової діяльності, роль управлінського консалтингу та аналітичної складової діяльності, що формує новий тип менеджерів – «менеджерів дослідницького типу», інтелектуальних та інноваційних лідерів. Саме такі тенденції є гарантами того, що проблема інноваційного розвитку національної економіки буде подолана, адже ж Україна володіє значним інтелектуальним рівнем розвитку нації. А потужний колективний інтелект нації в науці, бізнесі, політиці, культурі є необхідним для реалізації сучасної стратегії розвитку, яка б дала можливість Україні у співтовариство економічно розвинених країн світу. Інтелектуальна складова як надбання минулих, нинішнього та прийдешніх поколінь є вирішальним чинником добробуту, тому інтелектуальний та управлінський капітали є консолідуючим фактором національного розвитку.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У якості об’єкту дослідження була взята система управління сучасного підприємства, а предметом виступили економічні відносини, які виникають у процесі переходу сільськогосподарських підприємств на інноваційну модель розвитку.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Відносини, що існують в агропромисловому комплексі України, були обрані у якості предмета дослідження не випадково, адже ж АПК України – є одним з рушійних секторів національної економіки. І важливим є аналіз </w:t>
      </w:r>
      <w:r w:rsidRPr="00A508FF">
        <w:rPr>
          <w:rFonts w:ascii="Times New Roman" w:eastAsia="Calibri" w:hAnsi="Times New Roman" w:cs="Times New Roman"/>
          <w:sz w:val="28"/>
          <w:szCs w:val="28"/>
        </w:rPr>
        <w:lastRenderedPageBreak/>
        <w:t>позитивних та негативних трендів у його розвитку для подальшого удосконалення бізнес-процесів, системи менеджменту та державної моделі управління цим сектором економіки.</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Так у рамках дослідження було визначено основні проблеми розвитку, що властиві не тільки для обраної галузі, а й для національної економіки в цілому. Ми можемо виділити такі недоліки: відсутність належного державного регулювання галузі, фінансової та державної підтримки розвитку галузі, нерозуміння необхідності інноваційного розвитку галузі на вищому керівному рівні галузі, нерозвинений ринок інтелектуальної власності, нерозвинена кредитно-банківська сфера, неефективна система регулювання інноваційної діяльності, низька якість економіко-правового середовища. Проте не зважаючи на ці перешкоди аграрна наука, хоча й не підтримується державою, вона існує і навіть є потужною (доля наукових досліджень АПК складає 8,3 % у загальному обсягу науково-технічних досліджень). Це відбувається за рахунок якісної освітньою системи, потужного національного інтелектуального та людського потенціалу, існування могутнього аграрного наукового середовища.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Нами вбачається необхідність переходу АПК України на інноваційну модель розвитку, яка має враховувати наукову, освітню, інституціональну, економічну, управлінську, юридичну та техніко-технологічну складову. У дослідженні було акцентовано увагу на особливості розвитку кожного з цих елементів.</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Отже, науково-технічний прогрес, стабілізація зростання агропромислового комплексу на сучасному стані розвитку можливі лише за умови його переходу до інноваційної моделі розвитку, активному використанню інтелектуального капіталу та розвитку управлінського капіталу галузі. Інноваційний розвиток АПК України базується на тісному зв’язку між наукою, виробництвом та підготовкою кадрів. Відсутність ефективного інноваційного забезпечення сільськогосподарського комплексу вказує на необхідність підвищення якості та результативності аграрної науки і освіти, сприяння зростання ефективності використання кадрового потенціалу як головного рушія переходу на інноваційну модель розвитку, в межах якої </w:t>
      </w:r>
      <w:r w:rsidRPr="00A508FF">
        <w:rPr>
          <w:rFonts w:ascii="Times New Roman" w:eastAsia="Calibri" w:hAnsi="Times New Roman" w:cs="Times New Roman"/>
          <w:sz w:val="28"/>
          <w:szCs w:val="28"/>
        </w:rPr>
        <w:lastRenderedPageBreak/>
        <w:t xml:space="preserve">повинні відбуватися техніко-технологічне оновлення, інтенсифікація виробництв, посилення якості наукових розробок, прискорення процесів їх </w:t>
      </w:r>
      <w:proofErr w:type="spellStart"/>
      <w:r w:rsidRPr="00A508FF">
        <w:rPr>
          <w:rFonts w:ascii="Times New Roman" w:eastAsia="Calibri" w:hAnsi="Times New Roman" w:cs="Times New Roman"/>
          <w:sz w:val="28"/>
          <w:szCs w:val="28"/>
        </w:rPr>
        <w:t>комерціоналізації</w:t>
      </w:r>
      <w:proofErr w:type="spellEnd"/>
      <w:r w:rsidRPr="00A508FF">
        <w:rPr>
          <w:rFonts w:ascii="Times New Roman" w:eastAsia="Calibri" w:hAnsi="Times New Roman" w:cs="Times New Roman"/>
          <w:sz w:val="28"/>
          <w:szCs w:val="28"/>
        </w:rPr>
        <w:t xml:space="preserve">.  </w:t>
      </w:r>
    </w:p>
    <w:p w:rsidR="00A508FF" w:rsidRPr="00A508FF" w:rsidRDefault="00A508FF" w:rsidP="00A508FF">
      <w:pPr>
        <w:spacing w:after="0" w:line="360" w:lineRule="auto"/>
        <w:ind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Побудова інноваційної моделі розвитку національного АПК – це єдиний шлях, який забезпечить конкурентоспроможність та сталий розвиток аграрної галузі, зокрема, а головне – відхід від сировинного, екстенсивного розвитку. Потрібні ефективні структурні реформи й визначення державою своєї місії щодо участі у розвитку галузі.</w:t>
      </w:r>
    </w:p>
    <w:p w:rsidR="00A508FF" w:rsidRPr="00A508FF" w:rsidRDefault="00A508FF" w:rsidP="00A508FF">
      <w:pPr>
        <w:spacing w:after="0" w:line="360" w:lineRule="auto"/>
        <w:rPr>
          <w:rFonts w:ascii="Times New Roman" w:eastAsia="Calibri" w:hAnsi="Times New Roman" w:cs="Times New Roman"/>
          <w:sz w:val="28"/>
          <w:szCs w:val="28"/>
        </w:rPr>
      </w:pPr>
    </w:p>
    <w:p w:rsidR="00A508FF" w:rsidRPr="00A508FF" w:rsidRDefault="00A508FF" w:rsidP="00A508FF">
      <w:pPr>
        <w:spacing w:after="0" w:line="360" w:lineRule="auto"/>
        <w:rPr>
          <w:rFonts w:ascii="Times New Roman" w:eastAsia="Calibri" w:hAnsi="Times New Roman" w:cs="Times New Roman"/>
          <w:sz w:val="28"/>
          <w:szCs w:val="28"/>
        </w:rPr>
      </w:pPr>
    </w:p>
    <w:p w:rsidR="00A508FF" w:rsidRPr="00A508FF" w:rsidRDefault="00A508FF" w:rsidP="00A508FF">
      <w:pPr>
        <w:spacing w:after="0" w:line="360" w:lineRule="auto"/>
        <w:rPr>
          <w:rFonts w:ascii="Times New Roman" w:eastAsia="Calibri" w:hAnsi="Times New Roman" w:cs="Times New Roman"/>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lang w:val="ru-RU"/>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p>
    <w:p w:rsidR="00A508FF" w:rsidRDefault="00A508FF" w:rsidP="00A508FF">
      <w:pPr>
        <w:spacing w:after="0" w:line="360" w:lineRule="auto"/>
        <w:jc w:val="center"/>
        <w:rPr>
          <w:rFonts w:ascii="Times New Roman" w:eastAsia="Calibri" w:hAnsi="Times New Roman" w:cs="Times New Roman"/>
          <w:caps/>
          <w:sz w:val="28"/>
          <w:szCs w:val="28"/>
        </w:rPr>
      </w:pPr>
    </w:p>
    <w:p w:rsidR="00A508FF" w:rsidRDefault="00A508FF" w:rsidP="00A508FF">
      <w:pPr>
        <w:spacing w:after="0" w:line="360" w:lineRule="auto"/>
        <w:jc w:val="center"/>
        <w:rPr>
          <w:rFonts w:ascii="Times New Roman" w:eastAsia="Calibri" w:hAnsi="Times New Roman" w:cs="Times New Roman"/>
          <w:caps/>
          <w:sz w:val="28"/>
          <w:szCs w:val="28"/>
        </w:rPr>
      </w:pPr>
    </w:p>
    <w:p w:rsidR="00A508FF" w:rsidRDefault="00A508FF" w:rsidP="00A508FF">
      <w:pPr>
        <w:spacing w:after="0" w:line="360" w:lineRule="auto"/>
        <w:jc w:val="center"/>
        <w:rPr>
          <w:rFonts w:ascii="Times New Roman" w:eastAsia="Calibri" w:hAnsi="Times New Roman" w:cs="Times New Roman"/>
          <w:caps/>
          <w:sz w:val="28"/>
          <w:szCs w:val="28"/>
        </w:rPr>
      </w:pPr>
    </w:p>
    <w:p w:rsidR="00A508FF" w:rsidRDefault="00A508FF" w:rsidP="00A508FF">
      <w:pPr>
        <w:spacing w:after="0" w:line="360" w:lineRule="auto"/>
        <w:jc w:val="center"/>
        <w:rPr>
          <w:rFonts w:ascii="Times New Roman" w:eastAsia="Calibri" w:hAnsi="Times New Roman" w:cs="Times New Roman"/>
          <w:caps/>
          <w:sz w:val="28"/>
          <w:szCs w:val="28"/>
        </w:rPr>
      </w:pPr>
    </w:p>
    <w:p w:rsidR="00A508FF" w:rsidRPr="00A508FF" w:rsidRDefault="00A508FF" w:rsidP="00A508FF">
      <w:pPr>
        <w:spacing w:after="0" w:line="360" w:lineRule="auto"/>
        <w:jc w:val="center"/>
        <w:rPr>
          <w:rFonts w:ascii="Times New Roman" w:eastAsia="Calibri" w:hAnsi="Times New Roman" w:cs="Times New Roman"/>
          <w:caps/>
          <w:sz w:val="28"/>
          <w:szCs w:val="28"/>
        </w:rPr>
      </w:pPr>
      <w:bookmarkStart w:id="0" w:name="_GoBack"/>
      <w:bookmarkEnd w:id="0"/>
    </w:p>
    <w:p w:rsidR="00A508FF" w:rsidRPr="00A508FF" w:rsidRDefault="00A508FF" w:rsidP="00A508FF">
      <w:pPr>
        <w:spacing w:after="0" w:line="360" w:lineRule="auto"/>
        <w:jc w:val="center"/>
        <w:rPr>
          <w:rFonts w:ascii="Times New Roman" w:eastAsia="Calibri" w:hAnsi="Times New Roman" w:cs="Times New Roman"/>
          <w:caps/>
          <w:sz w:val="28"/>
          <w:szCs w:val="28"/>
        </w:rPr>
      </w:pPr>
      <w:r w:rsidRPr="00A508FF">
        <w:rPr>
          <w:rFonts w:ascii="Times New Roman" w:eastAsia="Calibri" w:hAnsi="Times New Roman" w:cs="Times New Roman"/>
          <w:caps/>
          <w:sz w:val="28"/>
          <w:szCs w:val="28"/>
        </w:rPr>
        <w:lastRenderedPageBreak/>
        <w:t>Список використаної літератури</w:t>
      </w:r>
    </w:p>
    <w:p w:rsidR="00A508FF" w:rsidRPr="00A508FF" w:rsidRDefault="00A508FF" w:rsidP="00A508FF">
      <w:pPr>
        <w:spacing w:after="0" w:line="360" w:lineRule="auto"/>
        <w:jc w:val="center"/>
        <w:rPr>
          <w:rFonts w:ascii="Times New Roman" w:eastAsia="Calibri" w:hAnsi="Times New Roman" w:cs="Times New Roman"/>
          <w:sz w:val="28"/>
          <w:szCs w:val="28"/>
        </w:rPr>
      </w:pPr>
    </w:p>
    <w:p w:rsidR="00A508FF" w:rsidRPr="00A508FF" w:rsidRDefault="00A508FF" w:rsidP="00A508FF">
      <w:pPr>
        <w:numPr>
          <w:ilvl w:val="0"/>
          <w:numId w:val="3"/>
        </w:numPr>
        <w:spacing w:after="0" w:line="360" w:lineRule="auto"/>
        <w:ind w:left="0" w:firstLine="709"/>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Абр</w:t>
      </w:r>
      <w:proofErr w:type="spellStart"/>
      <w:r w:rsidRPr="00A508FF">
        <w:rPr>
          <w:rFonts w:ascii="Times New Roman" w:eastAsia="Calibri" w:hAnsi="Times New Roman" w:cs="Times New Roman"/>
          <w:sz w:val="28"/>
          <w:szCs w:val="28"/>
          <w:lang w:val="ru-RU"/>
        </w:rPr>
        <w:t>амов</w:t>
      </w:r>
      <w:proofErr w:type="spellEnd"/>
      <w:r w:rsidRPr="00A508FF">
        <w:rPr>
          <w:rFonts w:ascii="Times New Roman" w:eastAsia="Calibri" w:hAnsi="Times New Roman" w:cs="Times New Roman"/>
          <w:sz w:val="28"/>
          <w:szCs w:val="28"/>
          <w:lang w:val="ru-RU"/>
        </w:rPr>
        <w:t xml:space="preserve"> Р. Социальный анализ процессов профессионализации российских менеджеров / Р. Абрамов // Рубеж. – 2001. – № 16-17. – С. 116-120.</w:t>
      </w:r>
    </w:p>
    <w:p w:rsidR="00A508FF" w:rsidRPr="00A508FF" w:rsidRDefault="00A508FF" w:rsidP="00A508FF">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A508FF">
        <w:rPr>
          <w:rFonts w:ascii="Times New Roman" w:eastAsia="Calibri" w:hAnsi="Times New Roman" w:cs="Times New Roman"/>
          <w:sz w:val="28"/>
          <w:szCs w:val="28"/>
        </w:rPr>
        <w:t xml:space="preserve">Аналіз конкурентного середовища консультаційного ринку України та визначення стратегії розвитку окремих суб’єктів. – [Електронний ресурс]. – Режим доступу : </w:t>
      </w:r>
      <w:hyperlink r:id="rId6" w:history="1">
        <w:r w:rsidRPr="00A508FF">
          <w:rPr>
            <w:rFonts w:ascii="Times New Roman" w:eastAsia="Calibri" w:hAnsi="Times New Roman" w:cs="Times New Roman"/>
            <w:sz w:val="28"/>
            <w:szCs w:val="28"/>
          </w:rPr>
          <w:t>www.management.com.ua/cases/case007.html</w:t>
        </w:r>
      </w:hyperlink>
    </w:p>
    <w:p w:rsidR="00A508FF" w:rsidRPr="00A508FF" w:rsidRDefault="00A508FF" w:rsidP="00A508FF">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A508FF">
        <w:rPr>
          <w:rFonts w:ascii="Times New Roman" w:eastAsia="Calibri" w:hAnsi="Times New Roman" w:cs="Times New Roman"/>
          <w:sz w:val="28"/>
          <w:szCs w:val="28"/>
        </w:rPr>
        <w:t>Антохов</w:t>
      </w:r>
      <w:proofErr w:type="spellEnd"/>
      <w:r w:rsidRPr="00A508FF">
        <w:rPr>
          <w:rFonts w:ascii="Times New Roman" w:eastAsia="Calibri" w:hAnsi="Times New Roman" w:cs="Times New Roman"/>
          <w:sz w:val="28"/>
          <w:szCs w:val="28"/>
        </w:rPr>
        <w:t xml:space="preserve"> А. А. Регіональна економіка та інтелектуалізація суспільства: інноваційні аспекти </w:t>
      </w:r>
      <w:proofErr w:type="spellStart"/>
      <w:r w:rsidRPr="00A508FF">
        <w:rPr>
          <w:rFonts w:ascii="Times New Roman" w:eastAsia="Calibri" w:hAnsi="Times New Roman" w:cs="Times New Roman"/>
          <w:sz w:val="28"/>
          <w:szCs w:val="28"/>
        </w:rPr>
        <w:t>взаєморозвитку</w:t>
      </w:r>
      <w:proofErr w:type="spellEnd"/>
      <w:r w:rsidRPr="00A508FF">
        <w:rPr>
          <w:rFonts w:ascii="Times New Roman" w:eastAsia="Calibri" w:hAnsi="Times New Roman" w:cs="Times New Roman"/>
          <w:sz w:val="28"/>
          <w:szCs w:val="28"/>
        </w:rPr>
        <w:t xml:space="preserve">. Монографія / А. А. </w:t>
      </w:r>
      <w:proofErr w:type="spellStart"/>
      <w:r w:rsidRPr="00A508FF">
        <w:rPr>
          <w:rFonts w:ascii="Times New Roman" w:eastAsia="Calibri" w:hAnsi="Times New Roman" w:cs="Times New Roman"/>
          <w:sz w:val="28"/>
          <w:szCs w:val="28"/>
        </w:rPr>
        <w:t>Антохов</w:t>
      </w:r>
      <w:proofErr w:type="spellEnd"/>
      <w:r w:rsidRPr="00A508FF">
        <w:rPr>
          <w:rFonts w:ascii="Times New Roman" w:eastAsia="Calibri" w:hAnsi="Times New Roman" w:cs="Times New Roman"/>
          <w:sz w:val="28"/>
          <w:szCs w:val="28"/>
        </w:rPr>
        <w:t>. – Львів : ПП «Видавництво «БОНА», 2016. – 420 с.</w:t>
      </w:r>
    </w:p>
    <w:p w:rsidR="00A508FF" w:rsidRPr="00A508FF" w:rsidRDefault="00A508FF" w:rsidP="00A508FF">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A508FF">
        <w:rPr>
          <w:rFonts w:ascii="Times New Roman" w:eastAsia="Calibri" w:hAnsi="Times New Roman" w:cs="Times New Roman"/>
          <w:sz w:val="28"/>
          <w:szCs w:val="28"/>
          <w:lang w:val="ru-RU"/>
        </w:rPr>
        <w:t>Армстронг</w:t>
      </w:r>
      <w:proofErr w:type="spellEnd"/>
      <w:r w:rsidRPr="00A508FF">
        <w:rPr>
          <w:rFonts w:ascii="Times New Roman" w:eastAsia="Calibri" w:hAnsi="Times New Roman" w:cs="Times New Roman"/>
          <w:sz w:val="28"/>
          <w:szCs w:val="28"/>
          <w:lang w:val="ru-RU"/>
        </w:rPr>
        <w:t xml:space="preserve"> М. Стратегическое управление человеческими ресурсами / М. </w:t>
      </w:r>
      <w:proofErr w:type="spellStart"/>
      <w:r w:rsidRPr="00A508FF">
        <w:rPr>
          <w:rFonts w:ascii="Times New Roman" w:eastAsia="Calibri" w:hAnsi="Times New Roman" w:cs="Times New Roman"/>
          <w:sz w:val="28"/>
          <w:szCs w:val="28"/>
          <w:lang w:val="ru-RU"/>
        </w:rPr>
        <w:t>Армстронг</w:t>
      </w:r>
      <w:proofErr w:type="spellEnd"/>
      <w:r w:rsidRPr="00A508FF">
        <w:rPr>
          <w:rFonts w:ascii="Times New Roman" w:eastAsia="Calibri" w:hAnsi="Times New Roman" w:cs="Times New Roman"/>
          <w:sz w:val="28"/>
          <w:szCs w:val="28"/>
          <w:lang w:val="ru-RU"/>
        </w:rPr>
        <w:t>.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Инфра-М, 2002. – 328 с.  </w:t>
      </w:r>
    </w:p>
    <w:p w:rsidR="00A508FF" w:rsidRPr="00A508FF" w:rsidRDefault="00A508FF" w:rsidP="00A508FF">
      <w:pPr>
        <w:numPr>
          <w:ilvl w:val="0"/>
          <w:numId w:val="3"/>
        </w:numPr>
        <w:spacing w:after="0" w:line="360" w:lineRule="auto"/>
        <w:ind w:left="0" w:firstLine="709"/>
        <w:contextualSpacing/>
        <w:jc w:val="both"/>
        <w:rPr>
          <w:rFonts w:ascii="Times New Roman" w:eastAsia="Calibri" w:hAnsi="Times New Roman" w:cs="Times New Roman"/>
          <w:caps/>
          <w:sz w:val="28"/>
          <w:szCs w:val="28"/>
        </w:rPr>
      </w:pPr>
      <w:proofErr w:type="spellStart"/>
      <w:r w:rsidRPr="00A508FF">
        <w:rPr>
          <w:rFonts w:ascii="Times New Roman" w:eastAsia="Calibri" w:hAnsi="Times New Roman" w:cs="Times New Roman"/>
          <w:sz w:val="28"/>
          <w:szCs w:val="28"/>
        </w:rPr>
        <w:t>Бауліна</w:t>
      </w:r>
      <w:proofErr w:type="spellEnd"/>
      <w:r w:rsidRPr="00A508FF">
        <w:rPr>
          <w:rFonts w:ascii="Times New Roman" w:eastAsia="Calibri" w:hAnsi="Times New Roman" w:cs="Times New Roman"/>
          <w:sz w:val="28"/>
          <w:szCs w:val="28"/>
        </w:rPr>
        <w:t xml:space="preserve"> Т. Формування інтелектуального капіталу українського суспільства та створення умов активізації його ефективного використання / Т. </w:t>
      </w:r>
      <w:proofErr w:type="spellStart"/>
      <w:r w:rsidRPr="00A508FF">
        <w:rPr>
          <w:rFonts w:ascii="Times New Roman" w:eastAsia="Calibri" w:hAnsi="Times New Roman" w:cs="Times New Roman"/>
          <w:sz w:val="28"/>
          <w:szCs w:val="28"/>
        </w:rPr>
        <w:t>Бауліна</w:t>
      </w:r>
      <w:proofErr w:type="spellEnd"/>
      <w:r w:rsidRPr="00A508FF">
        <w:rPr>
          <w:rFonts w:ascii="Times New Roman" w:eastAsia="Calibri" w:hAnsi="Times New Roman" w:cs="Times New Roman"/>
          <w:sz w:val="28"/>
          <w:szCs w:val="28"/>
        </w:rPr>
        <w:t xml:space="preserve"> // Аспекти праці. – № 2. – 2012. – С. 26-29.</w:t>
      </w:r>
    </w:p>
    <w:p w:rsidR="00A508FF" w:rsidRPr="00A508FF" w:rsidRDefault="00A508FF" w:rsidP="00A508FF">
      <w:pPr>
        <w:numPr>
          <w:ilvl w:val="0"/>
          <w:numId w:val="3"/>
        </w:numPr>
        <w:spacing w:after="0" w:line="360" w:lineRule="auto"/>
        <w:ind w:left="0" w:firstLine="709"/>
        <w:contextualSpacing/>
        <w:jc w:val="both"/>
        <w:rPr>
          <w:rFonts w:ascii="Times New Roman" w:eastAsia="Calibri" w:hAnsi="Times New Roman" w:cs="Times New Roman"/>
          <w:caps/>
          <w:sz w:val="28"/>
          <w:szCs w:val="28"/>
        </w:rPr>
      </w:pPr>
      <w:r w:rsidRPr="00A508FF">
        <w:rPr>
          <w:rFonts w:ascii="Times New Roman" w:eastAsia="Calibri" w:hAnsi="Times New Roman" w:cs="Times New Roman"/>
          <w:sz w:val="28"/>
          <w:szCs w:val="28"/>
        </w:rPr>
        <w:t xml:space="preserve">Бажан І. Економічна сутність і функції інтелектуального капіталу / І. Бажан // Аспекти праці. – № 2. – 2012. – С. 30-35.  </w:t>
      </w:r>
    </w:p>
    <w:p w:rsidR="00A508FF" w:rsidRPr="00A508FF" w:rsidRDefault="00A508FF" w:rsidP="00A508FF">
      <w:pPr>
        <w:numPr>
          <w:ilvl w:val="0"/>
          <w:numId w:val="3"/>
        </w:numPr>
        <w:spacing w:after="0" w:line="360" w:lineRule="auto"/>
        <w:ind w:left="0" w:firstLine="709"/>
        <w:contextualSpacing/>
        <w:jc w:val="both"/>
        <w:rPr>
          <w:rFonts w:ascii="Times New Roman" w:eastAsia="Calibri" w:hAnsi="Times New Roman" w:cs="Times New Roman"/>
          <w:caps/>
          <w:sz w:val="28"/>
          <w:szCs w:val="28"/>
        </w:rPr>
      </w:pPr>
      <w:proofErr w:type="spellStart"/>
      <w:r w:rsidRPr="00A508FF">
        <w:rPr>
          <w:rFonts w:ascii="Times New Roman" w:eastAsia="Calibri" w:hAnsi="Times New Roman" w:cs="Times New Roman"/>
          <w:sz w:val="28"/>
          <w:szCs w:val="28"/>
        </w:rPr>
        <w:t>Бейч</w:t>
      </w:r>
      <w:proofErr w:type="spellEnd"/>
      <w:r w:rsidRPr="00A508FF">
        <w:rPr>
          <w:rFonts w:ascii="Times New Roman" w:eastAsia="Calibri" w:hAnsi="Times New Roman" w:cs="Times New Roman"/>
          <w:sz w:val="28"/>
          <w:szCs w:val="28"/>
        </w:rPr>
        <w:t xml:space="preserve"> Э. </w:t>
      </w:r>
      <w:proofErr w:type="spellStart"/>
      <w:r w:rsidRPr="00A508FF">
        <w:rPr>
          <w:rFonts w:ascii="Times New Roman" w:eastAsia="Calibri" w:hAnsi="Times New Roman" w:cs="Times New Roman"/>
          <w:sz w:val="28"/>
          <w:szCs w:val="28"/>
        </w:rPr>
        <w:t>Консалтинговый</w:t>
      </w:r>
      <w:proofErr w:type="spellEnd"/>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бизнес</w:t>
      </w:r>
      <w:proofErr w:type="spellEnd"/>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основы</w:t>
      </w:r>
      <w:proofErr w:type="spellEnd"/>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профессионализма</w:t>
      </w:r>
      <w:proofErr w:type="spellEnd"/>
      <w:r w:rsidRPr="00A508FF">
        <w:rPr>
          <w:rFonts w:ascii="Times New Roman" w:eastAsia="Calibri" w:hAnsi="Times New Roman" w:cs="Times New Roman"/>
          <w:sz w:val="28"/>
          <w:szCs w:val="28"/>
        </w:rPr>
        <w:t xml:space="preserve"> / Э. </w:t>
      </w:r>
      <w:proofErr w:type="spellStart"/>
      <w:r w:rsidRPr="00A508FF">
        <w:rPr>
          <w:rFonts w:ascii="Times New Roman" w:eastAsia="Calibri" w:hAnsi="Times New Roman" w:cs="Times New Roman"/>
          <w:sz w:val="28"/>
          <w:szCs w:val="28"/>
        </w:rPr>
        <w:t>Бейч</w:t>
      </w:r>
      <w:proofErr w:type="spellEnd"/>
      <w:r w:rsidRPr="00A508FF">
        <w:rPr>
          <w:rFonts w:ascii="Times New Roman" w:eastAsia="Calibri" w:hAnsi="Times New Roman" w:cs="Times New Roman"/>
          <w:sz w:val="28"/>
          <w:szCs w:val="28"/>
        </w:rPr>
        <w:t xml:space="preserve"> ; пер. с </w:t>
      </w:r>
      <w:proofErr w:type="spellStart"/>
      <w:r w:rsidRPr="00A508FF">
        <w:rPr>
          <w:rFonts w:ascii="Times New Roman" w:eastAsia="Calibri" w:hAnsi="Times New Roman" w:cs="Times New Roman"/>
          <w:sz w:val="28"/>
          <w:szCs w:val="28"/>
        </w:rPr>
        <w:t>англ</w:t>
      </w:r>
      <w:proofErr w:type="spellEnd"/>
      <w:r w:rsidRPr="00A508FF">
        <w:rPr>
          <w:rFonts w:ascii="Times New Roman" w:eastAsia="Calibri" w:hAnsi="Times New Roman" w:cs="Times New Roman"/>
          <w:sz w:val="28"/>
          <w:szCs w:val="28"/>
        </w:rPr>
        <w:t xml:space="preserve">. – СПб. : </w:t>
      </w:r>
      <w:proofErr w:type="spellStart"/>
      <w:r w:rsidRPr="00A508FF">
        <w:rPr>
          <w:rFonts w:ascii="Times New Roman" w:eastAsia="Calibri" w:hAnsi="Times New Roman" w:cs="Times New Roman"/>
          <w:sz w:val="28"/>
          <w:szCs w:val="28"/>
        </w:rPr>
        <w:t>Питер</w:t>
      </w:r>
      <w:proofErr w:type="spellEnd"/>
      <w:r w:rsidRPr="00A508FF">
        <w:rPr>
          <w:rFonts w:ascii="Times New Roman" w:eastAsia="Calibri" w:hAnsi="Times New Roman" w:cs="Times New Roman"/>
          <w:sz w:val="28"/>
          <w:szCs w:val="28"/>
        </w:rPr>
        <w:t xml:space="preserve">, 2006. – 272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r w:rsidRPr="00A508FF">
        <w:rPr>
          <w:rFonts w:ascii="Times New Roman" w:eastAsia="Times New Roman" w:hAnsi="Times New Roman" w:cs="Times New Roman"/>
          <w:sz w:val="28"/>
          <w:szCs w:val="28"/>
          <w:lang w:eastAsia="ru-RU"/>
        </w:rPr>
        <w:t>Борщ В. І. Проблеми формування «менеджера дослідницького типу» у розрізі креативної економіки / В. І. Борщ // Матеріали Х ювілейної міжнародної науково-практичної конференції «Європейський вектор модернізації економіки: креативність, прозорість та сталий розвиток» (18-19 квітня 2018 р., м. Харків). – Частина 1. – Харків, 2018. – С. 211-213.</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r w:rsidRPr="00A508FF">
        <w:rPr>
          <w:rFonts w:ascii="Times New Roman" w:eastAsia="Calibri" w:hAnsi="Times New Roman" w:cs="Times New Roman"/>
          <w:sz w:val="28"/>
          <w:szCs w:val="28"/>
        </w:rPr>
        <w:t xml:space="preserve">Борщ В. И. </w:t>
      </w:r>
      <w:r w:rsidRPr="00A508FF">
        <w:rPr>
          <w:rFonts w:ascii="Times New Roman" w:eastAsia="Calibri" w:hAnsi="Times New Roman" w:cs="Times New Roman"/>
          <w:sz w:val="28"/>
          <w:szCs w:val="28"/>
          <w:lang w:val="ru-RU"/>
        </w:rPr>
        <w:t>Управленческий капитал как особая форма человеческого капитала</w:t>
      </w:r>
      <w:proofErr w:type="gramStart"/>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w:t>
      </w:r>
      <w:proofErr w:type="gramEnd"/>
      <w:r w:rsidRPr="00A508FF">
        <w:rPr>
          <w:rFonts w:ascii="Times New Roman" w:eastAsia="Calibri" w:hAnsi="Times New Roman" w:cs="Times New Roman"/>
          <w:bCs/>
          <w:sz w:val="28"/>
          <w:szCs w:val="28"/>
        </w:rPr>
        <w:t xml:space="preserve"> </w:t>
      </w:r>
      <w:proofErr w:type="spellStart"/>
      <w:r w:rsidRPr="00A508FF">
        <w:rPr>
          <w:rFonts w:ascii="Times New Roman" w:eastAsia="Calibri" w:hAnsi="Times New Roman" w:cs="Times New Roman"/>
          <w:bCs/>
          <w:sz w:val="28"/>
          <w:szCs w:val="28"/>
        </w:rPr>
        <w:t>Зб</w:t>
      </w:r>
      <w:proofErr w:type="spellEnd"/>
      <w:r w:rsidRPr="00A508FF">
        <w:rPr>
          <w:rFonts w:ascii="Times New Roman" w:eastAsia="Calibri" w:hAnsi="Times New Roman" w:cs="Times New Roman"/>
          <w:bCs/>
          <w:sz w:val="28"/>
          <w:szCs w:val="28"/>
        </w:rPr>
        <w:t xml:space="preserve">. матеріалів </w:t>
      </w:r>
      <w:proofErr w:type="spellStart"/>
      <w:r w:rsidRPr="00A508FF">
        <w:rPr>
          <w:rFonts w:ascii="Times New Roman" w:eastAsia="Calibri" w:hAnsi="Times New Roman" w:cs="Times New Roman"/>
          <w:bCs/>
          <w:sz w:val="28"/>
          <w:szCs w:val="28"/>
        </w:rPr>
        <w:t>міжнар</w:t>
      </w:r>
      <w:proofErr w:type="spellEnd"/>
      <w:r w:rsidRPr="00A508FF">
        <w:rPr>
          <w:rFonts w:ascii="Times New Roman" w:eastAsia="Calibri" w:hAnsi="Times New Roman" w:cs="Times New Roman"/>
          <w:bCs/>
          <w:sz w:val="28"/>
          <w:szCs w:val="28"/>
        </w:rPr>
        <w:t>. наук.-</w:t>
      </w:r>
      <w:proofErr w:type="spellStart"/>
      <w:r w:rsidRPr="00A508FF">
        <w:rPr>
          <w:rFonts w:ascii="Times New Roman" w:eastAsia="Calibri" w:hAnsi="Times New Roman" w:cs="Times New Roman"/>
          <w:bCs/>
          <w:sz w:val="28"/>
          <w:szCs w:val="28"/>
        </w:rPr>
        <w:t>практ</w:t>
      </w:r>
      <w:proofErr w:type="spellEnd"/>
      <w:r w:rsidRPr="00A508FF">
        <w:rPr>
          <w:rFonts w:ascii="Times New Roman" w:eastAsia="Calibri" w:hAnsi="Times New Roman" w:cs="Times New Roman"/>
          <w:bCs/>
          <w:sz w:val="28"/>
          <w:szCs w:val="28"/>
        </w:rPr>
        <w:t xml:space="preserve">. </w:t>
      </w:r>
      <w:proofErr w:type="spellStart"/>
      <w:r w:rsidRPr="00A508FF">
        <w:rPr>
          <w:rFonts w:ascii="Times New Roman" w:eastAsia="Calibri" w:hAnsi="Times New Roman" w:cs="Times New Roman"/>
          <w:sz w:val="28"/>
          <w:szCs w:val="28"/>
        </w:rPr>
        <w:t>конф</w:t>
      </w:r>
      <w:proofErr w:type="spellEnd"/>
      <w:r w:rsidRPr="00A508FF">
        <w:rPr>
          <w:rFonts w:ascii="Times New Roman" w:eastAsia="Calibri" w:hAnsi="Times New Roman" w:cs="Times New Roman"/>
          <w:sz w:val="28"/>
          <w:szCs w:val="28"/>
        </w:rPr>
        <w:t>. ["</w:t>
      </w:r>
      <w:r w:rsidRPr="00A508FF">
        <w:rPr>
          <w:rFonts w:ascii="Times New Roman" w:eastAsia="Calibri" w:hAnsi="Times New Roman" w:cs="Times New Roman"/>
          <w:bCs/>
          <w:sz w:val="28"/>
          <w:szCs w:val="28"/>
        </w:rPr>
        <w:t>Економічна політика держави в умовах трансформаційних змін</w:t>
      </w:r>
      <w:r w:rsidRPr="00A508FF">
        <w:rPr>
          <w:rFonts w:ascii="Times New Roman" w:eastAsia="Calibri" w:hAnsi="Times New Roman" w:cs="Times New Roman"/>
          <w:sz w:val="28"/>
          <w:szCs w:val="28"/>
        </w:rPr>
        <w:t xml:space="preserve">"], (Україна, </w:t>
      </w:r>
      <w:r w:rsidRPr="00A508FF">
        <w:rPr>
          <w:rFonts w:ascii="Times New Roman" w:eastAsia="Calibri" w:hAnsi="Times New Roman" w:cs="Times New Roman"/>
          <w:bCs/>
          <w:sz w:val="28"/>
          <w:szCs w:val="28"/>
        </w:rPr>
        <w:t>м. Сімферополь, 15-16.02.2013</w:t>
      </w:r>
      <w:r w:rsidRPr="00A508FF">
        <w:rPr>
          <w:rFonts w:ascii="Times New Roman" w:eastAsia="Calibri" w:hAnsi="Times New Roman" w:cs="Times New Roman"/>
          <w:sz w:val="28"/>
          <w:szCs w:val="28"/>
        </w:rPr>
        <w:t xml:space="preserve"> р.) / В. И. Борщ. </w:t>
      </w:r>
      <w:r w:rsidRPr="00A508FF">
        <w:rPr>
          <w:rFonts w:ascii="Times New Roman" w:eastAsia="Calibri" w:hAnsi="Times New Roman" w:cs="Times New Roman"/>
          <w:bCs/>
          <w:sz w:val="28"/>
          <w:szCs w:val="28"/>
        </w:rPr>
        <w:t>– Сімферополь : НО “</w:t>
      </w:r>
      <w:proofErr w:type="spellStart"/>
      <w:r w:rsidRPr="00A508FF">
        <w:rPr>
          <w:rFonts w:ascii="Times New Roman" w:eastAsia="Calibri" w:hAnsi="Times New Roman" w:cs="Times New Roman"/>
          <w:bCs/>
          <w:sz w:val="28"/>
          <w:szCs w:val="28"/>
        </w:rPr>
        <w:t>Economics</w:t>
      </w:r>
      <w:proofErr w:type="spellEnd"/>
      <w:r w:rsidRPr="00A508FF">
        <w:rPr>
          <w:rFonts w:ascii="Times New Roman" w:eastAsia="Calibri" w:hAnsi="Times New Roman" w:cs="Times New Roman"/>
          <w:bCs/>
          <w:sz w:val="28"/>
          <w:szCs w:val="28"/>
        </w:rPr>
        <w:t>”, 2013. – Ч. 1. (2). – С. 55-57.</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A508FF">
        <w:rPr>
          <w:rFonts w:ascii="Times New Roman" w:eastAsia="Times New Roman" w:hAnsi="Times New Roman" w:cs="Times New Roman"/>
          <w:sz w:val="28"/>
          <w:szCs w:val="28"/>
          <w:lang w:eastAsia="ru-RU"/>
        </w:rPr>
        <w:t>Брукинг</w:t>
      </w:r>
      <w:proofErr w:type="spellEnd"/>
      <w:r w:rsidRPr="00A508FF">
        <w:rPr>
          <w:rFonts w:ascii="Times New Roman" w:eastAsia="Times New Roman" w:hAnsi="Times New Roman" w:cs="Times New Roman"/>
          <w:sz w:val="28"/>
          <w:szCs w:val="28"/>
          <w:lang w:eastAsia="ru-RU"/>
        </w:rPr>
        <w:t xml:space="preserve"> </w:t>
      </w:r>
      <w:r w:rsidRPr="00A508FF">
        <w:rPr>
          <w:rFonts w:ascii="Times New Roman" w:eastAsia="Times New Roman" w:hAnsi="Times New Roman" w:cs="Times New Roman"/>
          <w:sz w:val="28"/>
          <w:szCs w:val="28"/>
          <w:lang w:val="ru-RU" w:eastAsia="ru-RU"/>
        </w:rPr>
        <w:t xml:space="preserve">Э. Интеллектуальный капитал / Э. </w:t>
      </w:r>
      <w:proofErr w:type="spellStart"/>
      <w:r w:rsidRPr="00A508FF">
        <w:rPr>
          <w:rFonts w:ascii="Times New Roman" w:eastAsia="Times New Roman" w:hAnsi="Times New Roman" w:cs="Times New Roman"/>
          <w:sz w:val="28"/>
          <w:szCs w:val="28"/>
          <w:lang w:val="ru-RU" w:eastAsia="ru-RU"/>
        </w:rPr>
        <w:t>Брукинг</w:t>
      </w:r>
      <w:proofErr w:type="spellEnd"/>
      <w:r w:rsidRPr="00A508FF">
        <w:rPr>
          <w:rFonts w:ascii="Times New Roman" w:eastAsia="Times New Roman" w:hAnsi="Times New Roman" w:cs="Times New Roman"/>
          <w:sz w:val="28"/>
          <w:szCs w:val="28"/>
          <w:lang w:val="ru-RU" w:eastAsia="ru-RU"/>
        </w:rPr>
        <w:t>. – Санкт-Петербург</w:t>
      </w:r>
      <w:proofErr w:type="gramStart"/>
      <w:r w:rsidRPr="00A508FF">
        <w:rPr>
          <w:rFonts w:ascii="Times New Roman" w:eastAsia="Times New Roman" w:hAnsi="Times New Roman" w:cs="Times New Roman"/>
          <w:sz w:val="28"/>
          <w:szCs w:val="28"/>
          <w:lang w:val="ru-RU" w:eastAsia="ru-RU"/>
        </w:rPr>
        <w:t xml:space="preserve"> :</w:t>
      </w:r>
      <w:proofErr w:type="gramEnd"/>
      <w:r w:rsidRPr="00A508FF">
        <w:rPr>
          <w:rFonts w:ascii="Times New Roman" w:eastAsia="Times New Roman" w:hAnsi="Times New Roman" w:cs="Times New Roman"/>
          <w:sz w:val="28"/>
          <w:szCs w:val="28"/>
          <w:lang w:val="ru-RU" w:eastAsia="ru-RU"/>
        </w:rPr>
        <w:t xml:space="preserve"> Питер, 2001. – 288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A508FF">
        <w:rPr>
          <w:rFonts w:ascii="Times New Roman" w:eastAsia="Calibri" w:hAnsi="Times New Roman" w:cs="Times New Roman"/>
          <w:sz w:val="28"/>
          <w:szCs w:val="28"/>
        </w:rPr>
        <w:lastRenderedPageBreak/>
        <w:t>Бутнік</w:t>
      </w:r>
      <w:proofErr w:type="spellEnd"/>
      <w:r w:rsidRPr="00A508FF">
        <w:rPr>
          <w:rFonts w:ascii="Times New Roman" w:eastAsia="Calibri" w:hAnsi="Times New Roman" w:cs="Times New Roman"/>
          <w:sz w:val="28"/>
          <w:szCs w:val="28"/>
        </w:rPr>
        <w:t xml:space="preserve">-Сіверський О. Б. Інтелектуальний капітал (теоретичний аспект). – [Електронний ресурс]. – Режим доступу: </w:t>
      </w:r>
      <w:hyperlink r:id="rId7" w:history="1">
        <w:r w:rsidRPr="00A508FF">
          <w:rPr>
            <w:rFonts w:ascii="Times New Roman" w:eastAsia="Calibri" w:hAnsi="Times New Roman" w:cs="Times New Roman"/>
            <w:sz w:val="28"/>
            <w:szCs w:val="28"/>
            <w:lang w:val="ru-RU"/>
          </w:rPr>
          <w:t>http</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www</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ipdo</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kiev</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ua</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files</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articles</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butnik</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siverskiy</w:t>
        </w:r>
        <w:r w:rsidRPr="00A508FF">
          <w:rPr>
            <w:rFonts w:ascii="Times New Roman" w:eastAsia="Calibri" w:hAnsi="Times New Roman" w:cs="Times New Roman"/>
            <w:sz w:val="28"/>
            <w:szCs w:val="28"/>
          </w:rPr>
          <w:t>_</w:t>
        </w:r>
        <w:r w:rsidRPr="00A508FF">
          <w:rPr>
            <w:rFonts w:ascii="Times New Roman" w:eastAsia="Calibri" w:hAnsi="Times New Roman" w:cs="Times New Roman"/>
            <w:sz w:val="28"/>
            <w:szCs w:val="28"/>
            <w:lang w:val="ru-RU"/>
          </w:rPr>
          <w:t>intelektual</w:t>
        </w:r>
        <w:r w:rsidRPr="00A508FF">
          <w:rPr>
            <w:rFonts w:ascii="Times New Roman" w:eastAsia="Calibri" w:hAnsi="Times New Roman" w:cs="Times New Roman"/>
            <w:sz w:val="28"/>
            <w:szCs w:val="28"/>
          </w:rPr>
          <w:t>_</w:t>
        </w:r>
        <w:r w:rsidRPr="00A508FF">
          <w:rPr>
            <w:rFonts w:ascii="Times New Roman" w:eastAsia="Calibri" w:hAnsi="Times New Roman" w:cs="Times New Roman"/>
            <w:sz w:val="28"/>
            <w:szCs w:val="28"/>
            <w:lang w:val="ru-RU"/>
          </w:rPr>
          <w:t>capital</w:t>
        </w:r>
        <w:r w:rsidRPr="00A508FF">
          <w:rPr>
            <w:rFonts w:ascii="Times New Roman" w:eastAsia="Calibri" w:hAnsi="Times New Roman" w:cs="Times New Roman"/>
            <w:sz w:val="28"/>
            <w:szCs w:val="28"/>
          </w:rPr>
          <w:t xml:space="preserve">_ </w:t>
        </w:r>
        <w:proofErr w:type="spellStart"/>
        <w:r w:rsidRPr="00A508FF">
          <w:rPr>
            <w:rFonts w:ascii="Times New Roman" w:eastAsia="Calibri" w:hAnsi="Times New Roman" w:cs="Times New Roman"/>
            <w:sz w:val="28"/>
            <w:szCs w:val="28"/>
            <w:lang w:val="ru-RU"/>
          </w:rPr>
          <w:t>theoretical</w:t>
        </w:r>
        <w:proofErr w:type="spellEnd"/>
        <w:r w:rsidRPr="00A508FF">
          <w:rPr>
            <w:rFonts w:ascii="Times New Roman" w:eastAsia="Calibri" w:hAnsi="Times New Roman" w:cs="Times New Roman"/>
            <w:sz w:val="28"/>
            <w:szCs w:val="28"/>
          </w:rPr>
          <w:t>_</w:t>
        </w:r>
        <w:proofErr w:type="spellStart"/>
        <w:r w:rsidRPr="00A508FF">
          <w:rPr>
            <w:rFonts w:ascii="Times New Roman" w:eastAsia="Calibri" w:hAnsi="Times New Roman" w:cs="Times New Roman"/>
            <w:sz w:val="28"/>
            <w:szCs w:val="28"/>
            <w:lang w:val="ru-RU"/>
          </w:rPr>
          <w:t>aspect</w:t>
        </w:r>
        <w:proofErr w:type="spellEnd"/>
        <w:r w:rsidRPr="00A508FF">
          <w:rPr>
            <w:rFonts w:ascii="Times New Roman" w:eastAsia="Calibri" w:hAnsi="Times New Roman" w:cs="Times New Roman"/>
            <w:sz w:val="28"/>
            <w:szCs w:val="28"/>
          </w:rPr>
          <w:t>.</w:t>
        </w:r>
        <w:proofErr w:type="spellStart"/>
        <w:r w:rsidRPr="00A508FF">
          <w:rPr>
            <w:rFonts w:ascii="Times New Roman" w:eastAsia="Calibri" w:hAnsi="Times New Roman" w:cs="Times New Roman"/>
            <w:sz w:val="28"/>
            <w:szCs w:val="28"/>
            <w:lang w:val="ru-RU"/>
          </w:rPr>
          <w:t>doc</w:t>
        </w:r>
        <w:proofErr w:type="spellEnd"/>
      </w:hyperlink>
      <w:r w:rsidRPr="00A508FF">
        <w:rPr>
          <w:rFonts w:ascii="Times New Roman" w:eastAsia="Calibri" w:hAnsi="Times New Roman" w:cs="Times New Roman"/>
          <w:sz w:val="28"/>
          <w:szCs w:val="28"/>
        </w:rPr>
        <w:t xml:space="preserve">. (30.08.2018). – Назва з екрану.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A508FF">
        <w:rPr>
          <w:rFonts w:ascii="Times New Roman" w:eastAsia="Calibri" w:hAnsi="Times New Roman" w:cs="Times New Roman"/>
          <w:sz w:val="28"/>
          <w:szCs w:val="28"/>
        </w:rPr>
        <w:t>Бюраева</w:t>
      </w:r>
      <w:proofErr w:type="spellEnd"/>
      <w:r w:rsidRPr="00A508FF">
        <w:rPr>
          <w:rFonts w:ascii="Times New Roman" w:eastAsia="Calibri" w:hAnsi="Times New Roman" w:cs="Times New Roman"/>
          <w:sz w:val="28"/>
          <w:szCs w:val="28"/>
        </w:rPr>
        <w:t xml:space="preserve"> Ю. Г. </w:t>
      </w:r>
      <w:r w:rsidRPr="00A508FF">
        <w:rPr>
          <w:rFonts w:ascii="Times New Roman" w:eastAsia="Calibri" w:hAnsi="Times New Roman" w:cs="Times New Roman"/>
          <w:sz w:val="28"/>
          <w:szCs w:val="28"/>
          <w:lang w:val="ru-RU"/>
        </w:rPr>
        <w:t xml:space="preserve">Становление профессиональной идентичности менеджеров в региональных условиях / Ю. Г. </w:t>
      </w:r>
      <w:proofErr w:type="spellStart"/>
      <w:r w:rsidRPr="00A508FF">
        <w:rPr>
          <w:rFonts w:ascii="Times New Roman" w:eastAsia="Calibri" w:hAnsi="Times New Roman" w:cs="Times New Roman"/>
          <w:sz w:val="28"/>
          <w:szCs w:val="28"/>
          <w:lang w:val="ru-RU"/>
        </w:rPr>
        <w:t>Бюраева</w:t>
      </w:r>
      <w:proofErr w:type="spellEnd"/>
      <w:r w:rsidRPr="00A508FF">
        <w:rPr>
          <w:rFonts w:ascii="Times New Roman" w:eastAsia="Calibri" w:hAnsi="Times New Roman" w:cs="Times New Roman"/>
          <w:sz w:val="28"/>
          <w:szCs w:val="28"/>
          <w:lang w:val="ru-RU"/>
        </w:rPr>
        <w:t xml:space="preserve"> // Социологические исследования. – 2011. – № 7. – С. 58-64. </w:t>
      </w:r>
      <w:r w:rsidRPr="00A508FF">
        <w:rPr>
          <w:rFonts w:ascii="Times New Roman" w:eastAsia="Calibri" w:hAnsi="Times New Roman" w:cs="Times New Roman"/>
          <w:sz w:val="28"/>
          <w:szCs w:val="28"/>
        </w:rPr>
        <w:t xml:space="preserve">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r w:rsidRPr="00A508FF">
        <w:rPr>
          <w:rFonts w:ascii="Times New Roman" w:eastAsia="Calibri" w:hAnsi="Times New Roman" w:cs="Times New Roman"/>
          <w:sz w:val="28"/>
          <w:szCs w:val="28"/>
        </w:rPr>
        <w:t xml:space="preserve">Верба В. А. Консалтингова підтримка розвитку українських підприємств / В. А. Верба // Вісник Хмельницького національного університету. – 2009. – Т. 2. – С. 55–59.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A508FF">
        <w:rPr>
          <w:rFonts w:ascii="Times New Roman" w:eastAsia="Times New Roman" w:hAnsi="Times New Roman" w:cs="Times New Roman"/>
          <w:sz w:val="28"/>
          <w:szCs w:val="28"/>
          <w:lang w:eastAsia="ru-RU"/>
        </w:rPr>
        <w:t>Димченко</w:t>
      </w:r>
      <w:proofErr w:type="spellEnd"/>
      <w:r w:rsidRPr="00A508FF">
        <w:rPr>
          <w:rFonts w:ascii="Times New Roman" w:eastAsia="Times New Roman" w:hAnsi="Times New Roman" w:cs="Times New Roman"/>
          <w:sz w:val="28"/>
          <w:szCs w:val="28"/>
          <w:lang w:eastAsia="ru-RU"/>
        </w:rPr>
        <w:t xml:space="preserve"> М. С. Інноваційна поведінка менеджера та її роль в управлінській діяльності / М. С. </w:t>
      </w:r>
      <w:proofErr w:type="spellStart"/>
      <w:r w:rsidRPr="00A508FF">
        <w:rPr>
          <w:rFonts w:ascii="Times New Roman" w:eastAsia="Times New Roman" w:hAnsi="Times New Roman" w:cs="Times New Roman"/>
          <w:sz w:val="28"/>
          <w:szCs w:val="28"/>
          <w:lang w:eastAsia="ru-RU"/>
        </w:rPr>
        <w:t>Димченко</w:t>
      </w:r>
      <w:proofErr w:type="spellEnd"/>
      <w:r w:rsidRPr="00A508FF">
        <w:rPr>
          <w:rFonts w:ascii="Times New Roman" w:eastAsia="Times New Roman" w:hAnsi="Times New Roman" w:cs="Times New Roman"/>
          <w:sz w:val="28"/>
          <w:szCs w:val="28"/>
          <w:lang w:eastAsia="ru-RU"/>
        </w:rPr>
        <w:t xml:space="preserve"> // Вісник Східноєвропейського університету економіки і менеджменту. – </w:t>
      </w:r>
      <w:proofErr w:type="spellStart"/>
      <w:r w:rsidRPr="00A508FF">
        <w:rPr>
          <w:rFonts w:ascii="Times New Roman" w:eastAsia="Times New Roman" w:hAnsi="Times New Roman" w:cs="Times New Roman"/>
          <w:sz w:val="28"/>
          <w:szCs w:val="28"/>
          <w:lang w:eastAsia="ru-RU"/>
        </w:rPr>
        <w:t>Вип</w:t>
      </w:r>
      <w:proofErr w:type="spellEnd"/>
      <w:r w:rsidRPr="00A508FF">
        <w:rPr>
          <w:rFonts w:ascii="Times New Roman" w:eastAsia="Times New Roman" w:hAnsi="Times New Roman" w:cs="Times New Roman"/>
          <w:sz w:val="28"/>
          <w:szCs w:val="28"/>
          <w:lang w:eastAsia="ru-RU"/>
        </w:rPr>
        <w:t>. 1 (16). – 2014. – С. 80-87.</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A508FF">
        <w:rPr>
          <w:rFonts w:ascii="Times New Roman" w:eastAsia="Times New Roman" w:hAnsi="Times New Roman" w:cs="Times New Roman"/>
          <w:sz w:val="28"/>
          <w:szCs w:val="28"/>
          <w:lang w:eastAsia="ru-RU"/>
        </w:rPr>
        <w:t>Добрынин</w:t>
      </w:r>
      <w:proofErr w:type="spellEnd"/>
      <w:r w:rsidRPr="00A508FF">
        <w:rPr>
          <w:rFonts w:ascii="Times New Roman" w:eastAsia="Times New Roman" w:hAnsi="Times New Roman" w:cs="Times New Roman"/>
          <w:sz w:val="28"/>
          <w:szCs w:val="28"/>
          <w:lang w:eastAsia="ru-RU"/>
        </w:rPr>
        <w:t xml:space="preserve"> А. И. </w:t>
      </w:r>
      <w:proofErr w:type="spellStart"/>
      <w:r w:rsidRPr="00A508FF">
        <w:rPr>
          <w:rFonts w:ascii="Times New Roman" w:eastAsia="Times New Roman" w:hAnsi="Times New Roman" w:cs="Times New Roman"/>
          <w:sz w:val="28"/>
          <w:szCs w:val="28"/>
          <w:lang w:eastAsia="ru-RU"/>
        </w:rPr>
        <w:t>Методология</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человеческого</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капитала</w:t>
      </w:r>
      <w:proofErr w:type="spellEnd"/>
      <w:r w:rsidRPr="00A508FF">
        <w:rPr>
          <w:rFonts w:ascii="Times New Roman" w:eastAsia="Times New Roman" w:hAnsi="Times New Roman" w:cs="Times New Roman"/>
          <w:sz w:val="28"/>
          <w:szCs w:val="28"/>
          <w:lang w:eastAsia="ru-RU"/>
        </w:rPr>
        <w:t xml:space="preserve"> / А. И. </w:t>
      </w:r>
      <w:proofErr w:type="spellStart"/>
      <w:r w:rsidRPr="00A508FF">
        <w:rPr>
          <w:rFonts w:ascii="Times New Roman" w:eastAsia="Times New Roman" w:hAnsi="Times New Roman" w:cs="Times New Roman"/>
          <w:sz w:val="28"/>
          <w:szCs w:val="28"/>
          <w:lang w:eastAsia="ru-RU"/>
        </w:rPr>
        <w:t>Добрынин</w:t>
      </w:r>
      <w:proofErr w:type="spellEnd"/>
      <w:r w:rsidRPr="00A508FF">
        <w:rPr>
          <w:rFonts w:ascii="Times New Roman" w:eastAsia="Times New Roman" w:hAnsi="Times New Roman" w:cs="Times New Roman"/>
          <w:sz w:val="28"/>
          <w:szCs w:val="28"/>
          <w:lang w:eastAsia="ru-RU"/>
        </w:rPr>
        <w:t xml:space="preserve">, С. А. Дятлов, С. А. </w:t>
      </w:r>
      <w:proofErr w:type="spellStart"/>
      <w:r w:rsidRPr="00A508FF">
        <w:rPr>
          <w:rFonts w:ascii="Times New Roman" w:eastAsia="Times New Roman" w:hAnsi="Times New Roman" w:cs="Times New Roman"/>
          <w:sz w:val="28"/>
          <w:szCs w:val="28"/>
          <w:lang w:eastAsia="ru-RU"/>
        </w:rPr>
        <w:t>Курганский</w:t>
      </w:r>
      <w:proofErr w:type="spellEnd"/>
      <w:r w:rsidRPr="00A508FF">
        <w:rPr>
          <w:rFonts w:ascii="Times New Roman" w:eastAsia="Times New Roman" w:hAnsi="Times New Roman" w:cs="Times New Roman"/>
          <w:sz w:val="28"/>
          <w:szCs w:val="28"/>
          <w:lang w:eastAsia="ru-RU"/>
        </w:rPr>
        <w:t xml:space="preserve"> // </w:t>
      </w:r>
      <w:proofErr w:type="spellStart"/>
      <w:r w:rsidRPr="00A508FF">
        <w:rPr>
          <w:rFonts w:ascii="Times New Roman" w:eastAsia="Times New Roman" w:hAnsi="Times New Roman" w:cs="Times New Roman"/>
          <w:sz w:val="28"/>
          <w:szCs w:val="28"/>
          <w:lang w:eastAsia="ru-RU"/>
        </w:rPr>
        <w:t>Экономика</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образования</w:t>
      </w:r>
      <w:proofErr w:type="spellEnd"/>
      <w:r w:rsidRPr="00A508FF">
        <w:rPr>
          <w:rFonts w:ascii="Times New Roman" w:eastAsia="Times New Roman" w:hAnsi="Times New Roman" w:cs="Times New Roman"/>
          <w:sz w:val="28"/>
          <w:szCs w:val="28"/>
          <w:lang w:eastAsia="ru-RU"/>
        </w:rPr>
        <w:t>. – 1999. – № 1. – С. 9-24.</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r w:rsidRPr="00A508FF">
        <w:rPr>
          <w:rFonts w:ascii="Times New Roman" w:eastAsia="Calibri" w:hAnsi="Times New Roman" w:cs="Times New Roman"/>
          <w:sz w:val="28"/>
          <w:szCs w:val="28"/>
        </w:rPr>
        <w:t xml:space="preserve">Дослідження ринку консалтингових послуг в Україні. – [Електронний ресурс]. – Режим доступу : http://expertra.com/index.php?temp=audit.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Times New Roman" w:hAnsi="Times New Roman" w:cs="Times New Roman"/>
          <w:sz w:val="28"/>
          <w:szCs w:val="28"/>
          <w:lang w:eastAsia="ru-RU"/>
        </w:rPr>
        <w:t>Жаринова</w:t>
      </w:r>
      <w:proofErr w:type="spellEnd"/>
      <w:r w:rsidRPr="00A508FF">
        <w:rPr>
          <w:rFonts w:ascii="Times New Roman" w:eastAsia="Times New Roman" w:hAnsi="Times New Roman" w:cs="Times New Roman"/>
          <w:sz w:val="28"/>
          <w:szCs w:val="28"/>
          <w:lang w:eastAsia="ru-RU"/>
        </w:rPr>
        <w:t xml:space="preserve"> А. Г. Теоретико-економічні підходи до визначення феномену інтелектуального капіталу / А. Г. </w:t>
      </w:r>
      <w:proofErr w:type="spellStart"/>
      <w:r w:rsidRPr="00A508FF">
        <w:rPr>
          <w:rFonts w:ascii="Times New Roman" w:eastAsia="Times New Roman" w:hAnsi="Times New Roman" w:cs="Times New Roman"/>
          <w:sz w:val="28"/>
          <w:szCs w:val="28"/>
          <w:lang w:eastAsia="ru-RU"/>
        </w:rPr>
        <w:t>Жаринова</w:t>
      </w:r>
      <w:proofErr w:type="spellEnd"/>
      <w:r w:rsidRPr="00A508FF">
        <w:rPr>
          <w:rFonts w:ascii="Times New Roman" w:eastAsia="Times New Roman" w:hAnsi="Times New Roman" w:cs="Times New Roman"/>
          <w:sz w:val="28"/>
          <w:szCs w:val="28"/>
          <w:lang w:eastAsia="ru-RU"/>
        </w:rPr>
        <w:t xml:space="preserve"> // Актуальні проблеми економіки. – 2011. – № 1 (115). – С. 5-15.</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eastAsia="ru-RU"/>
        </w:rPr>
        <w:t xml:space="preserve">Зубець М. В. Інноваційно-випереджувальна модель якісно нового розвитку агропромислового виробництва / М. В. Зубець, П. Т. </w:t>
      </w:r>
      <w:proofErr w:type="spellStart"/>
      <w:r w:rsidRPr="00A508FF">
        <w:rPr>
          <w:rFonts w:ascii="Times New Roman" w:eastAsia="Times New Roman" w:hAnsi="Times New Roman" w:cs="Times New Roman"/>
          <w:sz w:val="28"/>
          <w:szCs w:val="28"/>
          <w:lang w:eastAsia="ru-RU"/>
        </w:rPr>
        <w:t>Саблук</w:t>
      </w:r>
      <w:proofErr w:type="spellEnd"/>
      <w:r w:rsidRPr="00A508FF">
        <w:rPr>
          <w:rFonts w:ascii="Times New Roman" w:eastAsia="Times New Roman" w:hAnsi="Times New Roman" w:cs="Times New Roman"/>
          <w:sz w:val="28"/>
          <w:szCs w:val="28"/>
          <w:lang w:eastAsia="ru-RU"/>
        </w:rPr>
        <w:t xml:space="preserve">, С. О. </w:t>
      </w:r>
      <w:proofErr w:type="spellStart"/>
      <w:r w:rsidRPr="00A508FF">
        <w:rPr>
          <w:rFonts w:ascii="Times New Roman" w:eastAsia="Times New Roman" w:hAnsi="Times New Roman" w:cs="Times New Roman"/>
          <w:sz w:val="28"/>
          <w:szCs w:val="28"/>
          <w:lang w:eastAsia="ru-RU"/>
        </w:rPr>
        <w:t>Тивончук</w:t>
      </w:r>
      <w:proofErr w:type="spellEnd"/>
      <w:r w:rsidRPr="00A508FF">
        <w:rPr>
          <w:rFonts w:ascii="Times New Roman" w:eastAsia="Times New Roman" w:hAnsi="Times New Roman" w:cs="Times New Roman"/>
          <w:sz w:val="28"/>
          <w:szCs w:val="28"/>
          <w:lang w:eastAsia="ru-RU"/>
        </w:rPr>
        <w:t xml:space="preserve"> // Економіка АПК. – 2008. – № 12. – С. 3-8.</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eastAsia="ru-RU"/>
        </w:rPr>
        <w:t xml:space="preserve">Іванова І. В. Професіоналізація менеджменту : монографія / І. В. Іванова. – </w:t>
      </w:r>
      <w:proofErr w:type="spellStart"/>
      <w:r w:rsidRPr="00A508FF">
        <w:rPr>
          <w:rFonts w:ascii="Times New Roman" w:eastAsia="Calibri" w:hAnsi="Times New Roman" w:cs="Times New Roman"/>
          <w:sz w:val="28"/>
          <w:szCs w:val="28"/>
          <w:lang w:val="ru-RU"/>
        </w:rPr>
        <w:t>Київ</w:t>
      </w:r>
      <w:proofErr w:type="spellEnd"/>
      <w:r w:rsidRPr="00A508FF">
        <w:rPr>
          <w:rFonts w:ascii="Times New Roman" w:eastAsia="Calibri" w:hAnsi="Times New Roman" w:cs="Times New Roman"/>
          <w:sz w:val="28"/>
          <w:szCs w:val="28"/>
          <w:lang w:val="ru-RU"/>
        </w:rPr>
        <w:t>. нац. торг</w:t>
      </w:r>
      <w:proofErr w:type="gramStart"/>
      <w:r w:rsidRPr="00A508FF">
        <w:rPr>
          <w:rFonts w:ascii="Times New Roman" w:eastAsia="Calibri" w:hAnsi="Times New Roman" w:cs="Times New Roman"/>
          <w:sz w:val="28"/>
          <w:szCs w:val="28"/>
          <w:lang w:val="ru-RU"/>
        </w:rPr>
        <w:t>.-</w:t>
      </w:r>
      <w:proofErr w:type="spellStart"/>
      <w:proofErr w:type="gramEnd"/>
      <w:r w:rsidRPr="00A508FF">
        <w:rPr>
          <w:rFonts w:ascii="Times New Roman" w:eastAsia="Calibri" w:hAnsi="Times New Roman" w:cs="Times New Roman"/>
          <w:sz w:val="28"/>
          <w:szCs w:val="28"/>
          <w:lang w:val="ru-RU"/>
        </w:rPr>
        <w:t>екон</w:t>
      </w:r>
      <w:proofErr w:type="spellEnd"/>
      <w:r w:rsidRPr="00A508FF">
        <w:rPr>
          <w:rFonts w:ascii="Times New Roman" w:eastAsia="Calibri" w:hAnsi="Times New Roman" w:cs="Times New Roman"/>
          <w:sz w:val="28"/>
          <w:szCs w:val="28"/>
          <w:lang w:val="ru-RU"/>
        </w:rPr>
        <w:t>. ун-т. – К</w:t>
      </w:r>
      <w:proofErr w:type="spellStart"/>
      <w:r w:rsidRPr="00A508FF">
        <w:rPr>
          <w:rFonts w:ascii="Times New Roman" w:eastAsia="Calibri" w:hAnsi="Times New Roman" w:cs="Times New Roman"/>
          <w:sz w:val="28"/>
          <w:szCs w:val="28"/>
        </w:rPr>
        <w:t>иїв</w:t>
      </w:r>
      <w:proofErr w:type="spellEnd"/>
      <w:proofErr w:type="gramStart"/>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w:t>
      </w:r>
      <w:proofErr w:type="gramEnd"/>
      <w:r w:rsidRPr="00A508FF">
        <w:rPr>
          <w:rFonts w:ascii="Times New Roman" w:eastAsia="Calibri" w:hAnsi="Times New Roman" w:cs="Times New Roman"/>
          <w:sz w:val="28"/>
          <w:szCs w:val="28"/>
          <w:lang w:val="ru-RU"/>
        </w:rPr>
        <w:t xml:space="preserve"> КНТЕУ, 2006. – 694 с.</w:t>
      </w:r>
      <w:r w:rsidRPr="00A508FF">
        <w:rPr>
          <w:rFonts w:ascii="Times New Roman" w:eastAsia="Times New Roman" w:hAnsi="Times New Roman" w:cs="Times New Roman"/>
          <w:sz w:val="28"/>
          <w:szCs w:val="28"/>
          <w:lang w:eastAsia="ru-RU"/>
        </w:rPr>
        <w:t xml:space="preserve">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Times New Roman" w:hAnsi="Times New Roman" w:cs="Times New Roman"/>
          <w:sz w:val="28"/>
          <w:szCs w:val="28"/>
          <w:lang w:eastAsia="ru-RU"/>
        </w:rPr>
        <w:t>Инновационное</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развитие</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экономика</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интеллектуальные</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ресурсы</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управление</w:t>
      </w:r>
      <w:proofErr w:type="spellEnd"/>
      <w:r w:rsidRPr="00A508FF">
        <w:rPr>
          <w:rFonts w:ascii="Times New Roman" w:eastAsia="Times New Roman" w:hAnsi="Times New Roman" w:cs="Times New Roman"/>
          <w:sz w:val="28"/>
          <w:szCs w:val="28"/>
          <w:lang w:eastAsia="ru-RU"/>
        </w:rPr>
        <w:t xml:space="preserve"> </w:t>
      </w:r>
      <w:proofErr w:type="spellStart"/>
      <w:r w:rsidRPr="00A508FF">
        <w:rPr>
          <w:rFonts w:ascii="Times New Roman" w:eastAsia="Times New Roman" w:hAnsi="Times New Roman" w:cs="Times New Roman"/>
          <w:sz w:val="28"/>
          <w:szCs w:val="28"/>
          <w:lang w:eastAsia="ru-RU"/>
        </w:rPr>
        <w:t>знаниями</w:t>
      </w:r>
      <w:proofErr w:type="spellEnd"/>
      <w:r w:rsidRPr="00A508FF">
        <w:rPr>
          <w:rFonts w:ascii="Times New Roman" w:eastAsia="Times New Roman" w:hAnsi="Times New Roman" w:cs="Times New Roman"/>
          <w:sz w:val="28"/>
          <w:szCs w:val="28"/>
          <w:lang w:eastAsia="ru-RU"/>
        </w:rPr>
        <w:t xml:space="preserve"> / </w:t>
      </w:r>
      <w:proofErr w:type="spellStart"/>
      <w:r w:rsidRPr="00A508FF">
        <w:rPr>
          <w:rFonts w:ascii="Times New Roman" w:eastAsia="Times New Roman" w:hAnsi="Times New Roman" w:cs="Times New Roman"/>
          <w:sz w:val="28"/>
          <w:szCs w:val="28"/>
          <w:lang w:eastAsia="ru-RU"/>
        </w:rPr>
        <w:t>Под</w:t>
      </w:r>
      <w:proofErr w:type="spellEnd"/>
      <w:r w:rsidRPr="00A508FF">
        <w:rPr>
          <w:rFonts w:ascii="Times New Roman" w:eastAsia="Times New Roman" w:hAnsi="Times New Roman" w:cs="Times New Roman"/>
          <w:sz w:val="28"/>
          <w:szCs w:val="28"/>
          <w:lang w:eastAsia="ru-RU"/>
        </w:rPr>
        <w:t xml:space="preserve"> ред. Б. З. </w:t>
      </w:r>
      <w:proofErr w:type="spellStart"/>
      <w:r w:rsidRPr="00A508FF">
        <w:rPr>
          <w:rFonts w:ascii="Times New Roman" w:eastAsia="Times New Roman" w:hAnsi="Times New Roman" w:cs="Times New Roman"/>
          <w:sz w:val="28"/>
          <w:szCs w:val="28"/>
          <w:lang w:eastAsia="ru-RU"/>
        </w:rPr>
        <w:t>Мильнера</w:t>
      </w:r>
      <w:proofErr w:type="spellEnd"/>
      <w:r w:rsidRPr="00A508FF">
        <w:rPr>
          <w:rFonts w:ascii="Times New Roman" w:eastAsia="Times New Roman" w:hAnsi="Times New Roman" w:cs="Times New Roman"/>
          <w:sz w:val="28"/>
          <w:szCs w:val="28"/>
          <w:lang w:eastAsia="ru-RU"/>
        </w:rPr>
        <w:t>. – Москва : ИНФРА-М, 2011. – 624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iCs/>
          <w:sz w:val="28"/>
          <w:szCs w:val="28"/>
        </w:rPr>
        <w:lastRenderedPageBreak/>
        <w:t>І</w:t>
      </w:r>
      <w:proofErr w:type="spellStart"/>
      <w:r w:rsidRPr="00A508FF">
        <w:rPr>
          <w:rFonts w:ascii="Times New Roman" w:eastAsia="Calibri" w:hAnsi="Times New Roman" w:cs="Times New Roman"/>
          <w:iCs/>
          <w:sz w:val="28"/>
          <w:szCs w:val="28"/>
          <w:lang w:val="ru-RU"/>
        </w:rPr>
        <w:t>нтелектуальний</w:t>
      </w:r>
      <w:proofErr w:type="spellEnd"/>
      <w:r w:rsidRPr="00A508FF">
        <w:rPr>
          <w:rFonts w:ascii="Times New Roman" w:eastAsia="Calibri" w:hAnsi="Times New Roman" w:cs="Times New Roman"/>
          <w:iCs/>
          <w:sz w:val="28"/>
          <w:szCs w:val="28"/>
          <w:lang w:val="ru-RU"/>
        </w:rPr>
        <w:t xml:space="preserve"> </w:t>
      </w:r>
      <w:proofErr w:type="spellStart"/>
      <w:r w:rsidRPr="00A508FF">
        <w:rPr>
          <w:rFonts w:ascii="Times New Roman" w:eastAsia="Calibri" w:hAnsi="Times New Roman" w:cs="Times New Roman"/>
          <w:iCs/>
          <w:sz w:val="28"/>
          <w:szCs w:val="28"/>
          <w:lang w:val="ru-RU"/>
        </w:rPr>
        <w:t>капітал</w:t>
      </w:r>
      <w:proofErr w:type="spellEnd"/>
      <w:r w:rsidRPr="00A508FF">
        <w:rPr>
          <w:rFonts w:ascii="Times New Roman" w:eastAsia="Calibri" w:hAnsi="Times New Roman" w:cs="Times New Roman"/>
          <w:iCs/>
          <w:sz w:val="28"/>
          <w:szCs w:val="28"/>
          <w:lang w:val="ru-RU"/>
        </w:rPr>
        <w:t xml:space="preserve"> </w:t>
      </w:r>
      <w:proofErr w:type="spellStart"/>
      <w:r w:rsidRPr="00A508FF">
        <w:rPr>
          <w:rFonts w:ascii="Times New Roman" w:eastAsia="Calibri" w:hAnsi="Times New Roman" w:cs="Times New Roman"/>
          <w:iCs/>
          <w:sz w:val="28"/>
          <w:szCs w:val="28"/>
          <w:lang w:val="ru-RU"/>
        </w:rPr>
        <w:t>підприємств</w:t>
      </w:r>
      <w:proofErr w:type="spellEnd"/>
      <w:r w:rsidRPr="00A508FF">
        <w:rPr>
          <w:rFonts w:ascii="Times New Roman" w:eastAsia="Calibri" w:hAnsi="Times New Roman" w:cs="Times New Roman"/>
          <w:iCs/>
          <w:sz w:val="28"/>
          <w:szCs w:val="28"/>
          <w:lang w:val="ru-RU"/>
        </w:rPr>
        <w:t xml:space="preserve"> АПК в </w:t>
      </w:r>
      <w:proofErr w:type="spellStart"/>
      <w:r w:rsidRPr="00A508FF">
        <w:rPr>
          <w:rFonts w:ascii="Times New Roman" w:eastAsia="Calibri" w:hAnsi="Times New Roman" w:cs="Times New Roman"/>
          <w:iCs/>
          <w:sz w:val="28"/>
          <w:szCs w:val="28"/>
          <w:lang w:val="ru-RU"/>
        </w:rPr>
        <w:t>регіональній</w:t>
      </w:r>
      <w:proofErr w:type="spellEnd"/>
      <w:r w:rsidRPr="00A508FF">
        <w:rPr>
          <w:rFonts w:ascii="Times New Roman" w:eastAsia="Calibri" w:hAnsi="Times New Roman" w:cs="Times New Roman"/>
          <w:iCs/>
          <w:sz w:val="28"/>
          <w:szCs w:val="28"/>
          <w:lang w:val="ru-RU"/>
        </w:rPr>
        <w:t xml:space="preserve"> </w:t>
      </w:r>
      <w:proofErr w:type="spellStart"/>
      <w:r w:rsidRPr="00A508FF">
        <w:rPr>
          <w:rFonts w:ascii="Times New Roman" w:eastAsia="Calibri" w:hAnsi="Times New Roman" w:cs="Times New Roman"/>
          <w:iCs/>
          <w:sz w:val="28"/>
          <w:szCs w:val="28"/>
          <w:lang w:val="ru-RU"/>
        </w:rPr>
        <w:t>інноваційній</w:t>
      </w:r>
      <w:proofErr w:type="spellEnd"/>
      <w:r w:rsidRPr="00A508FF">
        <w:rPr>
          <w:rFonts w:ascii="Times New Roman" w:eastAsia="Calibri" w:hAnsi="Times New Roman" w:cs="Times New Roman"/>
          <w:iCs/>
          <w:sz w:val="28"/>
          <w:szCs w:val="28"/>
          <w:lang w:val="ru-RU"/>
        </w:rPr>
        <w:t xml:space="preserve"> </w:t>
      </w:r>
      <w:proofErr w:type="spellStart"/>
      <w:r w:rsidRPr="00A508FF">
        <w:rPr>
          <w:rFonts w:ascii="Times New Roman" w:eastAsia="Calibri" w:hAnsi="Times New Roman" w:cs="Times New Roman"/>
          <w:iCs/>
          <w:sz w:val="28"/>
          <w:szCs w:val="28"/>
          <w:lang w:val="ru-RU"/>
        </w:rPr>
        <w:t>системі</w:t>
      </w:r>
      <w:proofErr w:type="spellEnd"/>
      <w:r w:rsidRPr="00A508FF">
        <w:rPr>
          <w:rFonts w:ascii="Times New Roman" w:eastAsia="Calibri" w:hAnsi="Times New Roman" w:cs="Times New Roman"/>
          <w:iCs/>
          <w:sz w:val="28"/>
          <w:szCs w:val="28"/>
          <w:lang w:val="ru-RU"/>
        </w:rPr>
        <w:t xml:space="preserve">: </w:t>
      </w:r>
      <w:proofErr w:type="spellStart"/>
      <w:r w:rsidRPr="00A508FF">
        <w:rPr>
          <w:rFonts w:ascii="Times New Roman" w:eastAsia="Calibri" w:hAnsi="Times New Roman" w:cs="Times New Roman"/>
          <w:iCs/>
          <w:sz w:val="28"/>
          <w:szCs w:val="28"/>
          <w:lang w:val="ru-RU"/>
        </w:rPr>
        <w:t>Монографія</w:t>
      </w:r>
      <w:proofErr w:type="spellEnd"/>
      <w:r w:rsidRPr="00A508FF">
        <w:rPr>
          <w:rFonts w:ascii="Times New Roman" w:eastAsia="Calibri" w:hAnsi="Times New Roman" w:cs="Times New Roman"/>
          <w:iCs/>
          <w:sz w:val="28"/>
          <w:szCs w:val="28"/>
          <w:lang w:val="ru-RU"/>
        </w:rPr>
        <w:t xml:space="preserve"> / Г.</w:t>
      </w:r>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В. Жаворонкова, В.</w:t>
      </w:r>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О. Жаворонков, Д.</w:t>
      </w:r>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 xml:space="preserve">М. </w:t>
      </w:r>
      <w:proofErr w:type="spellStart"/>
      <w:r w:rsidRPr="00A508FF">
        <w:rPr>
          <w:rFonts w:ascii="Times New Roman" w:eastAsia="Calibri" w:hAnsi="Times New Roman" w:cs="Times New Roman"/>
          <w:iCs/>
          <w:sz w:val="28"/>
          <w:szCs w:val="28"/>
          <w:lang w:val="ru-RU"/>
        </w:rPr>
        <w:t>Соковніна</w:t>
      </w:r>
      <w:proofErr w:type="spellEnd"/>
      <w:r w:rsidRPr="00A508FF">
        <w:rPr>
          <w:rFonts w:ascii="Times New Roman" w:eastAsia="Calibri" w:hAnsi="Times New Roman" w:cs="Times New Roman"/>
          <w:iCs/>
          <w:sz w:val="28"/>
          <w:szCs w:val="28"/>
          <w:lang w:val="ru-RU"/>
        </w:rPr>
        <w:t>, Л.</w:t>
      </w:r>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Ю. Мельник, М.</w:t>
      </w:r>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О.</w:t>
      </w:r>
      <w:r w:rsidRPr="00A508FF">
        <w:rPr>
          <w:rFonts w:ascii="Times New Roman" w:eastAsia="Calibri" w:hAnsi="Times New Roman" w:cs="Times New Roman"/>
          <w:iCs/>
          <w:sz w:val="28"/>
          <w:szCs w:val="28"/>
        </w:rPr>
        <w:t xml:space="preserve"> </w:t>
      </w:r>
      <w:proofErr w:type="spellStart"/>
      <w:r w:rsidRPr="00A508FF">
        <w:rPr>
          <w:rFonts w:ascii="Times New Roman" w:eastAsia="Calibri" w:hAnsi="Times New Roman" w:cs="Times New Roman"/>
          <w:iCs/>
          <w:sz w:val="28"/>
          <w:szCs w:val="28"/>
          <w:lang w:val="ru-RU"/>
        </w:rPr>
        <w:t>Гоменюк</w:t>
      </w:r>
      <w:proofErr w:type="spellEnd"/>
      <w:r w:rsidRPr="00A508FF">
        <w:rPr>
          <w:rFonts w:ascii="Times New Roman" w:eastAsia="Calibri" w:hAnsi="Times New Roman" w:cs="Times New Roman"/>
          <w:iCs/>
          <w:sz w:val="28"/>
          <w:szCs w:val="28"/>
          <w:lang w:val="ru-RU"/>
        </w:rPr>
        <w:t xml:space="preserve"> / За ред.</w:t>
      </w:r>
      <w:r w:rsidRPr="00A508FF">
        <w:rPr>
          <w:rFonts w:ascii="Times New Roman" w:eastAsia="Calibri" w:hAnsi="Times New Roman" w:cs="Times New Roman"/>
          <w:iCs/>
          <w:sz w:val="28"/>
          <w:szCs w:val="28"/>
        </w:rPr>
        <w:t xml:space="preserve"> </w:t>
      </w:r>
      <w:proofErr w:type="spellStart"/>
      <w:r w:rsidRPr="00A508FF">
        <w:rPr>
          <w:rFonts w:ascii="Times New Roman" w:eastAsia="Calibri" w:hAnsi="Times New Roman" w:cs="Times New Roman"/>
          <w:iCs/>
          <w:sz w:val="28"/>
          <w:szCs w:val="28"/>
          <w:lang w:val="ru-RU"/>
        </w:rPr>
        <w:t>д.е.н</w:t>
      </w:r>
      <w:proofErr w:type="spellEnd"/>
      <w:r w:rsidRPr="00A508FF">
        <w:rPr>
          <w:rFonts w:ascii="Times New Roman" w:eastAsia="Calibri" w:hAnsi="Times New Roman" w:cs="Times New Roman"/>
          <w:iCs/>
          <w:sz w:val="28"/>
          <w:szCs w:val="28"/>
          <w:lang w:val="ru-RU"/>
        </w:rPr>
        <w:t>. Г.</w:t>
      </w:r>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 xml:space="preserve">В. </w:t>
      </w:r>
      <w:proofErr w:type="spellStart"/>
      <w:r w:rsidRPr="00A508FF">
        <w:rPr>
          <w:rFonts w:ascii="Times New Roman" w:eastAsia="Calibri" w:hAnsi="Times New Roman" w:cs="Times New Roman"/>
          <w:iCs/>
          <w:sz w:val="28"/>
          <w:szCs w:val="28"/>
          <w:lang w:val="ru-RU"/>
        </w:rPr>
        <w:t>Жаворонкової</w:t>
      </w:r>
      <w:proofErr w:type="spellEnd"/>
      <w:r w:rsidRPr="00A508FF">
        <w:rPr>
          <w:rFonts w:ascii="Times New Roman" w:eastAsia="Calibri" w:hAnsi="Times New Roman" w:cs="Times New Roman"/>
          <w:iCs/>
          <w:sz w:val="28"/>
          <w:szCs w:val="28"/>
          <w:lang w:val="ru-RU"/>
        </w:rPr>
        <w:t>. – Умань</w:t>
      </w:r>
      <w:proofErr w:type="gramStart"/>
      <w:r w:rsidRPr="00A508FF">
        <w:rPr>
          <w:rFonts w:ascii="Times New Roman" w:eastAsia="Calibri" w:hAnsi="Times New Roman" w:cs="Times New Roman"/>
          <w:iCs/>
          <w:sz w:val="28"/>
          <w:szCs w:val="28"/>
        </w:rPr>
        <w:t xml:space="preserve"> </w:t>
      </w:r>
      <w:r w:rsidRPr="00A508FF">
        <w:rPr>
          <w:rFonts w:ascii="Times New Roman" w:eastAsia="Calibri" w:hAnsi="Times New Roman" w:cs="Times New Roman"/>
          <w:iCs/>
          <w:sz w:val="28"/>
          <w:szCs w:val="28"/>
          <w:lang w:val="ru-RU"/>
        </w:rPr>
        <w:t>:</w:t>
      </w:r>
      <w:proofErr w:type="gramEnd"/>
      <w:r w:rsidRPr="00A508FF">
        <w:rPr>
          <w:rFonts w:ascii="Times New Roman" w:eastAsia="Calibri" w:hAnsi="Times New Roman" w:cs="Times New Roman"/>
          <w:iCs/>
          <w:sz w:val="28"/>
          <w:szCs w:val="28"/>
          <w:lang w:val="ru-RU"/>
        </w:rPr>
        <w:t xml:space="preserve"> </w:t>
      </w:r>
      <w:proofErr w:type="spellStart"/>
      <w:r w:rsidRPr="00A508FF">
        <w:rPr>
          <w:rFonts w:ascii="Times New Roman" w:eastAsia="Calibri" w:hAnsi="Times New Roman" w:cs="Times New Roman"/>
          <w:iCs/>
          <w:sz w:val="28"/>
          <w:szCs w:val="28"/>
          <w:lang w:val="ru-RU"/>
        </w:rPr>
        <w:t>Видавець</w:t>
      </w:r>
      <w:proofErr w:type="spellEnd"/>
      <w:r w:rsidRPr="00A508FF">
        <w:rPr>
          <w:rFonts w:ascii="Times New Roman" w:eastAsia="Calibri" w:hAnsi="Times New Roman" w:cs="Times New Roman"/>
          <w:iCs/>
          <w:sz w:val="28"/>
          <w:szCs w:val="28"/>
          <w:lang w:val="ru-RU"/>
        </w:rPr>
        <w:t xml:space="preserve"> «</w:t>
      </w:r>
      <w:proofErr w:type="spellStart"/>
      <w:proofErr w:type="gramStart"/>
      <w:r w:rsidRPr="00A508FF">
        <w:rPr>
          <w:rFonts w:ascii="Times New Roman" w:eastAsia="Calibri" w:hAnsi="Times New Roman" w:cs="Times New Roman"/>
          <w:iCs/>
          <w:sz w:val="28"/>
          <w:szCs w:val="28"/>
          <w:lang w:val="ru-RU"/>
        </w:rPr>
        <w:t>Соч</w:t>
      </w:r>
      <w:proofErr w:type="gramEnd"/>
      <w:r w:rsidRPr="00A508FF">
        <w:rPr>
          <w:rFonts w:ascii="Times New Roman" w:eastAsia="Calibri" w:hAnsi="Times New Roman" w:cs="Times New Roman"/>
          <w:iCs/>
          <w:sz w:val="28"/>
          <w:szCs w:val="28"/>
          <w:lang w:val="ru-RU"/>
        </w:rPr>
        <w:t>інський</w:t>
      </w:r>
      <w:proofErr w:type="spellEnd"/>
      <w:r w:rsidRPr="00A508FF">
        <w:rPr>
          <w:rFonts w:ascii="Times New Roman" w:eastAsia="Calibri" w:hAnsi="Times New Roman" w:cs="Times New Roman"/>
          <w:iCs/>
          <w:sz w:val="28"/>
          <w:szCs w:val="28"/>
          <w:lang w:val="ru-RU"/>
        </w:rPr>
        <w:t xml:space="preserve">», 2012. – 550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Исследование</w:t>
      </w:r>
      <w:proofErr w:type="spellEnd"/>
      <w:r w:rsidRPr="00A508FF">
        <w:rPr>
          <w:rFonts w:ascii="Times New Roman" w:eastAsia="Calibri" w:hAnsi="Times New Roman" w:cs="Times New Roman"/>
          <w:sz w:val="28"/>
          <w:szCs w:val="28"/>
        </w:rPr>
        <w:t xml:space="preserve"> услуг менеджмент </w:t>
      </w:r>
      <w:proofErr w:type="spellStart"/>
      <w:r w:rsidRPr="00A508FF">
        <w:rPr>
          <w:rFonts w:ascii="Times New Roman" w:eastAsia="Calibri" w:hAnsi="Times New Roman" w:cs="Times New Roman"/>
          <w:sz w:val="28"/>
          <w:szCs w:val="28"/>
        </w:rPr>
        <w:t>консалтинга</w:t>
      </w:r>
      <w:proofErr w:type="spellEnd"/>
      <w:r w:rsidRPr="00A508FF">
        <w:rPr>
          <w:rFonts w:ascii="Times New Roman" w:eastAsia="Calibri" w:hAnsi="Times New Roman" w:cs="Times New Roman"/>
          <w:sz w:val="28"/>
          <w:szCs w:val="28"/>
        </w:rPr>
        <w:t xml:space="preserve"> в </w:t>
      </w:r>
      <w:proofErr w:type="spellStart"/>
      <w:r w:rsidRPr="00A508FF">
        <w:rPr>
          <w:rFonts w:ascii="Times New Roman" w:eastAsia="Calibri" w:hAnsi="Times New Roman" w:cs="Times New Roman"/>
          <w:sz w:val="28"/>
          <w:szCs w:val="28"/>
        </w:rPr>
        <w:t>Украине</w:t>
      </w:r>
      <w:proofErr w:type="spellEnd"/>
      <w:r w:rsidRPr="00A508FF">
        <w:rPr>
          <w:rFonts w:ascii="Times New Roman" w:eastAsia="Calibri" w:hAnsi="Times New Roman" w:cs="Times New Roman"/>
          <w:sz w:val="28"/>
          <w:szCs w:val="28"/>
        </w:rPr>
        <w:t xml:space="preserve">. – [Електронний ресурс]. – Режим доступу: </w:t>
      </w:r>
      <w:hyperlink r:id="rId8" w:history="1">
        <w:r w:rsidRPr="00A508FF">
          <w:rPr>
            <w:rFonts w:ascii="Times New Roman" w:eastAsia="Calibri" w:hAnsi="Times New Roman" w:cs="Times New Roman"/>
            <w:sz w:val="28"/>
            <w:szCs w:val="28"/>
          </w:rPr>
          <w:t>http://www.uamc.com.ua/MCS_ru.php3</w:t>
        </w:r>
      </w:hyperlink>
      <w:r w:rsidRPr="00A508FF">
        <w:rPr>
          <w:rFonts w:ascii="Times New Roman" w:eastAsia="Calibri" w:hAnsi="Times New Roman" w:cs="Times New Roman"/>
          <w:sz w:val="28"/>
          <w:szCs w:val="28"/>
        </w:rPr>
        <w:t xml:space="preserve">.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Краснокутська</w:t>
      </w:r>
      <w:proofErr w:type="spellEnd"/>
      <w:r w:rsidRPr="00A508FF">
        <w:rPr>
          <w:rFonts w:ascii="Times New Roman" w:eastAsia="Calibri" w:hAnsi="Times New Roman" w:cs="Times New Roman"/>
          <w:sz w:val="28"/>
          <w:szCs w:val="28"/>
        </w:rPr>
        <w:t xml:space="preserve"> Н. В. </w:t>
      </w:r>
      <w:proofErr w:type="spellStart"/>
      <w:r w:rsidRPr="00A508FF">
        <w:rPr>
          <w:rFonts w:ascii="Times New Roman" w:eastAsia="Calibri" w:hAnsi="Times New Roman" w:cs="Times New Roman"/>
          <w:spacing w:val="-4"/>
          <w:sz w:val="28"/>
          <w:szCs w:val="28"/>
          <w:lang w:val="ru-RU"/>
        </w:rPr>
        <w:t>Інноваційний</w:t>
      </w:r>
      <w:proofErr w:type="spellEnd"/>
      <w:r w:rsidRPr="00A508FF">
        <w:rPr>
          <w:rFonts w:ascii="Times New Roman" w:eastAsia="Calibri" w:hAnsi="Times New Roman" w:cs="Times New Roman"/>
          <w:spacing w:val="-4"/>
          <w:sz w:val="28"/>
          <w:szCs w:val="28"/>
          <w:lang w:val="ru-RU"/>
        </w:rPr>
        <w:t xml:space="preserve"> менеджмент:</w:t>
      </w:r>
      <w:r w:rsidRPr="00A508FF">
        <w:rPr>
          <w:rFonts w:ascii="Times New Roman" w:eastAsia="Calibri" w:hAnsi="Times New Roman" w:cs="Times New Roman"/>
          <w:spacing w:val="-4"/>
          <w:sz w:val="28"/>
          <w:szCs w:val="28"/>
          <w:lang w:val="ru-RU"/>
        </w:rPr>
        <w:br/>
      </w:r>
      <w:proofErr w:type="spellStart"/>
      <w:r w:rsidRPr="00A508FF">
        <w:rPr>
          <w:rFonts w:ascii="Times New Roman" w:eastAsia="Calibri" w:hAnsi="Times New Roman" w:cs="Times New Roman"/>
          <w:sz w:val="28"/>
          <w:szCs w:val="28"/>
          <w:lang w:val="ru-RU"/>
        </w:rPr>
        <w:t>Навчальний</w:t>
      </w:r>
      <w:proofErr w:type="spellEnd"/>
      <w:r w:rsidRPr="00A508FF">
        <w:rPr>
          <w:rFonts w:ascii="Times New Roman" w:eastAsia="Calibri" w:hAnsi="Times New Roman" w:cs="Times New Roman"/>
          <w:sz w:val="28"/>
          <w:szCs w:val="28"/>
          <w:lang w:val="ru-RU"/>
        </w:rPr>
        <w:t xml:space="preserve"> </w:t>
      </w:r>
      <w:proofErr w:type="spellStart"/>
      <w:proofErr w:type="gramStart"/>
      <w:r w:rsidRPr="00A508FF">
        <w:rPr>
          <w:rFonts w:ascii="Times New Roman" w:eastAsia="Calibri" w:hAnsi="Times New Roman" w:cs="Times New Roman"/>
          <w:sz w:val="28"/>
          <w:szCs w:val="28"/>
          <w:lang w:val="ru-RU"/>
        </w:rPr>
        <w:t>пос</w:t>
      </w:r>
      <w:proofErr w:type="gramEnd"/>
      <w:r w:rsidRPr="00A508FF">
        <w:rPr>
          <w:rFonts w:ascii="Times New Roman" w:eastAsia="Calibri" w:hAnsi="Times New Roman" w:cs="Times New Roman"/>
          <w:sz w:val="28"/>
          <w:szCs w:val="28"/>
          <w:lang w:val="ru-RU"/>
        </w:rPr>
        <w:t>ібник</w:t>
      </w:r>
      <w:proofErr w:type="spellEnd"/>
      <w:r w:rsidRPr="00A508FF">
        <w:rPr>
          <w:rFonts w:ascii="Times New Roman" w:eastAsia="Calibri" w:hAnsi="Times New Roman" w:cs="Times New Roman"/>
          <w:sz w:val="28"/>
          <w:szCs w:val="28"/>
        </w:rPr>
        <w:t xml:space="preserve"> / Н. В. </w:t>
      </w:r>
      <w:proofErr w:type="spellStart"/>
      <w:r w:rsidRPr="00A508FF">
        <w:rPr>
          <w:rFonts w:ascii="Times New Roman" w:eastAsia="Calibri" w:hAnsi="Times New Roman" w:cs="Times New Roman"/>
          <w:sz w:val="28"/>
          <w:szCs w:val="28"/>
        </w:rPr>
        <w:t>Краснокутська</w:t>
      </w:r>
      <w:proofErr w:type="spellEnd"/>
      <w:r w:rsidRPr="00A508FF">
        <w:rPr>
          <w:rFonts w:ascii="Times New Roman" w:eastAsia="Calibri" w:hAnsi="Times New Roman" w:cs="Times New Roman"/>
          <w:sz w:val="28"/>
          <w:szCs w:val="28"/>
        </w:rPr>
        <w:t>. –</w:t>
      </w:r>
      <w:r w:rsidRPr="00A508FF">
        <w:rPr>
          <w:rFonts w:ascii="Times New Roman" w:eastAsia="Calibri" w:hAnsi="Times New Roman" w:cs="Times New Roman"/>
          <w:sz w:val="28"/>
          <w:szCs w:val="28"/>
          <w:lang w:val="ru-RU"/>
        </w:rPr>
        <w:t xml:space="preserve"> К</w:t>
      </w:r>
      <w:proofErr w:type="spellStart"/>
      <w:r w:rsidRPr="00A508FF">
        <w:rPr>
          <w:rFonts w:ascii="Times New Roman" w:eastAsia="Calibri" w:hAnsi="Times New Roman" w:cs="Times New Roman"/>
          <w:sz w:val="28"/>
          <w:szCs w:val="28"/>
        </w:rPr>
        <w:t>иїв</w:t>
      </w:r>
      <w:proofErr w:type="spellEnd"/>
      <w:proofErr w:type="gramStart"/>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w:t>
      </w:r>
      <w:proofErr w:type="gramEnd"/>
      <w:r w:rsidRPr="00A508FF">
        <w:rPr>
          <w:rFonts w:ascii="Times New Roman" w:eastAsia="Calibri" w:hAnsi="Times New Roman" w:cs="Times New Roman"/>
          <w:sz w:val="28"/>
          <w:szCs w:val="28"/>
          <w:lang w:val="ru-RU"/>
        </w:rPr>
        <w:t xml:space="preserve"> КНЕУ, 2003. </w:t>
      </w:r>
      <w:r w:rsidRPr="00A508FF">
        <w:rPr>
          <w:rFonts w:ascii="Times New Roman" w:eastAsia="Calibri" w:hAnsi="Times New Roman" w:cs="Times New Roman"/>
          <w:sz w:val="28"/>
          <w:szCs w:val="28"/>
        </w:rPr>
        <w:t>–</w:t>
      </w:r>
      <w:r w:rsidRPr="00A508FF">
        <w:rPr>
          <w:rFonts w:ascii="Times New Roman" w:eastAsia="Calibri" w:hAnsi="Times New Roman" w:cs="Times New Roman"/>
          <w:sz w:val="28"/>
          <w:szCs w:val="28"/>
          <w:lang w:val="ru-RU"/>
        </w:rPr>
        <w:t xml:space="preserve"> 505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r w:rsidRPr="00A508FF">
        <w:rPr>
          <w:rFonts w:ascii="Times New Roman" w:eastAsia="Calibri" w:hAnsi="Times New Roman" w:cs="Times New Roman"/>
          <w:sz w:val="28"/>
          <w:szCs w:val="28"/>
        </w:rPr>
        <w:t>Ковальська К. В. Особливості і тенденції розвитку ринку консалтингових послуг в Україні / К. В. Ковальська // Ефективна економіка. – 2014. – № 6. – [Електронне наукове фахове видання]. – Режим доступу: http://www.economy.nayka. com.ua/?</w:t>
      </w:r>
      <w:proofErr w:type="spellStart"/>
      <w:r w:rsidRPr="00A508FF">
        <w:rPr>
          <w:rFonts w:ascii="Times New Roman" w:eastAsia="Calibri" w:hAnsi="Times New Roman" w:cs="Times New Roman"/>
          <w:sz w:val="28"/>
          <w:szCs w:val="28"/>
        </w:rPr>
        <w:t>op</w:t>
      </w:r>
      <w:proofErr w:type="spellEnd"/>
      <w:r w:rsidRPr="00A508FF">
        <w:rPr>
          <w:rFonts w:ascii="Times New Roman" w:eastAsia="Calibri" w:hAnsi="Times New Roman" w:cs="Times New Roman"/>
          <w:sz w:val="28"/>
          <w:szCs w:val="28"/>
        </w:rPr>
        <w:t>=1&amp;z=315</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 xml:space="preserve">Козаченко С. В. Консалтинг у сучасній ринковій економіці / Козаченко С. В., Новицький В. Е., Довгий О. С. – К. : </w:t>
      </w:r>
      <w:proofErr w:type="spellStart"/>
      <w:r w:rsidRPr="00A508FF">
        <w:rPr>
          <w:rFonts w:ascii="Times New Roman" w:eastAsia="Calibri" w:hAnsi="Times New Roman" w:cs="Times New Roman"/>
          <w:sz w:val="28"/>
          <w:szCs w:val="28"/>
        </w:rPr>
        <w:t>Арістей</w:t>
      </w:r>
      <w:proofErr w:type="spellEnd"/>
      <w:r w:rsidRPr="00A508FF">
        <w:rPr>
          <w:rFonts w:ascii="Times New Roman" w:eastAsia="Calibri" w:hAnsi="Times New Roman" w:cs="Times New Roman"/>
          <w:sz w:val="28"/>
          <w:szCs w:val="28"/>
        </w:rPr>
        <w:t xml:space="preserve">. – 2006. – 380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val="ru-RU" w:eastAsia="ru-RU"/>
        </w:rPr>
        <w:t>Коротков Э. М. Исследование систем управления</w:t>
      </w:r>
      <w:proofErr w:type="gramStart"/>
      <w:r w:rsidRPr="00A508FF">
        <w:rPr>
          <w:rFonts w:ascii="Times New Roman" w:eastAsia="Times New Roman" w:hAnsi="Times New Roman" w:cs="Times New Roman"/>
          <w:sz w:val="28"/>
          <w:szCs w:val="28"/>
          <w:lang w:val="ru-RU" w:eastAsia="ru-RU"/>
        </w:rPr>
        <w:t xml:space="preserve"> :</w:t>
      </w:r>
      <w:proofErr w:type="gramEnd"/>
      <w:r w:rsidRPr="00A508FF">
        <w:rPr>
          <w:rFonts w:ascii="Times New Roman" w:eastAsia="Times New Roman" w:hAnsi="Times New Roman" w:cs="Times New Roman"/>
          <w:sz w:val="28"/>
          <w:szCs w:val="28"/>
          <w:lang w:val="ru-RU" w:eastAsia="ru-RU"/>
        </w:rPr>
        <w:t xml:space="preserve"> учебник и практикум / Э. М. Коротков. – 3-е изд. – </w:t>
      </w:r>
      <w:r w:rsidRPr="00A508FF">
        <w:rPr>
          <w:rFonts w:ascii="Times New Roman" w:eastAsia="Calibri" w:hAnsi="Times New Roman" w:cs="Times New Roman"/>
          <w:sz w:val="28"/>
          <w:szCs w:val="28"/>
          <w:lang w:val="ru-RU"/>
        </w:rPr>
        <w:t>Москва : Издательско-консалтинговая компания «</w:t>
      </w:r>
      <w:proofErr w:type="spellStart"/>
      <w:r w:rsidRPr="00A508FF">
        <w:rPr>
          <w:rFonts w:ascii="Times New Roman" w:eastAsia="Calibri" w:hAnsi="Times New Roman" w:cs="Times New Roman"/>
          <w:sz w:val="28"/>
          <w:szCs w:val="28"/>
          <w:lang w:val="ru-RU"/>
        </w:rPr>
        <w:t>ДеКА</w:t>
      </w:r>
      <w:proofErr w:type="spellEnd"/>
      <w:r w:rsidRPr="00A508FF">
        <w:rPr>
          <w:rFonts w:ascii="Times New Roman" w:eastAsia="Calibri" w:hAnsi="Times New Roman" w:cs="Times New Roman"/>
          <w:sz w:val="28"/>
          <w:szCs w:val="28"/>
          <w:lang w:val="ru-RU"/>
        </w:rPr>
        <w:t>», 2000. – 130 с. – [</w:t>
      </w:r>
      <w:proofErr w:type="spellStart"/>
      <w:r w:rsidRPr="00A508FF">
        <w:rPr>
          <w:rFonts w:ascii="Times New Roman" w:eastAsia="Calibri" w:hAnsi="Times New Roman" w:cs="Times New Roman"/>
          <w:sz w:val="28"/>
          <w:szCs w:val="28"/>
          <w:lang w:val="ru-RU"/>
        </w:rPr>
        <w:t>Електронний</w:t>
      </w:r>
      <w:proofErr w:type="spellEnd"/>
      <w:r w:rsidRPr="00A508FF">
        <w:rPr>
          <w:rFonts w:ascii="Times New Roman" w:eastAsia="Calibri" w:hAnsi="Times New Roman" w:cs="Times New Roman"/>
          <w:sz w:val="28"/>
          <w:szCs w:val="28"/>
          <w:lang w:val="ru-RU"/>
        </w:rPr>
        <w:t xml:space="preserve"> ресурс]. – Режим доступу</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w:t>
      </w:r>
      <w:hyperlink r:id="rId9" w:history="1">
        <w:r w:rsidRPr="00A508FF">
          <w:rPr>
            <w:rFonts w:ascii="Times New Roman" w:eastAsia="Calibri" w:hAnsi="Times New Roman" w:cs="Times New Roman"/>
            <w:sz w:val="28"/>
            <w:szCs w:val="28"/>
            <w:lang w:val="ru-RU"/>
          </w:rPr>
          <w:t>http://stud.com.ua/22538/menedzhment/doslidzhennya_sistem_upravlinnya</w:t>
        </w:r>
      </w:hyperlink>
      <w:r w:rsidRPr="00A508FF">
        <w:rPr>
          <w:rFonts w:ascii="Times New Roman" w:eastAsia="Calibri" w:hAnsi="Times New Roman" w:cs="Times New Roman"/>
          <w:sz w:val="28"/>
          <w:szCs w:val="28"/>
          <w:lang w:val="ru-RU"/>
        </w:rPr>
        <w:t xml:space="preserve"> (дата 20.03.2018). </w:t>
      </w:r>
      <w:r w:rsidRPr="00A508FF">
        <w:rPr>
          <w:rFonts w:ascii="Times New Roman" w:eastAsia="Times New Roman" w:hAnsi="Times New Roman" w:cs="Times New Roman"/>
          <w:sz w:val="28"/>
          <w:szCs w:val="28"/>
          <w:lang w:val="ru-RU" w:eastAsia="ru-RU"/>
        </w:rPr>
        <w:t>–</w:t>
      </w:r>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Назва</w:t>
      </w:r>
      <w:proofErr w:type="spellEnd"/>
      <w:r w:rsidRPr="00A508FF">
        <w:rPr>
          <w:rFonts w:ascii="Times New Roman" w:eastAsia="Calibri" w:hAnsi="Times New Roman" w:cs="Times New Roman"/>
          <w:sz w:val="28"/>
          <w:szCs w:val="28"/>
          <w:lang w:val="ru-RU"/>
        </w:rPr>
        <w:t xml:space="preserve"> з </w:t>
      </w:r>
      <w:proofErr w:type="spellStart"/>
      <w:r w:rsidRPr="00A508FF">
        <w:rPr>
          <w:rFonts w:ascii="Times New Roman" w:eastAsia="Calibri" w:hAnsi="Times New Roman" w:cs="Times New Roman"/>
          <w:sz w:val="28"/>
          <w:szCs w:val="28"/>
          <w:lang w:val="ru-RU"/>
        </w:rPr>
        <w:t>екрану</w:t>
      </w:r>
      <w:proofErr w:type="spellEnd"/>
      <w:r w:rsidRPr="00A508FF">
        <w:rPr>
          <w:rFonts w:ascii="Times New Roman" w:eastAsia="Calibri" w:hAnsi="Times New Roman" w:cs="Times New Roman"/>
          <w:sz w:val="28"/>
          <w:szCs w:val="28"/>
          <w:lang w:val="ru-RU"/>
        </w:rPr>
        <w:t>.</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 xml:space="preserve">Кузнецов Е. А. Методологія професіоналізації управлінської діяльності в Україні. Монографія / Е. А. Кузнецов. – Херсон. – ОЛДІ ПЛЮС, 2017. – 382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lang w:val="ru-RU"/>
        </w:rPr>
        <w:t>Кузнецов Е. А.</w:t>
      </w:r>
      <w:r w:rsidRPr="00A508FF">
        <w:rPr>
          <w:rFonts w:ascii="Times New Roman" w:eastAsia="Calibri" w:hAnsi="Times New Roman" w:cs="Times New Roman"/>
          <w:sz w:val="28"/>
          <w:szCs w:val="28"/>
        </w:rPr>
        <w:t xml:space="preserve"> Проблеми</w:t>
      </w:r>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становлен</w:t>
      </w:r>
      <w:proofErr w:type="spellEnd"/>
      <w:r w:rsidRPr="00A508FF">
        <w:rPr>
          <w:rFonts w:ascii="Times New Roman" w:eastAsia="Calibri" w:hAnsi="Times New Roman" w:cs="Times New Roman"/>
          <w:sz w:val="28"/>
          <w:szCs w:val="28"/>
        </w:rPr>
        <w:t>н</w:t>
      </w:r>
      <w:r w:rsidRPr="00A508FF">
        <w:rPr>
          <w:rFonts w:ascii="Times New Roman" w:eastAsia="Calibri" w:hAnsi="Times New Roman" w:cs="Times New Roman"/>
          <w:sz w:val="28"/>
          <w:szCs w:val="28"/>
          <w:lang w:val="ru-RU"/>
        </w:rPr>
        <w:t>я</w:t>
      </w:r>
      <w:r w:rsidRPr="00A508FF">
        <w:rPr>
          <w:rFonts w:ascii="Times New Roman" w:eastAsia="Calibri" w:hAnsi="Times New Roman" w:cs="Times New Roman"/>
          <w:sz w:val="28"/>
          <w:szCs w:val="28"/>
        </w:rPr>
        <w:t xml:space="preserve"> професійної менеджмент-освіти в Україні / Е. А. Кузнецов // Збірник наукових праць. Педагогічні </w:t>
      </w:r>
      <w:proofErr w:type="spellStart"/>
      <w:r w:rsidRPr="00A508FF">
        <w:rPr>
          <w:rFonts w:ascii="Times New Roman" w:eastAsia="Calibri" w:hAnsi="Times New Roman" w:cs="Times New Roman"/>
          <w:sz w:val="28"/>
          <w:szCs w:val="28"/>
        </w:rPr>
        <w:t>нацк</w:t>
      </w:r>
      <w:proofErr w:type="spellEnd"/>
      <w:r w:rsidRPr="00A508FF">
        <w:rPr>
          <w:rFonts w:ascii="Times New Roman" w:eastAsia="Calibri" w:hAnsi="Times New Roman" w:cs="Times New Roman"/>
          <w:sz w:val="28"/>
          <w:szCs w:val="28"/>
        </w:rPr>
        <w:t xml:space="preserve">. – Херсон : </w:t>
      </w:r>
      <w:proofErr w:type="spellStart"/>
      <w:r w:rsidRPr="00A508FF">
        <w:rPr>
          <w:rFonts w:ascii="Times New Roman" w:eastAsia="Calibri" w:hAnsi="Times New Roman" w:cs="Times New Roman"/>
          <w:sz w:val="28"/>
          <w:szCs w:val="28"/>
        </w:rPr>
        <w:t>Олді</w:t>
      </w:r>
      <w:proofErr w:type="spellEnd"/>
      <w:r w:rsidRPr="00A508FF">
        <w:rPr>
          <w:rFonts w:ascii="Times New Roman" w:eastAsia="Calibri" w:hAnsi="Times New Roman" w:cs="Times New Roman"/>
          <w:sz w:val="28"/>
          <w:szCs w:val="28"/>
        </w:rPr>
        <w:t>-плюс, 2001. – С. 131-140.</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Кузнецов Е. А. Професіоналізація управлінської діяльності: система, механізм та інноваційна динаміка. Монографія / Е. А. Кузнецов. – Одеса : Наука і техніка, 2015. – 368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lang w:val="ru-RU"/>
        </w:rPr>
        <w:t xml:space="preserve">Кузнецов Э. А. Профессионализация менеджмента как фактор формирования механизма устойчивого экономического развития в Украине / Э. </w:t>
      </w:r>
      <w:r w:rsidRPr="00A508FF">
        <w:rPr>
          <w:rFonts w:ascii="Times New Roman" w:eastAsia="Calibri" w:hAnsi="Times New Roman" w:cs="Times New Roman"/>
          <w:sz w:val="28"/>
          <w:szCs w:val="28"/>
          <w:lang w:val="ru-RU"/>
        </w:rPr>
        <w:lastRenderedPageBreak/>
        <w:t xml:space="preserve">А. Кузнецов // </w:t>
      </w:r>
      <w:proofErr w:type="spellStart"/>
      <w:r w:rsidRPr="00A508FF">
        <w:rPr>
          <w:rFonts w:ascii="Times New Roman" w:eastAsia="Calibri" w:hAnsi="Times New Roman" w:cs="Times New Roman"/>
          <w:sz w:val="28"/>
          <w:szCs w:val="28"/>
          <w:lang w:val="ru-RU"/>
        </w:rPr>
        <w:t>Ринкова</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економ</w:t>
      </w:r>
      <w:r w:rsidRPr="00A508FF">
        <w:rPr>
          <w:rFonts w:ascii="Times New Roman" w:eastAsia="Calibri" w:hAnsi="Times New Roman" w:cs="Times New Roman"/>
          <w:sz w:val="28"/>
          <w:szCs w:val="28"/>
        </w:rPr>
        <w:t>іка</w:t>
      </w:r>
      <w:proofErr w:type="spellEnd"/>
      <w:proofErr w:type="gramStart"/>
      <w:r w:rsidRPr="00A508FF">
        <w:rPr>
          <w:rFonts w:ascii="Times New Roman" w:eastAsia="Calibri" w:hAnsi="Times New Roman" w:cs="Times New Roman"/>
          <w:sz w:val="28"/>
          <w:szCs w:val="28"/>
        </w:rPr>
        <w:t xml:space="preserve"> :</w:t>
      </w:r>
      <w:proofErr w:type="gramEnd"/>
      <w:r w:rsidRPr="00A508FF">
        <w:rPr>
          <w:rFonts w:ascii="Times New Roman" w:eastAsia="Calibri" w:hAnsi="Times New Roman" w:cs="Times New Roman"/>
          <w:sz w:val="28"/>
          <w:szCs w:val="28"/>
        </w:rPr>
        <w:t xml:space="preserve"> сучасна теорія і практика управління. – 2015. – Т. 2. – </w:t>
      </w:r>
      <w:proofErr w:type="spellStart"/>
      <w:r w:rsidRPr="00A508FF">
        <w:rPr>
          <w:rFonts w:ascii="Times New Roman" w:eastAsia="Calibri" w:hAnsi="Times New Roman" w:cs="Times New Roman"/>
          <w:sz w:val="28"/>
          <w:szCs w:val="28"/>
        </w:rPr>
        <w:t>Вип</w:t>
      </w:r>
      <w:proofErr w:type="spellEnd"/>
      <w:r w:rsidRPr="00A508FF">
        <w:rPr>
          <w:rFonts w:ascii="Times New Roman" w:eastAsia="Calibri" w:hAnsi="Times New Roman" w:cs="Times New Roman"/>
          <w:sz w:val="28"/>
          <w:szCs w:val="28"/>
        </w:rPr>
        <w:t>. 1/3. – С. 64-69.</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 xml:space="preserve">Курило Л. І. Інтелектуальний капітал в аграрній сфері економіки: монографія / Л. І. Курило. – Київ : ННЦ ІАЕ, 2012. – 322 с. </w:t>
      </w:r>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xml:space="preserve">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Лелюк</w:t>
      </w:r>
      <w:proofErr w:type="spellEnd"/>
      <w:r w:rsidRPr="00A508FF">
        <w:rPr>
          <w:rFonts w:ascii="Times New Roman" w:eastAsia="Calibri" w:hAnsi="Times New Roman" w:cs="Times New Roman"/>
          <w:sz w:val="28"/>
          <w:szCs w:val="28"/>
        </w:rPr>
        <w:t xml:space="preserve"> О. О. Оцінка розміру та структури капіталу аграрних підприємств / О. О. </w:t>
      </w:r>
      <w:proofErr w:type="spellStart"/>
      <w:r w:rsidRPr="00A508FF">
        <w:rPr>
          <w:rFonts w:ascii="Times New Roman" w:eastAsia="Calibri" w:hAnsi="Times New Roman" w:cs="Times New Roman"/>
          <w:sz w:val="28"/>
          <w:szCs w:val="28"/>
        </w:rPr>
        <w:t>Лелюк</w:t>
      </w:r>
      <w:proofErr w:type="spellEnd"/>
      <w:r w:rsidRPr="00A508FF">
        <w:rPr>
          <w:rFonts w:ascii="Times New Roman" w:eastAsia="Calibri" w:hAnsi="Times New Roman" w:cs="Times New Roman"/>
          <w:sz w:val="28"/>
          <w:szCs w:val="28"/>
        </w:rPr>
        <w:t xml:space="preserve"> // Економіка АПК. – 2008. – № 1. – С. 101-106.</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Times New Roman" w:hAnsi="Times New Roman" w:cs="Times New Roman"/>
          <w:sz w:val="28"/>
          <w:szCs w:val="28"/>
          <w:lang w:eastAsia="ru-RU"/>
        </w:rPr>
        <w:t>Лузан</w:t>
      </w:r>
      <w:proofErr w:type="spellEnd"/>
      <w:r w:rsidRPr="00A508FF">
        <w:rPr>
          <w:rFonts w:ascii="Times New Roman" w:eastAsia="Times New Roman" w:hAnsi="Times New Roman" w:cs="Times New Roman"/>
          <w:sz w:val="28"/>
          <w:szCs w:val="28"/>
          <w:lang w:eastAsia="ru-RU"/>
        </w:rPr>
        <w:t xml:space="preserve"> Ю. Я. Про підсумки роботи АПК в 2007 році та завдання на 2008 рік / Ю. Я. </w:t>
      </w:r>
      <w:proofErr w:type="spellStart"/>
      <w:r w:rsidRPr="00A508FF">
        <w:rPr>
          <w:rFonts w:ascii="Times New Roman" w:eastAsia="Times New Roman" w:hAnsi="Times New Roman" w:cs="Times New Roman"/>
          <w:sz w:val="28"/>
          <w:szCs w:val="28"/>
          <w:lang w:eastAsia="ru-RU"/>
        </w:rPr>
        <w:t>Лузан</w:t>
      </w:r>
      <w:proofErr w:type="spellEnd"/>
      <w:r w:rsidRPr="00A508FF">
        <w:rPr>
          <w:rFonts w:ascii="Times New Roman" w:eastAsia="Times New Roman" w:hAnsi="Times New Roman" w:cs="Times New Roman"/>
          <w:sz w:val="28"/>
          <w:szCs w:val="28"/>
          <w:lang w:eastAsia="ru-RU"/>
        </w:rPr>
        <w:t xml:space="preserve"> // Економіка АПК. – 2008. – № 2. – С. 3-16.</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 xml:space="preserve">Маркс К. </w:t>
      </w:r>
      <w:proofErr w:type="spellStart"/>
      <w:r w:rsidRPr="00A508FF">
        <w:rPr>
          <w:rFonts w:ascii="Times New Roman" w:eastAsia="Calibri" w:hAnsi="Times New Roman" w:cs="Times New Roman"/>
          <w:sz w:val="28"/>
          <w:szCs w:val="28"/>
        </w:rPr>
        <w:t>Сочинения</w:t>
      </w:r>
      <w:proofErr w:type="spellEnd"/>
      <w:r w:rsidRPr="00A508FF">
        <w:rPr>
          <w:rFonts w:ascii="Times New Roman" w:eastAsia="Calibri" w:hAnsi="Times New Roman" w:cs="Times New Roman"/>
          <w:sz w:val="28"/>
          <w:szCs w:val="28"/>
        </w:rPr>
        <w:t xml:space="preserve">: В 39 Т. – К. Маркс, Ф. </w:t>
      </w:r>
      <w:r w:rsidRPr="00A508FF">
        <w:rPr>
          <w:rFonts w:ascii="Times New Roman" w:eastAsia="Calibri" w:hAnsi="Times New Roman" w:cs="Times New Roman"/>
          <w:sz w:val="28"/>
          <w:szCs w:val="28"/>
          <w:lang w:val="ru-RU"/>
        </w:rPr>
        <w:t xml:space="preserve">Энгельс. – Москва, 1955. – Т. 24. – 648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 xml:space="preserve">Маркова А. К. </w:t>
      </w:r>
      <w:r w:rsidRPr="00A508FF">
        <w:rPr>
          <w:rFonts w:ascii="Times New Roman" w:eastAsia="Calibri" w:hAnsi="Times New Roman" w:cs="Times New Roman"/>
          <w:sz w:val="28"/>
          <w:szCs w:val="28"/>
          <w:lang w:val="ru-RU"/>
        </w:rPr>
        <w:t>Психология профессионализма / А. К. Маркова. – Москва: Международный гуманитарный фонд «Знание», 1996. – 312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val="ru-RU" w:eastAsia="ru-RU"/>
        </w:rPr>
        <w:t>Маршалл А. Принципы политической экономии. Том 1 / А. Маршалл</w:t>
      </w:r>
      <w:proofErr w:type="gramStart"/>
      <w:r w:rsidRPr="00A508FF">
        <w:rPr>
          <w:rFonts w:ascii="Times New Roman" w:eastAsia="Times New Roman" w:hAnsi="Times New Roman" w:cs="Times New Roman"/>
          <w:sz w:val="28"/>
          <w:szCs w:val="28"/>
          <w:lang w:val="ru-RU" w:eastAsia="ru-RU"/>
        </w:rPr>
        <w:t xml:space="preserve"> ;</w:t>
      </w:r>
      <w:proofErr w:type="gramEnd"/>
      <w:r w:rsidRPr="00A508FF">
        <w:rPr>
          <w:rFonts w:ascii="Times New Roman" w:eastAsia="Times New Roman" w:hAnsi="Times New Roman" w:cs="Times New Roman"/>
          <w:sz w:val="28"/>
          <w:szCs w:val="28"/>
          <w:lang w:val="ru-RU" w:eastAsia="ru-RU"/>
        </w:rPr>
        <w:t xml:space="preserve"> </w:t>
      </w:r>
      <w:r w:rsidRPr="00A508FF">
        <w:rPr>
          <w:rFonts w:ascii="Times New Roman" w:eastAsia="Calibri" w:hAnsi="Times New Roman" w:cs="Times New Roman"/>
          <w:sz w:val="28"/>
          <w:szCs w:val="28"/>
          <w:lang w:val="ru-RU"/>
        </w:rPr>
        <w:t xml:space="preserve">Пер. с англ. Р. И. </w:t>
      </w:r>
      <w:proofErr w:type="spellStart"/>
      <w:r w:rsidRPr="00A508FF">
        <w:rPr>
          <w:rFonts w:ascii="Times New Roman" w:eastAsia="Calibri" w:hAnsi="Times New Roman" w:cs="Times New Roman"/>
          <w:sz w:val="28"/>
          <w:szCs w:val="28"/>
          <w:lang w:val="ru-RU"/>
        </w:rPr>
        <w:t>Столпера</w:t>
      </w:r>
      <w:proofErr w:type="spellEnd"/>
      <w:r w:rsidRPr="00A508FF">
        <w:rPr>
          <w:rFonts w:ascii="Times New Roman" w:eastAsia="Calibri" w:hAnsi="Times New Roman" w:cs="Times New Roman"/>
          <w:sz w:val="28"/>
          <w:szCs w:val="28"/>
          <w:lang w:val="ru-RU"/>
        </w:rPr>
        <w:t>. Общ</w:t>
      </w:r>
      <w:proofErr w:type="gramStart"/>
      <w:r w:rsidRPr="00A508FF">
        <w:rPr>
          <w:rFonts w:ascii="Times New Roman" w:eastAsia="Calibri" w:hAnsi="Times New Roman" w:cs="Times New Roman"/>
          <w:sz w:val="28"/>
          <w:szCs w:val="28"/>
          <w:lang w:val="ru-RU"/>
        </w:rPr>
        <w:t>.</w:t>
      </w:r>
      <w:proofErr w:type="gramEnd"/>
      <w:r w:rsidRPr="00A508FF">
        <w:rPr>
          <w:rFonts w:ascii="Times New Roman" w:eastAsia="Calibri" w:hAnsi="Times New Roman" w:cs="Times New Roman"/>
          <w:sz w:val="28"/>
          <w:szCs w:val="28"/>
          <w:lang w:val="ru-RU"/>
        </w:rPr>
        <w:t xml:space="preserve"> </w:t>
      </w:r>
      <w:proofErr w:type="gramStart"/>
      <w:r w:rsidRPr="00A508FF">
        <w:rPr>
          <w:rFonts w:ascii="Times New Roman" w:eastAsia="Calibri" w:hAnsi="Times New Roman" w:cs="Times New Roman"/>
          <w:sz w:val="28"/>
          <w:szCs w:val="28"/>
          <w:lang w:val="ru-RU"/>
        </w:rPr>
        <w:t>р</w:t>
      </w:r>
      <w:proofErr w:type="gramEnd"/>
      <w:r w:rsidRPr="00A508FF">
        <w:rPr>
          <w:rFonts w:ascii="Times New Roman" w:eastAsia="Calibri" w:hAnsi="Times New Roman" w:cs="Times New Roman"/>
          <w:sz w:val="28"/>
          <w:szCs w:val="28"/>
          <w:lang w:val="ru-RU"/>
        </w:rPr>
        <w:t>ед. С. М. Никитина.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Прогресс, 1983. –  416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Марчишинець</w:t>
      </w:r>
      <w:proofErr w:type="spellEnd"/>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 xml:space="preserve">О. В. Професійна компетентність менеджера туристичної індустрії як основа конкурентоспроможності галузі / О. В. </w:t>
      </w:r>
      <w:proofErr w:type="spellStart"/>
      <w:r w:rsidRPr="00A508FF">
        <w:rPr>
          <w:rFonts w:ascii="Times New Roman" w:eastAsia="Calibri" w:hAnsi="Times New Roman" w:cs="Times New Roman"/>
          <w:sz w:val="28"/>
          <w:szCs w:val="28"/>
        </w:rPr>
        <w:t>Марчишинець</w:t>
      </w:r>
      <w:proofErr w:type="spellEnd"/>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w:t>
      </w:r>
      <w:proofErr w:type="spellStart"/>
      <w:r w:rsidRPr="00A508FF">
        <w:rPr>
          <w:rFonts w:ascii="Times New Roman" w:eastAsia="Calibri" w:hAnsi="Times New Roman" w:cs="Times New Roman"/>
          <w:sz w:val="28"/>
          <w:szCs w:val="28"/>
          <w:lang w:val="ru-RU"/>
        </w:rPr>
        <w:t>Електронний</w:t>
      </w:r>
      <w:proofErr w:type="spellEnd"/>
      <w:r w:rsidRPr="00A508FF">
        <w:rPr>
          <w:rFonts w:ascii="Times New Roman" w:eastAsia="Calibri" w:hAnsi="Times New Roman" w:cs="Times New Roman"/>
          <w:sz w:val="28"/>
          <w:szCs w:val="28"/>
          <w:lang w:val="ru-RU"/>
        </w:rPr>
        <w:t xml:space="preserve"> ресурс]. – Режим доступу</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 xml:space="preserve"> http://77.121.11.9/bitstream/PoltNTU/2028/1..docx</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A508FF">
        <w:rPr>
          <w:rFonts w:ascii="Times New Roman" w:eastAsia="Calibri" w:hAnsi="Times New Roman" w:cs="Times New Roman"/>
          <w:sz w:val="28"/>
          <w:szCs w:val="28"/>
        </w:rPr>
        <w:t>Мацелюх</w:t>
      </w:r>
      <w:proofErr w:type="spellEnd"/>
      <w:r w:rsidRPr="00A508FF">
        <w:rPr>
          <w:rFonts w:ascii="Times New Roman" w:eastAsia="Calibri" w:hAnsi="Times New Roman" w:cs="Times New Roman"/>
          <w:sz w:val="28"/>
          <w:szCs w:val="28"/>
        </w:rPr>
        <w:t xml:space="preserve"> Н. П. Історія економічної думки. Політична економія. Мікроекономіка. Макроекономіка / Н. П. </w:t>
      </w:r>
      <w:proofErr w:type="spellStart"/>
      <w:r w:rsidRPr="00A508FF">
        <w:rPr>
          <w:rFonts w:ascii="Times New Roman" w:eastAsia="Calibri" w:hAnsi="Times New Roman" w:cs="Times New Roman"/>
          <w:sz w:val="28"/>
          <w:szCs w:val="28"/>
        </w:rPr>
        <w:t>Мацелюх</w:t>
      </w:r>
      <w:proofErr w:type="spellEnd"/>
      <w:r w:rsidRPr="00A508FF">
        <w:rPr>
          <w:rFonts w:ascii="Times New Roman" w:eastAsia="Calibri" w:hAnsi="Times New Roman" w:cs="Times New Roman"/>
          <w:sz w:val="28"/>
          <w:szCs w:val="28"/>
        </w:rPr>
        <w:t xml:space="preserve">, І. А. Максименко ; 2-ге вид., перероб. і </w:t>
      </w:r>
      <w:proofErr w:type="spellStart"/>
      <w:r w:rsidRPr="00A508FF">
        <w:rPr>
          <w:rFonts w:ascii="Times New Roman" w:eastAsia="Calibri" w:hAnsi="Times New Roman" w:cs="Times New Roman"/>
          <w:sz w:val="28"/>
          <w:szCs w:val="28"/>
        </w:rPr>
        <w:t>доп</w:t>
      </w:r>
      <w:proofErr w:type="spellEnd"/>
      <w:r w:rsidRPr="00A508FF">
        <w:rPr>
          <w:rFonts w:ascii="Times New Roman" w:eastAsia="Calibri" w:hAnsi="Times New Roman" w:cs="Times New Roman"/>
          <w:sz w:val="28"/>
          <w:szCs w:val="28"/>
        </w:rPr>
        <w:t xml:space="preserve">. – Київ : Центр учбової літератури, 2014. – 382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lang w:val="ru-RU"/>
        </w:rPr>
        <w:t>Менгер</w:t>
      </w:r>
      <w:proofErr w:type="spellEnd"/>
      <w:r w:rsidRPr="00A508FF">
        <w:rPr>
          <w:rFonts w:ascii="Times New Roman" w:eastAsia="Calibri" w:hAnsi="Times New Roman" w:cs="Times New Roman"/>
          <w:sz w:val="28"/>
          <w:szCs w:val="28"/>
          <w:lang w:val="ru-RU"/>
        </w:rPr>
        <w:t xml:space="preserve"> К. Австрийская школа в политической экономии / К. </w:t>
      </w:r>
      <w:proofErr w:type="spellStart"/>
      <w:r w:rsidRPr="00A508FF">
        <w:rPr>
          <w:rFonts w:ascii="Times New Roman" w:eastAsia="Calibri" w:hAnsi="Times New Roman" w:cs="Times New Roman"/>
          <w:sz w:val="28"/>
          <w:szCs w:val="28"/>
          <w:lang w:val="ru-RU"/>
        </w:rPr>
        <w:t>Менгер</w:t>
      </w:r>
      <w:proofErr w:type="spellEnd"/>
      <w:r w:rsidRPr="00A508FF">
        <w:rPr>
          <w:rFonts w:ascii="Times New Roman" w:eastAsia="Calibri" w:hAnsi="Times New Roman" w:cs="Times New Roman"/>
          <w:sz w:val="28"/>
          <w:szCs w:val="28"/>
          <w:lang w:val="ru-RU"/>
        </w:rPr>
        <w:t xml:space="preserve">, Э. </w:t>
      </w:r>
      <w:proofErr w:type="spellStart"/>
      <w:r w:rsidRPr="00A508FF">
        <w:rPr>
          <w:rFonts w:ascii="Times New Roman" w:eastAsia="Calibri" w:hAnsi="Times New Roman" w:cs="Times New Roman"/>
          <w:sz w:val="28"/>
          <w:szCs w:val="28"/>
          <w:lang w:val="ru-RU"/>
        </w:rPr>
        <w:t>Бем-Баверк</w:t>
      </w:r>
      <w:proofErr w:type="spellEnd"/>
      <w:r w:rsidRPr="00A508FF">
        <w:rPr>
          <w:rFonts w:ascii="Times New Roman" w:eastAsia="Calibri" w:hAnsi="Times New Roman" w:cs="Times New Roman"/>
          <w:sz w:val="28"/>
          <w:szCs w:val="28"/>
          <w:lang w:val="ru-RU"/>
        </w:rPr>
        <w:t xml:space="preserve">, Ф. </w:t>
      </w:r>
      <w:proofErr w:type="spellStart"/>
      <w:r w:rsidRPr="00A508FF">
        <w:rPr>
          <w:rFonts w:ascii="Times New Roman" w:eastAsia="Calibri" w:hAnsi="Times New Roman" w:cs="Times New Roman"/>
          <w:sz w:val="28"/>
          <w:szCs w:val="28"/>
          <w:lang w:val="ru-RU"/>
        </w:rPr>
        <w:t>Физер</w:t>
      </w:r>
      <w:proofErr w:type="spellEnd"/>
      <w:r w:rsidRPr="00A508FF">
        <w:rPr>
          <w:rFonts w:ascii="Times New Roman" w:eastAsia="Calibri" w:hAnsi="Times New Roman" w:cs="Times New Roman"/>
          <w:sz w:val="28"/>
          <w:szCs w:val="28"/>
          <w:lang w:val="ru-RU"/>
        </w:rPr>
        <w:t>.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Экономика, 1992. – 496 с. </w:t>
      </w:r>
      <w:r w:rsidRPr="00A508FF">
        <w:rPr>
          <w:rFonts w:ascii="Times New Roman" w:eastAsia="Times New Roman" w:hAnsi="Times New Roman" w:cs="Times New Roman"/>
          <w:sz w:val="28"/>
          <w:szCs w:val="28"/>
          <w:lang w:val="ru-RU" w:eastAsia="ru-RU"/>
        </w:rPr>
        <w:t xml:space="preserve">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val="ru-RU" w:eastAsia="ru-RU"/>
        </w:rPr>
        <w:t>М</w:t>
      </w:r>
      <w:proofErr w:type="spellStart"/>
      <w:r w:rsidRPr="00A508FF">
        <w:rPr>
          <w:rFonts w:ascii="Times New Roman" w:eastAsia="Times New Roman" w:hAnsi="Times New Roman" w:cs="Times New Roman"/>
          <w:sz w:val="28"/>
          <w:szCs w:val="28"/>
          <w:lang w:eastAsia="ru-RU"/>
        </w:rPr>
        <w:t>ішеніна</w:t>
      </w:r>
      <w:proofErr w:type="spellEnd"/>
      <w:r w:rsidRPr="00A508FF">
        <w:rPr>
          <w:rFonts w:ascii="Times New Roman" w:eastAsia="Times New Roman" w:hAnsi="Times New Roman" w:cs="Times New Roman"/>
          <w:sz w:val="28"/>
          <w:szCs w:val="28"/>
          <w:lang w:eastAsia="ru-RU"/>
        </w:rPr>
        <w:t xml:space="preserve"> Н. В. Механізм формування оптимальної структури фінансового капіталу в системі забезпечення </w:t>
      </w:r>
      <w:proofErr w:type="gramStart"/>
      <w:r w:rsidRPr="00A508FF">
        <w:rPr>
          <w:rFonts w:ascii="Times New Roman" w:eastAsia="Times New Roman" w:hAnsi="Times New Roman" w:cs="Times New Roman"/>
          <w:sz w:val="28"/>
          <w:szCs w:val="28"/>
          <w:lang w:eastAsia="ru-RU"/>
        </w:rPr>
        <w:t>ст</w:t>
      </w:r>
      <w:proofErr w:type="gramEnd"/>
      <w:r w:rsidRPr="00A508FF">
        <w:rPr>
          <w:rFonts w:ascii="Times New Roman" w:eastAsia="Times New Roman" w:hAnsi="Times New Roman" w:cs="Times New Roman"/>
          <w:sz w:val="28"/>
          <w:szCs w:val="28"/>
          <w:lang w:eastAsia="ru-RU"/>
        </w:rPr>
        <w:t xml:space="preserve">ійкого розвитку підприємства / Н. В. </w:t>
      </w:r>
      <w:proofErr w:type="spellStart"/>
      <w:r w:rsidRPr="00A508FF">
        <w:rPr>
          <w:rFonts w:ascii="Times New Roman" w:eastAsia="Times New Roman" w:hAnsi="Times New Roman" w:cs="Times New Roman"/>
          <w:sz w:val="28"/>
          <w:szCs w:val="28"/>
          <w:lang w:eastAsia="ru-RU"/>
        </w:rPr>
        <w:t>Мішеніна</w:t>
      </w:r>
      <w:proofErr w:type="spellEnd"/>
      <w:r w:rsidRPr="00A508FF">
        <w:rPr>
          <w:rFonts w:ascii="Times New Roman" w:eastAsia="Times New Roman" w:hAnsi="Times New Roman" w:cs="Times New Roman"/>
          <w:sz w:val="28"/>
          <w:szCs w:val="28"/>
          <w:lang w:eastAsia="ru-RU"/>
        </w:rPr>
        <w:t xml:space="preserve">, І. С. </w:t>
      </w:r>
      <w:proofErr w:type="spellStart"/>
      <w:r w:rsidRPr="00A508FF">
        <w:rPr>
          <w:rFonts w:ascii="Times New Roman" w:eastAsia="Times New Roman" w:hAnsi="Times New Roman" w:cs="Times New Roman"/>
          <w:sz w:val="28"/>
          <w:szCs w:val="28"/>
          <w:lang w:eastAsia="ru-RU"/>
        </w:rPr>
        <w:t>Мареха</w:t>
      </w:r>
      <w:proofErr w:type="spellEnd"/>
      <w:r w:rsidRPr="00A508FF">
        <w:rPr>
          <w:rFonts w:ascii="Times New Roman" w:eastAsia="Times New Roman" w:hAnsi="Times New Roman" w:cs="Times New Roman"/>
          <w:sz w:val="28"/>
          <w:szCs w:val="28"/>
          <w:lang w:eastAsia="ru-RU"/>
        </w:rPr>
        <w:t xml:space="preserve"> // Вісник </w:t>
      </w:r>
      <w:proofErr w:type="spellStart"/>
      <w:r w:rsidRPr="00A508FF">
        <w:rPr>
          <w:rFonts w:ascii="Times New Roman" w:eastAsia="Times New Roman" w:hAnsi="Times New Roman" w:cs="Times New Roman"/>
          <w:sz w:val="28"/>
          <w:szCs w:val="28"/>
          <w:lang w:eastAsia="ru-RU"/>
        </w:rPr>
        <w:t>СумДу</w:t>
      </w:r>
      <w:proofErr w:type="spellEnd"/>
      <w:r w:rsidRPr="00A508FF">
        <w:rPr>
          <w:rFonts w:ascii="Times New Roman" w:eastAsia="Times New Roman" w:hAnsi="Times New Roman" w:cs="Times New Roman"/>
          <w:sz w:val="28"/>
          <w:szCs w:val="28"/>
          <w:lang w:eastAsia="ru-RU"/>
        </w:rPr>
        <w:t xml:space="preserve">. Серія «Економіка». – 2010. - № 1. – С. 7-14. – </w:t>
      </w:r>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Е</w:t>
      </w:r>
      <w:proofErr w:type="spellStart"/>
      <w:r w:rsidRPr="00A508FF">
        <w:rPr>
          <w:rFonts w:ascii="Times New Roman" w:eastAsia="Calibri" w:hAnsi="Times New Roman" w:cs="Times New Roman"/>
          <w:sz w:val="28"/>
          <w:szCs w:val="28"/>
          <w:lang w:val="ru-RU"/>
        </w:rPr>
        <w:t>лектронн</w:t>
      </w:r>
      <w:proofErr w:type="spellEnd"/>
      <w:r w:rsidRPr="00A508FF">
        <w:rPr>
          <w:rFonts w:ascii="Times New Roman" w:eastAsia="Calibri" w:hAnsi="Times New Roman" w:cs="Times New Roman"/>
          <w:sz w:val="28"/>
          <w:szCs w:val="28"/>
        </w:rPr>
        <w:t>и</w:t>
      </w:r>
      <w:r w:rsidRPr="00A508FF">
        <w:rPr>
          <w:rFonts w:ascii="Times New Roman" w:eastAsia="Calibri" w:hAnsi="Times New Roman" w:cs="Times New Roman"/>
          <w:sz w:val="28"/>
          <w:szCs w:val="28"/>
          <w:lang w:val="ru-RU"/>
        </w:rPr>
        <w:t>й ресурс]. – Режим доступ</w:t>
      </w:r>
      <w:r w:rsidRPr="00A508FF">
        <w:rPr>
          <w:rFonts w:ascii="Times New Roman" w:eastAsia="Calibri" w:hAnsi="Times New Roman" w:cs="Times New Roman"/>
          <w:sz w:val="28"/>
          <w:szCs w:val="28"/>
        </w:rPr>
        <w:t>у</w:t>
      </w:r>
      <w:r w:rsidRPr="00A508FF">
        <w:rPr>
          <w:rFonts w:ascii="Times New Roman" w:eastAsia="Calibri" w:hAnsi="Times New Roman" w:cs="Times New Roman"/>
          <w:sz w:val="28"/>
          <w:szCs w:val="28"/>
          <w:lang w:val="ru-RU"/>
        </w:rPr>
        <w:t xml:space="preserve">: </w:t>
      </w:r>
      <w:hyperlink r:id="rId10" w:history="1">
        <w:r w:rsidRPr="00A508FF">
          <w:rPr>
            <w:rFonts w:ascii="Times New Roman" w:eastAsia="Calibri" w:hAnsi="Times New Roman" w:cs="Times New Roman"/>
            <w:sz w:val="28"/>
            <w:szCs w:val="28"/>
            <w:lang w:val="ru-RU"/>
          </w:rPr>
          <w:t>http://essuir.sumdu.edu.ua/handle/123456789/758</w:t>
        </w:r>
      </w:hyperlink>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дата 2</w:t>
      </w:r>
      <w:r w:rsidRPr="00A508FF">
        <w:rPr>
          <w:rFonts w:ascii="Times New Roman" w:eastAsia="Calibri" w:hAnsi="Times New Roman" w:cs="Times New Roman"/>
          <w:sz w:val="28"/>
          <w:szCs w:val="28"/>
        </w:rPr>
        <w:t>5</w:t>
      </w:r>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1</w:t>
      </w:r>
      <w:r w:rsidRPr="00A508FF">
        <w:rPr>
          <w:rFonts w:ascii="Times New Roman" w:eastAsia="Calibri" w:hAnsi="Times New Roman" w:cs="Times New Roman"/>
          <w:sz w:val="28"/>
          <w:szCs w:val="28"/>
          <w:lang w:val="ru-RU"/>
        </w:rPr>
        <w:t xml:space="preserve">0.2018). – </w:t>
      </w:r>
      <w:proofErr w:type="spellStart"/>
      <w:r w:rsidRPr="00A508FF">
        <w:rPr>
          <w:rFonts w:ascii="Times New Roman" w:eastAsia="Calibri" w:hAnsi="Times New Roman" w:cs="Times New Roman"/>
          <w:sz w:val="28"/>
          <w:szCs w:val="28"/>
          <w:lang w:val="ru-RU"/>
        </w:rPr>
        <w:t>Назва</w:t>
      </w:r>
      <w:proofErr w:type="spellEnd"/>
      <w:r w:rsidRPr="00A508FF">
        <w:rPr>
          <w:rFonts w:ascii="Times New Roman" w:eastAsia="Calibri" w:hAnsi="Times New Roman" w:cs="Times New Roman"/>
          <w:sz w:val="28"/>
          <w:szCs w:val="28"/>
        </w:rPr>
        <w:t xml:space="preserve"> з</w:t>
      </w:r>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е</w:t>
      </w:r>
      <w:r w:rsidRPr="00A508FF">
        <w:rPr>
          <w:rFonts w:ascii="Times New Roman" w:eastAsia="Calibri" w:hAnsi="Times New Roman" w:cs="Times New Roman"/>
          <w:sz w:val="28"/>
          <w:szCs w:val="28"/>
          <w:lang w:val="ru-RU"/>
        </w:rPr>
        <w:t>кран</w:t>
      </w:r>
      <w:r w:rsidRPr="00A508FF">
        <w:rPr>
          <w:rFonts w:ascii="Times New Roman" w:eastAsia="Calibri" w:hAnsi="Times New Roman" w:cs="Times New Roman"/>
          <w:sz w:val="28"/>
          <w:szCs w:val="28"/>
        </w:rPr>
        <w:t>у</w:t>
      </w:r>
      <w:r w:rsidRPr="00A508FF">
        <w:rPr>
          <w:rFonts w:ascii="Times New Roman" w:eastAsia="Calibri" w:hAnsi="Times New Roman" w:cs="Times New Roman"/>
          <w:sz w:val="28"/>
          <w:szCs w:val="28"/>
          <w:lang w:val="ru-RU"/>
        </w:rPr>
        <w:t>.</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lang w:val="ru-RU"/>
        </w:rPr>
        <w:lastRenderedPageBreak/>
        <w:t>Милль Дж. С. Основы политической экономии с некоторыми приложениями к социальной философии / Дж. С. Милль ; Пер. с англ., биограф</w:t>
      </w:r>
      <w:proofErr w:type="gramStart"/>
      <w:r w:rsidRPr="00A508FF">
        <w:rPr>
          <w:rFonts w:ascii="Times New Roman" w:eastAsia="Calibri" w:hAnsi="Times New Roman" w:cs="Times New Roman"/>
          <w:sz w:val="28"/>
          <w:szCs w:val="28"/>
          <w:lang w:val="ru-RU"/>
        </w:rPr>
        <w:t>.</w:t>
      </w:r>
      <w:proofErr w:type="gramEnd"/>
      <w:r w:rsidRPr="00A508FF">
        <w:rPr>
          <w:rFonts w:ascii="Times New Roman" w:eastAsia="Calibri" w:hAnsi="Times New Roman" w:cs="Times New Roman"/>
          <w:sz w:val="28"/>
          <w:szCs w:val="28"/>
          <w:lang w:val="ru-RU"/>
        </w:rPr>
        <w:t xml:space="preserve"> </w:t>
      </w:r>
      <w:proofErr w:type="gramStart"/>
      <w:r w:rsidRPr="00A508FF">
        <w:rPr>
          <w:rFonts w:ascii="Times New Roman" w:eastAsia="Calibri" w:hAnsi="Times New Roman" w:cs="Times New Roman"/>
          <w:sz w:val="28"/>
          <w:szCs w:val="28"/>
          <w:lang w:val="ru-RU"/>
        </w:rPr>
        <w:t>о</w:t>
      </w:r>
      <w:proofErr w:type="gramEnd"/>
      <w:r w:rsidRPr="00A508FF">
        <w:rPr>
          <w:rFonts w:ascii="Times New Roman" w:eastAsia="Calibri" w:hAnsi="Times New Roman" w:cs="Times New Roman"/>
          <w:sz w:val="28"/>
          <w:szCs w:val="28"/>
          <w:lang w:val="ru-RU"/>
        </w:rPr>
        <w:t xml:space="preserve">черк М. И. </w:t>
      </w:r>
      <w:proofErr w:type="spellStart"/>
      <w:r w:rsidRPr="00A508FF">
        <w:rPr>
          <w:rFonts w:ascii="Times New Roman" w:eastAsia="Calibri" w:hAnsi="Times New Roman" w:cs="Times New Roman"/>
          <w:sz w:val="28"/>
          <w:szCs w:val="28"/>
          <w:lang w:val="ru-RU"/>
        </w:rPr>
        <w:t>Туган</w:t>
      </w:r>
      <w:proofErr w:type="spellEnd"/>
      <w:r w:rsidRPr="00A508FF">
        <w:rPr>
          <w:rFonts w:ascii="Times New Roman" w:eastAsia="Calibri" w:hAnsi="Times New Roman" w:cs="Times New Roman"/>
          <w:sz w:val="28"/>
          <w:szCs w:val="28"/>
          <w:lang w:val="ru-RU"/>
        </w:rPr>
        <w:t>- Барановского.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Эксмо</w:t>
      </w:r>
      <w:proofErr w:type="spellEnd"/>
      <w:r w:rsidRPr="00A508FF">
        <w:rPr>
          <w:rFonts w:ascii="Times New Roman" w:eastAsia="Calibri" w:hAnsi="Times New Roman" w:cs="Times New Roman"/>
          <w:sz w:val="28"/>
          <w:szCs w:val="28"/>
          <w:lang w:val="ru-RU"/>
        </w:rPr>
        <w:t xml:space="preserve">, 2007. – 1040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lang w:val="ru-RU"/>
        </w:rPr>
        <w:t xml:space="preserve">Московская А. А. Профессионализация менеджмента: цели, барьеры, перспективы / А. А. Московская // Социологические исследования. – 2011. – № 7. – С. 26-37.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 xml:space="preserve">Наукова та інноваційна діяльність в Україні у 2017 році: </w:t>
      </w:r>
      <w:proofErr w:type="spellStart"/>
      <w:r w:rsidRPr="00A508FF">
        <w:rPr>
          <w:rFonts w:ascii="Times New Roman" w:eastAsia="Calibri" w:hAnsi="Times New Roman" w:cs="Times New Roman"/>
          <w:sz w:val="28"/>
          <w:szCs w:val="28"/>
        </w:rPr>
        <w:t>стат</w:t>
      </w:r>
      <w:proofErr w:type="spellEnd"/>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зб</w:t>
      </w:r>
      <w:proofErr w:type="spellEnd"/>
      <w:r w:rsidRPr="00A508FF">
        <w:rPr>
          <w:rFonts w:ascii="Times New Roman" w:eastAsia="Calibri" w:hAnsi="Times New Roman" w:cs="Times New Roman"/>
          <w:sz w:val="28"/>
          <w:szCs w:val="28"/>
        </w:rPr>
        <w:t xml:space="preserve">. – Київ : </w:t>
      </w:r>
      <w:proofErr w:type="spellStart"/>
      <w:r w:rsidRPr="00A508FF">
        <w:rPr>
          <w:rFonts w:ascii="Times New Roman" w:eastAsia="Calibri" w:hAnsi="Times New Roman" w:cs="Times New Roman"/>
          <w:sz w:val="28"/>
          <w:szCs w:val="28"/>
        </w:rPr>
        <w:t>Деркомстат</w:t>
      </w:r>
      <w:proofErr w:type="spellEnd"/>
      <w:r w:rsidRPr="00A508FF">
        <w:rPr>
          <w:rFonts w:ascii="Times New Roman" w:eastAsia="Calibri" w:hAnsi="Times New Roman" w:cs="Times New Roman"/>
          <w:sz w:val="28"/>
          <w:szCs w:val="28"/>
        </w:rPr>
        <w:t xml:space="preserve"> України, 2018.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lang w:val="ru-RU"/>
        </w:rPr>
        <w:t>Основи</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економічної</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теорії</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політекономічний</w:t>
      </w:r>
      <w:proofErr w:type="spellEnd"/>
      <w:r w:rsidRPr="00A508FF">
        <w:rPr>
          <w:rFonts w:ascii="Times New Roman" w:eastAsia="Calibri" w:hAnsi="Times New Roman" w:cs="Times New Roman"/>
          <w:sz w:val="28"/>
          <w:szCs w:val="28"/>
          <w:lang w:val="ru-RU"/>
        </w:rPr>
        <w:t xml:space="preserve"> аспект</w:t>
      </w:r>
      <w:proofErr w:type="gramStart"/>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w:t>
      </w:r>
      <w:proofErr w:type="gramEnd"/>
      <w:r w:rsidRPr="00A508FF">
        <w:rPr>
          <w:rFonts w:ascii="Times New Roman" w:eastAsia="Calibri" w:hAnsi="Times New Roman" w:cs="Times New Roman"/>
          <w:sz w:val="28"/>
          <w:szCs w:val="28"/>
          <w:lang w:val="ru-RU"/>
        </w:rPr>
        <w:t xml:space="preserve"> </w:t>
      </w:r>
      <w:proofErr w:type="spellStart"/>
      <w:proofErr w:type="gramStart"/>
      <w:r w:rsidRPr="00A508FF">
        <w:rPr>
          <w:rFonts w:ascii="Times New Roman" w:eastAsia="Calibri" w:hAnsi="Times New Roman" w:cs="Times New Roman"/>
          <w:sz w:val="28"/>
          <w:szCs w:val="28"/>
          <w:lang w:val="ru-RU"/>
        </w:rPr>
        <w:t>П</w:t>
      </w:r>
      <w:proofErr w:type="gramEnd"/>
      <w:r w:rsidRPr="00A508FF">
        <w:rPr>
          <w:rFonts w:ascii="Times New Roman" w:eastAsia="Calibri" w:hAnsi="Times New Roman" w:cs="Times New Roman"/>
          <w:sz w:val="28"/>
          <w:szCs w:val="28"/>
          <w:lang w:val="ru-RU"/>
        </w:rPr>
        <w:t>ідручник</w:t>
      </w:r>
      <w:proofErr w:type="spellEnd"/>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Г.</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Н.</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Климко, В.</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П.</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xml:space="preserve"> Нестеренко, Л.</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xml:space="preserve">О. </w:t>
      </w:r>
      <w:proofErr w:type="spellStart"/>
      <w:r w:rsidRPr="00A508FF">
        <w:rPr>
          <w:rFonts w:ascii="Times New Roman" w:eastAsia="Calibri" w:hAnsi="Times New Roman" w:cs="Times New Roman"/>
          <w:sz w:val="28"/>
          <w:szCs w:val="28"/>
          <w:lang w:val="ru-RU"/>
        </w:rPr>
        <w:t>Каніщенко</w:t>
      </w:r>
      <w:proofErr w:type="spellEnd"/>
      <w:r w:rsidRPr="00A508FF">
        <w:rPr>
          <w:rFonts w:ascii="Times New Roman" w:eastAsia="Calibri" w:hAnsi="Times New Roman" w:cs="Times New Roman"/>
          <w:sz w:val="28"/>
          <w:szCs w:val="28"/>
          <w:lang w:val="ru-RU"/>
        </w:rPr>
        <w:t xml:space="preserve"> та </w:t>
      </w:r>
      <w:proofErr w:type="spellStart"/>
      <w:r w:rsidRPr="00A508FF">
        <w:rPr>
          <w:rFonts w:ascii="Times New Roman" w:eastAsia="Calibri" w:hAnsi="Times New Roman" w:cs="Times New Roman"/>
          <w:sz w:val="28"/>
          <w:szCs w:val="28"/>
          <w:lang w:val="ru-RU"/>
        </w:rPr>
        <w:t>ін</w:t>
      </w:r>
      <w:proofErr w:type="spellEnd"/>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За ред. Г.</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xml:space="preserve">Н. </w:t>
      </w:r>
      <w:proofErr w:type="spellStart"/>
      <w:r w:rsidRPr="00A508FF">
        <w:rPr>
          <w:rFonts w:ascii="Times New Roman" w:eastAsia="Calibri" w:hAnsi="Times New Roman" w:cs="Times New Roman"/>
          <w:sz w:val="28"/>
          <w:szCs w:val="28"/>
          <w:lang w:val="ru-RU"/>
        </w:rPr>
        <w:t>Климка</w:t>
      </w:r>
      <w:proofErr w:type="spellEnd"/>
      <w:r w:rsidRPr="00A508FF">
        <w:rPr>
          <w:rFonts w:ascii="Times New Roman" w:eastAsia="Calibri" w:hAnsi="Times New Roman" w:cs="Times New Roman"/>
          <w:sz w:val="28"/>
          <w:szCs w:val="28"/>
          <w:lang w:val="ru-RU"/>
        </w:rPr>
        <w:t>, В.</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xml:space="preserve">П. </w:t>
      </w:r>
      <w:proofErr w:type="spellStart"/>
      <w:r w:rsidRPr="00A508FF">
        <w:rPr>
          <w:rFonts w:ascii="Times New Roman" w:eastAsia="Calibri" w:hAnsi="Times New Roman" w:cs="Times New Roman"/>
          <w:sz w:val="28"/>
          <w:szCs w:val="28"/>
          <w:lang w:val="ru-RU"/>
        </w:rPr>
        <w:t>Нестеренка</w:t>
      </w:r>
      <w:proofErr w:type="spellEnd"/>
      <w:r w:rsidRPr="00A508FF">
        <w:rPr>
          <w:rFonts w:ascii="Times New Roman" w:eastAsia="Calibri" w:hAnsi="Times New Roman" w:cs="Times New Roman"/>
          <w:sz w:val="28"/>
          <w:szCs w:val="28"/>
          <w:lang w:val="ru-RU"/>
        </w:rPr>
        <w:t>. – К</w:t>
      </w:r>
      <w:proofErr w:type="spellStart"/>
      <w:r w:rsidRPr="00A508FF">
        <w:rPr>
          <w:rFonts w:ascii="Times New Roman" w:eastAsia="Calibri" w:hAnsi="Times New Roman" w:cs="Times New Roman"/>
          <w:sz w:val="28"/>
          <w:szCs w:val="28"/>
        </w:rPr>
        <w:t>иїв</w:t>
      </w:r>
      <w:proofErr w:type="spellEnd"/>
      <w:proofErr w:type="gramStart"/>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w:t>
      </w:r>
      <w:proofErr w:type="gram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Вища</w:t>
      </w:r>
      <w:proofErr w:type="spell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шк</w:t>
      </w:r>
      <w:proofErr w:type="spellEnd"/>
      <w:r w:rsidRPr="00A508FF">
        <w:rPr>
          <w:rFonts w:ascii="Times New Roman" w:eastAsia="Calibri" w:hAnsi="Times New Roman" w:cs="Times New Roman"/>
          <w:sz w:val="28"/>
          <w:szCs w:val="28"/>
          <w:lang w:val="ru-RU"/>
        </w:rPr>
        <w:t>., 199</w:t>
      </w:r>
      <w:r w:rsidRPr="00A508FF">
        <w:rPr>
          <w:rFonts w:ascii="Times New Roman" w:eastAsia="Calibri" w:hAnsi="Times New Roman" w:cs="Times New Roman"/>
          <w:sz w:val="28"/>
          <w:szCs w:val="28"/>
        </w:rPr>
        <w:t xml:space="preserve">9. – 743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Офіційний сайт</w:t>
      </w:r>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Державної статистики України. – [</w:t>
      </w:r>
      <w:proofErr w:type="spellStart"/>
      <w:r w:rsidRPr="00A508FF">
        <w:rPr>
          <w:rFonts w:ascii="Times New Roman" w:eastAsia="Calibri" w:hAnsi="Times New Roman" w:cs="Times New Roman"/>
          <w:sz w:val="28"/>
          <w:szCs w:val="28"/>
        </w:rPr>
        <w:t>Електроний</w:t>
      </w:r>
      <w:proofErr w:type="spellEnd"/>
      <w:r w:rsidRPr="00A508FF">
        <w:rPr>
          <w:rFonts w:ascii="Times New Roman" w:eastAsia="Calibri" w:hAnsi="Times New Roman" w:cs="Times New Roman"/>
          <w:sz w:val="28"/>
          <w:szCs w:val="28"/>
        </w:rPr>
        <w:t xml:space="preserve"> ресурс]. – Режим доступу: </w:t>
      </w:r>
      <w:r w:rsidRPr="00A508FF">
        <w:rPr>
          <w:rFonts w:ascii="Times New Roman" w:eastAsia="Calibri" w:hAnsi="Times New Roman" w:cs="Times New Roman"/>
          <w:sz w:val="28"/>
          <w:szCs w:val="28"/>
          <w:lang w:val="en-US"/>
        </w:rPr>
        <w:t>http</w:t>
      </w:r>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lang w:val="en-US"/>
        </w:rPr>
        <w:t>www</w:t>
      </w:r>
      <w:r w:rsidRPr="00A508FF">
        <w:rPr>
          <w:rFonts w:ascii="Times New Roman" w:eastAsia="Calibri" w:hAnsi="Times New Roman" w:cs="Times New Roman"/>
          <w:sz w:val="28"/>
          <w:szCs w:val="28"/>
          <w:lang w:val="ru-RU"/>
        </w:rPr>
        <w:t>.</w:t>
      </w:r>
      <w:proofErr w:type="spellStart"/>
      <w:r w:rsidRPr="00A508FF">
        <w:rPr>
          <w:rFonts w:ascii="Times New Roman" w:eastAsia="Calibri" w:hAnsi="Times New Roman" w:cs="Times New Roman"/>
          <w:sz w:val="28"/>
          <w:szCs w:val="28"/>
          <w:lang w:val="en-US"/>
        </w:rPr>
        <w:t>ukrstat</w:t>
      </w:r>
      <w:proofErr w:type="spellEnd"/>
      <w:r w:rsidRPr="00A508FF">
        <w:rPr>
          <w:rFonts w:ascii="Times New Roman" w:eastAsia="Calibri" w:hAnsi="Times New Roman" w:cs="Times New Roman"/>
          <w:sz w:val="28"/>
          <w:szCs w:val="28"/>
          <w:lang w:val="ru-RU"/>
        </w:rPr>
        <w:t>.</w:t>
      </w:r>
      <w:proofErr w:type="spellStart"/>
      <w:r w:rsidRPr="00A508FF">
        <w:rPr>
          <w:rFonts w:ascii="Times New Roman" w:eastAsia="Calibri" w:hAnsi="Times New Roman" w:cs="Times New Roman"/>
          <w:sz w:val="28"/>
          <w:szCs w:val="28"/>
          <w:lang w:val="en-US"/>
        </w:rPr>
        <w:t>gov</w:t>
      </w:r>
      <w:proofErr w:type="spellEnd"/>
      <w:r w:rsidRPr="00A508FF">
        <w:rPr>
          <w:rFonts w:ascii="Times New Roman" w:eastAsia="Calibri" w:hAnsi="Times New Roman" w:cs="Times New Roman"/>
          <w:sz w:val="28"/>
          <w:szCs w:val="28"/>
          <w:lang w:val="ru-RU"/>
        </w:rPr>
        <w:t>.</w:t>
      </w:r>
      <w:proofErr w:type="spellStart"/>
      <w:r w:rsidRPr="00A508FF">
        <w:rPr>
          <w:rFonts w:ascii="Times New Roman" w:eastAsia="Calibri" w:hAnsi="Times New Roman" w:cs="Times New Roman"/>
          <w:sz w:val="28"/>
          <w:szCs w:val="28"/>
          <w:lang w:val="en-US"/>
        </w:rPr>
        <w:t>ua</w:t>
      </w:r>
      <w:proofErr w:type="spellEnd"/>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(дата 19.10.2018). – Назва з екрану.</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eastAsia="ru-RU"/>
        </w:rPr>
        <w:t xml:space="preserve">Патика Н. І. Іноземні інвестиції в сільському господарстві України: сучасний стан та вплив його розвитку / Н. І. Патика // </w:t>
      </w:r>
      <w:proofErr w:type="spellStart"/>
      <w:r w:rsidRPr="00A508FF">
        <w:rPr>
          <w:rFonts w:ascii="Times New Roman" w:eastAsia="Calibri" w:hAnsi="Times New Roman" w:cs="Times New Roman"/>
          <w:sz w:val="28"/>
          <w:szCs w:val="28"/>
          <w:lang w:val="ru-RU"/>
        </w:rPr>
        <w:t>Інвестиції</w:t>
      </w:r>
      <w:proofErr w:type="spellEnd"/>
      <w:r w:rsidRPr="00A508FF">
        <w:rPr>
          <w:rFonts w:ascii="Times New Roman" w:eastAsia="Calibri" w:hAnsi="Times New Roman" w:cs="Times New Roman"/>
          <w:sz w:val="28"/>
          <w:szCs w:val="28"/>
          <w:lang w:val="ru-RU"/>
        </w:rPr>
        <w:t xml:space="preserve">: практика та </w:t>
      </w:r>
      <w:proofErr w:type="spellStart"/>
      <w:r w:rsidRPr="00A508FF">
        <w:rPr>
          <w:rFonts w:ascii="Times New Roman" w:eastAsia="Calibri" w:hAnsi="Times New Roman" w:cs="Times New Roman"/>
          <w:sz w:val="28"/>
          <w:szCs w:val="28"/>
          <w:lang w:val="ru-RU"/>
        </w:rPr>
        <w:t>досвід</w:t>
      </w:r>
      <w:proofErr w:type="spellEnd"/>
      <w:r w:rsidRPr="00A508FF">
        <w:rPr>
          <w:rFonts w:ascii="Times New Roman" w:eastAsia="Calibri" w:hAnsi="Times New Roman" w:cs="Times New Roman"/>
          <w:sz w:val="28"/>
          <w:szCs w:val="28"/>
        </w:rPr>
        <w:t xml:space="preserve">. – </w:t>
      </w:r>
      <w:r w:rsidRPr="00A508FF">
        <w:rPr>
          <w:rFonts w:ascii="Times New Roman" w:eastAsia="Calibri" w:hAnsi="Times New Roman" w:cs="Times New Roman"/>
          <w:sz w:val="28"/>
          <w:szCs w:val="28"/>
          <w:lang w:val="ru-RU"/>
        </w:rPr>
        <w:t xml:space="preserve"> 2018</w:t>
      </w:r>
      <w:r w:rsidRPr="00A508FF">
        <w:rPr>
          <w:rFonts w:ascii="Times New Roman" w:eastAsia="Calibri" w:hAnsi="Times New Roman" w:cs="Times New Roman"/>
          <w:sz w:val="28"/>
          <w:szCs w:val="28"/>
        </w:rPr>
        <w:t xml:space="preserve">. – </w:t>
      </w:r>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 xml:space="preserve">5. – С. 26-31. </w:t>
      </w:r>
      <w:r w:rsidRPr="00A508FF">
        <w:rPr>
          <w:rFonts w:ascii="Times New Roman" w:eastAsia="Times New Roman" w:hAnsi="Times New Roman" w:cs="Times New Roman"/>
          <w:sz w:val="28"/>
          <w:szCs w:val="28"/>
          <w:lang w:eastAsia="ru-RU"/>
        </w:rPr>
        <w:t xml:space="preserve">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Поддьяков</w:t>
      </w:r>
      <w:proofErr w:type="spellEnd"/>
      <w:r w:rsidRPr="00A508FF">
        <w:rPr>
          <w:rFonts w:ascii="Times New Roman" w:eastAsia="Calibri" w:hAnsi="Times New Roman" w:cs="Times New Roman"/>
          <w:sz w:val="28"/>
          <w:szCs w:val="28"/>
        </w:rPr>
        <w:t xml:space="preserve"> А. </w:t>
      </w:r>
      <w:r w:rsidRPr="00A508FF">
        <w:rPr>
          <w:rFonts w:ascii="Times New Roman" w:eastAsia="Calibri" w:hAnsi="Times New Roman" w:cs="Times New Roman"/>
          <w:sz w:val="28"/>
          <w:szCs w:val="28"/>
          <w:lang w:val="ru-RU"/>
        </w:rPr>
        <w:t>Человеческий «</w:t>
      </w:r>
      <w:proofErr w:type="spellStart"/>
      <w:r w:rsidRPr="00A508FF">
        <w:rPr>
          <w:rFonts w:ascii="Times New Roman" w:eastAsia="Calibri" w:hAnsi="Times New Roman" w:cs="Times New Roman"/>
          <w:sz w:val="28"/>
          <w:szCs w:val="28"/>
          <w:lang w:val="ru-RU"/>
        </w:rPr>
        <w:t>метакапитал</w:t>
      </w:r>
      <w:proofErr w:type="spellEnd"/>
      <w:r w:rsidRPr="00A508FF">
        <w:rPr>
          <w:rFonts w:ascii="Times New Roman" w:eastAsia="Calibri" w:hAnsi="Times New Roman" w:cs="Times New Roman"/>
          <w:sz w:val="28"/>
          <w:szCs w:val="28"/>
          <w:lang w:val="ru-RU"/>
        </w:rPr>
        <w:t xml:space="preserve">» / А. </w:t>
      </w:r>
      <w:proofErr w:type="spellStart"/>
      <w:r w:rsidRPr="00A508FF">
        <w:rPr>
          <w:rFonts w:ascii="Times New Roman" w:eastAsia="Calibri" w:hAnsi="Times New Roman" w:cs="Times New Roman"/>
          <w:sz w:val="28"/>
          <w:szCs w:val="28"/>
          <w:lang w:val="ru-RU"/>
        </w:rPr>
        <w:t>Поддьяков</w:t>
      </w:r>
      <w:proofErr w:type="spellEnd"/>
      <w:r w:rsidRPr="00A508FF">
        <w:rPr>
          <w:rFonts w:ascii="Times New Roman" w:eastAsia="Calibri" w:hAnsi="Times New Roman" w:cs="Times New Roman"/>
          <w:sz w:val="28"/>
          <w:szCs w:val="28"/>
          <w:lang w:val="ru-RU"/>
        </w:rPr>
        <w:t xml:space="preserve"> // Менеджер по персоналу. – 2012. – № 9. – С. 20-27.</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Times New Roman" w:hAnsi="Times New Roman" w:cs="Times New Roman"/>
          <w:sz w:val="28"/>
          <w:szCs w:val="28"/>
          <w:lang w:val="ru-RU" w:eastAsia="ru-RU"/>
        </w:rPr>
        <w:t>Радаев</w:t>
      </w:r>
      <w:proofErr w:type="spellEnd"/>
      <w:r w:rsidRPr="00A508FF">
        <w:rPr>
          <w:rFonts w:ascii="Times New Roman" w:eastAsia="Times New Roman" w:hAnsi="Times New Roman" w:cs="Times New Roman"/>
          <w:sz w:val="28"/>
          <w:szCs w:val="28"/>
          <w:lang w:val="ru-RU" w:eastAsia="ru-RU"/>
        </w:rPr>
        <w:t xml:space="preserve"> В. В. Понятие капитала, формы капиталов и их конвертация / В. В. </w:t>
      </w:r>
      <w:proofErr w:type="spellStart"/>
      <w:r w:rsidRPr="00A508FF">
        <w:rPr>
          <w:rFonts w:ascii="Times New Roman" w:eastAsia="Times New Roman" w:hAnsi="Times New Roman" w:cs="Times New Roman"/>
          <w:sz w:val="28"/>
          <w:szCs w:val="28"/>
          <w:lang w:val="ru-RU" w:eastAsia="ru-RU"/>
        </w:rPr>
        <w:t>Радаев</w:t>
      </w:r>
      <w:proofErr w:type="spellEnd"/>
      <w:r w:rsidRPr="00A508FF">
        <w:rPr>
          <w:rFonts w:ascii="Times New Roman" w:eastAsia="Times New Roman" w:hAnsi="Times New Roman" w:cs="Times New Roman"/>
          <w:sz w:val="28"/>
          <w:szCs w:val="28"/>
          <w:lang w:val="ru-RU" w:eastAsia="ru-RU"/>
        </w:rPr>
        <w:t xml:space="preserve"> // Экономическая социология. – 2002. – Т. 3. </w:t>
      </w:r>
      <w:r w:rsidRPr="00A508FF">
        <w:rPr>
          <w:rFonts w:ascii="Times New Roman" w:eastAsia="Calibri" w:hAnsi="Times New Roman" w:cs="Times New Roman"/>
          <w:sz w:val="28"/>
          <w:szCs w:val="28"/>
          <w:lang w:val="ru-RU"/>
        </w:rPr>
        <w:t>–</w:t>
      </w:r>
      <w:r w:rsidRPr="00A508FF">
        <w:rPr>
          <w:rFonts w:ascii="Times New Roman" w:eastAsia="Times New Roman" w:hAnsi="Times New Roman" w:cs="Times New Roman"/>
          <w:sz w:val="28"/>
          <w:szCs w:val="28"/>
          <w:lang w:val="ru-RU" w:eastAsia="ru-RU"/>
        </w:rPr>
        <w:t xml:space="preserve"> № 4. – С. 20-32.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lang w:val="ru-RU"/>
        </w:rPr>
        <w:t>Рикардо</w:t>
      </w:r>
      <w:proofErr w:type="spellEnd"/>
      <w:r w:rsidRPr="00A508FF">
        <w:rPr>
          <w:rFonts w:ascii="Times New Roman" w:eastAsia="Calibri" w:hAnsi="Times New Roman" w:cs="Times New Roman"/>
          <w:sz w:val="28"/>
          <w:szCs w:val="28"/>
          <w:lang w:val="ru-RU"/>
        </w:rPr>
        <w:t xml:space="preserve"> Д. Сочинения. Том 1. Начала политической экономии и налогового обложения/ Д. </w:t>
      </w:r>
      <w:proofErr w:type="spellStart"/>
      <w:r w:rsidRPr="00A508FF">
        <w:rPr>
          <w:rFonts w:ascii="Times New Roman" w:eastAsia="Calibri" w:hAnsi="Times New Roman" w:cs="Times New Roman"/>
          <w:sz w:val="28"/>
          <w:szCs w:val="28"/>
          <w:lang w:val="ru-RU"/>
        </w:rPr>
        <w:t>Рикардо</w:t>
      </w:r>
      <w:proofErr w:type="spellEnd"/>
      <w:r w:rsidRPr="00A508FF">
        <w:rPr>
          <w:rFonts w:ascii="Times New Roman" w:eastAsia="Calibri" w:hAnsi="Times New Roman" w:cs="Times New Roman"/>
          <w:sz w:val="28"/>
          <w:szCs w:val="28"/>
          <w:lang w:val="ru-RU"/>
        </w:rPr>
        <w:t>.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w:t>
      </w:r>
      <w:proofErr w:type="spellStart"/>
      <w:r w:rsidRPr="00A508FF">
        <w:rPr>
          <w:rFonts w:ascii="Times New Roman" w:eastAsia="Calibri" w:hAnsi="Times New Roman" w:cs="Times New Roman"/>
          <w:sz w:val="28"/>
          <w:szCs w:val="28"/>
          <w:lang w:val="ru-RU"/>
        </w:rPr>
        <w:t>Госполитиздат</w:t>
      </w:r>
      <w:proofErr w:type="spellEnd"/>
      <w:r w:rsidRPr="00A508FF">
        <w:rPr>
          <w:rFonts w:ascii="Times New Roman" w:eastAsia="Calibri" w:hAnsi="Times New Roman" w:cs="Times New Roman"/>
          <w:sz w:val="28"/>
          <w:szCs w:val="28"/>
          <w:lang w:val="ru-RU"/>
        </w:rPr>
        <w:t>, 1955. – 339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lang w:val="ru-RU"/>
        </w:rPr>
        <w:t>Самуэльсон</w:t>
      </w:r>
      <w:proofErr w:type="spellEnd"/>
      <w:r w:rsidRPr="00A508FF">
        <w:rPr>
          <w:rFonts w:ascii="Times New Roman" w:eastAsia="Calibri" w:hAnsi="Times New Roman" w:cs="Times New Roman"/>
          <w:sz w:val="28"/>
          <w:szCs w:val="28"/>
          <w:lang w:val="ru-RU"/>
        </w:rPr>
        <w:t xml:space="preserve"> П. Экономика / П. </w:t>
      </w:r>
      <w:proofErr w:type="spellStart"/>
      <w:r w:rsidRPr="00A508FF">
        <w:rPr>
          <w:rFonts w:ascii="Times New Roman" w:eastAsia="Calibri" w:hAnsi="Times New Roman" w:cs="Times New Roman"/>
          <w:sz w:val="28"/>
          <w:szCs w:val="28"/>
          <w:lang w:val="ru-RU"/>
        </w:rPr>
        <w:t>Самуэльсон</w:t>
      </w:r>
      <w:proofErr w:type="spellEnd"/>
      <w:r w:rsidRPr="00A508FF">
        <w:rPr>
          <w:rFonts w:ascii="Times New Roman" w:eastAsia="Calibri" w:hAnsi="Times New Roman" w:cs="Times New Roman"/>
          <w:sz w:val="28"/>
          <w:szCs w:val="28"/>
          <w:lang w:val="ru-RU"/>
        </w:rPr>
        <w:t xml:space="preserve">, В. </w:t>
      </w:r>
      <w:proofErr w:type="spellStart"/>
      <w:r w:rsidRPr="00A508FF">
        <w:rPr>
          <w:rFonts w:ascii="Times New Roman" w:eastAsia="Calibri" w:hAnsi="Times New Roman" w:cs="Times New Roman"/>
          <w:sz w:val="28"/>
          <w:szCs w:val="28"/>
          <w:lang w:val="ru-RU"/>
        </w:rPr>
        <w:t>Нордхаус</w:t>
      </w:r>
      <w:proofErr w:type="spellEnd"/>
      <w:r w:rsidRPr="00A508FF">
        <w:rPr>
          <w:rFonts w:ascii="Times New Roman" w:eastAsia="Calibri" w:hAnsi="Times New Roman" w:cs="Times New Roman"/>
          <w:sz w:val="28"/>
          <w:szCs w:val="28"/>
          <w:lang w:val="ru-RU"/>
        </w:rPr>
        <w:t>.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Вильямс, 2010. – 1360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rPr>
        <w:t>С</w:t>
      </w:r>
      <w:r w:rsidRPr="00A508FF">
        <w:rPr>
          <w:rFonts w:ascii="Times New Roman" w:eastAsia="Calibri" w:hAnsi="Times New Roman" w:cs="Times New Roman"/>
          <w:sz w:val="28"/>
          <w:szCs w:val="28"/>
          <w:lang w:val="ru-RU"/>
        </w:rPr>
        <w:t>э</w:t>
      </w:r>
      <w:r w:rsidRPr="00A508FF">
        <w:rPr>
          <w:rFonts w:ascii="Times New Roman" w:eastAsia="Calibri" w:hAnsi="Times New Roman" w:cs="Times New Roman"/>
          <w:sz w:val="28"/>
          <w:szCs w:val="28"/>
        </w:rPr>
        <w:t xml:space="preserve">й Ж.-Б. Трактат по </w:t>
      </w:r>
      <w:proofErr w:type="spellStart"/>
      <w:r w:rsidRPr="00A508FF">
        <w:rPr>
          <w:rFonts w:ascii="Times New Roman" w:eastAsia="Calibri" w:hAnsi="Times New Roman" w:cs="Times New Roman"/>
          <w:sz w:val="28"/>
          <w:szCs w:val="28"/>
        </w:rPr>
        <w:t>политической</w:t>
      </w:r>
      <w:proofErr w:type="spellEnd"/>
      <w:r w:rsidRPr="00A508FF">
        <w:rPr>
          <w:rFonts w:ascii="Times New Roman" w:eastAsia="Calibri" w:hAnsi="Times New Roman" w:cs="Times New Roman"/>
          <w:sz w:val="28"/>
          <w:szCs w:val="28"/>
        </w:rPr>
        <w:t xml:space="preserve"> </w:t>
      </w:r>
      <w:proofErr w:type="spellStart"/>
      <w:r w:rsidRPr="00A508FF">
        <w:rPr>
          <w:rFonts w:ascii="Times New Roman" w:eastAsia="Calibri" w:hAnsi="Times New Roman" w:cs="Times New Roman"/>
          <w:sz w:val="28"/>
          <w:szCs w:val="28"/>
        </w:rPr>
        <w:t>экономии</w:t>
      </w:r>
      <w:proofErr w:type="spellEnd"/>
      <w:r w:rsidRPr="00A508FF">
        <w:rPr>
          <w:rFonts w:ascii="Times New Roman" w:eastAsia="Calibri" w:hAnsi="Times New Roman" w:cs="Times New Roman"/>
          <w:sz w:val="28"/>
          <w:szCs w:val="28"/>
        </w:rPr>
        <w:t xml:space="preserve"> / Ж.-Б. </w:t>
      </w:r>
      <w:proofErr w:type="spellStart"/>
      <w:r w:rsidRPr="00A508FF">
        <w:rPr>
          <w:rFonts w:ascii="Times New Roman" w:eastAsia="Calibri" w:hAnsi="Times New Roman" w:cs="Times New Roman"/>
          <w:sz w:val="28"/>
          <w:szCs w:val="28"/>
        </w:rPr>
        <w:t>Сэй</w:t>
      </w:r>
      <w:proofErr w:type="spellEnd"/>
      <w:r w:rsidRPr="00A508FF">
        <w:rPr>
          <w:rFonts w:ascii="Times New Roman" w:eastAsia="Calibri" w:hAnsi="Times New Roman" w:cs="Times New Roman"/>
          <w:sz w:val="28"/>
          <w:szCs w:val="28"/>
        </w:rPr>
        <w:t xml:space="preserve">. – Москва, 2007. – 67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sz w:val="28"/>
          <w:szCs w:val="28"/>
          <w:lang w:eastAsia="ru-RU"/>
        </w:rPr>
        <w:t xml:space="preserve">Ситник В. П. Завдання наукових установ УААН щодо організації наукового менеджменту у сфері інтелектуального власності та маркетингу інновацій / В. П. Ситник // Економіка АПК. – 2005. – № 8. – С. 3-9.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lastRenderedPageBreak/>
        <w:t>Смит</w:t>
      </w:r>
      <w:proofErr w:type="spellEnd"/>
      <w:r w:rsidRPr="00A508FF">
        <w:rPr>
          <w:rFonts w:ascii="Times New Roman" w:eastAsia="Calibri" w:hAnsi="Times New Roman" w:cs="Times New Roman"/>
          <w:sz w:val="28"/>
          <w:szCs w:val="28"/>
        </w:rPr>
        <w:t xml:space="preserve"> А. </w:t>
      </w:r>
      <w:proofErr w:type="spellStart"/>
      <w:r w:rsidRPr="00A508FF">
        <w:rPr>
          <w:rFonts w:ascii="Times New Roman" w:eastAsia="Calibri" w:hAnsi="Times New Roman" w:cs="Times New Roman"/>
          <w:sz w:val="28"/>
          <w:szCs w:val="28"/>
        </w:rPr>
        <w:t>Исс</w:t>
      </w:r>
      <w:r w:rsidRPr="00A508FF">
        <w:rPr>
          <w:rFonts w:ascii="Times New Roman" w:eastAsia="Calibri" w:hAnsi="Times New Roman" w:cs="Times New Roman"/>
          <w:sz w:val="28"/>
          <w:szCs w:val="28"/>
          <w:lang w:val="ru-RU"/>
        </w:rPr>
        <w:t>ледование</w:t>
      </w:r>
      <w:proofErr w:type="spellEnd"/>
      <w:r w:rsidRPr="00A508FF">
        <w:rPr>
          <w:rFonts w:ascii="Times New Roman" w:eastAsia="Calibri" w:hAnsi="Times New Roman" w:cs="Times New Roman"/>
          <w:sz w:val="28"/>
          <w:szCs w:val="28"/>
          <w:lang w:val="ru-RU"/>
        </w:rPr>
        <w:t xml:space="preserve"> о природе и причинах богатства народов / А. Смит. – Москва: </w:t>
      </w:r>
      <w:proofErr w:type="spellStart"/>
      <w:r w:rsidRPr="00A508FF">
        <w:rPr>
          <w:rFonts w:ascii="Times New Roman" w:eastAsia="Calibri" w:hAnsi="Times New Roman" w:cs="Times New Roman"/>
          <w:sz w:val="28"/>
          <w:szCs w:val="28"/>
          <w:lang w:val="ru-RU"/>
        </w:rPr>
        <w:t>Эксмо</w:t>
      </w:r>
      <w:proofErr w:type="spellEnd"/>
      <w:r w:rsidRPr="00A508FF">
        <w:rPr>
          <w:rFonts w:ascii="Times New Roman" w:eastAsia="Calibri" w:hAnsi="Times New Roman" w:cs="Times New Roman"/>
          <w:sz w:val="28"/>
          <w:szCs w:val="28"/>
          <w:lang w:val="ru-RU"/>
        </w:rPr>
        <w:t>, 2009. – 956 с.</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Times New Roman" w:hAnsi="Times New Roman" w:cs="Times New Roman"/>
          <w:sz w:val="28"/>
          <w:szCs w:val="28"/>
          <w:lang w:eastAsia="ru-RU"/>
        </w:rPr>
        <w:t>Танклевська</w:t>
      </w:r>
      <w:proofErr w:type="spellEnd"/>
      <w:r w:rsidRPr="00A508FF">
        <w:rPr>
          <w:rFonts w:ascii="Times New Roman" w:eastAsia="Times New Roman" w:hAnsi="Times New Roman" w:cs="Times New Roman"/>
          <w:sz w:val="28"/>
          <w:szCs w:val="28"/>
          <w:lang w:eastAsia="ru-RU"/>
        </w:rPr>
        <w:t xml:space="preserve"> Н. С. Проблеми розвитку лізингу в регіональних АПК / Н. С. </w:t>
      </w:r>
      <w:proofErr w:type="spellStart"/>
      <w:r w:rsidRPr="00A508FF">
        <w:rPr>
          <w:rFonts w:ascii="Times New Roman" w:eastAsia="Times New Roman" w:hAnsi="Times New Roman" w:cs="Times New Roman"/>
          <w:sz w:val="28"/>
          <w:szCs w:val="28"/>
          <w:lang w:eastAsia="ru-RU"/>
        </w:rPr>
        <w:t>Танклевська</w:t>
      </w:r>
      <w:proofErr w:type="spellEnd"/>
      <w:r w:rsidRPr="00A508FF">
        <w:rPr>
          <w:rFonts w:ascii="Times New Roman" w:eastAsia="Times New Roman" w:hAnsi="Times New Roman" w:cs="Times New Roman"/>
          <w:sz w:val="28"/>
          <w:szCs w:val="28"/>
          <w:lang w:eastAsia="ru-RU"/>
        </w:rPr>
        <w:t xml:space="preserve"> // Економіка АПК. – 2007. – № 3. – С. 68-61.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Calibri" w:hAnsi="Times New Roman" w:cs="Times New Roman"/>
          <w:sz w:val="28"/>
          <w:szCs w:val="28"/>
          <w:lang w:val="ru-RU"/>
        </w:rPr>
        <w:t>Турчанинов А. И. Профессионализация и кадровая политика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монография / А. И. Турчанинов. – Москва</w:t>
      </w:r>
      <w:proofErr w:type="gramStart"/>
      <w:r w:rsidRPr="00A508FF">
        <w:rPr>
          <w:rFonts w:ascii="Times New Roman" w:eastAsia="Calibri" w:hAnsi="Times New Roman" w:cs="Times New Roman"/>
          <w:sz w:val="28"/>
          <w:szCs w:val="28"/>
          <w:lang w:val="ru-RU"/>
        </w:rPr>
        <w:t xml:space="preserve"> :</w:t>
      </w:r>
      <w:proofErr w:type="gramEnd"/>
      <w:r w:rsidRPr="00A508FF">
        <w:rPr>
          <w:rFonts w:ascii="Times New Roman" w:eastAsia="Calibri" w:hAnsi="Times New Roman" w:cs="Times New Roman"/>
          <w:sz w:val="28"/>
          <w:szCs w:val="28"/>
          <w:lang w:val="ru-RU"/>
        </w:rPr>
        <w:t xml:space="preserve"> Издательство «Флинта», 1998. – 271 с.  </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A508FF">
        <w:rPr>
          <w:rFonts w:ascii="Times New Roman" w:eastAsia="Times New Roman" w:hAnsi="Times New Roman" w:cs="Times New Roman"/>
          <w:bCs/>
          <w:kern w:val="36"/>
          <w:sz w:val="28"/>
          <w:szCs w:val="28"/>
          <w:lang w:val="ru-RU" w:eastAsia="ru-RU"/>
        </w:rPr>
        <w:t>Украина в мировых рейтингах: ценные специалисты и ужасные дороги</w:t>
      </w:r>
      <w:r w:rsidRPr="00A508FF">
        <w:rPr>
          <w:rFonts w:ascii="Times New Roman" w:eastAsia="Times New Roman" w:hAnsi="Times New Roman" w:cs="Times New Roman"/>
          <w:bCs/>
          <w:kern w:val="36"/>
          <w:sz w:val="28"/>
          <w:szCs w:val="28"/>
          <w:lang w:eastAsia="ru-RU"/>
        </w:rPr>
        <w:t xml:space="preserve">. </w:t>
      </w:r>
      <w:r w:rsidRPr="00A508FF">
        <w:rPr>
          <w:rFonts w:ascii="Times New Roman" w:eastAsia="Times New Roman" w:hAnsi="Times New Roman" w:cs="Times New Roman"/>
          <w:bCs/>
          <w:i/>
          <w:kern w:val="36"/>
          <w:sz w:val="28"/>
          <w:szCs w:val="28"/>
          <w:lang w:eastAsia="ru-RU"/>
        </w:rPr>
        <w:t xml:space="preserve">Слово і діло </w:t>
      </w:r>
      <w:r w:rsidRPr="00A508FF">
        <w:rPr>
          <w:rFonts w:ascii="Times New Roman" w:eastAsia="Calibri" w:hAnsi="Times New Roman" w:cs="Times New Roman"/>
          <w:sz w:val="28"/>
          <w:szCs w:val="28"/>
          <w:lang w:val="ru-RU"/>
        </w:rPr>
        <w:t>: веб-сайт.</w:t>
      </w:r>
      <w:r w:rsidRPr="00A508FF">
        <w:rPr>
          <w:rFonts w:ascii="Times New Roman" w:eastAsia="Calibri" w:hAnsi="Times New Roman" w:cs="Times New Roman"/>
          <w:sz w:val="28"/>
          <w:szCs w:val="28"/>
        </w:rPr>
        <w:t xml:space="preserve"> </w:t>
      </w:r>
      <w:r w:rsidRPr="00A508FF">
        <w:rPr>
          <w:rFonts w:ascii="Times New Roman" w:eastAsia="Times New Roman" w:hAnsi="Times New Roman" w:cs="Times New Roman"/>
          <w:sz w:val="28"/>
          <w:szCs w:val="28"/>
          <w:lang w:eastAsia="ru-RU"/>
        </w:rPr>
        <w:t xml:space="preserve">– </w:t>
      </w:r>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Е</w:t>
      </w:r>
      <w:proofErr w:type="spellStart"/>
      <w:r w:rsidRPr="00A508FF">
        <w:rPr>
          <w:rFonts w:ascii="Times New Roman" w:eastAsia="Calibri" w:hAnsi="Times New Roman" w:cs="Times New Roman"/>
          <w:sz w:val="28"/>
          <w:szCs w:val="28"/>
          <w:lang w:val="ru-RU"/>
        </w:rPr>
        <w:t>лектронн</w:t>
      </w:r>
      <w:proofErr w:type="spellEnd"/>
      <w:r w:rsidRPr="00A508FF">
        <w:rPr>
          <w:rFonts w:ascii="Times New Roman" w:eastAsia="Calibri" w:hAnsi="Times New Roman" w:cs="Times New Roman"/>
          <w:sz w:val="28"/>
          <w:szCs w:val="28"/>
        </w:rPr>
        <w:t>и</w:t>
      </w:r>
      <w:r w:rsidRPr="00A508FF">
        <w:rPr>
          <w:rFonts w:ascii="Times New Roman" w:eastAsia="Calibri" w:hAnsi="Times New Roman" w:cs="Times New Roman"/>
          <w:sz w:val="28"/>
          <w:szCs w:val="28"/>
          <w:lang w:val="ru-RU"/>
        </w:rPr>
        <w:t>й ресурс]. – Режим доступ</w:t>
      </w:r>
      <w:r w:rsidRPr="00A508FF">
        <w:rPr>
          <w:rFonts w:ascii="Times New Roman" w:eastAsia="Calibri" w:hAnsi="Times New Roman" w:cs="Times New Roman"/>
          <w:sz w:val="28"/>
          <w:szCs w:val="28"/>
        </w:rPr>
        <w:t>у</w:t>
      </w:r>
      <w:r w:rsidRPr="00A508FF">
        <w:rPr>
          <w:rFonts w:ascii="Times New Roman" w:eastAsia="Calibri" w:hAnsi="Times New Roman" w:cs="Times New Roman"/>
          <w:sz w:val="28"/>
          <w:szCs w:val="28"/>
          <w:lang w:val="ru-RU"/>
        </w:rPr>
        <w:t>: https://ru.slovoidilo.ua/2017/10/31/infografika/jekonomika/ukraina-mirovyx-rejtingax-cennye-specialisty-i-uzhasnye-dorogi</w:t>
      </w:r>
      <w:r w:rsidRPr="00A508FF">
        <w:rPr>
          <w:rFonts w:ascii="Times New Roman" w:eastAsia="Calibri" w:hAnsi="Times New Roman" w:cs="Times New Roman"/>
          <w:sz w:val="28"/>
          <w:szCs w:val="28"/>
        </w:rPr>
        <w:t xml:space="preserve"> (</w:t>
      </w:r>
      <w:r w:rsidRPr="00A508FF">
        <w:rPr>
          <w:rFonts w:ascii="Times New Roman" w:eastAsia="Calibri" w:hAnsi="Times New Roman" w:cs="Times New Roman"/>
          <w:sz w:val="28"/>
          <w:szCs w:val="28"/>
          <w:lang w:val="ru-RU"/>
        </w:rPr>
        <w:t xml:space="preserve">дата </w:t>
      </w:r>
      <w:r w:rsidRPr="00A508FF">
        <w:rPr>
          <w:rFonts w:ascii="Times New Roman" w:eastAsia="Calibri" w:hAnsi="Times New Roman" w:cs="Times New Roman"/>
          <w:sz w:val="28"/>
          <w:szCs w:val="28"/>
        </w:rPr>
        <w:t>30</w:t>
      </w:r>
      <w:r w:rsidRPr="00A508FF">
        <w:rPr>
          <w:rFonts w:ascii="Times New Roman" w:eastAsia="Calibri" w:hAnsi="Times New Roman" w:cs="Times New Roman"/>
          <w:sz w:val="28"/>
          <w:szCs w:val="28"/>
          <w:lang w:val="ru-RU"/>
        </w:rPr>
        <w:t>.</w:t>
      </w:r>
      <w:r w:rsidRPr="00A508FF">
        <w:rPr>
          <w:rFonts w:ascii="Times New Roman" w:eastAsia="Calibri" w:hAnsi="Times New Roman" w:cs="Times New Roman"/>
          <w:sz w:val="28"/>
          <w:szCs w:val="28"/>
        </w:rPr>
        <w:t>1</w:t>
      </w:r>
      <w:r w:rsidRPr="00A508FF">
        <w:rPr>
          <w:rFonts w:ascii="Times New Roman" w:eastAsia="Calibri" w:hAnsi="Times New Roman" w:cs="Times New Roman"/>
          <w:sz w:val="28"/>
          <w:szCs w:val="28"/>
          <w:lang w:val="ru-RU"/>
        </w:rPr>
        <w:t xml:space="preserve">0.2018). – </w:t>
      </w:r>
      <w:proofErr w:type="spellStart"/>
      <w:r w:rsidRPr="00A508FF">
        <w:rPr>
          <w:rFonts w:ascii="Times New Roman" w:eastAsia="Calibri" w:hAnsi="Times New Roman" w:cs="Times New Roman"/>
          <w:sz w:val="28"/>
          <w:szCs w:val="28"/>
          <w:lang w:val="ru-RU"/>
        </w:rPr>
        <w:t>Назва</w:t>
      </w:r>
      <w:proofErr w:type="spellEnd"/>
      <w:r w:rsidRPr="00A508FF">
        <w:rPr>
          <w:rFonts w:ascii="Times New Roman" w:eastAsia="Calibri" w:hAnsi="Times New Roman" w:cs="Times New Roman"/>
          <w:sz w:val="28"/>
          <w:szCs w:val="28"/>
        </w:rPr>
        <w:t xml:space="preserve"> з</w:t>
      </w:r>
      <w:r w:rsidRPr="00A508FF">
        <w:rPr>
          <w:rFonts w:ascii="Times New Roman" w:eastAsia="Calibri" w:hAnsi="Times New Roman" w:cs="Times New Roman"/>
          <w:sz w:val="28"/>
          <w:szCs w:val="28"/>
          <w:lang w:val="ru-RU"/>
        </w:rPr>
        <w:t xml:space="preserve"> </w:t>
      </w:r>
      <w:r w:rsidRPr="00A508FF">
        <w:rPr>
          <w:rFonts w:ascii="Times New Roman" w:eastAsia="Calibri" w:hAnsi="Times New Roman" w:cs="Times New Roman"/>
          <w:sz w:val="28"/>
          <w:szCs w:val="28"/>
        </w:rPr>
        <w:t>е</w:t>
      </w:r>
      <w:r w:rsidRPr="00A508FF">
        <w:rPr>
          <w:rFonts w:ascii="Times New Roman" w:eastAsia="Calibri" w:hAnsi="Times New Roman" w:cs="Times New Roman"/>
          <w:sz w:val="28"/>
          <w:szCs w:val="28"/>
          <w:lang w:val="ru-RU"/>
        </w:rPr>
        <w:t>кран</w:t>
      </w:r>
      <w:r w:rsidRPr="00A508FF">
        <w:rPr>
          <w:rFonts w:ascii="Times New Roman" w:eastAsia="Calibri" w:hAnsi="Times New Roman" w:cs="Times New Roman"/>
          <w:sz w:val="28"/>
          <w:szCs w:val="28"/>
        </w:rPr>
        <w:t>у</w:t>
      </w:r>
      <w:r w:rsidRPr="00A508FF">
        <w:rPr>
          <w:rFonts w:ascii="Times New Roman" w:eastAsia="Calibri" w:hAnsi="Times New Roman" w:cs="Times New Roman"/>
          <w:sz w:val="28"/>
          <w:szCs w:val="28"/>
          <w:lang w:val="ru-RU"/>
        </w:rPr>
        <w:t>.</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Хадькова</w:t>
      </w:r>
      <w:proofErr w:type="spellEnd"/>
      <w:r w:rsidRPr="00A508FF">
        <w:rPr>
          <w:rFonts w:ascii="Times New Roman" w:eastAsia="Calibri" w:hAnsi="Times New Roman" w:cs="Times New Roman"/>
          <w:sz w:val="28"/>
          <w:szCs w:val="28"/>
        </w:rPr>
        <w:t xml:space="preserve"> Л. Т. Проблема </w:t>
      </w:r>
      <w:proofErr w:type="spellStart"/>
      <w:r w:rsidRPr="00A508FF">
        <w:rPr>
          <w:rFonts w:ascii="Times New Roman" w:eastAsia="Calibri" w:hAnsi="Times New Roman" w:cs="Times New Roman"/>
          <w:sz w:val="28"/>
          <w:szCs w:val="28"/>
        </w:rPr>
        <w:t>интелектуализации</w:t>
      </w:r>
      <w:proofErr w:type="spellEnd"/>
      <w:r w:rsidRPr="00A508FF">
        <w:rPr>
          <w:rFonts w:ascii="Times New Roman" w:eastAsia="Calibri" w:hAnsi="Times New Roman" w:cs="Times New Roman"/>
          <w:sz w:val="28"/>
          <w:szCs w:val="28"/>
        </w:rPr>
        <w:t xml:space="preserve"> в </w:t>
      </w:r>
      <w:r w:rsidRPr="00A508FF">
        <w:rPr>
          <w:rFonts w:ascii="Times New Roman" w:eastAsia="Calibri" w:hAnsi="Times New Roman" w:cs="Times New Roman"/>
          <w:sz w:val="28"/>
          <w:szCs w:val="28"/>
          <w:lang w:val="ru-RU"/>
        </w:rPr>
        <w:t xml:space="preserve">экономике / Л. Т. </w:t>
      </w:r>
      <w:proofErr w:type="spellStart"/>
      <w:r w:rsidRPr="00A508FF">
        <w:rPr>
          <w:rFonts w:ascii="Times New Roman" w:eastAsia="Calibri" w:hAnsi="Times New Roman" w:cs="Times New Roman"/>
          <w:sz w:val="28"/>
          <w:szCs w:val="28"/>
          <w:lang w:val="ru-RU"/>
        </w:rPr>
        <w:t>Хадькова</w:t>
      </w:r>
      <w:proofErr w:type="spellEnd"/>
      <w:r w:rsidRPr="00A508FF">
        <w:rPr>
          <w:rFonts w:ascii="Times New Roman" w:eastAsia="Calibri" w:hAnsi="Times New Roman" w:cs="Times New Roman"/>
          <w:sz w:val="28"/>
          <w:szCs w:val="28"/>
          <w:lang w:val="ru-RU"/>
        </w:rPr>
        <w:t xml:space="preserve"> // Экономическая теория. – 2017. – № 5 (150). – С. 11-13.</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rPr>
        <w:t>Чеботарьов</w:t>
      </w:r>
      <w:proofErr w:type="spellEnd"/>
      <w:r w:rsidRPr="00A508FF">
        <w:rPr>
          <w:rFonts w:ascii="Times New Roman" w:eastAsia="Calibri" w:hAnsi="Times New Roman" w:cs="Times New Roman"/>
          <w:sz w:val="28"/>
          <w:szCs w:val="28"/>
        </w:rPr>
        <w:t xml:space="preserve"> В. А. Національна інноваційна система України: проблеми та перспективи її формування в агропромисловому комплексі / В. А. </w:t>
      </w:r>
      <w:proofErr w:type="spellStart"/>
      <w:r w:rsidRPr="00A508FF">
        <w:rPr>
          <w:rFonts w:ascii="Times New Roman" w:eastAsia="Calibri" w:hAnsi="Times New Roman" w:cs="Times New Roman"/>
          <w:sz w:val="28"/>
          <w:szCs w:val="28"/>
        </w:rPr>
        <w:t>Чеботарьов</w:t>
      </w:r>
      <w:proofErr w:type="spellEnd"/>
      <w:r w:rsidRPr="00A508FF">
        <w:rPr>
          <w:rFonts w:ascii="Times New Roman" w:eastAsia="Calibri" w:hAnsi="Times New Roman" w:cs="Times New Roman"/>
          <w:sz w:val="28"/>
          <w:szCs w:val="28"/>
        </w:rPr>
        <w:t xml:space="preserve"> // Економіст. – 2005. – № 3. – С. 52-55.</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A508FF">
        <w:rPr>
          <w:rFonts w:ascii="Times New Roman" w:eastAsia="Calibri" w:hAnsi="Times New Roman" w:cs="Times New Roman"/>
          <w:sz w:val="28"/>
          <w:szCs w:val="28"/>
          <w:lang w:val="ru-RU"/>
        </w:rPr>
        <w:t>Энтов</w:t>
      </w:r>
      <w:proofErr w:type="spellEnd"/>
      <w:r w:rsidRPr="00A508FF">
        <w:rPr>
          <w:rFonts w:ascii="Times New Roman" w:eastAsia="Calibri" w:hAnsi="Times New Roman" w:cs="Times New Roman"/>
          <w:sz w:val="28"/>
          <w:szCs w:val="28"/>
          <w:lang w:val="ru-RU"/>
        </w:rPr>
        <w:t xml:space="preserve"> Р. М. Экономическая теория Дж. Р. </w:t>
      </w:r>
      <w:proofErr w:type="spellStart"/>
      <w:r w:rsidRPr="00A508FF">
        <w:rPr>
          <w:rFonts w:ascii="Times New Roman" w:eastAsia="Calibri" w:hAnsi="Times New Roman" w:cs="Times New Roman"/>
          <w:sz w:val="28"/>
          <w:szCs w:val="28"/>
          <w:lang w:val="ru-RU"/>
        </w:rPr>
        <w:t>Хикса</w:t>
      </w:r>
      <w:proofErr w:type="spellEnd"/>
      <w:r w:rsidRPr="00A508FF">
        <w:rPr>
          <w:rFonts w:ascii="Times New Roman" w:eastAsia="Calibri" w:hAnsi="Times New Roman" w:cs="Times New Roman"/>
          <w:sz w:val="28"/>
          <w:szCs w:val="28"/>
          <w:lang w:val="ru-RU"/>
        </w:rPr>
        <w:t xml:space="preserve"> / Р. М. </w:t>
      </w:r>
      <w:proofErr w:type="spellStart"/>
      <w:r w:rsidRPr="00A508FF">
        <w:rPr>
          <w:rFonts w:ascii="Times New Roman" w:eastAsia="Calibri" w:hAnsi="Times New Roman" w:cs="Times New Roman"/>
          <w:sz w:val="28"/>
          <w:szCs w:val="28"/>
          <w:lang w:val="ru-RU"/>
        </w:rPr>
        <w:t>Энтов</w:t>
      </w:r>
      <w:proofErr w:type="spellEnd"/>
      <w:r w:rsidRPr="00A508FF">
        <w:rPr>
          <w:rFonts w:ascii="Times New Roman" w:eastAsia="Calibri" w:hAnsi="Times New Roman" w:cs="Times New Roman"/>
          <w:sz w:val="28"/>
          <w:szCs w:val="28"/>
          <w:lang w:val="ru-RU"/>
        </w:rPr>
        <w:t xml:space="preserve">. – [Электронный ресурс]. – Режим доступа: </w:t>
      </w:r>
      <w:hyperlink r:id="rId11" w:history="1">
        <w:r w:rsidRPr="00A508FF">
          <w:rPr>
            <w:rFonts w:ascii="Times New Roman" w:eastAsia="Calibri" w:hAnsi="Times New Roman" w:cs="Times New Roman"/>
            <w:sz w:val="28"/>
            <w:szCs w:val="28"/>
            <w:lang w:val="ru-RU"/>
          </w:rPr>
          <w:t>http://polbu.ru/hiks_capital/ch00_i.html</w:t>
        </w:r>
      </w:hyperlink>
      <w:r w:rsidRPr="00A508FF">
        <w:rPr>
          <w:rFonts w:ascii="Times New Roman" w:eastAsia="Calibri" w:hAnsi="Times New Roman" w:cs="Times New Roman"/>
          <w:sz w:val="28"/>
          <w:szCs w:val="28"/>
          <w:lang w:val="ru-RU"/>
        </w:rPr>
        <w:t xml:space="preserve"> (дата 12.08.2018). – Название с экрана.</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en-US" w:eastAsia="ru-RU"/>
        </w:rPr>
      </w:pPr>
      <w:r w:rsidRPr="00A508FF">
        <w:rPr>
          <w:rFonts w:ascii="Times New Roman" w:eastAsia="Calibri" w:hAnsi="Times New Roman" w:cs="Times New Roman"/>
          <w:sz w:val="28"/>
          <w:szCs w:val="28"/>
          <w:lang w:val="en-US"/>
        </w:rPr>
        <w:t xml:space="preserve">Becker, G. S. (1975). </w:t>
      </w:r>
      <w:r w:rsidRPr="00A508FF">
        <w:rPr>
          <w:rFonts w:ascii="Times New Roman" w:eastAsia="Calibri" w:hAnsi="Times New Roman" w:cs="Times New Roman"/>
          <w:i/>
          <w:sz w:val="28"/>
          <w:szCs w:val="28"/>
          <w:lang w:val="en-US"/>
        </w:rPr>
        <w:t xml:space="preserve">Human capital: a theoretical and </w:t>
      </w:r>
      <w:proofErr w:type="spellStart"/>
      <w:r w:rsidRPr="00A508FF">
        <w:rPr>
          <w:rFonts w:ascii="Times New Roman" w:eastAsia="Calibri" w:hAnsi="Times New Roman" w:cs="Times New Roman"/>
          <w:i/>
          <w:sz w:val="28"/>
          <w:szCs w:val="28"/>
          <w:lang w:val="en-US"/>
        </w:rPr>
        <w:t>empical</w:t>
      </w:r>
      <w:proofErr w:type="spellEnd"/>
      <w:r w:rsidRPr="00A508FF">
        <w:rPr>
          <w:rFonts w:ascii="Times New Roman" w:eastAsia="Calibri" w:hAnsi="Times New Roman" w:cs="Times New Roman"/>
          <w:i/>
          <w:sz w:val="28"/>
          <w:szCs w:val="28"/>
          <w:lang w:val="en-US"/>
        </w:rPr>
        <w:t xml:space="preserve"> analysis with special reference to education. </w:t>
      </w:r>
      <w:r w:rsidRPr="00A508FF">
        <w:rPr>
          <w:rFonts w:ascii="Times New Roman" w:eastAsia="Calibri" w:hAnsi="Times New Roman" w:cs="Times New Roman"/>
          <w:sz w:val="28"/>
          <w:szCs w:val="28"/>
          <w:lang w:val="en-US"/>
        </w:rPr>
        <w:t>New York, Columbia University Press, 286 p.</w:t>
      </w:r>
    </w:p>
    <w:p w:rsidR="00A508FF" w:rsidRPr="00A508FF" w:rsidRDefault="00A508FF" w:rsidP="00A508FF">
      <w:pPr>
        <w:numPr>
          <w:ilvl w:val="0"/>
          <w:numId w:val="3"/>
        </w:numPr>
        <w:tabs>
          <w:tab w:val="left" w:pos="709"/>
        </w:tabs>
        <w:spacing w:after="0" w:line="360" w:lineRule="auto"/>
        <w:ind w:left="0" w:firstLine="709"/>
        <w:contextualSpacing/>
        <w:jc w:val="both"/>
        <w:rPr>
          <w:rFonts w:ascii="Times New Roman" w:eastAsia="Times New Roman" w:hAnsi="Times New Roman" w:cs="Times New Roman"/>
          <w:sz w:val="28"/>
          <w:szCs w:val="28"/>
          <w:lang w:val="en-US" w:eastAsia="ru-RU"/>
        </w:rPr>
      </w:pPr>
      <w:r w:rsidRPr="00A508FF">
        <w:rPr>
          <w:rFonts w:ascii="Times New Roman" w:eastAsia="Calibri" w:hAnsi="Times New Roman" w:cs="Times New Roman"/>
          <w:sz w:val="28"/>
          <w:szCs w:val="28"/>
          <w:lang w:val="en-US"/>
        </w:rPr>
        <w:t xml:space="preserve">Bourdieu, P. (2001). </w:t>
      </w:r>
      <w:r w:rsidRPr="00A508FF">
        <w:rPr>
          <w:rFonts w:ascii="Times New Roman" w:eastAsia="Calibri" w:hAnsi="Times New Roman" w:cs="Times New Roman"/>
          <w:i/>
          <w:sz w:val="28"/>
          <w:szCs w:val="28"/>
          <w:lang w:val="en-US"/>
        </w:rPr>
        <w:t>Forms of capital, the sociology of economic life</w:t>
      </w:r>
      <w:r w:rsidRPr="00A508FF">
        <w:rPr>
          <w:rFonts w:ascii="Times New Roman" w:eastAsia="Calibri" w:hAnsi="Times New Roman" w:cs="Times New Roman"/>
          <w:sz w:val="28"/>
          <w:szCs w:val="28"/>
          <w:lang w:val="en-US"/>
        </w:rPr>
        <w:t>. 2</w:t>
      </w:r>
      <w:r w:rsidRPr="00A508FF">
        <w:rPr>
          <w:rFonts w:ascii="Times New Roman" w:eastAsia="Calibri" w:hAnsi="Times New Roman" w:cs="Times New Roman"/>
          <w:sz w:val="28"/>
          <w:szCs w:val="28"/>
          <w:vertAlign w:val="superscript"/>
          <w:lang w:val="en-US"/>
        </w:rPr>
        <w:t>nd</w:t>
      </w:r>
      <w:r w:rsidRPr="00A508FF">
        <w:rPr>
          <w:rFonts w:ascii="Times New Roman" w:eastAsia="Calibri" w:hAnsi="Times New Roman" w:cs="Times New Roman"/>
          <w:sz w:val="28"/>
          <w:szCs w:val="28"/>
          <w:lang w:val="en-US"/>
        </w:rPr>
        <w:t xml:space="preserve"> ed. Boulder, Westview Press, 536 p.</w:t>
      </w:r>
      <w:r w:rsidRPr="00A508FF">
        <w:rPr>
          <w:rFonts w:ascii="Times New Roman" w:eastAsia="Calibri" w:hAnsi="Times New Roman" w:cs="Times New Roman"/>
          <w:i/>
          <w:sz w:val="28"/>
          <w:szCs w:val="28"/>
          <w:lang w:val="en-US"/>
        </w:rPr>
        <w:t xml:space="preserve"> </w:t>
      </w:r>
    </w:p>
    <w:p w:rsidR="00A508FF" w:rsidRPr="00A508FF" w:rsidRDefault="00A508FF" w:rsidP="00A508FF">
      <w:pPr>
        <w:numPr>
          <w:ilvl w:val="0"/>
          <w:numId w:val="3"/>
        </w:numPr>
        <w:tabs>
          <w:tab w:val="left" w:pos="709"/>
        </w:tabs>
        <w:autoSpaceDE w:val="0"/>
        <w:autoSpaceDN w:val="0"/>
        <w:adjustRightInd w:val="0"/>
        <w:spacing w:after="0" w:line="360" w:lineRule="auto"/>
        <w:ind w:left="0" w:firstLine="709"/>
        <w:contextualSpacing/>
        <w:jc w:val="both"/>
        <w:rPr>
          <w:rFonts w:ascii="Times New Roman" w:eastAsia="Calibri" w:hAnsi="Times New Roman" w:cs="Times New Roman"/>
          <w:sz w:val="28"/>
          <w:szCs w:val="28"/>
          <w:lang w:val="en-US"/>
        </w:rPr>
      </w:pPr>
      <w:r w:rsidRPr="00A508FF">
        <w:rPr>
          <w:rFonts w:ascii="Times New Roman" w:eastAsia="Calibri" w:hAnsi="Times New Roman" w:cs="Times New Roman"/>
          <w:sz w:val="28"/>
          <w:szCs w:val="28"/>
          <w:lang w:val="en-US"/>
        </w:rPr>
        <w:t xml:space="preserve">Parry, S. B. (1996). The quest for competencies: competency studies can help you make HR decision, but the results are only as good as the study. </w:t>
      </w:r>
      <w:r w:rsidRPr="00A508FF">
        <w:rPr>
          <w:rFonts w:ascii="Times New Roman" w:eastAsia="Calibri" w:hAnsi="Times New Roman" w:cs="Times New Roman"/>
          <w:i/>
          <w:sz w:val="28"/>
          <w:szCs w:val="28"/>
          <w:lang w:val="en-US"/>
        </w:rPr>
        <w:t>Training</w:t>
      </w:r>
      <w:r w:rsidRPr="00A508FF">
        <w:rPr>
          <w:rFonts w:ascii="Times New Roman" w:eastAsia="Calibri" w:hAnsi="Times New Roman" w:cs="Times New Roman"/>
          <w:sz w:val="28"/>
          <w:szCs w:val="28"/>
          <w:lang w:val="en-US"/>
        </w:rPr>
        <w:t xml:space="preserve">. </w:t>
      </w:r>
    </w:p>
    <w:p w:rsidR="00A508FF" w:rsidRDefault="00A508FF"/>
    <w:sectPr w:rsidR="00A508F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5A0712"/>
    <w:multiLevelType w:val="multilevel"/>
    <w:tmpl w:val="F1E227FA"/>
    <w:lvl w:ilvl="0">
      <w:start w:val="1"/>
      <w:numFmt w:val="decimal"/>
      <w:lvlText w:val="%1."/>
      <w:lvlJc w:val="left"/>
      <w:pPr>
        <w:ind w:left="490" w:hanging="490"/>
      </w:pPr>
    </w:lvl>
    <w:lvl w:ilvl="1">
      <w:start w:val="1"/>
      <w:numFmt w:val="decimal"/>
      <w:lvlText w:val="%1.%2."/>
      <w:lvlJc w:val="left"/>
      <w:pPr>
        <w:ind w:left="1287" w:hanging="720"/>
      </w:p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5202" w:hanging="180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1">
    <w:nsid w:val="6A8C457D"/>
    <w:multiLevelType w:val="hybridMultilevel"/>
    <w:tmpl w:val="A03A7E42"/>
    <w:lvl w:ilvl="0" w:tplc="3CE4649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72644180"/>
    <w:multiLevelType w:val="hybridMultilevel"/>
    <w:tmpl w:val="85C2E68A"/>
    <w:lvl w:ilvl="0" w:tplc="0DF2442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1D0E"/>
    <w:rsid w:val="00231D0E"/>
    <w:rsid w:val="00A508FF"/>
    <w:rsid w:val="00A860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499566">
      <w:bodyDiv w:val="1"/>
      <w:marLeft w:val="0"/>
      <w:marRight w:val="0"/>
      <w:marTop w:val="0"/>
      <w:marBottom w:val="0"/>
      <w:divBdr>
        <w:top w:val="none" w:sz="0" w:space="0" w:color="auto"/>
        <w:left w:val="none" w:sz="0" w:space="0" w:color="auto"/>
        <w:bottom w:val="none" w:sz="0" w:space="0" w:color="auto"/>
        <w:right w:val="none" w:sz="0" w:space="0" w:color="auto"/>
      </w:divBdr>
    </w:div>
    <w:div w:id="574241842">
      <w:bodyDiv w:val="1"/>
      <w:marLeft w:val="0"/>
      <w:marRight w:val="0"/>
      <w:marTop w:val="0"/>
      <w:marBottom w:val="0"/>
      <w:divBdr>
        <w:top w:val="none" w:sz="0" w:space="0" w:color="auto"/>
        <w:left w:val="none" w:sz="0" w:space="0" w:color="auto"/>
        <w:bottom w:val="none" w:sz="0" w:space="0" w:color="auto"/>
        <w:right w:val="none" w:sz="0" w:space="0" w:color="auto"/>
      </w:divBdr>
    </w:div>
    <w:div w:id="1704864169">
      <w:bodyDiv w:val="1"/>
      <w:marLeft w:val="0"/>
      <w:marRight w:val="0"/>
      <w:marTop w:val="0"/>
      <w:marBottom w:val="0"/>
      <w:divBdr>
        <w:top w:val="none" w:sz="0" w:space="0" w:color="auto"/>
        <w:left w:val="none" w:sz="0" w:space="0" w:color="auto"/>
        <w:bottom w:val="none" w:sz="0" w:space="0" w:color="auto"/>
        <w:right w:val="none" w:sz="0" w:space="0" w:color="auto"/>
      </w:divBdr>
    </w:div>
    <w:div w:id="2074502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amc.com.ua/MCS_ru.php3"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ipdo.kiev.ua/files/articles/butnik-siverskiy_intelektual_capital_%20theoretical_aspect.doc"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anagement.com.ua/cases/case007.html" TargetMode="External"/><Relationship Id="rId11" Type="http://schemas.openxmlformats.org/officeDocument/2006/relationships/hyperlink" Target="http://polbu.ru/hiks_capital/ch00_i.html" TargetMode="External"/><Relationship Id="rId5" Type="http://schemas.openxmlformats.org/officeDocument/2006/relationships/webSettings" Target="webSettings.xml"/><Relationship Id="rId10" Type="http://schemas.openxmlformats.org/officeDocument/2006/relationships/hyperlink" Target="http://essuir.sumdu.edu.ua/handle/123456789/758" TargetMode="External"/><Relationship Id="rId4" Type="http://schemas.openxmlformats.org/officeDocument/2006/relationships/settings" Target="settings.xml"/><Relationship Id="rId9" Type="http://schemas.openxmlformats.org/officeDocument/2006/relationships/hyperlink" Target="http://stud.com.ua/22538/menedzhment/doslidzhennya_sistem_upravlinn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16257</Words>
  <Characters>9268</Characters>
  <Application>Microsoft Office Word</Application>
  <DocSecurity>0</DocSecurity>
  <Lines>77</Lines>
  <Paragraphs>50</Paragraphs>
  <ScaleCrop>false</ScaleCrop>
  <Company/>
  <LinksUpToDate>false</LinksUpToDate>
  <CharactersWithSpaces>25475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2019-11-28T13:44:00Z</dcterms:created>
  <dcterms:modified xsi:type="dcterms:W3CDTF">2019-11-28T13:47:00Z</dcterms:modified>
</cp:coreProperties>
</file>