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51AD" w:rsidRPr="00A641B1" w:rsidRDefault="002351AD" w:rsidP="002351AD">
      <w:pPr>
        <w:spacing w:after="0"/>
        <w:jc w:val="center"/>
        <w:rPr>
          <w:rFonts w:ascii="Times New Roman" w:hAnsi="Times New Roman" w:cs="Times New Roman"/>
          <w:sz w:val="28"/>
          <w:szCs w:val="28"/>
          <w:lang w:val="uk-UA"/>
        </w:rPr>
      </w:pPr>
      <w:r w:rsidRPr="00A641B1">
        <w:rPr>
          <w:rFonts w:ascii="Times New Roman" w:hAnsi="Times New Roman" w:cs="Times New Roman"/>
          <w:sz w:val="28"/>
          <w:szCs w:val="28"/>
          <w:lang w:val="uk-UA"/>
        </w:rPr>
        <w:t>Одеський національний університет імені І. І. Мечникова</w:t>
      </w:r>
    </w:p>
    <w:p w:rsidR="002351AD" w:rsidRPr="00A641B1" w:rsidRDefault="002351AD" w:rsidP="002351AD">
      <w:pPr>
        <w:spacing w:after="0"/>
        <w:jc w:val="center"/>
        <w:rPr>
          <w:rFonts w:ascii="Times New Roman" w:hAnsi="Times New Roman" w:cs="Times New Roman"/>
          <w:sz w:val="28"/>
          <w:szCs w:val="28"/>
          <w:lang w:val="uk-UA"/>
        </w:rPr>
      </w:pPr>
      <w:r w:rsidRPr="00A641B1">
        <w:rPr>
          <w:rFonts w:ascii="Times New Roman" w:hAnsi="Times New Roman" w:cs="Times New Roman"/>
          <w:sz w:val="28"/>
          <w:szCs w:val="28"/>
          <w:lang w:val="uk-UA"/>
        </w:rPr>
        <w:t>Геолого-географічний факультет</w:t>
      </w:r>
    </w:p>
    <w:p w:rsidR="002351AD" w:rsidRDefault="002351AD" w:rsidP="002351AD">
      <w:pPr>
        <w:spacing w:after="0"/>
        <w:jc w:val="center"/>
        <w:rPr>
          <w:rFonts w:ascii="Times New Roman" w:hAnsi="Times New Roman" w:cs="Times New Roman"/>
          <w:sz w:val="28"/>
          <w:szCs w:val="28"/>
          <w:lang w:val="uk-UA"/>
        </w:rPr>
      </w:pPr>
      <w:r w:rsidRPr="00A641B1">
        <w:rPr>
          <w:rFonts w:ascii="Times New Roman" w:hAnsi="Times New Roman" w:cs="Times New Roman"/>
          <w:sz w:val="28"/>
          <w:szCs w:val="28"/>
          <w:lang w:val="uk-UA"/>
        </w:rPr>
        <w:t>Кафедра географії України</w:t>
      </w:r>
    </w:p>
    <w:p w:rsidR="002351AD" w:rsidRDefault="002351AD" w:rsidP="002351AD">
      <w:pPr>
        <w:jc w:val="center"/>
        <w:rPr>
          <w:rFonts w:ascii="Times New Roman" w:hAnsi="Times New Roman" w:cs="Times New Roman"/>
          <w:sz w:val="28"/>
          <w:szCs w:val="28"/>
          <w:lang w:val="uk-UA"/>
        </w:rPr>
      </w:pPr>
    </w:p>
    <w:p w:rsidR="002351AD" w:rsidRDefault="002351AD" w:rsidP="002351AD">
      <w:pPr>
        <w:rPr>
          <w:rFonts w:ascii="Times New Roman" w:hAnsi="Times New Roman" w:cs="Times New Roman"/>
          <w:sz w:val="28"/>
          <w:szCs w:val="28"/>
          <w:lang w:val="uk-UA"/>
        </w:rPr>
      </w:pPr>
    </w:p>
    <w:p w:rsidR="002351AD" w:rsidRDefault="002351AD" w:rsidP="002351AD">
      <w:pPr>
        <w:jc w:val="center"/>
        <w:rPr>
          <w:rFonts w:ascii="Times New Roman" w:hAnsi="Times New Roman" w:cs="Times New Roman"/>
          <w:b/>
          <w:sz w:val="28"/>
          <w:szCs w:val="28"/>
          <w:lang w:val="uk-UA"/>
        </w:rPr>
      </w:pPr>
    </w:p>
    <w:p w:rsidR="002351AD" w:rsidRPr="00A641B1" w:rsidRDefault="002351AD" w:rsidP="002351AD">
      <w:pPr>
        <w:jc w:val="center"/>
        <w:rPr>
          <w:rFonts w:ascii="Times New Roman" w:hAnsi="Times New Roman" w:cs="Times New Roman"/>
          <w:b/>
          <w:sz w:val="28"/>
          <w:szCs w:val="28"/>
          <w:lang w:val="uk-UA"/>
        </w:rPr>
      </w:pPr>
      <w:r w:rsidRPr="00A641B1">
        <w:rPr>
          <w:rFonts w:ascii="Times New Roman" w:hAnsi="Times New Roman" w:cs="Times New Roman"/>
          <w:b/>
          <w:sz w:val="28"/>
          <w:szCs w:val="28"/>
          <w:lang w:val="uk-UA"/>
        </w:rPr>
        <w:t>Д и п л о м н а   р о б о т а</w:t>
      </w:r>
    </w:p>
    <w:p w:rsidR="002351AD" w:rsidRPr="00A641B1" w:rsidRDefault="002351AD" w:rsidP="002351AD">
      <w:pPr>
        <w:jc w:val="center"/>
        <w:rPr>
          <w:rFonts w:ascii="Times New Roman" w:hAnsi="Times New Roman" w:cs="Times New Roman"/>
          <w:b/>
          <w:sz w:val="28"/>
          <w:szCs w:val="28"/>
          <w:lang w:val="uk-UA"/>
        </w:rPr>
      </w:pPr>
      <w:r w:rsidRPr="00A641B1">
        <w:rPr>
          <w:rFonts w:ascii="Times New Roman" w:hAnsi="Times New Roman" w:cs="Times New Roman"/>
          <w:b/>
          <w:sz w:val="28"/>
          <w:szCs w:val="28"/>
          <w:lang w:val="uk-UA"/>
        </w:rPr>
        <w:t>магістра</w:t>
      </w:r>
    </w:p>
    <w:p w:rsidR="002351AD" w:rsidRDefault="002351AD" w:rsidP="002351AD">
      <w:pPr>
        <w:rPr>
          <w:rFonts w:ascii="Times New Roman" w:hAnsi="Times New Roman" w:cs="Times New Roman"/>
          <w:b/>
          <w:sz w:val="28"/>
          <w:szCs w:val="28"/>
          <w:lang w:val="uk-UA"/>
        </w:rPr>
      </w:pPr>
      <w:r w:rsidRPr="00A641B1">
        <w:rPr>
          <w:rFonts w:ascii="Times New Roman" w:hAnsi="Times New Roman" w:cs="Times New Roman"/>
          <w:b/>
          <w:sz w:val="28"/>
          <w:szCs w:val="28"/>
          <w:lang w:val="uk-UA"/>
        </w:rPr>
        <w:t>на тему:</w:t>
      </w:r>
      <w:r>
        <w:rPr>
          <w:rFonts w:ascii="Times New Roman" w:hAnsi="Times New Roman" w:cs="Times New Roman"/>
          <w:b/>
          <w:sz w:val="28"/>
          <w:szCs w:val="28"/>
          <w:lang w:val="uk-UA"/>
        </w:rPr>
        <w:t xml:space="preserve"> « Екскурсійний туризм та музейна справа в Одеській області»</w:t>
      </w:r>
    </w:p>
    <w:p w:rsidR="002351AD" w:rsidRDefault="002351AD" w:rsidP="002351AD">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2351AD" w:rsidRDefault="002351AD" w:rsidP="002351AD">
      <w:pPr>
        <w:shd w:val="clear" w:color="000000" w:fill="auto"/>
        <w:spacing w:after="200" w:line="360" w:lineRule="auto"/>
        <w:jc w:val="center"/>
        <w:outlineLvl w:val="0"/>
        <w:rPr>
          <w:rFonts w:ascii="Times New Roman" w:eastAsia="Calibri" w:hAnsi="Times New Roman" w:cs="Times New Roman"/>
          <w:b/>
          <w:bCs/>
          <w:kern w:val="32"/>
          <w:sz w:val="28"/>
          <w:szCs w:val="28"/>
          <w:lang w:val="uk-UA"/>
        </w:rPr>
      </w:pPr>
      <w:r w:rsidRPr="00A641B1">
        <w:rPr>
          <w:rFonts w:ascii="Times New Roman" w:eastAsia="Calibri" w:hAnsi="Times New Roman" w:cs="Times New Roman"/>
          <w:b/>
          <w:bCs/>
          <w:kern w:val="32"/>
          <w:sz w:val="28"/>
          <w:szCs w:val="28"/>
          <w:lang w:val="uk-UA"/>
        </w:rPr>
        <w:t>«Excursion tourism and museums in Odesa region»</w:t>
      </w:r>
    </w:p>
    <w:p w:rsidR="002351AD" w:rsidRPr="00A641B1" w:rsidRDefault="002351AD" w:rsidP="002351AD">
      <w:pPr>
        <w:shd w:val="clear" w:color="000000" w:fill="auto"/>
        <w:spacing w:after="200" w:line="240" w:lineRule="auto"/>
        <w:jc w:val="center"/>
        <w:outlineLvl w:val="0"/>
        <w:rPr>
          <w:rFonts w:ascii="Times New Roman" w:eastAsia="Calibri" w:hAnsi="Times New Roman" w:cs="Times New Roman"/>
          <w:b/>
          <w:bCs/>
          <w:kern w:val="32"/>
          <w:sz w:val="28"/>
          <w:szCs w:val="28"/>
          <w:u w:val="single"/>
          <w:lang w:val="uk-UA"/>
        </w:rPr>
      </w:pPr>
    </w:p>
    <w:p w:rsidR="002351AD" w:rsidRPr="00A641B1" w:rsidRDefault="002351AD" w:rsidP="002351AD">
      <w:pPr>
        <w:spacing w:after="200" w:line="240" w:lineRule="auto"/>
        <w:ind w:left="2977" w:hanging="2977"/>
        <w:jc w:val="center"/>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 xml:space="preserve">                            </w:t>
      </w:r>
      <w:r w:rsidRPr="00A641B1">
        <w:rPr>
          <w:rFonts w:ascii="Times New Roman" w:eastAsia="Calibri" w:hAnsi="Times New Roman" w:cs="Times New Roman"/>
          <w:noProof/>
          <w:sz w:val="28"/>
          <w:szCs w:val="28"/>
          <w:lang w:val="uk-UA"/>
        </w:rPr>
        <w:t xml:space="preserve">Виконала: студентка денної форми навчання                                      </w:t>
      </w:r>
    </w:p>
    <w:p w:rsidR="002351AD" w:rsidRPr="00A641B1" w:rsidRDefault="002351AD" w:rsidP="002351AD">
      <w:pPr>
        <w:spacing w:after="200" w:line="240" w:lineRule="auto"/>
        <w:ind w:left="2977" w:hanging="2977"/>
        <w:rPr>
          <w:rFonts w:ascii="Times New Roman" w:eastAsia="Calibri" w:hAnsi="Times New Roman" w:cs="Times New Roman"/>
          <w:sz w:val="28"/>
          <w:szCs w:val="28"/>
          <w:lang w:val="uk-UA"/>
        </w:rPr>
      </w:pPr>
      <w:r w:rsidRPr="00A641B1">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 xml:space="preserve">                               </w:t>
      </w:r>
      <w:r w:rsidRPr="00A641B1">
        <w:rPr>
          <w:rFonts w:ascii="Times New Roman" w:eastAsia="Calibri" w:hAnsi="Times New Roman" w:cs="Times New Roman"/>
          <w:noProof/>
          <w:sz w:val="28"/>
          <w:szCs w:val="28"/>
          <w:lang w:val="uk-UA"/>
        </w:rPr>
        <w:t xml:space="preserve">напряму підготовки  </w:t>
      </w:r>
      <w:r>
        <w:rPr>
          <w:rFonts w:ascii="Times New Roman" w:eastAsia="Calibri" w:hAnsi="Times New Roman" w:cs="Times New Roman"/>
          <w:sz w:val="28"/>
          <w:szCs w:val="28"/>
          <w:lang w:val="uk-UA"/>
        </w:rPr>
        <w:t>8</w:t>
      </w:r>
      <w:r w:rsidRPr="00A641B1">
        <w:rPr>
          <w:rFonts w:ascii="Times New Roman" w:eastAsia="Calibri" w:hAnsi="Times New Roman" w:cs="Times New Roman"/>
          <w:sz w:val="28"/>
          <w:szCs w:val="28"/>
          <w:lang w:val="uk-UA"/>
        </w:rPr>
        <w:t>.040104</w:t>
      </w:r>
      <w:r>
        <w:rPr>
          <w:rFonts w:ascii="Times New Roman" w:eastAsia="Calibri" w:hAnsi="Times New Roman" w:cs="Times New Roman"/>
          <w:sz w:val="28"/>
          <w:szCs w:val="28"/>
          <w:lang w:val="uk-UA"/>
        </w:rPr>
        <w:t>01</w:t>
      </w:r>
      <w:r w:rsidRPr="00A641B1">
        <w:rPr>
          <w:rFonts w:ascii="Times New Roman" w:eastAsia="Calibri" w:hAnsi="Times New Roman" w:cs="Times New Roman"/>
          <w:sz w:val="28"/>
          <w:szCs w:val="28"/>
          <w:lang w:val="uk-UA"/>
        </w:rPr>
        <w:t xml:space="preserve"> Географія</w:t>
      </w:r>
    </w:p>
    <w:p w:rsidR="002351AD" w:rsidRPr="00A641B1" w:rsidRDefault="002351AD" w:rsidP="002351AD">
      <w:pPr>
        <w:spacing w:after="200" w:line="240" w:lineRule="auto"/>
        <w:ind w:left="2977" w:hanging="2977"/>
        <w:rPr>
          <w:rFonts w:ascii="Times New Roman" w:eastAsia="Calibri" w:hAnsi="Times New Roman" w:cs="Times New Roman"/>
          <w:bCs/>
          <w:kern w:val="32"/>
          <w:sz w:val="28"/>
          <w:szCs w:val="32"/>
          <w:lang w:val="uk-UA"/>
        </w:rPr>
      </w:pPr>
      <w:r w:rsidRPr="00A641B1">
        <w:rPr>
          <w:rFonts w:ascii="Times New Roman" w:eastAsia="Calibri" w:hAnsi="Times New Roman" w:cs="Times New Roman"/>
          <w:bCs/>
          <w:kern w:val="32"/>
          <w:sz w:val="28"/>
          <w:szCs w:val="32"/>
          <w:lang w:val="uk-UA"/>
        </w:rPr>
        <w:t xml:space="preserve">           </w:t>
      </w:r>
      <w:r>
        <w:rPr>
          <w:rFonts w:ascii="Times New Roman" w:eastAsia="Calibri" w:hAnsi="Times New Roman" w:cs="Times New Roman"/>
          <w:bCs/>
          <w:kern w:val="32"/>
          <w:sz w:val="28"/>
          <w:szCs w:val="32"/>
          <w:lang w:val="uk-UA"/>
        </w:rPr>
        <w:t xml:space="preserve">                               </w:t>
      </w:r>
      <w:r w:rsidRPr="00A641B1">
        <w:rPr>
          <w:rFonts w:ascii="Times New Roman" w:eastAsia="Calibri" w:hAnsi="Times New Roman" w:cs="Times New Roman"/>
          <w:bCs/>
          <w:kern w:val="32"/>
          <w:sz w:val="28"/>
          <w:szCs w:val="32"/>
          <w:lang w:val="uk-UA"/>
        </w:rPr>
        <w:t>Філозофенко Євгенія Петрівна</w:t>
      </w:r>
    </w:p>
    <w:p w:rsidR="002351AD" w:rsidRPr="00A641B1" w:rsidRDefault="002351AD" w:rsidP="002351AD">
      <w:pPr>
        <w:spacing w:after="200" w:line="240" w:lineRule="auto"/>
        <w:ind w:left="2977" w:hanging="2977"/>
        <w:jc w:val="center"/>
        <w:rPr>
          <w:rFonts w:ascii="Times New Roman" w:eastAsia="Calibri" w:hAnsi="Times New Roman" w:cs="Times New Roman"/>
          <w:noProof/>
          <w:sz w:val="28"/>
          <w:szCs w:val="28"/>
          <w:lang w:val="uk-UA"/>
        </w:rPr>
      </w:pPr>
      <w:r w:rsidRPr="00A641B1">
        <w:rPr>
          <w:rFonts w:ascii="Times New Roman" w:eastAsia="Calibri" w:hAnsi="Times New Roman" w:cs="Times New Roman"/>
          <w:noProof/>
          <w:sz w:val="28"/>
          <w:szCs w:val="28"/>
          <w:lang w:val="uk-UA"/>
        </w:rPr>
        <w:t xml:space="preserve">                                          </w:t>
      </w:r>
    </w:p>
    <w:p w:rsidR="002351AD" w:rsidRPr="00A641B1" w:rsidRDefault="002351AD" w:rsidP="002351AD">
      <w:pPr>
        <w:spacing w:after="200" w:line="240" w:lineRule="auto"/>
        <w:ind w:left="2977" w:hanging="2977"/>
        <w:jc w:val="center"/>
        <w:rPr>
          <w:rFonts w:ascii="Times New Roman" w:eastAsia="Calibri" w:hAnsi="Times New Roman" w:cs="Times New Roman"/>
          <w:noProof/>
          <w:sz w:val="28"/>
          <w:szCs w:val="28"/>
          <w:lang w:val="uk-UA"/>
        </w:rPr>
      </w:pPr>
      <w:r w:rsidRPr="00A641B1">
        <w:rPr>
          <w:rFonts w:ascii="Times New Roman" w:eastAsia="Calibri" w:hAnsi="Times New Roman" w:cs="Times New Roman"/>
          <w:noProof/>
          <w:sz w:val="28"/>
          <w:szCs w:val="28"/>
          <w:lang w:val="uk-UA"/>
        </w:rPr>
        <w:t xml:space="preserve">                                          Керівник</w:t>
      </w:r>
      <w:r>
        <w:rPr>
          <w:rFonts w:ascii="Times New Roman" w:eastAsia="Calibri" w:hAnsi="Times New Roman" w:cs="Times New Roman"/>
          <w:noProof/>
          <w:sz w:val="28"/>
          <w:szCs w:val="28"/>
          <w:lang w:val="uk-UA"/>
        </w:rPr>
        <w:t>:</w:t>
      </w:r>
      <w:r w:rsidRPr="00A641B1">
        <w:rPr>
          <w:rFonts w:ascii="Times New Roman" w:eastAsia="Calibri" w:hAnsi="Times New Roman" w:cs="Times New Roman"/>
          <w:noProof/>
          <w:sz w:val="28"/>
          <w:szCs w:val="28"/>
          <w:lang w:val="uk-UA"/>
        </w:rPr>
        <w:t xml:space="preserve"> к.</w:t>
      </w:r>
      <w:r>
        <w:rPr>
          <w:rFonts w:ascii="Times New Roman" w:eastAsia="Calibri" w:hAnsi="Times New Roman" w:cs="Times New Roman"/>
          <w:noProof/>
          <w:sz w:val="28"/>
          <w:szCs w:val="28"/>
          <w:lang w:val="uk-UA"/>
        </w:rPr>
        <w:t xml:space="preserve"> </w:t>
      </w:r>
      <w:r w:rsidRPr="00A641B1">
        <w:rPr>
          <w:rFonts w:ascii="Times New Roman" w:eastAsia="Calibri" w:hAnsi="Times New Roman" w:cs="Times New Roman"/>
          <w:noProof/>
          <w:sz w:val="28"/>
          <w:szCs w:val="28"/>
          <w:lang w:val="uk-UA"/>
        </w:rPr>
        <w:t>геогр.</w:t>
      </w:r>
      <w:r>
        <w:rPr>
          <w:rFonts w:ascii="Times New Roman" w:eastAsia="Calibri" w:hAnsi="Times New Roman" w:cs="Times New Roman"/>
          <w:noProof/>
          <w:sz w:val="28"/>
          <w:szCs w:val="28"/>
          <w:lang w:val="uk-UA"/>
        </w:rPr>
        <w:t xml:space="preserve"> </w:t>
      </w:r>
      <w:r w:rsidRPr="00A641B1">
        <w:rPr>
          <w:rFonts w:ascii="Times New Roman" w:eastAsia="Calibri" w:hAnsi="Times New Roman" w:cs="Times New Roman"/>
          <w:noProof/>
          <w:sz w:val="28"/>
          <w:szCs w:val="28"/>
          <w:lang w:val="uk-UA"/>
        </w:rPr>
        <w:t>н., доц. Молодецький А.</w:t>
      </w:r>
      <w:r>
        <w:rPr>
          <w:rFonts w:ascii="Times New Roman" w:eastAsia="Calibri" w:hAnsi="Times New Roman" w:cs="Times New Roman"/>
          <w:noProof/>
          <w:sz w:val="28"/>
          <w:szCs w:val="28"/>
          <w:lang w:val="uk-UA"/>
        </w:rPr>
        <w:t xml:space="preserve"> </w:t>
      </w:r>
      <w:r w:rsidRPr="00A641B1">
        <w:rPr>
          <w:rFonts w:ascii="Times New Roman" w:eastAsia="Calibri" w:hAnsi="Times New Roman" w:cs="Times New Roman"/>
          <w:noProof/>
          <w:sz w:val="28"/>
          <w:szCs w:val="28"/>
          <w:lang w:val="uk-UA"/>
        </w:rPr>
        <w:t xml:space="preserve">Е. </w:t>
      </w:r>
      <w:r>
        <w:rPr>
          <w:rFonts w:ascii="Times New Roman" w:eastAsia="Calibri" w:hAnsi="Times New Roman" w:cs="Times New Roman"/>
          <w:noProof/>
          <w:sz w:val="28"/>
          <w:szCs w:val="28"/>
          <w:lang w:val="uk-UA"/>
        </w:rPr>
        <w:t>_____</w:t>
      </w:r>
    </w:p>
    <w:p w:rsidR="002351AD" w:rsidRPr="00A641B1" w:rsidRDefault="002351AD" w:rsidP="002351AD">
      <w:pPr>
        <w:spacing w:after="200" w:line="240" w:lineRule="auto"/>
        <w:ind w:left="2977" w:hanging="2977"/>
        <w:jc w:val="center"/>
        <w:rPr>
          <w:rFonts w:ascii="Times New Roman" w:eastAsia="Calibri" w:hAnsi="Times New Roman" w:cs="Times New Roman"/>
          <w:noProof/>
          <w:sz w:val="28"/>
          <w:szCs w:val="28"/>
          <w:lang w:val="uk-UA"/>
        </w:rPr>
      </w:pPr>
    </w:p>
    <w:p w:rsidR="002351AD" w:rsidRPr="00A641B1" w:rsidRDefault="002351AD" w:rsidP="002351AD">
      <w:pPr>
        <w:spacing w:after="200" w:line="240" w:lineRule="auto"/>
        <w:ind w:left="2977" w:hanging="2977"/>
        <w:jc w:val="center"/>
        <w:rPr>
          <w:rFonts w:ascii="Times New Roman" w:eastAsia="Calibri" w:hAnsi="Times New Roman" w:cs="Times New Roman"/>
          <w:sz w:val="28"/>
          <w:szCs w:val="28"/>
          <w:lang w:val="uk-UA"/>
        </w:rPr>
      </w:pPr>
      <w:r w:rsidRPr="00A641B1">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 xml:space="preserve">                               Р</w:t>
      </w:r>
      <w:r w:rsidRPr="00A641B1">
        <w:rPr>
          <w:rFonts w:ascii="Times New Roman" w:eastAsia="Calibri" w:hAnsi="Times New Roman" w:cs="Times New Roman"/>
          <w:noProof/>
          <w:sz w:val="28"/>
          <w:szCs w:val="28"/>
          <w:lang w:val="uk-UA"/>
        </w:rPr>
        <w:t>ецензент</w:t>
      </w:r>
      <w:r>
        <w:rPr>
          <w:rFonts w:ascii="Times New Roman" w:eastAsia="Calibri" w:hAnsi="Times New Roman" w:cs="Times New Roman"/>
          <w:noProof/>
          <w:sz w:val="28"/>
          <w:szCs w:val="28"/>
          <w:lang w:val="uk-UA"/>
        </w:rPr>
        <w:t>:</w:t>
      </w:r>
      <w:r w:rsidR="00C2056D">
        <w:rPr>
          <w:rFonts w:ascii="Times New Roman" w:eastAsia="Calibri" w:hAnsi="Times New Roman" w:cs="Times New Roman"/>
          <w:noProof/>
          <w:sz w:val="28"/>
          <w:szCs w:val="28"/>
          <w:lang w:val="uk-UA"/>
        </w:rPr>
        <w:t xml:space="preserve"> </w:t>
      </w:r>
      <w:r w:rsidRPr="00A641B1">
        <w:rPr>
          <w:rFonts w:ascii="Times New Roman" w:eastAsia="Calibri" w:hAnsi="Times New Roman" w:cs="Times New Roman"/>
          <w:sz w:val="28"/>
          <w:szCs w:val="28"/>
          <w:lang w:val="uk-UA"/>
        </w:rPr>
        <w:t>д. геогр. н., професор Яворська В.</w:t>
      </w:r>
      <w:r>
        <w:rPr>
          <w:rFonts w:ascii="Times New Roman" w:eastAsia="Calibri" w:hAnsi="Times New Roman" w:cs="Times New Roman"/>
          <w:sz w:val="28"/>
          <w:szCs w:val="28"/>
          <w:lang w:val="uk-UA"/>
        </w:rPr>
        <w:t xml:space="preserve"> </w:t>
      </w:r>
      <w:r w:rsidRPr="00A641B1">
        <w:rPr>
          <w:rFonts w:ascii="Times New Roman" w:eastAsia="Calibri" w:hAnsi="Times New Roman" w:cs="Times New Roman"/>
          <w:sz w:val="28"/>
          <w:szCs w:val="28"/>
          <w:lang w:val="uk-UA"/>
        </w:rPr>
        <w:t>В.</w:t>
      </w:r>
    </w:p>
    <w:p w:rsidR="002351AD" w:rsidRPr="00A641B1" w:rsidRDefault="002351AD" w:rsidP="002351AD">
      <w:pPr>
        <w:spacing w:after="200" w:line="240" w:lineRule="auto"/>
        <w:ind w:left="2977" w:hanging="2977"/>
        <w:jc w:val="center"/>
        <w:rPr>
          <w:rFonts w:ascii="Times New Roman" w:eastAsia="Calibri" w:hAnsi="Times New Roman" w:cs="Times New Roman"/>
          <w:noProof/>
          <w:sz w:val="28"/>
          <w:szCs w:val="28"/>
          <w:lang w:val="uk-UA"/>
        </w:rPr>
      </w:pPr>
    </w:p>
    <w:tbl>
      <w:tblPr>
        <w:tblpPr w:leftFromText="180" w:rightFromText="180" w:vertAnchor="text" w:horzAnchor="margin" w:tblpY="41"/>
        <w:tblW w:w="9571" w:type="dxa"/>
        <w:tblLayout w:type="fixed"/>
        <w:tblLook w:val="0000"/>
      </w:tblPr>
      <w:tblGrid>
        <w:gridCol w:w="4785"/>
        <w:gridCol w:w="4786"/>
      </w:tblGrid>
      <w:tr w:rsidR="002351AD" w:rsidRPr="00A641B1" w:rsidTr="00A03047">
        <w:trPr>
          <w:trHeight w:val="539"/>
        </w:trPr>
        <w:tc>
          <w:tcPr>
            <w:tcW w:w="4785" w:type="dxa"/>
            <w:tcBorders>
              <w:top w:val="nil"/>
              <w:left w:val="nil"/>
              <w:bottom w:val="nil"/>
              <w:right w:val="nil"/>
            </w:tcBorders>
            <w:shd w:val="clear" w:color="000000" w:fill="FFFFFF"/>
          </w:tcPr>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color w:val="000000"/>
                <w:sz w:val="28"/>
                <w:szCs w:val="28"/>
              </w:rPr>
            </w:pPr>
            <w:r w:rsidRPr="00A641B1">
              <w:rPr>
                <w:rFonts w:ascii="Times New Roman" w:eastAsia="Calibri" w:hAnsi="Times New Roman" w:cs="Times New Roman"/>
                <w:color w:val="000000"/>
                <w:sz w:val="28"/>
                <w:szCs w:val="28"/>
              </w:rPr>
              <w:t>Рекомендовано до захисту:</w:t>
            </w:r>
          </w:p>
        </w:tc>
        <w:tc>
          <w:tcPr>
            <w:tcW w:w="4786" w:type="dxa"/>
            <w:tcBorders>
              <w:top w:val="nil"/>
              <w:left w:val="nil"/>
              <w:bottom w:val="nil"/>
              <w:right w:val="nil"/>
            </w:tcBorders>
            <w:shd w:val="clear" w:color="000000" w:fill="FFFFFF"/>
          </w:tcPr>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color w:val="000000"/>
                <w:sz w:val="28"/>
                <w:szCs w:val="28"/>
              </w:rPr>
            </w:pPr>
            <w:r w:rsidRPr="00A641B1">
              <w:rPr>
                <w:rFonts w:ascii="Times New Roman" w:eastAsia="Calibri" w:hAnsi="Times New Roman" w:cs="Times New Roman"/>
                <w:color w:val="000000"/>
                <w:sz w:val="28"/>
                <w:szCs w:val="28"/>
              </w:rPr>
              <w:t>Захищено на засіданні ДЕК №_____</w:t>
            </w:r>
          </w:p>
        </w:tc>
      </w:tr>
      <w:tr w:rsidR="002351AD" w:rsidRPr="00A641B1" w:rsidTr="00A03047">
        <w:trPr>
          <w:trHeight w:val="1410"/>
        </w:trPr>
        <w:tc>
          <w:tcPr>
            <w:tcW w:w="4785" w:type="dxa"/>
            <w:tcBorders>
              <w:top w:val="nil"/>
              <w:left w:val="nil"/>
              <w:bottom w:val="nil"/>
              <w:right w:val="nil"/>
            </w:tcBorders>
            <w:shd w:val="clear" w:color="000000" w:fill="FFFFFF"/>
          </w:tcPr>
          <w:p w:rsidR="002351AD" w:rsidRPr="00A641B1" w:rsidRDefault="002351AD" w:rsidP="00A03047">
            <w:pPr>
              <w:tabs>
                <w:tab w:val="left" w:leader="underscore" w:pos="3285"/>
                <w:tab w:val="left" w:leader="underscore" w:pos="6825"/>
                <w:tab w:val="left" w:leader="underscore" w:pos="9690"/>
              </w:tabs>
              <w:autoSpaceDE w:val="0"/>
              <w:autoSpaceDN w:val="0"/>
              <w:adjustRightInd w:val="0"/>
              <w:spacing w:after="200" w:line="360" w:lineRule="auto"/>
              <w:ind w:right="100"/>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П</w:t>
            </w:r>
            <w:r w:rsidRPr="00A641B1">
              <w:rPr>
                <w:rFonts w:ascii="Times New Roman" w:eastAsia="Calibri" w:hAnsi="Times New Roman" w:cs="Times New Roman"/>
                <w:color w:val="000000"/>
                <w:sz w:val="28"/>
                <w:szCs w:val="28"/>
              </w:rPr>
              <w:t>ротокол засідання кафедри             №</w:t>
            </w:r>
            <w:r>
              <w:rPr>
                <w:rFonts w:ascii="Times New Roman" w:eastAsia="Calibri" w:hAnsi="Times New Roman" w:cs="Times New Roman"/>
                <w:color w:val="000000"/>
                <w:sz w:val="28"/>
                <w:szCs w:val="28"/>
                <w:lang w:val="uk-UA"/>
              </w:rPr>
              <w:t xml:space="preserve">  </w:t>
            </w:r>
            <w:r w:rsidRPr="00A641B1">
              <w:rPr>
                <w:rFonts w:ascii="Times New Roman" w:eastAsia="Calibri" w:hAnsi="Times New Roman" w:cs="Times New Roman"/>
                <w:color w:val="000000"/>
                <w:sz w:val="28"/>
                <w:szCs w:val="28"/>
                <w:lang w:val="uk-UA"/>
              </w:rPr>
              <w:t xml:space="preserve"> </w:t>
            </w:r>
            <w:r w:rsidRPr="00A641B1">
              <w:rPr>
                <w:rFonts w:ascii="Times New Roman" w:eastAsia="Calibri" w:hAnsi="Times New Roman" w:cs="Times New Roman"/>
                <w:color w:val="000000"/>
                <w:sz w:val="28"/>
                <w:szCs w:val="28"/>
              </w:rPr>
              <w:t xml:space="preserve"> від «</w:t>
            </w:r>
            <w:r>
              <w:rPr>
                <w:rFonts w:ascii="Times New Roman" w:eastAsia="Calibri" w:hAnsi="Times New Roman" w:cs="Times New Roman"/>
                <w:color w:val="000000"/>
                <w:sz w:val="28"/>
                <w:szCs w:val="28"/>
                <w:lang w:val="uk-UA"/>
              </w:rPr>
              <w:t xml:space="preserve">   </w:t>
            </w:r>
            <w:r w:rsidRPr="00A641B1">
              <w:rPr>
                <w:rFonts w:ascii="Times New Roman" w:eastAsia="Calibri" w:hAnsi="Times New Roman" w:cs="Times New Roman"/>
                <w:color w:val="000000"/>
                <w:sz w:val="28"/>
                <w:szCs w:val="28"/>
                <w:lang w:val="uk-UA"/>
              </w:rPr>
              <w:t xml:space="preserve"> </w:t>
            </w:r>
            <w:r w:rsidRPr="00A641B1">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lang w:val="uk-UA"/>
              </w:rPr>
              <w:t xml:space="preserve">     </w:t>
            </w:r>
            <w:r w:rsidR="001D1A4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2016</w:t>
            </w:r>
            <w:r w:rsidRPr="00A641B1">
              <w:rPr>
                <w:rFonts w:ascii="Times New Roman" w:eastAsia="Calibri" w:hAnsi="Times New Roman" w:cs="Times New Roman"/>
                <w:color w:val="000000"/>
                <w:sz w:val="28"/>
                <w:szCs w:val="28"/>
                <w:lang w:val="uk-UA"/>
              </w:rPr>
              <w:t xml:space="preserve"> </w:t>
            </w:r>
            <w:r w:rsidRPr="00A641B1">
              <w:rPr>
                <w:rFonts w:ascii="Times New Roman" w:eastAsia="Calibri" w:hAnsi="Times New Roman" w:cs="Times New Roman"/>
                <w:color w:val="000000"/>
                <w:sz w:val="28"/>
                <w:szCs w:val="28"/>
              </w:rPr>
              <w:t>р.</w:t>
            </w:r>
          </w:p>
        </w:tc>
        <w:tc>
          <w:tcPr>
            <w:tcW w:w="4786" w:type="dxa"/>
            <w:tcBorders>
              <w:top w:val="nil"/>
              <w:left w:val="nil"/>
              <w:bottom w:val="nil"/>
              <w:right w:val="nil"/>
            </w:tcBorders>
            <w:shd w:val="clear" w:color="000000" w:fill="FFFFFF"/>
          </w:tcPr>
          <w:p w:rsidR="002351AD" w:rsidRDefault="002351AD" w:rsidP="00A03047">
            <w:pPr>
              <w:tabs>
                <w:tab w:val="left" w:leader="underscore" w:pos="3285"/>
                <w:tab w:val="left" w:leader="underscore" w:pos="6825"/>
                <w:tab w:val="left" w:leader="underscore" w:pos="9690"/>
              </w:tabs>
              <w:autoSpaceDE w:val="0"/>
              <w:autoSpaceDN w:val="0"/>
              <w:adjustRightInd w:val="0"/>
              <w:spacing w:after="0" w:line="360" w:lineRule="auto"/>
              <w:ind w:right="100"/>
              <w:jc w:val="both"/>
              <w:rPr>
                <w:rFonts w:ascii="Times New Roman" w:eastAsia="Calibri" w:hAnsi="Times New Roman" w:cs="Times New Roman"/>
                <w:color w:val="000000"/>
                <w:sz w:val="28"/>
                <w:szCs w:val="28"/>
              </w:rPr>
            </w:pPr>
            <w:r w:rsidRPr="00A641B1">
              <w:rPr>
                <w:rFonts w:ascii="Times New Roman" w:eastAsia="Calibri" w:hAnsi="Times New Roman" w:cs="Times New Roman"/>
                <w:color w:val="000000"/>
                <w:sz w:val="28"/>
                <w:szCs w:val="28"/>
              </w:rPr>
              <w:t>протокол №</w:t>
            </w:r>
            <w:r w:rsidRPr="00A641B1">
              <w:rPr>
                <w:rFonts w:ascii="Times New Roman" w:eastAsia="Calibri" w:hAnsi="Times New Roman" w:cs="Times New Roman"/>
                <w:color w:val="000000"/>
                <w:sz w:val="28"/>
                <w:szCs w:val="28"/>
                <w:lang w:val="en-US"/>
              </w:rPr>
              <w:t> </w:t>
            </w:r>
            <w:r w:rsidRPr="00A641B1">
              <w:rPr>
                <w:rFonts w:ascii="Times New Roman" w:eastAsia="Calibri" w:hAnsi="Times New Roman" w:cs="Times New Roman"/>
                <w:color w:val="000000"/>
                <w:sz w:val="28"/>
                <w:szCs w:val="28"/>
              </w:rPr>
              <w:t>__ від «__» __</w:t>
            </w:r>
            <w:r w:rsidRPr="00A641B1">
              <w:rPr>
                <w:rFonts w:ascii="Times New Roman" w:eastAsia="Calibri" w:hAnsi="Times New Roman" w:cs="Times New Roman"/>
                <w:color w:val="000000"/>
                <w:sz w:val="28"/>
                <w:szCs w:val="28"/>
                <w:lang w:val="uk-UA"/>
              </w:rPr>
              <w:t>____</w:t>
            </w:r>
            <w:r w:rsidRPr="00A641B1">
              <w:rPr>
                <w:rFonts w:ascii="Times New Roman" w:eastAsia="Calibri" w:hAnsi="Times New Roman" w:cs="Times New Roman"/>
                <w:color w:val="000000"/>
                <w:sz w:val="28"/>
                <w:szCs w:val="28"/>
              </w:rPr>
              <w:t xml:space="preserve">___ р.  Оцінка ______ /  ______ /  ______   </w:t>
            </w:r>
          </w:p>
          <w:p w:rsidR="002351AD" w:rsidRPr="00A641B1" w:rsidRDefault="002351AD" w:rsidP="00A03047">
            <w:pPr>
              <w:tabs>
                <w:tab w:val="left" w:leader="underscore" w:pos="3285"/>
                <w:tab w:val="left" w:leader="underscore" w:pos="6825"/>
                <w:tab w:val="left" w:leader="underscore" w:pos="9690"/>
              </w:tabs>
              <w:autoSpaceDE w:val="0"/>
              <w:autoSpaceDN w:val="0"/>
              <w:adjustRightInd w:val="0"/>
              <w:spacing w:after="0" w:line="360" w:lineRule="auto"/>
              <w:ind w:right="100"/>
              <w:jc w:val="both"/>
              <w:rPr>
                <w:rFonts w:ascii="Times New Roman" w:eastAsia="Calibri" w:hAnsi="Times New Roman" w:cs="Times New Roman"/>
                <w:color w:val="000000"/>
                <w:sz w:val="28"/>
                <w:szCs w:val="28"/>
              </w:rPr>
            </w:pPr>
            <w:r w:rsidRPr="00A641B1">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0"/>
                <w:szCs w:val="20"/>
              </w:rPr>
              <w:t>(з</w:t>
            </w:r>
            <w:r w:rsidRPr="00A641B1">
              <w:rPr>
                <w:rFonts w:ascii="Times New Roman" w:eastAsia="Calibri" w:hAnsi="Times New Roman" w:cs="Times New Roman"/>
                <w:color w:val="000000"/>
                <w:sz w:val="20"/>
                <w:szCs w:val="20"/>
              </w:rPr>
              <w:t>а національною шкалою, шкалою ECTS, бал</w:t>
            </w:r>
            <w:r w:rsidRPr="00A641B1">
              <w:rPr>
                <w:rFonts w:ascii="Times New Roman" w:eastAsia="Calibri" w:hAnsi="Times New Roman" w:cs="Times New Roman"/>
                <w:color w:val="000000"/>
                <w:sz w:val="20"/>
                <w:szCs w:val="20"/>
                <w:lang w:val="uk-UA"/>
              </w:rPr>
              <w:t>и</w:t>
            </w:r>
            <w:r w:rsidRPr="00A641B1">
              <w:rPr>
                <w:rFonts w:ascii="Times New Roman" w:eastAsia="Calibri" w:hAnsi="Times New Roman" w:cs="Times New Roman"/>
                <w:color w:val="000000"/>
                <w:sz w:val="20"/>
                <w:szCs w:val="20"/>
              </w:rPr>
              <w:t>)</w:t>
            </w:r>
          </w:p>
        </w:tc>
      </w:tr>
      <w:tr w:rsidR="002351AD" w:rsidRPr="00A641B1" w:rsidTr="00A03047">
        <w:trPr>
          <w:trHeight w:val="1"/>
        </w:trPr>
        <w:tc>
          <w:tcPr>
            <w:tcW w:w="4785" w:type="dxa"/>
            <w:tcBorders>
              <w:top w:val="nil"/>
              <w:left w:val="nil"/>
              <w:bottom w:val="nil"/>
              <w:right w:val="nil"/>
            </w:tcBorders>
            <w:shd w:val="clear" w:color="000000" w:fill="FFFFFF"/>
          </w:tcPr>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rPr>
            </w:pPr>
            <w:r w:rsidRPr="00A641B1">
              <w:rPr>
                <w:rFonts w:ascii="Times New Roman" w:eastAsia="Calibri" w:hAnsi="Times New Roman" w:cs="Times New Roman"/>
                <w:color w:val="000000"/>
                <w:sz w:val="28"/>
                <w:szCs w:val="28"/>
              </w:rPr>
              <w:t>Завідувач кафедри</w:t>
            </w:r>
          </w:p>
        </w:tc>
        <w:tc>
          <w:tcPr>
            <w:tcW w:w="4786" w:type="dxa"/>
            <w:tcBorders>
              <w:top w:val="nil"/>
              <w:left w:val="nil"/>
              <w:bottom w:val="nil"/>
              <w:right w:val="nil"/>
            </w:tcBorders>
            <w:shd w:val="clear" w:color="000000" w:fill="FFFFFF"/>
          </w:tcPr>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rPr>
            </w:pPr>
            <w:r w:rsidRPr="00A641B1">
              <w:rPr>
                <w:rFonts w:ascii="Times New Roman" w:eastAsia="Calibri" w:hAnsi="Times New Roman" w:cs="Times New Roman"/>
                <w:color w:val="000000"/>
                <w:sz w:val="28"/>
                <w:szCs w:val="28"/>
              </w:rPr>
              <w:t>Голова ДЕК</w:t>
            </w:r>
          </w:p>
        </w:tc>
      </w:tr>
      <w:tr w:rsidR="002351AD" w:rsidRPr="00A641B1" w:rsidTr="00A03047">
        <w:trPr>
          <w:trHeight w:val="1"/>
        </w:trPr>
        <w:tc>
          <w:tcPr>
            <w:tcW w:w="4785" w:type="dxa"/>
            <w:tcBorders>
              <w:top w:val="nil"/>
              <w:left w:val="nil"/>
              <w:bottom w:val="nil"/>
              <w:right w:val="nil"/>
            </w:tcBorders>
            <w:shd w:val="clear" w:color="000000" w:fill="FFFFFF"/>
          </w:tcPr>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sz w:val="28"/>
                <w:szCs w:val="28"/>
                <w:lang w:val="uk-UA"/>
              </w:rPr>
            </w:pPr>
            <w:r w:rsidRPr="00A641B1">
              <w:rPr>
                <w:rFonts w:ascii="Times New Roman" w:eastAsia="Calibri" w:hAnsi="Times New Roman" w:cs="Times New Roman"/>
                <w:color w:val="000000"/>
                <w:sz w:val="28"/>
                <w:szCs w:val="28"/>
                <w:lang w:val="uk-UA"/>
              </w:rPr>
              <w:t xml:space="preserve">________   </w:t>
            </w:r>
            <w:r w:rsidRPr="00F84B44">
              <w:rPr>
                <w:rFonts w:ascii="Times New Roman" w:eastAsia="Calibri" w:hAnsi="Times New Roman" w:cs="Times New Roman"/>
                <w:color w:val="000000"/>
                <w:sz w:val="28"/>
                <w:szCs w:val="28"/>
                <w:lang w:val="uk-UA"/>
              </w:rPr>
              <w:t>Красєха Є. Н.</w:t>
            </w:r>
          </w:p>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sz w:val="20"/>
                <w:szCs w:val="20"/>
                <w:lang w:val="uk-UA"/>
              </w:rPr>
            </w:pPr>
            <w:r w:rsidRPr="00A641B1">
              <w:rPr>
                <w:rFonts w:ascii="Times New Roman" w:eastAsia="Calibri" w:hAnsi="Times New Roman" w:cs="Times New Roman"/>
                <w:color w:val="000000"/>
                <w:spacing w:val="25"/>
                <w:sz w:val="20"/>
                <w:szCs w:val="20"/>
                <w:lang w:val="uk-UA"/>
              </w:rPr>
              <w:t xml:space="preserve">      </w:t>
            </w:r>
            <w:r w:rsidRPr="00A641B1">
              <w:rPr>
                <w:rFonts w:ascii="Times New Roman" w:eastAsia="Calibri" w:hAnsi="Times New Roman" w:cs="Times New Roman"/>
                <w:color w:val="000000"/>
                <w:sz w:val="20"/>
                <w:szCs w:val="20"/>
                <w:lang w:val="uk-UA"/>
              </w:rPr>
              <w:t xml:space="preserve">(підпис)                     </w:t>
            </w:r>
          </w:p>
        </w:tc>
        <w:tc>
          <w:tcPr>
            <w:tcW w:w="4786" w:type="dxa"/>
            <w:tcBorders>
              <w:top w:val="nil"/>
              <w:left w:val="nil"/>
              <w:bottom w:val="nil"/>
              <w:right w:val="nil"/>
            </w:tcBorders>
            <w:shd w:val="clear" w:color="000000" w:fill="FFFFFF"/>
          </w:tcPr>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sz w:val="28"/>
                <w:szCs w:val="28"/>
                <w:lang w:val="uk-UA"/>
              </w:rPr>
            </w:pPr>
            <w:r w:rsidRPr="00A641B1">
              <w:rPr>
                <w:rFonts w:ascii="Times New Roman" w:eastAsia="Calibri" w:hAnsi="Times New Roman" w:cs="Times New Roman"/>
                <w:color w:val="000000"/>
                <w:sz w:val="28"/>
                <w:szCs w:val="28"/>
                <w:lang w:val="uk-UA"/>
              </w:rPr>
              <w:t xml:space="preserve">__________     </w:t>
            </w:r>
            <w:r>
              <w:rPr>
                <w:rFonts w:ascii="Times New Roman" w:eastAsia="Calibri" w:hAnsi="Times New Roman" w:cs="Times New Roman"/>
                <w:color w:val="000000"/>
                <w:sz w:val="28"/>
                <w:szCs w:val="28"/>
                <w:lang w:val="uk-UA"/>
              </w:rPr>
              <w:t>Топчієв О. Г</w:t>
            </w:r>
            <w:r w:rsidRPr="00F84B44">
              <w:rPr>
                <w:rFonts w:ascii="Times New Roman" w:eastAsia="Calibri" w:hAnsi="Times New Roman" w:cs="Times New Roman"/>
                <w:color w:val="000000"/>
                <w:sz w:val="28"/>
                <w:szCs w:val="28"/>
                <w:lang w:val="uk-UA"/>
              </w:rPr>
              <w:t>.</w:t>
            </w:r>
          </w:p>
          <w:p w:rsidR="002351AD" w:rsidRPr="00A641B1" w:rsidRDefault="002351AD" w:rsidP="00A03047">
            <w:pPr>
              <w:autoSpaceDE w:val="0"/>
              <w:autoSpaceDN w:val="0"/>
              <w:adjustRightInd w:val="0"/>
              <w:spacing w:after="200" w:line="276" w:lineRule="auto"/>
              <w:jc w:val="both"/>
              <w:rPr>
                <w:rFonts w:ascii="Times New Roman" w:eastAsia="Calibri" w:hAnsi="Times New Roman" w:cs="Times New Roman"/>
                <w:sz w:val="20"/>
                <w:szCs w:val="20"/>
                <w:lang w:val="uk-UA"/>
              </w:rPr>
            </w:pPr>
            <w:r w:rsidRPr="00A641B1">
              <w:rPr>
                <w:rFonts w:ascii="Times New Roman" w:eastAsia="Calibri" w:hAnsi="Times New Roman" w:cs="Times New Roman"/>
                <w:color w:val="000000"/>
                <w:sz w:val="16"/>
                <w:szCs w:val="16"/>
                <w:lang w:val="uk-UA"/>
              </w:rPr>
              <w:t xml:space="preserve">           </w:t>
            </w:r>
            <w:r w:rsidRPr="00A641B1">
              <w:rPr>
                <w:rFonts w:ascii="Times New Roman" w:eastAsia="Calibri" w:hAnsi="Times New Roman" w:cs="Times New Roman"/>
                <w:color w:val="000000"/>
                <w:sz w:val="20"/>
                <w:szCs w:val="20"/>
                <w:lang w:val="uk-UA"/>
              </w:rPr>
              <w:t xml:space="preserve">(підпис)                   </w:t>
            </w:r>
          </w:p>
        </w:tc>
      </w:tr>
    </w:tbl>
    <w:p w:rsidR="002351AD" w:rsidRPr="00A641B1" w:rsidRDefault="002351AD" w:rsidP="002351AD">
      <w:pPr>
        <w:spacing w:after="200" w:line="276" w:lineRule="auto"/>
        <w:rPr>
          <w:rFonts w:ascii="Times New Roman" w:eastAsia="Calibri" w:hAnsi="Times New Roman" w:cs="Times New Roman"/>
          <w:noProof/>
          <w:sz w:val="20"/>
          <w:szCs w:val="20"/>
          <w:lang w:val="uk-UA"/>
        </w:rPr>
      </w:pPr>
      <w:r w:rsidRPr="00A641B1">
        <w:rPr>
          <w:rFonts w:ascii="Times New Roman" w:eastAsia="Calibri" w:hAnsi="Times New Roman" w:cs="Times New Roman"/>
          <w:noProof/>
          <w:sz w:val="20"/>
          <w:szCs w:val="20"/>
          <w:lang w:val="uk-UA"/>
        </w:rPr>
        <w:t xml:space="preserve">         </w:t>
      </w:r>
    </w:p>
    <w:p w:rsidR="002351AD" w:rsidRPr="00A641B1" w:rsidRDefault="002351AD" w:rsidP="002351AD">
      <w:pPr>
        <w:spacing w:after="200" w:line="276" w:lineRule="auto"/>
        <w:jc w:val="center"/>
        <w:rPr>
          <w:rFonts w:ascii="Times New Roman" w:eastAsia="Calibri" w:hAnsi="Times New Roman" w:cs="Times New Roman"/>
          <w:noProof/>
          <w:sz w:val="28"/>
          <w:szCs w:val="28"/>
          <w:lang w:val="uk-UA"/>
        </w:rPr>
      </w:pPr>
      <w:r>
        <w:rPr>
          <w:rFonts w:ascii="Times New Roman" w:eastAsia="Calibri" w:hAnsi="Times New Roman" w:cs="Times New Roman"/>
          <w:b/>
          <w:noProof/>
          <w:sz w:val="28"/>
          <w:szCs w:val="28"/>
          <w:lang w:val="uk-UA"/>
        </w:rPr>
        <w:t>Одеса – 2017</w:t>
      </w:r>
    </w:p>
    <w:p w:rsidR="002351AD" w:rsidRPr="00BC5639" w:rsidRDefault="002351AD" w:rsidP="002351AD">
      <w:pPr>
        <w:tabs>
          <w:tab w:val="left" w:pos="426"/>
          <w:tab w:val="left" w:pos="9355"/>
        </w:tabs>
        <w:spacing w:after="0" w:line="480" w:lineRule="auto"/>
        <w:jc w:val="center"/>
        <w:rPr>
          <w:rFonts w:ascii="Times New Roman" w:eastAsia="Calibri" w:hAnsi="Times New Roman" w:cs="Times New Roman"/>
          <w:b/>
          <w:sz w:val="28"/>
          <w:szCs w:val="28"/>
          <w:lang w:val="uk-UA"/>
        </w:rPr>
      </w:pPr>
      <w:r w:rsidRPr="00BC5639">
        <w:rPr>
          <w:rFonts w:ascii="Times New Roman" w:eastAsia="Calibri" w:hAnsi="Times New Roman" w:cs="Times New Roman"/>
          <w:b/>
          <w:sz w:val="28"/>
          <w:szCs w:val="28"/>
          <w:lang w:val="uk-UA"/>
        </w:rPr>
        <w:lastRenderedPageBreak/>
        <w:t>ЗМІСТ</w:t>
      </w:r>
    </w:p>
    <w:p w:rsidR="002351AD" w:rsidRPr="00BC5639" w:rsidRDefault="002351AD" w:rsidP="002351AD">
      <w:pPr>
        <w:tabs>
          <w:tab w:val="left" w:pos="9355"/>
        </w:tabs>
        <w:spacing w:after="0" w:line="480" w:lineRule="auto"/>
        <w:rPr>
          <w:rFonts w:ascii="Times New Roman" w:eastAsia="Calibri" w:hAnsi="Times New Roman" w:cs="Times New Roman"/>
          <w:sz w:val="28"/>
          <w:szCs w:val="28"/>
          <w:lang w:val="uk-UA"/>
        </w:rPr>
      </w:pPr>
    </w:p>
    <w:p w:rsidR="002351AD" w:rsidRDefault="002351AD" w:rsidP="002351AD">
      <w:pPr>
        <w:tabs>
          <w:tab w:val="right" w:leader="dot" w:pos="9351"/>
        </w:tabs>
        <w:spacing w:after="0" w:line="360" w:lineRule="auto"/>
        <w:rPr>
          <w:rFonts w:ascii="Times New Roman" w:eastAsia="Calibri" w:hAnsi="Times New Roman" w:cs="Times New Roman"/>
          <w:sz w:val="28"/>
          <w:szCs w:val="28"/>
          <w:lang w:val="uk-UA"/>
        </w:rPr>
      </w:pPr>
      <w:r w:rsidRPr="00BC5639">
        <w:rPr>
          <w:rFonts w:ascii="Times New Roman" w:eastAsia="Calibri" w:hAnsi="Times New Roman" w:cs="Times New Roman"/>
          <w:b/>
          <w:sz w:val="28"/>
          <w:szCs w:val="28"/>
          <w:lang w:val="uk-UA"/>
        </w:rPr>
        <w:t>ВСТУП</w:t>
      </w:r>
      <w:r w:rsidRPr="0070522F">
        <w:rPr>
          <w:rFonts w:ascii="Times New Roman" w:eastAsia="Calibri" w:hAnsi="Times New Roman" w:cs="Times New Roman"/>
          <w:sz w:val="28"/>
          <w:szCs w:val="28"/>
          <w:lang w:val="uk-UA"/>
        </w:rPr>
        <w:tab/>
        <w:t>3</w:t>
      </w:r>
    </w:p>
    <w:p w:rsidR="002351AD" w:rsidRDefault="002351AD" w:rsidP="002351AD">
      <w:pPr>
        <w:pStyle w:val="a3"/>
        <w:numPr>
          <w:ilvl w:val="0"/>
          <w:numId w:val="1"/>
        </w:numPr>
        <w:tabs>
          <w:tab w:val="right" w:leader="dot" w:pos="9351"/>
        </w:tabs>
        <w:spacing w:after="0" w:line="36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ЕКСКУРСІЙНА СПРАВА ТА ЇЇ ОРГАНІЗАЦІЯ В МУЗЕЯ</w:t>
      </w:r>
      <w:r w:rsidRPr="00031062">
        <w:rPr>
          <w:rFonts w:ascii="Times New Roman" w:eastAsia="Calibri" w:hAnsi="Times New Roman" w:cs="Times New Roman"/>
          <w:sz w:val="28"/>
          <w:szCs w:val="28"/>
          <w:lang w:val="uk-UA"/>
        </w:rPr>
        <w:t>Х</w:t>
      </w:r>
      <w:r>
        <w:rPr>
          <w:rFonts w:ascii="Times New Roman" w:eastAsia="Calibri" w:hAnsi="Times New Roman" w:cs="Times New Roman"/>
          <w:sz w:val="28"/>
          <w:szCs w:val="28"/>
          <w:lang w:val="uk-UA"/>
        </w:rPr>
        <w:tab/>
        <w:t>5</w:t>
      </w:r>
    </w:p>
    <w:p w:rsidR="002351AD" w:rsidRPr="00E0681D" w:rsidRDefault="002351AD" w:rsidP="002351AD">
      <w:pPr>
        <w:pStyle w:val="a3"/>
        <w:numPr>
          <w:ilvl w:val="1"/>
          <w:numId w:val="1"/>
        </w:numPr>
        <w:tabs>
          <w:tab w:val="right" w:leader="dot" w:pos="9351"/>
        </w:tabs>
        <w:spacing w:after="0" w:line="360" w:lineRule="auto"/>
        <w:ind w:left="851" w:hanging="49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Основні функції, ознаки та класифікація екскурсій</w:t>
      </w:r>
      <w:r>
        <w:rPr>
          <w:rFonts w:ascii="Times New Roman" w:eastAsia="Calibri" w:hAnsi="Times New Roman" w:cs="Times New Roman"/>
          <w:sz w:val="28"/>
          <w:szCs w:val="28"/>
          <w:lang w:val="uk-UA"/>
        </w:rPr>
        <w:tab/>
        <w:t>5</w:t>
      </w:r>
    </w:p>
    <w:p w:rsidR="002351AD" w:rsidRDefault="00A03047" w:rsidP="002351AD">
      <w:pPr>
        <w:pStyle w:val="a3"/>
        <w:numPr>
          <w:ilvl w:val="1"/>
          <w:numId w:val="1"/>
        </w:numPr>
        <w:tabs>
          <w:tab w:val="right" w:leader="dot" w:pos="935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51AD">
        <w:rPr>
          <w:rFonts w:ascii="Times New Roman" w:hAnsi="Times New Roman" w:cs="Times New Roman"/>
          <w:sz w:val="28"/>
          <w:szCs w:val="28"/>
          <w:lang w:val="uk-UA"/>
        </w:rPr>
        <w:t>Форми екскурсій в структурі пізнавального туризму</w:t>
      </w:r>
      <w:r w:rsidR="002351AD">
        <w:rPr>
          <w:rFonts w:ascii="Times New Roman" w:hAnsi="Times New Roman" w:cs="Times New Roman"/>
          <w:sz w:val="28"/>
          <w:szCs w:val="28"/>
          <w:lang w:val="uk-UA"/>
        </w:rPr>
        <w:tab/>
        <w:t>9</w:t>
      </w:r>
    </w:p>
    <w:p w:rsidR="002351AD" w:rsidRPr="00E94262" w:rsidRDefault="00A03047" w:rsidP="002351AD">
      <w:pPr>
        <w:pStyle w:val="a3"/>
        <w:numPr>
          <w:ilvl w:val="1"/>
          <w:numId w:val="1"/>
        </w:numPr>
        <w:tabs>
          <w:tab w:val="right" w:leader="dot" w:pos="935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51AD">
        <w:rPr>
          <w:rFonts w:ascii="Times New Roman" w:hAnsi="Times New Roman" w:cs="Times New Roman"/>
          <w:sz w:val="28"/>
          <w:szCs w:val="28"/>
          <w:lang w:val="uk-UA"/>
        </w:rPr>
        <w:t>Екскурсійна робота в музеях та методика її проведення</w:t>
      </w:r>
      <w:r w:rsidR="002351AD">
        <w:rPr>
          <w:rFonts w:ascii="Times New Roman" w:hAnsi="Times New Roman" w:cs="Times New Roman"/>
          <w:sz w:val="28"/>
          <w:szCs w:val="28"/>
          <w:lang w:val="uk-UA"/>
        </w:rPr>
        <w:tab/>
        <w:t>13</w:t>
      </w:r>
    </w:p>
    <w:p w:rsidR="002351AD" w:rsidRPr="00A74E4E" w:rsidRDefault="002351AD" w:rsidP="002351AD">
      <w:pPr>
        <w:tabs>
          <w:tab w:val="right" w:leader="dot" w:pos="9351"/>
        </w:tabs>
        <w:spacing w:after="0" w:line="360" w:lineRule="auto"/>
        <w:jc w:val="both"/>
        <w:rPr>
          <w:rFonts w:ascii="Times New Roman" w:hAnsi="Times New Roman" w:cs="Times New Roman"/>
          <w:b/>
          <w:sz w:val="28"/>
          <w:szCs w:val="28"/>
          <w:lang w:val="uk-UA"/>
        </w:rPr>
      </w:pPr>
      <w:r w:rsidRPr="00BC5639">
        <w:rPr>
          <w:rFonts w:ascii="Times New Roman" w:hAnsi="Times New Roman" w:cs="Times New Roman"/>
          <w:sz w:val="28"/>
          <w:szCs w:val="28"/>
          <w:lang w:val="uk-UA"/>
        </w:rPr>
        <w:t>2.</w:t>
      </w:r>
      <w:r>
        <w:rPr>
          <w:rFonts w:ascii="Times New Roman" w:hAnsi="Times New Roman" w:cs="Times New Roman"/>
          <w:b/>
          <w:sz w:val="28"/>
          <w:szCs w:val="28"/>
          <w:lang w:val="uk-UA"/>
        </w:rPr>
        <w:t xml:space="preserve"> ТЕРИТОРІАЛЬНО-ФУНКЦІОНАЛЬНА ДИФЕРЕНЦІАЦІЯ МУЗЕЙНОЇ СПРАВИ ТА КУЛЬТУРНИХ  ЗАКЛАДІВ</w:t>
      </w:r>
      <w:r w:rsidRPr="0070522F">
        <w:rPr>
          <w:rFonts w:ascii="Times New Roman" w:hAnsi="Times New Roman" w:cs="Times New Roman"/>
          <w:sz w:val="28"/>
          <w:szCs w:val="28"/>
          <w:lang w:val="uk-UA"/>
        </w:rPr>
        <w:tab/>
      </w:r>
      <w:r>
        <w:rPr>
          <w:rFonts w:ascii="Times New Roman" w:hAnsi="Times New Roman" w:cs="Times New Roman"/>
          <w:sz w:val="28"/>
          <w:szCs w:val="28"/>
          <w:lang w:val="uk-UA"/>
        </w:rPr>
        <w:t>18</w:t>
      </w:r>
    </w:p>
    <w:p w:rsidR="002351AD" w:rsidRDefault="002351AD" w:rsidP="002351AD">
      <w:pPr>
        <w:tabs>
          <w:tab w:val="right" w:leader="dot" w:pos="9351"/>
        </w:tabs>
        <w:spacing w:after="0" w:line="360" w:lineRule="auto"/>
        <w:jc w:val="both"/>
        <w:rPr>
          <w:rFonts w:ascii="Times New Roman" w:hAnsi="Times New Roman" w:cs="Times New Roman"/>
          <w:b/>
          <w:sz w:val="28"/>
          <w:szCs w:val="28"/>
          <w:lang w:val="uk-UA"/>
        </w:rPr>
      </w:pPr>
      <w:r w:rsidRPr="00BC5639">
        <w:rPr>
          <w:rFonts w:ascii="Times New Roman" w:hAnsi="Times New Roman" w:cs="Times New Roman"/>
          <w:sz w:val="28"/>
          <w:szCs w:val="28"/>
          <w:lang w:val="uk-UA"/>
        </w:rPr>
        <w:t>3.</w:t>
      </w:r>
      <w:r w:rsidRPr="00BC5639">
        <w:rPr>
          <w:rFonts w:ascii="Times New Roman" w:hAnsi="Times New Roman" w:cs="Times New Roman"/>
          <w:b/>
          <w:sz w:val="28"/>
          <w:szCs w:val="28"/>
          <w:lang w:val="uk-UA"/>
        </w:rPr>
        <w:t xml:space="preserve"> ПІЗНАВАЛЬНО-ТУРИСТИЧНІ МАРШУТИ І ЕКСКУРСІЙНІ ФОРМИ ТУРИЗМУ В ОДЕСЬКІЙ ОБЛАСТІ</w:t>
      </w:r>
      <w:r w:rsidRPr="0070522F">
        <w:rPr>
          <w:rFonts w:ascii="Times New Roman" w:hAnsi="Times New Roman" w:cs="Times New Roman"/>
          <w:sz w:val="28"/>
          <w:szCs w:val="28"/>
          <w:lang w:val="uk-UA"/>
        </w:rPr>
        <w:tab/>
      </w:r>
      <w:r>
        <w:rPr>
          <w:rFonts w:ascii="Times New Roman" w:hAnsi="Times New Roman" w:cs="Times New Roman"/>
          <w:sz w:val="28"/>
          <w:szCs w:val="28"/>
          <w:lang w:val="uk-UA"/>
        </w:rPr>
        <w:t>23</w:t>
      </w:r>
    </w:p>
    <w:p w:rsidR="002351AD" w:rsidRPr="00205150" w:rsidRDefault="002351AD" w:rsidP="002351AD">
      <w:pPr>
        <w:tabs>
          <w:tab w:val="right" w:leader="dot" w:pos="9351"/>
        </w:tabs>
        <w:spacing w:after="0" w:line="360" w:lineRule="auto"/>
        <w:jc w:val="both"/>
        <w:rPr>
          <w:rFonts w:ascii="Times New Roman" w:hAnsi="Times New Roman" w:cs="Times New Roman"/>
          <w:sz w:val="28"/>
          <w:szCs w:val="28"/>
          <w:lang w:val="uk-UA"/>
        </w:rPr>
      </w:pPr>
      <w:r w:rsidRPr="002051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05150">
        <w:rPr>
          <w:rFonts w:ascii="Times New Roman" w:hAnsi="Times New Roman" w:cs="Times New Roman"/>
          <w:sz w:val="28"/>
          <w:szCs w:val="28"/>
          <w:lang w:val="uk-UA"/>
        </w:rPr>
        <w:t xml:space="preserve"> 3.1. </w:t>
      </w:r>
      <w:r>
        <w:rPr>
          <w:rFonts w:ascii="Times New Roman" w:hAnsi="Times New Roman" w:cs="Times New Roman"/>
          <w:sz w:val="28"/>
          <w:szCs w:val="28"/>
          <w:lang w:val="uk-UA"/>
        </w:rPr>
        <w:t>Загальні риси пізнавально-туристичних ресурсів області</w:t>
      </w:r>
      <w:r>
        <w:rPr>
          <w:rFonts w:ascii="Times New Roman" w:hAnsi="Times New Roman" w:cs="Times New Roman"/>
          <w:sz w:val="28"/>
          <w:szCs w:val="28"/>
          <w:lang w:val="uk-UA"/>
        </w:rPr>
        <w:tab/>
        <w:t>23</w:t>
      </w:r>
    </w:p>
    <w:p w:rsidR="002351AD" w:rsidRPr="00A74E4E" w:rsidRDefault="00A03047" w:rsidP="002351AD">
      <w:pPr>
        <w:pStyle w:val="a3"/>
        <w:tabs>
          <w:tab w:val="right" w:leader="dot" w:pos="9351"/>
        </w:tabs>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3.2. </w:t>
      </w:r>
      <w:r w:rsidR="002351AD" w:rsidRPr="00A74E4E">
        <w:rPr>
          <w:rFonts w:ascii="Times New Roman" w:hAnsi="Times New Roman" w:cs="Times New Roman"/>
          <w:sz w:val="28"/>
          <w:szCs w:val="28"/>
          <w:lang w:val="uk-UA"/>
        </w:rPr>
        <w:t>Короткострокові п</w:t>
      </w:r>
      <w:r w:rsidR="002351AD">
        <w:rPr>
          <w:rFonts w:ascii="Times New Roman" w:hAnsi="Times New Roman" w:cs="Times New Roman"/>
          <w:sz w:val="28"/>
          <w:szCs w:val="28"/>
          <w:lang w:val="uk-UA"/>
        </w:rPr>
        <w:t>ізнавальні маршрути</w:t>
      </w:r>
      <w:r w:rsidR="002351AD">
        <w:rPr>
          <w:rFonts w:ascii="Times New Roman" w:hAnsi="Times New Roman" w:cs="Times New Roman"/>
          <w:sz w:val="28"/>
          <w:szCs w:val="28"/>
          <w:lang w:val="uk-UA"/>
        </w:rPr>
        <w:tab/>
        <w:t>27</w:t>
      </w:r>
    </w:p>
    <w:p w:rsidR="002351AD" w:rsidRPr="00A74E4E" w:rsidRDefault="00A03047" w:rsidP="002351AD">
      <w:pPr>
        <w:pStyle w:val="a3"/>
        <w:tabs>
          <w:tab w:val="right" w:leader="dot" w:pos="9351"/>
        </w:tabs>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3.3. </w:t>
      </w:r>
      <w:r w:rsidR="002351AD" w:rsidRPr="00A74E4E">
        <w:rPr>
          <w:rFonts w:ascii="Times New Roman" w:hAnsi="Times New Roman" w:cs="Times New Roman"/>
          <w:sz w:val="28"/>
          <w:szCs w:val="28"/>
          <w:lang w:val="uk-UA"/>
        </w:rPr>
        <w:t>Форми обслуговування пізн</w:t>
      </w:r>
      <w:r w:rsidR="002351AD">
        <w:rPr>
          <w:rFonts w:ascii="Times New Roman" w:hAnsi="Times New Roman" w:cs="Times New Roman"/>
          <w:sz w:val="28"/>
          <w:szCs w:val="28"/>
          <w:lang w:val="uk-UA"/>
        </w:rPr>
        <w:t>авально-туристичних груп</w:t>
      </w:r>
      <w:r w:rsidR="002351AD">
        <w:rPr>
          <w:rFonts w:ascii="Times New Roman" w:hAnsi="Times New Roman" w:cs="Times New Roman"/>
          <w:sz w:val="28"/>
          <w:szCs w:val="28"/>
          <w:lang w:val="uk-UA"/>
        </w:rPr>
        <w:tab/>
        <w:t>31</w:t>
      </w:r>
    </w:p>
    <w:p w:rsidR="002351AD" w:rsidRDefault="002351AD" w:rsidP="002351AD">
      <w:pPr>
        <w:tabs>
          <w:tab w:val="right" w:leader="dot" w:pos="935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Pr>
          <w:rFonts w:ascii="Times New Roman" w:hAnsi="Times New Roman" w:cs="Times New Roman"/>
          <w:b/>
          <w:sz w:val="28"/>
          <w:szCs w:val="28"/>
          <w:lang w:val="uk-UA"/>
        </w:rPr>
        <w:t>МУЗЕЙНА СПРАВА НА ОДЕЩИНІ. ФУНКЦІОНУВАННЯ       МУЗЕЇВ</w:t>
      </w:r>
      <w:r>
        <w:rPr>
          <w:rFonts w:ascii="Times New Roman" w:hAnsi="Times New Roman" w:cs="Times New Roman"/>
          <w:sz w:val="28"/>
          <w:szCs w:val="28"/>
          <w:lang w:val="uk-UA"/>
        </w:rPr>
        <w:t>.</w:t>
      </w:r>
      <w:r>
        <w:rPr>
          <w:rFonts w:ascii="Times New Roman" w:hAnsi="Times New Roman" w:cs="Times New Roman"/>
          <w:sz w:val="28"/>
          <w:szCs w:val="28"/>
          <w:lang w:val="uk-UA"/>
        </w:rPr>
        <w:tab/>
        <w:t>34</w:t>
      </w:r>
    </w:p>
    <w:p w:rsidR="002351AD" w:rsidRPr="00D95380" w:rsidRDefault="00E5267B" w:rsidP="002351AD">
      <w:pPr>
        <w:tabs>
          <w:tab w:val="right" w:leader="dot" w:pos="935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4.1.  </w:t>
      </w:r>
      <w:r w:rsidR="002351AD">
        <w:rPr>
          <w:rFonts w:ascii="Times New Roman" w:hAnsi="Times New Roman" w:cs="Times New Roman"/>
          <w:sz w:val="28"/>
          <w:szCs w:val="28"/>
          <w:lang w:val="uk-UA"/>
        </w:rPr>
        <w:t>Музеї у мережі закладів культури. Динаміка розвитку</w:t>
      </w:r>
      <w:r w:rsidR="002351AD">
        <w:rPr>
          <w:rFonts w:ascii="Times New Roman" w:hAnsi="Times New Roman" w:cs="Times New Roman"/>
          <w:sz w:val="28"/>
          <w:szCs w:val="28"/>
          <w:lang w:val="uk-UA"/>
        </w:rPr>
        <w:tab/>
        <w:t>34</w:t>
      </w:r>
    </w:p>
    <w:p w:rsidR="002351AD" w:rsidRPr="00BC5639" w:rsidRDefault="00E5267B" w:rsidP="002351AD">
      <w:pPr>
        <w:tabs>
          <w:tab w:val="right" w:leader="dot" w:pos="935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4.2. </w:t>
      </w:r>
      <w:r w:rsidR="002351AD">
        <w:rPr>
          <w:rFonts w:ascii="Times New Roman" w:hAnsi="Times New Roman" w:cs="Times New Roman"/>
          <w:sz w:val="28"/>
          <w:szCs w:val="28"/>
          <w:lang w:val="uk-UA"/>
        </w:rPr>
        <w:t>Державні та муніципальні музеї історичної, археологічної, літературної та художньої спадщини</w:t>
      </w:r>
      <w:r w:rsidR="002351AD">
        <w:rPr>
          <w:rFonts w:ascii="Times New Roman" w:hAnsi="Times New Roman" w:cs="Times New Roman"/>
          <w:sz w:val="28"/>
          <w:szCs w:val="28"/>
          <w:lang w:val="uk-UA"/>
        </w:rPr>
        <w:tab/>
        <w:t>38</w:t>
      </w:r>
    </w:p>
    <w:p w:rsidR="002351AD" w:rsidRPr="00BC5639" w:rsidRDefault="002351AD" w:rsidP="002351AD">
      <w:pPr>
        <w:tabs>
          <w:tab w:val="right" w:leader="dot" w:pos="9351"/>
        </w:tabs>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4.3. Меморіальні музеї, присвячені визначним людям</w:t>
      </w:r>
      <w:r>
        <w:rPr>
          <w:rFonts w:ascii="Times New Roman" w:hAnsi="Times New Roman" w:cs="Times New Roman"/>
          <w:sz w:val="28"/>
          <w:szCs w:val="28"/>
          <w:lang w:val="uk-UA"/>
        </w:rPr>
        <w:tab/>
        <w:t>55</w:t>
      </w:r>
    </w:p>
    <w:p w:rsidR="002351AD" w:rsidRPr="00B2143E" w:rsidRDefault="002351AD" w:rsidP="002351AD">
      <w:pPr>
        <w:tabs>
          <w:tab w:val="right" w:leader="dot" w:pos="9351"/>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4.4. </w:t>
      </w:r>
      <w:r w:rsidRPr="00B2143E">
        <w:rPr>
          <w:rFonts w:ascii="Times New Roman" w:hAnsi="Times New Roman" w:cs="Times New Roman"/>
          <w:sz w:val="28"/>
          <w:szCs w:val="28"/>
          <w:lang w:val="uk-UA"/>
        </w:rPr>
        <w:t>Етнічні та ре</w:t>
      </w:r>
      <w:r>
        <w:rPr>
          <w:rFonts w:ascii="Times New Roman" w:hAnsi="Times New Roman" w:cs="Times New Roman"/>
          <w:sz w:val="28"/>
          <w:szCs w:val="28"/>
          <w:lang w:val="uk-UA"/>
        </w:rPr>
        <w:t xml:space="preserve">лігійні </w:t>
      </w:r>
      <w:r w:rsidRPr="00B2143E">
        <w:rPr>
          <w:rFonts w:ascii="Times New Roman" w:hAnsi="Times New Roman" w:cs="Times New Roman"/>
          <w:sz w:val="28"/>
          <w:szCs w:val="28"/>
          <w:lang w:val="uk-UA"/>
        </w:rPr>
        <w:t>музеї</w:t>
      </w:r>
      <w:r>
        <w:rPr>
          <w:rFonts w:ascii="Times New Roman" w:hAnsi="Times New Roman" w:cs="Times New Roman"/>
          <w:sz w:val="28"/>
          <w:szCs w:val="28"/>
          <w:lang w:val="uk-UA"/>
        </w:rPr>
        <w:tab/>
        <w:t>61</w:t>
      </w:r>
    </w:p>
    <w:p w:rsidR="002351AD" w:rsidRPr="00B2143E" w:rsidRDefault="002351AD" w:rsidP="002351AD">
      <w:pPr>
        <w:tabs>
          <w:tab w:val="right" w:leader="dot" w:pos="9351"/>
        </w:tabs>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 4.5. Музеї природи</w:t>
      </w:r>
      <w:r>
        <w:rPr>
          <w:rFonts w:ascii="Times New Roman" w:hAnsi="Times New Roman" w:cs="Times New Roman"/>
          <w:sz w:val="28"/>
          <w:szCs w:val="28"/>
          <w:lang w:val="uk-UA"/>
        </w:rPr>
        <w:tab/>
        <w:t>64</w:t>
      </w:r>
    </w:p>
    <w:p w:rsidR="002351AD" w:rsidRPr="00B2143E" w:rsidRDefault="002351AD" w:rsidP="002351AD">
      <w:pPr>
        <w:tabs>
          <w:tab w:val="right" w:leader="dot" w:pos="9351"/>
        </w:tabs>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 4.6. </w:t>
      </w:r>
      <w:r w:rsidRPr="00B2143E">
        <w:rPr>
          <w:rFonts w:ascii="Times New Roman" w:hAnsi="Times New Roman" w:cs="Times New Roman"/>
          <w:sz w:val="28"/>
          <w:szCs w:val="28"/>
          <w:lang w:val="uk-UA"/>
        </w:rPr>
        <w:t>Гастрономічні музеї</w:t>
      </w:r>
      <w:r>
        <w:rPr>
          <w:rFonts w:ascii="Times New Roman" w:hAnsi="Times New Roman" w:cs="Times New Roman"/>
          <w:sz w:val="28"/>
          <w:szCs w:val="28"/>
          <w:lang w:val="uk-UA"/>
        </w:rPr>
        <w:tab/>
        <w:t>68</w:t>
      </w:r>
    </w:p>
    <w:p w:rsidR="002351AD" w:rsidRPr="00B2143E" w:rsidRDefault="002351AD" w:rsidP="002351AD">
      <w:pPr>
        <w:tabs>
          <w:tab w:val="right" w:leader="dot" w:pos="9351"/>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2F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4.7. </w:t>
      </w:r>
      <w:r w:rsidRPr="00B2143E">
        <w:rPr>
          <w:rFonts w:ascii="Times New Roman" w:hAnsi="Times New Roman" w:cs="Times New Roman"/>
          <w:sz w:val="28"/>
          <w:szCs w:val="28"/>
          <w:lang w:val="uk-UA"/>
        </w:rPr>
        <w:t>Приватні музе</w:t>
      </w:r>
      <w:r>
        <w:rPr>
          <w:rFonts w:ascii="Times New Roman" w:hAnsi="Times New Roman" w:cs="Times New Roman"/>
          <w:sz w:val="28"/>
          <w:szCs w:val="28"/>
          <w:lang w:val="uk-UA"/>
        </w:rPr>
        <w:t>ї</w:t>
      </w:r>
      <w:r>
        <w:rPr>
          <w:rFonts w:ascii="Times New Roman" w:hAnsi="Times New Roman" w:cs="Times New Roman"/>
          <w:sz w:val="28"/>
          <w:szCs w:val="28"/>
          <w:lang w:val="uk-UA"/>
        </w:rPr>
        <w:tab/>
        <w:t>71</w:t>
      </w:r>
    </w:p>
    <w:p w:rsidR="002351AD" w:rsidRDefault="002351AD" w:rsidP="002351AD">
      <w:pPr>
        <w:tabs>
          <w:tab w:val="right" w:leader="dot" w:pos="9351"/>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2F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4.8. </w:t>
      </w:r>
      <w:r w:rsidRPr="00B2143E">
        <w:rPr>
          <w:rFonts w:ascii="Times New Roman" w:hAnsi="Times New Roman" w:cs="Times New Roman"/>
          <w:sz w:val="28"/>
          <w:szCs w:val="28"/>
          <w:lang w:val="uk-UA"/>
        </w:rPr>
        <w:t>Регіональні</w:t>
      </w:r>
      <w:r>
        <w:rPr>
          <w:rFonts w:ascii="Times New Roman" w:hAnsi="Times New Roman" w:cs="Times New Roman"/>
          <w:sz w:val="28"/>
          <w:szCs w:val="28"/>
          <w:lang w:val="uk-UA"/>
        </w:rPr>
        <w:t xml:space="preserve"> та місцеві музеї</w:t>
      </w:r>
      <w:r>
        <w:rPr>
          <w:rFonts w:ascii="Times New Roman" w:hAnsi="Times New Roman" w:cs="Times New Roman"/>
          <w:sz w:val="28"/>
          <w:szCs w:val="28"/>
          <w:lang w:val="uk-UA"/>
        </w:rPr>
        <w:tab/>
        <w:t>76</w:t>
      </w:r>
    </w:p>
    <w:p w:rsidR="002351AD" w:rsidRPr="00BC5639" w:rsidRDefault="002351AD" w:rsidP="002351AD">
      <w:pPr>
        <w:tabs>
          <w:tab w:val="right" w:leader="dot" w:pos="9351"/>
        </w:tabs>
        <w:spacing w:after="0" w:line="360" w:lineRule="auto"/>
        <w:jc w:val="both"/>
        <w:rPr>
          <w:rFonts w:ascii="Times New Roman" w:hAnsi="Times New Roman" w:cs="Times New Roman"/>
          <w:b/>
          <w:sz w:val="28"/>
          <w:szCs w:val="28"/>
          <w:lang w:val="uk-UA"/>
        </w:rPr>
      </w:pPr>
      <w:r w:rsidRPr="00BC5639">
        <w:rPr>
          <w:rFonts w:ascii="Times New Roman" w:hAnsi="Times New Roman" w:cs="Times New Roman"/>
          <w:b/>
          <w:sz w:val="28"/>
          <w:szCs w:val="28"/>
          <w:lang w:val="uk-UA"/>
        </w:rPr>
        <w:t>ВИСНОВКИ</w:t>
      </w:r>
      <w:r>
        <w:rPr>
          <w:rFonts w:ascii="Times New Roman" w:hAnsi="Times New Roman" w:cs="Times New Roman"/>
          <w:sz w:val="28"/>
          <w:szCs w:val="28"/>
          <w:lang w:val="uk-UA"/>
        </w:rPr>
        <w:tab/>
        <w:t>86</w:t>
      </w:r>
    </w:p>
    <w:p w:rsidR="002351AD" w:rsidRDefault="002351AD" w:rsidP="002351AD">
      <w:pPr>
        <w:tabs>
          <w:tab w:val="right" w:leader="dot" w:pos="9351"/>
        </w:tabs>
        <w:spacing w:after="0" w:line="360" w:lineRule="auto"/>
        <w:jc w:val="both"/>
        <w:rPr>
          <w:rFonts w:ascii="Times New Roman" w:hAnsi="Times New Roman" w:cs="Times New Roman"/>
          <w:b/>
          <w:sz w:val="28"/>
          <w:szCs w:val="28"/>
          <w:lang w:val="uk-UA"/>
        </w:rPr>
      </w:pPr>
      <w:r w:rsidRPr="00BC5639">
        <w:rPr>
          <w:rFonts w:ascii="Times New Roman" w:hAnsi="Times New Roman" w:cs="Times New Roman"/>
          <w:b/>
          <w:sz w:val="28"/>
          <w:szCs w:val="28"/>
          <w:lang w:val="uk-UA"/>
        </w:rPr>
        <w:t>СПИСОК ВИКОРИСТАНИХ ДЖЕРЕЛ</w:t>
      </w:r>
      <w:r w:rsidRPr="00ED5474">
        <w:rPr>
          <w:rFonts w:ascii="Times New Roman" w:hAnsi="Times New Roman" w:cs="Times New Roman"/>
          <w:sz w:val="28"/>
          <w:szCs w:val="28"/>
          <w:lang w:val="uk-UA"/>
        </w:rPr>
        <w:tab/>
      </w:r>
      <w:r>
        <w:rPr>
          <w:rFonts w:ascii="Times New Roman" w:hAnsi="Times New Roman" w:cs="Times New Roman"/>
          <w:sz w:val="28"/>
          <w:szCs w:val="28"/>
          <w:lang w:val="uk-UA"/>
        </w:rPr>
        <w:t>89</w:t>
      </w:r>
    </w:p>
    <w:p w:rsidR="008D60FA" w:rsidRPr="00031062" w:rsidRDefault="008D60FA" w:rsidP="00031062">
      <w:pPr>
        <w:spacing w:after="0" w:line="360" w:lineRule="auto"/>
        <w:jc w:val="both"/>
        <w:rPr>
          <w:rFonts w:ascii="Times New Roman" w:hAnsi="Times New Roman" w:cs="Times New Roman"/>
          <w:b/>
          <w:sz w:val="28"/>
          <w:szCs w:val="28"/>
          <w:lang w:val="uk-UA"/>
        </w:rPr>
      </w:pPr>
    </w:p>
    <w:p w:rsidR="00EC14D7" w:rsidRDefault="00EC14D7" w:rsidP="006A56A9">
      <w:pPr>
        <w:spacing w:after="0" w:line="360" w:lineRule="auto"/>
        <w:rPr>
          <w:rFonts w:ascii="Times New Roman" w:hAnsi="Times New Roman" w:cs="Times New Roman"/>
          <w:b/>
          <w:sz w:val="28"/>
          <w:szCs w:val="28"/>
          <w:lang w:val="uk-UA"/>
        </w:rPr>
      </w:pPr>
    </w:p>
    <w:p w:rsidR="002351AD" w:rsidRDefault="002351AD" w:rsidP="002351AD">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rsidR="002351AD" w:rsidRDefault="002351AD" w:rsidP="002351AD">
      <w:pPr>
        <w:jc w:val="center"/>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r w:rsidRPr="00AC69FF">
        <w:rPr>
          <w:rFonts w:ascii="Times New Roman" w:hAnsi="Times New Roman" w:cs="Times New Roman"/>
          <w:i/>
          <w:sz w:val="28"/>
          <w:szCs w:val="28"/>
          <w:lang w:val="uk-UA"/>
        </w:rPr>
        <w:t>Актуальність</w:t>
      </w:r>
      <w:r>
        <w:rPr>
          <w:rFonts w:ascii="Times New Roman" w:hAnsi="Times New Roman" w:cs="Times New Roman"/>
          <w:i/>
          <w:sz w:val="28"/>
          <w:szCs w:val="28"/>
          <w:lang w:val="uk-UA"/>
        </w:rPr>
        <w:t xml:space="preserve"> теми</w:t>
      </w:r>
      <w:r w:rsidRPr="00AC69FF">
        <w:rPr>
          <w:rFonts w:ascii="Times New Roman" w:hAnsi="Times New Roman" w:cs="Times New Roman"/>
          <w:i/>
          <w:sz w:val="28"/>
          <w:szCs w:val="28"/>
          <w:lang w:val="uk-UA"/>
        </w:rPr>
        <w:t xml:space="preserve"> дослідження</w:t>
      </w:r>
      <w:r>
        <w:rPr>
          <w:rFonts w:ascii="Times New Roman" w:hAnsi="Times New Roman" w:cs="Times New Roman"/>
          <w:sz w:val="28"/>
          <w:szCs w:val="28"/>
          <w:lang w:val="uk-UA"/>
        </w:rPr>
        <w:t xml:space="preserve"> визначається багатьма проблемами, що пов’язані із </w:t>
      </w:r>
      <w:r w:rsidRPr="00783397">
        <w:rPr>
          <w:rFonts w:ascii="Times New Roman" w:hAnsi="Times New Roman" w:cs="Times New Roman"/>
          <w:sz w:val="28"/>
          <w:szCs w:val="28"/>
          <w:lang w:val="uk-UA"/>
        </w:rPr>
        <w:t>недо</w:t>
      </w:r>
      <w:r>
        <w:rPr>
          <w:rFonts w:ascii="Times New Roman" w:hAnsi="Times New Roman" w:cs="Times New Roman"/>
          <w:sz w:val="28"/>
          <w:szCs w:val="28"/>
          <w:lang w:val="uk-UA"/>
        </w:rPr>
        <w:t>сконалістю</w:t>
      </w:r>
      <w:r w:rsidRPr="00783397">
        <w:rPr>
          <w:rFonts w:ascii="Times New Roman" w:hAnsi="Times New Roman" w:cs="Times New Roman"/>
          <w:sz w:val="28"/>
          <w:szCs w:val="28"/>
          <w:lang w:val="uk-UA"/>
        </w:rPr>
        <w:t xml:space="preserve"> законодавчої бази в сфер</w:t>
      </w:r>
      <w:r>
        <w:rPr>
          <w:rFonts w:ascii="Times New Roman" w:hAnsi="Times New Roman" w:cs="Times New Roman"/>
          <w:sz w:val="28"/>
          <w:szCs w:val="28"/>
          <w:lang w:val="uk-UA"/>
        </w:rPr>
        <w:t>і музейної справи, недостатністю експозиційних площ, відсутністю</w:t>
      </w:r>
      <w:r w:rsidRPr="00783397">
        <w:rPr>
          <w:rFonts w:ascii="Times New Roman" w:hAnsi="Times New Roman" w:cs="Times New Roman"/>
          <w:sz w:val="28"/>
          <w:szCs w:val="28"/>
          <w:lang w:val="uk-UA"/>
        </w:rPr>
        <w:t xml:space="preserve"> надійної системи обліку і зберігання</w:t>
      </w:r>
      <w:r>
        <w:rPr>
          <w:rFonts w:ascii="Times New Roman" w:hAnsi="Times New Roman" w:cs="Times New Roman"/>
          <w:sz w:val="28"/>
          <w:szCs w:val="28"/>
          <w:lang w:val="uk-UA"/>
        </w:rPr>
        <w:t>м музейних фондів, неналежним рівнем</w:t>
      </w:r>
      <w:r w:rsidRPr="00783397">
        <w:rPr>
          <w:rFonts w:ascii="Times New Roman" w:hAnsi="Times New Roman" w:cs="Times New Roman"/>
          <w:sz w:val="28"/>
          <w:szCs w:val="28"/>
          <w:lang w:val="uk-UA"/>
        </w:rPr>
        <w:t xml:space="preserve"> охорони </w:t>
      </w:r>
      <w:r>
        <w:rPr>
          <w:rFonts w:ascii="Times New Roman" w:hAnsi="Times New Roman" w:cs="Times New Roman"/>
          <w:sz w:val="28"/>
          <w:szCs w:val="28"/>
          <w:lang w:val="uk-UA"/>
        </w:rPr>
        <w:t>музейних експонатів, недостатнім рівнем</w:t>
      </w:r>
      <w:r w:rsidRPr="00783397">
        <w:rPr>
          <w:rFonts w:ascii="Times New Roman" w:hAnsi="Times New Roman" w:cs="Times New Roman"/>
          <w:sz w:val="28"/>
          <w:szCs w:val="28"/>
          <w:lang w:val="uk-UA"/>
        </w:rPr>
        <w:t xml:space="preserve"> кадрового та інформаційного забезпечення, </w:t>
      </w:r>
      <w:r>
        <w:rPr>
          <w:rFonts w:ascii="Times New Roman" w:hAnsi="Times New Roman" w:cs="Times New Roman"/>
          <w:sz w:val="28"/>
          <w:szCs w:val="28"/>
          <w:lang w:val="uk-UA"/>
        </w:rPr>
        <w:t xml:space="preserve"> потреби в реставрації експонатів та артефактів.</w:t>
      </w:r>
      <w:r w:rsidR="008105E5">
        <w:rPr>
          <w:rFonts w:ascii="Times New Roman" w:hAnsi="Times New Roman" w:cs="Times New Roman"/>
          <w:sz w:val="28"/>
          <w:szCs w:val="28"/>
          <w:lang w:val="uk-UA"/>
        </w:rPr>
        <w:t xml:space="preserve"> </w:t>
      </w:r>
      <w:r w:rsidR="008105E5" w:rsidRPr="008105E5">
        <w:rPr>
          <w:rFonts w:ascii="Times New Roman" w:hAnsi="Times New Roman" w:cs="Times New Roman"/>
          <w:sz w:val="28"/>
          <w:szCs w:val="28"/>
          <w:lang w:val="uk-UA"/>
        </w:rPr>
        <w:t>Екскурсійне відвідування музеїв є пріоритетною частиною патріотичного навчання і виховання молодих громадян будь-якої держави. Для України є особливо важливим використання музейних експозицій центральних і регіональних установ для знайомства з регіон</w:t>
      </w:r>
      <w:r w:rsidR="00A03047">
        <w:rPr>
          <w:rFonts w:ascii="Times New Roman" w:hAnsi="Times New Roman" w:cs="Times New Roman"/>
          <w:sz w:val="28"/>
          <w:szCs w:val="28"/>
          <w:lang w:val="uk-UA"/>
        </w:rPr>
        <w:t>альною специфікою, патріотичного</w:t>
      </w:r>
      <w:r w:rsidR="008105E5" w:rsidRPr="008105E5">
        <w:rPr>
          <w:rFonts w:ascii="Times New Roman" w:hAnsi="Times New Roman" w:cs="Times New Roman"/>
          <w:sz w:val="28"/>
          <w:szCs w:val="28"/>
          <w:lang w:val="uk-UA"/>
        </w:rPr>
        <w:t xml:space="preserve"> виховання та локальними особливостями кож</w:t>
      </w:r>
      <w:r w:rsidR="00E5267B">
        <w:rPr>
          <w:rFonts w:ascii="Times New Roman" w:hAnsi="Times New Roman" w:cs="Times New Roman"/>
          <w:sz w:val="28"/>
          <w:szCs w:val="28"/>
          <w:lang w:val="uk-UA"/>
        </w:rPr>
        <w:t>ного куточку країни. Е</w:t>
      </w:r>
      <w:r w:rsidR="008105E5" w:rsidRPr="008105E5">
        <w:rPr>
          <w:rFonts w:ascii="Times New Roman" w:hAnsi="Times New Roman" w:cs="Times New Roman"/>
          <w:sz w:val="28"/>
          <w:szCs w:val="28"/>
          <w:lang w:val="uk-UA"/>
        </w:rPr>
        <w:t>кскурсії до таких установ з боку закладів освіти є обов’язковою складовою їх роботи.</w:t>
      </w:r>
      <w:r>
        <w:rPr>
          <w:rFonts w:ascii="Times New Roman" w:hAnsi="Times New Roman" w:cs="Times New Roman"/>
          <w:sz w:val="28"/>
          <w:szCs w:val="28"/>
          <w:lang w:val="uk-UA"/>
        </w:rPr>
        <w:t xml:space="preserve"> Проблеми музеїв та туризму в свою чергу впливають на зменшення показників екскурсійної діяльності: відвідування культурних закладів, короткострокових пізнавальних поїздок, одноденних поїздок школярів та студентів, адже саме вони формують систему</w:t>
      </w:r>
      <w:r w:rsidRPr="009F5856">
        <w:rPr>
          <w:rFonts w:ascii="Times New Roman" w:hAnsi="Times New Roman" w:cs="Times New Roman"/>
          <w:sz w:val="28"/>
          <w:szCs w:val="28"/>
          <w:lang w:val="uk-UA"/>
        </w:rPr>
        <w:t xml:space="preserve"> духовних ц</w:t>
      </w:r>
      <w:r>
        <w:rPr>
          <w:rFonts w:ascii="Times New Roman" w:hAnsi="Times New Roman" w:cs="Times New Roman"/>
          <w:sz w:val="28"/>
          <w:szCs w:val="28"/>
          <w:lang w:val="uk-UA"/>
        </w:rPr>
        <w:t>інностей суспільства та</w:t>
      </w:r>
      <w:r w:rsidRPr="009F5856">
        <w:rPr>
          <w:rFonts w:ascii="Times New Roman" w:hAnsi="Times New Roman" w:cs="Times New Roman"/>
          <w:sz w:val="28"/>
          <w:szCs w:val="28"/>
          <w:lang w:val="uk-UA"/>
        </w:rPr>
        <w:t xml:space="preserve"> молодого покоління</w:t>
      </w:r>
      <w:r>
        <w:rPr>
          <w:rFonts w:ascii="Times New Roman" w:hAnsi="Times New Roman" w:cs="Times New Roman"/>
          <w:sz w:val="28"/>
          <w:szCs w:val="28"/>
          <w:lang w:val="uk-UA"/>
        </w:rPr>
        <w:t>.</w:t>
      </w:r>
    </w:p>
    <w:p w:rsidR="002351AD" w:rsidRDefault="002351AD" w:rsidP="002351AD">
      <w:pPr>
        <w:spacing w:after="0" w:line="360" w:lineRule="auto"/>
        <w:ind w:firstLine="708"/>
        <w:jc w:val="both"/>
        <w:rPr>
          <w:rFonts w:ascii="Times New Roman" w:hAnsi="Times New Roman" w:cs="Times New Roman"/>
          <w:sz w:val="28"/>
          <w:szCs w:val="28"/>
          <w:lang w:val="uk-UA"/>
        </w:rPr>
      </w:pPr>
      <w:r w:rsidRPr="001E2AF8">
        <w:rPr>
          <w:rFonts w:ascii="Times New Roman" w:hAnsi="Times New Roman" w:cs="Times New Roman"/>
          <w:sz w:val="28"/>
          <w:szCs w:val="28"/>
          <w:lang w:val="uk-UA"/>
        </w:rPr>
        <w:t xml:space="preserve">Одним з пріоритетних напрямів розвитку </w:t>
      </w:r>
      <w:r>
        <w:rPr>
          <w:rFonts w:ascii="Times New Roman" w:hAnsi="Times New Roman" w:cs="Times New Roman"/>
          <w:sz w:val="28"/>
          <w:szCs w:val="28"/>
          <w:lang w:val="uk-UA"/>
        </w:rPr>
        <w:t>туристичної індустрії є культурно-</w:t>
      </w:r>
      <w:r w:rsidRPr="001E2AF8">
        <w:rPr>
          <w:rFonts w:ascii="Times New Roman" w:hAnsi="Times New Roman" w:cs="Times New Roman"/>
          <w:sz w:val="28"/>
          <w:szCs w:val="28"/>
          <w:lang w:val="uk-UA"/>
        </w:rPr>
        <w:t>пізнавальний туризм, в основі якого використання об’єктів археології, історії, архітек</w:t>
      </w:r>
      <w:r>
        <w:rPr>
          <w:rFonts w:ascii="Times New Roman" w:hAnsi="Times New Roman" w:cs="Times New Roman"/>
          <w:sz w:val="28"/>
          <w:szCs w:val="28"/>
          <w:lang w:val="uk-UA"/>
        </w:rPr>
        <w:t>тури, мистецтва, природно-заповідного фонду</w:t>
      </w:r>
      <w:r w:rsidRPr="001E2AF8">
        <w:rPr>
          <w:rFonts w:ascii="Times New Roman" w:hAnsi="Times New Roman" w:cs="Times New Roman"/>
          <w:sz w:val="28"/>
          <w:szCs w:val="28"/>
          <w:lang w:val="uk-UA"/>
        </w:rPr>
        <w:t>, музе</w:t>
      </w:r>
      <w:r>
        <w:rPr>
          <w:rFonts w:ascii="Times New Roman" w:hAnsi="Times New Roman" w:cs="Times New Roman"/>
          <w:sz w:val="28"/>
          <w:szCs w:val="28"/>
          <w:lang w:val="uk-UA"/>
        </w:rPr>
        <w:t>ї</w:t>
      </w:r>
      <w:r w:rsidRPr="001E2AF8">
        <w:rPr>
          <w:rFonts w:ascii="Times New Roman" w:hAnsi="Times New Roman" w:cs="Times New Roman"/>
          <w:sz w:val="28"/>
          <w:szCs w:val="28"/>
          <w:lang w:val="uk-UA"/>
        </w:rPr>
        <w:t xml:space="preserve">. </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Метою </w:t>
      </w:r>
      <w:r>
        <w:rPr>
          <w:rFonts w:ascii="Times New Roman" w:hAnsi="Times New Roman" w:cs="Times New Roman"/>
          <w:sz w:val="28"/>
          <w:szCs w:val="28"/>
          <w:lang w:val="uk-UA"/>
        </w:rPr>
        <w:t>магістерської роботи є визначення особливостей територіальної організації об’єктів екскурсійної діяльності та музеїв в межах Одеської області. Відповідно до поставленої мети в роботі вирішувались такі завдання:</w:t>
      </w:r>
    </w:p>
    <w:p w:rsidR="002351AD" w:rsidRDefault="002351AD" w:rsidP="0054340F">
      <w:pPr>
        <w:pStyle w:val="a3"/>
        <w:numPr>
          <w:ilvl w:val="0"/>
          <w:numId w:val="46"/>
        </w:numPr>
        <w:spacing w:after="0" w:line="360" w:lineRule="auto"/>
        <w:ind w:left="709" w:hanging="425"/>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екскурсійну справу та екскурсійну діяльність в музеях;</w:t>
      </w:r>
    </w:p>
    <w:p w:rsidR="002351AD" w:rsidRDefault="002351AD" w:rsidP="0054340F">
      <w:pPr>
        <w:pStyle w:val="a3"/>
        <w:numPr>
          <w:ilvl w:val="0"/>
          <w:numId w:val="46"/>
        </w:numPr>
        <w:spacing w:after="0" w:line="360" w:lineRule="auto"/>
        <w:ind w:left="709" w:hanging="425"/>
        <w:jc w:val="both"/>
        <w:rPr>
          <w:rFonts w:ascii="Times New Roman" w:hAnsi="Times New Roman" w:cs="Times New Roman"/>
          <w:sz w:val="28"/>
          <w:szCs w:val="28"/>
          <w:lang w:val="uk-UA"/>
        </w:rPr>
      </w:pPr>
      <w:r>
        <w:rPr>
          <w:rFonts w:ascii="Times New Roman" w:hAnsi="Times New Roman" w:cs="Times New Roman"/>
          <w:sz w:val="28"/>
          <w:szCs w:val="28"/>
          <w:lang w:val="uk-UA"/>
        </w:rPr>
        <w:t>дати характеристику пізнавально-туристичним маршрутам та формам обслуговування екскурсантів;</w:t>
      </w:r>
    </w:p>
    <w:p w:rsidR="002351AD" w:rsidRDefault="002351AD" w:rsidP="0054340F">
      <w:pPr>
        <w:pStyle w:val="a3"/>
        <w:numPr>
          <w:ilvl w:val="0"/>
          <w:numId w:val="46"/>
        </w:numPr>
        <w:spacing w:after="0" w:line="360" w:lineRule="auto"/>
        <w:ind w:left="709" w:hanging="42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розглянути  мережу міських, районних музеїв та відобразити їх на карті;</w:t>
      </w:r>
    </w:p>
    <w:p w:rsidR="002351AD" w:rsidRPr="00E8080D" w:rsidRDefault="002351AD" w:rsidP="0054340F">
      <w:pPr>
        <w:pStyle w:val="a3"/>
        <w:numPr>
          <w:ilvl w:val="0"/>
          <w:numId w:val="46"/>
        </w:numPr>
        <w:spacing w:after="0" w:line="360" w:lineRule="auto"/>
        <w:ind w:left="709" w:hanging="425"/>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динаміку та характеристику відвідування культурних закладів та зробити висновки.</w:t>
      </w:r>
    </w:p>
    <w:p w:rsidR="002351AD" w:rsidRDefault="002351AD" w:rsidP="002351AD">
      <w:pPr>
        <w:spacing w:after="0" w:line="360" w:lineRule="auto"/>
        <w:ind w:firstLine="708"/>
        <w:jc w:val="both"/>
        <w:rPr>
          <w:rStyle w:val="af3"/>
          <w:rFonts w:ascii="Times New Roman" w:hAnsi="Times New Roman" w:cs="Times New Roman"/>
          <w:i w:val="0"/>
          <w:sz w:val="28"/>
          <w:szCs w:val="28"/>
          <w:lang w:val="uk-UA"/>
        </w:rPr>
      </w:pPr>
      <w:r>
        <w:rPr>
          <w:rStyle w:val="af3"/>
          <w:rFonts w:ascii="Times New Roman" w:hAnsi="Times New Roman" w:cs="Times New Roman"/>
          <w:sz w:val="28"/>
          <w:szCs w:val="28"/>
          <w:lang w:val="uk-UA"/>
        </w:rPr>
        <w:t>Об’єкт дослідження</w:t>
      </w:r>
      <w:r w:rsidRPr="001D1A4B">
        <w:rPr>
          <w:rStyle w:val="af3"/>
          <w:rFonts w:ascii="Times New Roman" w:hAnsi="Times New Roman" w:cs="Times New Roman"/>
          <w:i w:val="0"/>
          <w:sz w:val="28"/>
          <w:szCs w:val="28"/>
          <w:lang w:val="uk-UA"/>
        </w:rPr>
        <w:t>. Об’єктом дослідження є екскурсійні маршрути та мережа музеїв різних профілів Одещини</w:t>
      </w:r>
      <w:r>
        <w:rPr>
          <w:rStyle w:val="af3"/>
          <w:rFonts w:ascii="Times New Roman" w:hAnsi="Times New Roman" w:cs="Times New Roman"/>
          <w:sz w:val="28"/>
          <w:szCs w:val="28"/>
          <w:lang w:val="uk-UA"/>
        </w:rPr>
        <w:t>.</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Предмет дослідження. </w:t>
      </w:r>
      <w:r>
        <w:rPr>
          <w:rFonts w:ascii="Times New Roman" w:hAnsi="Times New Roman" w:cs="Times New Roman"/>
          <w:sz w:val="28"/>
          <w:szCs w:val="28"/>
          <w:lang w:val="uk-UA"/>
        </w:rPr>
        <w:t>Предметом дослідження є</w:t>
      </w:r>
      <w:r w:rsidRPr="00E8080D">
        <w:rPr>
          <w:rFonts w:ascii="Times New Roman" w:hAnsi="Times New Roman" w:cs="Times New Roman"/>
          <w:sz w:val="28"/>
          <w:szCs w:val="28"/>
          <w:lang w:val="uk-UA"/>
        </w:rPr>
        <w:t xml:space="preserve"> територі</w:t>
      </w:r>
      <w:r>
        <w:rPr>
          <w:rFonts w:ascii="Times New Roman" w:hAnsi="Times New Roman" w:cs="Times New Roman"/>
          <w:sz w:val="28"/>
          <w:szCs w:val="28"/>
          <w:lang w:val="uk-UA"/>
        </w:rPr>
        <w:t>альна диференціація музеїв</w:t>
      </w:r>
      <w:r w:rsidRPr="00E8080D">
        <w:rPr>
          <w:rFonts w:ascii="Times New Roman" w:hAnsi="Times New Roman" w:cs="Times New Roman"/>
          <w:sz w:val="28"/>
          <w:szCs w:val="28"/>
          <w:lang w:val="uk-UA"/>
        </w:rPr>
        <w:t xml:space="preserve"> по містах і селах Одещини.</w:t>
      </w:r>
    </w:p>
    <w:p w:rsidR="002351AD" w:rsidRDefault="002351AD" w:rsidP="002351AD">
      <w:pPr>
        <w:pStyle w:val="af4"/>
        <w:spacing w:line="360" w:lineRule="auto"/>
        <w:ind w:firstLine="567"/>
        <w:jc w:val="both"/>
        <w:outlineLvl w:val="0"/>
        <w:rPr>
          <w:rFonts w:ascii="Times New Roman" w:hAnsi="Times New Roman"/>
          <w:sz w:val="28"/>
          <w:szCs w:val="28"/>
          <w:lang w:val="uk-UA"/>
        </w:rPr>
      </w:pPr>
      <w:r w:rsidRPr="0082623C">
        <w:rPr>
          <w:rFonts w:ascii="Times New Roman" w:hAnsi="Times New Roman"/>
          <w:sz w:val="28"/>
          <w:szCs w:val="28"/>
          <w:lang w:val="uk-UA"/>
        </w:rPr>
        <w:t>Для досягнення поставленої мети т</w:t>
      </w:r>
      <w:r>
        <w:rPr>
          <w:rFonts w:ascii="Times New Roman" w:hAnsi="Times New Roman"/>
          <w:sz w:val="28"/>
          <w:szCs w:val="28"/>
          <w:lang w:val="uk-UA"/>
        </w:rPr>
        <w:t xml:space="preserve">а вирішення завдань у магістерській </w:t>
      </w:r>
      <w:r w:rsidRPr="0082623C">
        <w:rPr>
          <w:rFonts w:ascii="Times New Roman" w:hAnsi="Times New Roman"/>
          <w:sz w:val="28"/>
          <w:szCs w:val="28"/>
          <w:lang w:val="uk-UA"/>
        </w:rPr>
        <w:t xml:space="preserve">роботі було використано такі </w:t>
      </w:r>
      <w:r w:rsidRPr="004915D2">
        <w:rPr>
          <w:rFonts w:ascii="Times New Roman" w:hAnsi="Times New Roman"/>
          <w:i/>
          <w:sz w:val="28"/>
          <w:szCs w:val="28"/>
          <w:lang w:val="uk-UA"/>
        </w:rPr>
        <w:t>методи дослідження</w:t>
      </w:r>
      <w:r w:rsidRPr="0082623C">
        <w:rPr>
          <w:rFonts w:ascii="Times New Roman" w:hAnsi="Times New Roman"/>
          <w:sz w:val="28"/>
          <w:szCs w:val="28"/>
          <w:lang w:val="uk-UA"/>
        </w:rPr>
        <w:t xml:space="preserve">: </w:t>
      </w:r>
    </w:p>
    <w:p w:rsidR="002351AD" w:rsidRDefault="002351AD" w:rsidP="002351AD">
      <w:pPr>
        <w:pStyle w:val="af4"/>
        <w:numPr>
          <w:ilvl w:val="0"/>
          <w:numId w:val="47"/>
        </w:numPr>
        <w:spacing w:line="360" w:lineRule="auto"/>
        <w:jc w:val="both"/>
        <w:outlineLvl w:val="0"/>
        <w:rPr>
          <w:rFonts w:ascii="Times New Roman" w:hAnsi="Times New Roman"/>
          <w:sz w:val="28"/>
          <w:szCs w:val="28"/>
          <w:lang w:val="uk-UA"/>
        </w:rPr>
      </w:pPr>
      <w:r w:rsidRPr="0082623C">
        <w:rPr>
          <w:rFonts w:ascii="Times New Roman" w:hAnsi="Times New Roman"/>
          <w:sz w:val="28"/>
          <w:szCs w:val="28"/>
          <w:lang w:val="uk-UA"/>
        </w:rPr>
        <w:t>історичний метод для поглибленого д</w:t>
      </w:r>
      <w:r>
        <w:rPr>
          <w:rFonts w:ascii="Times New Roman" w:hAnsi="Times New Roman"/>
          <w:sz w:val="28"/>
          <w:szCs w:val="28"/>
          <w:lang w:val="uk-UA"/>
        </w:rPr>
        <w:t>ослідження історії виникнення музеїв, їх розвитку та проведення екскурсій</w:t>
      </w:r>
      <w:r w:rsidRPr="0082623C">
        <w:rPr>
          <w:rFonts w:ascii="Times New Roman" w:hAnsi="Times New Roman"/>
          <w:sz w:val="28"/>
          <w:szCs w:val="28"/>
          <w:lang w:val="uk-UA"/>
        </w:rPr>
        <w:t xml:space="preserve">; </w:t>
      </w:r>
    </w:p>
    <w:p w:rsidR="002351AD" w:rsidRDefault="002351AD" w:rsidP="002351AD">
      <w:pPr>
        <w:pStyle w:val="af4"/>
        <w:numPr>
          <w:ilvl w:val="0"/>
          <w:numId w:val="47"/>
        </w:numPr>
        <w:spacing w:line="360" w:lineRule="auto"/>
        <w:jc w:val="both"/>
        <w:outlineLvl w:val="0"/>
        <w:rPr>
          <w:rFonts w:ascii="Times New Roman" w:hAnsi="Times New Roman"/>
          <w:sz w:val="28"/>
          <w:szCs w:val="28"/>
          <w:lang w:val="uk-UA"/>
        </w:rPr>
      </w:pPr>
      <w:r w:rsidRPr="0082623C">
        <w:rPr>
          <w:rFonts w:ascii="Times New Roman" w:hAnsi="Times New Roman"/>
          <w:sz w:val="28"/>
          <w:szCs w:val="28"/>
          <w:lang w:val="uk-UA"/>
        </w:rPr>
        <w:t>метод аналізу і синтезу – для дослідження</w:t>
      </w:r>
      <w:r>
        <w:rPr>
          <w:rFonts w:ascii="Times New Roman" w:hAnsi="Times New Roman"/>
          <w:sz w:val="28"/>
          <w:szCs w:val="28"/>
          <w:lang w:val="uk-UA"/>
        </w:rPr>
        <w:t xml:space="preserve"> сучасного стану розвитку музеїв та надання екскурсійних</w:t>
      </w:r>
      <w:r w:rsidRPr="0082623C">
        <w:rPr>
          <w:rFonts w:ascii="Times New Roman" w:hAnsi="Times New Roman"/>
          <w:sz w:val="28"/>
          <w:szCs w:val="28"/>
          <w:lang w:val="uk-UA"/>
        </w:rPr>
        <w:t xml:space="preserve"> послуг, а</w:t>
      </w:r>
      <w:r>
        <w:rPr>
          <w:rFonts w:ascii="Times New Roman" w:hAnsi="Times New Roman"/>
          <w:sz w:val="28"/>
          <w:szCs w:val="28"/>
          <w:lang w:val="uk-UA"/>
        </w:rPr>
        <w:t xml:space="preserve"> також короткострокові пізнавальні маршрути, поїздки вихідного дня</w:t>
      </w:r>
      <w:r w:rsidRPr="0082623C">
        <w:rPr>
          <w:rFonts w:ascii="Times New Roman" w:hAnsi="Times New Roman"/>
          <w:sz w:val="28"/>
          <w:szCs w:val="28"/>
          <w:lang w:val="uk-UA"/>
        </w:rPr>
        <w:t xml:space="preserve">; </w:t>
      </w:r>
    </w:p>
    <w:p w:rsidR="002351AD" w:rsidRDefault="002351AD" w:rsidP="002351AD">
      <w:pPr>
        <w:pStyle w:val="af4"/>
        <w:numPr>
          <w:ilvl w:val="0"/>
          <w:numId w:val="47"/>
        </w:numPr>
        <w:spacing w:line="360" w:lineRule="auto"/>
        <w:jc w:val="both"/>
        <w:outlineLvl w:val="0"/>
        <w:rPr>
          <w:rFonts w:ascii="Times New Roman" w:hAnsi="Times New Roman"/>
          <w:sz w:val="28"/>
          <w:szCs w:val="28"/>
          <w:lang w:val="uk-UA"/>
        </w:rPr>
      </w:pPr>
      <w:r w:rsidRPr="0082623C">
        <w:rPr>
          <w:rFonts w:ascii="Times New Roman" w:hAnsi="Times New Roman"/>
          <w:sz w:val="28"/>
          <w:szCs w:val="28"/>
          <w:lang w:val="uk-UA"/>
        </w:rPr>
        <w:t>ст</w:t>
      </w:r>
      <w:r>
        <w:rPr>
          <w:rFonts w:ascii="Times New Roman" w:hAnsi="Times New Roman"/>
          <w:sz w:val="28"/>
          <w:szCs w:val="28"/>
          <w:lang w:val="uk-UA"/>
        </w:rPr>
        <w:t xml:space="preserve">атистичний метод – для розгляду динаміки відвідування музеїв за останні 20 </w:t>
      </w:r>
      <w:r w:rsidR="00113B69">
        <w:rPr>
          <w:rFonts w:ascii="Times New Roman" w:hAnsi="Times New Roman"/>
          <w:sz w:val="28"/>
          <w:szCs w:val="28"/>
          <w:lang w:val="uk-UA"/>
        </w:rPr>
        <w:t>років та кількості</w:t>
      </w:r>
      <w:r>
        <w:rPr>
          <w:rFonts w:ascii="Times New Roman" w:hAnsi="Times New Roman"/>
          <w:sz w:val="28"/>
          <w:szCs w:val="28"/>
          <w:lang w:val="uk-UA"/>
        </w:rPr>
        <w:t xml:space="preserve"> музеїв в Одесі та районах</w:t>
      </w:r>
      <w:r w:rsidRPr="0082623C">
        <w:rPr>
          <w:rFonts w:ascii="Times New Roman" w:hAnsi="Times New Roman"/>
          <w:sz w:val="28"/>
          <w:szCs w:val="28"/>
          <w:lang w:val="uk-UA"/>
        </w:rPr>
        <w:t>;</w:t>
      </w:r>
    </w:p>
    <w:p w:rsidR="002351AD" w:rsidRDefault="002351AD" w:rsidP="002351AD">
      <w:pPr>
        <w:pStyle w:val="af4"/>
        <w:numPr>
          <w:ilvl w:val="0"/>
          <w:numId w:val="47"/>
        </w:numPr>
        <w:spacing w:line="360" w:lineRule="auto"/>
        <w:jc w:val="both"/>
        <w:outlineLvl w:val="0"/>
        <w:rPr>
          <w:rFonts w:ascii="Times New Roman" w:hAnsi="Times New Roman"/>
          <w:sz w:val="28"/>
          <w:szCs w:val="28"/>
          <w:lang w:val="uk-UA"/>
        </w:rPr>
      </w:pPr>
      <w:r w:rsidRPr="0082623C">
        <w:rPr>
          <w:rFonts w:ascii="Times New Roman" w:hAnsi="Times New Roman"/>
          <w:sz w:val="28"/>
          <w:szCs w:val="28"/>
          <w:lang w:val="uk-UA"/>
        </w:rPr>
        <w:t xml:space="preserve">графічний метод – для кращого </w:t>
      </w:r>
      <w:r>
        <w:rPr>
          <w:rFonts w:ascii="Times New Roman" w:hAnsi="Times New Roman"/>
          <w:sz w:val="28"/>
          <w:szCs w:val="28"/>
          <w:lang w:val="uk-UA"/>
        </w:rPr>
        <w:t>сприйняття відвідування музеїв</w:t>
      </w:r>
      <w:r w:rsidRPr="0082623C">
        <w:rPr>
          <w:rFonts w:ascii="Times New Roman" w:hAnsi="Times New Roman"/>
          <w:sz w:val="28"/>
          <w:szCs w:val="28"/>
          <w:lang w:val="uk-UA"/>
        </w:rPr>
        <w:t xml:space="preserve">, </w:t>
      </w:r>
      <w:r>
        <w:rPr>
          <w:rFonts w:ascii="Times New Roman" w:hAnsi="Times New Roman"/>
          <w:sz w:val="28"/>
          <w:szCs w:val="28"/>
          <w:lang w:val="uk-UA"/>
        </w:rPr>
        <w:t>функціонування районних музеїв за профілем;</w:t>
      </w:r>
    </w:p>
    <w:p w:rsidR="002351AD" w:rsidRDefault="002351AD" w:rsidP="002351AD">
      <w:pPr>
        <w:pStyle w:val="af4"/>
        <w:numPr>
          <w:ilvl w:val="0"/>
          <w:numId w:val="47"/>
        </w:numPr>
        <w:spacing w:line="360" w:lineRule="auto"/>
        <w:jc w:val="both"/>
        <w:outlineLvl w:val="0"/>
        <w:rPr>
          <w:rFonts w:ascii="Times New Roman" w:hAnsi="Times New Roman"/>
          <w:sz w:val="28"/>
          <w:szCs w:val="28"/>
          <w:lang w:val="uk-UA"/>
        </w:rPr>
      </w:pPr>
      <w:r>
        <w:rPr>
          <w:rFonts w:ascii="Times New Roman" w:hAnsi="Times New Roman"/>
          <w:sz w:val="28"/>
          <w:szCs w:val="28"/>
          <w:lang w:val="uk-UA"/>
        </w:rPr>
        <w:t>особисте інтерв’ювання та візуальне обстеження музеїв – для отримання статистичних даних, фото і подальшого аналізу, зображення і використання в роботі;</w:t>
      </w:r>
    </w:p>
    <w:p w:rsidR="002351AD" w:rsidRDefault="002351AD" w:rsidP="002351AD">
      <w:pPr>
        <w:pStyle w:val="af4"/>
        <w:numPr>
          <w:ilvl w:val="0"/>
          <w:numId w:val="47"/>
        </w:numPr>
        <w:spacing w:line="360" w:lineRule="auto"/>
        <w:jc w:val="both"/>
        <w:outlineLvl w:val="0"/>
        <w:rPr>
          <w:rFonts w:ascii="Times New Roman" w:hAnsi="Times New Roman"/>
          <w:sz w:val="28"/>
          <w:szCs w:val="28"/>
          <w:lang w:val="uk-UA"/>
        </w:rPr>
      </w:pPr>
      <w:r>
        <w:rPr>
          <w:rFonts w:ascii="Times New Roman" w:hAnsi="Times New Roman"/>
          <w:sz w:val="28"/>
          <w:szCs w:val="28"/>
          <w:lang w:val="uk-UA"/>
        </w:rPr>
        <w:t>картографічний метод – для зображення кінцевого результату роботи.</w:t>
      </w:r>
    </w:p>
    <w:p w:rsidR="002351AD" w:rsidRDefault="002351AD" w:rsidP="0054340F">
      <w:pPr>
        <w:pStyle w:val="af4"/>
        <w:spacing w:line="360" w:lineRule="auto"/>
        <w:ind w:firstLine="567"/>
        <w:jc w:val="both"/>
        <w:outlineLvl w:val="0"/>
        <w:rPr>
          <w:rFonts w:ascii="Times New Roman" w:hAnsi="Times New Roman"/>
          <w:sz w:val="28"/>
          <w:szCs w:val="28"/>
          <w:lang w:val="uk-UA"/>
        </w:rPr>
      </w:pPr>
      <w:r w:rsidRPr="00C54B56">
        <w:rPr>
          <w:rFonts w:ascii="Times New Roman" w:hAnsi="Times New Roman"/>
          <w:sz w:val="28"/>
          <w:szCs w:val="28"/>
          <w:lang w:val="uk-UA"/>
        </w:rPr>
        <w:t>Робота написана на основі особистого досвіду автора</w:t>
      </w:r>
      <w:r w:rsidR="00113B69">
        <w:rPr>
          <w:rFonts w:ascii="Times New Roman" w:hAnsi="Times New Roman"/>
          <w:sz w:val="28"/>
          <w:szCs w:val="28"/>
          <w:lang w:val="uk-UA"/>
        </w:rPr>
        <w:t xml:space="preserve"> у відвідуванні</w:t>
      </w:r>
      <w:r w:rsidRPr="00C54B56">
        <w:rPr>
          <w:rFonts w:ascii="Times New Roman" w:hAnsi="Times New Roman"/>
          <w:sz w:val="28"/>
          <w:szCs w:val="28"/>
          <w:lang w:val="uk-UA"/>
        </w:rPr>
        <w:t xml:space="preserve"> музеїв обласного центру та окремих музеїв районів та міст обласного підпорядкування, знайомство з роботою працівників цих закладів, а також використання літературних, статистичних матеріалів та інтернет-джерел.</w:t>
      </w:r>
    </w:p>
    <w:p w:rsidR="0054340F" w:rsidRDefault="002351AD" w:rsidP="0054340F">
      <w:pPr>
        <w:pStyle w:val="af4"/>
        <w:spacing w:line="360" w:lineRule="auto"/>
        <w:ind w:firstLine="567"/>
        <w:jc w:val="both"/>
        <w:outlineLvl w:val="0"/>
        <w:rPr>
          <w:rFonts w:ascii="Times New Roman" w:hAnsi="Times New Roman"/>
          <w:sz w:val="28"/>
          <w:szCs w:val="28"/>
          <w:lang w:val="uk-UA"/>
        </w:rPr>
      </w:pPr>
      <w:r w:rsidRPr="004915D2">
        <w:rPr>
          <w:rFonts w:ascii="Times New Roman" w:hAnsi="Times New Roman"/>
          <w:sz w:val="28"/>
          <w:szCs w:val="28"/>
          <w:lang w:val="uk-UA"/>
        </w:rPr>
        <w:t>Різні аспекти теоретичних та практичних основ екскурсійної справи та музеєзнавства досліджувались у працях різних вчених, зокрема: Сегіда К. Ю., Бабарицька Н. К., Величко В. В., Галасюк С. С., Голубнича С. М., Емельянов В. Б., Нездоймінов С. Г., Рутинський М. Й., Тельчанов А. Д. та інші.</w:t>
      </w:r>
    </w:p>
    <w:p w:rsidR="002351AD" w:rsidRDefault="002351AD" w:rsidP="0054340F">
      <w:pPr>
        <w:pStyle w:val="af4"/>
        <w:spacing w:line="360" w:lineRule="auto"/>
        <w:ind w:firstLine="567"/>
        <w:jc w:val="both"/>
        <w:outlineLvl w:val="0"/>
        <w:rPr>
          <w:rFonts w:ascii="Times New Roman" w:hAnsi="Times New Roman"/>
          <w:sz w:val="28"/>
          <w:szCs w:val="28"/>
          <w:lang w:val="uk-UA"/>
        </w:rPr>
      </w:pPr>
      <w:r w:rsidRPr="004915D2">
        <w:rPr>
          <w:rFonts w:ascii="Times New Roman" w:hAnsi="Times New Roman"/>
          <w:i/>
          <w:sz w:val="28"/>
          <w:szCs w:val="28"/>
          <w:lang w:val="uk-UA"/>
        </w:rPr>
        <w:t>Наукова новизна одержаних результатів</w:t>
      </w:r>
      <w:r w:rsidRPr="004915D2">
        <w:rPr>
          <w:rFonts w:ascii="Times New Roman" w:hAnsi="Times New Roman"/>
          <w:b/>
          <w:i/>
          <w:sz w:val="28"/>
          <w:szCs w:val="28"/>
          <w:lang w:val="uk-UA"/>
        </w:rPr>
        <w:t xml:space="preserve"> </w:t>
      </w:r>
      <w:r w:rsidRPr="004915D2">
        <w:rPr>
          <w:rFonts w:ascii="Times New Roman" w:hAnsi="Times New Roman"/>
          <w:i/>
          <w:sz w:val="28"/>
          <w:szCs w:val="28"/>
          <w:lang w:val="uk-UA"/>
        </w:rPr>
        <w:t>полягає в наступному</w:t>
      </w:r>
      <w:r w:rsidRPr="004915D2">
        <w:rPr>
          <w:rFonts w:ascii="Times New Roman" w:hAnsi="Times New Roman"/>
          <w:sz w:val="28"/>
          <w:szCs w:val="28"/>
          <w:lang w:val="uk-UA"/>
        </w:rPr>
        <w:t>: – завдяки</w:t>
      </w:r>
      <w:r>
        <w:rPr>
          <w:rFonts w:ascii="Times New Roman" w:hAnsi="Times New Roman"/>
          <w:sz w:val="28"/>
          <w:szCs w:val="28"/>
          <w:lang w:val="uk-UA"/>
        </w:rPr>
        <w:t xml:space="preserve"> особистому опитув</w:t>
      </w:r>
      <w:r w:rsidR="00113B69">
        <w:rPr>
          <w:rFonts w:ascii="Times New Roman" w:hAnsi="Times New Roman"/>
          <w:sz w:val="28"/>
          <w:szCs w:val="28"/>
          <w:lang w:val="uk-UA"/>
        </w:rPr>
        <w:t>анню були</w:t>
      </w:r>
      <w:r>
        <w:rPr>
          <w:rFonts w:ascii="Times New Roman" w:hAnsi="Times New Roman"/>
          <w:sz w:val="28"/>
          <w:szCs w:val="28"/>
          <w:lang w:val="uk-UA"/>
        </w:rPr>
        <w:t xml:space="preserve"> отримані статистичні показники, які нажаль відсутні у головному управлінні статистики</w:t>
      </w:r>
      <w:r w:rsidRPr="004915D2">
        <w:rPr>
          <w:rFonts w:ascii="Times New Roman" w:hAnsi="Times New Roman"/>
          <w:sz w:val="28"/>
          <w:szCs w:val="28"/>
          <w:lang w:val="uk-UA"/>
        </w:rPr>
        <w:t xml:space="preserve">; – сформовано </w:t>
      </w:r>
      <w:r>
        <w:rPr>
          <w:rFonts w:ascii="Times New Roman" w:hAnsi="Times New Roman"/>
          <w:sz w:val="28"/>
          <w:szCs w:val="28"/>
          <w:lang w:val="uk-UA"/>
        </w:rPr>
        <w:t xml:space="preserve">карту міських та районних музеїв </w:t>
      </w:r>
      <w:r w:rsidRPr="004915D2">
        <w:rPr>
          <w:rFonts w:ascii="Times New Roman" w:hAnsi="Times New Roman"/>
          <w:sz w:val="28"/>
          <w:szCs w:val="28"/>
          <w:lang w:val="uk-UA"/>
        </w:rPr>
        <w:t xml:space="preserve">для  ефективного </w:t>
      </w:r>
      <w:r>
        <w:rPr>
          <w:rFonts w:ascii="Times New Roman" w:hAnsi="Times New Roman"/>
          <w:sz w:val="28"/>
          <w:szCs w:val="28"/>
          <w:lang w:val="uk-UA"/>
        </w:rPr>
        <w:t>використання об’єктів історичної та культурної</w:t>
      </w:r>
      <w:r w:rsidRPr="004915D2">
        <w:rPr>
          <w:rFonts w:ascii="Times New Roman" w:hAnsi="Times New Roman"/>
          <w:sz w:val="28"/>
          <w:szCs w:val="28"/>
          <w:lang w:val="uk-UA"/>
        </w:rPr>
        <w:t xml:space="preserve"> цінності</w:t>
      </w:r>
      <w:r>
        <w:rPr>
          <w:rFonts w:ascii="Times New Roman" w:hAnsi="Times New Roman"/>
          <w:sz w:val="28"/>
          <w:szCs w:val="28"/>
          <w:lang w:val="uk-UA"/>
        </w:rPr>
        <w:t>.</w:t>
      </w:r>
    </w:p>
    <w:p w:rsidR="002351AD" w:rsidRPr="004915D2" w:rsidRDefault="002351AD" w:rsidP="002351AD">
      <w:pPr>
        <w:pStyle w:val="af4"/>
        <w:spacing w:line="360" w:lineRule="auto"/>
        <w:ind w:firstLine="567"/>
        <w:jc w:val="both"/>
        <w:outlineLvl w:val="0"/>
        <w:rPr>
          <w:rFonts w:ascii="Times New Roman" w:hAnsi="Times New Roman"/>
          <w:sz w:val="28"/>
          <w:szCs w:val="28"/>
          <w:lang w:val="uk-UA"/>
        </w:rPr>
      </w:pPr>
      <w:r w:rsidRPr="004915D2">
        <w:rPr>
          <w:rFonts w:ascii="Times New Roman" w:hAnsi="Times New Roman"/>
          <w:i/>
          <w:sz w:val="28"/>
          <w:szCs w:val="28"/>
          <w:lang w:val="uk-UA"/>
        </w:rPr>
        <w:t>Пpaктичнe знaчeння oдepжaних peзультaтiв полягає</w:t>
      </w:r>
      <w:r w:rsidRPr="004915D2">
        <w:rPr>
          <w:rFonts w:ascii="Times New Roman" w:hAnsi="Times New Roman"/>
          <w:sz w:val="28"/>
          <w:szCs w:val="28"/>
          <w:lang w:val="uk-UA"/>
        </w:rPr>
        <w:t xml:space="preserve"> у можливості використання роботи,</w:t>
      </w:r>
      <w:r>
        <w:rPr>
          <w:rFonts w:ascii="Times New Roman" w:hAnsi="Times New Roman"/>
          <w:sz w:val="28"/>
          <w:szCs w:val="28"/>
          <w:lang w:val="uk-UA"/>
        </w:rPr>
        <w:t xml:space="preserve"> статистичного</w:t>
      </w:r>
      <w:r w:rsidRPr="004915D2">
        <w:rPr>
          <w:rFonts w:ascii="Times New Roman" w:hAnsi="Times New Roman"/>
          <w:sz w:val="28"/>
          <w:szCs w:val="28"/>
          <w:lang w:val="uk-UA"/>
        </w:rPr>
        <w:t xml:space="preserve"> а</w:t>
      </w:r>
      <w:r>
        <w:rPr>
          <w:rFonts w:ascii="Times New Roman" w:hAnsi="Times New Roman"/>
          <w:sz w:val="28"/>
          <w:szCs w:val="28"/>
          <w:lang w:val="uk-UA"/>
        </w:rPr>
        <w:t>налізу та висновків при</w:t>
      </w:r>
      <w:r w:rsidRPr="004915D2">
        <w:rPr>
          <w:rFonts w:ascii="Times New Roman" w:hAnsi="Times New Roman"/>
          <w:sz w:val="28"/>
          <w:szCs w:val="28"/>
          <w:lang w:val="uk-UA"/>
        </w:rPr>
        <w:t xml:space="preserve"> здійсненні необхідних заходів </w:t>
      </w:r>
      <w:r>
        <w:rPr>
          <w:rFonts w:ascii="Times New Roman" w:hAnsi="Times New Roman"/>
          <w:sz w:val="28"/>
          <w:szCs w:val="28"/>
          <w:lang w:val="uk-UA"/>
        </w:rPr>
        <w:t>щодо з</w:t>
      </w:r>
      <w:r w:rsidR="00113B69">
        <w:rPr>
          <w:rFonts w:ascii="Times New Roman" w:hAnsi="Times New Roman"/>
          <w:sz w:val="28"/>
          <w:szCs w:val="28"/>
          <w:lang w:val="uk-UA"/>
        </w:rPr>
        <w:t>більшення показника екскурсійного обслуговування</w:t>
      </w:r>
      <w:r>
        <w:rPr>
          <w:rFonts w:ascii="Times New Roman" w:hAnsi="Times New Roman"/>
          <w:sz w:val="28"/>
          <w:szCs w:val="28"/>
          <w:lang w:val="uk-UA"/>
        </w:rPr>
        <w:t xml:space="preserve"> музеїв, для зручності подорожування, а також  для залучення молоді до цікавих екскурсій.</w:t>
      </w:r>
    </w:p>
    <w:p w:rsidR="002351AD" w:rsidRDefault="002351AD" w:rsidP="002351AD">
      <w:pPr>
        <w:pStyle w:val="af4"/>
        <w:spacing w:line="360" w:lineRule="auto"/>
        <w:ind w:firstLine="567"/>
        <w:jc w:val="both"/>
        <w:outlineLvl w:val="0"/>
        <w:rPr>
          <w:rFonts w:ascii="Times New Roman" w:eastAsia="Times New Roman" w:hAnsi="Times New Roman" w:cs="Times New Roman"/>
          <w:bCs/>
          <w:sz w:val="28"/>
          <w:szCs w:val="28"/>
          <w:lang w:val="uk-UA"/>
        </w:rPr>
      </w:pPr>
      <w:r w:rsidRPr="00FD1230">
        <w:rPr>
          <w:rFonts w:ascii="Times New Roman" w:hAnsi="Times New Roman"/>
          <w:i/>
          <w:sz w:val="28"/>
          <w:szCs w:val="28"/>
          <w:lang w:val="uk-UA"/>
        </w:rPr>
        <w:t>Апробація результатів дипломної роботи.</w:t>
      </w:r>
      <w:r>
        <w:rPr>
          <w:rFonts w:ascii="Times New Roman" w:hAnsi="Times New Roman"/>
          <w:i/>
          <w:sz w:val="28"/>
          <w:szCs w:val="28"/>
          <w:lang w:val="uk-UA"/>
        </w:rPr>
        <w:t xml:space="preserve"> </w:t>
      </w:r>
      <w:r w:rsidRPr="00FD1230">
        <w:rPr>
          <w:rFonts w:ascii="Times New Roman" w:hAnsi="Times New Roman"/>
          <w:sz w:val="28"/>
          <w:szCs w:val="28"/>
          <w:lang w:val="uk-UA"/>
        </w:rPr>
        <w:t xml:space="preserve">Результати роботи відображені у матеріалах </w:t>
      </w:r>
      <w:r>
        <w:rPr>
          <w:rFonts w:ascii="Times New Roman" w:hAnsi="Times New Roman"/>
          <w:sz w:val="28"/>
          <w:szCs w:val="28"/>
          <w:lang w:val="uk-UA"/>
        </w:rPr>
        <w:t>наукової праці</w:t>
      </w:r>
      <w:r w:rsidRPr="00FD1230">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w:t>
      </w:r>
      <w:r w:rsidRPr="00FD1230">
        <w:rPr>
          <w:rFonts w:ascii="Times New Roman" w:eastAsia="Times New Roman" w:hAnsi="Times New Roman" w:cs="Times New Roman"/>
          <w:bCs/>
          <w:sz w:val="28"/>
          <w:szCs w:val="28"/>
          <w:lang w:val="uk-UA"/>
        </w:rPr>
        <w:t>Українська географія: сучасні виклики</w:t>
      </w:r>
      <w:r>
        <w:rPr>
          <w:rFonts w:ascii="Times New Roman" w:eastAsia="Times New Roman" w:hAnsi="Times New Roman" w:cs="Times New Roman"/>
          <w:bCs/>
          <w:sz w:val="28"/>
          <w:szCs w:val="28"/>
          <w:lang w:val="uk-UA"/>
        </w:rPr>
        <w:t>»</w:t>
      </w:r>
      <w:r w:rsidRPr="00C54B56">
        <w:rPr>
          <w:lang w:val="uk-UA"/>
        </w:rPr>
        <w:t xml:space="preserve"> </w:t>
      </w:r>
      <w:r w:rsidR="00113B69">
        <w:rPr>
          <w:rFonts w:ascii="Times New Roman" w:eastAsia="Times New Roman" w:hAnsi="Times New Roman" w:cs="Times New Roman"/>
          <w:bCs/>
          <w:sz w:val="28"/>
          <w:szCs w:val="28"/>
          <w:lang w:val="uk-UA"/>
        </w:rPr>
        <w:t xml:space="preserve">(Вінниця, 2016) та </w:t>
      </w:r>
      <w:r>
        <w:rPr>
          <w:rFonts w:ascii="Times New Roman" w:eastAsia="Times New Roman" w:hAnsi="Times New Roman" w:cs="Times New Roman"/>
          <w:bCs/>
          <w:sz w:val="28"/>
          <w:szCs w:val="28"/>
          <w:lang w:val="uk-UA"/>
        </w:rPr>
        <w:t xml:space="preserve">міжнародній науково-практичній конференції «Містобудівне планування і управління прибережними територіями» </w:t>
      </w:r>
      <w:r w:rsidR="00113B69">
        <w:rPr>
          <w:rFonts w:ascii="Times New Roman" w:eastAsia="Times New Roman" w:hAnsi="Times New Roman" w:cs="Times New Roman"/>
          <w:bCs/>
          <w:sz w:val="28"/>
          <w:szCs w:val="28"/>
          <w:lang w:val="uk-UA"/>
        </w:rPr>
        <w:t>в           (смт</w:t>
      </w:r>
      <w:r>
        <w:rPr>
          <w:rFonts w:ascii="Times New Roman" w:eastAsia="Times New Roman" w:hAnsi="Times New Roman" w:cs="Times New Roman"/>
          <w:bCs/>
          <w:sz w:val="28"/>
          <w:szCs w:val="28"/>
          <w:lang w:val="uk-UA"/>
        </w:rPr>
        <w:t xml:space="preserve"> Сергіївка</w:t>
      </w:r>
      <w:r w:rsidR="003F2D4F">
        <w:rPr>
          <w:rFonts w:ascii="Times New Roman" w:eastAsia="Times New Roman" w:hAnsi="Times New Roman" w:cs="Times New Roman"/>
          <w:bCs/>
          <w:sz w:val="28"/>
          <w:szCs w:val="28"/>
          <w:lang w:val="uk-UA"/>
        </w:rPr>
        <w:t>,</w:t>
      </w:r>
      <w:r w:rsidR="00113B69">
        <w:rPr>
          <w:rFonts w:ascii="Times New Roman" w:eastAsia="Times New Roman" w:hAnsi="Times New Roman" w:cs="Times New Roman"/>
          <w:bCs/>
          <w:sz w:val="28"/>
          <w:szCs w:val="28"/>
          <w:lang w:val="uk-UA"/>
        </w:rPr>
        <w:t xml:space="preserve"> 2016</w:t>
      </w:r>
      <w:r>
        <w:rPr>
          <w:rFonts w:ascii="Times New Roman" w:eastAsia="Times New Roman" w:hAnsi="Times New Roman" w:cs="Times New Roman"/>
          <w:bCs/>
          <w:sz w:val="28"/>
          <w:szCs w:val="28"/>
          <w:lang w:val="uk-UA"/>
        </w:rPr>
        <w:t>).</w:t>
      </w:r>
    </w:p>
    <w:p w:rsidR="002351AD" w:rsidRDefault="002351AD" w:rsidP="002351AD">
      <w:pPr>
        <w:pStyle w:val="af4"/>
        <w:spacing w:line="360" w:lineRule="auto"/>
        <w:ind w:firstLine="567"/>
        <w:jc w:val="both"/>
        <w:outlineLvl w:val="0"/>
        <w:rPr>
          <w:rFonts w:ascii="Times New Roman" w:hAnsi="Times New Roman"/>
          <w:sz w:val="28"/>
          <w:szCs w:val="28"/>
          <w:lang w:val="uk-UA"/>
        </w:rPr>
      </w:pPr>
      <w:r>
        <w:rPr>
          <w:rFonts w:ascii="Times New Roman" w:eastAsia="Times New Roman" w:hAnsi="Times New Roman" w:cs="Times New Roman"/>
          <w:bCs/>
          <w:sz w:val="28"/>
          <w:szCs w:val="28"/>
          <w:lang w:val="uk-UA"/>
        </w:rPr>
        <w:t xml:space="preserve"> </w:t>
      </w:r>
      <w:r>
        <w:rPr>
          <w:rFonts w:ascii="Times New Roman" w:hAnsi="Times New Roman"/>
          <w:sz w:val="28"/>
          <w:szCs w:val="28"/>
          <w:lang w:val="uk-UA"/>
        </w:rPr>
        <w:t>Дипломна р</w:t>
      </w:r>
      <w:r w:rsidRPr="006C312D">
        <w:rPr>
          <w:rFonts w:ascii="Times New Roman" w:hAnsi="Times New Roman"/>
          <w:sz w:val="28"/>
          <w:szCs w:val="28"/>
          <w:lang w:val="uk-UA"/>
        </w:rPr>
        <w:t>о</w:t>
      </w:r>
      <w:r>
        <w:rPr>
          <w:rFonts w:ascii="Times New Roman" w:hAnsi="Times New Roman"/>
          <w:sz w:val="28"/>
          <w:szCs w:val="28"/>
          <w:lang w:val="uk-UA"/>
        </w:rPr>
        <w:t>бота складається з вступу, чотирьох розділів, висновку та списку  використаних джерел (53 джерела).</w:t>
      </w:r>
      <w:r w:rsidR="00113B69">
        <w:rPr>
          <w:rFonts w:ascii="Times New Roman" w:hAnsi="Times New Roman"/>
          <w:sz w:val="28"/>
          <w:szCs w:val="28"/>
          <w:lang w:val="uk-UA"/>
        </w:rPr>
        <w:t xml:space="preserve"> </w:t>
      </w:r>
      <w:r>
        <w:rPr>
          <w:rFonts w:ascii="Times New Roman" w:hAnsi="Times New Roman"/>
          <w:sz w:val="28"/>
          <w:szCs w:val="28"/>
          <w:lang w:val="uk-UA"/>
        </w:rPr>
        <w:t>У роботі є 3 карти та 24 малюнки.</w:t>
      </w:r>
    </w:p>
    <w:p w:rsidR="002351AD" w:rsidRPr="00C54B56" w:rsidRDefault="002351AD" w:rsidP="002351AD">
      <w:pPr>
        <w:pStyle w:val="af4"/>
        <w:spacing w:line="360" w:lineRule="auto"/>
        <w:ind w:firstLine="567"/>
        <w:jc w:val="both"/>
        <w:outlineLvl w:val="0"/>
        <w:rPr>
          <w:rFonts w:ascii="Times New Roman" w:hAnsi="Times New Roman"/>
          <w:sz w:val="28"/>
          <w:szCs w:val="28"/>
          <w:lang w:val="uk-UA"/>
        </w:rPr>
      </w:pPr>
      <w:r>
        <w:rPr>
          <w:rFonts w:ascii="Times New Roman" w:hAnsi="Times New Roman"/>
          <w:sz w:val="28"/>
          <w:szCs w:val="28"/>
          <w:lang w:val="uk-UA"/>
        </w:rPr>
        <w:t>В першому розділі розглянуті основні характеристики екскурсій та їх методика проведення  в музеях. Другий розділ присвячений розміщенню музеїв та культурних закладів у межах області. Загальні риси короткострокових пізнавальних маршрутів, їх приклади та форми обслуговування було розглянуто в третьому розділі. В четвертому розділі було розглянуто основні музеї Одеси та області, їх диференціація, експозиції, показники відвідування та відображення на карті.</w:t>
      </w: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2351AD" w:rsidRDefault="002351AD" w:rsidP="002351AD">
      <w:pPr>
        <w:spacing w:after="0" w:line="360" w:lineRule="auto"/>
        <w:ind w:firstLine="708"/>
        <w:jc w:val="center"/>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проведених досліджень можна зробити такі висновки, що  заклади культури </w:t>
      </w:r>
      <w:r w:rsidRPr="00783397">
        <w:rPr>
          <w:rFonts w:ascii="Times New Roman" w:hAnsi="Times New Roman" w:cs="Times New Roman"/>
          <w:sz w:val="28"/>
          <w:szCs w:val="28"/>
          <w:lang w:val="uk-UA"/>
        </w:rPr>
        <w:t>виступають вагомою скла</w:t>
      </w:r>
      <w:r>
        <w:rPr>
          <w:rFonts w:ascii="Times New Roman" w:hAnsi="Times New Roman" w:cs="Times New Roman"/>
          <w:sz w:val="28"/>
          <w:szCs w:val="28"/>
          <w:lang w:val="uk-UA"/>
        </w:rPr>
        <w:t>довою пізнавального туризму</w:t>
      </w:r>
      <w:r w:rsidRPr="00783397">
        <w:rPr>
          <w:rFonts w:ascii="Times New Roman" w:hAnsi="Times New Roman" w:cs="Times New Roman"/>
          <w:sz w:val="28"/>
          <w:szCs w:val="28"/>
          <w:lang w:val="uk-UA"/>
        </w:rPr>
        <w:t>, мають значний вплив на формування туристичн</w:t>
      </w:r>
      <w:r>
        <w:rPr>
          <w:rFonts w:ascii="Times New Roman" w:hAnsi="Times New Roman" w:cs="Times New Roman"/>
          <w:sz w:val="28"/>
          <w:szCs w:val="28"/>
          <w:lang w:val="uk-UA"/>
        </w:rPr>
        <w:t>ої привабливості Одеського регіону</w:t>
      </w:r>
      <w:r w:rsidRPr="00783397">
        <w:rPr>
          <w:rFonts w:ascii="Times New Roman" w:hAnsi="Times New Roman" w:cs="Times New Roman"/>
          <w:sz w:val="28"/>
          <w:szCs w:val="28"/>
          <w:lang w:val="uk-UA"/>
        </w:rPr>
        <w:t>. Екскурсійні послуги, які надаються музеями,</w:t>
      </w:r>
      <w:r>
        <w:rPr>
          <w:rFonts w:ascii="Times New Roman" w:hAnsi="Times New Roman" w:cs="Times New Roman"/>
          <w:sz w:val="28"/>
          <w:szCs w:val="28"/>
          <w:lang w:val="uk-UA"/>
        </w:rPr>
        <w:t xml:space="preserve"> дають </w:t>
      </w:r>
      <w:r w:rsidRPr="00270A4E">
        <w:rPr>
          <w:rFonts w:ascii="Times New Roman" w:hAnsi="Times New Roman" w:cs="Times New Roman"/>
          <w:sz w:val="28"/>
          <w:szCs w:val="28"/>
          <w:lang w:val="uk-UA"/>
        </w:rPr>
        <w:t>можливість пізнавати навколишній світ, природні явища й утворення, історичні ситуації, побутові елементи, надбання та здобутки місцевості</w:t>
      </w:r>
      <w:r w:rsidRPr="00783397">
        <w:rPr>
          <w:rFonts w:ascii="Times New Roman" w:hAnsi="Times New Roman" w:cs="Times New Roman"/>
          <w:sz w:val="28"/>
          <w:szCs w:val="28"/>
          <w:lang w:val="uk-UA"/>
        </w:rPr>
        <w:t>.</w:t>
      </w:r>
      <w:r w:rsidRPr="00E414D8">
        <w:rPr>
          <w:rFonts w:ascii="Times New Roman" w:hAnsi="Times New Roman" w:cs="Times New Roman"/>
          <w:sz w:val="28"/>
          <w:szCs w:val="28"/>
          <w:lang w:val="uk-UA"/>
        </w:rPr>
        <w:t xml:space="preserve"> </w:t>
      </w:r>
      <w:r w:rsidRPr="00DC5EFD">
        <w:rPr>
          <w:rFonts w:ascii="Times New Roman" w:hAnsi="Times New Roman" w:cs="Times New Roman"/>
          <w:sz w:val="28"/>
          <w:szCs w:val="28"/>
          <w:lang w:val="uk-UA"/>
        </w:rPr>
        <w:t>Е</w:t>
      </w:r>
      <w:r>
        <w:rPr>
          <w:rFonts w:ascii="Times New Roman" w:hAnsi="Times New Roman" w:cs="Times New Roman"/>
          <w:sz w:val="28"/>
          <w:szCs w:val="28"/>
          <w:lang w:val="uk-UA"/>
        </w:rPr>
        <w:t xml:space="preserve">кскурсійна діяльність, насамперед, </w:t>
      </w:r>
      <w:r w:rsidRPr="00DC5EFD">
        <w:rPr>
          <w:rFonts w:ascii="Times New Roman" w:hAnsi="Times New Roman" w:cs="Times New Roman"/>
          <w:sz w:val="28"/>
          <w:szCs w:val="28"/>
          <w:lang w:val="uk-UA"/>
        </w:rPr>
        <w:t>має свої характерні ознаки: зміст, тематику, склад учасників, місце проведення, впорядкований маршрут, тривалість за часом, форму проведення, спосіб пересування, наявність екскурсовода, тексту екскурсії, об'єктів показу і безпосер</w:t>
      </w:r>
      <w:r>
        <w:rPr>
          <w:rFonts w:ascii="Times New Roman" w:hAnsi="Times New Roman" w:cs="Times New Roman"/>
          <w:sz w:val="28"/>
          <w:szCs w:val="28"/>
          <w:lang w:val="uk-UA"/>
        </w:rPr>
        <w:t xml:space="preserve">едньо наявність самих учасників. </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Екскурсійне обслуговування у різнопрофільних музеях визначається особливостями їх експозиції і здійснюється співробітниками відділів та ґрунтується  на засадах екскурсійної теорії та її методики.</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Методика п</w:t>
      </w:r>
      <w:r w:rsidRPr="00E0681D">
        <w:rPr>
          <w:rFonts w:ascii="Times New Roman" w:hAnsi="Times New Roman" w:cs="Times New Roman"/>
          <w:sz w:val="28"/>
          <w:szCs w:val="28"/>
          <w:lang w:val="uk-UA"/>
        </w:rPr>
        <w:t>роведення екскурсії зводиться не лише до передачі певних знань і донесення їх до відвідувачів. Мистецтво екскурсовода поля</w:t>
      </w:r>
      <w:r>
        <w:rPr>
          <w:rFonts w:ascii="Times New Roman" w:hAnsi="Times New Roman" w:cs="Times New Roman"/>
          <w:sz w:val="28"/>
          <w:szCs w:val="28"/>
          <w:lang w:val="uk-UA"/>
        </w:rPr>
        <w:t>гає у поєднанні нових знань з те</w:t>
      </w:r>
      <w:r w:rsidRPr="00E0681D">
        <w:rPr>
          <w:rFonts w:ascii="Times New Roman" w:hAnsi="Times New Roman" w:cs="Times New Roman"/>
          <w:sz w:val="28"/>
          <w:szCs w:val="28"/>
          <w:lang w:val="uk-UA"/>
        </w:rPr>
        <w:t xml:space="preserve">ми, які людина вже має. </w:t>
      </w:r>
      <w:r w:rsidRPr="007202C2">
        <w:rPr>
          <w:rFonts w:ascii="Times New Roman" w:hAnsi="Times New Roman" w:cs="Times New Roman"/>
          <w:sz w:val="28"/>
          <w:szCs w:val="28"/>
          <w:lang w:val="uk-UA"/>
        </w:rPr>
        <w:t>Важливим моментом в організації екскурсійної роботи є дотримання</w:t>
      </w:r>
      <w:r>
        <w:rPr>
          <w:rFonts w:ascii="Times New Roman" w:hAnsi="Times New Roman" w:cs="Times New Roman"/>
          <w:sz w:val="28"/>
          <w:szCs w:val="28"/>
          <w:lang w:val="uk-UA"/>
        </w:rPr>
        <w:t xml:space="preserve"> семи</w:t>
      </w:r>
      <w:r w:rsidRPr="007202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ознак екскурсії, відсутність хоча б однієї позбавляє права називати проведений захід екскурсією. </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9F5856">
        <w:rPr>
          <w:rFonts w:ascii="Times New Roman" w:hAnsi="Times New Roman" w:cs="Times New Roman"/>
          <w:sz w:val="28"/>
          <w:szCs w:val="28"/>
          <w:lang w:val="uk-UA"/>
        </w:rPr>
        <w:t xml:space="preserve">ерез </w:t>
      </w:r>
      <w:r>
        <w:rPr>
          <w:rFonts w:ascii="Times New Roman" w:hAnsi="Times New Roman" w:cs="Times New Roman"/>
          <w:sz w:val="28"/>
          <w:szCs w:val="28"/>
          <w:lang w:val="uk-UA"/>
        </w:rPr>
        <w:t xml:space="preserve">музей </w:t>
      </w:r>
      <w:r w:rsidRPr="009F5856">
        <w:rPr>
          <w:rFonts w:ascii="Times New Roman" w:hAnsi="Times New Roman" w:cs="Times New Roman"/>
          <w:sz w:val="28"/>
          <w:szCs w:val="28"/>
          <w:lang w:val="uk-UA"/>
        </w:rPr>
        <w:t>реалізується потреба суспі</w:t>
      </w:r>
      <w:r>
        <w:rPr>
          <w:rFonts w:ascii="Times New Roman" w:hAnsi="Times New Roman" w:cs="Times New Roman"/>
          <w:sz w:val="28"/>
          <w:szCs w:val="28"/>
          <w:lang w:val="uk-UA"/>
        </w:rPr>
        <w:t xml:space="preserve">льства у відборі, зберіганні і </w:t>
      </w:r>
      <w:r w:rsidRPr="009F5856">
        <w:rPr>
          <w:rFonts w:ascii="Times New Roman" w:hAnsi="Times New Roman" w:cs="Times New Roman"/>
          <w:sz w:val="28"/>
          <w:szCs w:val="28"/>
          <w:lang w:val="uk-UA"/>
        </w:rPr>
        <w:t xml:space="preserve">репрезентації специфічної групи культурних і природних об’єктів, які усвідомлюються суспільством як цінності, що передаються із покоління в покоління. Головна </w:t>
      </w:r>
      <w:r>
        <w:rPr>
          <w:rFonts w:ascii="Times New Roman" w:hAnsi="Times New Roman" w:cs="Times New Roman"/>
          <w:sz w:val="28"/>
          <w:szCs w:val="28"/>
          <w:lang w:val="uk-UA"/>
        </w:rPr>
        <w:t xml:space="preserve">задача музею – це </w:t>
      </w:r>
      <w:r w:rsidRPr="009F5856">
        <w:rPr>
          <w:rFonts w:ascii="Times New Roman" w:hAnsi="Times New Roman" w:cs="Times New Roman"/>
          <w:sz w:val="28"/>
          <w:szCs w:val="28"/>
          <w:lang w:val="uk-UA"/>
        </w:rPr>
        <w:t>генерування культури теперішнього і майбутнього на основі збереження і актуалізації всіх елементів історичної спадщини.</w:t>
      </w:r>
    </w:p>
    <w:p w:rsidR="002351AD" w:rsidRDefault="002351AD" w:rsidP="002351AD">
      <w:pPr>
        <w:spacing w:after="0" w:line="360" w:lineRule="auto"/>
        <w:ind w:firstLine="708"/>
        <w:jc w:val="both"/>
        <w:rPr>
          <w:rFonts w:ascii="Times New Roman" w:hAnsi="Times New Roman" w:cs="Times New Roman"/>
          <w:sz w:val="28"/>
          <w:szCs w:val="28"/>
          <w:lang w:val="uk-UA"/>
        </w:rPr>
      </w:pPr>
      <w:r w:rsidRPr="00E0681D">
        <w:rPr>
          <w:rFonts w:ascii="Times New Roman" w:hAnsi="Times New Roman" w:cs="Times New Roman"/>
          <w:sz w:val="28"/>
          <w:szCs w:val="28"/>
          <w:lang w:val="uk-UA"/>
        </w:rPr>
        <w:t xml:space="preserve">За статистикою, на </w:t>
      </w:r>
      <w:r>
        <w:rPr>
          <w:rFonts w:ascii="Times New Roman" w:hAnsi="Times New Roman" w:cs="Times New Roman"/>
          <w:sz w:val="28"/>
          <w:szCs w:val="28"/>
          <w:lang w:val="uk-UA"/>
        </w:rPr>
        <w:t>початку XXI століття</w:t>
      </w:r>
      <w:r w:rsidRPr="00E0681D">
        <w:rPr>
          <w:rFonts w:ascii="Times New Roman" w:hAnsi="Times New Roman" w:cs="Times New Roman"/>
          <w:sz w:val="28"/>
          <w:szCs w:val="28"/>
          <w:lang w:val="uk-UA"/>
        </w:rPr>
        <w:t xml:space="preserve"> близько 55% відвідувачів українських музеїв – це діти і студентська молодь. Під час екскурсій для учнівської і студентської молоді ставиться особливе завдання: будувати їх на основі максимальної активності і пізнавальної самодіяльності екскурсантів.</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місті</w:t>
      </w:r>
      <w:r w:rsidRPr="005575D7">
        <w:rPr>
          <w:rFonts w:ascii="Times New Roman" w:hAnsi="Times New Roman" w:cs="Times New Roman"/>
          <w:sz w:val="28"/>
          <w:szCs w:val="28"/>
          <w:lang w:val="uk-UA"/>
        </w:rPr>
        <w:t xml:space="preserve"> Одеса найбільше значення серед об’єктів культурно-пізнавального туризму мають художній</w:t>
      </w:r>
      <w:r>
        <w:rPr>
          <w:rFonts w:ascii="Times New Roman" w:hAnsi="Times New Roman" w:cs="Times New Roman"/>
          <w:sz w:val="28"/>
          <w:szCs w:val="28"/>
          <w:lang w:val="uk-UA"/>
        </w:rPr>
        <w:t>,</w:t>
      </w:r>
      <w:r w:rsidRPr="005575D7">
        <w:rPr>
          <w:rFonts w:ascii="Times New Roman" w:hAnsi="Times New Roman" w:cs="Times New Roman"/>
          <w:sz w:val="28"/>
          <w:szCs w:val="28"/>
          <w:lang w:val="uk-UA"/>
        </w:rPr>
        <w:t xml:space="preserve"> історико-краєзнавчий, археологічний, літературний музеї, пам’ятки історії, архі</w:t>
      </w:r>
      <w:r>
        <w:rPr>
          <w:rFonts w:ascii="Times New Roman" w:hAnsi="Times New Roman" w:cs="Times New Roman"/>
          <w:sz w:val="28"/>
          <w:szCs w:val="28"/>
          <w:lang w:val="uk-UA"/>
        </w:rPr>
        <w:t xml:space="preserve">тектури та містобудуванні. </w:t>
      </w:r>
      <w:r w:rsidRPr="004155A4">
        <w:rPr>
          <w:rFonts w:ascii="Times New Roman" w:hAnsi="Times New Roman" w:cs="Times New Roman"/>
          <w:sz w:val="28"/>
          <w:szCs w:val="28"/>
          <w:lang w:val="uk-UA"/>
        </w:rPr>
        <w:t>За число</w:t>
      </w:r>
      <w:r>
        <w:rPr>
          <w:rFonts w:ascii="Times New Roman" w:hAnsi="Times New Roman" w:cs="Times New Roman"/>
          <w:sz w:val="28"/>
          <w:szCs w:val="28"/>
          <w:lang w:val="uk-UA"/>
        </w:rPr>
        <w:t>м об'єктів</w:t>
      </w:r>
      <w:r w:rsidRPr="004155A4">
        <w:rPr>
          <w:rFonts w:ascii="Times New Roman" w:hAnsi="Times New Roman" w:cs="Times New Roman"/>
          <w:sz w:val="28"/>
          <w:szCs w:val="28"/>
          <w:lang w:val="uk-UA"/>
        </w:rPr>
        <w:t>, що становлять туристичні культурні ресурси</w:t>
      </w:r>
      <w:r>
        <w:rPr>
          <w:rFonts w:ascii="Times New Roman" w:hAnsi="Times New Roman" w:cs="Times New Roman"/>
          <w:sz w:val="28"/>
          <w:szCs w:val="28"/>
          <w:lang w:val="uk-UA"/>
        </w:rPr>
        <w:t xml:space="preserve"> </w:t>
      </w:r>
      <w:r w:rsidRPr="004155A4">
        <w:rPr>
          <w:rFonts w:ascii="Times New Roman" w:hAnsi="Times New Roman" w:cs="Times New Roman"/>
          <w:sz w:val="28"/>
          <w:szCs w:val="28"/>
          <w:lang w:val="uk-UA"/>
        </w:rPr>
        <w:t>Одеса входить у першу трійку міст України.</w:t>
      </w:r>
      <w:r>
        <w:rPr>
          <w:rFonts w:ascii="Times New Roman" w:hAnsi="Times New Roman" w:cs="Times New Roman"/>
          <w:sz w:val="28"/>
          <w:szCs w:val="28"/>
          <w:lang w:val="uk-UA"/>
        </w:rPr>
        <w:t xml:space="preserve"> </w:t>
      </w:r>
      <w:r w:rsidRPr="004155A4">
        <w:rPr>
          <w:rFonts w:ascii="Times New Roman" w:hAnsi="Times New Roman" w:cs="Times New Roman"/>
          <w:sz w:val="28"/>
          <w:szCs w:val="28"/>
          <w:lang w:val="uk-UA"/>
        </w:rPr>
        <w:t xml:space="preserve">Найбільшою </w:t>
      </w:r>
      <w:r>
        <w:rPr>
          <w:rFonts w:ascii="Times New Roman" w:hAnsi="Times New Roman" w:cs="Times New Roman"/>
          <w:sz w:val="28"/>
          <w:szCs w:val="28"/>
          <w:lang w:val="uk-UA"/>
        </w:rPr>
        <w:t>мірою культурно-ознайомчий</w:t>
      </w:r>
      <w:r w:rsidRPr="004155A4">
        <w:rPr>
          <w:rFonts w:ascii="Times New Roman" w:hAnsi="Times New Roman" w:cs="Times New Roman"/>
          <w:sz w:val="28"/>
          <w:szCs w:val="28"/>
          <w:lang w:val="uk-UA"/>
        </w:rPr>
        <w:t xml:space="preserve"> туризм розвинений у формі екскурсійного й самостійног</w:t>
      </w:r>
      <w:r>
        <w:rPr>
          <w:rFonts w:ascii="Times New Roman" w:hAnsi="Times New Roman" w:cs="Times New Roman"/>
          <w:sz w:val="28"/>
          <w:szCs w:val="28"/>
          <w:lang w:val="uk-UA"/>
        </w:rPr>
        <w:t>о огляду визначних пам'яток</w:t>
      </w:r>
      <w:r w:rsidRPr="004155A4">
        <w:rPr>
          <w:rFonts w:ascii="Times New Roman" w:hAnsi="Times New Roman" w:cs="Times New Roman"/>
          <w:sz w:val="28"/>
          <w:szCs w:val="28"/>
          <w:lang w:val="uk-UA"/>
        </w:rPr>
        <w:t>. За оцінками туроператорів Одеської області, до 90% екскурсійних маршрут</w:t>
      </w:r>
      <w:r>
        <w:rPr>
          <w:rFonts w:ascii="Times New Roman" w:hAnsi="Times New Roman" w:cs="Times New Roman"/>
          <w:sz w:val="28"/>
          <w:szCs w:val="28"/>
          <w:lang w:val="uk-UA"/>
        </w:rPr>
        <w:t>ів зосереджено на напрямку обласного центру</w:t>
      </w:r>
      <w:r w:rsidRPr="004155A4">
        <w:rPr>
          <w:rFonts w:ascii="Times New Roman" w:hAnsi="Times New Roman" w:cs="Times New Roman"/>
          <w:sz w:val="28"/>
          <w:szCs w:val="28"/>
          <w:lang w:val="uk-UA"/>
        </w:rPr>
        <w:t>.</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5246AF">
        <w:rPr>
          <w:rFonts w:ascii="Times New Roman" w:hAnsi="Times New Roman" w:cs="Times New Roman"/>
          <w:sz w:val="28"/>
          <w:szCs w:val="28"/>
          <w:lang w:val="uk-UA"/>
        </w:rPr>
        <w:t>ізноманітні туристичні послуги надають більш 300 туристичних фірм, якими розроблені та реалізовані понад 100 ту</w:t>
      </w:r>
      <w:r>
        <w:rPr>
          <w:rFonts w:ascii="Times New Roman" w:hAnsi="Times New Roman" w:cs="Times New Roman"/>
          <w:sz w:val="28"/>
          <w:szCs w:val="28"/>
          <w:lang w:val="uk-UA"/>
        </w:rPr>
        <w:t xml:space="preserve">ристично-екскурсійних маршрутів. </w:t>
      </w:r>
      <w:r w:rsidRPr="005246AF">
        <w:rPr>
          <w:rFonts w:ascii="Times New Roman" w:hAnsi="Times New Roman" w:cs="Times New Roman"/>
          <w:sz w:val="28"/>
          <w:szCs w:val="28"/>
          <w:lang w:val="uk-UA"/>
        </w:rPr>
        <w:t>На ринку туристичних послуг виділяєтьс</w:t>
      </w:r>
      <w:r>
        <w:rPr>
          <w:rFonts w:ascii="Times New Roman" w:hAnsi="Times New Roman" w:cs="Times New Roman"/>
          <w:sz w:val="28"/>
          <w:szCs w:val="28"/>
          <w:lang w:val="uk-UA"/>
        </w:rPr>
        <w:t>я такий сегмент як «Екскурсії Одесою</w:t>
      </w:r>
      <w:r w:rsidRPr="005246AF">
        <w:rPr>
          <w:rFonts w:ascii="Times New Roman" w:hAnsi="Times New Roman" w:cs="Times New Roman"/>
          <w:sz w:val="28"/>
          <w:szCs w:val="28"/>
          <w:lang w:val="uk-UA"/>
        </w:rPr>
        <w:t xml:space="preserve"> та її передмістям</w:t>
      </w:r>
      <w:r>
        <w:rPr>
          <w:rFonts w:ascii="Times New Roman" w:hAnsi="Times New Roman" w:cs="Times New Roman"/>
          <w:sz w:val="28"/>
          <w:szCs w:val="28"/>
          <w:lang w:val="uk-UA"/>
        </w:rPr>
        <w:t>и</w:t>
      </w:r>
      <w:r w:rsidRPr="005246AF">
        <w:rPr>
          <w:rFonts w:ascii="Times New Roman" w:hAnsi="Times New Roman" w:cs="Times New Roman"/>
          <w:sz w:val="28"/>
          <w:szCs w:val="28"/>
          <w:lang w:val="uk-UA"/>
        </w:rPr>
        <w:t xml:space="preserve">», що включає близько половини всіх </w:t>
      </w:r>
      <w:r>
        <w:rPr>
          <w:rFonts w:ascii="Times New Roman" w:hAnsi="Times New Roman" w:cs="Times New Roman"/>
          <w:sz w:val="28"/>
          <w:szCs w:val="28"/>
          <w:lang w:val="uk-UA"/>
        </w:rPr>
        <w:t>туристично</w:t>
      </w:r>
      <w:r w:rsidRPr="005246AF">
        <w:rPr>
          <w:rFonts w:ascii="Times New Roman" w:hAnsi="Times New Roman" w:cs="Times New Roman"/>
          <w:sz w:val="28"/>
          <w:szCs w:val="28"/>
          <w:lang w:val="uk-UA"/>
        </w:rPr>
        <w:t>-екскурсій</w:t>
      </w:r>
      <w:r>
        <w:rPr>
          <w:rFonts w:ascii="Times New Roman" w:hAnsi="Times New Roman" w:cs="Times New Roman"/>
          <w:sz w:val="28"/>
          <w:szCs w:val="28"/>
          <w:lang w:val="uk-UA"/>
        </w:rPr>
        <w:t xml:space="preserve">них маршрутів Одеського регіону по таким об’єктам:  Придунав’я – Ізмаїльська фортеця, придунайські озера, Дунайський біосферний заповідник, система вулиць-каналів міста Вилкове; північно-західна частина Одещини має </w:t>
      </w:r>
      <w:r w:rsidRPr="005246AF">
        <w:rPr>
          <w:rFonts w:ascii="Times New Roman" w:hAnsi="Times New Roman" w:cs="Times New Roman"/>
          <w:sz w:val="28"/>
          <w:szCs w:val="28"/>
          <w:lang w:val="uk-UA"/>
        </w:rPr>
        <w:t>об’єкти природно-заповідного фонду загальнодерж</w:t>
      </w:r>
      <w:r>
        <w:rPr>
          <w:rFonts w:ascii="Times New Roman" w:hAnsi="Times New Roman" w:cs="Times New Roman"/>
          <w:sz w:val="28"/>
          <w:szCs w:val="28"/>
          <w:lang w:val="uk-UA"/>
        </w:rPr>
        <w:t>авного значення</w:t>
      </w:r>
      <w:r w:rsidRPr="005246AF">
        <w:rPr>
          <w:rFonts w:ascii="Times New Roman" w:hAnsi="Times New Roman" w:cs="Times New Roman"/>
          <w:sz w:val="28"/>
          <w:szCs w:val="28"/>
          <w:lang w:val="uk-UA"/>
        </w:rPr>
        <w:t>, пам’ятки ландшафтно-паркового мистецтва</w:t>
      </w:r>
      <w:r>
        <w:rPr>
          <w:rFonts w:ascii="Times New Roman" w:hAnsi="Times New Roman" w:cs="Times New Roman"/>
          <w:sz w:val="28"/>
          <w:szCs w:val="28"/>
          <w:lang w:val="uk-UA"/>
        </w:rPr>
        <w:t xml:space="preserve">, </w:t>
      </w:r>
      <w:r w:rsidRPr="005246AF">
        <w:rPr>
          <w:rFonts w:ascii="Times New Roman" w:hAnsi="Times New Roman" w:cs="Times New Roman"/>
          <w:sz w:val="28"/>
          <w:szCs w:val="28"/>
          <w:lang w:val="uk-UA"/>
        </w:rPr>
        <w:t>пам’ятки археології, архітектури, які можуть стати об’єктами пізнавального</w:t>
      </w:r>
      <w:r>
        <w:rPr>
          <w:rFonts w:ascii="Times New Roman" w:hAnsi="Times New Roman" w:cs="Times New Roman"/>
          <w:sz w:val="28"/>
          <w:szCs w:val="28"/>
          <w:lang w:val="uk-UA"/>
        </w:rPr>
        <w:t xml:space="preserve"> туризму; </w:t>
      </w:r>
      <w:r w:rsidRPr="005575D7">
        <w:rPr>
          <w:rFonts w:ascii="Times New Roman" w:hAnsi="Times New Roman" w:cs="Times New Roman"/>
          <w:sz w:val="28"/>
          <w:szCs w:val="28"/>
          <w:lang w:val="uk-UA"/>
        </w:rPr>
        <w:t>місто Болград і ряд сільських населених пунктів Болградського, Арцизького і Ізмаїльського районів, які відіграли важливу роль у болгарській історії і відродженні болгарської державності</w:t>
      </w:r>
      <w:r>
        <w:rPr>
          <w:rFonts w:ascii="Times New Roman" w:hAnsi="Times New Roman" w:cs="Times New Roman"/>
          <w:sz w:val="28"/>
          <w:szCs w:val="28"/>
          <w:lang w:val="uk-UA"/>
        </w:rPr>
        <w:t xml:space="preserve">; </w:t>
      </w:r>
      <w:r w:rsidRPr="005575D7">
        <w:rPr>
          <w:rFonts w:ascii="Times New Roman" w:hAnsi="Times New Roman" w:cs="Times New Roman"/>
          <w:sz w:val="28"/>
          <w:szCs w:val="28"/>
          <w:lang w:val="uk-UA"/>
        </w:rPr>
        <w:t>центром зосередження об’єктів куль</w:t>
      </w:r>
      <w:r>
        <w:rPr>
          <w:rFonts w:ascii="Times New Roman" w:hAnsi="Times New Roman" w:cs="Times New Roman"/>
          <w:sz w:val="28"/>
          <w:szCs w:val="28"/>
          <w:lang w:val="uk-UA"/>
        </w:rPr>
        <w:t>турно-пізнавального туризму є місто Білгород-Дністровський, місто засноване більше 2,5 тисяч років назад (у VI ст. до н.е.) як грецька колонія Тіра.</w:t>
      </w:r>
    </w:p>
    <w:p w:rsidR="002351A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w:t>
      </w:r>
      <w:r w:rsidRPr="00335872">
        <w:rPr>
          <w:rFonts w:ascii="Times New Roman" w:hAnsi="Times New Roman"/>
          <w:sz w:val="28"/>
          <w:szCs w:val="28"/>
          <w:lang w:val="uk-UA"/>
        </w:rPr>
        <w:t>аселення стало рідше</w:t>
      </w:r>
      <w:r>
        <w:rPr>
          <w:rFonts w:ascii="Times New Roman" w:hAnsi="Times New Roman"/>
          <w:sz w:val="28"/>
          <w:szCs w:val="28"/>
          <w:lang w:val="uk-UA"/>
        </w:rPr>
        <w:t xml:space="preserve"> вирушати у екскурсії та </w:t>
      </w:r>
      <w:r w:rsidRPr="00335872">
        <w:rPr>
          <w:rFonts w:ascii="Times New Roman" w:hAnsi="Times New Roman"/>
          <w:sz w:val="28"/>
          <w:szCs w:val="28"/>
          <w:lang w:val="uk-UA"/>
        </w:rPr>
        <w:t xml:space="preserve"> </w:t>
      </w:r>
      <w:r>
        <w:rPr>
          <w:rFonts w:ascii="Times New Roman" w:hAnsi="Times New Roman"/>
          <w:sz w:val="28"/>
          <w:szCs w:val="28"/>
          <w:lang w:val="uk-UA"/>
        </w:rPr>
        <w:t>відвідувати музеї. На мою  думку</w:t>
      </w:r>
      <w:r w:rsidRPr="00335872">
        <w:rPr>
          <w:rFonts w:ascii="Times New Roman" w:hAnsi="Times New Roman"/>
          <w:sz w:val="28"/>
          <w:szCs w:val="28"/>
          <w:lang w:val="uk-UA"/>
        </w:rPr>
        <w:t xml:space="preserve"> це пов’язано із відсутністю інтересу до культури і мистецтва, відсутністю вільного часу, незадоволеністю якістю культурного продукту, незадоволеністю змістом культурного продукту, нестачею сучасних творчих рішень, обмеженістю або відсутність вибору, малою інформованістю населення, низьким рівнем обслуговування, відсутністю сучасних освітніх технологій, занедбаністю значної частини історико-культурних пам’ятників, а головне із зубожінням населення.</w:t>
      </w:r>
    </w:p>
    <w:p w:rsidR="002351AD" w:rsidRPr="00335872" w:rsidRDefault="002351AD" w:rsidP="002351AD">
      <w:pPr>
        <w:spacing w:after="0" w:line="360" w:lineRule="auto"/>
        <w:ind w:firstLine="708"/>
        <w:jc w:val="both"/>
        <w:rPr>
          <w:rFonts w:ascii="Times New Roman" w:hAnsi="Times New Roman"/>
          <w:sz w:val="28"/>
          <w:szCs w:val="28"/>
          <w:lang w:val="uk-UA"/>
        </w:rPr>
      </w:pPr>
      <w:r w:rsidRPr="003843B6">
        <w:rPr>
          <w:rFonts w:ascii="Times New Roman" w:hAnsi="Times New Roman"/>
          <w:sz w:val="28"/>
          <w:szCs w:val="28"/>
          <w:lang w:val="uk-UA"/>
        </w:rPr>
        <w:t>Ос</w:t>
      </w:r>
      <w:r>
        <w:rPr>
          <w:rFonts w:ascii="Times New Roman" w:hAnsi="Times New Roman"/>
          <w:sz w:val="28"/>
          <w:szCs w:val="28"/>
          <w:lang w:val="uk-UA"/>
        </w:rPr>
        <w:t xml:space="preserve">новною проблемою функціонування сільських музеїв </w:t>
      </w:r>
      <w:r w:rsidRPr="003843B6">
        <w:rPr>
          <w:rFonts w:ascii="Times New Roman" w:hAnsi="Times New Roman"/>
          <w:sz w:val="28"/>
          <w:szCs w:val="28"/>
          <w:lang w:val="uk-UA"/>
        </w:rPr>
        <w:t>є обмеженість фінансового забезпечення, що пов’язано з необхідністю утриму</w:t>
      </w:r>
      <w:r w:rsidRPr="00124818">
        <w:rPr>
          <w:rFonts w:ascii="Times New Roman" w:hAnsi="Times New Roman"/>
          <w:sz w:val="28"/>
          <w:szCs w:val="28"/>
          <w:lang w:val="uk-UA"/>
        </w:rPr>
        <w:t>вати такі об’єкти за рахунок коштів місцевих бюджетів та забезпечувати належне матеріально-технічне забезпечення для підт</w:t>
      </w:r>
      <w:r>
        <w:rPr>
          <w:rFonts w:ascii="Times New Roman" w:hAnsi="Times New Roman"/>
          <w:sz w:val="28"/>
          <w:szCs w:val="28"/>
          <w:lang w:val="uk-UA"/>
        </w:rPr>
        <w:t>римки відповідного рівня послуг.</w:t>
      </w:r>
      <w:r>
        <w:rPr>
          <w:lang w:val="uk-UA"/>
        </w:rPr>
        <w:t xml:space="preserve"> </w:t>
      </w:r>
      <w:r w:rsidRPr="00854D0D">
        <w:rPr>
          <w:rFonts w:ascii="Times New Roman" w:hAnsi="Times New Roman" w:cs="Times New Roman"/>
          <w:sz w:val="28"/>
          <w:szCs w:val="28"/>
          <w:lang w:val="uk-UA"/>
        </w:rPr>
        <w:t>Мешканець населеного пункту, у якому є музей, виявляє перманентну цікавість до його новинок: тематичного оновлення експозиції, виставок, культурно-масових акцій. Однак у сучасному світі основну категорію екскурсантів місцевих музеїв становлять приїжджі відвідувачі – туристи.</w:t>
      </w:r>
    </w:p>
    <w:p w:rsidR="002351AD" w:rsidRPr="00335872" w:rsidRDefault="002351AD" w:rsidP="002351AD">
      <w:pPr>
        <w:spacing w:after="0" w:line="360" w:lineRule="auto"/>
        <w:jc w:val="both"/>
        <w:rPr>
          <w:rFonts w:ascii="Times New Roman" w:hAnsi="Times New Roman"/>
          <w:sz w:val="28"/>
          <w:szCs w:val="28"/>
          <w:lang w:val="uk-UA"/>
        </w:rPr>
      </w:pPr>
      <w:r w:rsidRPr="00335872">
        <w:rPr>
          <w:rFonts w:ascii="Times New Roman" w:hAnsi="Times New Roman"/>
          <w:b/>
          <w:sz w:val="28"/>
          <w:szCs w:val="28"/>
          <w:lang w:val="uk-UA"/>
        </w:rPr>
        <w:tab/>
      </w:r>
      <w:r w:rsidRPr="00335872">
        <w:rPr>
          <w:rFonts w:ascii="Times New Roman" w:hAnsi="Times New Roman"/>
          <w:sz w:val="28"/>
          <w:szCs w:val="28"/>
          <w:lang w:val="uk-UA"/>
        </w:rPr>
        <w:t>«Завжди є вузький прошарок людей, які самі хочуть йти до культури. Але широк</w:t>
      </w:r>
      <w:r w:rsidRPr="00335872">
        <w:rPr>
          <w:rFonts w:ascii="Times New Roman" w:hAnsi="Times New Roman"/>
          <w:sz w:val="28"/>
          <w:szCs w:val="28"/>
        </w:rPr>
        <w:t xml:space="preserve">у масу – треба виховувати, формувати її культуру, смаки, потреби, а іноді й підштовхувати. </w:t>
      </w:r>
      <w:r w:rsidRPr="00335872">
        <w:rPr>
          <w:rFonts w:ascii="Times New Roman" w:hAnsi="Times New Roman"/>
          <w:sz w:val="28"/>
          <w:szCs w:val="28"/>
          <w:lang w:val="uk-UA"/>
        </w:rPr>
        <w:t xml:space="preserve"> Держава повинна проводити політику культурного виховання громадян, заохочуючи їх відвідувати культурні установи та заходи. </w:t>
      </w:r>
      <w:r w:rsidRPr="00335872">
        <w:rPr>
          <w:rFonts w:ascii="Times New Roman" w:hAnsi="Times New Roman"/>
          <w:sz w:val="28"/>
          <w:szCs w:val="28"/>
        </w:rPr>
        <w:t>За радянських часів держава певною мірою стимулювала культурне життя, культурні потреби населення. Важливою складовою державної політики був розвиток мистецтва, спрямованого на дітей, юнацтво – дитячі театри, дитяче кіно, дитяча книжка. Зараз такої державної політики немає»</w:t>
      </w:r>
      <w:r w:rsidRPr="00335872">
        <w:rPr>
          <w:rFonts w:ascii="Times New Roman" w:hAnsi="Times New Roman"/>
          <w:sz w:val="28"/>
          <w:szCs w:val="28"/>
          <w:lang w:val="uk-UA"/>
        </w:rPr>
        <w:t>.</w:t>
      </w: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ind w:firstLine="708"/>
        <w:jc w:val="both"/>
        <w:rPr>
          <w:rFonts w:ascii="Times New Roman" w:hAnsi="Times New Roman" w:cs="Times New Roman"/>
          <w:sz w:val="28"/>
          <w:szCs w:val="28"/>
          <w:lang w:val="uk-UA"/>
        </w:rPr>
      </w:pPr>
    </w:p>
    <w:p w:rsidR="002351AD" w:rsidRDefault="002351AD" w:rsidP="002351AD">
      <w:pPr>
        <w:spacing w:after="0" w:line="360" w:lineRule="auto"/>
        <w:jc w:val="both"/>
        <w:rPr>
          <w:rFonts w:ascii="Times New Roman" w:hAnsi="Times New Roman" w:cs="Times New Roman"/>
          <w:sz w:val="28"/>
          <w:szCs w:val="28"/>
          <w:lang w:val="uk-UA"/>
        </w:rPr>
      </w:pPr>
    </w:p>
    <w:p w:rsidR="002351AD" w:rsidRDefault="002351AD" w:rsidP="002351AD">
      <w:pPr>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2351AD" w:rsidRPr="00F75596" w:rsidRDefault="002351AD" w:rsidP="002351AD">
      <w:pPr>
        <w:spacing w:line="240" w:lineRule="auto"/>
        <w:jc w:val="center"/>
        <w:rPr>
          <w:rFonts w:ascii="Times New Roman" w:hAnsi="Times New Roman" w:cs="Times New Roman"/>
          <w:sz w:val="28"/>
          <w:szCs w:val="28"/>
        </w:rPr>
      </w:pPr>
    </w:p>
    <w:p w:rsidR="002351AD" w:rsidRPr="00F75596" w:rsidRDefault="002351AD" w:rsidP="002351AD">
      <w:pPr>
        <w:spacing w:after="0" w:line="360" w:lineRule="auto"/>
        <w:jc w:val="both"/>
        <w:rPr>
          <w:rFonts w:ascii="Times New Roman" w:hAnsi="Times New Roman" w:cs="Times New Roman"/>
          <w:sz w:val="28"/>
          <w:szCs w:val="28"/>
          <w:lang w:val="uk-UA"/>
        </w:rPr>
      </w:pPr>
      <w:r w:rsidRPr="00F75596">
        <w:rPr>
          <w:rFonts w:ascii="Times New Roman" w:hAnsi="Times New Roman" w:cs="Times New Roman"/>
          <w:sz w:val="28"/>
          <w:szCs w:val="28"/>
          <w:lang w:val="uk-UA"/>
        </w:rPr>
        <w:t xml:space="preserve"> </w:t>
      </w:r>
      <w:r w:rsidRPr="00F75596">
        <w:rPr>
          <w:rFonts w:ascii="Times New Roman" w:hAnsi="Times New Roman" w:cs="Times New Roman"/>
          <w:sz w:val="28"/>
          <w:szCs w:val="28"/>
          <w:lang w:val="uk-UA"/>
        </w:rPr>
        <w:tab/>
      </w:r>
      <w:r>
        <w:rPr>
          <w:rFonts w:ascii="Times New Roman" w:hAnsi="Times New Roman" w:cs="Times New Roman"/>
          <w:sz w:val="28"/>
          <w:szCs w:val="28"/>
          <w:lang w:val="uk-UA"/>
        </w:rPr>
        <w:t>1</w:t>
      </w:r>
      <w:r w:rsidRPr="00F75596">
        <w:rPr>
          <w:rFonts w:ascii="Times New Roman" w:hAnsi="Times New Roman" w:cs="Times New Roman"/>
          <w:sz w:val="28"/>
          <w:szCs w:val="28"/>
          <w:lang w:val="uk-UA"/>
        </w:rPr>
        <w:t>. Бабарицька Н.</w:t>
      </w:r>
      <w:r>
        <w:rPr>
          <w:rFonts w:ascii="Times New Roman" w:hAnsi="Times New Roman" w:cs="Times New Roman"/>
          <w:sz w:val="28"/>
          <w:szCs w:val="28"/>
          <w:lang w:val="uk-UA"/>
        </w:rPr>
        <w:t xml:space="preserve"> К. Екскурсозн</w:t>
      </w:r>
      <w:r w:rsidRPr="00F75596">
        <w:rPr>
          <w:rFonts w:ascii="Times New Roman" w:hAnsi="Times New Roman" w:cs="Times New Roman"/>
          <w:sz w:val="28"/>
          <w:szCs w:val="28"/>
          <w:lang w:val="uk-UA"/>
        </w:rPr>
        <w:t>авство і музеє</w:t>
      </w:r>
      <w:r>
        <w:rPr>
          <w:rFonts w:ascii="Times New Roman" w:hAnsi="Times New Roman" w:cs="Times New Roman"/>
          <w:sz w:val="28"/>
          <w:szCs w:val="28"/>
          <w:lang w:val="uk-UA"/>
        </w:rPr>
        <w:t>знавство</w:t>
      </w:r>
      <w:r w:rsidR="00A03047">
        <w:rPr>
          <w:rFonts w:ascii="Times New Roman" w:hAnsi="Times New Roman" w:cs="Times New Roman"/>
          <w:sz w:val="28"/>
          <w:szCs w:val="28"/>
          <w:lang w:val="uk-UA"/>
        </w:rPr>
        <w:t xml:space="preserve"> : навч. посібн.</w:t>
      </w:r>
      <w:r>
        <w:rPr>
          <w:rFonts w:ascii="Times New Roman" w:hAnsi="Times New Roman" w:cs="Times New Roman"/>
          <w:sz w:val="28"/>
          <w:szCs w:val="28"/>
          <w:lang w:val="uk-UA"/>
        </w:rPr>
        <w:t xml:space="preserve"> /  </w:t>
      </w:r>
      <w:r w:rsidR="00A030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К. </w:t>
      </w:r>
      <w:r w:rsidRPr="00F75596">
        <w:rPr>
          <w:rFonts w:ascii="Times New Roman" w:hAnsi="Times New Roman" w:cs="Times New Roman"/>
          <w:sz w:val="28"/>
          <w:szCs w:val="28"/>
          <w:lang w:val="uk-UA"/>
        </w:rPr>
        <w:t>Бабарицька</w:t>
      </w:r>
      <w:r>
        <w:rPr>
          <w:rFonts w:ascii="Times New Roman" w:hAnsi="Times New Roman" w:cs="Times New Roman"/>
          <w:sz w:val="28"/>
          <w:szCs w:val="28"/>
          <w:lang w:val="uk-UA"/>
        </w:rPr>
        <w:t xml:space="preserve">,  Л. Я. </w:t>
      </w:r>
      <w:r w:rsidRPr="00F75596">
        <w:rPr>
          <w:rFonts w:ascii="Times New Roman" w:hAnsi="Times New Roman" w:cs="Times New Roman"/>
          <w:sz w:val="28"/>
          <w:szCs w:val="28"/>
          <w:lang w:val="uk-UA"/>
        </w:rPr>
        <w:t>Короткова</w:t>
      </w:r>
      <w:r>
        <w:rPr>
          <w:rFonts w:ascii="Times New Roman" w:hAnsi="Times New Roman" w:cs="Times New Roman"/>
          <w:sz w:val="28"/>
          <w:szCs w:val="28"/>
          <w:lang w:val="uk-UA"/>
        </w:rPr>
        <w:t>,</w:t>
      </w:r>
      <w:r w:rsidRPr="00F755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 Ю. </w:t>
      </w:r>
      <w:r w:rsidRPr="00F75596">
        <w:rPr>
          <w:rFonts w:ascii="Times New Roman" w:hAnsi="Times New Roman" w:cs="Times New Roman"/>
          <w:sz w:val="28"/>
          <w:szCs w:val="28"/>
          <w:lang w:val="uk-UA"/>
        </w:rPr>
        <w:t>Малиновська</w:t>
      </w:r>
      <w:r>
        <w:rPr>
          <w:rFonts w:ascii="Times New Roman" w:hAnsi="Times New Roman" w:cs="Times New Roman"/>
          <w:sz w:val="28"/>
          <w:szCs w:val="28"/>
          <w:lang w:val="uk-UA"/>
        </w:rPr>
        <w:t xml:space="preserve"> </w:t>
      </w:r>
      <w:r w:rsidRPr="00721438">
        <w:rPr>
          <w:rFonts w:ascii="Times New Roman" w:hAnsi="Times New Roman" w:cs="Times New Roman"/>
          <w:sz w:val="28"/>
          <w:szCs w:val="28"/>
          <w:lang w:val="uk-UA"/>
        </w:rPr>
        <w:t>–</w:t>
      </w:r>
      <w:r>
        <w:rPr>
          <w:rFonts w:ascii="Times New Roman" w:hAnsi="Times New Roman" w:cs="Times New Roman"/>
          <w:sz w:val="28"/>
          <w:szCs w:val="28"/>
          <w:lang w:val="uk-UA"/>
        </w:rPr>
        <w:t xml:space="preserve"> Київ : Альтерпрес, 2007.</w:t>
      </w:r>
      <w:r w:rsidRPr="00F75596">
        <w:rPr>
          <w:rFonts w:ascii="Times New Roman" w:hAnsi="Times New Roman" w:cs="Times New Roman"/>
          <w:sz w:val="28"/>
          <w:szCs w:val="28"/>
          <w:lang w:val="uk-UA"/>
        </w:rPr>
        <w:t xml:space="preserve"> </w:t>
      </w:r>
      <w:r w:rsidRPr="007214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5596">
        <w:rPr>
          <w:rFonts w:ascii="Times New Roman" w:hAnsi="Times New Roman" w:cs="Times New Roman"/>
          <w:sz w:val="28"/>
          <w:szCs w:val="28"/>
          <w:lang w:val="uk-UA"/>
        </w:rPr>
        <w:t xml:space="preserve"> 464 с.</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721438">
        <w:rPr>
          <w:rFonts w:ascii="Times New Roman" w:hAnsi="Times New Roman" w:cs="Times New Roman"/>
          <w:sz w:val="28"/>
          <w:szCs w:val="28"/>
          <w:lang w:val="uk-UA"/>
        </w:rPr>
        <w:t>Биржаков М.</w:t>
      </w:r>
      <w:r>
        <w:rPr>
          <w:rFonts w:ascii="Times New Roman" w:hAnsi="Times New Roman" w:cs="Times New Roman"/>
          <w:sz w:val="28"/>
          <w:szCs w:val="28"/>
          <w:lang w:val="uk-UA"/>
        </w:rPr>
        <w:t xml:space="preserve"> Б. Введение в туризм / М.  Б. Биржаков – Москва </w:t>
      </w:r>
      <w:r w:rsidRPr="00721438">
        <w:rPr>
          <w:rFonts w:ascii="Times New Roman" w:hAnsi="Times New Roman" w:cs="Times New Roman"/>
          <w:sz w:val="28"/>
          <w:szCs w:val="28"/>
          <w:lang w:val="uk-UA"/>
        </w:rPr>
        <w:t>: «Издательский дом Герда», 2001. – 320 с.</w:t>
      </w:r>
    </w:p>
    <w:p w:rsidR="002351A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cs="Times New Roman"/>
          <w:sz w:val="28"/>
          <w:szCs w:val="28"/>
          <w:lang w:val="uk-UA"/>
        </w:rPr>
        <w:t xml:space="preserve">3. Благодар К. І. Музеї Одещини / К. І. Благодар – Одеса: </w:t>
      </w:r>
      <w:r>
        <w:rPr>
          <w:rFonts w:ascii="Times New Roman" w:hAnsi="Times New Roman"/>
          <w:sz w:val="28"/>
          <w:szCs w:val="28"/>
          <w:lang w:val="uk-UA"/>
        </w:rPr>
        <w:t>ОЮБ імені        В. В.</w:t>
      </w:r>
      <w:r>
        <w:rPr>
          <w:rFonts w:ascii="Times New Roman" w:hAnsi="Times New Roman"/>
          <w:sz w:val="28"/>
          <w:szCs w:val="28"/>
        </w:rPr>
        <w:t xml:space="preserve"> </w:t>
      </w:r>
      <w:r>
        <w:rPr>
          <w:rFonts w:ascii="Times New Roman" w:hAnsi="Times New Roman"/>
          <w:sz w:val="28"/>
          <w:szCs w:val="28"/>
          <w:lang w:val="uk-UA"/>
        </w:rPr>
        <w:t>Маяковського, 2016. – 21 с.</w:t>
      </w:r>
    </w:p>
    <w:p w:rsidR="002351AD" w:rsidRDefault="002351AD" w:rsidP="002351AD">
      <w:pPr>
        <w:shd w:val="clear" w:color="auto" w:fill="FFFFFF"/>
        <w:spacing w:after="24" w:line="360" w:lineRule="auto"/>
        <w:ind w:firstLine="708"/>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 </w:t>
      </w:r>
      <w:r w:rsidRPr="008E5D4C">
        <w:rPr>
          <w:rFonts w:ascii="Times New Roman" w:hAnsi="Times New Roman"/>
          <w:color w:val="000000"/>
          <w:sz w:val="28"/>
          <w:szCs w:val="28"/>
          <w:shd w:val="clear" w:color="auto" w:fill="FFFFFF"/>
        </w:rPr>
        <w:t>Бугреєва</w:t>
      </w:r>
      <w:r>
        <w:rPr>
          <w:rFonts w:ascii="Times New Roman" w:hAnsi="Times New Roman"/>
          <w:color w:val="000000"/>
          <w:sz w:val="28"/>
          <w:szCs w:val="28"/>
          <w:shd w:val="clear" w:color="auto" w:fill="FFFFFF"/>
          <w:lang w:val="uk-UA"/>
        </w:rPr>
        <w:t xml:space="preserve"> А.</w:t>
      </w:r>
      <w:r>
        <w:rPr>
          <w:rFonts w:ascii="Times New Roman" w:hAnsi="Times New Roman"/>
          <w:color w:val="000000"/>
          <w:sz w:val="28"/>
          <w:szCs w:val="28"/>
          <w:shd w:val="clear" w:color="auto" w:fill="FFFFFF"/>
        </w:rPr>
        <w:t xml:space="preserve"> «Степова Україна» з минулого – </w:t>
      </w:r>
      <w:r w:rsidRPr="008E5D4C">
        <w:rPr>
          <w:rFonts w:ascii="Times New Roman" w:hAnsi="Times New Roman"/>
          <w:color w:val="000000"/>
          <w:sz w:val="28"/>
          <w:szCs w:val="28"/>
          <w:shd w:val="clear" w:color="auto" w:fill="FFFFFF"/>
        </w:rPr>
        <w:t>у майбутнє (до пи</w:t>
      </w:r>
      <w:r>
        <w:rPr>
          <w:rFonts w:ascii="Times New Roman" w:hAnsi="Times New Roman"/>
          <w:color w:val="000000"/>
          <w:sz w:val="28"/>
          <w:szCs w:val="28"/>
          <w:shd w:val="clear" w:color="auto" w:fill="FFFFFF"/>
        </w:rPr>
        <w:t>тання про збереження історико-</w:t>
      </w:r>
      <w:r w:rsidRPr="008E5D4C">
        <w:rPr>
          <w:rFonts w:ascii="Times New Roman" w:hAnsi="Times New Roman"/>
          <w:color w:val="000000"/>
          <w:sz w:val="28"/>
          <w:szCs w:val="28"/>
          <w:shd w:val="clear" w:color="auto" w:fill="FFFFFF"/>
        </w:rPr>
        <w:t>культурних традицій населення та розвитку</w:t>
      </w:r>
      <w:r>
        <w:rPr>
          <w:rFonts w:ascii="Times New Roman" w:hAnsi="Times New Roman"/>
          <w:color w:val="000000"/>
          <w:sz w:val="28"/>
          <w:szCs w:val="28"/>
          <w:shd w:val="clear" w:color="auto" w:fill="FFFFFF"/>
        </w:rPr>
        <w:t xml:space="preserve"> музейної справи на Одещині)</w:t>
      </w:r>
      <w:r>
        <w:rPr>
          <w:rFonts w:ascii="Times New Roman" w:hAnsi="Times New Roman"/>
          <w:color w:val="000000"/>
          <w:sz w:val="28"/>
          <w:szCs w:val="28"/>
          <w:shd w:val="clear" w:color="auto" w:fill="FFFFFF"/>
          <w:lang w:val="uk-UA"/>
        </w:rPr>
        <w:t xml:space="preserve"> / А. Бугреєва, Ю. Слюсар.</w:t>
      </w:r>
      <w:r>
        <w:rPr>
          <w:rFonts w:ascii="Times New Roman" w:hAnsi="Times New Roman"/>
          <w:color w:val="000000"/>
          <w:sz w:val="28"/>
          <w:szCs w:val="28"/>
          <w:shd w:val="clear" w:color="auto" w:fill="FFFFFF"/>
        </w:rPr>
        <w:t xml:space="preserve"> </w:t>
      </w:r>
      <w:r>
        <w:rPr>
          <w:rFonts w:ascii="Times New Roman" w:hAnsi="Times New Roman"/>
          <w:sz w:val="28"/>
          <w:szCs w:val="28"/>
          <w:lang w:val="uk-UA"/>
        </w:rPr>
        <w:t xml:space="preserve">– </w:t>
      </w:r>
      <w:r w:rsidRPr="008E5D4C">
        <w:rPr>
          <w:rFonts w:ascii="Times New Roman" w:hAnsi="Times New Roman"/>
          <w:color w:val="000000"/>
          <w:sz w:val="28"/>
          <w:szCs w:val="28"/>
          <w:shd w:val="clear" w:color="auto" w:fill="FFFFFF"/>
        </w:rPr>
        <w:t>Одеса</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rPr>
        <w:t xml:space="preserve">: Вісник ОІКМ, 2006. </w:t>
      </w:r>
      <w:r w:rsidRPr="008E5D4C">
        <w:rPr>
          <w:rFonts w:ascii="Times New Roman" w:hAnsi="Times New Roman"/>
          <w:color w:val="000000"/>
          <w:sz w:val="28"/>
          <w:szCs w:val="28"/>
          <w:shd w:val="clear" w:color="auto" w:fill="FFFFFF"/>
        </w:rPr>
        <w:t xml:space="preserve"> </w:t>
      </w:r>
      <w:r>
        <w:rPr>
          <w:rFonts w:ascii="Times New Roman" w:hAnsi="Times New Roman"/>
          <w:sz w:val="28"/>
          <w:szCs w:val="28"/>
          <w:lang w:val="uk-UA"/>
        </w:rPr>
        <w:t>–</w:t>
      </w:r>
      <w:r>
        <w:rPr>
          <w:rFonts w:ascii="Times New Roman" w:hAnsi="Times New Roman"/>
          <w:color w:val="000000"/>
          <w:sz w:val="28"/>
          <w:szCs w:val="28"/>
          <w:shd w:val="clear" w:color="auto" w:fill="FFFFFF"/>
        </w:rPr>
        <w:t xml:space="preserve"> с</w:t>
      </w:r>
      <w:r w:rsidRPr="008E5D4C">
        <w:rPr>
          <w:rFonts w:ascii="Times New Roman" w:hAnsi="Times New Roman"/>
          <w:color w:val="000000"/>
          <w:sz w:val="28"/>
          <w:szCs w:val="28"/>
          <w:shd w:val="clear" w:color="auto" w:fill="FFFFFF"/>
        </w:rPr>
        <w:t>. 32.</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512966">
        <w:rPr>
          <w:rFonts w:ascii="Times New Roman" w:hAnsi="Times New Roman" w:cs="Times New Roman"/>
          <w:sz w:val="28"/>
          <w:szCs w:val="28"/>
          <w:lang w:val="uk-UA"/>
        </w:rPr>
        <w:t>Величко В.</w:t>
      </w:r>
      <w:r>
        <w:rPr>
          <w:rFonts w:ascii="Times New Roman" w:hAnsi="Times New Roman" w:cs="Times New Roman"/>
          <w:sz w:val="28"/>
          <w:szCs w:val="28"/>
          <w:lang w:val="uk-UA"/>
        </w:rPr>
        <w:t xml:space="preserve"> </w:t>
      </w:r>
      <w:r w:rsidRPr="00512966">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Організація рекреаційних послуг : навч. посібн. /             В. В. Величко. – </w:t>
      </w:r>
      <w:r w:rsidRPr="00512966">
        <w:rPr>
          <w:rFonts w:ascii="Times New Roman" w:hAnsi="Times New Roman" w:cs="Times New Roman"/>
          <w:sz w:val="28"/>
          <w:szCs w:val="28"/>
          <w:lang w:val="uk-UA"/>
        </w:rPr>
        <w:t>Харків</w:t>
      </w:r>
      <w:r>
        <w:rPr>
          <w:rFonts w:ascii="Times New Roman" w:hAnsi="Times New Roman" w:cs="Times New Roman"/>
          <w:sz w:val="28"/>
          <w:szCs w:val="28"/>
          <w:lang w:val="uk-UA"/>
        </w:rPr>
        <w:t xml:space="preserve"> </w:t>
      </w:r>
      <w:r w:rsidRPr="00512966">
        <w:rPr>
          <w:rFonts w:ascii="Times New Roman" w:hAnsi="Times New Roman" w:cs="Times New Roman"/>
          <w:sz w:val="28"/>
          <w:szCs w:val="28"/>
          <w:lang w:val="uk-UA"/>
        </w:rPr>
        <w:t>:, 2013. – 202 с.</w:t>
      </w:r>
    </w:p>
    <w:p w:rsidR="002351AD" w:rsidRPr="00460653"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3C62A0">
        <w:rPr>
          <w:rFonts w:ascii="Times New Roman" w:hAnsi="Times New Roman" w:cs="Times New Roman"/>
          <w:sz w:val="28"/>
          <w:szCs w:val="28"/>
          <w:lang w:val="uk-UA"/>
        </w:rPr>
        <w:t xml:space="preserve"> Вортман</w:t>
      </w:r>
      <w:r>
        <w:rPr>
          <w:rFonts w:ascii="Times New Roman" w:hAnsi="Times New Roman" w:cs="Times New Roman"/>
          <w:sz w:val="28"/>
          <w:szCs w:val="28"/>
          <w:lang w:val="uk-UA"/>
        </w:rPr>
        <w:t xml:space="preserve"> Д. Я., </w:t>
      </w:r>
      <w:r w:rsidRPr="003C62A0">
        <w:rPr>
          <w:rFonts w:ascii="Times New Roman" w:hAnsi="Times New Roman" w:cs="Times New Roman"/>
          <w:sz w:val="28"/>
          <w:szCs w:val="28"/>
          <w:lang w:val="uk-UA"/>
        </w:rPr>
        <w:t>Герасимова</w:t>
      </w:r>
      <w:r>
        <w:rPr>
          <w:rFonts w:ascii="Times New Roman" w:hAnsi="Times New Roman" w:cs="Times New Roman"/>
          <w:sz w:val="28"/>
          <w:szCs w:val="28"/>
          <w:lang w:val="uk-UA"/>
        </w:rPr>
        <w:t xml:space="preserve"> Г</w:t>
      </w:r>
      <w:r w:rsidRPr="003C62A0">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3C62A0">
        <w:rPr>
          <w:rFonts w:ascii="Times New Roman" w:hAnsi="Times New Roman" w:cs="Times New Roman"/>
          <w:sz w:val="28"/>
          <w:szCs w:val="28"/>
          <w:lang w:val="uk-UA"/>
        </w:rPr>
        <w:t xml:space="preserve"> Одеський літературний музей // Енциклопедія історії України: у 10 т. / редкол.: В. А. Смолій; Інститут іс</w:t>
      </w:r>
      <w:r>
        <w:rPr>
          <w:rFonts w:ascii="Times New Roman" w:hAnsi="Times New Roman" w:cs="Times New Roman"/>
          <w:sz w:val="28"/>
          <w:szCs w:val="28"/>
          <w:lang w:val="uk-UA"/>
        </w:rPr>
        <w:t>торії України НАН України. –  Київ</w:t>
      </w:r>
      <w:r w:rsidRPr="003C62A0">
        <w:rPr>
          <w:rFonts w:ascii="Times New Roman" w:hAnsi="Times New Roman" w:cs="Times New Roman"/>
          <w:sz w:val="28"/>
          <w:szCs w:val="28"/>
          <w:lang w:val="uk-UA"/>
        </w:rPr>
        <w:t xml:space="preserve"> : Наук. дум</w:t>
      </w:r>
      <w:r>
        <w:rPr>
          <w:rFonts w:ascii="Times New Roman" w:hAnsi="Times New Roman" w:cs="Times New Roman"/>
          <w:sz w:val="28"/>
          <w:szCs w:val="28"/>
          <w:lang w:val="uk-UA"/>
        </w:rPr>
        <w:t>ка, 2010. –  Т. 7: Мл –  О. –  с</w:t>
      </w:r>
      <w:r w:rsidRPr="003C62A0">
        <w:rPr>
          <w:rFonts w:ascii="Times New Roman" w:hAnsi="Times New Roman" w:cs="Times New Roman"/>
          <w:sz w:val="28"/>
          <w:szCs w:val="28"/>
          <w:lang w:val="uk-UA"/>
        </w:rPr>
        <w:t>. 546.</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721438">
        <w:rPr>
          <w:rFonts w:ascii="Times New Roman" w:hAnsi="Times New Roman" w:cs="Times New Roman"/>
          <w:sz w:val="28"/>
          <w:szCs w:val="28"/>
          <w:lang w:val="uk-UA"/>
        </w:rPr>
        <w:t>Галасюк С. С. Організація туристичних подорожей та екскурсійної діяльності. [текст] навч. посіб. / С. С.</w:t>
      </w:r>
      <w:r>
        <w:rPr>
          <w:rFonts w:ascii="Times New Roman" w:hAnsi="Times New Roman" w:cs="Times New Roman"/>
          <w:sz w:val="28"/>
          <w:szCs w:val="28"/>
          <w:lang w:val="uk-UA"/>
        </w:rPr>
        <w:t xml:space="preserve"> Галасюк, С. Г. Нездоймінов – Київ </w:t>
      </w:r>
      <w:r w:rsidRPr="007214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«Центр учбової літератури», </w:t>
      </w:r>
      <w:r w:rsidRPr="00721438">
        <w:rPr>
          <w:rFonts w:ascii="Times New Roman" w:hAnsi="Times New Roman" w:cs="Times New Roman"/>
          <w:sz w:val="28"/>
          <w:szCs w:val="28"/>
          <w:lang w:val="uk-UA"/>
        </w:rPr>
        <w:t>2013. – 178 с.</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68394C">
        <w:rPr>
          <w:rFonts w:ascii="Times New Roman" w:hAnsi="Times New Roman" w:cs="Times New Roman"/>
          <w:sz w:val="28"/>
          <w:szCs w:val="28"/>
          <w:lang w:val="uk-UA"/>
        </w:rPr>
        <w:t>. Голубнича С.</w:t>
      </w:r>
      <w:r>
        <w:rPr>
          <w:rFonts w:ascii="Times New Roman" w:hAnsi="Times New Roman" w:cs="Times New Roman"/>
          <w:sz w:val="28"/>
          <w:szCs w:val="28"/>
          <w:lang w:val="uk-UA"/>
        </w:rPr>
        <w:t xml:space="preserve"> </w:t>
      </w:r>
      <w:r w:rsidRPr="0068394C">
        <w:rPr>
          <w:rFonts w:ascii="Times New Roman" w:hAnsi="Times New Roman" w:cs="Times New Roman"/>
          <w:sz w:val="28"/>
          <w:szCs w:val="28"/>
          <w:lang w:val="uk-UA"/>
        </w:rPr>
        <w:t>М. Основи екскурсійної сп</w:t>
      </w:r>
      <w:r>
        <w:rPr>
          <w:rFonts w:ascii="Times New Roman" w:hAnsi="Times New Roman" w:cs="Times New Roman"/>
          <w:sz w:val="28"/>
          <w:szCs w:val="28"/>
          <w:lang w:val="uk-UA"/>
        </w:rPr>
        <w:t>рави : навчальний посібник /  С. М. Голубнича. – Донецьк : 2003. –</w:t>
      </w:r>
      <w:r w:rsidRPr="0068394C">
        <w:rPr>
          <w:rFonts w:ascii="Times New Roman" w:hAnsi="Times New Roman" w:cs="Times New Roman"/>
          <w:sz w:val="28"/>
          <w:szCs w:val="28"/>
          <w:lang w:val="uk-UA"/>
        </w:rPr>
        <w:t xml:space="preserve"> 156с.</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460653">
        <w:rPr>
          <w:rFonts w:ascii="Times New Roman" w:hAnsi="Times New Roman" w:cs="Times New Roman"/>
          <w:sz w:val="28"/>
          <w:szCs w:val="28"/>
          <w:lang w:val="uk-UA"/>
        </w:rPr>
        <w:t>. Гриськов А.</w:t>
      </w:r>
      <w:r>
        <w:rPr>
          <w:rFonts w:ascii="Times New Roman" w:hAnsi="Times New Roman" w:cs="Times New Roman"/>
          <w:sz w:val="28"/>
          <w:szCs w:val="28"/>
          <w:lang w:val="uk-UA"/>
        </w:rPr>
        <w:t xml:space="preserve"> Экотуризм в Одесской области. Новости турбизнеса /      А. Гриськов.</w:t>
      </w:r>
      <w:r w:rsidRPr="00460653">
        <w:rPr>
          <w:rFonts w:ascii="Times New Roman" w:hAnsi="Times New Roman" w:cs="Times New Roman"/>
          <w:sz w:val="28"/>
          <w:szCs w:val="28"/>
          <w:lang w:val="uk-UA"/>
        </w:rPr>
        <w:t xml:space="preserve"> – 2007. –  № 11.  –  с. 36-39</w:t>
      </w:r>
      <w:r>
        <w:rPr>
          <w:rFonts w:ascii="Times New Roman" w:hAnsi="Times New Roman" w:cs="Times New Roman"/>
          <w:sz w:val="28"/>
          <w:szCs w:val="28"/>
          <w:lang w:val="uk-UA"/>
        </w:rPr>
        <w:t>.</w:t>
      </w:r>
    </w:p>
    <w:p w:rsidR="002351AD" w:rsidRPr="009367FE" w:rsidRDefault="002351AD" w:rsidP="002351AD">
      <w:pPr>
        <w:tabs>
          <w:tab w:val="num" w:pos="540"/>
        </w:tabs>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10. </w:t>
      </w:r>
      <w:r w:rsidRPr="009367FE">
        <w:rPr>
          <w:rFonts w:ascii="Times New Roman" w:eastAsia="Times New Roman" w:hAnsi="Times New Roman" w:cs="Times New Roman"/>
          <w:sz w:val="28"/>
          <w:szCs w:val="28"/>
          <w:lang w:val="uk-UA" w:eastAsia="ru-RU"/>
        </w:rPr>
        <w:t>Гуляев В.</w:t>
      </w:r>
      <w:r>
        <w:rPr>
          <w:rFonts w:ascii="Times New Roman" w:eastAsia="Times New Roman" w:hAnsi="Times New Roman" w:cs="Times New Roman"/>
          <w:sz w:val="28"/>
          <w:szCs w:val="28"/>
          <w:lang w:val="uk-UA" w:eastAsia="ru-RU"/>
        </w:rPr>
        <w:t xml:space="preserve"> </w:t>
      </w:r>
      <w:r w:rsidRPr="009367FE">
        <w:rPr>
          <w:rFonts w:ascii="Times New Roman" w:eastAsia="Times New Roman" w:hAnsi="Times New Roman" w:cs="Times New Roman"/>
          <w:sz w:val="28"/>
          <w:szCs w:val="28"/>
          <w:lang w:val="uk-UA" w:eastAsia="ru-RU"/>
        </w:rPr>
        <w:t>Г. Орган</w:t>
      </w:r>
      <w:r>
        <w:rPr>
          <w:rFonts w:ascii="Times New Roman" w:eastAsia="Times New Roman" w:hAnsi="Times New Roman" w:cs="Times New Roman"/>
          <w:sz w:val="28"/>
          <w:szCs w:val="28"/>
          <w:lang w:val="uk-UA" w:eastAsia="ru-RU"/>
        </w:rPr>
        <w:t>изация туристской  деятельности :</w:t>
      </w:r>
      <w:r w:rsidRPr="009367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у</w:t>
      </w:r>
      <w:r w:rsidRPr="009367FE">
        <w:rPr>
          <w:rFonts w:ascii="Times New Roman" w:eastAsia="Times New Roman" w:hAnsi="Times New Roman" w:cs="Times New Roman"/>
          <w:sz w:val="28"/>
          <w:szCs w:val="28"/>
          <w:lang w:eastAsia="ru-RU"/>
        </w:rPr>
        <w:t>чебное пособие</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 В. Г. Гуляев. </w:t>
      </w:r>
      <w:r>
        <w:rPr>
          <w:rFonts w:ascii="Times New Roman" w:eastAsia="Times New Roman" w:hAnsi="Times New Roman" w:cs="Times New Roman"/>
          <w:sz w:val="28"/>
          <w:szCs w:val="28"/>
          <w:lang w:eastAsia="ru-RU"/>
        </w:rPr>
        <w:t>– М.: Нолидж – 1996. – 312 с.</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BD77E8">
        <w:rPr>
          <w:rFonts w:ascii="Times New Roman" w:hAnsi="Times New Roman" w:cs="Times New Roman"/>
          <w:sz w:val="28"/>
          <w:szCs w:val="28"/>
          <w:lang w:val="uk-UA"/>
        </w:rPr>
        <w:t>Дешко Т. Пам'ять це міст, що єдн</w:t>
      </w:r>
      <w:r>
        <w:rPr>
          <w:rFonts w:ascii="Times New Roman" w:hAnsi="Times New Roman" w:cs="Times New Roman"/>
          <w:sz w:val="28"/>
          <w:szCs w:val="28"/>
          <w:lang w:val="uk-UA"/>
        </w:rPr>
        <w:t xml:space="preserve">ає покоління / Т. Дешко </w:t>
      </w:r>
      <w:r w:rsidRPr="00BD77E8">
        <w:rPr>
          <w:rFonts w:ascii="Times New Roman" w:hAnsi="Times New Roman" w:cs="Times New Roman"/>
          <w:sz w:val="28"/>
          <w:szCs w:val="28"/>
          <w:lang w:val="uk-UA"/>
        </w:rPr>
        <w:t xml:space="preserve"> </w:t>
      </w:r>
      <w:r>
        <w:rPr>
          <w:rFonts w:ascii="Times New Roman" w:hAnsi="Times New Roman" w:cs="Times New Roman"/>
          <w:sz w:val="28"/>
          <w:szCs w:val="28"/>
          <w:lang w:val="uk-UA"/>
        </w:rPr>
        <w:t>– 2006. –</w:t>
      </w:r>
      <w:r w:rsidRPr="00BD77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журнал </w:t>
      </w:r>
      <w:r w:rsidRPr="00BD77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 </w:t>
      </w:r>
      <w:r w:rsidRPr="00BD77E8">
        <w:rPr>
          <w:rFonts w:ascii="Times New Roman" w:hAnsi="Times New Roman" w:cs="Times New Roman"/>
          <w:sz w:val="28"/>
          <w:szCs w:val="28"/>
          <w:lang w:val="uk-UA"/>
        </w:rPr>
        <w:t xml:space="preserve"> </w:t>
      </w:r>
      <w:r>
        <w:rPr>
          <w:rFonts w:ascii="Times New Roman" w:hAnsi="Times New Roman" w:cs="Times New Roman"/>
          <w:sz w:val="28"/>
          <w:szCs w:val="28"/>
          <w:lang w:val="uk-UA"/>
        </w:rPr>
        <w:t>– с</w:t>
      </w:r>
      <w:r w:rsidRPr="00BD77E8">
        <w:rPr>
          <w:rFonts w:ascii="Times New Roman" w:hAnsi="Times New Roman" w:cs="Times New Roman"/>
          <w:sz w:val="28"/>
          <w:szCs w:val="28"/>
          <w:lang w:val="uk-UA"/>
        </w:rPr>
        <w:t>. 22-26</w:t>
      </w:r>
      <w:r>
        <w:rPr>
          <w:rFonts w:ascii="Times New Roman" w:hAnsi="Times New Roman" w:cs="Times New Roman"/>
          <w:sz w:val="28"/>
          <w:szCs w:val="28"/>
          <w:lang w:val="uk-UA"/>
        </w:rPr>
        <w:t>.</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BD77E8">
        <w:rPr>
          <w:rFonts w:ascii="Times New Roman" w:hAnsi="Times New Roman" w:cs="Times New Roman"/>
          <w:sz w:val="28"/>
          <w:szCs w:val="28"/>
          <w:lang w:val="uk-UA"/>
        </w:rPr>
        <w:t>Емельянов Б.</w:t>
      </w:r>
      <w:r>
        <w:rPr>
          <w:rFonts w:ascii="Times New Roman" w:hAnsi="Times New Roman" w:cs="Times New Roman"/>
          <w:sz w:val="28"/>
          <w:szCs w:val="28"/>
          <w:lang w:val="uk-UA"/>
        </w:rPr>
        <w:t xml:space="preserve"> </w:t>
      </w:r>
      <w:r w:rsidRPr="00BD77E8">
        <w:rPr>
          <w:rFonts w:ascii="Times New Roman" w:hAnsi="Times New Roman" w:cs="Times New Roman"/>
          <w:sz w:val="28"/>
          <w:szCs w:val="28"/>
          <w:lang w:val="uk-UA"/>
        </w:rPr>
        <w:t>В. Экскурсов</w:t>
      </w:r>
      <w:r>
        <w:rPr>
          <w:rFonts w:ascii="Times New Roman" w:hAnsi="Times New Roman" w:cs="Times New Roman"/>
          <w:sz w:val="28"/>
          <w:szCs w:val="28"/>
          <w:lang w:val="uk-UA"/>
        </w:rPr>
        <w:t>едение / Б. В. Емельянов: Учебник. – 5-е изд. – Москва: Советский спорт, 2007</w:t>
      </w:r>
      <w:r w:rsidRPr="00BD77E8">
        <w:rPr>
          <w:rFonts w:ascii="Times New Roman" w:hAnsi="Times New Roman" w:cs="Times New Roman"/>
          <w:sz w:val="28"/>
          <w:szCs w:val="28"/>
          <w:lang w:val="uk-UA"/>
        </w:rPr>
        <w:t>. – 216 с.</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721438">
        <w:rPr>
          <w:rFonts w:ascii="Times New Roman" w:hAnsi="Times New Roman" w:cs="Times New Roman"/>
          <w:sz w:val="28"/>
          <w:szCs w:val="28"/>
          <w:lang w:val="uk-UA"/>
        </w:rPr>
        <w:t>Крачило Н.</w:t>
      </w:r>
      <w:r>
        <w:rPr>
          <w:rFonts w:ascii="Times New Roman" w:hAnsi="Times New Roman" w:cs="Times New Roman"/>
          <w:sz w:val="28"/>
          <w:szCs w:val="28"/>
          <w:lang w:val="uk-UA"/>
        </w:rPr>
        <w:t xml:space="preserve"> </w:t>
      </w:r>
      <w:r w:rsidRPr="00721438">
        <w:rPr>
          <w:rFonts w:ascii="Times New Roman" w:hAnsi="Times New Roman" w:cs="Times New Roman"/>
          <w:sz w:val="28"/>
          <w:szCs w:val="28"/>
          <w:lang w:val="uk-UA"/>
        </w:rPr>
        <w:t>П. Основы туризмоведен</w:t>
      </w:r>
      <w:r>
        <w:rPr>
          <w:rFonts w:ascii="Times New Roman" w:hAnsi="Times New Roman" w:cs="Times New Roman"/>
          <w:sz w:val="28"/>
          <w:szCs w:val="28"/>
          <w:lang w:val="uk-UA"/>
        </w:rPr>
        <w:t>ия / Н. П. Крачило – Киев : Высш. шк. главное изд-</w:t>
      </w:r>
      <w:r w:rsidRPr="00721438">
        <w:rPr>
          <w:rFonts w:ascii="Times New Roman" w:hAnsi="Times New Roman" w:cs="Times New Roman"/>
          <w:sz w:val="28"/>
          <w:szCs w:val="28"/>
          <w:lang w:val="uk-UA"/>
        </w:rPr>
        <w:t>во, 1980. − 177 с.</w:t>
      </w:r>
    </w:p>
    <w:p w:rsidR="002351AD" w:rsidRPr="003C62A0"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3C62A0">
        <w:rPr>
          <w:rFonts w:ascii="Times New Roman" w:hAnsi="Times New Roman" w:cs="Times New Roman"/>
          <w:sz w:val="28"/>
          <w:szCs w:val="28"/>
          <w:lang w:val="uk-UA"/>
        </w:rPr>
        <w:t>Лещинская</w:t>
      </w:r>
      <w:r>
        <w:rPr>
          <w:rFonts w:ascii="Times New Roman" w:hAnsi="Times New Roman" w:cs="Times New Roman"/>
          <w:sz w:val="28"/>
          <w:szCs w:val="28"/>
          <w:lang w:val="uk-UA"/>
        </w:rPr>
        <w:t xml:space="preserve"> Н. А.</w:t>
      </w:r>
      <w:r w:rsidRPr="003C62A0">
        <w:rPr>
          <w:rFonts w:ascii="Times New Roman" w:hAnsi="Times New Roman" w:cs="Times New Roman"/>
          <w:sz w:val="28"/>
          <w:szCs w:val="28"/>
          <w:lang w:val="uk-UA"/>
        </w:rPr>
        <w:t xml:space="preserve"> Путеводитель. Одесск</w:t>
      </w:r>
      <w:r>
        <w:rPr>
          <w:rFonts w:ascii="Times New Roman" w:hAnsi="Times New Roman" w:cs="Times New Roman"/>
          <w:sz w:val="28"/>
          <w:szCs w:val="28"/>
          <w:lang w:val="uk-UA"/>
        </w:rPr>
        <w:t xml:space="preserve">ий историко-краеведческий музей / Н. А. Лещинская – Одесса : Оптимум, </w:t>
      </w:r>
      <w:r w:rsidRPr="003C62A0">
        <w:rPr>
          <w:rFonts w:ascii="Times New Roman" w:hAnsi="Times New Roman" w:cs="Times New Roman"/>
          <w:sz w:val="28"/>
          <w:szCs w:val="28"/>
          <w:lang w:val="uk-UA"/>
        </w:rPr>
        <w:t>2001. –</w:t>
      </w:r>
      <w:r>
        <w:rPr>
          <w:rFonts w:ascii="Times New Roman" w:hAnsi="Times New Roman" w:cs="Times New Roman"/>
          <w:sz w:val="28"/>
          <w:szCs w:val="28"/>
          <w:lang w:val="uk-UA"/>
        </w:rPr>
        <w:t xml:space="preserve"> </w:t>
      </w:r>
      <w:r w:rsidRPr="003C62A0">
        <w:rPr>
          <w:rFonts w:ascii="Times New Roman" w:hAnsi="Times New Roman" w:cs="Times New Roman"/>
          <w:sz w:val="28"/>
          <w:szCs w:val="28"/>
          <w:lang w:val="uk-UA"/>
        </w:rPr>
        <w:t>64</w:t>
      </w:r>
      <w:r w:rsidR="00A03047">
        <w:rPr>
          <w:rFonts w:ascii="Times New Roman" w:hAnsi="Times New Roman" w:cs="Times New Roman"/>
          <w:sz w:val="28"/>
          <w:szCs w:val="28"/>
          <w:lang w:val="uk-UA"/>
        </w:rPr>
        <w:t xml:space="preserve"> </w:t>
      </w:r>
      <w:r w:rsidRPr="003C62A0">
        <w:rPr>
          <w:rFonts w:ascii="Times New Roman" w:hAnsi="Times New Roman" w:cs="Times New Roman"/>
          <w:sz w:val="28"/>
          <w:szCs w:val="28"/>
          <w:lang w:val="uk-UA"/>
        </w:rPr>
        <w:t>с</w:t>
      </w:r>
      <w:r>
        <w:rPr>
          <w:rFonts w:ascii="Times New Roman" w:hAnsi="Times New Roman" w:cs="Times New Roman"/>
          <w:sz w:val="28"/>
          <w:szCs w:val="28"/>
          <w:lang w:val="uk-UA"/>
        </w:rPr>
        <w:t>.</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3C62A0">
        <w:rPr>
          <w:rFonts w:ascii="Times New Roman" w:hAnsi="Times New Roman" w:cs="Times New Roman"/>
          <w:sz w:val="28"/>
          <w:szCs w:val="28"/>
          <w:lang w:val="uk-UA"/>
        </w:rPr>
        <w:t xml:space="preserve"> Маньковська</w:t>
      </w:r>
      <w:r>
        <w:rPr>
          <w:rFonts w:ascii="Times New Roman" w:hAnsi="Times New Roman" w:cs="Times New Roman"/>
          <w:sz w:val="28"/>
          <w:szCs w:val="28"/>
          <w:lang w:val="uk-UA"/>
        </w:rPr>
        <w:t xml:space="preserve"> Р</w:t>
      </w:r>
      <w:r w:rsidRPr="003C62A0">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3C62A0">
        <w:rPr>
          <w:rFonts w:ascii="Times New Roman" w:hAnsi="Times New Roman" w:cs="Times New Roman"/>
          <w:sz w:val="28"/>
          <w:szCs w:val="28"/>
          <w:lang w:val="uk-UA"/>
        </w:rPr>
        <w:t xml:space="preserve"> Одеський історико-краєзнавчий музей // Енциклопедія історії України : у 10 т. / редкол.: В. А. Смолій (голова) та ін. ; Інститут і</w:t>
      </w:r>
      <w:r>
        <w:rPr>
          <w:rFonts w:ascii="Times New Roman" w:hAnsi="Times New Roman" w:cs="Times New Roman"/>
          <w:sz w:val="28"/>
          <w:szCs w:val="28"/>
          <w:lang w:val="uk-UA"/>
        </w:rPr>
        <w:t>сторії України НАН України. – Київ</w:t>
      </w:r>
      <w:r w:rsidRPr="003C62A0">
        <w:rPr>
          <w:rFonts w:ascii="Times New Roman" w:hAnsi="Times New Roman" w:cs="Times New Roman"/>
          <w:sz w:val="28"/>
          <w:szCs w:val="28"/>
          <w:lang w:val="uk-UA"/>
        </w:rPr>
        <w:t xml:space="preserve"> : Наук. думка, 2010. – Т. 7 :</w:t>
      </w:r>
      <w:r>
        <w:rPr>
          <w:rFonts w:ascii="Times New Roman" w:hAnsi="Times New Roman" w:cs="Times New Roman"/>
          <w:sz w:val="28"/>
          <w:szCs w:val="28"/>
          <w:lang w:val="uk-UA"/>
        </w:rPr>
        <w:t xml:space="preserve"> Мл –  О. – с</w:t>
      </w:r>
      <w:r w:rsidRPr="003C62A0">
        <w:rPr>
          <w:rFonts w:ascii="Times New Roman" w:hAnsi="Times New Roman" w:cs="Times New Roman"/>
          <w:sz w:val="28"/>
          <w:szCs w:val="28"/>
          <w:lang w:val="uk-UA"/>
        </w:rPr>
        <w:t>. 546.</w:t>
      </w:r>
    </w:p>
    <w:p w:rsidR="002351AD" w:rsidRDefault="002351AD" w:rsidP="002351AD">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16. Молодецкий А. Э. Морские музеи как непременный </w:t>
      </w:r>
      <w:r>
        <w:rPr>
          <w:rFonts w:ascii="Times New Roman" w:hAnsi="Times New Roman" w:cs="Times New Roman"/>
          <w:color w:val="000000" w:themeColor="text1"/>
          <w:sz w:val="28"/>
          <w:szCs w:val="28"/>
        </w:rPr>
        <w:t xml:space="preserve">атрибут туристической привлекательности морских городов / А. Э. </w:t>
      </w:r>
      <w:proofErr w:type="gramStart"/>
      <w:r>
        <w:rPr>
          <w:rFonts w:ascii="Times New Roman" w:hAnsi="Times New Roman" w:cs="Times New Roman"/>
          <w:color w:val="000000" w:themeColor="text1"/>
          <w:sz w:val="28"/>
          <w:szCs w:val="28"/>
        </w:rPr>
        <w:t>Молодецкий</w:t>
      </w:r>
      <w:proofErr w:type="gramEnd"/>
      <w:r>
        <w:rPr>
          <w:rFonts w:ascii="Times New Roman" w:hAnsi="Times New Roman" w:cs="Times New Roman"/>
          <w:color w:val="000000" w:themeColor="text1"/>
          <w:sz w:val="28"/>
          <w:szCs w:val="28"/>
        </w:rPr>
        <w:t>,            Е. П. Филозофенко // международная научно-практическая конференция</w:t>
      </w:r>
      <w:r w:rsidRPr="008B26CE">
        <w:rPr>
          <w:rFonts w:ascii="Times New Roman" w:hAnsi="Times New Roman" w:cs="Times New Roman"/>
          <w:color w:val="000000" w:themeColor="text1"/>
          <w:sz w:val="28"/>
          <w:szCs w:val="28"/>
        </w:rPr>
        <w:t xml:space="preserve"> «Градостроительное планирование и управление прибрежными территориями»</w:t>
      </w:r>
      <w:r>
        <w:rPr>
          <w:rFonts w:ascii="Times New Roman" w:hAnsi="Times New Roman" w:cs="Times New Roman"/>
          <w:color w:val="000000" w:themeColor="text1"/>
          <w:sz w:val="28"/>
          <w:szCs w:val="28"/>
        </w:rPr>
        <w:t>. Тез. докл. – 2016. С. 43-44.</w:t>
      </w:r>
    </w:p>
    <w:p w:rsidR="002351AD" w:rsidRPr="009D0142" w:rsidRDefault="002351AD" w:rsidP="002351AD">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17. Молодецький А. Є. </w:t>
      </w:r>
      <w:r w:rsidRPr="008B26CE">
        <w:rPr>
          <w:rFonts w:ascii="Times New Roman" w:hAnsi="Times New Roman" w:cs="Times New Roman"/>
          <w:color w:val="000000" w:themeColor="text1"/>
          <w:sz w:val="28"/>
          <w:szCs w:val="28"/>
        </w:rPr>
        <w:t>Сучасні напрями розвитку меморіального туризму в Україні</w:t>
      </w:r>
      <w:r>
        <w:rPr>
          <w:rFonts w:ascii="Times New Roman" w:hAnsi="Times New Roman" w:cs="Times New Roman"/>
          <w:color w:val="000000" w:themeColor="text1"/>
          <w:sz w:val="28"/>
          <w:szCs w:val="28"/>
          <w:lang w:val="uk-UA"/>
        </w:rPr>
        <w:t xml:space="preserve"> / А. Є. Молодецький, Є. П. Філозофенко // </w:t>
      </w:r>
      <w:r w:rsidRPr="00D42C28">
        <w:rPr>
          <w:rFonts w:ascii="Times New Roman" w:hAnsi="Times New Roman" w:cs="Times New Roman"/>
          <w:color w:val="000000" w:themeColor="text1"/>
          <w:sz w:val="28"/>
          <w:szCs w:val="28"/>
          <w:lang w:val="uk-UA"/>
        </w:rPr>
        <w:t xml:space="preserve">Українська географія: сучасні виклики. </w:t>
      </w:r>
      <w:r>
        <w:rPr>
          <w:rFonts w:ascii="Times New Roman" w:hAnsi="Times New Roman" w:cs="Times New Roman"/>
          <w:color w:val="000000" w:themeColor="text1"/>
          <w:sz w:val="28"/>
          <w:szCs w:val="28"/>
          <w:lang w:val="uk-UA"/>
        </w:rPr>
        <w:t xml:space="preserve"> </w:t>
      </w:r>
      <w:r w:rsidRPr="00D42C28">
        <w:rPr>
          <w:rFonts w:ascii="Times New Roman" w:hAnsi="Times New Roman" w:cs="Times New Roman"/>
          <w:color w:val="000000" w:themeColor="text1"/>
          <w:sz w:val="28"/>
          <w:szCs w:val="28"/>
          <w:lang w:val="uk-UA"/>
        </w:rPr>
        <w:t>Зб. наук. праць у 3-х т. – К.</w:t>
      </w:r>
      <w:r>
        <w:rPr>
          <w:rFonts w:ascii="Times New Roman" w:hAnsi="Times New Roman" w:cs="Times New Roman"/>
          <w:color w:val="000000" w:themeColor="text1"/>
          <w:sz w:val="28"/>
          <w:szCs w:val="28"/>
          <w:lang w:val="uk-UA"/>
        </w:rPr>
        <w:t xml:space="preserve"> </w:t>
      </w:r>
      <w:r w:rsidRPr="00D42C28">
        <w:rPr>
          <w:rFonts w:ascii="Times New Roman" w:hAnsi="Times New Roman" w:cs="Times New Roman"/>
          <w:color w:val="000000" w:themeColor="text1"/>
          <w:sz w:val="28"/>
          <w:szCs w:val="28"/>
          <w:lang w:val="uk-UA"/>
        </w:rPr>
        <w:t>: Прінт-Сервіс, 2016. – Т. ІІ. – 363 с.</w:t>
      </w:r>
    </w:p>
    <w:p w:rsidR="002351AD" w:rsidRPr="003C62A0"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Pr="00730B68">
        <w:rPr>
          <w:rFonts w:ascii="Times New Roman" w:hAnsi="Times New Roman" w:cs="Times New Roman"/>
          <w:sz w:val="28"/>
          <w:szCs w:val="28"/>
          <w:lang w:val="uk-UA"/>
        </w:rPr>
        <w:t>Нездоймінов С.</w:t>
      </w:r>
      <w:r>
        <w:rPr>
          <w:rFonts w:ascii="Times New Roman" w:hAnsi="Times New Roman" w:cs="Times New Roman"/>
          <w:sz w:val="28"/>
          <w:szCs w:val="28"/>
          <w:lang w:val="uk-UA"/>
        </w:rPr>
        <w:t xml:space="preserve"> </w:t>
      </w:r>
      <w:r w:rsidRPr="00730B68">
        <w:rPr>
          <w:rFonts w:ascii="Times New Roman" w:hAnsi="Times New Roman" w:cs="Times New Roman"/>
          <w:sz w:val="28"/>
          <w:szCs w:val="28"/>
          <w:lang w:val="uk-UA"/>
        </w:rPr>
        <w:t>Г. Огранізація екскурсі</w:t>
      </w:r>
      <w:r>
        <w:rPr>
          <w:rFonts w:ascii="Times New Roman" w:hAnsi="Times New Roman" w:cs="Times New Roman"/>
          <w:sz w:val="28"/>
          <w:szCs w:val="28"/>
          <w:lang w:val="uk-UA"/>
        </w:rPr>
        <w:t>йних послуг</w:t>
      </w:r>
      <w:r w:rsidRPr="00730B68">
        <w:rPr>
          <w:rFonts w:ascii="Times New Roman" w:hAnsi="Times New Roman" w:cs="Times New Roman"/>
          <w:sz w:val="28"/>
          <w:szCs w:val="28"/>
          <w:lang w:val="uk-UA"/>
        </w:rPr>
        <w:t>: навчально-методичний посібник</w:t>
      </w:r>
      <w:r>
        <w:rPr>
          <w:rFonts w:ascii="Times New Roman" w:hAnsi="Times New Roman" w:cs="Times New Roman"/>
          <w:sz w:val="28"/>
          <w:szCs w:val="28"/>
          <w:lang w:val="uk-UA"/>
        </w:rPr>
        <w:t xml:space="preserve"> /</w:t>
      </w:r>
      <w:r w:rsidRPr="00730B68">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w:t>
      </w:r>
      <w:r w:rsidRPr="00730B68">
        <w:rPr>
          <w:rFonts w:ascii="Times New Roman" w:hAnsi="Times New Roman" w:cs="Times New Roman"/>
          <w:sz w:val="28"/>
          <w:szCs w:val="28"/>
          <w:lang w:val="uk-UA"/>
        </w:rPr>
        <w:t>Г. Нездоймінов. – Одеса : Астропринт, 2011. – 216с.</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Pr="00693442">
        <w:rPr>
          <w:rFonts w:ascii="Times New Roman" w:hAnsi="Times New Roman" w:cs="Times New Roman"/>
          <w:sz w:val="28"/>
          <w:szCs w:val="28"/>
          <w:lang w:val="uk-UA"/>
        </w:rPr>
        <w:t>Нефедова Н.</w:t>
      </w:r>
      <w:r>
        <w:rPr>
          <w:rFonts w:ascii="Times New Roman" w:hAnsi="Times New Roman" w:cs="Times New Roman"/>
          <w:sz w:val="28"/>
          <w:szCs w:val="28"/>
          <w:lang w:val="uk-UA"/>
        </w:rPr>
        <w:t xml:space="preserve"> </w:t>
      </w:r>
      <w:r w:rsidRPr="00693442">
        <w:rPr>
          <w:rFonts w:ascii="Times New Roman" w:hAnsi="Times New Roman" w:cs="Times New Roman"/>
          <w:sz w:val="28"/>
          <w:szCs w:val="28"/>
          <w:lang w:val="uk-UA"/>
        </w:rPr>
        <w:t>Є., Яворська В.</w:t>
      </w:r>
      <w:r>
        <w:rPr>
          <w:rFonts w:ascii="Times New Roman" w:hAnsi="Times New Roman" w:cs="Times New Roman"/>
          <w:sz w:val="28"/>
          <w:szCs w:val="28"/>
          <w:lang w:val="uk-UA"/>
        </w:rPr>
        <w:t xml:space="preserve"> </w:t>
      </w:r>
      <w:r w:rsidRPr="00693442">
        <w:rPr>
          <w:rFonts w:ascii="Times New Roman" w:hAnsi="Times New Roman" w:cs="Times New Roman"/>
          <w:sz w:val="28"/>
          <w:szCs w:val="28"/>
          <w:lang w:val="uk-UA"/>
        </w:rPr>
        <w:t>В. Рекреаційний потенціал Одеської області, його використання та перспективи розвитку туризму // Географія в інформаційному суспільст</w:t>
      </w:r>
      <w:r>
        <w:rPr>
          <w:rFonts w:ascii="Times New Roman" w:hAnsi="Times New Roman" w:cs="Times New Roman"/>
          <w:sz w:val="28"/>
          <w:szCs w:val="28"/>
          <w:lang w:val="uk-UA"/>
        </w:rPr>
        <w:t>ві. Зб. наук. праць. У 4-х тт.</w:t>
      </w:r>
      <w:r w:rsidRPr="006934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 ВГЛ Обрії, 2008. </w:t>
      </w:r>
      <w:r w:rsidRPr="006934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 4. </w:t>
      </w:r>
      <w:r w:rsidRPr="006934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93442">
        <w:rPr>
          <w:rFonts w:ascii="Times New Roman" w:hAnsi="Times New Roman" w:cs="Times New Roman"/>
          <w:sz w:val="28"/>
          <w:szCs w:val="28"/>
          <w:lang w:val="uk-UA"/>
        </w:rPr>
        <w:t>249-251 с.</w:t>
      </w:r>
    </w:p>
    <w:p w:rsidR="002351AD" w:rsidRPr="00460653" w:rsidRDefault="002351AD" w:rsidP="002351AD">
      <w:pPr>
        <w:shd w:val="clear" w:color="auto" w:fill="FFFFFF"/>
        <w:spacing w:after="24" w:line="360" w:lineRule="auto"/>
        <w:ind w:firstLine="708"/>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20. </w:t>
      </w:r>
      <w:r w:rsidRPr="0046777B">
        <w:rPr>
          <w:rFonts w:ascii="Times New Roman" w:hAnsi="Times New Roman"/>
          <w:color w:val="000000"/>
          <w:sz w:val="28"/>
          <w:szCs w:val="28"/>
          <w:shd w:val="clear" w:color="auto" w:fill="FFFFFF"/>
        </w:rPr>
        <w:t>Огнёва Е.</w:t>
      </w:r>
      <w:r>
        <w:rPr>
          <w:rFonts w:ascii="Times New Roman" w:hAnsi="Times New Roman"/>
          <w:color w:val="000000"/>
          <w:sz w:val="28"/>
          <w:szCs w:val="28"/>
          <w:shd w:val="clear" w:color="auto" w:fill="FFFFFF"/>
          <w:lang w:val="uk-UA"/>
        </w:rPr>
        <w:t xml:space="preserve"> </w:t>
      </w:r>
      <w:r w:rsidRPr="0046777B">
        <w:rPr>
          <w:rFonts w:ascii="Times New Roman" w:hAnsi="Times New Roman"/>
          <w:color w:val="000000"/>
          <w:sz w:val="28"/>
          <w:szCs w:val="28"/>
          <w:shd w:val="clear" w:color="auto" w:fill="FFFFFF"/>
        </w:rPr>
        <w:t>Д. Образцы сакральной пластики калмыцкого происхождения в собрании Дома-Музея Николая Рериха // Восточный Свет. 2008. № 2 (на укр. яз.).</w:t>
      </w:r>
      <w:r>
        <w:rPr>
          <w:rFonts w:ascii="Times New Roman" w:hAnsi="Times New Roman"/>
          <w:color w:val="000000"/>
          <w:sz w:val="28"/>
          <w:szCs w:val="28"/>
          <w:shd w:val="clear" w:color="auto" w:fill="FFFFFF"/>
          <w:lang w:val="uk-UA"/>
        </w:rPr>
        <w:t xml:space="preserve"> </w:t>
      </w:r>
    </w:p>
    <w:p w:rsidR="002351AD" w:rsidRPr="009D0142" w:rsidRDefault="002351AD" w:rsidP="002351AD">
      <w:pPr>
        <w:shd w:val="clear" w:color="auto" w:fill="FFFFFF"/>
        <w:spacing w:after="24" w:line="360" w:lineRule="auto"/>
        <w:ind w:firstLine="708"/>
        <w:jc w:val="both"/>
        <w:rPr>
          <w:rFonts w:ascii="Times New Roman" w:hAnsi="Times New Roman"/>
          <w:color w:val="000000"/>
          <w:sz w:val="28"/>
          <w:szCs w:val="28"/>
          <w:shd w:val="clear" w:color="auto" w:fill="FFFFFF"/>
          <w:lang w:val="uk-UA"/>
        </w:rPr>
      </w:pPr>
      <w:r>
        <w:rPr>
          <w:rFonts w:ascii="Times New Roman" w:hAnsi="Times New Roman" w:cs="Times New Roman"/>
          <w:color w:val="000000" w:themeColor="text1"/>
          <w:sz w:val="28"/>
          <w:szCs w:val="28"/>
          <w:lang w:val="uk-UA"/>
        </w:rPr>
        <w:t>21.</w:t>
      </w:r>
      <w:r w:rsidRPr="00521CC4">
        <w:rPr>
          <w:rFonts w:ascii="Times New Roman" w:hAnsi="Times New Roman" w:cs="Times New Roman"/>
          <w:color w:val="000000" w:themeColor="text1"/>
          <w:sz w:val="28"/>
          <w:szCs w:val="28"/>
          <w:lang w:val="uk-UA"/>
        </w:rPr>
        <w:t xml:space="preserve">  Органі</w:t>
      </w:r>
      <w:r>
        <w:rPr>
          <w:rFonts w:ascii="Times New Roman" w:hAnsi="Times New Roman" w:cs="Times New Roman"/>
          <w:color w:val="000000" w:themeColor="text1"/>
          <w:sz w:val="28"/>
          <w:szCs w:val="28"/>
          <w:lang w:val="uk-UA"/>
        </w:rPr>
        <w:t xml:space="preserve">зація туризму : підручник / </w:t>
      </w:r>
      <w:r w:rsidRPr="00521CC4">
        <w:rPr>
          <w:rFonts w:ascii="Times New Roman" w:hAnsi="Times New Roman" w:cs="Times New Roman"/>
          <w:color w:val="333333"/>
          <w:sz w:val="28"/>
          <w:szCs w:val="28"/>
          <w:shd w:val="clear" w:color="auto" w:fill="FFFFFF"/>
        </w:rPr>
        <w:t>[</w:t>
      </w:r>
      <w:r>
        <w:rPr>
          <w:rFonts w:ascii="Times New Roman" w:hAnsi="Times New Roman" w:cs="Times New Roman"/>
          <w:color w:val="000000" w:themeColor="text1"/>
          <w:sz w:val="28"/>
          <w:szCs w:val="28"/>
          <w:lang w:val="uk-UA"/>
        </w:rPr>
        <w:t>Писаревський І. М,</w:t>
      </w:r>
      <w:r w:rsidRPr="00521CC4">
        <w:rPr>
          <w:rFonts w:ascii="Times New Roman" w:hAnsi="Times New Roman" w:cs="Times New Roman"/>
          <w:color w:val="000000" w:themeColor="text1"/>
          <w:sz w:val="28"/>
          <w:szCs w:val="28"/>
          <w:lang w:val="uk-UA"/>
        </w:rPr>
        <w:t xml:space="preserve"> Погасій</w:t>
      </w:r>
      <w:r>
        <w:rPr>
          <w:rFonts w:ascii="Times New Roman" w:hAnsi="Times New Roman" w:cs="Times New Roman"/>
          <w:color w:val="000000" w:themeColor="text1"/>
          <w:sz w:val="28"/>
          <w:szCs w:val="28"/>
          <w:lang w:val="uk-UA"/>
        </w:rPr>
        <w:t xml:space="preserve"> С. О.</w:t>
      </w:r>
      <w:r w:rsidRPr="00521CC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Поколодна М. М. та інші</w:t>
      </w:r>
      <w:r w:rsidRPr="00521CC4">
        <w:rPr>
          <w:rFonts w:ascii="Times New Roman" w:hAnsi="Times New Roman" w:cs="Times New Roman"/>
          <w:color w:val="333333"/>
          <w:sz w:val="28"/>
          <w:szCs w:val="28"/>
          <w:shd w:val="clear" w:color="auto" w:fill="FFFFFF"/>
        </w:rPr>
        <w:t>]</w:t>
      </w:r>
      <w:r w:rsidRPr="00521CC4">
        <w:rPr>
          <w:rFonts w:ascii="Times New Roman" w:hAnsi="Times New Roman" w:cs="Times New Roman"/>
          <w:color w:val="000000" w:themeColor="text1"/>
          <w:sz w:val="28"/>
          <w:szCs w:val="28"/>
          <w:lang w:val="uk-UA"/>
        </w:rPr>
        <w:t>; за ред. І.</w:t>
      </w:r>
      <w:r>
        <w:rPr>
          <w:rFonts w:ascii="Times New Roman" w:hAnsi="Times New Roman" w:cs="Times New Roman"/>
          <w:color w:val="000000" w:themeColor="text1"/>
          <w:sz w:val="28"/>
          <w:szCs w:val="28"/>
          <w:lang w:val="uk-UA"/>
        </w:rPr>
        <w:t xml:space="preserve"> </w:t>
      </w:r>
      <w:r w:rsidRPr="00521CC4">
        <w:rPr>
          <w:rFonts w:ascii="Times New Roman" w:hAnsi="Times New Roman" w:cs="Times New Roman"/>
          <w:color w:val="000000" w:themeColor="text1"/>
          <w:sz w:val="28"/>
          <w:szCs w:val="28"/>
          <w:lang w:val="uk-UA"/>
        </w:rPr>
        <w:t>М. Писа</w:t>
      </w:r>
      <w:r>
        <w:rPr>
          <w:rFonts w:ascii="Times New Roman" w:hAnsi="Times New Roman" w:cs="Times New Roman"/>
          <w:color w:val="000000" w:themeColor="text1"/>
          <w:sz w:val="28"/>
          <w:szCs w:val="28"/>
          <w:lang w:val="uk-UA"/>
        </w:rPr>
        <w:t xml:space="preserve">ревського. – Х. </w:t>
      </w:r>
      <w:r w:rsidRPr="00521CC4">
        <w:rPr>
          <w:rFonts w:ascii="Times New Roman" w:hAnsi="Times New Roman" w:cs="Times New Roman"/>
          <w:color w:val="000000" w:themeColor="text1"/>
          <w:sz w:val="28"/>
          <w:szCs w:val="28"/>
          <w:lang w:val="uk-UA"/>
        </w:rPr>
        <w:t xml:space="preserve">: ХНАМГ, 2008. </w:t>
      </w:r>
      <w:r>
        <w:rPr>
          <w:rFonts w:ascii="Times New Roman" w:hAnsi="Times New Roman" w:cs="Times New Roman"/>
          <w:color w:val="000000" w:themeColor="text1"/>
          <w:sz w:val="28"/>
          <w:szCs w:val="28"/>
          <w:lang w:val="uk-UA"/>
        </w:rPr>
        <w:t xml:space="preserve">           </w:t>
      </w:r>
      <w:r w:rsidRPr="00521CC4">
        <w:rPr>
          <w:rFonts w:ascii="Times New Roman" w:hAnsi="Times New Roman" w:cs="Times New Roman"/>
          <w:color w:val="000000" w:themeColor="text1"/>
          <w:sz w:val="28"/>
          <w:szCs w:val="28"/>
          <w:lang w:val="uk-UA"/>
        </w:rPr>
        <w:t>– 541 с.</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22. Охотніков С. Б.</w:t>
      </w:r>
      <w:r w:rsidRPr="00D85A04">
        <w:rPr>
          <w:rFonts w:ascii="Times New Roman" w:hAnsi="Times New Roman" w:cs="Times New Roman"/>
          <w:sz w:val="28"/>
          <w:szCs w:val="28"/>
          <w:lang w:val="uk-UA"/>
        </w:rPr>
        <w:t xml:space="preserve"> Одеський археологічний музей // Енциклопедія історії України : у 10 т. / редкол.: В. А. Смолій (голова) та ін. ; Інститут історі</w:t>
      </w:r>
      <w:r>
        <w:rPr>
          <w:rFonts w:ascii="Times New Roman" w:hAnsi="Times New Roman" w:cs="Times New Roman"/>
          <w:sz w:val="28"/>
          <w:szCs w:val="28"/>
          <w:lang w:val="uk-UA"/>
        </w:rPr>
        <w:t xml:space="preserve">ї України НАН України. </w:t>
      </w:r>
      <w:r w:rsidRPr="00D85A04">
        <w:rPr>
          <w:rFonts w:ascii="Times New Roman" w:hAnsi="Times New Roman" w:cs="Times New Roman"/>
          <w:sz w:val="28"/>
          <w:szCs w:val="28"/>
          <w:lang w:val="uk-UA"/>
        </w:rPr>
        <w:t>–</w:t>
      </w:r>
      <w:r>
        <w:rPr>
          <w:rFonts w:ascii="Times New Roman" w:hAnsi="Times New Roman" w:cs="Times New Roman"/>
          <w:sz w:val="28"/>
          <w:szCs w:val="28"/>
          <w:lang w:val="uk-UA"/>
        </w:rPr>
        <w:t xml:space="preserve"> Київ :</w:t>
      </w:r>
      <w:r w:rsidRPr="00D85A04">
        <w:rPr>
          <w:rFonts w:ascii="Times New Roman" w:hAnsi="Times New Roman" w:cs="Times New Roman"/>
          <w:sz w:val="28"/>
          <w:szCs w:val="28"/>
          <w:lang w:val="uk-UA"/>
        </w:rPr>
        <w:t xml:space="preserve"> Наук. думка, 2010. – Т. 7 : Мл –  О. –</w:t>
      </w:r>
      <w:r>
        <w:rPr>
          <w:rFonts w:ascii="Times New Roman" w:hAnsi="Times New Roman" w:cs="Times New Roman"/>
          <w:sz w:val="28"/>
          <w:szCs w:val="28"/>
          <w:lang w:val="uk-UA"/>
        </w:rPr>
        <w:t xml:space="preserve"> </w:t>
      </w:r>
      <w:r w:rsidRPr="00D85A04">
        <w:rPr>
          <w:rFonts w:ascii="Times New Roman" w:hAnsi="Times New Roman" w:cs="Times New Roman"/>
          <w:sz w:val="28"/>
          <w:szCs w:val="28"/>
          <w:lang w:val="uk-UA"/>
        </w:rPr>
        <w:t xml:space="preserve">с. 544. </w:t>
      </w:r>
    </w:p>
    <w:p w:rsidR="002351AD" w:rsidRDefault="002351AD" w:rsidP="002351AD">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23. </w:t>
      </w:r>
      <w:r w:rsidRPr="00B7770C">
        <w:rPr>
          <w:rFonts w:ascii="Times New Roman" w:hAnsi="Times New Roman" w:cs="Times New Roman"/>
          <w:color w:val="000000" w:themeColor="text1"/>
          <w:sz w:val="28"/>
          <w:szCs w:val="28"/>
          <w:lang w:val="uk-UA"/>
        </w:rPr>
        <w:t>Панко</w:t>
      </w:r>
      <w:r>
        <w:rPr>
          <w:rFonts w:ascii="Times New Roman" w:hAnsi="Times New Roman" w:cs="Times New Roman"/>
          <w:color w:val="000000" w:themeColor="text1"/>
          <w:sz w:val="28"/>
          <w:szCs w:val="28"/>
          <w:lang w:val="uk-UA"/>
        </w:rPr>
        <w:t>ва Є. В. Туристичне краєзнавство: навч. посібн</w:t>
      </w:r>
      <w:r w:rsidRPr="00B7770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 Є. В. Панкова. – </w:t>
      </w:r>
      <w:r w:rsidRPr="00B7770C">
        <w:rPr>
          <w:rFonts w:ascii="Times New Roman" w:hAnsi="Times New Roman" w:cs="Times New Roman"/>
          <w:color w:val="000000" w:themeColor="text1"/>
          <w:sz w:val="28"/>
          <w:szCs w:val="28"/>
          <w:lang w:val="uk-UA"/>
        </w:rPr>
        <w:t>К.</w:t>
      </w:r>
      <w:r>
        <w:rPr>
          <w:rFonts w:ascii="Times New Roman" w:hAnsi="Times New Roman" w:cs="Times New Roman"/>
          <w:color w:val="000000" w:themeColor="text1"/>
          <w:sz w:val="28"/>
          <w:szCs w:val="28"/>
          <w:lang w:val="uk-UA"/>
        </w:rPr>
        <w:t xml:space="preserve"> </w:t>
      </w:r>
      <w:r w:rsidRPr="00B7770C">
        <w:rPr>
          <w:rFonts w:ascii="Times New Roman" w:hAnsi="Times New Roman" w:cs="Times New Roman"/>
          <w:color w:val="000000" w:themeColor="text1"/>
          <w:sz w:val="28"/>
          <w:szCs w:val="28"/>
          <w:lang w:val="uk-UA"/>
        </w:rPr>
        <w:t>: Альтерпре</w:t>
      </w:r>
      <w:r>
        <w:rPr>
          <w:rFonts w:ascii="Times New Roman" w:hAnsi="Times New Roman" w:cs="Times New Roman"/>
          <w:color w:val="000000" w:themeColor="text1"/>
          <w:sz w:val="28"/>
          <w:szCs w:val="28"/>
          <w:lang w:val="uk-UA"/>
        </w:rPr>
        <w:t xml:space="preserve">с, 2003. – </w:t>
      </w:r>
      <w:r w:rsidRPr="00B7770C">
        <w:rPr>
          <w:rFonts w:ascii="Times New Roman" w:hAnsi="Times New Roman" w:cs="Times New Roman"/>
          <w:color w:val="000000" w:themeColor="text1"/>
          <w:sz w:val="28"/>
          <w:szCs w:val="28"/>
          <w:lang w:val="uk-UA"/>
        </w:rPr>
        <w:t>352 с.</w:t>
      </w:r>
    </w:p>
    <w:p w:rsidR="002351AD" w:rsidRPr="0071712A" w:rsidRDefault="002351AD" w:rsidP="002351AD">
      <w:pPr>
        <w:shd w:val="clear" w:color="auto" w:fill="FFFFFF"/>
        <w:spacing w:after="24" w:line="360" w:lineRule="auto"/>
        <w:ind w:firstLine="708"/>
        <w:jc w:val="both"/>
        <w:rPr>
          <w:rFonts w:ascii="Times New Roman" w:hAnsi="Times New Roman"/>
          <w:color w:val="000000"/>
          <w:sz w:val="28"/>
          <w:szCs w:val="28"/>
          <w:shd w:val="clear" w:color="auto" w:fill="FFFFFF"/>
        </w:rPr>
      </w:pPr>
      <w:r>
        <w:rPr>
          <w:rFonts w:ascii="Times New Roman" w:hAnsi="Times New Roman" w:cs="Times New Roman"/>
          <w:sz w:val="28"/>
          <w:szCs w:val="28"/>
          <w:lang w:val="uk-UA"/>
        </w:rPr>
        <w:t>24</w:t>
      </w:r>
      <w:r w:rsidRPr="00643E43">
        <w:rPr>
          <w:rFonts w:ascii="Times New Roman" w:hAnsi="Times New Roman" w:cs="Times New Roman"/>
          <w:sz w:val="28"/>
          <w:szCs w:val="28"/>
          <w:lang w:val="uk-UA"/>
        </w:rPr>
        <w:t>.</w:t>
      </w:r>
      <w:r>
        <w:rPr>
          <w:rFonts w:ascii="Times New Roman" w:hAnsi="Times New Roman" w:cs="Times New Roman"/>
          <w:sz w:val="28"/>
          <w:szCs w:val="28"/>
          <w:lang w:val="uk-UA"/>
        </w:rPr>
        <w:t xml:space="preserve"> Решетов С. Г.</w:t>
      </w:r>
      <w:r>
        <w:rPr>
          <w:lang w:val="uk-UA"/>
        </w:rPr>
        <w:t xml:space="preserve"> </w:t>
      </w:r>
      <w:hyperlink r:id="rId8" w:history="1">
        <w:r w:rsidRPr="0046777B">
          <w:rPr>
            <w:rFonts w:ascii="Times New Roman" w:hAnsi="Times New Roman"/>
            <w:color w:val="000000"/>
            <w:sz w:val="28"/>
            <w:szCs w:val="28"/>
            <w:shd w:val="clear" w:color="auto" w:fill="FFFFFF"/>
          </w:rPr>
          <w:t>О даре городским головою Григорием Григорьевичем Маразли здания дворца на ул. Софиевской городу Одессе для устройства в нем Музея изящных искусств</w:t>
        </w:r>
      </w:hyperlink>
      <w:r w:rsidRPr="0046777B">
        <w:rPr>
          <w:rFonts w:ascii="Times New Roman" w:hAnsi="Times New Roman"/>
          <w:color w:val="000000"/>
          <w:sz w:val="28"/>
          <w:szCs w:val="28"/>
          <w:shd w:val="clear" w:color="auto" w:fill="FFFFFF"/>
        </w:rPr>
        <w:t xml:space="preserve">. </w:t>
      </w:r>
      <w:r w:rsidRPr="00643E43">
        <w:rPr>
          <w:rFonts w:ascii="Times New Roman" w:hAnsi="Times New Roman"/>
          <w:color w:val="000000"/>
          <w:sz w:val="28"/>
          <w:szCs w:val="28"/>
          <w:shd w:val="clear" w:color="auto" w:fill="FFFFFF"/>
        </w:rPr>
        <w:t>/ </w:t>
      </w:r>
      <w:r w:rsidRPr="00643E43">
        <w:rPr>
          <w:rFonts w:ascii="Times New Roman" w:hAnsi="Times New Roman"/>
          <w:iCs/>
          <w:color w:val="000000"/>
          <w:sz w:val="28"/>
          <w:szCs w:val="28"/>
          <w:shd w:val="clear" w:color="auto" w:fill="FFFFFF"/>
        </w:rPr>
        <w:t>С.</w:t>
      </w:r>
      <w:r>
        <w:rPr>
          <w:rFonts w:ascii="Times New Roman" w:hAnsi="Times New Roman"/>
          <w:iCs/>
          <w:color w:val="000000"/>
          <w:sz w:val="28"/>
          <w:szCs w:val="28"/>
          <w:shd w:val="clear" w:color="auto" w:fill="FFFFFF"/>
          <w:lang w:val="uk-UA"/>
        </w:rPr>
        <w:t xml:space="preserve"> </w:t>
      </w:r>
      <w:r w:rsidRPr="00643E43">
        <w:rPr>
          <w:rFonts w:ascii="Times New Roman" w:hAnsi="Times New Roman"/>
          <w:iCs/>
          <w:color w:val="000000"/>
          <w:sz w:val="28"/>
          <w:szCs w:val="28"/>
          <w:shd w:val="clear" w:color="auto" w:fill="FFFFFF"/>
        </w:rPr>
        <w:t>Г.</w:t>
      </w:r>
      <w:r>
        <w:rPr>
          <w:rFonts w:ascii="Times New Roman" w:hAnsi="Times New Roman"/>
          <w:iCs/>
          <w:color w:val="000000"/>
          <w:sz w:val="28"/>
          <w:szCs w:val="28"/>
          <w:shd w:val="clear" w:color="auto" w:fill="FFFFFF"/>
        </w:rPr>
        <w:t xml:space="preserve"> Решетов //</w:t>
      </w:r>
      <w:r w:rsidRPr="00643E43">
        <w:rPr>
          <w:rFonts w:ascii="Times New Roman" w:hAnsi="Times New Roman"/>
          <w:iCs/>
          <w:color w:val="000000"/>
          <w:sz w:val="28"/>
          <w:szCs w:val="28"/>
          <w:shd w:val="clear" w:color="auto" w:fill="FFFFFF"/>
        </w:rPr>
        <w:t xml:space="preserve"> Вісник Одеського художньного музею</w:t>
      </w:r>
      <w:r w:rsidRPr="0046777B">
        <w:rPr>
          <w:rFonts w:ascii="Times New Roman" w:hAnsi="Times New Roman"/>
          <w:i/>
          <w:iCs/>
          <w:color w:val="000000"/>
          <w:sz w:val="28"/>
          <w:szCs w:val="28"/>
          <w:shd w:val="clear" w:color="auto" w:fill="FFFFFF"/>
        </w:rPr>
        <w:t>.</w:t>
      </w:r>
      <w:r w:rsidRPr="0046777B">
        <w:rPr>
          <w:rFonts w:ascii="Times New Roman" w:hAnsi="Times New Roman"/>
          <w:color w:val="000000"/>
          <w:sz w:val="28"/>
          <w:szCs w:val="28"/>
          <w:shd w:val="clear" w:color="auto" w:fill="FFFFFF"/>
        </w:rPr>
        <w:t> — 2014. — №1.</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25. Рутинський М. Й.</w:t>
      </w:r>
      <w:r w:rsidRPr="00721438">
        <w:rPr>
          <w:rFonts w:ascii="Times New Roman" w:hAnsi="Times New Roman" w:cs="Times New Roman"/>
          <w:sz w:val="28"/>
          <w:szCs w:val="28"/>
          <w:lang w:val="uk-UA"/>
        </w:rPr>
        <w:t xml:space="preserve"> Музеєзнавство</w:t>
      </w:r>
      <w:r>
        <w:rPr>
          <w:rFonts w:ascii="Times New Roman" w:hAnsi="Times New Roman" w:cs="Times New Roman"/>
          <w:sz w:val="28"/>
          <w:szCs w:val="28"/>
          <w:lang w:val="uk-UA"/>
        </w:rPr>
        <w:t xml:space="preserve"> : навч. посібн. / М. Й. Рутинський, Стецюк О. В.</w:t>
      </w:r>
      <w:r w:rsidRPr="00721438">
        <w:rPr>
          <w:rFonts w:ascii="Times New Roman" w:hAnsi="Times New Roman" w:cs="Times New Roman"/>
          <w:sz w:val="28"/>
          <w:szCs w:val="28"/>
          <w:lang w:val="uk-UA"/>
        </w:rPr>
        <w:t xml:space="preserve">– </w:t>
      </w:r>
      <w:r>
        <w:rPr>
          <w:rFonts w:ascii="Times New Roman" w:hAnsi="Times New Roman" w:cs="Times New Roman"/>
          <w:sz w:val="28"/>
          <w:szCs w:val="28"/>
          <w:lang w:val="uk-UA"/>
        </w:rPr>
        <w:t>Київ : Знання, 2008. –</w:t>
      </w:r>
      <w:r w:rsidRPr="00721438">
        <w:rPr>
          <w:rFonts w:ascii="Times New Roman" w:hAnsi="Times New Roman" w:cs="Times New Roman"/>
          <w:sz w:val="28"/>
          <w:szCs w:val="28"/>
          <w:lang w:val="uk-UA"/>
        </w:rPr>
        <w:t xml:space="preserve"> 428 с.</w:t>
      </w:r>
    </w:p>
    <w:p w:rsidR="002351AD" w:rsidRPr="00F75596" w:rsidRDefault="002351AD" w:rsidP="002351AD">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Cs/>
          <w:color w:val="000000"/>
          <w:sz w:val="28"/>
          <w:szCs w:val="28"/>
          <w:lang w:val="uk-UA"/>
        </w:rPr>
        <w:t xml:space="preserve">26. </w:t>
      </w:r>
      <w:r w:rsidRPr="000C2D8E">
        <w:rPr>
          <w:rFonts w:ascii="Times New Roman" w:hAnsi="Times New Roman" w:cs="Times New Roman"/>
          <w:bCs/>
          <w:color w:val="000000"/>
          <w:sz w:val="28"/>
          <w:szCs w:val="28"/>
          <w:lang w:val="uk-UA"/>
        </w:rPr>
        <w:t>Сегіда К. Ю.</w:t>
      </w:r>
      <w:r w:rsidRPr="00F75596">
        <w:rPr>
          <w:rStyle w:val="apple-converted-space"/>
          <w:rFonts w:ascii="Times New Roman" w:hAnsi="Times New Roman" w:cs="Times New Roman"/>
          <w:color w:val="000000"/>
          <w:sz w:val="28"/>
          <w:szCs w:val="28"/>
        </w:rPr>
        <w:t> </w:t>
      </w:r>
      <w:r w:rsidRPr="000C2D8E">
        <w:rPr>
          <w:rFonts w:ascii="Times New Roman" w:hAnsi="Times New Roman" w:cs="Times New Roman"/>
          <w:bCs/>
          <w:color w:val="000000"/>
          <w:sz w:val="28"/>
          <w:szCs w:val="28"/>
          <w:lang w:val="uk-UA"/>
        </w:rPr>
        <w:t>Екскурсознавство:</w:t>
      </w:r>
      <w:r w:rsidRPr="00F75596">
        <w:rPr>
          <w:rStyle w:val="apple-converted-space"/>
          <w:rFonts w:ascii="Times New Roman" w:hAnsi="Times New Roman" w:cs="Times New Roman"/>
          <w:b/>
          <w:bCs/>
          <w:color w:val="000000"/>
          <w:sz w:val="28"/>
          <w:szCs w:val="28"/>
        </w:rPr>
        <w:t> </w:t>
      </w:r>
      <w:r w:rsidRPr="000C2D8E">
        <w:rPr>
          <w:rFonts w:ascii="Times New Roman" w:hAnsi="Times New Roman" w:cs="Times New Roman"/>
          <w:color w:val="000000"/>
          <w:sz w:val="28"/>
          <w:szCs w:val="28"/>
          <w:lang w:val="uk-UA"/>
        </w:rPr>
        <w:t xml:space="preserve">навчально-методичний посібник для студентів-географів / </w:t>
      </w:r>
      <w:r>
        <w:rPr>
          <w:rFonts w:ascii="Times New Roman" w:hAnsi="Times New Roman" w:cs="Times New Roman"/>
          <w:color w:val="000000"/>
          <w:sz w:val="28"/>
          <w:szCs w:val="28"/>
          <w:lang w:val="uk-UA"/>
        </w:rPr>
        <w:t xml:space="preserve">К. Ю. Сегіда, А. А. Мельничук. </w:t>
      </w:r>
      <w:r w:rsidRPr="000C2D8E">
        <w:rPr>
          <w:rFonts w:ascii="Times New Roman" w:hAnsi="Times New Roman" w:cs="Times New Roman"/>
          <w:color w:val="000000"/>
          <w:sz w:val="28"/>
          <w:szCs w:val="28"/>
          <w:lang w:val="uk-UA"/>
        </w:rPr>
        <w:t>– Ха</w:t>
      </w:r>
      <w:r>
        <w:rPr>
          <w:rFonts w:ascii="Times New Roman" w:hAnsi="Times New Roman" w:cs="Times New Roman"/>
          <w:color w:val="000000"/>
          <w:sz w:val="28"/>
          <w:szCs w:val="28"/>
        </w:rPr>
        <w:t>рків</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w:t>
      </w:r>
      <w:r w:rsidRPr="00F75596">
        <w:rPr>
          <w:rFonts w:ascii="Times New Roman" w:hAnsi="Times New Roman" w:cs="Times New Roman"/>
          <w:color w:val="000000"/>
          <w:sz w:val="28"/>
          <w:szCs w:val="28"/>
        </w:rPr>
        <w:t xml:space="preserve"> 2014. – 56 с.</w:t>
      </w:r>
      <w:r w:rsidRPr="00F75596">
        <w:rPr>
          <w:rFonts w:ascii="Times New Roman" w:hAnsi="Times New Roman" w:cs="Times New Roman"/>
          <w:sz w:val="28"/>
          <w:szCs w:val="28"/>
          <w:lang w:val="uk-UA"/>
        </w:rPr>
        <w:tab/>
      </w:r>
    </w:p>
    <w:p w:rsidR="002351AD" w:rsidRPr="00F34F28" w:rsidRDefault="002351AD" w:rsidP="002351A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27. Тельчаров А. Д. Основ</w:t>
      </w:r>
      <w:r w:rsidRPr="00612785">
        <w:rPr>
          <w:rFonts w:ascii="Times New Roman" w:hAnsi="Times New Roman" w:cs="Times New Roman"/>
          <w:sz w:val="28"/>
          <w:szCs w:val="28"/>
          <w:lang w:val="uk-UA"/>
        </w:rPr>
        <w:t xml:space="preserve">ы музейного </w:t>
      </w:r>
      <w:r>
        <w:rPr>
          <w:rFonts w:ascii="Times New Roman" w:hAnsi="Times New Roman" w:cs="Times New Roman"/>
          <w:sz w:val="28"/>
          <w:szCs w:val="28"/>
          <w:lang w:val="uk-UA"/>
        </w:rPr>
        <w:t>дела / А. Д. Тельчанов. – Москва: Омега-Л, 20</w:t>
      </w:r>
      <w:r w:rsidRPr="00612785">
        <w:rPr>
          <w:rFonts w:ascii="Times New Roman" w:hAnsi="Times New Roman" w:cs="Times New Roman"/>
          <w:sz w:val="28"/>
          <w:szCs w:val="28"/>
          <w:lang w:val="uk-UA"/>
        </w:rPr>
        <w:t>05. – 184 с</w:t>
      </w:r>
      <w:r>
        <w:rPr>
          <w:rFonts w:ascii="Times New Roman" w:hAnsi="Times New Roman" w:cs="Times New Roman"/>
          <w:sz w:val="28"/>
          <w:szCs w:val="28"/>
          <w:lang w:val="uk-UA"/>
        </w:rPr>
        <w:t>.</w:t>
      </w:r>
    </w:p>
    <w:p w:rsidR="002351AD" w:rsidRDefault="002351AD" w:rsidP="002351AD">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28. </w:t>
      </w:r>
      <w:r w:rsidRPr="00D85A04">
        <w:rPr>
          <w:rFonts w:ascii="Times New Roman" w:hAnsi="Times New Roman" w:cs="Times New Roman"/>
          <w:sz w:val="28"/>
          <w:szCs w:val="28"/>
          <w:lang w:val="uk-UA"/>
        </w:rPr>
        <w:t>Федорова</w:t>
      </w:r>
      <w:r>
        <w:rPr>
          <w:rFonts w:ascii="Times New Roman" w:hAnsi="Times New Roman" w:cs="Times New Roman"/>
          <w:sz w:val="28"/>
          <w:szCs w:val="28"/>
          <w:lang w:val="uk-UA"/>
        </w:rPr>
        <w:t xml:space="preserve"> Л</w:t>
      </w:r>
      <w:r w:rsidRPr="00D85A04">
        <w:rPr>
          <w:rFonts w:ascii="Times New Roman" w:hAnsi="Times New Roman" w:cs="Times New Roman"/>
          <w:sz w:val="28"/>
          <w:szCs w:val="28"/>
          <w:lang w:val="uk-UA"/>
        </w:rPr>
        <w:t>.</w:t>
      </w:r>
      <w:r>
        <w:rPr>
          <w:rFonts w:ascii="Times New Roman" w:hAnsi="Times New Roman" w:cs="Times New Roman"/>
          <w:sz w:val="28"/>
          <w:szCs w:val="28"/>
          <w:lang w:val="uk-UA"/>
        </w:rPr>
        <w:t xml:space="preserve"> Д.</w:t>
      </w:r>
      <w:r w:rsidRPr="00D85A04">
        <w:rPr>
          <w:rFonts w:ascii="Times New Roman" w:hAnsi="Times New Roman" w:cs="Times New Roman"/>
          <w:sz w:val="28"/>
          <w:szCs w:val="28"/>
          <w:lang w:val="uk-UA"/>
        </w:rPr>
        <w:t xml:space="preserve"> Музей одеського товариства історії та старожитностей // Енциклопедія історії України : у 10 т. / редкол.: В. А. Смолій (голова) та ін. ; Інститут іс</w:t>
      </w:r>
      <w:r>
        <w:rPr>
          <w:rFonts w:ascii="Times New Roman" w:hAnsi="Times New Roman" w:cs="Times New Roman"/>
          <w:sz w:val="28"/>
          <w:szCs w:val="28"/>
          <w:lang w:val="uk-UA"/>
        </w:rPr>
        <w:t>торії України НАН України. –  Київ</w:t>
      </w:r>
      <w:r w:rsidRPr="00D85A04">
        <w:rPr>
          <w:rFonts w:ascii="Times New Roman" w:hAnsi="Times New Roman" w:cs="Times New Roman"/>
          <w:sz w:val="28"/>
          <w:szCs w:val="28"/>
          <w:lang w:val="uk-UA"/>
        </w:rPr>
        <w:t xml:space="preserve"> : Наук. думка, 2010. – Т. 7 : Мл – О. – с. 111. </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29. Шелестова Е. Н.</w:t>
      </w:r>
      <w:r w:rsidRPr="003C62A0">
        <w:rPr>
          <w:rFonts w:ascii="Times New Roman" w:hAnsi="Times New Roman" w:cs="Times New Roman"/>
          <w:sz w:val="28"/>
          <w:szCs w:val="28"/>
          <w:lang w:val="uk-UA"/>
        </w:rPr>
        <w:t xml:space="preserve"> «Из музейных собраний Одессы»</w:t>
      </w:r>
      <w:r>
        <w:rPr>
          <w:rFonts w:ascii="Times New Roman" w:hAnsi="Times New Roman" w:cs="Times New Roman"/>
          <w:sz w:val="28"/>
          <w:szCs w:val="28"/>
          <w:lang w:val="uk-UA"/>
        </w:rPr>
        <w:t xml:space="preserve"> /  Е. Н. Шелестова О. А. Соколов. – Одесса : Маяк</w:t>
      </w:r>
      <w:r w:rsidRPr="003C62A0">
        <w:rPr>
          <w:rFonts w:ascii="Times New Roman" w:hAnsi="Times New Roman" w:cs="Times New Roman"/>
          <w:sz w:val="28"/>
          <w:szCs w:val="28"/>
          <w:lang w:val="uk-UA"/>
        </w:rPr>
        <w:t>, 1977</w:t>
      </w:r>
      <w:r>
        <w:rPr>
          <w:rFonts w:ascii="Times New Roman" w:hAnsi="Times New Roman" w:cs="Times New Roman"/>
          <w:sz w:val="28"/>
          <w:szCs w:val="28"/>
          <w:lang w:val="uk-UA"/>
        </w:rPr>
        <w:t>. – 55</w:t>
      </w:r>
      <w:r w:rsidR="00A0304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2351AD" w:rsidRP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30. Булкін. – Режим доступу до сайту: </w:t>
      </w:r>
      <w:hyperlink r:id="rId9" w:history="1">
        <w:r w:rsidRPr="002351AD">
          <w:rPr>
            <w:rStyle w:val="a4"/>
            <w:rFonts w:ascii="Times New Roman" w:hAnsi="Times New Roman" w:cs="Times New Roman"/>
            <w:color w:val="000000" w:themeColor="text1"/>
            <w:sz w:val="28"/>
            <w:szCs w:val="28"/>
            <w:u w:val="none"/>
            <w:lang w:val="uk-UA"/>
          </w:rPr>
          <w:t>http://www.bulkin.ua/ukr/museum</w:t>
        </w:r>
      </w:hyperlink>
      <w:r w:rsidRPr="002351AD">
        <w:rPr>
          <w:rFonts w:ascii="Times New Roman" w:hAnsi="Times New Roman" w:cs="Times New Roman"/>
          <w:color w:val="000000" w:themeColor="text1"/>
          <w:sz w:val="28"/>
          <w:szCs w:val="28"/>
          <w:lang w:val="uk-UA"/>
        </w:rPr>
        <w:t>/</w:t>
      </w:r>
    </w:p>
    <w:p w:rsidR="002351AD" w:rsidRPr="002351AD" w:rsidRDefault="002351AD" w:rsidP="002351AD">
      <w:pPr>
        <w:spacing w:after="0" w:line="360" w:lineRule="auto"/>
        <w:ind w:firstLine="708"/>
        <w:jc w:val="both"/>
        <w:rPr>
          <w:rStyle w:val="a4"/>
          <w:rFonts w:ascii="Times New Roman" w:hAnsi="Times New Roman" w:cs="Times New Roman"/>
          <w:color w:val="000000" w:themeColor="text1"/>
          <w:sz w:val="28"/>
          <w:szCs w:val="28"/>
          <w:u w:val="none"/>
          <w:lang w:val="uk-UA"/>
        </w:rPr>
      </w:pPr>
      <w:r>
        <w:rPr>
          <w:rFonts w:ascii="Times New Roman" w:hAnsi="Times New Roman" w:cs="Times New Roman"/>
          <w:color w:val="000000" w:themeColor="text1"/>
          <w:sz w:val="28"/>
          <w:szCs w:val="28"/>
          <w:lang w:val="uk-UA"/>
        </w:rPr>
        <w:t xml:space="preserve">31. Всеукраїнська експертна мережа. – Режим доступу до сайту: </w:t>
      </w:r>
      <w:hyperlink r:id="rId10" w:history="1">
        <w:r w:rsidRPr="002351AD">
          <w:rPr>
            <w:rStyle w:val="a4"/>
            <w:rFonts w:ascii="Times New Roman" w:hAnsi="Times New Roman" w:cs="Times New Roman"/>
            <w:color w:val="000000" w:themeColor="text1"/>
            <w:sz w:val="28"/>
            <w:szCs w:val="28"/>
            <w:u w:val="none"/>
            <w:lang w:val="uk-UA"/>
          </w:rPr>
          <w:t>http://www.experts.in.ua/regions/detail.php?ID=4340</w:t>
        </w:r>
      </w:hyperlink>
    </w:p>
    <w:p w:rsidR="002351AD" w:rsidRPr="0071712A"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32. Головне управління статистики в Одеській області.</w:t>
      </w:r>
      <w:r>
        <w:rPr>
          <w:rFonts w:ascii="Times New Roman" w:hAnsi="Times New Roman"/>
          <w:sz w:val="28"/>
          <w:szCs w:val="28"/>
          <w:lang w:val="uk-UA"/>
        </w:rPr>
        <w:t xml:space="preserve"> –</w:t>
      </w:r>
      <w:r>
        <w:rPr>
          <w:rFonts w:ascii="Times New Roman" w:hAnsi="Times New Roman" w:cs="Times New Roman"/>
          <w:sz w:val="28"/>
          <w:szCs w:val="28"/>
          <w:lang w:val="uk-UA"/>
        </w:rPr>
        <w:t xml:space="preserve"> Режим доступу до сайту</w:t>
      </w:r>
      <w:r w:rsidRPr="00460653">
        <w:rPr>
          <w:rFonts w:ascii="Times New Roman" w:hAnsi="Times New Roman" w:cs="Times New Roman"/>
          <w:color w:val="000000" w:themeColor="text1"/>
          <w:sz w:val="28"/>
          <w:szCs w:val="28"/>
          <w:lang w:val="uk-UA"/>
        </w:rPr>
        <w:t xml:space="preserve">: </w:t>
      </w:r>
      <w:hyperlink r:id="rId11" w:history="1">
        <w:r w:rsidRPr="002351AD">
          <w:rPr>
            <w:rStyle w:val="a4"/>
            <w:rFonts w:ascii="Times New Roman" w:hAnsi="Times New Roman" w:cs="Times New Roman"/>
            <w:color w:val="000000" w:themeColor="text1"/>
            <w:sz w:val="28"/>
            <w:szCs w:val="28"/>
            <w:u w:val="none"/>
            <w:lang w:val="uk-UA"/>
          </w:rPr>
          <w:t>http://www.od.ukrstat.gov.ua/</w:t>
        </w:r>
      </w:hyperlink>
    </w:p>
    <w:p w:rsidR="002351AD" w:rsidRDefault="002351AD" w:rsidP="002351AD">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33.</w:t>
      </w:r>
      <w:r w:rsidRPr="00460653">
        <w:rPr>
          <w:rFonts w:ascii="Times New Roman" w:hAnsi="Times New Roman" w:cs="Times New Roman"/>
          <w:sz w:val="28"/>
          <w:szCs w:val="28"/>
          <w:lang w:val="uk-UA"/>
        </w:rPr>
        <w:t xml:space="preserve"> </w:t>
      </w:r>
      <w:r>
        <w:rPr>
          <w:rFonts w:ascii="Times New Roman" w:hAnsi="Times New Roman" w:cs="Times New Roman"/>
          <w:sz w:val="28"/>
          <w:szCs w:val="28"/>
          <w:lang w:val="uk-UA"/>
        </w:rPr>
        <w:t>Екскурсионн</w:t>
      </w:r>
      <w:r>
        <w:rPr>
          <w:rFonts w:ascii="Times New Roman" w:hAnsi="Times New Roman" w:cs="Times New Roman"/>
          <w:sz w:val="28"/>
          <w:szCs w:val="28"/>
        </w:rPr>
        <w:t>ый дом Одесы</w:t>
      </w:r>
      <w:r>
        <w:rPr>
          <w:rFonts w:ascii="Times New Roman" w:hAnsi="Times New Roman" w:cs="Times New Roman"/>
          <w:sz w:val="28"/>
          <w:szCs w:val="28"/>
          <w:lang w:val="uk-UA"/>
        </w:rPr>
        <w:t>.</w:t>
      </w:r>
      <w:r>
        <w:rPr>
          <w:rFonts w:ascii="Times New Roman" w:hAnsi="Times New Roman"/>
          <w:sz w:val="28"/>
          <w:szCs w:val="28"/>
          <w:lang w:val="uk-UA"/>
        </w:rPr>
        <w:t xml:space="preserve"> –</w:t>
      </w:r>
      <w:r>
        <w:rPr>
          <w:rFonts w:ascii="Times New Roman" w:hAnsi="Times New Roman" w:cs="Times New Roman"/>
          <w:sz w:val="28"/>
          <w:szCs w:val="28"/>
          <w:lang w:val="uk-UA"/>
        </w:rPr>
        <w:t xml:space="preserve"> Режим доступу до сайту:  </w:t>
      </w:r>
      <w:hyperlink r:id="rId12" w:history="1">
        <w:r w:rsidRPr="002351AD">
          <w:rPr>
            <w:rStyle w:val="a4"/>
            <w:rFonts w:ascii="Times New Roman" w:hAnsi="Times New Roman" w:cs="Times New Roman"/>
            <w:color w:val="000000" w:themeColor="text1"/>
            <w:sz w:val="28"/>
            <w:szCs w:val="28"/>
            <w:u w:val="none"/>
            <w:lang w:val="uk-UA"/>
          </w:rPr>
          <w:t>http://edo.od.ua/ekskursii-v-odesse/</w:t>
        </w:r>
      </w:hyperlink>
      <w:r w:rsidRPr="00460653">
        <w:rPr>
          <w:rFonts w:ascii="Times New Roman" w:hAnsi="Times New Roman" w:cs="Times New Roman"/>
          <w:color w:val="000000" w:themeColor="text1"/>
          <w:sz w:val="28"/>
          <w:szCs w:val="28"/>
          <w:lang w:val="uk-UA"/>
        </w:rPr>
        <w:t xml:space="preserve"> </w:t>
      </w:r>
    </w:p>
    <w:p w:rsidR="002351A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cs="Times New Roman"/>
          <w:sz w:val="28"/>
          <w:szCs w:val="28"/>
          <w:lang w:val="uk-UA"/>
        </w:rPr>
        <w:t>34</w:t>
      </w:r>
      <w:r w:rsidRPr="00460653">
        <w:rPr>
          <w:rFonts w:ascii="Times New Roman" w:hAnsi="Times New Roman" w:cs="Times New Roman"/>
          <w:sz w:val="28"/>
          <w:szCs w:val="28"/>
          <w:lang w:val="uk-UA"/>
        </w:rPr>
        <w:t>.</w:t>
      </w:r>
      <w:r w:rsidRPr="00460653">
        <w:rPr>
          <w:rFonts w:ascii="Times New Roman" w:hAnsi="Times New Roman"/>
          <w:sz w:val="28"/>
          <w:szCs w:val="28"/>
          <w:lang w:val="uk-UA"/>
        </w:rPr>
        <w:t xml:space="preserve"> </w:t>
      </w:r>
      <w:r>
        <w:rPr>
          <w:rFonts w:ascii="Times New Roman" w:hAnsi="Times New Roman"/>
          <w:sz w:val="28"/>
          <w:szCs w:val="28"/>
          <w:lang w:val="uk-UA"/>
        </w:rPr>
        <w:t>Ізмаїл сьогодні. – Режим доступу до сайту:</w:t>
      </w:r>
      <w:r>
        <w:rPr>
          <w:lang w:val="uk-UA"/>
        </w:rPr>
        <w:t xml:space="preserve"> </w:t>
      </w:r>
      <w:hyperlink r:id="rId13" w:history="1">
        <w:r w:rsidRPr="002351AD">
          <w:rPr>
            <w:rStyle w:val="a4"/>
            <w:rFonts w:ascii="Times New Roman" w:hAnsi="Times New Roman"/>
            <w:color w:val="000000" w:themeColor="text1"/>
            <w:sz w:val="28"/>
            <w:szCs w:val="28"/>
            <w:u w:val="none"/>
            <w:lang w:val="uk-UA"/>
          </w:rPr>
          <w:t>http://izmail-city.org/museums/554-izmailskiy-pridunavi</w:t>
        </w:r>
      </w:hyperlink>
      <w:r w:rsidRPr="00460653">
        <w:rPr>
          <w:rFonts w:ascii="Times New Roman" w:hAnsi="Times New Roman"/>
          <w:color w:val="000000" w:themeColor="text1"/>
          <w:sz w:val="28"/>
          <w:szCs w:val="28"/>
          <w:lang w:val="uk-UA"/>
        </w:rPr>
        <w:t xml:space="preserve"> </w:t>
      </w:r>
    </w:p>
    <w:p w:rsidR="002351AD" w:rsidRDefault="002351AD" w:rsidP="002351AD">
      <w:pPr>
        <w:spacing w:after="0" w:line="360" w:lineRule="auto"/>
        <w:ind w:firstLine="708"/>
        <w:jc w:val="both"/>
        <w:rPr>
          <w:rFonts w:ascii="Times New Roman" w:hAnsi="Times New Roman"/>
          <w:color w:val="000000" w:themeColor="text1"/>
          <w:sz w:val="28"/>
          <w:szCs w:val="28"/>
          <w:lang w:val="uk-UA"/>
        </w:rPr>
      </w:pPr>
      <w:r>
        <w:rPr>
          <w:rFonts w:ascii="Times New Roman" w:hAnsi="Times New Roman"/>
          <w:sz w:val="28"/>
          <w:szCs w:val="28"/>
          <w:lang w:val="uk-UA"/>
        </w:rPr>
        <w:t>35. Карта  природно-заповідний фонд Одеської області.  – Режим доступу до карти</w:t>
      </w:r>
      <w:r w:rsidRPr="0071712A">
        <w:rPr>
          <w:rFonts w:ascii="Times New Roman" w:hAnsi="Times New Roman"/>
          <w:color w:val="000000" w:themeColor="text1"/>
          <w:sz w:val="28"/>
          <w:szCs w:val="28"/>
          <w:lang w:val="uk-UA"/>
        </w:rPr>
        <w:t xml:space="preserve">: </w:t>
      </w:r>
      <w:hyperlink r:id="rId14" w:history="1">
        <w:r w:rsidRPr="002351AD">
          <w:rPr>
            <w:rStyle w:val="a4"/>
            <w:rFonts w:ascii="Times New Roman" w:hAnsi="Times New Roman"/>
            <w:color w:val="000000" w:themeColor="text1"/>
            <w:sz w:val="28"/>
            <w:szCs w:val="28"/>
            <w:u w:val="none"/>
            <w:lang w:val="uk-UA"/>
          </w:rPr>
          <w:t>http://www.sea.gov.ua/oldwebsite/GIS/BSR/UA/static/images</w:t>
        </w:r>
      </w:hyperlink>
    </w:p>
    <w:p w:rsidR="002351A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36. Краевед. – Режим доступу до сайту: </w:t>
      </w:r>
      <w:hyperlink r:id="rId15" w:history="1">
        <w:r w:rsidRPr="002351AD">
          <w:rPr>
            <w:rStyle w:val="a4"/>
            <w:rFonts w:ascii="Times New Roman" w:hAnsi="Times New Roman"/>
            <w:color w:val="000000" w:themeColor="text1"/>
            <w:sz w:val="28"/>
            <w:szCs w:val="28"/>
            <w:u w:val="none"/>
            <w:lang w:val="uk-UA"/>
          </w:rPr>
          <w:t>http://kraeved.od.ua/pmt/</w:t>
        </w:r>
      </w:hyperlink>
      <w:r w:rsidRPr="002351AD">
        <w:rPr>
          <w:rFonts w:ascii="Times New Roman" w:hAnsi="Times New Roman"/>
          <w:color w:val="000000" w:themeColor="text1"/>
          <w:sz w:val="28"/>
          <w:szCs w:val="28"/>
          <w:lang w:val="uk-UA"/>
        </w:rPr>
        <w:t xml:space="preserve"> </w:t>
      </w:r>
      <w:r w:rsidRPr="002351AD">
        <w:rPr>
          <w:rFonts w:ascii="Times New Roman" w:hAnsi="Times New Roman"/>
          <w:sz w:val="28"/>
          <w:szCs w:val="28"/>
          <w:lang w:val="uk-UA"/>
        </w:rPr>
        <w:t>museum_chernomorsk_bilogo.php</w:t>
      </w:r>
    </w:p>
    <w:p w:rsidR="002351AD" w:rsidRPr="00416AB4" w:rsidRDefault="002351AD" w:rsidP="002351AD">
      <w:pPr>
        <w:spacing w:after="0"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37. Моє море. </w:t>
      </w:r>
      <w:r w:rsidRPr="00F34F28">
        <w:rPr>
          <w:rFonts w:ascii="Times New Roman" w:hAnsi="Times New Roman" w:cs="Times New Roman"/>
          <w:color w:val="000000" w:themeColor="text1"/>
          <w:sz w:val="28"/>
          <w:szCs w:val="28"/>
          <w:lang w:val="uk-UA"/>
        </w:rPr>
        <w:t>– Режим доступу до сайту:</w:t>
      </w:r>
      <w:r w:rsidRPr="00521CC4">
        <w:rPr>
          <w:color w:val="000000" w:themeColor="text1"/>
          <w:lang w:val="uk-UA"/>
        </w:rPr>
        <w:t xml:space="preserve"> </w:t>
      </w:r>
      <w:hyperlink r:id="rId16" w:history="1">
        <w:r w:rsidRPr="002351AD">
          <w:rPr>
            <w:rStyle w:val="a4"/>
            <w:rFonts w:ascii="Times New Roman" w:hAnsi="Times New Roman" w:cs="Times New Roman"/>
            <w:color w:val="000000" w:themeColor="text1"/>
            <w:sz w:val="28"/>
            <w:szCs w:val="28"/>
            <w:u w:val="none"/>
            <w:lang w:val="uk-UA"/>
          </w:rPr>
          <w:t>http://moemore.od.ua/odesska</w:t>
        </w:r>
      </w:hyperlink>
      <w:r w:rsidRPr="002351AD">
        <w:rPr>
          <w:rFonts w:ascii="Times New Roman" w:hAnsi="Times New Roman" w:cs="Times New Roman"/>
          <w:color w:val="000000" w:themeColor="text1"/>
          <w:sz w:val="28"/>
          <w:szCs w:val="28"/>
          <w:lang w:val="uk-UA"/>
        </w:rPr>
        <w:t xml:space="preserve">- </w:t>
      </w:r>
      <w:r w:rsidRPr="00F34F28">
        <w:rPr>
          <w:rFonts w:ascii="Times New Roman" w:hAnsi="Times New Roman" w:cs="Times New Roman"/>
          <w:color w:val="000000" w:themeColor="text1"/>
          <w:sz w:val="28"/>
          <w:szCs w:val="28"/>
          <w:lang w:val="uk-UA"/>
        </w:rPr>
        <w:t>oblast/odessa/otdyx-irazvlechen</w:t>
      </w:r>
      <w:r>
        <w:rPr>
          <w:rFonts w:ascii="Times New Roman" w:hAnsi="Times New Roman" w:cs="Times New Roman"/>
          <w:color w:val="000000" w:themeColor="text1"/>
          <w:sz w:val="28"/>
          <w:szCs w:val="28"/>
          <w:lang w:val="uk-UA"/>
        </w:rPr>
        <w:t>ija/muzei-odessy</w:t>
      </w:r>
    </w:p>
    <w:p w:rsidR="002351A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cs="Times New Roman"/>
          <w:sz w:val="28"/>
          <w:szCs w:val="28"/>
          <w:lang w:val="uk-UA"/>
        </w:rPr>
        <w:t>38.</w:t>
      </w:r>
      <w:r w:rsidRPr="00B05A61">
        <w:rPr>
          <w:rFonts w:ascii="Times New Roman" w:hAnsi="Times New Roman"/>
          <w:sz w:val="28"/>
          <w:szCs w:val="28"/>
          <w:lang w:val="uk-UA"/>
        </w:rPr>
        <w:t xml:space="preserve"> </w:t>
      </w:r>
      <w:r>
        <w:rPr>
          <w:rFonts w:ascii="Times New Roman" w:hAnsi="Times New Roman"/>
          <w:sz w:val="28"/>
          <w:szCs w:val="28"/>
          <w:lang w:val="uk-UA"/>
        </w:rPr>
        <w:t>Музей восков</w:t>
      </w:r>
      <w:r>
        <w:rPr>
          <w:rFonts w:ascii="Times New Roman" w:hAnsi="Times New Roman"/>
          <w:sz w:val="28"/>
          <w:szCs w:val="28"/>
        </w:rPr>
        <w:t>ых фигур у Бабы Ути.</w:t>
      </w:r>
      <w:r>
        <w:rPr>
          <w:rFonts w:ascii="Times New Roman" w:hAnsi="Times New Roman"/>
          <w:sz w:val="28"/>
          <w:szCs w:val="28"/>
          <w:lang w:val="uk-UA"/>
        </w:rPr>
        <w:t xml:space="preserve"> –</w:t>
      </w:r>
      <w:r>
        <w:rPr>
          <w:rFonts w:ascii="Times New Roman" w:hAnsi="Times New Roman"/>
          <w:sz w:val="28"/>
          <w:szCs w:val="28"/>
        </w:rPr>
        <w:t xml:space="preserve"> Режим доступу до сайту:</w:t>
      </w:r>
      <w:r>
        <w:rPr>
          <w:rFonts w:ascii="Times New Roman" w:hAnsi="Times New Roman" w:cs="Times New Roman"/>
          <w:sz w:val="28"/>
          <w:szCs w:val="28"/>
          <w:lang w:val="uk-UA"/>
        </w:rPr>
        <w:t xml:space="preserve"> </w:t>
      </w:r>
      <w:hyperlink r:id="rId17" w:history="1">
        <w:r w:rsidRPr="002351AD">
          <w:rPr>
            <w:rStyle w:val="a4"/>
            <w:rFonts w:ascii="Times New Roman" w:hAnsi="Times New Roman"/>
            <w:color w:val="000000" w:themeColor="text1"/>
            <w:sz w:val="28"/>
            <w:szCs w:val="28"/>
            <w:u w:val="none"/>
            <w:lang w:val="uk-UA"/>
          </w:rPr>
          <w:t>http://www.baba-utya.com/</w:t>
        </w:r>
      </w:hyperlink>
      <w:r>
        <w:rPr>
          <w:rFonts w:ascii="Times New Roman" w:hAnsi="Times New Roman"/>
          <w:sz w:val="28"/>
          <w:szCs w:val="28"/>
          <w:lang w:val="uk-UA"/>
        </w:rPr>
        <w:t xml:space="preserve"> </w:t>
      </w:r>
    </w:p>
    <w:p w:rsidR="002351A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cs="Times New Roman"/>
          <w:sz w:val="28"/>
          <w:szCs w:val="28"/>
          <w:lang w:val="uk-UA"/>
        </w:rPr>
        <w:t>39</w:t>
      </w:r>
      <w:r w:rsidRPr="00460653">
        <w:rPr>
          <w:rFonts w:ascii="Times New Roman" w:hAnsi="Times New Roman" w:cs="Times New Roman"/>
          <w:sz w:val="28"/>
          <w:szCs w:val="28"/>
          <w:lang w:val="uk-UA"/>
        </w:rPr>
        <w:t>.</w:t>
      </w:r>
      <w:r>
        <w:rPr>
          <w:rFonts w:ascii="Times New Roman" w:hAnsi="Times New Roman" w:cs="Times New Roman"/>
          <w:sz w:val="28"/>
          <w:szCs w:val="28"/>
          <w:lang w:val="uk-UA"/>
        </w:rPr>
        <w:t xml:space="preserve"> Музейний простір. – Режим доступу до сайту: </w:t>
      </w:r>
      <w:r w:rsidRPr="00B30B02">
        <w:rPr>
          <w:rFonts w:ascii="Times New Roman" w:hAnsi="Times New Roman"/>
          <w:sz w:val="28"/>
          <w:szCs w:val="28"/>
          <w:lang w:val="uk-UA"/>
        </w:rPr>
        <w:t>http://prostir.museum</w:t>
      </w:r>
      <w:r>
        <w:rPr>
          <w:rFonts w:ascii="Times New Roman" w:hAnsi="Times New Roman"/>
          <w:sz w:val="28"/>
          <w:szCs w:val="28"/>
          <w:lang w:val="uk-UA"/>
        </w:rPr>
        <w:t xml:space="preserve"> </w:t>
      </w:r>
      <w:r w:rsidRPr="00B30B02">
        <w:rPr>
          <w:rFonts w:ascii="Times New Roman" w:hAnsi="Times New Roman"/>
          <w:sz w:val="28"/>
          <w:szCs w:val="28"/>
          <w:lang w:val="uk-UA"/>
        </w:rPr>
        <w:t>/ua/file/88</w:t>
      </w:r>
    </w:p>
    <w:p w:rsidR="002351AD" w:rsidRPr="001B6FB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40. </w:t>
      </w:r>
      <w:r w:rsidRPr="001B6FBD">
        <w:rPr>
          <w:rFonts w:ascii="Times New Roman" w:hAnsi="Times New Roman"/>
          <w:sz w:val="28"/>
          <w:szCs w:val="28"/>
        </w:rPr>
        <w:t>Муниципальный музей</w:t>
      </w:r>
      <w:r>
        <w:rPr>
          <w:rFonts w:ascii="Times New Roman" w:hAnsi="Times New Roman"/>
          <w:sz w:val="28"/>
          <w:szCs w:val="28"/>
        </w:rPr>
        <w:t xml:space="preserve"> </w:t>
      </w:r>
      <w:r w:rsidRPr="001B6FBD">
        <w:rPr>
          <w:rFonts w:ascii="Times New Roman" w:hAnsi="Times New Roman"/>
          <w:sz w:val="28"/>
          <w:szCs w:val="28"/>
        </w:rPr>
        <w:t>личных коллекций</w:t>
      </w:r>
      <w:r>
        <w:rPr>
          <w:rFonts w:ascii="Times New Roman" w:hAnsi="Times New Roman"/>
          <w:sz w:val="28"/>
          <w:szCs w:val="28"/>
        </w:rPr>
        <w:t xml:space="preserve"> </w:t>
      </w:r>
      <w:r w:rsidRPr="001B6FBD">
        <w:rPr>
          <w:rFonts w:ascii="Times New Roman" w:hAnsi="Times New Roman"/>
          <w:sz w:val="28"/>
          <w:szCs w:val="28"/>
        </w:rPr>
        <w:t>им. А.</w:t>
      </w:r>
      <w:r>
        <w:rPr>
          <w:rFonts w:ascii="Times New Roman" w:hAnsi="Times New Roman"/>
          <w:sz w:val="28"/>
          <w:szCs w:val="28"/>
          <w:lang w:val="uk-UA"/>
        </w:rPr>
        <w:t xml:space="preserve"> </w:t>
      </w:r>
      <w:r w:rsidRPr="001B6FBD">
        <w:rPr>
          <w:rFonts w:ascii="Times New Roman" w:hAnsi="Times New Roman"/>
          <w:sz w:val="28"/>
          <w:szCs w:val="28"/>
        </w:rPr>
        <w:t>В. Блещунова</w:t>
      </w:r>
      <w:r>
        <w:rPr>
          <w:rFonts w:ascii="Times New Roman" w:hAnsi="Times New Roman"/>
          <w:sz w:val="28"/>
          <w:szCs w:val="28"/>
          <w:lang w:val="uk-UA"/>
        </w:rPr>
        <w:t>.            – Режим доступу до сайту:</w:t>
      </w:r>
      <w:r w:rsidRPr="001B6FBD">
        <w:t xml:space="preserve"> </w:t>
      </w:r>
      <w:hyperlink r:id="rId18" w:history="1">
        <w:r w:rsidRPr="002351AD">
          <w:rPr>
            <w:rStyle w:val="a4"/>
            <w:rFonts w:ascii="Times New Roman" w:hAnsi="Times New Roman"/>
            <w:color w:val="000000" w:themeColor="text1"/>
            <w:sz w:val="28"/>
            <w:szCs w:val="28"/>
            <w:u w:val="none"/>
            <w:lang w:val="uk-UA"/>
          </w:rPr>
          <w:t>http://omlk.com.ua/</w:t>
        </w:r>
      </w:hyperlink>
      <w:r w:rsidRPr="001B6FBD">
        <w:rPr>
          <w:rFonts w:ascii="Times New Roman" w:hAnsi="Times New Roman"/>
          <w:color w:val="000000" w:themeColor="text1"/>
          <w:sz w:val="28"/>
          <w:szCs w:val="28"/>
          <w:lang w:val="uk-UA"/>
        </w:rPr>
        <w:t xml:space="preserve">  </w:t>
      </w:r>
    </w:p>
    <w:p w:rsidR="002351AD" w:rsidRDefault="002351AD" w:rsidP="002351AD">
      <w:pPr>
        <w:spacing w:after="0" w:line="360" w:lineRule="auto"/>
        <w:ind w:firstLine="708"/>
        <w:jc w:val="both"/>
        <w:rPr>
          <w:rStyle w:val="a4"/>
          <w:rFonts w:ascii="Times New Roman" w:hAnsi="Times New Roman"/>
          <w:color w:val="000000" w:themeColor="text1"/>
          <w:sz w:val="28"/>
          <w:szCs w:val="28"/>
          <w:lang w:val="uk-UA"/>
        </w:rPr>
      </w:pPr>
      <w:r>
        <w:rPr>
          <w:rFonts w:ascii="Times New Roman" w:hAnsi="Times New Roman"/>
          <w:color w:val="000000" w:themeColor="text1"/>
          <w:sz w:val="28"/>
          <w:szCs w:val="28"/>
          <w:lang w:val="uk-UA"/>
        </w:rPr>
        <w:t>41</w:t>
      </w:r>
      <w:r w:rsidRPr="0010355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Одеський археологічний музей</w:t>
      </w:r>
      <w:r w:rsidRPr="0010355C">
        <w:rPr>
          <w:rFonts w:ascii="Times New Roman" w:hAnsi="Times New Roman"/>
          <w:color w:val="000000" w:themeColor="text1"/>
          <w:sz w:val="28"/>
          <w:szCs w:val="28"/>
          <w:lang w:val="uk-UA"/>
        </w:rPr>
        <w:t xml:space="preserve">. </w:t>
      </w:r>
      <w:r>
        <w:rPr>
          <w:rFonts w:ascii="Times New Roman" w:hAnsi="Times New Roman"/>
          <w:sz w:val="28"/>
          <w:szCs w:val="28"/>
          <w:lang w:val="uk-UA"/>
        </w:rPr>
        <w:t>–</w:t>
      </w:r>
      <w:r>
        <w:rPr>
          <w:rFonts w:ascii="Times New Roman" w:hAnsi="Times New Roman"/>
          <w:color w:val="000000" w:themeColor="text1"/>
          <w:sz w:val="28"/>
          <w:szCs w:val="28"/>
          <w:lang w:val="uk-UA"/>
        </w:rPr>
        <w:t xml:space="preserve"> </w:t>
      </w:r>
      <w:r w:rsidRPr="0010355C">
        <w:rPr>
          <w:rFonts w:ascii="Times New Roman" w:hAnsi="Times New Roman"/>
          <w:color w:val="000000" w:themeColor="text1"/>
          <w:sz w:val="28"/>
          <w:szCs w:val="28"/>
          <w:lang w:val="uk-UA"/>
        </w:rPr>
        <w:t xml:space="preserve">Режим доступу до сайту: </w:t>
      </w:r>
      <w:hyperlink r:id="rId19" w:history="1">
        <w:r w:rsidRPr="002351AD">
          <w:rPr>
            <w:rStyle w:val="a4"/>
            <w:rFonts w:ascii="Times New Roman" w:hAnsi="Times New Roman"/>
            <w:color w:val="000000" w:themeColor="text1"/>
            <w:sz w:val="28"/>
            <w:szCs w:val="28"/>
            <w:u w:val="none"/>
            <w:lang w:val="uk-UA"/>
          </w:rPr>
          <w:t>http://www.archaeology.odessa.ua/</w:t>
        </w:r>
      </w:hyperlink>
    </w:p>
    <w:p w:rsidR="002351AD"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42. Одесский</w:t>
      </w:r>
      <w:r w:rsidRPr="00360ECE">
        <w:rPr>
          <w:rFonts w:ascii="Times New Roman" w:hAnsi="Times New Roman"/>
          <w:sz w:val="28"/>
          <w:szCs w:val="28"/>
          <w:lang w:val="uk-UA"/>
        </w:rPr>
        <w:t xml:space="preserve"> </w:t>
      </w:r>
      <w:r>
        <w:rPr>
          <w:rFonts w:ascii="Times New Roman" w:hAnsi="Times New Roman"/>
          <w:sz w:val="28"/>
          <w:szCs w:val="28"/>
          <w:lang w:val="uk-UA"/>
        </w:rPr>
        <w:t>мемориальный</w:t>
      </w:r>
      <w:r w:rsidRPr="00360ECE">
        <w:rPr>
          <w:rFonts w:ascii="Times New Roman" w:hAnsi="Times New Roman"/>
          <w:sz w:val="28"/>
          <w:szCs w:val="28"/>
          <w:lang w:val="uk-UA"/>
        </w:rPr>
        <w:t xml:space="preserve"> музе</w:t>
      </w:r>
      <w:r>
        <w:rPr>
          <w:rFonts w:ascii="Times New Roman" w:hAnsi="Times New Roman"/>
          <w:sz w:val="28"/>
          <w:szCs w:val="28"/>
          <w:lang w:val="uk-UA"/>
        </w:rPr>
        <w:t>й Г. К. Паустовс</w:t>
      </w:r>
      <w:r w:rsidRPr="00360ECE">
        <w:rPr>
          <w:rFonts w:ascii="Times New Roman" w:hAnsi="Times New Roman"/>
          <w:sz w:val="28"/>
          <w:szCs w:val="28"/>
          <w:lang w:val="uk-UA"/>
        </w:rPr>
        <w:t>кого</w:t>
      </w:r>
      <w:r>
        <w:rPr>
          <w:rFonts w:ascii="Times New Roman" w:hAnsi="Times New Roman"/>
          <w:sz w:val="28"/>
          <w:szCs w:val="28"/>
          <w:lang w:val="uk-UA"/>
        </w:rPr>
        <w:t>. – Режим доступу до сайту</w:t>
      </w:r>
      <w:r w:rsidRPr="00643E43">
        <w:rPr>
          <w:rFonts w:ascii="Times New Roman" w:hAnsi="Times New Roman"/>
          <w:color w:val="000000" w:themeColor="text1"/>
          <w:sz w:val="28"/>
          <w:szCs w:val="28"/>
          <w:lang w:val="uk-UA"/>
        </w:rPr>
        <w:t>:</w:t>
      </w:r>
      <w:r w:rsidRPr="00643E43">
        <w:rPr>
          <w:color w:val="000000" w:themeColor="text1"/>
        </w:rPr>
        <w:t xml:space="preserve"> </w:t>
      </w:r>
      <w:hyperlink r:id="rId20" w:history="1">
        <w:r w:rsidRPr="00643E43">
          <w:rPr>
            <w:rFonts w:ascii="Times New Roman" w:hAnsi="Times New Roman"/>
            <w:color w:val="000000" w:themeColor="text1"/>
            <w:sz w:val="28"/>
            <w:szCs w:val="28"/>
            <w:lang w:val="uk-UA"/>
          </w:rPr>
          <w:t>http://www.paustovskiy.od.ua/</w:t>
        </w:r>
      </w:hyperlink>
      <w:r>
        <w:rPr>
          <w:rFonts w:ascii="Times New Roman" w:hAnsi="Times New Roman"/>
          <w:sz w:val="28"/>
          <w:szCs w:val="28"/>
          <w:lang w:val="uk-UA"/>
        </w:rPr>
        <w:t xml:space="preserve"> </w:t>
      </w:r>
    </w:p>
    <w:p w:rsidR="002351AD" w:rsidRPr="000900C5" w:rsidRDefault="002351AD" w:rsidP="002351AD">
      <w:pPr>
        <w:spacing w:after="0" w:line="360" w:lineRule="auto"/>
        <w:ind w:firstLine="708"/>
        <w:jc w:val="both"/>
        <w:rPr>
          <w:rFonts w:ascii="Times New Roman" w:hAnsi="Times New Roman"/>
          <w:color w:val="000000" w:themeColor="text1"/>
          <w:sz w:val="28"/>
          <w:szCs w:val="28"/>
          <w:lang w:val="uk-UA"/>
        </w:rPr>
      </w:pPr>
      <w:r>
        <w:rPr>
          <w:rFonts w:ascii="Times New Roman" w:hAnsi="Times New Roman"/>
          <w:sz w:val="28"/>
          <w:szCs w:val="28"/>
          <w:lang w:val="uk-UA"/>
        </w:rPr>
        <w:t xml:space="preserve">43. Одесса – море впечатлений. – Режим доступу до сайту:  </w:t>
      </w:r>
      <w:r w:rsidRPr="008E5D4C">
        <w:rPr>
          <w:rFonts w:ascii="Times New Roman" w:hAnsi="Times New Roman"/>
          <w:sz w:val="28"/>
          <w:szCs w:val="28"/>
          <w:lang w:val="uk-UA"/>
        </w:rPr>
        <w:t>http://go2odessa.ru</w:t>
      </w:r>
      <w:r>
        <w:rPr>
          <w:rFonts w:ascii="Times New Roman" w:hAnsi="Times New Roman"/>
          <w:sz w:val="28"/>
          <w:szCs w:val="28"/>
          <w:lang w:val="uk-UA"/>
        </w:rPr>
        <w:t xml:space="preserve"> </w:t>
      </w:r>
      <w:r w:rsidRPr="008E5D4C">
        <w:rPr>
          <w:rFonts w:ascii="Times New Roman" w:hAnsi="Times New Roman"/>
          <w:sz w:val="28"/>
          <w:szCs w:val="28"/>
          <w:lang w:val="uk-UA"/>
        </w:rPr>
        <w:t>/ua/cat/157</w:t>
      </w:r>
      <w:r w:rsidRPr="00460653">
        <w:rPr>
          <w:rFonts w:ascii="Times New Roman" w:hAnsi="Times New Roman"/>
          <w:color w:val="000000" w:themeColor="text1"/>
          <w:sz w:val="28"/>
          <w:szCs w:val="28"/>
          <w:lang w:val="uk-UA"/>
        </w:rPr>
        <w:t xml:space="preserve"> </w:t>
      </w:r>
    </w:p>
    <w:p w:rsidR="002351AD" w:rsidRPr="00460653" w:rsidRDefault="002351AD" w:rsidP="002351AD">
      <w:pPr>
        <w:spacing w:after="0" w:line="360" w:lineRule="auto"/>
        <w:ind w:firstLine="708"/>
        <w:jc w:val="both"/>
        <w:rPr>
          <w:rFonts w:ascii="Times New Roman" w:hAnsi="Times New Roman"/>
          <w:sz w:val="28"/>
          <w:szCs w:val="28"/>
          <w:lang w:val="uk-UA"/>
        </w:rPr>
      </w:pPr>
      <w:r>
        <w:rPr>
          <w:rFonts w:ascii="Times New Roman" w:hAnsi="Times New Roman" w:cs="Times New Roman"/>
          <w:sz w:val="28"/>
          <w:szCs w:val="28"/>
          <w:lang w:val="uk-UA"/>
        </w:rPr>
        <w:t>44</w:t>
      </w:r>
      <w:r w:rsidRPr="00460653">
        <w:rPr>
          <w:rFonts w:ascii="Times New Roman" w:hAnsi="Times New Roman" w:cs="Times New Roman"/>
          <w:sz w:val="28"/>
          <w:szCs w:val="28"/>
          <w:lang w:val="uk-UA"/>
        </w:rPr>
        <w:t>.</w:t>
      </w:r>
      <w:r>
        <w:rPr>
          <w:rFonts w:ascii="Times New Roman" w:hAnsi="Times New Roman"/>
          <w:sz w:val="28"/>
          <w:szCs w:val="28"/>
        </w:rPr>
        <w:t xml:space="preserve"> Одеський</w:t>
      </w:r>
      <w:r w:rsidRPr="008E5D4C">
        <w:rPr>
          <w:rFonts w:ascii="Times New Roman" w:hAnsi="Times New Roman"/>
          <w:sz w:val="28"/>
          <w:szCs w:val="28"/>
        </w:rPr>
        <w:t xml:space="preserve"> </w:t>
      </w:r>
      <w:r>
        <w:rPr>
          <w:rFonts w:ascii="Times New Roman" w:hAnsi="Times New Roman"/>
          <w:sz w:val="28"/>
          <w:szCs w:val="28"/>
        </w:rPr>
        <w:t>національний університет</w:t>
      </w:r>
      <w:r>
        <w:rPr>
          <w:rFonts w:ascii="Times New Roman" w:hAnsi="Times New Roman"/>
          <w:sz w:val="28"/>
          <w:szCs w:val="28"/>
          <w:lang w:val="uk-UA"/>
        </w:rPr>
        <w:t xml:space="preserve"> імені</w:t>
      </w:r>
      <w:r>
        <w:rPr>
          <w:rFonts w:ascii="Times New Roman" w:hAnsi="Times New Roman"/>
          <w:sz w:val="28"/>
          <w:szCs w:val="28"/>
        </w:rPr>
        <w:t xml:space="preserve"> </w:t>
      </w:r>
      <w:r>
        <w:rPr>
          <w:rFonts w:ascii="Times New Roman" w:hAnsi="Times New Roman"/>
          <w:sz w:val="28"/>
          <w:szCs w:val="28"/>
          <w:lang w:val="uk-UA"/>
        </w:rPr>
        <w:t>І</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І.</w:t>
      </w:r>
      <w:r>
        <w:rPr>
          <w:rFonts w:ascii="Times New Roman" w:hAnsi="Times New Roman"/>
          <w:sz w:val="28"/>
          <w:szCs w:val="28"/>
          <w:lang w:val="uk-UA"/>
        </w:rPr>
        <w:t xml:space="preserve"> </w:t>
      </w:r>
      <w:r w:rsidRPr="008E5D4C">
        <w:rPr>
          <w:rFonts w:ascii="Times New Roman" w:hAnsi="Times New Roman"/>
          <w:sz w:val="28"/>
          <w:szCs w:val="28"/>
        </w:rPr>
        <w:t>Мечникова</w:t>
      </w:r>
      <w:r>
        <w:rPr>
          <w:rFonts w:ascii="Times New Roman" w:hAnsi="Times New Roman"/>
          <w:sz w:val="28"/>
          <w:szCs w:val="28"/>
          <w:lang w:val="uk-UA"/>
        </w:rPr>
        <w:t xml:space="preserve">. – Режим доступу до сайту: </w:t>
      </w:r>
      <w:hyperlink r:id="rId21" w:history="1">
        <w:r w:rsidRPr="002351AD">
          <w:rPr>
            <w:rStyle w:val="a4"/>
            <w:rFonts w:ascii="Times New Roman" w:hAnsi="Times New Roman"/>
            <w:color w:val="000000" w:themeColor="text1"/>
            <w:sz w:val="28"/>
            <w:szCs w:val="28"/>
            <w:u w:val="none"/>
          </w:rPr>
          <w:t>http</w:t>
        </w:r>
        <w:r w:rsidRPr="002351AD">
          <w:rPr>
            <w:rStyle w:val="a4"/>
            <w:rFonts w:ascii="Times New Roman" w:hAnsi="Times New Roman"/>
            <w:color w:val="000000" w:themeColor="text1"/>
            <w:sz w:val="28"/>
            <w:szCs w:val="28"/>
            <w:u w:val="none"/>
            <w:lang w:val="uk-UA"/>
          </w:rPr>
          <w:t>://</w:t>
        </w:r>
        <w:r w:rsidRPr="002351AD">
          <w:rPr>
            <w:rStyle w:val="a4"/>
            <w:rFonts w:ascii="Times New Roman" w:hAnsi="Times New Roman"/>
            <w:color w:val="000000" w:themeColor="text1"/>
            <w:sz w:val="28"/>
            <w:szCs w:val="28"/>
            <w:u w:val="none"/>
          </w:rPr>
          <w:t>onu</w:t>
        </w:r>
        <w:r w:rsidRPr="002351AD">
          <w:rPr>
            <w:rStyle w:val="a4"/>
            <w:rFonts w:ascii="Times New Roman" w:hAnsi="Times New Roman"/>
            <w:color w:val="000000" w:themeColor="text1"/>
            <w:sz w:val="28"/>
            <w:szCs w:val="28"/>
            <w:u w:val="none"/>
            <w:lang w:val="uk-UA"/>
          </w:rPr>
          <w:t>.</w:t>
        </w:r>
        <w:r w:rsidRPr="002351AD">
          <w:rPr>
            <w:rStyle w:val="a4"/>
            <w:rFonts w:ascii="Times New Roman" w:hAnsi="Times New Roman"/>
            <w:color w:val="000000" w:themeColor="text1"/>
            <w:sz w:val="28"/>
            <w:szCs w:val="28"/>
            <w:u w:val="none"/>
          </w:rPr>
          <w:t>edu</w:t>
        </w:r>
        <w:r w:rsidRPr="002351AD">
          <w:rPr>
            <w:rStyle w:val="a4"/>
            <w:rFonts w:ascii="Times New Roman" w:hAnsi="Times New Roman"/>
            <w:color w:val="000000" w:themeColor="text1"/>
            <w:sz w:val="28"/>
            <w:szCs w:val="28"/>
            <w:u w:val="none"/>
            <w:lang w:val="uk-UA"/>
          </w:rPr>
          <w:t>.</w:t>
        </w:r>
        <w:r w:rsidRPr="002351AD">
          <w:rPr>
            <w:rStyle w:val="a4"/>
            <w:rFonts w:ascii="Times New Roman" w:hAnsi="Times New Roman"/>
            <w:color w:val="000000" w:themeColor="text1"/>
            <w:sz w:val="28"/>
            <w:szCs w:val="28"/>
            <w:u w:val="none"/>
          </w:rPr>
          <w:t>ua</w:t>
        </w:r>
        <w:r w:rsidRPr="002351AD">
          <w:rPr>
            <w:rStyle w:val="a4"/>
            <w:rFonts w:ascii="Times New Roman" w:hAnsi="Times New Roman"/>
            <w:color w:val="000000" w:themeColor="text1"/>
            <w:sz w:val="28"/>
            <w:szCs w:val="28"/>
            <w:u w:val="none"/>
            <w:lang w:val="uk-UA"/>
          </w:rPr>
          <w:t>/</w:t>
        </w:r>
        <w:r w:rsidRPr="002351AD">
          <w:rPr>
            <w:rStyle w:val="a4"/>
            <w:rFonts w:ascii="Times New Roman" w:hAnsi="Times New Roman"/>
            <w:color w:val="000000" w:themeColor="text1"/>
            <w:sz w:val="28"/>
            <w:szCs w:val="28"/>
            <w:u w:val="none"/>
          </w:rPr>
          <w:t>uk</w:t>
        </w:r>
        <w:r w:rsidRPr="002351AD">
          <w:rPr>
            <w:rStyle w:val="a4"/>
            <w:rFonts w:ascii="Times New Roman" w:hAnsi="Times New Roman"/>
            <w:color w:val="000000" w:themeColor="text1"/>
            <w:sz w:val="28"/>
            <w:szCs w:val="28"/>
            <w:u w:val="none"/>
            <w:lang w:val="uk-UA"/>
          </w:rPr>
          <w:t>/</w:t>
        </w:r>
        <w:r w:rsidRPr="002351AD">
          <w:rPr>
            <w:rStyle w:val="a4"/>
            <w:rFonts w:ascii="Times New Roman" w:hAnsi="Times New Roman"/>
            <w:color w:val="000000" w:themeColor="text1"/>
            <w:sz w:val="28"/>
            <w:szCs w:val="28"/>
            <w:u w:val="none"/>
          </w:rPr>
          <w:t>culture</w:t>
        </w:r>
        <w:r w:rsidRPr="002351AD">
          <w:rPr>
            <w:rStyle w:val="a4"/>
            <w:rFonts w:ascii="Times New Roman" w:hAnsi="Times New Roman"/>
            <w:color w:val="000000" w:themeColor="text1"/>
            <w:sz w:val="28"/>
            <w:szCs w:val="28"/>
            <w:u w:val="none"/>
            <w:lang w:val="uk-UA"/>
          </w:rPr>
          <w:t>/</w:t>
        </w:r>
        <w:r w:rsidRPr="002351AD">
          <w:rPr>
            <w:rStyle w:val="a4"/>
            <w:rFonts w:ascii="Times New Roman" w:hAnsi="Times New Roman"/>
            <w:color w:val="000000" w:themeColor="text1"/>
            <w:sz w:val="28"/>
            <w:szCs w:val="28"/>
            <w:u w:val="none"/>
          </w:rPr>
          <w:t>museums</w:t>
        </w:r>
        <w:r w:rsidRPr="002351AD">
          <w:rPr>
            <w:rStyle w:val="a4"/>
            <w:rFonts w:ascii="Times New Roman" w:hAnsi="Times New Roman"/>
            <w:color w:val="000000" w:themeColor="text1"/>
            <w:sz w:val="28"/>
            <w:szCs w:val="28"/>
            <w:u w:val="none"/>
            <w:lang w:val="uk-UA"/>
          </w:rPr>
          <w:t>/</w:t>
        </w:r>
        <w:r w:rsidRPr="002351AD">
          <w:rPr>
            <w:rStyle w:val="a4"/>
            <w:rFonts w:ascii="Times New Roman" w:hAnsi="Times New Roman"/>
            <w:color w:val="000000" w:themeColor="text1"/>
            <w:sz w:val="28"/>
            <w:szCs w:val="28"/>
            <w:u w:val="none"/>
          </w:rPr>
          <w:t>geologymineral</w:t>
        </w:r>
      </w:hyperlink>
      <w:r w:rsidRPr="00B05A61">
        <w:rPr>
          <w:rFonts w:ascii="Times New Roman" w:hAnsi="Times New Roman"/>
          <w:color w:val="000000" w:themeColor="text1"/>
          <w:sz w:val="28"/>
          <w:szCs w:val="28"/>
          <w:lang w:val="uk-UA"/>
        </w:rPr>
        <w:t xml:space="preserve"> </w:t>
      </w:r>
    </w:p>
    <w:p w:rsidR="002351AD" w:rsidRPr="002351AD" w:rsidRDefault="002351AD" w:rsidP="002351AD">
      <w:pPr>
        <w:spacing w:after="0" w:line="360" w:lineRule="auto"/>
        <w:ind w:firstLine="708"/>
        <w:jc w:val="both"/>
        <w:rPr>
          <w:rFonts w:ascii="Times New Roman" w:hAnsi="Times New Roman" w:cs="Times New Roman"/>
          <w:color w:val="000000" w:themeColor="text1"/>
          <w:sz w:val="28"/>
          <w:szCs w:val="28"/>
          <w:lang w:val="uk-UA"/>
        </w:rPr>
      </w:pPr>
      <w:r w:rsidRPr="002351AD">
        <w:rPr>
          <w:rFonts w:ascii="Times New Roman" w:hAnsi="Times New Roman" w:cs="Times New Roman"/>
          <w:color w:val="000000" w:themeColor="text1"/>
          <w:sz w:val="28"/>
          <w:szCs w:val="28"/>
          <w:lang w:val="uk-UA"/>
        </w:rPr>
        <w:t xml:space="preserve">45. Официальний сайт города Одесса. – Режим доступу до сайту: </w:t>
      </w:r>
      <w:hyperlink r:id="rId22" w:history="1">
        <w:r w:rsidRPr="002351AD">
          <w:rPr>
            <w:rStyle w:val="a4"/>
            <w:rFonts w:ascii="Times New Roman" w:hAnsi="Times New Roman" w:cs="Times New Roman"/>
            <w:color w:val="000000" w:themeColor="text1"/>
            <w:sz w:val="28"/>
            <w:szCs w:val="28"/>
            <w:u w:val="none"/>
            <w:lang w:val="uk-UA"/>
          </w:rPr>
          <w:t>http://omr.gov.ua/ru/museums/</w:t>
        </w:r>
      </w:hyperlink>
    </w:p>
    <w:p w:rsidR="002351AD" w:rsidRPr="0071712A" w:rsidRDefault="002351AD" w:rsidP="002351AD">
      <w:pPr>
        <w:spacing w:after="0" w:line="360" w:lineRule="auto"/>
        <w:ind w:firstLine="708"/>
        <w:jc w:val="both"/>
        <w:rPr>
          <w:rFonts w:ascii="Times New Roman" w:hAnsi="Times New Roman"/>
          <w:color w:val="000000" w:themeColor="text1"/>
          <w:sz w:val="28"/>
          <w:szCs w:val="28"/>
          <w:lang w:val="uk-UA"/>
        </w:rPr>
      </w:pPr>
      <w:r>
        <w:rPr>
          <w:rFonts w:ascii="Times New Roman" w:hAnsi="Times New Roman"/>
          <w:sz w:val="28"/>
          <w:szCs w:val="28"/>
          <w:lang w:val="uk-UA"/>
        </w:rPr>
        <w:t xml:space="preserve">46. </w:t>
      </w:r>
      <w:r w:rsidRPr="0046777B">
        <w:rPr>
          <w:rFonts w:ascii="Times New Roman" w:eastAsia="Times New Roman" w:hAnsi="Times New Roman"/>
          <w:color w:val="000000"/>
          <w:sz w:val="28"/>
          <w:szCs w:val="28"/>
          <w:lang w:val="uk-UA" w:eastAsia="ru-RU"/>
        </w:rPr>
        <w:t>Официальный сайт одесского художественного музея</w:t>
      </w:r>
      <w:r w:rsidRPr="0010355C">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sz w:val="28"/>
          <w:szCs w:val="28"/>
          <w:lang w:val="uk-UA"/>
        </w:rPr>
        <w:t>–</w:t>
      </w:r>
      <w:r>
        <w:t xml:space="preserve"> </w:t>
      </w:r>
      <w:r w:rsidRPr="00643E43">
        <w:rPr>
          <w:rFonts w:ascii="Times New Roman" w:hAnsi="Times New Roman" w:cs="Times New Roman"/>
          <w:color w:val="000000" w:themeColor="text1"/>
          <w:sz w:val="28"/>
          <w:szCs w:val="28"/>
          <w:lang w:val="uk-UA"/>
        </w:rPr>
        <w:t>Режим доступу до сайту</w:t>
      </w:r>
      <w:r w:rsidRPr="002351AD">
        <w:rPr>
          <w:rFonts w:ascii="Times New Roman" w:hAnsi="Times New Roman" w:cs="Times New Roman"/>
          <w:color w:val="000000" w:themeColor="text1"/>
          <w:sz w:val="28"/>
          <w:szCs w:val="28"/>
          <w:lang w:val="uk-UA"/>
        </w:rPr>
        <w:t xml:space="preserve">: </w:t>
      </w:r>
      <w:hyperlink r:id="rId23" w:history="1">
        <w:r w:rsidRPr="002351AD">
          <w:rPr>
            <w:rStyle w:val="a4"/>
            <w:rFonts w:ascii="Times New Roman" w:eastAsia="Times New Roman" w:hAnsi="Times New Roman" w:cs="Times New Roman"/>
            <w:color w:val="000000" w:themeColor="text1"/>
            <w:sz w:val="28"/>
            <w:szCs w:val="28"/>
            <w:u w:val="none"/>
            <w:lang w:val="uk-UA" w:eastAsia="ru-RU"/>
          </w:rPr>
          <w:t>http://ofam.od.ua/</w:t>
        </w:r>
      </w:hyperlink>
    </w:p>
    <w:p w:rsidR="002351AD" w:rsidRDefault="002351AD" w:rsidP="002351AD">
      <w:pPr>
        <w:spacing w:after="0" w:line="360" w:lineRule="auto"/>
        <w:ind w:firstLine="708"/>
        <w:jc w:val="both"/>
        <w:rPr>
          <w:rFonts w:ascii="Times New Roman" w:hAnsi="Times New Roman"/>
          <w:color w:val="000000" w:themeColor="text1"/>
          <w:sz w:val="28"/>
          <w:szCs w:val="28"/>
          <w:shd w:val="clear" w:color="auto" w:fill="FFFFFF"/>
          <w:lang w:val="uk-UA"/>
        </w:rPr>
      </w:pPr>
      <w:r>
        <w:rPr>
          <w:rFonts w:ascii="Times New Roman" w:hAnsi="Times New Roman" w:cs="Times New Roman"/>
          <w:sz w:val="28"/>
          <w:szCs w:val="28"/>
          <w:lang w:val="uk-UA"/>
        </w:rPr>
        <w:t>47. П</w:t>
      </w:r>
      <w:r w:rsidRPr="00460653">
        <w:rPr>
          <w:rFonts w:ascii="Times New Roman" w:hAnsi="Times New Roman" w:cs="Times New Roman"/>
          <w:sz w:val="28"/>
          <w:szCs w:val="28"/>
          <w:lang w:val="uk-UA"/>
        </w:rPr>
        <w:t xml:space="preserve">одії в </w:t>
      </w:r>
      <w:r>
        <w:rPr>
          <w:rFonts w:ascii="Times New Roman" w:hAnsi="Times New Roman" w:cs="Times New Roman"/>
          <w:sz w:val="28"/>
          <w:szCs w:val="28"/>
          <w:lang w:val="uk-UA"/>
        </w:rPr>
        <w:t>Україні.</w:t>
      </w:r>
      <w:r>
        <w:rPr>
          <w:rFonts w:ascii="Times New Roman" w:hAnsi="Times New Roman"/>
          <w:sz w:val="28"/>
          <w:szCs w:val="28"/>
          <w:lang w:val="uk-UA"/>
        </w:rPr>
        <w:t xml:space="preserve"> – </w:t>
      </w:r>
      <w:r w:rsidRPr="00460653">
        <w:rPr>
          <w:rFonts w:ascii="Times New Roman" w:hAnsi="Times New Roman" w:cs="Times New Roman"/>
          <w:sz w:val="28"/>
          <w:szCs w:val="28"/>
          <w:lang w:val="uk-UA"/>
        </w:rPr>
        <w:t>Режим доступу до сайту:</w:t>
      </w:r>
      <w:r>
        <w:rPr>
          <w:lang w:val="uk-UA"/>
        </w:rPr>
        <w:t xml:space="preserve"> </w:t>
      </w:r>
      <w:hyperlink r:id="rId24" w:history="1">
        <w:r w:rsidRPr="002351AD">
          <w:rPr>
            <w:rStyle w:val="a4"/>
            <w:rFonts w:ascii="Times New Roman" w:hAnsi="Times New Roman"/>
            <w:color w:val="000000" w:themeColor="text1"/>
            <w:sz w:val="28"/>
            <w:szCs w:val="28"/>
            <w:u w:val="none"/>
            <w:shd w:val="clear" w:color="auto" w:fill="FFFFFF"/>
            <w:lang w:val="uk-UA"/>
          </w:rPr>
          <w:t>http://mydim.ua/ companies/museum/museum-history-of-the-jews-migdal-shorashym/</w:t>
        </w:r>
      </w:hyperlink>
      <w:r w:rsidRPr="000C2D8E">
        <w:rPr>
          <w:rFonts w:ascii="Times New Roman" w:hAnsi="Times New Roman"/>
          <w:color w:val="000000" w:themeColor="text1"/>
          <w:sz w:val="28"/>
          <w:szCs w:val="28"/>
          <w:shd w:val="clear" w:color="auto" w:fill="FFFFFF"/>
          <w:lang w:val="uk-UA"/>
        </w:rPr>
        <w:t xml:space="preserve">  </w:t>
      </w:r>
    </w:p>
    <w:p w:rsidR="002351AD" w:rsidRPr="0071712A" w:rsidRDefault="002351AD" w:rsidP="002351AD">
      <w:pPr>
        <w:shd w:val="clear" w:color="auto" w:fill="FFFFFF"/>
        <w:spacing w:after="24" w:line="360" w:lineRule="auto"/>
        <w:ind w:firstLine="708"/>
        <w:jc w:val="both"/>
        <w:rPr>
          <w:rStyle w:val="a4"/>
          <w:rFonts w:ascii="Times New Roman" w:hAnsi="Times New Roman"/>
          <w:color w:val="000000"/>
          <w:sz w:val="28"/>
          <w:szCs w:val="28"/>
          <w:shd w:val="clear" w:color="auto" w:fill="FFFFFF"/>
          <w:lang w:val="uk-UA"/>
        </w:rPr>
      </w:pPr>
      <w:r>
        <w:rPr>
          <w:rFonts w:ascii="Times New Roman" w:hAnsi="Times New Roman" w:cs="Times New Roman"/>
          <w:sz w:val="28"/>
          <w:szCs w:val="28"/>
          <w:lang w:val="uk-UA"/>
        </w:rPr>
        <w:t>48</w:t>
      </w:r>
      <w:r w:rsidRPr="00460653">
        <w:rPr>
          <w:rFonts w:ascii="Times New Roman" w:hAnsi="Times New Roman" w:cs="Times New Roman"/>
          <w:sz w:val="28"/>
          <w:szCs w:val="28"/>
          <w:lang w:val="uk-UA"/>
        </w:rPr>
        <w:t>.</w:t>
      </w:r>
      <w:r w:rsidRPr="00460653">
        <w:rPr>
          <w:rFonts w:ascii="Times New Roman" w:hAnsi="Times New Roman"/>
          <w:sz w:val="28"/>
          <w:szCs w:val="28"/>
          <w:lang w:val="uk-UA"/>
        </w:rPr>
        <w:t xml:space="preserve"> </w:t>
      </w:r>
      <w:r>
        <w:rPr>
          <w:rFonts w:ascii="Times New Roman" w:hAnsi="Times New Roman"/>
          <w:sz w:val="28"/>
          <w:szCs w:val="28"/>
          <w:lang w:val="uk-UA"/>
        </w:rPr>
        <w:t>Путеводитель по Украине. – Режим доступу до сайту:</w:t>
      </w:r>
      <w:r>
        <w:rPr>
          <w:lang w:val="uk-UA"/>
        </w:rPr>
        <w:t xml:space="preserve"> </w:t>
      </w:r>
      <w:hyperlink r:id="rId25" w:history="1">
        <w:r w:rsidRPr="002351AD">
          <w:rPr>
            <w:rStyle w:val="a4"/>
            <w:rFonts w:ascii="Times New Roman" w:hAnsi="Times New Roman"/>
            <w:color w:val="000000" w:themeColor="text1"/>
            <w:sz w:val="28"/>
            <w:szCs w:val="28"/>
            <w:u w:val="none"/>
            <w:lang w:val="uk-UA"/>
          </w:rPr>
          <w:t>http://ua.igotoworld.com/ru/poi_object/78184_muzey-shokolada-odessa.htm</w:t>
        </w:r>
      </w:hyperlink>
    </w:p>
    <w:p w:rsidR="002351AD" w:rsidRPr="0071712A"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49. Туристичний інформаційний центр міста Одеси. – Режим доступу до сайту:</w:t>
      </w:r>
      <w:r w:rsidRPr="0071712A">
        <w:rPr>
          <w:rFonts w:ascii="Times New Roman" w:hAnsi="Times New Roman" w:cs="Times New Roman"/>
          <w:color w:val="000000" w:themeColor="text1"/>
          <w:sz w:val="28"/>
          <w:szCs w:val="28"/>
          <w:lang w:val="uk-UA"/>
        </w:rPr>
        <w:t xml:space="preserve"> </w:t>
      </w:r>
      <w:hyperlink r:id="rId26" w:history="1">
        <w:r w:rsidRPr="002351AD">
          <w:rPr>
            <w:rStyle w:val="a4"/>
            <w:rFonts w:ascii="Times New Roman" w:hAnsi="Times New Roman" w:cs="Times New Roman"/>
            <w:color w:val="000000" w:themeColor="text1"/>
            <w:sz w:val="28"/>
            <w:szCs w:val="28"/>
            <w:u w:val="none"/>
            <w:lang w:val="uk-UA"/>
          </w:rPr>
          <w:t>http://www.tic.in.ua/?page_id=5745&amp;lang=uk</w:t>
        </w:r>
      </w:hyperlink>
    </w:p>
    <w:p w:rsidR="002351AD" w:rsidRDefault="002351AD" w:rsidP="002351AD">
      <w:pPr>
        <w:spacing w:after="0" w:line="360" w:lineRule="auto"/>
        <w:ind w:firstLine="708"/>
        <w:jc w:val="both"/>
        <w:rPr>
          <w:rStyle w:val="a4"/>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50. Туристичний край. – Режим доступу до сайту:</w:t>
      </w:r>
      <w:r w:rsidRPr="002351AD">
        <w:rPr>
          <w:rFonts w:ascii="Times New Roman" w:hAnsi="Times New Roman" w:cs="Times New Roman"/>
          <w:color w:val="000000" w:themeColor="text1"/>
          <w:sz w:val="28"/>
          <w:szCs w:val="28"/>
          <w:lang w:val="uk-UA"/>
        </w:rPr>
        <w:t xml:space="preserve">  </w:t>
      </w:r>
      <w:hyperlink r:id="rId27" w:history="1">
        <w:r w:rsidRPr="002351AD">
          <w:rPr>
            <w:rStyle w:val="a4"/>
            <w:rFonts w:ascii="Times New Roman" w:hAnsi="Times New Roman" w:cs="Times New Roman"/>
            <w:color w:val="000000" w:themeColor="text1"/>
            <w:sz w:val="28"/>
            <w:szCs w:val="28"/>
            <w:u w:val="none"/>
            <w:lang w:val="uk-UA"/>
          </w:rPr>
          <w:t>http://turkrai-odesa.ucoz.ua/index/stan_muzejnogo_zibrannja_v_odeskij_oblasti/0-99</w:t>
        </w:r>
      </w:hyperlink>
    </w:p>
    <w:p w:rsidR="002351AD" w:rsidRPr="00D61DDE"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Pr="00991A0E">
        <w:rPr>
          <w:rFonts w:ascii="Times New Roman" w:hAnsi="Times New Roman" w:cs="Times New Roman"/>
          <w:sz w:val="28"/>
          <w:szCs w:val="28"/>
          <w:lang w:val="uk-UA"/>
        </w:rPr>
        <w:t>.</w:t>
      </w:r>
      <w:r>
        <w:rPr>
          <w:rFonts w:ascii="Times New Roman" w:hAnsi="Times New Roman" w:cs="Times New Roman"/>
          <w:sz w:val="28"/>
          <w:szCs w:val="28"/>
          <w:lang w:val="uk-UA"/>
        </w:rPr>
        <w:t xml:space="preserve"> А</w:t>
      </w:r>
      <w:r>
        <w:rPr>
          <w:rFonts w:ascii="Times New Roman" w:hAnsi="Times New Roman" w:cs="Times New Roman"/>
          <w:sz w:val="28"/>
          <w:szCs w:val="28"/>
          <w:lang w:val="en-US"/>
        </w:rPr>
        <w:t>ngatravel</w:t>
      </w:r>
      <w:r w:rsidRPr="00991A0E">
        <w:rPr>
          <w:rFonts w:ascii="Times New Roman" w:hAnsi="Times New Roman" w:cs="Times New Roman"/>
          <w:sz w:val="28"/>
          <w:szCs w:val="28"/>
          <w:lang w:val="uk-UA"/>
        </w:rPr>
        <w:t>.</w:t>
      </w:r>
      <w:r>
        <w:rPr>
          <w:rFonts w:ascii="Times New Roman" w:hAnsi="Times New Roman" w:cs="Times New Roman"/>
          <w:sz w:val="28"/>
          <w:szCs w:val="28"/>
          <w:lang w:val="uk-UA"/>
        </w:rPr>
        <w:t xml:space="preserve"> – Режим доступу до сайту:</w:t>
      </w:r>
      <w:r w:rsidRPr="00991A0E">
        <w:rPr>
          <w:rFonts w:ascii="Times New Roman" w:hAnsi="Times New Roman" w:cs="Times New Roman"/>
          <w:sz w:val="28"/>
          <w:szCs w:val="28"/>
          <w:lang w:val="uk-UA"/>
        </w:rPr>
        <w:t xml:space="preserve"> </w:t>
      </w:r>
      <w:r w:rsidRPr="000A3D55">
        <w:rPr>
          <w:rFonts w:ascii="Times New Roman" w:hAnsi="Times New Roman" w:cs="Times New Roman"/>
          <w:sz w:val="28"/>
          <w:szCs w:val="28"/>
          <w:lang w:val="uk-UA"/>
        </w:rPr>
        <w:t>http://angatravel.com.ua/ua</w:t>
      </w:r>
      <w:r>
        <w:rPr>
          <w:rFonts w:ascii="Times New Roman" w:hAnsi="Times New Roman" w:cs="Times New Roman"/>
          <w:sz w:val="28"/>
          <w:szCs w:val="28"/>
          <w:lang w:val="uk-UA"/>
        </w:rPr>
        <w:t xml:space="preserve">/   </w:t>
      </w:r>
      <w:r w:rsidRPr="00F34F28">
        <w:rPr>
          <w:rFonts w:ascii="Times New Roman" w:hAnsi="Times New Roman" w:cs="Times New Roman"/>
          <w:sz w:val="28"/>
          <w:szCs w:val="28"/>
          <w:lang w:val="uk-UA"/>
        </w:rPr>
        <w:t xml:space="preserve">ekskursii-po-odesse.html </w:t>
      </w:r>
    </w:p>
    <w:p w:rsidR="002351AD" w:rsidRPr="0071712A"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52.  О</w:t>
      </w:r>
      <w:r>
        <w:rPr>
          <w:rFonts w:ascii="Times New Roman" w:hAnsi="Times New Roman" w:cs="Times New Roman"/>
          <w:sz w:val="28"/>
          <w:szCs w:val="28"/>
          <w:lang w:val="en-US"/>
        </w:rPr>
        <w:t>dessacard</w:t>
      </w:r>
      <w:r w:rsidRPr="00FE62F5">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до сайту:</w:t>
      </w:r>
      <w:r w:rsidRPr="00FE62F5">
        <w:rPr>
          <w:rFonts w:ascii="Times New Roman" w:hAnsi="Times New Roman" w:cs="Times New Roman"/>
          <w:sz w:val="28"/>
          <w:szCs w:val="28"/>
        </w:rPr>
        <w:t xml:space="preserve"> </w:t>
      </w:r>
      <w:r>
        <w:rPr>
          <w:rFonts w:ascii="Times New Roman" w:hAnsi="Times New Roman" w:cs="Times New Roman"/>
          <w:sz w:val="28"/>
          <w:szCs w:val="28"/>
          <w:lang w:val="uk-UA"/>
        </w:rPr>
        <w:t>http://odessacard.com/</w:t>
      </w:r>
    </w:p>
    <w:p w:rsidR="002351AD" w:rsidRDefault="002351AD" w:rsidP="002351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53.</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Ukraine</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City</w:t>
      </w:r>
      <w:r w:rsidRPr="00FE62F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Card</w:t>
      </w:r>
      <w:r w:rsidRPr="00FE62F5">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Режим доступу до сайту: </w:t>
      </w:r>
      <w:hyperlink r:id="rId28" w:history="1">
        <w:r w:rsidRPr="002351AD">
          <w:rPr>
            <w:rStyle w:val="a4"/>
            <w:rFonts w:ascii="Times New Roman" w:hAnsi="Times New Roman" w:cs="Times New Roman"/>
            <w:color w:val="0D0D0D" w:themeColor="text1" w:themeTint="F2"/>
            <w:sz w:val="28"/>
            <w:szCs w:val="28"/>
            <w:u w:val="none"/>
            <w:lang w:val="uk-UA"/>
          </w:rPr>
          <w:t>http://citycard.travel/odessa-ru/catalog/excursions/</w:t>
        </w:r>
      </w:hyperlink>
    </w:p>
    <w:p w:rsidR="002351AD" w:rsidRPr="008B26CE" w:rsidRDefault="002351AD" w:rsidP="002351AD">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ab/>
      </w:r>
    </w:p>
    <w:p w:rsidR="002351AD" w:rsidRPr="002351AD" w:rsidRDefault="002351AD" w:rsidP="00C502B1">
      <w:pPr>
        <w:spacing w:after="0" w:line="240" w:lineRule="auto"/>
        <w:jc w:val="center"/>
        <w:rPr>
          <w:rFonts w:ascii="Times New Roman" w:hAnsi="Times New Roman" w:cs="Times New Roman"/>
          <w:sz w:val="28"/>
          <w:szCs w:val="28"/>
        </w:rPr>
      </w:pPr>
      <w:bookmarkStart w:id="0" w:name="_GoBack"/>
      <w:bookmarkEnd w:id="0"/>
    </w:p>
    <w:sectPr w:rsidR="002351AD" w:rsidRPr="002351AD" w:rsidSect="00017359">
      <w:headerReference w:type="default" r:id="rId2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5AD3" w:rsidRDefault="00E55AD3" w:rsidP="00205150">
      <w:pPr>
        <w:spacing w:after="0" w:line="240" w:lineRule="auto"/>
      </w:pPr>
      <w:r>
        <w:separator/>
      </w:r>
    </w:p>
  </w:endnote>
  <w:endnote w:type="continuationSeparator" w:id="0">
    <w:p w:rsidR="00E55AD3" w:rsidRDefault="00E55AD3" w:rsidP="0020515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Gulim">
    <w:altName w:val="굴림"/>
    <w:panose1 w:val="020B0600000101010101"/>
    <w:charset w:val="81"/>
    <w:family w:val="roman"/>
    <w:notTrueType/>
    <w:pitch w:val="fixed"/>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5AD3" w:rsidRDefault="00E55AD3" w:rsidP="00205150">
      <w:pPr>
        <w:spacing w:after="0" w:line="240" w:lineRule="auto"/>
      </w:pPr>
      <w:r>
        <w:separator/>
      </w:r>
    </w:p>
  </w:footnote>
  <w:footnote w:type="continuationSeparator" w:id="0">
    <w:p w:rsidR="00E55AD3" w:rsidRDefault="00E55AD3" w:rsidP="0020515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9631273"/>
      <w:docPartObj>
        <w:docPartGallery w:val="Page Numbers (Top of Page)"/>
        <w:docPartUnique/>
      </w:docPartObj>
    </w:sdtPr>
    <w:sdtContent>
      <w:p w:rsidR="003B25E7" w:rsidRDefault="00E03458">
        <w:pPr>
          <w:pStyle w:val="af"/>
          <w:jc w:val="right"/>
        </w:pPr>
        <w:r>
          <w:fldChar w:fldCharType="begin"/>
        </w:r>
        <w:r w:rsidR="003B25E7">
          <w:instrText>PAGE   \* MERGEFORMAT</w:instrText>
        </w:r>
        <w:r>
          <w:fldChar w:fldCharType="separate"/>
        </w:r>
        <w:r w:rsidR="00A4616F">
          <w:rPr>
            <w:noProof/>
          </w:rPr>
          <w:t>13</w:t>
        </w:r>
        <w:r>
          <w:fldChar w:fldCharType="end"/>
        </w:r>
      </w:p>
    </w:sdtContent>
  </w:sdt>
  <w:p w:rsidR="003B25E7" w:rsidRDefault="003B25E7">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C111D"/>
    <w:multiLevelType w:val="hybridMultilevel"/>
    <w:tmpl w:val="7FC0752A"/>
    <w:lvl w:ilvl="0" w:tplc="1FE27C3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E84A87"/>
    <w:multiLevelType w:val="hybridMultilevel"/>
    <w:tmpl w:val="F768DBAA"/>
    <w:lvl w:ilvl="0" w:tplc="DC702E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7DB1956"/>
    <w:multiLevelType w:val="hybridMultilevel"/>
    <w:tmpl w:val="624C826C"/>
    <w:lvl w:ilvl="0" w:tplc="1FE27C3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9B1050F"/>
    <w:multiLevelType w:val="hybridMultilevel"/>
    <w:tmpl w:val="4DDC5248"/>
    <w:lvl w:ilvl="0" w:tplc="EA184CBC">
      <w:start w:val="1"/>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4">
    <w:nsid w:val="0B3E0325"/>
    <w:multiLevelType w:val="hybridMultilevel"/>
    <w:tmpl w:val="C5D64464"/>
    <w:lvl w:ilvl="0" w:tplc="D6C49CFA">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0C3D3641"/>
    <w:multiLevelType w:val="hybridMultilevel"/>
    <w:tmpl w:val="20ACBA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58309CA"/>
    <w:multiLevelType w:val="hybridMultilevel"/>
    <w:tmpl w:val="79D445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5E8244A"/>
    <w:multiLevelType w:val="hybridMultilevel"/>
    <w:tmpl w:val="223249AC"/>
    <w:lvl w:ilvl="0" w:tplc="DA72C64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8314B70"/>
    <w:multiLevelType w:val="hybridMultilevel"/>
    <w:tmpl w:val="2BEA0F28"/>
    <w:lvl w:ilvl="0" w:tplc="D4D6B90A">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19A75441"/>
    <w:multiLevelType w:val="hybridMultilevel"/>
    <w:tmpl w:val="6C66DC7A"/>
    <w:lvl w:ilvl="0" w:tplc="507403A0">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1A666CD2"/>
    <w:multiLevelType w:val="hybridMultilevel"/>
    <w:tmpl w:val="3C307A8C"/>
    <w:lvl w:ilvl="0" w:tplc="BC8AA84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1A80471D"/>
    <w:multiLevelType w:val="hybridMultilevel"/>
    <w:tmpl w:val="A0045F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C077604"/>
    <w:multiLevelType w:val="multilevel"/>
    <w:tmpl w:val="C88EA328"/>
    <w:lvl w:ilvl="0">
      <w:start w:val="1"/>
      <w:numFmt w:val="bullet"/>
      <w:lvlText w:val="–"/>
      <w:lvlJc w:val="left"/>
      <w:pPr>
        <w:tabs>
          <w:tab w:val="num" w:pos="644"/>
        </w:tabs>
        <w:ind w:left="644" w:hanging="360"/>
      </w:pPr>
      <w:rPr>
        <w:rFonts w:ascii="Times New Roman" w:eastAsiaTheme="minorHAnsi" w:hAnsi="Times New Roman" w:cs="Times New Roman" w:hint="default"/>
        <w:sz w:val="20"/>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3">
    <w:nsid w:val="1F250637"/>
    <w:multiLevelType w:val="multilevel"/>
    <w:tmpl w:val="437E854C"/>
    <w:lvl w:ilvl="0">
      <w:start w:val="1"/>
      <w:numFmt w:val="decimal"/>
      <w:lvlText w:val="%1."/>
      <w:lvlJc w:val="left"/>
      <w:pPr>
        <w:ind w:left="450" w:hanging="450"/>
      </w:pPr>
      <w:rPr>
        <w:rFonts w:hint="default"/>
      </w:rPr>
    </w:lvl>
    <w:lvl w:ilvl="1">
      <w:start w:val="2"/>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14">
    <w:nsid w:val="24C43558"/>
    <w:multiLevelType w:val="hybridMultilevel"/>
    <w:tmpl w:val="D364493A"/>
    <w:lvl w:ilvl="0" w:tplc="9F60D1C4">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2988131D"/>
    <w:multiLevelType w:val="hybridMultilevel"/>
    <w:tmpl w:val="EB76C3A0"/>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6">
    <w:nsid w:val="2BA5189F"/>
    <w:multiLevelType w:val="multilevel"/>
    <w:tmpl w:val="49E8E140"/>
    <w:lvl w:ilvl="0">
      <w:start w:val="1"/>
      <w:numFmt w:val="decimal"/>
      <w:lvlText w:val="%1."/>
      <w:lvlJc w:val="left"/>
      <w:pPr>
        <w:ind w:left="360" w:hanging="360"/>
      </w:pPr>
    </w:lvl>
    <w:lvl w:ilvl="1">
      <w:start w:val="1"/>
      <w:numFmt w:val="decimal"/>
      <w:isLgl/>
      <w:lvlText w:val="%1.%2"/>
      <w:lvlJc w:val="left"/>
      <w:pPr>
        <w:ind w:left="780" w:hanging="420"/>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5040" w:hanging="2160"/>
      </w:pPr>
    </w:lvl>
  </w:abstractNum>
  <w:abstractNum w:abstractNumId="17">
    <w:nsid w:val="342A69A2"/>
    <w:multiLevelType w:val="hybridMultilevel"/>
    <w:tmpl w:val="CEB0E176"/>
    <w:lvl w:ilvl="0" w:tplc="BDE48264">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35537F81"/>
    <w:multiLevelType w:val="multilevel"/>
    <w:tmpl w:val="9AB46D0A"/>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9">
    <w:nsid w:val="36D008C6"/>
    <w:multiLevelType w:val="hybridMultilevel"/>
    <w:tmpl w:val="FC6A02EC"/>
    <w:lvl w:ilvl="0" w:tplc="1FE27C34">
      <w:start w:val="1"/>
      <w:numFmt w:val="bullet"/>
      <w:lvlText w:val="–"/>
      <w:lvlJc w:val="left"/>
      <w:pPr>
        <w:ind w:left="1068" w:hanging="360"/>
      </w:pPr>
      <w:rPr>
        <w:rFonts w:ascii="Times New Roman" w:eastAsiaTheme="minorHAnsi" w:hAnsi="Times New Roman" w:cs="Times New Roman"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383D2DDF"/>
    <w:multiLevelType w:val="hybridMultilevel"/>
    <w:tmpl w:val="3A80D0C4"/>
    <w:lvl w:ilvl="0" w:tplc="A8A6642A">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nsid w:val="3C850AC9"/>
    <w:multiLevelType w:val="hybridMultilevel"/>
    <w:tmpl w:val="C7160F88"/>
    <w:lvl w:ilvl="0" w:tplc="D6C026DA">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2">
    <w:nsid w:val="3D203434"/>
    <w:multiLevelType w:val="hybridMultilevel"/>
    <w:tmpl w:val="CC185C5A"/>
    <w:lvl w:ilvl="0" w:tplc="C77219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nsid w:val="40967636"/>
    <w:multiLevelType w:val="hybridMultilevel"/>
    <w:tmpl w:val="7AA0C650"/>
    <w:lvl w:ilvl="0" w:tplc="73DAD5A4">
      <w:start w:val="1"/>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4">
    <w:nsid w:val="415B7DC3"/>
    <w:multiLevelType w:val="hybridMultilevel"/>
    <w:tmpl w:val="8140F4BE"/>
    <w:lvl w:ilvl="0" w:tplc="08202FAE">
      <w:start w:val="1"/>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5">
    <w:nsid w:val="44430653"/>
    <w:multiLevelType w:val="hybridMultilevel"/>
    <w:tmpl w:val="5BCE840A"/>
    <w:lvl w:ilvl="0" w:tplc="424EF4E4">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8AD60FD"/>
    <w:multiLevelType w:val="hybridMultilevel"/>
    <w:tmpl w:val="2C3C6978"/>
    <w:lvl w:ilvl="0" w:tplc="1FE27C34">
      <w:start w:val="1"/>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D0869F4"/>
    <w:multiLevelType w:val="multilevel"/>
    <w:tmpl w:val="4240E3E6"/>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1BF4519"/>
    <w:multiLevelType w:val="hybridMultilevel"/>
    <w:tmpl w:val="16DA1346"/>
    <w:lvl w:ilvl="0" w:tplc="1FE27C3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3785CAC"/>
    <w:multiLevelType w:val="hybridMultilevel"/>
    <w:tmpl w:val="A06CF7BC"/>
    <w:lvl w:ilvl="0" w:tplc="B296A19E">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
    <w:nsid w:val="54C41EB4"/>
    <w:multiLevelType w:val="hybridMultilevel"/>
    <w:tmpl w:val="8A184392"/>
    <w:lvl w:ilvl="0" w:tplc="AF4A243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nsid w:val="55642FE0"/>
    <w:multiLevelType w:val="hybridMultilevel"/>
    <w:tmpl w:val="A20641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7BE52BB"/>
    <w:multiLevelType w:val="singleLevel"/>
    <w:tmpl w:val="4B7EB39A"/>
    <w:lvl w:ilvl="0">
      <w:numFmt w:val="bullet"/>
      <w:lvlText w:val="-"/>
      <w:lvlJc w:val="left"/>
      <w:pPr>
        <w:tabs>
          <w:tab w:val="num" w:pos="1068"/>
        </w:tabs>
        <w:ind w:left="1068" w:hanging="360"/>
      </w:pPr>
    </w:lvl>
  </w:abstractNum>
  <w:abstractNum w:abstractNumId="33">
    <w:nsid w:val="57E24A61"/>
    <w:multiLevelType w:val="hybridMultilevel"/>
    <w:tmpl w:val="B5368058"/>
    <w:lvl w:ilvl="0" w:tplc="8F3A2BF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5B9A74C2"/>
    <w:multiLevelType w:val="multilevel"/>
    <w:tmpl w:val="09D23282"/>
    <w:lvl w:ilvl="0">
      <w:start w:val="4"/>
      <w:numFmt w:val="decimal"/>
      <w:lvlText w:val="%1."/>
      <w:lvlJc w:val="left"/>
      <w:pPr>
        <w:ind w:left="450" w:hanging="45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nsid w:val="5CA45124"/>
    <w:multiLevelType w:val="hybridMultilevel"/>
    <w:tmpl w:val="306AD550"/>
    <w:lvl w:ilvl="0" w:tplc="1FE27C3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FB200B5"/>
    <w:multiLevelType w:val="hybridMultilevel"/>
    <w:tmpl w:val="79DEA75A"/>
    <w:lvl w:ilvl="0" w:tplc="1FE27C34">
      <w:start w:val="1"/>
      <w:numFmt w:val="bullet"/>
      <w:lvlText w:val="–"/>
      <w:lvlJc w:val="left"/>
      <w:pPr>
        <w:ind w:left="1143" w:hanging="360"/>
      </w:pPr>
      <w:rPr>
        <w:rFonts w:ascii="Times New Roman" w:eastAsiaTheme="minorHAnsi" w:hAnsi="Times New Roman" w:cs="Times New Roman" w:hint="default"/>
      </w:rPr>
    </w:lvl>
    <w:lvl w:ilvl="1" w:tplc="04190003" w:tentative="1">
      <w:start w:val="1"/>
      <w:numFmt w:val="bullet"/>
      <w:lvlText w:val="o"/>
      <w:lvlJc w:val="left"/>
      <w:pPr>
        <w:ind w:left="1863" w:hanging="360"/>
      </w:pPr>
      <w:rPr>
        <w:rFonts w:ascii="Courier New" w:hAnsi="Courier New" w:cs="Courier New" w:hint="default"/>
      </w:rPr>
    </w:lvl>
    <w:lvl w:ilvl="2" w:tplc="04190005" w:tentative="1">
      <w:start w:val="1"/>
      <w:numFmt w:val="bullet"/>
      <w:lvlText w:val=""/>
      <w:lvlJc w:val="left"/>
      <w:pPr>
        <w:ind w:left="2583" w:hanging="360"/>
      </w:pPr>
      <w:rPr>
        <w:rFonts w:ascii="Wingdings" w:hAnsi="Wingdings" w:hint="default"/>
      </w:rPr>
    </w:lvl>
    <w:lvl w:ilvl="3" w:tplc="04190001" w:tentative="1">
      <w:start w:val="1"/>
      <w:numFmt w:val="bullet"/>
      <w:lvlText w:val=""/>
      <w:lvlJc w:val="left"/>
      <w:pPr>
        <w:ind w:left="3303" w:hanging="360"/>
      </w:pPr>
      <w:rPr>
        <w:rFonts w:ascii="Symbol" w:hAnsi="Symbol" w:hint="default"/>
      </w:rPr>
    </w:lvl>
    <w:lvl w:ilvl="4" w:tplc="04190003" w:tentative="1">
      <w:start w:val="1"/>
      <w:numFmt w:val="bullet"/>
      <w:lvlText w:val="o"/>
      <w:lvlJc w:val="left"/>
      <w:pPr>
        <w:ind w:left="4023" w:hanging="360"/>
      </w:pPr>
      <w:rPr>
        <w:rFonts w:ascii="Courier New" w:hAnsi="Courier New" w:cs="Courier New" w:hint="default"/>
      </w:rPr>
    </w:lvl>
    <w:lvl w:ilvl="5" w:tplc="04190005" w:tentative="1">
      <w:start w:val="1"/>
      <w:numFmt w:val="bullet"/>
      <w:lvlText w:val=""/>
      <w:lvlJc w:val="left"/>
      <w:pPr>
        <w:ind w:left="4743" w:hanging="360"/>
      </w:pPr>
      <w:rPr>
        <w:rFonts w:ascii="Wingdings" w:hAnsi="Wingdings" w:hint="default"/>
      </w:rPr>
    </w:lvl>
    <w:lvl w:ilvl="6" w:tplc="04190001" w:tentative="1">
      <w:start w:val="1"/>
      <w:numFmt w:val="bullet"/>
      <w:lvlText w:val=""/>
      <w:lvlJc w:val="left"/>
      <w:pPr>
        <w:ind w:left="5463" w:hanging="360"/>
      </w:pPr>
      <w:rPr>
        <w:rFonts w:ascii="Symbol" w:hAnsi="Symbol" w:hint="default"/>
      </w:rPr>
    </w:lvl>
    <w:lvl w:ilvl="7" w:tplc="04190003" w:tentative="1">
      <w:start w:val="1"/>
      <w:numFmt w:val="bullet"/>
      <w:lvlText w:val="o"/>
      <w:lvlJc w:val="left"/>
      <w:pPr>
        <w:ind w:left="6183" w:hanging="360"/>
      </w:pPr>
      <w:rPr>
        <w:rFonts w:ascii="Courier New" w:hAnsi="Courier New" w:cs="Courier New" w:hint="default"/>
      </w:rPr>
    </w:lvl>
    <w:lvl w:ilvl="8" w:tplc="04190005" w:tentative="1">
      <w:start w:val="1"/>
      <w:numFmt w:val="bullet"/>
      <w:lvlText w:val=""/>
      <w:lvlJc w:val="left"/>
      <w:pPr>
        <w:ind w:left="6903" w:hanging="360"/>
      </w:pPr>
      <w:rPr>
        <w:rFonts w:ascii="Wingdings" w:hAnsi="Wingdings" w:hint="default"/>
      </w:rPr>
    </w:lvl>
  </w:abstractNum>
  <w:abstractNum w:abstractNumId="37">
    <w:nsid w:val="61357EE4"/>
    <w:multiLevelType w:val="hybridMultilevel"/>
    <w:tmpl w:val="84BCB30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8">
    <w:nsid w:val="660A6D67"/>
    <w:multiLevelType w:val="multilevel"/>
    <w:tmpl w:val="CF52F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680E1F90"/>
    <w:multiLevelType w:val="multilevel"/>
    <w:tmpl w:val="079AF3DC"/>
    <w:lvl w:ilvl="0">
      <w:start w:val="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0">
    <w:nsid w:val="685D78C5"/>
    <w:multiLevelType w:val="hybridMultilevel"/>
    <w:tmpl w:val="D55A8492"/>
    <w:lvl w:ilvl="0" w:tplc="D6C49CFA">
      <w:start w:val="1"/>
      <w:numFmt w:val="bullet"/>
      <w:lvlText w:val="–"/>
      <w:lvlJc w:val="left"/>
      <w:pPr>
        <w:ind w:left="1143" w:hanging="360"/>
      </w:pPr>
      <w:rPr>
        <w:rFonts w:ascii="Times New Roman" w:eastAsiaTheme="minorHAnsi" w:hAnsi="Times New Roman" w:cs="Times New Roman" w:hint="default"/>
      </w:rPr>
    </w:lvl>
    <w:lvl w:ilvl="1" w:tplc="04190003" w:tentative="1">
      <w:start w:val="1"/>
      <w:numFmt w:val="bullet"/>
      <w:lvlText w:val="o"/>
      <w:lvlJc w:val="left"/>
      <w:pPr>
        <w:ind w:left="1863" w:hanging="360"/>
      </w:pPr>
      <w:rPr>
        <w:rFonts w:ascii="Courier New" w:hAnsi="Courier New" w:cs="Courier New" w:hint="default"/>
      </w:rPr>
    </w:lvl>
    <w:lvl w:ilvl="2" w:tplc="04190005" w:tentative="1">
      <w:start w:val="1"/>
      <w:numFmt w:val="bullet"/>
      <w:lvlText w:val=""/>
      <w:lvlJc w:val="left"/>
      <w:pPr>
        <w:ind w:left="2583" w:hanging="360"/>
      </w:pPr>
      <w:rPr>
        <w:rFonts w:ascii="Wingdings" w:hAnsi="Wingdings" w:hint="default"/>
      </w:rPr>
    </w:lvl>
    <w:lvl w:ilvl="3" w:tplc="04190001" w:tentative="1">
      <w:start w:val="1"/>
      <w:numFmt w:val="bullet"/>
      <w:lvlText w:val=""/>
      <w:lvlJc w:val="left"/>
      <w:pPr>
        <w:ind w:left="3303" w:hanging="360"/>
      </w:pPr>
      <w:rPr>
        <w:rFonts w:ascii="Symbol" w:hAnsi="Symbol" w:hint="default"/>
      </w:rPr>
    </w:lvl>
    <w:lvl w:ilvl="4" w:tplc="04190003" w:tentative="1">
      <w:start w:val="1"/>
      <w:numFmt w:val="bullet"/>
      <w:lvlText w:val="o"/>
      <w:lvlJc w:val="left"/>
      <w:pPr>
        <w:ind w:left="4023" w:hanging="360"/>
      </w:pPr>
      <w:rPr>
        <w:rFonts w:ascii="Courier New" w:hAnsi="Courier New" w:cs="Courier New" w:hint="default"/>
      </w:rPr>
    </w:lvl>
    <w:lvl w:ilvl="5" w:tplc="04190005" w:tentative="1">
      <w:start w:val="1"/>
      <w:numFmt w:val="bullet"/>
      <w:lvlText w:val=""/>
      <w:lvlJc w:val="left"/>
      <w:pPr>
        <w:ind w:left="4743" w:hanging="360"/>
      </w:pPr>
      <w:rPr>
        <w:rFonts w:ascii="Wingdings" w:hAnsi="Wingdings" w:hint="default"/>
      </w:rPr>
    </w:lvl>
    <w:lvl w:ilvl="6" w:tplc="04190001" w:tentative="1">
      <w:start w:val="1"/>
      <w:numFmt w:val="bullet"/>
      <w:lvlText w:val=""/>
      <w:lvlJc w:val="left"/>
      <w:pPr>
        <w:ind w:left="5463" w:hanging="360"/>
      </w:pPr>
      <w:rPr>
        <w:rFonts w:ascii="Symbol" w:hAnsi="Symbol" w:hint="default"/>
      </w:rPr>
    </w:lvl>
    <w:lvl w:ilvl="7" w:tplc="04190003" w:tentative="1">
      <w:start w:val="1"/>
      <w:numFmt w:val="bullet"/>
      <w:lvlText w:val="o"/>
      <w:lvlJc w:val="left"/>
      <w:pPr>
        <w:ind w:left="6183" w:hanging="360"/>
      </w:pPr>
      <w:rPr>
        <w:rFonts w:ascii="Courier New" w:hAnsi="Courier New" w:cs="Courier New" w:hint="default"/>
      </w:rPr>
    </w:lvl>
    <w:lvl w:ilvl="8" w:tplc="04190005" w:tentative="1">
      <w:start w:val="1"/>
      <w:numFmt w:val="bullet"/>
      <w:lvlText w:val=""/>
      <w:lvlJc w:val="left"/>
      <w:pPr>
        <w:ind w:left="6903" w:hanging="360"/>
      </w:pPr>
      <w:rPr>
        <w:rFonts w:ascii="Wingdings" w:hAnsi="Wingdings" w:hint="default"/>
      </w:rPr>
    </w:lvl>
  </w:abstractNum>
  <w:abstractNum w:abstractNumId="41">
    <w:nsid w:val="6C735933"/>
    <w:multiLevelType w:val="hybridMultilevel"/>
    <w:tmpl w:val="6C488C9C"/>
    <w:lvl w:ilvl="0" w:tplc="D6C49CFA">
      <w:start w:val="1"/>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2">
    <w:nsid w:val="70147997"/>
    <w:multiLevelType w:val="hybridMultilevel"/>
    <w:tmpl w:val="D61A4CCC"/>
    <w:lvl w:ilvl="0" w:tplc="9E06E0C0">
      <w:start w:val="1"/>
      <w:numFmt w:val="decimal"/>
      <w:lvlText w:val="%1."/>
      <w:lvlJc w:val="left"/>
      <w:pPr>
        <w:ind w:left="1503" w:hanging="360"/>
      </w:pPr>
      <w:rPr>
        <w:rFonts w:hint="default"/>
      </w:rPr>
    </w:lvl>
    <w:lvl w:ilvl="1" w:tplc="04190019" w:tentative="1">
      <w:start w:val="1"/>
      <w:numFmt w:val="lowerLetter"/>
      <w:lvlText w:val="%2."/>
      <w:lvlJc w:val="left"/>
      <w:pPr>
        <w:ind w:left="2223" w:hanging="360"/>
      </w:pPr>
    </w:lvl>
    <w:lvl w:ilvl="2" w:tplc="0419001B" w:tentative="1">
      <w:start w:val="1"/>
      <w:numFmt w:val="lowerRoman"/>
      <w:lvlText w:val="%3."/>
      <w:lvlJc w:val="right"/>
      <w:pPr>
        <w:ind w:left="2943" w:hanging="180"/>
      </w:pPr>
    </w:lvl>
    <w:lvl w:ilvl="3" w:tplc="0419000F" w:tentative="1">
      <w:start w:val="1"/>
      <w:numFmt w:val="decimal"/>
      <w:lvlText w:val="%4."/>
      <w:lvlJc w:val="left"/>
      <w:pPr>
        <w:ind w:left="3663" w:hanging="360"/>
      </w:pPr>
    </w:lvl>
    <w:lvl w:ilvl="4" w:tplc="04190019" w:tentative="1">
      <w:start w:val="1"/>
      <w:numFmt w:val="lowerLetter"/>
      <w:lvlText w:val="%5."/>
      <w:lvlJc w:val="left"/>
      <w:pPr>
        <w:ind w:left="4383" w:hanging="360"/>
      </w:pPr>
    </w:lvl>
    <w:lvl w:ilvl="5" w:tplc="0419001B" w:tentative="1">
      <w:start w:val="1"/>
      <w:numFmt w:val="lowerRoman"/>
      <w:lvlText w:val="%6."/>
      <w:lvlJc w:val="right"/>
      <w:pPr>
        <w:ind w:left="5103" w:hanging="180"/>
      </w:pPr>
    </w:lvl>
    <w:lvl w:ilvl="6" w:tplc="0419000F" w:tentative="1">
      <w:start w:val="1"/>
      <w:numFmt w:val="decimal"/>
      <w:lvlText w:val="%7."/>
      <w:lvlJc w:val="left"/>
      <w:pPr>
        <w:ind w:left="5823" w:hanging="360"/>
      </w:pPr>
    </w:lvl>
    <w:lvl w:ilvl="7" w:tplc="04190019" w:tentative="1">
      <w:start w:val="1"/>
      <w:numFmt w:val="lowerLetter"/>
      <w:lvlText w:val="%8."/>
      <w:lvlJc w:val="left"/>
      <w:pPr>
        <w:ind w:left="6543" w:hanging="360"/>
      </w:pPr>
    </w:lvl>
    <w:lvl w:ilvl="8" w:tplc="0419001B" w:tentative="1">
      <w:start w:val="1"/>
      <w:numFmt w:val="lowerRoman"/>
      <w:lvlText w:val="%9."/>
      <w:lvlJc w:val="right"/>
      <w:pPr>
        <w:ind w:left="7263" w:hanging="180"/>
      </w:pPr>
    </w:lvl>
  </w:abstractNum>
  <w:abstractNum w:abstractNumId="43">
    <w:nsid w:val="75050727"/>
    <w:multiLevelType w:val="hybridMultilevel"/>
    <w:tmpl w:val="BCE410D6"/>
    <w:lvl w:ilvl="0" w:tplc="BBE24C40">
      <w:start w:val="1"/>
      <w:numFmt w:val="bullet"/>
      <w:lvlText w:val="-"/>
      <w:lvlJc w:val="left"/>
      <w:pPr>
        <w:ind w:left="1143" w:hanging="360"/>
      </w:pPr>
      <w:rPr>
        <w:rFonts w:ascii="Times New Roman" w:eastAsiaTheme="minorHAnsi" w:hAnsi="Times New Roman" w:cs="Times New Roman" w:hint="default"/>
      </w:rPr>
    </w:lvl>
    <w:lvl w:ilvl="1" w:tplc="04190003" w:tentative="1">
      <w:start w:val="1"/>
      <w:numFmt w:val="bullet"/>
      <w:lvlText w:val="o"/>
      <w:lvlJc w:val="left"/>
      <w:pPr>
        <w:ind w:left="1863" w:hanging="360"/>
      </w:pPr>
      <w:rPr>
        <w:rFonts w:ascii="Courier New" w:hAnsi="Courier New" w:cs="Courier New" w:hint="default"/>
      </w:rPr>
    </w:lvl>
    <w:lvl w:ilvl="2" w:tplc="04190005" w:tentative="1">
      <w:start w:val="1"/>
      <w:numFmt w:val="bullet"/>
      <w:lvlText w:val=""/>
      <w:lvlJc w:val="left"/>
      <w:pPr>
        <w:ind w:left="2583" w:hanging="360"/>
      </w:pPr>
      <w:rPr>
        <w:rFonts w:ascii="Wingdings" w:hAnsi="Wingdings" w:hint="default"/>
      </w:rPr>
    </w:lvl>
    <w:lvl w:ilvl="3" w:tplc="04190001" w:tentative="1">
      <w:start w:val="1"/>
      <w:numFmt w:val="bullet"/>
      <w:lvlText w:val=""/>
      <w:lvlJc w:val="left"/>
      <w:pPr>
        <w:ind w:left="3303" w:hanging="360"/>
      </w:pPr>
      <w:rPr>
        <w:rFonts w:ascii="Symbol" w:hAnsi="Symbol" w:hint="default"/>
      </w:rPr>
    </w:lvl>
    <w:lvl w:ilvl="4" w:tplc="04190003" w:tentative="1">
      <w:start w:val="1"/>
      <w:numFmt w:val="bullet"/>
      <w:lvlText w:val="o"/>
      <w:lvlJc w:val="left"/>
      <w:pPr>
        <w:ind w:left="4023" w:hanging="360"/>
      </w:pPr>
      <w:rPr>
        <w:rFonts w:ascii="Courier New" w:hAnsi="Courier New" w:cs="Courier New" w:hint="default"/>
      </w:rPr>
    </w:lvl>
    <w:lvl w:ilvl="5" w:tplc="04190005" w:tentative="1">
      <w:start w:val="1"/>
      <w:numFmt w:val="bullet"/>
      <w:lvlText w:val=""/>
      <w:lvlJc w:val="left"/>
      <w:pPr>
        <w:ind w:left="4743" w:hanging="360"/>
      </w:pPr>
      <w:rPr>
        <w:rFonts w:ascii="Wingdings" w:hAnsi="Wingdings" w:hint="default"/>
      </w:rPr>
    </w:lvl>
    <w:lvl w:ilvl="6" w:tplc="04190001" w:tentative="1">
      <w:start w:val="1"/>
      <w:numFmt w:val="bullet"/>
      <w:lvlText w:val=""/>
      <w:lvlJc w:val="left"/>
      <w:pPr>
        <w:ind w:left="5463" w:hanging="360"/>
      </w:pPr>
      <w:rPr>
        <w:rFonts w:ascii="Symbol" w:hAnsi="Symbol" w:hint="default"/>
      </w:rPr>
    </w:lvl>
    <w:lvl w:ilvl="7" w:tplc="04190003" w:tentative="1">
      <w:start w:val="1"/>
      <w:numFmt w:val="bullet"/>
      <w:lvlText w:val="o"/>
      <w:lvlJc w:val="left"/>
      <w:pPr>
        <w:ind w:left="6183" w:hanging="360"/>
      </w:pPr>
      <w:rPr>
        <w:rFonts w:ascii="Courier New" w:hAnsi="Courier New" w:cs="Courier New" w:hint="default"/>
      </w:rPr>
    </w:lvl>
    <w:lvl w:ilvl="8" w:tplc="04190005" w:tentative="1">
      <w:start w:val="1"/>
      <w:numFmt w:val="bullet"/>
      <w:lvlText w:val=""/>
      <w:lvlJc w:val="left"/>
      <w:pPr>
        <w:ind w:left="6903" w:hanging="360"/>
      </w:pPr>
      <w:rPr>
        <w:rFonts w:ascii="Wingdings" w:hAnsi="Wingdings" w:hint="default"/>
      </w:rPr>
    </w:lvl>
  </w:abstractNum>
  <w:abstractNum w:abstractNumId="44">
    <w:nsid w:val="76AA34BC"/>
    <w:multiLevelType w:val="hybridMultilevel"/>
    <w:tmpl w:val="7220D604"/>
    <w:lvl w:ilvl="0" w:tplc="1FE27C3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A0F53D6"/>
    <w:multiLevelType w:val="hybridMultilevel"/>
    <w:tmpl w:val="07D0207E"/>
    <w:lvl w:ilvl="0" w:tplc="1FE27C3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F38512B"/>
    <w:multiLevelType w:val="hybridMultilevel"/>
    <w:tmpl w:val="3E48AB70"/>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num w:numId="1">
    <w:abstractNumId w:val="27"/>
  </w:num>
  <w:num w:numId="2">
    <w:abstractNumId w:val="30"/>
  </w:num>
  <w:num w:numId="3">
    <w:abstractNumId w:val="21"/>
  </w:num>
  <w:num w:numId="4">
    <w:abstractNumId w:val="11"/>
  </w:num>
  <w:num w:numId="5">
    <w:abstractNumId w:val="16"/>
  </w:num>
  <w:num w:numId="6">
    <w:abstractNumId w:val="18"/>
  </w:num>
  <w:num w:numId="7">
    <w:abstractNumId w:val="7"/>
  </w:num>
  <w:num w:numId="8">
    <w:abstractNumId w:val="4"/>
  </w:num>
  <w:num w:numId="9">
    <w:abstractNumId w:val="9"/>
  </w:num>
  <w:num w:numId="10">
    <w:abstractNumId w:val="3"/>
  </w:num>
  <w:num w:numId="11">
    <w:abstractNumId w:val="23"/>
  </w:num>
  <w:num w:numId="12">
    <w:abstractNumId w:val="24"/>
  </w:num>
  <w:num w:numId="13">
    <w:abstractNumId w:val="29"/>
  </w:num>
  <w:num w:numId="14">
    <w:abstractNumId w:val="36"/>
  </w:num>
  <w:num w:numId="15">
    <w:abstractNumId w:val="40"/>
  </w:num>
  <w:num w:numId="16">
    <w:abstractNumId w:val="20"/>
  </w:num>
  <w:num w:numId="17">
    <w:abstractNumId w:val="17"/>
  </w:num>
  <w:num w:numId="18">
    <w:abstractNumId w:val="41"/>
  </w:num>
  <w:num w:numId="19">
    <w:abstractNumId w:val="42"/>
  </w:num>
  <w:num w:numId="20">
    <w:abstractNumId w:val="1"/>
  </w:num>
  <w:num w:numId="21">
    <w:abstractNumId w:val="33"/>
  </w:num>
  <w:num w:numId="22">
    <w:abstractNumId w:val="44"/>
  </w:num>
  <w:num w:numId="23">
    <w:abstractNumId w:val="43"/>
  </w:num>
  <w:num w:numId="24">
    <w:abstractNumId w:val="13"/>
  </w:num>
  <w:num w:numId="25">
    <w:abstractNumId w:val="14"/>
  </w:num>
  <w:num w:numId="26">
    <w:abstractNumId w:val="15"/>
  </w:num>
  <w:num w:numId="27">
    <w:abstractNumId w:val="46"/>
  </w:num>
  <w:num w:numId="28">
    <w:abstractNumId w:val="35"/>
  </w:num>
  <w:num w:numId="29">
    <w:abstractNumId w:val="10"/>
  </w:num>
  <w:num w:numId="30">
    <w:abstractNumId w:val="25"/>
  </w:num>
  <w:num w:numId="31">
    <w:abstractNumId w:val="34"/>
  </w:num>
  <w:num w:numId="32">
    <w:abstractNumId w:val="32"/>
  </w:num>
  <w:num w:numId="33">
    <w:abstractNumId w:val="22"/>
  </w:num>
  <w:num w:numId="34">
    <w:abstractNumId w:val="38"/>
  </w:num>
  <w:num w:numId="35">
    <w:abstractNumId w:val="6"/>
  </w:num>
  <w:num w:numId="36">
    <w:abstractNumId w:val="31"/>
  </w:num>
  <w:num w:numId="37">
    <w:abstractNumId w:val="12"/>
  </w:num>
  <w:num w:numId="38">
    <w:abstractNumId w:val="39"/>
  </w:num>
  <w:num w:numId="39">
    <w:abstractNumId w:val="37"/>
  </w:num>
  <w:num w:numId="40">
    <w:abstractNumId w:val="5"/>
  </w:num>
  <w:num w:numId="41">
    <w:abstractNumId w:val="2"/>
  </w:num>
  <w:num w:numId="42">
    <w:abstractNumId w:val="8"/>
  </w:num>
  <w:num w:numId="43">
    <w:abstractNumId w:val="26"/>
  </w:num>
  <w:num w:numId="44">
    <w:abstractNumId w:val="45"/>
  </w:num>
  <w:num w:numId="45">
    <w:abstractNumId w:val="0"/>
  </w:num>
  <w:num w:numId="46">
    <w:abstractNumId w:val="19"/>
  </w:num>
  <w:num w:numId="47">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64" w:dllVersion="131078" w:nlCheck="1" w:checkStyle="0"/>
  <w:activeWritingStyle w:appName="MSWord" w:lang="en-US" w:vendorID="64" w:dllVersion="131078" w:nlCheck="1" w:checkStyle="1"/>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316CCE"/>
    <w:rsid w:val="00003847"/>
    <w:rsid w:val="0000491F"/>
    <w:rsid w:val="00010B62"/>
    <w:rsid w:val="0001551A"/>
    <w:rsid w:val="00017359"/>
    <w:rsid w:val="0001747E"/>
    <w:rsid w:val="00023150"/>
    <w:rsid w:val="00031062"/>
    <w:rsid w:val="00060FBD"/>
    <w:rsid w:val="00067940"/>
    <w:rsid w:val="000748E3"/>
    <w:rsid w:val="00080F41"/>
    <w:rsid w:val="0009073A"/>
    <w:rsid w:val="00094DD9"/>
    <w:rsid w:val="000B093E"/>
    <w:rsid w:val="000C7BA2"/>
    <w:rsid w:val="000D2509"/>
    <w:rsid w:val="000D6D8A"/>
    <w:rsid w:val="000E06B7"/>
    <w:rsid w:val="000E4433"/>
    <w:rsid w:val="000E4DB2"/>
    <w:rsid w:val="000E760C"/>
    <w:rsid w:val="000F7D87"/>
    <w:rsid w:val="001103FA"/>
    <w:rsid w:val="00113B69"/>
    <w:rsid w:val="00117783"/>
    <w:rsid w:val="00124818"/>
    <w:rsid w:val="00130075"/>
    <w:rsid w:val="00135A26"/>
    <w:rsid w:val="00142A16"/>
    <w:rsid w:val="0015580A"/>
    <w:rsid w:val="00157F83"/>
    <w:rsid w:val="00161C96"/>
    <w:rsid w:val="00171361"/>
    <w:rsid w:val="001722F5"/>
    <w:rsid w:val="00180708"/>
    <w:rsid w:val="0018465F"/>
    <w:rsid w:val="001852CA"/>
    <w:rsid w:val="001866B3"/>
    <w:rsid w:val="0019396D"/>
    <w:rsid w:val="00194B6D"/>
    <w:rsid w:val="001A48EA"/>
    <w:rsid w:val="001B2FE7"/>
    <w:rsid w:val="001D1A4B"/>
    <w:rsid w:val="001D4A01"/>
    <w:rsid w:val="001E2D4A"/>
    <w:rsid w:val="001F2B97"/>
    <w:rsid w:val="001F5A94"/>
    <w:rsid w:val="00201F6D"/>
    <w:rsid w:val="002034AD"/>
    <w:rsid w:val="00205150"/>
    <w:rsid w:val="00214C1C"/>
    <w:rsid w:val="00217815"/>
    <w:rsid w:val="002263E6"/>
    <w:rsid w:val="00227B8C"/>
    <w:rsid w:val="002351AD"/>
    <w:rsid w:val="00237103"/>
    <w:rsid w:val="002379B0"/>
    <w:rsid w:val="00245C20"/>
    <w:rsid w:val="0025624C"/>
    <w:rsid w:val="00262F17"/>
    <w:rsid w:val="002761B1"/>
    <w:rsid w:val="002860AB"/>
    <w:rsid w:val="002B452E"/>
    <w:rsid w:val="002C15F1"/>
    <w:rsid w:val="002C1876"/>
    <w:rsid w:val="002C2B6D"/>
    <w:rsid w:val="002F1EA3"/>
    <w:rsid w:val="002F288A"/>
    <w:rsid w:val="003168A9"/>
    <w:rsid w:val="00316CCE"/>
    <w:rsid w:val="00323022"/>
    <w:rsid w:val="00325837"/>
    <w:rsid w:val="00326BEC"/>
    <w:rsid w:val="00336E51"/>
    <w:rsid w:val="00360ECE"/>
    <w:rsid w:val="0036554A"/>
    <w:rsid w:val="003843B6"/>
    <w:rsid w:val="003858B1"/>
    <w:rsid w:val="003921D8"/>
    <w:rsid w:val="00393C14"/>
    <w:rsid w:val="003948EB"/>
    <w:rsid w:val="003A33C1"/>
    <w:rsid w:val="003A697A"/>
    <w:rsid w:val="003A78DB"/>
    <w:rsid w:val="003B25E7"/>
    <w:rsid w:val="003B5B1A"/>
    <w:rsid w:val="003C297C"/>
    <w:rsid w:val="003D1D07"/>
    <w:rsid w:val="003D4924"/>
    <w:rsid w:val="003D4DDC"/>
    <w:rsid w:val="003E1753"/>
    <w:rsid w:val="003E3EB6"/>
    <w:rsid w:val="003F2D4F"/>
    <w:rsid w:val="003F6451"/>
    <w:rsid w:val="003F7BFE"/>
    <w:rsid w:val="004010DF"/>
    <w:rsid w:val="004022D2"/>
    <w:rsid w:val="00405985"/>
    <w:rsid w:val="00405E81"/>
    <w:rsid w:val="004155A4"/>
    <w:rsid w:val="00416930"/>
    <w:rsid w:val="004221CC"/>
    <w:rsid w:val="00442148"/>
    <w:rsid w:val="004442CC"/>
    <w:rsid w:val="00446A59"/>
    <w:rsid w:val="00474976"/>
    <w:rsid w:val="00494F6D"/>
    <w:rsid w:val="004A41A6"/>
    <w:rsid w:val="004B1CE5"/>
    <w:rsid w:val="004B309C"/>
    <w:rsid w:val="004B4176"/>
    <w:rsid w:val="004B7922"/>
    <w:rsid w:val="004C0438"/>
    <w:rsid w:val="004C1ECB"/>
    <w:rsid w:val="004C4D88"/>
    <w:rsid w:val="004D77D6"/>
    <w:rsid w:val="004E2229"/>
    <w:rsid w:val="004F53F7"/>
    <w:rsid w:val="004F6EB4"/>
    <w:rsid w:val="00501525"/>
    <w:rsid w:val="00503EE4"/>
    <w:rsid w:val="00505D4E"/>
    <w:rsid w:val="00511DF0"/>
    <w:rsid w:val="005159AD"/>
    <w:rsid w:val="00517A9E"/>
    <w:rsid w:val="005246AF"/>
    <w:rsid w:val="0054340F"/>
    <w:rsid w:val="005575D7"/>
    <w:rsid w:val="00565A63"/>
    <w:rsid w:val="00566684"/>
    <w:rsid w:val="00581347"/>
    <w:rsid w:val="00582A64"/>
    <w:rsid w:val="00584C63"/>
    <w:rsid w:val="00586A1C"/>
    <w:rsid w:val="005959C7"/>
    <w:rsid w:val="005B37E4"/>
    <w:rsid w:val="005B5443"/>
    <w:rsid w:val="005B7A22"/>
    <w:rsid w:val="005C293F"/>
    <w:rsid w:val="005C3F9D"/>
    <w:rsid w:val="005D4C90"/>
    <w:rsid w:val="005E12EC"/>
    <w:rsid w:val="005E251C"/>
    <w:rsid w:val="005F47BE"/>
    <w:rsid w:val="005F4D1C"/>
    <w:rsid w:val="00612785"/>
    <w:rsid w:val="006149C1"/>
    <w:rsid w:val="00615AE7"/>
    <w:rsid w:val="0063277F"/>
    <w:rsid w:val="00632939"/>
    <w:rsid w:val="0063321D"/>
    <w:rsid w:val="0064380F"/>
    <w:rsid w:val="006505C4"/>
    <w:rsid w:val="006664E3"/>
    <w:rsid w:val="006673FE"/>
    <w:rsid w:val="00674B85"/>
    <w:rsid w:val="00682FE7"/>
    <w:rsid w:val="00696208"/>
    <w:rsid w:val="006978D9"/>
    <w:rsid w:val="006A56A9"/>
    <w:rsid w:val="006A6927"/>
    <w:rsid w:val="006B2A9B"/>
    <w:rsid w:val="006B3C9E"/>
    <w:rsid w:val="006B7E26"/>
    <w:rsid w:val="006C5544"/>
    <w:rsid w:val="006D37D7"/>
    <w:rsid w:val="006D4D5B"/>
    <w:rsid w:val="006D5839"/>
    <w:rsid w:val="006D5D10"/>
    <w:rsid w:val="006E0E7A"/>
    <w:rsid w:val="006E1510"/>
    <w:rsid w:val="006E2C90"/>
    <w:rsid w:val="006E2E6F"/>
    <w:rsid w:val="006E7EDD"/>
    <w:rsid w:val="006F2B40"/>
    <w:rsid w:val="006F56FD"/>
    <w:rsid w:val="007202C2"/>
    <w:rsid w:val="00725C18"/>
    <w:rsid w:val="00726568"/>
    <w:rsid w:val="00732127"/>
    <w:rsid w:val="00732BE2"/>
    <w:rsid w:val="00733E7B"/>
    <w:rsid w:val="0073422B"/>
    <w:rsid w:val="00737C4E"/>
    <w:rsid w:val="00756A9B"/>
    <w:rsid w:val="0076106C"/>
    <w:rsid w:val="00765EA4"/>
    <w:rsid w:val="007811FA"/>
    <w:rsid w:val="007A118C"/>
    <w:rsid w:val="007A501B"/>
    <w:rsid w:val="007B2EA8"/>
    <w:rsid w:val="007B2F0A"/>
    <w:rsid w:val="007C1ECE"/>
    <w:rsid w:val="007D38F1"/>
    <w:rsid w:val="007D7430"/>
    <w:rsid w:val="007E6FA9"/>
    <w:rsid w:val="007F03B5"/>
    <w:rsid w:val="007F0A2E"/>
    <w:rsid w:val="007F2B7A"/>
    <w:rsid w:val="00802525"/>
    <w:rsid w:val="00806574"/>
    <w:rsid w:val="008105E5"/>
    <w:rsid w:val="00812186"/>
    <w:rsid w:val="008125D4"/>
    <w:rsid w:val="00815F8A"/>
    <w:rsid w:val="008344BF"/>
    <w:rsid w:val="008370F7"/>
    <w:rsid w:val="008518F1"/>
    <w:rsid w:val="008708A2"/>
    <w:rsid w:val="00871EA7"/>
    <w:rsid w:val="00873B1C"/>
    <w:rsid w:val="00875B4B"/>
    <w:rsid w:val="00883675"/>
    <w:rsid w:val="00890FAD"/>
    <w:rsid w:val="008A144C"/>
    <w:rsid w:val="008A5FF7"/>
    <w:rsid w:val="008A6F4B"/>
    <w:rsid w:val="008B65A6"/>
    <w:rsid w:val="008D392E"/>
    <w:rsid w:val="008D4257"/>
    <w:rsid w:val="008D60FA"/>
    <w:rsid w:val="008E0B06"/>
    <w:rsid w:val="008E60A5"/>
    <w:rsid w:val="008F15DD"/>
    <w:rsid w:val="008F7ACF"/>
    <w:rsid w:val="00903A98"/>
    <w:rsid w:val="009069CE"/>
    <w:rsid w:val="00917024"/>
    <w:rsid w:val="00920F82"/>
    <w:rsid w:val="0092145E"/>
    <w:rsid w:val="00926302"/>
    <w:rsid w:val="009269CC"/>
    <w:rsid w:val="00926D25"/>
    <w:rsid w:val="0092725D"/>
    <w:rsid w:val="00941AD2"/>
    <w:rsid w:val="00947F46"/>
    <w:rsid w:val="00951B24"/>
    <w:rsid w:val="00951BE0"/>
    <w:rsid w:val="00962712"/>
    <w:rsid w:val="00967492"/>
    <w:rsid w:val="009750EA"/>
    <w:rsid w:val="009849CC"/>
    <w:rsid w:val="00995CE0"/>
    <w:rsid w:val="009968BF"/>
    <w:rsid w:val="009B2C07"/>
    <w:rsid w:val="009B49E6"/>
    <w:rsid w:val="009B79C6"/>
    <w:rsid w:val="009C56BA"/>
    <w:rsid w:val="009C6111"/>
    <w:rsid w:val="009D1853"/>
    <w:rsid w:val="009D1D0C"/>
    <w:rsid w:val="009D5E47"/>
    <w:rsid w:val="009F3089"/>
    <w:rsid w:val="00A03047"/>
    <w:rsid w:val="00A07D9B"/>
    <w:rsid w:val="00A12572"/>
    <w:rsid w:val="00A14FC7"/>
    <w:rsid w:val="00A169EC"/>
    <w:rsid w:val="00A23925"/>
    <w:rsid w:val="00A30199"/>
    <w:rsid w:val="00A317F1"/>
    <w:rsid w:val="00A32D10"/>
    <w:rsid w:val="00A379E7"/>
    <w:rsid w:val="00A4616F"/>
    <w:rsid w:val="00A47E3A"/>
    <w:rsid w:val="00A5114E"/>
    <w:rsid w:val="00A53486"/>
    <w:rsid w:val="00A60734"/>
    <w:rsid w:val="00A66480"/>
    <w:rsid w:val="00A71911"/>
    <w:rsid w:val="00A72F88"/>
    <w:rsid w:val="00A73F2F"/>
    <w:rsid w:val="00A74E4E"/>
    <w:rsid w:val="00A76C2F"/>
    <w:rsid w:val="00A81A2A"/>
    <w:rsid w:val="00A820FB"/>
    <w:rsid w:val="00A84CED"/>
    <w:rsid w:val="00A95DF3"/>
    <w:rsid w:val="00AA6C73"/>
    <w:rsid w:val="00AB5A6D"/>
    <w:rsid w:val="00AC5E2D"/>
    <w:rsid w:val="00AC60D0"/>
    <w:rsid w:val="00AD6286"/>
    <w:rsid w:val="00AE43B0"/>
    <w:rsid w:val="00AE5F00"/>
    <w:rsid w:val="00AF19C2"/>
    <w:rsid w:val="00AF1BA8"/>
    <w:rsid w:val="00AF4527"/>
    <w:rsid w:val="00B20EAD"/>
    <w:rsid w:val="00B2143E"/>
    <w:rsid w:val="00B22505"/>
    <w:rsid w:val="00B22FC1"/>
    <w:rsid w:val="00B242BE"/>
    <w:rsid w:val="00B25714"/>
    <w:rsid w:val="00B266BA"/>
    <w:rsid w:val="00B30082"/>
    <w:rsid w:val="00B3137E"/>
    <w:rsid w:val="00B31CB3"/>
    <w:rsid w:val="00B47B5F"/>
    <w:rsid w:val="00B555B2"/>
    <w:rsid w:val="00B6054A"/>
    <w:rsid w:val="00B70C04"/>
    <w:rsid w:val="00B7704A"/>
    <w:rsid w:val="00B8228B"/>
    <w:rsid w:val="00B92545"/>
    <w:rsid w:val="00B96DBF"/>
    <w:rsid w:val="00BA0F81"/>
    <w:rsid w:val="00BA2D3F"/>
    <w:rsid w:val="00BA42F3"/>
    <w:rsid w:val="00BA7378"/>
    <w:rsid w:val="00BB553C"/>
    <w:rsid w:val="00BC35D5"/>
    <w:rsid w:val="00BC5639"/>
    <w:rsid w:val="00BC7C3B"/>
    <w:rsid w:val="00BD1059"/>
    <w:rsid w:val="00BD71AD"/>
    <w:rsid w:val="00BE3412"/>
    <w:rsid w:val="00BE3F74"/>
    <w:rsid w:val="00BE7A87"/>
    <w:rsid w:val="00BF24F3"/>
    <w:rsid w:val="00BF6C56"/>
    <w:rsid w:val="00C0138A"/>
    <w:rsid w:val="00C06085"/>
    <w:rsid w:val="00C07A76"/>
    <w:rsid w:val="00C1409B"/>
    <w:rsid w:val="00C140D8"/>
    <w:rsid w:val="00C1753B"/>
    <w:rsid w:val="00C2056D"/>
    <w:rsid w:val="00C221DA"/>
    <w:rsid w:val="00C35C5D"/>
    <w:rsid w:val="00C36264"/>
    <w:rsid w:val="00C43F8E"/>
    <w:rsid w:val="00C502B1"/>
    <w:rsid w:val="00C53CC1"/>
    <w:rsid w:val="00C649D4"/>
    <w:rsid w:val="00C670C4"/>
    <w:rsid w:val="00C718F3"/>
    <w:rsid w:val="00C7508F"/>
    <w:rsid w:val="00C91AAE"/>
    <w:rsid w:val="00C957EA"/>
    <w:rsid w:val="00CA547C"/>
    <w:rsid w:val="00CA57E5"/>
    <w:rsid w:val="00CB507F"/>
    <w:rsid w:val="00CB7060"/>
    <w:rsid w:val="00CB7C8F"/>
    <w:rsid w:val="00CC563F"/>
    <w:rsid w:val="00CD57A3"/>
    <w:rsid w:val="00CD5FCC"/>
    <w:rsid w:val="00CD7F87"/>
    <w:rsid w:val="00CE3364"/>
    <w:rsid w:val="00CE5F57"/>
    <w:rsid w:val="00CF23BA"/>
    <w:rsid w:val="00D056D7"/>
    <w:rsid w:val="00D069CB"/>
    <w:rsid w:val="00D17A28"/>
    <w:rsid w:val="00D353FB"/>
    <w:rsid w:val="00D4048B"/>
    <w:rsid w:val="00D471CC"/>
    <w:rsid w:val="00D53821"/>
    <w:rsid w:val="00D577B8"/>
    <w:rsid w:val="00D66F8A"/>
    <w:rsid w:val="00D84B49"/>
    <w:rsid w:val="00D92FDE"/>
    <w:rsid w:val="00D95380"/>
    <w:rsid w:val="00DA1302"/>
    <w:rsid w:val="00DA3962"/>
    <w:rsid w:val="00DB1657"/>
    <w:rsid w:val="00DC5EFD"/>
    <w:rsid w:val="00DD5081"/>
    <w:rsid w:val="00DE3BCE"/>
    <w:rsid w:val="00E03458"/>
    <w:rsid w:val="00E0681D"/>
    <w:rsid w:val="00E135FF"/>
    <w:rsid w:val="00E278F6"/>
    <w:rsid w:val="00E3345C"/>
    <w:rsid w:val="00E41515"/>
    <w:rsid w:val="00E5267B"/>
    <w:rsid w:val="00E55AD3"/>
    <w:rsid w:val="00E64904"/>
    <w:rsid w:val="00E64E81"/>
    <w:rsid w:val="00E674F4"/>
    <w:rsid w:val="00E72CB3"/>
    <w:rsid w:val="00E8242B"/>
    <w:rsid w:val="00E87A42"/>
    <w:rsid w:val="00E91174"/>
    <w:rsid w:val="00E93E76"/>
    <w:rsid w:val="00E94262"/>
    <w:rsid w:val="00E94590"/>
    <w:rsid w:val="00EB1A9C"/>
    <w:rsid w:val="00EB3C87"/>
    <w:rsid w:val="00EC14D7"/>
    <w:rsid w:val="00EC78CD"/>
    <w:rsid w:val="00ED1A70"/>
    <w:rsid w:val="00ED564A"/>
    <w:rsid w:val="00EE667D"/>
    <w:rsid w:val="00F036EF"/>
    <w:rsid w:val="00F0690B"/>
    <w:rsid w:val="00F2492F"/>
    <w:rsid w:val="00F362FB"/>
    <w:rsid w:val="00F370BB"/>
    <w:rsid w:val="00F528E2"/>
    <w:rsid w:val="00F60A8D"/>
    <w:rsid w:val="00F61540"/>
    <w:rsid w:val="00F647DE"/>
    <w:rsid w:val="00F6499F"/>
    <w:rsid w:val="00F72A3B"/>
    <w:rsid w:val="00F8034D"/>
    <w:rsid w:val="00F81A43"/>
    <w:rsid w:val="00F85205"/>
    <w:rsid w:val="00F93110"/>
    <w:rsid w:val="00F93A98"/>
    <w:rsid w:val="00FA3D70"/>
    <w:rsid w:val="00FA6956"/>
    <w:rsid w:val="00FB001E"/>
    <w:rsid w:val="00FB5BB2"/>
    <w:rsid w:val="00FD2C0E"/>
    <w:rsid w:val="00FD3E6B"/>
    <w:rsid w:val="00FD4171"/>
    <w:rsid w:val="00FD5EF4"/>
    <w:rsid w:val="00FE5453"/>
    <w:rsid w:val="00FE7B5B"/>
    <w:rsid w:val="00FF375B"/>
    <w:rsid w:val="00FF65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3458"/>
  </w:style>
  <w:style w:type="paragraph" w:styleId="1">
    <w:name w:val="heading 1"/>
    <w:basedOn w:val="a"/>
    <w:next w:val="a"/>
    <w:link w:val="10"/>
    <w:uiPriority w:val="9"/>
    <w:qFormat/>
    <w:rsid w:val="0009073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F8034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42BE"/>
    <w:pPr>
      <w:ind w:left="720"/>
      <w:contextualSpacing/>
    </w:pPr>
  </w:style>
  <w:style w:type="character" w:styleId="a4">
    <w:name w:val="Hyperlink"/>
    <w:basedOn w:val="a0"/>
    <w:uiPriority w:val="99"/>
    <w:unhideWhenUsed/>
    <w:rsid w:val="00F93110"/>
    <w:rPr>
      <w:color w:val="0563C1" w:themeColor="hyperlink"/>
      <w:u w:val="single"/>
    </w:rPr>
  </w:style>
  <w:style w:type="character" w:styleId="a5">
    <w:name w:val="annotation reference"/>
    <w:basedOn w:val="a0"/>
    <w:uiPriority w:val="99"/>
    <w:semiHidden/>
    <w:unhideWhenUsed/>
    <w:rsid w:val="00A72F88"/>
    <w:rPr>
      <w:sz w:val="16"/>
      <w:szCs w:val="16"/>
    </w:rPr>
  </w:style>
  <w:style w:type="paragraph" w:styleId="a6">
    <w:name w:val="annotation text"/>
    <w:basedOn w:val="a"/>
    <w:link w:val="a7"/>
    <w:uiPriority w:val="99"/>
    <w:semiHidden/>
    <w:unhideWhenUsed/>
    <w:rsid w:val="00A72F88"/>
    <w:pPr>
      <w:spacing w:line="240" w:lineRule="auto"/>
    </w:pPr>
    <w:rPr>
      <w:sz w:val="20"/>
      <w:szCs w:val="20"/>
    </w:rPr>
  </w:style>
  <w:style w:type="character" w:customStyle="1" w:styleId="a7">
    <w:name w:val="Текст примечания Знак"/>
    <w:basedOn w:val="a0"/>
    <w:link w:val="a6"/>
    <w:uiPriority w:val="99"/>
    <w:semiHidden/>
    <w:rsid w:val="00A72F88"/>
    <w:rPr>
      <w:sz w:val="20"/>
      <w:szCs w:val="20"/>
    </w:rPr>
  </w:style>
  <w:style w:type="paragraph" w:styleId="a8">
    <w:name w:val="annotation subject"/>
    <w:basedOn w:val="a6"/>
    <w:next w:val="a6"/>
    <w:link w:val="a9"/>
    <w:uiPriority w:val="99"/>
    <w:semiHidden/>
    <w:unhideWhenUsed/>
    <w:rsid w:val="00A72F88"/>
    <w:rPr>
      <w:b/>
      <w:bCs/>
    </w:rPr>
  </w:style>
  <w:style w:type="character" w:customStyle="1" w:styleId="a9">
    <w:name w:val="Тема примечания Знак"/>
    <w:basedOn w:val="a7"/>
    <w:link w:val="a8"/>
    <w:uiPriority w:val="99"/>
    <w:semiHidden/>
    <w:rsid w:val="00A72F88"/>
    <w:rPr>
      <w:b/>
      <w:bCs/>
      <w:sz w:val="20"/>
      <w:szCs w:val="20"/>
    </w:rPr>
  </w:style>
  <w:style w:type="paragraph" w:styleId="aa">
    <w:name w:val="Balloon Text"/>
    <w:basedOn w:val="a"/>
    <w:link w:val="ab"/>
    <w:uiPriority w:val="99"/>
    <w:semiHidden/>
    <w:unhideWhenUsed/>
    <w:rsid w:val="00A72F88"/>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A72F88"/>
    <w:rPr>
      <w:rFonts w:ascii="Segoe UI" w:hAnsi="Segoe UI" w:cs="Segoe UI"/>
      <w:sz w:val="18"/>
      <w:szCs w:val="18"/>
    </w:rPr>
  </w:style>
  <w:style w:type="table" w:styleId="ac">
    <w:name w:val="Table Grid"/>
    <w:basedOn w:val="a1"/>
    <w:uiPriority w:val="59"/>
    <w:rsid w:val="00581347"/>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d">
    <w:name w:val="Текст в заданном формате"/>
    <w:basedOn w:val="a"/>
    <w:rsid w:val="00C140D8"/>
    <w:pPr>
      <w:widowControl w:val="0"/>
      <w:suppressAutoHyphens/>
      <w:spacing w:after="0" w:line="240" w:lineRule="auto"/>
    </w:pPr>
    <w:rPr>
      <w:rFonts w:ascii="Courier New" w:eastAsia="Gulim" w:hAnsi="Courier New" w:cs="Times New Roman"/>
      <w:sz w:val="20"/>
      <w:szCs w:val="24"/>
      <w:lang w:eastAsia="ru-RU"/>
    </w:rPr>
  </w:style>
  <w:style w:type="character" w:customStyle="1" w:styleId="30">
    <w:name w:val="Заголовок 3 Знак"/>
    <w:basedOn w:val="a0"/>
    <w:link w:val="3"/>
    <w:uiPriority w:val="9"/>
    <w:semiHidden/>
    <w:rsid w:val="00F8034D"/>
    <w:rPr>
      <w:rFonts w:asciiTheme="majorHAnsi" w:eastAsiaTheme="majorEastAsia" w:hAnsiTheme="majorHAnsi" w:cstheme="majorBidi"/>
      <w:color w:val="1F4D78" w:themeColor="accent1" w:themeShade="7F"/>
      <w:sz w:val="24"/>
      <w:szCs w:val="24"/>
    </w:rPr>
  </w:style>
  <w:style w:type="character" w:customStyle="1" w:styleId="apple-converted-space">
    <w:name w:val="apple-converted-space"/>
    <w:basedOn w:val="a0"/>
    <w:rsid w:val="00F8034D"/>
  </w:style>
  <w:style w:type="paragraph" w:styleId="ae">
    <w:name w:val="Normal (Web)"/>
    <w:basedOn w:val="a"/>
    <w:uiPriority w:val="99"/>
    <w:unhideWhenUsed/>
    <w:rsid w:val="00F8034D"/>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1">
    <w:name w:val="Сетка таблицы1"/>
    <w:basedOn w:val="a1"/>
    <w:next w:val="ac"/>
    <w:uiPriority w:val="59"/>
    <w:rsid w:val="00FA695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header"/>
    <w:basedOn w:val="a"/>
    <w:link w:val="af0"/>
    <w:uiPriority w:val="99"/>
    <w:unhideWhenUsed/>
    <w:rsid w:val="00205150"/>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205150"/>
  </w:style>
  <w:style w:type="paragraph" w:styleId="af1">
    <w:name w:val="footer"/>
    <w:basedOn w:val="a"/>
    <w:link w:val="af2"/>
    <w:uiPriority w:val="99"/>
    <w:unhideWhenUsed/>
    <w:rsid w:val="00205150"/>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205150"/>
  </w:style>
  <w:style w:type="character" w:customStyle="1" w:styleId="10">
    <w:name w:val="Заголовок 1 Знак"/>
    <w:basedOn w:val="a0"/>
    <w:link w:val="1"/>
    <w:uiPriority w:val="9"/>
    <w:rsid w:val="0009073A"/>
    <w:rPr>
      <w:rFonts w:asciiTheme="majorHAnsi" w:eastAsiaTheme="majorEastAsia" w:hAnsiTheme="majorHAnsi" w:cstheme="majorBidi"/>
      <w:color w:val="2E74B5" w:themeColor="accent1" w:themeShade="BF"/>
      <w:sz w:val="32"/>
      <w:szCs w:val="32"/>
    </w:rPr>
  </w:style>
  <w:style w:type="character" w:styleId="af3">
    <w:name w:val="Emphasis"/>
    <w:basedOn w:val="a0"/>
    <w:uiPriority w:val="20"/>
    <w:qFormat/>
    <w:rsid w:val="002351AD"/>
    <w:rPr>
      <w:i/>
      <w:iCs/>
    </w:rPr>
  </w:style>
  <w:style w:type="paragraph" w:styleId="af4">
    <w:name w:val="No Spacing"/>
    <w:uiPriority w:val="1"/>
    <w:qFormat/>
    <w:rsid w:val="002351AD"/>
    <w:pPr>
      <w:spacing w:after="0" w:line="240" w:lineRule="auto"/>
    </w:pPr>
    <w:rPr>
      <w:rFonts w:eastAsiaTheme="minorEastAsia"/>
      <w:lang w:eastAsia="ru-RU"/>
    </w:rPr>
  </w:style>
</w:styles>
</file>

<file path=word/webSettings.xml><?xml version="1.0" encoding="utf-8"?>
<w:webSettings xmlns:r="http://schemas.openxmlformats.org/officeDocument/2006/relationships" xmlns:w="http://schemas.openxmlformats.org/wordprocessingml/2006/main">
  <w:divs>
    <w:div w:id="285046378">
      <w:bodyDiv w:val="1"/>
      <w:marLeft w:val="0"/>
      <w:marRight w:val="0"/>
      <w:marTop w:val="0"/>
      <w:marBottom w:val="0"/>
      <w:divBdr>
        <w:top w:val="none" w:sz="0" w:space="0" w:color="auto"/>
        <w:left w:val="none" w:sz="0" w:space="0" w:color="auto"/>
        <w:bottom w:val="none" w:sz="0" w:space="0" w:color="auto"/>
        <w:right w:val="none" w:sz="0" w:space="0" w:color="auto"/>
      </w:divBdr>
    </w:div>
    <w:div w:id="310721145">
      <w:bodyDiv w:val="1"/>
      <w:marLeft w:val="0"/>
      <w:marRight w:val="0"/>
      <w:marTop w:val="0"/>
      <w:marBottom w:val="0"/>
      <w:divBdr>
        <w:top w:val="none" w:sz="0" w:space="0" w:color="auto"/>
        <w:left w:val="none" w:sz="0" w:space="0" w:color="auto"/>
        <w:bottom w:val="none" w:sz="0" w:space="0" w:color="auto"/>
        <w:right w:val="none" w:sz="0" w:space="0" w:color="auto"/>
      </w:divBdr>
    </w:div>
    <w:div w:id="331566020">
      <w:bodyDiv w:val="1"/>
      <w:marLeft w:val="0"/>
      <w:marRight w:val="0"/>
      <w:marTop w:val="0"/>
      <w:marBottom w:val="0"/>
      <w:divBdr>
        <w:top w:val="none" w:sz="0" w:space="0" w:color="auto"/>
        <w:left w:val="none" w:sz="0" w:space="0" w:color="auto"/>
        <w:bottom w:val="none" w:sz="0" w:space="0" w:color="auto"/>
        <w:right w:val="none" w:sz="0" w:space="0" w:color="auto"/>
      </w:divBdr>
    </w:div>
    <w:div w:id="377318668">
      <w:bodyDiv w:val="1"/>
      <w:marLeft w:val="0"/>
      <w:marRight w:val="0"/>
      <w:marTop w:val="0"/>
      <w:marBottom w:val="0"/>
      <w:divBdr>
        <w:top w:val="none" w:sz="0" w:space="0" w:color="auto"/>
        <w:left w:val="none" w:sz="0" w:space="0" w:color="auto"/>
        <w:bottom w:val="none" w:sz="0" w:space="0" w:color="auto"/>
        <w:right w:val="none" w:sz="0" w:space="0" w:color="auto"/>
      </w:divBdr>
    </w:div>
    <w:div w:id="453713301">
      <w:bodyDiv w:val="1"/>
      <w:marLeft w:val="0"/>
      <w:marRight w:val="0"/>
      <w:marTop w:val="0"/>
      <w:marBottom w:val="0"/>
      <w:divBdr>
        <w:top w:val="none" w:sz="0" w:space="0" w:color="auto"/>
        <w:left w:val="none" w:sz="0" w:space="0" w:color="auto"/>
        <w:bottom w:val="none" w:sz="0" w:space="0" w:color="auto"/>
        <w:right w:val="none" w:sz="0" w:space="0" w:color="auto"/>
      </w:divBdr>
    </w:div>
    <w:div w:id="587274214">
      <w:bodyDiv w:val="1"/>
      <w:marLeft w:val="0"/>
      <w:marRight w:val="0"/>
      <w:marTop w:val="0"/>
      <w:marBottom w:val="0"/>
      <w:divBdr>
        <w:top w:val="none" w:sz="0" w:space="0" w:color="auto"/>
        <w:left w:val="none" w:sz="0" w:space="0" w:color="auto"/>
        <w:bottom w:val="none" w:sz="0" w:space="0" w:color="auto"/>
        <w:right w:val="none" w:sz="0" w:space="0" w:color="auto"/>
      </w:divBdr>
    </w:div>
    <w:div w:id="684668160">
      <w:bodyDiv w:val="1"/>
      <w:marLeft w:val="0"/>
      <w:marRight w:val="0"/>
      <w:marTop w:val="0"/>
      <w:marBottom w:val="0"/>
      <w:divBdr>
        <w:top w:val="none" w:sz="0" w:space="0" w:color="auto"/>
        <w:left w:val="none" w:sz="0" w:space="0" w:color="auto"/>
        <w:bottom w:val="none" w:sz="0" w:space="0" w:color="auto"/>
        <w:right w:val="none" w:sz="0" w:space="0" w:color="auto"/>
      </w:divBdr>
    </w:div>
    <w:div w:id="732003549">
      <w:bodyDiv w:val="1"/>
      <w:marLeft w:val="0"/>
      <w:marRight w:val="0"/>
      <w:marTop w:val="0"/>
      <w:marBottom w:val="0"/>
      <w:divBdr>
        <w:top w:val="none" w:sz="0" w:space="0" w:color="auto"/>
        <w:left w:val="none" w:sz="0" w:space="0" w:color="auto"/>
        <w:bottom w:val="none" w:sz="0" w:space="0" w:color="auto"/>
        <w:right w:val="none" w:sz="0" w:space="0" w:color="auto"/>
      </w:divBdr>
    </w:div>
    <w:div w:id="806052979">
      <w:bodyDiv w:val="1"/>
      <w:marLeft w:val="0"/>
      <w:marRight w:val="0"/>
      <w:marTop w:val="0"/>
      <w:marBottom w:val="0"/>
      <w:divBdr>
        <w:top w:val="none" w:sz="0" w:space="0" w:color="auto"/>
        <w:left w:val="none" w:sz="0" w:space="0" w:color="auto"/>
        <w:bottom w:val="none" w:sz="0" w:space="0" w:color="auto"/>
        <w:right w:val="none" w:sz="0" w:space="0" w:color="auto"/>
      </w:divBdr>
    </w:div>
    <w:div w:id="904026235">
      <w:bodyDiv w:val="1"/>
      <w:marLeft w:val="0"/>
      <w:marRight w:val="0"/>
      <w:marTop w:val="0"/>
      <w:marBottom w:val="0"/>
      <w:divBdr>
        <w:top w:val="none" w:sz="0" w:space="0" w:color="auto"/>
        <w:left w:val="none" w:sz="0" w:space="0" w:color="auto"/>
        <w:bottom w:val="none" w:sz="0" w:space="0" w:color="auto"/>
        <w:right w:val="none" w:sz="0" w:space="0" w:color="auto"/>
      </w:divBdr>
    </w:div>
    <w:div w:id="958950396">
      <w:bodyDiv w:val="1"/>
      <w:marLeft w:val="0"/>
      <w:marRight w:val="0"/>
      <w:marTop w:val="0"/>
      <w:marBottom w:val="0"/>
      <w:divBdr>
        <w:top w:val="none" w:sz="0" w:space="0" w:color="auto"/>
        <w:left w:val="none" w:sz="0" w:space="0" w:color="auto"/>
        <w:bottom w:val="none" w:sz="0" w:space="0" w:color="auto"/>
        <w:right w:val="none" w:sz="0" w:space="0" w:color="auto"/>
      </w:divBdr>
    </w:div>
    <w:div w:id="983001303">
      <w:bodyDiv w:val="1"/>
      <w:marLeft w:val="0"/>
      <w:marRight w:val="0"/>
      <w:marTop w:val="0"/>
      <w:marBottom w:val="0"/>
      <w:divBdr>
        <w:top w:val="none" w:sz="0" w:space="0" w:color="auto"/>
        <w:left w:val="none" w:sz="0" w:space="0" w:color="auto"/>
        <w:bottom w:val="none" w:sz="0" w:space="0" w:color="auto"/>
        <w:right w:val="none" w:sz="0" w:space="0" w:color="auto"/>
      </w:divBdr>
    </w:div>
    <w:div w:id="1000043018">
      <w:bodyDiv w:val="1"/>
      <w:marLeft w:val="0"/>
      <w:marRight w:val="0"/>
      <w:marTop w:val="0"/>
      <w:marBottom w:val="0"/>
      <w:divBdr>
        <w:top w:val="none" w:sz="0" w:space="0" w:color="auto"/>
        <w:left w:val="none" w:sz="0" w:space="0" w:color="auto"/>
        <w:bottom w:val="none" w:sz="0" w:space="0" w:color="auto"/>
        <w:right w:val="none" w:sz="0" w:space="0" w:color="auto"/>
      </w:divBdr>
    </w:div>
    <w:div w:id="1019233871">
      <w:bodyDiv w:val="1"/>
      <w:marLeft w:val="0"/>
      <w:marRight w:val="0"/>
      <w:marTop w:val="0"/>
      <w:marBottom w:val="0"/>
      <w:divBdr>
        <w:top w:val="none" w:sz="0" w:space="0" w:color="auto"/>
        <w:left w:val="none" w:sz="0" w:space="0" w:color="auto"/>
        <w:bottom w:val="none" w:sz="0" w:space="0" w:color="auto"/>
        <w:right w:val="none" w:sz="0" w:space="0" w:color="auto"/>
      </w:divBdr>
    </w:div>
    <w:div w:id="1135760940">
      <w:bodyDiv w:val="1"/>
      <w:marLeft w:val="0"/>
      <w:marRight w:val="0"/>
      <w:marTop w:val="0"/>
      <w:marBottom w:val="0"/>
      <w:divBdr>
        <w:top w:val="none" w:sz="0" w:space="0" w:color="auto"/>
        <w:left w:val="none" w:sz="0" w:space="0" w:color="auto"/>
        <w:bottom w:val="none" w:sz="0" w:space="0" w:color="auto"/>
        <w:right w:val="none" w:sz="0" w:space="0" w:color="auto"/>
      </w:divBdr>
    </w:div>
    <w:div w:id="1176651608">
      <w:bodyDiv w:val="1"/>
      <w:marLeft w:val="0"/>
      <w:marRight w:val="0"/>
      <w:marTop w:val="0"/>
      <w:marBottom w:val="0"/>
      <w:divBdr>
        <w:top w:val="none" w:sz="0" w:space="0" w:color="auto"/>
        <w:left w:val="none" w:sz="0" w:space="0" w:color="auto"/>
        <w:bottom w:val="none" w:sz="0" w:space="0" w:color="auto"/>
        <w:right w:val="none" w:sz="0" w:space="0" w:color="auto"/>
      </w:divBdr>
    </w:div>
    <w:div w:id="1180385913">
      <w:bodyDiv w:val="1"/>
      <w:marLeft w:val="0"/>
      <w:marRight w:val="0"/>
      <w:marTop w:val="0"/>
      <w:marBottom w:val="0"/>
      <w:divBdr>
        <w:top w:val="none" w:sz="0" w:space="0" w:color="auto"/>
        <w:left w:val="none" w:sz="0" w:space="0" w:color="auto"/>
        <w:bottom w:val="none" w:sz="0" w:space="0" w:color="auto"/>
        <w:right w:val="none" w:sz="0" w:space="0" w:color="auto"/>
      </w:divBdr>
      <w:divsChild>
        <w:div w:id="167407657">
          <w:marLeft w:val="0"/>
          <w:marRight w:val="0"/>
          <w:marTop w:val="0"/>
          <w:marBottom w:val="0"/>
          <w:divBdr>
            <w:top w:val="none" w:sz="0" w:space="0" w:color="auto"/>
            <w:left w:val="none" w:sz="0" w:space="0" w:color="auto"/>
            <w:bottom w:val="none" w:sz="0" w:space="0" w:color="auto"/>
            <w:right w:val="none" w:sz="0" w:space="0" w:color="auto"/>
          </w:divBdr>
        </w:div>
        <w:div w:id="2142310042">
          <w:marLeft w:val="0"/>
          <w:marRight w:val="0"/>
          <w:marTop w:val="0"/>
          <w:marBottom w:val="0"/>
          <w:divBdr>
            <w:top w:val="none" w:sz="0" w:space="0" w:color="auto"/>
            <w:left w:val="none" w:sz="0" w:space="0" w:color="auto"/>
            <w:bottom w:val="none" w:sz="0" w:space="0" w:color="auto"/>
            <w:right w:val="none" w:sz="0" w:space="0" w:color="auto"/>
          </w:divBdr>
        </w:div>
      </w:divsChild>
    </w:div>
    <w:div w:id="1223835679">
      <w:bodyDiv w:val="1"/>
      <w:marLeft w:val="0"/>
      <w:marRight w:val="0"/>
      <w:marTop w:val="0"/>
      <w:marBottom w:val="0"/>
      <w:divBdr>
        <w:top w:val="none" w:sz="0" w:space="0" w:color="auto"/>
        <w:left w:val="none" w:sz="0" w:space="0" w:color="auto"/>
        <w:bottom w:val="none" w:sz="0" w:space="0" w:color="auto"/>
        <w:right w:val="none" w:sz="0" w:space="0" w:color="auto"/>
      </w:divBdr>
    </w:div>
    <w:div w:id="1263994990">
      <w:bodyDiv w:val="1"/>
      <w:marLeft w:val="0"/>
      <w:marRight w:val="0"/>
      <w:marTop w:val="0"/>
      <w:marBottom w:val="0"/>
      <w:divBdr>
        <w:top w:val="none" w:sz="0" w:space="0" w:color="auto"/>
        <w:left w:val="none" w:sz="0" w:space="0" w:color="auto"/>
        <w:bottom w:val="none" w:sz="0" w:space="0" w:color="auto"/>
        <w:right w:val="none" w:sz="0" w:space="0" w:color="auto"/>
      </w:divBdr>
    </w:div>
    <w:div w:id="1339314203">
      <w:bodyDiv w:val="1"/>
      <w:marLeft w:val="0"/>
      <w:marRight w:val="0"/>
      <w:marTop w:val="0"/>
      <w:marBottom w:val="0"/>
      <w:divBdr>
        <w:top w:val="none" w:sz="0" w:space="0" w:color="auto"/>
        <w:left w:val="none" w:sz="0" w:space="0" w:color="auto"/>
        <w:bottom w:val="none" w:sz="0" w:space="0" w:color="auto"/>
        <w:right w:val="none" w:sz="0" w:space="0" w:color="auto"/>
      </w:divBdr>
    </w:div>
    <w:div w:id="1459763411">
      <w:bodyDiv w:val="1"/>
      <w:marLeft w:val="0"/>
      <w:marRight w:val="0"/>
      <w:marTop w:val="0"/>
      <w:marBottom w:val="0"/>
      <w:divBdr>
        <w:top w:val="none" w:sz="0" w:space="0" w:color="auto"/>
        <w:left w:val="none" w:sz="0" w:space="0" w:color="auto"/>
        <w:bottom w:val="none" w:sz="0" w:space="0" w:color="auto"/>
        <w:right w:val="none" w:sz="0" w:space="0" w:color="auto"/>
      </w:divBdr>
    </w:div>
    <w:div w:id="1626547252">
      <w:bodyDiv w:val="1"/>
      <w:marLeft w:val="0"/>
      <w:marRight w:val="0"/>
      <w:marTop w:val="0"/>
      <w:marBottom w:val="0"/>
      <w:divBdr>
        <w:top w:val="none" w:sz="0" w:space="0" w:color="auto"/>
        <w:left w:val="none" w:sz="0" w:space="0" w:color="auto"/>
        <w:bottom w:val="none" w:sz="0" w:space="0" w:color="auto"/>
        <w:right w:val="none" w:sz="0" w:space="0" w:color="auto"/>
      </w:divBdr>
    </w:div>
    <w:div w:id="1651667150">
      <w:bodyDiv w:val="1"/>
      <w:marLeft w:val="0"/>
      <w:marRight w:val="0"/>
      <w:marTop w:val="0"/>
      <w:marBottom w:val="0"/>
      <w:divBdr>
        <w:top w:val="none" w:sz="0" w:space="0" w:color="auto"/>
        <w:left w:val="none" w:sz="0" w:space="0" w:color="auto"/>
        <w:bottom w:val="none" w:sz="0" w:space="0" w:color="auto"/>
        <w:right w:val="none" w:sz="0" w:space="0" w:color="auto"/>
      </w:divBdr>
    </w:div>
    <w:div w:id="1680765771">
      <w:bodyDiv w:val="1"/>
      <w:marLeft w:val="0"/>
      <w:marRight w:val="0"/>
      <w:marTop w:val="0"/>
      <w:marBottom w:val="0"/>
      <w:divBdr>
        <w:top w:val="none" w:sz="0" w:space="0" w:color="auto"/>
        <w:left w:val="none" w:sz="0" w:space="0" w:color="auto"/>
        <w:bottom w:val="none" w:sz="0" w:space="0" w:color="auto"/>
        <w:right w:val="none" w:sz="0" w:space="0" w:color="auto"/>
      </w:divBdr>
    </w:div>
    <w:div w:id="1779714438">
      <w:bodyDiv w:val="1"/>
      <w:marLeft w:val="0"/>
      <w:marRight w:val="0"/>
      <w:marTop w:val="0"/>
      <w:marBottom w:val="0"/>
      <w:divBdr>
        <w:top w:val="none" w:sz="0" w:space="0" w:color="auto"/>
        <w:left w:val="none" w:sz="0" w:space="0" w:color="auto"/>
        <w:bottom w:val="none" w:sz="0" w:space="0" w:color="auto"/>
        <w:right w:val="none" w:sz="0" w:space="0" w:color="auto"/>
      </w:divBdr>
    </w:div>
    <w:div w:id="1843544169">
      <w:bodyDiv w:val="1"/>
      <w:marLeft w:val="0"/>
      <w:marRight w:val="0"/>
      <w:marTop w:val="0"/>
      <w:marBottom w:val="0"/>
      <w:divBdr>
        <w:top w:val="none" w:sz="0" w:space="0" w:color="auto"/>
        <w:left w:val="none" w:sz="0" w:space="0" w:color="auto"/>
        <w:bottom w:val="none" w:sz="0" w:space="0" w:color="auto"/>
        <w:right w:val="none" w:sz="0" w:space="0" w:color="auto"/>
      </w:divBdr>
    </w:div>
    <w:div w:id="1846095325">
      <w:bodyDiv w:val="1"/>
      <w:marLeft w:val="0"/>
      <w:marRight w:val="0"/>
      <w:marTop w:val="0"/>
      <w:marBottom w:val="0"/>
      <w:divBdr>
        <w:top w:val="none" w:sz="0" w:space="0" w:color="auto"/>
        <w:left w:val="none" w:sz="0" w:space="0" w:color="auto"/>
        <w:bottom w:val="none" w:sz="0" w:space="0" w:color="auto"/>
        <w:right w:val="none" w:sz="0" w:space="0" w:color="auto"/>
      </w:divBdr>
    </w:div>
    <w:div w:id="1902055444">
      <w:bodyDiv w:val="1"/>
      <w:marLeft w:val="0"/>
      <w:marRight w:val="0"/>
      <w:marTop w:val="0"/>
      <w:marBottom w:val="0"/>
      <w:divBdr>
        <w:top w:val="none" w:sz="0" w:space="0" w:color="auto"/>
        <w:left w:val="none" w:sz="0" w:space="0" w:color="auto"/>
        <w:bottom w:val="none" w:sz="0" w:space="0" w:color="auto"/>
        <w:right w:val="none" w:sz="0" w:space="0" w:color="auto"/>
      </w:divBdr>
    </w:div>
    <w:div w:id="2029981795">
      <w:bodyDiv w:val="1"/>
      <w:marLeft w:val="0"/>
      <w:marRight w:val="0"/>
      <w:marTop w:val="0"/>
      <w:marBottom w:val="0"/>
      <w:divBdr>
        <w:top w:val="none" w:sz="0" w:space="0" w:color="auto"/>
        <w:left w:val="none" w:sz="0" w:space="0" w:color="auto"/>
        <w:bottom w:val="none" w:sz="0" w:space="0" w:color="auto"/>
        <w:right w:val="none" w:sz="0" w:space="0" w:color="auto"/>
      </w:divBdr>
    </w:div>
    <w:div w:id="2045784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fam.od.ua/pdf/ohm1/ohm1reshetov.pdf" TargetMode="External"/><Relationship Id="rId13" Type="http://schemas.openxmlformats.org/officeDocument/2006/relationships/hyperlink" Target="http://izmail-city.org/museums/554-izmailskiy-pridunavi" TargetMode="External"/><Relationship Id="rId18" Type="http://schemas.openxmlformats.org/officeDocument/2006/relationships/hyperlink" Target="http://omlk.com.ua/" TargetMode="External"/><Relationship Id="rId26" Type="http://schemas.openxmlformats.org/officeDocument/2006/relationships/hyperlink" Target="http://www.tic.in.ua/?page_id=5745&amp;lang=uk" TargetMode="External"/><Relationship Id="rId3" Type="http://schemas.openxmlformats.org/officeDocument/2006/relationships/styles" Target="styles.xml"/><Relationship Id="rId21" Type="http://schemas.openxmlformats.org/officeDocument/2006/relationships/hyperlink" Target="http://onu.edu.ua/uk/culture/museums/geologymineral" TargetMode="External"/><Relationship Id="rId7" Type="http://schemas.openxmlformats.org/officeDocument/2006/relationships/endnotes" Target="endnotes.xml"/><Relationship Id="rId12" Type="http://schemas.openxmlformats.org/officeDocument/2006/relationships/hyperlink" Target="http://edo.od.ua/ekskursii-v-odesse/" TargetMode="External"/><Relationship Id="rId17" Type="http://schemas.openxmlformats.org/officeDocument/2006/relationships/hyperlink" Target="http://www.baba-utya.com/" TargetMode="External"/><Relationship Id="rId25" Type="http://schemas.openxmlformats.org/officeDocument/2006/relationships/hyperlink" Target="http://ua.igotoworld.com/ru/poi_object/78184_muzey-shokolada-odessa.htm" TargetMode="External"/><Relationship Id="rId2" Type="http://schemas.openxmlformats.org/officeDocument/2006/relationships/numbering" Target="numbering.xml"/><Relationship Id="rId16" Type="http://schemas.openxmlformats.org/officeDocument/2006/relationships/hyperlink" Target="http://moemore.od.ua/odesska" TargetMode="External"/><Relationship Id="rId20" Type="http://schemas.openxmlformats.org/officeDocument/2006/relationships/hyperlink" Target="http://www.paustovskiy.od.ua/"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d.ukrstat.gov.ua/" TargetMode="External"/><Relationship Id="rId24" Type="http://schemas.openxmlformats.org/officeDocument/2006/relationships/hyperlink" Target="http://mydim.ua/%20companies/museum/museum-history-of-the-jews-migdal-shorashym/" TargetMode="External"/><Relationship Id="rId5" Type="http://schemas.openxmlformats.org/officeDocument/2006/relationships/webSettings" Target="webSettings.xml"/><Relationship Id="rId15" Type="http://schemas.openxmlformats.org/officeDocument/2006/relationships/hyperlink" Target="http://kraeved.od.ua/pmt/" TargetMode="External"/><Relationship Id="rId23" Type="http://schemas.openxmlformats.org/officeDocument/2006/relationships/hyperlink" Target="http://ofam.od.ua/" TargetMode="External"/><Relationship Id="rId28" Type="http://schemas.openxmlformats.org/officeDocument/2006/relationships/hyperlink" Target="http://citycard.travel/odessa-ru/catalog/excursions/" TargetMode="External"/><Relationship Id="rId10" Type="http://schemas.openxmlformats.org/officeDocument/2006/relationships/hyperlink" Target="http://www.experts.in.ua/regions/detail.php?ID=4340" TargetMode="External"/><Relationship Id="rId19" Type="http://schemas.openxmlformats.org/officeDocument/2006/relationships/hyperlink" Target="http://www.archaeology.odessa.ua/"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bulkin.ua/ukr/museum" TargetMode="External"/><Relationship Id="rId14" Type="http://schemas.openxmlformats.org/officeDocument/2006/relationships/hyperlink" Target="http://www.sea.gov.ua/oldwebsite/GIS/BSR/UA/static/images" TargetMode="External"/><Relationship Id="rId22" Type="http://schemas.openxmlformats.org/officeDocument/2006/relationships/hyperlink" Target="http://omr.gov.ua/ru/museums/" TargetMode="External"/><Relationship Id="rId27" Type="http://schemas.openxmlformats.org/officeDocument/2006/relationships/hyperlink" Target="http://turkrai-odesa.ucoz.ua/index/stan_muzejnogo_zibrannja_v_odeskij_oblasti/0-99"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D5B5CB-24E5-47CE-B514-E55A0EBB7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13361</Words>
  <Characters>7616</Characters>
  <Application>Microsoft Office Word</Application>
  <DocSecurity>0</DocSecurity>
  <Lines>63</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20936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student</cp:lastModifiedBy>
  <cp:revision>2</cp:revision>
  <cp:lastPrinted>2017-01-17T14:28:00Z</cp:lastPrinted>
  <dcterms:created xsi:type="dcterms:W3CDTF">2018-04-24T11:19:00Z</dcterms:created>
  <dcterms:modified xsi:type="dcterms:W3CDTF">2018-04-24T11:19:00Z</dcterms:modified>
</cp:coreProperties>
</file>