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AB82CB" w14:textId="77777777" w:rsidR="002849A7" w:rsidRDefault="002849A7" w:rsidP="002849A7">
      <w:pPr>
        <w:pStyle w:val="Default"/>
        <w:spacing w:line="360" w:lineRule="auto"/>
        <w:jc w:val="center"/>
        <w:rPr>
          <w:sz w:val="28"/>
          <w:szCs w:val="28"/>
        </w:rPr>
      </w:pPr>
      <w:proofErr w:type="spellStart"/>
      <w:r>
        <w:rPr>
          <w:sz w:val="28"/>
          <w:szCs w:val="28"/>
        </w:rPr>
        <w:t>Одеський</w:t>
      </w:r>
      <w:proofErr w:type="spellEnd"/>
      <w:r>
        <w:rPr>
          <w:sz w:val="28"/>
          <w:szCs w:val="28"/>
        </w:rPr>
        <w:t xml:space="preserve"> </w:t>
      </w:r>
      <w:proofErr w:type="spellStart"/>
      <w:r>
        <w:rPr>
          <w:sz w:val="28"/>
          <w:szCs w:val="28"/>
        </w:rPr>
        <w:t>національний</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імені</w:t>
      </w:r>
      <w:proofErr w:type="spellEnd"/>
      <w:r>
        <w:rPr>
          <w:sz w:val="28"/>
          <w:szCs w:val="28"/>
        </w:rPr>
        <w:t xml:space="preserve"> І. І. Мечникова</w:t>
      </w:r>
    </w:p>
    <w:p w14:paraId="4EC550E7" w14:textId="77777777" w:rsidR="002849A7" w:rsidRDefault="002849A7" w:rsidP="002849A7">
      <w:pPr>
        <w:pStyle w:val="Default"/>
        <w:spacing w:line="360" w:lineRule="auto"/>
        <w:jc w:val="center"/>
        <w:rPr>
          <w:sz w:val="28"/>
          <w:szCs w:val="28"/>
        </w:rPr>
      </w:pPr>
      <w:r>
        <w:rPr>
          <w:sz w:val="28"/>
          <w:szCs w:val="28"/>
        </w:rPr>
        <w:t xml:space="preserve">Факультет </w:t>
      </w:r>
      <w:proofErr w:type="spellStart"/>
      <w:r>
        <w:rPr>
          <w:sz w:val="28"/>
          <w:szCs w:val="28"/>
        </w:rPr>
        <w:t>психології</w:t>
      </w:r>
      <w:proofErr w:type="spellEnd"/>
      <w:r>
        <w:rPr>
          <w:sz w:val="28"/>
          <w:szCs w:val="28"/>
        </w:rPr>
        <w:t xml:space="preserve"> та </w:t>
      </w:r>
      <w:proofErr w:type="spellStart"/>
      <w:r>
        <w:rPr>
          <w:sz w:val="28"/>
          <w:szCs w:val="28"/>
        </w:rPr>
        <w:t>соціальної</w:t>
      </w:r>
      <w:proofErr w:type="spellEnd"/>
      <w:r>
        <w:rPr>
          <w:sz w:val="28"/>
          <w:szCs w:val="28"/>
        </w:rPr>
        <w:t xml:space="preserve"> </w:t>
      </w:r>
      <w:proofErr w:type="spellStart"/>
      <w:r>
        <w:rPr>
          <w:sz w:val="28"/>
          <w:szCs w:val="28"/>
        </w:rPr>
        <w:t>роботи</w:t>
      </w:r>
      <w:proofErr w:type="spellEnd"/>
    </w:p>
    <w:p w14:paraId="02BD9FBD" w14:textId="77777777" w:rsidR="002849A7" w:rsidRPr="00291CB5" w:rsidRDefault="002849A7" w:rsidP="002849A7">
      <w:pPr>
        <w:spacing w:after="0" w:line="360" w:lineRule="auto"/>
        <w:jc w:val="center"/>
        <w:rPr>
          <w:rFonts w:ascii="Times New Roman" w:hAnsi="Times New Roman" w:cs="Times New Roman"/>
          <w:sz w:val="28"/>
          <w:szCs w:val="28"/>
          <w:lang w:val="uk-UA"/>
        </w:rPr>
      </w:pPr>
      <w:r w:rsidRPr="00291CB5">
        <w:rPr>
          <w:rFonts w:ascii="Times New Roman" w:hAnsi="Times New Roman" w:cs="Times New Roman"/>
          <w:sz w:val="28"/>
          <w:szCs w:val="28"/>
          <w:lang w:val="uk-UA"/>
        </w:rPr>
        <w:t>Кафедра практичної та клінічної психології</w:t>
      </w:r>
    </w:p>
    <w:p w14:paraId="3FA5D13A" w14:textId="77777777" w:rsidR="002849A7" w:rsidRDefault="002849A7" w:rsidP="002849A7">
      <w:pPr>
        <w:pStyle w:val="Default"/>
        <w:spacing w:line="360" w:lineRule="auto"/>
        <w:rPr>
          <w:sz w:val="28"/>
          <w:szCs w:val="28"/>
          <w:lang w:val="uk-UA"/>
        </w:rPr>
      </w:pPr>
    </w:p>
    <w:p w14:paraId="5758876C" w14:textId="77777777" w:rsidR="002849A7" w:rsidRDefault="002849A7" w:rsidP="002849A7">
      <w:pPr>
        <w:pStyle w:val="Default"/>
        <w:spacing w:line="360" w:lineRule="auto"/>
        <w:rPr>
          <w:sz w:val="28"/>
          <w:szCs w:val="28"/>
          <w:lang w:val="uk-UA"/>
        </w:rPr>
      </w:pPr>
    </w:p>
    <w:p w14:paraId="7A50138C" w14:textId="77777777" w:rsidR="002849A7" w:rsidRDefault="002849A7" w:rsidP="002849A7">
      <w:pPr>
        <w:pStyle w:val="Default"/>
        <w:spacing w:line="360" w:lineRule="auto"/>
        <w:rPr>
          <w:sz w:val="28"/>
          <w:szCs w:val="28"/>
          <w:lang w:val="uk-UA"/>
        </w:rPr>
      </w:pPr>
    </w:p>
    <w:p w14:paraId="6D0ACF7A" w14:textId="77777777" w:rsidR="002849A7" w:rsidRPr="009D5A9E" w:rsidRDefault="002849A7" w:rsidP="002849A7">
      <w:pPr>
        <w:spacing w:after="0" w:line="360" w:lineRule="auto"/>
        <w:ind w:firstLine="709"/>
        <w:jc w:val="center"/>
        <w:rPr>
          <w:rFonts w:ascii="Times New Roman" w:hAnsi="Times New Roman" w:cs="Times New Roman"/>
          <w:b/>
          <w:bCs/>
          <w:sz w:val="28"/>
          <w:szCs w:val="28"/>
          <w:u w:val="single"/>
          <w:lang w:val="uk-UA"/>
        </w:rPr>
      </w:pPr>
      <w:r w:rsidRPr="009D5A9E">
        <w:rPr>
          <w:rFonts w:ascii="Times New Roman" w:hAnsi="Times New Roman" w:cs="Times New Roman"/>
          <w:b/>
          <w:bCs/>
          <w:sz w:val="28"/>
          <w:szCs w:val="28"/>
          <w:u w:val="single"/>
          <w:lang w:val="uk-UA"/>
        </w:rPr>
        <w:t>Кваліфікаційна робота</w:t>
      </w:r>
    </w:p>
    <w:p w14:paraId="52C671A2" w14:textId="77777777" w:rsidR="002849A7" w:rsidRDefault="002849A7" w:rsidP="002849A7">
      <w:pPr>
        <w:pStyle w:val="Default"/>
        <w:spacing w:line="360" w:lineRule="auto"/>
        <w:jc w:val="center"/>
        <w:rPr>
          <w:sz w:val="28"/>
          <w:szCs w:val="28"/>
          <w:u w:val="single"/>
        </w:rPr>
      </w:pPr>
      <w:r w:rsidRPr="009D5A9E">
        <w:rPr>
          <w:sz w:val="28"/>
          <w:szCs w:val="28"/>
          <w:u w:val="single"/>
        </w:rPr>
        <w:t xml:space="preserve">на </w:t>
      </w:r>
      <w:proofErr w:type="spellStart"/>
      <w:r w:rsidRPr="009D5A9E">
        <w:rPr>
          <w:sz w:val="28"/>
          <w:szCs w:val="28"/>
          <w:u w:val="single"/>
        </w:rPr>
        <w:t>здобуття</w:t>
      </w:r>
      <w:proofErr w:type="spellEnd"/>
      <w:r w:rsidRPr="009D5A9E">
        <w:rPr>
          <w:sz w:val="28"/>
          <w:szCs w:val="28"/>
          <w:u w:val="single"/>
        </w:rPr>
        <w:t xml:space="preserve"> </w:t>
      </w:r>
      <w:proofErr w:type="spellStart"/>
      <w:r w:rsidRPr="009D5A9E">
        <w:rPr>
          <w:sz w:val="28"/>
          <w:szCs w:val="28"/>
          <w:u w:val="single"/>
        </w:rPr>
        <w:t>ступеня</w:t>
      </w:r>
      <w:proofErr w:type="spellEnd"/>
      <w:r w:rsidRPr="009D5A9E">
        <w:rPr>
          <w:sz w:val="28"/>
          <w:szCs w:val="28"/>
          <w:u w:val="single"/>
        </w:rPr>
        <w:t xml:space="preserve"> </w:t>
      </w:r>
      <w:proofErr w:type="spellStart"/>
      <w:r w:rsidRPr="009D5A9E">
        <w:rPr>
          <w:sz w:val="28"/>
          <w:szCs w:val="28"/>
          <w:u w:val="single"/>
        </w:rPr>
        <w:t>вищої</w:t>
      </w:r>
      <w:proofErr w:type="spellEnd"/>
      <w:r w:rsidRPr="009D5A9E">
        <w:rPr>
          <w:sz w:val="28"/>
          <w:szCs w:val="28"/>
          <w:u w:val="single"/>
        </w:rPr>
        <w:t xml:space="preserve"> </w:t>
      </w:r>
      <w:proofErr w:type="spellStart"/>
      <w:r w:rsidRPr="009D5A9E">
        <w:rPr>
          <w:sz w:val="28"/>
          <w:szCs w:val="28"/>
          <w:u w:val="single"/>
        </w:rPr>
        <w:t>освіти</w:t>
      </w:r>
      <w:proofErr w:type="spellEnd"/>
      <w:r w:rsidRPr="009D5A9E">
        <w:rPr>
          <w:sz w:val="28"/>
          <w:szCs w:val="28"/>
          <w:u w:val="single"/>
        </w:rPr>
        <w:t xml:space="preserve"> «</w:t>
      </w:r>
      <w:r>
        <w:rPr>
          <w:sz w:val="28"/>
          <w:szCs w:val="28"/>
          <w:u w:val="single"/>
          <w:lang w:val="uk-UA"/>
        </w:rPr>
        <w:t>бакалавра</w:t>
      </w:r>
      <w:r w:rsidRPr="009D5A9E">
        <w:rPr>
          <w:sz w:val="28"/>
          <w:szCs w:val="28"/>
          <w:u w:val="single"/>
        </w:rPr>
        <w:t>»</w:t>
      </w:r>
    </w:p>
    <w:p w14:paraId="22022680" w14:textId="77777777" w:rsidR="002849A7" w:rsidRPr="009D5A9E" w:rsidRDefault="002849A7" w:rsidP="002849A7">
      <w:pPr>
        <w:pStyle w:val="Default"/>
        <w:spacing w:line="360" w:lineRule="auto"/>
        <w:jc w:val="center"/>
        <w:rPr>
          <w:sz w:val="28"/>
          <w:szCs w:val="28"/>
          <w:u w:val="single"/>
        </w:rPr>
      </w:pPr>
    </w:p>
    <w:p w14:paraId="478BBD63" w14:textId="79D63460" w:rsidR="002849A7" w:rsidRPr="002849A7" w:rsidRDefault="002849A7" w:rsidP="002849A7">
      <w:pPr>
        <w:pStyle w:val="Default"/>
        <w:spacing w:line="360" w:lineRule="auto"/>
        <w:jc w:val="center"/>
        <w:rPr>
          <w:b/>
          <w:bCs/>
          <w:sz w:val="28"/>
          <w:szCs w:val="28"/>
          <w:u w:val="single"/>
        </w:rPr>
      </w:pPr>
      <w:proofErr w:type="spellStart"/>
      <w:r w:rsidRPr="002849A7">
        <w:rPr>
          <w:b/>
          <w:bCs/>
          <w:sz w:val="28"/>
          <w:szCs w:val="28"/>
          <w:u w:val="single"/>
        </w:rPr>
        <w:t>Особливості</w:t>
      </w:r>
      <w:proofErr w:type="spellEnd"/>
      <w:r w:rsidRPr="002849A7">
        <w:rPr>
          <w:b/>
          <w:bCs/>
          <w:sz w:val="28"/>
          <w:szCs w:val="28"/>
          <w:u w:val="single"/>
        </w:rPr>
        <w:t xml:space="preserve"> </w:t>
      </w:r>
      <w:proofErr w:type="spellStart"/>
      <w:r w:rsidRPr="002849A7">
        <w:rPr>
          <w:b/>
          <w:bCs/>
          <w:sz w:val="28"/>
          <w:szCs w:val="28"/>
          <w:u w:val="single"/>
        </w:rPr>
        <w:t>впливу</w:t>
      </w:r>
      <w:proofErr w:type="spellEnd"/>
      <w:r w:rsidRPr="002849A7">
        <w:rPr>
          <w:b/>
          <w:bCs/>
          <w:sz w:val="28"/>
          <w:szCs w:val="28"/>
          <w:u w:val="single"/>
        </w:rPr>
        <w:t xml:space="preserve"> </w:t>
      </w:r>
      <w:proofErr w:type="spellStart"/>
      <w:r w:rsidRPr="002849A7">
        <w:rPr>
          <w:b/>
          <w:bCs/>
          <w:sz w:val="28"/>
          <w:szCs w:val="28"/>
          <w:u w:val="single"/>
        </w:rPr>
        <w:t>стресорів</w:t>
      </w:r>
      <w:proofErr w:type="spellEnd"/>
      <w:r w:rsidRPr="002849A7">
        <w:rPr>
          <w:b/>
          <w:bCs/>
          <w:sz w:val="28"/>
          <w:szCs w:val="28"/>
          <w:u w:val="single"/>
        </w:rPr>
        <w:t xml:space="preserve"> на </w:t>
      </w:r>
      <w:proofErr w:type="spellStart"/>
      <w:r w:rsidRPr="002849A7">
        <w:rPr>
          <w:b/>
          <w:bCs/>
          <w:sz w:val="28"/>
          <w:szCs w:val="28"/>
          <w:u w:val="single"/>
        </w:rPr>
        <w:t>неадаптивну</w:t>
      </w:r>
      <w:proofErr w:type="spellEnd"/>
      <w:r w:rsidRPr="002849A7">
        <w:rPr>
          <w:b/>
          <w:bCs/>
          <w:sz w:val="28"/>
          <w:szCs w:val="28"/>
          <w:u w:val="single"/>
        </w:rPr>
        <w:t xml:space="preserve"> </w:t>
      </w:r>
      <w:proofErr w:type="spellStart"/>
      <w:r w:rsidRPr="002849A7">
        <w:rPr>
          <w:b/>
          <w:bCs/>
          <w:sz w:val="28"/>
          <w:szCs w:val="28"/>
          <w:u w:val="single"/>
        </w:rPr>
        <w:t>поведінку</w:t>
      </w:r>
      <w:proofErr w:type="spellEnd"/>
      <w:r w:rsidRPr="002849A7">
        <w:rPr>
          <w:b/>
          <w:bCs/>
          <w:sz w:val="28"/>
          <w:szCs w:val="28"/>
          <w:u w:val="single"/>
        </w:rPr>
        <w:t xml:space="preserve"> в </w:t>
      </w:r>
      <w:proofErr w:type="spellStart"/>
      <w:r w:rsidRPr="002849A7">
        <w:rPr>
          <w:b/>
          <w:bCs/>
          <w:sz w:val="28"/>
          <w:szCs w:val="28"/>
          <w:u w:val="single"/>
        </w:rPr>
        <w:t>харчуванні</w:t>
      </w:r>
      <w:proofErr w:type="spellEnd"/>
      <w:r w:rsidRPr="002849A7">
        <w:rPr>
          <w:b/>
          <w:bCs/>
          <w:sz w:val="28"/>
          <w:szCs w:val="28"/>
          <w:u w:val="single"/>
        </w:rPr>
        <w:t>.</w:t>
      </w:r>
    </w:p>
    <w:p w14:paraId="56ED6457" w14:textId="33AAD90B" w:rsidR="002849A7" w:rsidRPr="002849A7" w:rsidRDefault="002849A7" w:rsidP="002849A7">
      <w:pPr>
        <w:pStyle w:val="Default"/>
        <w:spacing w:line="360" w:lineRule="auto"/>
        <w:jc w:val="center"/>
        <w:rPr>
          <w:b/>
          <w:bCs/>
          <w:sz w:val="28"/>
          <w:szCs w:val="28"/>
          <w:u w:val="single"/>
          <w:lang w:val="en-US"/>
        </w:rPr>
      </w:pPr>
      <w:r w:rsidRPr="008917EE">
        <w:rPr>
          <w:b/>
          <w:bCs/>
          <w:sz w:val="28"/>
          <w:szCs w:val="28"/>
          <w:u w:val="single"/>
          <w:lang w:val="en-US"/>
        </w:rPr>
        <w:t>Specific Features of the Impact of Stressors on Maladaptive Eating Behavior</w:t>
      </w:r>
      <w:r>
        <w:rPr>
          <w:b/>
          <w:bCs/>
          <w:sz w:val="28"/>
          <w:szCs w:val="28"/>
          <w:u w:val="single"/>
          <w:lang w:val="en-US"/>
        </w:rPr>
        <w:t>.</w:t>
      </w:r>
    </w:p>
    <w:p w14:paraId="6C2F5497" w14:textId="77777777" w:rsidR="002849A7" w:rsidRPr="008917EE" w:rsidRDefault="002849A7" w:rsidP="002849A7">
      <w:pPr>
        <w:pStyle w:val="Default"/>
        <w:rPr>
          <w:sz w:val="28"/>
          <w:szCs w:val="28"/>
          <w:lang w:val="en-US"/>
        </w:rPr>
      </w:pPr>
    </w:p>
    <w:p w14:paraId="6ECD0FC7" w14:textId="77777777" w:rsidR="002849A7" w:rsidRPr="008917EE" w:rsidRDefault="002849A7" w:rsidP="002849A7">
      <w:pPr>
        <w:pStyle w:val="Default"/>
        <w:rPr>
          <w:sz w:val="28"/>
          <w:szCs w:val="28"/>
          <w:lang w:val="en-US"/>
        </w:rPr>
      </w:pPr>
    </w:p>
    <w:p w14:paraId="4BE326ED" w14:textId="77777777" w:rsidR="002849A7" w:rsidRPr="008917EE" w:rsidRDefault="002849A7" w:rsidP="002849A7">
      <w:pPr>
        <w:pStyle w:val="Default"/>
        <w:rPr>
          <w:sz w:val="28"/>
          <w:szCs w:val="28"/>
          <w:lang w:val="en-US"/>
        </w:rPr>
      </w:pPr>
    </w:p>
    <w:p w14:paraId="64591FA6" w14:textId="77777777" w:rsidR="002849A7" w:rsidRPr="002849A7" w:rsidRDefault="002849A7" w:rsidP="002849A7">
      <w:pPr>
        <w:autoSpaceDE w:val="0"/>
        <w:autoSpaceDN w:val="0"/>
        <w:adjustRightInd w:val="0"/>
        <w:spacing w:after="0" w:line="240" w:lineRule="auto"/>
        <w:rPr>
          <w:rFonts w:ascii="Times New Roman" w:hAnsi="Times New Roman" w:cs="Times New Roman"/>
          <w:color w:val="000000"/>
          <w:sz w:val="24"/>
          <w:szCs w:val="24"/>
          <w:lang w:val="en-US"/>
        </w:rPr>
      </w:pPr>
    </w:p>
    <w:p w14:paraId="4A1FFD12" w14:textId="2D0F4DAA" w:rsidR="002849A7" w:rsidRPr="00AA4206" w:rsidRDefault="002849A7" w:rsidP="008917EE">
      <w:pPr>
        <w:autoSpaceDE w:val="0"/>
        <w:autoSpaceDN w:val="0"/>
        <w:adjustRightInd w:val="0"/>
        <w:spacing w:after="0" w:line="240" w:lineRule="auto"/>
        <w:ind w:left="2832"/>
        <w:rPr>
          <w:rFonts w:ascii="Times New Roman" w:hAnsi="Times New Roman" w:cs="Times New Roman"/>
          <w:color w:val="000000"/>
          <w:sz w:val="28"/>
          <w:szCs w:val="28"/>
        </w:rPr>
      </w:pPr>
      <w:r w:rsidRPr="00AA4206">
        <w:rPr>
          <w:rFonts w:ascii="Times New Roman" w:hAnsi="Times New Roman" w:cs="Times New Roman"/>
          <w:color w:val="000000"/>
          <w:sz w:val="28"/>
          <w:szCs w:val="28"/>
        </w:rPr>
        <w:t>Викона</w:t>
      </w:r>
      <w:r>
        <w:rPr>
          <w:rFonts w:ascii="Times New Roman" w:hAnsi="Times New Roman" w:cs="Times New Roman"/>
          <w:color w:val="000000"/>
          <w:sz w:val="28"/>
          <w:szCs w:val="28"/>
          <w:lang w:val="uk-UA"/>
        </w:rPr>
        <w:t>ла</w:t>
      </w:r>
      <w:r w:rsidRPr="00AA4206">
        <w:rPr>
          <w:rFonts w:ascii="Times New Roman" w:hAnsi="Times New Roman" w:cs="Times New Roman"/>
          <w:color w:val="000000"/>
          <w:sz w:val="28"/>
          <w:szCs w:val="28"/>
        </w:rPr>
        <w:t xml:space="preserve">: </w:t>
      </w:r>
      <w:r w:rsidRPr="00A27A31">
        <w:rPr>
          <w:rFonts w:ascii="Times New Roman" w:hAnsi="Times New Roman" w:cs="Times New Roman"/>
          <w:color w:val="000000"/>
          <w:sz w:val="28"/>
          <w:szCs w:val="28"/>
          <w:u w:val="single"/>
          <w:lang w:val="uk-UA"/>
        </w:rPr>
        <w:t>студентка</w:t>
      </w:r>
      <w:r w:rsidRPr="00AA4206">
        <w:rPr>
          <w:rFonts w:ascii="Times New Roman" w:hAnsi="Times New Roman" w:cs="Times New Roman"/>
          <w:color w:val="000000"/>
          <w:sz w:val="28"/>
          <w:szCs w:val="28"/>
          <w:u w:val="single"/>
        </w:rPr>
        <w:t xml:space="preserve"> </w:t>
      </w:r>
      <w:proofErr w:type="spellStart"/>
      <w:r>
        <w:rPr>
          <w:rFonts w:ascii="Times New Roman" w:hAnsi="Times New Roman" w:cs="Times New Roman"/>
          <w:color w:val="000000"/>
          <w:sz w:val="28"/>
          <w:szCs w:val="28"/>
          <w:u w:val="single"/>
          <w:lang w:val="uk-UA"/>
        </w:rPr>
        <w:t>деної</w:t>
      </w:r>
      <w:proofErr w:type="spellEnd"/>
      <w:r w:rsidRPr="00AA4206">
        <w:rPr>
          <w:rFonts w:ascii="Times New Roman" w:hAnsi="Times New Roman" w:cs="Times New Roman"/>
          <w:color w:val="000000"/>
          <w:sz w:val="28"/>
          <w:szCs w:val="28"/>
          <w:u w:val="single"/>
        </w:rPr>
        <w:t xml:space="preserve"> </w:t>
      </w:r>
      <w:proofErr w:type="spellStart"/>
      <w:r w:rsidRPr="00AA4206">
        <w:rPr>
          <w:rFonts w:ascii="Times New Roman" w:hAnsi="Times New Roman" w:cs="Times New Roman"/>
          <w:color w:val="000000"/>
          <w:sz w:val="28"/>
          <w:szCs w:val="28"/>
          <w:u w:val="single"/>
        </w:rPr>
        <w:t>форми</w:t>
      </w:r>
      <w:proofErr w:type="spellEnd"/>
      <w:r w:rsidRPr="00AA4206">
        <w:rPr>
          <w:rFonts w:ascii="Times New Roman" w:hAnsi="Times New Roman" w:cs="Times New Roman"/>
          <w:color w:val="000000"/>
          <w:sz w:val="28"/>
          <w:szCs w:val="28"/>
          <w:u w:val="single"/>
        </w:rPr>
        <w:t xml:space="preserve"> </w:t>
      </w:r>
      <w:proofErr w:type="spellStart"/>
      <w:r w:rsidRPr="00AA4206">
        <w:rPr>
          <w:rFonts w:ascii="Times New Roman" w:hAnsi="Times New Roman" w:cs="Times New Roman"/>
          <w:color w:val="000000"/>
          <w:sz w:val="28"/>
          <w:szCs w:val="28"/>
          <w:u w:val="single"/>
        </w:rPr>
        <w:t>навчання</w:t>
      </w:r>
      <w:proofErr w:type="spellEnd"/>
      <w:r w:rsidRPr="00AA4206">
        <w:rPr>
          <w:rFonts w:ascii="Times New Roman" w:hAnsi="Times New Roman" w:cs="Times New Roman"/>
          <w:color w:val="000000"/>
          <w:sz w:val="28"/>
          <w:szCs w:val="28"/>
        </w:rPr>
        <w:t xml:space="preserve"> </w:t>
      </w:r>
    </w:p>
    <w:p w14:paraId="483C663E" w14:textId="77777777" w:rsidR="002849A7" w:rsidRPr="00AA4206" w:rsidRDefault="002849A7" w:rsidP="008917EE">
      <w:pPr>
        <w:autoSpaceDE w:val="0"/>
        <w:autoSpaceDN w:val="0"/>
        <w:adjustRightInd w:val="0"/>
        <w:spacing w:after="0" w:line="240" w:lineRule="auto"/>
        <w:ind w:left="2124" w:firstLine="708"/>
        <w:rPr>
          <w:rFonts w:ascii="Times New Roman" w:hAnsi="Times New Roman" w:cs="Times New Roman"/>
          <w:color w:val="000000"/>
          <w:sz w:val="28"/>
          <w:szCs w:val="28"/>
        </w:rPr>
      </w:pPr>
      <w:proofErr w:type="spellStart"/>
      <w:r w:rsidRPr="00AA4206">
        <w:rPr>
          <w:rFonts w:ascii="Times New Roman" w:hAnsi="Times New Roman" w:cs="Times New Roman"/>
          <w:color w:val="000000"/>
          <w:sz w:val="28"/>
          <w:szCs w:val="28"/>
        </w:rPr>
        <w:t>Спеціальності</w:t>
      </w:r>
      <w:proofErr w:type="spellEnd"/>
      <w:r>
        <w:rPr>
          <w:rFonts w:ascii="Times New Roman" w:hAnsi="Times New Roman" w:cs="Times New Roman"/>
          <w:color w:val="000000"/>
          <w:sz w:val="28"/>
          <w:szCs w:val="28"/>
          <w:lang w:val="uk-UA"/>
        </w:rPr>
        <w:t xml:space="preserve"> </w:t>
      </w:r>
      <w:r w:rsidRPr="00AA4206">
        <w:rPr>
          <w:rFonts w:ascii="Times New Roman" w:hAnsi="Times New Roman" w:cs="Times New Roman"/>
          <w:color w:val="000000"/>
          <w:sz w:val="28"/>
          <w:szCs w:val="28"/>
          <w:u w:val="single"/>
        </w:rPr>
        <w:t xml:space="preserve">053 </w:t>
      </w:r>
      <w:proofErr w:type="spellStart"/>
      <w:r w:rsidRPr="00AA4206">
        <w:rPr>
          <w:rFonts w:ascii="Times New Roman" w:hAnsi="Times New Roman" w:cs="Times New Roman"/>
          <w:color w:val="000000"/>
          <w:sz w:val="28"/>
          <w:szCs w:val="28"/>
          <w:u w:val="single"/>
        </w:rPr>
        <w:t>Психологія</w:t>
      </w:r>
      <w:proofErr w:type="spellEnd"/>
      <w:r w:rsidRPr="00AA4206">
        <w:rPr>
          <w:rFonts w:ascii="Times New Roman" w:hAnsi="Times New Roman" w:cs="Times New Roman"/>
          <w:color w:val="000000"/>
          <w:sz w:val="28"/>
          <w:szCs w:val="28"/>
        </w:rPr>
        <w:t xml:space="preserve"> </w:t>
      </w:r>
    </w:p>
    <w:p w14:paraId="502B3609" w14:textId="77777777" w:rsidR="002849A7" w:rsidRPr="00AA4206" w:rsidRDefault="002849A7" w:rsidP="008917EE">
      <w:pPr>
        <w:autoSpaceDE w:val="0"/>
        <w:autoSpaceDN w:val="0"/>
        <w:adjustRightInd w:val="0"/>
        <w:spacing w:after="0" w:line="240" w:lineRule="auto"/>
        <w:ind w:left="2124" w:firstLine="708"/>
        <w:rPr>
          <w:rFonts w:ascii="Times New Roman" w:hAnsi="Times New Roman" w:cs="Times New Roman"/>
          <w:color w:val="000000"/>
          <w:sz w:val="20"/>
          <w:szCs w:val="20"/>
        </w:rPr>
      </w:pPr>
      <w:proofErr w:type="spellStart"/>
      <w:r w:rsidRPr="00AA4206">
        <w:rPr>
          <w:rFonts w:ascii="Times New Roman" w:hAnsi="Times New Roman" w:cs="Times New Roman"/>
          <w:color w:val="000000"/>
          <w:sz w:val="28"/>
          <w:szCs w:val="28"/>
        </w:rPr>
        <w:t>Освітня</w:t>
      </w:r>
      <w:proofErr w:type="spellEnd"/>
      <w:r w:rsidRPr="00AA4206">
        <w:rPr>
          <w:rFonts w:ascii="Times New Roman" w:hAnsi="Times New Roman" w:cs="Times New Roman"/>
          <w:color w:val="000000"/>
          <w:sz w:val="28"/>
          <w:szCs w:val="28"/>
        </w:rPr>
        <w:t xml:space="preserve"> </w:t>
      </w:r>
      <w:proofErr w:type="spellStart"/>
      <w:proofErr w:type="gramStart"/>
      <w:r w:rsidRPr="00AA4206">
        <w:rPr>
          <w:rFonts w:ascii="Times New Roman" w:hAnsi="Times New Roman" w:cs="Times New Roman"/>
          <w:color w:val="000000"/>
          <w:sz w:val="28"/>
          <w:szCs w:val="28"/>
        </w:rPr>
        <w:t>програма</w:t>
      </w:r>
      <w:proofErr w:type="spellEnd"/>
      <w:r w:rsidRPr="00AA4206">
        <w:rPr>
          <w:rFonts w:ascii="Times New Roman" w:hAnsi="Times New Roman" w:cs="Times New Roman"/>
          <w:color w:val="000000"/>
          <w:sz w:val="28"/>
          <w:szCs w:val="28"/>
        </w:rPr>
        <w:t xml:space="preserve"> </w:t>
      </w:r>
      <w:r w:rsidRPr="00AA4206">
        <w:rPr>
          <w:rFonts w:ascii="Times New Roman" w:hAnsi="Times New Roman" w:cs="Times New Roman"/>
          <w:color w:val="000000"/>
          <w:sz w:val="20"/>
          <w:szCs w:val="20"/>
          <w:u w:val="single"/>
        </w:rPr>
        <w:t xml:space="preserve"> </w:t>
      </w:r>
      <w:proofErr w:type="spellStart"/>
      <w:r w:rsidRPr="00AA4206">
        <w:rPr>
          <w:rFonts w:ascii="Times New Roman" w:hAnsi="Times New Roman" w:cs="Times New Roman"/>
          <w:color w:val="000000"/>
          <w:sz w:val="28"/>
          <w:szCs w:val="28"/>
          <w:u w:val="single"/>
        </w:rPr>
        <w:t>Психологія</w:t>
      </w:r>
      <w:proofErr w:type="spellEnd"/>
      <w:proofErr w:type="gramEnd"/>
      <w:r w:rsidRPr="00AA4206">
        <w:rPr>
          <w:rFonts w:ascii="Times New Roman" w:hAnsi="Times New Roman" w:cs="Times New Roman"/>
          <w:color w:val="000000"/>
          <w:sz w:val="20"/>
          <w:szCs w:val="20"/>
        </w:rPr>
        <w:t xml:space="preserve"> </w:t>
      </w:r>
    </w:p>
    <w:p w14:paraId="24C4C51F" w14:textId="2A97996E" w:rsidR="002849A7" w:rsidRPr="002849A7" w:rsidRDefault="002849A7" w:rsidP="008917EE">
      <w:pPr>
        <w:autoSpaceDE w:val="0"/>
        <w:autoSpaceDN w:val="0"/>
        <w:adjustRightInd w:val="0"/>
        <w:spacing w:after="0" w:line="240" w:lineRule="auto"/>
        <w:ind w:left="2124" w:firstLine="708"/>
        <w:rPr>
          <w:rFonts w:ascii="Times New Roman" w:hAnsi="Times New Roman" w:cs="Times New Roman"/>
          <w:color w:val="000000"/>
          <w:sz w:val="28"/>
          <w:szCs w:val="28"/>
          <w:u w:val="single"/>
          <w:lang w:val="uk-UA"/>
        </w:rPr>
      </w:pPr>
      <w:proofErr w:type="spellStart"/>
      <w:r>
        <w:rPr>
          <w:rFonts w:ascii="Times New Roman" w:hAnsi="Times New Roman" w:cs="Times New Roman"/>
          <w:color w:val="000000"/>
          <w:sz w:val="28"/>
          <w:szCs w:val="28"/>
          <w:u w:val="single"/>
          <w:lang w:val="uk-UA"/>
        </w:rPr>
        <w:t>Великанова</w:t>
      </w:r>
      <w:proofErr w:type="spellEnd"/>
      <w:r>
        <w:rPr>
          <w:rFonts w:ascii="Times New Roman" w:hAnsi="Times New Roman" w:cs="Times New Roman"/>
          <w:color w:val="000000"/>
          <w:sz w:val="28"/>
          <w:szCs w:val="28"/>
          <w:u w:val="single"/>
          <w:lang w:val="uk-UA"/>
        </w:rPr>
        <w:t xml:space="preserve"> Олександра Ігорівна</w:t>
      </w:r>
    </w:p>
    <w:p w14:paraId="2BCB058A" w14:textId="2107CE0C" w:rsidR="002849A7" w:rsidRPr="00A27A31" w:rsidRDefault="002849A7" w:rsidP="008917EE">
      <w:pPr>
        <w:spacing w:after="0" w:line="240" w:lineRule="auto"/>
        <w:ind w:left="2124" w:firstLine="708"/>
        <w:rPr>
          <w:rFonts w:ascii="Times New Roman" w:hAnsi="Times New Roman" w:cs="Times New Roman"/>
          <w:sz w:val="28"/>
          <w:szCs w:val="28"/>
          <w:u w:val="single"/>
          <w:lang w:val="uk-UA"/>
        </w:rPr>
      </w:pPr>
      <w:r w:rsidRPr="00A27A31">
        <w:rPr>
          <w:rFonts w:ascii="Times New Roman" w:hAnsi="Times New Roman" w:cs="Times New Roman"/>
          <w:sz w:val="28"/>
          <w:szCs w:val="28"/>
          <w:lang w:val="uk-UA"/>
        </w:rPr>
        <w:t xml:space="preserve">Керівник: </w:t>
      </w:r>
      <w:r w:rsidRPr="00A27A31">
        <w:rPr>
          <w:rFonts w:ascii="Times New Roman" w:hAnsi="Times New Roman" w:cs="Times New Roman"/>
          <w:sz w:val="28"/>
          <w:szCs w:val="28"/>
          <w:u w:val="single"/>
          <w:lang w:val="uk-UA"/>
        </w:rPr>
        <w:t xml:space="preserve">к. </w:t>
      </w:r>
      <w:proofErr w:type="spellStart"/>
      <w:r w:rsidRPr="00A27A31">
        <w:rPr>
          <w:rFonts w:ascii="Times New Roman" w:hAnsi="Times New Roman" w:cs="Times New Roman"/>
          <w:sz w:val="28"/>
          <w:szCs w:val="28"/>
          <w:u w:val="single"/>
          <w:lang w:val="uk-UA"/>
        </w:rPr>
        <w:t>псих</w:t>
      </w:r>
      <w:r w:rsidR="008917EE">
        <w:rPr>
          <w:rFonts w:ascii="Times New Roman" w:hAnsi="Times New Roman" w:cs="Times New Roman"/>
          <w:sz w:val="28"/>
          <w:szCs w:val="28"/>
          <w:u w:val="single"/>
          <w:lang w:val="uk-UA"/>
        </w:rPr>
        <w:t>ол</w:t>
      </w:r>
      <w:proofErr w:type="spellEnd"/>
      <w:r w:rsidRPr="00A27A31">
        <w:rPr>
          <w:rFonts w:ascii="Times New Roman" w:hAnsi="Times New Roman" w:cs="Times New Roman"/>
          <w:sz w:val="28"/>
          <w:szCs w:val="28"/>
          <w:u w:val="single"/>
          <w:lang w:val="uk-UA"/>
        </w:rPr>
        <w:t>. н</w:t>
      </w:r>
      <w:r w:rsidR="008917EE">
        <w:rPr>
          <w:rFonts w:ascii="Times New Roman" w:hAnsi="Times New Roman" w:cs="Times New Roman"/>
          <w:sz w:val="28"/>
          <w:szCs w:val="28"/>
          <w:u w:val="single"/>
          <w:lang w:val="uk-UA"/>
        </w:rPr>
        <w:t>аук</w:t>
      </w:r>
      <w:r>
        <w:rPr>
          <w:rFonts w:ascii="Times New Roman" w:hAnsi="Times New Roman" w:cs="Times New Roman"/>
          <w:sz w:val="28"/>
          <w:szCs w:val="28"/>
          <w:u w:val="single"/>
          <w:lang w:val="uk-UA"/>
        </w:rPr>
        <w:t xml:space="preserve">, </w:t>
      </w:r>
      <w:r w:rsidRPr="00A27A31">
        <w:rPr>
          <w:rFonts w:ascii="Times New Roman" w:hAnsi="Times New Roman" w:cs="Times New Roman"/>
          <w:sz w:val="28"/>
          <w:szCs w:val="28"/>
          <w:u w:val="single"/>
          <w:lang w:val="uk-UA"/>
        </w:rPr>
        <w:t>доцент</w:t>
      </w:r>
      <w:r>
        <w:rPr>
          <w:rFonts w:ascii="Times New Roman" w:hAnsi="Times New Roman" w:cs="Times New Roman"/>
          <w:sz w:val="28"/>
          <w:szCs w:val="28"/>
          <w:u w:val="single"/>
          <w:lang w:val="uk-UA"/>
        </w:rPr>
        <w:t xml:space="preserve"> </w:t>
      </w:r>
      <w:proofErr w:type="spellStart"/>
      <w:r>
        <w:rPr>
          <w:rFonts w:ascii="Times New Roman" w:hAnsi="Times New Roman" w:cs="Times New Roman"/>
          <w:sz w:val="28"/>
          <w:szCs w:val="28"/>
          <w:u w:val="single"/>
          <w:lang w:val="uk-UA"/>
        </w:rPr>
        <w:t>Кантарьова</w:t>
      </w:r>
      <w:proofErr w:type="spellEnd"/>
      <w:r w:rsidRPr="00A27A31">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Н</w:t>
      </w:r>
      <w:r w:rsidRPr="00A27A31">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В</w:t>
      </w:r>
      <w:r w:rsidRPr="00A27A31">
        <w:rPr>
          <w:rFonts w:ascii="Times New Roman" w:hAnsi="Times New Roman" w:cs="Times New Roman"/>
          <w:sz w:val="28"/>
          <w:szCs w:val="28"/>
          <w:u w:val="single"/>
          <w:lang w:val="uk-UA"/>
        </w:rPr>
        <w:t>.</w:t>
      </w:r>
    </w:p>
    <w:p w14:paraId="26A0395B" w14:textId="10EE4CDF" w:rsidR="002849A7" w:rsidRPr="00A27A31" w:rsidRDefault="008917EE" w:rsidP="008917EE">
      <w:pPr>
        <w:spacing w:after="0" w:line="240" w:lineRule="auto"/>
        <w:ind w:left="2124" w:firstLine="708"/>
        <w:rPr>
          <w:rFonts w:ascii="Times New Roman" w:hAnsi="Times New Roman" w:cs="Times New Roman"/>
          <w:sz w:val="28"/>
          <w:szCs w:val="28"/>
          <w:lang w:val="uk-UA"/>
        </w:rPr>
      </w:pPr>
      <w:r>
        <w:rPr>
          <w:rFonts w:ascii="Times New Roman" w:hAnsi="Times New Roman" w:cs="Times New Roman"/>
          <w:sz w:val="28"/>
          <w:szCs w:val="28"/>
          <w:lang w:val="uk-UA"/>
        </w:rPr>
        <w:t>Р</w:t>
      </w:r>
      <w:r w:rsidR="002849A7" w:rsidRPr="00A27A31">
        <w:rPr>
          <w:rFonts w:ascii="Times New Roman" w:hAnsi="Times New Roman" w:cs="Times New Roman"/>
          <w:sz w:val="28"/>
          <w:szCs w:val="28"/>
          <w:lang w:val="uk-UA"/>
        </w:rPr>
        <w:t>ецензент:</w:t>
      </w:r>
      <w:r w:rsidR="002849A7" w:rsidRPr="009240A9">
        <w:rPr>
          <w:rFonts w:ascii="Times New Roman" w:hAnsi="Times New Roman" w:cs="Times New Roman"/>
          <w:sz w:val="28"/>
          <w:szCs w:val="28"/>
          <w:u w:val="single"/>
          <w:lang w:val="uk-UA"/>
        </w:rPr>
        <w:t xml:space="preserve"> </w:t>
      </w:r>
      <w:r w:rsidR="002849A7">
        <w:rPr>
          <w:rFonts w:ascii="Times New Roman" w:hAnsi="Times New Roman" w:cs="Times New Roman"/>
          <w:sz w:val="28"/>
          <w:szCs w:val="28"/>
          <w:u w:val="single"/>
          <w:lang w:val="uk-UA"/>
        </w:rPr>
        <w:t xml:space="preserve">д. </w:t>
      </w:r>
      <w:proofErr w:type="spellStart"/>
      <w:r w:rsidR="002849A7">
        <w:rPr>
          <w:rFonts w:ascii="Times New Roman" w:hAnsi="Times New Roman" w:cs="Times New Roman"/>
          <w:sz w:val="28"/>
          <w:szCs w:val="28"/>
          <w:u w:val="single"/>
          <w:lang w:val="uk-UA"/>
        </w:rPr>
        <w:t>псих</w:t>
      </w:r>
      <w:r>
        <w:rPr>
          <w:rFonts w:ascii="Times New Roman" w:hAnsi="Times New Roman" w:cs="Times New Roman"/>
          <w:sz w:val="28"/>
          <w:szCs w:val="28"/>
          <w:u w:val="single"/>
          <w:lang w:val="uk-UA"/>
        </w:rPr>
        <w:t>ол</w:t>
      </w:r>
      <w:proofErr w:type="spellEnd"/>
      <w:r w:rsidR="002849A7">
        <w:rPr>
          <w:rFonts w:ascii="Times New Roman" w:hAnsi="Times New Roman" w:cs="Times New Roman"/>
          <w:sz w:val="28"/>
          <w:szCs w:val="28"/>
          <w:u w:val="single"/>
          <w:lang w:val="uk-UA"/>
        </w:rPr>
        <w:t>. н</w:t>
      </w:r>
      <w:r>
        <w:rPr>
          <w:rFonts w:ascii="Times New Roman" w:hAnsi="Times New Roman" w:cs="Times New Roman"/>
          <w:sz w:val="28"/>
          <w:szCs w:val="28"/>
          <w:u w:val="single"/>
          <w:lang w:val="uk-UA"/>
        </w:rPr>
        <w:t>аук</w:t>
      </w:r>
      <w:r w:rsidR="002849A7" w:rsidRPr="00A27A31">
        <w:rPr>
          <w:rFonts w:ascii="Times New Roman" w:hAnsi="Times New Roman" w:cs="Times New Roman"/>
          <w:sz w:val="28"/>
          <w:szCs w:val="28"/>
          <w:u w:val="single"/>
          <w:lang w:val="uk-UA"/>
        </w:rPr>
        <w:t>,</w:t>
      </w:r>
      <w:r w:rsidR="002849A7">
        <w:rPr>
          <w:rFonts w:ascii="Times New Roman" w:hAnsi="Times New Roman" w:cs="Times New Roman"/>
          <w:sz w:val="28"/>
          <w:szCs w:val="28"/>
          <w:u w:val="single"/>
          <w:lang w:val="uk-UA"/>
        </w:rPr>
        <w:t xml:space="preserve"> професор Кононенко</w:t>
      </w:r>
      <w:r w:rsidR="002849A7" w:rsidRPr="009240A9">
        <w:rPr>
          <w:rFonts w:ascii="Times New Roman" w:hAnsi="Times New Roman" w:cs="Times New Roman"/>
          <w:sz w:val="28"/>
          <w:szCs w:val="28"/>
          <w:u w:val="single"/>
          <w:lang w:val="uk-UA"/>
        </w:rPr>
        <w:t xml:space="preserve"> </w:t>
      </w:r>
      <w:r w:rsidR="002849A7">
        <w:rPr>
          <w:rFonts w:ascii="Times New Roman" w:hAnsi="Times New Roman" w:cs="Times New Roman"/>
          <w:sz w:val="28"/>
          <w:szCs w:val="28"/>
          <w:u w:val="single"/>
          <w:lang w:val="uk-UA"/>
        </w:rPr>
        <w:t>О</w:t>
      </w:r>
      <w:r w:rsidR="002849A7" w:rsidRPr="009240A9">
        <w:rPr>
          <w:rFonts w:ascii="Times New Roman" w:hAnsi="Times New Roman" w:cs="Times New Roman"/>
          <w:sz w:val="28"/>
          <w:szCs w:val="28"/>
          <w:u w:val="single"/>
          <w:lang w:val="uk-UA"/>
        </w:rPr>
        <w:t>.</w:t>
      </w:r>
      <w:r w:rsidR="002849A7">
        <w:rPr>
          <w:rFonts w:ascii="Times New Roman" w:hAnsi="Times New Roman" w:cs="Times New Roman"/>
          <w:sz w:val="28"/>
          <w:szCs w:val="28"/>
          <w:u w:val="single"/>
          <w:lang w:val="uk-UA"/>
        </w:rPr>
        <w:t>І</w:t>
      </w:r>
      <w:r w:rsidR="002849A7" w:rsidRPr="009240A9">
        <w:rPr>
          <w:rFonts w:ascii="Times New Roman" w:hAnsi="Times New Roman" w:cs="Times New Roman"/>
          <w:sz w:val="28"/>
          <w:szCs w:val="28"/>
          <w:u w:val="single"/>
          <w:lang w:val="uk-UA"/>
        </w:rPr>
        <w:t>.</w:t>
      </w:r>
    </w:p>
    <w:p w14:paraId="6BC510B4" w14:textId="77777777" w:rsidR="002849A7" w:rsidRDefault="002849A7" w:rsidP="002849A7">
      <w:pPr>
        <w:autoSpaceDE w:val="0"/>
        <w:autoSpaceDN w:val="0"/>
        <w:adjustRightInd w:val="0"/>
        <w:spacing w:after="0" w:line="240" w:lineRule="auto"/>
        <w:ind w:left="3544"/>
        <w:rPr>
          <w:rFonts w:ascii="Times New Roman" w:hAnsi="Times New Roman" w:cs="Times New Roman"/>
          <w:color w:val="000000"/>
          <w:sz w:val="28"/>
          <w:szCs w:val="28"/>
          <w:lang w:val="uk-UA"/>
        </w:rPr>
      </w:pPr>
    </w:p>
    <w:p w14:paraId="021EAF86" w14:textId="77777777" w:rsidR="002849A7" w:rsidRPr="00AA4206" w:rsidRDefault="002849A7" w:rsidP="002849A7">
      <w:pPr>
        <w:autoSpaceDE w:val="0"/>
        <w:autoSpaceDN w:val="0"/>
        <w:adjustRightInd w:val="0"/>
        <w:spacing w:after="0" w:line="240" w:lineRule="auto"/>
        <w:ind w:left="3544"/>
        <w:rPr>
          <w:rFonts w:ascii="Times New Roman" w:hAnsi="Times New Roman" w:cs="Times New Roman"/>
          <w:color w:val="000000"/>
          <w:sz w:val="20"/>
          <w:szCs w:val="20"/>
        </w:rPr>
      </w:pPr>
      <w:r w:rsidRPr="00AA4206">
        <w:rPr>
          <w:rFonts w:ascii="Times New Roman" w:hAnsi="Times New Roman" w:cs="Times New Roman"/>
          <w:color w:val="000000"/>
          <w:sz w:val="20"/>
          <w:szCs w:val="20"/>
        </w:rPr>
        <w:t xml:space="preserve"> </w:t>
      </w:r>
    </w:p>
    <w:p w14:paraId="6E404AF8" w14:textId="77777777" w:rsidR="002849A7" w:rsidRPr="006651C5" w:rsidRDefault="002849A7" w:rsidP="002849A7">
      <w:pPr>
        <w:pStyle w:val="Default"/>
        <w:jc w:val="right"/>
        <w:rPr>
          <w:b/>
          <w:bCs/>
          <w:sz w:val="28"/>
          <w:szCs w:val="28"/>
        </w:rPr>
      </w:pPr>
    </w:p>
    <w:p w14:paraId="3388FB24" w14:textId="77777777" w:rsidR="002849A7" w:rsidRDefault="002849A7" w:rsidP="002849A7">
      <w:pPr>
        <w:pStyle w:val="Default"/>
        <w:rPr>
          <w:sz w:val="28"/>
          <w:szCs w:val="28"/>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791"/>
        <w:gridCol w:w="4791"/>
      </w:tblGrid>
      <w:tr w:rsidR="002849A7" w14:paraId="3EE3484C" w14:textId="77777777" w:rsidTr="0033144E">
        <w:trPr>
          <w:trHeight w:val="1554"/>
        </w:trPr>
        <w:tc>
          <w:tcPr>
            <w:tcW w:w="4791" w:type="dxa"/>
          </w:tcPr>
          <w:p w14:paraId="291765D4" w14:textId="77777777" w:rsidR="002849A7" w:rsidRDefault="002849A7" w:rsidP="0033144E">
            <w:pPr>
              <w:pStyle w:val="Default"/>
              <w:rPr>
                <w:sz w:val="28"/>
                <w:szCs w:val="28"/>
              </w:rPr>
            </w:pPr>
          </w:p>
          <w:p w14:paraId="01AA3004" w14:textId="77777777" w:rsidR="002849A7" w:rsidRDefault="002849A7" w:rsidP="0033144E">
            <w:pPr>
              <w:pStyle w:val="Default"/>
              <w:rPr>
                <w:sz w:val="28"/>
                <w:szCs w:val="28"/>
              </w:rPr>
            </w:pPr>
          </w:p>
          <w:p w14:paraId="7900AD31" w14:textId="77777777" w:rsidR="002849A7" w:rsidRDefault="002849A7" w:rsidP="0033144E">
            <w:pPr>
              <w:pStyle w:val="Default"/>
              <w:rPr>
                <w:sz w:val="28"/>
                <w:szCs w:val="28"/>
              </w:rPr>
            </w:pPr>
            <w:r>
              <w:rPr>
                <w:sz w:val="28"/>
                <w:szCs w:val="28"/>
              </w:rPr>
              <w:t xml:space="preserve">Рекомендовано до </w:t>
            </w:r>
            <w:proofErr w:type="spellStart"/>
            <w:r>
              <w:rPr>
                <w:sz w:val="28"/>
                <w:szCs w:val="28"/>
              </w:rPr>
              <w:t>захисту</w:t>
            </w:r>
            <w:proofErr w:type="spellEnd"/>
            <w:r>
              <w:rPr>
                <w:sz w:val="28"/>
                <w:szCs w:val="28"/>
              </w:rPr>
              <w:t xml:space="preserve">: </w:t>
            </w:r>
          </w:p>
          <w:p w14:paraId="2A01234B" w14:textId="77777777" w:rsidR="002849A7" w:rsidRDefault="002849A7" w:rsidP="0033144E">
            <w:pPr>
              <w:pStyle w:val="Default"/>
              <w:rPr>
                <w:sz w:val="28"/>
                <w:szCs w:val="28"/>
              </w:rPr>
            </w:pPr>
            <w:r>
              <w:rPr>
                <w:sz w:val="28"/>
                <w:szCs w:val="28"/>
              </w:rPr>
              <w:t xml:space="preserve">Протокол </w:t>
            </w:r>
            <w:proofErr w:type="spellStart"/>
            <w:r>
              <w:rPr>
                <w:sz w:val="28"/>
                <w:szCs w:val="28"/>
              </w:rPr>
              <w:t>засідання</w:t>
            </w:r>
            <w:proofErr w:type="spellEnd"/>
            <w:r>
              <w:rPr>
                <w:sz w:val="28"/>
                <w:szCs w:val="28"/>
              </w:rPr>
              <w:t xml:space="preserve"> </w:t>
            </w:r>
            <w:proofErr w:type="spellStart"/>
            <w:r>
              <w:rPr>
                <w:sz w:val="28"/>
                <w:szCs w:val="28"/>
              </w:rPr>
              <w:t>кафедри</w:t>
            </w:r>
            <w:proofErr w:type="spellEnd"/>
            <w:r>
              <w:rPr>
                <w:sz w:val="28"/>
                <w:szCs w:val="28"/>
              </w:rPr>
              <w:t xml:space="preserve"> </w:t>
            </w:r>
          </w:p>
          <w:p w14:paraId="08B3C83F" w14:textId="43785D54" w:rsidR="002849A7" w:rsidRDefault="002849A7" w:rsidP="0033144E">
            <w:pPr>
              <w:pStyle w:val="Default"/>
              <w:rPr>
                <w:sz w:val="28"/>
                <w:szCs w:val="28"/>
              </w:rPr>
            </w:pPr>
            <w:r>
              <w:rPr>
                <w:sz w:val="28"/>
                <w:szCs w:val="28"/>
              </w:rPr>
              <w:t>№ _____</w:t>
            </w:r>
            <w:proofErr w:type="spellStart"/>
            <w:r>
              <w:rPr>
                <w:sz w:val="28"/>
                <w:szCs w:val="28"/>
              </w:rPr>
              <w:t>від</w:t>
            </w:r>
            <w:proofErr w:type="spellEnd"/>
            <w:r>
              <w:rPr>
                <w:sz w:val="28"/>
                <w:szCs w:val="28"/>
              </w:rPr>
              <w:t xml:space="preserve"> ____________20__р. </w:t>
            </w:r>
          </w:p>
          <w:p w14:paraId="7415BDC0" w14:textId="77777777" w:rsidR="002849A7" w:rsidRDefault="002849A7" w:rsidP="0033144E">
            <w:pPr>
              <w:pStyle w:val="Default"/>
              <w:rPr>
                <w:sz w:val="28"/>
                <w:szCs w:val="28"/>
              </w:rPr>
            </w:pPr>
            <w:proofErr w:type="spellStart"/>
            <w:r>
              <w:rPr>
                <w:sz w:val="28"/>
                <w:szCs w:val="28"/>
              </w:rPr>
              <w:t>Завідувач</w:t>
            </w:r>
            <w:proofErr w:type="spellEnd"/>
            <w:r>
              <w:rPr>
                <w:sz w:val="28"/>
                <w:szCs w:val="28"/>
              </w:rPr>
              <w:t xml:space="preserve"> </w:t>
            </w:r>
            <w:proofErr w:type="spellStart"/>
            <w:r>
              <w:rPr>
                <w:sz w:val="28"/>
                <w:szCs w:val="28"/>
              </w:rPr>
              <w:t>кафедри</w:t>
            </w:r>
            <w:proofErr w:type="spellEnd"/>
            <w:r>
              <w:rPr>
                <w:sz w:val="28"/>
                <w:szCs w:val="28"/>
              </w:rPr>
              <w:t xml:space="preserve"> </w:t>
            </w:r>
          </w:p>
          <w:p w14:paraId="011D56AE" w14:textId="77777777" w:rsidR="002849A7" w:rsidRDefault="002849A7" w:rsidP="0033144E">
            <w:pPr>
              <w:pStyle w:val="Default"/>
              <w:rPr>
                <w:sz w:val="28"/>
                <w:szCs w:val="28"/>
              </w:rPr>
            </w:pPr>
            <w:r>
              <w:rPr>
                <w:sz w:val="28"/>
                <w:szCs w:val="28"/>
              </w:rPr>
              <w:t>___________</w:t>
            </w:r>
            <w:r>
              <w:rPr>
                <w:sz w:val="28"/>
                <w:szCs w:val="28"/>
                <w:lang w:val="uk-UA"/>
              </w:rPr>
              <w:t>__________________</w:t>
            </w:r>
            <w:r>
              <w:rPr>
                <w:sz w:val="28"/>
                <w:szCs w:val="28"/>
              </w:rPr>
              <w:t xml:space="preserve"> </w:t>
            </w:r>
          </w:p>
          <w:p w14:paraId="5D93024A" w14:textId="77777777" w:rsidR="002849A7" w:rsidRPr="00B74EB6" w:rsidRDefault="002849A7" w:rsidP="0033144E">
            <w:pPr>
              <w:pStyle w:val="Default"/>
              <w:jc w:val="center"/>
              <w:rPr>
                <w:sz w:val="22"/>
                <w:szCs w:val="22"/>
              </w:rPr>
            </w:pPr>
            <w:r w:rsidRPr="00B74EB6">
              <w:rPr>
                <w:sz w:val="22"/>
                <w:szCs w:val="22"/>
              </w:rPr>
              <w:t>(</w:t>
            </w:r>
            <w:proofErr w:type="spellStart"/>
            <w:r w:rsidRPr="00B74EB6">
              <w:rPr>
                <w:sz w:val="22"/>
                <w:szCs w:val="22"/>
              </w:rPr>
              <w:t>підпис</w:t>
            </w:r>
            <w:proofErr w:type="spellEnd"/>
            <w:r w:rsidRPr="00B74EB6">
              <w:rPr>
                <w:sz w:val="22"/>
                <w:szCs w:val="22"/>
              </w:rPr>
              <w:t>) (ПІП)</w:t>
            </w:r>
          </w:p>
        </w:tc>
        <w:tc>
          <w:tcPr>
            <w:tcW w:w="4791" w:type="dxa"/>
          </w:tcPr>
          <w:p w14:paraId="6BCBA9BF" w14:textId="77777777" w:rsidR="002849A7" w:rsidRDefault="002849A7" w:rsidP="0033144E">
            <w:pPr>
              <w:pStyle w:val="Default"/>
              <w:rPr>
                <w:sz w:val="28"/>
                <w:szCs w:val="28"/>
              </w:rPr>
            </w:pPr>
          </w:p>
          <w:p w14:paraId="7F3BFA05" w14:textId="77777777" w:rsidR="002849A7" w:rsidRPr="000A2EC9" w:rsidRDefault="002849A7" w:rsidP="0033144E">
            <w:pPr>
              <w:pStyle w:val="Default"/>
              <w:rPr>
                <w:sz w:val="28"/>
                <w:szCs w:val="28"/>
                <w:lang w:val="uk-UA"/>
              </w:rPr>
            </w:pPr>
          </w:p>
          <w:p w14:paraId="3AF398C3" w14:textId="77777777" w:rsidR="002849A7" w:rsidRDefault="002849A7" w:rsidP="0033144E">
            <w:pPr>
              <w:pStyle w:val="Default"/>
              <w:rPr>
                <w:sz w:val="28"/>
                <w:szCs w:val="28"/>
              </w:rPr>
            </w:pPr>
            <w:proofErr w:type="spellStart"/>
            <w:r>
              <w:rPr>
                <w:sz w:val="28"/>
                <w:szCs w:val="28"/>
              </w:rPr>
              <w:t>Захищено</w:t>
            </w:r>
            <w:proofErr w:type="spellEnd"/>
            <w:r>
              <w:rPr>
                <w:sz w:val="28"/>
                <w:szCs w:val="28"/>
              </w:rPr>
              <w:t xml:space="preserve"> на </w:t>
            </w:r>
            <w:proofErr w:type="spellStart"/>
            <w:r>
              <w:rPr>
                <w:sz w:val="28"/>
                <w:szCs w:val="28"/>
              </w:rPr>
              <w:t>засіданні</w:t>
            </w:r>
            <w:proofErr w:type="spellEnd"/>
            <w:r>
              <w:rPr>
                <w:sz w:val="28"/>
                <w:szCs w:val="28"/>
              </w:rPr>
              <w:t xml:space="preserve"> ЕК № _ </w:t>
            </w:r>
          </w:p>
          <w:p w14:paraId="2E384FED" w14:textId="7BA1377A" w:rsidR="002849A7" w:rsidRDefault="002849A7" w:rsidP="0033144E">
            <w:pPr>
              <w:pStyle w:val="Default"/>
              <w:rPr>
                <w:sz w:val="28"/>
                <w:szCs w:val="28"/>
              </w:rPr>
            </w:pPr>
            <w:r>
              <w:rPr>
                <w:sz w:val="28"/>
                <w:szCs w:val="28"/>
              </w:rPr>
              <w:t xml:space="preserve">протокол № _ </w:t>
            </w:r>
            <w:proofErr w:type="spellStart"/>
            <w:r>
              <w:rPr>
                <w:sz w:val="28"/>
                <w:szCs w:val="28"/>
              </w:rPr>
              <w:t>від</w:t>
            </w:r>
            <w:proofErr w:type="spellEnd"/>
            <w:r>
              <w:rPr>
                <w:sz w:val="28"/>
                <w:szCs w:val="28"/>
              </w:rPr>
              <w:t xml:space="preserve"> _____20____ р. </w:t>
            </w:r>
          </w:p>
          <w:p w14:paraId="415EFDD5" w14:textId="77777777" w:rsidR="002849A7" w:rsidRDefault="002849A7" w:rsidP="0033144E">
            <w:pPr>
              <w:pStyle w:val="Default"/>
              <w:rPr>
                <w:sz w:val="28"/>
                <w:szCs w:val="28"/>
              </w:rPr>
            </w:pPr>
            <w:proofErr w:type="spellStart"/>
            <w:r>
              <w:rPr>
                <w:sz w:val="28"/>
                <w:szCs w:val="28"/>
              </w:rPr>
              <w:t>Оцінка</w:t>
            </w:r>
            <w:proofErr w:type="spellEnd"/>
            <w:r>
              <w:rPr>
                <w:sz w:val="28"/>
                <w:szCs w:val="28"/>
              </w:rPr>
              <w:t xml:space="preserve">______________/______/_____ </w:t>
            </w:r>
          </w:p>
          <w:p w14:paraId="743C99D6" w14:textId="77777777" w:rsidR="002849A7" w:rsidRPr="00B74EB6" w:rsidRDefault="002849A7" w:rsidP="0033144E">
            <w:pPr>
              <w:pStyle w:val="Default"/>
              <w:rPr>
                <w:sz w:val="22"/>
                <w:szCs w:val="22"/>
              </w:rPr>
            </w:pPr>
            <w:r w:rsidRPr="00B74EB6">
              <w:rPr>
                <w:sz w:val="22"/>
                <w:szCs w:val="22"/>
              </w:rPr>
              <w:t xml:space="preserve">(за </w:t>
            </w:r>
            <w:proofErr w:type="spellStart"/>
            <w:r w:rsidRPr="00B74EB6">
              <w:rPr>
                <w:sz w:val="22"/>
                <w:szCs w:val="22"/>
              </w:rPr>
              <w:t>національною</w:t>
            </w:r>
            <w:proofErr w:type="spellEnd"/>
            <w:r w:rsidRPr="00B74EB6">
              <w:rPr>
                <w:sz w:val="22"/>
                <w:szCs w:val="22"/>
              </w:rPr>
              <w:t xml:space="preserve"> шкалою, шкалою ЕСТS, </w:t>
            </w:r>
            <w:proofErr w:type="spellStart"/>
            <w:r w:rsidRPr="00B74EB6">
              <w:rPr>
                <w:sz w:val="22"/>
                <w:szCs w:val="22"/>
              </w:rPr>
              <w:t>бали</w:t>
            </w:r>
            <w:proofErr w:type="spellEnd"/>
            <w:r w:rsidRPr="00B74EB6">
              <w:rPr>
                <w:sz w:val="22"/>
                <w:szCs w:val="22"/>
              </w:rPr>
              <w:t xml:space="preserve">) </w:t>
            </w:r>
          </w:p>
          <w:p w14:paraId="53E68F31" w14:textId="77777777" w:rsidR="002849A7" w:rsidRDefault="002849A7" w:rsidP="0033144E">
            <w:pPr>
              <w:pStyle w:val="Default"/>
              <w:rPr>
                <w:sz w:val="28"/>
                <w:szCs w:val="28"/>
              </w:rPr>
            </w:pPr>
            <w:r>
              <w:rPr>
                <w:sz w:val="28"/>
                <w:szCs w:val="28"/>
              </w:rPr>
              <w:t xml:space="preserve">Голова ЕК </w:t>
            </w:r>
          </w:p>
          <w:p w14:paraId="4F102C95" w14:textId="77777777" w:rsidR="002849A7" w:rsidRPr="00B74EB6" w:rsidRDefault="002849A7" w:rsidP="0033144E">
            <w:pPr>
              <w:pStyle w:val="Default"/>
              <w:rPr>
                <w:sz w:val="28"/>
                <w:szCs w:val="28"/>
                <w:lang w:val="uk-UA"/>
              </w:rPr>
            </w:pPr>
            <w:r>
              <w:rPr>
                <w:sz w:val="28"/>
                <w:szCs w:val="28"/>
              </w:rPr>
              <w:t>____________</w:t>
            </w:r>
            <w:r>
              <w:rPr>
                <w:sz w:val="28"/>
                <w:szCs w:val="28"/>
                <w:lang w:val="uk-UA"/>
              </w:rPr>
              <w:t>____________________</w:t>
            </w:r>
          </w:p>
          <w:p w14:paraId="3A8B2B8B" w14:textId="77777777" w:rsidR="002849A7" w:rsidRPr="00B74EB6" w:rsidRDefault="002849A7" w:rsidP="0033144E">
            <w:pPr>
              <w:pStyle w:val="Default"/>
              <w:jc w:val="center"/>
              <w:rPr>
                <w:sz w:val="22"/>
                <w:szCs w:val="22"/>
              </w:rPr>
            </w:pPr>
            <w:r w:rsidRPr="00B74EB6">
              <w:rPr>
                <w:sz w:val="22"/>
                <w:szCs w:val="22"/>
              </w:rPr>
              <w:t>(</w:t>
            </w:r>
            <w:proofErr w:type="spellStart"/>
            <w:r w:rsidRPr="00B74EB6">
              <w:rPr>
                <w:sz w:val="22"/>
                <w:szCs w:val="22"/>
              </w:rPr>
              <w:t>підпис</w:t>
            </w:r>
            <w:proofErr w:type="spellEnd"/>
            <w:r w:rsidRPr="00B74EB6">
              <w:rPr>
                <w:sz w:val="22"/>
                <w:szCs w:val="22"/>
              </w:rPr>
              <w:t>) (ПІП)</w:t>
            </w:r>
          </w:p>
          <w:p w14:paraId="08123E0E" w14:textId="77777777" w:rsidR="002849A7" w:rsidRDefault="002849A7" w:rsidP="0033144E">
            <w:pPr>
              <w:pStyle w:val="Default"/>
              <w:rPr>
                <w:sz w:val="28"/>
                <w:szCs w:val="28"/>
              </w:rPr>
            </w:pPr>
          </w:p>
        </w:tc>
      </w:tr>
    </w:tbl>
    <w:p w14:paraId="6D3C62EE" w14:textId="77777777" w:rsidR="00FF659A" w:rsidRDefault="00FF659A" w:rsidP="002849A7">
      <w:pPr>
        <w:spacing w:line="360" w:lineRule="auto"/>
        <w:jc w:val="center"/>
        <w:rPr>
          <w:rFonts w:ascii="Times New Roman" w:hAnsi="Times New Roman" w:cs="Times New Roman"/>
          <w:b/>
          <w:bCs/>
          <w:sz w:val="28"/>
          <w:szCs w:val="28"/>
          <w:lang w:val="uk-UA"/>
        </w:rPr>
      </w:pPr>
    </w:p>
    <w:p w14:paraId="06E44F18" w14:textId="77777777" w:rsidR="00DF592B" w:rsidRDefault="00DF592B" w:rsidP="002849A7">
      <w:pPr>
        <w:spacing w:line="360" w:lineRule="auto"/>
        <w:jc w:val="center"/>
        <w:rPr>
          <w:rFonts w:ascii="Times New Roman" w:hAnsi="Times New Roman" w:cs="Times New Roman"/>
          <w:b/>
          <w:bCs/>
          <w:sz w:val="28"/>
          <w:szCs w:val="28"/>
          <w:lang w:val="uk-UA"/>
        </w:rPr>
      </w:pPr>
    </w:p>
    <w:p w14:paraId="6146DFB3" w14:textId="7FBAF24E" w:rsidR="0030240A" w:rsidRPr="007E7089" w:rsidRDefault="002849A7" w:rsidP="00DF592B">
      <w:pPr>
        <w:spacing w:line="360" w:lineRule="auto"/>
        <w:jc w:val="center"/>
        <w:rPr>
          <w:rFonts w:ascii="Times New Roman" w:hAnsi="Times New Roman" w:cs="Times New Roman"/>
          <w:b/>
          <w:bCs/>
          <w:sz w:val="28"/>
          <w:szCs w:val="28"/>
          <w:lang w:val="uk-UA"/>
        </w:rPr>
      </w:pPr>
      <w:r w:rsidRPr="00B74EB6">
        <w:rPr>
          <w:rFonts w:ascii="Times New Roman" w:hAnsi="Times New Roman" w:cs="Times New Roman"/>
          <w:b/>
          <w:bCs/>
          <w:sz w:val="28"/>
          <w:szCs w:val="28"/>
          <w:lang w:val="uk-UA"/>
        </w:rPr>
        <w:t>Одеса – 202</w:t>
      </w:r>
      <w:r>
        <w:rPr>
          <w:rFonts w:ascii="Times New Roman" w:hAnsi="Times New Roman" w:cs="Times New Roman"/>
          <w:b/>
          <w:bCs/>
          <w:sz w:val="28"/>
          <w:szCs w:val="28"/>
          <w:lang w:val="uk-UA"/>
        </w:rPr>
        <w:t>5</w:t>
      </w:r>
    </w:p>
    <w:p w14:paraId="72C68318" w14:textId="533CDF14" w:rsidR="00836568" w:rsidRPr="007E7089" w:rsidRDefault="00836568"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lastRenderedPageBreak/>
        <w:t>ЗМІСТ</w:t>
      </w:r>
    </w:p>
    <w:p w14:paraId="48469695" w14:textId="77777777" w:rsidR="003760CA" w:rsidRPr="007E7089" w:rsidRDefault="003760CA" w:rsidP="007E7089">
      <w:pPr>
        <w:spacing w:after="0" w:line="360" w:lineRule="auto"/>
        <w:ind w:left="567"/>
        <w:jc w:val="both"/>
        <w:rPr>
          <w:rFonts w:ascii="Times New Roman" w:hAnsi="Times New Roman" w:cs="Times New Roman"/>
          <w:sz w:val="28"/>
          <w:szCs w:val="28"/>
          <w:lang w:val="uk-UA"/>
        </w:rPr>
      </w:pPr>
    </w:p>
    <w:p w14:paraId="3F101872" w14:textId="13FF3409" w:rsidR="0030240A" w:rsidRPr="00F85CE5" w:rsidRDefault="00AB0F45" w:rsidP="007E7089">
      <w:pPr>
        <w:pStyle w:val="11"/>
        <w:spacing w:after="0" w:line="360" w:lineRule="auto"/>
        <w:rPr>
          <w:rFonts w:ascii="Times New Roman" w:eastAsiaTheme="minorEastAsia" w:hAnsi="Times New Roman" w:cs="Times New Roman"/>
          <w:noProof/>
          <w:sz w:val="28"/>
          <w:szCs w:val="28"/>
          <w:lang w:val="uk-UA" w:eastAsia="ru-RU"/>
        </w:rPr>
      </w:pPr>
      <w:r w:rsidRPr="00144957">
        <w:rPr>
          <w:rFonts w:ascii="Times New Roman" w:hAnsi="Times New Roman" w:cs="Times New Roman"/>
          <w:sz w:val="28"/>
          <w:szCs w:val="28"/>
          <w:lang w:val="uk-UA"/>
        </w:rPr>
        <w:fldChar w:fldCharType="begin"/>
      </w:r>
      <w:r w:rsidRPr="00144957">
        <w:rPr>
          <w:rFonts w:ascii="Times New Roman" w:hAnsi="Times New Roman" w:cs="Times New Roman"/>
          <w:sz w:val="28"/>
          <w:szCs w:val="28"/>
          <w:lang w:val="uk-UA"/>
        </w:rPr>
        <w:instrText xml:space="preserve"> TOC \o "1-3" \h \z \u </w:instrText>
      </w:r>
      <w:r w:rsidRPr="00144957">
        <w:rPr>
          <w:rFonts w:ascii="Times New Roman" w:hAnsi="Times New Roman" w:cs="Times New Roman"/>
          <w:sz w:val="28"/>
          <w:szCs w:val="28"/>
          <w:lang w:val="uk-UA"/>
        </w:rPr>
        <w:fldChar w:fldCharType="separate"/>
      </w:r>
      <w:hyperlink w:anchor="_Toc196334901" w:history="1">
        <w:r w:rsidR="0030240A" w:rsidRPr="00144957">
          <w:rPr>
            <w:rStyle w:val="a5"/>
            <w:rFonts w:ascii="Times New Roman" w:hAnsi="Times New Roman" w:cs="Times New Roman"/>
            <w:noProof/>
            <w:color w:val="auto"/>
            <w:sz w:val="28"/>
            <w:szCs w:val="28"/>
            <w:lang w:val="uk-UA"/>
          </w:rPr>
          <w:t>ВСТУП</w:t>
        </w:r>
        <w:r w:rsidR="0030240A" w:rsidRPr="00144957">
          <w:rPr>
            <w:rFonts w:ascii="Times New Roman" w:hAnsi="Times New Roman" w:cs="Times New Roman"/>
            <w:noProof/>
            <w:webHidden/>
            <w:sz w:val="28"/>
            <w:szCs w:val="28"/>
          </w:rPr>
          <w:tab/>
        </w:r>
        <w:r w:rsidR="0030240A" w:rsidRPr="00144957">
          <w:rPr>
            <w:rFonts w:ascii="Times New Roman" w:hAnsi="Times New Roman" w:cs="Times New Roman"/>
            <w:noProof/>
            <w:webHidden/>
            <w:sz w:val="28"/>
            <w:szCs w:val="28"/>
          </w:rPr>
          <w:fldChar w:fldCharType="begin"/>
        </w:r>
        <w:r w:rsidR="0030240A" w:rsidRPr="00144957">
          <w:rPr>
            <w:rFonts w:ascii="Times New Roman" w:hAnsi="Times New Roman" w:cs="Times New Roman"/>
            <w:noProof/>
            <w:webHidden/>
            <w:sz w:val="28"/>
            <w:szCs w:val="28"/>
          </w:rPr>
          <w:instrText xml:space="preserve"> PAGEREF _Toc196334901 \h </w:instrText>
        </w:r>
        <w:r w:rsidR="0030240A" w:rsidRPr="00144957">
          <w:rPr>
            <w:rFonts w:ascii="Times New Roman" w:hAnsi="Times New Roman" w:cs="Times New Roman"/>
            <w:noProof/>
            <w:webHidden/>
            <w:sz w:val="28"/>
            <w:szCs w:val="28"/>
          </w:rPr>
        </w:r>
        <w:r w:rsidR="0030240A"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3</w:t>
        </w:r>
        <w:r w:rsidR="0030240A" w:rsidRPr="00144957">
          <w:rPr>
            <w:rFonts w:ascii="Times New Roman" w:hAnsi="Times New Roman" w:cs="Times New Roman"/>
            <w:noProof/>
            <w:webHidden/>
            <w:sz w:val="28"/>
            <w:szCs w:val="28"/>
          </w:rPr>
          <w:fldChar w:fldCharType="end"/>
        </w:r>
      </w:hyperlink>
    </w:p>
    <w:p w14:paraId="6786AED2" w14:textId="2C5494BC" w:rsidR="0030240A" w:rsidRPr="00144957" w:rsidRDefault="0030240A" w:rsidP="007E7089">
      <w:pPr>
        <w:pStyle w:val="11"/>
        <w:spacing w:after="0" w:line="360" w:lineRule="auto"/>
        <w:rPr>
          <w:rFonts w:ascii="Times New Roman" w:eastAsiaTheme="minorEastAsia" w:hAnsi="Times New Roman" w:cs="Times New Roman"/>
          <w:noProof/>
          <w:sz w:val="28"/>
          <w:szCs w:val="28"/>
          <w:lang w:eastAsia="ru-RU"/>
        </w:rPr>
      </w:pPr>
      <w:hyperlink w:anchor="_Toc196334902" w:history="1">
        <w:r w:rsidRPr="00144957">
          <w:rPr>
            <w:rStyle w:val="a5"/>
            <w:rFonts w:ascii="Times New Roman" w:hAnsi="Times New Roman" w:cs="Times New Roman"/>
            <w:noProof/>
            <w:color w:val="auto"/>
            <w:sz w:val="28"/>
            <w:szCs w:val="28"/>
            <w:lang w:val="uk-UA"/>
          </w:rPr>
          <w:t>РОЗДІЛ І</w:t>
        </w:r>
        <w:r w:rsidR="007E7089" w:rsidRPr="00144957">
          <w:rPr>
            <w:rStyle w:val="a5"/>
            <w:rFonts w:ascii="Times New Roman" w:hAnsi="Times New Roman" w:cs="Times New Roman"/>
            <w:noProof/>
            <w:color w:val="auto"/>
            <w:sz w:val="28"/>
            <w:szCs w:val="28"/>
            <w:lang w:val="uk-UA"/>
          </w:rPr>
          <w:t>.</w:t>
        </w:r>
        <w:r w:rsidRPr="00144957">
          <w:rPr>
            <w:rStyle w:val="a5"/>
            <w:rFonts w:ascii="Times New Roman" w:hAnsi="Times New Roman" w:cs="Times New Roman"/>
            <w:noProof/>
            <w:color w:val="auto"/>
            <w:sz w:val="28"/>
            <w:szCs w:val="28"/>
            <w:lang w:val="uk-UA"/>
          </w:rPr>
          <w:t xml:space="preserve"> ТЕОРЕТИЧНИЙ АНАЛІЗ ОСОБЛИВОСТЕЙ ХАРЧОВОЇ ПОВЕДІНКИ СУЧАСНОЇ МОЛОДІ</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_Toc196334902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7</w:t>
        </w:r>
        <w:r w:rsidRPr="00144957">
          <w:rPr>
            <w:rFonts w:ascii="Times New Roman" w:hAnsi="Times New Roman" w:cs="Times New Roman"/>
            <w:noProof/>
            <w:webHidden/>
            <w:sz w:val="28"/>
            <w:szCs w:val="28"/>
          </w:rPr>
          <w:fldChar w:fldCharType="end"/>
        </w:r>
      </w:hyperlink>
    </w:p>
    <w:p w14:paraId="34ED8D39" w14:textId="5DC6CFEC" w:rsidR="0030240A" w:rsidRPr="00144957" w:rsidRDefault="0030240A" w:rsidP="007E7089">
      <w:pPr>
        <w:pStyle w:val="11"/>
        <w:spacing w:after="0" w:line="360" w:lineRule="auto"/>
        <w:ind w:left="567"/>
        <w:rPr>
          <w:rFonts w:ascii="Times New Roman" w:eastAsiaTheme="minorEastAsia" w:hAnsi="Times New Roman" w:cs="Times New Roman"/>
          <w:noProof/>
          <w:sz w:val="28"/>
          <w:szCs w:val="28"/>
          <w:lang w:eastAsia="ru-RU"/>
        </w:rPr>
      </w:pPr>
      <w:hyperlink w:anchor="_Toc196334903" w:history="1">
        <w:r w:rsidRPr="00144957">
          <w:rPr>
            <w:rStyle w:val="a5"/>
            <w:rFonts w:ascii="Times New Roman" w:hAnsi="Times New Roman" w:cs="Times New Roman"/>
            <w:noProof/>
            <w:color w:val="auto"/>
            <w:sz w:val="28"/>
            <w:szCs w:val="28"/>
            <w:lang w:val="uk-UA"/>
          </w:rPr>
          <w:t>1.1. Сутність та психологічні характеристики харчової поведінки</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_Toc196334903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7</w:t>
        </w:r>
        <w:r w:rsidRPr="00144957">
          <w:rPr>
            <w:rFonts w:ascii="Times New Roman" w:hAnsi="Times New Roman" w:cs="Times New Roman"/>
            <w:noProof/>
            <w:webHidden/>
            <w:sz w:val="28"/>
            <w:szCs w:val="28"/>
          </w:rPr>
          <w:fldChar w:fldCharType="end"/>
        </w:r>
      </w:hyperlink>
    </w:p>
    <w:p w14:paraId="184FA2DE" w14:textId="5D842AF5" w:rsidR="0030240A" w:rsidRPr="00144957" w:rsidRDefault="0030240A" w:rsidP="007E7089">
      <w:pPr>
        <w:pStyle w:val="11"/>
        <w:spacing w:after="0" w:line="360" w:lineRule="auto"/>
        <w:ind w:left="567"/>
        <w:rPr>
          <w:rFonts w:ascii="Times New Roman" w:eastAsiaTheme="minorEastAsia" w:hAnsi="Times New Roman" w:cs="Times New Roman"/>
          <w:noProof/>
          <w:sz w:val="28"/>
          <w:szCs w:val="28"/>
          <w:lang w:eastAsia="ru-RU"/>
        </w:rPr>
      </w:pPr>
      <w:hyperlink w:anchor="_Toc196334904" w:history="1">
        <w:r w:rsidRPr="00144957">
          <w:rPr>
            <w:rStyle w:val="a5"/>
            <w:rFonts w:ascii="Times New Roman" w:hAnsi="Times New Roman" w:cs="Times New Roman"/>
            <w:noProof/>
            <w:color w:val="auto"/>
            <w:sz w:val="28"/>
            <w:szCs w:val="28"/>
            <w:lang w:val="uk-UA"/>
          </w:rPr>
          <w:t>1.2. Класифікація та причини порушень харчової поведінки</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_Toc196334904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11</w:t>
        </w:r>
        <w:r w:rsidRPr="00144957">
          <w:rPr>
            <w:rFonts w:ascii="Times New Roman" w:hAnsi="Times New Roman" w:cs="Times New Roman"/>
            <w:noProof/>
            <w:webHidden/>
            <w:sz w:val="28"/>
            <w:szCs w:val="28"/>
          </w:rPr>
          <w:fldChar w:fldCharType="end"/>
        </w:r>
      </w:hyperlink>
    </w:p>
    <w:p w14:paraId="4227EC59" w14:textId="7C7A7A50" w:rsidR="0030240A" w:rsidRPr="00144957" w:rsidRDefault="0030240A" w:rsidP="007E7089">
      <w:pPr>
        <w:pStyle w:val="11"/>
        <w:spacing w:after="0" w:line="360" w:lineRule="auto"/>
        <w:ind w:left="567"/>
        <w:rPr>
          <w:rFonts w:ascii="Times New Roman" w:eastAsiaTheme="minorEastAsia" w:hAnsi="Times New Roman" w:cs="Times New Roman"/>
          <w:noProof/>
          <w:sz w:val="28"/>
          <w:szCs w:val="28"/>
          <w:lang w:eastAsia="ru-RU"/>
        </w:rPr>
      </w:pPr>
      <w:hyperlink w:anchor="_Toc196334905" w:history="1">
        <w:r w:rsidRPr="00144957">
          <w:rPr>
            <w:rStyle w:val="a5"/>
            <w:rFonts w:ascii="Times New Roman" w:hAnsi="Times New Roman" w:cs="Times New Roman"/>
            <w:noProof/>
            <w:color w:val="auto"/>
            <w:sz w:val="28"/>
            <w:szCs w:val="28"/>
            <w:lang w:val="uk-UA"/>
          </w:rPr>
          <w:t>1.3. Психологічні чинники впливу стресу на неадаптивну харчову поведінку молоді</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_Toc196334905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16</w:t>
        </w:r>
        <w:r w:rsidRPr="00144957">
          <w:rPr>
            <w:rFonts w:ascii="Times New Roman" w:hAnsi="Times New Roman" w:cs="Times New Roman"/>
            <w:noProof/>
            <w:webHidden/>
            <w:sz w:val="28"/>
            <w:szCs w:val="28"/>
          </w:rPr>
          <w:fldChar w:fldCharType="end"/>
        </w:r>
      </w:hyperlink>
    </w:p>
    <w:p w14:paraId="10A2FA09" w14:textId="3991629A" w:rsidR="0030240A" w:rsidRPr="00144957" w:rsidRDefault="0030240A" w:rsidP="007E7089">
      <w:pPr>
        <w:pStyle w:val="11"/>
        <w:spacing w:after="0" w:line="360" w:lineRule="auto"/>
        <w:ind w:left="567"/>
        <w:rPr>
          <w:rFonts w:ascii="Times New Roman" w:eastAsiaTheme="minorEastAsia" w:hAnsi="Times New Roman" w:cs="Times New Roman"/>
          <w:noProof/>
          <w:sz w:val="28"/>
          <w:szCs w:val="28"/>
          <w:lang w:eastAsia="ru-RU"/>
        </w:rPr>
      </w:pPr>
      <w:hyperlink w:anchor="_Toc196334906" w:history="1">
        <w:r w:rsidRPr="00144957">
          <w:rPr>
            <w:rStyle w:val="a5"/>
            <w:rFonts w:ascii="Times New Roman" w:hAnsi="Times New Roman" w:cs="Times New Roman"/>
            <w:noProof/>
            <w:color w:val="auto"/>
            <w:sz w:val="28"/>
            <w:szCs w:val="28"/>
            <w:lang w:val="uk-UA"/>
          </w:rPr>
          <w:t>Висновки до І розділу</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_Toc196334906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24</w:t>
        </w:r>
        <w:r w:rsidRPr="00144957">
          <w:rPr>
            <w:rFonts w:ascii="Times New Roman" w:hAnsi="Times New Roman" w:cs="Times New Roman"/>
            <w:noProof/>
            <w:webHidden/>
            <w:sz w:val="28"/>
            <w:szCs w:val="28"/>
          </w:rPr>
          <w:fldChar w:fldCharType="end"/>
        </w:r>
      </w:hyperlink>
    </w:p>
    <w:p w14:paraId="575EEDBB" w14:textId="3CEE75E2" w:rsidR="0030240A" w:rsidRPr="00144957" w:rsidRDefault="0030240A" w:rsidP="007E7089">
      <w:pPr>
        <w:pStyle w:val="11"/>
        <w:spacing w:after="0" w:line="360" w:lineRule="auto"/>
        <w:rPr>
          <w:rFonts w:ascii="Times New Roman" w:eastAsiaTheme="minorEastAsia" w:hAnsi="Times New Roman" w:cs="Times New Roman"/>
          <w:noProof/>
          <w:sz w:val="28"/>
          <w:szCs w:val="28"/>
          <w:lang w:eastAsia="ru-RU"/>
        </w:rPr>
      </w:pPr>
      <w:hyperlink w:anchor="_Toc196334907" w:history="1">
        <w:r w:rsidRPr="00144957">
          <w:rPr>
            <w:rStyle w:val="a5"/>
            <w:rFonts w:ascii="Times New Roman" w:hAnsi="Times New Roman" w:cs="Times New Roman"/>
            <w:noProof/>
            <w:color w:val="auto"/>
            <w:sz w:val="28"/>
            <w:szCs w:val="28"/>
            <w:lang w:val="uk-UA"/>
          </w:rPr>
          <w:t>РОЗДІЛ ІІ</w:t>
        </w:r>
        <w:r w:rsidR="007E7089" w:rsidRPr="00144957">
          <w:rPr>
            <w:rStyle w:val="a5"/>
            <w:rFonts w:ascii="Times New Roman" w:hAnsi="Times New Roman" w:cs="Times New Roman"/>
            <w:noProof/>
            <w:color w:val="auto"/>
            <w:sz w:val="28"/>
            <w:szCs w:val="28"/>
            <w:lang w:val="uk-UA"/>
          </w:rPr>
          <w:t>.</w:t>
        </w:r>
        <w:r w:rsidRPr="00144957">
          <w:rPr>
            <w:rStyle w:val="a5"/>
            <w:rFonts w:ascii="Times New Roman" w:hAnsi="Times New Roman" w:cs="Times New Roman"/>
            <w:noProof/>
            <w:color w:val="auto"/>
            <w:sz w:val="28"/>
            <w:szCs w:val="28"/>
            <w:lang w:val="uk-UA"/>
          </w:rPr>
          <w:t xml:space="preserve"> ЕМПІРИЧНЕ ДОСЛІДЖЕННЯ ОСОБЛИВОСТЕЙ ВПЛИВУ СТРЕСОРІВ НА НЕАДАПТИВНУ ХАРЧОВУ ПОВЕДІНКУ МОЛОДІ</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_Toc196334907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26</w:t>
        </w:r>
        <w:r w:rsidRPr="00144957">
          <w:rPr>
            <w:rFonts w:ascii="Times New Roman" w:hAnsi="Times New Roman" w:cs="Times New Roman"/>
            <w:noProof/>
            <w:webHidden/>
            <w:sz w:val="28"/>
            <w:szCs w:val="28"/>
          </w:rPr>
          <w:fldChar w:fldCharType="end"/>
        </w:r>
      </w:hyperlink>
    </w:p>
    <w:p w14:paraId="6FD2FD31" w14:textId="7EE3DF75" w:rsidR="0030240A" w:rsidRPr="00144957" w:rsidRDefault="0030240A" w:rsidP="007E7089">
      <w:pPr>
        <w:pStyle w:val="11"/>
        <w:spacing w:after="0" w:line="360" w:lineRule="auto"/>
        <w:ind w:left="567"/>
        <w:rPr>
          <w:rFonts w:ascii="Times New Roman" w:eastAsiaTheme="minorEastAsia" w:hAnsi="Times New Roman" w:cs="Times New Roman"/>
          <w:noProof/>
          <w:sz w:val="28"/>
          <w:szCs w:val="28"/>
          <w:lang w:eastAsia="ru-RU"/>
        </w:rPr>
      </w:pPr>
      <w:hyperlink w:anchor="_Toc196334908" w:history="1">
        <w:r w:rsidRPr="00144957">
          <w:rPr>
            <w:rStyle w:val="a5"/>
            <w:rFonts w:ascii="Times New Roman" w:hAnsi="Times New Roman" w:cs="Times New Roman"/>
            <w:noProof/>
            <w:color w:val="auto"/>
            <w:sz w:val="28"/>
            <w:szCs w:val="28"/>
            <w:lang w:val="uk-UA"/>
          </w:rPr>
          <w:t>2.1. Програма організації емпіричного дослідження</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_Toc196334908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26</w:t>
        </w:r>
        <w:r w:rsidRPr="00144957">
          <w:rPr>
            <w:rFonts w:ascii="Times New Roman" w:hAnsi="Times New Roman" w:cs="Times New Roman"/>
            <w:noProof/>
            <w:webHidden/>
            <w:sz w:val="28"/>
            <w:szCs w:val="28"/>
          </w:rPr>
          <w:fldChar w:fldCharType="end"/>
        </w:r>
      </w:hyperlink>
    </w:p>
    <w:p w14:paraId="0C482DFA" w14:textId="31133486" w:rsidR="0030240A" w:rsidRPr="00144957" w:rsidRDefault="0030240A" w:rsidP="007E7089">
      <w:pPr>
        <w:pStyle w:val="11"/>
        <w:spacing w:after="0" w:line="360" w:lineRule="auto"/>
        <w:ind w:left="567"/>
        <w:rPr>
          <w:rFonts w:ascii="Times New Roman" w:eastAsiaTheme="minorEastAsia" w:hAnsi="Times New Roman" w:cs="Times New Roman"/>
          <w:noProof/>
          <w:sz w:val="28"/>
          <w:szCs w:val="28"/>
          <w:lang w:eastAsia="ru-RU"/>
        </w:rPr>
      </w:pPr>
      <w:hyperlink w:anchor="_Toc196334909" w:history="1">
        <w:r w:rsidRPr="00144957">
          <w:rPr>
            <w:rStyle w:val="a5"/>
            <w:rFonts w:ascii="Times New Roman" w:hAnsi="Times New Roman" w:cs="Times New Roman"/>
            <w:noProof/>
            <w:color w:val="auto"/>
            <w:sz w:val="28"/>
            <w:szCs w:val="28"/>
            <w:lang w:val="uk-UA"/>
          </w:rPr>
          <w:t>2.2. Аналіз та інтерпретація результатів дослідження психологічних особливостей впливу стресу на неадаптивну харчову поведінку молоді</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_Toc196334909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31</w:t>
        </w:r>
        <w:r w:rsidRPr="00144957">
          <w:rPr>
            <w:rFonts w:ascii="Times New Roman" w:hAnsi="Times New Roman" w:cs="Times New Roman"/>
            <w:noProof/>
            <w:webHidden/>
            <w:sz w:val="28"/>
            <w:szCs w:val="28"/>
          </w:rPr>
          <w:fldChar w:fldCharType="end"/>
        </w:r>
      </w:hyperlink>
    </w:p>
    <w:p w14:paraId="481875F5" w14:textId="711FABF0" w:rsidR="0030240A" w:rsidRPr="00144957" w:rsidRDefault="0030240A" w:rsidP="007E7089">
      <w:pPr>
        <w:pStyle w:val="11"/>
        <w:spacing w:after="0" w:line="360" w:lineRule="auto"/>
        <w:ind w:left="567"/>
        <w:rPr>
          <w:rFonts w:ascii="Times New Roman" w:eastAsiaTheme="minorEastAsia" w:hAnsi="Times New Roman" w:cs="Times New Roman"/>
          <w:noProof/>
          <w:sz w:val="28"/>
          <w:szCs w:val="28"/>
          <w:lang w:eastAsia="ru-RU"/>
        </w:rPr>
      </w:pPr>
      <w:hyperlink w:anchor="_Toc196334910" w:history="1">
        <w:r w:rsidRPr="00144957">
          <w:rPr>
            <w:rStyle w:val="a5"/>
            <w:rFonts w:ascii="Times New Roman" w:hAnsi="Times New Roman" w:cs="Times New Roman"/>
            <w:noProof/>
            <w:color w:val="auto"/>
            <w:sz w:val="28"/>
            <w:szCs w:val="28"/>
            <w:lang w:val="uk-UA"/>
          </w:rPr>
          <w:t>2.3. Психологічні рекомендації для запобігання впливу стресу та формування неадаптивної поведінки молоді у харчуванні</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_Toc196334910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45</w:t>
        </w:r>
        <w:r w:rsidRPr="00144957">
          <w:rPr>
            <w:rFonts w:ascii="Times New Roman" w:hAnsi="Times New Roman" w:cs="Times New Roman"/>
            <w:noProof/>
            <w:webHidden/>
            <w:sz w:val="28"/>
            <w:szCs w:val="28"/>
          </w:rPr>
          <w:fldChar w:fldCharType="end"/>
        </w:r>
      </w:hyperlink>
    </w:p>
    <w:p w14:paraId="6D72234C" w14:textId="49694DEE" w:rsidR="0030240A" w:rsidRPr="00144957" w:rsidRDefault="0030240A" w:rsidP="007E7089">
      <w:pPr>
        <w:pStyle w:val="11"/>
        <w:spacing w:after="0" w:line="360" w:lineRule="auto"/>
        <w:ind w:left="567"/>
        <w:rPr>
          <w:rFonts w:ascii="Times New Roman" w:eastAsiaTheme="minorEastAsia" w:hAnsi="Times New Roman" w:cs="Times New Roman"/>
          <w:noProof/>
          <w:sz w:val="28"/>
          <w:szCs w:val="28"/>
          <w:lang w:eastAsia="ru-RU"/>
        </w:rPr>
      </w:pPr>
      <w:hyperlink w:anchor="_Toc196334911" w:history="1">
        <w:r w:rsidRPr="00144957">
          <w:rPr>
            <w:rStyle w:val="a5"/>
            <w:rFonts w:ascii="Times New Roman" w:hAnsi="Times New Roman" w:cs="Times New Roman"/>
            <w:noProof/>
            <w:color w:val="auto"/>
            <w:sz w:val="28"/>
            <w:szCs w:val="28"/>
            <w:lang w:val="uk-UA"/>
          </w:rPr>
          <w:t>Висновки до ІІ розділу</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_Toc196334911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49</w:t>
        </w:r>
        <w:r w:rsidRPr="00144957">
          <w:rPr>
            <w:rFonts w:ascii="Times New Roman" w:hAnsi="Times New Roman" w:cs="Times New Roman"/>
            <w:noProof/>
            <w:webHidden/>
            <w:sz w:val="28"/>
            <w:szCs w:val="28"/>
          </w:rPr>
          <w:fldChar w:fldCharType="end"/>
        </w:r>
      </w:hyperlink>
    </w:p>
    <w:p w14:paraId="4EC11F02" w14:textId="3EB7E3E9" w:rsidR="0030240A" w:rsidRPr="00144957" w:rsidRDefault="0030240A" w:rsidP="007E7089">
      <w:pPr>
        <w:pStyle w:val="11"/>
        <w:spacing w:after="0" w:line="360" w:lineRule="auto"/>
        <w:rPr>
          <w:rFonts w:ascii="Times New Roman" w:eastAsiaTheme="minorEastAsia" w:hAnsi="Times New Roman" w:cs="Times New Roman"/>
          <w:noProof/>
          <w:sz w:val="28"/>
          <w:szCs w:val="28"/>
          <w:lang w:eastAsia="ru-RU"/>
        </w:rPr>
      </w:pPr>
      <w:hyperlink w:anchor="_Toc196334912" w:history="1">
        <w:r w:rsidRPr="00144957">
          <w:rPr>
            <w:rStyle w:val="a5"/>
            <w:rFonts w:ascii="Times New Roman" w:hAnsi="Times New Roman" w:cs="Times New Roman"/>
            <w:noProof/>
            <w:color w:val="auto"/>
            <w:sz w:val="28"/>
            <w:szCs w:val="28"/>
            <w:lang w:val="uk-UA"/>
          </w:rPr>
          <w:t>ВИСНОВК</w:t>
        </w:r>
        <w:r w:rsidRPr="00144957">
          <w:rPr>
            <w:rStyle w:val="a5"/>
            <w:rFonts w:ascii="Times New Roman" w:hAnsi="Times New Roman" w:cs="Times New Roman"/>
            <w:noProof/>
            <w:color w:val="auto"/>
            <w:sz w:val="28"/>
            <w:szCs w:val="28"/>
            <w:lang w:val="uk-UA"/>
          </w:rPr>
          <w:t>И</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_Toc196334912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52</w:t>
        </w:r>
        <w:r w:rsidRPr="00144957">
          <w:rPr>
            <w:rFonts w:ascii="Times New Roman" w:hAnsi="Times New Roman" w:cs="Times New Roman"/>
            <w:noProof/>
            <w:webHidden/>
            <w:sz w:val="28"/>
            <w:szCs w:val="28"/>
          </w:rPr>
          <w:fldChar w:fldCharType="end"/>
        </w:r>
      </w:hyperlink>
    </w:p>
    <w:p w14:paraId="61CF6811" w14:textId="6C70836B" w:rsidR="0030240A" w:rsidRPr="00144957" w:rsidRDefault="0030240A" w:rsidP="007E7089">
      <w:pPr>
        <w:pStyle w:val="11"/>
        <w:spacing w:after="0" w:line="360" w:lineRule="auto"/>
        <w:rPr>
          <w:rFonts w:ascii="Times New Roman" w:eastAsiaTheme="minorEastAsia" w:hAnsi="Times New Roman" w:cs="Times New Roman"/>
          <w:noProof/>
          <w:sz w:val="28"/>
          <w:szCs w:val="28"/>
          <w:lang w:eastAsia="ru-RU"/>
        </w:rPr>
      </w:pPr>
      <w:hyperlink w:anchor="_Toc196334913" w:history="1">
        <w:r w:rsidRPr="00144957">
          <w:rPr>
            <w:rStyle w:val="a5"/>
            <w:rFonts w:ascii="Times New Roman" w:hAnsi="Times New Roman" w:cs="Times New Roman"/>
            <w:noProof/>
            <w:color w:val="auto"/>
            <w:sz w:val="28"/>
            <w:szCs w:val="28"/>
            <w:lang w:val="uk-UA"/>
          </w:rPr>
          <w:t>СПИСОК ВИКОРИСТАНИХ ДЖЕРЕЛ</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_Toc196334913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56</w:t>
        </w:r>
        <w:r w:rsidRPr="00144957">
          <w:rPr>
            <w:rFonts w:ascii="Times New Roman" w:hAnsi="Times New Roman" w:cs="Times New Roman"/>
            <w:noProof/>
            <w:webHidden/>
            <w:sz w:val="28"/>
            <w:szCs w:val="28"/>
          </w:rPr>
          <w:fldChar w:fldCharType="end"/>
        </w:r>
      </w:hyperlink>
    </w:p>
    <w:p w14:paraId="6CD833EF" w14:textId="4204481E" w:rsidR="0030240A" w:rsidRPr="00144957" w:rsidRDefault="0030240A" w:rsidP="007E7089">
      <w:pPr>
        <w:pStyle w:val="11"/>
        <w:spacing w:after="0" w:line="360" w:lineRule="auto"/>
        <w:rPr>
          <w:rFonts w:ascii="Times New Roman" w:eastAsiaTheme="minorEastAsia" w:hAnsi="Times New Roman" w:cs="Times New Roman"/>
          <w:noProof/>
          <w:sz w:val="28"/>
          <w:szCs w:val="28"/>
          <w:lang w:eastAsia="ru-RU"/>
        </w:rPr>
      </w:pPr>
      <w:hyperlink w:anchor="_Toc196334914" w:history="1">
        <w:r w:rsidRPr="00144957">
          <w:rPr>
            <w:rStyle w:val="a5"/>
            <w:rFonts w:ascii="Times New Roman" w:hAnsi="Times New Roman" w:cs="Times New Roman"/>
            <w:noProof/>
            <w:color w:val="auto"/>
            <w:sz w:val="28"/>
            <w:szCs w:val="28"/>
            <w:lang w:val="uk-UA"/>
          </w:rPr>
          <w:t>ДОДАТКИ</w:t>
        </w:r>
        <w:r w:rsidRPr="00144957">
          <w:rPr>
            <w:rFonts w:ascii="Times New Roman" w:hAnsi="Times New Roman" w:cs="Times New Roman"/>
            <w:noProof/>
            <w:webHidden/>
            <w:sz w:val="28"/>
            <w:szCs w:val="28"/>
          </w:rPr>
          <w:tab/>
        </w:r>
        <w:r w:rsidRPr="00144957">
          <w:rPr>
            <w:rFonts w:ascii="Times New Roman" w:hAnsi="Times New Roman" w:cs="Times New Roman"/>
            <w:noProof/>
            <w:webHidden/>
            <w:sz w:val="28"/>
            <w:szCs w:val="28"/>
          </w:rPr>
          <w:fldChar w:fldCharType="begin"/>
        </w:r>
        <w:r w:rsidRPr="00144957">
          <w:rPr>
            <w:rFonts w:ascii="Times New Roman" w:hAnsi="Times New Roman" w:cs="Times New Roman"/>
            <w:noProof/>
            <w:webHidden/>
            <w:sz w:val="28"/>
            <w:szCs w:val="28"/>
          </w:rPr>
          <w:instrText xml:space="preserve"> PAGEREF _Toc196334914 \h </w:instrText>
        </w:r>
        <w:r w:rsidRPr="00144957">
          <w:rPr>
            <w:rFonts w:ascii="Times New Roman" w:hAnsi="Times New Roman" w:cs="Times New Roman"/>
            <w:noProof/>
            <w:webHidden/>
            <w:sz w:val="28"/>
            <w:szCs w:val="28"/>
          </w:rPr>
        </w:r>
        <w:r w:rsidRPr="00144957">
          <w:rPr>
            <w:rFonts w:ascii="Times New Roman" w:hAnsi="Times New Roman" w:cs="Times New Roman"/>
            <w:noProof/>
            <w:webHidden/>
            <w:sz w:val="28"/>
            <w:szCs w:val="28"/>
          </w:rPr>
          <w:fldChar w:fldCharType="separate"/>
        </w:r>
        <w:r w:rsidR="00C74003">
          <w:rPr>
            <w:rFonts w:ascii="Times New Roman" w:hAnsi="Times New Roman" w:cs="Times New Roman"/>
            <w:noProof/>
            <w:webHidden/>
            <w:sz w:val="28"/>
            <w:szCs w:val="28"/>
          </w:rPr>
          <w:t>63</w:t>
        </w:r>
        <w:r w:rsidRPr="00144957">
          <w:rPr>
            <w:rFonts w:ascii="Times New Roman" w:hAnsi="Times New Roman" w:cs="Times New Roman"/>
            <w:noProof/>
            <w:webHidden/>
            <w:sz w:val="28"/>
            <w:szCs w:val="28"/>
          </w:rPr>
          <w:fldChar w:fldCharType="end"/>
        </w:r>
      </w:hyperlink>
    </w:p>
    <w:p w14:paraId="3EDAF7C5" w14:textId="3D4D36E9" w:rsidR="00BB5B82" w:rsidRPr="007E7089" w:rsidRDefault="00AB0F45" w:rsidP="007E7089">
      <w:pPr>
        <w:spacing w:after="0" w:line="360" w:lineRule="auto"/>
        <w:ind w:left="567"/>
        <w:jc w:val="both"/>
        <w:rPr>
          <w:rFonts w:ascii="Times New Roman" w:hAnsi="Times New Roman" w:cs="Times New Roman"/>
          <w:b/>
          <w:bCs/>
          <w:sz w:val="28"/>
          <w:szCs w:val="28"/>
          <w:lang w:val="uk-UA"/>
        </w:rPr>
      </w:pPr>
      <w:r w:rsidRPr="00144957">
        <w:rPr>
          <w:rFonts w:ascii="Times New Roman" w:hAnsi="Times New Roman" w:cs="Times New Roman"/>
          <w:sz w:val="28"/>
          <w:szCs w:val="28"/>
          <w:lang w:val="uk-UA"/>
        </w:rPr>
        <w:fldChar w:fldCharType="end"/>
      </w:r>
    </w:p>
    <w:p w14:paraId="60961C57" w14:textId="77777777" w:rsidR="00836568" w:rsidRPr="007E7089" w:rsidRDefault="00836568" w:rsidP="00BE2A73">
      <w:pPr>
        <w:spacing w:after="0" w:line="360" w:lineRule="auto"/>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br w:type="page"/>
      </w:r>
    </w:p>
    <w:p w14:paraId="6272C5E7" w14:textId="39327A99" w:rsidR="00836568" w:rsidRPr="007E7089" w:rsidRDefault="00836568" w:rsidP="00BE2A73">
      <w:pPr>
        <w:pStyle w:val="1"/>
        <w:spacing w:before="0" w:line="360" w:lineRule="auto"/>
        <w:jc w:val="center"/>
        <w:rPr>
          <w:rFonts w:ascii="Times New Roman" w:hAnsi="Times New Roman" w:cs="Times New Roman"/>
          <w:b/>
          <w:bCs/>
          <w:color w:val="auto"/>
          <w:sz w:val="28"/>
          <w:szCs w:val="28"/>
          <w:lang w:val="uk-UA"/>
        </w:rPr>
      </w:pPr>
      <w:bookmarkStart w:id="0" w:name="_Toc196334901"/>
      <w:r w:rsidRPr="007E7089">
        <w:rPr>
          <w:rFonts w:ascii="Times New Roman" w:hAnsi="Times New Roman" w:cs="Times New Roman"/>
          <w:b/>
          <w:bCs/>
          <w:color w:val="auto"/>
          <w:sz w:val="28"/>
          <w:szCs w:val="28"/>
          <w:lang w:val="uk-UA"/>
        </w:rPr>
        <w:lastRenderedPageBreak/>
        <w:t>ВСТУП</w:t>
      </w:r>
      <w:bookmarkEnd w:id="0"/>
    </w:p>
    <w:p w14:paraId="01DAD85B" w14:textId="77777777" w:rsidR="007E7089" w:rsidRPr="007E7089" w:rsidRDefault="007E7089" w:rsidP="00BE2A73">
      <w:pPr>
        <w:spacing w:after="0" w:line="360" w:lineRule="auto"/>
        <w:ind w:firstLine="709"/>
        <w:jc w:val="both"/>
        <w:rPr>
          <w:rFonts w:ascii="Times New Roman" w:hAnsi="Times New Roman" w:cs="Times New Roman"/>
          <w:i/>
          <w:iCs/>
          <w:sz w:val="28"/>
          <w:szCs w:val="28"/>
          <w:lang w:val="uk-UA"/>
        </w:rPr>
      </w:pPr>
    </w:p>
    <w:p w14:paraId="4014D515" w14:textId="07744A0C" w:rsidR="00EF2E57" w:rsidRPr="007E7089" w:rsidRDefault="0083656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b/>
          <w:bCs/>
          <w:sz w:val="28"/>
          <w:szCs w:val="28"/>
          <w:lang w:val="uk-UA"/>
        </w:rPr>
        <w:t>Актуальність теми</w:t>
      </w:r>
      <w:r w:rsidR="005727CB" w:rsidRPr="007E7089">
        <w:rPr>
          <w:rFonts w:ascii="Times New Roman" w:hAnsi="Times New Roman" w:cs="Times New Roman"/>
          <w:b/>
          <w:bCs/>
          <w:sz w:val="28"/>
          <w:szCs w:val="28"/>
          <w:lang w:val="uk-UA"/>
        </w:rPr>
        <w:t xml:space="preserve">. </w:t>
      </w:r>
      <w:r w:rsidR="00127551" w:rsidRPr="007E7089">
        <w:rPr>
          <w:rFonts w:ascii="Times New Roman" w:hAnsi="Times New Roman" w:cs="Times New Roman"/>
          <w:sz w:val="28"/>
          <w:szCs w:val="28"/>
          <w:lang w:val="uk-UA"/>
        </w:rPr>
        <w:t xml:space="preserve">У складних умовах життя, в яких опинилися українці, загрозу в собі несуть не лише зовнішні впливи, ракетні атаки, повітряні тривоги, небезпека обстрілу з БПЛА, а й безкінечний стрес, тривога, що провокують виникнення у людей постійних, хронічних реакцій на ці події у вигляді стресових розладів, </w:t>
      </w:r>
      <w:r w:rsidR="004C608C" w:rsidRPr="007E7089">
        <w:rPr>
          <w:rFonts w:ascii="Times New Roman" w:hAnsi="Times New Roman" w:cs="Times New Roman"/>
          <w:sz w:val="28"/>
          <w:szCs w:val="28"/>
          <w:lang w:val="uk-UA"/>
        </w:rPr>
        <w:t xml:space="preserve">поведінкових розладів, </w:t>
      </w:r>
      <w:r w:rsidR="00127551" w:rsidRPr="007E7089">
        <w:rPr>
          <w:rFonts w:ascii="Times New Roman" w:hAnsi="Times New Roman" w:cs="Times New Roman"/>
          <w:sz w:val="28"/>
          <w:szCs w:val="28"/>
          <w:lang w:val="uk-UA"/>
        </w:rPr>
        <w:t>порушень адаптації</w:t>
      </w:r>
      <w:r w:rsidR="004C608C" w:rsidRPr="007E7089">
        <w:rPr>
          <w:rFonts w:ascii="Times New Roman" w:hAnsi="Times New Roman" w:cs="Times New Roman"/>
          <w:sz w:val="28"/>
          <w:szCs w:val="28"/>
          <w:lang w:val="uk-UA"/>
        </w:rPr>
        <w:t xml:space="preserve"> та ін. Серед найтиповіших способів реагування людей на події війни спостерігаються стрес, тривога, депресія, агресія, бажання втекти, заховатися, завмерти, щоб перечекати небезпечну ситуацію (що </w:t>
      </w:r>
      <w:r w:rsidR="00144957">
        <w:rPr>
          <w:rFonts w:ascii="Times New Roman" w:hAnsi="Times New Roman" w:cs="Times New Roman"/>
          <w:sz w:val="28"/>
          <w:szCs w:val="28"/>
          <w:lang w:val="uk-UA"/>
        </w:rPr>
        <w:t>відповідає</w:t>
      </w:r>
      <w:r w:rsidR="004C608C" w:rsidRPr="007E7089">
        <w:rPr>
          <w:rFonts w:ascii="Times New Roman" w:hAnsi="Times New Roman" w:cs="Times New Roman"/>
          <w:sz w:val="28"/>
          <w:szCs w:val="28"/>
          <w:lang w:val="uk-UA"/>
        </w:rPr>
        <w:t xml:space="preserve"> </w:t>
      </w:r>
      <w:r w:rsidR="00144957">
        <w:rPr>
          <w:rFonts w:ascii="Times New Roman" w:hAnsi="Times New Roman" w:cs="Times New Roman"/>
          <w:sz w:val="28"/>
          <w:szCs w:val="28"/>
          <w:lang w:val="uk-UA"/>
        </w:rPr>
        <w:t>р</w:t>
      </w:r>
      <w:r w:rsidR="004C608C" w:rsidRPr="007E7089">
        <w:rPr>
          <w:rFonts w:ascii="Times New Roman" w:hAnsi="Times New Roman" w:cs="Times New Roman"/>
          <w:sz w:val="28"/>
          <w:szCs w:val="28"/>
          <w:lang w:val="uk-UA"/>
        </w:rPr>
        <w:t xml:space="preserve">еакціям «бий, біжи, завмри», які є найпоширенішими у стані стресу). </w:t>
      </w:r>
    </w:p>
    <w:p w14:paraId="7FA084E1" w14:textId="16794878" w:rsidR="00EF2E57" w:rsidRPr="007E7089" w:rsidRDefault="004C608C"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Одним із варіантів втечі людини від жорсткого світу, проблем та необхідності долати різноманітні стрес-чинники, є формування залежної поведінки, що може виявлятися як хімічна залежність (від алкоголю, наркотиків</w:t>
      </w:r>
      <w:r w:rsidR="00EF2E57" w:rsidRPr="007E7089">
        <w:rPr>
          <w:rFonts w:ascii="Times New Roman" w:hAnsi="Times New Roman" w:cs="Times New Roman"/>
          <w:sz w:val="28"/>
          <w:szCs w:val="28"/>
          <w:lang w:val="uk-UA"/>
        </w:rPr>
        <w:t xml:space="preserve">, лікарських засобів, що задовольняють потреби у зміні стану свідомості та відходу від реальності), </w:t>
      </w:r>
      <w:r w:rsidRPr="007E7089">
        <w:rPr>
          <w:rFonts w:ascii="Times New Roman" w:hAnsi="Times New Roman" w:cs="Times New Roman"/>
          <w:sz w:val="28"/>
          <w:szCs w:val="28"/>
          <w:lang w:val="uk-UA"/>
        </w:rPr>
        <w:t xml:space="preserve">не хімічна (від </w:t>
      </w:r>
      <w:r w:rsidR="00EF2E57" w:rsidRPr="007E7089">
        <w:rPr>
          <w:rFonts w:ascii="Times New Roman" w:hAnsi="Times New Roman" w:cs="Times New Roman"/>
          <w:sz w:val="28"/>
          <w:szCs w:val="28"/>
          <w:lang w:val="uk-UA"/>
        </w:rPr>
        <w:t xml:space="preserve">комп’ютера, інтернету, соціальних мереж (наприклад, інтернет-залежність; </w:t>
      </w:r>
      <w:proofErr w:type="spellStart"/>
      <w:r w:rsidR="00EF2E57" w:rsidRPr="007E7089">
        <w:rPr>
          <w:rFonts w:ascii="Times New Roman" w:hAnsi="Times New Roman" w:cs="Times New Roman"/>
          <w:sz w:val="28"/>
          <w:szCs w:val="28"/>
          <w:lang w:val="uk-UA"/>
        </w:rPr>
        <w:t>гемблінг</w:t>
      </w:r>
      <w:proofErr w:type="spellEnd"/>
      <w:r w:rsidR="00EF2E57" w:rsidRPr="007E7089">
        <w:rPr>
          <w:rFonts w:ascii="Times New Roman" w:hAnsi="Times New Roman" w:cs="Times New Roman"/>
          <w:sz w:val="28"/>
          <w:szCs w:val="28"/>
          <w:lang w:val="uk-UA"/>
        </w:rPr>
        <w:t xml:space="preserve">); схильність до фанатизму; професійні </w:t>
      </w:r>
      <w:proofErr w:type="spellStart"/>
      <w:r w:rsidR="00EF2E57" w:rsidRPr="007E7089">
        <w:rPr>
          <w:rFonts w:ascii="Times New Roman" w:hAnsi="Times New Roman" w:cs="Times New Roman"/>
          <w:sz w:val="28"/>
          <w:szCs w:val="28"/>
          <w:lang w:val="uk-UA"/>
        </w:rPr>
        <w:t>адикції</w:t>
      </w:r>
      <w:proofErr w:type="spellEnd"/>
      <w:r w:rsidR="00EF2E57" w:rsidRPr="007E7089">
        <w:rPr>
          <w:rFonts w:ascii="Times New Roman" w:hAnsi="Times New Roman" w:cs="Times New Roman"/>
          <w:sz w:val="28"/>
          <w:szCs w:val="28"/>
          <w:lang w:val="uk-UA"/>
        </w:rPr>
        <w:t xml:space="preserve"> (</w:t>
      </w:r>
      <w:proofErr w:type="spellStart"/>
      <w:r w:rsidR="00EF2E57" w:rsidRPr="007E7089">
        <w:rPr>
          <w:rFonts w:ascii="Times New Roman" w:hAnsi="Times New Roman" w:cs="Times New Roman"/>
          <w:sz w:val="28"/>
          <w:szCs w:val="28"/>
          <w:lang w:val="uk-UA"/>
        </w:rPr>
        <w:t>трудоголізм</w:t>
      </w:r>
      <w:proofErr w:type="spellEnd"/>
      <w:r w:rsidR="00EF2E57" w:rsidRPr="007E7089">
        <w:rPr>
          <w:rFonts w:ascii="Times New Roman" w:hAnsi="Times New Roman" w:cs="Times New Roman"/>
          <w:sz w:val="28"/>
          <w:szCs w:val="28"/>
          <w:lang w:val="uk-UA"/>
        </w:rPr>
        <w:t xml:space="preserve">) та ін. Також виділяються біохімічні </w:t>
      </w:r>
      <w:proofErr w:type="spellStart"/>
      <w:r w:rsidR="00EF2E57" w:rsidRPr="007E7089">
        <w:rPr>
          <w:rFonts w:ascii="Times New Roman" w:hAnsi="Times New Roman" w:cs="Times New Roman"/>
          <w:sz w:val="28"/>
          <w:szCs w:val="28"/>
          <w:lang w:val="uk-UA"/>
        </w:rPr>
        <w:t>адикції</w:t>
      </w:r>
      <w:proofErr w:type="spellEnd"/>
      <w:r w:rsidR="00EF2E57" w:rsidRPr="007E7089">
        <w:rPr>
          <w:rFonts w:ascii="Times New Roman" w:hAnsi="Times New Roman" w:cs="Times New Roman"/>
          <w:sz w:val="28"/>
          <w:szCs w:val="28"/>
          <w:lang w:val="uk-UA"/>
        </w:rPr>
        <w:t xml:space="preserve"> як прагнення відволіктися, відійти від реальності хоча б тимчасово, винагородити себе за виживання у складних умовах. До таких видів залежності входять різні види порушень харчової поведінки, нічні переїдання, чи навпаки жорстокі обмеження, </w:t>
      </w:r>
      <w:r w:rsidR="00267608" w:rsidRPr="007E7089">
        <w:rPr>
          <w:rFonts w:ascii="Times New Roman" w:hAnsi="Times New Roman" w:cs="Times New Roman"/>
          <w:sz w:val="28"/>
          <w:szCs w:val="28"/>
          <w:lang w:val="uk-UA"/>
        </w:rPr>
        <w:t xml:space="preserve">голодування, </w:t>
      </w:r>
      <w:r w:rsidR="00EF2E57" w:rsidRPr="007E7089">
        <w:rPr>
          <w:rFonts w:ascii="Times New Roman" w:hAnsi="Times New Roman" w:cs="Times New Roman"/>
          <w:sz w:val="28"/>
          <w:szCs w:val="28"/>
          <w:lang w:val="uk-UA"/>
        </w:rPr>
        <w:t xml:space="preserve">складні клінічні випадки, коли </w:t>
      </w:r>
      <w:r w:rsidR="00267608" w:rsidRPr="007E7089">
        <w:rPr>
          <w:rFonts w:ascii="Times New Roman" w:hAnsi="Times New Roman" w:cs="Times New Roman"/>
          <w:sz w:val="28"/>
          <w:szCs w:val="28"/>
          <w:lang w:val="uk-UA"/>
        </w:rPr>
        <w:t>людина не може контролювати прийоми їжі, а потім намагається позбутися з’їденого (</w:t>
      </w:r>
      <w:proofErr w:type="spellStart"/>
      <w:r w:rsidR="00267608" w:rsidRPr="007E7089">
        <w:rPr>
          <w:rFonts w:ascii="Times New Roman" w:hAnsi="Times New Roman" w:cs="Times New Roman"/>
          <w:sz w:val="28"/>
          <w:szCs w:val="28"/>
          <w:lang w:val="uk-UA"/>
        </w:rPr>
        <w:t>булімія</w:t>
      </w:r>
      <w:proofErr w:type="spellEnd"/>
      <w:r w:rsidR="00267608" w:rsidRPr="007E7089">
        <w:rPr>
          <w:rFonts w:ascii="Times New Roman" w:hAnsi="Times New Roman" w:cs="Times New Roman"/>
          <w:sz w:val="28"/>
          <w:szCs w:val="28"/>
          <w:lang w:val="uk-UA"/>
        </w:rPr>
        <w:t>), чи навпаки – надто зациклена на здоровому харчуванні та красивому тілі (</w:t>
      </w:r>
      <w:proofErr w:type="spellStart"/>
      <w:r w:rsidR="00267608" w:rsidRPr="007E7089">
        <w:rPr>
          <w:rFonts w:ascii="Times New Roman" w:hAnsi="Times New Roman" w:cs="Times New Roman"/>
          <w:sz w:val="28"/>
          <w:szCs w:val="28"/>
          <w:lang w:val="uk-UA"/>
        </w:rPr>
        <w:t>орторексія</w:t>
      </w:r>
      <w:proofErr w:type="spellEnd"/>
      <w:r w:rsidR="00267608" w:rsidRPr="007E7089">
        <w:rPr>
          <w:rFonts w:ascii="Times New Roman" w:hAnsi="Times New Roman" w:cs="Times New Roman"/>
          <w:sz w:val="28"/>
          <w:szCs w:val="28"/>
          <w:lang w:val="uk-UA"/>
        </w:rPr>
        <w:t>) чи не може їсти і надмірно втрачає вагу (</w:t>
      </w:r>
      <w:r w:rsidR="00EF2E57" w:rsidRPr="007E7089">
        <w:rPr>
          <w:rFonts w:ascii="Times New Roman" w:hAnsi="Times New Roman" w:cs="Times New Roman"/>
          <w:sz w:val="28"/>
          <w:szCs w:val="28"/>
          <w:lang w:val="uk-UA"/>
        </w:rPr>
        <w:t>анорексі</w:t>
      </w:r>
      <w:r w:rsidR="00267608" w:rsidRPr="007E7089">
        <w:rPr>
          <w:rFonts w:ascii="Times New Roman" w:hAnsi="Times New Roman" w:cs="Times New Roman"/>
          <w:sz w:val="28"/>
          <w:szCs w:val="28"/>
          <w:lang w:val="uk-UA"/>
        </w:rPr>
        <w:t xml:space="preserve">я) чи інші різновиди порушень харчової поведінки, що є проявами неадаптивної поведінки в харчуванні. </w:t>
      </w:r>
    </w:p>
    <w:p w14:paraId="3578858D" w14:textId="19F2EEC3" w:rsidR="00127551" w:rsidRPr="007E7089" w:rsidRDefault="00267608"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Відповідно до вказаного а</w:t>
      </w:r>
      <w:r w:rsidR="00FB6EAF" w:rsidRPr="007E7089">
        <w:rPr>
          <w:rFonts w:ascii="Times New Roman" w:hAnsi="Times New Roman" w:cs="Times New Roman"/>
          <w:sz w:val="28"/>
          <w:szCs w:val="28"/>
          <w:lang w:val="uk-UA"/>
        </w:rPr>
        <w:t xml:space="preserve">ктуальність вивчення впливу стрес-чинників на харчову поведінку людей пов’язане із складними умовами життя, в яких опинилися українці сьогодні. </w:t>
      </w:r>
      <w:r w:rsidRPr="007E7089">
        <w:rPr>
          <w:rFonts w:ascii="Times New Roman" w:hAnsi="Times New Roman" w:cs="Times New Roman"/>
          <w:sz w:val="28"/>
          <w:szCs w:val="28"/>
          <w:lang w:val="uk-UA"/>
        </w:rPr>
        <w:t xml:space="preserve">Багато хто </w:t>
      </w:r>
      <w:r w:rsidR="00D43DE2" w:rsidRPr="007E7089">
        <w:rPr>
          <w:rFonts w:ascii="Times New Roman" w:hAnsi="Times New Roman" w:cs="Times New Roman"/>
          <w:sz w:val="28"/>
          <w:szCs w:val="28"/>
          <w:lang w:val="uk-UA"/>
        </w:rPr>
        <w:t xml:space="preserve">з українців </w:t>
      </w:r>
      <w:r w:rsidRPr="007E7089">
        <w:rPr>
          <w:rFonts w:ascii="Times New Roman" w:hAnsi="Times New Roman" w:cs="Times New Roman"/>
          <w:sz w:val="28"/>
          <w:szCs w:val="28"/>
          <w:lang w:val="uk-UA"/>
        </w:rPr>
        <w:t>ста</w:t>
      </w:r>
      <w:r w:rsidR="00D43DE2" w:rsidRPr="007E7089">
        <w:rPr>
          <w:rFonts w:ascii="Times New Roman" w:hAnsi="Times New Roman" w:cs="Times New Roman"/>
          <w:sz w:val="28"/>
          <w:szCs w:val="28"/>
          <w:lang w:val="uk-UA"/>
        </w:rPr>
        <w:t>в</w:t>
      </w:r>
      <w:r w:rsidRPr="007E7089">
        <w:rPr>
          <w:rFonts w:ascii="Times New Roman" w:hAnsi="Times New Roman" w:cs="Times New Roman"/>
          <w:sz w:val="28"/>
          <w:szCs w:val="28"/>
          <w:lang w:val="uk-UA"/>
        </w:rPr>
        <w:t xml:space="preserve"> по-іншому ставитися </w:t>
      </w:r>
      <w:r w:rsidRPr="007E7089">
        <w:rPr>
          <w:rFonts w:ascii="Times New Roman" w:hAnsi="Times New Roman" w:cs="Times New Roman"/>
          <w:sz w:val="28"/>
          <w:szCs w:val="28"/>
          <w:lang w:val="uk-UA"/>
        </w:rPr>
        <w:lastRenderedPageBreak/>
        <w:t>до прийомів їжі, до задоволення своїх потреб у вживанні корисних речовин, білків, жирів, вуглеводів</w:t>
      </w:r>
      <w:r w:rsidR="00D43DE2" w:rsidRPr="007E7089">
        <w:rPr>
          <w:rFonts w:ascii="Times New Roman" w:hAnsi="Times New Roman" w:cs="Times New Roman"/>
          <w:sz w:val="28"/>
          <w:szCs w:val="28"/>
          <w:lang w:val="uk-UA"/>
        </w:rPr>
        <w:t xml:space="preserve">, необхідних мінералів, вітамінів, </w:t>
      </w:r>
      <w:r w:rsidRPr="007E7089">
        <w:rPr>
          <w:rFonts w:ascii="Times New Roman" w:hAnsi="Times New Roman" w:cs="Times New Roman"/>
          <w:sz w:val="28"/>
          <w:szCs w:val="28"/>
          <w:lang w:val="uk-UA"/>
        </w:rPr>
        <w:t xml:space="preserve">та ін. </w:t>
      </w:r>
      <w:r w:rsidR="00D43DE2" w:rsidRPr="007E7089">
        <w:rPr>
          <w:rFonts w:ascii="Times New Roman" w:hAnsi="Times New Roman" w:cs="Times New Roman"/>
          <w:sz w:val="28"/>
          <w:szCs w:val="28"/>
          <w:lang w:val="uk-UA"/>
        </w:rPr>
        <w:t xml:space="preserve">Одні – стали їсти більше смачної і корисної їжі, маючи намір підтримати імунітет, забезпечити собі кращі умови для збереження молодості, сили, краси. Інші – навпаки, дозволяють собі </w:t>
      </w:r>
      <w:r w:rsidR="00CD4428" w:rsidRPr="007E7089">
        <w:rPr>
          <w:rFonts w:ascii="Times New Roman" w:hAnsi="Times New Roman" w:cs="Times New Roman"/>
          <w:sz w:val="28"/>
          <w:szCs w:val="28"/>
          <w:lang w:val="uk-UA"/>
        </w:rPr>
        <w:t xml:space="preserve">«жити останнє життя», а тому намагаються спробувати різні шкідливі для здоров’я продукти, напої, починають їсти більше, використовувати їжу як замінник задоволень у житті, як спосіб розслабитися, нагородити себе за певні успіхи та ін. </w:t>
      </w:r>
    </w:p>
    <w:p w14:paraId="4B153BA4" w14:textId="48DC1237" w:rsidR="00394A6B" w:rsidRPr="007E7089" w:rsidRDefault="00CD4428"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Водночас психологи помічають, що пи</w:t>
      </w:r>
      <w:r w:rsidR="00394A6B" w:rsidRPr="007E7089">
        <w:rPr>
          <w:rFonts w:ascii="Times New Roman" w:hAnsi="Times New Roman" w:cs="Times New Roman"/>
          <w:sz w:val="28"/>
          <w:szCs w:val="28"/>
          <w:lang w:val="uk-UA"/>
        </w:rPr>
        <w:t xml:space="preserve">тання харчової поведінки особистості пов’язане не лише із задоволенням базових потреб людини у харчуванні, а й ставленням до </w:t>
      </w:r>
      <w:r w:rsidR="00FB6EAF" w:rsidRPr="007E7089">
        <w:rPr>
          <w:rFonts w:ascii="Times New Roman" w:hAnsi="Times New Roman" w:cs="Times New Roman"/>
          <w:sz w:val="28"/>
          <w:szCs w:val="28"/>
          <w:lang w:val="uk-UA"/>
        </w:rPr>
        <w:t>себе, свого здоров’я, ставленням до їжі як до засобу підтримання життєдіяльності організму, чи як до засобу задоволення емоційних потреб.</w:t>
      </w:r>
    </w:p>
    <w:p w14:paraId="3A701C33" w14:textId="7905C020" w:rsidR="00FB6EAF" w:rsidRPr="007E7089" w:rsidRDefault="00FB6EAF"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У стресових ситуаціях люди схильні до пошуку доступних засобів для відволікання, компенсації своїх негативних переживань, «заїдання» емоцій, що може спровокувати схильність до нераціональної харчової поведінки. </w:t>
      </w:r>
    </w:p>
    <w:p w14:paraId="2FE3DA95" w14:textId="307F4325" w:rsidR="00762D86" w:rsidRPr="007E7089" w:rsidRDefault="00FB6EAF"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Важливість психологічного чинника у виникненні </w:t>
      </w:r>
      <w:r w:rsidR="00CD4428" w:rsidRPr="007E7089">
        <w:rPr>
          <w:rFonts w:ascii="Times New Roman" w:hAnsi="Times New Roman" w:cs="Times New Roman"/>
          <w:sz w:val="28"/>
          <w:szCs w:val="28"/>
          <w:lang w:val="uk-UA"/>
        </w:rPr>
        <w:t xml:space="preserve">неадаптивних проявів  </w:t>
      </w:r>
      <w:r w:rsidRPr="007E7089">
        <w:rPr>
          <w:rFonts w:ascii="Times New Roman" w:hAnsi="Times New Roman" w:cs="Times New Roman"/>
          <w:sz w:val="28"/>
          <w:szCs w:val="28"/>
          <w:lang w:val="uk-UA"/>
        </w:rPr>
        <w:t xml:space="preserve">харчової поведінки у молоді засвідчують Л. </w:t>
      </w:r>
      <w:proofErr w:type="spellStart"/>
      <w:r w:rsidRPr="007E7089">
        <w:rPr>
          <w:rFonts w:ascii="Times New Roman" w:hAnsi="Times New Roman" w:cs="Times New Roman"/>
          <w:sz w:val="28"/>
          <w:szCs w:val="28"/>
          <w:lang w:val="uk-UA"/>
        </w:rPr>
        <w:t>Абсалямова</w:t>
      </w:r>
      <w:proofErr w:type="spellEnd"/>
      <w:r w:rsidRPr="007E7089">
        <w:rPr>
          <w:rFonts w:ascii="Times New Roman" w:hAnsi="Times New Roman" w:cs="Times New Roman"/>
          <w:sz w:val="28"/>
          <w:szCs w:val="28"/>
          <w:lang w:val="uk-UA"/>
        </w:rPr>
        <w:t xml:space="preserve">, </w:t>
      </w:r>
      <w:r w:rsidR="00FA54E8" w:rsidRPr="007E7089">
        <w:rPr>
          <w:rFonts w:ascii="Times New Roman" w:hAnsi="Times New Roman" w:cs="Times New Roman"/>
          <w:sz w:val="28"/>
          <w:szCs w:val="28"/>
          <w:lang w:val="uk-UA"/>
        </w:rPr>
        <w:t xml:space="preserve">О. </w:t>
      </w:r>
      <w:proofErr w:type="spellStart"/>
      <w:r w:rsidR="00FA54E8" w:rsidRPr="007E7089">
        <w:rPr>
          <w:rFonts w:ascii="Times New Roman" w:hAnsi="Times New Roman" w:cs="Times New Roman"/>
          <w:sz w:val="28"/>
          <w:szCs w:val="28"/>
          <w:lang w:val="uk-UA"/>
        </w:rPr>
        <w:t>Бацилєва</w:t>
      </w:r>
      <w:proofErr w:type="spellEnd"/>
      <w:r w:rsidR="00FA54E8" w:rsidRPr="007E7089">
        <w:rPr>
          <w:rFonts w:ascii="Times New Roman" w:hAnsi="Times New Roman" w:cs="Times New Roman"/>
          <w:sz w:val="28"/>
          <w:szCs w:val="28"/>
          <w:lang w:val="uk-UA"/>
        </w:rPr>
        <w:t>, А. </w:t>
      </w:r>
      <w:proofErr w:type="spellStart"/>
      <w:r w:rsidR="00FA54E8" w:rsidRPr="007E7089">
        <w:rPr>
          <w:rFonts w:ascii="Times New Roman" w:hAnsi="Times New Roman" w:cs="Times New Roman"/>
          <w:sz w:val="28"/>
          <w:szCs w:val="28"/>
          <w:lang w:val="uk-UA"/>
        </w:rPr>
        <w:t>Ворошиліна</w:t>
      </w:r>
      <w:proofErr w:type="spellEnd"/>
      <w:r w:rsidR="00FA54E8" w:rsidRPr="007E7089">
        <w:rPr>
          <w:rFonts w:ascii="Times New Roman" w:hAnsi="Times New Roman" w:cs="Times New Roman"/>
          <w:sz w:val="28"/>
          <w:szCs w:val="28"/>
          <w:lang w:val="uk-UA"/>
        </w:rPr>
        <w:t xml:space="preserve">, Л. </w:t>
      </w:r>
      <w:proofErr w:type="spellStart"/>
      <w:r w:rsidR="00FA54E8" w:rsidRPr="007E7089">
        <w:rPr>
          <w:rFonts w:ascii="Times New Roman" w:hAnsi="Times New Roman" w:cs="Times New Roman"/>
          <w:sz w:val="28"/>
          <w:szCs w:val="28"/>
          <w:lang w:val="uk-UA"/>
        </w:rPr>
        <w:t>Колінько</w:t>
      </w:r>
      <w:proofErr w:type="spellEnd"/>
      <w:r w:rsidR="00FA54E8"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Т. Левицька, </w:t>
      </w:r>
      <w:r w:rsidR="00FA54E8" w:rsidRPr="007E7089">
        <w:rPr>
          <w:rFonts w:ascii="Times New Roman" w:hAnsi="Times New Roman" w:cs="Times New Roman"/>
          <w:sz w:val="28"/>
          <w:szCs w:val="28"/>
          <w:lang w:val="uk-UA"/>
        </w:rPr>
        <w:t xml:space="preserve">О. </w:t>
      </w:r>
      <w:proofErr w:type="spellStart"/>
      <w:r w:rsidR="00FA54E8" w:rsidRPr="007E7089">
        <w:rPr>
          <w:rFonts w:ascii="Times New Roman" w:hAnsi="Times New Roman" w:cs="Times New Roman"/>
          <w:sz w:val="28"/>
          <w:szCs w:val="28"/>
          <w:lang w:val="uk-UA"/>
        </w:rPr>
        <w:t>Марциняк</w:t>
      </w:r>
      <w:proofErr w:type="spellEnd"/>
      <w:r w:rsidR="00FA54E8" w:rsidRPr="007E7089">
        <w:rPr>
          <w:rFonts w:ascii="Times New Roman" w:hAnsi="Times New Roman" w:cs="Times New Roman"/>
          <w:sz w:val="28"/>
          <w:szCs w:val="28"/>
          <w:lang w:val="uk-UA"/>
        </w:rPr>
        <w:t xml:space="preserve">-Дорош, </w:t>
      </w:r>
      <w:r w:rsidRPr="007E7089">
        <w:rPr>
          <w:rFonts w:ascii="Times New Roman" w:hAnsi="Times New Roman" w:cs="Times New Roman"/>
          <w:sz w:val="28"/>
          <w:szCs w:val="28"/>
          <w:lang w:val="uk-UA"/>
        </w:rPr>
        <w:t>В.</w:t>
      </w:r>
      <w:r w:rsidR="00CD4428" w:rsidRPr="007E7089">
        <w:rPr>
          <w:rFonts w:ascii="Times New Roman" w:hAnsi="Times New Roman" w:cs="Times New Roman"/>
          <w:sz w:val="28"/>
          <w:szCs w:val="28"/>
          <w:lang w:val="uk-UA"/>
        </w:rPr>
        <w:t> </w:t>
      </w:r>
      <w:proofErr w:type="spellStart"/>
      <w:r w:rsidRPr="007E7089">
        <w:rPr>
          <w:rFonts w:ascii="Times New Roman" w:hAnsi="Times New Roman" w:cs="Times New Roman"/>
          <w:sz w:val="28"/>
          <w:szCs w:val="28"/>
          <w:lang w:val="uk-UA"/>
        </w:rPr>
        <w:t>Миколюк</w:t>
      </w:r>
      <w:proofErr w:type="spellEnd"/>
      <w:r w:rsidR="00353E9F" w:rsidRPr="007E7089">
        <w:rPr>
          <w:rFonts w:ascii="Times New Roman" w:hAnsi="Times New Roman" w:cs="Times New Roman"/>
          <w:sz w:val="28"/>
          <w:szCs w:val="28"/>
          <w:lang w:val="uk-UA"/>
        </w:rPr>
        <w:t xml:space="preserve">, </w:t>
      </w:r>
      <w:r w:rsidR="00FA54E8" w:rsidRPr="007E7089">
        <w:rPr>
          <w:rFonts w:ascii="Times New Roman" w:hAnsi="Times New Roman" w:cs="Times New Roman"/>
          <w:sz w:val="28"/>
          <w:szCs w:val="28"/>
          <w:lang w:val="uk-UA"/>
        </w:rPr>
        <w:t xml:space="preserve">О. </w:t>
      </w:r>
      <w:proofErr w:type="spellStart"/>
      <w:r w:rsidR="00FA54E8" w:rsidRPr="007E7089">
        <w:rPr>
          <w:rFonts w:ascii="Times New Roman" w:hAnsi="Times New Roman" w:cs="Times New Roman"/>
          <w:sz w:val="28"/>
          <w:szCs w:val="28"/>
          <w:lang w:val="uk-UA"/>
        </w:rPr>
        <w:t>Осінцева</w:t>
      </w:r>
      <w:proofErr w:type="spellEnd"/>
      <w:r w:rsidR="00FA54E8" w:rsidRPr="007E7089">
        <w:rPr>
          <w:rFonts w:ascii="Times New Roman" w:hAnsi="Times New Roman" w:cs="Times New Roman"/>
          <w:sz w:val="28"/>
          <w:szCs w:val="28"/>
          <w:lang w:val="uk-UA"/>
        </w:rPr>
        <w:t xml:space="preserve">, О. </w:t>
      </w:r>
      <w:proofErr w:type="spellStart"/>
      <w:r w:rsidR="00FA54E8" w:rsidRPr="007E7089">
        <w:rPr>
          <w:rFonts w:ascii="Times New Roman" w:hAnsi="Times New Roman" w:cs="Times New Roman"/>
          <w:sz w:val="28"/>
          <w:szCs w:val="28"/>
          <w:lang w:val="uk-UA"/>
        </w:rPr>
        <w:t>Травенко</w:t>
      </w:r>
      <w:proofErr w:type="spellEnd"/>
      <w:r w:rsidR="00FA54E8" w:rsidRPr="007E7089">
        <w:rPr>
          <w:rFonts w:ascii="Times New Roman" w:hAnsi="Times New Roman" w:cs="Times New Roman"/>
          <w:sz w:val="28"/>
          <w:szCs w:val="28"/>
          <w:lang w:val="uk-UA"/>
        </w:rPr>
        <w:t xml:space="preserve">, В. </w:t>
      </w:r>
      <w:proofErr w:type="spellStart"/>
      <w:r w:rsidR="00FA54E8" w:rsidRPr="007E7089">
        <w:rPr>
          <w:rFonts w:ascii="Times New Roman" w:hAnsi="Times New Roman" w:cs="Times New Roman"/>
          <w:sz w:val="28"/>
          <w:szCs w:val="28"/>
          <w:lang w:val="uk-UA"/>
        </w:rPr>
        <w:t>Шебанова</w:t>
      </w:r>
      <w:proofErr w:type="spellEnd"/>
      <w:r w:rsidR="00FA54E8" w:rsidRPr="007E7089">
        <w:rPr>
          <w:rFonts w:ascii="Times New Roman" w:hAnsi="Times New Roman" w:cs="Times New Roman"/>
          <w:sz w:val="28"/>
          <w:szCs w:val="28"/>
          <w:lang w:val="uk-UA"/>
        </w:rPr>
        <w:t xml:space="preserve">, </w:t>
      </w:r>
      <w:r w:rsidR="00353E9F" w:rsidRPr="007E7089">
        <w:rPr>
          <w:rFonts w:ascii="Times New Roman" w:hAnsi="Times New Roman" w:cs="Times New Roman"/>
          <w:sz w:val="28"/>
          <w:szCs w:val="28"/>
          <w:lang w:val="uk-UA"/>
        </w:rPr>
        <w:t>С. Шеремета</w:t>
      </w:r>
      <w:r w:rsidRPr="007E7089">
        <w:rPr>
          <w:rFonts w:ascii="Times New Roman" w:hAnsi="Times New Roman" w:cs="Times New Roman"/>
          <w:sz w:val="28"/>
          <w:szCs w:val="28"/>
          <w:lang w:val="uk-UA"/>
        </w:rPr>
        <w:t xml:space="preserve"> та ін.</w:t>
      </w:r>
      <w:r w:rsidR="005613EB" w:rsidRPr="007E7089">
        <w:rPr>
          <w:rFonts w:ascii="Times New Roman" w:hAnsi="Times New Roman" w:cs="Times New Roman"/>
          <w:sz w:val="28"/>
          <w:szCs w:val="28"/>
          <w:lang w:val="uk-UA"/>
        </w:rPr>
        <w:t xml:space="preserve"> </w:t>
      </w:r>
    </w:p>
    <w:p w14:paraId="37CA372A" w14:textId="2EC085A7" w:rsidR="00FB6EAF" w:rsidRPr="007E7089" w:rsidRDefault="00FB6EAF"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Психологічні аспекти впливу </w:t>
      </w:r>
      <w:r w:rsidR="00CD4428" w:rsidRPr="007E7089">
        <w:rPr>
          <w:rFonts w:ascii="Times New Roman" w:hAnsi="Times New Roman" w:cs="Times New Roman"/>
          <w:sz w:val="28"/>
          <w:szCs w:val="28"/>
          <w:lang w:val="uk-UA"/>
        </w:rPr>
        <w:t xml:space="preserve">різних подій і стресів </w:t>
      </w:r>
      <w:r w:rsidRPr="007E7089">
        <w:rPr>
          <w:rFonts w:ascii="Times New Roman" w:hAnsi="Times New Roman" w:cs="Times New Roman"/>
          <w:sz w:val="28"/>
          <w:szCs w:val="28"/>
          <w:lang w:val="uk-UA"/>
        </w:rPr>
        <w:t xml:space="preserve">на харчову поведінку </w:t>
      </w:r>
      <w:r w:rsidR="00900498" w:rsidRPr="007E7089">
        <w:rPr>
          <w:rFonts w:ascii="Times New Roman" w:hAnsi="Times New Roman" w:cs="Times New Roman"/>
          <w:sz w:val="28"/>
          <w:szCs w:val="28"/>
          <w:lang w:val="uk-UA"/>
        </w:rPr>
        <w:t xml:space="preserve">особистості вивчаються у працях українських вчених </w:t>
      </w:r>
      <w:r w:rsidRPr="007E7089">
        <w:rPr>
          <w:rFonts w:ascii="Times New Roman" w:hAnsi="Times New Roman" w:cs="Times New Roman"/>
          <w:sz w:val="28"/>
          <w:szCs w:val="28"/>
          <w:lang w:val="uk-UA"/>
        </w:rPr>
        <w:t>Л. </w:t>
      </w:r>
      <w:proofErr w:type="spellStart"/>
      <w:r w:rsidRPr="007E7089">
        <w:rPr>
          <w:rFonts w:ascii="Times New Roman" w:hAnsi="Times New Roman" w:cs="Times New Roman"/>
          <w:sz w:val="28"/>
          <w:szCs w:val="28"/>
          <w:lang w:val="uk-UA"/>
        </w:rPr>
        <w:t>Абсалямової</w:t>
      </w:r>
      <w:proofErr w:type="spellEnd"/>
      <w:r w:rsidRPr="007E7089">
        <w:rPr>
          <w:rFonts w:ascii="Times New Roman" w:hAnsi="Times New Roman" w:cs="Times New Roman"/>
          <w:sz w:val="28"/>
          <w:szCs w:val="28"/>
          <w:lang w:val="uk-UA"/>
        </w:rPr>
        <w:t>, Н.</w:t>
      </w:r>
      <w:r w:rsidR="006E2AF5"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Гринько, М.</w:t>
      </w:r>
      <w:r w:rsidR="00900498"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Кириленко, А.</w:t>
      </w:r>
      <w:r w:rsidR="005613EB"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 xml:space="preserve">Кульчицької, В. </w:t>
      </w:r>
      <w:proofErr w:type="spellStart"/>
      <w:r w:rsidRPr="007E7089">
        <w:rPr>
          <w:rFonts w:ascii="Times New Roman" w:hAnsi="Times New Roman" w:cs="Times New Roman"/>
          <w:sz w:val="28"/>
          <w:szCs w:val="28"/>
          <w:lang w:val="uk-UA"/>
        </w:rPr>
        <w:t>Кучиної</w:t>
      </w:r>
      <w:proofErr w:type="spellEnd"/>
      <w:r w:rsidRPr="007E7089">
        <w:rPr>
          <w:rFonts w:ascii="Times New Roman" w:hAnsi="Times New Roman" w:cs="Times New Roman"/>
          <w:sz w:val="28"/>
          <w:szCs w:val="28"/>
          <w:lang w:val="uk-UA"/>
        </w:rPr>
        <w:t>, Т.</w:t>
      </w:r>
      <w:r w:rsidR="00CD4428"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Левицької, О.</w:t>
      </w:r>
      <w:r w:rsidR="006E2AF5" w:rsidRPr="007E7089">
        <w:rPr>
          <w:rFonts w:ascii="Times New Roman" w:hAnsi="Times New Roman" w:cs="Times New Roman"/>
          <w:sz w:val="28"/>
          <w:szCs w:val="28"/>
          <w:lang w:val="uk-UA"/>
        </w:rPr>
        <w:t> </w:t>
      </w:r>
      <w:proofErr w:type="spellStart"/>
      <w:r w:rsidRPr="007E7089">
        <w:rPr>
          <w:rFonts w:ascii="Times New Roman" w:hAnsi="Times New Roman" w:cs="Times New Roman"/>
          <w:sz w:val="28"/>
          <w:szCs w:val="28"/>
          <w:lang w:val="uk-UA"/>
        </w:rPr>
        <w:t>Малиної</w:t>
      </w:r>
      <w:proofErr w:type="spellEnd"/>
      <w:r w:rsidRPr="007E7089">
        <w:rPr>
          <w:rFonts w:ascii="Times New Roman" w:hAnsi="Times New Roman" w:cs="Times New Roman"/>
          <w:sz w:val="28"/>
          <w:szCs w:val="28"/>
          <w:lang w:val="uk-UA"/>
        </w:rPr>
        <w:t>, О.</w:t>
      </w:r>
      <w:r w:rsidR="00900498" w:rsidRPr="007E7089">
        <w:rPr>
          <w:rFonts w:ascii="Times New Roman" w:hAnsi="Times New Roman" w:cs="Times New Roman"/>
          <w:sz w:val="28"/>
          <w:szCs w:val="28"/>
          <w:lang w:val="uk-UA"/>
        </w:rPr>
        <w:t> </w:t>
      </w:r>
      <w:proofErr w:type="spellStart"/>
      <w:r w:rsidRPr="007E7089">
        <w:rPr>
          <w:rFonts w:ascii="Times New Roman" w:hAnsi="Times New Roman" w:cs="Times New Roman"/>
          <w:sz w:val="28"/>
          <w:szCs w:val="28"/>
          <w:lang w:val="uk-UA"/>
        </w:rPr>
        <w:t>Марциняк</w:t>
      </w:r>
      <w:proofErr w:type="spellEnd"/>
      <w:r w:rsidRPr="007E7089">
        <w:rPr>
          <w:rFonts w:ascii="Times New Roman" w:hAnsi="Times New Roman" w:cs="Times New Roman"/>
          <w:sz w:val="28"/>
          <w:szCs w:val="28"/>
          <w:lang w:val="uk-UA"/>
        </w:rPr>
        <w:t>-Дорош, О. Шевченко та ін.</w:t>
      </w:r>
    </w:p>
    <w:p w14:paraId="750B935A" w14:textId="5D8672D5" w:rsidR="00043939" w:rsidRPr="007E7089" w:rsidRDefault="00CD442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Водночас малодослідженим залишається </w:t>
      </w:r>
      <w:r w:rsidR="00553992" w:rsidRPr="007E7089">
        <w:rPr>
          <w:rFonts w:ascii="Times New Roman" w:hAnsi="Times New Roman" w:cs="Times New Roman"/>
          <w:sz w:val="28"/>
          <w:szCs w:val="28"/>
          <w:lang w:val="uk-UA"/>
        </w:rPr>
        <w:t xml:space="preserve">питання щодо впливу стресу на виникнення неадаптивної харчової поведінки у молоді та психологічних шляхів запобігання і подолання порушень поведінки у харчуванні в українців під час війни. Однак вчасний аналіз особливостей впливу різних стресорів на виникнення неадаптивної поведінки в харчуванні дасть змогу спланувати надання необхідної </w:t>
      </w:r>
      <w:proofErr w:type="spellStart"/>
      <w:r w:rsidR="00553992" w:rsidRPr="007E7089">
        <w:rPr>
          <w:rFonts w:ascii="Times New Roman" w:hAnsi="Times New Roman" w:cs="Times New Roman"/>
          <w:sz w:val="28"/>
          <w:szCs w:val="28"/>
          <w:lang w:val="uk-UA"/>
        </w:rPr>
        <w:t>просвітницько</w:t>
      </w:r>
      <w:proofErr w:type="spellEnd"/>
      <w:r w:rsidR="00553992" w:rsidRPr="007E7089">
        <w:rPr>
          <w:rFonts w:ascii="Times New Roman" w:hAnsi="Times New Roman" w:cs="Times New Roman"/>
          <w:sz w:val="28"/>
          <w:szCs w:val="28"/>
          <w:lang w:val="uk-UA"/>
        </w:rPr>
        <w:t xml:space="preserve">-профілактичної і </w:t>
      </w:r>
      <w:proofErr w:type="spellStart"/>
      <w:r w:rsidR="00553992" w:rsidRPr="007E7089">
        <w:rPr>
          <w:rFonts w:ascii="Times New Roman" w:hAnsi="Times New Roman" w:cs="Times New Roman"/>
          <w:sz w:val="28"/>
          <w:szCs w:val="28"/>
          <w:lang w:val="uk-UA"/>
        </w:rPr>
        <w:t>психокорекційної</w:t>
      </w:r>
      <w:proofErr w:type="spellEnd"/>
      <w:r w:rsidR="00553992" w:rsidRPr="007E7089">
        <w:rPr>
          <w:rFonts w:ascii="Times New Roman" w:hAnsi="Times New Roman" w:cs="Times New Roman"/>
          <w:sz w:val="28"/>
          <w:szCs w:val="28"/>
          <w:lang w:val="uk-UA"/>
        </w:rPr>
        <w:t xml:space="preserve"> </w:t>
      </w:r>
      <w:r w:rsidR="00553992" w:rsidRPr="007E7089">
        <w:rPr>
          <w:rFonts w:ascii="Times New Roman" w:hAnsi="Times New Roman" w:cs="Times New Roman"/>
          <w:sz w:val="28"/>
          <w:szCs w:val="28"/>
          <w:lang w:val="uk-UA"/>
        </w:rPr>
        <w:lastRenderedPageBreak/>
        <w:t xml:space="preserve">допомоги особам, які опинилися в таких ситуаціях. Все вищевказане визначає актуальність вибору теми дослідження: </w:t>
      </w:r>
      <w:r w:rsidR="00043939" w:rsidRPr="007E7089">
        <w:rPr>
          <w:rFonts w:ascii="Times New Roman" w:hAnsi="Times New Roman" w:cs="Times New Roman"/>
          <w:b/>
          <w:bCs/>
          <w:sz w:val="28"/>
          <w:szCs w:val="28"/>
          <w:lang w:val="uk-UA" w:eastAsia="ru-RU"/>
        </w:rPr>
        <w:t>«Особливості впливу стресорів на неадаптивну поведінку в харчуванні»</w:t>
      </w:r>
      <w:r w:rsidR="00D91411" w:rsidRPr="007E7089">
        <w:rPr>
          <w:rFonts w:ascii="Times New Roman" w:hAnsi="Times New Roman" w:cs="Times New Roman"/>
          <w:b/>
          <w:bCs/>
          <w:sz w:val="28"/>
          <w:szCs w:val="28"/>
          <w:lang w:val="uk-UA" w:eastAsia="ru-RU"/>
        </w:rPr>
        <w:t>.</w:t>
      </w:r>
    </w:p>
    <w:p w14:paraId="637D72D8" w14:textId="62456FC6" w:rsidR="00836568" w:rsidRPr="007E7089" w:rsidRDefault="00836568" w:rsidP="00BE2A73">
      <w:pPr>
        <w:spacing w:after="0" w:line="360" w:lineRule="auto"/>
        <w:ind w:firstLine="708"/>
        <w:jc w:val="both"/>
        <w:rPr>
          <w:rFonts w:ascii="Times New Roman" w:hAnsi="Times New Roman" w:cs="Times New Roman"/>
          <w:sz w:val="28"/>
          <w:szCs w:val="28"/>
          <w:lang w:val="uk-UA" w:eastAsia="ru-RU"/>
        </w:rPr>
      </w:pPr>
      <w:r w:rsidRPr="007E7089">
        <w:rPr>
          <w:rFonts w:ascii="Times New Roman" w:hAnsi="Times New Roman" w:cs="Times New Roman"/>
          <w:b/>
          <w:bCs/>
          <w:sz w:val="28"/>
          <w:szCs w:val="28"/>
          <w:lang w:val="uk-UA"/>
        </w:rPr>
        <w:t>Мета дослідження</w:t>
      </w:r>
      <w:r w:rsidRPr="007E7089">
        <w:rPr>
          <w:rFonts w:ascii="Times New Roman" w:hAnsi="Times New Roman" w:cs="Times New Roman"/>
          <w:sz w:val="28"/>
          <w:szCs w:val="28"/>
          <w:lang w:val="uk-UA"/>
        </w:rPr>
        <w:t xml:space="preserve"> </w:t>
      </w:r>
      <w:r w:rsidR="00043939" w:rsidRPr="007E7089">
        <w:rPr>
          <w:rFonts w:ascii="Times New Roman" w:hAnsi="Times New Roman" w:cs="Times New Roman"/>
          <w:sz w:val="28"/>
          <w:szCs w:val="28"/>
          <w:lang w:val="uk-UA"/>
        </w:rPr>
        <w:t>– теоретично обґрунтувати та емпірично дослідити</w:t>
      </w:r>
      <w:r w:rsidR="00394A6B" w:rsidRPr="007E7089">
        <w:rPr>
          <w:rFonts w:ascii="Times New Roman" w:hAnsi="Times New Roman" w:cs="Times New Roman"/>
          <w:sz w:val="28"/>
          <w:szCs w:val="28"/>
          <w:lang w:val="uk-UA"/>
        </w:rPr>
        <w:t xml:space="preserve"> ос</w:t>
      </w:r>
      <w:r w:rsidR="00043939" w:rsidRPr="007E7089">
        <w:rPr>
          <w:rFonts w:ascii="Times New Roman" w:hAnsi="Times New Roman" w:cs="Times New Roman"/>
          <w:sz w:val="28"/>
          <w:szCs w:val="28"/>
          <w:lang w:val="uk-UA" w:eastAsia="ru-RU"/>
        </w:rPr>
        <w:t>обливості впливу стресорів на неадаптивну поведінку в харчуванні</w:t>
      </w:r>
      <w:r w:rsidR="00394A6B" w:rsidRPr="007E7089">
        <w:rPr>
          <w:rFonts w:ascii="Times New Roman" w:hAnsi="Times New Roman" w:cs="Times New Roman"/>
          <w:sz w:val="28"/>
          <w:szCs w:val="28"/>
          <w:lang w:val="uk-UA" w:eastAsia="ru-RU"/>
        </w:rPr>
        <w:t>.</w:t>
      </w:r>
    </w:p>
    <w:p w14:paraId="5EABA41B" w14:textId="77777777" w:rsidR="00836568" w:rsidRPr="007E7089" w:rsidRDefault="00836568" w:rsidP="00BE2A73">
      <w:pPr>
        <w:spacing w:after="0" w:line="360" w:lineRule="auto"/>
        <w:ind w:firstLine="708"/>
        <w:jc w:val="both"/>
        <w:rPr>
          <w:rStyle w:val="xfm32204958"/>
          <w:rFonts w:ascii="Times New Roman" w:hAnsi="Times New Roman" w:cs="Times New Roman"/>
          <w:b/>
          <w:bCs/>
          <w:sz w:val="28"/>
          <w:szCs w:val="28"/>
          <w:lang w:val="uk-UA"/>
        </w:rPr>
      </w:pPr>
      <w:r w:rsidRPr="007E7089">
        <w:rPr>
          <w:rStyle w:val="xfm32204958"/>
          <w:rFonts w:ascii="Times New Roman" w:hAnsi="Times New Roman" w:cs="Times New Roman"/>
          <w:b/>
          <w:bCs/>
          <w:sz w:val="28"/>
          <w:szCs w:val="28"/>
          <w:lang w:val="uk-UA"/>
        </w:rPr>
        <w:t>Завдання дослідження:</w:t>
      </w:r>
    </w:p>
    <w:p w14:paraId="0AFBC4BB" w14:textId="4A49D317" w:rsidR="00900498" w:rsidRPr="007E7089" w:rsidRDefault="00836568" w:rsidP="00BE2A73">
      <w:pPr>
        <w:spacing w:after="0" w:line="360" w:lineRule="auto"/>
        <w:ind w:firstLine="708"/>
        <w:jc w:val="both"/>
        <w:rPr>
          <w:rFonts w:ascii="Times New Roman" w:hAnsi="Times New Roman" w:cs="Times New Roman"/>
          <w:sz w:val="28"/>
          <w:szCs w:val="28"/>
          <w:lang w:val="uk-UA"/>
        </w:rPr>
      </w:pPr>
      <w:r w:rsidRPr="007E7089">
        <w:rPr>
          <w:rStyle w:val="xfm32204958"/>
          <w:rFonts w:ascii="Times New Roman" w:hAnsi="Times New Roman" w:cs="Times New Roman"/>
          <w:sz w:val="28"/>
          <w:szCs w:val="28"/>
          <w:lang w:val="uk-UA"/>
        </w:rPr>
        <w:t xml:space="preserve">1. Теоретично проаналізувати </w:t>
      </w:r>
      <w:r w:rsidR="00900498" w:rsidRPr="007E7089">
        <w:rPr>
          <w:rFonts w:ascii="Times New Roman" w:hAnsi="Times New Roman" w:cs="Times New Roman"/>
          <w:sz w:val="28"/>
          <w:szCs w:val="28"/>
          <w:lang w:val="uk-UA"/>
        </w:rPr>
        <w:t xml:space="preserve">сутність та психологічні характеристики харчової поведінки, причини виникнення ризику порушень харчової поведінки особистості; </w:t>
      </w:r>
    </w:p>
    <w:p w14:paraId="5BF63D47" w14:textId="77B793C1" w:rsidR="00836568" w:rsidRPr="007E7089" w:rsidRDefault="00836568" w:rsidP="00BE2A73">
      <w:pPr>
        <w:spacing w:after="0" w:line="360" w:lineRule="auto"/>
        <w:ind w:firstLine="708"/>
        <w:jc w:val="both"/>
        <w:rPr>
          <w:rFonts w:ascii="Times New Roman" w:hAnsi="Times New Roman" w:cs="Times New Roman"/>
          <w:lang w:val="uk-UA"/>
        </w:rPr>
      </w:pPr>
      <w:r w:rsidRPr="007E7089">
        <w:rPr>
          <w:rStyle w:val="xfm32204958"/>
          <w:rFonts w:ascii="Times New Roman" w:hAnsi="Times New Roman" w:cs="Times New Roman"/>
          <w:sz w:val="28"/>
          <w:szCs w:val="28"/>
          <w:lang w:val="uk-UA"/>
        </w:rPr>
        <w:t xml:space="preserve">2. Розглянути </w:t>
      </w:r>
      <w:r w:rsidR="00900498" w:rsidRPr="007E7089">
        <w:rPr>
          <w:rFonts w:ascii="Times New Roman" w:hAnsi="Times New Roman" w:cs="Times New Roman"/>
          <w:sz w:val="28"/>
          <w:szCs w:val="28"/>
          <w:lang w:val="uk-UA"/>
        </w:rPr>
        <w:t>психологічні чинники впливу стресу на неадаптивну харчову поведінку молоді;</w:t>
      </w:r>
    </w:p>
    <w:p w14:paraId="1099A416" w14:textId="7A53A34E" w:rsidR="00836568" w:rsidRPr="007E7089" w:rsidRDefault="00836568" w:rsidP="00BE2A73">
      <w:pPr>
        <w:spacing w:after="0" w:line="360" w:lineRule="auto"/>
        <w:ind w:firstLine="708"/>
        <w:jc w:val="both"/>
        <w:rPr>
          <w:rFonts w:ascii="Times New Roman" w:hAnsi="Times New Roman" w:cs="Times New Roman"/>
          <w:lang w:val="uk-UA"/>
        </w:rPr>
      </w:pPr>
      <w:r w:rsidRPr="007E7089">
        <w:rPr>
          <w:rFonts w:ascii="Times New Roman" w:hAnsi="Times New Roman" w:cs="Times New Roman"/>
          <w:sz w:val="28"/>
          <w:szCs w:val="28"/>
          <w:lang w:val="uk-UA"/>
        </w:rPr>
        <w:t xml:space="preserve">3. Емпірично дослідити </w:t>
      </w:r>
      <w:r w:rsidR="00900498" w:rsidRPr="007E7089">
        <w:rPr>
          <w:rFonts w:ascii="Times New Roman" w:hAnsi="Times New Roman" w:cs="Times New Roman"/>
          <w:sz w:val="28"/>
          <w:szCs w:val="28"/>
          <w:lang w:val="uk-UA"/>
        </w:rPr>
        <w:t xml:space="preserve">психологічні особливості впливу стресу на неадаптивну харчову поведінку молоді; </w:t>
      </w:r>
    </w:p>
    <w:p w14:paraId="7138AAEB" w14:textId="1100207A" w:rsidR="00836568" w:rsidRPr="007E7089" w:rsidRDefault="00836568" w:rsidP="00BE2A73">
      <w:pPr>
        <w:spacing w:after="0" w:line="360" w:lineRule="auto"/>
        <w:ind w:firstLine="708"/>
        <w:jc w:val="both"/>
        <w:rPr>
          <w:rFonts w:ascii="Times New Roman" w:hAnsi="Times New Roman" w:cs="Times New Roman"/>
          <w:lang w:val="uk-UA"/>
        </w:rPr>
      </w:pPr>
      <w:r w:rsidRPr="007E7089">
        <w:rPr>
          <w:rFonts w:ascii="Times New Roman" w:hAnsi="Times New Roman" w:cs="Times New Roman"/>
          <w:sz w:val="28"/>
          <w:szCs w:val="28"/>
          <w:lang w:val="uk-UA"/>
        </w:rPr>
        <w:t xml:space="preserve">4. </w:t>
      </w:r>
      <w:r w:rsidR="00900498" w:rsidRPr="007E7089">
        <w:rPr>
          <w:rFonts w:ascii="Times New Roman" w:hAnsi="Times New Roman" w:cs="Times New Roman"/>
          <w:sz w:val="28"/>
          <w:szCs w:val="28"/>
          <w:lang w:val="uk-UA"/>
        </w:rPr>
        <w:t xml:space="preserve">Запропонувати психологічні рекомендації для запобігання впливу стресу та формування неадаптивної поведінки молоді у харчуванні. </w:t>
      </w:r>
    </w:p>
    <w:p w14:paraId="2601EBCA" w14:textId="10EDA801" w:rsidR="00836568" w:rsidRPr="007E7089" w:rsidRDefault="00836568" w:rsidP="00BE2A73">
      <w:pPr>
        <w:spacing w:after="0" w:line="360" w:lineRule="auto"/>
        <w:ind w:firstLine="708"/>
        <w:jc w:val="both"/>
        <w:rPr>
          <w:rFonts w:ascii="Times New Roman" w:hAnsi="Times New Roman" w:cs="Times New Roman"/>
          <w:lang w:val="uk-UA"/>
        </w:rPr>
      </w:pPr>
      <w:r w:rsidRPr="007E7089">
        <w:rPr>
          <w:rFonts w:ascii="Times New Roman" w:hAnsi="Times New Roman" w:cs="Times New Roman"/>
          <w:b/>
          <w:bCs/>
          <w:sz w:val="28"/>
          <w:szCs w:val="28"/>
          <w:lang w:val="uk-UA"/>
        </w:rPr>
        <w:t xml:space="preserve">Об’єкт дослідження </w:t>
      </w:r>
      <w:r w:rsidR="00F62837" w:rsidRPr="007E7089">
        <w:rPr>
          <w:rFonts w:ascii="Times New Roman" w:hAnsi="Times New Roman" w:cs="Times New Roman"/>
          <w:b/>
          <w:bCs/>
          <w:sz w:val="28"/>
          <w:szCs w:val="28"/>
          <w:lang w:val="uk-UA"/>
        </w:rPr>
        <w:t xml:space="preserve">– </w:t>
      </w:r>
      <w:r w:rsidR="00F62837" w:rsidRPr="007E7089">
        <w:rPr>
          <w:rFonts w:ascii="Times New Roman" w:hAnsi="Times New Roman" w:cs="Times New Roman"/>
          <w:sz w:val="28"/>
          <w:szCs w:val="28"/>
          <w:lang w:val="uk-UA"/>
        </w:rPr>
        <w:t xml:space="preserve">неадаптивна поведінка особистості в харчуванні. </w:t>
      </w:r>
    </w:p>
    <w:p w14:paraId="5096EE18" w14:textId="79A1C913" w:rsidR="00F62837" w:rsidRPr="007E7089" w:rsidRDefault="00836568"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b/>
          <w:bCs/>
          <w:sz w:val="28"/>
          <w:szCs w:val="28"/>
          <w:lang w:val="uk-UA"/>
        </w:rPr>
        <w:t xml:space="preserve">Предмет дослідження </w:t>
      </w:r>
      <w:r w:rsidR="00F62837" w:rsidRPr="007E7089">
        <w:rPr>
          <w:rFonts w:ascii="Times New Roman" w:hAnsi="Times New Roman" w:cs="Times New Roman"/>
          <w:b/>
          <w:bCs/>
          <w:sz w:val="28"/>
          <w:szCs w:val="28"/>
          <w:lang w:val="uk-UA"/>
        </w:rPr>
        <w:t xml:space="preserve">– </w:t>
      </w:r>
      <w:r w:rsidR="00F62837" w:rsidRPr="007E7089">
        <w:rPr>
          <w:rFonts w:ascii="Times New Roman" w:hAnsi="Times New Roman" w:cs="Times New Roman"/>
          <w:sz w:val="28"/>
          <w:szCs w:val="28"/>
          <w:lang w:val="uk-UA"/>
        </w:rPr>
        <w:t>психологічні о</w:t>
      </w:r>
      <w:r w:rsidR="00F62837" w:rsidRPr="007E7089">
        <w:rPr>
          <w:rFonts w:ascii="Times New Roman" w:hAnsi="Times New Roman" w:cs="Times New Roman"/>
          <w:sz w:val="28"/>
          <w:szCs w:val="28"/>
          <w:lang w:val="uk-UA" w:eastAsia="ru-RU"/>
        </w:rPr>
        <w:t xml:space="preserve">собливості впливу стресорів на неадаптивну поведінку молоді у харчуванні. </w:t>
      </w:r>
    </w:p>
    <w:p w14:paraId="73B6CC47" w14:textId="31D66A98" w:rsidR="00836568" w:rsidRPr="007E7089" w:rsidRDefault="00836568" w:rsidP="00BE2A73">
      <w:pPr>
        <w:spacing w:after="0" w:line="360" w:lineRule="auto"/>
        <w:ind w:firstLine="709"/>
        <w:jc w:val="both"/>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Методи досл</w:t>
      </w:r>
      <w:r w:rsidR="00F62837" w:rsidRPr="007E7089">
        <w:rPr>
          <w:rFonts w:ascii="Times New Roman" w:hAnsi="Times New Roman" w:cs="Times New Roman"/>
          <w:b/>
          <w:bCs/>
          <w:sz w:val="28"/>
          <w:szCs w:val="28"/>
          <w:lang w:val="uk-UA"/>
        </w:rPr>
        <w:t>і</w:t>
      </w:r>
      <w:r w:rsidRPr="007E7089">
        <w:rPr>
          <w:rFonts w:ascii="Times New Roman" w:hAnsi="Times New Roman" w:cs="Times New Roman"/>
          <w:b/>
          <w:bCs/>
          <w:sz w:val="28"/>
          <w:szCs w:val="28"/>
          <w:lang w:val="uk-UA"/>
        </w:rPr>
        <w:t>дження:</w:t>
      </w:r>
    </w:p>
    <w:p w14:paraId="46C7B80E" w14:textId="22FE7796" w:rsidR="00836568" w:rsidRPr="007E7089" w:rsidRDefault="0083656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i/>
          <w:iCs/>
          <w:sz w:val="28"/>
          <w:szCs w:val="28"/>
          <w:lang w:val="uk-UA"/>
        </w:rPr>
        <w:t>- теоретичні:</w:t>
      </w:r>
      <w:r w:rsidRPr="007E7089">
        <w:rPr>
          <w:rFonts w:ascii="Times New Roman" w:hAnsi="Times New Roman" w:cs="Times New Roman"/>
          <w:sz w:val="28"/>
          <w:szCs w:val="28"/>
          <w:lang w:val="uk-UA"/>
        </w:rPr>
        <w:t xml:space="preserve"> аналіз, синтез, порівняння, узагальнення, систематизація психологічних підходів до висвітлення проблеми </w:t>
      </w:r>
      <w:r w:rsidR="00D91411" w:rsidRPr="007E7089">
        <w:rPr>
          <w:rFonts w:ascii="Times New Roman" w:hAnsi="Times New Roman" w:cs="Times New Roman"/>
          <w:sz w:val="28"/>
          <w:szCs w:val="28"/>
          <w:lang w:val="uk-UA"/>
        </w:rPr>
        <w:t>харчової поведінки молоді</w:t>
      </w:r>
      <w:r w:rsidRPr="007E7089">
        <w:rPr>
          <w:rFonts w:ascii="Times New Roman" w:hAnsi="Times New Roman" w:cs="Times New Roman"/>
          <w:sz w:val="28"/>
          <w:szCs w:val="28"/>
          <w:lang w:val="uk-UA"/>
        </w:rPr>
        <w:t xml:space="preserve">; </w:t>
      </w:r>
      <w:r w:rsidR="00D91411" w:rsidRPr="007E7089">
        <w:rPr>
          <w:rFonts w:ascii="Times New Roman" w:hAnsi="Times New Roman" w:cs="Times New Roman"/>
          <w:sz w:val="28"/>
          <w:szCs w:val="28"/>
          <w:lang w:val="uk-UA"/>
        </w:rPr>
        <w:t>впливу стрес-чинників на формування неадаптивної харчової поведінки, ймовірних ризиків виникнення порушень харчової поведінки;</w:t>
      </w:r>
    </w:p>
    <w:p w14:paraId="3887A11F" w14:textId="17564BA8" w:rsidR="00AA1C15" w:rsidRPr="007E7089" w:rsidRDefault="00836568"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i/>
          <w:iCs/>
          <w:sz w:val="28"/>
          <w:szCs w:val="28"/>
          <w:lang w:val="uk-UA"/>
        </w:rPr>
        <w:t>- емпіричні:</w:t>
      </w:r>
      <w:r w:rsidRPr="007E7089">
        <w:rPr>
          <w:rFonts w:ascii="Times New Roman" w:hAnsi="Times New Roman" w:cs="Times New Roman"/>
          <w:sz w:val="28"/>
          <w:szCs w:val="28"/>
          <w:lang w:val="uk-UA"/>
        </w:rPr>
        <w:t xml:space="preserve"> опитування, використання діагностичних </w:t>
      </w:r>
      <w:proofErr w:type="spellStart"/>
      <w:r w:rsidRPr="007E7089">
        <w:rPr>
          <w:rFonts w:ascii="Times New Roman" w:hAnsi="Times New Roman" w:cs="Times New Roman"/>
          <w:sz w:val="28"/>
          <w:szCs w:val="28"/>
          <w:lang w:val="uk-UA"/>
        </w:rPr>
        <w:t>методик</w:t>
      </w:r>
      <w:proofErr w:type="spellEnd"/>
      <w:r w:rsidRPr="007E7089">
        <w:rPr>
          <w:rFonts w:ascii="Times New Roman" w:hAnsi="Times New Roman" w:cs="Times New Roman"/>
          <w:sz w:val="28"/>
          <w:szCs w:val="28"/>
          <w:lang w:val="uk-UA"/>
        </w:rPr>
        <w:t xml:space="preserve">; якісний та кількісний аналіз результатів; інтерпретація </w:t>
      </w:r>
      <w:r w:rsidR="00D91411" w:rsidRPr="007E7089">
        <w:rPr>
          <w:rFonts w:ascii="Times New Roman" w:hAnsi="Times New Roman" w:cs="Times New Roman"/>
          <w:sz w:val="28"/>
          <w:szCs w:val="28"/>
          <w:lang w:val="uk-UA"/>
        </w:rPr>
        <w:t xml:space="preserve">даних щодо </w:t>
      </w:r>
      <w:r w:rsidR="00F62837" w:rsidRPr="007E7089">
        <w:rPr>
          <w:rFonts w:ascii="Times New Roman" w:hAnsi="Times New Roman" w:cs="Times New Roman"/>
          <w:sz w:val="28"/>
          <w:szCs w:val="28"/>
          <w:lang w:val="uk-UA"/>
        </w:rPr>
        <w:t>психологічних</w:t>
      </w:r>
      <w:r w:rsidR="00AA1C15" w:rsidRPr="007E7089">
        <w:rPr>
          <w:rFonts w:ascii="Times New Roman" w:hAnsi="Times New Roman" w:cs="Times New Roman"/>
          <w:sz w:val="28"/>
          <w:szCs w:val="28"/>
          <w:lang w:val="uk-UA"/>
        </w:rPr>
        <w:t xml:space="preserve"> особливостей </w:t>
      </w:r>
      <w:r w:rsidR="00AA1C15" w:rsidRPr="007E7089">
        <w:rPr>
          <w:rFonts w:ascii="Times New Roman" w:hAnsi="Times New Roman" w:cs="Times New Roman"/>
          <w:sz w:val="28"/>
          <w:szCs w:val="28"/>
          <w:lang w:val="uk-UA" w:eastAsia="ru-RU"/>
        </w:rPr>
        <w:t xml:space="preserve">впливу стресорів на неадаптивну поведінку в харчуванні молоді. </w:t>
      </w:r>
    </w:p>
    <w:p w14:paraId="5CCF735F" w14:textId="4EEF6399" w:rsidR="0086080C" w:rsidRPr="007E7089" w:rsidRDefault="00836568" w:rsidP="00BE2A73">
      <w:pPr>
        <w:spacing w:after="0" w:line="360" w:lineRule="auto"/>
        <w:ind w:firstLine="709"/>
        <w:jc w:val="both"/>
        <w:rPr>
          <w:rFonts w:ascii="Times New Roman" w:hAnsi="Times New Roman" w:cs="Times New Roman"/>
          <w:b/>
          <w:bCs/>
          <w:sz w:val="28"/>
          <w:szCs w:val="28"/>
          <w:lang w:val="uk-UA"/>
        </w:rPr>
      </w:pPr>
      <w:proofErr w:type="spellStart"/>
      <w:r w:rsidRPr="007E7089">
        <w:rPr>
          <w:rFonts w:ascii="Times New Roman" w:hAnsi="Times New Roman" w:cs="Times New Roman"/>
          <w:b/>
          <w:bCs/>
          <w:sz w:val="28"/>
          <w:szCs w:val="28"/>
          <w:lang w:val="uk-UA"/>
        </w:rPr>
        <w:t>Психодіагностичні</w:t>
      </w:r>
      <w:proofErr w:type="spellEnd"/>
      <w:r w:rsidRPr="007E7089">
        <w:rPr>
          <w:rFonts w:ascii="Times New Roman" w:hAnsi="Times New Roman" w:cs="Times New Roman"/>
          <w:b/>
          <w:bCs/>
          <w:sz w:val="28"/>
          <w:szCs w:val="28"/>
          <w:lang w:val="uk-UA"/>
        </w:rPr>
        <w:t xml:space="preserve"> методики:</w:t>
      </w:r>
    </w:p>
    <w:p w14:paraId="04D32AE5" w14:textId="6D1120FD" w:rsidR="0086080C" w:rsidRPr="007E7089" w:rsidRDefault="0086080C" w:rsidP="00BE2A73">
      <w:pPr>
        <w:pStyle w:val="a3"/>
        <w:numPr>
          <w:ilvl w:val="0"/>
          <w:numId w:val="3"/>
        </w:numPr>
        <w:spacing w:after="0" w:line="360" w:lineRule="auto"/>
        <w:ind w:left="426"/>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«Шкала інтуїтивного харчування»–2 (IES-2, T. </w:t>
      </w:r>
      <w:proofErr w:type="spellStart"/>
      <w:r w:rsidRPr="007E7089">
        <w:rPr>
          <w:rFonts w:ascii="Times New Roman" w:hAnsi="Times New Roman" w:cs="Times New Roman"/>
          <w:sz w:val="28"/>
          <w:szCs w:val="28"/>
          <w:lang w:val="uk-UA"/>
        </w:rPr>
        <w:t>Tylka</w:t>
      </w:r>
      <w:proofErr w:type="spellEnd"/>
      <w:r w:rsidRPr="007E7089">
        <w:rPr>
          <w:rFonts w:ascii="Times New Roman" w:hAnsi="Times New Roman" w:cs="Times New Roman"/>
          <w:sz w:val="28"/>
          <w:szCs w:val="28"/>
          <w:lang w:val="uk-UA"/>
        </w:rPr>
        <w:t>; в адаптації Ю. </w:t>
      </w:r>
      <w:proofErr w:type="spellStart"/>
      <w:r w:rsidRPr="007E7089">
        <w:rPr>
          <w:rFonts w:ascii="Times New Roman" w:hAnsi="Times New Roman" w:cs="Times New Roman"/>
          <w:sz w:val="28"/>
          <w:szCs w:val="28"/>
          <w:lang w:val="uk-UA"/>
        </w:rPr>
        <w:t>Ящишиної</w:t>
      </w:r>
      <w:proofErr w:type="spellEnd"/>
      <w:r w:rsidRPr="007E7089">
        <w:rPr>
          <w:rFonts w:ascii="Times New Roman" w:hAnsi="Times New Roman" w:cs="Times New Roman"/>
          <w:sz w:val="28"/>
          <w:szCs w:val="28"/>
          <w:lang w:val="uk-UA"/>
        </w:rPr>
        <w:t>, М. </w:t>
      </w:r>
      <w:proofErr w:type="spellStart"/>
      <w:r w:rsidRPr="007E7089">
        <w:rPr>
          <w:rFonts w:ascii="Times New Roman" w:hAnsi="Times New Roman" w:cs="Times New Roman"/>
          <w:sz w:val="28"/>
          <w:szCs w:val="28"/>
          <w:lang w:val="uk-UA"/>
        </w:rPr>
        <w:t>Фатєєвої</w:t>
      </w:r>
      <w:proofErr w:type="spellEnd"/>
      <w:r w:rsidRPr="007E7089">
        <w:rPr>
          <w:rFonts w:ascii="Times New Roman" w:hAnsi="Times New Roman" w:cs="Times New Roman"/>
          <w:sz w:val="28"/>
          <w:szCs w:val="28"/>
          <w:lang w:val="uk-UA"/>
        </w:rPr>
        <w:t xml:space="preserve">); </w:t>
      </w:r>
    </w:p>
    <w:p w14:paraId="5049E3FE" w14:textId="77777777" w:rsidR="0086080C" w:rsidRPr="007E7089" w:rsidRDefault="0086080C" w:rsidP="00BE2A73">
      <w:pPr>
        <w:pStyle w:val="a3"/>
        <w:numPr>
          <w:ilvl w:val="0"/>
          <w:numId w:val="3"/>
        </w:numPr>
        <w:spacing w:after="0" w:line="360" w:lineRule="auto"/>
        <w:ind w:left="426"/>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«Опитувальник розладів харчової поведінки» (EDE-Q C. </w:t>
      </w:r>
      <w:proofErr w:type="spellStart"/>
      <w:r w:rsidRPr="007E7089">
        <w:rPr>
          <w:rFonts w:ascii="Times New Roman" w:hAnsi="Times New Roman" w:cs="Times New Roman"/>
          <w:sz w:val="28"/>
          <w:szCs w:val="28"/>
          <w:lang w:val="uk-UA"/>
        </w:rPr>
        <w:t>Fairburn</w:t>
      </w:r>
      <w:proofErr w:type="spellEnd"/>
      <w:r w:rsidRPr="007E7089">
        <w:rPr>
          <w:rFonts w:ascii="Times New Roman" w:hAnsi="Times New Roman" w:cs="Times New Roman"/>
          <w:sz w:val="28"/>
          <w:szCs w:val="28"/>
          <w:lang w:val="uk-UA"/>
        </w:rPr>
        <w:t xml:space="preserve">; український переклад вченими Українського інституту </w:t>
      </w:r>
      <w:proofErr w:type="spellStart"/>
      <w:r w:rsidRPr="007E7089">
        <w:rPr>
          <w:rFonts w:ascii="Times New Roman" w:hAnsi="Times New Roman" w:cs="Times New Roman"/>
          <w:sz w:val="28"/>
          <w:szCs w:val="28"/>
          <w:lang w:val="uk-UA"/>
        </w:rPr>
        <w:t>когнітивно</w:t>
      </w:r>
      <w:proofErr w:type="spellEnd"/>
      <w:r w:rsidRPr="007E7089">
        <w:rPr>
          <w:rFonts w:ascii="Times New Roman" w:hAnsi="Times New Roman" w:cs="Times New Roman"/>
          <w:sz w:val="28"/>
          <w:szCs w:val="28"/>
          <w:lang w:val="uk-UA"/>
        </w:rPr>
        <w:t>-поведінкової терапії в 2012 р.);</w:t>
      </w:r>
    </w:p>
    <w:p w14:paraId="0B92E422" w14:textId="77777777" w:rsidR="0086080C" w:rsidRPr="007E7089" w:rsidRDefault="0086080C" w:rsidP="00BE2A73">
      <w:pPr>
        <w:pStyle w:val="a3"/>
        <w:numPr>
          <w:ilvl w:val="0"/>
          <w:numId w:val="3"/>
        </w:numPr>
        <w:spacing w:after="0" w:line="360" w:lineRule="auto"/>
        <w:ind w:left="426"/>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«Шкала сприйнятого стресу» (PSS-10) (Ш. </w:t>
      </w:r>
      <w:proofErr w:type="spellStart"/>
      <w:r w:rsidRPr="007E7089">
        <w:rPr>
          <w:rFonts w:ascii="Times New Roman" w:hAnsi="Times New Roman" w:cs="Times New Roman"/>
          <w:sz w:val="28"/>
          <w:szCs w:val="28"/>
          <w:lang w:val="uk-UA"/>
        </w:rPr>
        <w:t>Коен</w:t>
      </w:r>
      <w:proofErr w:type="spellEnd"/>
      <w:r w:rsidRPr="007E7089">
        <w:rPr>
          <w:rFonts w:ascii="Times New Roman" w:hAnsi="Times New Roman" w:cs="Times New Roman"/>
          <w:sz w:val="28"/>
          <w:szCs w:val="28"/>
          <w:lang w:val="uk-UA"/>
        </w:rPr>
        <w:t xml:space="preserve">; адаптація О. </w:t>
      </w:r>
      <w:proofErr w:type="spellStart"/>
      <w:r w:rsidRPr="007E7089">
        <w:rPr>
          <w:rFonts w:ascii="Times New Roman" w:hAnsi="Times New Roman" w:cs="Times New Roman"/>
          <w:sz w:val="28"/>
          <w:szCs w:val="28"/>
          <w:lang w:val="uk-UA"/>
        </w:rPr>
        <w:t>Вельдбрехт</w:t>
      </w:r>
      <w:proofErr w:type="spellEnd"/>
      <w:r w:rsidRPr="007E7089">
        <w:rPr>
          <w:rFonts w:ascii="Times New Roman" w:hAnsi="Times New Roman" w:cs="Times New Roman"/>
          <w:sz w:val="28"/>
          <w:szCs w:val="28"/>
          <w:lang w:val="uk-UA"/>
        </w:rPr>
        <w:t>, Н. </w:t>
      </w:r>
      <w:proofErr w:type="spellStart"/>
      <w:r w:rsidRPr="007E7089">
        <w:rPr>
          <w:rFonts w:ascii="Times New Roman" w:hAnsi="Times New Roman" w:cs="Times New Roman"/>
          <w:sz w:val="28"/>
          <w:szCs w:val="28"/>
          <w:lang w:val="uk-UA"/>
        </w:rPr>
        <w:t>Тавровецької</w:t>
      </w:r>
      <w:proofErr w:type="spellEnd"/>
      <w:r w:rsidRPr="007E7089">
        <w:rPr>
          <w:rFonts w:ascii="Times New Roman" w:hAnsi="Times New Roman" w:cs="Times New Roman"/>
          <w:sz w:val="28"/>
          <w:szCs w:val="28"/>
          <w:lang w:val="uk-UA"/>
        </w:rPr>
        <w:t>);</w:t>
      </w:r>
    </w:p>
    <w:p w14:paraId="218D93CD" w14:textId="6CB8A1C9" w:rsidR="0086080C" w:rsidRPr="007E7089" w:rsidRDefault="0086080C" w:rsidP="00BE2A73">
      <w:pPr>
        <w:pStyle w:val="a3"/>
        <w:numPr>
          <w:ilvl w:val="0"/>
          <w:numId w:val="3"/>
        </w:numPr>
        <w:spacing w:after="0" w:line="360" w:lineRule="auto"/>
        <w:ind w:left="426"/>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«Шкала </w:t>
      </w:r>
      <w:proofErr w:type="spellStart"/>
      <w:r w:rsidRPr="007E7089">
        <w:rPr>
          <w:rFonts w:ascii="Times New Roman" w:hAnsi="Times New Roman" w:cs="Times New Roman"/>
          <w:sz w:val="28"/>
          <w:szCs w:val="28"/>
          <w:lang w:val="uk-UA"/>
        </w:rPr>
        <w:t>стресостійкості</w:t>
      </w:r>
      <w:proofErr w:type="spellEnd"/>
      <w:r w:rsidRPr="007E7089">
        <w:rPr>
          <w:rFonts w:ascii="Times New Roman" w:hAnsi="Times New Roman" w:cs="Times New Roman"/>
          <w:sz w:val="28"/>
          <w:szCs w:val="28"/>
          <w:lang w:val="uk-UA"/>
        </w:rPr>
        <w:t xml:space="preserve">» (CD-RISC-10) (адаптована версія З. </w:t>
      </w:r>
      <w:proofErr w:type="spellStart"/>
      <w:r w:rsidRPr="007E7089">
        <w:rPr>
          <w:rFonts w:ascii="Times New Roman" w:hAnsi="Times New Roman" w:cs="Times New Roman"/>
          <w:sz w:val="28"/>
          <w:szCs w:val="28"/>
          <w:lang w:val="uk-UA"/>
        </w:rPr>
        <w:t>Кірєєвої</w:t>
      </w:r>
      <w:proofErr w:type="spellEnd"/>
      <w:r w:rsidRPr="007E7089">
        <w:rPr>
          <w:rFonts w:ascii="Times New Roman" w:hAnsi="Times New Roman" w:cs="Times New Roman"/>
          <w:sz w:val="28"/>
          <w:szCs w:val="28"/>
          <w:lang w:val="uk-UA"/>
        </w:rPr>
        <w:t>, О. </w:t>
      </w:r>
      <w:proofErr w:type="spellStart"/>
      <w:r w:rsidRPr="007E7089">
        <w:rPr>
          <w:rFonts w:ascii="Times New Roman" w:hAnsi="Times New Roman" w:cs="Times New Roman"/>
          <w:sz w:val="28"/>
          <w:szCs w:val="28"/>
          <w:lang w:val="uk-UA"/>
        </w:rPr>
        <w:t>Односталко</w:t>
      </w:r>
      <w:proofErr w:type="spellEnd"/>
      <w:r w:rsidRPr="007E7089">
        <w:rPr>
          <w:rFonts w:ascii="Times New Roman" w:hAnsi="Times New Roman" w:cs="Times New Roman"/>
          <w:sz w:val="28"/>
          <w:szCs w:val="28"/>
          <w:lang w:val="uk-UA"/>
        </w:rPr>
        <w:t>, Б. </w:t>
      </w:r>
      <w:proofErr w:type="spellStart"/>
      <w:r w:rsidRPr="007E7089">
        <w:rPr>
          <w:rFonts w:ascii="Times New Roman" w:hAnsi="Times New Roman" w:cs="Times New Roman"/>
          <w:sz w:val="28"/>
          <w:szCs w:val="28"/>
          <w:lang w:val="uk-UA"/>
        </w:rPr>
        <w:t>Бірона</w:t>
      </w:r>
      <w:proofErr w:type="spellEnd"/>
      <w:r w:rsidRPr="007E7089">
        <w:rPr>
          <w:rFonts w:ascii="Times New Roman" w:hAnsi="Times New Roman" w:cs="Times New Roman"/>
          <w:sz w:val="28"/>
          <w:szCs w:val="28"/>
          <w:lang w:val="uk-UA"/>
        </w:rPr>
        <w:t>).</w:t>
      </w:r>
    </w:p>
    <w:p w14:paraId="67D56FB9" w14:textId="77777777" w:rsidR="00C4571E" w:rsidRPr="007E7089" w:rsidRDefault="0083656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b/>
          <w:bCs/>
          <w:sz w:val="28"/>
          <w:szCs w:val="28"/>
          <w:lang w:val="uk-UA"/>
        </w:rPr>
        <w:t xml:space="preserve">Організація і база проведення емпіричної роботи. </w:t>
      </w:r>
      <w:r w:rsidRPr="007E7089">
        <w:rPr>
          <w:rFonts w:ascii="Times New Roman" w:hAnsi="Times New Roman" w:cs="Times New Roman"/>
          <w:sz w:val="28"/>
          <w:szCs w:val="28"/>
          <w:lang w:val="uk-UA"/>
        </w:rPr>
        <w:t xml:space="preserve">Вибірку опитуваних склали </w:t>
      </w:r>
      <w:r w:rsidR="00AA1C15" w:rsidRPr="007E7089">
        <w:rPr>
          <w:rFonts w:ascii="Times New Roman" w:hAnsi="Times New Roman" w:cs="Times New Roman"/>
          <w:sz w:val="28"/>
          <w:szCs w:val="28"/>
          <w:lang w:val="uk-UA"/>
        </w:rPr>
        <w:t>30 осіб юнацького вік</w:t>
      </w:r>
      <w:r w:rsidR="00C4571E" w:rsidRPr="007E7089">
        <w:rPr>
          <w:rFonts w:ascii="Times New Roman" w:hAnsi="Times New Roman" w:cs="Times New Roman"/>
          <w:sz w:val="28"/>
          <w:szCs w:val="28"/>
          <w:lang w:val="uk-UA"/>
        </w:rPr>
        <w:t>у</w:t>
      </w:r>
      <w:r w:rsidR="00AA1C15" w:rsidRPr="007E7089">
        <w:rPr>
          <w:rFonts w:ascii="Times New Roman" w:hAnsi="Times New Roman" w:cs="Times New Roman"/>
          <w:sz w:val="28"/>
          <w:szCs w:val="28"/>
          <w:lang w:val="uk-UA"/>
        </w:rPr>
        <w:t xml:space="preserve">, всі респонденти є студентами </w:t>
      </w:r>
      <w:r w:rsidR="00C4571E" w:rsidRPr="007E7089">
        <w:rPr>
          <w:rFonts w:ascii="Times New Roman" w:hAnsi="Times New Roman" w:cs="Times New Roman"/>
          <w:sz w:val="28"/>
          <w:szCs w:val="28"/>
          <w:lang w:val="uk-UA"/>
        </w:rPr>
        <w:t xml:space="preserve">ОНУ імені І. І. Мечникова. З них 15 хлопців та 15 дівчат віком від 20 до 23 років. </w:t>
      </w:r>
    </w:p>
    <w:p w14:paraId="345D03EC" w14:textId="77777777" w:rsidR="00C4571E" w:rsidRPr="007E7089" w:rsidRDefault="00C4571E" w:rsidP="00BE2A73">
      <w:pPr>
        <w:spacing w:after="0" w:line="360" w:lineRule="auto"/>
        <w:ind w:firstLine="709"/>
        <w:jc w:val="both"/>
        <w:rPr>
          <w:rFonts w:ascii="Times New Roman" w:hAnsi="Times New Roman" w:cs="Times New Roman"/>
          <w:b/>
          <w:bCs/>
          <w:sz w:val="28"/>
          <w:szCs w:val="28"/>
          <w:lang w:val="uk-UA" w:eastAsia="ru-RU"/>
        </w:rPr>
      </w:pPr>
      <w:r w:rsidRPr="007E7089">
        <w:rPr>
          <w:rFonts w:ascii="Times New Roman" w:hAnsi="Times New Roman" w:cs="Times New Roman"/>
          <w:b/>
          <w:bCs/>
          <w:sz w:val="28"/>
          <w:szCs w:val="28"/>
          <w:lang w:val="uk-UA"/>
        </w:rPr>
        <w:t>Теоретичне значення дослідження</w:t>
      </w:r>
      <w:r w:rsidRPr="007E7089">
        <w:rPr>
          <w:rFonts w:ascii="Times New Roman" w:hAnsi="Times New Roman" w:cs="Times New Roman"/>
          <w:sz w:val="28"/>
          <w:szCs w:val="28"/>
          <w:lang w:val="uk-UA"/>
        </w:rPr>
        <w:t xml:space="preserve"> – визначено психологічні особливості впливу </w:t>
      </w:r>
      <w:r w:rsidRPr="007E7089">
        <w:rPr>
          <w:rFonts w:ascii="Times New Roman" w:hAnsi="Times New Roman" w:cs="Times New Roman"/>
          <w:sz w:val="28"/>
          <w:szCs w:val="28"/>
          <w:lang w:val="uk-UA" w:eastAsia="ru-RU"/>
        </w:rPr>
        <w:t>стрес-чинників на виникнення неадаптивної поведінки молоді в харчуванні, з’ясовано ризики порушень харчової поведінки у молоді.</w:t>
      </w:r>
    </w:p>
    <w:p w14:paraId="7DC71C0A" w14:textId="648F442D" w:rsidR="00836568" w:rsidRPr="007E7089" w:rsidRDefault="0083656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b/>
          <w:bCs/>
          <w:sz w:val="28"/>
          <w:szCs w:val="28"/>
          <w:lang w:val="uk-UA"/>
        </w:rPr>
        <w:t>Практичне значення роботи</w:t>
      </w:r>
      <w:r w:rsidR="00C4571E" w:rsidRPr="007E7089">
        <w:rPr>
          <w:rFonts w:ascii="Times New Roman" w:hAnsi="Times New Roman" w:cs="Times New Roman"/>
          <w:b/>
          <w:bCs/>
          <w:sz w:val="28"/>
          <w:szCs w:val="28"/>
          <w:lang w:val="uk-UA"/>
        </w:rPr>
        <w:t xml:space="preserve"> </w:t>
      </w:r>
      <w:r w:rsidR="00C4571E" w:rsidRPr="007E7089">
        <w:rPr>
          <w:rFonts w:ascii="Times New Roman" w:hAnsi="Times New Roman" w:cs="Times New Roman"/>
          <w:sz w:val="28"/>
          <w:szCs w:val="28"/>
          <w:lang w:val="uk-UA"/>
        </w:rPr>
        <w:t xml:space="preserve">– підібрано комплекс сучасних </w:t>
      </w:r>
      <w:proofErr w:type="spellStart"/>
      <w:r w:rsidR="00C4571E" w:rsidRPr="007E7089">
        <w:rPr>
          <w:rFonts w:ascii="Times New Roman" w:hAnsi="Times New Roman" w:cs="Times New Roman"/>
          <w:sz w:val="28"/>
          <w:szCs w:val="28"/>
          <w:lang w:val="uk-UA"/>
        </w:rPr>
        <w:t>психодіагностичних</w:t>
      </w:r>
      <w:proofErr w:type="spellEnd"/>
      <w:r w:rsidR="00C4571E" w:rsidRPr="007E7089">
        <w:rPr>
          <w:rFonts w:ascii="Times New Roman" w:hAnsi="Times New Roman" w:cs="Times New Roman"/>
          <w:sz w:val="28"/>
          <w:szCs w:val="28"/>
          <w:lang w:val="uk-UA"/>
        </w:rPr>
        <w:t xml:space="preserve"> </w:t>
      </w:r>
      <w:proofErr w:type="spellStart"/>
      <w:r w:rsidR="00C4571E" w:rsidRPr="007E7089">
        <w:rPr>
          <w:rFonts w:ascii="Times New Roman" w:hAnsi="Times New Roman" w:cs="Times New Roman"/>
          <w:sz w:val="28"/>
          <w:szCs w:val="28"/>
          <w:lang w:val="uk-UA"/>
        </w:rPr>
        <w:t>методик</w:t>
      </w:r>
      <w:proofErr w:type="spellEnd"/>
      <w:r w:rsidR="00C4571E" w:rsidRPr="007E7089">
        <w:rPr>
          <w:rFonts w:ascii="Times New Roman" w:hAnsi="Times New Roman" w:cs="Times New Roman"/>
          <w:sz w:val="28"/>
          <w:szCs w:val="28"/>
          <w:lang w:val="uk-UA"/>
        </w:rPr>
        <w:t xml:space="preserve"> для з’ясування ризиків виникнення порушень харчової поведінки особистості; запропоновано рекомендації для запобігання </w:t>
      </w:r>
      <w:r w:rsidR="00394A6B" w:rsidRPr="007E7089">
        <w:rPr>
          <w:rFonts w:ascii="Times New Roman" w:hAnsi="Times New Roman" w:cs="Times New Roman"/>
          <w:sz w:val="28"/>
          <w:szCs w:val="28"/>
          <w:lang w:val="uk-UA"/>
        </w:rPr>
        <w:t xml:space="preserve">впливу стресу та формування неадаптивної поведінки молоді у харчуванні, наведено психологічні шляхи впливу на формування свідомого та ціннісного ставлення до себе, свого здоров’я, стимуляції до здорового способу життя та відчуття психологічного та емоційного благополуччя. </w:t>
      </w:r>
    </w:p>
    <w:p w14:paraId="5A8B9DD2" w14:textId="3B49B5FA" w:rsidR="00836568" w:rsidRPr="007E7089" w:rsidRDefault="0083656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b/>
          <w:bCs/>
          <w:sz w:val="28"/>
          <w:szCs w:val="28"/>
          <w:lang w:val="uk-UA"/>
        </w:rPr>
        <w:t>Структура роботи.</w:t>
      </w:r>
      <w:r w:rsidRPr="007E7089">
        <w:rPr>
          <w:rFonts w:ascii="Times New Roman" w:hAnsi="Times New Roman" w:cs="Times New Roman"/>
          <w:sz w:val="28"/>
          <w:szCs w:val="28"/>
          <w:lang w:val="uk-UA"/>
        </w:rPr>
        <w:t xml:space="preserve"> Кваліфікаційна робота складається із вступу, двох розділів, висновків, списку використаних джерел, додатків. </w:t>
      </w:r>
      <w:r w:rsidR="00BB4E96" w:rsidRPr="007E7089">
        <w:rPr>
          <w:rFonts w:ascii="Times New Roman" w:hAnsi="Times New Roman" w:cs="Times New Roman"/>
          <w:sz w:val="28"/>
          <w:szCs w:val="28"/>
          <w:lang w:val="uk-UA"/>
        </w:rPr>
        <w:t>Основний зміст викладено на 5</w:t>
      </w:r>
      <w:r w:rsidR="00C74003">
        <w:rPr>
          <w:rFonts w:ascii="Times New Roman" w:hAnsi="Times New Roman" w:cs="Times New Roman"/>
          <w:sz w:val="28"/>
          <w:szCs w:val="28"/>
          <w:lang w:val="uk-UA"/>
        </w:rPr>
        <w:t>5</w:t>
      </w:r>
      <w:r w:rsidR="00BB4E96" w:rsidRPr="007E7089">
        <w:rPr>
          <w:rFonts w:ascii="Times New Roman" w:hAnsi="Times New Roman" w:cs="Times New Roman"/>
          <w:sz w:val="28"/>
          <w:szCs w:val="28"/>
          <w:lang w:val="uk-UA"/>
        </w:rPr>
        <w:t xml:space="preserve"> сторінках. Робота містить 6 рисунків, 6 таблиць, </w:t>
      </w:r>
      <w:r w:rsidR="004740E6" w:rsidRPr="007E7089">
        <w:rPr>
          <w:rFonts w:ascii="Times New Roman" w:hAnsi="Times New Roman" w:cs="Times New Roman"/>
          <w:sz w:val="28"/>
          <w:szCs w:val="28"/>
          <w:lang w:val="uk-UA"/>
        </w:rPr>
        <w:t>5</w:t>
      </w:r>
      <w:r w:rsidR="00BB4E96" w:rsidRPr="007E7089">
        <w:rPr>
          <w:rFonts w:ascii="Times New Roman" w:hAnsi="Times New Roman" w:cs="Times New Roman"/>
          <w:sz w:val="28"/>
          <w:szCs w:val="28"/>
          <w:lang w:val="uk-UA"/>
        </w:rPr>
        <w:t xml:space="preserve"> додатк</w:t>
      </w:r>
      <w:r w:rsidR="004740E6" w:rsidRPr="007E7089">
        <w:rPr>
          <w:rFonts w:ascii="Times New Roman" w:hAnsi="Times New Roman" w:cs="Times New Roman"/>
          <w:sz w:val="28"/>
          <w:szCs w:val="28"/>
          <w:lang w:val="uk-UA"/>
        </w:rPr>
        <w:t>ів</w:t>
      </w:r>
      <w:r w:rsidR="00BB4E96" w:rsidRPr="007E7089">
        <w:rPr>
          <w:rFonts w:ascii="Times New Roman" w:hAnsi="Times New Roman" w:cs="Times New Roman"/>
          <w:sz w:val="28"/>
          <w:szCs w:val="28"/>
          <w:lang w:val="uk-UA"/>
        </w:rPr>
        <w:t xml:space="preserve">. </w:t>
      </w:r>
    </w:p>
    <w:p w14:paraId="3542FA49" w14:textId="6588952A" w:rsidR="005727CB" w:rsidRPr="007E7089" w:rsidRDefault="005727CB" w:rsidP="00BE2A73">
      <w:pPr>
        <w:spacing w:after="0" w:line="360" w:lineRule="auto"/>
        <w:ind w:firstLine="709"/>
        <w:jc w:val="both"/>
        <w:rPr>
          <w:rFonts w:ascii="Times New Roman" w:hAnsi="Times New Roman" w:cs="Times New Roman"/>
          <w:sz w:val="28"/>
          <w:szCs w:val="28"/>
          <w:lang w:val="uk-UA"/>
        </w:rPr>
      </w:pPr>
    </w:p>
    <w:p w14:paraId="43CF5382" w14:textId="03C3879C" w:rsidR="005727CB" w:rsidRPr="007E7089" w:rsidRDefault="005727CB" w:rsidP="00BE2A73">
      <w:pPr>
        <w:spacing w:after="0" w:line="360" w:lineRule="auto"/>
        <w:rPr>
          <w:rFonts w:ascii="Times New Roman" w:hAnsi="Times New Roman" w:cs="Times New Roman"/>
          <w:sz w:val="28"/>
          <w:szCs w:val="28"/>
          <w:lang w:val="uk-UA"/>
        </w:rPr>
      </w:pPr>
      <w:r w:rsidRPr="007E7089">
        <w:rPr>
          <w:rFonts w:ascii="Times New Roman" w:hAnsi="Times New Roman" w:cs="Times New Roman"/>
          <w:sz w:val="28"/>
          <w:szCs w:val="28"/>
          <w:lang w:val="uk-UA"/>
        </w:rPr>
        <w:br w:type="page"/>
      </w:r>
    </w:p>
    <w:p w14:paraId="2BD72F3C" w14:textId="42BB7D71" w:rsidR="005727CB" w:rsidRPr="007E7089" w:rsidRDefault="005727CB" w:rsidP="00B703F2">
      <w:pPr>
        <w:pStyle w:val="1"/>
        <w:spacing w:before="0" w:line="360" w:lineRule="auto"/>
        <w:jc w:val="center"/>
        <w:rPr>
          <w:rFonts w:ascii="Times New Roman" w:hAnsi="Times New Roman" w:cs="Times New Roman"/>
          <w:b/>
          <w:bCs/>
          <w:color w:val="auto"/>
          <w:sz w:val="28"/>
          <w:szCs w:val="28"/>
          <w:lang w:val="uk-UA"/>
        </w:rPr>
      </w:pPr>
      <w:bookmarkStart w:id="1" w:name="_Toc196334902"/>
      <w:r w:rsidRPr="007E7089">
        <w:rPr>
          <w:rFonts w:ascii="Times New Roman" w:hAnsi="Times New Roman" w:cs="Times New Roman"/>
          <w:b/>
          <w:bCs/>
          <w:color w:val="auto"/>
          <w:sz w:val="28"/>
          <w:szCs w:val="28"/>
          <w:lang w:val="uk-UA"/>
        </w:rPr>
        <w:lastRenderedPageBreak/>
        <w:t>РОЗДІЛ І</w:t>
      </w:r>
      <w:r w:rsidR="00B703F2" w:rsidRPr="007E7089">
        <w:rPr>
          <w:rFonts w:ascii="Times New Roman" w:hAnsi="Times New Roman" w:cs="Times New Roman"/>
          <w:b/>
          <w:bCs/>
          <w:color w:val="auto"/>
          <w:sz w:val="28"/>
          <w:szCs w:val="28"/>
          <w:lang w:val="uk-UA"/>
        </w:rPr>
        <w:br/>
      </w:r>
      <w:r w:rsidRPr="007E7089">
        <w:rPr>
          <w:rFonts w:ascii="Times New Roman" w:hAnsi="Times New Roman" w:cs="Times New Roman"/>
          <w:b/>
          <w:bCs/>
          <w:color w:val="auto"/>
          <w:sz w:val="28"/>
          <w:szCs w:val="28"/>
          <w:lang w:val="uk-UA"/>
        </w:rPr>
        <w:t>ТЕОРЕТИЧНИЙ АНАЛІЗ ОСОБЛИВОСТЕЙ ХАРЧОВОЇ ПОВЕДІНКИ СУЧАСНОЇ МОЛОДІ</w:t>
      </w:r>
      <w:bookmarkEnd w:id="1"/>
    </w:p>
    <w:p w14:paraId="2DC82AEC" w14:textId="77777777" w:rsidR="00B703F2" w:rsidRPr="007E7089" w:rsidRDefault="00B703F2" w:rsidP="00B703F2">
      <w:pPr>
        <w:spacing w:after="0" w:line="360" w:lineRule="auto"/>
        <w:rPr>
          <w:rFonts w:ascii="Times New Roman" w:hAnsi="Times New Roman" w:cs="Times New Roman"/>
          <w:sz w:val="28"/>
          <w:szCs w:val="28"/>
          <w:lang w:val="uk-UA"/>
        </w:rPr>
      </w:pPr>
    </w:p>
    <w:p w14:paraId="793BDE45" w14:textId="485D6BB9" w:rsidR="005727CB" w:rsidRPr="007E7089" w:rsidRDefault="005727CB" w:rsidP="00B703F2">
      <w:pPr>
        <w:pStyle w:val="1"/>
        <w:spacing w:before="0" w:line="360" w:lineRule="auto"/>
        <w:ind w:firstLine="709"/>
        <w:jc w:val="both"/>
        <w:rPr>
          <w:rFonts w:ascii="Times New Roman" w:hAnsi="Times New Roman" w:cs="Times New Roman"/>
          <w:b/>
          <w:bCs/>
          <w:color w:val="auto"/>
          <w:sz w:val="28"/>
          <w:szCs w:val="28"/>
          <w:lang w:val="uk-UA"/>
        </w:rPr>
      </w:pPr>
      <w:bookmarkStart w:id="2" w:name="_Toc196334903"/>
      <w:r w:rsidRPr="007E7089">
        <w:rPr>
          <w:rFonts w:ascii="Times New Roman" w:hAnsi="Times New Roman" w:cs="Times New Roman"/>
          <w:b/>
          <w:bCs/>
          <w:color w:val="auto"/>
          <w:sz w:val="28"/>
          <w:szCs w:val="28"/>
          <w:lang w:val="uk-UA"/>
        </w:rPr>
        <w:t>1.1. Сутність та психологічні характеристики харчової поведінки</w:t>
      </w:r>
      <w:bookmarkEnd w:id="2"/>
    </w:p>
    <w:p w14:paraId="202FFD60" w14:textId="77777777" w:rsidR="00762D86" w:rsidRPr="007E7089" w:rsidRDefault="00762D86" w:rsidP="00B703F2">
      <w:pPr>
        <w:spacing w:after="0" w:line="360" w:lineRule="auto"/>
        <w:ind w:firstLine="708"/>
        <w:jc w:val="both"/>
        <w:rPr>
          <w:rFonts w:ascii="Times New Roman" w:hAnsi="Times New Roman" w:cs="Times New Roman"/>
          <w:sz w:val="28"/>
          <w:szCs w:val="28"/>
          <w:lang w:val="uk-UA"/>
        </w:rPr>
      </w:pPr>
    </w:p>
    <w:p w14:paraId="4306B945" w14:textId="596063DF" w:rsidR="00105B9D" w:rsidRPr="007E7089" w:rsidRDefault="00762D86"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Питання харчової поведінки насамперед стосується фізіології та забезпечення здорового способу життя, підтримання імунітету, працездатності організму людини. </w:t>
      </w:r>
      <w:r w:rsidR="000A54B1" w:rsidRPr="007E7089">
        <w:rPr>
          <w:rFonts w:ascii="Times New Roman" w:hAnsi="Times New Roman" w:cs="Times New Roman"/>
          <w:sz w:val="28"/>
          <w:szCs w:val="28"/>
          <w:lang w:val="uk-UA"/>
        </w:rPr>
        <w:t xml:space="preserve">Психологічна наука також багато уваги приділяє питанням забезпечення повноцінного функціонування людини, її відчуттю благополуччя та здоров’я (психологічного та фізичного), </w:t>
      </w:r>
      <w:r w:rsidR="00105B9D" w:rsidRPr="007E7089">
        <w:rPr>
          <w:rFonts w:ascii="Times New Roman" w:hAnsi="Times New Roman" w:cs="Times New Roman"/>
          <w:sz w:val="28"/>
          <w:szCs w:val="28"/>
          <w:lang w:val="uk-UA"/>
        </w:rPr>
        <w:t>особливо зараз в умовах війни, коли українці живуть під тиском стресу, постійної загрози для життя, ситуації невизначеності майбутнього і невідомості перспектив.</w:t>
      </w:r>
    </w:p>
    <w:p w14:paraId="04501DA2" w14:textId="30CDCBD7" w:rsidR="00105B9D" w:rsidRPr="007E7089" w:rsidRDefault="00105B9D"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Саме тому одним актуальних завдань психології стає не лише запобігання впливу стресу і нормалізація поведінки людей у кризових ситуаціях, а й привертання їх уваги до здоров’я, звичок, що впливають на людину. Відтак важливим є аспект вивчення особливостей харчової поведінки, адже запорукою здоров’я є правильне харчування, а їжа має велике значення у житті людини та необхідна для її функціонування і працездатності [</w:t>
      </w:r>
      <w:r w:rsidR="00FA54E8" w:rsidRPr="007E7089">
        <w:rPr>
          <w:rFonts w:ascii="Times New Roman" w:hAnsi="Times New Roman" w:cs="Times New Roman"/>
          <w:sz w:val="28"/>
          <w:szCs w:val="28"/>
          <w:lang w:val="uk-UA"/>
        </w:rPr>
        <w:t>1</w:t>
      </w:r>
      <w:r w:rsidRPr="007E7089">
        <w:rPr>
          <w:rFonts w:ascii="Times New Roman" w:hAnsi="Times New Roman" w:cs="Times New Roman"/>
          <w:sz w:val="28"/>
          <w:szCs w:val="28"/>
          <w:lang w:val="uk-UA"/>
        </w:rPr>
        <w:t>].</w:t>
      </w:r>
    </w:p>
    <w:p w14:paraId="7F90826F" w14:textId="03FE026D" w:rsidR="006E1746" w:rsidRPr="007E7089" w:rsidRDefault="006E174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Харчова поведінка трактується як «сукупність дій, здійснюваних у процесі харчування, якісних і кількісних характеристик споживаного живильного раціону» [</w:t>
      </w:r>
      <w:r w:rsidR="00FA54E8" w:rsidRPr="007E7089">
        <w:rPr>
          <w:rFonts w:ascii="Times New Roman" w:hAnsi="Times New Roman" w:cs="Times New Roman"/>
          <w:sz w:val="28"/>
          <w:szCs w:val="28"/>
          <w:lang w:val="uk-UA"/>
        </w:rPr>
        <w:t>1</w:t>
      </w:r>
      <w:r w:rsidRPr="007E7089">
        <w:rPr>
          <w:rFonts w:ascii="Times New Roman" w:hAnsi="Times New Roman" w:cs="Times New Roman"/>
          <w:sz w:val="28"/>
          <w:szCs w:val="28"/>
          <w:lang w:val="uk-UA"/>
        </w:rPr>
        <w:t>].</w:t>
      </w:r>
    </w:p>
    <w:p w14:paraId="65E8C752" w14:textId="350EDED0" w:rsidR="006E1746" w:rsidRPr="007E7089" w:rsidRDefault="006E174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Вона втілюється у ціннісному ставленні до їжі, відображає стереотипи особистості у сприйнятті їжі, організації прийомів їжі у повсякденних умовах та у стресових ситуаціях. При цьому харчова поведінка завжди орієнтована на образ власного тіла, та передбачає діяльність з формуванню цього образу (свідомо чи несвідомо) [</w:t>
      </w:r>
      <w:r w:rsidR="00FA54E8" w:rsidRPr="007E7089">
        <w:rPr>
          <w:rFonts w:ascii="Times New Roman" w:hAnsi="Times New Roman" w:cs="Times New Roman"/>
          <w:sz w:val="28"/>
          <w:szCs w:val="28"/>
          <w:lang w:val="uk-UA"/>
        </w:rPr>
        <w:t>10</w:t>
      </w:r>
      <w:r w:rsidRPr="007E7089">
        <w:rPr>
          <w:rFonts w:ascii="Times New Roman" w:hAnsi="Times New Roman" w:cs="Times New Roman"/>
          <w:sz w:val="28"/>
          <w:szCs w:val="28"/>
          <w:lang w:val="uk-UA"/>
        </w:rPr>
        <w:t>].</w:t>
      </w:r>
    </w:p>
    <w:p w14:paraId="77F010BD" w14:textId="745FECF6" w:rsidR="0020445B" w:rsidRPr="007E7089" w:rsidRDefault="0020445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Харчова поведінка вважається гармонійною (раціональною, адаптивною, адекватною) або ж девіантною за різними параметрами, проте насамперед, має важливе місце в ієрархії цінностей людини, оскільки відображає якісно-кількісні показники харчування, його культурну та естетичну сторони  [</w:t>
      </w:r>
      <w:r w:rsidR="00FA54E8" w:rsidRPr="007E7089">
        <w:rPr>
          <w:rFonts w:ascii="Times New Roman" w:hAnsi="Times New Roman" w:cs="Times New Roman"/>
          <w:sz w:val="28"/>
          <w:szCs w:val="28"/>
          <w:lang w:val="uk-UA"/>
        </w:rPr>
        <w:t>5</w:t>
      </w:r>
      <w:r w:rsidRPr="007E7089">
        <w:rPr>
          <w:rFonts w:ascii="Times New Roman" w:hAnsi="Times New Roman" w:cs="Times New Roman"/>
          <w:sz w:val="28"/>
          <w:szCs w:val="28"/>
          <w:lang w:val="uk-UA"/>
        </w:rPr>
        <w:t>].</w:t>
      </w:r>
    </w:p>
    <w:p w14:paraId="085B4ED1" w14:textId="04A1CA98" w:rsidR="006E1746" w:rsidRPr="007E7089" w:rsidRDefault="006E174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Задовольняючи першочергову потребу людини в їжі (за ієрархію А. Маслоу, харчова поведінка також і психологічні компоненти. Зокрема, як вказують А. Кульчицька і Т. Федорова, «</w:t>
      </w:r>
      <w:r w:rsidR="00BE7A97" w:rsidRPr="007E7089">
        <w:rPr>
          <w:rFonts w:ascii="Times New Roman" w:hAnsi="Times New Roman" w:cs="Times New Roman"/>
          <w:sz w:val="28"/>
          <w:szCs w:val="28"/>
          <w:lang w:val="uk-UA"/>
        </w:rPr>
        <w:t>харчова поведінка</w:t>
      </w:r>
      <w:r w:rsidR="00BE7A97">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включає установки, форми поведінки, звички й емоції, що стосуються їжі та є індивідуальними для кожної людини, яка споживаючи їжу, вкладає в цей процес особистий смисл, настрій та зміст» [</w:t>
      </w:r>
      <w:r w:rsidR="00FA54E8" w:rsidRPr="007E7089">
        <w:rPr>
          <w:rFonts w:ascii="Times New Roman" w:hAnsi="Times New Roman" w:cs="Times New Roman"/>
          <w:sz w:val="28"/>
          <w:szCs w:val="28"/>
          <w:lang w:val="uk-UA"/>
        </w:rPr>
        <w:t>27</w:t>
      </w:r>
      <w:r w:rsidRPr="007E7089">
        <w:rPr>
          <w:rFonts w:ascii="Times New Roman" w:hAnsi="Times New Roman" w:cs="Times New Roman"/>
          <w:sz w:val="28"/>
          <w:szCs w:val="28"/>
          <w:lang w:val="uk-UA"/>
        </w:rPr>
        <w:t xml:space="preserve">]. </w:t>
      </w:r>
    </w:p>
    <w:p w14:paraId="4203BC28" w14:textId="17B42B38" w:rsidR="0020445B" w:rsidRPr="007E7089" w:rsidRDefault="0020445B" w:rsidP="00BE2A73">
      <w:pPr>
        <w:spacing w:after="0" w:line="360" w:lineRule="auto"/>
        <w:ind w:firstLine="708"/>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На думку Л. </w:t>
      </w:r>
      <w:proofErr w:type="spellStart"/>
      <w:r w:rsidRPr="007E7089">
        <w:rPr>
          <w:rFonts w:ascii="Times New Roman" w:hAnsi="Times New Roman" w:cs="Times New Roman"/>
          <w:sz w:val="28"/>
          <w:szCs w:val="28"/>
          <w:lang w:val="uk-UA"/>
        </w:rPr>
        <w:t>Абсалямової</w:t>
      </w:r>
      <w:proofErr w:type="spellEnd"/>
      <w:r w:rsidRPr="007E7089">
        <w:rPr>
          <w:rFonts w:ascii="Times New Roman" w:hAnsi="Times New Roman" w:cs="Times New Roman"/>
          <w:sz w:val="28"/>
          <w:szCs w:val="28"/>
          <w:lang w:val="uk-UA"/>
        </w:rPr>
        <w:t xml:space="preserve"> [</w:t>
      </w:r>
      <w:r w:rsidR="00FA54E8" w:rsidRPr="007E7089">
        <w:rPr>
          <w:rFonts w:ascii="Times New Roman" w:hAnsi="Times New Roman" w:cs="Times New Roman"/>
          <w:sz w:val="28"/>
          <w:szCs w:val="28"/>
          <w:lang w:val="uk-UA"/>
        </w:rPr>
        <w:t>1</w:t>
      </w:r>
      <w:r w:rsidRPr="007E7089">
        <w:rPr>
          <w:rFonts w:ascii="Times New Roman" w:hAnsi="Times New Roman" w:cs="Times New Roman"/>
          <w:sz w:val="28"/>
          <w:szCs w:val="28"/>
          <w:lang w:val="uk-UA"/>
        </w:rPr>
        <w:t xml:space="preserve">], Н. Гринько, Б. </w:t>
      </w:r>
      <w:proofErr w:type="spellStart"/>
      <w:r w:rsidRPr="007E7089">
        <w:rPr>
          <w:rFonts w:ascii="Times New Roman" w:hAnsi="Times New Roman" w:cs="Times New Roman"/>
          <w:sz w:val="28"/>
          <w:szCs w:val="28"/>
          <w:lang w:val="uk-UA"/>
        </w:rPr>
        <w:t>Сумарюк</w:t>
      </w:r>
      <w:proofErr w:type="spellEnd"/>
      <w:r w:rsidRPr="007E7089">
        <w:rPr>
          <w:rFonts w:ascii="Times New Roman" w:hAnsi="Times New Roman" w:cs="Times New Roman"/>
          <w:sz w:val="28"/>
          <w:szCs w:val="28"/>
          <w:lang w:val="uk-UA"/>
        </w:rPr>
        <w:t>, «адекватна (адаптивна) харчова поведінка є запорукою здоров’я, фізичної активності та гармонійного розвитку особистості. А не адекватна (не адаптивна) харчова поведінка може проявлятися у вигляді розладів і порушень» [</w:t>
      </w:r>
      <w:r w:rsidR="00FA54E8" w:rsidRPr="007E7089">
        <w:rPr>
          <w:rFonts w:ascii="Times New Roman" w:hAnsi="Times New Roman" w:cs="Times New Roman"/>
          <w:sz w:val="28"/>
          <w:szCs w:val="28"/>
          <w:lang w:val="uk-UA"/>
        </w:rPr>
        <w:t>12</w:t>
      </w:r>
      <w:r w:rsidRPr="007E7089">
        <w:rPr>
          <w:rFonts w:ascii="Times New Roman" w:hAnsi="Times New Roman" w:cs="Times New Roman"/>
          <w:sz w:val="28"/>
          <w:szCs w:val="28"/>
          <w:lang w:val="uk-UA"/>
        </w:rPr>
        <w:t>].</w:t>
      </w:r>
    </w:p>
    <w:p w14:paraId="45464D52" w14:textId="75DD5528" w:rsidR="006E1746" w:rsidRPr="007E7089" w:rsidRDefault="006E1746" w:rsidP="00BE2A73">
      <w:pPr>
        <w:spacing w:after="0" w:line="360" w:lineRule="auto"/>
        <w:ind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Науковиця</w:t>
      </w:r>
      <w:proofErr w:type="spellEnd"/>
      <w:r w:rsidRPr="007E7089">
        <w:rPr>
          <w:rFonts w:ascii="Times New Roman" w:hAnsi="Times New Roman" w:cs="Times New Roman"/>
          <w:sz w:val="28"/>
          <w:szCs w:val="28"/>
          <w:lang w:val="uk-UA"/>
        </w:rPr>
        <w:t xml:space="preserve"> А. Мудрик визначає адаптивні прояви поведінки у харчуванні як ті, що забезпечують «споживання харчових речовин по складу, кількості, формі, способу вживання й приготування, що задовольняє харчову потребу організму в живильних речовинах та енергії залежно від стану ферментних систем, енерговитрат, біоритмів, харчової мотивації, рухової активності. Це сукупність форм поведінки людини, що включають:</w:t>
      </w:r>
    </w:p>
    <w:p w14:paraId="35110986" w14:textId="77777777" w:rsidR="006E1746" w:rsidRPr="007E7089" w:rsidRDefault="006E174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режим (частота, розподіл у часі) і темп (швидкість) приймання їжі, </w:t>
      </w:r>
    </w:p>
    <w:p w14:paraId="69A71F23" w14:textId="77777777" w:rsidR="006E1746" w:rsidRPr="007E7089" w:rsidRDefault="006E174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переважне споживання окремих видів продуктів,</w:t>
      </w:r>
    </w:p>
    <w:p w14:paraId="4B626A2A" w14:textId="77777777" w:rsidR="006E1746" w:rsidRPr="007E7089" w:rsidRDefault="006E174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спонукальні причини і приводи до приймання їжі, </w:t>
      </w:r>
    </w:p>
    <w:p w14:paraId="198FAF0B" w14:textId="698E8538" w:rsidR="006E1746" w:rsidRPr="007E7089" w:rsidRDefault="006E174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суб’єктивне ставлення до процесу харчування» [</w:t>
      </w:r>
      <w:r w:rsidR="00FA54E8" w:rsidRPr="007E7089">
        <w:rPr>
          <w:rFonts w:ascii="Times New Roman" w:hAnsi="Times New Roman" w:cs="Times New Roman"/>
          <w:sz w:val="28"/>
          <w:szCs w:val="28"/>
          <w:lang w:val="uk-UA"/>
        </w:rPr>
        <w:t>39</w:t>
      </w:r>
      <w:r w:rsidRPr="007E7089">
        <w:rPr>
          <w:rFonts w:ascii="Times New Roman" w:hAnsi="Times New Roman" w:cs="Times New Roman"/>
          <w:sz w:val="28"/>
          <w:szCs w:val="28"/>
          <w:lang w:val="uk-UA"/>
        </w:rPr>
        <w:t>].</w:t>
      </w:r>
    </w:p>
    <w:p w14:paraId="5CC14D6A" w14:textId="021A974B" w:rsidR="008D54E1" w:rsidRPr="007E7089" w:rsidRDefault="008D54E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Оптимальними проявами адаптивної поведінки у харчуванні є 4-разовий прийом їжі із проміжками у 5–6 годин, де рівномірно розподілені навантаження на шлунково-кишковий тракт та ферментні системи організму</w:t>
      </w:r>
      <w:r w:rsidR="00751B88"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w:t>
      </w:r>
      <w:r w:rsidR="00751B88" w:rsidRPr="007E7089">
        <w:rPr>
          <w:rFonts w:ascii="Times New Roman" w:hAnsi="Times New Roman" w:cs="Times New Roman"/>
          <w:sz w:val="28"/>
          <w:szCs w:val="28"/>
          <w:lang w:val="uk-UA"/>
        </w:rPr>
        <w:t>13</w:t>
      </w:r>
      <w:r w:rsidRPr="007E7089">
        <w:rPr>
          <w:rFonts w:ascii="Times New Roman" w:hAnsi="Times New Roman" w:cs="Times New Roman"/>
          <w:sz w:val="28"/>
          <w:szCs w:val="28"/>
          <w:lang w:val="uk-UA"/>
        </w:rPr>
        <w:t xml:space="preserve">]. Важливе значення також мають розмір порцій, надмірний </w:t>
      </w:r>
      <w:r w:rsidRPr="007E7089">
        <w:rPr>
          <w:rFonts w:ascii="Times New Roman" w:hAnsi="Times New Roman" w:cs="Times New Roman"/>
          <w:sz w:val="28"/>
          <w:szCs w:val="28"/>
          <w:lang w:val="uk-UA"/>
        </w:rPr>
        <w:lastRenderedPageBreak/>
        <w:t xml:space="preserve">обсяг при одному чи декількох прийомах їжі за день, швидкість вживання їжі (що пов’язане із ефективністю подрібнення і пережовування твердої їжі). </w:t>
      </w:r>
    </w:p>
    <w:p w14:paraId="4EECD9EB" w14:textId="795CD990" w:rsidR="00810D9F" w:rsidRPr="007E7089" w:rsidRDefault="00810D9F"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Серед останніх досліджень щодо харчової поведінки українців було виділено збільшення кількості осіб з різними порушеннями, зокрема із надмірною вагою, ожирінням. Як вказує О. </w:t>
      </w:r>
      <w:proofErr w:type="spellStart"/>
      <w:r w:rsidRPr="007E7089">
        <w:rPr>
          <w:rFonts w:ascii="Times New Roman" w:hAnsi="Times New Roman" w:cs="Times New Roman"/>
          <w:sz w:val="28"/>
          <w:szCs w:val="28"/>
          <w:lang w:val="uk-UA"/>
        </w:rPr>
        <w:t>Осінцева</w:t>
      </w:r>
      <w:proofErr w:type="spellEnd"/>
      <w:r w:rsidRPr="007E7089">
        <w:rPr>
          <w:rFonts w:ascii="Times New Roman" w:hAnsi="Times New Roman" w:cs="Times New Roman"/>
          <w:sz w:val="28"/>
          <w:szCs w:val="28"/>
          <w:lang w:val="uk-UA"/>
        </w:rPr>
        <w:t xml:space="preserve">, серед причин таких порушень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виділяються «збільшення шкідливих чинників, економічна нестабільність, стресові ситуації, що призвели до збільшення кількості людей, які хворіють на порушення харчової поведінки» [</w:t>
      </w:r>
      <w:r w:rsidR="00751B88" w:rsidRPr="007E7089">
        <w:rPr>
          <w:rFonts w:ascii="Times New Roman" w:hAnsi="Times New Roman" w:cs="Times New Roman"/>
          <w:sz w:val="28"/>
          <w:szCs w:val="28"/>
          <w:lang w:val="uk-UA"/>
        </w:rPr>
        <w:t>42</w:t>
      </w:r>
      <w:r w:rsidRPr="007E7089">
        <w:rPr>
          <w:rFonts w:ascii="Times New Roman" w:hAnsi="Times New Roman" w:cs="Times New Roman"/>
          <w:sz w:val="28"/>
          <w:szCs w:val="28"/>
          <w:lang w:val="uk-UA"/>
        </w:rPr>
        <w:t xml:space="preserve">]. </w:t>
      </w:r>
    </w:p>
    <w:p w14:paraId="71C7171D" w14:textId="5B8A3BB4" w:rsidR="00810D9F" w:rsidRPr="007E7089" w:rsidRDefault="00810D9F"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Надмірна вага тіла виявляється у виразної частини  дорослих українців (більше, ніж у половини), а ожиріння – у 20,4% жінок і 11% чоловіків. Однак все частіше спостерігаються й випадки ожиріння у юнацькому та підлітковому віці (у 30%) [</w:t>
      </w:r>
      <w:r w:rsidR="00751B88" w:rsidRPr="007E7089">
        <w:rPr>
          <w:rFonts w:ascii="Times New Roman" w:hAnsi="Times New Roman" w:cs="Times New Roman"/>
          <w:sz w:val="28"/>
          <w:szCs w:val="28"/>
          <w:lang w:val="uk-UA"/>
        </w:rPr>
        <w:t>43</w:t>
      </w:r>
      <w:r w:rsidRPr="007E7089">
        <w:rPr>
          <w:rFonts w:ascii="Times New Roman" w:hAnsi="Times New Roman" w:cs="Times New Roman"/>
          <w:sz w:val="28"/>
          <w:szCs w:val="28"/>
          <w:lang w:val="uk-UA"/>
        </w:rPr>
        <w:t xml:space="preserve">]. Спостерігається й велика ймовірність порушень репродуктивного здоров’я у дівчат та жінок, які мають порушення харчової поведінки. </w:t>
      </w:r>
    </w:p>
    <w:p w14:paraId="27411FBA" w14:textId="2F55A72C" w:rsidR="00810D9F" w:rsidRPr="007E7089" w:rsidRDefault="00810D9F"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Серед негативних наслідків неадаптивної поведінки людей у харчуванні О. </w:t>
      </w:r>
      <w:proofErr w:type="spellStart"/>
      <w:r w:rsidRPr="007E7089">
        <w:rPr>
          <w:rFonts w:ascii="Times New Roman" w:hAnsi="Times New Roman" w:cs="Times New Roman"/>
          <w:sz w:val="28"/>
          <w:szCs w:val="28"/>
          <w:lang w:val="uk-UA"/>
        </w:rPr>
        <w:t>Бацилєва</w:t>
      </w:r>
      <w:proofErr w:type="spellEnd"/>
      <w:r w:rsidRPr="007E7089">
        <w:rPr>
          <w:rFonts w:ascii="Times New Roman" w:hAnsi="Times New Roman" w:cs="Times New Roman"/>
          <w:sz w:val="28"/>
          <w:szCs w:val="28"/>
          <w:lang w:val="uk-UA"/>
        </w:rPr>
        <w:t xml:space="preserve"> виділяє: «виразні розлади психосоматичного здоров'я та психосоціального функціонування. Дівчата і жінки віком до 25 років, які мають порушення харчової поведінки, мають їх елементарні прояви уже у підлітковому віці, коли</w:t>
      </w:r>
      <w:r w:rsidR="00477DBD" w:rsidRPr="007E7089">
        <w:rPr>
          <w:rFonts w:ascii="Times New Roman" w:hAnsi="Times New Roman" w:cs="Times New Roman"/>
          <w:sz w:val="28"/>
          <w:szCs w:val="28"/>
          <w:lang w:val="uk-UA"/>
        </w:rPr>
        <w:t xml:space="preserve"> приділяли увагу особливостям зовнішності і помічали власну</w:t>
      </w:r>
      <w:r w:rsidRPr="007E7089">
        <w:rPr>
          <w:rFonts w:ascii="Times New Roman" w:hAnsi="Times New Roman" w:cs="Times New Roman"/>
          <w:sz w:val="28"/>
          <w:szCs w:val="28"/>
          <w:lang w:val="uk-UA"/>
        </w:rPr>
        <w:t xml:space="preserve"> надмірн</w:t>
      </w:r>
      <w:r w:rsidR="00477DBD" w:rsidRPr="007E7089">
        <w:rPr>
          <w:rFonts w:ascii="Times New Roman" w:hAnsi="Times New Roman" w:cs="Times New Roman"/>
          <w:sz w:val="28"/>
          <w:szCs w:val="28"/>
          <w:lang w:val="uk-UA"/>
        </w:rPr>
        <w:t xml:space="preserve">у вагу. У віці, коли </w:t>
      </w:r>
      <w:r w:rsidRPr="007E7089">
        <w:rPr>
          <w:rFonts w:ascii="Times New Roman" w:hAnsi="Times New Roman" w:cs="Times New Roman"/>
          <w:sz w:val="28"/>
          <w:szCs w:val="28"/>
          <w:lang w:val="uk-UA"/>
        </w:rPr>
        <w:t>відбувається становлення функціональних систем організму (зокрема, й репродуктивної), у дівчат спостерігається порушення харчової поведінки, що веде до порушень й інших функцій, що надалі впливає на їх репродуктивні можливості та відповідає за демографічний потенціал суспільства» [</w:t>
      </w:r>
      <w:r w:rsidR="00751B88" w:rsidRPr="007E7089">
        <w:rPr>
          <w:rFonts w:ascii="Times New Roman" w:hAnsi="Times New Roman" w:cs="Times New Roman"/>
          <w:sz w:val="28"/>
          <w:szCs w:val="28"/>
          <w:lang w:val="uk-UA"/>
        </w:rPr>
        <w:t>5</w:t>
      </w:r>
      <w:r w:rsidRPr="007E7089">
        <w:rPr>
          <w:rFonts w:ascii="Times New Roman" w:hAnsi="Times New Roman" w:cs="Times New Roman"/>
          <w:sz w:val="28"/>
          <w:szCs w:val="28"/>
          <w:lang w:val="uk-UA"/>
        </w:rPr>
        <w:t>].</w:t>
      </w:r>
    </w:p>
    <w:p w14:paraId="702CBE88" w14:textId="3B947E05" w:rsidR="00477DBD" w:rsidRPr="007E7089" w:rsidRDefault="00477DBD"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Л. </w:t>
      </w:r>
      <w:proofErr w:type="spellStart"/>
      <w:r w:rsidRPr="007E7089">
        <w:rPr>
          <w:rFonts w:ascii="Times New Roman" w:hAnsi="Times New Roman" w:cs="Times New Roman"/>
          <w:sz w:val="28"/>
          <w:szCs w:val="28"/>
          <w:lang w:val="uk-UA"/>
        </w:rPr>
        <w:t>Абсалямова</w:t>
      </w:r>
      <w:proofErr w:type="spellEnd"/>
      <w:r w:rsidRPr="007E7089">
        <w:rPr>
          <w:rFonts w:ascii="Times New Roman" w:hAnsi="Times New Roman" w:cs="Times New Roman"/>
          <w:sz w:val="28"/>
          <w:szCs w:val="28"/>
          <w:lang w:val="uk-UA"/>
        </w:rPr>
        <w:t xml:space="preserve"> вважає, що особливості харчової поведінки можуть призводити до важких розладів, що далі становлять комплексну медико-психологічну проблему, погіршують стан фізичного та психологічного здоров’я. Водночас вчена зауважує, що «порушення харчової поведінки – це система поведінкових актів щодо харчування (певних стереотипів), які </w:t>
      </w:r>
      <w:r w:rsidRPr="007E7089">
        <w:rPr>
          <w:rFonts w:ascii="Times New Roman" w:hAnsi="Times New Roman" w:cs="Times New Roman"/>
          <w:sz w:val="28"/>
          <w:szCs w:val="28"/>
          <w:lang w:val="uk-UA"/>
        </w:rPr>
        <w:lastRenderedPageBreak/>
        <w:t>перешкоджають повноцінному функціонуванню людини через надмірне або недостатнє споживання їжі, однак не є хворобою» [</w:t>
      </w:r>
      <w:r w:rsidR="00751B88" w:rsidRPr="007E7089">
        <w:rPr>
          <w:rFonts w:ascii="Times New Roman" w:hAnsi="Times New Roman" w:cs="Times New Roman"/>
          <w:sz w:val="28"/>
          <w:szCs w:val="28"/>
          <w:lang w:val="uk-UA"/>
        </w:rPr>
        <w:t>1</w:t>
      </w:r>
      <w:r w:rsidRPr="007E7089">
        <w:rPr>
          <w:rFonts w:ascii="Times New Roman" w:hAnsi="Times New Roman" w:cs="Times New Roman"/>
          <w:sz w:val="28"/>
          <w:szCs w:val="28"/>
          <w:lang w:val="uk-UA"/>
        </w:rPr>
        <w:t xml:space="preserve">]. </w:t>
      </w:r>
    </w:p>
    <w:p w14:paraId="3AFD53CF" w14:textId="4645562E" w:rsidR="0064414F" w:rsidRPr="007E7089" w:rsidRDefault="00477DBD"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Коротко розглянемо найпоширеніші прояви неадаптивної поведінки в харчуванні. </w:t>
      </w:r>
      <w:r w:rsidR="0064414F" w:rsidRPr="007E7089">
        <w:rPr>
          <w:rFonts w:ascii="Times New Roman" w:hAnsi="Times New Roman" w:cs="Times New Roman"/>
          <w:sz w:val="28"/>
          <w:szCs w:val="28"/>
          <w:lang w:val="uk-UA"/>
        </w:rPr>
        <w:t xml:space="preserve">Багато молоді приймають їжу безсистемно (64,7%), в їх раціоні суттєво недостатньо білка і вітамінів. Більше половини юнаків і дівчат мають  хронічні захворювання травної системи (52,5%) (гастрити, </w:t>
      </w:r>
      <w:proofErr w:type="spellStart"/>
      <w:r w:rsidR="0064414F" w:rsidRPr="007E7089">
        <w:rPr>
          <w:rFonts w:ascii="Times New Roman" w:hAnsi="Times New Roman" w:cs="Times New Roman"/>
          <w:sz w:val="28"/>
          <w:szCs w:val="28"/>
          <w:lang w:val="uk-UA"/>
        </w:rPr>
        <w:t>рефлюкси</w:t>
      </w:r>
      <w:proofErr w:type="spellEnd"/>
      <w:r w:rsidR="0064414F" w:rsidRPr="007E7089">
        <w:rPr>
          <w:rFonts w:ascii="Times New Roman" w:hAnsi="Times New Roman" w:cs="Times New Roman"/>
          <w:sz w:val="28"/>
          <w:szCs w:val="28"/>
          <w:lang w:val="uk-UA"/>
        </w:rPr>
        <w:t xml:space="preserve"> та ін.). І лише третина з них розуміють причини цих захворювань, що криються у власній не адаптивній</w:t>
      </w:r>
      <w:r w:rsidR="0052707B" w:rsidRPr="007E7089">
        <w:rPr>
          <w:rFonts w:ascii="Times New Roman" w:hAnsi="Times New Roman" w:cs="Times New Roman"/>
          <w:sz w:val="28"/>
          <w:szCs w:val="28"/>
          <w:lang w:val="uk-UA"/>
        </w:rPr>
        <w:t xml:space="preserve"> х</w:t>
      </w:r>
      <w:r w:rsidR="0064414F" w:rsidRPr="007E7089">
        <w:rPr>
          <w:rFonts w:ascii="Times New Roman" w:hAnsi="Times New Roman" w:cs="Times New Roman"/>
          <w:sz w:val="28"/>
          <w:szCs w:val="28"/>
          <w:lang w:val="uk-UA"/>
        </w:rPr>
        <w:t>арчо</w:t>
      </w:r>
      <w:r w:rsidR="0052707B" w:rsidRPr="007E7089">
        <w:rPr>
          <w:rFonts w:ascii="Times New Roman" w:hAnsi="Times New Roman" w:cs="Times New Roman"/>
          <w:sz w:val="28"/>
          <w:szCs w:val="28"/>
          <w:lang w:val="uk-UA"/>
        </w:rPr>
        <w:t xml:space="preserve">вій </w:t>
      </w:r>
      <w:r w:rsidR="0064414F" w:rsidRPr="007E7089">
        <w:rPr>
          <w:rFonts w:ascii="Times New Roman" w:hAnsi="Times New Roman" w:cs="Times New Roman"/>
          <w:sz w:val="28"/>
          <w:szCs w:val="28"/>
          <w:lang w:val="uk-UA"/>
        </w:rPr>
        <w:t>поведін</w:t>
      </w:r>
      <w:r w:rsidR="0052707B" w:rsidRPr="007E7089">
        <w:rPr>
          <w:rFonts w:ascii="Times New Roman" w:hAnsi="Times New Roman" w:cs="Times New Roman"/>
          <w:sz w:val="28"/>
          <w:szCs w:val="28"/>
          <w:lang w:val="uk-UA"/>
        </w:rPr>
        <w:t>ці</w:t>
      </w:r>
      <w:r w:rsidR="0064414F" w:rsidRPr="007E7089">
        <w:rPr>
          <w:rFonts w:ascii="Times New Roman" w:hAnsi="Times New Roman" w:cs="Times New Roman"/>
          <w:sz w:val="28"/>
          <w:szCs w:val="28"/>
          <w:lang w:val="uk-UA"/>
        </w:rPr>
        <w:t>. Внаслідок цього можна прогнозувати виникнення у них як</w:t>
      </w:r>
      <w:r w:rsidR="0052707B" w:rsidRPr="007E7089">
        <w:rPr>
          <w:rFonts w:ascii="Times New Roman" w:hAnsi="Times New Roman" w:cs="Times New Roman"/>
          <w:sz w:val="28"/>
          <w:szCs w:val="28"/>
          <w:lang w:val="uk-UA"/>
        </w:rPr>
        <w:t xml:space="preserve"> </w:t>
      </w:r>
      <w:r w:rsidR="00BE7A97">
        <w:rPr>
          <w:rFonts w:ascii="Times New Roman" w:hAnsi="Times New Roman" w:cs="Times New Roman"/>
          <w:sz w:val="28"/>
          <w:szCs w:val="28"/>
          <w:lang w:val="uk-UA"/>
        </w:rPr>
        <w:t>порушень харчової поведінки</w:t>
      </w:r>
      <w:r w:rsidR="0064414F" w:rsidRPr="007E7089">
        <w:rPr>
          <w:rFonts w:ascii="Times New Roman" w:hAnsi="Times New Roman" w:cs="Times New Roman"/>
          <w:sz w:val="28"/>
          <w:szCs w:val="28"/>
          <w:lang w:val="uk-UA"/>
        </w:rPr>
        <w:t>, так і ризик надмірної ваги чи ожиріння, ослабленого здоров’я тощо [</w:t>
      </w:r>
      <w:r w:rsidR="00751B88" w:rsidRPr="007E7089">
        <w:rPr>
          <w:rFonts w:ascii="Times New Roman" w:hAnsi="Times New Roman" w:cs="Times New Roman"/>
          <w:sz w:val="28"/>
          <w:szCs w:val="28"/>
          <w:lang w:val="uk-UA"/>
        </w:rPr>
        <w:t>30</w:t>
      </w:r>
      <w:r w:rsidR="0064414F" w:rsidRPr="007E7089">
        <w:rPr>
          <w:rFonts w:ascii="Times New Roman" w:hAnsi="Times New Roman" w:cs="Times New Roman"/>
          <w:sz w:val="28"/>
          <w:szCs w:val="28"/>
          <w:lang w:val="uk-UA"/>
        </w:rPr>
        <w:t>].</w:t>
      </w:r>
    </w:p>
    <w:p w14:paraId="752C7ED5" w14:textId="53CCDF4E" w:rsidR="00DB2173" w:rsidRPr="007E7089" w:rsidRDefault="00477DBD"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Серед н</w:t>
      </w:r>
      <w:r w:rsidR="00DB2173" w:rsidRPr="007E7089">
        <w:rPr>
          <w:rFonts w:ascii="Times New Roman" w:hAnsi="Times New Roman" w:cs="Times New Roman"/>
          <w:sz w:val="28"/>
          <w:szCs w:val="28"/>
          <w:lang w:val="uk-UA"/>
        </w:rPr>
        <w:t>еадаптивн</w:t>
      </w:r>
      <w:r w:rsidR="00810D9F" w:rsidRPr="007E7089">
        <w:rPr>
          <w:rFonts w:ascii="Times New Roman" w:hAnsi="Times New Roman" w:cs="Times New Roman"/>
          <w:sz w:val="28"/>
          <w:szCs w:val="28"/>
          <w:lang w:val="uk-UA"/>
        </w:rPr>
        <w:t>ої</w:t>
      </w:r>
      <w:r w:rsidR="00DB2173" w:rsidRPr="007E7089">
        <w:rPr>
          <w:rFonts w:ascii="Times New Roman" w:hAnsi="Times New Roman" w:cs="Times New Roman"/>
          <w:sz w:val="28"/>
          <w:szCs w:val="28"/>
          <w:lang w:val="uk-UA"/>
        </w:rPr>
        <w:t xml:space="preserve"> поведінк</w:t>
      </w:r>
      <w:r w:rsidR="00810D9F" w:rsidRPr="007E7089">
        <w:rPr>
          <w:rFonts w:ascii="Times New Roman" w:hAnsi="Times New Roman" w:cs="Times New Roman"/>
          <w:sz w:val="28"/>
          <w:szCs w:val="28"/>
          <w:lang w:val="uk-UA"/>
        </w:rPr>
        <w:t>и людей у</w:t>
      </w:r>
      <w:r w:rsidR="00DB2173" w:rsidRPr="007E7089">
        <w:rPr>
          <w:rFonts w:ascii="Times New Roman" w:hAnsi="Times New Roman" w:cs="Times New Roman"/>
          <w:sz w:val="28"/>
          <w:szCs w:val="28"/>
          <w:lang w:val="uk-UA"/>
        </w:rPr>
        <w:t xml:space="preserve"> особистості в харчуванні</w:t>
      </w:r>
      <w:r w:rsidRPr="007E7089">
        <w:rPr>
          <w:rFonts w:ascii="Times New Roman" w:hAnsi="Times New Roman" w:cs="Times New Roman"/>
          <w:sz w:val="28"/>
          <w:szCs w:val="28"/>
          <w:lang w:val="uk-UA"/>
        </w:rPr>
        <w:t xml:space="preserve"> найбільш типовими є нервова анорексія та </w:t>
      </w:r>
      <w:proofErr w:type="spellStart"/>
      <w:r w:rsidRPr="007E7089">
        <w:rPr>
          <w:rFonts w:ascii="Times New Roman" w:hAnsi="Times New Roman" w:cs="Times New Roman"/>
          <w:sz w:val="28"/>
          <w:szCs w:val="28"/>
          <w:lang w:val="uk-UA"/>
        </w:rPr>
        <w:t>булімія</w:t>
      </w:r>
      <w:proofErr w:type="spellEnd"/>
      <w:r w:rsidR="00793302" w:rsidRPr="007E7089">
        <w:rPr>
          <w:rFonts w:ascii="Times New Roman" w:hAnsi="Times New Roman" w:cs="Times New Roman"/>
          <w:sz w:val="28"/>
          <w:szCs w:val="28"/>
          <w:lang w:val="uk-UA"/>
        </w:rPr>
        <w:t xml:space="preserve">, </w:t>
      </w:r>
      <w:proofErr w:type="spellStart"/>
      <w:r w:rsidR="00793302" w:rsidRPr="007E7089">
        <w:rPr>
          <w:rFonts w:ascii="Times New Roman" w:hAnsi="Times New Roman" w:cs="Times New Roman"/>
          <w:sz w:val="28"/>
          <w:szCs w:val="28"/>
          <w:lang w:val="uk-UA"/>
        </w:rPr>
        <w:t>компульсивне</w:t>
      </w:r>
      <w:proofErr w:type="spellEnd"/>
      <w:r w:rsidR="00793302" w:rsidRPr="007E7089">
        <w:rPr>
          <w:rFonts w:ascii="Times New Roman" w:hAnsi="Times New Roman" w:cs="Times New Roman"/>
          <w:sz w:val="28"/>
          <w:szCs w:val="28"/>
          <w:lang w:val="uk-UA"/>
        </w:rPr>
        <w:t xml:space="preserve"> переїдання.</w:t>
      </w:r>
    </w:p>
    <w:p w14:paraId="59BD7D64" w14:textId="58F260A1" w:rsidR="00793302" w:rsidRPr="007E7089" w:rsidRDefault="0079330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«Нервова </w:t>
      </w:r>
      <w:proofErr w:type="spellStart"/>
      <w:r w:rsidRPr="007E7089">
        <w:rPr>
          <w:rFonts w:ascii="Times New Roman" w:hAnsi="Times New Roman" w:cs="Times New Roman"/>
          <w:sz w:val="28"/>
          <w:szCs w:val="28"/>
          <w:lang w:val="uk-UA"/>
        </w:rPr>
        <w:t>булімія</w:t>
      </w:r>
      <w:proofErr w:type="spellEnd"/>
      <w:r w:rsidRPr="007E7089">
        <w:rPr>
          <w:rFonts w:ascii="Times New Roman" w:hAnsi="Times New Roman" w:cs="Times New Roman"/>
          <w:sz w:val="28"/>
          <w:szCs w:val="28"/>
          <w:lang w:val="uk-UA"/>
        </w:rPr>
        <w:t xml:space="preserve"> – це неадаптивна поведінка, яка втілюється у повторюваних приступах переїдання при виразних спробах контролю ваги, переживаннями щодо масу і розміри тіла. Людина схильна позбуватися з’їденого, викликаючи </w:t>
      </w:r>
      <w:proofErr w:type="spellStart"/>
      <w:r w:rsidRPr="007E7089">
        <w:rPr>
          <w:rFonts w:ascii="Times New Roman" w:hAnsi="Times New Roman" w:cs="Times New Roman"/>
          <w:sz w:val="28"/>
          <w:szCs w:val="28"/>
          <w:lang w:val="uk-UA"/>
        </w:rPr>
        <w:t>рвоту</w:t>
      </w:r>
      <w:proofErr w:type="spellEnd"/>
      <w:r w:rsidRPr="007E7089">
        <w:rPr>
          <w:rFonts w:ascii="Times New Roman" w:hAnsi="Times New Roman" w:cs="Times New Roman"/>
          <w:sz w:val="28"/>
          <w:szCs w:val="28"/>
          <w:lang w:val="uk-UA"/>
        </w:rPr>
        <w:t>, приймаючи проносне. Така поведінка може допомогти втримувати вагу людини у межах норми, однак дуже негативна для її психіки, завдає шкоди  психічному здоров’ю» [</w:t>
      </w:r>
      <w:r w:rsidR="00751B88" w:rsidRPr="007E7089">
        <w:rPr>
          <w:rFonts w:ascii="Times New Roman" w:hAnsi="Times New Roman" w:cs="Times New Roman"/>
          <w:sz w:val="28"/>
          <w:szCs w:val="28"/>
          <w:lang w:val="uk-UA"/>
        </w:rPr>
        <w:t>1</w:t>
      </w:r>
      <w:r w:rsidRPr="007E7089">
        <w:rPr>
          <w:rFonts w:ascii="Times New Roman" w:hAnsi="Times New Roman" w:cs="Times New Roman"/>
          <w:sz w:val="28"/>
          <w:szCs w:val="28"/>
          <w:lang w:val="uk-UA"/>
        </w:rPr>
        <w:t>].</w:t>
      </w:r>
    </w:p>
    <w:p w14:paraId="60EC027C" w14:textId="77777777" w:rsidR="00CC0CC1" w:rsidRPr="007E7089" w:rsidRDefault="0079330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Протилежна за значенням неадаптивна харчова поведінка – «нервова анорексія, характеризується відсутністю чи мінімальним проявом апетиту, що не відповідає дійсним об’єктивним потребам тіла в їжі. Причинами нервової анорексії є специфічна діяльність  харчового центру мозку і травної системи, що можуть свідчити про ендокринні, нейрогенні й психогенні розлади, інтоксикації. До нервової анорексії належить і критично низька маса тіла, аменоре</w:t>
      </w:r>
      <w:r w:rsidR="00CC0CC1" w:rsidRPr="007E7089">
        <w:rPr>
          <w:rFonts w:ascii="Times New Roman" w:hAnsi="Times New Roman" w:cs="Times New Roman"/>
          <w:sz w:val="28"/>
          <w:szCs w:val="28"/>
          <w:lang w:val="uk-UA"/>
        </w:rPr>
        <w:t xml:space="preserve">я, </w:t>
      </w:r>
      <w:r w:rsidRPr="007E7089">
        <w:rPr>
          <w:rFonts w:ascii="Times New Roman" w:hAnsi="Times New Roman" w:cs="Times New Roman"/>
          <w:sz w:val="28"/>
          <w:szCs w:val="28"/>
          <w:lang w:val="uk-UA"/>
        </w:rPr>
        <w:t xml:space="preserve">порушення сприйняття </w:t>
      </w:r>
      <w:r w:rsidR="00CC0CC1" w:rsidRPr="007E7089">
        <w:rPr>
          <w:rFonts w:ascii="Times New Roman" w:hAnsi="Times New Roman" w:cs="Times New Roman"/>
          <w:sz w:val="28"/>
          <w:szCs w:val="28"/>
          <w:lang w:val="uk-UA"/>
        </w:rPr>
        <w:t xml:space="preserve">власної фігури і маси тіла. </w:t>
      </w:r>
    </w:p>
    <w:p w14:paraId="36208DFB" w14:textId="4CD28D87" w:rsidR="00793302" w:rsidRPr="007E7089" w:rsidRDefault="00CC0CC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Також до різновидів неадаптивної харчової поведінки </w:t>
      </w:r>
      <w:r w:rsidR="00793302" w:rsidRPr="007E7089">
        <w:rPr>
          <w:rFonts w:ascii="Times New Roman" w:hAnsi="Times New Roman" w:cs="Times New Roman"/>
          <w:sz w:val="28"/>
          <w:szCs w:val="28"/>
          <w:lang w:val="uk-UA"/>
        </w:rPr>
        <w:t xml:space="preserve">відноситься й </w:t>
      </w:r>
      <w:proofErr w:type="spellStart"/>
      <w:r w:rsidR="00793302" w:rsidRPr="007E7089">
        <w:rPr>
          <w:rFonts w:ascii="Times New Roman" w:hAnsi="Times New Roman" w:cs="Times New Roman"/>
          <w:sz w:val="28"/>
          <w:szCs w:val="28"/>
          <w:lang w:val="uk-UA"/>
        </w:rPr>
        <w:t>компульсивне</w:t>
      </w:r>
      <w:proofErr w:type="spellEnd"/>
      <w:r w:rsidR="00793302" w:rsidRPr="007E7089">
        <w:rPr>
          <w:rFonts w:ascii="Times New Roman" w:hAnsi="Times New Roman" w:cs="Times New Roman"/>
          <w:sz w:val="28"/>
          <w:szCs w:val="28"/>
          <w:lang w:val="uk-UA"/>
        </w:rPr>
        <w:t xml:space="preserve"> переїдання, що «виявляється в регулярному об’їданні та виникненні почуття провини й сорому з цього приводу, приховуванн</w:t>
      </w:r>
      <w:r w:rsidRPr="007E7089">
        <w:rPr>
          <w:rFonts w:ascii="Times New Roman" w:hAnsi="Times New Roman" w:cs="Times New Roman"/>
          <w:sz w:val="28"/>
          <w:szCs w:val="28"/>
          <w:lang w:val="uk-UA"/>
        </w:rPr>
        <w:t xml:space="preserve">і таких фактів </w:t>
      </w:r>
      <w:r w:rsidR="00793302" w:rsidRPr="007E7089">
        <w:rPr>
          <w:rFonts w:ascii="Times New Roman" w:hAnsi="Times New Roman" w:cs="Times New Roman"/>
          <w:sz w:val="28"/>
          <w:szCs w:val="28"/>
          <w:lang w:val="uk-UA"/>
        </w:rPr>
        <w:t xml:space="preserve">перед членами сім’ї та іншими. </w:t>
      </w:r>
      <w:r w:rsidRPr="007E7089">
        <w:rPr>
          <w:rFonts w:ascii="Times New Roman" w:hAnsi="Times New Roman" w:cs="Times New Roman"/>
          <w:sz w:val="28"/>
          <w:szCs w:val="28"/>
          <w:lang w:val="uk-UA"/>
        </w:rPr>
        <w:t>Ця людина</w:t>
      </w:r>
      <w:r w:rsidR="00793302" w:rsidRPr="007E7089">
        <w:rPr>
          <w:rFonts w:ascii="Times New Roman" w:hAnsi="Times New Roman" w:cs="Times New Roman"/>
          <w:sz w:val="28"/>
          <w:szCs w:val="28"/>
          <w:lang w:val="uk-UA"/>
        </w:rPr>
        <w:t xml:space="preserve"> відчуває себе винною, намагається максимально обмежити своє харчування» [</w:t>
      </w:r>
      <w:r w:rsidR="00751B88" w:rsidRPr="007E7089">
        <w:rPr>
          <w:rFonts w:ascii="Times New Roman" w:hAnsi="Times New Roman" w:cs="Times New Roman"/>
          <w:sz w:val="28"/>
          <w:szCs w:val="28"/>
          <w:lang w:val="uk-UA"/>
        </w:rPr>
        <w:t>29</w:t>
      </w:r>
      <w:r w:rsidR="00793302" w:rsidRPr="007E7089">
        <w:rPr>
          <w:rFonts w:ascii="Times New Roman" w:hAnsi="Times New Roman" w:cs="Times New Roman"/>
          <w:sz w:val="28"/>
          <w:szCs w:val="28"/>
          <w:lang w:val="uk-UA"/>
        </w:rPr>
        <w:t>].</w:t>
      </w:r>
    </w:p>
    <w:p w14:paraId="17851E1E" w14:textId="2CFBF1FF" w:rsidR="00CC0CC1" w:rsidRPr="007E7089" w:rsidRDefault="00CC0CC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Одним із видів неадаптивної харчової поведінки, якщо вона завдає шкоди людині, є </w:t>
      </w:r>
      <w:proofErr w:type="spellStart"/>
      <w:r w:rsidRPr="007E7089">
        <w:rPr>
          <w:rFonts w:ascii="Times New Roman" w:hAnsi="Times New Roman" w:cs="Times New Roman"/>
          <w:sz w:val="28"/>
          <w:szCs w:val="28"/>
          <w:lang w:val="uk-UA"/>
        </w:rPr>
        <w:t>орторексія</w:t>
      </w:r>
      <w:proofErr w:type="spellEnd"/>
      <w:r w:rsidRPr="007E7089">
        <w:rPr>
          <w:rFonts w:ascii="Times New Roman" w:hAnsi="Times New Roman" w:cs="Times New Roman"/>
          <w:sz w:val="28"/>
          <w:szCs w:val="28"/>
          <w:lang w:val="uk-UA"/>
        </w:rPr>
        <w:t xml:space="preserve"> (комплекс правильного харчування). Люди, які надмірно стежать за здоровим харчуванням, турбуються про якість харчування (рахуючи калорії), постійно коректують дієту згідно зі своїми уявленнями про  шкідливість чи користь продуктів, – можуть їсти лише сирі овочі і фрукти, не їдять м’яса (вегетаріанці) тощо. </w:t>
      </w:r>
    </w:p>
    <w:p w14:paraId="562403A3" w14:textId="7C681ED6" w:rsidR="00A84357" w:rsidRPr="007E7089" w:rsidRDefault="00CC0CC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Основною ідеєю </w:t>
      </w:r>
      <w:proofErr w:type="spellStart"/>
      <w:r w:rsidRPr="007E7089">
        <w:rPr>
          <w:rFonts w:ascii="Times New Roman" w:hAnsi="Times New Roman" w:cs="Times New Roman"/>
          <w:sz w:val="28"/>
          <w:szCs w:val="28"/>
          <w:lang w:val="uk-UA"/>
        </w:rPr>
        <w:t>орторексії</w:t>
      </w:r>
      <w:proofErr w:type="spellEnd"/>
      <w:r w:rsidRPr="007E7089">
        <w:rPr>
          <w:rFonts w:ascii="Times New Roman" w:hAnsi="Times New Roman" w:cs="Times New Roman"/>
          <w:sz w:val="28"/>
          <w:szCs w:val="28"/>
          <w:lang w:val="uk-UA"/>
        </w:rPr>
        <w:t xml:space="preserve"> як «одержимість якістю вживаної їжі, водночас основним мотивом такої поведінки є зменшення ваги, а «чиста їжа» – лише інструмент для цього [</w:t>
      </w:r>
      <w:r w:rsidR="00751B88" w:rsidRPr="007E7089">
        <w:rPr>
          <w:rFonts w:ascii="Times New Roman" w:hAnsi="Times New Roman" w:cs="Times New Roman"/>
          <w:sz w:val="28"/>
          <w:szCs w:val="28"/>
          <w:lang w:val="uk-UA"/>
        </w:rPr>
        <w:t>63</w:t>
      </w:r>
      <w:r w:rsidRPr="007E7089">
        <w:rPr>
          <w:rFonts w:ascii="Times New Roman" w:hAnsi="Times New Roman" w:cs="Times New Roman"/>
          <w:sz w:val="28"/>
          <w:szCs w:val="28"/>
          <w:lang w:val="uk-UA"/>
        </w:rPr>
        <w:t>].</w:t>
      </w:r>
    </w:p>
    <w:p w14:paraId="73619BA4" w14:textId="367EC4DF" w:rsidR="00A84357" w:rsidRPr="007E7089" w:rsidRDefault="00A8435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Причини виникнення </w:t>
      </w:r>
      <w:proofErr w:type="spellStart"/>
      <w:r w:rsidRPr="007E7089">
        <w:rPr>
          <w:rFonts w:ascii="Times New Roman" w:hAnsi="Times New Roman" w:cs="Times New Roman"/>
          <w:sz w:val="28"/>
          <w:szCs w:val="28"/>
          <w:lang w:val="uk-UA"/>
        </w:rPr>
        <w:t>орторексії</w:t>
      </w:r>
      <w:proofErr w:type="spellEnd"/>
      <w:r w:rsidRPr="007E7089">
        <w:rPr>
          <w:rFonts w:ascii="Times New Roman" w:hAnsi="Times New Roman" w:cs="Times New Roman"/>
          <w:sz w:val="28"/>
          <w:szCs w:val="28"/>
          <w:lang w:val="uk-UA"/>
        </w:rPr>
        <w:t xml:space="preserve"> як розладу харчової поведінки є як біологічні, так і соціальні чинники (М. Беррі, А. </w:t>
      </w:r>
      <w:proofErr w:type="spellStart"/>
      <w:r w:rsidRPr="007E7089">
        <w:rPr>
          <w:rFonts w:ascii="Times New Roman" w:hAnsi="Times New Roman" w:cs="Times New Roman"/>
          <w:sz w:val="28"/>
          <w:szCs w:val="28"/>
          <w:lang w:val="uk-UA"/>
        </w:rPr>
        <w:t>Фіксен</w:t>
      </w:r>
      <w:proofErr w:type="spellEnd"/>
      <w:r w:rsidRPr="007E7089">
        <w:rPr>
          <w:rFonts w:ascii="Times New Roman" w:hAnsi="Times New Roman" w:cs="Times New Roman"/>
          <w:sz w:val="28"/>
          <w:szCs w:val="28"/>
          <w:lang w:val="uk-UA"/>
        </w:rPr>
        <w:t xml:space="preserve">, А. </w:t>
      </w:r>
      <w:proofErr w:type="spellStart"/>
      <w:r w:rsidRPr="007E7089">
        <w:rPr>
          <w:rFonts w:ascii="Times New Roman" w:hAnsi="Times New Roman" w:cs="Times New Roman"/>
          <w:sz w:val="28"/>
          <w:szCs w:val="28"/>
          <w:lang w:val="uk-UA"/>
        </w:rPr>
        <w:t>Чешир</w:t>
      </w:r>
      <w:proofErr w:type="spellEnd"/>
      <w:r w:rsidRPr="007E7089">
        <w:rPr>
          <w:rFonts w:ascii="Times New Roman" w:hAnsi="Times New Roman" w:cs="Times New Roman"/>
          <w:sz w:val="28"/>
          <w:szCs w:val="28"/>
          <w:lang w:val="uk-UA"/>
        </w:rPr>
        <w:t xml:space="preserve"> [80]). Науковці Р. </w:t>
      </w:r>
      <w:proofErr w:type="spellStart"/>
      <w:r w:rsidRPr="007E7089">
        <w:rPr>
          <w:rFonts w:ascii="Times New Roman" w:hAnsi="Times New Roman" w:cs="Times New Roman"/>
          <w:sz w:val="28"/>
          <w:szCs w:val="28"/>
          <w:lang w:val="uk-UA"/>
        </w:rPr>
        <w:t>Баррада</w:t>
      </w:r>
      <w:proofErr w:type="spellEnd"/>
      <w:r w:rsidRPr="007E7089">
        <w:rPr>
          <w:rFonts w:ascii="Times New Roman" w:hAnsi="Times New Roman" w:cs="Times New Roman"/>
          <w:sz w:val="28"/>
          <w:szCs w:val="28"/>
          <w:lang w:val="uk-UA"/>
        </w:rPr>
        <w:t xml:space="preserve">, М. </w:t>
      </w:r>
      <w:proofErr w:type="spellStart"/>
      <w:r w:rsidRPr="007E7089">
        <w:rPr>
          <w:rFonts w:ascii="Times New Roman" w:hAnsi="Times New Roman" w:cs="Times New Roman"/>
          <w:sz w:val="28"/>
          <w:szCs w:val="28"/>
          <w:lang w:val="uk-UA"/>
        </w:rPr>
        <w:t>Ронцеро</w:t>
      </w:r>
      <w:proofErr w:type="spellEnd"/>
      <w:r w:rsidRPr="007E7089">
        <w:rPr>
          <w:rFonts w:ascii="Times New Roman" w:hAnsi="Times New Roman" w:cs="Times New Roman"/>
          <w:sz w:val="28"/>
          <w:szCs w:val="28"/>
          <w:lang w:val="uk-UA"/>
        </w:rPr>
        <w:t xml:space="preserve"> намагаються розмежувати здоровий вияв </w:t>
      </w:r>
      <w:proofErr w:type="spellStart"/>
      <w:r w:rsidRPr="007E7089">
        <w:rPr>
          <w:rFonts w:ascii="Times New Roman" w:hAnsi="Times New Roman" w:cs="Times New Roman"/>
          <w:sz w:val="28"/>
          <w:szCs w:val="28"/>
          <w:lang w:val="uk-UA"/>
        </w:rPr>
        <w:t>орторексії</w:t>
      </w:r>
      <w:proofErr w:type="spellEnd"/>
      <w:r w:rsidRPr="007E7089">
        <w:rPr>
          <w:rFonts w:ascii="Times New Roman" w:hAnsi="Times New Roman" w:cs="Times New Roman"/>
          <w:sz w:val="28"/>
          <w:szCs w:val="28"/>
          <w:lang w:val="uk-UA"/>
        </w:rPr>
        <w:t xml:space="preserve"> (як порушення харчової поведінки) від невротичної (як розладу харчової поведінки), виділяючи їй місце серед культурних феноменів прояву індивідуального стресу [</w:t>
      </w:r>
      <w:r w:rsidR="00751B88" w:rsidRPr="007E7089">
        <w:rPr>
          <w:rFonts w:ascii="Times New Roman" w:hAnsi="Times New Roman" w:cs="Times New Roman"/>
          <w:sz w:val="28"/>
          <w:szCs w:val="28"/>
          <w:lang w:val="uk-UA"/>
        </w:rPr>
        <w:t>61</w:t>
      </w:r>
      <w:r w:rsidRPr="007E7089">
        <w:rPr>
          <w:rFonts w:ascii="Times New Roman" w:hAnsi="Times New Roman" w:cs="Times New Roman"/>
          <w:sz w:val="28"/>
          <w:szCs w:val="28"/>
          <w:lang w:val="uk-UA"/>
        </w:rPr>
        <w:t>].</w:t>
      </w:r>
    </w:p>
    <w:p w14:paraId="55641742" w14:textId="4F83DEA5" w:rsidR="00607980" w:rsidRPr="007E7089" w:rsidRDefault="00607980"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Отже, не адаптивна харчова поведінки розуміється як система поведінкових актів (стереотипів харчування), які заважають повноцінному функціонуванню людини через зміну обсягів споживання їжі (в її обмеженому чи надмірному вияві), проте не є хворобою. </w:t>
      </w:r>
    </w:p>
    <w:p w14:paraId="7D86DA59" w14:textId="7BDD1EE2" w:rsidR="00607980" w:rsidRPr="007E7089" w:rsidRDefault="00607980" w:rsidP="00BE2A73">
      <w:pPr>
        <w:spacing w:after="0" w:line="360" w:lineRule="auto"/>
        <w:ind w:firstLine="709"/>
        <w:jc w:val="both"/>
        <w:rPr>
          <w:rFonts w:ascii="Times New Roman" w:hAnsi="Times New Roman" w:cs="Times New Roman"/>
          <w:lang w:val="uk-UA"/>
        </w:rPr>
      </w:pPr>
    </w:p>
    <w:p w14:paraId="08CAF63B" w14:textId="14F0E6DA" w:rsidR="005727CB" w:rsidRPr="007E7089" w:rsidRDefault="005727CB" w:rsidP="00BE2A73">
      <w:pPr>
        <w:pStyle w:val="1"/>
        <w:spacing w:before="0" w:line="360" w:lineRule="auto"/>
        <w:ind w:firstLine="709"/>
        <w:jc w:val="both"/>
        <w:rPr>
          <w:rFonts w:ascii="Times New Roman" w:hAnsi="Times New Roman" w:cs="Times New Roman"/>
          <w:b/>
          <w:bCs/>
          <w:color w:val="auto"/>
          <w:sz w:val="28"/>
          <w:szCs w:val="28"/>
          <w:lang w:val="uk-UA"/>
        </w:rPr>
      </w:pPr>
      <w:bookmarkStart w:id="3" w:name="_Toc196334904"/>
      <w:r w:rsidRPr="007E7089">
        <w:rPr>
          <w:rFonts w:ascii="Times New Roman" w:hAnsi="Times New Roman" w:cs="Times New Roman"/>
          <w:b/>
          <w:bCs/>
          <w:color w:val="auto"/>
          <w:sz w:val="28"/>
          <w:szCs w:val="28"/>
          <w:lang w:val="uk-UA"/>
        </w:rPr>
        <w:t>1.2. Класифікація та причини порушень харчової поведінки</w:t>
      </w:r>
      <w:bookmarkEnd w:id="3"/>
    </w:p>
    <w:p w14:paraId="65B968A8" w14:textId="2F956F64" w:rsidR="00842DB4" w:rsidRPr="007E7089" w:rsidRDefault="00842DB4" w:rsidP="00BE2A73">
      <w:pPr>
        <w:spacing w:after="0" w:line="360" w:lineRule="auto"/>
        <w:rPr>
          <w:rFonts w:ascii="Times New Roman" w:hAnsi="Times New Roman" w:cs="Times New Roman"/>
          <w:lang w:val="uk-UA"/>
        </w:rPr>
      </w:pPr>
    </w:p>
    <w:p w14:paraId="2E7EEEAE" w14:textId="2D30C367" w:rsidR="00A84357" w:rsidRPr="007E7089" w:rsidRDefault="00A84357"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Зростання кількості людей з неадаптивною харчовою поведінкою може обумовлюватися як нераціональним харчуванням, так і обмеженням фізичної активності, гіподинамією та постійними психологічними стресами, які переживають більшість українського населення, а також іноді з порушеннями центральної нервової системи, гормональними порушеннями.</w:t>
      </w:r>
    </w:p>
    <w:p w14:paraId="2254E5AC" w14:textId="217D852D" w:rsidR="00364771"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Серед причин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виділяються як біологічні, так і соціальні, психологічні чинники. На думку А. Кузьменко, велику роль у виникненні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молоді відіграє </w:t>
      </w:r>
      <w:r w:rsidRPr="007E7089">
        <w:rPr>
          <w:rFonts w:ascii="Times New Roman" w:hAnsi="Times New Roman" w:cs="Times New Roman"/>
          <w:sz w:val="28"/>
          <w:szCs w:val="28"/>
          <w:lang w:val="uk-UA"/>
        </w:rPr>
        <w:lastRenderedPageBreak/>
        <w:t xml:space="preserve">«дисфункція церебральних систем, які регулюють прийом їжі. Серотонін є </w:t>
      </w:r>
      <w:proofErr w:type="spellStart"/>
      <w:r w:rsidRPr="007E7089">
        <w:rPr>
          <w:rFonts w:ascii="Times New Roman" w:hAnsi="Times New Roman" w:cs="Times New Roman"/>
          <w:sz w:val="28"/>
          <w:szCs w:val="28"/>
          <w:lang w:val="uk-UA"/>
        </w:rPr>
        <w:t>нейромедіатором</w:t>
      </w:r>
      <w:proofErr w:type="spellEnd"/>
      <w:r w:rsidRPr="007E7089">
        <w:rPr>
          <w:rFonts w:ascii="Times New Roman" w:hAnsi="Times New Roman" w:cs="Times New Roman"/>
          <w:sz w:val="28"/>
          <w:szCs w:val="28"/>
          <w:lang w:val="uk-UA"/>
        </w:rPr>
        <w:t xml:space="preserve"> мозку, що бере участь у відчутті ситості та емоційного комфорту. Відтак їжа сприймається людиною як певні «ліки», вживання яких дає їй досягати емоційного комфорту» [</w:t>
      </w:r>
      <w:r w:rsidR="00751B88" w:rsidRPr="007E7089">
        <w:rPr>
          <w:rFonts w:ascii="Times New Roman" w:hAnsi="Times New Roman" w:cs="Times New Roman"/>
          <w:sz w:val="28"/>
          <w:szCs w:val="28"/>
          <w:lang w:val="uk-UA"/>
        </w:rPr>
        <w:t>24</w:t>
      </w:r>
      <w:r w:rsidRPr="007E7089">
        <w:rPr>
          <w:rFonts w:ascii="Times New Roman" w:hAnsi="Times New Roman" w:cs="Times New Roman"/>
          <w:sz w:val="28"/>
          <w:szCs w:val="28"/>
          <w:lang w:val="uk-UA"/>
        </w:rPr>
        <w:t xml:space="preserve">]. </w:t>
      </w:r>
    </w:p>
    <w:p w14:paraId="2DFBAFC2" w14:textId="1F5A5D14" w:rsidR="00364771"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даними М. Овдій, «підґрунтям для виникнення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у молоді є: генетична схильність, низька фізична активність (гіподинамія), порушення режиму та раціону харчування (нераціональна харчова поведінка), разом з іншими соціальними чинниками» [</w:t>
      </w:r>
      <w:r w:rsidR="00751B88" w:rsidRPr="007E7089">
        <w:rPr>
          <w:rFonts w:ascii="Times New Roman" w:hAnsi="Times New Roman" w:cs="Times New Roman"/>
          <w:sz w:val="28"/>
          <w:szCs w:val="28"/>
          <w:lang w:val="uk-UA"/>
        </w:rPr>
        <w:t>41</w:t>
      </w:r>
      <w:r w:rsidRPr="007E7089">
        <w:rPr>
          <w:rFonts w:ascii="Times New Roman" w:hAnsi="Times New Roman" w:cs="Times New Roman"/>
          <w:sz w:val="28"/>
          <w:szCs w:val="28"/>
          <w:lang w:val="uk-UA"/>
        </w:rPr>
        <w:t>].</w:t>
      </w:r>
    </w:p>
    <w:p w14:paraId="2B9268C4" w14:textId="3B2352B6" w:rsidR="00364771"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даними А. </w:t>
      </w:r>
      <w:proofErr w:type="spellStart"/>
      <w:r w:rsidRPr="007E7089">
        <w:rPr>
          <w:rFonts w:ascii="Times New Roman" w:hAnsi="Times New Roman" w:cs="Times New Roman"/>
          <w:sz w:val="28"/>
          <w:szCs w:val="28"/>
          <w:lang w:val="uk-UA"/>
        </w:rPr>
        <w:t>Гарлінської</w:t>
      </w:r>
      <w:proofErr w:type="spellEnd"/>
      <w:r w:rsidRPr="007E7089">
        <w:rPr>
          <w:rFonts w:ascii="Times New Roman" w:hAnsi="Times New Roman" w:cs="Times New Roman"/>
          <w:sz w:val="28"/>
          <w:szCs w:val="28"/>
          <w:lang w:val="uk-UA"/>
        </w:rPr>
        <w:t>, А. Заблоцької, Н. Корнійчук, «останнім часом значно змінився стереотип харчування молоді, юнаки та дівчата частіше стали надавати перевагу висококалорійній їжі, продуктам «</w:t>
      </w:r>
      <w:proofErr w:type="spellStart"/>
      <w:r w:rsidRPr="007E7089">
        <w:rPr>
          <w:rFonts w:ascii="Times New Roman" w:hAnsi="Times New Roman" w:cs="Times New Roman"/>
          <w:sz w:val="28"/>
          <w:szCs w:val="28"/>
          <w:lang w:val="uk-UA"/>
        </w:rPr>
        <w:t>fast</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food</w:t>
      </w:r>
      <w:proofErr w:type="spellEnd"/>
      <w:r w:rsidRPr="007E7089">
        <w:rPr>
          <w:rFonts w:ascii="Times New Roman" w:hAnsi="Times New Roman" w:cs="Times New Roman"/>
          <w:sz w:val="28"/>
          <w:szCs w:val="28"/>
          <w:lang w:val="uk-UA"/>
        </w:rPr>
        <w:t>», демонструвати недостатню обізнаність щодо якісного та кількісного балансу свого раціону, не дотримуватися раціональності режиму харчування» [</w:t>
      </w:r>
      <w:r w:rsidR="00E16B38" w:rsidRPr="007E7089">
        <w:rPr>
          <w:rFonts w:ascii="Times New Roman" w:hAnsi="Times New Roman" w:cs="Times New Roman"/>
          <w:sz w:val="28"/>
          <w:szCs w:val="28"/>
          <w:lang w:val="uk-UA"/>
        </w:rPr>
        <w:t>51</w:t>
      </w:r>
      <w:r w:rsidRPr="007E7089">
        <w:rPr>
          <w:rFonts w:ascii="Times New Roman" w:hAnsi="Times New Roman" w:cs="Times New Roman"/>
          <w:sz w:val="28"/>
          <w:szCs w:val="28"/>
          <w:lang w:val="uk-UA"/>
        </w:rPr>
        <w:t>].</w:t>
      </w:r>
    </w:p>
    <w:p w14:paraId="2AC9DF07" w14:textId="40B9757A" w:rsidR="00364771"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На думку Л. </w:t>
      </w:r>
      <w:proofErr w:type="spellStart"/>
      <w:r w:rsidRPr="007E7089">
        <w:rPr>
          <w:rFonts w:ascii="Times New Roman" w:hAnsi="Times New Roman" w:cs="Times New Roman"/>
          <w:sz w:val="28"/>
          <w:szCs w:val="28"/>
          <w:lang w:val="uk-UA"/>
        </w:rPr>
        <w:t>Абсалямової</w:t>
      </w:r>
      <w:proofErr w:type="spellEnd"/>
      <w:r w:rsidRPr="007E7089">
        <w:rPr>
          <w:rFonts w:ascii="Times New Roman" w:hAnsi="Times New Roman" w:cs="Times New Roman"/>
          <w:sz w:val="28"/>
          <w:szCs w:val="28"/>
          <w:lang w:val="uk-UA"/>
        </w:rPr>
        <w:t xml:space="preserve">, до соціальних чинників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відносяться соціокультурні стереотипи (красивими вважаються люди, які мають струнке, худорляве тіло), і особливості сімейного виховання [</w:t>
      </w:r>
      <w:r w:rsidR="00E16B38" w:rsidRPr="007E7089">
        <w:rPr>
          <w:rFonts w:ascii="Times New Roman" w:hAnsi="Times New Roman" w:cs="Times New Roman"/>
          <w:sz w:val="28"/>
          <w:szCs w:val="28"/>
          <w:lang w:val="uk-UA"/>
        </w:rPr>
        <w:t>2</w:t>
      </w:r>
      <w:r w:rsidRPr="007E7089">
        <w:rPr>
          <w:rFonts w:ascii="Times New Roman" w:hAnsi="Times New Roman" w:cs="Times New Roman"/>
          <w:sz w:val="28"/>
          <w:szCs w:val="28"/>
          <w:lang w:val="uk-UA"/>
        </w:rPr>
        <w:t xml:space="preserve">]. </w:t>
      </w:r>
    </w:p>
    <w:p w14:paraId="1D7DCF62" w14:textId="77777777" w:rsidR="00364771"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Також причини виникнення порушень харчової поведінки часто криються у суспільних нормах «здорового і красивого тіла», тиском суспільства на людей через ЗМІ, рекламу та ін. </w:t>
      </w:r>
    </w:p>
    <w:p w14:paraId="7E89B325" w14:textId="72AFCB59" w:rsidR="00364771"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Серед причин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w:t>
      </w:r>
      <w:r w:rsidR="00D70205" w:rsidRPr="007E7089">
        <w:rPr>
          <w:rFonts w:ascii="Times New Roman" w:hAnsi="Times New Roman" w:cs="Times New Roman"/>
          <w:sz w:val="28"/>
          <w:szCs w:val="28"/>
          <w:lang w:val="uk-UA"/>
        </w:rPr>
        <w:t xml:space="preserve">Т. Левицька, В. </w:t>
      </w:r>
      <w:proofErr w:type="spellStart"/>
      <w:r w:rsidR="00D70205" w:rsidRPr="007E7089">
        <w:rPr>
          <w:rFonts w:ascii="Times New Roman" w:hAnsi="Times New Roman" w:cs="Times New Roman"/>
          <w:sz w:val="28"/>
          <w:szCs w:val="28"/>
          <w:lang w:val="uk-UA"/>
        </w:rPr>
        <w:t>Миколюк</w:t>
      </w:r>
      <w:proofErr w:type="spellEnd"/>
      <w:r w:rsidR="00D70205"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назива</w:t>
      </w:r>
      <w:r w:rsidR="00D70205" w:rsidRPr="007E7089">
        <w:rPr>
          <w:rFonts w:ascii="Times New Roman" w:hAnsi="Times New Roman" w:cs="Times New Roman"/>
          <w:sz w:val="28"/>
          <w:szCs w:val="28"/>
          <w:lang w:val="uk-UA"/>
        </w:rPr>
        <w:t>ють</w:t>
      </w:r>
      <w:r w:rsidRPr="007E7089">
        <w:rPr>
          <w:rFonts w:ascii="Times New Roman" w:hAnsi="Times New Roman" w:cs="Times New Roman"/>
          <w:sz w:val="28"/>
          <w:szCs w:val="28"/>
          <w:lang w:val="uk-UA"/>
        </w:rPr>
        <w:t xml:space="preserve"> «культ їжі, перенасичення, переїдання або, навпаки, недоїдання, </w:t>
      </w:r>
      <w:proofErr w:type="spellStart"/>
      <w:r w:rsidRPr="007E7089">
        <w:rPr>
          <w:rFonts w:ascii="Times New Roman" w:hAnsi="Times New Roman" w:cs="Times New Roman"/>
          <w:sz w:val="28"/>
          <w:szCs w:val="28"/>
          <w:lang w:val="uk-UA"/>
        </w:rPr>
        <w:t>дієтоманію</w:t>
      </w:r>
      <w:proofErr w:type="spellEnd"/>
      <w:r w:rsidRPr="007E7089">
        <w:rPr>
          <w:rFonts w:ascii="Times New Roman" w:hAnsi="Times New Roman" w:cs="Times New Roman"/>
          <w:sz w:val="28"/>
          <w:szCs w:val="28"/>
          <w:lang w:val="uk-UA"/>
        </w:rPr>
        <w:t xml:space="preserve">, загострену увагу до фізичного тіла і зовнішності, завищені стандарти фізичної привабливості, що викликають різні </w:t>
      </w:r>
      <w:r w:rsidR="00BE7A97">
        <w:rPr>
          <w:rFonts w:ascii="Times New Roman" w:hAnsi="Times New Roman" w:cs="Times New Roman"/>
          <w:sz w:val="28"/>
          <w:szCs w:val="28"/>
          <w:lang w:val="uk-UA"/>
        </w:rPr>
        <w:t>порушення харчової поведінки</w:t>
      </w:r>
      <w:r w:rsidRPr="007E7089">
        <w:rPr>
          <w:rFonts w:ascii="Times New Roman" w:hAnsi="Times New Roman" w:cs="Times New Roman"/>
          <w:sz w:val="28"/>
          <w:szCs w:val="28"/>
          <w:lang w:val="uk-UA"/>
        </w:rPr>
        <w:t>, і відображають неповноцінні форми психоемоційної адаптації юнаків і дівчат до складних реалій сучасного життя» [</w:t>
      </w:r>
      <w:r w:rsidR="00E16B38" w:rsidRPr="007E7089">
        <w:rPr>
          <w:rFonts w:ascii="Times New Roman" w:hAnsi="Times New Roman" w:cs="Times New Roman"/>
          <w:sz w:val="28"/>
          <w:szCs w:val="28"/>
          <w:lang w:val="uk-UA"/>
        </w:rPr>
        <w:t>28</w:t>
      </w:r>
      <w:r w:rsidRPr="007E7089">
        <w:rPr>
          <w:rFonts w:ascii="Times New Roman" w:hAnsi="Times New Roman" w:cs="Times New Roman"/>
          <w:sz w:val="28"/>
          <w:szCs w:val="28"/>
          <w:lang w:val="uk-UA"/>
        </w:rPr>
        <w:t>].</w:t>
      </w:r>
    </w:p>
    <w:p w14:paraId="434CA44E" w14:textId="70F7CC48" w:rsidR="00364771"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До причин виникнення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Т. </w:t>
      </w:r>
      <w:proofErr w:type="spellStart"/>
      <w:r w:rsidRPr="007E7089">
        <w:rPr>
          <w:rFonts w:ascii="Times New Roman" w:hAnsi="Times New Roman" w:cs="Times New Roman"/>
          <w:sz w:val="28"/>
          <w:szCs w:val="28"/>
          <w:lang w:val="uk-UA"/>
        </w:rPr>
        <w:t>Бацилєва</w:t>
      </w:r>
      <w:proofErr w:type="spellEnd"/>
      <w:r w:rsidRPr="007E7089">
        <w:rPr>
          <w:rFonts w:ascii="Times New Roman" w:hAnsi="Times New Roman" w:cs="Times New Roman"/>
          <w:sz w:val="28"/>
          <w:szCs w:val="28"/>
          <w:lang w:val="uk-UA"/>
        </w:rPr>
        <w:t xml:space="preserve"> відносить «наявні у молоді психологічні проблеми (когнітивні розлади, пригнічений стан, психоемоційні розлади, знижена самооцінка, </w:t>
      </w:r>
      <w:proofErr w:type="spellStart"/>
      <w:r w:rsidRPr="007E7089">
        <w:rPr>
          <w:rFonts w:ascii="Times New Roman" w:hAnsi="Times New Roman" w:cs="Times New Roman"/>
          <w:sz w:val="28"/>
          <w:szCs w:val="28"/>
          <w:lang w:val="uk-UA"/>
        </w:rPr>
        <w:t>перфекціонізм</w:t>
      </w:r>
      <w:proofErr w:type="spellEnd"/>
      <w:r w:rsidRPr="007E7089">
        <w:rPr>
          <w:rFonts w:ascii="Times New Roman" w:hAnsi="Times New Roman" w:cs="Times New Roman"/>
          <w:sz w:val="28"/>
          <w:szCs w:val="28"/>
          <w:lang w:val="uk-UA"/>
        </w:rPr>
        <w:t xml:space="preserve"> як риса характеру)» [</w:t>
      </w:r>
      <w:r w:rsidR="00E16B38" w:rsidRPr="007E7089">
        <w:rPr>
          <w:rFonts w:ascii="Times New Roman" w:hAnsi="Times New Roman" w:cs="Times New Roman"/>
          <w:sz w:val="28"/>
          <w:szCs w:val="28"/>
          <w:lang w:val="uk-UA"/>
        </w:rPr>
        <w:t>5</w:t>
      </w:r>
      <w:r w:rsidRPr="007E7089">
        <w:rPr>
          <w:rFonts w:ascii="Times New Roman" w:hAnsi="Times New Roman" w:cs="Times New Roman"/>
          <w:sz w:val="28"/>
          <w:szCs w:val="28"/>
          <w:lang w:val="uk-UA"/>
        </w:rPr>
        <w:t xml:space="preserve">]. Дослідниця вважає, що </w:t>
      </w:r>
      <w:r w:rsidR="008E475E">
        <w:rPr>
          <w:rFonts w:ascii="Times New Roman" w:hAnsi="Times New Roman" w:cs="Times New Roman"/>
          <w:sz w:val="28"/>
          <w:szCs w:val="28"/>
          <w:lang w:val="uk-UA"/>
        </w:rPr>
        <w:t xml:space="preserve">неадаптивна харчова </w:t>
      </w:r>
      <w:r w:rsidR="008E475E">
        <w:rPr>
          <w:rFonts w:ascii="Times New Roman" w:hAnsi="Times New Roman" w:cs="Times New Roman"/>
          <w:sz w:val="28"/>
          <w:szCs w:val="28"/>
          <w:lang w:val="uk-UA"/>
        </w:rPr>
        <w:lastRenderedPageBreak/>
        <w:t>поведінки</w:t>
      </w:r>
      <w:r w:rsidRPr="007E7089">
        <w:rPr>
          <w:rFonts w:ascii="Times New Roman" w:hAnsi="Times New Roman" w:cs="Times New Roman"/>
          <w:sz w:val="28"/>
          <w:szCs w:val="28"/>
          <w:lang w:val="uk-UA"/>
        </w:rPr>
        <w:t xml:space="preserve"> молоді пов’язан</w:t>
      </w:r>
      <w:r w:rsidR="008E475E">
        <w:rPr>
          <w:rFonts w:ascii="Times New Roman" w:hAnsi="Times New Roman" w:cs="Times New Roman"/>
          <w:sz w:val="28"/>
          <w:szCs w:val="28"/>
          <w:lang w:val="uk-UA"/>
        </w:rPr>
        <w:t>а</w:t>
      </w:r>
      <w:r w:rsidRPr="007E7089">
        <w:rPr>
          <w:rFonts w:ascii="Times New Roman" w:hAnsi="Times New Roman" w:cs="Times New Roman"/>
          <w:sz w:val="28"/>
          <w:szCs w:val="28"/>
          <w:lang w:val="uk-UA"/>
        </w:rPr>
        <w:t xml:space="preserve"> із сприйняттям образу свого тіла і процесом його створення. Сучасне суспільство нав’язує стереотипне мислення щодо вигляду здорового тіла, краси, а тому «виявлення не тільки фізичної вади, а й невідповідності певним ідеалам та соціокультурним еталонам краси, призводить до виникнення стану фрустрації, зумовлюючи підвищення ситуативної та особистісної тривожності, і навіть до дезадаптації»</w:t>
      </w:r>
      <w:r w:rsidR="00E16B38"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w:t>
      </w:r>
      <w:r w:rsidR="00E16B38" w:rsidRPr="007E7089">
        <w:rPr>
          <w:rFonts w:ascii="Times New Roman" w:hAnsi="Times New Roman" w:cs="Times New Roman"/>
          <w:sz w:val="28"/>
          <w:szCs w:val="28"/>
          <w:lang w:val="uk-UA"/>
        </w:rPr>
        <w:t>5</w:t>
      </w:r>
      <w:r w:rsidRPr="007E7089">
        <w:rPr>
          <w:rFonts w:ascii="Times New Roman" w:hAnsi="Times New Roman" w:cs="Times New Roman"/>
          <w:sz w:val="28"/>
          <w:szCs w:val="28"/>
          <w:lang w:val="uk-UA"/>
        </w:rPr>
        <w:t>].</w:t>
      </w:r>
    </w:p>
    <w:p w14:paraId="6E481867" w14:textId="0653552E" w:rsidR="00364771" w:rsidRPr="007E7089" w:rsidRDefault="008E475E" w:rsidP="00BE2A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Неадаптивна харчова поведінки</w:t>
      </w:r>
      <w:r w:rsidR="00364771" w:rsidRPr="007E7089">
        <w:rPr>
          <w:rFonts w:ascii="Times New Roman" w:hAnsi="Times New Roman" w:cs="Times New Roman"/>
          <w:sz w:val="28"/>
          <w:szCs w:val="28"/>
          <w:lang w:val="uk-UA"/>
        </w:rPr>
        <w:t xml:space="preserve"> у молоді, на думку О. Малини, С. </w:t>
      </w:r>
      <w:proofErr w:type="spellStart"/>
      <w:r w:rsidR="00364771" w:rsidRPr="007E7089">
        <w:rPr>
          <w:rFonts w:ascii="Times New Roman" w:hAnsi="Times New Roman" w:cs="Times New Roman"/>
          <w:sz w:val="28"/>
          <w:szCs w:val="28"/>
          <w:lang w:val="uk-UA"/>
        </w:rPr>
        <w:t>Чиганова</w:t>
      </w:r>
      <w:proofErr w:type="spellEnd"/>
      <w:r w:rsidR="00364771" w:rsidRPr="007E7089">
        <w:rPr>
          <w:rFonts w:ascii="Times New Roman" w:hAnsi="Times New Roman" w:cs="Times New Roman"/>
          <w:sz w:val="28"/>
          <w:szCs w:val="28"/>
          <w:lang w:val="uk-UA"/>
        </w:rPr>
        <w:t xml:space="preserve">, «частіше спостерігається у тих юнаків і дівчат, хто не задоволений власною </w:t>
      </w:r>
      <w:proofErr w:type="spellStart"/>
      <w:r w:rsidR="00364771" w:rsidRPr="007E7089">
        <w:rPr>
          <w:rFonts w:ascii="Times New Roman" w:hAnsi="Times New Roman" w:cs="Times New Roman"/>
          <w:sz w:val="28"/>
          <w:szCs w:val="28"/>
          <w:lang w:val="uk-UA"/>
        </w:rPr>
        <w:t>тілобудовою</w:t>
      </w:r>
      <w:proofErr w:type="spellEnd"/>
      <w:r w:rsidR="00364771" w:rsidRPr="007E7089">
        <w:rPr>
          <w:rFonts w:ascii="Times New Roman" w:hAnsi="Times New Roman" w:cs="Times New Roman"/>
          <w:sz w:val="28"/>
          <w:szCs w:val="28"/>
          <w:lang w:val="uk-UA"/>
        </w:rPr>
        <w:t>. Невідповідність тіла до бажаних особистих ідеалів або соціокультурних еталонів краси, викликає у них негативні емоції, зумовлює підвищену тривогу. Через це у них виникає глобальна не задоволеність собою, що призводить до дезадаптації та не задоволеності життям загалом, знижує відчуття психологічного благополуччя у цілому» [</w:t>
      </w:r>
      <w:r w:rsidR="00E16B38" w:rsidRPr="007E7089">
        <w:rPr>
          <w:rFonts w:ascii="Times New Roman" w:hAnsi="Times New Roman" w:cs="Times New Roman"/>
          <w:sz w:val="28"/>
          <w:szCs w:val="28"/>
          <w:lang w:val="uk-UA"/>
        </w:rPr>
        <w:t>32</w:t>
      </w:r>
      <w:r w:rsidR="00364771" w:rsidRPr="007E7089">
        <w:rPr>
          <w:rFonts w:ascii="Times New Roman" w:hAnsi="Times New Roman" w:cs="Times New Roman"/>
          <w:sz w:val="28"/>
          <w:szCs w:val="28"/>
          <w:lang w:val="uk-UA"/>
        </w:rPr>
        <w:t>].</w:t>
      </w:r>
    </w:p>
    <w:p w14:paraId="5EDD1FFA" w14:textId="18D97793" w:rsidR="00364771"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даними А. </w:t>
      </w:r>
      <w:proofErr w:type="spellStart"/>
      <w:r w:rsidRPr="007E7089">
        <w:rPr>
          <w:rFonts w:ascii="Times New Roman" w:hAnsi="Times New Roman" w:cs="Times New Roman"/>
          <w:sz w:val="28"/>
          <w:szCs w:val="28"/>
          <w:lang w:val="uk-UA"/>
        </w:rPr>
        <w:t>Гарлінської</w:t>
      </w:r>
      <w:proofErr w:type="spellEnd"/>
      <w:r w:rsidRPr="007E7089">
        <w:rPr>
          <w:rFonts w:ascii="Times New Roman" w:hAnsi="Times New Roman" w:cs="Times New Roman"/>
          <w:sz w:val="28"/>
          <w:szCs w:val="28"/>
          <w:lang w:val="uk-UA"/>
        </w:rPr>
        <w:t>, А. Заблоцької, Н. Корнійчук, «в сучасної молоді вживання їжі не завжди пов’язується із голодом чи спрагою, найчастіше молодь зловживає з інших причин – для задоволення широкого спектра потреб: розрядки психоемоційного напруження, отримання чуттєвої насолоди; в процесі спілкування; як засіб самоствердження у компанії; для підтримки певних ритуалів або звичок; для компенсації незадоволених потреб у турботі та любові; для відчуття естетичного переживання і насолоди» [</w:t>
      </w:r>
      <w:r w:rsidR="00E16B38" w:rsidRPr="007E7089">
        <w:rPr>
          <w:rFonts w:ascii="Times New Roman" w:hAnsi="Times New Roman" w:cs="Times New Roman"/>
          <w:sz w:val="28"/>
          <w:szCs w:val="28"/>
          <w:lang w:val="uk-UA"/>
        </w:rPr>
        <w:t>51</w:t>
      </w:r>
      <w:r w:rsidRPr="007E7089">
        <w:rPr>
          <w:rFonts w:ascii="Times New Roman" w:hAnsi="Times New Roman" w:cs="Times New Roman"/>
          <w:sz w:val="28"/>
          <w:szCs w:val="28"/>
          <w:lang w:val="uk-UA"/>
        </w:rPr>
        <w:t>].</w:t>
      </w:r>
    </w:p>
    <w:p w14:paraId="24931122" w14:textId="1DD9A09D" w:rsidR="00A84357" w:rsidRPr="007E7089" w:rsidRDefault="00A84357"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Л. </w:t>
      </w:r>
      <w:proofErr w:type="spellStart"/>
      <w:r w:rsidRPr="007E7089">
        <w:rPr>
          <w:rFonts w:ascii="Times New Roman" w:hAnsi="Times New Roman" w:cs="Times New Roman"/>
          <w:sz w:val="28"/>
          <w:szCs w:val="28"/>
          <w:lang w:val="uk-UA"/>
        </w:rPr>
        <w:t>Абсалямовою</w:t>
      </w:r>
      <w:proofErr w:type="spellEnd"/>
      <w:r w:rsidR="00D70205" w:rsidRPr="007E7089">
        <w:rPr>
          <w:rFonts w:ascii="Times New Roman" w:hAnsi="Times New Roman" w:cs="Times New Roman"/>
          <w:sz w:val="28"/>
          <w:szCs w:val="28"/>
          <w:lang w:val="uk-UA"/>
        </w:rPr>
        <w:t xml:space="preserve"> [</w:t>
      </w:r>
      <w:r w:rsidR="00E16B38" w:rsidRPr="007E7089">
        <w:rPr>
          <w:rFonts w:ascii="Times New Roman" w:hAnsi="Times New Roman" w:cs="Times New Roman"/>
          <w:sz w:val="28"/>
          <w:szCs w:val="28"/>
          <w:lang w:val="uk-UA"/>
        </w:rPr>
        <w:t>1; 2</w:t>
      </w:r>
      <w:r w:rsidR="00D70205"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 xml:space="preserve"> </w:t>
      </w:r>
      <w:r w:rsidR="00D70205" w:rsidRPr="007E7089">
        <w:rPr>
          <w:rFonts w:ascii="Times New Roman" w:hAnsi="Times New Roman" w:cs="Times New Roman"/>
          <w:sz w:val="28"/>
          <w:szCs w:val="28"/>
          <w:lang w:val="uk-UA"/>
        </w:rPr>
        <w:t xml:space="preserve">та </w:t>
      </w:r>
      <w:r w:rsidRPr="007E7089">
        <w:rPr>
          <w:rFonts w:ascii="Times New Roman" w:hAnsi="Times New Roman" w:cs="Times New Roman"/>
          <w:sz w:val="28"/>
          <w:szCs w:val="28"/>
          <w:lang w:val="uk-UA"/>
        </w:rPr>
        <w:t xml:space="preserve">А. </w:t>
      </w:r>
      <w:proofErr w:type="spellStart"/>
      <w:r w:rsidRPr="007E7089">
        <w:rPr>
          <w:rFonts w:ascii="Times New Roman" w:hAnsi="Times New Roman" w:cs="Times New Roman"/>
          <w:sz w:val="28"/>
          <w:szCs w:val="28"/>
          <w:lang w:val="uk-UA"/>
        </w:rPr>
        <w:t>Волошиліною</w:t>
      </w:r>
      <w:proofErr w:type="spellEnd"/>
      <w:r w:rsidR="00D70205" w:rsidRPr="007E7089">
        <w:rPr>
          <w:rFonts w:ascii="Times New Roman" w:hAnsi="Times New Roman" w:cs="Times New Roman"/>
          <w:sz w:val="28"/>
          <w:szCs w:val="28"/>
          <w:lang w:val="uk-UA"/>
        </w:rPr>
        <w:t xml:space="preserve"> [</w:t>
      </w:r>
      <w:r w:rsidR="00E16B38" w:rsidRPr="007E7089">
        <w:rPr>
          <w:rFonts w:ascii="Times New Roman" w:hAnsi="Times New Roman" w:cs="Times New Roman"/>
          <w:sz w:val="28"/>
          <w:szCs w:val="28"/>
          <w:lang w:val="uk-UA"/>
        </w:rPr>
        <w:t>10</w:t>
      </w:r>
      <w:r w:rsidR="00D70205"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 основні прояви неадаптивної харчової поведінки, що є її порушеннями, можна розділити  на три групи (рис.</w:t>
      </w:r>
      <w:r w:rsidR="00875554"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1.1.).</w:t>
      </w:r>
    </w:p>
    <w:p w14:paraId="79B2DB19" w14:textId="3FC8049F" w:rsidR="00A84357" w:rsidRPr="007E7089" w:rsidRDefault="00A84357" w:rsidP="00BE2A73">
      <w:pPr>
        <w:spacing w:after="0" w:line="360" w:lineRule="auto"/>
        <w:jc w:val="both"/>
        <w:rPr>
          <w:rFonts w:ascii="Times New Roman" w:hAnsi="Times New Roman" w:cs="Times New Roman"/>
          <w:sz w:val="28"/>
          <w:szCs w:val="28"/>
          <w:lang w:val="uk-UA"/>
        </w:rPr>
      </w:pPr>
      <w:r w:rsidRPr="007E7089">
        <w:rPr>
          <w:rFonts w:ascii="Times New Roman" w:hAnsi="Times New Roman" w:cs="Times New Roman"/>
          <w:noProof/>
          <w:sz w:val="28"/>
          <w:szCs w:val="28"/>
          <w:lang w:val="uk-UA"/>
        </w:rPr>
        <w:drawing>
          <wp:inline distT="0" distB="0" distL="0" distR="0" wp14:anchorId="78C9B1AF" wp14:editId="722DB219">
            <wp:extent cx="5443238" cy="1564198"/>
            <wp:effectExtent l="0" t="38100" r="0" b="36195"/>
            <wp:docPr id="1" name="Схема 1">
              <a:extLst xmlns:a="http://schemas.openxmlformats.org/drawingml/2006/main">
                <a:ext uri="{FF2B5EF4-FFF2-40B4-BE49-F238E27FC236}">
                  <a16:creationId xmlns:a16="http://schemas.microsoft.com/office/drawing/2014/main" id="{A0500B82-2139-45AA-9450-549E57538A5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77662F9C" w14:textId="6B2DDA12" w:rsidR="00875554" w:rsidRPr="007E7089" w:rsidRDefault="00875554"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Рис. 1.1. Основні прояви неадаптивної харчової поведінки</w:t>
      </w:r>
    </w:p>
    <w:p w14:paraId="602A120F" w14:textId="271CD27A" w:rsidR="00A84357" w:rsidRPr="007E7089" w:rsidRDefault="00A8435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За даними А. </w:t>
      </w:r>
      <w:proofErr w:type="spellStart"/>
      <w:r w:rsidRPr="007E7089">
        <w:rPr>
          <w:rFonts w:ascii="Times New Roman" w:hAnsi="Times New Roman" w:cs="Times New Roman"/>
          <w:sz w:val="28"/>
          <w:szCs w:val="28"/>
          <w:lang w:val="uk-UA"/>
        </w:rPr>
        <w:t>Ворошиліної</w:t>
      </w:r>
      <w:proofErr w:type="spellEnd"/>
      <w:r w:rsidRPr="007E7089">
        <w:rPr>
          <w:rFonts w:ascii="Times New Roman" w:hAnsi="Times New Roman" w:cs="Times New Roman"/>
          <w:sz w:val="28"/>
          <w:szCs w:val="28"/>
          <w:lang w:val="uk-UA"/>
        </w:rPr>
        <w:t>, характеристиками порушень харчової поведінки людей є:</w:t>
      </w:r>
      <w:r w:rsidR="002A223A" w:rsidRPr="007E7089">
        <w:rPr>
          <w:rFonts w:ascii="Times New Roman" w:hAnsi="Times New Roman" w:cs="Times New Roman"/>
          <w:sz w:val="28"/>
          <w:szCs w:val="28"/>
          <w:lang w:val="uk-UA"/>
        </w:rPr>
        <w:t xml:space="preserve"> </w:t>
      </w:r>
      <w:proofErr w:type="spellStart"/>
      <w:r w:rsidR="002A223A" w:rsidRPr="007E7089">
        <w:rPr>
          <w:rFonts w:ascii="Times New Roman" w:hAnsi="Times New Roman" w:cs="Times New Roman"/>
          <w:sz w:val="28"/>
          <w:szCs w:val="28"/>
          <w:lang w:val="uk-UA"/>
        </w:rPr>
        <w:t>екстернальна</w:t>
      </w:r>
      <w:proofErr w:type="spellEnd"/>
      <w:r w:rsidR="002A223A" w:rsidRPr="007E7089">
        <w:rPr>
          <w:rFonts w:ascii="Times New Roman" w:hAnsi="Times New Roman" w:cs="Times New Roman"/>
          <w:sz w:val="28"/>
          <w:szCs w:val="28"/>
          <w:lang w:val="uk-UA"/>
        </w:rPr>
        <w:t xml:space="preserve">, </w:t>
      </w:r>
      <w:proofErr w:type="spellStart"/>
      <w:r w:rsidR="002A223A" w:rsidRPr="007E7089">
        <w:rPr>
          <w:rFonts w:ascii="Times New Roman" w:hAnsi="Times New Roman" w:cs="Times New Roman"/>
          <w:sz w:val="28"/>
          <w:szCs w:val="28"/>
          <w:lang w:val="uk-UA"/>
        </w:rPr>
        <w:t>емоціонгенна</w:t>
      </w:r>
      <w:proofErr w:type="spellEnd"/>
      <w:r w:rsidR="002A223A" w:rsidRPr="007E7089">
        <w:rPr>
          <w:rFonts w:ascii="Times New Roman" w:hAnsi="Times New Roman" w:cs="Times New Roman"/>
          <w:sz w:val="28"/>
          <w:szCs w:val="28"/>
          <w:lang w:val="uk-UA"/>
        </w:rPr>
        <w:t>, обмежувальна харчова поведінка [1</w:t>
      </w:r>
      <w:r w:rsidR="00E16B38" w:rsidRPr="007E7089">
        <w:rPr>
          <w:rFonts w:ascii="Times New Roman" w:hAnsi="Times New Roman" w:cs="Times New Roman"/>
          <w:sz w:val="28"/>
          <w:szCs w:val="28"/>
          <w:lang w:val="uk-UA"/>
        </w:rPr>
        <w:t>0</w:t>
      </w:r>
      <w:r w:rsidR="002A223A" w:rsidRPr="007E7089">
        <w:rPr>
          <w:rFonts w:ascii="Times New Roman" w:hAnsi="Times New Roman" w:cs="Times New Roman"/>
          <w:sz w:val="28"/>
          <w:szCs w:val="28"/>
          <w:lang w:val="uk-UA"/>
        </w:rPr>
        <w:t>] (табл. 1.1.).</w:t>
      </w:r>
    </w:p>
    <w:p w14:paraId="64EA5FDA" w14:textId="76B69234" w:rsidR="002A223A" w:rsidRPr="007E7089" w:rsidRDefault="002A223A" w:rsidP="00BE2A73">
      <w:pPr>
        <w:spacing w:after="0" w:line="360" w:lineRule="auto"/>
        <w:ind w:firstLine="709"/>
        <w:jc w:val="right"/>
        <w:rPr>
          <w:rFonts w:ascii="Times New Roman" w:hAnsi="Times New Roman" w:cs="Times New Roman"/>
          <w:sz w:val="28"/>
          <w:szCs w:val="28"/>
          <w:lang w:val="uk-UA"/>
        </w:rPr>
      </w:pPr>
      <w:r w:rsidRPr="007E7089">
        <w:rPr>
          <w:rFonts w:ascii="Times New Roman" w:hAnsi="Times New Roman" w:cs="Times New Roman"/>
          <w:sz w:val="28"/>
          <w:szCs w:val="28"/>
          <w:lang w:val="uk-UA"/>
        </w:rPr>
        <w:t>Таблиця 1.1.</w:t>
      </w:r>
    </w:p>
    <w:p w14:paraId="4C9BFA00" w14:textId="28F05150" w:rsidR="002A223A" w:rsidRPr="007E7089" w:rsidRDefault="002A223A" w:rsidP="00BE2A73">
      <w:pPr>
        <w:spacing w:after="0" w:line="360" w:lineRule="auto"/>
        <w:ind w:firstLine="709"/>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Різновиди порушень харчової поведінки</w:t>
      </w:r>
    </w:p>
    <w:tbl>
      <w:tblPr>
        <w:tblStyle w:val="a8"/>
        <w:tblW w:w="0" w:type="auto"/>
        <w:tblLook w:val="04A0" w:firstRow="1" w:lastRow="0" w:firstColumn="1" w:lastColumn="0" w:noHBand="0" w:noVBand="1"/>
      </w:tblPr>
      <w:tblGrid>
        <w:gridCol w:w="1740"/>
        <w:gridCol w:w="7605"/>
      </w:tblGrid>
      <w:tr w:rsidR="007E7089" w:rsidRPr="007E7089" w14:paraId="78E508F9" w14:textId="77777777" w:rsidTr="000F387B">
        <w:tc>
          <w:tcPr>
            <w:tcW w:w="846" w:type="dxa"/>
          </w:tcPr>
          <w:p w14:paraId="7456BA58" w14:textId="63FFD846" w:rsidR="002A223A" w:rsidRPr="007E7089" w:rsidRDefault="002A223A"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Види</w:t>
            </w:r>
          </w:p>
        </w:tc>
        <w:tc>
          <w:tcPr>
            <w:tcW w:w="8499" w:type="dxa"/>
          </w:tcPr>
          <w:p w14:paraId="3E37AC98" w14:textId="685F0E35" w:rsidR="002A223A" w:rsidRPr="007E7089" w:rsidRDefault="002A223A"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Характеристика </w:t>
            </w:r>
          </w:p>
        </w:tc>
      </w:tr>
      <w:tr w:rsidR="007E7089" w:rsidRPr="007E7089" w14:paraId="0E5849EB" w14:textId="77777777" w:rsidTr="000F387B">
        <w:tc>
          <w:tcPr>
            <w:tcW w:w="846" w:type="dxa"/>
          </w:tcPr>
          <w:p w14:paraId="572DD66D" w14:textId="09235CDD" w:rsidR="002A223A" w:rsidRPr="007E7089" w:rsidRDefault="000F387B"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1. </w:t>
            </w:r>
            <w:proofErr w:type="spellStart"/>
            <w:r w:rsidRPr="007E7089">
              <w:rPr>
                <w:rFonts w:ascii="Times New Roman" w:hAnsi="Times New Roman" w:cs="Times New Roman"/>
                <w:sz w:val="24"/>
                <w:szCs w:val="24"/>
                <w:lang w:val="uk-UA"/>
              </w:rPr>
              <w:t>Екстернальна</w:t>
            </w:r>
            <w:proofErr w:type="spellEnd"/>
            <w:r w:rsidRPr="007E7089">
              <w:rPr>
                <w:rFonts w:ascii="Times New Roman" w:hAnsi="Times New Roman" w:cs="Times New Roman"/>
                <w:sz w:val="24"/>
                <w:szCs w:val="24"/>
                <w:lang w:val="uk-UA"/>
              </w:rPr>
              <w:t xml:space="preserve"> харчова поведінка</w:t>
            </w:r>
          </w:p>
        </w:tc>
        <w:tc>
          <w:tcPr>
            <w:tcW w:w="8499" w:type="dxa"/>
          </w:tcPr>
          <w:p w14:paraId="0FA6D579" w14:textId="50A7E840" w:rsidR="002A223A" w:rsidRPr="007E7089" w:rsidRDefault="000F387B"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Вт</w:t>
            </w:r>
            <w:r w:rsidR="002A223A" w:rsidRPr="007E7089">
              <w:rPr>
                <w:rFonts w:ascii="Times New Roman" w:hAnsi="Times New Roman" w:cs="Times New Roman"/>
                <w:sz w:val="24"/>
                <w:szCs w:val="24"/>
                <w:lang w:val="uk-UA"/>
              </w:rPr>
              <w:t>ілюється у підвищеній реакції людини «не на внутрішні, гомеостатичні стимули до прийому їжі (спрагу. голод), а на зовнішні стимули – реклама їжі, накритий стіл, людина, яка приймає їжу та ін. Тобто тут харчова поведінка стимулюється зовнішніми факторами, і людина може споживати їжу «за компанію з іншими», хотіти спробувати щось новеньке, що «показували в рекламі» тощо.</w:t>
            </w:r>
          </w:p>
        </w:tc>
      </w:tr>
      <w:tr w:rsidR="007E7089" w:rsidRPr="007E7089" w14:paraId="009BC89A" w14:textId="77777777" w:rsidTr="000F387B">
        <w:tc>
          <w:tcPr>
            <w:tcW w:w="846" w:type="dxa"/>
          </w:tcPr>
          <w:p w14:paraId="3DD4F18D" w14:textId="0D6ED222" w:rsidR="002A223A" w:rsidRPr="007E7089" w:rsidRDefault="000F387B"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 Емоціогенна харчова поведінка – це так звана «звичка заїдати емоції».</w:t>
            </w:r>
          </w:p>
        </w:tc>
        <w:tc>
          <w:tcPr>
            <w:tcW w:w="8499" w:type="dxa"/>
          </w:tcPr>
          <w:p w14:paraId="6C18705E" w14:textId="363A538E" w:rsidR="002A223A" w:rsidRPr="007E7089" w:rsidRDefault="002A223A"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Негативний емоційний чинник, стрес, відчуття поганого настрою, зниженого психоемоційного стану викликає у людини бажання поїсти. Це можуть бути «</w:t>
            </w:r>
            <w:proofErr w:type="spellStart"/>
            <w:r w:rsidRPr="007E7089">
              <w:rPr>
                <w:rFonts w:ascii="Times New Roman" w:hAnsi="Times New Roman" w:cs="Times New Roman"/>
                <w:sz w:val="24"/>
                <w:szCs w:val="24"/>
                <w:lang w:val="uk-UA"/>
              </w:rPr>
              <w:t>гіперфагічна</w:t>
            </w:r>
            <w:proofErr w:type="spellEnd"/>
            <w:r w:rsidRPr="007E7089">
              <w:rPr>
                <w:rFonts w:ascii="Times New Roman" w:hAnsi="Times New Roman" w:cs="Times New Roman"/>
                <w:sz w:val="24"/>
                <w:szCs w:val="24"/>
                <w:lang w:val="uk-UA"/>
              </w:rPr>
              <w:t xml:space="preserve"> реакція на стрес (відчуття постійного голоду), емоційне переїдання (після пережитих негативних подій. Чи навпаки – з мотивацією з’їсти щось смачне, щоб покращити настрій), «харчове пияцтво» (щоб «нагородити» себе чи навпаки – «притупити» гострі емоції після потрапляння у складні ситуації)» [1</w:t>
            </w:r>
            <w:r w:rsidR="00E16B38" w:rsidRPr="007E7089">
              <w:rPr>
                <w:rFonts w:ascii="Times New Roman" w:hAnsi="Times New Roman" w:cs="Times New Roman"/>
                <w:sz w:val="24"/>
                <w:szCs w:val="24"/>
                <w:lang w:val="uk-UA"/>
              </w:rPr>
              <w:t>0</w:t>
            </w:r>
            <w:r w:rsidRPr="007E7089">
              <w:rPr>
                <w:rFonts w:ascii="Times New Roman" w:hAnsi="Times New Roman" w:cs="Times New Roman"/>
                <w:sz w:val="24"/>
                <w:szCs w:val="24"/>
                <w:lang w:val="uk-UA"/>
              </w:rPr>
              <w:t>]. Стимулом до їжі при такому типі порушення харчової поведінки є стає не голод, а емоційний дискомфорт: людина їсть, оскільки відчуває неспокій, тривогу, дратівливість, поганий настрій. Вона не відчуває дійсного голоду, навпаки – вона ображена, роздратована, пригнічена, розчарована, чи зазнала невдачі. Найчастіше такій людині самотньо, нудно, а тому вона хоче щось змінити, і найпростішим способом урегулювання такого стану є саме їжа.</w:t>
            </w:r>
          </w:p>
        </w:tc>
      </w:tr>
      <w:tr w:rsidR="007E7089" w:rsidRPr="00DF592B" w14:paraId="7CFD0420" w14:textId="77777777" w:rsidTr="000F387B">
        <w:tc>
          <w:tcPr>
            <w:tcW w:w="846" w:type="dxa"/>
          </w:tcPr>
          <w:p w14:paraId="0FD0C1A1" w14:textId="68B61E9D" w:rsidR="002A223A" w:rsidRPr="007E7089" w:rsidRDefault="000F387B"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 Обмежувальна харчова поведінка</w:t>
            </w:r>
          </w:p>
        </w:tc>
        <w:tc>
          <w:tcPr>
            <w:tcW w:w="8499" w:type="dxa"/>
          </w:tcPr>
          <w:p w14:paraId="736B788F" w14:textId="7F40236B" w:rsidR="002A223A" w:rsidRPr="007E7089" w:rsidRDefault="000F387B"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Ма</w:t>
            </w:r>
            <w:r w:rsidR="002A223A" w:rsidRPr="007E7089">
              <w:rPr>
                <w:rFonts w:ascii="Times New Roman" w:hAnsi="Times New Roman" w:cs="Times New Roman"/>
                <w:sz w:val="24"/>
                <w:szCs w:val="24"/>
                <w:lang w:val="uk-UA"/>
              </w:rPr>
              <w:t xml:space="preserve">є вияв у «прагненні жорстко обмежувати себе в їжі». Любина докладає зусиль для досягнення і підтримання бажаної ваги і форми тіла через самообмеження. Надто строгі дієти, виразні обмеження у їжі є типовими для людей, які хворі на ожиріння. У них часто спостерігається лабільність періодів, коли вони дотримуються обмежувальної харчової поведінки, а потім ці періоди змінюються їх епізодами переїдання з наступним і навіть ще більш інтенсивним набором ваги, збільшенням об’ємів тіла. Коли у людини спостерігаються такі періоди дотримання обмежувальної харчової поведінки – це відображається і в її загальній поведінці, де вона демонструє свою емоційну нестабільність, лабільність настрою, періоди піднесення й енергії та роздратування, апатії, зневіри в себе, самокритики і приниження </w:t>
            </w:r>
          </w:p>
        </w:tc>
      </w:tr>
    </w:tbl>
    <w:p w14:paraId="3975CDDB" w14:textId="77777777" w:rsidR="002A223A" w:rsidRPr="007E7089" w:rsidRDefault="002A223A" w:rsidP="00BE2A73">
      <w:pPr>
        <w:spacing w:after="0" w:line="360" w:lineRule="auto"/>
        <w:ind w:firstLine="709"/>
        <w:jc w:val="both"/>
        <w:rPr>
          <w:rFonts w:ascii="Times New Roman" w:hAnsi="Times New Roman" w:cs="Times New Roman"/>
          <w:sz w:val="28"/>
          <w:szCs w:val="28"/>
          <w:lang w:val="uk-UA"/>
        </w:rPr>
      </w:pPr>
    </w:p>
    <w:p w14:paraId="0D4CFC23" w14:textId="7EA0900F" w:rsidR="00364771"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Розглянемо причини цих різновидів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Причини формування </w:t>
      </w:r>
      <w:proofErr w:type="spellStart"/>
      <w:r w:rsidRPr="007E7089">
        <w:rPr>
          <w:rFonts w:ascii="Times New Roman" w:hAnsi="Times New Roman" w:cs="Times New Roman"/>
          <w:sz w:val="28"/>
          <w:szCs w:val="28"/>
          <w:lang w:val="uk-UA"/>
        </w:rPr>
        <w:t>екстернальної</w:t>
      </w:r>
      <w:proofErr w:type="spellEnd"/>
      <w:r w:rsidRPr="007E7089">
        <w:rPr>
          <w:rFonts w:ascii="Times New Roman" w:hAnsi="Times New Roman" w:cs="Times New Roman"/>
          <w:sz w:val="28"/>
          <w:szCs w:val="28"/>
          <w:lang w:val="uk-UA"/>
        </w:rPr>
        <w:t xml:space="preserve"> харчової поведінки полягають у чутливості людини до зовнішніх стимулів споживання їжі: вітрина пекарні чи продуктового магазину, реклама харчових продуктів і </w:t>
      </w:r>
      <w:proofErr w:type="spellStart"/>
      <w:r w:rsidRPr="007E7089">
        <w:rPr>
          <w:rFonts w:ascii="Times New Roman" w:hAnsi="Times New Roman" w:cs="Times New Roman"/>
          <w:sz w:val="28"/>
          <w:szCs w:val="28"/>
          <w:lang w:val="uk-UA"/>
        </w:rPr>
        <w:t>т.д</w:t>
      </w:r>
      <w:proofErr w:type="spellEnd"/>
      <w:r w:rsidRPr="007E7089">
        <w:rPr>
          <w:rFonts w:ascii="Times New Roman" w:hAnsi="Times New Roman" w:cs="Times New Roman"/>
          <w:sz w:val="28"/>
          <w:szCs w:val="28"/>
          <w:lang w:val="uk-UA"/>
        </w:rPr>
        <w:t>.). [</w:t>
      </w:r>
      <w:r w:rsidR="00E16B38" w:rsidRPr="007E7089">
        <w:rPr>
          <w:rFonts w:ascii="Times New Roman" w:hAnsi="Times New Roman" w:cs="Times New Roman"/>
          <w:sz w:val="28"/>
          <w:szCs w:val="28"/>
          <w:lang w:val="uk-UA"/>
        </w:rPr>
        <w:t>36</w:t>
      </w:r>
      <w:r w:rsidRPr="007E7089">
        <w:rPr>
          <w:rFonts w:ascii="Times New Roman" w:hAnsi="Times New Roman" w:cs="Times New Roman"/>
          <w:sz w:val="28"/>
          <w:szCs w:val="28"/>
          <w:lang w:val="uk-UA"/>
        </w:rPr>
        <w:t xml:space="preserve">]. О. </w:t>
      </w:r>
      <w:proofErr w:type="spellStart"/>
      <w:r w:rsidRPr="007E7089">
        <w:rPr>
          <w:rFonts w:ascii="Times New Roman" w:hAnsi="Times New Roman" w:cs="Times New Roman"/>
          <w:sz w:val="28"/>
          <w:szCs w:val="28"/>
          <w:lang w:val="uk-UA"/>
        </w:rPr>
        <w:t>Бугославська</w:t>
      </w:r>
      <w:proofErr w:type="spellEnd"/>
      <w:r w:rsidRPr="007E7089">
        <w:rPr>
          <w:rFonts w:ascii="Times New Roman" w:hAnsi="Times New Roman" w:cs="Times New Roman"/>
          <w:sz w:val="28"/>
          <w:szCs w:val="28"/>
          <w:lang w:val="uk-UA"/>
        </w:rPr>
        <w:t xml:space="preserve">, К. Мілютіна вказують, що «бажання поїсти стимулюється </w:t>
      </w:r>
      <w:r w:rsidRPr="007E7089">
        <w:rPr>
          <w:rFonts w:ascii="Times New Roman" w:hAnsi="Times New Roman" w:cs="Times New Roman"/>
          <w:sz w:val="28"/>
          <w:szCs w:val="28"/>
          <w:lang w:val="uk-UA"/>
        </w:rPr>
        <w:lastRenderedPageBreak/>
        <w:t xml:space="preserve">зовнішнім виглядом їжі, запахом та текстурою, впливом реклами. А відчуття ситості у людини виникає лише після механічного переповнення шлунку» </w:t>
      </w:r>
      <w:r w:rsidRPr="007E7089">
        <w:rPr>
          <w:rStyle w:val="jlqj4b"/>
          <w:rFonts w:ascii="Times New Roman" w:hAnsi="Times New Roman" w:cs="Times New Roman"/>
          <w:sz w:val="28"/>
          <w:szCs w:val="28"/>
          <w:lang w:val="uk-UA"/>
        </w:rPr>
        <w:t>[</w:t>
      </w:r>
      <w:r w:rsidR="00E16B38" w:rsidRPr="007E7089">
        <w:rPr>
          <w:rStyle w:val="jlqj4b"/>
          <w:rFonts w:ascii="Times New Roman" w:hAnsi="Times New Roman" w:cs="Times New Roman"/>
          <w:sz w:val="28"/>
          <w:szCs w:val="28"/>
          <w:lang w:val="uk-UA"/>
        </w:rPr>
        <w:t>7</w:t>
      </w:r>
      <w:r w:rsidRPr="007E7089">
        <w:rPr>
          <w:rStyle w:val="jlqj4b"/>
          <w:rFonts w:ascii="Times New Roman" w:hAnsi="Times New Roman" w:cs="Times New Roman"/>
          <w:sz w:val="28"/>
          <w:szCs w:val="28"/>
          <w:lang w:val="uk-UA"/>
        </w:rPr>
        <w:t>].</w:t>
      </w:r>
    </w:p>
    <w:p w14:paraId="113CA058" w14:textId="5D59CEED" w:rsidR="00D70205" w:rsidRPr="007E7089" w:rsidRDefault="003647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Причини емоціогенної харчової поведінки полягають у намаганні зменшити емоційний дискомфорт. Тобто їжа розглядається як відповідь на негативні емоції, стрес [</w:t>
      </w:r>
      <w:r w:rsidR="00E16B38" w:rsidRPr="007E7089">
        <w:rPr>
          <w:rFonts w:ascii="Times New Roman" w:hAnsi="Times New Roman" w:cs="Times New Roman"/>
          <w:sz w:val="28"/>
          <w:szCs w:val="28"/>
          <w:lang w:val="uk-UA"/>
        </w:rPr>
        <w:t>13</w:t>
      </w:r>
      <w:r w:rsidRPr="007E7089">
        <w:rPr>
          <w:rFonts w:ascii="Times New Roman" w:hAnsi="Times New Roman" w:cs="Times New Roman"/>
          <w:sz w:val="28"/>
          <w:szCs w:val="28"/>
          <w:lang w:val="uk-UA"/>
        </w:rPr>
        <w:t xml:space="preserve">]. </w:t>
      </w:r>
    </w:p>
    <w:p w14:paraId="301345F1" w14:textId="2E621232" w:rsidR="00364771" w:rsidRPr="007E7089" w:rsidRDefault="00364771" w:rsidP="00BE2A73">
      <w:pPr>
        <w:spacing w:after="0" w:line="360" w:lineRule="auto"/>
        <w:ind w:firstLine="709"/>
        <w:jc w:val="both"/>
        <w:rPr>
          <w:rFonts w:ascii="Times New Roman" w:hAnsi="Times New Roman" w:cs="Times New Roman"/>
          <w:lang w:val="uk-UA"/>
        </w:rPr>
      </w:pPr>
      <w:r w:rsidRPr="007E7089">
        <w:rPr>
          <w:rFonts w:ascii="Times New Roman" w:hAnsi="Times New Roman" w:cs="Times New Roman"/>
          <w:sz w:val="28"/>
          <w:szCs w:val="28"/>
          <w:lang w:val="uk-UA"/>
        </w:rPr>
        <w:t xml:space="preserve">В. </w:t>
      </w:r>
      <w:proofErr w:type="spellStart"/>
      <w:r w:rsidRPr="007E7089">
        <w:rPr>
          <w:rFonts w:ascii="Times New Roman" w:hAnsi="Times New Roman" w:cs="Times New Roman"/>
          <w:sz w:val="28"/>
          <w:szCs w:val="28"/>
          <w:lang w:val="uk-UA"/>
        </w:rPr>
        <w:t>Шебанова</w:t>
      </w:r>
      <w:proofErr w:type="spellEnd"/>
      <w:r w:rsidRPr="007E7089">
        <w:rPr>
          <w:rFonts w:ascii="Times New Roman" w:hAnsi="Times New Roman" w:cs="Times New Roman"/>
          <w:sz w:val="28"/>
          <w:szCs w:val="28"/>
          <w:lang w:val="uk-UA"/>
        </w:rPr>
        <w:t xml:space="preserve"> вважає, що «їжа стає «ліками» для людини, яка відчуває емоційний дискомфорт» [</w:t>
      </w:r>
      <w:r w:rsidR="00E16B38" w:rsidRPr="007E7089">
        <w:rPr>
          <w:rFonts w:ascii="Times New Roman" w:hAnsi="Times New Roman" w:cs="Times New Roman"/>
          <w:sz w:val="28"/>
          <w:szCs w:val="28"/>
          <w:lang w:val="uk-UA"/>
        </w:rPr>
        <w:t>56</w:t>
      </w:r>
      <w:r w:rsidRPr="007E7089">
        <w:rPr>
          <w:rFonts w:ascii="Times New Roman" w:hAnsi="Times New Roman" w:cs="Times New Roman"/>
          <w:sz w:val="28"/>
          <w:szCs w:val="28"/>
          <w:lang w:val="uk-UA"/>
        </w:rPr>
        <w:t xml:space="preserve">]. Їжа приносить заспокоєння, задоволення, знімає емоційне напруження, заповнює собою періоди відчаю, нудьги. Сюди ж відноситься й синдром нічного вживання їжі, що сполучається із відсутністю апетиту вранці, непомірним голодом ввечері, і проблемами із сном (через необхідність перетравлювати їжу вночі організм не може швидко заснути, і не дає ефекту відпочинку). </w:t>
      </w:r>
    </w:p>
    <w:p w14:paraId="32163018" w14:textId="23407875" w:rsidR="00DD1B78" w:rsidRPr="007E7089" w:rsidRDefault="00DD1B7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Причинами обмежувальної харчової поведінки є бажання схуднути, скинути вагу, що зумовлює людину дотримуватися харчового самообмеження, строгої дієти. Проте, за даними О. Малини, С. </w:t>
      </w:r>
      <w:proofErr w:type="spellStart"/>
      <w:r w:rsidRPr="007E7089">
        <w:rPr>
          <w:rFonts w:ascii="Times New Roman" w:hAnsi="Times New Roman" w:cs="Times New Roman"/>
          <w:sz w:val="28"/>
          <w:szCs w:val="28"/>
          <w:lang w:val="uk-UA"/>
        </w:rPr>
        <w:t>Чиганова</w:t>
      </w:r>
      <w:proofErr w:type="spellEnd"/>
      <w:r w:rsidRPr="007E7089">
        <w:rPr>
          <w:rFonts w:ascii="Times New Roman" w:hAnsi="Times New Roman" w:cs="Times New Roman"/>
          <w:sz w:val="28"/>
          <w:szCs w:val="28"/>
          <w:lang w:val="uk-UA"/>
        </w:rPr>
        <w:t>, «строга дієта не завжди витримується тривалий час, а тому на зміну їй приходять періоди вираженого переїдання та повернення до попередніх розмірів та ваги» [</w:t>
      </w:r>
      <w:r w:rsidR="00E16B38" w:rsidRPr="007E7089">
        <w:rPr>
          <w:rFonts w:ascii="Times New Roman" w:hAnsi="Times New Roman" w:cs="Times New Roman"/>
          <w:sz w:val="28"/>
          <w:szCs w:val="28"/>
          <w:lang w:val="uk-UA"/>
        </w:rPr>
        <w:t>32</w:t>
      </w:r>
      <w:r w:rsidRPr="007E7089">
        <w:rPr>
          <w:rFonts w:ascii="Times New Roman" w:hAnsi="Times New Roman" w:cs="Times New Roman"/>
          <w:sz w:val="28"/>
          <w:szCs w:val="28"/>
          <w:lang w:val="uk-UA"/>
        </w:rPr>
        <w:t>].</w:t>
      </w:r>
    </w:p>
    <w:p w14:paraId="183FE628" w14:textId="3BEF34B7" w:rsidR="00DD1B78" w:rsidRPr="007E7089" w:rsidRDefault="00DD1B7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Також у людей із </w:t>
      </w:r>
      <w:r w:rsidR="008E475E">
        <w:rPr>
          <w:rFonts w:ascii="Times New Roman" w:hAnsi="Times New Roman" w:cs="Times New Roman"/>
          <w:sz w:val="28"/>
          <w:szCs w:val="28"/>
          <w:lang w:val="uk-UA"/>
        </w:rPr>
        <w:t>ц</w:t>
      </w:r>
      <w:r w:rsidRPr="007E7089">
        <w:rPr>
          <w:rFonts w:ascii="Times New Roman" w:hAnsi="Times New Roman" w:cs="Times New Roman"/>
          <w:sz w:val="28"/>
          <w:szCs w:val="28"/>
          <w:lang w:val="uk-UA"/>
        </w:rPr>
        <w:t xml:space="preserve">им типом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виявляються «</w:t>
      </w:r>
      <w:proofErr w:type="spellStart"/>
      <w:r w:rsidRPr="007E7089">
        <w:rPr>
          <w:rFonts w:ascii="Times New Roman" w:hAnsi="Times New Roman" w:cs="Times New Roman"/>
          <w:sz w:val="28"/>
          <w:szCs w:val="28"/>
          <w:lang w:val="uk-UA"/>
        </w:rPr>
        <w:t>емоційно</w:t>
      </w:r>
      <w:proofErr w:type="spellEnd"/>
      <w:r w:rsidRPr="007E7089">
        <w:rPr>
          <w:rFonts w:ascii="Times New Roman" w:hAnsi="Times New Roman" w:cs="Times New Roman"/>
          <w:sz w:val="28"/>
          <w:szCs w:val="28"/>
          <w:lang w:val="uk-UA"/>
        </w:rPr>
        <w:t xml:space="preserve">-афективні розлади – «дієтична депресія», що має прояви дратівливості, відчуття напруження, постійної втоми, агресії, поганого настрою, що переважно схиляє людину до відмови від дієти, і послідовному набору ваги (що суперечить </w:t>
      </w:r>
      <w:proofErr w:type="spellStart"/>
      <w:r w:rsidRPr="007E7089">
        <w:rPr>
          <w:rFonts w:ascii="Times New Roman" w:hAnsi="Times New Roman" w:cs="Times New Roman"/>
          <w:sz w:val="28"/>
          <w:szCs w:val="28"/>
          <w:lang w:val="uk-UA"/>
        </w:rPr>
        <w:t>першопочатковій</w:t>
      </w:r>
      <w:proofErr w:type="spellEnd"/>
      <w:r w:rsidRPr="007E7089">
        <w:rPr>
          <w:rFonts w:ascii="Times New Roman" w:hAnsi="Times New Roman" w:cs="Times New Roman"/>
          <w:sz w:val="28"/>
          <w:szCs w:val="28"/>
          <w:lang w:val="uk-UA"/>
        </w:rPr>
        <w:t xml:space="preserve"> мотивації обмежувальних заходів)» [</w:t>
      </w:r>
      <w:r w:rsidR="00E16B38" w:rsidRPr="007E7089">
        <w:rPr>
          <w:rFonts w:ascii="Times New Roman" w:hAnsi="Times New Roman" w:cs="Times New Roman"/>
          <w:sz w:val="28"/>
          <w:szCs w:val="28"/>
          <w:lang w:val="uk-UA"/>
        </w:rPr>
        <w:t>57</w:t>
      </w:r>
      <w:r w:rsidRPr="007E7089">
        <w:rPr>
          <w:rFonts w:ascii="Times New Roman" w:hAnsi="Times New Roman" w:cs="Times New Roman"/>
          <w:sz w:val="28"/>
          <w:szCs w:val="28"/>
          <w:lang w:val="uk-UA"/>
        </w:rPr>
        <w:t>].</w:t>
      </w:r>
    </w:p>
    <w:p w14:paraId="24D89CF4" w14:textId="339E2208" w:rsidR="002A223A" w:rsidRPr="007E7089" w:rsidRDefault="00607980"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Отже, </w:t>
      </w:r>
      <w:r w:rsidR="00E16B38" w:rsidRPr="007E7089">
        <w:rPr>
          <w:rFonts w:ascii="Times New Roman" w:hAnsi="Times New Roman" w:cs="Times New Roman"/>
          <w:sz w:val="28"/>
          <w:szCs w:val="28"/>
          <w:lang w:val="uk-UA"/>
        </w:rPr>
        <w:t>п</w:t>
      </w:r>
      <w:r w:rsidR="002A223A" w:rsidRPr="007E7089">
        <w:rPr>
          <w:rFonts w:ascii="Times New Roman" w:hAnsi="Times New Roman" w:cs="Times New Roman"/>
          <w:sz w:val="28"/>
          <w:szCs w:val="28"/>
          <w:lang w:val="uk-UA"/>
        </w:rPr>
        <w:t xml:space="preserve">ричинами виникнення неадаптивної харчової поведінки у молоді є неадекватне ставлення до власного фізичного тіла, вплив соціокультурних чинників (тиск суспільства; нав’язані ідеали зовнішності і краси), особливості сімейного виховання; конфліктні стосунки з іншими; стресі і неможливість його адекватного вирішення; не задоволеність життям. </w:t>
      </w:r>
    </w:p>
    <w:p w14:paraId="250A09AB" w14:textId="6398B4A2" w:rsidR="002A223A" w:rsidRPr="007E7089" w:rsidRDefault="002A223A" w:rsidP="00BE2A73">
      <w:pPr>
        <w:spacing w:after="0" w:line="360" w:lineRule="auto"/>
        <w:ind w:firstLine="708"/>
        <w:jc w:val="both"/>
        <w:rPr>
          <w:rFonts w:ascii="Times New Roman" w:hAnsi="Times New Roman" w:cs="Times New Roman"/>
          <w:lang w:val="uk-UA"/>
        </w:rPr>
      </w:pPr>
      <w:r w:rsidRPr="007E7089">
        <w:rPr>
          <w:rFonts w:ascii="Times New Roman" w:hAnsi="Times New Roman" w:cs="Times New Roman"/>
          <w:sz w:val="28"/>
          <w:szCs w:val="28"/>
          <w:lang w:val="uk-UA"/>
        </w:rPr>
        <w:t xml:space="preserve">Психологічні причини виникнення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пов’язані із негативним </w:t>
      </w:r>
      <w:proofErr w:type="spellStart"/>
      <w:r w:rsidRPr="007E7089">
        <w:rPr>
          <w:rFonts w:ascii="Times New Roman" w:hAnsi="Times New Roman" w:cs="Times New Roman"/>
          <w:sz w:val="28"/>
          <w:szCs w:val="28"/>
          <w:lang w:val="uk-UA"/>
        </w:rPr>
        <w:t>самоставленням</w:t>
      </w:r>
      <w:proofErr w:type="spellEnd"/>
      <w:r w:rsidRPr="007E7089">
        <w:rPr>
          <w:rFonts w:ascii="Times New Roman" w:hAnsi="Times New Roman" w:cs="Times New Roman"/>
          <w:sz w:val="28"/>
          <w:szCs w:val="28"/>
          <w:lang w:val="uk-UA"/>
        </w:rPr>
        <w:t xml:space="preserve">, низькою самооцінкою; тривогою, </w:t>
      </w:r>
      <w:r w:rsidRPr="007E7089">
        <w:rPr>
          <w:rFonts w:ascii="Times New Roman" w:hAnsi="Times New Roman" w:cs="Times New Roman"/>
          <w:sz w:val="28"/>
          <w:szCs w:val="28"/>
          <w:lang w:val="uk-UA"/>
        </w:rPr>
        <w:lastRenderedPageBreak/>
        <w:t xml:space="preserve">страхами; відсутніми навичками емоційної саморегуляції та самоконтролю за життям; не здатністю адекватно додати стресові ситуації, вирішувати проблеми; схильністю до депресії, гніву, самотності та ін. </w:t>
      </w:r>
    </w:p>
    <w:p w14:paraId="23E8B6CF" w14:textId="7FA6D905" w:rsidR="00607980" w:rsidRPr="007E7089" w:rsidRDefault="002A223A"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Д</w:t>
      </w:r>
      <w:r w:rsidR="00607980" w:rsidRPr="007E7089">
        <w:rPr>
          <w:rFonts w:ascii="Times New Roman" w:hAnsi="Times New Roman" w:cs="Times New Roman"/>
          <w:sz w:val="28"/>
          <w:szCs w:val="28"/>
          <w:lang w:val="uk-UA"/>
        </w:rPr>
        <w:t xml:space="preserve">о проявів неадаптивної харчової поведінки належать </w:t>
      </w:r>
      <w:proofErr w:type="spellStart"/>
      <w:r w:rsidR="00607980" w:rsidRPr="007E7089">
        <w:rPr>
          <w:rFonts w:ascii="Times New Roman" w:hAnsi="Times New Roman" w:cs="Times New Roman"/>
          <w:sz w:val="28"/>
          <w:szCs w:val="28"/>
          <w:lang w:val="uk-UA"/>
        </w:rPr>
        <w:t>екстернальний</w:t>
      </w:r>
      <w:proofErr w:type="spellEnd"/>
      <w:r w:rsidR="00607980" w:rsidRPr="007E7089">
        <w:rPr>
          <w:rFonts w:ascii="Times New Roman" w:hAnsi="Times New Roman" w:cs="Times New Roman"/>
          <w:sz w:val="28"/>
          <w:szCs w:val="28"/>
          <w:lang w:val="uk-UA"/>
        </w:rPr>
        <w:t>, емоціогенний та обмежувальний тип цієї поведінки</w:t>
      </w:r>
      <w:r w:rsidRPr="007E7089">
        <w:rPr>
          <w:rFonts w:ascii="Times New Roman" w:hAnsi="Times New Roman" w:cs="Times New Roman"/>
          <w:sz w:val="28"/>
          <w:szCs w:val="28"/>
          <w:lang w:val="uk-UA"/>
        </w:rPr>
        <w:t>, які мають різні причини виникнення – бажання споживати їжу під впливом від її запаху і вигляду; використовувати їжу як «ліки від стресу, нудьги, проблем»; бажання до схуднення, втримання нормальної маси тіла за рахунок обмежень, дієт.</w:t>
      </w:r>
    </w:p>
    <w:p w14:paraId="73D6F246" w14:textId="40FE2F08" w:rsidR="00A84357" w:rsidRPr="007E7089" w:rsidRDefault="00A84357" w:rsidP="00BE2A73">
      <w:pPr>
        <w:spacing w:after="0" w:line="360" w:lineRule="auto"/>
        <w:ind w:firstLine="708"/>
        <w:jc w:val="both"/>
        <w:rPr>
          <w:rFonts w:ascii="Times New Roman" w:hAnsi="Times New Roman" w:cs="Times New Roman"/>
          <w:sz w:val="28"/>
          <w:szCs w:val="28"/>
          <w:lang w:val="uk-UA"/>
        </w:rPr>
      </w:pPr>
    </w:p>
    <w:p w14:paraId="6D54DDF8" w14:textId="7BD50087" w:rsidR="005727CB" w:rsidRPr="007E7089" w:rsidRDefault="005727CB" w:rsidP="00144957">
      <w:pPr>
        <w:pStyle w:val="1"/>
        <w:spacing w:before="0" w:line="360" w:lineRule="auto"/>
        <w:ind w:firstLine="709"/>
        <w:jc w:val="center"/>
        <w:rPr>
          <w:rFonts w:ascii="Times New Roman" w:hAnsi="Times New Roman" w:cs="Times New Roman"/>
          <w:b/>
          <w:bCs/>
          <w:color w:val="auto"/>
          <w:sz w:val="28"/>
          <w:szCs w:val="28"/>
          <w:lang w:val="uk-UA"/>
        </w:rPr>
      </w:pPr>
      <w:bookmarkStart w:id="4" w:name="_Toc196334905"/>
      <w:r w:rsidRPr="007E7089">
        <w:rPr>
          <w:rFonts w:ascii="Times New Roman" w:hAnsi="Times New Roman" w:cs="Times New Roman"/>
          <w:b/>
          <w:bCs/>
          <w:color w:val="auto"/>
          <w:sz w:val="28"/>
          <w:szCs w:val="28"/>
          <w:lang w:val="uk-UA"/>
        </w:rPr>
        <w:t>1.3. Психологічні чинники впливу стресу на неадаптивну харчову поведінку молоді</w:t>
      </w:r>
      <w:bookmarkEnd w:id="4"/>
    </w:p>
    <w:p w14:paraId="35823122" w14:textId="5EA3A304" w:rsidR="00DB2173" w:rsidRPr="007E7089" w:rsidRDefault="00DB2173" w:rsidP="00BE2A73">
      <w:pPr>
        <w:spacing w:after="0" w:line="360" w:lineRule="auto"/>
        <w:rPr>
          <w:rFonts w:ascii="Times New Roman" w:hAnsi="Times New Roman" w:cs="Times New Roman"/>
          <w:lang w:val="uk-UA"/>
        </w:rPr>
      </w:pPr>
    </w:p>
    <w:p w14:paraId="4B357FED" w14:textId="4B221D40" w:rsidR="00806C71" w:rsidRPr="007E7089" w:rsidRDefault="00806C7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Останнім часом спостерігається зниження стану здоров’я студентської молоді, де виразна частина мають прояви неадаптивної харчової поведінки. Зокрема, таку поведінку мають 85,2% студентів з підвищеною масою тіла, та 41,5% осіб з нормальною вагою. У молоді з підвищеною масою тіла спостерігаються всі три типи неадаптивної поведінки харчування з перевагою обмежувального та </w:t>
      </w:r>
      <w:proofErr w:type="spellStart"/>
      <w:r w:rsidRPr="007E7089">
        <w:rPr>
          <w:rFonts w:ascii="Times New Roman" w:hAnsi="Times New Roman" w:cs="Times New Roman"/>
          <w:sz w:val="28"/>
          <w:szCs w:val="28"/>
          <w:lang w:val="uk-UA"/>
        </w:rPr>
        <w:t>екстернального</w:t>
      </w:r>
      <w:proofErr w:type="spellEnd"/>
      <w:r w:rsidRPr="007E7089">
        <w:rPr>
          <w:rFonts w:ascii="Times New Roman" w:hAnsi="Times New Roman" w:cs="Times New Roman"/>
          <w:sz w:val="28"/>
          <w:szCs w:val="28"/>
          <w:lang w:val="uk-UA"/>
        </w:rPr>
        <w:t xml:space="preserve"> типу, а у студентів із нормальною вагою – домінують </w:t>
      </w:r>
      <w:proofErr w:type="spellStart"/>
      <w:r w:rsidRPr="007E7089">
        <w:rPr>
          <w:rFonts w:ascii="Times New Roman" w:hAnsi="Times New Roman" w:cs="Times New Roman"/>
          <w:sz w:val="28"/>
          <w:szCs w:val="28"/>
          <w:lang w:val="uk-UA"/>
        </w:rPr>
        <w:t>екстернальний</w:t>
      </w:r>
      <w:proofErr w:type="spellEnd"/>
      <w:r w:rsidRPr="007E7089">
        <w:rPr>
          <w:rFonts w:ascii="Times New Roman" w:hAnsi="Times New Roman" w:cs="Times New Roman"/>
          <w:sz w:val="28"/>
          <w:szCs w:val="28"/>
          <w:lang w:val="uk-UA"/>
        </w:rPr>
        <w:t xml:space="preserve"> та обмежувальний типи [</w:t>
      </w:r>
      <w:r w:rsidR="00E16B38" w:rsidRPr="007E7089">
        <w:rPr>
          <w:rFonts w:ascii="Times New Roman" w:hAnsi="Times New Roman" w:cs="Times New Roman"/>
          <w:sz w:val="28"/>
          <w:szCs w:val="28"/>
          <w:lang w:val="uk-UA"/>
        </w:rPr>
        <w:t>57</w:t>
      </w:r>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Емоціогеннний</w:t>
      </w:r>
      <w:proofErr w:type="spellEnd"/>
      <w:r w:rsidRPr="007E7089">
        <w:rPr>
          <w:rFonts w:ascii="Times New Roman" w:hAnsi="Times New Roman" w:cs="Times New Roman"/>
          <w:sz w:val="28"/>
          <w:szCs w:val="28"/>
          <w:lang w:val="uk-UA"/>
        </w:rPr>
        <w:t xml:space="preserve"> тип неадаптивної харчової поведінки найменше властивий для студентів, хоча за нашими спостереженнями, зараз в умовах тотального стресу, він досить часто виявляється у людей. </w:t>
      </w:r>
    </w:p>
    <w:p w14:paraId="12F57A46" w14:textId="6AD4FE36" w:rsidR="006802C3" w:rsidRPr="007E7089" w:rsidRDefault="006802C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Крім того, </w:t>
      </w:r>
      <w:r w:rsidR="008E475E">
        <w:rPr>
          <w:rFonts w:ascii="Times New Roman" w:hAnsi="Times New Roman" w:cs="Times New Roman"/>
          <w:sz w:val="28"/>
          <w:szCs w:val="28"/>
          <w:lang w:val="uk-UA"/>
        </w:rPr>
        <w:t>неадаптивна харчова поведінка</w:t>
      </w:r>
      <w:r w:rsidRPr="007E7089">
        <w:rPr>
          <w:rFonts w:ascii="Times New Roman" w:hAnsi="Times New Roman" w:cs="Times New Roman"/>
          <w:sz w:val="28"/>
          <w:szCs w:val="28"/>
          <w:lang w:val="uk-UA"/>
        </w:rPr>
        <w:t xml:space="preserve"> є одним з наслідків емоційних труднощів особистості: переживання хронічного стресу, виявів особистісної тривожності, депресивних думок та ін.</w:t>
      </w:r>
    </w:p>
    <w:p w14:paraId="6E608407" w14:textId="54D64A4C" w:rsidR="006802C3" w:rsidRPr="007E7089" w:rsidRDefault="006802C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даними А. Кульчицької, Т. Федотової, «ризик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у молоді пов’язується із низькими навичками соціальної адаптації, труднощами в налагодженні міжособистісних стосунків, не вмінням вирішувати стресові ситуації адаптивним шляхом, труднощами у сімейному колі та ін.» [</w:t>
      </w:r>
      <w:r w:rsidR="00E16B38" w:rsidRPr="007E7089">
        <w:rPr>
          <w:rFonts w:ascii="Times New Roman" w:hAnsi="Times New Roman" w:cs="Times New Roman"/>
          <w:sz w:val="28"/>
          <w:szCs w:val="28"/>
          <w:lang w:val="uk-UA"/>
        </w:rPr>
        <w:t>27</w:t>
      </w:r>
      <w:r w:rsidRPr="007E7089">
        <w:rPr>
          <w:rFonts w:ascii="Times New Roman" w:hAnsi="Times New Roman" w:cs="Times New Roman"/>
          <w:sz w:val="28"/>
          <w:szCs w:val="28"/>
          <w:lang w:val="uk-UA"/>
        </w:rPr>
        <w:t>].</w:t>
      </w:r>
    </w:p>
    <w:p w14:paraId="6CF4FE13" w14:textId="3E99A1F4" w:rsidR="00092721" w:rsidRPr="007E7089" w:rsidRDefault="0009272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Стрес негативно впливає на харчову поведінку молоді. Як вказує О. Овчаренко, до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призводить стресова завантаженість життя молоді. При високих показниках стресу організм юнака не відпочиває, </w:t>
      </w:r>
      <w:proofErr w:type="spellStart"/>
      <w:r w:rsidRPr="007E7089">
        <w:rPr>
          <w:rFonts w:ascii="Times New Roman" w:hAnsi="Times New Roman" w:cs="Times New Roman"/>
          <w:sz w:val="28"/>
          <w:szCs w:val="28"/>
          <w:lang w:val="uk-UA"/>
        </w:rPr>
        <w:t>недоотримує</w:t>
      </w:r>
      <w:proofErr w:type="spellEnd"/>
      <w:r w:rsidRPr="007E7089">
        <w:rPr>
          <w:rFonts w:ascii="Times New Roman" w:hAnsi="Times New Roman" w:cs="Times New Roman"/>
          <w:sz w:val="28"/>
          <w:szCs w:val="28"/>
          <w:lang w:val="uk-UA"/>
        </w:rPr>
        <w:t xml:space="preserve"> необхідну кількість і якість сну, постійно підтримує високий адреналін, що сприяє накопиченню ваги для забезпечення запасів енергії для довготривалого захисту свого життя. А при дефіциті сну організм накопичує жир на той випадок, якщо він і надалі відчуватиме нестачу у відпочинку [</w:t>
      </w:r>
      <w:r w:rsidR="00E16B38" w:rsidRPr="007E7089">
        <w:rPr>
          <w:rFonts w:ascii="Times New Roman" w:hAnsi="Times New Roman" w:cs="Times New Roman"/>
          <w:sz w:val="28"/>
          <w:szCs w:val="28"/>
          <w:lang w:val="uk-UA"/>
        </w:rPr>
        <w:t>47</w:t>
      </w:r>
      <w:r w:rsidRPr="007E7089">
        <w:rPr>
          <w:rFonts w:ascii="Times New Roman" w:hAnsi="Times New Roman" w:cs="Times New Roman"/>
          <w:sz w:val="28"/>
          <w:szCs w:val="28"/>
          <w:lang w:val="uk-UA"/>
        </w:rPr>
        <w:t>].</w:t>
      </w:r>
    </w:p>
    <w:p w14:paraId="1DE010A9" w14:textId="0F7F89AD" w:rsidR="00606DF8" w:rsidRPr="007E7089" w:rsidRDefault="008B610F"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визначенням </w:t>
      </w:r>
      <w:r w:rsidR="00606DF8" w:rsidRPr="007E7089">
        <w:rPr>
          <w:rFonts w:ascii="Times New Roman" w:hAnsi="Times New Roman" w:cs="Times New Roman"/>
          <w:sz w:val="28"/>
          <w:szCs w:val="28"/>
          <w:lang w:val="uk-UA"/>
        </w:rPr>
        <w:t xml:space="preserve">А. Бабенко, Н. </w:t>
      </w:r>
      <w:proofErr w:type="spellStart"/>
      <w:r w:rsidR="00606DF8" w:rsidRPr="007E7089">
        <w:rPr>
          <w:rFonts w:ascii="Times New Roman" w:hAnsi="Times New Roman" w:cs="Times New Roman"/>
          <w:sz w:val="28"/>
          <w:szCs w:val="28"/>
          <w:lang w:val="uk-UA"/>
        </w:rPr>
        <w:t>Висідалко</w:t>
      </w:r>
      <w:proofErr w:type="spellEnd"/>
      <w:r w:rsidR="00606DF8"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стрес є особливою «формою емоційного переживання, що виникає в екс</w:t>
      </w:r>
      <w:r w:rsidR="00606DF8" w:rsidRPr="007E7089">
        <w:rPr>
          <w:rFonts w:ascii="Times New Roman" w:hAnsi="Times New Roman" w:cs="Times New Roman"/>
          <w:sz w:val="28"/>
          <w:szCs w:val="28"/>
          <w:lang w:val="uk-UA"/>
        </w:rPr>
        <w:t>т</w:t>
      </w:r>
      <w:r w:rsidRPr="007E7089">
        <w:rPr>
          <w:rFonts w:ascii="Times New Roman" w:hAnsi="Times New Roman" w:cs="Times New Roman"/>
          <w:sz w:val="28"/>
          <w:szCs w:val="28"/>
          <w:lang w:val="uk-UA"/>
        </w:rPr>
        <w:t>ремальних життєвих ситуаціях (небезпеки, погрози, образи) й потребує мобілізації усіх нервово-психологічних сил людиною» [9].</w:t>
      </w:r>
    </w:p>
    <w:p w14:paraId="69A09236" w14:textId="77777777" w:rsidR="008B610F" w:rsidRPr="007E7089" w:rsidRDefault="008B610F"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Стрес спричиняє зміні перебігу психічних процесів, трансформації мотивації і ціннісної структури діяльності, виникненню емоційних розладів, </w:t>
      </w:r>
      <w:proofErr w:type="spellStart"/>
      <w:r w:rsidRPr="007E7089">
        <w:rPr>
          <w:rFonts w:ascii="Times New Roman" w:hAnsi="Times New Roman" w:cs="Times New Roman"/>
          <w:sz w:val="28"/>
          <w:szCs w:val="28"/>
          <w:lang w:val="uk-UA"/>
        </w:rPr>
        <w:t>поуршень</w:t>
      </w:r>
      <w:proofErr w:type="spellEnd"/>
      <w:r w:rsidRPr="007E7089">
        <w:rPr>
          <w:rFonts w:ascii="Times New Roman" w:hAnsi="Times New Roman" w:cs="Times New Roman"/>
          <w:sz w:val="28"/>
          <w:szCs w:val="28"/>
          <w:lang w:val="uk-UA"/>
        </w:rPr>
        <w:t xml:space="preserve"> поведінки (зокрема, й харчової), що загалом негативно впливає на якість діяльності людини.</w:t>
      </w:r>
    </w:p>
    <w:p w14:paraId="1B6B43E2" w14:textId="674C3230" w:rsidR="008B610F" w:rsidRPr="007E7089" w:rsidRDefault="008B610F"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Г. </w:t>
      </w:r>
      <w:proofErr w:type="spellStart"/>
      <w:r w:rsidRPr="007E7089">
        <w:rPr>
          <w:rFonts w:ascii="Times New Roman" w:hAnsi="Times New Roman" w:cs="Times New Roman"/>
          <w:sz w:val="28"/>
          <w:szCs w:val="28"/>
          <w:lang w:val="uk-UA"/>
        </w:rPr>
        <w:t>Сельє</w:t>
      </w:r>
      <w:proofErr w:type="spellEnd"/>
      <w:r w:rsidRPr="007E7089">
        <w:rPr>
          <w:rFonts w:ascii="Times New Roman" w:hAnsi="Times New Roman" w:cs="Times New Roman"/>
          <w:sz w:val="28"/>
          <w:szCs w:val="28"/>
          <w:lang w:val="uk-UA"/>
        </w:rPr>
        <w:t xml:space="preserve"> у своїй теорії стресу надавав основну роль фізіологічній реакції організму у захисних реакціях людини, що спрямовані на збереження її цілісності. Для позначення позитивного та негативного за його впливом на організм стресу вчений запропонував терміни – «</w:t>
      </w:r>
      <w:proofErr w:type="spellStart"/>
      <w:r w:rsidRPr="007E7089">
        <w:rPr>
          <w:rFonts w:ascii="Times New Roman" w:hAnsi="Times New Roman" w:cs="Times New Roman"/>
          <w:sz w:val="28"/>
          <w:szCs w:val="28"/>
          <w:lang w:val="uk-UA"/>
        </w:rPr>
        <w:t>еустрес</w:t>
      </w:r>
      <w:proofErr w:type="spellEnd"/>
      <w:r w:rsidRPr="007E7089">
        <w:rPr>
          <w:rFonts w:ascii="Times New Roman" w:hAnsi="Times New Roman" w:cs="Times New Roman"/>
          <w:sz w:val="28"/>
          <w:szCs w:val="28"/>
          <w:lang w:val="uk-UA"/>
        </w:rPr>
        <w:t>» (гострий) і «</w:t>
      </w:r>
      <w:proofErr w:type="spellStart"/>
      <w:r w:rsidRPr="007E7089">
        <w:rPr>
          <w:rFonts w:ascii="Times New Roman" w:hAnsi="Times New Roman" w:cs="Times New Roman"/>
          <w:sz w:val="28"/>
          <w:szCs w:val="28"/>
          <w:lang w:val="uk-UA"/>
        </w:rPr>
        <w:t>дистрес</w:t>
      </w:r>
      <w:proofErr w:type="spellEnd"/>
      <w:r w:rsidRPr="007E7089">
        <w:rPr>
          <w:rFonts w:ascii="Times New Roman" w:hAnsi="Times New Roman" w:cs="Times New Roman"/>
          <w:sz w:val="28"/>
          <w:szCs w:val="28"/>
          <w:lang w:val="uk-UA"/>
        </w:rPr>
        <w:t xml:space="preserve">» (хронічний). </w:t>
      </w:r>
    </w:p>
    <w:p w14:paraId="54650195" w14:textId="6EC8646B" w:rsidR="00054463" w:rsidRPr="007E7089" w:rsidRDefault="00054463" w:rsidP="00BE2A73">
      <w:pPr>
        <w:spacing w:after="0" w:line="360" w:lineRule="auto"/>
        <w:ind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Еустрес</w:t>
      </w:r>
      <w:proofErr w:type="spellEnd"/>
      <w:r w:rsidRPr="007E7089">
        <w:rPr>
          <w:rFonts w:ascii="Times New Roman" w:hAnsi="Times New Roman" w:cs="Times New Roman"/>
          <w:sz w:val="28"/>
          <w:szCs w:val="28"/>
          <w:lang w:val="uk-UA"/>
        </w:rPr>
        <w:t xml:space="preserve">, що виникає </w:t>
      </w:r>
      <w:proofErr w:type="spellStart"/>
      <w:r w:rsidRPr="007E7089">
        <w:rPr>
          <w:rFonts w:ascii="Times New Roman" w:hAnsi="Times New Roman" w:cs="Times New Roman"/>
          <w:sz w:val="28"/>
          <w:szCs w:val="28"/>
          <w:lang w:val="uk-UA"/>
        </w:rPr>
        <w:t>короткостроково</w:t>
      </w:r>
      <w:proofErr w:type="spellEnd"/>
      <w:r w:rsidRPr="007E7089">
        <w:rPr>
          <w:rFonts w:ascii="Times New Roman" w:hAnsi="Times New Roman" w:cs="Times New Roman"/>
          <w:sz w:val="28"/>
          <w:szCs w:val="28"/>
          <w:lang w:val="uk-UA"/>
        </w:rPr>
        <w:t xml:space="preserve">, дозволяє людині уникнути неприємної ситуації, швидко мобілізувати свої сили і подолати проблему, або ж пристосуватися до неї. А </w:t>
      </w:r>
      <w:proofErr w:type="spellStart"/>
      <w:r w:rsidRPr="007E7089">
        <w:rPr>
          <w:rFonts w:ascii="Times New Roman" w:hAnsi="Times New Roman" w:cs="Times New Roman"/>
          <w:sz w:val="28"/>
          <w:szCs w:val="28"/>
          <w:lang w:val="uk-UA"/>
        </w:rPr>
        <w:t>дистрес</w:t>
      </w:r>
      <w:proofErr w:type="spellEnd"/>
      <w:r w:rsidRPr="007E7089">
        <w:rPr>
          <w:rFonts w:ascii="Times New Roman" w:hAnsi="Times New Roman" w:cs="Times New Roman"/>
          <w:sz w:val="28"/>
          <w:szCs w:val="28"/>
          <w:lang w:val="uk-UA"/>
        </w:rPr>
        <w:t xml:space="preserve"> – це стан, при якому організм людини не може адекватно адаптуватися до стресової ситуації та її наслідків, у такому випадку людина схильна до неадаптивної поведінки з подолання стресу (замикається в собі, використовує компенсаторні механізми з нівелювання насідків стресу – «заїдає стрес» та ін.)</w:t>
      </w:r>
      <w:r w:rsidR="00274A96" w:rsidRPr="007E7089">
        <w:rPr>
          <w:rFonts w:ascii="Times New Roman" w:hAnsi="Times New Roman" w:cs="Times New Roman"/>
          <w:sz w:val="28"/>
          <w:szCs w:val="28"/>
          <w:lang w:val="uk-UA"/>
        </w:rPr>
        <w:t xml:space="preserve">. </w:t>
      </w:r>
    </w:p>
    <w:p w14:paraId="69AEA060" w14:textId="35D47DA1" w:rsidR="00606DF8" w:rsidRPr="007E7089" w:rsidRDefault="00094B5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П</w:t>
      </w:r>
      <w:r w:rsidR="00274A96" w:rsidRPr="007E7089">
        <w:rPr>
          <w:rFonts w:ascii="Times New Roman" w:hAnsi="Times New Roman" w:cs="Times New Roman"/>
          <w:sz w:val="28"/>
          <w:szCs w:val="28"/>
          <w:lang w:val="uk-UA"/>
        </w:rPr>
        <w:t xml:space="preserve">ричинами стресу є: неможливість реалізації власних актуальних потреб (фрустрація від переживання неможливості досягти бажаного); </w:t>
      </w:r>
      <w:r w:rsidR="00274A96" w:rsidRPr="007E7089">
        <w:rPr>
          <w:rFonts w:ascii="Times New Roman" w:hAnsi="Times New Roman" w:cs="Times New Roman"/>
          <w:sz w:val="28"/>
          <w:szCs w:val="28"/>
          <w:lang w:val="uk-UA"/>
        </w:rPr>
        <w:lastRenderedPageBreak/>
        <w:t>невідповідність очікуваних та реальних подій; стресові ситуації, що пов’язані із неадекватними установками, ціннісними переконаннями; напруження, що розвиваються внаслідок нав’язування думок іншими людьми, примус до дотримання певних нелогічних правил (наприклад у сім’ї); неправильна комунікація з оточуючими, не вміння розпізнавати їх сигнали, слова, наміри; не вміння використовувати свій час, дедлайни, ситуації обмеженого часу і ресурсів; ситуації невизначеності під час війни [</w:t>
      </w:r>
      <w:r w:rsidR="00E16B38" w:rsidRPr="007E7089">
        <w:rPr>
          <w:rFonts w:ascii="Times New Roman" w:hAnsi="Times New Roman" w:cs="Times New Roman"/>
          <w:sz w:val="28"/>
          <w:szCs w:val="28"/>
          <w:lang w:val="uk-UA"/>
        </w:rPr>
        <w:t>33</w:t>
      </w:r>
      <w:r w:rsidR="00274A96" w:rsidRPr="007E7089">
        <w:rPr>
          <w:rFonts w:ascii="Times New Roman" w:hAnsi="Times New Roman" w:cs="Times New Roman"/>
          <w:sz w:val="28"/>
          <w:szCs w:val="28"/>
          <w:lang w:val="uk-UA"/>
        </w:rPr>
        <w:t xml:space="preserve">]. </w:t>
      </w:r>
    </w:p>
    <w:p w14:paraId="5E146CDE" w14:textId="008231AB" w:rsidR="008B610F" w:rsidRPr="007E7089" w:rsidRDefault="00094B5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Розвиток стресу та його переживання реалізуються у три етапи (стадії):</w:t>
      </w:r>
    </w:p>
    <w:p w14:paraId="1DB82399" w14:textId="30D99DD2" w:rsidR="00094B52" w:rsidRPr="007E7089" w:rsidRDefault="00094B5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1.Тривога (мобілізація адаптаційних сил організму для швидкого подолання проблем, для підвищення опірності організму до впливу стресора); </w:t>
      </w:r>
    </w:p>
    <w:p w14:paraId="62F39707" w14:textId="24A27426" w:rsidR="00094B52" w:rsidRPr="007E7089" w:rsidRDefault="00094B5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2. Стабілізація (опір або пристосування) – передбачає збалансовані витрати адаптаційних резервів. Всі психофізичні ресурси, активовані на першому етапі закріплюються і дають змогу опиратися стресу та одночасно пристосовуватися до нових умов; </w:t>
      </w:r>
    </w:p>
    <w:p w14:paraId="204C8806" w14:textId="41C4875B" w:rsidR="00A73A4E" w:rsidRPr="007E7089" w:rsidRDefault="00094B5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3. Виснаження – при не можливості подолати стрес і його тривалому впливі у людини настає виснаження енергетичних, фізичних, моральних сил</w:t>
      </w:r>
      <w:r w:rsidR="007035B1" w:rsidRPr="007E7089">
        <w:rPr>
          <w:rFonts w:ascii="Times New Roman" w:hAnsi="Times New Roman" w:cs="Times New Roman"/>
          <w:sz w:val="28"/>
          <w:szCs w:val="28"/>
          <w:lang w:val="uk-UA"/>
        </w:rPr>
        <w:t>. на цьому етапі відбувається зрив адаптаційних можливостей. [</w:t>
      </w:r>
      <w:r w:rsidR="00E16B38" w:rsidRPr="007E7089">
        <w:rPr>
          <w:rFonts w:ascii="Times New Roman" w:hAnsi="Times New Roman" w:cs="Times New Roman"/>
          <w:sz w:val="28"/>
          <w:szCs w:val="28"/>
          <w:lang w:val="uk-UA"/>
        </w:rPr>
        <w:t>44</w:t>
      </w:r>
      <w:r w:rsidR="007035B1" w:rsidRPr="007E7089">
        <w:rPr>
          <w:rFonts w:ascii="Times New Roman" w:hAnsi="Times New Roman" w:cs="Times New Roman"/>
          <w:sz w:val="28"/>
          <w:szCs w:val="28"/>
          <w:lang w:val="uk-UA"/>
        </w:rPr>
        <w:t>]</w:t>
      </w:r>
    </w:p>
    <w:p w14:paraId="00E18754" w14:textId="6A64B5BB" w:rsidR="00606DF8" w:rsidRPr="007E7089" w:rsidRDefault="001F0104" w:rsidP="00BE2A73">
      <w:pPr>
        <w:spacing w:after="0" w:line="360" w:lineRule="auto"/>
        <w:ind w:firstLine="709"/>
        <w:jc w:val="both"/>
        <w:rPr>
          <w:rFonts w:ascii="Times New Roman" w:hAnsi="Times New Roman" w:cs="Times New Roman"/>
          <w:lang w:val="uk-UA"/>
        </w:rPr>
      </w:pPr>
      <w:r w:rsidRPr="007E7089">
        <w:rPr>
          <w:rFonts w:ascii="Times New Roman" w:hAnsi="Times New Roman" w:cs="Times New Roman"/>
          <w:sz w:val="28"/>
          <w:szCs w:val="28"/>
          <w:lang w:val="uk-UA"/>
        </w:rPr>
        <w:t xml:space="preserve">На думку М. </w:t>
      </w:r>
      <w:proofErr w:type="spellStart"/>
      <w:r w:rsidRPr="007E7089">
        <w:rPr>
          <w:rFonts w:ascii="Times New Roman" w:hAnsi="Times New Roman" w:cs="Times New Roman"/>
          <w:sz w:val="28"/>
          <w:szCs w:val="28"/>
          <w:lang w:val="uk-UA"/>
        </w:rPr>
        <w:t>Кудінової</w:t>
      </w:r>
      <w:proofErr w:type="spellEnd"/>
      <w:r w:rsidRPr="007E7089">
        <w:rPr>
          <w:rFonts w:ascii="Times New Roman" w:hAnsi="Times New Roman" w:cs="Times New Roman"/>
          <w:sz w:val="28"/>
          <w:szCs w:val="28"/>
          <w:lang w:val="uk-UA"/>
        </w:rPr>
        <w:t>, п</w:t>
      </w:r>
      <w:r w:rsidR="007035B1" w:rsidRPr="007E7089">
        <w:rPr>
          <w:rFonts w:ascii="Times New Roman" w:hAnsi="Times New Roman" w:cs="Times New Roman"/>
          <w:sz w:val="28"/>
          <w:szCs w:val="28"/>
          <w:lang w:val="uk-UA"/>
        </w:rPr>
        <w:t xml:space="preserve">еребіг </w:t>
      </w:r>
      <w:r w:rsidR="00094B52" w:rsidRPr="007E7089">
        <w:rPr>
          <w:rFonts w:ascii="Times New Roman" w:hAnsi="Times New Roman" w:cs="Times New Roman"/>
          <w:sz w:val="28"/>
          <w:szCs w:val="28"/>
          <w:lang w:val="uk-UA"/>
        </w:rPr>
        <w:t xml:space="preserve">стресу у кожної людини залежить від її </w:t>
      </w:r>
      <w:proofErr w:type="spellStart"/>
      <w:r w:rsidR="00094B52" w:rsidRPr="007E7089">
        <w:rPr>
          <w:rFonts w:ascii="Times New Roman" w:hAnsi="Times New Roman" w:cs="Times New Roman"/>
          <w:sz w:val="28"/>
          <w:szCs w:val="28"/>
          <w:lang w:val="uk-UA"/>
        </w:rPr>
        <w:t>стресостійкості</w:t>
      </w:r>
      <w:proofErr w:type="spellEnd"/>
      <w:r w:rsidR="00094B52" w:rsidRPr="007E7089">
        <w:rPr>
          <w:rFonts w:ascii="Times New Roman" w:hAnsi="Times New Roman" w:cs="Times New Roman"/>
          <w:sz w:val="28"/>
          <w:szCs w:val="28"/>
          <w:lang w:val="uk-UA"/>
        </w:rPr>
        <w:t xml:space="preserve"> або здатності ефективно функціонувати в кризових та нестабільних ситуаціях [23].</w:t>
      </w:r>
    </w:p>
    <w:p w14:paraId="4D3C22CD" w14:textId="34DF5E6E" w:rsidR="00A73A4E" w:rsidRPr="007E7089" w:rsidRDefault="007035B1" w:rsidP="001F0104">
      <w:pPr>
        <w:spacing w:after="0" w:line="360" w:lineRule="auto"/>
        <w:ind w:firstLine="709"/>
        <w:jc w:val="both"/>
        <w:rPr>
          <w:rFonts w:ascii="Times New Roman" w:hAnsi="Times New Roman" w:cs="Times New Roman"/>
          <w:lang w:val="uk-UA"/>
        </w:rPr>
      </w:pPr>
      <w:r w:rsidRPr="007E7089">
        <w:rPr>
          <w:rFonts w:ascii="Times New Roman" w:hAnsi="Times New Roman" w:cs="Times New Roman"/>
          <w:sz w:val="28"/>
          <w:szCs w:val="28"/>
          <w:lang w:val="uk-UA"/>
        </w:rPr>
        <w:t xml:space="preserve">При цьому індивідуальна </w:t>
      </w:r>
      <w:proofErr w:type="spellStart"/>
      <w:r w:rsidRPr="007E7089">
        <w:rPr>
          <w:rFonts w:ascii="Times New Roman" w:hAnsi="Times New Roman" w:cs="Times New Roman"/>
          <w:sz w:val="28"/>
          <w:szCs w:val="28"/>
          <w:lang w:val="uk-UA"/>
        </w:rPr>
        <w:t>стресостійкість</w:t>
      </w:r>
      <w:proofErr w:type="spellEnd"/>
      <w:r w:rsidRPr="007E7089">
        <w:rPr>
          <w:rFonts w:ascii="Times New Roman" w:hAnsi="Times New Roman" w:cs="Times New Roman"/>
          <w:sz w:val="28"/>
          <w:szCs w:val="28"/>
          <w:lang w:val="uk-UA"/>
        </w:rPr>
        <w:t xml:space="preserve"> людини залежить від спадковості, темпераменту, самооцінки, позитивного </w:t>
      </w:r>
      <w:proofErr w:type="spellStart"/>
      <w:r w:rsidRPr="007E7089">
        <w:rPr>
          <w:rFonts w:ascii="Times New Roman" w:hAnsi="Times New Roman" w:cs="Times New Roman"/>
          <w:sz w:val="28"/>
          <w:szCs w:val="28"/>
          <w:lang w:val="uk-UA"/>
        </w:rPr>
        <w:t>самоставлення</w:t>
      </w:r>
      <w:proofErr w:type="spellEnd"/>
      <w:r w:rsidRPr="007E7089">
        <w:rPr>
          <w:rFonts w:ascii="Times New Roman" w:hAnsi="Times New Roman" w:cs="Times New Roman"/>
          <w:sz w:val="28"/>
          <w:szCs w:val="28"/>
          <w:lang w:val="uk-UA"/>
        </w:rPr>
        <w:t>, самоповаги, мотивації діяльності та спрямованості на досягнення, активності у подоланні проблем, суб’єктивного ставлення до стресової ситуації (визнання її важливості чи незначного впливу на життя), набутого раніше життєвого досвіду, здатності до соціальної адаптації</w:t>
      </w:r>
      <w:r w:rsidR="001F0104" w:rsidRPr="007E7089">
        <w:rPr>
          <w:rFonts w:ascii="Times New Roman" w:hAnsi="Times New Roman" w:cs="Times New Roman"/>
          <w:sz w:val="28"/>
          <w:szCs w:val="28"/>
          <w:lang w:val="uk-UA"/>
        </w:rPr>
        <w:t xml:space="preserve"> [49].</w:t>
      </w:r>
    </w:p>
    <w:p w14:paraId="79DB9905" w14:textId="519A8EE0" w:rsidR="00092721" w:rsidRPr="007E7089" w:rsidRDefault="0009272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Негативні емоційні переживання при стресі зумовлюють порушення будь-якої поведінки, зокрема й харчової, при цьому дівчата частіше схильні до </w:t>
      </w:r>
      <w:r w:rsidR="00BE7A97">
        <w:rPr>
          <w:rFonts w:ascii="Times New Roman" w:hAnsi="Times New Roman" w:cs="Times New Roman"/>
          <w:sz w:val="28"/>
          <w:szCs w:val="28"/>
          <w:lang w:val="uk-UA"/>
        </w:rPr>
        <w:t>порушень харчової поведінки</w:t>
      </w:r>
      <w:r w:rsidRPr="007E7089">
        <w:rPr>
          <w:rFonts w:ascii="Times New Roman" w:hAnsi="Times New Roman" w:cs="Times New Roman"/>
          <w:sz w:val="28"/>
          <w:szCs w:val="28"/>
          <w:lang w:val="uk-UA"/>
        </w:rPr>
        <w:t xml:space="preserve">. Переживання негативних емоційних станів, стресових емоцій викликають збільшення соціальної дезадаптації молоді, яка </w:t>
      </w:r>
      <w:r w:rsidRPr="007E7089">
        <w:rPr>
          <w:rFonts w:ascii="Times New Roman" w:hAnsi="Times New Roman" w:cs="Times New Roman"/>
          <w:sz w:val="28"/>
          <w:szCs w:val="28"/>
          <w:lang w:val="uk-UA"/>
        </w:rPr>
        <w:lastRenderedPageBreak/>
        <w:t>стурбована своїм зовнішнім виглядом, формами тіла, його розмірами і вагою</w:t>
      </w:r>
      <w:r w:rsidR="00ED0DA5" w:rsidRPr="007E7089">
        <w:rPr>
          <w:rFonts w:ascii="Times New Roman" w:hAnsi="Times New Roman" w:cs="Times New Roman"/>
          <w:sz w:val="28"/>
          <w:szCs w:val="28"/>
          <w:lang w:val="uk-UA"/>
        </w:rPr>
        <w:t xml:space="preserve">. Особливо до </w:t>
      </w:r>
      <w:r w:rsidR="008E475E">
        <w:rPr>
          <w:rFonts w:ascii="Times New Roman" w:hAnsi="Times New Roman" w:cs="Times New Roman"/>
          <w:sz w:val="28"/>
          <w:szCs w:val="28"/>
          <w:lang w:val="uk-UA"/>
        </w:rPr>
        <w:t>неадаптивної харчової поведінки</w:t>
      </w:r>
      <w:r w:rsidR="00ED0DA5" w:rsidRPr="007E7089">
        <w:rPr>
          <w:rFonts w:ascii="Times New Roman" w:hAnsi="Times New Roman" w:cs="Times New Roman"/>
          <w:sz w:val="28"/>
          <w:szCs w:val="28"/>
          <w:lang w:val="uk-UA"/>
        </w:rPr>
        <w:t xml:space="preserve"> схильні юнаки і дівчата, які мають помітну деформацію фізичного тіла (сколіоз, порушення рухового апарату, порушення зору, слуху</w:t>
      </w:r>
      <w:r w:rsidR="00E7311B" w:rsidRPr="007E7089">
        <w:rPr>
          <w:rFonts w:ascii="Times New Roman" w:hAnsi="Times New Roman" w:cs="Times New Roman"/>
          <w:sz w:val="28"/>
          <w:szCs w:val="28"/>
          <w:lang w:val="uk-UA"/>
        </w:rPr>
        <w:t>, диспропорції тіла</w:t>
      </w:r>
      <w:r w:rsidR="00ED0DA5"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зовнішності </w:t>
      </w:r>
      <w:r w:rsidR="00ED0DA5" w:rsidRPr="007E7089">
        <w:rPr>
          <w:rFonts w:ascii="Times New Roman" w:hAnsi="Times New Roman" w:cs="Times New Roman"/>
          <w:sz w:val="28"/>
          <w:szCs w:val="28"/>
          <w:lang w:val="uk-UA"/>
        </w:rPr>
        <w:t>(</w:t>
      </w:r>
      <w:proofErr w:type="spellStart"/>
      <w:r w:rsidR="00ED0DA5" w:rsidRPr="007E7089">
        <w:rPr>
          <w:rFonts w:ascii="Times New Roman" w:hAnsi="Times New Roman" w:cs="Times New Roman"/>
          <w:sz w:val="28"/>
          <w:szCs w:val="28"/>
          <w:lang w:val="uk-UA"/>
        </w:rPr>
        <w:t>акне</w:t>
      </w:r>
      <w:proofErr w:type="spellEnd"/>
      <w:r w:rsidR="00ED0DA5" w:rsidRPr="007E7089">
        <w:rPr>
          <w:rFonts w:ascii="Times New Roman" w:hAnsi="Times New Roman" w:cs="Times New Roman"/>
          <w:sz w:val="28"/>
          <w:szCs w:val="28"/>
          <w:lang w:val="uk-UA"/>
        </w:rPr>
        <w:t>, шкірні захворювання)</w:t>
      </w:r>
      <w:r w:rsidR="00E7311B" w:rsidRPr="007E7089">
        <w:rPr>
          <w:rFonts w:ascii="Times New Roman" w:hAnsi="Times New Roman" w:cs="Times New Roman"/>
          <w:sz w:val="28"/>
          <w:szCs w:val="28"/>
          <w:lang w:val="uk-UA"/>
        </w:rPr>
        <w:t>, порушення мовлення та ін., що</w:t>
      </w:r>
      <w:r w:rsidR="00ED0DA5"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призводить до негативних переживань. Також до</w:t>
      </w:r>
      <w:r w:rsidR="00ED0DA5" w:rsidRPr="007E7089">
        <w:rPr>
          <w:rFonts w:ascii="Times New Roman" w:hAnsi="Times New Roman" w:cs="Times New Roman"/>
          <w:sz w:val="28"/>
          <w:szCs w:val="28"/>
          <w:lang w:val="uk-UA"/>
        </w:rPr>
        <w:t xml:space="preserve">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призводить «низький рівень суб'єктивного контролю над значущими подіями свого життя і міжособистісними стосунками, </w:t>
      </w:r>
      <w:proofErr w:type="spellStart"/>
      <w:r w:rsidRPr="007E7089">
        <w:rPr>
          <w:rFonts w:ascii="Times New Roman" w:hAnsi="Times New Roman" w:cs="Times New Roman"/>
          <w:sz w:val="28"/>
          <w:szCs w:val="28"/>
          <w:lang w:val="uk-UA"/>
        </w:rPr>
        <w:t>алекситимічні</w:t>
      </w:r>
      <w:proofErr w:type="spellEnd"/>
      <w:r w:rsidRPr="007E7089">
        <w:rPr>
          <w:rFonts w:ascii="Times New Roman" w:hAnsi="Times New Roman" w:cs="Times New Roman"/>
          <w:sz w:val="28"/>
          <w:szCs w:val="28"/>
          <w:lang w:val="uk-UA"/>
        </w:rPr>
        <w:t xml:space="preserve"> тенденції, підвищена гетеро- і </w:t>
      </w:r>
      <w:proofErr w:type="spellStart"/>
      <w:r w:rsidRPr="007E7089">
        <w:rPr>
          <w:rFonts w:ascii="Times New Roman" w:hAnsi="Times New Roman" w:cs="Times New Roman"/>
          <w:sz w:val="28"/>
          <w:szCs w:val="28"/>
          <w:lang w:val="uk-UA"/>
        </w:rPr>
        <w:t>аутоагресія</w:t>
      </w:r>
      <w:proofErr w:type="spellEnd"/>
      <w:r w:rsidRPr="007E7089">
        <w:rPr>
          <w:rFonts w:ascii="Times New Roman" w:hAnsi="Times New Roman" w:cs="Times New Roman"/>
          <w:sz w:val="28"/>
          <w:szCs w:val="28"/>
          <w:lang w:val="uk-UA"/>
        </w:rPr>
        <w:t>, схильність до тривалого переживання емоцій та уникнення проблем в ситуаціях емоційної напруги» [</w:t>
      </w:r>
      <w:r w:rsidR="001F0104" w:rsidRPr="007E7089">
        <w:rPr>
          <w:rFonts w:ascii="Times New Roman" w:hAnsi="Times New Roman" w:cs="Times New Roman"/>
          <w:sz w:val="28"/>
          <w:szCs w:val="28"/>
          <w:lang w:val="uk-UA"/>
        </w:rPr>
        <w:t>3</w:t>
      </w:r>
      <w:r w:rsidRPr="007E7089">
        <w:rPr>
          <w:rFonts w:ascii="Times New Roman" w:hAnsi="Times New Roman" w:cs="Times New Roman"/>
          <w:sz w:val="28"/>
          <w:szCs w:val="28"/>
          <w:lang w:val="uk-UA"/>
        </w:rPr>
        <w:t>].</w:t>
      </w:r>
    </w:p>
    <w:p w14:paraId="69116C56" w14:textId="49459815" w:rsidR="00E7311B" w:rsidRPr="007E7089" w:rsidRDefault="00E7311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Індивідуально-психологічними чинниками, що провокують </w:t>
      </w:r>
      <w:r w:rsidR="008E475E">
        <w:rPr>
          <w:rFonts w:ascii="Times New Roman" w:hAnsi="Times New Roman" w:cs="Times New Roman"/>
          <w:sz w:val="28"/>
          <w:szCs w:val="28"/>
          <w:lang w:val="uk-UA"/>
        </w:rPr>
        <w:t>неадаптивну харчову поведінку у</w:t>
      </w:r>
      <w:r w:rsidRPr="007E7089">
        <w:rPr>
          <w:rFonts w:ascii="Times New Roman" w:hAnsi="Times New Roman" w:cs="Times New Roman"/>
          <w:sz w:val="28"/>
          <w:szCs w:val="28"/>
          <w:lang w:val="uk-UA"/>
        </w:rPr>
        <w:t xml:space="preserve"> молоді, є: низька самооцінка, негативне </w:t>
      </w:r>
      <w:proofErr w:type="spellStart"/>
      <w:r w:rsidRPr="007E7089">
        <w:rPr>
          <w:rFonts w:ascii="Times New Roman" w:hAnsi="Times New Roman" w:cs="Times New Roman"/>
          <w:sz w:val="28"/>
          <w:szCs w:val="28"/>
          <w:lang w:val="uk-UA"/>
        </w:rPr>
        <w:t>самоставлення</w:t>
      </w:r>
      <w:proofErr w:type="spellEnd"/>
      <w:r w:rsidRPr="007E7089">
        <w:rPr>
          <w:rFonts w:ascii="Times New Roman" w:hAnsi="Times New Roman" w:cs="Times New Roman"/>
          <w:sz w:val="28"/>
          <w:szCs w:val="28"/>
          <w:lang w:val="uk-UA"/>
        </w:rPr>
        <w:t xml:space="preserve">; </w:t>
      </w:r>
      <w:r w:rsidR="003355C0" w:rsidRPr="007E7089">
        <w:rPr>
          <w:rFonts w:ascii="Times New Roman" w:hAnsi="Times New Roman" w:cs="Times New Roman"/>
          <w:sz w:val="28"/>
          <w:szCs w:val="28"/>
          <w:lang w:val="uk-UA"/>
        </w:rPr>
        <w:t xml:space="preserve">труднощі у вираженні емоцій та почуттів; </w:t>
      </w:r>
      <w:r w:rsidRPr="007E7089">
        <w:rPr>
          <w:rFonts w:ascii="Times New Roman" w:hAnsi="Times New Roman" w:cs="Times New Roman"/>
          <w:sz w:val="28"/>
          <w:szCs w:val="28"/>
          <w:lang w:val="uk-UA"/>
        </w:rPr>
        <w:t>втрата контролю над своїм життям; тривога і страх як основні психічні стани; депресія, самотність; агресія, гнів як типові реакції на стрес; конфліктні взаємини з іншими; не задоволеність життям;</w:t>
      </w:r>
      <w:r w:rsidR="003355C0"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негативне ставлення </w:t>
      </w:r>
      <w:r w:rsidR="003355C0" w:rsidRPr="007E7089">
        <w:rPr>
          <w:rFonts w:ascii="Times New Roman" w:hAnsi="Times New Roman" w:cs="Times New Roman"/>
          <w:sz w:val="28"/>
          <w:szCs w:val="28"/>
          <w:lang w:val="uk-UA"/>
        </w:rPr>
        <w:t>від</w:t>
      </w:r>
      <w:r w:rsidRPr="007E7089">
        <w:rPr>
          <w:rFonts w:ascii="Times New Roman" w:hAnsi="Times New Roman" w:cs="Times New Roman"/>
          <w:sz w:val="28"/>
          <w:szCs w:val="28"/>
          <w:lang w:val="uk-UA"/>
        </w:rPr>
        <w:t xml:space="preserve"> інших (насмішки з приводу</w:t>
      </w:r>
      <w:r w:rsidR="003355C0" w:rsidRPr="007E7089">
        <w:rPr>
          <w:rFonts w:ascii="Times New Roman" w:hAnsi="Times New Roman" w:cs="Times New Roman"/>
          <w:sz w:val="28"/>
          <w:szCs w:val="28"/>
          <w:lang w:val="uk-UA"/>
        </w:rPr>
        <w:t xml:space="preserve"> фізичної</w:t>
      </w:r>
      <w:r w:rsidRPr="007E7089">
        <w:rPr>
          <w:rFonts w:ascii="Times New Roman" w:hAnsi="Times New Roman" w:cs="Times New Roman"/>
          <w:sz w:val="28"/>
          <w:szCs w:val="28"/>
          <w:lang w:val="uk-UA"/>
        </w:rPr>
        <w:t xml:space="preserve"> форм</w:t>
      </w:r>
      <w:r w:rsidR="003355C0" w:rsidRPr="007E7089">
        <w:rPr>
          <w:rFonts w:ascii="Times New Roman" w:hAnsi="Times New Roman" w:cs="Times New Roman"/>
          <w:sz w:val="28"/>
          <w:szCs w:val="28"/>
          <w:lang w:val="uk-UA"/>
        </w:rPr>
        <w:t>и</w:t>
      </w:r>
      <w:r w:rsidRPr="007E7089">
        <w:rPr>
          <w:rFonts w:ascii="Times New Roman" w:hAnsi="Times New Roman" w:cs="Times New Roman"/>
          <w:sz w:val="28"/>
          <w:szCs w:val="28"/>
          <w:lang w:val="uk-UA"/>
        </w:rPr>
        <w:t xml:space="preserve"> або ваги, цькування, </w:t>
      </w:r>
      <w:proofErr w:type="spellStart"/>
      <w:r w:rsidRPr="007E7089">
        <w:rPr>
          <w:rFonts w:ascii="Times New Roman" w:hAnsi="Times New Roman" w:cs="Times New Roman"/>
          <w:sz w:val="28"/>
          <w:szCs w:val="28"/>
          <w:lang w:val="uk-UA"/>
        </w:rPr>
        <w:t>булінг</w:t>
      </w:r>
      <w:proofErr w:type="spellEnd"/>
      <w:r w:rsidRPr="007E7089">
        <w:rPr>
          <w:rFonts w:ascii="Times New Roman" w:hAnsi="Times New Roman" w:cs="Times New Roman"/>
          <w:sz w:val="28"/>
          <w:szCs w:val="28"/>
          <w:lang w:val="uk-UA"/>
        </w:rPr>
        <w:t xml:space="preserve"> у колі однолітків) [</w:t>
      </w:r>
      <w:r w:rsidR="001F0104" w:rsidRPr="007E7089">
        <w:rPr>
          <w:rFonts w:ascii="Times New Roman" w:hAnsi="Times New Roman" w:cs="Times New Roman"/>
          <w:sz w:val="28"/>
          <w:szCs w:val="28"/>
          <w:lang w:val="uk-UA"/>
        </w:rPr>
        <w:t>2</w:t>
      </w:r>
      <w:r w:rsidRPr="007E7089">
        <w:rPr>
          <w:rFonts w:ascii="Times New Roman" w:hAnsi="Times New Roman" w:cs="Times New Roman"/>
          <w:sz w:val="28"/>
          <w:szCs w:val="28"/>
          <w:lang w:val="uk-UA"/>
        </w:rPr>
        <w:t>].</w:t>
      </w:r>
    </w:p>
    <w:p w14:paraId="5F17FA19" w14:textId="622CF951" w:rsidR="008D54E1" w:rsidRPr="007E7089" w:rsidRDefault="008D54E1"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Через вплив стресів, різних </w:t>
      </w:r>
      <w:proofErr w:type="spellStart"/>
      <w:r w:rsidRPr="007E7089">
        <w:rPr>
          <w:rFonts w:ascii="Times New Roman" w:hAnsi="Times New Roman" w:cs="Times New Roman"/>
          <w:sz w:val="28"/>
          <w:szCs w:val="28"/>
          <w:lang w:val="uk-UA"/>
        </w:rPr>
        <w:t>психотравматичних</w:t>
      </w:r>
      <w:proofErr w:type="spellEnd"/>
      <w:r w:rsidRPr="007E7089">
        <w:rPr>
          <w:rFonts w:ascii="Times New Roman" w:hAnsi="Times New Roman" w:cs="Times New Roman"/>
          <w:sz w:val="28"/>
          <w:szCs w:val="28"/>
          <w:lang w:val="uk-UA"/>
        </w:rPr>
        <w:t xml:space="preserve"> подій у людей змінюються харчові звички, виникають схильність до вживання різних шкідливих речовин, напоїв, страв. Зокрема, спостерігаємо збільшення кількості людей з порушеннями харчової поведінки, що пов’язується із зміною їх звичок, перевагу у виборі продуктів харчування, кількості та обсягів їх споживання (збільшення чи зменшення порцій), особливостей емоційного ставлення до їжі та її можливості задовольнити потреби організму (а частіше</w:t>
      </w:r>
      <w:r w:rsidR="001F0104"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 психіки людини).</w:t>
      </w:r>
    </w:p>
    <w:p w14:paraId="7E7E988D" w14:textId="4C43D321" w:rsidR="008D54E1" w:rsidRPr="007E7089" w:rsidRDefault="008D54E1"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Під час війни багато людей повідомляють про зміну харчової поведінки під впливом стресу – одні втратили апетит, а тому стали їсти менше, інші – навпаки намагаються заїсти періоди стресу, побалувати себе чимось смачненьким. Також змінилися погляди українців і на вживання алкоголю, багато чоловіків і жінок стали вживати алкоголь, щоб «заглушити» страх, </w:t>
      </w:r>
      <w:r w:rsidRPr="007E7089">
        <w:rPr>
          <w:rFonts w:ascii="Times New Roman" w:hAnsi="Times New Roman" w:cs="Times New Roman"/>
          <w:sz w:val="28"/>
          <w:szCs w:val="28"/>
          <w:lang w:val="uk-UA"/>
        </w:rPr>
        <w:lastRenderedPageBreak/>
        <w:t>тривогу як у момент присутності небезпеки (бачили / чули обстріл, вибухи), так і через невизначеність майбутнього.</w:t>
      </w:r>
    </w:p>
    <w:p w14:paraId="20DE834E" w14:textId="03442C05" w:rsidR="00BC444E" w:rsidRPr="007E7089" w:rsidRDefault="00BC444E"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ствердженням Л. </w:t>
      </w:r>
      <w:proofErr w:type="spellStart"/>
      <w:r w:rsidRPr="007E7089">
        <w:rPr>
          <w:rFonts w:ascii="Times New Roman" w:hAnsi="Times New Roman" w:cs="Times New Roman"/>
          <w:sz w:val="28"/>
          <w:szCs w:val="28"/>
          <w:lang w:val="uk-UA"/>
        </w:rPr>
        <w:t>Абсалямової</w:t>
      </w:r>
      <w:proofErr w:type="spellEnd"/>
      <w:r w:rsidRPr="007E7089">
        <w:rPr>
          <w:rFonts w:ascii="Times New Roman" w:hAnsi="Times New Roman" w:cs="Times New Roman"/>
          <w:sz w:val="28"/>
          <w:szCs w:val="28"/>
          <w:lang w:val="uk-UA"/>
        </w:rPr>
        <w:t xml:space="preserve">, до переїдання та формування </w:t>
      </w:r>
      <w:r w:rsidR="008E475E">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може призводити «емоційне заїдання стресу», що провокує «підвищений апетит, при цьому людині властивий духовний застій, втрата самоконтролю, мізерність змісту життя. Сенс життя зводиться до приготування і прийому їжі. Особливо це характерно для жінок, які велику частину свого часу проводять на кухні» [</w:t>
      </w:r>
      <w:r w:rsidR="001F0104" w:rsidRPr="007E7089">
        <w:rPr>
          <w:rFonts w:ascii="Times New Roman" w:hAnsi="Times New Roman" w:cs="Times New Roman"/>
          <w:sz w:val="28"/>
          <w:szCs w:val="28"/>
          <w:lang w:val="uk-UA"/>
        </w:rPr>
        <w:t>2</w:t>
      </w:r>
      <w:r w:rsidRPr="007E7089">
        <w:rPr>
          <w:rFonts w:ascii="Times New Roman" w:hAnsi="Times New Roman" w:cs="Times New Roman"/>
          <w:sz w:val="28"/>
          <w:szCs w:val="28"/>
          <w:lang w:val="uk-UA"/>
        </w:rPr>
        <w:t>].</w:t>
      </w:r>
    </w:p>
    <w:p w14:paraId="6617524E" w14:textId="70EC51B1" w:rsidR="008D54E1" w:rsidRPr="007E7089" w:rsidRDefault="008D54E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нашими спостереженнями, також є люди, які свідомо відмовилися від вживання алкоголю як з раціональних причин, </w:t>
      </w:r>
      <w:proofErr w:type="spellStart"/>
      <w:r w:rsidRPr="007E7089">
        <w:rPr>
          <w:rFonts w:ascii="Times New Roman" w:hAnsi="Times New Roman" w:cs="Times New Roman"/>
          <w:sz w:val="28"/>
          <w:szCs w:val="28"/>
          <w:lang w:val="uk-UA"/>
        </w:rPr>
        <w:t>прагнучи</w:t>
      </w:r>
      <w:proofErr w:type="spellEnd"/>
      <w:r w:rsidRPr="007E7089">
        <w:rPr>
          <w:rFonts w:ascii="Times New Roman" w:hAnsi="Times New Roman" w:cs="Times New Roman"/>
          <w:sz w:val="28"/>
          <w:szCs w:val="28"/>
          <w:lang w:val="uk-UA"/>
        </w:rPr>
        <w:t xml:space="preserve"> залишатися здоровими, так і </w:t>
      </w:r>
      <w:proofErr w:type="spellStart"/>
      <w:r w:rsidRPr="007E7089">
        <w:rPr>
          <w:rFonts w:ascii="Times New Roman" w:hAnsi="Times New Roman" w:cs="Times New Roman"/>
          <w:sz w:val="28"/>
          <w:szCs w:val="28"/>
          <w:lang w:val="uk-UA"/>
        </w:rPr>
        <w:t>інтелектуально</w:t>
      </w:r>
      <w:proofErr w:type="spellEnd"/>
      <w:r w:rsidRPr="007E7089">
        <w:rPr>
          <w:rFonts w:ascii="Times New Roman" w:hAnsi="Times New Roman" w:cs="Times New Roman"/>
          <w:sz w:val="28"/>
          <w:szCs w:val="28"/>
          <w:lang w:val="uk-UA"/>
        </w:rPr>
        <w:t xml:space="preserve">-захисних, виявляючи підвищений самоконтроль («маю бути тверезим, якщо доведеться раптом втікати, рятуватися, </w:t>
      </w:r>
      <w:r w:rsidR="00810D9F" w:rsidRPr="007E7089">
        <w:rPr>
          <w:rFonts w:ascii="Times New Roman" w:hAnsi="Times New Roman" w:cs="Times New Roman"/>
          <w:sz w:val="28"/>
          <w:szCs w:val="28"/>
          <w:lang w:val="uk-UA"/>
        </w:rPr>
        <w:t>допомагати комусь, повинен ч</w:t>
      </w:r>
      <w:r w:rsidRPr="007E7089">
        <w:rPr>
          <w:rFonts w:ascii="Times New Roman" w:hAnsi="Times New Roman" w:cs="Times New Roman"/>
          <w:sz w:val="28"/>
          <w:szCs w:val="28"/>
          <w:lang w:val="uk-UA"/>
        </w:rPr>
        <w:t xml:space="preserve">ітко розуміти, що робити»). </w:t>
      </w:r>
    </w:p>
    <w:p w14:paraId="70B6C3D4" w14:textId="6626B18E" w:rsidR="002A4D3D" w:rsidRPr="007E7089" w:rsidRDefault="002A4D3D"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Однією з причин стресу, що впливає на людей, є не лише тотальний вплив війни, а й суспільний тиск на молодь, навіювані еталони краси, до яких часто не можуть дотягнутися звичайні люди. </w:t>
      </w:r>
    </w:p>
    <w:p w14:paraId="476E5311" w14:textId="6CBAF68B" w:rsidR="002A4D3D" w:rsidRPr="007E7089" w:rsidRDefault="002A4D3D"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Л. </w:t>
      </w:r>
      <w:proofErr w:type="spellStart"/>
      <w:r w:rsidRPr="007E7089">
        <w:rPr>
          <w:rFonts w:ascii="Times New Roman" w:hAnsi="Times New Roman" w:cs="Times New Roman"/>
          <w:sz w:val="28"/>
          <w:szCs w:val="28"/>
          <w:lang w:val="uk-UA"/>
        </w:rPr>
        <w:t>Абсалямова</w:t>
      </w:r>
      <w:proofErr w:type="spellEnd"/>
      <w:r w:rsidRPr="007E7089">
        <w:rPr>
          <w:rFonts w:ascii="Times New Roman" w:hAnsi="Times New Roman" w:cs="Times New Roman"/>
          <w:sz w:val="28"/>
          <w:szCs w:val="28"/>
          <w:lang w:val="uk-UA"/>
        </w:rPr>
        <w:t xml:space="preserve"> вказує, що «сучасні культурні норми відносно того, яким повинне бути тіло сучасної людини, є своєрідним тиском для людей, та спонукають їх до того, щоб бути стрункими або худими. Однак багато людей не можуть цього досягти з об’єктивних причин, через що переживають достатньо сильний психологічний стрес» [</w:t>
      </w:r>
      <w:r w:rsidR="001F0104" w:rsidRPr="007E7089">
        <w:rPr>
          <w:rFonts w:ascii="Times New Roman" w:hAnsi="Times New Roman" w:cs="Times New Roman"/>
          <w:sz w:val="28"/>
          <w:szCs w:val="28"/>
          <w:lang w:val="uk-UA"/>
        </w:rPr>
        <w:t>1</w:t>
      </w:r>
      <w:r w:rsidRPr="007E7089">
        <w:rPr>
          <w:rFonts w:ascii="Times New Roman" w:hAnsi="Times New Roman" w:cs="Times New Roman"/>
          <w:sz w:val="28"/>
          <w:szCs w:val="28"/>
          <w:lang w:val="uk-UA"/>
        </w:rPr>
        <w:t>].</w:t>
      </w:r>
    </w:p>
    <w:p w14:paraId="32BB2154" w14:textId="30016372" w:rsidR="003355C0" w:rsidRPr="007E7089" w:rsidRDefault="00272A7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Відповідним </w:t>
      </w:r>
      <w:r w:rsidR="002A4D3D" w:rsidRPr="007E7089">
        <w:rPr>
          <w:rFonts w:ascii="Times New Roman" w:hAnsi="Times New Roman" w:cs="Times New Roman"/>
          <w:sz w:val="28"/>
          <w:szCs w:val="28"/>
          <w:lang w:val="uk-UA"/>
        </w:rPr>
        <w:t>способ</w:t>
      </w:r>
      <w:r w:rsidRPr="007E7089">
        <w:rPr>
          <w:rFonts w:ascii="Times New Roman" w:hAnsi="Times New Roman" w:cs="Times New Roman"/>
          <w:sz w:val="28"/>
          <w:szCs w:val="28"/>
          <w:lang w:val="uk-UA"/>
        </w:rPr>
        <w:t>ом</w:t>
      </w:r>
      <w:r w:rsidR="002A4D3D" w:rsidRPr="007E7089">
        <w:rPr>
          <w:rFonts w:ascii="Times New Roman" w:hAnsi="Times New Roman" w:cs="Times New Roman"/>
          <w:sz w:val="28"/>
          <w:szCs w:val="28"/>
          <w:lang w:val="uk-UA"/>
        </w:rPr>
        <w:t xml:space="preserve"> подолання стресу знову ж таки є нераціональна</w:t>
      </w:r>
      <w:r w:rsidRPr="007E7089">
        <w:rPr>
          <w:rFonts w:ascii="Times New Roman" w:hAnsi="Times New Roman" w:cs="Times New Roman"/>
          <w:sz w:val="28"/>
          <w:szCs w:val="28"/>
          <w:lang w:val="uk-UA"/>
        </w:rPr>
        <w:t xml:space="preserve"> (не адаптивна)</w:t>
      </w:r>
      <w:r w:rsidR="002A4D3D" w:rsidRPr="007E7089">
        <w:rPr>
          <w:rFonts w:ascii="Times New Roman" w:hAnsi="Times New Roman" w:cs="Times New Roman"/>
          <w:sz w:val="28"/>
          <w:szCs w:val="28"/>
          <w:lang w:val="uk-UA"/>
        </w:rPr>
        <w:t xml:space="preserve"> харчова поведінка. При </w:t>
      </w:r>
      <w:r w:rsidRPr="007E7089">
        <w:rPr>
          <w:rFonts w:ascii="Times New Roman" w:hAnsi="Times New Roman" w:cs="Times New Roman"/>
          <w:sz w:val="28"/>
          <w:szCs w:val="28"/>
          <w:lang w:val="uk-UA"/>
        </w:rPr>
        <w:t xml:space="preserve">схильності до неадаптивної </w:t>
      </w:r>
      <w:r w:rsidR="002A4D3D" w:rsidRPr="007E7089">
        <w:rPr>
          <w:rFonts w:ascii="Times New Roman" w:hAnsi="Times New Roman" w:cs="Times New Roman"/>
          <w:sz w:val="28"/>
          <w:szCs w:val="28"/>
          <w:lang w:val="uk-UA"/>
        </w:rPr>
        <w:t xml:space="preserve">харчової поведінки (особливо у </w:t>
      </w:r>
      <w:r w:rsidRPr="007E7089">
        <w:rPr>
          <w:rFonts w:ascii="Times New Roman" w:hAnsi="Times New Roman" w:cs="Times New Roman"/>
          <w:sz w:val="28"/>
          <w:szCs w:val="28"/>
          <w:lang w:val="uk-UA"/>
        </w:rPr>
        <w:t xml:space="preserve">дівчат і </w:t>
      </w:r>
      <w:r w:rsidR="002A4D3D" w:rsidRPr="007E7089">
        <w:rPr>
          <w:rFonts w:ascii="Times New Roman" w:hAnsi="Times New Roman" w:cs="Times New Roman"/>
          <w:sz w:val="28"/>
          <w:szCs w:val="28"/>
          <w:lang w:val="uk-UA"/>
        </w:rPr>
        <w:t xml:space="preserve">жінок з надмірною вагою) </w:t>
      </w:r>
      <w:r w:rsidRPr="007E7089">
        <w:rPr>
          <w:rFonts w:ascii="Times New Roman" w:hAnsi="Times New Roman" w:cs="Times New Roman"/>
          <w:sz w:val="28"/>
          <w:szCs w:val="28"/>
          <w:lang w:val="uk-UA"/>
        </w:rPr>
        <w:t>виявляється</w:t>
      </w:r>
      <w:r w:rsidR="002A4D3D" w:rsidRPr="007E7089">
        <w:rPr>
          <w:rFonts w:ascii="Times New Roman" w:hAnsi="Times New Roman" w:cs="Times New Roman"/>
          <w:sz w:val="28"/>
          <w:szCs w:val="28"/>
          <w:lang w:val="uk-UA"/>
        </w:rPr>
        <w:t xml:space="preserve"> «зменшення задоволеності собою, відчуттям</w:t>
      </w:r>
      <w:r w:rsidRPr="007E7089">
        <w:rPr>
          <w:rFonts w:ascii="Times New Roman" w:hAnsi="Times New Roman" w:cs="Times New Roman"/>
          <w:sz w:val="28"/>
          <w:szCs w:val="28"/>
          <w:lang w:val="uk-UA"/>
        </w:rPr>
        <w:t xml:space="preserve"> власної р</w:t>
      </w:r>
      <w:r w:rsidR="002A4D3D" w:rsidRPr="007E7089">
        <w:rPr>
          <w:rFonts w:ascii="Times New Roman" w:hAnsi="Times New Roman" w:cs="Times New Roman"/>
          <w:sz w:val="28"/>
          <w:szCs w:val="28"/>
          <w:lang w:val="uk-UA"/>
        </w:rPr>
        <w:t xml:space="preserve">еалізації, зниження психоемоційного настрою. </w:t>
      </w:r>
      <w:r w:rsidRPr="007E7089">
        <w:rPr>
          <w:rFonts w:ascii="Times New Roman" w:hAnsi="Times New Roman" w:cs="Times New Roman"/>
          <w:sz w:val="28"/>
          <w:szCs w:val="28"/>
          <w:lang w:val="uk-UA"/>
        </w:rPr>
        <w:t>Н</w:t>
      </w:r>
      <w:r w:rsidR="002A4D3D" w:rsidRPr="007E7089">
        <w:rPr>
          <w:rFonts w:ascii="Times New Roman" w:hAnsi="Times New Roman" w:cs="Times New Roman"/>
          <w:sz w:val="28"/>
          <w:szCs w:val="28"/>
          <w:lang w:val="uk-UA"/>
        </w:rPr>
        <w:t>егативний вплив</w:t>
      </w:r>
      <w:r w:rsidRPr="007E7089">
        <w:rPr>
          <w:rFonts w:ascii="Times New Roman" w:hAnsi="Times New Roman" w:cs="Times New Roman"/>
          <w:sz w:val="28"/>
          <w:szCs w:val="28"/>
          <w:lang w:val="uk-UA"/>
        </w:rPr>
        <w:t xml:space="preserve"> неадаптивної </w:t>
      </w:r>
      <w:r w:rsidR="002A4D3D" w:rsidRPr="007E7089">
        <w:rPr>
          <w:rFonts w:ascii="Times New Roman" w:hAnsi="Times New Roman" w:cs="Times New Roman"/>
          <w:sz w:val="28"/>
          <w:szCs w:val="28"/>
          <w:lang w:val="uk-UA"/>
        </w:rPr>
        <w:t>харчової поведінки</w:t>
      </w:r>
      <w:r w:rsidRPr="007E7089">
        <w:rPr>
          <w:rFonts w:ascii="Times New Roman" w:hAnsi="Times New Roman" w:cs="Times New Roman"/>
          <w:sz w:val="28"/>
          <w:szCs w:val="28"/>
          <w:lang w:val="uk-UA"/>
        </w:rPr>
        <w:t xml:space="preserve">, </w:t>
      </w:r>
      <w:r w:rsidR="002A4D3D" w:rsidRPr="007E7089">
        <w:rPr>
          <w:rFonts w:ascii="Times New Roman" w:hAnsi="Times New Roman" w:cs="Times New Roman"/>
          <w:sz w:val="28"/>
          <w:szCs w:val="28"/>
          <w:lang w:val="uk-UA"/>
        </w:rPr>
        <w:t>надмірн</w:t>
      </w:r>
      <w:r w:rsidRPr="007E7089">
        <w:rPr>
          <w:rFonts w:ascii="Times New Roman" w:hAnsi="Times New Roman" w:cs="Times New Roman"/>
          <w:sz w:val="28"/>
          <w:szCs w:val="28"/>
          <w:lang w:val="uk-UA"/>
        </w:rPr>
        <w:t xml:space="preserve">а </w:t>
      </w:r>
      <w:r w:rsidR="002A4D3D" w:rsidRPr="007E7089">
        <w:rPr>
          <w:rFonts w:ascii="Times New Roman" w:hAnsi="Times New Roman" w:cs="Times New Roman"/>
          <w:sz w:val="28"/>
          <w:szCs w:val="28"/>
          <w:lang w:val="uk-UA"/>
        </w:rPr>
        <w:t>ваг</w:t>
      </w:r>
      <w:r w:rsidRPr="007E7089">
        <w:rPr>
          <w:rFonts w:ascii="Times New Roman" w:hAnsi="Times New Roman" w:cs="Times New Roman"/>
          <w:sz w:val="28"/>
          <w:szCs w:val="28"/>
          <w:lang w:val="uk-UA"/>
        </w:rPr>
        <w:t>а</w:t>
      </w:r>
      <w:r w:rsidR="002A4D3D" w:rsidRPr="007E7089">
        <w:rPr>
          <w:rFonts w:ascii="Times New Roman" w:hAnsi="Times New Roman" w:cs="Times New Roman"/>
          <w:sz w:val="28"/>
          <w:szCs w:val="28"/>
          <w:lang w:val="uk-UA"/>
        </w:rPr>
        <w:t xml:space="preserve"> тіла </w:t>
      </w:r>
      <w:r w:rsidRPr="007E7089">
        <w:rPr>
          <w:rFonts w:ascii="Times New Roman" w:hAnsi="Times New Roman" w:cs="Times New Roman"/>
          <w:sz w:val="28"/>
          <w:szCs w:val="28"/>
          <w:lang w:val="uk-UA"/>
        </w:rPr>
        <w:t xml:space="preserve">відображаються у житті жінок дисгармонією у взаємодії з партнером, труднощами </w:t>
      </w:r>
      <w:r w:rsidR="002A4D3D" w:rsidRPr="007E7089">
        <w:rPr>
          <w:rFonts w:ascii="Times New Roman" w:hAnsi="Times New Roman" w:cs="Times New Roman"/>
          <w:sz w:val="28"/>
          <w:szCs w:val="28"/>
          <w:lang w:val="uk-UA"/>
        </w:rPr>
        <w:t>у шлюбі</w:t>
      </w:r>
      <w:r w:rsidRPr="007E7089">
        <w:rPr>
          <w:rFonts w:ascii="Times New Roman" w:hAnsi="Times New Roman" w:cs="Times New Roman"/>
          <w:sz w:val="28"/>
          <w:szCs w:val="28"/>
          <w:lang w:val="uk-UA"/>
        </w:rPr>
        <w:t xml:space="preserve"> і </w:t>
      </w:r>
      <w:r w:rsidR="002A4D3D" w:rsidRPr="007E7089">
        <w:rPr>
          <w:rFonts w:ascii="Times New Roman" w:hAnsi="Times New Roman" w:cs="Times New Roman"/>
          <w:sz w:val="28"/>
          <w:szCs w:val="28"/>
          <w:lang w:val="uk-UA"/>
        </w:rPr>
        <w:t>сексуальних</w:t>
      </w:r>
      <w:r w:rsidRPr="007E7089">
        <w:rPr>
          <w:rFonts w:ascii="Times New Roman" w:hAnsi="Times New Roman" w:cs="Times New Roman"/>
          <w:sz w:val="28"/>
          <w:szCs w:val="28"/>
          <w:lang w:val="uk-UA"/>
        </w:rPr>
        <w:t xml:space="preserve"> стосунках,</w:t>
      </w:r>
      <w:r w:rsidR="002A4D3D"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підвищують ризик частого </w:t>
      </w:r>
      <w:r w:rsidR="002A4D3D" w:rsidRPr="007E7089">
        <w:rPr>
          <w:rFonts w:ascii="Times New Roman" w:hAnsi="Times New Roman" w:cs="Times New Roman"/>
          <w:sz w:val="28"/>
          <w:szCs w:val="28"/>
          <w:lang w:val="uk-UA"/>
        </w:rPr>
        <w:t>вживання алкоголю та тютюну серед цих жінок»</w:t>
      </w:r>
      <w:r w:rsidRPr="007E7089">
        <w:rPr>
          <w:rFonts w:ascii="Times New Roman" w:hAnsi="Times New Roman" w:cs="Times New Roman"/>
          <w:sz w:val="28"/>
          <w:szCs w:val="28"/>
          <w:lang w:val="uk-UA"/>
        </w:rPr>
        <w:t> </w:t>
      </w:r>
      <w:r w:rsidR="002A4D3D" w:rsidRPr="007E7089">
        <w:rPr>
          <w:rFonts w:ascii="Times New Roman" w:hAnsi="Times New Roman" w:cs="Times New Roman"/>
          <w:sz w:val="28"/>
          <w:szCs w:val="28"/>
          <w:lang w:val="uk-UA"/>
        </w:rPr>
        <w:t>[</w:t>
      </w:r>
      <w:r w:rsidR="001F0104" w:rsidRPr="007E7089">
        <w:rPr>
          <w:rFonts w:ascii="Times New Roman" w:hAnsi="Times New Roman" w:cs="Times New Roman"/>
          <w:sz w:val="28"/>
          <w:szCs w:val="28"/>
          <w:lang w:val="uk-UA"/>
        </w:rPr>
        <w:t>40</w:t>
      </w:r>
      <w:r w:rsidR="002A4D3D" w:rsidRPr="007E7089">
        <w:rPr>
          <w:rFonts w:ascii="Times New Roman" w:hAnsi="Times New Roman" w:cs="Times New Roman"/>
          <w:sz w:val="28"/>
          <w:szCs w:val="28"/>
          <w:lang w:val="uk-UA"/>
        </w:rPr>
        <w:t>].</w:t>
      </w:r>
    </w:p>
    <w:p w14:paraId="75767CF5" w14:textId="1F1271F6" w:rsidR="002A4D3D" w:rsidRPr="007E7089" w:rsidRDefault="003355C0"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Стрес, що впливає на виникнення </w:t>
      </w:r>
      <w:r w:rsidR="008E475E">
        <w:rPr>
          <w:rFonts w:ascii="Times New Roman" w:hAnsi="Times New Roman" w:cs="Times New Roman"/>
          <w:sz w:val="28"/>
          <w:szCs w:val="28"/>
          <w:lang w:val="uk-UA"/>
        </w:rPr>
        <w:t>неадаптивної харчової поведінки у</w:t>
      </w:r>
      <w:r w:rsidRPr="007E7089">
        <w:rPr>
          <w:rFonts w:ascii="Times New Roman" w:hAnsi="Times New Roman" w:cs="Times New Roman"/>
          <w:sz w:val="28"/>
          <w:szCs w:val="28"/>
          <w:lang w:val="uk-UA"/>
        </w:rPr>
        <w:t xml:space="preserve"> молоді, провокує те, що ці юнаки і дівчата «відрізняються виразним проявом невротичних рис, вони невпевнені в собі, схильні до пізнавальної та соціальної пасивності, афективної нестійкості, іпохондрії та соціальної не адаптивності» [</w:t>
      </w:r>
      <w:r w:rsidR="001F0104" w:rsidRPr="007E7089">
        <w:rPr>
          <w:rFonts w:ascii="Times New Roman" w:hAnsi="Times New Roman" w:cs="Times New Roman"/>
          <w:sz w:val="28"/>
          <w:szCs w:val="28"/>
          <w:lang w:val="uk-UA"/>
        </w:rPr>
        <w:t>51</w:t>
      </w:r>
      <w:r w:rsidRPr="007E7089">
        <w:rPr>
          <w:rFonts w:ascii="Times New Roman" w:hAnsi="Times New Roman" w:cs="Times New Roman"/>
          <w:sz w:val="28"/>
          <w:szCs w:val="28"/>
          <w:lang w:val="uk-UA"/>
        </w:rPr>
        <w:t>].</w:t>
      </w:r>
    </w:p>
    <w:p w14:paraId="23444691" w14:textId="56A76AA1" w:rsidR="003355C0" w:rsidRPr="007E7089" w:rsidRDefault="003355C0"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Як засвідчує О. </w:t>
      </w:r>
      <w:proofErr w:type="spellStart"/>
      <w:r w:rsidRPr="007E7089">
        <w:rPr>
          <w:rFonts w:ascii="Times New Roman" w:hAnsi="Times New Roman" w:cs="Times New Roman"/>
          <w:sz w:val="28"/>
          <w:szCs w:val="28"/>
          <w:lang w:val="uk-UA"/>
        </w:rPr>
        <w:t>Марциняк</w:t>
      </w:r>
      <w:proofErr w:type="spellEnd"/>
      <w:r w:rsidRPr="007E7089">
        <w:rPr>
          <w:rFonts w:ascii="Times New Roman" w:hAnsi="Times New Roman" w:cs="Times New Roman"/>
          <w:sz w:val="28"/>
          <w:szCs w:val="28"/>
          <w:lang w:val="uk-UA"/>
        </w:rPr>
        <w:t xml:space="preserve">-Дорош, юнаки і дівчата з </w:t>
      </w:r>
      <w:r w:rsidR="008E475E">
        <w:rPr>
          <w:rFonts w:ascii="Times New Roman" w:hAnsi="Times New Roman" w:cs="Times New Roman"/>
          <w:sz w:val="28"/>
          <w:szCs w:val="28"/>
          <w:lang w:val="uk-UA"/>
        </w:rPr>
        <w:t>неадаптивною харчовою поведінкою</w:t>
      </w:r>
      <w:r w:rsidRPr="007E7089">
        <w:rPr>
          <w:rFonts w:ascii="Times New Roman" w:hAnsi="Times New Roman" w:cs="Times New Roman"/>
          <w:sz w:val="28"/>
          <w:szCs w:val="28"/>
          <w:lang w:val="uk-UA"/>
        </w:rPr>
        <w:t xml:space="preserve"> скептично ставляться як до реального світу, так і до себе, прагнуть уникати реального світу шляхом відходу від нього, приділяючи увагу емоційному заїданню, задоволенню потреби у схваленні (що може задовольнити якийсь </w:t>
      </w:r>
      <w:proofErr w:type="spellStart"/>
      <w:r w:rsidRPr="007E7089">
        <w:rPr>
          <w:rFonts w:ascii="Times New Roman" w:hAnsi="Times New Roman" w:cs="Times New Roman"/>
          <w:sz w:val="28"/>
          <w:szCs w:val="28"/>
          <w:lang w:val="uk-UA"/>
        </w:rPr>
        <w:t>смаколик</w:t>
      </w:r>
      <w:proofErr w:type="spellEnd"/>
      <w:r w:rsidRPr="007E7089">
        <w:rPr>
          <w:rFonts w:ascii="Times New Roman" w:hAnsi="Times New Roman" w:cs="Times New Roman"/>
          <w:sz w:val="28"/>
          <w:szCs w:val="28"/>
          <w:lang w:val="uk-UA"/>
        </w:rPr>
        <w:t xml:space="preserve">). Така молодь має знижену самооцінку, сучасні виклики щоденного життя сприймає як непереборні. </w:t>
      </w:r>
      <w:r w:rsidR="00BC444E" w:rsidRPr="007E7089">
        <w:rPr>
          <w:rFonts w:ascii="Times New Roman" w:hAnsi="Times New Roman" w:cs="Times New Roman"/>
          <w:sz w:val="28"/>
          <w:szCs w:val="28"/>
          <w:lang w:val="uk-UA"/>
        </w:rPr>
        <w:t xml:space="preserve">Відчуває </w:t>
      </w:r>
      <w:r w:rsidRPr="007E7089">
        <w:rPr>
          <w:rFonts w:ascii="Times New Roman" w:hAnsi="Times New Roman" w:cs="Times New Roman"/>
          <w:sz w:val="28"/>
          <w:szCs w:val="28"/>
          <w:lang w:val="uk-UA"/>
        </w:rPr>
        <w:t xml:space="preserve">страх перед майбутнім, </w:t>
      </w:r>
      <w:r w:rsidR="00BC444E" w:rsidRPr="007E7089">
        <w:rPr>
          <w:rFonts w:ascii="Times New Roman" w:hAnsi="Times New Roman" w:cs="Times New Roman"/>
          <w:sz w:val="28"/>
          <w:szCs w:val="28"/>
          <w:lang w:val="uk-UA"/>
        </w:rPr>
        <w:t xml:space="preserve">не має сформованого образу «Я» і недостатньо умотивована </w:t>
      </w:r>
      <w:r w:rsidRPr="007E7089">
        <w:rPr>
          <w:rFonts w:ascii="Times New Roman" w:hAnsi="Times New Roman" w:cs="Times New Roman"/>
          <w:sz w:val="28"/>
          <w:szCs w:val="28"/>
          <w:lang w:val="uk-UA"/>
        </w:rPr>
        <w:t xml:space="preserve">працювати над собою. Молодь з </w:t>
      </w:r>
      <w:r w:rsidR="00C74003">
        <w:rPr>
          <w:rFonts w:ascii="Times New Roman" w:hAnsi="Times New Roman" w:cs="Times New Roman"/>
          <w:sz w:val="28"/>
          <w:szCs w:val="28"/>
          <w:lang w:val="uk-UA"/>
        </w:rPr>
        <w:t>неадаптивною харчовою поведінкою</w:t>
      </w:r>
      <w:r w:rsidR="00BC444E" w:rsidRPr="007E7089">
        <w:rPr>
          <w:rFonts w:ascii="Times New Roman" w:hAnsi="Times New Roman" w:cs="Times New Roman"/>
          <w:sz w:val="28"/>
          <w:szCs w:val="28"/>
          <w:lang w:val="uk-UA"/>
        </w:rPr>
        <w:t xml:space="preserve"> не схильна до с</w:t>
      </w:r>
      <w:r w:rsidRPr="007E7089">
        <w:rPr>
          <w:rFonts w:ascii="Times New Roman" w:hAnsi="Times New Roman" w:cs="Times New Roman"/>
          <w:sz w:val="28"/>
          <w:szCs w:val="28"/>
          <w:lang w:val="uk-UA"/>
        </w:rPr>
        <w:t>амоконтролю, налаштован</w:t>
      </w:r>
      <w:r w:rsidR="00BC444E" w:rsidRPr="007E7089">
        <w:rPr>
          <w:rFonts w:ascii="Times New Roman" w:hAnsi="Times New Roman" w:cs="Times New Roman"/>
          <w:sz w:val="28"/>
          <w:szCs w:val="28"/>
          <w:lang w:val="uk-UA"/>
        </w:rPr>
        <w:t xml:space="preserve">а </w:t>
      </w:r>
      <w:r w:rsidRPr="007E7089">
        <w:rPr>
          <w:rFonts w:ascii="Times New Roman" w:hAnsi="Times New Roman" w:cs="Times New Roman"/>
          <w:sz w:val="28"/>
          <w:szCs w:val="28"/>
          <w:lang w:val="uk-UA"/>
        </w:rPr>
        <w:t>на швидкий результат</w:t>
      </w:r>
      <w:r w:rsidR="00BC444E" w:rsidRPr="007E7089">
        <w:rPr>
          <w:rFonts w:ascii="Times New Roman" w:hAnsi="Times New Roman" w:cs="Times New Roman"/>
          <w:sz w:val="28"/>
          <w:szCs w:val="28"/>
          <w:lang w:val="uk-UA"/>
        </w:rPr>
        <w:t xml:space="preserve"> (схуднення чи красиве тіло)</w:t>
      </w:r>
      <w:r w:rsidRPr="007E7089">
        <w:rPr>
          <w:rFonts w:ascii="Times New Roman" w:hAnsi="Times New Roman" w:cs="Times New Roman"/>
          <w:sz w:val="28"/>
          <w:szCs w:val="28"/>
          <w:lang w:val="uk-UA"/>
        </w:rPr>
        <w:t>, однак не готов</w:t>
      </w:r>
      <w:r w:rsidR="00BC444E" w:rsidRPr="007E7089">
        <w:rPr>
          <w:rFonts w:ascii="Times New Roman" w:hAnsi="Times New Roman" w:cs="Times New Roman"/>
          <w:sz w:val="28"/>
          <w:szCs w:val="28"/>
          <w:lang w:val="uk-UA"/>
        </w:rPr>
        <w:t>а</w:t>
      </w:r>
      <w:r w:rsidRPr="007E7089">
        <w:rPr>
          <w:rFonts w:ascii="Times New Roman" w:hAnsi="Times New Roman" w:cs="Times New Roman"/>
          <w:sz w:val="28"/>
          <w:szCs w:val="28"/>
          <w:lang w:val="uk-UA"/>
        </w:rPr>
        <w:t xml:space="preserve"> до великих самопожертв. Слабкість у подоланні </w:t>
      </w:r>
      <w:r w:rsidR="00BC444E" w:rsidRPr="007E7089">
        <w:rPr>
          <w:rFonts w:ascii="Times New Roman" w:hAnsi="Times New Roman" w:cs="Times New Roman"/>
          <w:sz w:val="28"/>
          <w:szCs w:val="28"/>
          <w:lang w:val="uk-UA"/>
        </w:rPr>
        <w:t>труднощів</w:t>
      </w:r>
      <w:r w:rsidRPr="007E7089">
        <w:rPr>
          <w:rFonts w:ascii="Times New Roman" w:hAnsi="Times New Roman" w:cs="Times New Roman"/>
          <w:sz w:val="28"/>
          <w:szCs w:val="28"/>
          <w:lang w:val="uk-UA"/>
        </w:rPr>
        <w:t xml:space="preserve"> </w:t>
      </w:r>
      <w:r w:rsidR="00BC444E" w:rsidRPr="007E7089">
        <w:rPr>
          <w:rFonts w:ascii="Times New Roman" w:hAnsi="Times New Roman" w:cs="Times New Roman"/>
          <w:sz w:val="28"/>
          <w:szCs w:val="28"/>
          <w:lang w:val="uk-UA"/>
        </w:rPr>
        <w:t xml:space="preserve">призводить до </w:t>
      </w:r>
      <w:r w:rsidRPr="007E7089">
        <w:rPr>
          <w:rFonts w:ascii="Times New Roman" w:hAnsi="Times New Roman" w:cs="Times New Roman"/>
          <w:sz w:val="28"/>
          <w:szCs w:val="28"/>
          <w:lang w:val="uk-UA"/>
        </w:rPr>
        <w:t>численн</w:t>
      </w:r>
      <w:r w:rsidR="00BC444E" w:rsidRPr="007E7089">
        <w:rPr>
          <w:rFonts w:ascii="Times New Roman" w:hAnsi="Times New Roman" w:cs="Times New Roman"/>
          <w:sz w:val="28"/>
          <w:szCs w:val="28"/>
          <w:lang w:val="uk-UA"/>
        </w:rPr>
        <w:t>их</w:t>
      </w:r>
      <w:r w:rsidRPr="007E7089">
        <w:rPr>
          <w:rFonts w:ascii="Times New Roman" w:hAnsi="Times New Roman" w:cs="Times New Roman"/>
          <w:sz w:val="28"/>
          <w:szCs w:val="28"/>
          <w:lang w:val="uk-UA"/>
        </w:rPr>
        <w:t xml:space="preserve">  невдач</w:t>
      </w:r>
      <w:r w:rsidR="00BC444E"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при дотрим</w:t>
      </w:r>
      <w:r w:rsidR="00BC444E" w:rsidRPr="007E7089">
        <w:rPr>
          <w:rFonts w:ascii="Times New Roman" w:hAnsi="Times New Roman" w:cs="Times New Roman"/>
          <w:sz w:val="28"/>
          <w:szCs w:val="28"/>
          <w:lang w:val="uk-UA"/>
        </w:rPr>
        <w:t>анні</w:t>
      </w:r>
      <w:r w:rsidRPr="007E7089">
        <w:rPr>
          <w:rFonts w:ascii="Times New Roman" w:hAnsi="Times New Roman" w:cs="Times New Roman"/>
          <w:sz w:val="28"/>
          <w:szCs w:val="28"/>
          <w:lang w:val="uk-UA"/>
        </w:rPr>
        <w:t xml:space="preserve"> дієт та виконанні </w:t>
      </w:r>
      <w:r w:rsidR="00BC444E" w:rsidRPr="007E7089">
        <w:rPr>
          <w:rFonts w:ascii="Times New Roman" w:hAnsi="Times New Roman" w:cs="Times New Roman"/>
          <w:sz w:val="28"/>
          <w:szCs w:val="28"/>
          <w:lang w:val="uk-UA"/>
        </w:rPr>
        <w:t xml:space="preserve">фізичних </w:t>
      </w:r>
      <w:r w:rsidRPr="007E7089">
        <w:rPr>
          <w:rFonts w:ascii="Times New Roman" w:hAnsi="Times New Roman" w:cs="Times New Roman"/>
          <w:sz w:val="28"/>
          <w:szCs w:val="28"/>
          <w:lang w:val="uk-UA"/>
        </w:rPr>
        <w:t xml:space="preserve">занять для схуднення. </w:t>
      </w:r>
      <w:r w:rsidR="00BC444E" w:rsidRPr="007E7089">
        <w:rPr>
          <w:rFonts w:ascii="Times New Roman" w:hAnsi="Times New Roman" w:cs="Times New Roman"/>
          <w:sz w:val="28"/>
          <w:szCs w:val="28"/>
          <w:lang w:val="uk-UA"/>
        </w:rPr>
        <w:t xml:space="preserve">Крім того, молодь з </w:t>
      </w:r>
      <w:r w:rsidR="008E475E">
        <w:rPr>
          <w:rFonts w:ascii="Times New Roman" w:hAnsi="Times New Roman" w:cs="Times New Roman"/>
          <w:sz w:val="28"/>
          <w:szCs w:val="28"/>
          <w:lang w:val="uk-UA"/>
        </w:rPr>
        <w:t>неадаптивною харчовою поведінкою</w:t>
      </w:r>
      <w:r w:rsidR="00BC444E"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схильн</w:t>
      </w:r>
      <w:r w:rsidR="00BC444E" w:rsidRPr="007E7089">
        <w:rPr>
          <w:rFonts w:ascii="Times New Roman" w:hAnsi="Times New Roman" w:cs="Times New Roman"/>
          <w:sz w:val="28"/>
          <w:szCs w:val="28"/>
          <w:lang w:val="uk-UA"/>
        </w:rPr>
        <w:t>а</w:t>
      </w:r>
      <w:r w:rsidRPr="007E7089">
        <w:rPr>
          <w:rFonts w:ascii="Times New Roman" w:hAnsi="Times New Roman" w:cs="Times New Roman"/>
          <w:sz w:val="28"/>
          <w:szCs w:val="28"/>
          <w:lang w:val="uk-UA"/>
        </w:rPr>
        <w:t xml:space="preserve"> до компенсаційної життєвої позиції – відкладання всього на пізніше, а це знижує самооцінку» [</w:t>
      </w:r>
      <w:r w:rsidR="001F0104" w:rsidRPr="007E7089">
        <w:rPr>
          <w:rFonts w:ascii="Times New Roman" w:hAnsi="Times New Roman" w:cs="Times New Roman"/>
          <w:sz w:val="28"/>
          <w:szCs w:val="28"/>
          <w:lang w:val="uk-UA"/>
        </w:rPr>
        <w:t>34</w:t>
      </w:r>
      <w:r w:rsidRPr="007E7089">
        <w:rPr>
          <w:rFonts w:ascii="Times New Roman" w:hAnsi="Times New Roman" w:cs="Times New Roman"/>
          <w:sz w:val="28"/>
          <w:szCs w:val="28"/>
          <w:lang w:val="uk-UA"/>
        </w:rPr>
        <w:t>].</w:t>
      </w:r>
    </w:p>
    <w:p w14:paraId="7C7A26C0" w14:textId="47909CD1"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даними О. Малини, С. </w:t>
      </w:r>
      <w:proofErr w:type="spellStart"/>
      <w:r w:rsidRPr="007E7089">
        <w:rPr>
          <w:rFonts w:ascii="Times New Roman" w:hAnsi="Times New Roman" w:cs="Times New Roman"/>
          <w:sz w:val="28"/>
          <w:szCs w:val="28"/>
          <w:lang w:val="uk-UA"/>
        </w:rPr>
        <w:t>Чиганова</w:t>
      </w:r>
      <w:proofErr w:type="spellEnd"/>
      <w:r w:rsidRPr="007E7089">
        <w:rPr>
          <w:rFonts w:ascii="Times New Roman" w:hAnsi="Times New Roman" w:cs="Times New Roman"/>
          <w:sz w:val="28"/>
          <w:szCs w:val="28"/>
          <w:lang w:val="uk-UA"/>
        </w:rPr>
        <w:t xml:space="preserve">, психологічний портрет молоді з </w:t>
      </w:r>
      <w:r w:rsidR="008E475E">
        <w:rPr>
          <w:rFonts w:ascii="Times New Roman" w:hAnsi="Times New Roman" w:cs="Times New Roman"/>
          <w:sz w:val="28"/>
          <w:szCs w:val="28"/>
          <w:lang w:val="uk-UA"/>
        </w:rPr>
        <w:t>неадаптивною харчовою поведінкою</w:t>
      </w:r>
      <w:r w:rsidRPr="007E7089">
        <w:rPr>
          <w:rFonts w:ascii="Times New Roman" w:hAnsi="Times New Roman" w:cs="Times New Roman"/>
          <w:sz w:val="28"/>
          <w:szCs w:val="28"/>
          <w:lang w:val="uk-UA"/>
        </w:rPr>
        <w:t xml:space="preserve">, включає такі риси: </w:t>
      </w:r>
    </w:p>
    <w:p w14:paraId="752D8A22" w14:textId="77777777"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«не задоволення своїм тілом, деформований образ тіла (фізичного образу Я);</w:t>
      </w:r>
    </w:p>
    <w:p w14:paraId="55E4A1E9" w14:textId="77777777"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деструктивні механізми захисту психіки; </w:t>
      </w:r>
    </w:p>
    <w:p w14:paraId="6F193A40" w14:textId="77777777"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перенесення психологічних проблем у сферу тілесного;</w:t>
      </w:r>
    </w:p>
    <w:p w14:paraId="74A32A78" w14:textId="77777777"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недостатня емоційна зрілість та не сформовані навички емоційної саморегуляції;</w:t>
      </w:r>
    </w:p>
    <w:p w14:paraId="6DB994BF" w14:textId="3EB3E8C0"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брак навичок самоконтролю над життям; </w:t>
      </w:r>
    </w:p>
    <w:p w14:paraId="755E6CB1" w14:textId="77777777" w:rsidR="00F82688" w:rsidRPr="007E7089" w:rsidRDefault="00F8268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підвищена тривожність та схильність до депресивних думок; </w:t>
      </w:r>
    </w:p>
    <w:p w14:paraId="16F4E14C" w14:textId="2D0148B6"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 низька </w:t>
      </w:r>
      <w:proofErr w:type="spellStart"/>
      <w:r w:rsidRPr="007E7089">
        <w:rPr>
          <w:rFonts w:ascii="Times New Roman" w:hAnsi="Times New Roman" w:cs="Times New Roman"/>
          <w:sz w:val="28"/>
          <w:szCs w:val="28"/>
          <w:lang w:val="uk-UA"/>
        </w:rPr>
        <w:t>стресостійкість</w:t>
      </w:r>
      <w:proofErr w:type="spellEnd"/>
      <w:r w:rsidRPr="007E7089">
        <w:rPr>
          <w:rFonts w:ascii="Times New Roman" w:hAnsi="Times New Roman" w:cs="Times New Roman"/>
          <w:sz w:val="28"/>
          <w:szCs w:val="28"/>
          <w:lang w:val="uk-UA"/>
        </w:rPr>
        <w:t xml:space="preserve"> і </w:t>
      </w:r>
      <w:proofErr w:type="spellStart"/>
      <w:r w:rsidRPr="007E7089">
        <w:rPr>
          <w:rFonts w:ascii="Times New Roman" w:hAnsi="Times New Roman" w:cs="Times New Roman"/>
          <w:sz w:val="28"/>
          <w:szCs w:val="28"/>
          <w:lang w:val="uk-UA"/>
        </w:rPr>
        <w:t>резильєнтність</w:t>
      </w:r>
      <w:proofErr w:type="spellEnd"/>
      <w:r w:rsidRPr="007E7089">
        <w:rPr>
          <w:rFonts w:ascii="Times New Roman" w:hAnsi="Times New Roman" w:cs="Times New Roman"/>
          <w:sz w:val="28"/>
          <w:szCs w:val="28"/>
          <w:lang w:val="uk-UA"/>
        </w:rPr>
        <w:t xml:space="preserve">; не вміння долати стреси і проблеми; </w:t>
      </w:r>
    </w:p>
    <w:p w14:paraId="4F38AB5D" w14:textId="18A177FC" w:rsidR="00F82688" w:rsidRPr="007E7089" w:rsidRDefault="00F8268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не схильність до активного вирішення проблем; слабка сила волі; </w:t>
      </w:r>
    </w:p>
    <w:p w14:paraId="038C5954" w14:textId="77777777"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стереотипи про залежність змін тіла і обставин життя; </w:t>
      </w:r>
    </w:p>
    <w:p w14:paraId="3A4B9B65" w14:textId="77777777"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завищений </w:t>
      </w:r>
      <w:proofErr w:type="spellStart"/>
      <w:r w:rsidRPr="007E7089">
        <w:rPr>
          <w:rFonts w:ascii="Times New Roman" w:hAnsi="Times New Roman" w:cs="Times New Roman"/>
          <w:sz w:val="28"/>
          <w:szCs w:val="28"/>
          <w:lang w:val="uk-UA"/>
        </w:rPr>
        <w:t>перфекціонізм</w:t>
      </w:r>
      <w:proofErr w:type="spellEnd"/>
      <w:r w:rsidRPr="007E7089">
        <w:rPr>
          <w:rFonts w:ascii="Times New Roman" w:hAnsi="Times New Roman" w:cs="Times New Roman"/>
          <w:sz w:val="28"/>
          <w:szCs w:val="28"/>
          <w:lang w:val="uk-UA"/>
        </w:rPr>
        <w:t xml:space="preserve"> при заниженій самооцінці;</w:t>
      </w:r>
    </w:p>
    <w:p w14:paraId="62E8BCD4" w14:textId="77777777"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труднощі в інтимних і міжособистісних стосунках;</w:t>
      </w:r>
    </w:p>
    <w:p w14:paraId="15A0F7D2" w14:textId="77777777"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проблемні взаємини у родині;</w:t>
      </w:r>
    </w:p>
    <w:p w14:paraId="5B4FEEDB" w14:textId="77777777"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знижена </w:t>
      </w:r>
      <w:proofErr w:type="spellStart"/>
      <w:r w:rsidRPr="007E7089">
        <w:rPr>
          <w:rFonts w:ascii="Times New Roman" w:hAnsi="Times New Roman" w:cs="Times New Roman"/>
          <w:sz w:val="28"/>
          <w:szCs w:val="28"/>
          <w:lang w:val="uk-UA"/>
        </w:rPr>
        <w:t>фрустраційна</w:t>
      </w:r>
      <w:proofErr w:type="spellEnd"/>
      <w:r w:rsidRPr="007E7089">
        <w:rPr>
          <w:rFonts w:ascii="Times New Roman" w:hAnsi="Times New Roman" w:cs="Times New Roman"/>
          <w:sz w:val="28"/>
          <w:szCs w:val="28"/>
          <w:lang w:val="uk-UA"/>
        </w:rPr>
        <w:t xml:space="preserve"> толерантність, що виявляється у схильності до пасивності при потраплянні в будь-яку стресову ситуації;</w:t>
      </w:r>
    </w:p>
    <w:p w14:paraId="0AE01CF6" w14:textId="7D9A92C1" w:rsidR="000F387B" w:rsidRPr="007E7089" w:rsidRDefault="000F387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соціальна пасивність» [</w:t>
      </w:r>
      <w:r w:rsidR="001F0104" w:rsidRPr="007E7089">
        <w:rPr>
          <w:rFonts w:ascii="Times New Roman" w:hAnsi="Times New Roman" w:cs="Times New Roman"/>
          <w:sz w:val="28"/>
          <w:szCs w:val="28"/>
          <w:lang w:val="uk-UA"/>
        </w:rPr>
        <w:t>32</w:t>
      </w:r>
      <w:r w:rsidRPr="007E7089">
        <w:rPr>
          <w:rFonts w:ascii="Times New Roman" w:hAnsi="Times New Roman" w:cs="Times New Roman"/>
          <w:sz w:val="28"/>
          <w:szCs w:val="28"/>
          <w:lang w:val="uk-UA"/>
        </w:rPr>
        <w:t>].</w:t>
      </w:r>
    </w:p>
    <w:p w14:paraId="49176825" w14:textId="1A78FC0A" w:rsidR="00F82688" w:rsidRPr="007E7089" w:rsidRDefault="00F8268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При цьому впливу стресу і </w:t>
      </w:r>
      <w:r w:rsidR="008E475E">
        <w:rPr>
          <w:rFonts w:ascii="Times New Roman" w:hAnsi="Times New Roman" w:cs="Times New Roman"/>
          <w:sz w:val="28"/>
          <w:szCs w:val="28"/>
          <w:lang w:val="uk-UA"/>
        </w:rPr>
        <w:t>неадаптивна харчова поведінка</w:t>
      </w:r>
      <w:r w:rsidRPr="007E7089">
        <w:rPr>
          <w:rFonts w:ascii="Times New Roman" w:hAnsi="Times New Roman" w:cs="Times New Roman"/>
          <w:sz w:val="28"/>
          <w:szCs w:val="28"/>
          <w:lang w:val="uk-UA"/>
        </w:rPr>
        <w:t xml:space="preserve"> є взаємним. Зокрема, як вказують Л. </w:t>
      </w:r>
      <w:proofErr w:type="spellStart"/>
      <w:r w:rsidRPr="007E7089">
        <w:rPr>
          <w:rFonts w:ascii="Times New Roman" w:hAnsi="Times New Roman" w:cs="Times New Roman"/>
          <w:sz w:val="28"/>
          <w:szCs w:val="28"/>
          <w:lang w:val="uk-UA"/>
        </w:rPr>
        <w:t>Весніна</w:t>
      </w:r>
      <w:proofErr w:type="spellEnd"/>
      <w:r w:rsidRPr="007E7089">
        <w:rPr>
          <w:rFonts w:ascii="Times New Roman" w:hAnsi="Times New Roman" w:cs="Times New Roman"/>
          <w:sz w:val="28"/>
          <w:szCs w:val="28"/>
          <w:lang w:val="uk-UA"/>
        </w:rPr>
        <w:t xml:space="preserve">, І. </w:t>
      </w:r>
      <w:proofErr w:type="spellStart"/>
      <w:r w:rsidRPr="007E7089">
        <w:rPr>
          <w:rFonts w:ascii="Times New Roman" w:hAnsi="Times New Roman" w:cs="Times New Roman"/>
          <w:sz w:val="28"/>
          <w:szCs w:val="28"/>
          <w:lang w:val="uk-UA"/>
        </w:rPr>
        <w:t>Кайдашев</w:t>
      </w:r>
      <w:proofErr w:type="spellEnd"/>
      <w:r w:rsidRPr="007E7089">
        <w:rPr>
          <w:rFonts w:ascii="Times New Roman" w:hAnsi="Times New Roman" w:cs="Times New Roman"/>
          <w:sz w:val="28"/>
          <w:szCs w:val="28"/>
          <w:lang w:val="uk-UA"/>
        </w:rPr>
        <w:t xml:space="preserve">, Ю. Шевченко, </w:t>
      </w:r>
      <w:r w:rsidR="008E475E">
        <w:rPr>
          <w:rFonts w:ascii="Times New Roman" w:hAnsi="Times New Roman" w:cs="Times New Roman"/>
          <w:sz w:val="28"/>
          <w:szCs w:val="28"/>
          <w:lang w:val="uk-UA"/>
        </w:rPr>
        <w:t>неадаптивна харчова поведінка</w:t>
      </w:r>
      <w:r w:rsidRPr="007E7089">
        <w:rPr>
          <w:rFonts w:ascii="Times New Roman" w:hAnsi="Times New Roman" w:cs="Times New Roman"/>
          <w:sz w:val="28"/>
          <w:szCs w:val="28"/>
          <w:lang w:val="uk-UA"/>
        </w:rPr>
        <w:t xml:space="preserve"> негативно впливає не лише стан фізичного здоров’я, але і на психологічні показники якості їх життя, задоволеності собою у різних сферах самореалізації. В юнаків, які мають </w:t>
      </w:r>
      <w:r w:rsidR="008E475E">
        <w:rPr>
          <w:rFonts w:ascii="Times New Roman" w:hAnsi="Times New Roman" w:cs="Times New Roman"/>
          <w:sz w:val="28"/>
          <w:szCs w:val="28"/>
          <w:lang w:val="uk-UA"/>
        </w:rPr>
        <w:t>неадаптивну харчову поведінку</w:t>
      </w:r>
      <w:r w:rsidRPr="007E7089">
        <w:rPr>
          <w:rFonts w:ascii="Times New Roman" w:hAnsi="Times New Roman" w:cs="Times New Roman"/>
          <w:sz w:val="28"/>
          <w:szCs w:val="28"/>
          <w:lang w:val="uk-UA"/>
        </w:rPr>
        <w:t xml:space="preserve">, також спостерігаються недостатність </w:t>
      </w:r>
      <w:proofErr w:type="spellStart"/>
      <w:r w:rsidRPr="007E7089">
        <w:rPr>
          <w:rFonts w:ascii="Times New Roman" w:hAnsi="Times New Roman" w:cs="Times New Roman"/>
          <w:sz w:val="28"/>
          <w:szCs w:val="28"/>
          <w:lang w:val="uk-UA"/>
        </w:rPr>
        <w:t>стресостійкості</w:t>
      </w:r>
      <w:proofErr w:type="spellEnd"/>
      <w:r w:rsidRPr="007E7089">
        <w:rPr>
          <w:rFonts w:ascii="Times New Roman" w:hAnsi="Times New Roman" w:cs="Times New Roman"/>
          <w:sz w:val="28"/>
          <w:szCs w:val="28"/>
          <w:lang w:val="uk-UA"/>
        </w:rPr>
        <w:t xml:space="preserve"> та вмінь адекватно реагувати на труднощі, не вміння долати проблеми і вирішувати стресові ситуації. У цих юнаків з </w:t>
      </w:r>
      <w:r w:rsidR="008E475E">
        <w:rPr>
          <w:rFonts w:ascii="Times New Roman" w:hAnsi="Times New Roman" w:cs="Times New Roman"/>
          <w:sz w:val="28"/>
          <w:szCs w:val="28"/>
          <w:lang w:val="uk-UA"/>
        </w:rPr>
        <w:t>неадаптивною харчовою поведінкою</w:t>
      </w:r>
      <w:r w:rsidRPr="007E7089">
        <w:rPr>
          <w:rFonts w:ascii="Times New Roman" w:hAnsi="Times New Roman" w:cs="Times New Roman"/>
          <w:sz w:val="28"/>
          <w:szCs w:val="28"/>
          <w:lang w:val="uk-UA"/>
        </w:rPr>
        <w:t xml:space="preserve"> «виявляються нижчі показники задоволеності життям за проявами успішного функціонування соціальних ролей, а також за виявами реакцій на фізичний біль. Це вказує на потребу формування навичок </w:t>
      </w:r>
      <w:r w:rsidR="008E475E">
        <w:rPr>
          <w:rFonts w:ascii="Times New Roman" w:hAnsi="Times New Roman" w:cs="Times New Roman"/>
          <w:sz w:val="28"/>
          <w:szCs w:val="28"/>
          <w:lang w:val="uk-UA"/>
        </w:rPr>
        <w:t>здорового способу життя</w:t>
      </w:r>
      <w:r w:rsidRPr="007E7089">
        <w:rPr>
          <w:rFonts w:ascii="Times New Roman" w:hAnsi="Times New Roman" w:cs="Times New Roman"/>
          <w:sz w:val="28"/>
          <w:szCs w:val="28"/>
          <w:lang w:val="uk-UA"/>
        </w:rPr>
        <w:t xml:space="preserve"> та виправлення порушеного харчового стереотипу, що будуть протидіяти подальшому погіршенню здоров’я та сприятимуть підвищенню якості життя»</w:t>
      </w:r>
      <w:r w:rsidR="001F0104"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w:t>
      </w:r>
      <w:r w:rsidR="001F0104" w:rsidRPr="007E7089">
        <w:rPr>
          <w:rFonts w:ascii="Times New Roman" w:hAnsi="Times New Roman" w:cs="Times New Roman"/>
          <w:sz w:val="28"/>
          <w:szCs w:val="28"/>
          <w:lang w:val="uk-UA"/>
        </w:rPr>
        <w:t>57</w:t>
      </w:r>
      <w:r w:rsidRPr="007E7089">
        <w:rPr>
          <w:rFonts w:ascii="Times New Roman" w:hAnsi="Times New Roman" w:cs="Times New Roman"/>
          <w:sz w:val="28"/>
          <w:szCs w:val="28"/>
          <w:lang w:val="uk-UA"/>
        </w:rPr>
        <w:t>].</w:t>
      </w:r>
    </w:p>
    <w:p w14:paraId="424DD268" w14:textId="2133592B" w:rsidR="00D41630" w:rsidRPr="007E7089" w:rsidRDefault="00F82688"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На думку О. </w:t>
      </w:r>
      <w:proofErr w:type="spellStart"/>
      <w:r w:rsidRPr="007E7089">
        <w:rPr>
          <w:rFonts w:ascii="Times New Roman" w:hAnsi="Times New Roman" w:cs="Times New Roman"/>
          <w:sz w:val="28"/>
          <w:szCs w:val="28"/>
          <w:lang w:val="uk-UA"/>
        </w:rPr>
        <w:t>Марциняк</w:t>
      </w:r>
      <w:proofErr w:type="spellEnd"/>
      <w:r w:rsidRPr="007E7089">
        <w:rPr>
          <w:rFonts w:ascii="Times New Roman" w:hAnsi="Times New Roman" w:cs="Times New Roman"/>
          <w:sz w:val="28"/>
          <w:szCs w:val="28"/>
          <w:lang w:val="uk-UA"/>
        </w:rPr>
        <w:t>-Дорош, «низький рівень внутрішньої надії на краще та довіри до того, що принесе завтрашній день</w:t>
      </w:r>
      <w:r w:rsidR="00D41630"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не надають молоді з </w:t>
      </w:r>
      <w:r w:rsidR="00BE7A97">
        <w:rPr>
          <w:rFonts w:ascii="Times New Roman" w:hAnsi="Times New Roman" w:cs="Times New Roman"/>
          <w:sz w:val="28"/>
          <w:szCs w:val="28"/>
          <w:lang w:val="uk-UA"/>
        </w:rPr>
        <w:t>неадаптивною харчовою поведінкою</w:t>
      </w:r>
      <w:r w:rsidRPr="007E7089">
        <w:rPr>
          <w:rFonts w:ascii="Times New Roman" w:hAnsi="Times New Roman" w:cs="Times New Roman"/>
          <w:sz w:val="28"/>
          <w:szCs w:val="28"/>
          <w:lang w:val="uk-UA"/>
        </w:rPr>
        <w:t xml:space="preserve"> змоги оптимістично дивитись у майбутнє</w:t>
      </w:r>
      <w:r w:rsidR="00D41630" w:rsidRPr="007E7089">
        <w:rPr>
          <w:rFonts w:ascii="Times New Roman" w:hAnsi="Times New Roman" w:cs="Times New Roman"/>
          <w:sz w:val="28"/>
          <w:szCs w:val="28"/>
          <w:lang w:val="uk-UA"/>
        </w:rPr>
        <w:t xml:space="preserve">. Ці юнаки і дівчата втрачають інтерес до покращення свого життя і здоров’я. Не здатні підтримувати моральні цінності, бояться майбутнього, що </w:t>
      </w:r>
      <w:r w:rsidR="00D41630" w:rsidRPr="007E7089">
        <w:rPr>
          <w:rFonts w:ascii="Times New Roman" w:hAnsi="Times New Roman" w:cs="Times New Roman"/>
          <w:sz w:val="28"/>
          <w:szCs w:val="28"/>
          <w:lang w:val="uk-UA"/>
        </w:rPr>
        <w:lastRenderedPageBreak/>
        <w:t>викликає тривогу, невизначеність, провокує нерівномірні емоційні зміни настрою, які й «заїдаються» калорійною їжею» [</w:t>
      </w:r>
      <w:r w:rsidR="001F0104" w:rsidRPr="007E7089">
        <w:rPr>
          <w:rFonts w:ascii="Times New Roman" w:hAnsi="Times New Roman" w:cs="Times New Roman"/>
          <w:sz w:val="28"/>
          <w:szCs w:val="28"/>
          <w:lang w:val="uk-UA"/>
        </w:rPr>
        <w:t>35</w:t>
      </w:r>
      <w:r w:rsidR="00D41630" w:rsidRPr="007E7089">
        <w:rPr>
          <w:rFonts w:ascii="Times New Roman" w:hAnsi="Times New Roman" w:cs="Times New Roman"/>
          <w:sz w:val="28"/>
          <w:szCs w:val="28"/>
          <w:lang w:val="uk-UA"/>
        </w:rPr>
        <w:t>].</w:t>
      </w:r>
    </w:p>
    <w:p w14:paraId="4092498D" w14:textId="45E6A7C0" w:rsidR="00D41630" w:rsidRPr="007E7089" w:rsidRDefault="00D41630"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При </w:t>
      </w:r>
      <w:r w:rsidR="00BE7A97">
        <w:rPr>
          <w:rFonts w:ascii="Times New Roman" w:hAnsi="Times New Roman" w:cs="Times New Roman"/>
          <w:sz w:val="28"/>
          <w:szCs w:val="28"/>
          <w:lang w:val="uk-UA"/>
        </w:rPr>
        <w:t>неадаптивній харчовій поведінці</w:t>
      </w:r>
      <w:r w:rsidRPr="007E7089">
        <w:rPr>
          <w:rFonts w:ascii="Times New Roman" w:hAnsi="Times New Roman" w:cs="Times New Roman"/>
          <w:sz w:val="28"/>
          <w:szCs w:val="28"/>
          <w:lang w:val="uk-UA"/>
        </w:rPr>
        <w:t xml:space="preserve"> виразними рисами молоді є нейротизм, </w:t>
      </w:r>
      <w:proofErr w:type="spellStart"/>
      <w:r w:rsidRPr="007E7089">
        <w:rPr>
          <w:rFonts w:ascii="Times New Roman" w:hAnsi="Times New Roman" w:cs="Times New Roman"/>
          <w:sz w:val="28"/>
          <w:szCs w:val="28"/>
          <w:lang w:val="uk-UA"/>
        </w:rPr>
        <w:t>сензитивність</w:t>
      </w:r>
      <w:proofErr w:type="spellEnd"/>
      <w:r w:rsidRPr="007E7089">
        <w:rPr>
          <w:rFonts w:ascii="Times New Roman" w:hAnsi="Times New Roman" w:cs="Times New Roman"/>
          <w:sz w:val="28"/>
          <w:szCs w:val="28"/>
          <w:lang w:val="uk-UA"/>
        </w:rPr>
        <w:t xml:space="preserve">, тривожність, лабільність, демонстративність поведінки. Невпевненість такої молоді в собі переноситься на фізичний «Образ-Я», і в них виникає потреба компенсувати власну «уявну потворність». А. </w:t>
      </w:r>
      <w:proofErr w:type="spellStart"/>
      <w:r w:rsidRPr="007E7089">
        <w:rPr>
          <w:rFonts w:ascii="Times New Roman" w:hAnsi="Times New Roman" w:cs="Times New Roman"/>
          <w:sz w:val="28"/>
          <w:szCs w:val="28"/>
          <w:lang w:val="uk-UA"/>
        </w:rPr>
        <w:t>Гарлінська</w:t>
      </w:r>
      <w:proofErr w:type="spellEnd"/>
      <w:r w:rsidRPr="007E7089">
        <w:rPr>
          <w:rFonts w:ascii="Times New Roman" w:hAnsi="Times New Roman" w:cs="Times New Roman"/>
          <w:sz w:val="28"/>
          <w:szCs w:val="28"/>
          <w:lang w:val="uk-UA"/>
        </w:rPr>
        <w:t>, О. За</w:t>
      </w:r>
      <w:r w:rsidR="001F0104" w:rsidRPr="007E7089">
        <w:rPr>
          <w:rFonts w:ascii="Times New Roman" w:hAnsi="Times New Roman" w:cs="Times New Roman"/>
          <w:sz w:val="28"/>
          <w:szCs w:val="28"/>
          <w:lang w:val="uk-UA"/>
        </w:rPr>
        <w:t>блоцька</w:t>
      </w:r>
      <w:r w:rsidRPr="007E7089">
        <w:rPr>
          <w:rFonts w:ascii="Times New Roman" w:hAnsi="Times New Roman" w:cs="Times New Roman"/>
          <w:sz w:val="28"/>
          <w:szCs w:val="28"/>
          <w:lang w:val="uk-UA"/>
        </w:rPr>
        <w:t xml:space="preserve">, Н. Корнійчук вказують, що «вищевказані ознаки негативного </w:t>
      </w:r>
      <w:proofErr w:type="spellStart"/>
      <w:r w:rsidRPr="007E7089">
        <w:rPr>
          <w:rFonts w:ascii="Times New Roman" w:hAnsi="Times New Roman" w:cs="Times New Roman"/>
          <w:sz w:val="28"/>
          <w:szCs w:val="28"/>
          <w:lang w:val="uk-UA"/>
        </w:rPr>
        <w:t>самоставлення</w:t>
      </w:r>
      <w:proofErr w:type="spellEnd"/>
      <w:r w:rsidRPr="007E7089">
        <w:rPr>
          <w:rFonts w:ascii="Times New Roman" w:hAnsi="Times New Roman" w:cs="Times New Roman"/>
          <w:sz w:val="28"/>
          <w:szCs w:val="28"/>
          <w:lang w:val="uk-UA"/>
        </w:rPr>
        <w:t xml:space="preserve"> у молоді з </w:t>
      </w:r>
      <w:r w:rsidR="00BE7A97">
        <w:rPr>
          <w:rFonts w:ascii="Times New Roman" w:hAnsi="Times New Roman" w:cs="Times New Roman"/>
          <w:sz w:val="28"/>
          <w:szCs w:val="28"/>
          <w:lang w:val="uk-UA"/>
        </w:rPr>
        <w:t>неадаптивною харчовою поведінкою</w:t>
      </w:r>
      <w:r w:rsidRPr="007E7089">
        <w:rPr>
          <w:rFonts w:ascii="Times New Roman" w:hAnsi="Times New Roman" w:cs="Times New Roman"/>
          <w:sz w:val="28"/>
          <w:szCs w:val="28"/>
          <w:lang w:val="uk-UA"/>
        </w:rPr>
        <w:t xml:space="preserve"> можуть провокувати порушення їх поведінки у харчуванні, </w:t>
      </w:r>
      <w:r w:rsidR="009A4D07" w:rsidRPr="007E7089">
        <w:rPr>
          <w:rFonts w:ascii="Times New Roman" w:hAnsi="Times New Roman" w:cs="Times New Roman"/>
          <w:sz w:val="28"/>
          <w:szCs w:val="28"/>
          <w:lang w:val="uk-UA"/>
        </w:rPr>
        <w:t xml:space="preserve">адже вони не приймають себе такими, як є, і очікують негативного ставлення з боку інших (їм постійно здається, що </w:t>
      </w:r>
      <w:r w:rsidRPr="007E7089">
        <w:rPr>
          <w:rFonts w:ascii="Times New Roman" w:hAnsi="Times New Roman" w:cs="Times New Roman"/>
          <w:sz w:val="28"/>
          <w:szCs w:val="28"/>
          <w:lang w:val="uk-UA"/>
        </w:rPr>
        <w:t>оточуючі звертають увагу на дефекти їх фігури</w:t>
      </w:r>
      <w:r w:rsidR="009A4D07"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 xml:space="preserve"> Молодь з </w:t>
      </w:r>
      <w:r w:rsidR="00BE7A97">
        <w:rPr>
          <w:rFonts w:ascii="Times New Roman" w:hAnsi="Times New Roman" w:cs="Times New Roman"/>
          <w:sz w:val="28"/>
          <w:szCs w:val="28"/>
          <w:lang w:val="uk-UA"/>
        </w:rPr>
        <w:t>неадаптивною харчовою поведінкою</w:t>
      </w:r>
      <w:r w:rsidRPr="007E7089">
        <w:rPr>
          <w:rFonts w:ascii="Times New Roman" w:hAnsi="Times New Roman" w:cs="Times New Roman"/>
          <w:sz w:val="28"/>
          <w:szCs w:val="28"/>
          <w:lang w:val="uk-UA"/>
        </w:rPr>
        <w:t xml:space="preserve"> намага</w:t>
      </w:r>
      <w:r w:rsidR="009A4D07" w:rsidRPr="007E7089">
        <w:rPr>
          <w:rFonts w:ascii="Times New Roman" w:hAnsi="Times New Roman" w:cs="Times New Roman"/>
          <w:sz w:val="28"/>
          <w:szCs w:val="28"/>
          <w:lang w:val="uk-UA"/>
        </w:rPr>
        <w:t xml:space="preserve">ється </w:t>
      </w:r>
      <w:r w:rsidRPr="007E7089">
        <w:rPr>
          <w:rFonts w:ascii="Times New Roman" w:hAnsi="Times New Roman" w:cs="Times New Roman"/>
          <w:sz w:val="28"/>
          <w:szCs w:val="28"/>
          <w:lang w:val="uk-UA"/>
        </w:rPr>
        <w:t>що-небудь змінити в собі, а у випадку концентрації думок на фізичному «Я-образі», ареною «випробувань» стають харчування і фігура» [</w:t>
      </w:r>
      <w:r w:rsidR="001F0104" w:rsidRPr="007E7089">
        <w:rPr>
          <w:rFonts w:ascii="Times New Roman" w:hAnsi="Times New Roman" w:cs="Times New Roman"/>
          <w:sz w:val="28"/>
          <w:szCs w:val="28"/>
          <w:lang w:val="uk-UA"/>
        </w:rPr>
        <w:t>51</w:t>
      </w:r>
      <w:r w:rsidRPr="007E7089">
        <w:rPr>
          <w:rFonts w:ascii="Times New Roman" w:hAnsi="Times New Roman" w:cs="Times New Roman"/>
          <w:sz w:val="28"/>
          <w:szCs w:val="28"/>
          <w:lang w:val="uk-UA"/>
        </w:rPr>
        <w:t>].</w:t>
      </w:r>
    </w:p>
    <w:p w14:paraId="5DDD0392" w14:textId="40C4006C" w:rsidR="009A4D07" w:rsidRPr="007E7089" w:rsidRDefault="009A4D07"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Оскільки молодь із</w:t>
      </w:r>
      <w:r w:rsidR="00DF592B">
        <w:rPr>
          <w:rFonts w:ascii="Times New Roman" w:hAnsi="Times New Roman" w:cs="Times New Roman"/>
          <w:sz w:val="28"/>
          <w:szCs w:val="28"/>
          <w:lang w:val="uk-UA"/>
        </w:rPr>
        <w:t xml:space="preserve"> порушеннями харчової поведінки</w:t>
      </w:r>
      <w:r w:rsidRPr="007E7089">
        <w:rPr>
          <w:rFonts w:ascii="Times New Roman" w:hAnsi="Times New Roman" w:cs="Times New Roman"/>
          <w:sz w:val="28"/>
          <w:szCs w:val="28"/>
          <w:lang w:val="uk-UA"/>
        </w:rPr>
        <w:t xml:space="preserve"> мають проблеми емоційної саморегуляції у стані стресу, проблем, конфліктів у відносинах з іншими людьми» [</w:t>
      </w:r>
      <w:r w:rsidR="00C05244" w:rsidRPr="007E7089">
        <w:rPr>
          <w:rFonts w:ascii="Times New Roman" w:hAnsi="Times New Roman" w:cs="Times New Roman"/>
          <w:sz w:val="28"/>
          <w:szCs w:val="28"/>
          <w:lang w:val="uk-UA"/>
        </w:rPr>
        <w:t>53</w:t>
      </w:r>
      <w:r w:rsidRPr="007E7089">
        <w:rPr>
          <w:rFonts w:ascii="Times New Roman" w:hAnsi="Times New Roman" w:cs="Times New Roman"/>
          <w:sz w:val="28"/>
          <w:szCs w:val="28"/>
          <w:lang w:val="uk-UA"/>
        </w:rPr>
        <w:t xml:space="preserve">], то з ними варто проводити психологічну роботу ще й напрямку подолання стресу, запобігання емоційному заїданню негативних емоцій і подій. </w:t>
      </w:r>
    </w:p>
    <w:p w14:paraId="71827A39" w14:textId="2DB4D444" w:rsidR="00944007" w:rsidRPr="007E7089" w:rsidRDefault="00944007"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Для запобігання </w:t>
      </w:r>
      <w:r w:rsidR="00B31B92" w:rsidRPr="007E7089">
        <w:rPr>
          <w:rFonts w:ascii="Times New Roman" w:hAnsi="Times New Roman" w:cs="Times New Roman"/>
          <w:sz w:val="28"/>
          <w:szCs w:val="28"/>
          <w:lang w:val="uk-UA"/>
        </w:rPr>
        <w:t>вплив</w:t>
      </w:r>
      <w:r w:rsidRPr="007E7089">
        <w:rPr>
          <w:rFonts w:ascii="Times New Roman" w:hAnsi="Times New Roman" w:cs="Times New Roman"/>
          <w:sz w:val="28"/>
          <w:szCs w:val="28"/>
          <w:lang w:val="uk-UA"/>
        </w:rPr>
        <w:t xml:space="preserve">у </w:t>
      </w:r>
      <w:r w:rsidR="00B31B92" w:rsidRPr="007E7089">
        <w:rPr>
          <w:rFonts w:ascii="Times New Roman" w:hAnsi="Times New Roman" w:cs="Times New Roman"/>
          <w:sz w:val="28"/>
          <w:szCs w:val="28"/>
          <w:lang w:val="uk-UA"/>
        </w:rPr>
        <w:t xml:space="preserve">стресу </w:t>
      </w:r>
      <w:r w:rsidRPr="007E7089">
        <w:rPr>
          <w:rFonts w:ascii="Times New Roman" w:hAnsi="Times New Roman" w:cs="Times New Roman"/>
          <w:sz w:val="28"/>
          <w:szCs w:val="28"/>
          <w:lang w:val="uk-UA"/>
        </w:rPr>
        <w:t xml:space="preserve">на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у</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у</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молоді варто залучати юнаків і дівчат до психологічної роботи, вчити їх самостійно регулювати свої реакції на стрес, розвивати </w:t>
      </w:r>
      <w:proofErr w:type="spellStart"/>
      <w:r w:rsidRPr="007E7089">
        <w:rPr>
          <w:rFonts w:ascii="Times New Roman" w:hAnsi="Times New Roman" w:cs="Times New Roman"/>
          <w:sz w:val="28"/>
          <w:szCs w:val="28"/>
          <w:lang w:val="uk-UA"/>
        </w:rPr>
        <w:t>стресостійкість</w:t>
      </w:r>
      <w:proofErr w:type="spellEnd"/>
      <w:r w:rsidRPr="007E7089">
        <w:rPr>
          <w:rFonts w:ascii="Times New Roman" w:hAnsi="Times New Roman" w:cs="Times New Roman"/>
          <w:sz w:val="28"/>
          <w:szCs w:val="28"/>
          <w:lang w:val="uk-UA"/>
        </w:rPr>
        <w:t>, впевненість у собі, у власній спроможності долати стрес конструктивним шляхом, без звертання до прийомів їжі чи її жорсткого контролю.</w:t>
      </w:r>
    </w:p>
    <w:p w14:paraId="714838BA" w14:textId="77777777" w:rsidR="00804D7D" w:rsidRPr="007E7089" w:rsidRDefault="0094400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Для запобігання переживанню стресу та подолання наслідків його впливу </w:t>
      </w:r>
      <w:r w:rsidR="00804D7D" w:rsidRPr="007E7089">
        <w:rPr>
          <w:rFonts w:ascii="Times New Roman" w:hAnsi="Times New Roman" w:cs="Times New Roman"/>
          <w:sz w:val="28"/>
          <w:szCs w:val="28"/>
          <w:lang w:val="uk-UA"/>
        </w:rPr>
        <w:t xml:space="preserve">у роботі з юнаками </w:t>
      </w:r>
      <w:r w:rsidRPr="007E7089">
        <w:rPr>
          <w:rFonts w:ascii="Times New Roman" w:hAnsi="Times New Roman" w:cs="Times New Roman"/>
          <w:sz w:val="28"/>
          <w:szCs w:val="28"/>
          <w:lang w:val="uk-UA"/>
        </w:rPr>
        <w:t>важливо використовувати психологічні техніки і методи релаксації. Це створю</w:t>
      </w:r>
      <w:r w:rsidR="00804D7D" w:rsidRPr="007E7089">
        <w:rPr>
          <w:rFonts w:ascii="Times New Roman" w:hAnsi="Times New Roman" w:cs="Times New Roman"/>
          <w:sz w:val="28"/>
          <w:szCs w:val="28"/>
          <w:lang w:val="uk-UA"/>
        </w:rPr>
        <w:t xml:space="preserve">є </w:t>
      </w:r>
      <w:r w:rsidRPr="007E7089">
        <w:rPr>
          <w:rFonts w:ascii="Times New Roman" w:hAnsi="Times New Roman" w:cs="Times New Roman"/>
          <w:sz w:val="28"/>
          <w:szCs w:val="28"/>
          <w:lang w:val="uk-UA"/>
        </w:rPr>
        <w:t xml:space="preserve">розслаблюючий, заспокійливий ефект, допомагає повернути собі контроль над життям, своєму поведінкою. Доцільно використовувати вправи для регуляції дихання, </w:t>
      </w:r>
      <w:r w:rsidR="00804D7D" w:rsidRPr="007E7089">
        <w:rPr>
          <w:rFonts w:ascii="Times New Roman" w:hAnsi="Times New Roman" w:cs="Times New Roman"/>
          <w:sz w:val="28"/>
          <w:szCs w:val="28"/>
          <w:lang w:val="uk-UA"/>
        </w:rPr>
        <w:t xml:space="preserve">навчання навичкам тайм-менеджменту (управління власним часом), підтримувати конструктивні </w:t>
      </w:r>
      <w:r w:rsidR="00804D7D" w:rsidRPr="007E7089">
        <w:rPr>
          <w:rFonts w:ascii="Times New Roman" w:hAnsi="Times New Roman" w:cs="Times New Roman"/>
          <w:sz w:val="28"/>
          <w:szCs w:val="28"/>
          <w:lang w:val="uk-UA"/>
        </w:rPr>
        <w:lastRenderedPageBreak/>
        <w:t xml:space="preserve">рішення та соціальні зв’язки з іншими, що дають змогу обмінятися досвідом з вирішення подібних проблем. </w:t>
      </w:r>
    </w:p>
    <w:p w14:paraId="30C8917B" w14:textId="548E0E1E" w:rsidR="00804D7D" w:rsidRPr="007E7089" w:rsidRDefault="00804D7D"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Як вказує</w:t>
      </w:r>
      <w:r w:rsidR="00A73A4E" w:rsidRPr="007E7089">
        <w:rPr>
          <w:rFonts w:ascii="Times New Roman" w:hAnsi="Times New Roman" w:cs="Times New Roman"/>
          <w:sz w:val="28"/>
          <w:szCs w:val="28"/>
          <w:lang w:val="uk-UA"/>
        </w:rPr>
        <w:t xml:space="preserve"> С. </w:t>
      </w:r>
      <w:proofErr w:type="spellStart"/>
      <w:r w:rsidR="00A73A4E" w:rsidRPr="007E7089">
        <w:rPr>
          <w:rFonts w:ascii="Times New Roman" w:hAnsi="Times New Roman" w:cs="Times New Roman"/>
          <w:sz w:val="28"/>
          <w:szCs w:val="28"/>
          <w:lang w:val="uk-UA"/>
        </w:rPr>
        <w:t>Томчук</w:t>
      </w:r>
      <w:proofErr w:type="spellEnd"/>
      <w:r w:rsidR="00A73A4E"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 xml:space="preserve"> «розвиток навичок адекватного реагування на стрес – це важливий компонент емоційного та психологічного здоров’я. Дуже </w:t>
      </w:r>
      <w:r w:rsidR="00C05244" w:rsidRPr="007E7089">
        <w:rPr>
          <w:rFonts w:ascii="Times New Roman" w:hAnsi="Times New Roman" w:cs="Times New Roman"/>
          <w:sz w:val="28"/>
          <w:szCs w:val="28"/>
          <w:lang w:val="uk-UA"/>
        </w:rPr>
        <w:t>важливим</w:t>
      </w:r>
      <w:r w:rsidRPr="007E7089">
        <w:rPr>
          <w:rFonts w:ascii="Times New Roman" w:hAnsi="Times New Roman" w:cs="Times New Roman"/>
          <w:sz w:val="28"/>
          <w:szCs w:val="28"/>
          <w:lang w:val="uk-UA"/>
        </w:rPr>
        <w:t xml:space="preserve"> аспектом у психологічній роботі з юнаками є практичне втілення набутих навичок регулювання емоцій і поведінки в стресі у реальне життя. Адже практика відіграє ключову роль у зміцненні та закріпленні нових умінь»</w:t>
      </w:r>
      <w:r w:rsidR="00C05244"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w:t>
      </w:r>
      <w:r w:rsidR="00C05244" w:rsidRPr="007E7089">
        <w:rPr>
          <w:rFonts w:ascii="Times New Roman" w:hAnsi="Times New Roman" w:cs="Times New Roman"/>
          <w:sz w:val="28"/>
          <w:szCs w:val="28"/>
          <w:lang w:val="uk-UA"/>
        </w:rPr>
        <w:t>52</w:t>
      </w:r>
      <w:r w:rsidRPr="007E7089">
        <w:rPr>
          <w:rFonts w:ascii="Times New Roman" w:hAnsi="Times New Roman" w:cs="Times New Roman"/>
          <w:sz w:val="28"/>
          <w:szCs w:val="28"/>
          <w:lang w:val="uk-UA"/>
        </w:rPr>
        <w:t>].</w:t>
      </w:r>
    </w:p>
    <w:p w14:paraId="54E3055B" w14:textId="04B45B58" w:rsidR="00B31B92" w:rsidRPr="007E7089" w:rsidRDefault="00B31B92" w:rsidP="00C05244">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Отже, особливості впливу стресу на виникнення </w:t>
      </w:r>
      <w:r w:rsidR="00BE7A97">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полягають у схильності молоді до нераціонального ставлення до свого здоров’я, вживання їжі як засобу для емоційного урегулювання стресу (заїдання проблем), намагання втекти від проблем чи компенсації внутрішніх труднощів – відчуття неблагополуччя, тривоги і страху, самотності; втрати контролю над своїм життям; конфліктних взаємин з іншими (адже з їжею не буває конфліктних стосунків, їжа завжди доступна і мовчки задовольняє потреби). </w:t>
      </w:r>
    </w:p>
    <w:p w14:paraId="173E9E17" w14:textId="58438922" w:rsidR="00B31B92" w:rsidRPr="007E7089" w:rsidRDefault="00B31B92" w:rsidP="00C05244">
      <w:pPr>
        <w:spacing w:after="0" w:line="360" w:lineRule="auto"/>
        <w:ind w:firstLine="708"/>
        <w:jc w:val="both"/>
        <w:rPr>
          <w:rFonts w:ascii="Times New Roman" w:hAnsi="Times New Roman" w:cs="Times New Roman"/>
          <w:sz w:val="28"/>
          <w:szCs w:val="28"/>
          <w:lang w:val="uk-UA"/>
        </w:rPr>
      </w:pPr>
    </w:p>
    <w:p w14:paraId="6BD45732" w14:textId="783BA7EF" w:rsidR="005727CB" w:rsidRPr="007E7089" w:rsidRDefault="005727CB" w:rsidP="00C05244">
      <w:pPr>
        <w:pStyle w:val="1"/>
        <w:spacing w:before="0" w:line="360" w:lineRule="auto"/>
        <w:jc w:val="center"/>
        <w:rPr>
          <w:rFonts w:ascii="Times New Roman" w:hAnsi="Times New Roman" w:cs="Times New Roman"/>
          <w:b/>
          <w:bCs/>
          <w:color w:val="auto"/>
          <w:sz w:val="28"/>
          <w:szCs w:val="28"/>
          <w:lang w:val="uk-UA"/>
        </w:rPr>
      </w:pPr>
      <w:bookmarkStart w:id="5" w:name="_Toc196334906"/>
      <w:r w:rsidRPr="007E7089">
        <w:rPr>
          <w:rFonts w:ascii="Times New Roman" w:hAnsi="Times New Roman" w:cs="Times New Roman"/>
          <w:b/>
          <w:bCs/>
          <w:color w:val="auto"/>
          <w:sz w:val="28"/>
          <w:szCs w:val="28"/>
          <w:lang w:val="uk-UA"/>
        </w:rPr>
        <w:t>Висновки до І розділу</w:t>
      </w:r>
      <w:bookmarkEnd w:id="5"/>
    </w:p>
    <w:p w14:paraId="5B25E1AB" w14:textId="574F3263" w:rsidR="006C51DF" w:rsidRPr="007E7089" w:rsidRDefault="006C51DF" w:rsidP="00C05244">
      <w:pPr>
        <w:spacing w:after="0" w:line="360" w:lineRule="auto"/>
        <w:rPr>
          <w:rFonts w:ascii="Times New Roman" w:hAnsi="Times New Roman" w:cs="Times New Roman"/>
          <w:sz w:val="28"/>
          <w:szCs w:val="28"/>
          <w:lang w:val="uk-UA"/>
        </w:rPr>
      </w:pPr>
    </w:p>
    <w:p w14:paraId="6F96AABC" w14:textId="33F30EB1" w:rsidR="006C51DF" w:rsidRPr="007E7089" w:rsidRDefault="006C51DF" w:rsidP="00C05244">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Неадаптивна харчова поведінка розуміється у психології як система поведінкових актів (стереотипів харчування), що перешкоджають повноцінному функціонуванню людини через надмірне або недостатнє споживання їжі, однак не є хворобою. </w:t>
      </w:r>
    </w:p>
    <w:p w14:paraId="5539E476" w14:textId="7A5A539E" w:rsidR="006C51DF" w:rsidRPr="007E7089" w:rsidRDefault="006C51DF"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Видами неадаптивної харчової поведінки є </w:t>
      </w:r>
      <w:proofErr w:type="spellStart"/>
      <w:r w:rsidRPr="007E7089">
        <w:rPr>
          <w:rFonts w:ascii="Times New Roman" w:hAnsi="Times New Roman" w:cs="Times New Roman"/>
          <w:sz w:val="28"/>
          <w:szCs w:val="28"/>
          <w:lang w:val="uk-UA"/>
        </w:rPr>
        <w:t>екстернальний</w:t>
      </w:r>
      <w:proofErr w:type="spellEnd"/>
      <w:r w:rsidRPr="007E7089">
        <w:rPr>
          <w:rFonts w:ascii="Times New Roman" w:hAnsi="Times New Roman" w:cs="Times New Roman"/>
          <w:sz w:val="28"/>
          <w:szCs w:val="28"/>
          <w:lang w:val="uk-UA"/>
        </w:rPr>
        <w:t xml:space="preserve">, емоціогенний та обмежувальний типи, що відрізняються мотивацією людини при споживанні їжі та її стереотипними діями. Типовими порушеннями харчової поведінки є нервова </w:t>
      </w:r>
      <w:proofErr w:type="spellStart"/>
      <w:r w:rsidRPr="007E7089">
        <w:rPr>
          <w:rFonts w:ascii="Times New Roman" w:hAnsi="Times New Roman" w:cs="Times New Roman"/>
          <w:sz w:val="28"/>
          <w:szCs w:val="28"/>
          <w:lang w:val="uk-UA"/>
        </w:rPr>
        <w:t>булімія</w:t>
      </w:r>
      <w:proofErr w:type="spellEnd"/>
      <w:r w:rsidRPr="007E7089">
        <w:rPr>
          <w:rFonts w:ascii="Times New Roman" w:hAnsi="Times New Roman" w:cs="Times New Roman"/>
          <w:sz w:val="28"/>
          <w:szCs w:val="28"/>
          <w:lang w:val="uk-UA"/>
        </w:rPr>
        <w:t xml:space="preserve">, анорексія, </w:t>
      </w:r>
      <w:proofErr w:type="spellStart"/>
      <w:r w:rsidR="00F666BF" w:rsidRPr="007E7089">
        <w:rPr>
          <w:rFonts w:ascii="Times New Roman" w:hAnsi="Times New Roman" w:cs="Times New Roman"/>
          <w:sz w:val="28"/>
          <w:szCs w:val="28"/>
          <w:lang w:val="uk-UA"/>
        </w:rPr>
        <w:t>компульсивне</w:t>
      </w:r>
      <w:proofErr w:type="spellEnd"/>
      <w:r w:rsidR="00F666BF" w:rsidRPr="007E7089">
        <w:rPr>
          <w:rFonts w:ascii="Times New Roman" w:hAnsi="Times New Roman" w:cs="Times New Roman"/>
          <w:sz w:val="28"/>
          <w:szCs w:val="28"/>
          <w:lang w:val="uk-UA"/>
        </w:rPr>
        <w:t xml:space="preserve"> переїдання, </w:t>
      </w:r>
      <w:proofErr w:type="spellStart"/>
      <w:r w:rsidR="00F666BF" w:rsidRPr="007E7089">
        <w:rPr>
          <w:rFonts w:ascii="Times New Roman" w:hAnsi="Times New Roman" w:cs="Times New Roman"/>
          <w:sz w:val="28"/>
          <w:szCs w:val="28"/>
          <w:lang w:val="uk-UA"/>
        </w:rPr>
        <w:t>орторексія</w:t>
      </w:r>
      <w:proofErr w:type="spellEnd"/>
      <w:r w:rsidR="00F666BF" w:rsidRPr="007E7089">
        <w:rPr>
          <w:rFonts w:ascii="Times New Roman" w:hAnsi="Times New Roman" w:cs="Times New Roman"/>
          <w:sz w:val="28"/>
          <w:szCs w:val="28"/>
          <w:lang w:val="uk-UA"/>
        </w:rPr>
        <w:t xml:space="preserve"> (комплекс правильного харчування), синдром нічного переїдання та ін. </w:t>
      </w:r>
    </w:p>
    <w:p w14:paraId="099F3B55" w14:textId="125970E2" w:rsidR="00F666BF" w:rsidRPr="007E7089" w:rsidRDefault="00F666BF"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Причинами виникнення </w:t>
      </w:r>
      <w:r w:rsidR="00BE7A97">
        <w:rPr>
          <w:rFonts w:ascii="Times New Roman" w:hAnsi="Times New Roman" w:cs="Times New Roman"/>
          <w:sz w:val="28"/>
          <w:szCs w:val="28"/>
          <w:lang w:val="uk-UA"/>
        </w:rPr>
        <w:t xml:space="preserve">неадаптивної харчової поведінки </w:t>
      </w:r>
      <w:r w:rsidRPr="007E7089">
        <w:rPr>
          <w:rFonts w:ascii="Times New Roman" w:hAnsi="Times New Roman" w:cs="Times New Roman"/>
          <w:sz w:val="28"/>
          <w:szCs w:val="28"/>
          <w:lang w:val="uk-UA"/>
        </w:rPr>
        <w:t>є соціокультурні стереотипи суспільства, нав’язані норми зовнішнього вигляду; моделі харчової поведінки у сім’ї; вплив друзів, реклама у ЗМІ, присутність зовнішніх стимулів (вітрин з їжею, запаху випічки з пекарні, накритого столу, доступності і різноманіття продуктів) та ін.</w:t>
      </w:r>
    </w:p>
    <w:p w14:paraId="2FB9432D" w14:textId="11506FC9" w:rsidR="004C1956" w:rsidRPr="007E7089" w:rsidRDefault="00F666BF" w:rsidP="00BE2A73">
      <w:pPr>
        <w:spacing w:after="0" w:line="360" w:lineRule="auto"/>
        <w:ind w:firstLine="708"/>
        <w:jc w:val="both"/>
        <w:rPr>
          <w:rFonts w:ascii="Times New Roman" w:hAnsi="Times New Roman" w:cs="Times New Roman"/>
          <w:sz w:val="28"/>
          <w:lang w:val="uk-UA"/>
        </w:rPr>
      </w:pPr>
      <w:r w:rsidRPr="007E7089">
        <w:rPr>
          <w:rFonts w:ascii="Times New Roman" w:hAnsi="Times New Roman" w:cs="Times New Roman"/>
          <w:sz w:val="28"/>
          <w:lang w:val="uk-UA"/>
        </w:rPr>
        <w:t xml:space="preserve">Психологічні чинники виникнення </w:t>
      </w:r>
      <w:r w:rsidR="00BE7A97">
        <w:rPr>
          <w:rFonts w:ascii="Times New Roman" w:hAnsi="Times New Roman" w:cs="Times New Roman"/>
          <w:sz w:val="28"/>
          <w:lang w:val="uk-UA"/>
        </w:rPr>
        <w:t>неадаптивної харчової поведінки</w:t>
      </w:r>
      <w:r w:rsidRPr="007E7089">
        <w:rPr>
          <w:rFonts w:ascii="Times New Roman" w:hAnsi="Times New Roman" w:cs="Times New Roman"/>
          <w:sz w:val="28"/>
          <w:lang w:val="uk-UA"/>
        </w:rPr>
        <w:t xml:space="preserve"> у молоді включають: індивідуальні особливості (занижена самооцінка, не впевненість в собі, не прийняття себе і свого тіла, емоційна не стійкість, тривожність, схильність до депресії), труднощі у міжособистісних стосунках (у сім’ї, в колективі друзів, групі однодумців). </w:t>
      </w:r>
    </w:p>
    <w:p w14:paraId="793C6208" w14:textId="5391C4F5" w:rsidR="006C51DF" w:rsidRPr="007E7089" w:rsidRDefault="004C1956" w:rsidP="00BE2A73">
      <w:pPr>
        <w:spacing w:after="0" w:line="360" w:lineRule="auto"/>
        <w:ind w:firstLine="708"/>
        <w:jc w:val="both"/>
        <w:rPr>
          <w:rFonts w:ascii="Times New Roman" w:hAnsi="Times New Roman" w:cs="Times New Roman"/>
          <w:lang w:val="uk-UA"/>
        </w:rPr>
      </w:pPr>
      <w:r w:rsidRPr="007E7089">
        <w:rPr>
          <w:rFonts w:ascii="Times New Roman" w:hAnsi="Times New Roman" w:cs="Times New Roman"/>
          <w:sz w:val="28"/>
          <w:lang w:val="uk-UA"/>
        </w:rPr>
        <w:t xml:space="preserve">Стрес значно впливає на формування </w:t>
      </w:r>
      <w:r w:rsidRPr="007E7089">
        <w:rPr>
          <w:rFonts w:ascii="Times New Roman" w:hAnsi="Times New Roman" w:cs="Times New Roman"/>
          <w:sz w:val="28"/>
          <w:szCs w:val="28"/>
          <w:lang w:val="uk-UA"/>
        </w:rPr>
        <w:t>неадаптивн</w:t>
      </w:r>
      <w:r w:rsidR="00C74003">
        <w:rPr>
          <w:rFonts w:ascii="Times New Roman" w:hAnsi="Times New Roman" w:cs="Times New Roman"/>
          <w:sz w:val="28"/>
          <w:szCs w:val="28"/>
          <w:lang w:val="uk-UA"/>
        </w:rPr>
        <w:t>ої</w:t>
      </w:r>
      <w:r w:rsidRPr="007E7089">
        <w:rPr>
          <w:rFonts w:ascii="Times New Roman" w:hAnsi="Times New Roman" w:cs="Times New Roman"/>
          <w:sz w:val="28"/>
          <w:szCs w:val="28"/>
          <w:lang w:val="uk-UA"/>
        </w:rPr>
        <w:t xml:space="preserve"> поведінк</w:t>
      </w:r>
      <w:r w:rsidR="00C74003">
        <w:rPr>
          <w:rFonts w:ascii="Times New Roman" w:hAnsi="Times New Roman" w:cs="Times New Roman"/>
          <w:sz w:val="28"/>
          <w:szCs w:val="28"/>
          <w:lang w:val="uk-UA"/>
        </w:rPr>
        <w:t>и</w:t>
      </w:r>
      <w:r w:rsidRPr="007E7089">
        <w:rPr>
          <w:rFonts w:ascii="Times New Roman" w:hAnsi="Times New Roman" w:cs="Times New Roman"/>
          <w:sz w:val="28"/>
          <w:szCs w:val="28"/>
          <w:lang w:val="uk-UA"/>
        </w:rPr>
        <w:t xml:space="preserve"> особистості в харчуванні, викликає бажання «заїсти проблеми», скористатися завжди доступним способом урегулювати власні емоції і негативні переживання, що виникли у стресових ситуаціях, розслабитися після складного дня чи пережитої </w:t>
      </w:r>
      <w:proofErr w:type="spellStart"/>
      <w:r w:rsidRPr="007E7089">
        <w:rPr>
          <w:rFonts w:ascii="Times New Roman" w:hAnsi="Times New Roman" w:cs="Times New Roman"/>
          <w:sz w:val="28"/>
          <w:szCs w:val="28"/>
          <w:lang w:val="uk-UA"/>
        </w:rPr>
        <w:t>психотравми</w:t>
      </w:r>
      <w:proofErr w:type="spellEnd"/>
      <w:r w:rsidRPr="007E7089">
        <w:rPr>
          <w:rFonts w:ascii="Times New Roman" w:hAnsi="Times New Roman" w:cs="Times New Roman"/>
          <w:sz w:val="28"/>
          <w:szCs w:val="28"/>
          <w:lang w:val="uk-UA"/>
        </w:rPr>
        <w:t xml:space="preserve">. При цьому виявлено зв'язок між слабкими навичками подолання стресу в житті та слабкою силою волі, яка призводить до слабкості у подоланні труднощів на шляху до бажаного здоров’я, стрункої фігури чи оптимальної ваги. </w:t>
      </w:r>
      <w:r w:rsidR="00C74003">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Невпевненість в собі, невміння долати стреси, низька </w:t>
      </w:r>
      <w:proofErr w:type="spellStart"/>
      <w:r w:rsidRPr="007E7089">
        <w:rPr>
          <w:rFonts w:ascii="Times New Roman" w:hAnsi="Times New Roman" w:cs="Times New Roman"/>
          <w:sz w:val="28"/>
          <w:szCs w:val="28"/>
          <w:lang w:val="uk-UA"/>
        </w:rPr>
        <w:t>стресостійкість</w:t>
      </w:r>
      <w:proofErr w:type="spellEnd"/>
      <w:r w:rsidRPr="007E7089">
        <w:rPr>
          <w:rFonts w:ascii="Times New Roman" w:hAnsi="Times New Roman" w:cs="Times New Roman"/>
          <w:sz w:val="28"/>
          <w:szCs w:val="28"/>
          <w:lang w:val="uk-UA"/>
        </w:rPr>
        <w:t xml:space="preserve"> людини, невміння опиратися спокусам</w:t>
      </w:r>
      <w:r w:rsidR="00A73A4E"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призводить до численних  невдач при дотриманні дієт</w:t>
      </w:r>
      <w:r w:rsidR="00A73A4E" w:rsidRPr="007E7089">
        <w:rPr>
          <w:rFonts w:ascii="Times New Roman" w:hAnsi="Times New Roman" w:cs="Times New Roman"/>
          <w:sz w:val="28"/>
          <w:szCs w:val="28"/>
          <w:lang w:val="uk-UA"/>
        </w:rPr>
        <w:t>.</w:t>
      </w:r>
    </w:p>
    <w:p w14:paraId="40E34968" w14:textId="77777777" w:rsidR="00842DB4" w:rsidRPr="007E7089" w:rsidRDefault="00842DB4" w:rsidP="00BE2A73">
      <w:pPr>
        <w:pStyle w:val="1"/>
        <w:spacing w:before="0" w:line="360" w:lineRule="auto"/>
        <w:jc w:val="center"/>
        <w:rPr>
          <w:rFonts w:ascii="Times New Roman" w:hAnsi="Times New Roman" w:cs="Times New Roman"/>
          <w:b/>
          <w:bCs/>
          <w:color w:val="auto"/>
          <w:sz w:val="28"/>
          <w:szCs w:val="28"/>
          <w:lang w:val="uk-UA"/>
        </w:rPr>
      </w:pPr>
    </w:p>
    <w:p w14:paraId="6240F576" w14:textId="77777777" w:rsidR="00842DB4" w:rsidRPr="007E7089" w:rsidRDefault="00842DB4" w:rsidP="00BE2A73">
      <w:pPr>
        <w:spacing w:after="0" w:line="360" w:lineRule="auto"/>
        <w:rPr>
          <w:rFonts w:ascii="Times New Roman" w:eastAsiaTheme="majorEastAsia" w:hAnsi="Times New Roman" w:cs="Times New Roman"/>
          <w:b/>
          <w:bCs/>
          <w:sz w:val="28"/>
          <w:szCs w:val="28"/>
          <w:lang w:val="uk-UA"/>
        </w:rPr>
      </w:pPr>
      <w:r w:rsidRPr="007E7089">
        <w:rPr>
          <w:rFonts w:ascii="Times New Roman" w:hAnsi="Times New Roman" w:cs="Times New Roman"/>
          <w:b/>
          <w:bCs/>
          <w:sz w:val="28"/>
          <w:szCs w:val="28"/>
          <w:lang w:val="uk-UA"/>
        </w:rPr>
        <w:br w:type="page"/>
      </w:r>
    </w:p>
    <w:p w14:paraId="4C220CC7" w14:textId="4EA3D137" w:rsidR="005727CB" w:rsidRPr="007E7089" w:rsidRDefault="005727CB" w:rsidP="00C05244">
      <w:pPr>
        <w:pStyle w:val="1"/>
        <w:spacing w:before="0" w:line="360" w:lineRule="auto"/>
        <w:jc w:val="center"/>
        <w:rPr>
          <w:rFonts w:ascii="Times New Roman" w:hAnsi="Times New Roman" w:cs="Times New Roman"/>
          <w:b/>
          <w:bCs/>
          <w:color w:val="auto"/>
          <w:sz w:val="28"/>
          <w:szCs w:val="28"/>
          <w:lang w:val="uk-UA"/>
        </w:rPr>
      </w:pPr>
      <w:bookmarkStart w:id="6" w:name="_Toc196334907"/>
      <w:r w:rsidRPr="007E7089">
        <w:rPr>
          <w:rFonts w:ascii="Times New Roman" w:hAnsi="Times New Roman" w:cs="Times New Roman"/>
          <w:b/>
          <w:bCs/>
          <w:color w:val="auto"/>
          <w:sz w:val="28"/>
          <w:szCs w:val="28"/>
          <w:lang w:val="uk-UA"/>
        </w:rPr>
        <w:lastRenderedPageBreak/>
        <w:t>РОЗДІЛ ІІ</w:t>
      </w:r>
      <w:r w:rsidR="00C05244" w:rsidRPr="007E7089">
        <w:rPr>
          <w:rFonts w:ascii="Times New Roman" w:hAnsi="Times New Roman" w:cs="Times New Roman"/>
          <w:b/>
          <w:bCs/>
          <w:color w:val="auto"/>
          <w:sz w:val="28"/>
          <w:szCs w:val="28"/>
          <w:lang w:val="uk-UA"/>
        </w:rPr>
        <w:br/>
      </w:r>
      <w:r w:rsidRPr="007E7089">
        <w:rPr>
          <w:rFonts w:ascii="Times New Roman" w:hAnsi="Times New Roman" w:cs="Times New Roman"/>
          <w:b/>
          <w:bCs/>
          <w:color w:val="auto"/>
          <w:sz w:val="28"/>
          <w:szCs w:val="28"/>
          <w:lang w:val="uk-UA"/>
        </w:rPr>
        <w:t>ЕМПІРИЧНЕ ДОСЛІДЖЕННЯ ОСОБЛИВОСТЕЙ ВПЛИВУ СТРЕСОРІВ НА НЕАДАПТИВНУ ХАРЧОВУ ПОВЕДІНКУ МОЛОДІ</w:t>
      </w:r>
      <w:bookmarkEnd w:id="6"/>
    </w:p>
    <w:p w14:paraId="302C14FB" w14:textId="77777777" w:rsidR="00C05244" w:rsidRPr="007E7089" w:rsidRDefault="00C05244" w:rsidP="00C05244">
      <w:pPr>
        <w:pStyle w:val="1"/>
        <w:spacing w:before="0" w:line="360" w:lineRule="auto"/>
        <w:ind w:firstLine="709"/>
        <w:jc w:val="both"/>
        <w:rPr>
          <w:rFonts w:ascii="Times New Roman" w:hAnsi="Times New Roman" w:cs="Times New Roman"/>
          <w:b/>
          <w:bCs/>
          <w:color w:val="auto"/>
          <w:sz w:val="28"/>
          <w:szCs w:val="28"/>
          <w:lang w:val="uk-UA"/>
        </w:rPr>
      </w:pPr>
    </w:p>
    <w:p w14:paraId="5151129F" w14:textId="7D9DF77B" w:rsidR="005727CB" w:rsidRPr="007E7089" w:rsidRDefault="005727CB" w:rsidP="00144957">
      <w:pPr>
        <w:pStyle w:val="1"/>
        <w:spacing w:before="0" w:line="360" w:lineRule="auto"/>
        <w:ind w:firstLine="709"/>
        <w:jc w:val="center"/>
        <w:rPr>
          <w:rFonts w:ascii="Times New Roman" w:hAnsi="Times New Roman" w:cs="Times New Roman"/>
          <w:b/>
          <w:bCs/>
          <w:color w:val="auto"/>
          <w:sz w:val="28"/>
          <w:szCs w:val="28"/>
          <w:lang w:val="uk-UA"/>
        </w:rPr>
      </w:pPr>
      <w:bookmarkStart w:id="7" w:name="_Toc196334908"/>
      <w:r w:rsidRPr="007E7089">
        <w:rPr>
          <w:rFonts w:ascii="Times New Roman" w:hAnsi="Times New Roman" w:cs="Times New Roman"/>
          <w:b/>
          <w:bCs/>
          <w:color w:val="auto"/>
          <w:sz w:val="28"/>
          <w:szCs w:val="28"/>
          <w:lang w:val="uk-UA"/>
        </w:rPr>
        <w:t>2.1. Програма організації емпіричного дослідження</w:t>
      </w:r>
      <w:bookmarkEnd w:id="7"/>
    </w:p>
    <w:p w14:paraId="5FAD0F80" w14:textId="77777777" w:rsidR="005C4A37" w:rsidRPr="007E7089" w:rsidRDefault="005C4A37" w:rsidP="00C05244">
      <w:pPr>
        <w:spacing w:after="0" w:line="360" w:lineRule="auto"/>
        <w:ind w:firstLine="709"/>
        <w:jc w:val="both"/>
        <w:rPr>
          <w:rFonts w:ascii="Times New Roman" w:hAnsi="Times New Roman" w:cs="Times New Roman"/>
          <w:sz w:val="28"/>
          <w:szCs w:val="28"/>
          <w:lang w:val="uk-UA"/>
        </w:rPr>
      </w:pPr>
    </w:p>
    <w:p w14:paraId="4A24D7CD" w14:textId="0D389C29" w:rsidR="006E2AF5" w:rsidRPr="007E7089" w:rsidRDefault="006E2AF5"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rPr>
        <w:t xml:space="preserve">Для практичного вивчення особливостей </w:t>
      </w:r>
      <w:r w:rsidRPr="007E7089">
        <w:rPr>
          <w:rFonts w:ascii="Times New Roman" w:hAnsi="Times New Roman" w:cs="Times New Roman"/>
          <w:sz w:val="28"/>
          <w:szCs w:val="28"/>
          <w:lang w:val="uk-UA" w:eastAsia="ru-RU"/>
        </w:rPr>
        <w:t>впливу стресорів на неадаптивну поведінку в харчуванні проведено емпіричне дослідження.</w:t>
      </w:r>
      <w:r w:rsidRPr="007E7089">
        <w:rPr>
          <w:rFonts w:ascii="Times New Roman" w:hAnsi="Times New Roman" w:cs="Times New Roman"/>
          <w:b/>
          <w:bCs/>
          <w:sz w:val="28"/>
          <w:szCs w:val="28"/>
          <w:lang w:val="uk-UA" w:eastAsia="ru-RU"/>
        </w:rPr>
        <w:t xml:space="preserve"> </w:t>
      </w:r>
      <w:r w:rsidR="008E6330" w:rsidRPr="007E7089">
        <w:rPr>
          <w:rFonts w:ascii="Times New Roman" w:hAnsi="Times New Roman" w:cs="Times New Roman"/>
          <w:sz w:val="28"/>
          <w:szCs w:val="28"/>
          <w:lang w:val="uk-UA" w:eastAsia="ru-RU"/>
        </w:rPr>
        <w:t xml:space="preserve">Визначено мету дослідження – діагностувати стан сформованості неадаптивної харчової поведінки молоді та вплив стресу на її прояви. </w:t>
      </w:r>
    </w:p>
    <w:p w14:paraId="07BF8F51" w14:textId="2F01B415" w:rsidR="005C4A37" w:rsidRPr="007E7089" w:rsidRDefault="005C4A37"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eastAsia="ru-RU"/>
        </w:rPr>
        <w:t>Виділено три етапи проведення дослідження (рис. 2.1.)</w:t>
      </w:r>
      <w:r w:rsidR="00A96233" w:rsidRPr="007E7089">
        <w:rPr>
          <w:rFonts w:ascii="Times New Roman" w:hAnsi="Times New Roman" w:cs="Times New Roman"/>
          <w:sz w:val="28"/>
          <w:szCs w:val="28"/>
          <w:lang w:val="uk-UA" w:eastAsia="ru-RU"/>
        </w:rPr>
        <w:t>.</w:t>
      </w:r>
    </w:p>
    <w:p w14:paraId="6F665454" w14:textId="43C1F2BF" w:rsidR="00A96233" w:rsidRPr="007E7089" w:rsidRDefault="00C05244" w:rsidP="00C05244">
      <w:pPr>
        <w:spacing w:after="0" w:line="360" w:lineRule="auto"/>
        <w:jc w:val="center"/>
        <w:rPr>
          <w:rFonts w:ascii="Times New Roman" w:hAnsi="Times New Roman" w:cs="Times New Roman"/>
          <w:sz w:val="28"/>
          <w:szCs w:val="28"/>
          <w:lang w:val="uk-UA" w:eastAsia="ru-RU"/>
        </w:rPr>
      </w:pPr>
      <w:r w:rsidRPr="007E7089">
        <w:rPr>
          <w:rFonts w:ascii="Times New Roman" w:hAnsi="Times New Roman" w:cs="Times New Roman"/>
          <w:noProof/>
          <w:sz w:val="28"/>
          <w:szCs w:val="28"/>
          <w:lang w:val="uk-UA" w:eastAsia="ru-RU"/>
        </w:rPr>
        <w:drawing>
          <wp:inline distT="0" distB="0" distL="0" distR="0" wp14:anchorId="028A5811" wp14:editId="3FD0D239">
            <wp:extent cx="5800637" cy="2969470"/>
            <wp:effectExtent l="38100" t="38100" r="41910" b="40640"/>
            <wp:docPr id="8" name="Схема 8">
              <a:extLst xmlns:a="http://schemas.openxmlformats.org/drawingml/2006/main">
                <a:ext uri="{FF2B5EF4-FFF2-40B4-BE49-F238E27FC236}">
                  <a16:creationId xmlns:a16="http://schemas.microsoft.com/office/drawing/2014/main" id="{3A312DB1-174B-4795-8361-FB3243A8B98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621A3F5D" w14:textId="59D5DCEB" w:rsidR="005C4A37" w:rsidRPr="007E7089" w:rsidRDefault="005C4A37" w:rsidP="00BE2A73">
      <w:pPr>
        <w:spacing w:after="0" w:line="360" w:lineRule="auto"/>
        <w:jc w:val="center"/>
        <w:rPr>
          <w:rFonts w:ascii="Times New Roman" w:hAnsi="Times New Roman" w:cs="Times New Roman"/>
          <w:b/>
          <w:bCs/>
          <w:sz w:val="28"/>
          <w:szCs w:val="28"/>
          <w:lang w:val="uk-UA" w:eastAsia="ru-RU"/>
        </w:rPr>
      </w:pPr>
      <w:r w:rsidRPr="007E7089">
        <w:rPr>
          <w:rFonts w:ascii="Times New Roman" w:hAnsi="Times New Roman" w:cs="Times New Roman"/>
          <w:b/>
          <w:bCs/>
          <w:sz w:val="28"/>
          <w:szCs w:val="28"/>
          <w:lang w:val="uk-UA" w:eastAsia="ru-RU"/>
        </w:rPr>
        <w:t xml:space="preserve">Рис. 2.1. Етапи дослідження </w:t>
      </w:r>
      <w:r w:rsidRPr="007E7089">
        <w:rPr>
          <w:rFonts w:ascii="Times New Roman" w:hAnsi="Times New Roman" w:cs="Times New Roman"/>
          <w:b/>
          <w:bCs/>
          <w:sz w:val="28"/>
          <w:szCs w:val="28"/>
          <w:lang w:val="uk-UA"/>
        </w:rPr>
        <w:t xml:space="preserve">особливостей </w:t>
      </w:r>
      <w:r w:rsidRPr="007E7089">
        <w:rPr>
          <w:rFonts w:ascii="Times New Roman" w:hAnsi="Times New Roman" w:cs="Times New Roman"/>
          <w:b/>
          <w:bCs/>
          <w:sz w:val="28"/>
          <w:szCs w:val="28"/>
          <w:lang w:val="uk-UA" w:eastAsia="ru-RU"/>
        </w:rPr>
        <w:t xml:space="preserve">впливу стресорів на </w:t>
      </w:r>
      <w:r w:rsidR="00BE7A97">
        <w:rPr>
          <w:rFonts w:ascii="Times New Roman" w:hAnsi="Times New Roman" w:cs="Times New Roman"/>
          <w:b/>
          <w:bCs/>
          <w:sz w:val="28"/>
          <w:szCs w:val="28"/>
          <w:lang w:val="uk-UA" w:eastAsia="ru-RU"/>
        </w:rPr>
        <w:t>неадаптивну харчову поведінку у</w:t>
      </w:r>
      <w:r w:rsidRPr="007E7089">
        <w:rPr>
          <w:rFonts w:ascii="Times New Roman" w:hAnsi="Times New Roman" w:cs="Times New Roman"/>
          <w:b/>
          <w:bCs/>
          <w:sz w:val="28"/>
          <w:szCs w:val="28"/>
          <w:lang w:val="uk-UA" w:eastAsia="ru-RU"/>
        </w:rPr>
        <w:t xml:space="preserve"> молоді</w:t>
      </w:r>
    </w:p>
    <w:p w14:paraId="5272A123" w14:textId="77777777" w:rsidR="005C4A37" w:rsidRPr="007E7089" w:rsidRDefault="005C4A37" w:rsidP="00BE2A73">
      <w:pPr>
        <w:spacing w:after="0" w:line="360" w:lineRule="auto"/>
        <w:ind w:firstLine="709"/>
        <w:jc w:val="both"/>
        <w:rPr>
          <w:rFonts w:ascii="Times New Roman" w:hAnsi="Times New Roman" w:cs="Times New Roman"/>
          <w:sz w:val="28"/>
          <w:szCs w:val="28"/>
          <w:lang w:val="uk-UA" w:eastAsia="ru-RU"/>
        </w:rPr>
      </w:pPr>
    </w:p>
    <w:p w14:paraId="4FCB91A2" w14:textId="674B651B" w:rsidR="005C4A37" w:rsidRPr="007E7089" w:rsidRDefault="005C4A37"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eastAsia="ru-RU"/>
        </w:rPr>
        <w:t xml:space="preserve">Нижче представлено завдання дослідження відповідно до цих етапів: </w:t>
      </w:r>
    </w:p>
    <w:p w14:paraId="50A2011C" w14:textId="1BE8AEAC" w:rsidR="008E6330" w:rsidRPr="007E7089" w:rsidRDefault="005C4A37"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eastAsia="ru-RU"/>
        </w:rPr>
        <w:t>І етап – підготовчий, т</w:t>
      </w:r>
      <w:r w:rsidR="008E6330" w:rsidRPr="007E7089">
        <w:rPr>
          <w:rFonts w:ascii="Times New Roman" w:hAnsi="Times New Roman" w:cs="Times New Roman"/>
          <w:sz w:val="28"/>
          <w:szCs w:val="28"/>
          <w:lang w:val="uk-UA" w:eastAsia="ru-RU"/>
        </w:rPr>
        <w:t>акож поставлено такі завдання дослідження</w:t>
      </w:r>
      <w:r w:rsidRPr="007E7089">
        <w:rPr>
          <w:rFonts w:ascii="Times New Roman" w:hAnsi="Times New Roman" w:cs="Times New Roman"/>
          <w:sz w:val="28"/>
          <w:szCs w:val="28"/>
          <w:lang w:val="uk-UA" w:eastAsia="ru-RU"/>
        </w:rPr>
        <w:t>, що відносяться до цього етапу</w:t>
      </w:r>
      <w:r w:rsidR="008E6330" w:rsidRPr="007E7089">
        <w:rPr>
          <w:rFonts w:ascii="Times New Roman" w:hAnsi="Times New Roman" w:cs="Times New Roman"/>
          <w:sz w:val="28"/>
          <w:szCs w:val="28"/>
          <w:lang w:val="uk-UA" w:eastAsia="ru-RU"/>
        </w:rPr>
        <w:t>:</w:t>
      </w:r>
    </w:p>
    <w:p w14:paraId="485D54C5" w14:textId="76BA0331" w:rsidR="008E6330" w:rsidRPr="007E7089" w:rsidRDefault="008E6330"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eastAsia="ru-RU"/>
        </w:rPr>
        <w:t>- сформувати вибірку опитуваних, підібрати відповідні методики, обґрунтувати особливості їх використання та підрахунку результатів за ними;</w:t>
      </w:r>
    </w:p>
    <w:p w14:paraId="06E5DCD6" w14:textId="70407DE7" w:rsidR="005C4A37" w:rsidRPr="007E7089" w:rsidRDefault="005C4A37"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eastAsia="ru-RU"/>
        </w:rPr>
        <w:lastRenderedPageBreak/>
        <w:t>ІІ етап – дослідницький, що передбачає виконання таких завдань:</w:t>
      </w:r>
    </w:p>
    <w:p w14:paraId="59195407" w14:textId="01326F56" w:rsidR="008E6330" w:rsidRPr="007E7089" w:rsidRDefault="008E6330"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eastAsia="ru-RU"/>
        </w:rPr>
        <w:t xml:space="preserve">- провести опитування юнаків та дівчат за обраними методиками, проаналізувати первинні дані; </w:t>
      </w:r>
    </w:p>
    <w:p w14:paraId="232B3E4D" w14:textId="752B0971" w:rsidR="008E6330" w:rsidRPr="007E7089" w:rsidRDefault="008E6330"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eastAsia="ru-RU"/>
        </w:rPr>
        <w:t xml:space="preserve">- встановити особливості впливу стресу на прояви харчової поведінки студентів; </w:t>
      </w:r>
    </w:p>
    <w:p w14:paraId="0F161E14" w14:textId="23A81F16" w:rsidR="005C4A37" w:rsidRPr="007E7089" w:rsidRDefault="005C4A37" w:rsidP="00BE2A73">
      <w:pPr>
        <w:spacing w:after="0" w:line="360" w:lineRule="auto"/>
        <w:ind w:firstLine="709"/>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eastAsia="ru-RU"/>
        </w:rPr>
        <w:t xml:space="preserve">ІІІ етап – </w:t>
      </w:r>
      <w:proofErr w:type="spellStart"/>
      <w:r w:rsidRPr="007E7089">
        <w:rPr>
          <w:rFonts w:ascii="Times New Roman" w:hAnsi="Times New Roman" w:cs="Times New Roman"/>
          <w:sz w:val="28"/>
          <w:szCs w:val="28"/>
          <w:lang w:val="uk-UA" w:eastAsia="ru-RU"/>
        </w:rPr>
        <w:t>методично</w:t>
      </w:r>
      <w:proofErr w:type="spellEnd"/>
      <w:r w:rsidRPr="007E7089">
        <w:rPr>
          <w:rFonts w:ascii="Times New Roman" w:hAnsi="Times New Roman" w:cs="Times New Roman"/>
          <w:sz w:val="28"/>
          <w:szCs w:val="28"/>
          <w:lang w:val="uk-UA" w:eastAsia="ru-RU"/>
        </w:rPr>
        <w:t>-рекомендаційний, що включає досягнення таких завдань:</w:t>
      </w:r>
    </w:p>
    <w:p w14:paraId="3381B615" w14:textId="58CADB75" w:rsidR="008E6330" w:rsidRPr="007E7089" w:rsidRDefault="008E6330"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розробити на основі отриманих результатів психологічні рекомендації для запобігання </w:t>
      </w:r>
      <w:r w:rsidR="0026594C" w:rsidRPr="007E7089">
        <w:rPr>
          <w:rFonts w:ascii="Times New Roman" w:hAnsi="Times New Roman" w:cs="Times New Roman"/>
          <w:sz w:val="28"/>
          <w:szCs w:val="28"/>
          <w:lang w:val="uk-UA"/>
        </w:rPr>
        <w:t xml:space="preserve">виникнення неадаптивної харчової поведінки внаслідок впливу стресу. </w:t>
      </w:r>
    </w:p>
    <w:p w14:paraId="102CB3DE" w14:textId="54500497" w:rsidR="00842DB4" w:rsidRPr="007E7089" w:rsidRDefault="00842DB4"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Вибірку опитуваних склали </w:t>
      </w:r>
      <w:r w:rsidR="00DF592B">
        <w:rPr>
          <w:rFonts w:ascii="Times New Roman" w:hAnsi="Times New Roman" w:cs="Times New Roman"/>
          <w:sz w:val="28"/>
          <w:szCs w:val="28"/>
          <w:lang w:val="uk-UA"/>
        </w:rPr>
        <w:t>6</w:t>
      </w:r>
      <w:r w:rsidRPr="007E7089">
        <w:rPr>
          <w:rFonts w:ascii="Times New Roman" w:hAnsi="Times New Roman" w:cs="Times New Roman"/>
          <w:sz w:val="28"/>
          <w:szCs w:val="28"/>
          <w:lang w:val="uk-UA"/>
        </w:rPr>
        <w:t xml:space="preserve">0 осіб юнацького віку, </w:t>
      </w:r>
      <w:r w:rsidR="0026594C" w:rsidRPr="007E7089">
        <w:rPr>
          <w:rFonts w:ascii="Times New Roman" w:hAnsi="Times New Roman" w:cs="Times New Roman"/>
          <w:sz w:val="28"/>
          <w:szCs w:val="28"/>
          <w:lang w:val="uk-UA"/>
        </w:rPr>
        <w:t xml:space="preserve">з </w:t>
      </w:r>
      <w:r w:rsidRPr="007E7089">
        <w:rPr>
          <w:rFonts w:ascii="Times New Roman" w:hAnsi="Times New Roman" w:cs="Times New Roman"/>
          <w:sz w:val="28"/>
          <w:szCs w:val="28"/>
          <w:lang w:val="uk-UA"/>
        </w:rPr>
        <w:t xml:space="preserve">них </w:t>
      </w:r>
      <w:r w:rsidR="00DF592B">
        <w:rPr>
          <w:rFonts w:ascii="Times New Roman" w:hAnsi="Times New Roman" w:cs="Times New Roman"/>
          <w:sz w:val="28"/>
          <w:szCs w:val="28"/>
          <w:lang w:val="uk-UA"/>
        </w:rPr>
        <w:t>30</w:t>
      </w:r>
      <w:r w:rsidRPr="007E7089">
        <w:rPr>
          <w:rFonts w:ascii="Times New Roman" w:hAnsi="Times New Roman" w:cs="Times New Roman"/>
          <w:sz w:val="28"/>
          <w:szCs w:val="28"/>
          <w:lang w:val="uk-UA"/>
        </w:rPr>
        <w:t xml:space="preserve"> хлопців та </w:t>
      </w:r>
      <w:r w:rsidR="00DF592B">
        <w:rPr>
          <w:rFonts w:ascii="Times New Roman" w:hAnsi="Times New Roman" w:cs="Times New Roman"/>
          <w:sz w:val="28"/>
          <w:szCs w:val="28"/>
          <w:lang w:val="uk-UA"/>
        </w:rPr>
        <w:t>30</w:t>
      </w:r>
      <w:r w:rsidRPr="007E7089">
        <w:rPr>
          <w:rFonts w:ascii="Times New Roman" w:hAnsi="Times New Roman" w:cs="Times New Roman"/>
          <w:sz w:val="28"/>
          <w:szCs w:val="28"/>
          <w:lang w:val="uk-UA"/>
        </w:rPr>
        <w:t xml:space="preserve"> дівчат віком від 20 до 23 років. </w:t>
      </w:r>
    </w:p>
    <w:p w14:paraId="23D52933" w14:textId="3AA59ECD" w:rsidR="00842DB4" w:rsidRPr="007E7089" w:rsidRDefault="0026594C"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Для проведення дослідження щодо визначення о</w:t>
      </w:r>
      <w:r w:rsidRPr="007E7089">
        <w:rPr>
          <w:rFonts w:ascii="Times New Roman" w:hAnsi="Times New Roman" w:cs="Times New Roman"/>
          <w:sz w:val="28"/>
          <w:szCs w:val="28"/>
          <w:lang w:val="uk-UA" w:eastAsia="ru-RU"/>
        </w:rPr>
        <w:t>собливостей впливу стресорів на неадаптивну поведінку в харчуванні підібрано такі</w:t>
      </w:r>
      <w:r w:rsidRPr="007E7089">
        <w:rPr>
          <w:rFonts w:ascii="Times New Roman" w:hAnsi="Times New Roman" w:cs="Times New Roman"/>
          <w:b/>
          <w:bCs/>
          <w:sz w:val="28"/>
          <w:szCs w:val="28"/>
          <w:lang w:val="uk-UA" w:eastAsia="ru-RU"/>
        </w:rPr>
        <w:t xml:space="preserve"> </w:t>
      </w:r>
      <w:proofErr w:type="spellStart"/>
      <w:r w:rsidRPr="007E7089">
        <w:rPr>
          <w:rFonts w:ascii="Times New Roman" w:hAnsi="Times New Roman" w:cs="Times New Roman"/>
          <w:sz w:val="28"/>
          <w:szCs w:val="28"/>
          <w:lang w:val="uk-UA" w:eastAsia="ru-RU"/>
        </w:rPr>
        <w:t>п</w:t>
      </w:r>
      <w:r w:rsidR="00842DB4" w:rsidRPr="007E7089">
        <w:rPr>
          <w:rFonts w:ascii="Times New Roman" w:hAnsi="Times New Roman" w:cs="Times New Roman"/>
          <w:sz w:val="28"/>
          <w:szCs w:val="28"/>
          <w:lang w:val="uk-UA"/>
        </w:rPr>
        <w:t>сиходіагностичні</w:t>
      </w:r>
      <w:proofErr w:type="spellEnd"/>
      <w:r w:rsidR="00842DB4" w:rsidRPr="007E7089">
        <w:rPr>
          <w:rFonts w:ascii="Times New Roman" w:hAnsi="Times New Roman" w:cs="Times New Roman"/>
          <w:sz w:val="28"/>
          <w:szCs w:val="28"/>
          <w:lang w:val="uk-UA"/>
        </w:rPr>
        <w:t xml:space="preserve"> методики:</w:t>
      </w:r>
    </w:p>
    <w:p w14:paraId="439A5DF9" w14:textId="77777777" w:rsidR="00842DB4" w:rsidRPr="007E7089" w:rsidRDefault="00842DB4" w:rsidP="00BE2A73">
      <w:pPr>
        <w:pStyle w:val="a3"/>
        <w:numPr>
          <w:ilvl w:val="0"/>
          <w:numId w:val="4"/>
        </w:numPr>
        <w:spacing w:after="0" w:line="360" w:lineRule="auto"/>
        <w:ind w:left="426"/>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«Шкала інтуїтивного харчування»–2 (IES-2, T. </w:t>
      </w:r>
      <w:proofErr w:type="spellStart"/>
      <w:r w:rsidRPr="007E7089">
        <w:rPr>
          <w:rFonts w:ascii="Times New Roman" w:hAnsi="Times New Roman" w:cs="Times New Roman"/>
          <w:sz w:val="28"/>
          <w:szCs w:val="28"/>
          <w:lang w:val="uk-UA"/>
        </w:rPr>
        <w:t>Tylka</w:t>
      </w:r>
      <w:proofErr w:type="spellEnd"/>
      <w:r w:rsidRPr="007E7089">
        <w:rPr>
          <w:rFonts w:ascii="Times New Roman" w:hAnsi="Times New Roman" w:cs="Times New Roman"/>
          <w:sz w:val="28"/>
          <w:szCs w:val="28"/>
          <w:lang w:val="uk-UA"/>
        </w:rPr>
        <w:t>; в адаптації Ю. </w:t>
      </w:r>
      <w:proofErr w:type="spellStart"/>
      <w:r w:rsidRPr="007E7089">
        <w:rPr>
          <w:rFonts w:ascii="Times New Roman" w:hAnsi="Times New Roman" w:cs="Times New Roman"/>
          <w:sz w:val="28"/>
          <w:szCs w:val="28"/>
          <w:lang w:val="uk-UA"/>
        </w:rPr>
        <w:t>Ящишиної</w:t>
      </w:r>
      <w:proofErr w:type="spellEnd"/>
      <w:r w:rsidRPr="007E7089">
        <w:rPr>
          <w:rFonts w:ascii="Times New Roman" w:hAnsi="Times New Roman" w:cs="Times New Roman"/>
          <w:sz w:val="28"/>
          <w:szCs w:val="28"/>
          <w:lang w:val="uk-UA"/>
        </w:rPr>
        <w:t>, М. </w:t>
      </w:r>
      <w:proofErr w:type="spellStart"/>
      <w:r w:rsidRPr="007E7089">
        <w:rPr>
          <w:rFonts w:ascii="Times New Roman" w:hAnsi="Times New Roman" w:cs="Times New Roman"/>
          <w:sz w:val="28"/>
          <w:szCs w:val="28"/>
          <w:lang w:val="uk-UA"/>
        </w:rPr>
        <w:t>Фатєєвої</w:t>
      </w:r>
      <w:proofErr w:type="spellEnd"/>
      <w:r w:rsidRPr="007E7089">
        <w:rPr>
          <w:rFonts w:ascii="Times New Roman" w:hAnsi="Times New Roman" w:cs="Times New Roman"/>
          <w:sz w:val="28"/>
          <w:szCs w:val="28"/>
          <w:lang w:val="uk-UA"/>
        </w:rPr>
        <w:t xml:space="preserve">); </w:t>
      </w:r>
    </w:p>
    <w:p w14:paraId="1413E822" w14:textId="77777777" w:rsidR="00842DB4" w:rsidRPr="007E7089" w:rsidRDefault="00842DB4" w:rsidP="00BE2A73">
      <w:pPr>
        <w:pStyle w:val="a3"/>
        <w:numPr>
          <w:ilvl w:val="0"/>
          <w:numId w:val="4"/>
        </w:numPr>
        <w:spacing w:after="0" w:line="360" w:lineRule="auto"/>
        <w:ind w:left="426"/>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«Опитувальник розладів харчової поведінки» (EDE-Q C. </w:t>
      </w:r>
      <w:proofErr w:type="spellStart"/>
      <w:r w:rsidRPr="007E7089">
        <w:rPr>
          <w:rFonts w:ascii="Times New Roman" w:hAnsi="Times New Roman" w:cs="Times New Roman"/>
          <w:sz w:val="28"/>
          <w:szCs w:val="28"/>
          <w:lang w:val="uk-UA"/>
        </w:rPr>
        <w:t>Fairburn</w:t>
      </w:r>
      <w:proofErr w:type="spellEnd"/>
      <w:r w:rsidRPr="007E7089">
        <w:rPr>
          <w:rFonts w:ascii="Times New Roman" w:hAnsi="Times New Roman" w:cs="Times New Roman"/>
          <w:sz w:val="28"/>
          <w:szCs w:val="28"/>
          <w:lang w:val="uk-UA"/>
        </w:rPr>
        <w:t xml:space="preserve">; український переклад вченими Українського інституту </w:t>
      </w:r>
      <w:proofErr w:type="spellStart"/>
      <w:r w:rsidRPr="007E7089">
        <w:rPr>
          <w:rFonts w:ascii="Times New Roman" w:hAnsi="Times New Roman" w:cs="Times New Roman"/>
          <w:sz w:val="28"/>
          <w:szCs w:val="28"/>
          <w:lang w:val="uk-UA"/>
        </w:rPr>
        <w:t>когнітивно</w:t>
      </w:r>
      <w:proofErr w:type="spellEnd"/>
      <w:r w:rsidRPr="007E7089">
        <w:rPr>
          <w:rFonts w:ascii="Times New Roman" w:hAnsi="Times New Roman" w:cs="Times New Roman"/>
          <w:sz w:val="28"/>
          <w:szCs w:val="28"/>
          <w:lang w:val="uk-UA"/>
        </w:rPr>
        <w:t>-поведінкової терапії в 2012 р.);</w:t>
      </w:r>
    </w:p>
    <w:p w14:paraId="5ABD2F8D" w14:textId="77777777" w:rsidR="00842DB4" w:rsidRPr="007E7089" w:rsidRDefault="00842DB4" w:rsidP="00BE2A73">
      <w:pPr>
        <w:pStyle w:val="a3"/>
        <w:numPr>
          <w:ilvl w:val="0"/>
          <w:numId w:val="4"/>
        </w:numPr>
        <w:spacing w:after="0" w:line="360" w:lineRule="auto"/>
        <w:ind w:left="426"/>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«Шкала сприйнятого стресу» (PSS-10) (Ш. </w:t>
      </w:r>
      <w:proofErr w:type="spellStart"/>
      <w:r w:rsidRPr="007E7089">
        <w:rPr>
          <w:rFonts w:ascii="Times New Roman" w:hAnsi="Times New Roman" w:cs="Times New Roman"/>
          <w:sz w:val="28"/>
          <w:szCs w:val="28"/>
          <w:lang w:val="uk-UA"/>
        </w:rPr>
        <w:t>Коен</w:t>
      </w:r>
      <w:proofErr w:type="spellEnd"/>
      <w:r w:rsidRPr="007E7089">
        <w:rPr>
          <w:rFonts w:ascii="Times New Roman" w:hAnsi="Times New Roman" w:cs="Times New Roman"/>
          <w:sz w:val="28"/>
          <w:szCs w:val="28"/>
          <w:lang w:val="uk-UA"/>
        </w:rPr>
        <w:t xml:space="preserve">; адаптація О. </w:t>
      </w:r>
      <w:proofErr w:type="spellStart"/>
      <w:r w:rsidRPr="007E7089">
        <w:rPr>
          <w:rFonts w:ascii="Times New Roman" w:hAnsi="Times New Roman" w:cs="Times New Roman"/>
          <w:sz w:val="28"/>
          <w:szCs w:val="28"/>
          <w:lang w:val="uk-UA"/>
        </w:rPr>
        <w:t>Вельдбрехт</w:t>
      </w:r>
      <w:proofErr w:type="spellEnd"/>
      <w:r w:rsidRPr="007E7089">
        <w:rPr>
          <w:rFonts w:ascii="Times New Roman" w:hAnsi="Times New Roman" w:cs="Times New Roman"/>
          <w:sz w:val="28"/>
          <w:szCs w:val="28"/>
          <w:lang w:val="uk-UA"/>
        </w:rPr>
        <w:t>, Н. </w:t>
      </w:r>
      <w:proofErr w:type="spellStart"/>
      <w:r w:rsidRPr="007E7089">
        <w:rPr>
          <w:rFonts w:ascii="Times New Roman" w:hAnsi="Times New Roman" w:cs="Times New Roman"/>
          <w:sz w:val="28"/>
          <w:szCs w:val="28"/>
          <w:lang w:val="uk-UA"/>
        </w:rPr>
        <w:t>Тавровецької</w:t>
      </w:r>
      <w:proofErr w:type="spellEnd"/>
      <w:r w:rsidRPr="007E7089">
        <w:rPr>
          <w:rFonts w:ascii="Times New Roman" w:hAnsi="Times New Roman" w:cs="Times New Roman"/>
          <w:sz w:val="28"/>
          <w:szCs w:val="28"/>
          <w:lang w:val="uk-UA"/>
        </w:rPr>
        <w:t>);</w:t>
      </w:r>
    </w:p>
    <w:p w14:paraId="26D60DD7" w14:textId="77777777" w:rsidR="00842DB4" w:rsidRPr="007E7089" w:rsidRDefault="00842DB4" w:rsidP="00BE2A73">
      <w:pPr>
        <w:pStyle w:val="a3"/>
        <w:numPr>
          <w:ilvl w:val="0"/>
          <w:numId w:val="4"/>
        </w:numPr>
        <w:spacing w:after="0" w:line="360" w:lineRule="auto"/>
        <w:ind w:left="426"/>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«Шкала </w:t>
      </w:r>
      <w:proofErr w:type="spellStart"/>
      <w:r w:rsidRPr="007E7089">
        <w:rPr>
          <w:rFonts w:ascii="Times New Roman" w:hAnsi="Times New Roman" w:cs="Times New Roman"/>
          <w:sz w:val="28"/>
          <w:szCs w:val="28"/>
          <w:lang w:val="uk-UA"/>
        </w:rPr>
        <w:t>стресостійкості</w:t>
      </w:r>
      <w:proofErr w:type="spellEnd"/>
      <w:r w:rsidRPr="007E7089">
        <w:rPr>
          <w:rFonts w:ascii="Times New Roman" w:hAnsi="Times New Roman" w:cs="Times New Roman"/>
          <w:sz w:val="28"/>
          <w:szCs w:val="28"/>
          <w:lang w:val="uk-UA"/>
        </w:rPr>
        <w:t xml:space="preserve">» (CD-RISC-10) (адаптована версія З. </w:t>
      </w:r>
      <w:proofErr w:type="spellStart"/>
      <w:r w:rsidRPr="007E7089">
        <w:rPr>
          <w:rFonts w:ascii="Times New Roman" w:hAnsi="Times New Roman" w:cs="Times New Roman"/>
          <w:sz w:val="28"/>
          <w:szCs w:val="28"/>
          <w:lang w:val="uk-UA"/>
        </w:rPr>
        <w:t>Кірєєвої</w:t>
      </w:r>
      <w:proofErr w:type="spellEnd"/>
      <w:r w:rsidRPr="007E7089">
        <w:rPr>
          <w:rFonts w:ascii="Times New Roman" w:hAnsi="Times New Roman" w:cs="Times New Roman"/>
          <w:sz w:val="28"/>
          <w:szCs w:val="28"/>
          <w:lang w:val="uk-UA"/>
        </w:rPr>
        <w:t>, О. </w:t>
      </w:r>
      <w:proofErr w:type="spellStart"/>
      <w:r w:rsidRPr="007E7089">
        <w:rPr>
          <w:rFonts w:ascii="Times New Roman" w:hAnsi="Times New Roman" w:cs="Times New Roman"/>
          <w:sz w:val="28"/>
          <w:szCs w:val="28"/>
          <w:lang w:val="uk-UA"/>
        </w:rPr>
        <w:t>Односталко</w:t>
      </w:r>
      <w:proofErr w:type="spellEnd"/>
      <w:r w:rsidRPr="007E7089">
        <w:rPr>
          <w:rFonts w:ascii="Times New Roman" w:hAnsi="Times New Roman" w:cs="Times New Roman"/>
          <w:sz w:val="28"/>
          <w:szCs w:val="28"/>
          <w:lang w:val="uk-UA"/>
        </w:rPr>
        <w:t>, Б. </w:t>
      </w:r>
      <w:proofErr w:type="spellStart"/>
      <w:r w:rsidRPr="007E7089">
        <w:rPr>
          <w:rFonts w:ascii="Times New Roman" w:hAnsi="Times New Roman" w:cs="Times New Roman"/>
          <w:sz w:val="28"/>
          <w:szCs w:val="28"/>
          <w:lang w:val="uk-UA"/>
        </w:rPr>
        <w:t>Бірона</w:t>
      </w:r>
      <w:proofErr w:type="spellEnd"/>
      <w:r w:rsidRPr="007E7089">
        <w:rPr>
          <w:rFonts w:ascii="Times New Roman" w:hAnsi="Times New Roman" w:cs="Times New Roman"/>
          <w:sz w:val="28"/>
          <w:szCs w:val="28"/>
          <w:lang w:val="uk-UA"/>
        </w:rPr>
        <w:t>).</w:t>
      </w:r>
    </w:p>
    <w:p w14:paraId="7B43A1EB" w14:textId="77777777" w:rsidR="00B56880" w:rsidRPr="007E7089" w:rsidRDefault="0026594C"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Коротко розглянемо особливості їх використання та опрацювання результатів за ними. </w:t>
      </w:r>
    </w:p>
    <w:p w14:paraId="783F5CD7" w14:textId="7BBD6A22" w:rsidR="00FF5438" w:rsidRPr="007E7089" w:rsidRDefault="00FF543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b/>
          <w:bCs/>
          <w:sz w:val="28"/>
          <w:szCs w:val="28"/>
          <w:lang w:val="uk-UA"/>
        </w:rPr>
        <w:t xml:space="preserve">«Шкала інтуїтивного харчування – 2» </w:t>
      </w:r>
      <w:r w:rsidRPr="007E7089">
        <w:rPr>
          <w:rFonts w:ascii="Times New Roman" w:hAnsi="Times New Roman" w:cs="Times New Roman"/>
          <w:sz w:val="28"/>
          <w:szCs w:val="28"/>
          <w:lang w:val="uk-UA"/>
        </w:rPr>
        <w:t xml:space="preserve">(IES-2, T.TYLKA) розроблена зарубіжними вченими Т. </w:t>
      </w:r>
      <w:proofErr w:type="spellStart"/>
      <w:r w:rsidRPr="007E7089">
        <w:rPr>
          <w:rFonts w:ascii="Times New Roman" w:hAnsi="Times New Roman" w:cs="Times New Roman"/>
          <w:sz w:val="28"/>
          <w:szCs w:val="28"/>
          <w:lang w:val="uk-UA"/>
        </w:rPr>
        <w:t>Тілька</w:t>
      </w:r>
      <w:proofErr w:type="spellEnd"/>
      <w:r w:rsidRPr="007E7089">
        <w:rPr>
          <w:rFonts w:ascii="Times New Roman" w:hAnsi="Times New Roman" w:cs="Times New Roman"/>
          <w:sz w:val="28"/>
          <w:szCs w:val="28"/>
          <w:lang w:val="uk-UA"/>
        </w:rPr>
        <w:t xml:space="preserve">, А. Крон ван </w:t>
      </w:r>
      <w:proofErr w:type="spellStart"/>
      <w:r w:rsidRPr="007E7089">
        <w:rPr>
          <w:rFonts w:ascii="Times New Roman" w:hAnsi="Times New Roman" w:cs="Times New Roman"/>
          <w:sz w:val="28"/>
          <w:szCs w:val="28"/>
          <w:lang w:val="uk-UA"/>
        </w:rPr>
        <w:t>Діст</w:t>
      </w:r>
      <w:proofErr w:type="spellEnd"/>
      <w:r w:rsidRPr="007E7089">
        <w:rPr>
          <w:rFonts w:ascii="Times New Roman" w:hAnsi="Times New Roman" w:cs="Times New Roman"/>
          <w:sz w:val="28"/>
          <w:szCs w:val="28"/>
          <w:lang w:val="uk-UA"/>
        </w:rPr>
        <w:t xml:space="preserve"> у 2013 р. для оцінки харчової поведінки особистості і харчової інтуїції (схильності людини стежити і відповідати на сигнали фізичного голоду і ситості при розумінні моментів</w:t>
      </w:r>
      <w:r w:rsidR="00B56880" w:rsidRPr="007E7089">
        <w:rPr>
          <w:rFonts w:ascii="Times New Roman" w:hAnsi="Times New Roman" w:cs="Times New Roman"/>
          <w:sz w:val="28"/>
          <w:szCs w:val="28"/>
          <w:lang w:val="uk-UA"/>
        </w:rPr>
        <w:t xml:space="preserve"> </w:t>
      </w:r>
      <w:r w:rsidR="00B56880" w:rsidRPr="007E7089">
        <w:rPr>
          <w:rFonts w:ascii="Times New Roman" w:hAnsi="Times New Roman" w:cs="Times New Roman"/>
          <w:sz w:val="28"/>
          <w:szCs w:val="28"/>
          <w:lang w:val="uk-UA"/>
        </w:rPr>
        <w:lastRenderedPageBreak/>
        <w:t>необхідності прийому їжі)</w:t>
      </w:r>
      <w:r w:rsidRPr="007E7089">
        <w:rPr>
          <w:rFonts w:ascii="Times New Roman" w:hAnsi="Times New Roman" w:cs="Times New Roman"/>
          <w:sz w:val="28"/>
          <w:szCs w:val="28"/>
          <w:lang w:val="uk-UA"/>
        </w:rPr>
        <w:t xml:space="preserve">. </w:t>
      </w:r>
      <w:r w:rsidR="00B56880" w:rsidRPr="007E7089">
        <w:rPr>
          <w:rFonts w:ascii="Times New Roman" w:hAnsi="Times New Roman" w:cs="Times New Roman"/>
          <w:sz w:val="28"/>
          <w:szCs w:val="28"/>
          <w:lang w:val="uk-UA"/>
        </w:rPr>
        <w:t>Українською мовою ця шкала адаптована Ю. </w:t>
      </w:r>
      <w:proofErr w:type="spellStart"/>
      <w:r w:rsidR="00B56880" w:rsidRPr="007E7089">
        <w:rPr>
          <w:rFonts w:ascii="Times New Roman" w:hAnsi="Times New Roman" w:cs="Times New Roman"/>
          <w:sz w:val="28"/>
          <w:szCs w:val="28"/>
          <w:lang w:val="uk-UA"/>
        </w:rPr>
        <w:t>Ящишиною</w:t>
      </w:r>
      <w:proofErr w:type="spellEnd"/>
      <w:r w:rsidR="00B56880" w:rsidRPr="007E7089">
        <w:rPr>
          <w:rFonts w:ascii="Times New Roman" w:hAnsi="Times New Roman" w:cs="Times New Roman"/>
          <w:sz w:val="28"/>
          <w:szCs w:val="28"/>
          <w:lang w:val="uk-UA"/>
        </w:rPr>
        <w:t>, М. </w:t>
      </w:r>
      <w:proofErr w:type="spellStart"/>
      <w:r w:rsidR="00B56880" w:rsidRPr="007E7089">
        <w:rPr>
          <w:rFonts w:ascii="Times New Roman" w:hAnsi="Times New Roman" w:cs="Times New Roman"/>
          <w:sz w:val="28"/>
          <w:szCs w:val="28"/>
          <w:lang w:val="uk-UA"/>
        </w:rPr>
        <w:t>Фатєєвою</w:t>
      </w:r>
      <w:proofErr w:type="spellEnd"/>
      <w:r w:rsidR="00B56880" w:rsidRPr="007E7089">
        <w:rPr>
          <w:rFonts w:ascii="Times New Roman" w:hAnsi="Times New Roman" w:cs="Times New Roman"/>
          <w:sz w:val="28"/>
          <w:szCs w:val="28"/>
          <w:lang w:val="uk-UA"/>
        </w:rPr>
        <w:t xml:space="preserve"> у 202</w:t>
      </w:r>
      <w:r w:rsidR="00F35165" w:rsidRPr="007E7089">
        <w:rPr>
          <w:rFonts w:ascii="Times New Roman" w:hAnsi="Times New Roman" w:cs="Times New Roman"/>
          <w:sz w:val="28"/>
          <w:szCs w:val="28"/>
          <w:lang w:val="uk-UA"/>
        </w:rPr>
        <w:t>0</w:t>
      </w:r>
      <w:r w:rsidR="00B56880" w:rsidRPr="007E7089">
        <w:rPr>
          <w:rFonts w:ascii="Times New Roman" w:hAnsi="Times New Roman" w:cs="Times New Roman"/>
          <w:sz w:val="28"/>
          <w:szCs w:val="28"/>
          <w:lang w:val="uk-UA"/>
        </w:rPr>
        <w:t xml:space="preserve"> р. </w:t>
      </w:r>
    </w:p>
    <w:p w14:paraId="31D9A13D" w14:textId="05D55054" w:rsidR="00FF5438" w:rsidRPr="007E7089" w:rsidRDefault="00FF543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Шкала </w:t>
      </w:r>
      <w:r w:rsidR="00B56880" w:rsidRPr="007E7089">
        <w:rPr>
          <w:rFonts w:ascii="Times New Roman" w:hAnsi="Times New Roman" w:cs="Times New Roman"/>
          <w:sz w:val="28"/>
          <w:szCs w:val="28"/>
          <w:lang w:val="uk-UA"/>
        </w:rPr>
        <w:t xml:space="preserve">містить </w:t>
      </w:r>
      <w:r w:rsidRPr="007E7089">
        <w:rPr>
          <w:rFonts w:ascii="Times New Roman" w:hAnsi="Times New Roman" w:cs="Times New Roman"/>
          <w:sz w:val="28"/>
          <w:szCs w:val="28"/>
          <w:lang w:val="uk-UA"/>
        </w:rPr>
        <w:t xml:space="preserve">23 питання, </w:t>
      </w:r>
      <w:r w:rsidR="00B56880" w:rsidRPr="007E7089">
        <w:rPr>
          <w:rFonts w:ascii="Times New Roman" w:hAnsi="Times New Roman" w:cs="Times New Roman"/>
          <w:sz w:val="28"/>
          <w:szCs w:val="28"/>
          <w:lang w:val="uk-UA"/>
        </w:rPr>
        <w:t>відповідаючи на які</w:t>
      </w:r>
      <w:r w:rsidRPr="007E7089">
        <w:rPr>
          <w:rFonts w:ascii="Times New Roman" w:hAnsi="Times New Roman" w:cs="Times New Roman"/>
          <w:sz w:val="28"/>
          <w:szCs w:val="28"/>
          <w:lang w:val="uk-UA"/>
        </w:rPr>
        <w:t xml:space="preserve"> респондент </w:t>
      </w:r>
      <w:r w:rsidR="00B56880" w:rsidRPr="007E7089">
        <w:rPr>
          <w:rFonts w:ascii="Times New Roman" w:hAnsi="Times New Roman" w:cs="Times New Roman"/>
          <w:sz w:val="28"/>
          <w:szCs w:val="28"/>
          <w:lang w:val="uk-UA"/>
        </w:rPr>
        <w:t>обирає</w:t>
      </w:r>
      <w:r w:rsidRPr="007E7089">
        <w:rPr>
          <w:rFonts w:ascii="Times New Roman" w:hAnsi="Times New Roman" w:cs="Times New Roman"/>
          <w:sz w:val="28"/>
          <w:szCs w:val="28"/>
          <w:lang w:val="uk-UA"/>
        </w:rPr>
        <w:t xml:space="preserve"> один із п’яти варіантів (за шкалою Р. </w:t>
      </w:r>
      <w:proofErr w:type="spellStart"/>
      <w:r w:rsidRPr="007E7089">
        <w:rPr>
          <w:rFonts w:ascii="Times New Roman" w:hAnsi="Times New Roman" w:cs="Times New Roman"/>
          <w:sz w:val="28"/>
          <w:szCs w:val="28"/>
          <w:lang w:val="uk-UA"/>
        </w:rPr>
        <w:t>Лейкерта</w:t>
      </w:r>
      <w:proofErr w:type="spellEnd"/>
      <w:r w:rsidRPr="007E7089">
        <w:rPr>
          <w:rFonts w:ascii="Times New Roman" w:hAnsi="Times New Roman" w:cs="Times New Roman"/>
          <w:sz w:val="28"/>
          <w:szCs w:val="28"/>
          <w:lang w:val="uk-UA"/>
        </w:rPr>
        <w:t>, від «0 – повністю згоден» до «5 – повністю не згоден»</w:t>
      </w:r>
      <w:r w:rsidR="00B56880"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 xml:space="preserve">. </w:t>
      </w:r>
      <w:r w:rsidR="00B56880" w:rsidRPr="007E7089">
        <w:rPr>
          <w:rFonts w:ascii="Times New Roman" w:hAnsi="Times New Roman" w:cs="Times New Roman"/>
          <w:sz w:val="28"/>
          <w:szCs w:val="28"/>
          <w:lang w:val="uk-UA"/>
        </w:rPr>
        <w:t xml:space="preserve">Підраховуючи результати, можна дізнатися </w:t>
      </w:r>
      <w:r w:rsidRPr="007E7089">
        <w:rPr>
          <w:rFonts w:ascii="Times New Roman" w:hAnsi="Times New Roman" w:cs="Times New Roman"/>
          <w:sz w:val="28"/>
          <w:szCs w:val="28"/>
          <w:lang w:val="uk-UA"/>
        </w:rPr>
        <w:t>рівень інтуїтивного харчування</w:t>
      </w:r>
      <w:r w:rsidR="00B56880"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середнє арифметичне за всіма відповідями на 23</w:t>
      </w:r>
      <w:r w:rsidR="00B56880"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твердження</w:t>
      </w:r>
      <w:r w:rsidR="00B56880" w:rsidRPr="007E7089">
        <w:rPr>
          <w:rFonts w:ascii="Times New Roman" w:hAnsi="Times New Roman" w:cs="Times New Roman"/>
          <w:sz w:val="28"/>
          <w:szCs w:val="28"/>
          <w:lang w:val="uk-UA"/>
        </w:rPr>
        <w:t xml:space="preserve">). Виділяються такі рівні вияву інтуїтивного харчування: </w:t>
      </w:r>
    </w:p>
    <w:p w14:paraId="2EC3EF2B" w14:textId="4A9C4F2D" w:rsidR="00B56880" w:rsidRPr="007E7089" w:rsidRDefault="00B56880"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w:t>
      </w:r>
      <w:r w:rsidR="00FF5438" w:rsidRPr="007E7089">
        <w:rPr>
          <w:rFonts w:ascii="Times New Roman" w:hAnsi="Times New Roman" w:cs="Times New Roman"/>
          <w:sz w:val="28"/>
          <w:szCs w:val="28"/>
          <w:lang w:val="uk-UA"/>
        </w:rPr>
        <w:t xml:space="preserve"> високий (оптимальний)</w:t>
      </w:r>
      <w:r w:rsidRPr="007E7089">
        <w:rPr>
          <w:rFonts w:ascii="Times New Roman" w:hAnsi="Times New Roman" w:cs="Times New Roman"/>
          <w:sz w:val="28"/>
          <w:szCs w:val="28"/>
          <w:lang w:val="uk-UA"/>
        </w:rPr>
        <w:t xml:space="preserve"> </w:t>
      </w:r>
      <w:r w:rsidR="00FF5438" w:rsidRPr="007E7089">
        <w:rPr>
          <w:rFonts w:ascii="Times New Roman" w:hAnsi="Times New Roman" w:cs="Times New Roman"/>
          <w:sz w:val="28"/>
          <w:szCs w:val="28"/>
          <w:lang w:val="uk-UA"/>
        </w:rPr>
        <w:t xml:space="preserve">– від 4,1 до 5 балів; </w:t>
      </w:r>
    </w:p>
    <w:p w14:paraId="4E3C249C" w14:textId="60E64016" w:rsidR="00FF5438" w:rsidRPr="007E7089" w:rsidRDefault="00B56880"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с</w:t>
      </w:r>
      <w:r w:rsidR="00FF5438" w:rsidRPr="007E7089">
        <w:rPr>
          <w:rFonts w:ascii="Times New Roman" w:hAnsi="Times New Roman" w:cs="Times New Roman"/>
          <w:sz w:val="28"/>
          <w:szCs w:val="28"/>
          <w:lang w:val="uk-UA"/>
        </w:rPr>
        <w:t xml:space="preserve">ередній </w:t>
      </w:r>
      <w:r w:rsidRPr="007E7089">
        <w:rPr>
          <w:rFonts w:ascii="Times New Roman" w:hAnsi="Times New Roman" w:cs="Times New Roman"/>
          <w:sz w:val="28"/>
          <w:szCs w:val="28"/>
          <w:lang w:val="uk-UA"/>
        </w:rPr>
        <w:t xml:space="preserve"> </w:t>
      </w:r>
      <w:r w:rsidR="00FF5438" w:rsidRPr="007E7089">
        <w:rPr>
          <w:rFonts w:ascii="Times New Roman" w:hAnsi="Times New Roman" w:cs="Times New Roman"/>
          <w:sz w:val="28"/>
          <w:szCs w:val="28"/>
          <w:lang w:val="uk-UA"/>
        </w:rPr>
        <w:t>– від 3,1 до 4 балів;</w:t>
      </w:r>
    </w:p>
    <w:p w14:paraId="74555E78" w14:textId="6B250A35" w:rsidR="00FF5438" w:rsidRPr="007E7089" w:rsidRDefault="00B56880"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н</w:t>
      </w:r>
      <w:r w:rsidR="00FF5438" w:rsidRPr="007E7089">
        <w:rPr>
          <w:rFonts w:ascii="Times New Roman" w:hAnsi="Times New Roman" w:cs="Times New Roman"/>
          <w:sz w:val="28"/>
          <w:szCs w:val="28"/>
          <w:lang w:val="uk-UA"/>
        </w:rPr>
        <w:t xml:space="preserve">изький (зона ризику) – менше 3 балів. </w:t>
      </w:r>
    </w:p>
    <w:p w14:paraId="0A160DB8" w14:textId="762672AE" w:rsidR="00FF5438" w:rsidRPr="007E7089" w:rsidRDefault="00B56880"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Можна підрахувати бали і за </w:t>
      </w:r>
      <w:proofErr w:type="spellStart"/>
      <w:r w:rsidR="00FF5438" w:rsidRPr="007E7089">
        <w:rPr>
          <w:rFonts w:ascii="Times New Roman" w:hAnsi="Times New Roman" w:cs="Times New Roman"/>
          <w:sz w:val="28"/>
          <w:szCs w:val="28"/>
          <w:lang w:val="uk-UA"/>
        </w:rPr>
        <w:t>субшкалами</w:t>
      </w:r>
      <w:proofErr w:type="spellEnd"/>
      <w:r w:rsidR="00FF5438" w:rsidRPr="007E7089">
        <w:rPr>
          <w:rFonts w:ascii="Times New Roman" w:hAnsi="Times New Roman" w:cs="Times New Roman"/>
          <w:sz w:val="28"/>
          <w:szCs w:val="28"/>
          <w:lang w:val="uk-UA"/>
        </w:rPr>
        <w:t xml:space="preserve">, що </w:t>
      </w:r>
      <w:r w:rsidRPr="007E7089">
        <w:rPr>
          <w:rFonts w:ascii="Times New Roman" w:hAnsi="Times New Roman" w:cs="Times New Roman"/>
          <w:sz w:val="28"/>
          <w:szCs w:val="28"/>
          <w:lang w:val="uk-UA"/>
        </w:rPr>
        <w:t xml:space="preserve">вказують на </w:t>
      </w:r>
      <w:r w:rsidR="00FF5438" w:rsidRPr="007E7089">
        <w:rPr>
          <w:rFonts w:ascii="Times New Roman" w:hAnsi="Times New Roman" w:cs="Times New Roman"/>
          <w:sz w:val="28"/>
          <w:szCs w:val="28"/>
          <w:lang w:val="uk-UA"/>
        </w:rPr>
        <w:t>різні аспекти харчової поведінки:</w:t>
      </w:r>
    </w:p>
    <w:p w14:paraId="0B190385" w14:textId="0BCF0800" w:rsidR="00FF5438" w:rsidRPr="007E7089" w:rsidRDefault="00FF543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w:t>
      </w:r>
      <w:r w:rsidR="00B56880" w:rsidRPr="007E7089">
        <w:rPr>
          <w:rFonts w:ascii="Times New Roman" w:hAnsi="Times New Roman" w:cs="Times New Roman"/>
          <w:sz w:val="28"/>
          <w:szCs w:val="28"/>
          <w:lang w:val="uk-UA"/>
        </w:rPr>
        <w:t>б</w:t>
      </w:r>
      <w:r w:rsidRPr="007E7089">
        <w:rPr>
          <w:rFonts w:ascii="Times New Roman" w:hAnsi="Times New Roman" w:cs="Times New Roman"/>
          <w:sz w:val="28"/>
          <w:szCs w:val="28"/>
          <w:lang w:val="uk-UA"/>
        </w:rPr>
        <w:t xml:space="preserve">езумовний дозвіл на їжу» (визнання </w:t>
      </w:r>
      <w:r w:rsidR="00B56880" w:rsidRPr="007E7089">
        <w:rPr>
          <w:rFonts w:ascii="Times New Roman" w:hAnsi="Times New Roman" w:cs="Times New Roman"/>
          <w:sz w:val="28"/>
          <w:szCs w:val="28"/>
          <w:lang w:val="uk-UA"/>
        </w:rPr>
        <w:t>власної</w:t>
      </w:r>
      <w:r w:rsidRPr="007E7089">
        <w:rPr>
          <w:rFonts w:ascii="Times New Roman" w:hAnsi="Times New Roman" w:cs="Times New Roman"/>
          <w:sz w:val="28"/>
          <w:szCs w:val="28"/>
          <w:lang w:val="uk-UA"/>
        </w:rPr>
        <w:t xml:space="preserve"> гідності на гарну їжу, дозвіл на прийом</w:t>
      </w:r>
      <w:r w:rsidR="00B56880" w:rsidRPr="007E7089">
        <w:rPr>
          <w:rFonts w:ascii="Times New Roman" w:hAnsi="Times New Roman" w:cs="Times New Roman"/>
          <w:sz w:val="28"/>
          <w:szCs w:val="28"/>
          <w:lang w:val="uk-UA"/>
        </w:rPr>
        <w:t>и</w:t>
      </w:r>
      <w:r w:rsidRPr="007E7089">
        <w:rPr>
          <w:rFonts w:ascii="Times New Roman" w:hAnsi="Times New Roman" w:cs="Times New Roman"/>
          <w:sz w:val="28"/>
          <w:szCs w:val="28"/>
          <w:lang w:val="uk-UA"/>
        </w:rPr>
        <w:t xml:space="preserve"> їжі);</w:t>
      </w:r>
    </w:p>
    <w:p w14:paraId="59A8B738" w14:textId="67060988" w:rsidR="00FF5438" w:rsidRPr="007E7089" w:rsidRDefault="00FF543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w:t>
      </w:r>
      <w:r w:rsidR="00B56880" w:rsidRPr="007E7089">
        <w:rPr>
          <w:rFonts w:ascii="Times New Roman" w:hAnsi="Times New Roman" w:cs="Times New Roman"/>
          <w:sz w:val="28"/>
          <w:szCs w:val="28"/>
          <w:lang w:val="uk-UA"/>
        </w:rPr>
        <w:t xml:space="preserve">прийоми </w:t>
      </w:r>
      <w:r w:rsidRPr="007E7089">
        <w:rPr>
          <w:rFonts w:ascii="Times New Roman" w:hAnsi="Times New Roman" w:cs="Times New Roman"/>
          <w:sz w:val="28"/>
          <w:szCs w:val="28"/>
          <w:lang w:val="uk-UA"/>
        </w:rPr>
        <w:t>їж</w:t>
      </w:r>
      <w:r w:rsidR="00B56880" w:rsidRPr="007E7089">
        <w:rPr>
          <w:rFonts w:ascii="Times New Roman" w:hAnsi="Times New Roman" w:cs="Times New Roman"/>
          <w:sz w:val="28"/>
          <w:szCs w:val="28"/>
          <w:lang w:val="uk-UA"/>
        </w:rPr>
        <w:t xml:space="preserve">і за відчуттям </w:t>
      </w:r>
      <w:r w:rsidRPr="007E7089">
        <w:rPr>
          <w:rFonts w:ascii="Times New Roman" w:hAnsi="Times New Roman" w:cs="Times New Roman"/>
          <w:sz w:val="28"/>
          <w:szCs w:val="28"/>
          <w:lang w:val="uk-UA"/>
        </w:rPr>
        <w:t>фізичн</w:t>
      </w:r>
      <w:r w:rsidR="00B56880" w:rsidRPr="007E7089">
        <w:rPr>
          <w:rFonts w:ascii="Times New Roman" w:hAnsi="Times New Roman" w:cs="Times New Roman"/>
          <w:sz w:val="28"/>
          <w:szCs w:val="28"/>
          <w:lang w:val="uk-UA"/>
        </w:rPr>
        <w:t xml:space="preserve">ого, а не емоційного </w:t>
      </w:r>
      <w:r w:rsidRPr="007E7089">
        <w:rPr>
          <w:rFonts w:ascii="Times New Roman" w:hAnsi="Times New Roman" w:cs="Times New Roman"/>
          <w:sz w:val="28"/>
          <w:szCs w:val="28"/>
          <w:lang w:val="uk-UA"/>
        </w:rPr>
        <w:t>голод</w:t>
      </w:r>
      <w:r w:rsidR="00B56880" w:rsidRPr="007E7089">
        <w:rPr>
          <w:rFonts w:ascii="Times New Roman" w:hAnsi="Times New Roman" w:cs="Times New Roman"/>
          <w:sz w:val="28"/>
          <w:szCs w:val="28"/>
          <w:lang w:val="uk-UA"/>
        </w:rPr>
        <w:t xml:space="preserve">у» </w:t>
      </w:r>
      <w:r w:rsidRPr="007E7089">
        <w:rPr>
          <w:rFonts w:ascii="Times New Roman" w:hAnsi="Times New Roman" w:cs="Times New Roman"/>
          <w:sz w:val="28"/>
          <w:szCs w:val="28"/>
          <w:lang w:val="uk-UA"/>
        </w:rPr>
        <w:t>(«споживання їжі відповідно до фізіологічних потреб, а не під впливом  зовнішніх чи емоційних</w:t>
      </w:r>
      <w:r w:rsidR="00B56880" w:rsidRPr="007E7089">
        <w:rPr>
          <w:rFonts w:ascii="Times New Roman" w:hAnsi="Times New Roman" w:cs="Times New Roman"/>
          <w:sz w:val="28"/>
          <w:szCs w:val="28"/>
          <w:lang w:val="uk-UA"/>
        </w:rPr>
        <w:t xml:space="preserve"> чинників</w:t>
      </w:r>
      <w:r w:rsidRPr="007E7089">
        <w:rPr>
          <w:rFonts w:ascii="Times New Roman" w:hAnsi="Times New Roman" w:cs="Times New Roman"/>
          <w:sz w:val="28"/>
          <w:szCs w:val="28"/>
          <w:lang w:val="uk-UA"/>
        </w:rPr>
        <w:t>);</w:t>
      </w:r>
    </w:p>
    <w:p w14:paraId="3889B822" w14:textId="548A0DD4" w:rsidR="00FF5438" w:rsidRPr="007E7089" w:rsidRDefault="00FF543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w:t>
      </w:r>
      <w:r w:rsidR="00B56880" w:rsidRPr="007E7089">
        <w:rPr>
          <w:rFonts w:ascii="Times New Roman" w:hAnsi="Times New Roman" w:cs="Times New Roman"/>
          <w:sz w:val="28"/>
          <w:szCs w:val="28"/>
          <w:lang w:val="uk-UA"/>
        </w:rPr>
        <w:t>п</w:t>
      </w:r>
      <w:r w:rsidRPr="007E7089">
        <w:rPr>
          <w:rFonts w:ascii="Times New Roman" w:hAnsi="Times New Roman" w:cs="Times New Roman"/>
          <w:sz w:val="28"/>
          <w:szCs w:val="28"/>
          <w:lang w:val="uk-UA"/>
        </w:rPr>
        <w:t>окладання</w:t>
      </w:r>
      <w:r w:rsidR="00B56880" w:rsidRPr="007E7089">
        <w:rPr>
          <w:rFonts w:ascii="Times New Roman" w:hAnsi="Times New Roman" w:cs="Times New Roman"/>
          <w:sz w:val="28"/>
          <w:szCs w:val="28"/>
          <w:lang w:val="uk-UA"/>
        </w:rPr>
        <w:t xml:space="preserve"> (довіра)</w:t>
      </w:r>
      <w:r w:rsidRPr="007E7089">
        <w:rPr>
          <w:rFonts w:ascii="Times New Roman" w:hAnsi="Times New Roman" w:cs="Times New Roman"/>
          <w:sz w:val="28"/>
          <w:szCs w:val="28"/>
          <w:lang w:val="uk-UA"/>
        </w:rPr>
        <w:t xml:space="preserve"> на сигнали голоду і ситості» (довіра до </w:t>
      </w:r>
      <w:r w:rsidR="00B56880" w:rsidRPr="007E7089">
        <w:rPr>
          <w:rFonts w:ascii="Times New Roman" w:hAnsi="Times New Roman" w:cs="Times New Roman"/>
          <w:sz w:val="28"/>
          <w:szCs w:val="28"/>
          <w:lang w:val="uk-UA"/>
        </w:rPr>
        <w:t xml:space="preserve">своїх </w:t>
      </w:r>
      <w:r w:rsidRPr="007E7089">
        <w:rPr>
          <w:rFonts w:ascii="Times New Roman" w:hAnsi="Times New Roman" w:cs="Times New Roman"/>
          <w:sz w:val="28"/>
          <w:szCs w:val="28"/>
          <w:lang w:val="uk-UA"/>
        </w:rPr>
        <w:t xml:space="preserve">тілесних </w:t>
      </w:r>
      <w:proofErr w:type="spellStart"/>
      <w:r w:rsidRPr="007E7089">
        <w:rPr>
          <w:rFonts w:ascii="Times New Roman" w:hAnsi="Times New Roman" w:cs="Times New Roman"/>
          <w:sz w:val="28"/>
          <w:szCs w:val="28"/>
          <w:lang w:val="uk-UA"/>
        </w:rPr>
        <w:t>відчуттів</w:t>
      </w:r>
      <w:proofErr w:type="spellEnd"/>
      <w:r w:rsidRPr="007E7089">
        <w:rPr>
          <w:rFonts w:ascii="Times New Roman" w:hAnsi="Times New Roman" w:cs="Times New Roman"/>
          <w:sz w:val="28"/>
          <w:szCs w:val="28"/>
          <w:lang w:val="uk-UA"/>
        </w:rPr>
        <w:t xml:space="preserve"> голоду </w:t>
      </w:r>
      <w:r w:rsidR="00B56880" w:rsidRPr="007E7089">
        <w:rPr>
          <w:rFonts w:ascii="Times New Roman" w:hAnsi="Times New Roman" w:cs="Times New Roman"/>
          <w:sz w:val="28"/>
          <w:szCs w:val="28"/>
          <w:lang w:val="uk-UA"/>
        </w:rPr>
        <w:t>і</w:t>
      </w:r>
      <w:r w:rsidRPr="007E7089">
        <w:rPr>
          <w:rFonts w:ascii="Times New Roman" w:hAnsi="Times New Roman" w:cs="Times New Roman"/>
          <w:sz w:val="28"/>
          <w:szCs w:val="28"/>
          <w:lang w:val="uk-UA"/>
        </w:rPr>
        <w:t xml:space="preserve"> ситості; розуміння стану насичення </w:t>
      </w:r>
      <w:r w:rsidR="00B56880" w:rsidRPr="007E7089">
        <w:rPr>
          <w:rFonts w:ascii="Times New Roman" w:hAnsi="Times New Roman" w:cs="Times New Roman"/>
          <w:sz w:val="28"/>
          <w:szCs w:val="28"/>
          <w:lang w:val="uk-UA"/>
        </w:rPr>
        <w:t>під час</w:t>
      </w:r>
      <w:r w:rsidRPr="007E7089">
        <w:rPr>
          <w:rFonts w:ascii="Times New Roman" w:hAnsi="Times New Roman" w:cs="Times New Roman"/>
          <w:sz w:val="28"/>
          <w:szCs w:val="28"/>
          <w:lang w:val="uk-UA"/>
        </w:rPr>
        <w:t xml:space="preserve"> прийом</w:t>
      </w:r>
      <w:r w:rsidR="00B56880" w:rsidRPr="007E7089">
        <w:rPr>
          <w:rFonts w:ascii="Times New Roman" w:hAnsi="Times New Roman" w:cs="Times New Roman"/>
          <w:sz w:val="28"/>
          <w:szCs w:val="28"/>
          <w:lang w:val="uk-UA"/>
        </w:rPr>
        <w:t>ів</w:t>
      </w:r>
      <w:r w:rsidRPr="007E7089">
        <w:rPr>
          <w:rFonts w:ascii="Times New Roman" w:hAnsi="Times New Roman" w:cs="Times New Roman"/>
          <w:sz w:val="28"/>
          <w:szCs w:val="28"/>
          <w:lang w:val="uk-UA"/>
        </w:rPr>
        <w:t xml:space="preserve"> їжі);</w:t>
      </w:r>
    </w:p>
    <w:p w14:paraId="1669D38F" w14:textId="635C5725" w:rsidR="00FF5438" w:rsidRPr="007E7089" w:rsidRDefault="00FF543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w:t>
      </w:r>
      <w:r w:rsidR="00B56880" w:rsidRPr="007E7089">
        <w:rPr>
          <w:rFonts w:ascii="Times New Roman" w:hAnsi="Times New Roman" w:cs="Times New Roman"/>
          <w:sz w:val="28"/>
          <w:szCs w:val="28"/>
          <w:lang w:val="uk-UA"/>
        </w:rPr>
        <w:t>г</w:t>
      </w:r>
      <w:r w:rsidRPr="007E7089">
        <w:rPr>
          <w:rFonts w:ascii="Times New Roman" w:hAnsi="Times New Roman" w:cs="Times New Roman"/>
          <w:sz w:val="28"/>
          <w:szCs w:val="28"/>
          <w:lang w:val="uk-UA"/>
        </w:rPr>
        <w:t xml:space="preserve">армонія їжі і тіла» (здатність </w:t>
      </w:r>
      <w:r w:rsidR="00B56880" w:rsidRPr="007E7089">
        <w:rPr>
          <w:rFonts w:ascii="Times New Roman" w:hAnsi="Times New Roman" w:cs="Times New Roman"/>
          <w:sz w:val="28"/>
          <w:szCs w:val="28"/>
          <w:lang w:val="uk-UA"/>
        </w:rPr>
        <w:t xml:space="preserve">людини вибрати їжу відповідну до </w:t>
      </w:r>
      <w:r w:rsidRPr="007E7089">
        <w:rPr>
          <w:rFonts w:ascii="Times New Roman" w:hAnsi="Times New Roman" w:cs="Times New Roman"/>
          <w:sz w:val="28"/>
          <w:szCs w:val="28"/>
          <w:lang w:val="uk-UA"/>
        </w:rPr>
        <w:t xml:space="preserve">потреб тіла, </w:t>
      </w:r>
      <w:r w:rsidR="00B56880" w:rsidRPr="007E7089">
        <w:rPr>
          <w:rFonts w:ascii="Times New Roman" w:hAnsi="Times New Roman" w:cs="Times New Roman"/>
          <w:sz w:val="28"/>
          <w:szCs w:val="28"/>
          <w:lang w:val="uk-UA"/>
        </w:rPr>
        <w:t>сприятливу для його г</w:t>
      </w:r>
      <w:r w:rsidRPr="007E7089">
        <w:rPr>
          <w:rFonts w:ascii="Times New Roman" w:hAnsi="Times New Roman" w:cs="Times New Roman"/>
          <w:sz w:val="28"/>
          <w:szCs w:val="28"/>
          <w:lang w:val="uk-UA"/>
        </w:rPr>
        <w:t>армонійно</w:t>
      </w:r>
      <w:r w:rsidR="00B56880" w:rsidRPr="007E7089">
        <w:rPr>
          <w:rFonts w:ascii="Times New Roman" w:hAnsi="Times New Roman" w:cs="Times New Roman"/>
          <w:sz w:val="28"/>
          <w:szCs w:val="28"/>
          <w:lang w:val="uk-UA"/>
        </w:rPr>
        <w:t>го</w:t>
      </w:r>
      <w:r w:rsidRPr="007E7089">
        <w:rPr>
          <w:rFonts w:ascii="Times New Roman" w:hAnsi="Times New Roman" w:cs="Times New Roman"/>
          <w:sz w:val="28"/>
          <w:szCs w:val="28"/>
          <w:lang w:val="uk-UA"/>
        </w:rPr>
        <w:t xml:space="preserve"> стану і розвитку) [</w:t>
      </w:r>
      <w:r w:rsidR="00B703F2" w:rsidRPr="007E7089">
        <w:rPr>
          <w:rFonts w:ascii="Times New Roman" w:hAnsi="Times New Roman" w:cs="Times New Roman"/>
          <w:sz w:val="28"/>
          <w:szCs w:val="28"/>
          <w:lang w:val="uk-UA"/>
        </w:rPr>
        <w:t>54; 59</w:t>
      </w:r>
      <w:r w:rsidRPr="007E7089">
        <w:rPr>
          <w:rFonts w:ascii="Times New Roman" w:hAnsi="Times New Roman" w:cs="Times New Roman"/>
          <w:sz w:val="28"/>
          <w:szCs w:val="28"/>
          <w:lang w:val="uk-UA"/>
        </w:rPr>
        <w:t xml:space="preserve">]. </w:t>
      </w:r>
    </w:p>
    <w:p w14:paraId="5664F53C" w14:textId="716C6561" w:rsidR="00CA5EFD" w:rsidRPr="007E7089" w:rsidRDefault="00CA5EFD"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b/>
          <w:bCs/>
          <w:sz w:val="28"/>
          <w:szCs w:val="28"/>
          <w:lang w:val="uk-UA"/>
        </w:rPr>
        <w:t xml:space="preserve">«Опитувальник розладів харчової поведінки» (EDE-Q C. </w:t>
      </w:r>
      <w:proofErr w:type="spellStart"/>
      <w:r w:rsidRPr="007E7089">
        <w:rPr>
          <w:rFonts w:ascii="Times New Roman" w:hAnsi="Times New Roman" w:cs="Times New Roman"/>
          <w:b/>
          <w:bCs/>
          <w:sz w:val="28"/>
          <w:szCs w:val="28"/>
          <w:lang w:val="uk-UA"/>
        </w:rPr>
        <w:t>Fairburn</w:t>
      </w:r>
      <w:proofErr w:type="spellEnd"/>
      <w:r w:rsidR="002004E6" w:rsidRPr="007E7089">
        <w:rPr>
          <w:rFonts w:ascii="Times New Roman" w:hAnsi="Times New Roman" w:cs="Times New Roman"/>
          <w:b/>
          <w:bCs/>
          <w:sz w:val="28"/>
          <w:szCs w:val="28"/>
          <w:lang w:val="uk-UA"/>
        </w:rPr>
        <w:t>)</w:t>
      </w:r>
      <w:r w:rsidR="002004E6" w:rsidRPr="007E7089">
        <w:rPr>
          <w:rFonts w:ascii="Times New Roman" w:hAnsi="Times New Roman" w:cs="Times New Roman"/>
          <w:sz w:val="28"/>
          <w:szCs w:val="28"/>
          <w:lang w:val="uk-UA"/>
        </w:rPr>
        <w:t xml:space="preserve"> призначений для діагностики харчової поведінки респондента та можливих її розладів. Був адаптований українською мовою </w:t>
      </w:r>
      <w:r w:rsidRPr="007E7089">
        <w:rPr>
          <w:rFonts w:ascii="Times New Roman" w:hAnsi="Times New Roman" w:cs="Times New Roman"/>
          <w:sz w:val="28"/>
          <w:szCs w:val="28"/>
          <w:lang w:val="uk-UA"/>
        </w:rPr>
        <w:t xml:space="preserve">вченими Українського інституту </w:t>
      </w:r>
      <w:proofErr w:type="spellStart"/>
      <w:r w:rsidRPr="007E7089">
        <w:rPr>
          <w:rFonts w:ascii="Times New Roman" w:hAnsi="Times New Roman" w:cs="Times New Roman"/>
          <w:sz w:val="28"/>
          <w:szCs w:val="28"/>
          <w:lang w:val="uk-UA"/>
        </w:rPr>
        <w:t>когнітивно</w:t>
      </w:r>
      <w:proofErr w:type="spellEnd"/>
      <w:r w:rsidRPr="007E7089">
        <w:rPr>
          <w:rFonts w:ascii="Times New Roman" w:hAnsi="Times New Roman" w:cs="Times New Roman"/>
          <w:sz w:val="28"/>
          <w:szCs w:val="28"/>
          <w:lang w:val="uk-UA"/>
        </w:rPr>
        <w:t>-поведінкової терапії в 2012 р.</w:t>
      </w:r>
      <w:r w:rsidR="002004E6" w:rsidRPr="007E7089">
        <w:rPr>
          <w:rFonts w:ascii="Times New Roman" w:hAnsi="Times New Roman" w:cs="Times New Roman"/>
          <w:sz w:val="28"/>
          <w:szCs w:val="28"/>
          <w:lang w:val="uk-UA"/>
        </w:rPr>
        <w:t xml:space="preserve"> </w:t>
      </w:r>
    </w:p>
    <w:p w14:paraId="78894DA2" w14:textId="40C3E6FD" w:rsidR="002004E6" w:rsidRPr="007E7089" w:rsidRDefault="002004E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Опитувальник </w:t>
      </w:r>
      <w:bookmarkStart w:id="8" w:name="_Hlk189853265"/>
      <w:r w:rsidRPr="007E7089">
        <w:rPr>
          <w:rFonts w:ascii="Times New Roman" w:hAnsi="Times New Roman" w:cs="Times New Roman"/>
          <w:sz w:val="28"/>
          <w:szCs w:val="28"/>
          <w:lang w:val="uk-UA"/>
        </w:rPr>
        <w:t xml:space="preserve">включає 28 питань, на які респондент має відповісти, обравши варіанти із бланку. Він має пригадати і проаналізувати свою харчову поведінку за останні 4 тижнів, оцінити частоту проявів вказаної харчової поведінки протягом місяця. Далі він має вказати кількість і частоту переїдання, </w:t>
      </w:r>
      <w:r w:rsidRPr="007E7089">
        <w:rPr>
          <w:rFonts w:ascii="Times New Roman" w:hAnsi="Times New Roman" w:cs="Times New Roman"/>
          <w:sz w:val="28"/>
          <w:szCs w:val="28"/>
          <w:lang w:val="uk-UA"/>
        </w:rPr>
        <w:lastRenderedPageBreak/>
        <w:t xml:space="preserve">споживання надмірної кількості їжі, виконання фізичних вправ для контролю за масою тіла та його об’ємами. Далі він має вказати, скільки днів за останній місяць він помічав випадки </w:t>
      </w:r>
      <w:proofErr w:type="spellStart"/>
      <w:r w:rsidRPr="007E7089">
        <w:rPr>
          <w:rFonts w:ascii="Times New Roman" w:hAnsi="Times New Roman" w:cs="Times New Roman"/>
          <w:sz w:val="28"/>
          <w:szCs w:val="28"/>
          <w:lang w:val="uk-UA"/>
        </w:rPr>
        <w:t>компульсивного</w:t>
      </w:r>
      <w:proofErr w:type="spellEnd"/>
      <w:r w:rsidRPr="007E7089">
        <w:rPr>
          <w:rFonts w:ascii="Times New Roman" w:hAnsi="Times New Roman" w:cs="Times New Roman"/>
          <w:sz w:val="28"/>
          <w:szCs w:val="28"/>
          <w:lang w:val="uk-UA"/>
        </w:rPr>
        <w:t xml:space="preserve"> переїдання, втрати контролю за спожитою їжею. </w:t>
      </w:r>
      <w:r w:rsidR="003804FE" w:rsidRPr="007E7089">
        <w:rPr>
          <w:rFonts w:ascii="Times New Roman" w:hAnsi="Times New Roman" w:cs="Times New Roman"/>
          <w:sz w:val="28"/>
          <w:szCs w:val="28"/>
          <w:lang w:val="uk-UA"/>
        </w:rPr>
        <w:t xml:space="preserve">Останні питання стосуються поведінки респондента щодо уваги до своїх форм, розмірів, ваги (міри задоволення своїми розмірами тіла, вагою), реагування на сам факт зважування та ін. </w:t>
      </w:r>
    </w:p>
    <w:p w14:paraId="467429E0" w14:textId="32F8BC6E" w:rsidR="002004E6" w:rsidRPr="007E7089" w:rsidRDefault="003804FE"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цим опитувальником визначаються такі розлади </w:t>
      </w:r>
      <w:r w:rsidR="002004E6" w:rsidRPr="007E7089">
        <w:rPr>
          <w:rFonts w:ascii="Times New Roman" w:hAnsi="Times New Roman" w:cs="Times New Roman"/>
          <w:sz w:val="28"/>
          <w:szCs w:val="28"/>
          <w:lang w:val="uk-UA"/>
        </w:rPr>
        <w:t>харчової поведінки</w:t>
      </w:r>
      <w:r w:rsidRPr="007E7089">
        <w:rPr>
          <w:rFonts w:ascii="Times New Roman" w:hAnsi="Times New Roman" w:cs="Times New Roman"/>
          <w:sz w:val="28"/>
          <w:szCs w:val="28"/>
          <w:lang w:val="uk-UA"/>
        </w:rPr>
        <w:t xml:space="preserve">: </w:t>
      </w:r>
    </w:p>
    <w:p w14:paraId="7177511C" w14:textId="58EC0BAB" w:rsidR="002004E6" w:rsidRPr="007E7089" w:rsidRDefault="002004E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1. Обмеження (5 позицій)</w:t>
      </w:r>
      <w:r w:rsidR="003804FE"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утримання від їжі; </w:t>
      </w:r>
      <w:r w:rsidR="003804FE" w:rsidRPr="007E7089">
        <w:rPr>
          <w:rFonts w:ascii="Times New Roman" w:hAnsi="Times New Roman" w:cs="Times New Roman"/>
          <w:sz w:val="28"/>
          <w:szCs w:val="28"/>
          <w:lang w:val="uk-UA"/>
        </w:rPr>
        <w:t xml:space="preserve">дієта та ін.; </w:t>
      </w:r>
    </w:p>
    <w:p w14:paraId="096F9E1B" w14:textId="3EDC9AB7" w:rsidR="002004E6" w:rsidRPr="007E7089" w:rsidRDefault="002004E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2. Занепокоєння щодо їжі (5 позицій): стурбованість</w:t>
      </w:r>
      <w:r w:rsidR="003804FE"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щодо прийомів їжі або калорій, страх втрати самоконтролю у їжі</w:t>
      </w:r>
      <w:r w:rsidR="003804FE" w:rsidRPr="007E7089">
        <w:rPr>
          <w:rFonts w:ascii="Times New Roman" w:hAnsi="Times New Roman" w:cs="Times New Roman"/>
          <w:sz w:val="28"/>
          <w:szCs w:val="28"/>
          <w:lang w:val="uk-UA"/>
        </w:rPr>
        <w:t xml:space="preserve"> та ін.);</w:t>
      </w:r>
    </w:p>
    <w:p w14:paraId="1A1119E6" w14:textId="140BF82D" w:rsidR="002004E6" w:rsidRPr="007E7089" w:rsidRDefault="002004E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3. Занепокоєння формою тіла (8 позицій): дотримання принципу пустого шлунку; стурбованість формою тіла і його вагою; страх набору ваги, не задоволення формою тіла, дискомфорт під час огляду тіла</w:t>
      </w:r>
      <w:r w:rsidR="003804FE" w:rsidRPr="007E7089">
        <w:rPr>
          <w:rFonts w:ascii="Times New Roman" w:hAnsi="Times New Roman" w:cs="Times New Roman"/>
          <w:sz w:val="28"/>
          <w:szCs w:val="28"/>
          <w:lang w:val="uk-UA"/>
        </w:rPr>
        <w:t xml:space="preserve"> та ін.; </w:t>
      </w:r>
    </w:p>
    <w:p w14:paraId="1D1B46DA" w14:textId="7774E4C7" w:rsidR="002004E6" w:rsidRPr="007E7089" w:rsidRDefault="002004E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4. Стурбованість вагою (5 позицій): </w:t>
      </w:r>
      <w:r w:rsidR="004A04E5" w:rsidRPr="007E7089">
        <w:rPr>
          <w:rFonts w:ascii="Times New Roman" w:hAnsi="Times New Roman" w:cs="Times New Roman"/>
          <w:sz w:val="28"/>
          <w:szCs w:val="28"/>
          <w:lang w:val="uk-UA"/>
        </w:rPr>
        <w:t xml:space="preserve">стурбованість формою тіла; не задоволення своєю вагою; </w:t>
      </w:r>
      <w:r w:rsidRPr="007E7089">
        <w:rPr>
          <w:rFonts w:ascii="Times New Roman" w:hAnsi="Times New Roman" w:cs="Times New Roman"/>
          <w:sz w:val="28"/>
          <w:szCs w:val="28"/>
          <w:lang w:val="uk-UA"/>
        </w:rPr>
        <w:t>надмірне реагування на типові зважування (медичну процедуру</w:t>
      </w:r>
      <w:r w:rsidR="004A04E5" w:rsidRPr="007E7089">
        <w:rPr>
          <w:rFonts w:ascii="Times New Roman" w:hAnsi="Times New Roman" w:cs="Times New Roman"/>
          <w:sz w:val="28"/>
          <w:szCs w:val="28"/>
          <w:lang w:val="uk-UA"/>
        </w:rPr>
        <w:t xml:space="preserve">) та ін. </w:t>
      </w:r>
    </w:p>
    <w:p w14:paraId="3A79D8CF" w14:textId="3114E3EC" w:rsidR="002004E6" w:rsidRPr="007E7089" w:rsidRDefault="004A04E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опитувальником в</w:t>
      </w:r>
      <w:r w:rsidR="002004E6" w:rsidRPr="007E7089">
        <w:rPr>
          <w:rFonts w:ascii="Times New Roman" w:hAnsi="Times New Roman" w:cs="Times New Roman"/>
          <w:sz w:val="28"/>
          <w:szCs w:val="28"/>
          <w:lang w:val="uk-UA"/>
        </w:rPr>
        <w:t>изначаються середні показники за кожним із</w:t>
      </w:r>
      <w:r w:rsidRPr="007E7089">
        <w:rPr>
          <w:rFonts w:ascii="Times New Roman" w:hAnsi="Times New Roman" w:cs="Times New Roman"/>
          <w:sz w:val="28"/>
          <w:szCs w:val="28"/>
          <w:lang w:val="uk-UA"/>
        </w:rPr>
        <w:t xml:space="preserve"> цих р</w:t>
      </w:r>
      <w:r w:rsidR="002004E6" w:rsidRPr="007E7089">
        <w:rPr>
          <w:rFonts w:ascii="Times New Roman" w:hAnsi="Times New Roman" w:cs="Times New Roman"/>
          <w:sz w:val="28"/>
          <w:szCs w:val="28"/>
          <w:lang w:val="uk-UA"/>
        </w:rPr>
        <w:t xml:space="preserve">озладів, </w:t>
      </w:r>
      <w:r w:rsidRPr="007E7089">
        <w:rPr>
          <w:rFonts w:ascii="Times New Roman" w:hAnsi="Times New Roman" w:cs="Times New Roman"/>
          <w:sz w:val="28"/>
          <w:szCs w:val="28"/>
          <w:lang w:val="uk-UA"/>
        </w:rPr>
        <w:t xml:space="preserve">виділяються рівні </w:t>
      </w:r>
      <w:r w:rsidR="002004E6" w:rsidRPr="007E7089">
        <w:rPr>
          <w:rFonts w:ascii="Times New Roman" w:hAnsi="Times New Roman" w:cs="Times New Roman"/>
          <w:sz w:val="28"/>
          <w:szCs w:val="28"/>
          <w:lang w:val="uk-UA"/>
        </w:rPr>
        <w:t>ризику виникнення розладів харчової поведінки</w:t>
      </w:r>
      <w:r w:rsidRPr="007E7089">
        <w:rPr>
          <w:rFonts w:ascii="Times New Roman" w:hAnsi="Times New Roman" w:cs="Times New Roman"/>
          <w:sz w:val="28"/>
          <w:szCs w:val="28"/>
          <w:lang w:val="uk-UA"/>
        </w:rPr>
        <w:t xml:space="preserve">, діагностується й </w:t>
      </w:r>
      <w:r w:rsidR="002004E6" w:rsidRPr="007E7089">
        <w:rPr>
          <w:rFonts w:ascii="Times New Roman" w:hAnsi="Times New Roman" w:cs="Times New Roman"/>
          <w:sz w:val="28"/>
          <w:szCs w:val="28"/>
          <w:lang w:val="uk-UA"/>
        </w:rPr>
        <w:t xml:space="preserve">загальний показник </w:t>
      </w:r>
      <w:r w:rsidRPr="007E7089">
        <w:rPr>
          <w:rFonts w:ascii="Times New Roman" w:hAnsi="Times New Roman" w:cs="Times New Roman"/>
          <w:sz w:val="28"/>
          <w:szCs w:val="28"/>
          <w:lang w:val="uk-UA"/>
        </w:rPr>
        <w:t xml:space="preserve">– індекс </w:t>
      </w:r>
      <w:r w:rsidR="002004E6" w:rsidRPr="007E7089">
        <w:rPr>
          <w:rFonts w:ascii="Times New Roman" w:hAnsi="Times New Roman" w:cs="Times New Roman"/>
          <w:sz w:val="28"/>
          <w:szCs w:val="28"/>
          <w:lang w:val="uk-UA"/>
        </w:rPr>
        <w:t>ризику розладів харчової поведінки</w:t>
      </w:r>
      <w:r w:rsidRPr="007E7089">
        <w:rPr>
          <w:rFonts w:ascii="Times New Roman" w:hAnsi="Times New Roman" w:cs="Times New Roman"/>
          <w:sz w:val="28"/>
          <w:szCs w:val="28"/>
          <w:lang w:val="uk-UA"/>
        </w:rPr>
        <w:t xml:space="preserve"> (</w:t>
      </w:r>
      <w:r w:rsidR="002004E6" w:rsidRPr="007E7089">
        <w:rPr>
          <w:rFonts w:ascii="Times New Roman" w:hAnsi="Times New Roman" w:cs="Times New Roman"/>
          <w:sz w:val="28"/>
          <w:szCs w:val="28"/>
          <w:lang w:val="uk-UA"/>
        </w:rPr>
        <w:t>високи</w:t>
      </w:r>
      <w:r w:rsidRPr="007E7089">
        <w:rPr>
          <w:rFonts w:ascii="Times New Roman" w:hAnsi="Times New Roman" w:cs="Times New Roman"/>
          <w:sz w:val="28"/>
          <w:szCs w:val="28"/>
          <w:lang w:val="uk-UA"/>
        </w:rPr>
        <w:t>й</w:t>
      </w:r>
      <w:r w:rsidR="002004E6" w:rsidRPr="007E7089">
        <w:rPr>
          <w:rFonts w:ascii="Times New Roman" w:hAnsi="Times New Roman" w:cs="Times New Roman"/>
          <w:sz w:val="28"/>
          <w:szCs w:val="28"/>
          <w:lang w:val="uk-UA"/>
        </w:rPr>
        <w:t>, середні</w:t>
      </w:r>
      <w:r w:rsidRPr="007E7089">
        <w:rPr>
          <w:rFonts w:ascii="Times New Roman" w:hAnsi="Times New Roman" w:cs="Times New Roman"/>
          <w:sz w:val="28"/>
          <w:szCs w:val="28"/>
          <w:lang w:val="uk-UA"/>
        </w:rPr>
        <w:t>й</w:t>
      </w:r>
      <w:r w:rsidR="002004E6" w:rsidRPr="007E7089">
        <w:rPr>
          <w:rFonts w:ascii="Times New Roman" w:hAnsi="Times New Roman" w:cs="Times New Roman"/>
          <w:sz w:val="28"/>
          <w:szCs w:val="28"/>
          <w:lang w:val="uk-UA"/>
        </w:rPr>
        <w:t>, низьки</w:t>
      </w:r>
      <w:r w:rsidRPr="007E7089">
        <w:rPr>
          <w:rFonts w:ascii="Times New Roman" w:hAnsi="Times New Roman" w:cs="Times New Roman"/>
          <w:sz w:val="28"/>
          <w:szCs w:val="28"/>
          <w:lang w:val="uk-UA"/>
        </w:rPr>
        <w:t>й)</w:t>
      </w:r>
      <w:r w:rsidR="002004E6" w:rsidRPr="007E7089">
        <w:rPr>
          <w:rFonts w:ascii="Times New Roman" w:hAnsi="Times New Roman" w:cs="Times New Roman"/>
          <w:sz w:val="28"/>
          <w:szCs w:val="28"/>
          <w:lang w:val="uk-UA"/>
        </w:rPr>
        <w:t xml:space="preserve"> [</w:t>
      </w:r>
      <w:r w:rsidR="00B703F2" w:rsidRPr="007E7089">
        <w:rPr>
          <w:rFonts w:ascii="Times New Roman" w:hAnsi="Times New Roman" w:cs="Times New Roman"/>
          <w:sz w:val="28"/>
          <w:szCs w:val="28"/>
          <w:lang w:val="uk-UA"/>
        </w:rPr>
        <w:t>11</w:t>
      </w:r>
      <w:r w:rsidR="002004E6" w:rsidRPr="007E7089">
        <w:rPr>
          <w:rFonts w:ascii="Times New Roman" w:hAnsi="Times New Roman" w:cs="Times New Roman"/>
          <w:sz w:val="28"/>
          <w:szCs w:val="28"/>
          <w:lang w:val="uk-UA"/>
        </w:rPr>
        <w:t>].</w:t>
      </w:r>
    </w:p>
    <w:bookmarkEnd w:id="8"/>
    <w:p w14:paraId="7A20F422" w14:textId="1EFE5AD8" w:rsidR="00CA5EFD" w:rsidRPr="007E7089" w:rsidRDefault="00CA5EFD"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b/>
          <w:bCs/>
          <w:sz w:val="28"/>
          <w:szCs w:val="28"/>
          <w:lang w:val="uk-UA"/>
        </w:rPr>
        <w:t xml:space="preserve">«Шкала сприйнятого стресу» (PSS-10) (Ш. </w:t>
      </w:r>
      <w:proofErr w:type="spellStart"/>
      <w:r w:rsidRPr="007E7089">
        <w:rPr>
          <w:rFonts w:ascii="Times New Roman" w:hAnsi="Times New Roman" w:cs="Times New Roman"/>
          <w:b/>
          <w:bCs/>
          <w:sz w:val="28"/>
          <w:szCs w:val="28"/>
          <w:lang w:val="uk-UA"/>
        </w:rPr>
        <w:t>Коен</w:t>
      </w:r>
      <w:proofErr w:type="spellEnd"/>
      <w:r w:rsidR="00D55DB9" w:rsidRPr="007E7089">
        <w:rPr>
          <w:rFonts w:ascii="Times New Roman" w:hAnsi="Times New Roman" w:cs="Times New Roman"/>
          <w:b/>
          <w:bCs/>
          <w:sz w:val="28"/>
          <w:szCs w:val="28"/>
          <w:lang w:val="uk-UA"/>
        </w:rPr>
        <w:t xml:space="preserve">) </w:t>
      </w:r>
      <w:r w:rsidR="00D55DB9" w:rsidRPr="007E7089">
        <w:rPr>
          <w:rFonts w:ascii="Times New Roman" w:hAnsi="Times New Roman" w:cs="Times New Roman"/>
          <w:sz w:val="28"/>
          <w:szCs w:val="28"/>
          <w:lang w:val="uk-UA"/>
        </w:rPr>
        <w:t xml:space="preserve">призначена для діагностики рівня </w:t>
      </w:r>
      <w:proofErr w:type="spellStart"/>
      <w:r w:rsidR="00D55DB9" w:rsidRPr="007E7089">
        <w:rPr>
          <w:rFonts w:ascii="Times New Roman" w:hAnsi="Times New Roman" w:cs="Times New Roman"/>
          <w:sz w:val="28"/>
          <w:szCs w:val="28"/>
          <w:lang w:val="uk-UA"/>
        </w:rPr>
        <w:t>стресочутливості</w:t>
      </w:r>
      <w:proofErr w:type="spellEnd"/>
      <w:r w:rsidR="00D55DB9" w:rsidRPr="007E7089">
        <w:rPr>
          <w:rFonts w:ascii="Times New Roman" w:hAnsi="Times New Roman" w:cs="Times New Roman"/>
          <w:sz w:val="28"/>
          <w:szCs w:val="28"/>
          <w:lang w:val="uk-UA"/>
        </w:rPr>
        <w:t xml:space="preserve"> (на основі </w:t>
      </w:r>
      <w:proofErr w:type="spellStart"/>
      <w:r w:rsidR="00D55DB9" w:rsidRPr="007E7089">
        <w:rPr>
          <w:rFonts w:ascii="Times New Roman" w:hAnsi="Times New Roman" w:cs="Times New Roman"/>
          <w:sz w:val="28"/>
          <w:szCs w:val="28"/>
          <w:lang w:val="uk-UA"/>
        </w:rPr>
        <w:t>стресонаповненості</w:t>
      </w:r>
      <w:proofErr w:type="spellEnd"/>
      <w:r w:rsidR="00D55DB9" w:rsidRPr="007E7089">
        <w:rPr>
          <w:rFonts w:ascii="Times New Roman" w:hAnsi="Times New Roman" w:cs="Times New Roman"/>
          <w:sz w:val="28"/>
          <w:szCs w:val="28"/>
          <w:lang w:val="uk-UA"/>
        </w:rPr>
        <w:t xml:space="preserve"> життя), відтак визначається сприйнятливість особи до стресу. Шкала була адаптована українськими вченими </w:t>
      </w:r>
      <w:r w:rsidRPr="007E7089">
        <w:rPr>
          <w:rFonts w:ascii="Times New Roman" w:hAnsi="Times New Roman" w:cs="Times New Roman"/>
          <w:sz w:val="28"/>
          <w:szCs w:val="28"/>
          <w:lang w:val="uk-UA"/>
        </w:rPr>
        <w:t>О.</w:t>
      </w:r>
      <w:r w:rsidR="005F2686" w:rsidRPr="007E7089">
        <w:rPr>
          <w:rFonts w:ascii="Times New Roman" w:hAnsi="Times New Roman" w:cs="Times New Roman"/>
          <w:sz w:val="28"/>
          <w:szCs w:val="28"/>
          <w:lang w:val="uk-UA"/>
        </w:rPr>
        <w:t> </w:t>
      </w:r>
      <w:proofErr w:type="spellStart"/>
      <w:r w:rsidRPr="007E7089">
        <w:rPr>
          <w:rFonts w:ascii="Times New Roman" w:hAnsi="Times New Roman" w:cs="Times New Roman"/>
          <w:sz w:val="28"/>
          <w:szCs w:val="28"/>
          <w:lang w:val="uk-UA"/>
        </w:rPr>
        <w:t>Вельдбрехт</w:t>
      </w:r>
      <w:proofErr w:type="spellEnd"/>
      <w:r w:rsidRPr="007E7089">
        <w:rPr>
          <w:rFonts w:ascii="Times New Roman" w:hAnsi="Times New Roman" w:cs="Times New Roman"/>
          <w:sz w:val="28"/>
          <w:szCs w:val="28"/>
          <w:lang w:val="uk-UA"/>
        </w:rPr>
        <w:t>, Н. </w:t>
      </w:r>
      <w:proofErr w:type="spellStart"/>
      <w:r w:rsidRPr="007E7089">
        <w:rPr>
          <w:rFonts w:ascii="Times New Roman" w:hAnsi="Times New Roman" w:cs="Times New Roman"/>
          <w:sz w:val="28"/>
          <w:szCs w:val="28"/>
          <w:lang w:val="uk-UA"/>
        </w:rPr>
        <w:t>Тавровецько</w:t>
      </w:r>
      <w:r w:rsidR="00D55DB9" w:rsidRPr="007E7089">
        <w:rPr>
          <w:rFonts w:ascii="Times New Roman" w:hAnsi="Times New Roman" w:cs="Times New Roman"/>
          <w:sz w:val="28"/>
          <w:szCs w:val="28"/>
          <w:lang w:val="uk-UA"/>
        </w:rPr>
        <w:t>ю</w:t>
      </w:r>
      <w:proofErr w:type="spellEnd"/>
      <w:r w:rsidR="00D55DB9" w:rsidRPr="007E7089">
        <w:rPr>
          <w:rFonts w:ascii="Times New Roman" w:hAnsi="Times New Roman" w:cs="Times New Roman"/>
          <w:sz w:val="28"/>
          <w:szCs w:val="28"/>
          <w:lang w:val="uk-UA"/>
        </w:rPr>
        <w:t xml:space="preserve"> у 2022 р. </w:t>
      </w:r>
    </w:p>
    <w:p w14:paraId="7416B4B7" w14:textId="63854A3A" w:rsidR="00D55DB9" w:rsidRPr="007E7089" w:rsidRDefault="00D55DB9"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Бланк шкали містить 10 тверджень, на які респондент дає відповіді (від 1 до 4 балів) за частотою пережитих за останній місяць названих </w:t>
      </w:r>
      <w:proofErr w:type="spellStart"/>
      <w:r w:rsidRPr="007E7089">
        <w:rPr>
          <w:rFonts w:ascii="Times New Roman" w:hAnsi="Times New Roman" w:cs="Times New Roman"/>
          <w:sz w:val="28"/>
          <w:szCs w:val="28"/>
          <w:lang w:val="uk-UA"/>
        </w:rPr>
        <w:t>відчуттів</w:t>
      </w:r>
      <w:proofErr w:type="spellEnd"/>
      <w:r w:rsidRPr="007E7089">
        <w:rPr>
          <w:rFonts w:ascii="Times New Roman" w:hAnsi="Times New Roman" w:cs="Times New Roman"/>
          <w:sz w:val="28"/>
          <w:szCs w:val="28"/>
          <w:lang w:val="uk-UA"/>
        </w:rPr>
        <w:t xml:space="preserve">, емоцій, здатності справлятися із проблемами. </w:t>
      </w:r>
    </w:p>
    <w:p w14:paraId="261FC0A6" w14:textId="5EB44812" w:rsidR="00D55DB9" w:rsidRPr="007E7089" w:rsidRDefault="00D55DB9"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Оцінюючи відповіді </w:t>
      </w:r>
      <w:r w:rsidR="00596829" w:rsidRPr="007E7089">
        <w:rPr>
          <w:rFonts w:ascii="Times New Roman" w:hAnsi="Times New Roman" w:cs="Times New Roman"/>
          <w:sz w:val="28"/>
          <w:szCs w:val="28"/>
          <w:lang w:val="uk-UA"/>
        </w:rPr>
        <w:t>респондента</w:t>
      </w:r>
      <w:r w:rsidRPr="007E7089">
        <w:rPr>
          <w:rFonts w:ascii="Times New Roman" w:hAnsi="Times New Roman" w:cs="Times New Roman"/>
          <w:sz w:val="28"/>
          <w:szCs w:val="28"/>
          <w:lang w:val="uk-UA"/>
        </w:rPr>
        <w:t>, дослідник підраховує суму балів за всіма 10 твердженнями</w:t>
      </w:r>
      <w:r w:rsidR="00596829" w:rsidRPr="007E7089">
        <w:rPr>
          <w:rFonts w:ascii="Times New Roman" w:hAnsi="Times New Roman" w:cs="Times New Roman"/>
          <w:sz w:val="28"/>
          <w:szCs w:val="28"/>
          <w:lang w:val="uk-UA"/>
        </w:rPr>
        <w:t xml:space="preserve"> (враховуючи прямі та зворотні питання і процедуру </w:t>
      </w:r>
      <w:r w:rsidR="00596829" w:rsidRPr="007E7089">
        <w:rPr>
          <w:rFonts w:ascii="Times New Roman" w:hAnsi="Times New Roman" w:cs="Times New Roman"/>
          <w:sz w:val="28"/>
          <w:szCs w:val="28"/>
          <w:lang w:val="uk-UA"/>
        </w:rPr>
        <w:lastRenderedPageBreak/>
        <w:t>обробки даних за ними)</w:t>
      </w:r>
      <w:r w:rsidRPr="007E7089">
        <w:rPr>
          <w:rFonts w:ascii="Times New Roman" w:hAnsi="Times New Roman" w:cs="Times New Roman"/>
          <w:sz w:val="28"/>
          <w:szCs w:val="28"/>
          <w:lang w:val="uk-UA"/>
        </w:rPr>
        <w:t xml:space="preserve">, </w:t>
      </w:r>
      <w:r w:rsidR="00596829" w:rsidRPr="007E7089">
        <w:rPr>
          <w:rFonts w:ascii="Times New Roman" w:hAnsi="Times New Roman" w:cs="Times New Roman"/>
          <w:sz w:val="28"/>
          <w:szCs w:val="28"/>
          <w:lang w:val="uk-UA"/>
        </w:rPr>
        <w:t>порівнює її із наведеним у методиці ключем. В</w:t>
      </w:r>
      <w:r w:rsidRPr="007E7089">
        <w:rPr>
          <w:rFonts w:ascii="Times New Roman" w:hAnsi="Times New Roman" w:cs="Times New Roman"/>
          <w:sz w:val="28"/>
          <w:szCs w:val="28"/>
          <w:lang w:val="uk-UA"/>
        </w:rPr>
        <w:t xml:space="preserve">ищі бали свідчать про вищий рівень сприйнятого стресу. </w:t>
      </w:r>
    </w:p>
    <w:p w14:paraId="2B2E7700" w14:textId="7604A029" w:rsidR="00D55DB9" w:rsidRPr="007E7089" w:rsidRDefault="00D55DB9"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до 1</w:t>
      </w:r>
      <w:r w:rsidR="00596829" w:rsidRPr="007E7089">
        <w:rPr>
          <w:rFonts w:ascii="Times New Roman" w:hAnsi="Times New Roman" w:cs="Times New Roman"/>
          <w:sz w:val="28"/>
          <w:szCs w:val="28"/>
          <w:lang w:val="uk-UA"/>
        </w:rPr>
        <w:t>3</w:t>
      </w:r>
      <w:r w:rsidRPr="007E7089">
        <w:rPr>
          <w:rFonts w:ascii="Times New Roman" w:hAnsi="Times New Roman" w:cs="Times New Roman"/>
          <w:sz w:val="28"/>
          <w:szCs w:val="28"/>
          <w:lang w:val="uk-UA"/>
        </w:rPr>
        <w:t xml:space="preserve"> балів – </w:t>
      </w:r>
      <w:r w:rsidR="00596829" w:rsidRPr="007E7089">
        <w:rPr>
          <w:rFonts w:ascii="Times New Roman" w:hAnsi="Times New Roman" w:cs="Times New Roman"/>
          <w:sz w:val="28"/>
          <w:szCs w:val="28"/>
          <w:lang w:val="uk-UA"/>
        </w:rPr>
        <w:t>слабко сприйнятий стрес, н</w:t>
      </w:r>
      <w:r w:rsidRPr="007E7089">
        <w:rPr>
          <w:rFonts w:ascii="Times New Roman" w:hAnsi="Times New Roman" w:cs="Times New Roman"/>
          <w:sz w:val="28"/>
          <w:szCs w:val="28"/>
          <w:lang w:val="uk-UA"/>
        </w:rPr>
        <w:t xml:space="preserve">изька </w:t>
      </w:r>
      <w:r w:rsidR="00596829" w:rsidRPr="007E7089">
        <w:rPr>
          <w:rFonts w:ascii="Times New Roman" w:hAnsi="Times New Roman" w:cs="Times New Roman"/>
          <w:sz w:val="28"/>
          <w:szCs w:val="28"/>
          <w:lang w:val="uk-UA"/>
        </w:rPr>
        <w:t xml:space="preserve">чутливість, </w:t>
      </w:r>
      <w:r w:rsidRPr="007E7089">
        <w:rPr>
          <w:rFonts w:ascii="Times New Roman" w:hAnsi="Times New Roman" w:cs="Times New Roman"/>
          <w:sz w:val="28"/>
          <w:szCs w:val="28"/>
          <w:lang w:val="uk-UA"/>
        </w:rPr>
        <w:t xml:space="preserve">сприйнятливість до стресу; </w:t>
      </w:r>
    </w:p>
    <w:p w14:paraId="3097F48C" w14:textId="7D2D9727" w:rsidR="00D55DB9" w:rsidRPr="007E7089" w:rsidRDefault="00D55DB9"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- 1</w:t>
      </w:r>
      <w:r w:rsidR="00596829" w:rsidRPr="007E7089">
        <w:rPr>
          <w:rFonts w:ascii="Times New Roman" w:hAnsi="Times New Roman" w:cs="Times New Roman"/>
          <w:sz w:val="28"/>
          <w:szCs w:val="28"/>
          <w:lang w:val="uk-UA"/>
        </w:rPr>
        <w:t>4</w:t>
      </w:r>
      <w:r w:rsidRPr="007E7089">
        <w:rPr>
          <w:rFonts w:ascii="Times New Roman" w:hAnsi="Times New Roman" w:cs="Times New Roman"/>
          <w:sz w:val="28"/>
          <w:szCs w:val="28"/>
          <w:lang w:val="uk-UA"/>
        </w:rPr>
        <w:t>-2</w:t>
      </w:r>
      <w:r w:rsidR="00596829" w:rsidRPr="007E7089">
        <w:rPr>
          <w:rFonts w:ascii="Times New Roman" w:hAnsi="Times New Roman" w:cs="Times New Roman"/>
          <w:sz w:val="28"/>
          <w:szCs w:val="28"/>
          <w:lang w:val="uk-UA"/>
        </w:rPr>
        <w:t>6</w:t>
      </w:r>
      <w:r w:rsidRPr="007E7089">
        <w:rPr>
          <w:rFonts w:ascii="Times New Roman" w:hAnsi="Times New Roman" w:cs="Times New Roman"/>
          <w:sz w:val="28"/>
          <w:szCs w:val="28"/>
          <w:lang w:val="uk-UA"/>
        </w:rPr>
        <w:t xml:space="preserve"> балів – середні</w:t>
      </w:r>
      <w:r w:rsidR="00596829" w:rsidRPr="007E7089">
        <w:rPr>
          <w:rFonts w:ascii="Times New Roman" w:hAnsi="Times New Roman" w:cs="Times New Roman"/>
          <w:sz w:val="28"/>
          <w:szCs w:val="28"/>
          <w:lang w:val="uk-UA"/>
        </w:rPr>
        <w:t xml:space="preserve">й рівень, </w:t>
      </w:r>
      <w:proofErr w:type="spellStart"/>
      <w:r w:rsidR="00596829" w:rsidRPr="007E7089">
        <w:rPr>
          <w:rFonts w:ascii="Times New Roman" w:hAnsi="Times New Roman" w:cs="Times New Roman"/>
          <w:sz w:val="28"/>
          <w:szCs w:val="28"/>
          <w:lang w:val="uk-UA"/>
        </w:rPr>
        <w:t>помірно</w:t>
      </w:r>
      <w:proofErr w:type="spellEnd"/>
      <w:r w:rsidR="00596829" w:rsidRPr="007E7089">
        <w:rPr>
          <w:rFonts w:ascii="Times New Roman" w:hAnsi="Times New Roman" w:cs="Times New Roman"/>
          <w:sz w:val="28"/>
          <w:szCs w:val="28"/>
          <w:lang w:val="uk-UA"/>
        </w:rPr>
        <w:t xml:space="preserve"> сприйнятий стрес; </w:t>
      </w:r>
    </w:p>
    <w:p w14:paraId="32B67367" w14:textId="0C74F385" w:rsidR="00CA5EFD" w:rsidRPr="007E7089" w:rsidRDefault="00596829" w:rsidP="00BE2A73">
      <w:pPr>
        <w:spacing w:after="0" w:line="360" w:lineRule="auto"/>
        <w:ind w:firstLine="709"/>
        <w:jc w:val="both"/>
        <w:rPr>
          <w:rFonts w:ascii="Times New Roman" w:hAnsi="Times New Roman" w:cs="Times New Roman"/>
          <w:b/>
          <w:bCs/>
          <w:sz w:val="28"/>
          <w:szCs w:val="28"/>
          <w:lang w:val="uk-UA"/>
        </w:rPr>
      </w:pPr>
      <w:r w:rsidRPr="007E7089">
        <w:rPr>
          <w:rFonts w:ascii="Times New Roman" w:hAnsi="Times New Roman" w:cs="Times New Roman"/>
          <w:sz w:val="28"/>
          <w:szCs w:val="28"/>
          <w:lang w:val="uk-UA"/>
        </w:rPr>
        <w:t xml:space="preserve">- 27-40 балів – сильно сприйнятий стрес; висока чутливість, сприйнятливість до стресу </w:t>
      </w:r>
      <w:r w:rsidR="00D55DB9" w:rsidRPr="007E7089">
        <w:rPr>
          <w:rFonts w:ascii="Times New Roman" w:hAnsi="Times New Roman" w:cs="Times New Roman"/>
          <w:sz w:val="28"/>
          <w:szCs w:val="28"/>
          <w:lang w:val="uk-UA"/>
        </w:rPr>
        <w:t>[8].</w:t>
      </w:r>
    </w:p>
    <w:p w14:paraId="7E4A77B4" w14:textId="4B0372AD" w:rsidR="00EE1789" w:rsidRPr="007E7089" w:rsidRDefault="00CA5EFD"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b/>
          <w:bCs/>
          <w:sz w:val="28"/>
          <w:szCs w:val="28"/>
          <w:lang w:val="uk-UA"/>
        </w:rPr>
        <w:t xml:space="preserve">«Шкала </w:t>
      </w:r>
      <w:proofErr w:type="spellStart"/>
      <w:r w:rsidRPr="007E7089">
        <w:rPr>
          <w:rFonts w:ascii="Times New Roman" w:hAnsi="Times New Roman" w:cs="Times New Roman"/>
          <w:b/>
          <w:bCs/>
          <w:sz w:val="28"/>
          <w:szCs w:val="28"/>
          <w:lang w:val="uk-UA"/>
        </w:rPr>
        <w:t>стресостійкості</w:t>
      </w:r>
      <w:proofErr w:type="spellEnd"/>
      <w:r w:rsidRPr="007E7089">
        <w:rPr>
          <w:rFonts w:ascii="Times New Roman" w:hAnsi="Times New Roman" w:cs="Times New Roman"/>
          <w:b/>
          <w:bCs/>
          <w:sz w:val="28"/>
          <w:szCs w:val="28"/>
          <w:lang w:val="uk-UA"/>
        </w:rPr>
        <w:t>» (CD-RISC-10)</w:t>
      </w:r>
      <w:r w:rsidR="007B383E" w:rsidRPr="007E7089">
        <w:rPr>
          <w:rFonts w:ascii="Times New Roman" w:hAnsi="Times New Roman" w:cs="Times New Roman"/>
          <w:b/>
          <w:bCs/>
          <w:sz w:val="28"/>
          <w:szCs w:val="28"/>
          <w:lang w:val="uk-UA"/>
        </w:rPr>
        <w:t xml:space="preserve"> (</w:t>
      </w:r>
      <w:proofErr w:type="spellStart"/>
      <w:r w:rsidR="007B383E" w:rsidRPr="007E7089">
        <w:rPr>
          <w:rFonts w:ascii="Times New Roman" w:hAnsi="Times New Roman" w:cs="Times New Roman"/>
          <w:b/>
          <w:bCs/>
          <w:sz w:val="28"/>
          <w:szCs w:val="28"/>
          <w:lang w:val="uk-UA"/>
        </w:rPr>
        <w:t>Коннор</w:t>
      </w:r>
      <w:proofErr w:type="spellEnd"/>
      <w:r w:rsidR="007B383E" w:rsidRPr="007E7089">
        <w:rPr>
          <w:rFonts w:ascii="Times New Roman" w:hAnsi="Times New Roman" w:cs="Times New Roman"/>
          <w:b/>
          <w:bCs/>
          <w:sz w:val="28"/>
          <w:szCs w:val="28"/>
          <w:lang w:val="uk-UA"/>
        </w:rPr>
        <w:t xml:space="preserve">-Девідсон) </w:t>
      </w:r>
      <w:r w:rsidR="007B383E" w:rsidRPr="007E7089">
        <w:rPr>
          <w:rFonts w:ascii="Times New Roman" w:hAnsi="Times New Roman" w:cs="Times New Roman"/>
          <w:sz w:val="28"/>
          <w:szCs w:val="28"/>
          <w:lang w:val="uk-UA"/>
        </w:rPr>
        <w:t xml:space="preserve">призначена для </w:t>
      </w:r>
      <w:r w:rsidR="00EE1789" w:rsidRPr="007E7089">
        <w:rPr>
          <w:rFonts w:ascii="Times New Roman" w:hAnsi="Times New Roman" w:cs="Times New Roman"/>
          <w:sz w:val="28"/>
          <w:szCs w:val="28"/>
          <w:lang w:val="uk-UA"/>
        </w:rPr>
        <w:t xml:space="preserve">збору інформації про рівень стійкості респондента до стресу. Українською мовою шкала була адаптована вченими З. </w:t>
      </w:r>
      <w:proofErr w:type="spellStart"/>
      <w:r w:rsidR="00EE1789" w:rsidRPr="007E7089">
        <w:rPr>
          <w:rFonts w:ascii="Times New Roman" w:hAnsi="Times New Roman" w:cs="Times New Roman"/>
          <w:sz w:val="28"/>
          <w:szCs w:val="28"/>
          <w:lang w:val="uk-UA"/>
        </w:rPr>
        <w:t>Кірєєвою</w:t>
      </w:r>
      <w:proofErr w:type="spellEnd"/>
      <w:r w:rsidR="00EE1789" w:rsidRPr="007E7089">
        <w:rPr>
          <w:rFonts w:ascii="Times New Roman" w:hAnsi="Times New Roman" w:cs="Times New Roman"/>
          <w:sz w:val="28"/>
          <w:szCs w:val="28"/>
          <w:lang w:val="uk-UA"/>
        </w:rPr>
        <w:t>, О. </w:t>
      </w:r>
      <w:proofErr w:type="spellStart"/>
      <w:r w:rsidR="00EE1789" w:rsidRPr="007E7089">
        <w:rPr>
          <w:rFonts w:ascii="Times New Roman" w:hAnsi="Times New Roman" w:cs="Times New Roman"/>
          <w:sz w:val="28"/>
          <w:szCs w:val="28"/>
          <w:lang w:val="uk-UA"/>
        </w:rPr>
        <w:t>Односталко</w:t>
      </w:r>
      <w:proofErr w:type="spellEnd"/>
      <w:r w:rsidR="00EE1789" w:rsidRPr="007E7089">
        <w:rPr>
          <w:rFonts w:ascii="Times New Roman" w:hAnsi="Times New Roman" w:cs="Times New Roman"/>
          <w:sz w:val="28"/>
          <w:szCs w:val="28"/>
          <w:lang w:val="uk-UA"/>
        </w:rPr>
        <w:t>, Б. </w:t>
      </w:r>
      <w:proofErr w:type="spellStart"/>
      <w:r w:rsidR="00EE1789" w:rsidRPr="007E7089">
        <w:rPr>
          <w:rFonts w:ascii="Times New Roman" w:hAnsi="Times New Roman" w:cs="Times New Roman"/>
          <w:sz w:val="28"/>
          <w:szCs w:val="28"/>
          <w:lang w:val="uk-UA"/>
        </w:rPr>
        <w:t>Бірон</w:t>
      </w:r>
      <w:proofErr w:type="spellEnd"/>
      <w:r w:rsidR="00EE1789" w:rsidRPr="007E7089">
        <w:rPr>
          <w:rFonts w:ascii="Times New Roman" w:hAnsi="Times New Roman" w:cs="Times New Roman"/>
          <w:sz w:val="28"/>
          <w:szCs w:val="28"/>
          <w:lang w:val="uk-UA"/>
        </w:rPr>
        <w:t xml:space="preserve"> у 2020 р. </w:t>
      </w:r>
    </w:p>
    <w:p w14:paraId="3E16422E" w14:textId="2636778B" w:rsidR="007B383E" w:rsidRPr="007E7089" w:rsidRDefault="007B383E"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Шкала включає 14 тверджень, на які респондент дає відповідь, обираючи бали від 0 (найменша </w:t>
      </w:r>
      <w:r w:rsidR="00EE1789" w:rsidRPr="007E7089">
        <w:rPr>
          <w:rFonts w:ascii="Times New Roman" w:hAnsi="Times New Roman" w:cs="Times New Roman"/>
          <w:sz w:val="28"/>
          <w:szCs w:val="28"/>
          <w:lang w:val="uk-UA"/>
        </w:rPr>
        <w:t xml:space="preserve">міра згоди і частоти прояву описаної події – «ніколи») до 4 балів (найвища частота – «завжди»). </w:t>
      </w:r>
    </w:p>
    <w:p w14:paraId="1294D9FA" w14:textId="72294076" w:rsidR="00EE1789" w:rsidRPr="007E7089" w:rsidRDefault="00EE1789"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При обробці результатів підраховується загальний сумарний бал, що свідчить про рівень </w:t>
      </w:r>
      <w:proofErr w:type="spellStart"/>
      <w:r w:rsidRPr="007E7089">
        <w:rPr>
          <w:rFonts w:ascii="Times New Roman" w:hAnsi="Times New Roman" w:cs="Times New Roman"/>
          <w:sz w:val="28"/>
          <w:szCs w:val="28"/>
          <w:lang w:val="uk-UA"/>
        </w:rPr>
        <w:t>стресостійкості</w:t>
      </w:r>
      <w:proofErr w:type="spellEnd"/>
      <w:r w:rsidRPr="007E7089">
        <w:rPr>
          <w:rFonts w:ascii="Times New Roman" w:hAnsi="Times New Roman" w:cs="Times New Roman"/>
          <w:sz w:val="28"/>
          <w:szCs w:val="28"/>
          <w:lang w:val="uk-UA"/>
        </w:rPr>
        <w:t>:</w:t>
      </w:r>
    </w:p>
    <w:p w14:paraId="1697B578" w14:textId="5C5F57A8" w:rsidR="00EE1789" w:rsidRPr="007E7089" w:rsidRDefault="00EE1789" w:rsidP="00BE2A73">
      <w:pPr>
        <w:spacing w:after="0" w:line="360" w:lineRule="auto"/>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0-28 балів – низький рівень; </w:t>
      </w:r>
    </w:p>
    <w:p w14:paraId="55197311" w14:textId="77777777" w:rsidR="00EE1789" w:rsidRPr="007E7089" w:rsidRDefault="00EE1789" w:rsidP="00BE2A73">
      <w:pPr>
        <w:spacing w:after="0" w:line="360" w:lineRule="auto"/>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29-42 бали – середній рівень;</w:t>
      </w:r>
    </w:p>
    <w:p w14:paraId="74BC9A65" w14:textId="28A2A380" w:rsidR="007B383E" w:rsidRPr="007E7089" w:rsidRDefault="00EE1789" w:rsidP="00BE2A73">
      <w:pPr>
        <w:spacing w:after="0" w:line="360" w:lineRule="auto"/>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43-56 балів – високий рівень</w:t>
      </w:r>
      <w:r w:rsidR="00B703F2" w:rsidRPr="007E7089">
        <w:rPr>
          <w:rFonts w:ascii="Times New Roman" w:hAnsi="Times New Roman" w:cs="Times New Roman"/>
          <w:sz w:val="28"/>
          <w:szCs w:val="28"/>
          <w:lang w:val="uk-UA"/>
        </w:rPr>
        <w:t xml:space="preserve"> [18].</w:t>
      </w:r>
    </w:p>
    <w:p w14:paraId="02BF0122" w14:textId="69EACD0C" w:rsidR="00333F08" w:rsidRPr="007E7089" w:rsidRDefault="0030587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Процедура дослідження включала опитування студентів за обраними методиками, якісний та кількісний аналіз даних, встановлення необхідності визначення розробки рекомендацій для запобігання впливу стресу та формування неадаптивної поведінки молоді у харчуванні, складання програми </w:t>
      </w:r>
      <w:r w:rsidR="00333F08" w:rsidRPr="007E7089">
        <w:rPr>
          <w:rFonts w:ascii="Times New Roman" w:hAnsi="Times New Roman" w:cs="Times New Roman"/>
          <w:sz w:val="28"/>
          <w:szCs w:val="28"/>
          <w:lang w:val="uk-UA"/>
        </w:rPr>
        <w:t>психологічних занять для надання психологічної допомоги студентам для запобігання впливу стресу та формування неадаптивної поведінки молоді у харчуванні.</w:t>
      </w:r>
    </w:p>
    <w:p w14:paraId="6FC941F6" w14:textId="16F47D32" w:rsidR="00333F08" w:rsidRPr="007E7089" w:rsidRDefault="00333F08" w:rsidP="00BE2A73">
      <w:pPr>
        <w:spacing w:after="0" w:line="360" w:lineRule="auto"/>
        <w:ind w:firstLine="709"/>
        <w:jc w:val="both"/>
        <w:rPr>
          <w:rFonts w:ascii="Times New Roman" w:hAnsi="Times New Roman" w:cs="Times New Roman"/>
          <w:sz w:val="28"/>
          <w:szCs w:val="28"/>
          <w:lang w:val="uk-UA"/>
        </w:rPr>
      </w:pPr>
    </w:p>
    <w:p w14:paraId="2E443FEB" w14:textId="199BA675" w:rsidR="005727CB" w:rsidRPr="007E7089" w:rsidRDefault="005727CB" w:rsidP="00144957">
      <w:pPr>
        <w:pStyle w:val="1"/>
        <w:spacing w:before="0" w:line="360" w:lineRule="auto"/>
        <w:ind w:firstLine="709"/>
        <w:jc w:val="center"/>
        <w:rPr>
          <w:rFonts w:ascii="Times New Roman" w:hAnsi="Times New Roman" w:cs="Times New Roman"/>
          <w:b/>
          <w:bCs/>
          <w:color w:val="auto"/>
          <w:sz w:val="28"/>
          <w:szCs w:val="28"/>
          <w:lang w:val="uk-UA"/>
        </w:rPr>
      </w:pPr>
      <w:bookmarkStart w:id="9" w:name="_Toc196334909"/>
      <w:r w:rsidRPr="007E7089">
        <w:rPr>
          <w:rFonts w:ascii="Times New Roman" w:hAnsi="Times New Roman" w:cs="Times New Roman"/>
          <w:b/>
          <w:bCs/>
          <w:color w:val="auto"/>
          <w:sz w:val="28"/>
          <w:szCs w:val="28"/>
          <w:lang w:val="uk-UA"/>
        </w:rPr>
        <w:lastRenderedPageBreak/>
        <w:t>2.2. Аналіз та інтерпретація результатів дослідження психологічних особливостей впливу стресу на неадаптивну харчову поведінку молоді</w:t>
      </w:r>
      <w:bookmarkEnd w:id="9"/>
    </w:p>
    <w:p w14:paraId="076D7D65" w14:textId="77777777" w:rsidR="00B703F2" w:rsidRPr="007E7089" w:rsidRDefault="00B703F2" w:rsidP="00BE2A73">
      <w:pPr>
        <w:spacing w:after="0" w:line="360" w:lineRule="auto"/>
        <w:ind w:firstLine="709"/>
        <w:jc w:val="both"/>
        <w:rPr>
          <w:rFonts w:ascii="Times New Roman" w:hAnsi="Times New Roman" w:cs="Times New Roman"/>
          <w:sz w:val="28"/>
          <w:szCs w:val="28"/>
          <w:lang w:val="uk-UA"/>
        </w:rPr>
      </w:pPr>
    </w:p>
    <w:p w14:paraId="00073EA0" w14:textId="565B4B88" w:rsidR="00425913" w:rsidRPr="007E7089" w:rsidRDefault="00F3516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Представимо отримані результати опитування студентів за обраними методиками.</w:t>
      </w:r>
      <w:r w:rsidR="00425913" w:rsidRPr="007E7089">
        <w:rPr>
          <w:rFonts w:ascii="Times New Roman" w:hAnsi="Times New Roman" w:cs="Times New Roman"/>
          <w:sz w:val="28"/>
          <w:szCs w:val="28"/>
          <w:lang w:val="uk-UA"/>
        </w:rPr>
        <w:t xml:space="preserve"> За «Шкалою інтуїтивного харчування-2» (IES-2, T.TYLKA), отримано такі дані (рис. 2.</w:t>
      </w:r>
      <w:r w:rsidR="00A96233" w:rsidRPr="007E7089">
        <w:rPr>
          <w:rFonts w:ascii="Times New Roman" w:hAnsi="Times New Roman" w:cs="Times New Roman"/>
          <w:sz w:val="28"/>
          <w:szCs w:val="28"/>
          <w:lang w:val="uk-UA"/>
        </w:rPr>
        <w:t>2</w:t>
      </w:r>
      <w:r w:rsidR="00425913" w:rsidRPr="007E7089">
        <w:rPr>
          <w:rFonts w:ascii="Times New Roman" w:hAnsi="Times New Roman" w:cs="Times New Roman"/>
          <w:sz w:val="28"/>
          <w:szCs w:val="28"/>
          <w:lang w:val="uk-UA"/>
        </w:rPr>
        <w:t>.).</w:t>
      </w:r>
    </w:p>
    <w:p w14:paraId="0ADC5E23" w14:textId="5C774261" w:rsidR="00425913" w:rsidRPr="007E7089" w:rsidRDefault="00EC45AA" w:rsidP="00BE2A73">
      <w:pPr>
        <w:spacing w:after="0" w:line="360" w:lineRule="auto"/>
        <w:jc w:val="both"/>
        <w:rPr>
          <w:rFonts w:ascii="Times New Roman" w:hAnsi="Times New Roman" w:cs="Times New Roman"/>
          <w:sz w:val="28"/>
          <w:szCs w:val="28"/>
          <w:lang w:val="uk-UA"/>
        </w:rPr>
      </w:pPr>
      <w:r w:rsidRPr="007E7089">
        <w:rPr>
          <w:rFonts w:ascii="Times New Roman" w:hAnsi="Times New Roman" w:cs="Times New Roman"/>
          <w:noProof/>
          <w:lang w:val="uk-UA"/>
        </w:rPr>
        <w:drawing>
          <wp:inline distT="0" distB="0" distL="0" distR="0" wp14:anchorId="663A780D" wp14:editId="042CA3D7">
            <wp:extent cx="5940425" cy="3267182"/>
            <wp:effectExtent l="0" t="0" r="15875" b="9525"/>
            <wp:docPr id="4" name="Диаграмма 4">
              <a:extLst xmlns:a="http://schemas.openxmlformats.org/drawingml/2006/main">
                <a:ext uri="{FF2B5EF4-FFF2-40B4-BE49-F238E27FC236}">
                  <a16:creationId xmlns:a16="http://schemas.microsoft.com/office/drawing/2014/main" id="{734D465B-2476-4649-B9BB-AC217A96E8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762AD9C" w14:textId="7506DB47" w:rsidR="00333F08" w:rsidRPr="007E7089" w:rsidRDefault="00333F08"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Рис. 2.</w:t>
      </w:r>
      <w:r w:rsidR="00A96233" w:rsidRPr="007E7089">
        <w:rPr>
          <w:rFonts w:ascii="Times New Roman" w:hAnsi="Times New Roman" w:cs="Times New Roman"/>
          <w:b/>
          <w:bCs/>
          <w:sz w:val="28"/>
          <w:szCs w:val="28"/>
          <w:lang w:val="uk-UA"/>
        </w:rPr>
        <w:t>2</w:t>
      </w:r>
      <w:r w:rsidRPr="007E7089">
        <w:rPr>
          <w:rFonts w:ascii="Times New Roman" w:hAnsi="Times New Roman" w:cs="Times New Roman"/>
          <w:b/>
          <w:bCs/>
          <w:sz w:val="28"/>
          <w:szCs w:val="28"/>
          <w:lang w:val="uk-UA"/>
        </w:rPr>
        <w:t>.</w:t>
      </w:r>
      <w:r w:rsidRPr="007E7089">
        <w:rPr>
          <w:rFonts w:ascii="Times New Roman" w:hAnsi="Times New Roman" w:cs="Times New Roman"/>
          <w:sz w:val="28"/>
          <w:szCs w:val="28"/>
          <w:lang w:val="uk-UA"/>
        </w:rPr>
        <w:t xml:space="preserve"> </w:t>
      </w:r>
      <w:r w:rsidRPr="007E7089">
        <w:rPr>
          <w:rFonts w:ascii="Times New Roman" w:hAnsi="Times New Roman" w:cs="Times New Roman"/>
          <w:b/>
          <w:bCs/>
          <w:sz w:val="28"/>
          <w:szCs w:val="28"/>
          <w:lang w:val="uk-UA"/>
        </w:rPr>
        <w:t>Ознаки інтуїтивного харчування студентів (за шкалою IES-2)</w:t>
      </w:r>
    </w:p>
    <w:p w14:paraId="414FBC9F" w14:textId="2FAB0CC5" w:rsidR="00333F08" w:rsidRPr="007E7089" w:rsidRDefault="00333F08" w:rsidP="00BE2A73">
      <w:pPr>
        <w:spacing w:after="0" w:line="360" w:lineRule="auto"/>
        <w:ind w:firstLine="709"/>
        <w:jc w:val="both"/>
        <w:rPr>
          <w:rFonts w:ascii="Times New Roman" w:hAnsi="Times New Roman" w:cs="Times New Roman"/>
          <w:sz w:val="28"/>
          <w:szCs w:val="28"/>
          <w:lang w:val="uk-UA"/>
        </w:rPr>
      </w:pPr>
    </w:p>
    <w:p w14:paraId="13839F0B" w14:textId="4B77DFB8" w:rsidR="00305877" w:rsidRPr="007E7089" w:rsidRDefault="00333F0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Б</w:t>
      </w:r>
      <w:r w:rsidR="00305877" w:rsidRPr="007E7089">
        <w:rPr>
          <w:rFonts w:ascii="Times New Roman" w:hAnsi="Times New Roman" w:cs="Times New Roman"/>
          <w:sz w:val="28"/>
          <w:szCs w:val="28"/>
          <w:lang w:val="uk-UA"/>
        </w:rPr>
        <w:t>ільшості опитаних</w:t>
      </w:r>
      <w:r w:rsidRPr="007E7089">
        <w:rPr>
          <w:rFonts w:ascii="Times New Roman" w:hAnsi="Times New Roman" w:cs="Times New Roman"/>
          <w:sz w:val="28"/>
          <w:szCs w:val="28"/>
          <w:lang w:val="uk-UA"/>
        </w:rPr>
        <w:t xml:space="preserve"> властивий</w:t>
      </w:r>
      <w:r w:rsidR="00305877" w:rsidRPr="007E7089">
        <w:rPr>
          <w:rFonts w:ascii="Times New Roman" w:hAnsi="Times New Roman" w:cs="Times New Roman"/>
          <w:sz w:val="28"/>
          <w:szCs w:val="28"/>
          <w:lang w:val="uk-UA"/>
        </w:rPr>
        <w:t xml:space="preserve"> середній і високий дозволи на їжу, вони вважають себе гідними гарної їжі, схильні до вибору якісного харчування (</w:t>
      </w:r>
      <w:r w:rsidR="00900160" w:rsidRPr="007E7089">
        <w:rPr>
          <w:rFonts w:ascii="Times New Roman" w:hAnsi="Times New Roman" w:cs="Times New Roman"/>
          <w:sz w:val="28"/>
          <w:szCs w:val="28"/>
          <w:lang w:val="uk-UA"/>
        </w:rPr>
        <w:t>50% і 30</w:t>
      </w:r>
      <w:r w:rsidR="00305877" w:rsidRPr="007E7089">
        <w:rPr>
          <w:rFonts w:ascii="Times New Roman" w:hAnsi="Times New Roman" w:cs="Times New Roman"/>
          <w:sz w:val="28"/>
          <w:szCs w:val="28"/>
          <w:lang w:val="uk-UA"/>
        </w:rPr>
        <w:t>%).</w:t>
      </w:r>
      <w:r w:rsidR="00900160" w:rsidRPr="007E7089">
        <w:rPr>
          <w:rFonts w:ascii="Times New Roman" w:hAnsi="Times New Roman" w:cs="Times New Roman"/>
          <w:sz w:val="28"/>
          <w:szCs w:val="28"/>
          <w:lang w:val="uk-UA"/>
        </w:rPr>
        <w:t xml:space="preserve"> Проте у решти (20%) встановлено </w:t>
      </w:r>
      <w:r w:rsidR="00305877" w:rsidRPr="007E7089">
        <w:rPr>
          <w:rFonts w:ascii="Times New Roman" w:hAnsi="Times New Roman" w:cs="Times New Roman"/>
          <w:sz w:val="28"/>
          <w:szCs w:val="28"/>
          <w:lang w:val="uk-UA"/>
        </w:rPr>
        <w:t xml:space="preserve">низький рівень, що </w:t>
      </w:r>
      <w:r w:rsidR="00900160" w:rsidRPr="007E7089">
        <w:rPr>
          <w:rFonts w:ascii="Times New Roman" w:hAnsi="Times New Roman" w:cs="Times New Roman"/>
          <w:sz w:val="28"/>
          <w:szCs w:val="28"/>
          <w:lang w:val="uk-UA"/>
        </w:rPr>
        <w:t>свідчить або</w:t>
      </w:r>
      <w:r w:rsidR="00305877" w:rsidRPr="007E7089">
        <w:rPr>
          <w:rFonts w:ascii="Times New Roman" w:hAnsi="Times New Roman" w:cs="Times New Roman"/>
          <w:sz w:val="28"/>
          <w:szCs w:val="28"/>
          <w:lang w:val="uk-UA"/>
        </w:rPr>
        <w:t xml:space="preserve"> </w:t>
      </w:r>
      <w:r w:rsidR="00900160" w:rsidRPr="007E7089">
        <w:rPr>
          <w:rFonts w:ascii="Times New Roman" w:hAnsi="Times New Roman" w:cs="Times New Roman"/>
          <w:sz w:val="28"/>
          <w:szCs w:val="28"/>
          <w:lang w:val="uk-UA"/>
        </w:rPr>
        <w:t>про</w:t>
      </w:r>
      <w:r w:rsidR="00305877" w:rsidRPr="007E7089">
        <w:rPr>
          <w:rFonts w:ascii="Times New Roman" w:hAnsi="Times New Roman" w:cs="Times New Roman"/>
          <w:sz w:val="28"/>
          <w:szCs w:val="28"/>
          <w:lang w:val="uk-UA"/>
        </w:rPr>
        <w:t xml:space="preserve"> байдужість молоді, або на їх </w:t>
      </w:r>
      <w:r w:rsidR="00900160" w:rsidRPr="007E7089">
        <w:rPr>
          <w:rFonts w:ascii="Times New Roman" w:hAnsi="Times New Roman" w:cs="Times New Roman"/>
          <w:sz w:val="28"/>
          <w:szCs w:val="28"/>
          <w:lang w:val="uk-UA"/>
        </w:rPr>
        <w:t xml:space="preserve">заперечення власної </w:t>
      </w:r>
      <w:r w:rsidR="00305877" w:rsidRPr="007E7089">
        <w:rPr>
          <w:rFonts w:ascii="Times New Roman" w:hAnsi="Times New Roman" w:cs="Times New Roman"/>
          <w:sz w:val="28"/>
          <w:szCs w:val="28"/>
          <w:lang w:val="uk-UA"/>
        </w:rPr>
        <w:t xml:space="preserve">цінності, </w:t>
      </w:r>
      <w:r w:rsidR="00900160" w:rsidRPr="007E7089">
        <w:rPr>
          <w:rFonts w:ascii="Times New Roman" w:hAnsi="Times New Roman" w:cs="Times New Roman"/>
          <w:sz w:val="28"/>
          <w:szCs w:val="28"/>
          <w:lang w:val="uk-UA"/>
        </w:rPr>
        <w:t xml:space="preserve">гідності найкращого, </w:t>
      </w:r>
      <w:r w:rsidR="00305877" w:rsidRPr="007E7089">
        <w:rPr>
          <w:rFonts w:ascii="Times New Roman" w:hAnsi="Times New Roman" w:cs="Times New Roman"/>
          <w:sz w:val="28"/>
          <w:szCs w:val="28"/>
          <w:lang w:val="uk-UA"/>
        </w:rPr>
        <w:t xml:space="preserve">а тому – побутового споживацтва </w:t>
      </w:r>
      <w:r w:rsidR="00900160" w:rsidRPr="007E7089">
        <w:rPr>
          <w:rFonts w:ascii="Times New Roman" w:hAnsi="Times New Roman" w:cs="Times New Roman"/>
          <w:sz w:val="28"/>
          <w:szCs w:val="28"/>
          <w:lang w:val="uk-UA"/>
        </w:rPr>
        <w:t>їжі, яка потрапила в поле зору (без роздумування про її користь чи шкоду для організму).</w:t>
      </w:r>
    </w:p>
    <w:p w14:paraId="3B79265D" w14:textId="4DFBBABB" w:rsidR="00305877" w:rsidRPr="007E7089" w:rsidRDefault="00FF0A8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Лише 20% осіб мають </w:t>
      </w:r>
      <w:r w:rsidR="00782EFC" w:rsidRPr="007E7089">
        <w:rPr>
          <w:rFonts w:ascii="Times New Roman" w:hAnsi="Times New Roman" w:cs="Times New Roman"/>
          <w:sz w:val="28"/>
          <w:szCs w:val="28"/>
          <w:lang w:val="uk-UA"/>
        </w:rPr>
        <w:t>високу</w:t>
      </w:r>
      <w:r w:rsidR="00305877" w:rsidRPr="007E7089">
        <w:rPr>
          <w:rFonts w:ascii="Times New Roman" w:hAnsi="Times New Roman" w:cs="Times New Roman"/>
          <w:sz w:val="28"/>
          <w:szCs w:val="28"/>
          <w:lang w:val="uk-UA"/>
        </w:rPr>
        <w:t xml:space="preserve"> схильність до споживання їжі з довірою до </w:t>
      </w:r>
      <w:r w:rsidR="00782EFC" w:rsidRPr="007E7089">
        <w:rPr>
          <w:rFonts w:ascii="Times New Roman" w:hAnsi="Times New Roman" w:cs="Times New Roman"/>
          <w:sz w:val="28"/>
          <w:szCs w:val="28"/>
          <w:lang w:val="uk-UA"/>
        </w:rPr>
        <w:t xml:space="preserve">тілесних </w:t>
      </w:r>
      <w:proofErr w:type="spellStart"/>
      <w:r w:rsidR="00305877" w:rsidRPr="007E7089">
        <w:rPr>
          <w:rFonts w:ascii="Times New Roman" w:hAnsi="Times New Roman" w:cs="Times New Roman"/>
          <w:sz w:val="28"/>
          <w:szCs w:val="28"/>
          <w:lang w:val="uk-UA"/>
        </w:rPr>
        <w:t>відчуттів</w:t>
      </w:r>
      <w:proofErr w:type="spellEnd"/>
      <w:r w:rsidR="00305877" w:rsidRPr="007E7089">
        <w:rPr>
          <w:rFonts w:ascii="Times New Roman" w:hAnsi="Times New Roman" w:cs="Times New Roman"/>
          <w:sz w:val="28"/>
          <w:szCs w:val="28"/>
          <w:lang w:val="uk-UA"/>
        </w:rPr>
        <w:t xml:space="preserve"> голоду, а не </w:t>
      </w:r>
      <w:r w:rsidR="00782EFC" w:rsidRPr="007E7089">
        <w:rPr>
          <w:rFonts w:ascii="Times New Roman" w:hAnsi="Times New Roman" w:cs="Times New Roman"/>
          <w:sz w:val="28"/>
          <w:szCs w:val="28"/>
          <w:lang w:val="uk-UA"/>
        </w:rPr>
        <w:t xml:space="preserve">прагнення </w:t>
      </w:r>
      <w:r w:rsidR="00305877" w:rsidRPr="007E7089">
        <w:rPr>
          <w:rFonts w:ascii="Times New Roman" w:hAnsi="Times New Roman" w:cs="Times New Roman"/>
          <w:sz w:val="28"/>
          <w:szCs w:val="28"/>
          <w:lang w:val="uk-UA"/>
        </w:rPr>
        <w:t>відреагувати на</w:t>
      </w:r>
      <w:r w:rsidR="00782EFC" w:rsidRPr="007E7089">
        <w:rPr>
          <w:rFonts w:ascii="Times New Roman" w:hAnsi="Times New Roman" w:cs="Times New Roman"/>
          <w:sz w:val="28"/>
          <w:szCs w:val="28"/>
          <w:lang w:val="uk-UA"/>
        </w:rPr>
        <w:t xml:space="preserve"> стресори чи</w:t>
      </w:r>
      <w:r w:rsidR="00305877" w:rsidRPr="007E7089">
        <w:rPr>
          <w:rFonts w:ascii="Times New Roman" w:hAnsi="Times New Roman" w:cs="Times New Roman"/>
          <w:sz w:val="28"/>
          <w:szCs w:val="28"/>
          <w:lang w:val="uk-UA"/>
        </w:rPr>
        <w:t xml:space="preserve"> емоційні впливи середовища (страх, тривога, нудьга та ін.</w:t>
      </w:r>
      <w:r w:rsidR="00782EFC" w:rsidRPr="007E7089">
        <w:rPr>
          <w:rFonts w:ascii="Times New Roman" w:hAnsi="Times New Roman" w:cs="Times New Roman"/>
          <w:sz w:val="28"/>
          <w:szCs w:val="28"/>
          <w:lang w:val="uk-UA"/>
        </w:rPr>
        <w:t xml:space="preserve">). У 53,3% осіб встановлено середні прояви за цією шкалою, вони переважно орієнтуються на </w:t>
      </w:r>
      <w:r w:rsidR="00782EFC" w:rsidRPr="007E7089">
        <w:rPr>
          <w:rFonts w:ascii="Times New Roman" w:hAnsi="Times New Roman" w:cs="Times New Roman"/>
          <w:sz w:val="28"/>
          <w:szCs w:val="28"/>
          <w:lang w:val="uk-UA"/>
        </w:rPr>
        <w:lastRenderedPageBreak/>
        <w:t xml:space="preserve">сигнали тіла про фізичний голод, однак також можуть заїдати стрес. У </w:t>
      </w:r>
      <w:r w:rsidR="00305877" w:rsidRPr="007E7089">
        <w:rPr>
          <w:rFonts w:ascii="Times New Roman" w:hAnsi="Times New Roman" w:cs="Times New Roman"/>
          <w:sz w:val="28"/>
          <w:szCs w:val="28"/>
          <w:lang w:val="uk-UA"/>
        </w:rPr>
        <w:t>решти опитаних (</w:t>
      </w:r>
      <w:r w:rsidR="00C03907" w:rsidRPr="007E7089">
        <w:rPr>
          <w:rFonts w:ascii="Times New Roman" w:hAnsi="Times New Roman" w:cs="Times New Roman"/>
          <w:sz w:val="28"/>
          <w:szCs w:val="28"/>
          <w:lang w:val="uk-UA"/>
        </w:rPr>
        <w:t>26,7</w:t>
      </w:r>
      <w:r w:rsidR="00305877" w:rsidRPr="007E7089">
        <w:rPr>
          <w:rFonts w:ascii="Times New Roman" w:hAnsi="Times New Roman" w:cs="Times New Roman"/>
          <w:sz w:val="28"/>
          <w:szCs w:val="28"/>
          <w:lang w:val="uk-UA"/>
        </w:rPr>
        <w:t xml:space="preserve">%) виявлено низький рівень, </w:t>
      </w:r>
      <w:r w:rsidR="00C03907" w:rsidRPr="007E7089">
        <w:rPr>
          <w:rFonts w:ascii="Times New Roman" w:hAnsi="Times New Roman" w:cs="Times New Roman"/>
          <w:sz w:val="28"/>
          <w:szCs w:val="28"/>
          <w:lang w:val="uk-UA"/>
        </w:rPr>
        <w:t>вони не здатні у</w:t>
      </w:r>
      <w:r w:rsidR="00305877" w:rsidRPr="007E7089">
        <w:rPr>
          <w:rFonts w:ascii="Times New Roman" w:hAnsi="Times New Roman" w:cs="Times New Roman"/>
          <w:sz w:val="28"/>
          <w:szCs w:val="28"/>
          <w:lang w:val="uk-UA"/>
        </w:rPr>
        <w:t>регулюва</w:t>
      </w:r>
      <w:r w:rsidR="00C03907" w:rsidRPr="007E7089">
        <w:rPr>
          <w:rFonts w:ascii="Times New Roman" w:hAnsi="Times New Roman" w:cs="Times New Roman"/>
          <w:sz w:val="28"/>
          <w:szCs w:val="28"/>
          <w:lang w:val="uk-UA"/>
        </w:rPr>
        <w:t xml:space="preserve">ти </w:t>
      </w:r>
      <w:r w:rsidR="00305877" w:rsidRPr="007E7089">
        <w:rPr>
          <w:rFonts w:ascii="Times New Roman" w:hAnsi="Times New Roman" w:cs="Times New Roman"/>
          <w:sz w:val="28"/>
          <w:szCs w:val="28"/>
          <w:lang w:val="uk-UA"/>
        </w:rPr>
        <w:t>свої прагнен</w:t>
      </w:r>
      <w:r w:rsidR="00C03907" w:rsidRPr="007E7089">
        <w:rPr>
          <w:rFonts w:ascii="Times New Roman" w:hAnsi="Times New Roman" w:cs="Times New Roman"/>
          <w:sz w:val="28"/>
          <w:szCs w:val="28"/>
          <w:lang w:val="uk-UA"/>
        </w:rPr>
        <w:t xml:space="preserve">ня і </w:t>
      </w:r>
      <w:r w:rsidR="00305877" w:rsidRPr="007E7089">
        <w:rPr>
          <w:rFonts w:ascii="Times New Roman" w:hAnsi="Times New Roman" w:cs="Times New Roman"/>
          <w:sz w:val="28"/>
          <w:szCs w:val="28"/>
          <w:lang w:val="uk-UA"/>
        </w:rPr>
        <w:t xml:space="preserve">споживання їжі </w:t>
      </w:r>
      <w:r w:rsidR="00C03907" w:rsidRPr="007E7089">
        <w:rPr>
          <w:rFonts w:ascii="Times New Roman" w:hAnsi="Times New Roman" w:cs="Times New Roman"/>
          <w:sz w:val="28"/>
          <w:szCs w:val="28"/>
          <w:lang w:val="uk-UA"/>
        </w:rPr>
        <w:t xml:space="preserve">згідно </w:t>
      </w:r>
      <w:r w:rsidR="00305877" w:rsidRPr="007E7089">
        <w:rPr>
          <w:rFonts w:ascii="Times New Roman" w:hAnsi="Times New Roman" w:cs="Times New Roman"/>
          <w:sz w:val="28"/>
          <w:szCs w:val="28"/>
          <w:lang w:val="uk-UA"/>
        </w:rPr>
        <w:t>фіз</w:t>
      </w:r>
      <w:r w:rsidR="00C03907" w:rsidRPr="007E7089">
        <w:rPr>
          <w:rFonts w:ascii="Times New Roman" w:hAnsi="Times New Roman" w:cs="Times New Roman"/>
          <w:sz w:val="28"/>
          <w:szCs w:val="28"/>
          <w:lang w:val="uk-UA"/>
        </w:rPr>
        <w:t xml:space="preserve">ичних </w:t>
      </w:r>
      <w:r w:rsidR="00305877" w:rsidRPr="007E7089">
        <w:rPr>
          <w:rFonts w:ascii="Times New Roman" w:hAnsi="Times New Roman" w:cs="Times New Roman"/>
          <w:sz w:val="28"/>
          <w:szCs w:val="28"/>
          <w:lang w:val="uk-UA"/>
        </w:rPr>
        <w:t>потреб</w:t>
      </w:r>
      <w:r w:rsidR="00C03907" w:rsidRPr="007E7089">
        <w:rPr>
          <w:rFonts w:ascii="Times New Roman" w:hAnsi="Times New Roman" w:cs="Times New Roman"/>
          <w:sz w:val="28"/>
          <w:szCs w:val="28"/>
          <w:lang w:val="uk-UA"/>
        </w:rPr>
        <w:t xml:space="preserve">. Часто приймають їжу під </w:t>
      </w:r>
      <w:r w:rsidR="00305877" w:rsidRPr="007E7089">
        <w:rPr>
          <w:rFonts w:ascii="Times New Roman" w:hAnsi="Times New Roman" w:cs="Times New Roman"/>
          <w:sz w:val="28"/>
          <w:szCs w:val="28"/>
          <w:lang w:val="uk-UA"/>
        </w:rPr>
        <w:t xml:space="preserve">впливом </w:t>
      </w:r>
      <w:r w:rsidR="00C03907" w:rsidRPr="007E7089">
        <w:rPr>
          <w:rFonts w:ascii="Times New Roman" w:hAnsi="Times New Roman" w:cs="Times New Roman"/>
          <w:sz w:val="28"/>
          <w:szCs w:val="28"/>
          <w:lang w:val="uk-UA"/>
        </w:rPr>
        <w:t xml:space="preserve">стресу, </w:t>
      </w:r>
      <w:r w:rsidR="00305877" w:rsidRPr="007E7089">
        <w:rPr>
          <w:rFonts w:ascii="Times New Roman" w:hAnsi="Times New Roman" w:cs="Times New Roman"/>
          <w:sz w:val="28"/>
          <w:szCs w:val="28"/>
          <w:lang w:val="uk-UA"/>
        </w:rPr>
        <w:t>різних зовнішніх чи емоційних</w:t>
      </w:r>
      <w:r w:rsidR="00C03907" w:rsidRPr="007E7089">
        <w:rPr>
          <w:rFonts w:ascii="Times New Roman" w:hAnsi="Times New Roman" w:cs="Times New Roman"/>
          <w:sz w:val="28"/>
          <w:szCs w:val="28"/>
          <w:lang w:val="uk-UA"/>
        </w:rPr>
        <w:t xml:space="preserve"> впливів. </w:t>
      </w:r>
    </w:p>
    <w:p w14:paraId="31C18E8F" w14:textId="3B8365E8" w:rsidR="00305877" w:rsidRPr="007E7089" w:rsidRDefault="00305877"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шкалою </w:t>
      </w:r>
      <w:r w:rsidR="00C03907" w:rsidRPr="007E7089">
        <w:rPr>
          <w:rFonts w:ascii="Times New Roman" w:hAnsi="Times New Roman" w:cs="Times New Roman"/>
          <w:sz w:val="28"/>
          <w:szCs w:val="28"/>
          <w:lang w:val="uk-UA"/>
        </w:rPr>
        <w:t xml:space="preserve">довіри власному тілу, тобто </w:t>
      </w:r>
      <w:r w:rsidRPr="007E7089">
        <w:rPr>
          <w:rFonts w:ascii="Times New Roman" w:hAnsi="Times New Roman" w:cs="Times New Roman"/>
          <w:sz w:val="28"/>
          <w:szCs w:val="28"/>
          <w:lang w:val="uk-UA"/>
        </w:rPr>
        <w:t>«покладання на сигнали голоду і ситості» висок</w:t>
      </w:r>
      <w:r w:rsidR="00C03907" w:rsidRPr="007E7089">
        <w:rPr>
          <w:rFonts w:ascii="Times New Roman" w:hAnsi="Times New Roman" w:cs="Times New Roman"/>
          <w:sz w:val="28"/>
          <w:szCs w:val="28"/>
          <w:lang w:val="uk-UA"/>
        </w:rPr>
        <w:t xml:space="preserve">і прояви мають </w:t>
      </w:r>
      <w:r w:rsidRPr="007E7089">
        <w:rPr>
          <w:rFonts w:ascii="Times New Roman" w:hAnsi="Times New Roman" w:cs="Times New Roman"/>
          <w:sz w:val="28"/>
          <w:szCs w:val="28"/>
          <w:lang w:val="uk-UA"/>
        </w:rPr>
        <w:t>2</w:t>
      </w:r>
      <w:r w:rsidR="001C39FF" w:rsidRPr="007E7089">
        <w:rPr>
          <w:rFonts w:ascii="Times New Roman" w:hAnsi="Times New Roman" w:cs="Times New Roman"/>
          <w:sz w:val="28"/>
          <w:szCs w:val="28"/>
          <w:lang w:val="uk-UA"/>
        </w:rPr>
        <w:t>3,3</w:t>
      </w:r>
      <w:r w:rsidRPr="007E7089">
        <w:rPr>
          <w:rFonts w:ascii="Times New Roman" w:hAnsi="Times New Roman" w:cs="Times New Roman"/>
          <w:sz w:val="28"/>
          <w:szCs w:val="28"/>
          <w:lang w:val="uk-UA"/>
        </w:rPr>
        <w:t>% осіб, довір</w:t>
      </w:r>
      <w:r w:rsidR="001C39FF" w:rsidRPr="007E7089">
        <w:rPr>
          <w:rFonts w:ascii="Times New Roman" w:hAnsi="Times New Roman" w:cs="Times New Roman"/>
          <w:sz w:val="28"/>
          <w:szCs w:val="28"/>
          <w:lang w:val="uk-UA"/>
        </w:rPr>
        <w:t>яють своїм т</w:t>
      </w:r>
      <w:r w:rsidRPr="007E7089">
        <w:rPr>
          <w:rFonts w:ascii="Times New Roman" w:hAnsi="Times New Roman" w:cs="Times New Roman"/>
          <w:sz w:val="28"/>
          <w:szCs w:val="28"/>
          <w:lang w:val="uk-UA"/>
        </w:rPr>
        <w:t>ілесни</w:t>
      </w:r>
      <w:r w:rsidR="001C39FF" w:rsidRPr="007E7089">
        <w:rPr>
          <w:rFonts w:ascii="Times New Roman" w:hAnsi="Times New Roman" w:cs="Times New Roman"/>
          <w:sz w:val="28"/>
          <w:szCs w:val="28"/>
          <w:lang w:val="uk-UA"/>
        </w:rPr>
        <w:t>м</w:t>
      </w:r>
      <w:r w:rsidRPr="007E7089">
        <w:rPr>
          <w:rFonts w:ascii="Times New Roman" w:hAnsi="Times New Roman" w:cs="Times New Roman"/>
          <w:sz w:val="28"/>
          <w:szCs w:val="28"/>
          <w:lang w:val="uk-UA"/>
        </w:rPr>
        <w:t xml:space="preserve"> відчутт</w:t>
      </w:r>
      <w:r w:rsidR="001C39FF" w:rsidRPr="007E7089">
        <w:rPr>
          <w:rFonts w:ascii="Times New Roman" w:hAnsi="Times New Roman" w:cs="Times New Roman"/>
          <w:sz w:val="28"/>
          <w:szCs w:val="28"/>
          <w:lang w:val="uk-UA"/>
        </w:rPr>
        <w:t>ям, розуміють</w:t>
      </w:r>
      <w:r w:rsidRPr="007E7089">
        <w:rPr>
          <w:rFonts w:ascii="Times New Roman" w:hAnsi="Times New Roman" w:cs="Times New Roman"/>
          <w:sz w:val="28"/>
          <w:szCs w:val="28"/>
          <w:lang w:val="uk-UA"/>
        </w:rPr>
        <w:t xml:space="preserve"> сигнал</w:t>
      </w:r>
      <w:r w:rsidR="001C39FF" w:rsidRPr="007E7089">
        <w:rPr>
          <w:rFonts w:ascii="Times New Roman" w:hAnsi="Times New Roman" w:cs="Times New Roman"/>
          <w:sz w:val="28"/>
          <w:szCs w:val="28"/>
          <w:lang w:val="uk-UA"/>
        </w:rPr>
        <w:t>и</w:t>
      </w:r>
      <w:r w:rsidRPr="007E7089">
        <w:rPr>
          <w:rFonts w:ascii="Times New Roman" w:hAnsi="Times New Roman" w:cs="Times New Roman"/>
          <w:sz w:val="28"/>
          <w:szCs w:val="28"/>
          <w:lang w:val="uk-UA"/>
        </w:rPr>
        <w:t xml:space="preserve"> голоду та ситості. У </w:t>
      </w:r>
      <w:r w:rsidR="001C39FF" w:rsidRPr="007E7089">
        <w:rPr>
          <w:rFonts w:ascii="Times New Roman" w:hAnsi="Times New Roman" w:cs="Times New Roman"/>
          <w:sz w:val="28"/>
          <w:szCs w:val="28"/>
          <w:lang w:val="uk-UA"/>
        </w:rPr>
        <w:t>56,7</w:t>
      </w:r>
      <w:r w:rsidRPr="007E7089">
        <w:rPr>
          <w:rFonts w:ascii="Times New Roman" w:hAnsi="Times New Roman" w:cs="Times New Roman"/>
          <w:sz w:val="28"/>
          <w:szCs w:val="28"/>
          <w:lang w:val="uk-UA"/>
        </w:rPr>
        <w:t xml:space="preserve">% студентів </w:t>
      </w:r>
      <w:r w:rsidR="001C39FF" w:rsidRPr="007E7089">
        <w:rPr>
          <w:rFonts w:ascii="Times New Roman" w:hAnsi="Times New Roman" w:cs="Times New Roman"/>
          <w:sz w:val="28"/>
          <w:szCs w:val="28"/>
          <w:lang w:val="uk-UA"/>
        </w:rPr>
        <w:t xml:space="preserve">діагностовано </w:t>
      </w:r>
      <w:r w:rsidRPr="007E7089">
        <w:rPr>
          <w:rFonts w:ascii="Times New Roman" w:hAnsi="Times New Roman" w:cs="Times New Roman"/>
          <w:sz w:val="28"/>
          <w:szCs w:val="28"/>
          <w:lang w:val="uk-UA"/>
        </w:rPr>
        <w:t>середн</w:t>
      </w:r>
      <w:r w:rsidR="001C39FF" w:rsidRPr="007E7089">
        <w:rPr>
          <w:rFonts w:ascii="Times New Roman" w:hAnsi="Times New Roman" w:cs="Times New Roman"/>
          <w:sz w:val="28"/>
          <w:szCs w:val="28"/>
          <w:lang w:val="uk-UA"/>
        </w:rPr>
        <w:t xml:space="preserve">і показники, а в решти 20% </w:t>
      </w:r>
      <w:r w:rsidRPr="007E7089">
        <w:rPr>
          <w:rFonts w:ascii="Times New Roman" w:hAnsi="Times New Roman" w:cs="Times New Roman"/>
          <w:sz w:val="28"/>
          <w:szCs w:val="28"/>
          <w:lang w:val="uk-UA"/>
        </w:rPr>
        <w:t>– в</w:t>
      </w:r>
      <w:r w:rsidR="001C39FF" w:rsidRPr="007E7089">
        <w:rPr>
          <w:rFonts w:ascii="Times New Roman" w:hAnsi="Times New Roman" w:cs="Times New Roman"/>
          <w:sz w:val="28"/>
          <w:szCs w:val="28"/>
          <w:lang w:val="uk-UA"/>
        </w:rPr>
        <w:t>становлено низькі прояви довіри до власного тіла, що в</w:t>
      </w:r>
      <w:r w:rsidRPr="007E7089">
        <w:rPr>
          <w:rFonts w:ascii="Times New Roman" w:hAnsi="Times New Roman" w:cs="Times New Roman"/>
          <w:sz w:val="28"/>
          <w:szCs w:val="28"/>
          <w:lang w:val="uk-UA"/>
        </w:rPr>
        <w:t>казує на їхнє не розуміння стану насичення у процесі прийому їжі.</w:t>
      </w:r>
    </w:p>
    <w:p w14:paraId="6986D671" w14:textId="218F60B1" w:rsidR="00305877" w:rsidRPr="007E7089" w:rsidRDefault="00305877"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шкалою «гармонія їжі і тіла»</w:t>
      </w:r>
      <w:r w:rsidR="001C39FF" w:rsidRPr="007E7089">
        <w:rPr>
          <w:rFonts w:ascii="Times New Roman" w:hAnsi="Times New Roman" w:cs="Times New Roman"/>
          <w:sz w:val="28"/>
          <w:szCs w:val="28"/>
          <w:lang w:val="uk-UA"/>
        </w:rPr>
        <w:t xml:space="preserve"> більшість студентів мають середній прояв (56,7%), ще у </w:t>
      </w:r>
      <w:r w:rsidR="005A5A77" w:rsidRPr="007E7089">
        <w:rPr>
          <w:rFonts w:ascii="Times New Roman" w:hAnsi="Times New Roman" w:cs="Times New Roman"/>
          <w:sz w:val="28"/>
          <w:szCs w:val="28"/>
          <w:lang w:val="uk-UA"/>
        </w:rPr>
        <w:t>2</w:t>
      </w:r>
      <w:r w:rsidR="001C39FF" w:rsidRPr="007E7089">
        <w:rPr>
          <w:rFonts w:ascii="Times New Roman" w:hAnsi="Times New Roman" w:cs="Times New Roman"/>
          <w:sz w:val="28"/>
          <w:szCs w:val="28"/>
          <w:lang w:val="uk-UA"/>
        </w:rPr>
        <w:t>0% осіб встановлено</w:t>
      </w:r>
      <w:r w:rsidRPr="007E7089">
        <w:rPr>
          <w:rFonts w:ascii="Times New Roman" w:hAnsi="Times New Roman" w:cs="Times New Roman"/>
          <w:sz w:val="28"/>
          <w:szCs w:val="28"/>
          <w:lang w:val="uk-UA"/>
        </w:rPr>
        <w:t xml:space="preserve"> перевагу </w:t>
      </w:r>
      <w:r w:rsidR="001C39FF" w:rsidRPr="007E7089">
        <w:rPr>
          <w:rFonts w:ascii="Times New Roman" w:hAnsi="Times New Roman" w:cs="Times New Roman"/>
          <w:sz w:val="28"/>
          <w:szCs w:val="28"/>
          <w:lang w:val="uk-UA"/>
        </w:rPr>
        <w:t xml:space="preserve">високого </w:t>
      </w:r>
      <w:r w:rsidRPr="007E7089">
        <w:rPr>
          <w:rFonts w:ascii="Times New Roman" w:hAnsi="Times New Roman" w:cs="Times New Roman"/>
          <w:sz w:val="28"/>
          <w:szCs w:val="28"/>
          <w:lang w:val="uk-UA"/>
        </w:rPr>
        <w:t>рівня</w:t>
      </w:r>
      <w:r w:rsidR="001C39FF" w:rsidRPr="007E7089">
        <w:rPr>
          <w:rFonts w:ascii="Times New Roman" w:hAnsi="Times New Roman" w:cs="Times New Roman"/>
          <w:sz w:val="28"/>
          <w:szCs w:val="28"/>
          <w:lang w:val="uk-UA"/>
        </w:rPr>
        <w:t xml:space="preserve">. Ці респонденти вміють обирати </w:t>
      </w:r>
      <w:r w:rsidRPr="007E7089">
        <w:rPr>
          <w:rFonts w:ascii="Times New Roman" w:hAnsi="Times New Roman" w:cs="Times New Roman"/>
          <w:sz w:val="28"/>
          <w:szCs w:val="28"/>
          <w:lang w:val="uk-UA"/>
        </w:rPr>
        <w:t xml:space="preserve">їжу, </w:t>
      </w:r>
      <w:r w:rsidR="001C39FF" w:rsidRPr="007E7089">
        <w:rPr>
          <w:rFonts w:ascii="Times New Roman" w:hAnsi="Times New Roman" w:cs="Times New Roman"/>
          <w:sz w:val="28"/>
          <w:szCs w:val="28"/>
          <w:lang w:val="uk-UA"/>
        </w:rPr>
        <w:t xml:space="preserve">яка </w:t>
      </w:r>
      <w:r w:rsidRPr="007E7089">
        <w:rPr>
          <w:rFonts w:ascii="Times New Roman" w:hAnsi="Times New Roman" w:cs="Times New Roman"/>
          <w:sz w:val="28"/>
          <w:szCs w:val="28"/>
          <w:lang w:val="uk-UA"/>
        </w:rPr>
        <w:t>відповід</w:t>
      </w:r>
      <w:r w:rsidR="001C39FF" w:rsidRPr="007E7089">
        <w:rPr>
          <w:rFonts w:ascii="Times New Roman" w:hAnsi="Times New Roman" w:cs="Times New Roman"/>
          <w:sz w:val="28"/>
          <w:szCs w:val="28"/>
          <w:lang w:val="uk-UA"/>
        </w:rPr>
        <w:t xml:space="preserve">ає їх потребам тіла, сприятливу для </w:t>
      </w:r>
      <w:r w:rsidRPr="007E7089">
        <w:rPr>
          <w:rFonts w:ascii="Times New Roman" w:hAnsi="Times New Roman" w:cs="Times New Roman"/>
          <w:sz w:val="28"/>
          <w:szCs w:val="28"/>
          <w:lang w:val="uk-UA"/>
        </w:rPr>
        <w:t xml:space="preserve">гармонійному стану і розвитку. Однак </w:t>
      </w:r>
      <w:r w:rsidR="001C39FF" w:rsidRPr="007E7089">
        <w:rPr>
          <w:rFonts w:ascii="Times New Roman" w:hAnsi="Times New Roman" w:cs="Times New Roman"/>
          <w:sz w:val="28"/>
          <w:szCs w:val="28"/>
          <w:lang w:val="uk-UA"/>
        </w:rPr>
        <w:t xml:space="preserve">ще </w:t>
      </w:r>
      <w:r w:rsidR="005A5A77" w:rsidRPr="007E7089">
        <w:rPr>
          <w:rFonts w:ascii="Times New Roman" w:hAnsi="Times New Roman" w:cs="Times New Roman"/>
          <w:sz w:val="28"/>
          <w:szCs w:val="28"/>
          <w:lang w:val="uk-UA"/>
        </w:rPr>
        <w:t>23,3% о</w:t>
      </w:r>
      <w:r w:rsidR="001C39FF" w:rsidRPr="007E7089">
        <w:rPr>
          <w:rFonts w:ascii="Times New Roman" w:hAnsi="Times New Roman" w:cs="Times New Roman"/>
          <w:sz w:val="28"/>
          <w:szCs w:val="28"/>
          <w:lang w:val="uk-UA"/>
        </w:rPr>
        <w:t xml:space="preserve">питаних відрізняються низьким рівнем за цією шкалою, </w:t>
      </w:r>
      <w:r w:rsidRPr="007E7089">
        <w:rPr>
          <w:rFonts w:ascii="Times New Roman" w:hAnsi="Times New Roman" w:cs="Times New Roman"/>
          <w:sz w:val="28"/>
          <w:szCs w:val="28"/>
          <w:lang w:val="uk-UA"/>
        </w:rPr>
        <w:t>не вміють обирати їжу, корисну для тіла, навпаки – намагаються задовольнити</w:t>
      </w:r>
      <w:r w:rsidR="005A5A77" w:rsidRPr="007E7089">
        <w:rPr>
          <w:rFonts w:ascii="Times New Roman" w:hAnsi="Times New Roman" w:cs="Times New Roman"/>
          <w:sz w:val="28"/>
          <w:szCs w:val="28"/>
          <w:lang w:val="uk-UA"/>
        </w:rPr>
        <w:t xml:space="preserve"> організм смачними, однак не корисними стравами і напоями (смаженою, жирною, важкою для перетравлювання їжею, міцними алкогольними напоями тощо).</w:t>
      </w:r>
    </w:p>
    <w:p w14:paraId="3C686C95" w14:textId="77777777" w:rsidR="0021742D" w:rsidRPr="007E7089" w:rsidRDefault="00305877"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загальним рівнем інтуїтивного харчування </w:t>
      </w:r>
      <w:r w:rsidR="005A5A77" w:rsidRPr="007E7089">
        <w:rPr>
          <w:rFonts w:ascii="Times New Roman" w:hAnsi="Times New Roman" w:cs="Times New Roman"/>
          <w:sz w:val="28"/>
          <w:szCs w:val="28"/>
          <w:lang w:val="uk-UA"/>
        </w:rPr>
        <w:t>– 23,3% студентів схильні до раціональної поведінки, ще у 56,7%</w:t>
      </w:r>
      <w:r w:rsidRPr="007E7089">
        <w:rPr>
          <w:rFonts w:ascii="Times New Roman" w:hAnsi="Times New Roman" w:cs="Times New Roman"/>
          <w:sz w:val="28"/>
          <w:szCs w:val="28"/>
          <w:lang w:val="uk-UA"/>
        </w:rPr>
        <w:t xml:space="preserve"> опитаних </w:t>
      </w:r>
      <w:r w:rsidR="005A5A77" w:rsidRPr="007E7089">
        <w:rPr>
          <w:rFonts w:ascii="Times New Roman" w:hAnsi="Times New Roman" w:cs="Times New Roman"/>
          <w:sz w:val="28"/>
          <w:szCs w:val="28"/>
          <w:lang w:val="uk-UA"/>
        </w:rPr>
        <w:t xml:space="preserve">встановлено середні прояви, а в 20% осіб </w:t>
      </w:r>
      <w:r w:rsidRPr="007E7089">
        <w:rPr>
          <w:rFonts w:ascii="Times New Roman" w:hAnsi="Times New Roman" w:cs="Times New Roman"/>
          <w:sz w:val="28"/>
          <w:szCs w:val="28"/>
          <w:lang w:val="uk-UA"/>
        </w:rPr>
        <w:t>виявляється ризик порушень харчової поведінки</w:t>
      </w:r>
      <w:r w:rsidR="005A5A77" w:rsidRPr="007E7089">
        <w:rPr>
          <w:rFonts w:ascii="Times New Roman" w:hAnsi="Times New Roman" w:cs="Times New Roman"/>
          <w:sz w:val="28"/>
          <w:szCs w:val="28"/>
          <w:lang w:val="uk-UA"/>
        </w:rPr>
        <w:t>.</w:t>
      </w:r>
      <w:r w:rsidR="00C6168E" w:rsidRPr="007E7089">
        <w:rPr>
          <w:rFonts w:ascii="Times New Roman" w:hAnsi="Times New Roman" w:cs="Times New Roman"/>
          <w:sz w:val="28"/>
          <w:szCs w:val="28"/>
          <w:lang w:val="uk-UA"/>
        </w:rPr>
        <w:t xml:space="preserve"> Ці респонденти не розуміють відчуття с</w:t>
      </w:r>
      <w:r w:rsidRPr="007E7089">
        <w:rPr>
          <w:rFonts w:ascii="Times New Roman" w:hAnsi="Times New Roman" w:cs="Times New Roman"/>
          <w:sz w:val="28"/>
          <w:szCs w:val="28"/>
          <w:lang w:val="uk-UA"/>
        </w:rPr>
        <w:t xml:space="preserve">игналів голоду і насичення, </w:t>
      </w:r>
      <w:r w:rsidR="00C6168E" w:rsidRPr="007E7089">
        <w:rPr>
          <w:rFonts w:ascii="Times New Roman" w:hAnsi="Times New Roman" w:cs="Times New Roman"/>
          <w:sz w:val="28"/>
          <w:szCs w:val="28"/>
          <w:lang w:val="uk-UA"/>
        </w:rPr>
        <w:t>схильні до в</w:t>
      </w:r>
      <w:r w:rsidRPr="007E7089">
        <w:rPr>
          <w:rFonts w:ascii="Times New Roman" w:hAnsi="Times New Roman" w:cs="Times New Roman"/>
          <w:sz w:val="28"/>
          <w:szCs w:val="28"/>
          <w:lang w:val="uk-UA"/>
        </w:rPr>
        <w:t xml:space="preserve">ибору не корисної їжі, не </w:t>
      </w:r>
      <w:r w:rsidR="00C6168E" w:rsidRPr="007E7089">
        <w:rPr>
          <w:rFonts w:ascii="Times New Roman" w:hAnsi="Times New Roman" w:cs="Times New Roman"/>
          <w:sz w:val="28"/>
          <w:szCs w:val="28"/>
          <w:lang w:val="uk-UA"/>
        </w:rPr>
        <w:t>вміють</w:t>
      </w:r>
      <w:r w:rsidRPr="007E7089">
        <w:rPr>
          <w:rFonts w:ascii="Times New Roman" w:hAnsi="Times New Roman" w:cs="Times New Roman"/>
          <w:sz w:val="28"/>
          <w:szCs w:val="28"/>
          <w:lang w:val="uk-UA"/>
        </w:rPr>
        <w:t xml:space="preserve"> регулювання сво</w:t>
      </w:r>
      <w:r w:rsidR="00C6168E" w:rsidRPr="007E7089">
        <w:rPr>
          <w:rFonts w:ascii="Times New Roman" w:hAnsi="Times New Roman" w:cs="Times New Roman"/>
          <w:sz w:val="28"/>
          <w:szCs w:val="28"/>
          <w:lang w:val="uk-UA"/>
        </w:rPr>
        <w:t>ї</w:t>
      </w:r>
      <w:r w:rsidRPr="007E7089">
        <w:rPr>
          <w:rFonts w:ascii="Times New Roman" w:hAnsi="Times New Roman" w:cs="Times New Roman"/>
          <w:sz w:val="28"/>
          <w:szCs w:val="28"/>
          <w:lang w:val="uk-UA"/>
        </w:rPr>
        <w:t xml:space="preserve"> емоці</w:t>
      </w:r>
      <w:r w:rsidR="00C6168E" w:rsidRPr="007E7089">
        <w:rPr>
          <w:rFonts w:ascii="Times New Roman" w:hAnsi="Times New Roman" w:cs="Times New Roman"/>
          <w:sz w:val="28"/>
          <w:szCs w:val="28"/>
          <w:lang w:val="uk-UA"/>
        </w:rPr>
        <w:t>ї</w:t>
      </w:r>
      <w:r w:rsidRPr="007E7089">
        <w:rPr>
          <w:rFonts w:ascii="Times New Roman" w:hAnsi="Times New Roman" w:cs="Times New Roman"/>
          <w:sz w:val="28"/>
          <w:szCs w:val="28"/>
          <w:lang w:val="uk-UA"/>
        </w:rPr>
        <w:t xml:space="preserve"> </w:t>
      </w:r>
      <w:r w:rsidR="00C6168E" w:rsidRPr="007E7089">
        <w:rPr>
          <w:rFonts w:ascii="Times New Roman" w:hAnsi="Times New Roman" w:cs="Times New Roman"/>
          <w:sz w:val="28"/>
          <w:szCs w:val="28"/>
          <w:lang w:val="uk-UA"/>
        </w:rPr>
        <w:t>у стресових ситуаціях, і допускають випадки «емоційного заїдання стресу».</w:t>
      </w:r>
    </w:p>
    <w:p w14:paraId="6566B237" w14:textId="798347DA" w:rsidR="0021742D" w:rsidRPr="007E7089" w:rsidRDefault="0021742D"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Представимо дані щодо опитування хлопців та дівчат за проявами їх інтуїтивного харчування (табл. 2.1.).</w:t>
      </w:r>
    </w:p>
    <w:p w14:paraId="30E412C8" w14:textId="77777777" w:rsidR="00B703F2" w:rsidRPr="007E7089" w:rsidRDefault="00B703F2" w:rsidP="00B703F2">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Більш раціональну харчову поведінку демонструють хлопці, серед них на 6,7% більше осіб з високим рівнем безумовного дозволу на їжу (33,3% хлопців і 26,7% дівчат). Ці опитувані визнають власну гідність на гарну їжу. Середній прояв властивий для половини опитаних, однак низький рівень </w:t>
      </w:r>
      <w:r w:rsidRPr="007E7089">
        <w:rPr>
          <w:rFonts w:ascii="Times New Roman" w:hAnsi="Times New Roman" w:cs="Times New Roman"/>
          <w:sz w:val="28"/>
          <w:szCs w:val="28"/>
          <w:lang w:val="uk-UA"/>
        </w:rPr>
        <w:lastRenderedPageBreak/>
        <w:t xml:space="preserve">визнання своєї гідності на прийом якісної їжі, вибір її як раціонального харчування переважає у дівчат (на 13,3%) (13,3% хлопців і 26,7% дівчат). Тобто дівчата рідше визнають своє право і гідність на кращу їжу, мають знижену самооцінку і самоповагу. </w:t>
      </w:r>
    </w:p>
    <w:p w14:paraId="2FCFE676" w14:textId="77777777" w:rsidR="0021742D" w:rsidRPr="007E7089" w:rsidRDefault="0021742D" w:rsidP="00BE2A73">
      <w:pPr>
        <w:spacing w:after="0" w:line="360" w:lineRule="auto"/>
        <w:ind w:firstLine="426"/>
        <w:jc w:val="right"/>
        <w:rPr>
          <w:rFonts w:ascii="Times New Roman" w:hAnsi="Times New Roman" w:cs="Times New Roman"/>
          <w:sz w:val="28"/>
          <w:szCs w:val="28"/>
          <w:lang w:val="uk-UA"/>
        </w:rPr>
      </w:pPr>
      <w:r w:rsidRPr="007E7089">
        <w:rPr>
          <w:rFonts w:ascii="Times New Roman" w:hAnsi="Times New Roman" w:cs="Times New Roman"/>
          <w:sz w:val="28"/>
          <w:szCs w:val="28"/>
          <w:lang w:val="uk-UA"/>
        </w:rPr>
        <w:t>Таблиця 2.1.</w:t>
      </w:r>
    </w:p>
    <w:p w14:paraId="597530A2" w14:textId="77777777" w:rsidR="00CA5EFD" w:rsidRPr="007E7089" w:rsidRDefault="00CA5EFD"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Ознаки інтуїтивного харчування юнаків та дівчат (за шкалою IES-2)</w:t>
      </w:r>
    </w:p>
    <w:tbl>
      <w:tblPr>
        <w:tblStyle w:val="a8"/>
        <w:tblW w:w="0" w:type="auto"/>
        <w:tblLook w:val="04A0" w:firstRow="1" w:lastRow="0" w:firstColumn="1" w:lastColumn="0" w:noHBand="0" w:noVBand="1"/>
      </w:tblPr>
      <w:tblGrid>
        <w:gridCol w:w="4379"/>
        <w:gridCol w:w="707"/>
        <w:gridCol w:w="935"/>
        <w:gridCol w:w="711"/>
        <w:gridCol w:w="941"/>
        <w:gridCol w:w="720"/>
        <w:gridCol w:w="952"/>
      </w:tblGrid>
      <w:tr w:rsidR="007E7089" w:rsidRPr="007E7089" w14:paraId="12FA0BD3" w14:textId="77777777" w:rsidTr="009C34C8">
        <w:tc>
          <w:tcPr>
            <w:tcW w:w="0" w:type="auto"/>
            <w:vMerge w:val="restart"/>
            <w:tcBorders>
              <w:top w:val="single" w:sz="4" w:space="0" w:color="auto"/>
              <w:left w:val="single" w:sz="4" w:space="0" w:color="auto"/>
              <w:bottom w:val="single" w:sz="4" w:space="0" w:color="auto"/>
              <w:right w:val="single" w:sz="4" w:space="0" w:color="auto"/>
            </w:tcBorders>
            <w:hideMark/>
          </w:tcPr>
          <w:p w14:paraId="7FD79A94"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Шкали і рівні </w:t>
            </w:r>
          </w:p>
        </w:tc>
        <w:tc>
          <w:tcPr>
            <w:tcW w:w="0" w:type="auto"/>
            <w:gridSpan w:val="2"/>
            <w:tcBorders>
              <w:top w:val="single" w:sz="4" w:space="0" w:color="auto"/>
              <w:left w:val="single" w:sz="4" w:space="0" w:color="auto"/>
              <w:bottom w:val="single" w:sz="4" w:space="0" w:color="auto"/>
              <w:right w:val="single" w:sz="4" w:space="0" w:color="auto"/>
            </w:tcBorders>
            <w:hideMark/>
          </w:tcPr>
          <w:p w14:paraId="0D52225E" w14:textId="7BDA00BF"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Всього (</w:t>
            </w:r>
            <w:r w:rsidR="00DF592B">
              <w:rPr>
                <w:rFonts w:ascii="Times New Roman" w:hAnsi="Times New Roman" w:cs="Times New Roman"/>
                <w:sz w:val="24"/>
                <w:szCs w:val="24"/>
                <w:lang w:val="uk-UA"/>
              </w:rPr>
              <w:t>6</w:t>
            </w:r>
            <w:r w:rsidRPr="007E7089">
              <w:rPr>
                <w:rFonts w:ascii="Times New Roman" w:hAnsi="Times New Roman" w:cs="Times New Roman"/>
                <w:sz w:val="24"/>
                <w:szCs w:val="24"/>
                <w:lang w:val="uk-UA"/>
              </w:rPr>
              <w:t>0 осіб)</w:t>
            </w:r>
          </w:p>
        </w:tc>
        <w:tc>
          <w:tcPr>
            <w:tcW w:w="0" w:type="auto"/>
            <w:gridSpan w:val="2"/>
            <w:tcBorders>
              <w:top w:val="single" w:sz="4" w:space="0" w:color="auto"/>
              <w:left w:val="single" w:sz="4" w:space="0" w:color="auto"/>
              <w:bottom w:val="single" w:sz="4" w:space="0" w:color="auto"/>
              <w:right w:val="single" w:sz="4" w:space="0" w:color="auto"/>
            </w:tcBorders>
            <w:hideMark/>
          </w:tcPr>
          <w:p w14:paraId="22FD3AB4" w14:textId="3D4BDA8A"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Хлопці (</w:t>
            </w:r>
            <w:r w:rsidR="00DF592B">
              <w:rPr>
                <w:rFonts w:ascii="Times New Roman" w:hAnsi="Times New Roman" w:cs="Times New Roman"/>
                <w:sz w:val="24"/>
                <w:szCs w:val="24"/>
                <w:lang w:val="uk-UA"/>
              </w:rPr>
              <w:t>30</w:t>
            </w:r>
            <w:r w:rsidRPr="007E7089">
              <w:rPr>
                <w:rFonts w:ascii="Times New Roman" w:hAnsi="Times New Roman" w:cs="Times New Roman"/>
                <w:sz w:val="24"/>
                <w:szCs w:val="24"/>
                <w:lang w:val="uk-UA"/>
              </w:rPr>
              <w:t> осіб)</w:t>
            </w:r>
          </w:p>
        </w:tc>
        <w:tc>
          <w:tcPr>
            <w:tcW w:w="0" w:type="auto"/>
            <w:gridSpan w:val="2"/>
            <w:tcBorders>
              <w:top w:val="single" w:sz="4" w:space="0" w:color="auto"/>
              <w:left w:val="single" w:sz="4" w:space="0" w:color="auto"/>
              <w:bottom w:val="single" w:sz="4" w:space="0" w:color="auto"/>
              <w:right w:val="single" w:sz="4" w:space="0" w:color="auto"/>
            </w:tcBorders>
            <w:hideMark/>
          </w:tcPr>
          <w:p w14:paraId="67C1DAF6" w14:textId="261CE703"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Дівчата (</w:t>
            </w:r>
            <w:r w:rsidR="00DF592B">
              <w:rPr>
                <w:rFonts w:ascii="Times New Roman" w:hAnsi="Times New Roman" w:cs="Times New Roman"/>
                <w:sz w:val="24"/>
                <w:szCs w:val="24"/>
                <w:lang w:val="uk-UA"/>
              </w:rPr>
              <w:t>30</w:t>
            </w:r>
            <w:r w:rsidRPr="007E7089">
              <w:rPr>
                <w:rFonts w:ascii="Times New Roman" w:hAnsi="Times New Roman" w:cs="Times New Roman"/>
                <w:sz w:val="24"/>
                <w:szCs w:val="24"/>
                <w:lang w:val="uk-UA"/>
              </w:rPr>
              <w:t> осіб)</w:t>
            </w:r>
          </w:p>
        </w:tc>
      </w:tr>
      <w:tr w:rsidR="007E7089" w:rsidRPr="007E7089" w14:paraId="300EDD5B" w14:textId="77777777" w:rsidTr="009C34C8">
        <w:tc>
          <w:tcPr>
            <w:tcW w:w="0" w:type="auto"/>
            <w:vMerge/>
            <w:tcBorders>
              <w:top w:val="single" w:sz="4" w:space="0" w:color="auto"/>
              <w:left w:val="single" w:sz="4" w:space="0" w:color="auto"/>
              <w:bottom w:val="single" w:sz="4" w:space="0" w:color="auto"/>
              <w:right w:val="single" w:sz="4" w:space="0" w:color="auto"/>
            </w:tcBorders>
            <w:vAlign w:val="center"/>
            <w:hideMark/>
          </w:tcPr>
          <w:p w14:paraId="1DA46C2E" w14:textId="77777777" w:rsidR="00CA5EFD" w:rsidRPr="007E7089" w:rsidRDefault="00CA5EFD" w:rsidP="00BE2A7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hideMark/>
          </w:tcPr>
          <w:p w14:paraId="47D6E1F9"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Borders>
              <w:top w:val="single" w:sz="4" w:space="0" w:color="auto"/>
              <w:left w:val="single" w:sz="4" w:space="0" w:color="auto"/>
              <w:bottom w:val="single" w:sz="4" w:space="0" w:color="auto"/>
              <w:right w:val="single" w:sz="4" w:space="0" w:color="auto"/>
            </w:tcBorders>
            <w:hideMark/>
          </w:tcPr>
          <w:p w14:paraId="19A7EF51"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c>
          <w:tcPr>
            <w:tcW w:w="0" w:type="auto"/>
            <w:tcBorders>
              <w:top w:val="single" w:sz="4" w:space="0" w:color="auto"/>
              <w:left w:val="single" w:sz="4" w:space="0" w:color="auto"/>
              <w:bottom w:val="single" w:sz="4" w:space="0" w:color="auto"/>
              <w:right w:val="single" w:sz="4" w:space="0" w:color="auto"/>
            </w:tcBorders>
            <w:hideMark/>
          </w:tcPr>
          <w:p w14:paraId="5A94B271"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Borders>
              <w:top w:val="single" w:sz="4" w:space="0" w:color="auto"/>
              <w:left w:val="single" w:sz="4" w:space="0" w:color="auto"/>
              <w:bottom w:val="single" w:sz="4" w:space="0" w:color="auto"/>
              <w:right w:val="single" w:sz="4" w:space="0" w:color="auto"/>
            </w:tcBorders>
            <w:hideMark/>
          </w:tcPr>
          <w:p w14:paraId="158E85D9"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c>
          <w:tcPr>
            <w:tcW w:w="0" w:type="auto"/>
            <w:tcBorders>
              <w:top w:val="single" w:sz="4" w:space="0" w:color="auto"/>
              <w:left w:val="single" w:sz="4" w:space="0" w:color="auto"/>
              <w:bottom w:val="single" w:sz="4" w:space="0" w:color="auto"/>
              <w:right w:val="single" w:sz="4" w:space="0" w:color="auto"/>
            </w:tcBorders>
            <w:hideMark/>
          </w:tcPr>
          <w:p w14:paraId="17B1A5C9"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Borders>
              <w:top w:val="single" w:sz="4" w:space="0" w:color="auto"/>
              <w:left w:val="single" w:sz="4" w:space="0" w:color="auto"/>
              <w:bottom w:val="single" w:sz="4" w:space="0" w:color="auto"/>
              <w:right w:val="single" w:sz="4" w:space="0" w:color="auto"/>
            </w:tcBorders>
            <w:hideMark/>
          </w:tcPr>
          <w:p w14:paraId="1531BC3B"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r>
      <w:tr w:rsidR="007E7089" w:rsidRPr="007E7089" w14:paraId="572C664F"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454EAF32" w14:textId="77777777" w:rsidR="00CA5EFD" w:rsidRPr="007E7089" w:rsidRDefault="00CA5EFD" w:rsidP="00BE2A73">
            <w:pPr>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Безумовний дозвіл на їжу</w:t>
            </w:r>
          </w:p>
        </w:tc>
        <w:tc>
          <w:tcPr>
            <w:tcW w:w="0" w:type="auto"/>
            <w:tcBorders>
              <w:top w:val="single" w:sz="4" w:space="0" w:color="auto"/>
              <w:left w:val="single" w:sz="4" w:space="0" w:color="auto"/>
              <w:bottom w:val="single" w:sz="4" w:space="0" w:color="auto"/>
              <w:right w:val="single" w:sz="4" w:space="0" w:color="auto"/>
            </w:tcBorders>
          </w:tcPr>
          <w:p w14:paraId="76A3E169"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80B6798"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891DBCE"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EAA4068"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475B610"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2D66D4F" w14:textId="77777777" w:rsidR="00CA5EFD" w:rsidRPr="007E7089" w:rsidRDefault="00CA5EFD" w:rsidP="00BE2A73">
            <w:pPr>
              <w:jc w:val="center"/>
              <w:rPr>
                <w:rFonts w:ascii="Times New Roman" w:hAnsi="Times New Roman" w:cs="Times New Roman"/>
                <w:sz w:val="24"/>
                <w:szCs w:val="24"/>
                <w:lang w:val="uk-UA"/>
              </w:rPr>
            </w:pPr>
          </w:p>
        </w:tc>
      </w:tr>
      <w:tr w:rsidR="007E7089" w:rsidRPr="007E7089" w14:paraId="4DD0FA83"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5D5DD324"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w:t>
            </w:r>
          </w:p>
        </w:tc>
        <w:tc>
          <w:tcPr>
            <w:tcW w:w="0" w:type="auto"/>
            <w:tcBorders>
              <w:top w:val="single" w:sz="4" w:space="0" w:color="auto"/>
              <w:left w:val="single" w:sz="4" w:space="0" w:color="auto"/>
              <w:bottom w:val="single" w:sz="4" w:space="0" w:color="auto"/>
              <w:right w:val="single" w:sz="4" w:space="0" w:color="auto"/>
            </w:tcBorders>
          </w:tcPr>
          <w:p w14:paraId="737A023D" w14:textId="7B7851FC"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Borders>
              <w:top w:val="single" w:sz="4" w:space="0" w:color="auto"/>
              <w:left w:val="single" w:sz="4" w:space="0" w:color="auto"/>
              <w:bottom w:val="single" w:sz="4" w:space="0" w:color="auto"/>
              <w:right w:val="single" w:sz="4" w:space="0" w:color="auto"/>
            </w:tcBorders>
          </w:tcPr>
          <w:p w14:paraId="2AB4C929"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30%</w:t>
            </w:r>
          </w:p>
        </w:tc>
        <w:tc>
          <w:tcPr>
            <w:tcW w:w="0" w:type="auto"/>
            <w:tcBorders>
              <w:top w:val="single" w:sz="4" w:space="0" w:color="auto"/>
              <w:left w:val="single" w:sz="4" w:space="0" w:color="auto"/>
              <w:bottom w:val="single" w:sz="4" w:space="0" w:color="auto"/>
              <w:right w:val="single" w:sz="4" w:space="0" w:color="auto"/>
            </w:tcBorders>
          </w:tcPr>
          <w:p w14:paraId="7495EC0E" w14:textId="6812960D"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0" w:type="auto"/>
            <w:tcBorders>
              <w:top w:val="single" w:sz="4" w:space="0" w:color="auto"/>
              <w:left w:val="single" w:sz="4" w:space="0" w:color="auto"/>
              <w:bottom w:val="single" w:sz="4" w:space="0" w:color="auto"/>
              <w:right w:val="single" w:sz="4" w:space="0" w:color="auto"/>
            </w:tcBorders>
          </w:tcPr>
          <w:p w14:paraId="368DBDD6"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33,3%</w:t>
            </w:r>
          </w:p>
        </w:tc>
        <w:tc>
          <w:tcPr>
            <w:tcW w:w="0" w:type="auto"/>
            <w:tcBorders>
              <w:top w:val="single" w:sz="4" w:space="0" w:color="auto"/>
              <w:left w:val="single" w:sz="4" w:space="0" w:color="auto"/>
              <w:bottom w:val="single" w:sz="4" w:space="0" w:color="auto"/>
              <w:right w:val="single" w:sz="4" w:space="0" w:color="auto"/>
            </w:tcBorders>
          </w:tcPr>
          <w:p w14:paraId="76B8922E" w14:textId="3074283C"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Borders>
              <w:top w:val="single" w:sz="4" w:space="0" w:color="auto"/>
              <w:left w:val="single" w:sz="4" w:space="0" w:color="auto"/>
              <w:bottom w:val="single" w:sz="4" w:space="0" w:color="auto"/>
              <w:right w:val="single" w:sz="4" w:space="0" w:color="auto"/>
            </w:tcBorders>
          </w:tcPr>
          <w:p w14:paraId="21CCEDF1"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r>
      <w:tr w:rsidR="007E7089" w:rsidRPr="007E7089" w14:paraId="49285659"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652743C3"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Середній</w:t>
            </w:r>
          </w:p>
        </w:tc>
        <w:tc>
          <w:tcPr>
            <w:tcW w:w="0" w:type="auto"/>
            <w:tcBorders>
              <w:top w:val="single" w:sz="4" w:space="0" w:color="auto"/>
              <w:left w:val="single" w:sz="4" w:space="0" w:color="auto"/>
              <w:bottom w:val="single" w:sz="4" w:space="0" w:color="auto"/>
              <w:right w:val="single" w:sz="4" w:space="0" w:color="auto"/>
            </w:tcBorders>
          </w:tcPr>
          <w:p w14:paraId="2E5F7751" w14:textId="360AD713"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0" w:type="auto"/>
            <w:tcBorders>
              <w:top w:val="single" w:sz="4" w:space="0" w:color="auto"/>
              <w:left w:val="single" w:sz="4" w:space="0" w:color="auto"/>
              <w:bottom w:val="single" w:sz="4" w:space="0" w:color="auto"/>
              <w:right w:val="single" w:sz="4" w:space="0" w:color="auto"/>
            </w:tcBorders>
          </w:tcPr>
          <w:p w14:paraId="1F713259"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50%</w:t>
            </w:r>
          </w:p>
        </w:tc>
        <w:tc>
          <w:tcPr>
            <w:tcW w:w="0" w:type="auto"/>
            <w:tcBorders>
              <w:top w:val="single" w:sz="4" w:space="0" w:color="auto"/>
              <w:left w:val="single" w:sz="4" w:space="0" w:color="auto"/>
              <w:bottom w:val="single" w:sz="4" w:space="0" w:color="auto"/>
              <w:right w:val="single" w:sz="4" w:space="0" w:color="auto"/>
            </w:tcBorders>
          </w:tcPr>
          <w:p w14:paraId="54A54497" w14:textId="2A371679"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0" w:type="auto"/>
            <w:tcBorders>
              <w:top w:val="single" w:sz="4" w:space="0" w:color="auto"/>
              <w:left w:val="single" w:sz="4" w:space="0" w:color="auto"/>
              <w:bottom w:val="single" w:sz="4" w:space="0" w:color="auto"/>
              <w:right w:val="single" w:sz="4" w:space="0" w:color="auto"/>
            </w:tcBorders>
          </w:tcPr>
          <w:p w14:paraId="634540E6"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53,3%</w:t>
            </w:r>
          </w:p>
        </w:tc>
        <w:tc>
          <w:tcPr>
            <w:tcW w:w="0" w:type="auto"/>
            <w:tcBorders>
              <w:top w:val="single" w:sz="4" w:space="0" w:color="auto"/>
              <w:left w:val="single" w:sz="4" w:space="0" w:color="auto"/>
              <w:bottom w:val="single" w:sz="4" w:space="0" w:color="auto"/>
              <w:right w:val="single" w:sz="4" w:space="0" w:color="auto"/>
            </w:tcBorders>
          </w:tcPr>
          <w:p w14:paraId="72D7B4E8" w14:textId="5401ECEA"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Borders>
              <w:top w:val="single" w:sz="4" w:space="0" w:color="auto"/>
              <w:left w:val="single" w:sz="4" w:space="0" w:color="auto"/>
              <w:bottom w:val="single" w:sz="4" w:space="0" w:color="auto"/>
              <w:right w:val="single" w:sz="4" w:space="0" w:color="auto"/>
            </w:tcBorders>
          </w:tcPr>
          <w:p w14:paraId="58442410"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r>
      <w:tr w:rsidR="007E7089" w:rsidRPr="007E7089" w14:paraId="5ED2FF7F"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2B857AB0"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Низький </w:t>
            </w:r>
          </w:p>
        </w:tc>
        <w:tc>
          <w:tcPr>
            <w:tcW w:w="0" w:type="auto"/>
            <w:tcBorders>
              <w:top w:val="single" w:sz="4" w:space="0" w:color="auto"/>
              <w:left w:val="single" w:sz="4" w:space="0" w:color="auto"/>
              <w:bottom w:val="single" w:sz="4" w:space="0" w:color="auto"/>
              <w:right w:val="single" w:sz="4" w:space="0" w:color="auto"/>
            </w:tcBorders>
          </w:tcPr>
          <w:p w14:paraId="3AC06A0F" w14:textId="47ED9D11"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tcPr>
          <w:p w14:paraId="02B19D2A"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Borders>
              <w:top w:val="single" w:sz="4" w:space="0" w:color="auto"/>
              <w:left w:val="single" w:sz="4" w:space="0" w:color="auto"/>
              <w:bottom w:val="single" w:sz="4" w:space="0" w:color="auto"/>
              <w:right w:val="single" w:sz="4" w:space="0" w:color="auto"/>
            </w:tcBorders>
          </w:tcPr>
          <w:p w14:paraId="72E71452" w14:textId="44810E95"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Borders>
              <w:top w:val="single" w:sz="4" w:space="0" w:color="auto"/>
              <w:left w:val="single" w:sz="4" w:space="0" w:color="auto"/>
              <w:bottom w:val="single" w:sz="4" w:space="0" w:color="auto"/>
              <w:right w:val="single" w:sz="4" w:space="0" w:color="auto"/>
            </w:tcBorders>
          </w:tcPr>
          <w:p w14:paraId="2603733F"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c>
          <w:tcPr>
            <w:tcW w:w="0" w:type="auto"/>
            <w:tcBorders>
              <w:top w:val="single" w:sz="4" w:space="0" w:color="auto"/>
              <w:left w:val="single" w:sz="4" w:space="0" w:color="auto"/>
              <w:bottom w:val="single" w:sz="4" w:space="0" w:color="auto"/>
              <w:right w:val="single" w:sz="4" w:space="0" w:color="auto"/>
            </w:tcBorders>
          </w:tcPr>
          <w:p w14:paraId="6D690031" w14:textId="0BE791D4"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Borders>
              <w:top w:val="single" w:sz="4" w:space="0" w:color="auto"/>
              <w:left w:val="single" w:sz="4" w:space="0" w:color="auto"/>
              <w:bottom w:val="single" w:sz="4" w:space="0" w:color="auto"/>
              <w:right w:val="single" w:sz="4" w:space="0" w:color="auto"/>
            </w:tcBorders>
          </w:tcPr>
          <w:p w14:paraId="70393C80"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r>
      <w:tr w:rsidR="007E7089" w:rsidRPr="007E7089" w14:paraId="6B1F6F9C"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5FA094DC" w14:textId="77777777" w:rsidR="00CA5EFD" w:rsidRPr="007E7089" w:rsidRDefault="00CA5EFD" w:rsidP="00BE2A73">
            <w:pPr>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Прийоми їжі за відчуттям фізичного, а не емоційного голоду</w:t>
            </w:r>
          </w:p>
        </w:tc>
        <w:tc>
          <w:tcPr>
            <w:tcW w:w="0" w:type="auto"/>
            <w:tcBorders>
              <w:top w:val="single" w:sz="4" w:space="0" w:color="auto"/>
              <w:left w:val="single" w:sz="4" w:space="0" w:color="auto"/>
              <w:bottom w:val="single" w:sz="4" w:space="0" w:color="auto"/>
              <w:right w:val="single" w:sz="4" w:space="0" w:color="auto"/>
            </w:tcBorders>
          </w:tcPr>
          <w:p w14:paraId="2E7BA114"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7DF37FB"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9738F79"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153CF07"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73A109E"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99C4568" w14:textId="77777777" w:rsidR="00CA5EFD" w:rsidRPr="007E7089" w:rsidRDefault="00CA5EFD" w:rsidP="00BE2A73">
            <w:pPr>
              <w:jc w:val="center"/>
              <w:rPr>
                <w:rFonts w:ascii="Times New Roman" w:hAnsi="Times New Roman" w:cs="Times New Roman"/>
                <w:sz w:val="24"/>
                <w:szCs w:val="24"/>
                <w:lang w:val="uk-UA"/>
              </w:rPr>
            </w:pPr>
          </w:p>
        </w:tc>
      </w:tr>
      <w:tr w:rsidR="007E7089" w:rsidRPr="007E7089" w14:paraId="479E7B35"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3009A2CB"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w:t>
            </w:r>
          </w:p>
        </w:tc>
        <w:tc>
          <w:tcPr>
            <w:tcW w:w="0" w:type="auto"/>
            <w:tcBorders>
              <w:top w:val="single" w:sz="4" w:space="0" w:color="auto"/>
              <w:left w:val="single" w:sz="4" w:space="0" w:color="auto"/>
              <w:bottom w:val="single" w:sz="4" w:space="0" w:color="auto"/>
              <w:right w:val="single" w:sz="4" w:space="0" w:color="auto"/>
            </w:tcBorders>
          </w:tcPr>
          <w:p w14:paraId="7CB7079B" w14:textId="25F12DDA"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tcPr>
          <w:p w14:paraId="14ABB88D"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Borders>
              <w:top w:val="single" w:sz="4" w:space="0" w:color="auto"/>
              <w:left w:val="single" w:sz="4" w:space="0" w:color="auto"/>
              <w:bottom w:val="single" w:sz="4" w:space="0" w:color="auto"/>
              <w:right w:val="single" w:sz="4" w:space="0" w:color="auto"/>
            </w:tcBorders>
          </w:tcPr>
          <w:p w14:paraId="1AD3BACA" w14:textId="4F9356CA"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Borders>
              <w:top w:val="single" w:sz="4" w:space="0" w:color="auto"/>
              <w:left w:val="single" w:sz="4" w:space="0" w:color="auto"/>
              <w:bottom w:val="single" w:sz="4" w:space="0" w:color="auto"/>
              <w:right w:val="single" w:sz="4" w:space="0" w:color="auto"/>
            </w:tcBorders>
          </w:tcPr>
          <w:p w14:paraId="47B18863"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Borders>
              <w:top w:val="single" w:sz="4" w:space="0" w:color="auto"/>
              <w:left w:val="single" w:sz="4" w:space="0" w:color="auto"/>
              <w:bottom w:val="single" w:sz="4" w:space="0" w:color="auto"/>
              <w:right w:val="single" w:sz="4" w:space="0" w:color="auto"/>
            </w:tcBorders>
          </w:tcPr>
          <w:p w14:paraId="00CA0FDE" w14:textId="206CFFF6"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Borders>
              <w:top w:val="single" w:sz="4" w:space="0" w:color="auto"/>
              <w:left w:val="single" w:sz="4" w:space="0" w:color="auto"/>
              <w:bottom w:val="single" w:sz="4" w:space="0" w:color="auto"/>
              <w:right w:val="single" w:sz="4" w:space="0" w:color="auto"/>
            </w:tcBorders>
          </w:tcPr>
          <w:p w14:paraId="62CF5937"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r>
      <w:tr w:rsidR="007E7089" w:rsidRPr="007E7089" w14:paraId="77D180CD"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25E97899"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Середній</w:t>
            </w:r>
          </w:p>
        </w:tc>
        <w:tc>
          <w:tcPr>
            <w:tcW w:w="0" w:type="auto"/>
            <w:tcBorders>
              <w:top w:val="single" w:sz="4" w:space="0" w:color="auto"/>
              <w:left w:val="single" w:sz="4" w:space="0" w:color="auto"/>
              <w:bottom w:val="single" w:sz="4" w:space="0" w:color="auto"/>
              <w:right w:val="single" w:sz="4" w:space="0" w:color="auto"/>
            </w:tcBorders>
          </w:tcPr>
          <w:p w14:paraId="08C43EFB" w14:textId="617555B8"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32</w:t>
            </w:r>
          </w:p>
        </w:tc>
        <w:tc>
          <w:tcPr>
            <w:tcW w:w="0" w:type="auto"/>
            <w:tcBorders>
              <w:top w:val="single" w:sz="4" w:space="0" w:color="auto"/>
              <w:left w:val="single" w:sz="4" w:space="0" w:color="auto"/>
              <w:bottom w:val="single" w:sz="4" w:space="0" w:color="auto"/>
              <w:right w:val="single" w:sz="4" w:space="0" w:color="auto"/>
            </w:tcBorders>
          </w:tcPr>
          <w:p w14:paraId="6BB0DBE7"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53,3%</w:t>
            </w:r>
          </w:p>
        </w:tc>
        <w:tc>
          <w:tcPr>
            <w:tcW w:w="0" w:type="auto"/>
            <w:tcBorders>
              <w:top w:val="single" w:sz="4" w:space="0" w:color="auto"/>
              <w:left w:val="single" w:sz="4" w:space="0" w:color="auto"/>
              <w:bottom w:val="single" w:sz="4" w:space="0" w:color="auto"/>
              <w:right w:val="single" w:sz="4" w:space="0" w:color="auto"/>
            </w:tcBorders>
          </w:tcPr>
          <w:p w14:paraId="7AF11A03" w14:textId="18063A10"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Borders>
              <w:top w:val="single" w:sz="4" w:space="0" w:color="auto"/>
              <w:left w:val="single" w:sz="4" w:space="0" w:color="auto"/>
              <w:bottom w:val="single" w:sz="4" w:space="0" w:color="auto"/>
              <w:right w:val="single" w:sz="4" w:space="0" w:color="auto"/>
            </w:tcBorders>
          </w:tcPr>
          <w:p w14:paraId="0E7FD0EA"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60%</w:t>
            </w:r>
          </w:p>
        </w:tc>
        <w:tc>
          <w:tcPr>
            <w:tcW w:w="0" w:type="auto"/>
            <w:tcBorders>
              <w:top w:val="single" w:sz="4" w:space="0" w:color="auto"/>
              <w:left w:val="single" w:sz="4" w:space="0" w:color="auto"/>
              <w:bottom w:val="single" w:sz="4" w:space="0" w:color="auto"/>
              <w:right w:val="single" w:sz="4" w:space="0" w:color="auto"/>
            </w:tcBorders>
          </w:tcPr>
          <w:p w14:paraId="587E632B" w14:textId="3FEC09B6"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Borders>
              <w:top w:val="single" w:sz="4" w:space="0" w:color="auto"/>
              <w:left w:val="single" w:sz="4" w:space="0" w:color="auto"/>
              <w:bottom w:val="single" w:sz="4" w:space="0" w:color="auto"/>
              <w:right w:val="single" w:sz="4" w:space="0" w:color="auto"/>
            </w:tcBorders>
          </w:tcPr>
          <w:p w14:paraId="03AF5160"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r>
      <w:tr w:rsidR="007E7089" w:rsidRPr="007E7089" w14:paraId="6395CAE6"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3B4729C4"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Низький </w:t>
            </w:r>
          </w:p>
        </w:tc>
        <w:tc>
          <w:tcPr>
            <w:tcW w:w="0" w:type="auto"/>
            <w:tcBorders>
              <w:top w:val="single" w:sz="4" w:space="0" w:color="auto"/>
              <w:left w:val="single" w:sz="4" w:space="0" w:color="auto"/>
              <w:bottom w:val="single" w:sz="4" w:space="0" w:color="auto"/>
              <w:right w:val="single" w:sz="4" w:space="0" w:color="auto"/>
            </w:tcBorders>
          </w:tcPr>
          <w:p w14:paraId="341A1042" w14:textId="0516040A" w:rsidR="00CA5EFD" w:rsidRPr="007E7089" w:rsidRDefault="00DF592B"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0" w:type="auto"/>
            <w:tcBorders>
              <w:top w:val="single" w:sz="4" w:space="0" w:color="auto"/>
              <w:left w:val="single" w:sz="4" w:space="0" w:color="auto"/>
              <w:bottom w:val="single" w:sz="4" w:space="0" w:color="auto"/>
              <w:right w:val="single" w:sz="4" w:space="0" w:color="auto"/>
            </w:tcBorders>
          </w:tcPr>
          <w:p w14:paraId="66EE7576"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c>
          <w:tcPr>
            <w:tcW w:w="0" w:type="auto"/>
            <w:tcBorders>
              <w:top w:val="single" w:sz="4" w:space="0" w:color="auto"/>
              <w:left w:val="single" w:sz="4" w:space="0" w:color="auto"/>
              <w:bottom w:val="single" w:sz="4" w:space="0" w:color="auto"/>
              <w:right w:val="single" w:sz="4" w:space="0" w:color="auto"/>
            </w:tcBorders>
          </w:tcPr>
          <w:p w14:paraId="651D26A0" w14:textId="08F15E6D"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Borders>
              <w:top w:val="single" w:sz="4" w:space="0" w:color="auto"/>
              <w:left w:val="single" w:sz="4" w:space="0" w:color="auto"/>
              <w:bottom w:val="single" w:sz="4" w:space="0" w:color="auto"/>
              <w:right w:val="single" w:sz="4" w:space="0" w:color="auto"/>
            </w:tcBorders>
          </w:tcPr>
          <w:p w14:paraId="2A5FC482"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Borders>
              <w:top w:val="single" w:sz="4" w:space="0" w:color="auto"/>
              <w:left w:val="single" w:sz="4" w:space="0" w:color="auto"/>
              <w:bottom w:val="single" w:sz="4" w:space="0" w:color="auto"/>
              <w:right w:val="single" w:sz="4" w:space="0" w:color="auto"/>
            </w:tcBorders>
          </w:tcPr>
          <w:p w14:paraId="370276C9" w14:textId="37C0965B"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0" w:type="auto"/>
            <w:tcBorders>
              <w:top w:val="single" w:sz="4" w:space="0" w:color="auto"/>
              <w:left w:val="single" w:sz="4" w:space="0" w:color="auto"/>
              <w:bottom w:val="single" w:sz="4" w:space="0" w:color="auto"/>
              <w:right w:val="single" w:sz="4" w:space="0" w:color="auto"/>
            </w:tcBorders>
          </w:tcPr>
          <w:p w14:paraId="7493C266"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33,3%</w:t>
            </w:r>
          </w:p>
        </w:tc>
      </w:tr>
      <w:tr w:rsidR="007E7089" w:rsidRPr="007E7089" w14:paraId="52A0549A"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0495BF89" w14:textId="77777777" w:rsidR="00CA5EFD" w:rsidRPr="007E7089" w:rsidRDefault="00CA5EFD" w:rsidP="00BE2A73">
            <w:pPr>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Покладання на сигнали голоду і ситості (довіра до тілесних сигналів)</w:t>
            </w:r>
          </w:p>
        </w:tc>
        <w:tc>
          <w:tcPr>
            <w:tcW w:w="0" w:type="auto"/>
            <w:tcBorders>
              <w:top w:val="single" w:sz="4" w:space="0" w:color="auto"/>
              <w:left w:val="single" w:sz="4" w:space="0" w:color="auto"/>
              <w:bottom w:val="single" w:sz="4" w:space="0" w:color="auto"/>
              <w:right w:val="single" w:sz="4" w:space="0" w:color="auto"/>
            </w:tcBorders>
          </w:tcPr>
          <w:p w14:paraId="7FE1A669"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EB9FA77"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FCA6580"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2A490CD"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E53F63E"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61A8655" w14:textId="77777777" w:rsidR="00CA5EFD" w:rsidRPr="007E7089" w:rsidRDefault="00CA5EFD" w:rsidP="00BE2A73">
            <w:pPr>
              <w:jc w:val="center"/>
              <w:rPr>
                <w:rFonts w:ascii="Times New Roman" w:hAnsi="Times New Roman" w:cs="Times New Roman"/>
                <w:sz w:val="24"/>
                <w:szCs w:val="24"/>
                <w:lang w:val="uk-UA"/>
              </w:rPr>
            </w:pPr>
          </w:p>
        </w:tc>
      </w:tr>
      <w:tr w:rsidR="007E7089" w:rsidRPr="007E7089" w14:paraId="401DCC31"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6BDA7D19" w14:textId="77777777" w:rsidR="00CA5EFD" w:rsidRPr="007E7089" w:rsidRDefault="00CA5EFD" w:rsidP="00BE2A73">
            <w:pPr>
              <w:jc w:val="both"/>
              <w:rPr>
                <w:rFonts w:ascii="Times New Roman" w:hAnsi="Times New Roman" w:cs="Times New Roman"/>
                <w:b/>
                <w:bCs/>
                <w:sz w:val="24"/>
                <w:szCs w:val="24"/>
                <w:lang w:val="uk-UA"/>
              </w:rPr>
            </w:pPr>
            <w:r w:rsidRPr="007E7089">
              <w:rPr>
                <w:rFonts w:ascii="Times New Roman" w:hAnsi="Times New Roman" w:cs="Times New Roman"/>
                <w:sz w:val="24"/>
                <w:szCs w:val="24"/>
                <w:lang w:val="uk-UA"/>
              </w:rPr>
              <w:t xml:space="preserve">Високий </w:t>
            </w:r>
          </w:p>
        </w:tc>
        <w:tc>
          <w:tcPr>
            <w:tcW w:w="0" w:type="auto"/>
            <w:tcBorders>
              <w:top w:val="single" w:sz="4" w:space="0" w:color="auto"/>
              <w:left w:val="single" w:sz="4" w:space="0" w:color="auto"/>
              <w:bottom w:val="single" w:sz="4" w:space="0" w:color="auto"/>
              <w:right w:val="single" w:sz="4" w:space="0" w:color="auto"/>
            </w:tcBorders>
          </w:tcPr>
          <w:p w14:paraId="37FE0A2A" w14:textId="0F5C411D"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Borders>
              <w:top w:val="single" w:sz="4" w:space="0" w:color="auto"/>
              <w:left w:val="single" w:sz="4" w:space="0" w:color="auto"/>
              <w:bottom w:val="single" w:sz="4" w:space="0" w:color="auto"/>
              <w:right w:val="single" w:sz="4" w:space="0" w:color="auto"/>
            </w:tcBorders>
          </w:tcPr>
          <w:p w14:paraId="27D8BE42"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23,3%</w:t>
            </w:r>
          </w:p>
        </w:tc>
        <w:tc>
          <w:tcPr>
            <w:tcW w:w="0" w:type="auto"/>
            <w:tcBorders>
              <w:top w:val="single" w:sz="4" w:space="0" w:color="auto"/>
              <w:left w:val="single" w:sz="4" w:space="0" w:color="auto"/>
              <w:bottom w:val="single" w:sz="4" w:space="0" w:color="auto"/>
              <w:right w:val="single" w:sz="4" w:space="0" w:color="auto"/>
            </w:tcBorders>
          </w:tcPr>
          <w:p w14:paraId="4107AB04" w14:textId="4057A1E3"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Borders>
              <w:top w:val="single" w:sz="4" w:space="0" w:color="auto"/>
              <w:left w:val="single" w:sz="4" w:space="0" w:color="auto"/>
              <w:bottom w:val="single" w:sz="4" w:space="0" w:color="auto"/>
              <w:right w:val="single" w:sz="4" w:space="0" w:color="auto"/>
            </w:tcBorders>
          </w:tcPr>
          <w:p w14:paraId="5E388567"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c>
          <w:tcPr>
            <w:tcW w:w="0" w:type="auto"/>
            <w:tcBorders>
              <w:top w:val="single" w:sz="4" w:space="0" w:color="auto"/>
              <w:left w:val="single" w:sz="4" w:space="0" w:color="auto"/>
              <w:bottom w:val="single" w:sz="4" w:space="0" w:color="auto"/>
              <w:right w:val="single" w:sz="4" w:space="0" w:color="auto"/>
            </w:tcBorders>
          </w:tcPr>
          <w:p w14:paraId="3962AF2A" w14:textId="43F4556E"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Borders>
              <w:top w:val="single" w:sz="4" w:space="0" w:color="auto"/>
              <w:left w:val="single" w:sz="4" w:space="0" w:color="auto"/>
              <w:bottom w:val="single" w:sz="4" w:space="0" w:color="auto"/>
              <w:right w:val="single" w:sz="4" w:space="0" w:color="auto"/>
            </w:tcBorders>
          </w:tcPr>
          <w:p w14:paraId="19E6A392"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r>
      <w:tr w:rsidR="007E7089" w:rsidRPr="007E7089" w14:paraId="034AEDDD"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522F3776"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Середній</w:t>
            </w:r>
          </w:p>
        </w:tc>
        <w:tc>
          <w:tcPr>
            <w:tcW w:w="0" w:type="auto"/>
            <w:tcBorders>
              <w:top w:val="single" w:sz="4" w:space="0" w:color="auto"/>
              <w:left w:val="single" w:sz="4" w:space="0" w:color="auto"/>
              <w:bottom w:val="single" w:sz="4" w:space="0" w:color="auto"/>
              <w:right w:val="single" w:sz="4" w:space="0" w:color="auto"/>
            </w:tcBorders>
          </w:tcPr>
          <w:p w14:paraId="786F8487" w14:textId="04F6F834"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34</w:t>
            </w:r>
          </w:p>
        </w:tc>
        <w:tc>
          <w:tcPr>
            <w:tcW w:w="0" w:type="auto"/>
            <w:tcBorders>
              <w:top w:val="single" w:sz="4" w:space="0" w:color="auto"/>
              <w:left w:val="single" w:sz="4" w:space="0" w:color="auto"/>
              <w:bottom w:val="single" w:sz="4" w:space="0" w:color="auto"/>
              <w:right w:val="single" w:sz="4" w:space="0" w:color="auto"/>
            </w:tcBorders>
          </w:tcPr>
          <w:p w14:paraId="693C2700"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56,7%</w:t>
            </w:r>
          </w:p>
        </w:tc>
        <w:tc>
          <w:tcPr>
            <w:tcW w:w="0" w:type="auto"/>
            <w:tcBorders>
              <w:top w:val="single" w:sz="4" w:space="0" w:color="auto"/>
              <w:left w:val="single" w:sz="4" w:space="0" w:color="auto"/>
              <w:bottom w:val="single" w:sz="4" w:space="0" w:color="auto"/>
              <w:right w:val="single" w:sz="4" w:space="0" w:color="auto"/>
            </w:tcBorders>
          </w:tcPr>
          <w:p w14:paraId="43B123DC" w14:textId="2FCBFAA7"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Borders>
              <w:top w:val="single" w:sz="4" w:space="0" w:color="auto"/>
              <w:left w:val="single" w:sz="4" w:space="0" w:color="auto"/>
              <w:bottom w:val="single" w:sz="4" w:space="0" w:color="auto"/>
              <w:right w:val="single" w:sz="4" w:space="0" w:color="auto"/>
            </w:tcBorders>
          </w:tcPr>
          <w:p w14:paraId="7DB9883C"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60%</w:t>
            </w:r>
          </w:p>
        </w:tc>
        <w:tc>
          <w:tcPr>
            <w:tcW w:w="0" w:type="auto"/>
            <w:tcBorders>
              <w:top w:val="single" w:sz="4" w:space="0" w:color="auto"/>
              <w:left w:val="single" w:sz="4" w:space="0" w:color="auto"/>
              <w:bottom w:val="single" w:sz="4" w:space="0" w:color="auto"/>
              <w:right w:val="single" w:sz="4" w:space="0" w:color="auto"/>
            </w:tcBorders>
          </w:tcPr>
          <w:p w14:paraId="51AC536B" w14:textId="25990FAF"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0" w:type="auto"/>
            <w:tcBorders>
              <w:top w:val="single" w:sz="4" w:space="0" w:color="auto"/>
              <w:left w:val="single" w:sz="4" w:space="0" w:color="auto"/>
              <w:bottom w:val="single" w:sz="4" w:space="0" w:color="auto"/>
              <w:right w:val="single" w:sz="4" w:space="0" w:color="auto"/>
            </w:tcBorders>
          </w:tcPr>
          <w:p w14:paraId="5B08FFD1"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53,3%</w:t>
            </w:r>
          </w:p>
        </w:tc>
      </w:tr>
      <w:tr w:rsidR="007E7089" w:rsidRPr="007E7089" w14:paraId="4AD56139"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6C93F134"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Низький </w:t>
            </w:r>
          </w:p>
        </w:tc>
        <w:tc>
          <w:tcPr>
            <w:tcW w:w="0" w:type="auto"/>
            <w:tcBorders>
              <w:top w:val="single" w:sz="4" w:space="0" w:color="auto"/>
              <w:left w:val="single" w:sz="4" w:space="0" w:color="auto"/>
              <w:bottom w:val="single" w:sz="4" w:space="0" w:color="auto"/>
              <w:right w:val="single" w:sz="4" w:space="0" w:color="auto"/>
            </w:tcBorders>
          </w:tcPr>
          <w:p w14:paraId="02994165" w14:textId="473D57A8"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tcPr>
          <w:p w14:paraId="4C6E80A7"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Borders>
              <w:top w:val="single" w:sz="4" w:space="0" w:color="auto"/>
              <w:left w:val="single" w:sz="4" w:space="0" w:color="auto"/>
              <w:bottom w:val="single" w:sz="4" w:space="0" w:color="auto"/>
              <w:right w:val="single" w:sz="4" w:space="0" w:color="auto"/>
            </w:tcBorders>
          </w:tcPr>
          <w:p w14:paraId="464A7304" w14:textId="3AC52372"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Borders>
              <w:top w:val="single" w:sz="4" w:space="0" w:color="auto"/>
              <w:left w:val="single" w:sz="4" w:space="0" w:color="auto"/>
              <w:bottom w:val="single" w:sz="4" w:space="0" w:color="auto"/>
              <w:right w:val="single" w:sz="4" w:space="0" w:color="auto"/>
            </w:tcBorders>
          </w:tcPr>
          <w:p w14:paraId="312B43F6"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c>
          <w:tcPr>
            <w:tcW w:w="0" w:type="auto"/>
            <w:tcBorders>
              <w:top w:val="single" w:sz="4" w:space="0" w:color="auto"/>
              <w:left w:val="single" w:sz="4" w:space="0" w:color="auto"/>
              <w:bottom w:val="single" w:sz="4" w:space="0" w:color="auto"/>
              <w:right w:val="single" w:sz="4" w:space="0" w:color="auto"/>
            </w:tcBorders>
          </w:tcPr>
          <w:p w14:paraId="63DAF03C" w14:textId="7B0FE5CC"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Borders>
              <w:top w:val="single" w:sz="4" w:space="0" w:color="auto"/>
              <w:left w:val="single" w:sz="4" w:space="0" w:color="auto"/>
              <w:bottom w:val="single" w:sz="4" w:space="0" w:color="auto"/>
              <w:right w:val="single" w:sz="4" w:space="0" w:color="auto"/>
            </w:tcBorders>
          </w:tcPr>
          <w:p w14:paraId="613F0CA8"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r>
      <w:tr w:rsidR="007E7089" w:rsidRPr="007E7089" w14:paraId="1A9B9E07"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76FF9987" w14:textId="77777777" w:rsidR="00CA5EFD" w:rsidRPr="007E7089" w:rsidRDefault="00CA5EFD" w:rsidP="00BE2A73">
            <w:pPr>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«Гармонія їжі і тіла» (здатність вибирати їжу за потребами тіла)</w:t>
            </w:r>
          </w:p>
        </w:tc>
        <w:tc>
          <w:tcPr>
            <w:tcW w:w="0" w:type="auto"/>
            <w:tcBorders>
              <w:top w:val="single" w:sz="4" w:space="0" w:color="auto"/>
              <w:left w:val="single" w:sz="4" w:space="0" w:color="auto"/>
              <w:bottom w:val="single" w:sz="4" w:space="0" w:color="auto"/>
              <w:right w:val="single" w:sz="4" w:space="0" w:color="auto"/>
            </w:tcBorders>
          </w:tcPr>
          <w:p w14:paraId="46B1B75E"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AD47D92"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4E21D83"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192EB67"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C5DACD4"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0BC15C3" w14:textId="77777777" w:rsidR="00CA5EFD" w:rsidRPr="007E7089" w:rsidRDefault="00CA5EFD" w:rsidP="00BE2A73">
            <w:pPr>
              <w:jc w:val="center"/>
              <w:rPr>
                <w:rFonts w:ascii="Times New Roman" w:hAnsi="Times New Roman" w:cs="Times New Roman"/>
                <w:sz w:val="24"/>
                <w:szCs w:val="24"/>
                <w:lang w:val="uk-UA"/>
              </w:rPr>
            </w:pPr>
          </w:p>
        </w:tc>
      </w:tr>
      <w:tr w:rsidR="007E7089" w:rsidRPr="007E7089" w14:paraId="12302949"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5F0A3142"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w:t>
            </w:r>
          </w:p>
        </w:tc>
        <w:tc>
          <w:tcPr>
            <w:tcW w:w="0" w:type="auto"/>
            <w:tcBorders>
              <w:top w:val="single" w:sz="4" w:space="0" w:color="auto"/>
              <w:left w:val="single" w:sz="4" w:space="0" w:color="auto"/>
              <w:bottom w:val="single" w:sz="4" w:space="0" w:color="auto"/>
              <w:right w:val="single" w:sz="4" w:space="0" w:color="auto"/>
            </w:tcBorders>
          </w:tcPr>
          <w:p w14:paraId="25108C17" w14:textId="446D02C7"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tcPr>
          <w:p w14:paraId="06DB2367"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Borders>
              <w:top w:val="single" w:sz="4" w:space="0" w:color="auto"/>
              <w:left w:val="single" w:sz="4" w:space="0" w:color="auto"/>
              <w:bottom w:val="single" w:sz="4" w:space="0" w:color="auto"/>
              <w:right w:val="single" w:sz="4" w:space="0" w:color="auto"/>
            </w:tcBorders>
          </w:tcPr>
          <w:p w14:paraId="1FE9E01D" w14:textId="0BEA7732"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Borders>
              <w:top w:val="single" w:sz="4" w:space="0" w:color="auto"/>
              <w:left w:val="single" w:sz="4" w:space="0" w:color="auto"/>
              <w:bottom w:val="single" w:sz="4" w:space="0" w:color="auto"/>
              <w:right w:val="single" w:sz="4" w:space="0" w:color="auto"/>
            </w:tcBorders>
          </w:tcPr>
          <w:p w14:paraId="6A478D20"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c>
          <w:tcPr>
            <w:tcW w:w="0" w:type="auto"/>
            <w:tcBorders>
              <w:top w:val="single" w:sz="4" w:space="0" w:color="auto"/>
              <w:left w:val="single" w:sz="4" w:space="0" w:color="auto"/>
              <w:bottom w:val="single" w:sz="4" w:space="0" w:color="auto"/>
              <w:right w:val="single" w:sz="4" w:space="0" w:color="auto"/>
            </w:tcBorders>
          </w:tcPr>
          <w:p w14:paraId="55FE0799" w14:textId="450B2F2D"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Borders>
              <w:top w:val="single" w:sz="4" w:space="0" w:color="auto"/>
              <w:left w:val="single" w:sz="4" w:space="0" w:color="auto"/>
              <w:bottom w:val="single" w:sz="4" w:space="0" w:color="auto"/>
              <w:right w:val="single" w:sz="4" w:space="0" w:color="auto"/>
            </w:tcBorders>
          </w:tcPr>
          <w:p w14:paraId="0D7665E8"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r>
      <w:tr w:rsidR="007E7089" w:rsidRPr="007E7089" w14:paraId="54B47605"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5CAC8B3E"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Середній</w:t>
            </w:r>
          </w:p>
        </w:tc>
        <w:tc>
          <w:tcPr>
            <w:tcW w:w="0" w:type="auto"/>
            <w:tcBorders>
              <w:top w:val="single" w:sz="4" w:space="0" w:color="auto"/>
              <w:left w:val="single" w:sz="4" w:space="0" w:color="auto"/>
              <w:bottom w:val="single" w:sz="4" w:space="0" w:color="auto"/>
              <w:right w:val="single" w:sz="4" w:space="0" w:color="auto"/>
            </w:tcBorders>
          </w:tcPr>
          <w:p w14:paraId="6266AC6D" w14:textId="4FBADDBB"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34</w:t>
            </w:r>
          </w:p>
        </w:tc>
        <w:tc>
          <w:tcPr>
            <w:tcW w:w="0" w:type="auto"/>
            <w:tcBorders>
              <w:top w:val="single" w:sz="4" w:space="0" w:color="auto"/>
              <w:left w:val="single" w:sz="4" w:space="0" w:color="auto"/>
              <w:bottom w:val="single" w:sz="4" w:space="0" w:color="auto"/>
              <w:right w:val="single" w:sz="4" w:space="0" w:color="auto"/>
            </w:tcBorders>
          </w:tcPr>
          <w:p w14:paraId="17F1C8D0"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56,7%</w:t>
            </w:r>
          </w:p>
        </w:tc>
        <w:tc>
          <w:tcPr>
            <w:tcW w:w="0" w:type="auto"/>
            <w:tcBorders>
              <w:top w:val="single" w:sz="4" w:space="0" w:color="auto"/>
              <w:left w:val="single" w:sz="4" w:space="0" w:color="auto"/>
              <w:bottom w:val="single" w:sz="4" w:space="0" w:color="auto"/>
              <w:right w:val="single" w:sz="4" w:space="0" w:color="auto"/>
            </w:tcBorders>
          </w:tcPr>
          <w:p w14:paraId="31B186AA" w14:textId="50E2D3FC"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22</w:t>
            </w:r>
          </w:p>
        </w:tc>
        <w:tc>
          <w:tcPr>
            <w:tcW w:w="0" w:type="auto"/>
            <w:tcBorders>
              <w:top w:val="single" w:sz="4" w:space="0" w:color="auto"/>
              <w:left w:val="single" w:sz="4" w:space="0" w:color="auto"/>
              <w:bottom w:val="single" w:sz="4" w:space="0" w:color="auto"/>
              <w:right w:val="single" w:sz="4" w:space="0" w:color="auto"/>
            </w:tcBorders>
          </w:tcPr>
          <w:p w14:paraId="0287FCF5"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73,3%</w:t>
            </w:r>
          </w:p>
        </w:tc>
        <w:tc>
          <w:tcPr>
            <w:tcW w:w="0" w:type="auto"/>
            <w:tcBorders>
              <w:top w:val="single" w:sz="4" w:space="0" w:color="auto"/>
              <w:left w:val="single" w:sz="4" w:space="0" w:color="auto"/>
              <w:bottom w:val="single" w:sz="4" w:space="0" w:color="auto"/>
              <w:right w:val="single" w:sz="4" w:space="0" w:color="auto"/>
            </w:tcBorders>
          </w:tcPr>
          <w:p w14:paraId="35FFE446" w14:textId="3D4291D6"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tcPr>
          <w:p w14:paraId="34E51DC9"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40%</w:t>
            </w:r>
          </w:p>
        </w:tc>
      </w:tr>
      <w:tr w:rsidR="007E7089" w:rsidRPr="007E7089" w14:paraId="41483BE0"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2A207B07"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Низький </w:t>
            </w:r>
          </w:p>
        </w:tc>
        <w:tc>
          <w:tcPr>
            <w:tcW w:w="0" w:type="auto"/>
            <w:tcBorders>
              <w:top w:val="single" w:sz="4" w:space="0" w:color="auto"/>
              <w:left w:val="single" w:sz="4" w:space="0" w:color="auto"/>
              <w:bottom w:val="single" w:sz="4" w:space="0" w:color="auto"/>
              <w:right w:val="single" w:sz="4" w:space="0" w:color="auto"/>
            </w:tcBorders>
          </w:tcPr>
          <w:p w14:paraId="3B1C93E2" w14:textId="0289CFCB"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Borders>
              <w:top w:val="single" w:sz="4" w:space="0" w:color="auto"/>
              <w:left w:val="single" w:sz="4" w:space="0" w:color="auto"/>
              <w:bottom w:val="single" w:sz="4" w:space="0" w:color="auto"/>
              <w:right w:val="single" w:sz="4" w:space="0" w:color="auto"/>
            </w:tcBorders>
          </w:tcPr>
          <w:p w14:paraId="526224DC"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23,3%</w:t>
            </w:r>
          </w:p>
        </w:tc>
        <w:tc>
          <w:tcPr>
            <w:tcW w:w="0" w:type="auto"/>
            <w:tcBorders>
              <w:top w:val="single" w:sz="4" w:space="0" w:color="auto"/>
              <w:left w:val="single" w:sz="4" w:space="0" w:color="auto"/>
              <w:bottom w:val="single" w:sz="4" w:space="0" w:color="auto"/>
              <w:right w:val="single" w:sz="4" w:space="0" w:color="auto"/>
            </w:tcBorders>
          </w:tcPr>
          <w:p w14:paraId="1A2CEB02" w14:textId="6335AC72"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Borders>
              <w:top w:val="single" w:sz="4" w:space="0" w:color="auto"/>
              <w:left w:val="single" w:sz="4" w:space="0" w:color="auto"/>
              <w:bottom w:val="single" w:sz="4" w:space="0" w:color="auto"/>
              <w:right w:val="single" w:sz="4" w:space="0" w:color="auto"/>
            </w:tcBorders>
          </w:tcPr>
          <w:p w14:paraId="48407275"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c>
          <w:tcPr>
            <w:tcW w:w="0" w:type="auto"/>
            <w:tcBorders>
              <w:top w:val="single" w:sz="4" w:space="0" w:color="auto"/>
              <w:left w:val="single" w:sz="4" w:space="0" w:color="auto"/>
              <w:bottom w:val="single" w:sz="4" w:space="0" w:color="auto"/>
              <w:right w:val="single" w:sz="4" w:space="0" w:color="auto"/>
            </w:tcBorders>
          </w:tcPr>
          <w:p w14:paraId="6B73DE53" w14:textId="697CAB36"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0" w:type="auto"/>
            <w:tcBorders>
              <w:top w:val="single" w:sz="4" w:space="0" w:color="auto"/>
              <w:left w:val="single" w:sz="4" w:space="0" w:color="auto"/>
              <w:bottom w:val="single" w:sz="4" w:space="0" w:color="auto"/>
              <w:right w:val="single" w:sz="4" w:space="0" w:color="auto"/>
            </w:tcBorders>
          </w:tcPr>
          <w:p w14:paraId="5724FE9A"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33,3%</w:t>
            </w:r>
          </w:p>
        </w:tc>
      </w:tr>
      <w:tr w:rsidR="007E7089" w:rsidRPr="007E7089" w14:paraId="63C3B3C8"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0B2DE9BA" w14:textId="77777777" w:rsidR="00CA5EFD" w:rsidRPr="007E7089" w:rsidRDefault="00CA5EFD" w:rsidP="00BE2A73">
            <w:pPr>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Загальний рівень інтуїтивного харчування </w:t>
            </w:r>
          </w:p>
        </w:tc>
        <w:tc>
          <w:tcPr>
            <w:tcW w:w="0" w:type="auto"/>
            <w:tcBorders>
              <w:top w:val="single" w:sz="4" w:space="0" w:color="auto"/>
              <w:left w:val="single" w:sz="4" w:space="0" w:color="auto"/>
              <w:bottom w:val="single" w:sz="4" w:space="0" w:color="auto"/>
              <w:right w:val="single" w:sz="4" w:space="0" w:color="auto"/>
            </w:tcBorders>
          </w:tcPr>
          <w:p w14:paraId="7B6C46E1"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3E81C6E"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A9750A5"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9FDBBFC"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62177B5" w14:textId="77777777" w:rsidR="00CA5EFD" w:rsidRPr="007E7089" w:rsidRDefault="00CA5EFD"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CFA2755" w14:textId="77777777" w:rsidR="00CA5EFD" w:rsidRPr="007E7089" w:rsidRDefault="00CA5EFD" w:rsidP="00BE2A73">
            <w:pPr>
              <w:jc w:val="center"/>
              <w:rPr>
                <w:rFonts w:ascii="Times New Roman" w:hAnsi="Times New Roman" w:cs="Times New Roman"/>
                <w:sz w:val="24"/>
                <w:szCs w:val="24"/>
                <w:lang w:val="uk-UA"/>
              </w:rPr>
            </w:pPr>
          </w:p>
        </w:tc>
      </w:tr>
      <w:tr w:rsidR="007E7089" w:rsidRPr="007E7089" w14:paraId="4513E2BF"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65D4D991"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Високий (оптимальний) рівень інтуїтивного харчування</w:t>
            </w:r>
          </w:p>
        </w:tc>
        <w:tc>
          <w:tcPr>
            <w:tcW w:w="0" w:type="auto"/>
            <w:tcBorders>
              <w:top w:val="single" w:sz="4" w:space="0" w:color="auto"/>
              <w:left w:val="single" w:sz="4" w:space="0" w:color="auto"/>
              <w:bottom w:val="single" w:sz="4" w:space="0" w:color="auto"/>
              <w:right w:val="single" w:sz="4" w:space="0" w:color="auto"/>
            </w:tcBorders>
          </w:tcPr>
          <w:p w14:paraId="31AB8EAE" w14:textId="3544A67F"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Borders>
              <w:top w:val="single" w:sz="4" w:space="0" w:color="auto"/>
              <w:left w:val="single" w:sz="4" w:space="0" w:color="auto"/>
              <w:bottom w:val="single" w:sz="4" w:space="0" w:color="auto"/>
              <w:right w:val="single" w:sz="4" w:space="0" w:color="auto"/>
            </w:tcBorders>
          </w:tcPr>
          <w:p w14:paraId="1D8D7E7B"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23,3%</w:t>
            </w:r>
          </w:p>
        </w:tc>
        <w:tc>
          <w:tcPr>
            <w:tcW w:w="0" w:type="auto"/>
            <w:tcBorders>
              <w:top w:val="single" w:sz="4" w:space="0" w:color="auto"/>
              <w:left w:val="single" w:sz="4" w:space="0" w:color="auto"/>
              <w:bottom w:val="single" w:sz="4" w:space="0" w:color="auto"/>
              <w:right w:val="single" w:sz="4" w:space="0" w:color="auto"/>
            </w:tcBorders>
          </w:tcPr>
          <w:p w14:paraId="583A0348" w14:textId="4461CCAB"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Borders>
              <w:top w:val="single" w:sz="4" w:space="0" w:color="auto"/>
              <w:left w:val="single" w:sz="4" w:space="0" w:color="auto"/>
              <w:bottom w:val="single" w:sz="4" w:space="0" w:color="auto"/>
              <w:right w:val="single" w:sz="4" w:space="0" w:color="auto"/>
            </w:tcBorders>
          </w:tcPr>
          <w:p w14:paraId="449CCFC0"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c>
          <w:tcPr>
            <w:tcW w:w="0" w:type="auto"/>
            <w:tcBorders>
              <w:top w:val="single" w:sz="4" w:space="0" w:color="auto"/>
              <w:left w:val="single" w:sz="4" w:space="0" w:color="auto"/>
              <w:bottom w:val="single" w:sz="4" w:space="0" w:color="auto"/>
              <w:right w:val="single" w:sz="4" w:space="0" w:color="auto"/>
            </w:tcBorders>
          </w:tcPr>
          <w:p w14:paraId="4EDAD67C" w14:textId="02CF7608"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Borders>
              <w:top w:val="single" w:sz="4" w:space="0" w:color="auto"/>
              <w:left w:val="single" w:sz="4" w:space="0" w:color="auto"/>
              <w:bottom w:val="single" w:sz="4" w:space="0" w:color="auto"/>
              <w:right w:val="single" w:sz="4" w:space="0" w:color="auto"/>
            </w:tcBorders>
          </w:tcPr>
          <w:p w14:paraId="3C6335CE"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r>
      <w:tr w:rsidR="007E7089" w:rsidRPr="007E7089" w14:paraId="5B5F1417"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26EE9B18"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Середній рівень</w:t>
            </w:r>
          </w:p>
        </w:tc>
        <w:tc>
          <w:tcPr>
            <w:tcW w:w="0" w:type="auto"/>
            <w:tcBorders>
              <w:top w:val="single" w:sz="4" w:space="0" w:color="auto"/>
              <w:left w:val="single" w:sz="4" w:space="0" w:color="auto"/>
              <w:bottom w:val="single" w:sz="4" w:space="0" w:color="auto"/>
              <w:right w:val="single" w:sz="4" w:space="0" w:color="auto"/>
            </w:tcBorders>
          </w:tcPr>
          <w:p w14:paraId="2AC0BC2A" w14:textId="18566581"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34</w:t>
            </w:r>
          </w:p>
        </w:tc>
        <w:tc>
          <w:tcPr>
            <w:tcW w:w="0" w:type="auto"/>
            <w:tcBorders>
              <w:top w:val="single" w:sz="4" w:space="0" w:color="auto"/>
              <w:left w:val="single" w:sz="4" w:space="0" w:color="auto"/>
              <w:bottom w:val="single" w:sz="4" w:space="0" w:color="auto"/>
              <w:right w:val="single" w:sz="4" w:space="0" w:color="auto"/>
            </w:tcBorders>
          </w:tcPr>
          <w:p w14:paraId="3EFF65EF"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56,7%</w:t>
            </w:r>
          </w:p>
        </w:tc>
        <w:tc>
          <w:tcPr>
            <w:tcW w:w="0" w:type="auto"/>
            <w:tcBorders>
              <w:top w:val="single" w:sz="4" w:space="0" w:color="auto"/>
              <w:left w:val="single" w:sz="4" w:space="0" w:color="auto"/>
              <w:bottom w:val="single" w:sz="4" w:space="0" w:color="auto"/>
              <w:right w:val="single" w:sz="4" w:space="0" w:color="auto"/>
            </w:tcBorders>
          </w:tcPr>
          <w:p w14:paraId="66F65105" w14:textId="001F9685"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Borders>
              <w:top w:val="single" w:sz="4" w:space="0" w:color="auto"/>
              <w:left w:val="single" w:sz="4" w:space="0" w:color="auto"/>
              <w:bottom w:val="single" w:sz="4" w:space="0" w:color="auto"/>
              <w:right w:val="single" w:sz="4" w:space="0" w:color="auto"/>
            </w:tcBorders>
          </w:tcPr>
          <w:p w14:paraId="128F2CCC"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60%</w:t>
            </w:r>
          </w:p>
        </w:tc>
        <w:tc>
          <w:tcPr>
            <w:tcW w:w="0" w:type="auto"/>
            <w:tcBorders>
              <w:top w:val="single" w:sz="4" w:space="0" w:color="auto"/>
              <w:left w:val="single" w:sz="4" w:space="0" w:color="auto"/>
              <w:bottom w:val="single" w:sz="4" w:space="0" w:color="auto"/>
              <w:right w:val="single" w:sz="4" w:space="0" w:color="auto"/>
            </w:tcBorders>
          </w:tcPr>
          <w:p w14:paraId="19B64AE1" w14:textId="48C64988"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0" w:type="auto"/>
            <w:tcBorders>
              <w:top w:val="single" w:sz="4" w:space="0" w:color="auto"/>
              <w:left w:val="single" w:sz="4" w:space="0" w:color="auto"/>
              <w:bottom w:val="single" w:sz="4" w:space="0" w:color="auto"/>
              <w:right w:val="single" w:sz="4" w:space="0" w:color="auto"/>
            </w:tcBorders>
          </w:tcPr>
          <w:p w14:paraId="01635922"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53,3%</w:t>
            </w:r>
          </w:p>
        </w:tc>
      </w:tr>
      <w:tr w:rsidR="007E7089" w:rsidRPr="007E7089" w14:paraId="1FFB87C1" w14:textId="77777777" w:rsidTr="009C34C8">
        <w:tc>
          <w:tcPr>
            <w:tcW w:w="0" w:type="auto"/>
            <w:tcBorders>
              <w:top w:val="single" w:sz="4" w:space="0" w:color="auto"/>
              <w:left w:val="single" w:sz="4" w:space="0" w:color="auto"/>
              <w:bottom w:val="single" w:sz="4" w:space="0" w:color="auto"/>
              <w:right w:val="single" w:sz="4" w:space="0" w:color="auto"/>
            </w:tcBorders>
            <w:hideMark/>
          </w:tcPr>
          <w:p w14:paraId="69928CAC" w14:textId="77777777" w:rsidR="00CA5EFD" w:rsidRPr="007E7089" w:rsidRDefault="00CA5EFD"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Низький рівень (зона ризику)</w:t>
            </w:r>
          </w:p>
        </w:tc>
        <w:tc>
          <w:tcPr>
            <w:tcW w:w="0" w:type="auto"/>
            <w:tcBorders>
              <w:top w:val="single" w:sz="4" w:space="0" w:color="auto"/>
              <w:left w:val="single" w:sz="4" w:space="0" w:color="auto"/>
              <w:bottom w:val="single" w:sz="4" w:space="0" w:color="auto"/>
              <w:right w:val="single" w:sz="4" w:space="0" w:color="auto"/>
            </w:tcBorders>
          </w:tcPr>
          <w:p w14:paraId="362B9161" w14:textId="7178167A"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tcPr>
          <w:p w14:paraId="4075097C"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Borders>
              <w:top w:val="single" w:sz="4" w:space="0" w:color="auto"/>
              <w:left w:val="single" w:sz="4" w:space="0" w:color="auto"/>
              <w:bottom w:val="single" w:sz="4" w:space="0" w:color="auto"/>
              <w:right w:val="single" w:sz="4" w:space="0" w:color="auto"/>
            </w:tcBorders>
          </w:tcPr>
          <w:p w14:paraId="64F9AC51" w14:textId="1F998166"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Borders>
              <w:top w:val="single" w:sz="4" w:space="0" w:color="auto"/>
              <w:left w:val="single" w:sz="4" w:space="0" w:color="auto"/>
              <w:bottom w:val="single" w:sz="4" w:space="0" w:color="auto"/>
              <w:right w:val="single" w:sz="4" w:space="0" w:color="auto"/>
            </w:tcBorders>
          </w:tcPr>
          <w:p w14:paraId="59548A33"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c>
          <w:tcPr>
            <w:tcW w:w="0" w:type="auto"/>
            <w:tcBorders>
              <w:top w:val="single" w:sz="4" w:space="0" w:color="auto"/>
              <w:left w:val="single" w:sz="4" w:space="0" w:color="auto"/>
              <w:bottom w:val="single" w:sz="4" w:space="0" w:color="auto"/>
              <w:right w:val="single" w:sz="4" w:space="0" w:color="auto"/>
            </w:tcBorders>
          </w:tcPr>
          <w:p w14:paraId="1B469A26" w14:textId="669B3EBC" w:rsidR="00CA5EFD"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Borders>
              <w:top w:val="single" w:sz="4" w:space="0" w:color="auto"/>
              <w:left w:val="single" w:sz="4" w:space="0" w:color="auto"/>
              <w:bottom w:val="single" w:sz="4" w:space="0" w:color="auto"/>
              <w:right w:val="single" w:sz="4" w:space="0" w:color="auto"/>
            </w:tcBorders>
          </w:tcPr>
          <w:p w14:paraId="7E94728D" w14:textId="77777777" w:rsidR="00CA5EFD" w:rsidRPr="007E7089" w:rsidRDefault="00CA5EF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r>
    </w:tbl>
    <w:p w14:paraId="55C907B8" w14:textId="77777777" w:rsidR="0021742D" w:rsidRPr="007E7089" w:rsidRDefault="0021742D" w:rsidP="00BE2A73">
      <w:pPr>
        <w:spacing w:after="0" w:line="360" w:lineRule="auto"/>
        <w:ind w:firstLine="708"/>
        <w:rPr>
          <w:rFonts w:ascii="Times New Roman" w:hAnsi="Times New Roman" w:cs="Times New Roman"/>
          <w:sz w:val="28"/>
          <w:szCs w:val="28"/>
          <w:lang w:val="uk-UA"/>
        </w:rPr>
      </w:pPr>
    </w:p>
    <w:p w14:paraId="0F5C1466" w14:textId="1B05791C" w:rsidR="00305877" w:rsidRPr="007E7089" w:rsidRDefault="00305877"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шкалою «</w:t>
      </w:r>
      <w:r w:rsidR="00B547DB" w:rsidRPr="007E7089">
        <w:rPr>
          <w:rFonts w:ascii="Times New Roman" w:hAnsi="Times New Roman" w:cs="Times New Roman"/>
          <w:sz w:val="28"/>
          <w:szCs w:val="28"/>
          <w:lang w:val="uk-UA"/>
        </w:rPr>
        <w:t>прийоми їжі за відчуттям фізичного, а не емоційного голоду</w:t>
      </w:r>
      <w:r w:rsidRPr="007E7089">
        <w:rPr>
          <w:rFonts w:ascii="Times New Roman" w:hAnsi="Times New Roman" w:cs="Times New Roman"/>
          <w:sz w:val="28"/>
          <w:szCs w:val="28"/>
          <w:lang w:val="uk-UA"/>
        </w:rPr>
        <w:t xml:space="preserve">» високий рівень </w:t>
      </w:r>
      <w:r w:rsidR="00B547DB" w:rsidRPr="007E7089">
        <w:rPr>
          <w:rFonts w:ascii="Times New Roman" w:hAnsi="Times New Roman" w:cs="Times New Roman"/>
          <w:sz w:val="28"/>
          <w:szCs w:val="28"/>
          <w:lang w:val="uk-UA"/>
        </w:rPr>
        <w:t xml:space="preserve">властивий для однакової кількості – по 20% </w:t>
      </w:r>
      <w:r w:rsidRPr="007E7089">
        <w:rPr>
          <w:rFonts w:ascii="Times New Roman" w:hAnsi="Times New Roman" w:cs="Times New Roman"/>
          <w:sz w:val="28"/>
          <w:szCs w:val="28"/>
          <w:lang w:val="uk-UA"/>
        </w:rPr>
        <w:t>хлопців та дівчат</w:t>
      </w:r>
      <w:r w:rsidR="00B547DB" w:rsidRPr="007E7089">
        <w:rPr>
          <w:rFonts w:ascii="Times New Roman" w:hAnsi="Times New Roman" w:cs="Times New Roman"/>
          <w:sz w:val="28"/>
          <w:szCs w:val="28"/>
          <w:lang w:val="uk-UA"/>
        </w:rPr>
        <w:t>, середній – виявляється у 60% хлопців і 46,7% дівчат. Н</w:t>
      </w:r>
      <w:r w:rsidRPr="007E7089">
        <w:rPr>
          <w:rFonts w:ascii="Times New Roman" w:hAnsi="Times New Roman" w:cs="Times New Roman"/>
          <w:sz w:val="28"/>
          <w:szCs w:val="28"/>
          <w:lang w:val="uk-UA"/>
        </w:rPr>
        <w:t xml:space="preserve">изький – мають 20% хлопців та </w:t>
      </w:r>
      <w:r w:rsidR="00B547DB" w:rsidRPr="007E7089">
        <w:rPr>
          <w:rFonts w:ascii="Times New Roman" w:hAnsi="Times New Roman" w:cs="Times New Roman"/>
          <w:sz w:val="28"/>
          <w:szCs w:val="28"/>
          <w:lang w:val="uk-UA"/>
        </w:rPr>
        <w:t>33,3</w:t>
      </w:r>
      <w:r w:rsidRPr="007E7089">
        <w:rPr>
          <w:rFonts w:ascii="Times New Roman" w:hAnsi="Times New Roman" w:cs="Times New Roman"/>
          <w:sz w:val="28"/>
          <w:szCs w:val="28"/>
          <w:lang w:val="uk-UA"/>
        </w:rPr>
        <w:t>% дівчат</w:t>
      </w:r>
      <w:r w:rsidR="00B547DB" w:rsidRPr="007E7089">
        <w:rPr>
          <w:rFonts w:ascii="Times New Roman" w:hAnsi="Times New Roman" w:cs="Times New Roman"/>
          <w:sz w:val="28"/>
          <w:szCs w:val="28"/>
          <w:lang w:val="uk-UA"/>
        </w:rPr>
        <w:t xml:space="preserve">. Тобто хлопці частіше схильні до розуміння сигналів свого тіла, та приймають їжу, коли голодні, а не щоб заспокоїтися. А дівчата часто приймають їжу не </w:t>
      </w:r>
      <w:r w:rsidRPr="007E7089">
        <w:rPr>
          <w:rFonts w:ascii="Times New Roman" w:hAnsi="Times New Roman" w:cs="Times New Roman"/>
          <w:sz w:val="28"/>
          <w:szCs w:val="28"/>
          <w:lang w:val="uk-UA"/>
        </w:rPr>
        <w:t xml:space="preserve">відповідно до фізіологічних </w:t>
      </w:r>
      <w:r w:rsidRPr="007E7089">
        <w:rPr>
          <w:rFonts w:ascii="Times New Roman" w:hAnsi="Times New Roman" w:cs="Times New Roman"/>
          <w:sz w:val="28"/>
          <w:szCs w:val="28"/>
          <w:lang w:val="uk-UA"/>
        </w:rPr>
        <w:lastRenderedPageBreak/>
        <w:t xml:space="preserve">потреб, </w:t>
      </w:r>
      <w:r w:rsidR="00B547DB" w:rsidRPr="007E7089">
        <w:rPr>
          <w:rFonts w:ascii="Times New Roman" w:hAnsi="Times New Roman" w:cs="Times New Roman"/>
          <w:sz w:val="28"/>
          <w:szCs w:val="28"/>
          <w:lang w:val="uk-UA"/>
        </w:rPr>
        <w:t xml:space="preserve">а </w:t>
      </w:r>
      <w:r w:rsidRPr="007E7089">
        <w:rPr>
          <w:rFonts w:ascii="Times New Roman" w:hAnsi="Times New Roman" w:cs="Times New Roman"/>
          <w:sz w:val="28"/>
          <w:szCs w:val="28"/>
          <w:lang w:val="uk-UA"/>
        </w:rPr>
        <w:t xml:space="preserve">навпаки – </w:t>
      </w:r>
      <w:r w:rsidR="00B547DB"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заїдають</w:t>
      </w:r>
      <w:r w:rsidR="00B547DB"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 xml:space="preserve"> свій стрес, пережиті </w:t>
      </w:r>
      <w:proofErr w:type="spellStart"/>
      <w:r w:rsidR="00B547DB" w:rsidRPr="007E7089">
        <w:rPr>
          <w:rFonts w:ascii="Times New Roman" w:hAnsi="Times New Roman" w:cs="Times New Roman"/>
          <w:sz w:val="28"/>
          <w:szCs w:val="28"/>
          <w:lang w:val="uk-UA"/>
        </w:rPr>
        <w:t>психот</w:t>
      </w:r>
      <w:r w:rsidRPr="007E7089">
        <w:rPr>
          <w:rFonts w:ascii="Times New Roman" w:hAnsi="Times New Roman" w:cs="Times New Roman"/>
          <w:sz w:val="28"/>
          <w:szCs w:val="28"/>
          <w:lang w:val="uk-UA"/>
        </w:rPr>
        <w:t>равматичні</w:t>
      </w:r>
      <w:proofErr w:type="spellEnd"/>
      <w:r w:rsidRPr="007E7089">
        <w:rPr>
          <w:rFonts w:ascii="Times New Roman" w:hAnsi="Times New Roman" w:cs="Times New Roman"/>
          <w:sz w:val="28"/>
          <w:szCs w:val="28"/>
          <w:lang w:val="uk-UA"/>
        </w:rPr>
        <w:t xml:space="preserve"> події, </w:t>
      </w:r>
      <w:r w:rsidR="00B547DB" w:rsidRPr="007E7089">
        <w:rPr>
          <w:rFonts w:ascii="Times New Roman" w:hAnsi="Times New Roman" w:cs="Times New Roman"/>
          <w:sz w:val="28"/>
          <w:szCs w:val="28"/>
          <w:lang w:val="uk-UA"/>
        </w:rPr>
        <w:t xml:space="preserve">саме дівчата </w:t>
      </w:r>
      <w:r w:rsidRPr="007E7089">
        <w:rPr>
          <w:rFonts w:ascii="Times New Roman" w:hAnsi="Times New Roman" w:cs="Times New Roman"/>
          <w:sz w:val="28"/>
          <w:szCs w:val="28"/>
          <w:lang w:val="uk-UA"/>
        </w:rPr>
        <w:t xml:space="preserve">схильні до імпульсивної поведінки </w:t>
      </w:r>
      <w:r w:rsidR="00B547DB" w:rsidRPr="007E7089">
        <w:rPr>
          <w:rFonts w:ascii="Times New Roman" w:hAnsi="Times New Roman" w:cs="Times New Roman"/>
          <w:sz w:val="28"/>
          <w:szCs w:val="28"/>
          <w:lang w:val="uk-UA"/>
        </w:rPr>
        <w:t xml:space="preserve">через вплив </w:t>
      </w:r>
      <w:r w:rsidRPr="007E7089">
        <w:rPr>
          <w:rFonts w:ascii="Times New Roman" w:hAnsi="Times New Roman" w:cs="Times New Roman"/>
          <w:sz w:val="28"/>
          <w:szCs w:val="28"/>
          <w:lang w:val="uk-UA"/>
        </w:rPr>
        <w:t xml:space="preserve">зовнішніх чи емоційних </w:t>
      </w:r>
      <w:r w:rsidR="00B547DB" w:rsidRPr="007E7089">
        <w:rPr>
          <w:rFonts w:ascii="Times New Roman" w:hAnsi="Times New Roman" w:cs="Times New Roman"/>
          <w:sz w:val="28"/>
          <w:szCs w:val="28"/>
          <w:lang w:val="uk-UA"/>
        </w:rPr>
        <w:t xml:space="preserve">чинників (страх, тривога, напруга, невдачі у </w:t>
      </w:r>
      <w:r w:rsidR="00B860CA" w:rsidRPr="007E7089">
        <w:rPr>
          <w:rFonts w:ascii="Times New Roman" w:hAnsi="Times New Roman" w:cs="Times New Roman"/>
          <w:sz w:val="28"/>
          <w:szCs w:val="28"/>
          <w:lang w:val="uk-UA"/>
        </w:rPr>
        <w:t xml:space="preserve">стосунках). </w:t>
      </w:r>
    </w:p>
    <w:p w14:paraId="6D0D91EE" w14:textId="42D2D538" w:rsidR="00B860CA" w:rsidRPr="007E7089" w:rsidRDefault="0030587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шкалою «покладання на сигнали голоду і ситості» високий рівень мають </w:t>
      </w:r>
      <w:r w:rsidR="00B860CA" w:rsidRPr="007E7089">
        <w:rPr>
          <w:rFonts w:ascii="Times New Roman" w:hAnsi="Times New Roman" w:cs="Times New Roman"/>
          <w:sz w:val="28"/>
          <w:szCs w:val="28"/>
          <w:lang w:val="uk-UA"/>
        </w:rPr>
        <w:t xml:space="preserve">26,7% </w:t>
      </w:r>
      <w:r w:rsidRPr="007E7089">
        <w:rPr>
          <w:rFonts w:ascii="Times New Roman" w:hAnsi="Times New Roman" w:cs="Times New Roman"/>
          <w:sz w:val="28"/>
          <w:szCs w:val="28"/>
          <w:lang w:val="uk-UA"/>
        </w:rPr>
        <w:t xml:space="preserve">хлопців </w:t>
      </w:r>
      <w:r w:rsidR="00B860CA" w:rsidRPr="007E7089">
        <w:rPr>
          <w:rFonts w:ascii="Times New Roman" w:hAnsi="Times New Roman" w:cs="Times New Roman"/>
          <w:sz w:val="28"/>
          <w:szCs w:val="28"/>
          <w:lang w:val="uk-UA"/>
        </w:rPr>
        <w:t xml:space="preserve">і 20% </w:t>
      </w:r>
      <w:r w:rsidRPr="007E7089">
        <w:rPr>
          <w:rFonts w:ascii="Times New Roman" w:hAnsi="Times New Roman" w:cs="Times New Roman"/>
          <w:sz w:val="28"/>
          <w:szCs w:val="28"/>
          <w:lang w:val="uk-UA"/>
        </w:rPr>
        <w:t xml:space="preserve">дівчат, </w:t>
      </w:r>
      <w:r w:rsidR="00B860CA" w:rsidRPr="007E7089">
        <w:rPr>
          <w:rFonts w:ascii="Times New Roman" w:hAnsi="Times New Roman" w:cs="Times New Roman"/>
          <w:sz w:val="28"/>
          <w:szCs w:val="28"/>
          <w:lang w:val="uk-UA"/>
        </w:rPr>
        <w:t xml:space="preserve">ці респонденти </w:t>
      </w:r>
      <w:r w:rsidRPr="007E7089">
        <w:rPr>
          <w:rFonts w:ascii="Times New Roman" w:hAnsi="Times New Roman" w:cs="Times New Roman"/>
          <w:sz w:val="28"/>
          <w:szCs w:val="28"/>
          <w:lang w:val="uk-UA"/>
        </w:rPr>
        <w:t xml:space="preserve">довіряють </w:t>
      </w:r>
      <w:r w:rsidR="00B860CA" w:rsidRPr="007E7089">
        <w:rPr>
          <w:rFonts w:ascii="Times New Roman" w:hAnsi="Times New Roman" w:cs="Times New Roman"/>
          <w:sz w:val="28"/>
          <w:szCs w:val="28"/>
          <w:lang w:val="uk-UA"/>
        </w:rPr>
        <w:t xml:space="preserve">своїм </w:t>
      </w:r>
      <w:r w:rsidRPr="007E7089">
        <w:rPr>
          <w:rFonts w:ascii="Times New Roman" w:hAnsi="Times New Roman" w:cs="Times New Roman"/>
          <w:sz w:val="28"/>
          <w:szCs w:val="28"/>
          <w:lang w:val="uk-UA"/>
        </w:rPr>
        <w:t>тілесним відчуттям, сигналам голоду та ситості. Середні</w:t>
      </w:r>
      <w:r w:rsidR="00B860CA" w:rsidRPr="007E7089">
        <w:rPr>
          <w:rFonts w:ascii="Times New Roman" w:hAnsi="Times New Roman" w:cs="Times New Roman"/>
          <w:sz w:val="28"/>
          <w:szCs w:val="28"/>
          <w:lang w:val="uk-UA"/>
        </w:rPr>
        <w:t xml:space="preserve"> показники виявлено у 60% хлопців і 53,3% дівчат. А низький – у 13,3% і 26,7% опитаних відповідно. Тобто дівчата частіше (на 13,3%) не </w:t>
      </w:r>
      <w:r w:rsidRPr="007E7089">
        <w:rPr>
          <w:rFonts w:ascii="Times New Roman" w:hAnsi="Times New Roman" w:cs="Times New Roman"/>
          <w:sz w:val="28"/>
          <w:szCs w:val="28"/>
          <w:lang w:val="uk-UA"/>
        </w:rPr>
        <w:t xml:space="preserve">розуміють стану насичення у процесі прийому їжі. </w:t>
      </w:r>
      <w:r w:rsidR="00B860CA" w:rsidRPr="007E7089">
        <w:rPr>
          <w:rFonts w:ascii="Times New Roman" w:hAnsi="Times New Roman" w:cs="Times New Roman"/>
          <w:sz w:val="28"/>
          <w:szCs w:val="28"/>
          <w:lang w:val="uk-UA"/>
        </w:rPr>
        <w:t xml:space="preserve">Загалом за нашими спостереженнями </w:t>
      </w:r>
      <w:r w:rsidRPr="007E7089">
        <w:rPr>
          <w:rFonts w:ascii="Times New Roman" w:hAnsi="Times New Roman" w:cs="Times New Roman"/>
          <w:sz w:val="28"/>
          <w:szCs w:val="28"/>
          <w:lang w:val="uk-UA"/>
        </w:rPr>
        <w:t>багато молоді не здатні зупинитися</w:t>
      </w:r>
      <w:r w:rsidR="00B860CA" w:rsidRPr="007E7089">
        <w:rPr>
          <w:rFonts w:ascii="Times New Roman" w:hAnsi="Times New Roman" w:cs="Times New Roman"/>
          <w:sz w:val="28"/>
          <w:szCs w:val="28"/>
          <w:lang w:val="uk-UA"/>
        </w:rPr>
        <w:t xml:space="preserve"> в процесі прийому їжі, не вміють розпізнати сигнали ситості чи відмовитися від «правила пустої тарілки», яка й сигналізує їм, що прийом їжі завершився. Тобто у них спостерігаються труднощі з розумінням власного стану ситості. </w:t>
      </w:r>
    </w:p>
    <w:p w14:paraId="45640F16" w14:textId="6FB9B7F3" w:rsidR="00CA5EFD" w:rsidRPr="007E7089" w:rsidRDefault="0030587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шкалою «гармонія їжі і тіла» високий рівень </w:t>
      </w:r>
      <w:r w:rsidR="00B860CA" w:rsidRPr="007E7089">
        <w:rPr>
          <w:rFonts w:ascii="Times New Roman" w:hAnsi="Times New Roman" w:cs="Times New Roman"/>
          <w:sz w:val="28"/>
          <w:szCs w:val="28"/>
          <w:lang w:val="uk-UA"/>
        </w:rPr>
        <w:t>мають 13,3% хлопців і 26,7% дівчат, які з</w:t>
      </w:r>
      <w:r w:rsidRPr="007E7089">
        <w:rPr>
          <w:rFonts w:ascii="Times New Roman" w:hAnsi="Times New Roman" w:cs="Times New Roman"/>
          <w:sz w:val="28"/>
          <w:szCs w:val="28"/>
          <w:lang w:val="uk-UA"/>
        </w:rPr>
        <w:t>датні вибирати їжу, відповідну до потреб тіла</w:t>
      </w:r>
      <w:r w:rsidR="00832459" w:rsidRPr="007E7089">
        <w:rPr>
          <w:rFonts w:ascii="Times New Roman" w:hAnsi="Times New Roman" w:cs="Times New Roman"/>
          <w:sz w:val="28"/>
          <w:szCs w:val="28"/>
          <w:lang w:val="uk-UA"/>
        </w:rPr>
        <w:t xml:space="preserve"> (тобто дівчата незначно частіше обирають здорову їжу). У 73,3% хлопців і 40% дівчат встановлено середній рівень здатності до вибору адекватної їжі, що </w:t>
      </w:r>
      <w:r w:rsidRPr="007E7089">
        <w:rPr>
          <w:rFonts w:ascii="Times New Roman" w:hAnsi="Times New Roman" w:cs="Times New Roman"/>
          <w:sz w:val="28"/>
          <w:szCs w:val="28"/>
          <w:lang w:val="uk-UA"/>
        </w:rPr>
        <w:t xml:space="preserve">сприяє </w:t>
      </w:r>
      <w:r w:rsidR="00832459" w:rsidRPr="007E7089">
        <w:rPr>
          <w:rFonts w:ascii="Times New Roman" w:hAnsi="Times New Roman" w:cs="Times New Roman"/>
          <w:sz w:val="28"/>
          <w:szCs w:val="28"/>
          <w:lang w:val="uk-UA"/>
        </w:rPr>
        <w:t>їх</w:t>
      </w:r>
      <w:r w:rsidRPr="007E7089">
        <w:rPr>
          <w:rFonts w:ascii="Times New Roman" w:hAnsi="Times New Roman" w:cs="Times New Roman"/>
          <w:sz w:val="28"/>
          <w:szCs w:val="28"/>
          <w:lang w:val="uk-UA"/>
        </w:rPr>
        <w:t xml:space="preserve"> гармонійному стану і розвитку</w:t>
      </w:r>
      <w:r w:rsidR="00832459" w:rsidRPr="007E7089">
        <w:rPr>
          <w:rFonts w:ascii="Times New Roman" w:hAnsi="Times New Roman" w:cs="Times New Roman"/>
          <w:sz w:val="28"/>
          <w:szCs w:val="28"/>
          <w:lang w:val="uk-UA"/>
        </w:rPr>
        <w:t>, підтриманню здоров’я</w:t>
      </w:r>
      <w:r w:rsidRPr="007E7089">
        <w:rPr>
          <w:rFonts w:ascii="Times New Roman" w:hAnsi="Times New Roman" w:cs="Times New Roman"/>
          <w:sz w:val="28"/>
          <w:szCs w:val="28"/>
          <w:lang w:val="uk-UA"/>
        </w:rPr>
        <w:t>.</w:t>
      </w:r>
      <w:r w:rsidR="00832459" w:rsidRPr="007E7089">
        <w:rPr>
          <w:rFonts w:ascii="Times New Roman" w:hAnsi="Times New Roman" w:cs="Times New Roman"/>
          <w:sz w:val="28"/>
          <w:szCs w:val="28"/>
          <w:lang w:val="uk-UA"/>
        </w:rPr>
        <w:t xml:space="preserve"> Решта опитуваних (13,3% хлопців і 33,3% дівчат) мають </w:t>
      </w:r>
      <w:r w:rsidRPr="007E7089">
        <w:rPr>
          <w:rFonts w:ascii="Times New Roman" w:hAnsi="Times New Roman" w:cs="Times New Roman"/>
          <w:sz w:val="28"/>
          <w:szCs w:val="28"/>
          <w:lang w:val="uk-UA"/>
        </w:rPr>
        <w:t xml:space="preserve">низький рівень. Тобто </w:t>
      </w:r>
      <w:r w:rsidR="00832459" w:rsidRPr="007E7089">
        <w:rPr>
          <w:rFonts w:ascii="Times New Roman" w:hAnsi="Times New Roman" w:cs="Times New Roman"/>
          <w:sz w:val="28"/>
          <w:szCs w:val="28"/>
          <w:lang w:val="uk-UA"/>
        </w:rPr>
        <w:t>і хлопці, і</w:t>
      </w:r>
      <w:r w:rsidRPr="007E7089">
        <w:rPr>
          <w:rFonts w:ascii="Times New Roman" w:hAnsi="Times New Roman" w:cs="Times New Roman"/>
          <w:sz w:val="28"/>
          <w:szCs w:val="28"/>
          <w:lang w:val="uk-UA"/>
        </w:rPr>
        <w:t xml:space="preserve"> дівчат</w:t>
      </w:r>
      <w:r w:rsidR="00832459" w:rsidRPr="007E7089">
        <w:rPr>
          <w:rFonts w:ascii="Times New Roman" w:hAnsi="Times New Roman" w:cs="Times New Roman"/>
          <w:sz w:val="28"/>
          <w:szCs w:val="28"/>
          <w:lang w:val="uk-UA"/>
        </w:rPr>
        <w:t xml:space="preserve">а досить виразно схильні до </w:t>
      </w:r>
      <w:r w:rsidRPr="007E7089">
        <w:rPr>
          <w:rFonts w:ascii="Times New Roman" w:hAnsi="Times New Roman" w:cs="Times New Roman"/>
          <w:sz w:val="28"/>
          <w:szCs w:val="28"/>
          <w:lang w:val="uk-UA"/>
        </w:rPr>
        <w:t>негативн</w:t>
      </w:r>
      <w:r w:rsidR="00832459" w:rsidRPr="007E7089">
        <w:rPr>
          <w:rFonts w:ascii="Times New Roman" w:hAnsi="Times New Roman" w:cs="Times New Roman"/>
          <w:sz w:val="28"/>
          <w:szCs w:val="28"/>
          <w:lang w:val="uk-UA"/>
        </w:rPr>
        <w:t xml:space="preserve">их </w:t>
      </w:r>
      <w:r w:rsidRPr="007E7089">
        <w:rPr>
          <w:rFonts w:ascii="Times New Roman" w:hAnsi="Times New Roman" w:cs="Times New Roman"/>
          <w:sz w:val="28"/>
          <w:szCs w:val="28"/>
          <w:lang w:val="uk-UA"/>
        </w:rPr>
        <w:t>характеристи</w:t>
      </w:r>
      <w:r w:rsidR="00832459" w:rsidRPr="007E7089">
        <w:rPr>
          <w:rFonts w:ascii="Times New Roman" w:hAnsi="Times New Roman" w:cs="Times New Roman"/>
          <w:sz w:val="28"/>
          <w:szCs w:val="28"/>
          <w:lang w:val="uk-UA"/>
        </w:rPr>
        <w:t>к</w:t>
      </w:r>
      <w:r w:rsidRPr="007E7089">
        <w:rPr>
          <w:rFonts w:ascii="Times New Roman" w:hAnsi="Times New Roman" w:cs="Times New Roman"/>
          <w:sz w:val="28"/>
          <w:szCs w:val="28"/>
          <w:lang w:val="uk-UA"/>
        </w:rPr>
        <w:t xml:space="preserve"> за цією шкалою</w:t>
      </w:r>
      <w:r w:rsidR="00832459" w:rsidRPr="007E7089">
        <w:rPr>
          <w:rFonts w:ascii="Times New Roman" w:hAnsi="Times New Roman" w:cs="Times New Roman"/>
          <w:sz w:val="28"/>
          <w:szCs w:val="28"/>
          <w:lang w:val="uk-UA"/>
        </w:rPr>
        <w:t>, дівчата схильні до вживання печива, тортиків, цукерок</w:t>
      </w:r>
      <w:r w:rsidR="002E5C93" w:rsidRPr="007E7089">
        <w:rPr>
          <w:rFonts w:ascii="Times New Roman" w:hAnsi="Times New Roman" w:cs="Times New Roman"/>
          <w:sz w:val="28"/>
          <w:szCs w:val="28"/>
          <w:lang w:val="uk-UA"/>
        </w:rPr>
        <w:t xml:space="preserve"> (навіть на 20% частіше, чим </w:t>
      </w:r>
      <w:r w:rsidR="00832459" w:rsidRPr="007E7089">
        <w:rPr>
          <w:rFonts w:ascii="Times New Roman" w:hAnsi="Times New Roman" w:cs="Times New Roman"/>
          <w:sz w:val="28"/>
          <w:szCs w:val="28"/>
          <w:lang w:val="uk-UA"/>
        </w:rPr>
        <w:t xml:space="preserve"> хлопці</w:t>
      </w:r>
      <w:r w:rsidR="002E5C93" w:rsidRPr="007E7089">
        <w:rPr>
          <w:rFonts w:ascii="Times New Roman" w:hAnsi="Times New Roman" w:cs="Times New Roman"/>
          <w:sz w:val="28"/>
          <w:szCs w:val="28"/>
          <w:lang w:val="uk-UA"/>
        </w:rPr>
        <w:t>). Всі опитувані м</w:t>
      </w:r>
      <w:r w:rsidR="00832459" w:rsidRPr="007E7089">
        <w:rPr>
          <w:rFonts w:ascii="Times New Roman" w:hAnsi="Times New Roman" w:cs="Times New Roman"/>
          <w:sz w:val="28"/>
          <w:szCs w:val="28"/>
          <w:lang w:val="uk-UA"/>
        </w:rPr>
        <w:t>ожуть вживати алкоголь чи висококалорійну, смажену шкід</w:t>
      </w:r>
      <w:r w:rsidR="002E5C93" w:rsidRPr="007E7089">
        <w:rPr>
          <w:rFonts w:ascii="Times New Roman" w:hAnsi="Times New Roman" w:cs="Times New Roman"/>
          <w:sz w:val="28"/>
          <w:szCs w:val="28"/>
          <w:lang w:val="uk-UA"/>
        </w:rPr>
        <w:t>л</w:t>
      </w:r>
      <w:r w:rsidR="00832459" w:rsidRPr="007E7089">
        <w:rPr>
          <w:rFonts w:ascii="Times New Roman" w:hAnsi="Times New Roman" w:cs="Times New Roman"/>
          <w:sz w:val="28"/>
          <w:szCs w:val="28"/>
          <w:lang w:val="uk-UA"/>
        </w:rPr>
        <w:t>иву їжу</w:t>
      </w:r>
      <w:r w:rsidR="002E5C93" w:rsidRPr="007E7089">
        <w:rPr>
          <w:rFonts w:ascii="Times New Roman" w:hAnsi="Times New Roman" w:cs="Times New Roman"/>
          <w:sz w:val="28"/>
          <w:szCs w:val="28"/>
          <w:lang w:val="uk-UA"/>
        </w:rPr>
        <w:t>, не усвідомлюючи її негативного впливу на стан здоров’я.</w:t>
      </w:r>
    </w:p>
    <w:p w14:paraId="00E8055A" w14:textId="495331C5" w:rsidR="0021742D" w:rsidRPr="007E7089" w:rsidRDefault="00305877"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При аналізі загального рівня інтуїтивного харчування –</w:t>
      </w:r>
      <w:r w:rsidR="0021742D"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високий рівень виявлено </w:t>
      </w:r>
      <w:r w:rsidR="0021742D" w:rsidRPr="007E7089">
        <w:rPr>
          <w:rFonts w:ascii="Times New Roman" w:hAnsi="Times New Roman" w:cs="Times New Roman"/>
          <w:sz w:val="28"/>
          <w:szCs w:val="28"/>
          <w:lang w:val="uk-UA"/>
        </w:rPr>
        <w:t xml:space="preserve">незначно більше </w:t>
      </w:r>
      <w:r w:rsidRPr="007E7089">
        <w:rPr>
          <w:rFonts w:ascii="Times New Roman" w:hAnsi="Times New Roman" w:cs="Times New Roman"/>
          <w:sz w:val="28"/>
          <w:szCs w:val="28"/>
          <w:lang w:val="uk-UA"/>
        </w:rPr>
        <w:t>у хлопців (</w:t>
      </w:r>
      <w:r w:rsidR="0021742D" w:rsidRPr="007E7089">
        <w:rPr>
          <w:rFonts w:ascii="Times New Roman" w:hAnsi="Times New Roman" w:cs="Times New Roman"/>
          <w:sz w:val="28"/>
          <w:szCs w:val="28"/>
          <w:lang w:val="uk-UA"/>
        </w:rPr>
        <w:t xml:space="preserve">26,7% хлопців та 20% </w:t>
      </w:r>
      <w:r w:rsidRPr="007E7089">
        <w:rPr>
          <w:rFonts w:ascii="Times New Roman" w:hAnsi="Times New Roman" w:cs="Times New Roman"/>
          <w:sz w:val="28"/>
          <w:szCs w:val="28"/>
          <w:lang w:val="uk-UA"/>
        </w:rPr>
        <w:t>дівчат), середній</w:t>
      </w:r>
      <w:r w:rsidR="00CA5EFD"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 xml:space="preserve">– властивий для </w:t>
      </w:r>
      <w:r w:rsidR="0021742D" w:rsidRPr="007E7089">
        <w:rPr>
          <w:rFonts w:ascii="Times New Roman" w:hAnsi="Times New Roman" w:cs="Times New Roman"/>
          <w:sz w:val="28"/>
          <w:szCs w:val="28"/>
          <w:lang w:val="uk-UA"/>
        </w:rPr>
        <w:t>60% хлопців і 53,3% дівчат. Проте низький рівень інтуїтивного раціонального харчування – більш властивий для дівчат (на 13,3%). Ці опитувані не довіряють відчуттям організму, не вміють розпізнавати його сигнали голоду і ситості, намагаються вирішити за допомогою їжі свої емоційні проблеми (заспокоїтися, покарати себе за якусь провину тощо).</w:t>
      </w:r>
    </w:p>
    <w:p w14:paraId="19921F64" w14:textId="77777777" w:rsidR="004A04E5" w:rsidRPr="007E7089" w:rsidRDefault="0021742D"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Зауважимо, що</w:t>
      </w:r>
      <w:r w:rsidR="00305877" w:rsidRPr="007E7089">
        <w:rPr>
          <w:rFonts w:ascii="Times New Roman" w:hAnsi="Times New Roman" w:cs="Times New Roman"/>
          <w:sz w:val="28"/>
          <w:szCs w:val="28"/>
          <w:lang w:val="uk-UA"/>
        </w:rPr>
        <w:t xml:space="preserve"> низький рівен</w:t>
      </w:r>
      <w:r w:rsidRPr="007E7089">
        <w:rPr>
          <w:rFonts w:ascii="Times New Roman" w:hAnsi="Times New Roman" w:cs="Times New Roman"/>
          <w:sz w:val="28"/>
          <w:szCs w:val="28"/>
          <w:lang w:val="uk-UA"/>
        </w:rPr>
        <w:t>ь</w:t>
      </w:r>
      <w:r w:rsidR="00305877" w:rsidRPr="007E7089">
        <w:rPr>
          <w:rFonts w:ascii="Times New Roman" w:hAnsi="Times New Roman" w:cs="Times New Roman"/>
          <w:sz w:val="28"/>
          <w:szCs w:val="28"/>
          <w:lang w:val="uk-UA"/>
        </w:rPr>
        <w:t xml:space="preserve"> є фактором ризику</w:t>
      </w:r>
      <w:r w:rsidRPr="007E7089">
        <w:rPr>
          <w:rFonts w:ascii="Times New Roman" w:hAnsi="Times New Roman" w:cs="Times New Roman"/>
          <w:sz w:val="28"/>
          <w:szCs w:val="28"/>
          <w:lang w:val="uk-UA"/>
        </w:rPr>
        <w:t xml:space="preserve"> з виникнення неадаптивної харчової поведінки, при </w:t>
      </w:r>
      <w:r w:rsidR="00305877" w:rsidRPr="007E7089">
        <w:rPr>
          <w:rFonts w:ascii="Times New Roman" w:hAnsi="Times New Roman" w:cs="Times New Roman"/>
          <w:sz w:val="28"/>
          <w:szCs w:val="28"/>
          <w:lang w:val="uk-UA"/>
        </w:rPr>
        <w:t xml:space="preserve">подібних низьких показниках </w:t>
      </w:r>
      <w:r w:rsidRPr="007E7089">
        <w:rPr>
          <w:rFonts w:ascii="Times New Roman" w:hAnsi="Times New Roman" w:cs="Times New Roman"/>
          <w:sz w:val="28"/>
          <w:szCs w:val="28"/>
          <w:lang w:val="uk-UA"/>
        </w:rPr>
        <w:t>юнаки і дівчатка</w:t>
      </w:r>
      <w:r w:rsidR="00305877" w:rsidRPr="007E7089">
        <w:rPr>
          <w:rFonts w:ascii="Times New Roman" w:hAnsi="Times New Roman" w:cs="Times New Roman"/>
          <w:sz w:val="28"/>
          <w:szCs w:val="28"/>
          <w:lang w:val="uk-UA"/>
        </w:rPr>
        <w:t xml:space="preserve"> мають навички раціонального харчування, можуть їсти не з фізіологічних, а з емоційних причин</w:t>
      </w:r>
      <w:r w:rsidRPr="007E7089">
        <w:rPr>
          <w:rFonts w:ascii="Times New Roman" w:hAnsi="Times New Roman" w:cs="Times New Roman"/>
          <w:sz w:val="28"/>
          <w:szCs w:val="28"/>
          <w:lang w:val="uk-UA"/>
        </w:rPr>
        <w:t xml:space="preserve">, «заїдати стрес», використовувати їжу і напої «для заспокоєння». Вважаємо доцільним провести із студентами </w:t>
      </w:r>
      <w:r w:rsidR="00305877" w:rsidRPr="007E7089">
        <w:rPr>
          <w:rFonts w:ascii="Times New Roman" w:hAnsi="Times New Roman" w:cs="Times New Roman"/>
          <w:sz w:val="28"/>
          <w:szCs w:val="28"/>
          <w:lang w:val="uk-UA"/>
        </w:rPr>
        <w:t>психологічн</w:t>
      </w:r>
      <w:r w:rsidRPr="007E7089">
        <w:rPr>
          <w:rFonts w:ascii="Times New Roman" w:hAnsi="Times New Roman" w:cs="Times New Roman"/>
          <w:sz w:val="28"/>
          <w:szCs w:val="28"/>
          <w:lang w:val="uk-UA"/>
        </w:rPr>
        <w:t>у</w:t>
      </w:r>
      <w:r w:rsidR="00305877" w:rsidRPr="007E7089">
        <w:rPr>
          <w:rFonts w:ascii="Times New Roman" w:hAnsi="Times New Roman" w:cs="Times New Roman"/>
          <w:sz w:val="28"/>
          <w:szCs w:val="28"/>
          <w:lang w:val="uk-UA"/>
        </w:rPr>
        <w:t xml:space="preserve"> робот</w:t>
      </w:r>
      <w:r w:rsidRPr="007E7089">
        <w:rPr>
          <w:rFonts w:ascii="Times New Roman" w:hAnsi="Times New Roman" w:cs="Times New Roman"/>
          <w:sz w:val="28"/>
          <w:szCs w:val="28"/>
          <w:lang w:val="uk-UA"/>
        </w:rPr>
        <w:t>у для формування у них а</w:t>
      </w:r>
      <w:r w:rsidR="00305877" w:rsidRPr="007E7089">
        <w:rPr>
          <w:rFonts w:ascii="Times New Roman" w:hAnsi="Times New Roman" w:cs="Times New Roman"/>
          <w:sz w:val="28"/>
          <w:szCs w:val="28"/>
          <w:lang w:val="uk-UA"/>
        </w:rPr>
        <w:t xml:space="preserve">декватних уявлень </w:t>
      </w:r>
      <w:r w:rsidRPr="007E7089">
        <w:rPr>
          <w:rFonts w:ascii="Times New Roman" w:hAnsi="Times New Roman" w:cs="Times New Roman"/>
          <w:sz w:val="28"/>
          <w:szCs w:val="28"/>
          <w:lang w:val="uk-UA"/>
        </w:rPr>
        <w:t xml:space="preserve">про власну </w:t>
      </w:r>
      <w:r w:rsidR="00305877" w:rsidRPr="007E7089">
        <w:rPr>
          <w:rFonts w:ascii="Times New Roman" w:hAnsi="Times New Roman" w:cs="Times New Roman"/>
          <w:sz w:val="28"/>
          <w:szCs w:val="28"/>
          <w:lang w:val="uk-UA"/>
        </w:rPr>
        <w:t>харчов</w:t>
      </w:r>
      <w:r w:rsidRPr="007E7089">
        <w:rPr>
          <w:rFonts w:ascii="Times New Roman" w:hAnsi="Times New Roman" w:cs="Times New Roman"/>
          <w:sz w:val="28"/>
          <w:szCs w:val="28"/>
          <w:lang w:val="uk-UA"/>
        </w:rPr>
        <w:t>у</w:t>
      </w:r>
      <w:r w:rsidR="00305877" w:rsidRPr="007E7089">
        <w:rPr>
          <w:rFonts w:ascii="Times New Roman" w:hAnsi="Times New Roman" w:cs="Times New Roman"/>
          <w:sz w:val="28"/>
          <w:szCs w:val="28"/>
          <w:lang w:val="uk-UA"/>
        </w:rPr>
        <w:t xml:space="preserve"> поведінк</w:t>
      </w:r>
      <w:r w:rsidRPr="007E7089">
        <w:rPr>
          <w:rFonts w:ascii="Times New Roman" w:hAnsi="Times New Roman" w:cs="Times New Roman"/>
          <w:sz w:val="28"/>
          <w:szCs w:val="28"/>
          <w:lang w:val="uk-UA"/>
        </w:rPr>
        <w:t xml:space="preserve">у, урегулювати </w:t>
      </w:r>
      <w:r w:rsidR="00CA5EFD" w:rsidRPr="007E7089">
        <w:rPr>
          <w:rFonts w:ascii="Times New Roman" w:hAnsi="Times New Roman" w:cs="Times New Roman"/>
          <w:sz w:val="28"/>
          <w:szCs w:val="28"/>
          <w:lang w:val="uk-UA"/>
        </w:rPr>
        <w:t xml:space="preserve">їх знання щодо навичок і режиму щодо </w:t>
      </w:r>
      <w:r w:rsidR="00305877" w:rsidRPr="007E7089">
        <w:rPr>
          <w:rFonts w:ascii="Times New Roman" w:hAnsi="Times New Roman" w:cs="Times New Roman"/>
          <w:sz w:val="28"/>
          <w:szCs w:val="28"/>
          <w:lang w:val="uk-UA"/>
        </w:rPr>
        <w:t>прийом</w:t>
      </w:r>
      <w:r w:rsidR="00CA5EFD" w:rsidRPr="007E7089">
        <w:rPr>
          <w:rFonts w:ascii="Times New Roman" w:hAnsi="Times New Roman" w:cs="Times New Roman"/>
          <w:sz w:val="28"/>
          <w:szCs w:val="28"/>
          <w:lang w:val="uk-UA"/>
        </w:rPr>
        <w:t>у</w:t>
      </w:r>
      <w:r w:rsidR="00305877" w:rsidRPr="007E7089">
        <w:rPr>
          <w:rFonts w:ascii="Times New Roman" w:hAnsi="Times New Roman" w:cs="Times New Roman"/>
          <w:sz w:val="28"/>
          <w:szCs w:val="28"/>
          <w:lang w:val="uk-UA"/>
        </w:rPr>
        <w:t xml:space="preserve"> їжі </w:t>
      </w:r>
      <w:r w:rsidR="00CA5EFD" w:rsidRPr="007E7089">
        <w:rPr>
          <w:rFonts w:ascii="Times New Roman" w:hAnsi="Times New Roman" w:cs="Times New Roman"/>
          <w:sz w:val="28"/>
          <w:szCs w:val="28"/>
          <w:lang w:val="uk-UA"/>
        </w:rPr>
        <w:t>відповідно до</w:t>
      </w:r>
      <w:r w:rsidR="00305877" w:rsidRPr="007E7089">
        <w:rPr>
          <w:rFonts w:ascii="Times New Roman" w:hAnsi="Times New Roman" w:cs="Times New Roman"/>
          <w:sz w:val="28"/>
          <w:szCs w:val="28"/>
          <w:lang w:val="uk-UA"/>
        </w:rPr>
        <w:t xml:space="preserve"> сигнал</w:t>
      </w:r>
      <w:r w:rsidR="00CA5EFD" w:rsidRPr="007E7089">
        <w:rPr>
          <w:rFonts w:ascii="Times New Roman" w:hAnsi="Times New Roman" w:cs="Times New Roman"/>
          <w:sz w:val="28"/>
          <w:szCs w:val="28"/>
          <w:lang w:val="uk-UA"/>
        </w:rPr>
        <w:t>ів</w:t>
      </w:r>
      <w:r w:rsidR="00305877" w:rsidRPr="007E7089">
        <w:rPr>
          <w:rFonts w:ascii="Times New Roman" w:hAnsi="Times New Roman" w:cs="Times New Roman"/>
          <w:sz w:val="28"/>
          <w:szCs w:val="28"/>
          <w:lang w:val="uk-UA"/>
        </w:rPr>
        <w:t xml:space="preserve"> голоду </w:t>
      </w:r>
      <w:r w:rsidR="00CA5EFD" w:rsidRPr="007E7089">
        <w:rPr>
          <w:rFonts w:ascii="Times New Roman" w:hAnsi="Times New Roman" w:cs="Times New Roman"/>
          <w:sz w:val="28"/>
          <w:szCs w:val="28"/>
          <w:lang w:val="uk-UA"/>
        </w:rPr>
        <w:t xml:space="preserve">і </w:t>
      </w:r>
      <w:r w:rsidR="00305877" w:rsidRPr="007E7089">
        <w:rPr>
          <w:rFonts w:ascii="Times New Roman" w:hAnsi="Times New Roman" w:cs="Times New Roman"/>
          <w:sz w:val="28"/>
          <w:szCs w:val="28"/>
          <w:lang w:val="uk-UA"/>
        </w:rPr>
        <w:t xml:space="preserve">користі вибраних продуктів </w:t>
      </w:r>
      <w:r w:rsidR="00CA5EFD" w:rsidRPr="007E7089">
        <w:rPr>
          <w:rFonts w:ascii="Times New Roman" w:hAnsi="Times New Roman" w:cs="Times New Roman"/>
          <w:sz w:val="28"/>
          <w:szCs w:val="28"/>
          <w:lang w:val="uk-UA"/>
        </w:rPr>
        <w:t>для організму і загального здоров’я.</w:t>
      </w:r>
    </w:p>
    <w:p w14:paraId="5170731C" w14:textId="167561ED" w:rsidR="004A04E5" w:rsidRPr="007E7089" w:rsidRDefault="004A04E5" w:rsidP="00BE2A73">
      <w:pPr>
        <w:spacing w:after="0" w:line="360" w:lineRule="auto"/>
        <w:ind w:firstLine="708"/>
        <w:jc w:val="both"/>
        <w:rPr>
          <w:rFonts w:ascii="Times New Roman" w:hAnsi="Times New Roman" w:cs="Times New Roman"/>
          <w:b/>
          <w:bCs/>
          <w:sz w:val="28"/>
          <w:szCs w:val="28"/>
          <w:lang w:val="uk-UA"/>
        </w:rPr>
      </w:pPr>
      <w:r w:rsidRPr="007E7089">
        <w:rPr>
          <w:rFonts w:ascii="Times New Roman" w:hAnsi="Times New Roman" w:cs="Times New Roman"/>
          <w:sz w:val="28"/>
          <w:szCs w:val="28"/>
          <w:lang w:val="uk-UA"/>
        </w:rPr>
        <w:t xml:space="preserve">За проведеним «Опитувальником розладів харчової поведінки» (EDE-Q C. </w:t>
      </w:r>
      <w:proofErr w:type="spellStart"/>
      <w:r w:rsidRPr="007E7089">
        <w:rPr>
          <w:rFonts w:ascii="Times New Roman" w:hAnsi="Times New Roman" w:cs="Times New Roman"/>
          <w:sz w:val="28"/>
          <w:szCs w:val="28"/>
          <w:lang w:val="uk-UA"/>
        </w:rPr>
        <w:t>Fairburn</w:t>
      </w:r>
      <w:proofErr w:type="spellEnd"/>
      <w:r w:rsidRPr="007E7089">
        <w:rPr>
          <w:rFonts w:ascii="Times New Roman" w:hAnsi="Times New Roman" w:cs="Times New Roman"/>
          <w:sz w:val="28"/>
          <w:szCs w:val="28"/>
          <w:lang w:val="uk-UA"/>
        </w:rPr>
        <w:t>) отримано такі результати студентів (рис. 2.</w:t>
      </w:r>
      <w:r w:rsidR="00A96233" w:rsidRPr="007E7089">
        <w:rPr>
          <w:rFonts w:ascii="Times New Roman" w:hAnsi="Times New Roman" w:cs="Times New Roman"/>
          <w:sz w:val="28"/>
          <w:szCs w:val="28"/>
          <w:lang w:val="uk-UA"/>
        </w:rPr>
        <w:t>3</w:t>
      </w:r>
      <w:r w:rsidRPr="007E7089">
        <w:rPr>
          <w:rFonts w:ascii="Times New Roman" w:hAnsi="Times New Roman" w:cs="Times New Roman"/>
          <w:sz w:val="28"/>
          <w:szCs w:val="28"/>
          <w:lang w:val="uk-UA"/>
        </w:rPr>
        <w:t>.).</w:t>
      </w:r>
    </w:p>
    <w:p w14:paraId="30889CFF" w14:textId="6BF42D2A" w:rsidR="004A04E5" w:rsidRPr="007E7089" w:rsidRDefault="005A2CDC" w:rsidP="00BE2A73">
      <w:pPr>
        <w:spacing w:after="0" w:line="360" w:lineRule="auto"/>
        <w:jc w:val="both"/>
        <w:rPr>
          <w:rFonts w:ascii="Times New Roman" w:hAnsi="Times New Roman" w:cs="Times New Roman"/>
          <w:b/>
          <w:bCs/>
          <w:sz w:val="28"/>
          <w:szCs w:val="28"/>
          <w:lang w:val="uk-UA"/>
        </w:rPr>
      </w:pPr>
      <w:r w:rsidRPr="007E7089">
        <w:rPr>
          <w:rFonts w:ascii="Times New Roman" w:hAnsi="Times New Roman" w:cs="Times New Roman"/>
          <w:noProof/>
          <w:lang w:val="uk-UA"/>
        </w:rPr>
        <w:drawing>
          <wp:inline distT="0" distB="0" distL="0" distR="0" wp14:anchorId="1175909B" wp14:editId="5742DF43">
            <wp:extent cx="5940425" cy="3082248"/>
            <wp:effectExtent l="0" t="0" r="15875" b="17145"/>
            <wp:docPr id="5" name="Диаграмма 5">
              <a:extLst xmlns:a="http://schemas.openxmlformats.org/drawingml/2006/main">
                <a:ext uri="{FF2B5EF4-FFF2-40B4-BE49-F238E27FC236}">
                  <a16:creationId xmlns:a16="http://schemas.microsoft.com/office/drawing/2014/main" id="{CD57FCB2-214D-4B9A-BA9D-5A636CDE03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EC722C4" w14:textId="7EC054CA" w:rsidR="004A04E5" w:rsidRPr="007E7089" w:rsidRDefault="004A04E5"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Рис. 2.</w:t>
      </w:r>
      <w:r w:rsidR="00A96233" w:rsidRPr="007E7089">
        <w:rPr>
          <w:rFonts w:ascii="Times New Roman" w:hAnsi="Times New Roman" w:cs="Times New Roman"/>
          <w:b/>
          <w:bCs/>
          <w:sz w:val="28"/>
          <w:szCs w:val="28"/>
          <w:lang w:val="uk-UA"/>
        </w:rPr>
        <w:t>3</w:t>
      </w:r>
      <w:r w:rsidRPr="007E7089">
        <w:rPr>
          <w:rFonts w:ascii="Times New Roman" w:hAnsi="Times New Roman" w:cs="Times New Roman"/>
          <w:b/>
          <w:bCs/>
          <w:sz w:val="28"/>
          <w:szCs w:val="28"/>
          <w:lang w:val="uk-UA"/>
        </w:rPr>
        <w:t xml:space="preserve">. Ознаки розладів харчової поведінки студентів (за </w:t>
      </w:r>
      <w:r w:rsidR="000569C7" w:rsidRPr="007E7089">
        <w:rPr>
          <w:rFonts w:ascii="Times New Roman" w:hAnsi="Times New Roman" w:cs="Times New Roman"/>
          <w:b/>
          <w:bCs/>
          <w:sz w:val="28"/>
          <w:szCs w:val="28"/>
          <w:lang w:val="uk-UA"/>
        </w:rPr>
        <w:t>опитувальником (EDE-Q)</w:t>
      </w:r>
    </w:p>
    <w:p w14:paraId="04FD4468" w14:textId="033606A1" w:rsidR="000569C7" w:rsidRPr="007E7089" w:rsidRDefault="000569C7" w:rsidP="00BE2A73">
      <w:pPr>
        <w:spacing w:after="0" w:line="360" w:lineRule="auto"/>
        <w:ind w:firstLine="708"/>
        <w:jc w:val="both"/>
        <w:rPr>
          <w:rFonts w:ascii="Times New Roman" w:hAnsi="Times New Roman" w:cs="Times New Roman"/>
          <w:sz w:val="28"/>
          <w:szCs w:val="28"/>
          <w:lang w:val="uk-UA"/>
        </w:rPr>
      </w:pPr>
    </w:p>
    <w:p w14:paraId="5BC762A1" w14:textId="4CF2E7FC" w:rsidR="000569C7" w:rsidRPr="007E7089" w:rsidRDefault="000569C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шкалою «обмеження» у </w:t>
      </w:r>
      <w:r w:rsidR="00890499" w:rsidRPr="007E7089">
        <w:rPr>
          <w:rFonts w:ascii="Times New Roman" w:hAnsi="Times New Roman" w:cs="Times New Roman"/>
          <w:sz w:val="28"/>
          <w:szCs w:val="28"/>
          <w:lang w:val="uk-UA"/>
        </w:rPr>
        <w:t>20</w:t>
      </w:r>
      <w:r w:rsidRPr="007E7089">
        <w:rPr>
          <w:rFonts w:ascii="Times New Roman" w:hAnsi="Times New Roman" w:cs="Times New Roman"/>
          <w:sz w:val="28"/>
          <w:szCs w:val="28"/>
          <w:lang w:val="uk-UA"/>
        </w:rPr>
        <w:t>% студентів виявлено висок</w:t>
      </w:r>
      <w:r w:rsidR="00890499" w:rsidRPr="007E7089">
        <w:rPr>
          <w:rFonts w:ascii="Times New Roman" w:hAnsi="Times New Roman" w:cs="Times New Roman"/>
          <w:sz w:val="28"/>
          <w:szCs w:val="28"/>
          <w:lang w:val="uk-UA"/>
        </w:rPr>
        <w:t>і прояви</w:t>
      </w:r>
      <w:r w:rsidRPr="007E7089">
        <w:rPr>
          <w:rFonts w:ascii="Times New Roman" w:hAnsi="Times New Roman" w:cs="Times New Roman"/>
          <w:sz w:val="28"/>
          <w:szCs w:val="28"/>
          <w:lang w:val="uk-UA"/>
        </w:rPr>
        <w:t>, вони схильні до утримання від їжі, навмисно пропускають</w:t>
      </w:r>
      <w:r w:rsidR="000E1254" w:rsidRPr="007E7089">
        <w:rPr>
          <w:rFonts w:ascii="Times New Roman" w:hAnsi="Times New Roman" w:cs="Times New Roman"/>
          <w:sz w:val="28"/>
          <w:szCs w:val="28"/>
          <w:lang w:val="uk-UA"/>
        </w:rPr>
        <w:t xml:space="preserve"> прийоми їжі,</w:t>
      </w:r>
      <w:r w:rsidRPr="007E7089">
        <w:rPr>
          <w:rFonts w:ascii="Times New Roman" w:hAnsi="Times New Roman" w:cs="Times New Roman"/>
          <w:sz w:val="28"/>
          <w:szCs w:val="28"/>
          <w:lang w:val="uk-UA"/>
        </w:rPr>
        <w:t xml:space="preserve"> вважаючи, що так вони зберігають</w:t>
      </w:r>
      <w:r w:rsidR="000E1254" w:rsidRPr="007E7089">
        <w:rPr>
          <w:rFonts w:ascii="Times New Roman" w:hAnsi="Times New Roman" w:cs="Times New Roman"/>
          <w:sz w:val="28"/>
          <w:szCs w:val="28"/>
          <w:lang w:val="uk-UA"/>
        </w:rPr>
        <w:t xml:space="preserve"> струнку</w:t>
      </w:r>
      <w:r w:rsidRPr="007E7089">
        <w:rPr>
          <w:rFonts w:ascii="Times New Roman" w:hAnsi="Times New Roman" w:cs="Times New Roman"/>
          <w:sz w:val="28"/>
          <w:szCs w:val="28"/>
          <w:lang w:val="uk-UA"/>
        </w:rPr>
        <w:t xml:space="preserve"> фігуру</w:t>
      </w:r>
      <w:r w:rsidR="000E1254"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Ці опитувані </w:t>
      </w:r>
      <w:r w:rsidR="000E1254" w:rsidRPr="007E7089">
        <w:rPr>
          <w:rFonts w:ascii="Times New Roman" w:hAnsi="Times New Roman" w:cs="Times New Roman"/>
          <w:sz w:val="28"/>
          <w:szCs w:val="28"/>
          <w:lang w:val="uk-UA"/>
        </w:rPr>
        <w:t>часто</w:t>
      </w:r>
      <w:r w:rsidRPr="007E7089">
        <w:rPr>
          <w:rFonts w:ascii="Times New Roman" w:hAnsi="Times New Roman" w:cs="Times New Roman"/>
          <w:sz w:val="28"/>
          <w:szCs w:val="28"/>
          <w:lang w:val="uk-UA"/>
        </w:rPr>
        <w:t xml:space="preserve"> дотрим</w:t>
      </w:r>
      <w:r w:rsidR="000E1254" w:rsidRPr="007E7089">
        <w:rPr>
          <w:rFonts w:ascii="Times New Roman" w:hAnsi="Times New Roman" w:cs="Times New Roman"/>
          <w:sz w:val="28"/>
          <w:szCs w:val="28"/>
          <w:lang w:val="uk-UA"/>
        </w:rPr>
        <w:t xml:space="preserve">уються </w:t>
      </w:r>
      <w:r w:rsidRPr="007E7089">
        <w:rPr>
          <w:rFonts w:ascii="Times New Roman" w:hAnsi="Times New Roman" w:cs="Times New Roman"/>
          <w:sz w:val="28"/>
          <w:szCs w:val="28"/>
          <w:lang w:val="uk-UA"/>
        </w:rPr>
        <w:t>різних дієт</w:t>
      </w:r>
      <w:r w:rsidR="000E1254"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отримують задоволення від відчуття пустого шлунку. У 4</w:t>
      </w:r>
      <w:r w:rsidR="000E1254" w:rsidRPr="007E7089">
        <w:rPr>
          <w:rFonts w:ascii="Times New Roman" w:hAnsi="Times New Roman" w:cs="Times New Roman"/>
          <w:sz w:val="28"/>
          <w:szCs w:val="28"/>
          <w:lang w:val="uk-UA"/>
        </w:rPr>
        <w:t xml:space="preserve">6,7% осіб встановлено </w:t>
      </w:r>
      <w:r w:rsidRPr="007E7089">
        <w:rPr>
          <w:rFonts w:ascii="Times New Roman" w:hAnsi="Times New Roman" w:cs="Times New Roman"/>
          <w:sz w:val="28"/>
          <w:szCs w:val="28"/>
          <w:lang w:val="uk-UA"/>
        </w:rPr>
        <w:t>середні</w:t>
      </w:r>
      <w:r w:rsidR="000E1254" w:rsidRPr="007E7089">
        <w:rPr>
          <w:rFonts w:ascii="Times New Roman" w:hAnsi="Times New Roman" w:cs="Times New Roman"/>
          <w:sz w:val="28"/>
          <w:szCs w:val="28"/>
          <w:lang w:val="uk-UA"/>
        </w:rPr>
        <w:t xml:space="preserve"> прояви </w:t>
      </w:r>
      <w:r w:rsidRPr="007E7089">
        <w:rPr>
          <w:rFonts w:ascii="Times New Roman" w:hAnsi="Times New Roman" w:cs="Times New Roman"/>
          <w:sz w:val="28"/>
          <w:szCs w:val="28"/>
          <w:lang w:val="uk-UA"/>
        </w:rPr>
        <w:t xml:space="preserve">за цією шкалою, у решти </w:t>
      </w:r>
      <w:r w:rsidR="000E1254" w:rsidRPr="007E7089">
        <w:rPr>
          <w:rFonts w:ascii="Times New Roman" w:hAnsi="Times New Roman" w:cs="Times New Roman"/>
          <w:sz w:val="28"/>
          <w:szCs w:val="28"/>
          <w:lang w:val="uk-UA"/>
        </w:rPr>
        <w:t>(33,3%) виявлено</w:t>
      </w:r>
      <w:r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lastRenderedPageBreak/>
        <w:t xml:space="preserve">низький </w:t>
      </w:r>
      <w:r w:rsidR="000E1254" w:rsidRPr="007E7089">
        <w:rPr>
          <w:rFonts w:ascii="Times New Roman" w:hAnsi="Times New Roman" w:cs="Times New Roman"/>
          <w:sz w:val="28"/>
          <w:szCs w:val="28"/>
          <w:lang w:val="uk-UA"/>
        </w:rPr>
        <w:t xml:space="preserve">рівень, </w:t>
      </w:r>
      <w:r w:rsidRPr="007E7089">
        <w:rPr>
          <w:rFonts w:ascii="Times New Roman" w:hAnsi="Times New Roman" w:cs="Times New Roman"/>
          <w:sz w:val="28"/>
          <w:szCs w:val="28"/>
          <w:lang w:val="uk-UA"/>
        </w:rPr>
        <w:t>що вказує на</w:t>
      </w:r>
      <w:r w:rsidR="000E1254"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схильність до надмірного споживання їжі, втрату контролю за обсягами їжі.</w:t>
      </w:r>
    </w:p>
    <w:p w14:paraId="0B1FAC15" w14:textId="198523C7" w:rsidR="000569C7" w:rsidRPr="007E7089" w:rsidRDefault="000E1254"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наступною ш</w:t>
      </w:r>
      <w:r w:rsidR="000569C7" w:rsidRPr="007E7089">
        <w:rPr>
          <w:rFonts w:ascii="Times New Roman" w:hAnsi="Times New Roman" w:cs="Times New Roman"/>
          <w:sz w:val="28"/>
          <w:szCs w:val="28"/>
          <w:lang w:val="uk-UA"/>
        </w:rPr>
        <w:t>калою «занепокоєння щодо їжі» більш</w:t>
      </w:r>
      <w:r w:rsidRPr="007E7089">
        <w:rPr>
          <w:rFonts w:ascii="Times New Roman" w:hAnsi="Times New Roman" w:cs="Times New Roman"/>
          <w:sz w:val="28"/>
          <w:szCs w:val="28"/>
          <w:lang w:val="uk-UA"/>
        </w:rPr>
        <w:t xml:space="preserve">ість мають </w:t>
      </w:r>
      <w:r w:rsidR="000569C7" w:rsidRPr="007E7089">
        <w:rPr>
          <w:rFonts w:ascii="Times New Roman" w:hAnsi="Times New Roman" w:cs="Times New Roman"/>
          <w:sz w:val="28"/>
          <w:szCs w:val="28"/>
          <w:lang w:val="uk-UA"/>
        </w:rPr>
        <w:t>середній, оптимальний рівень (</w:t>
      </w:r>
      <w:r w:rsidRPr="007E7089">
        <w:rPr>
          <w:rFonts w:ascii="Times New Roman" w:hAnsi="Times New Roman" w:cs="Times New Roman"/>
          <w:sz w:val="28"/>
          <w:szCs w:val="28"/>
          <w:lang w:val="uk-UA"/>
        </w:rPr>
        <w:t>50</w:t>
      </w:r>
      <w:r w:rsidR="000569C7" w:rsidRPr="007E7089">
        <w:rPr>
          <w:rFonts w:ascii="Times New Roman" w:hAnsi="Times New Roman" w:cs="Times New Roman"/>
          <w:sz w:val="28"/>
          <w:szCs w:val="28"/>
          <w:lang w:val="uk-UA"/>
        </w:rPr>
        <w:t>%), ще у</w:t>
      </w:r>
      <w:r w:rsidRPr="007E7089">
        <w:rPr>
          <w:rFonts w:ascii="Times New Roman" w:hAnsi="Times New Roman" w:cs="Times New Roman"/>
          <w:sz w:val="28"/>
          <w:szCs w:val="28"/>
          <w:lang w:val="uk-UA"/>
        </w:rPr>
        <w:t xml:space="preserve"> третини студентів (</w:t>
      </w:r>
      <w:r w:rsidR="009836C9" w:rsidRPr="007E7089">
        <w:rPr>
          <w:rFonts w:ascii="Times New Roman" w:hAnsi="Times New Roman" w:cs="Times New Roman"/>
          <w:sz w:val="28"/>
          <w:szCs w:val="28"/>
          <w:lang w:val="uk-UA"/>
        </w:rPr>
        <w:t>30</w:t>
      </w:r>
      <w:r w:rsidR="000569C7"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w:t>
      </w:r>
      <w:r w:rsidR="000569C7" w:rsidRPr="007E7089">
        <w:rPr>
          <w:rFonts w:ascii="Times New Roman" w:hAnsi="Times New Roman" w:cs="Times New Roman"/>
          <w:sz w:val="28"/>
          <w:szCs w:val="28"/>
          <w:lang w:val="uk-UA"/>
        </w:rPr>
        <w:t xml:space="preserve"> виявлено висок</w:t>
      </w:r>
      <w:r w:rsidRPr="007E7089">
        <w:rPr>
          <w:rFonts w:ascii="Times New Roman" w:hAnsi="Times New Roman" w:cs="Times New Roman"/>
          <w:sz w:val="28"/>
          <w:szCs w:val="28"/>
          <w:lang w:val="uk-UA"/>
        </w:rPr>
        <w:t xml:space="preserve">і прояви. Ці опитувані мають </w:t>
      </w:r>
      <w:r w:rsidR="000569C7" w:rsidRPr="007E7089">
        <w:rPr>
          <w:rFonts w:ascii="Times New Roman" w:hAnsi="Times New Roman" w:cs="Times New Roman"/>
          <w:sz w:val="28"/>
          <w:szCs w:val="28"/>
          <w:lang w:val="uk-UA"/>
        </w:rPr>
        <w:t xml:space="preserve">занепокоєння щодо їжі, стежать за підрахунком калорій, мають страх втрати самоконтролю у їжі. Залежно від мотивації спілкування з іншими </w:t>
      </w:r>
      <w:r w:rsidRPr="007E7089">
        <w:rPr>
          <w:rFonts w:ascii="Times New Roman" w:hAnsi="Times New Roman" w:cs="Times New Roman"/>
          <w:sz w:val="28"/>
          <w:szCs w:val="28"/>
          <w:lang w:val="uk-UA"/>
        </w:rPr>
        <w:t>ці студенти можуть к</w:t>
      </w:r>
      <w:r w:rsidR="000569C7" w:rsidRPr="007E7089">
        <w:rPr>
          <w:rFonts w:ascii="Times New Roman" w:hAnsi="Times New Roman" w:cs="Times New Roman"/>
          <w:sz w:val="28"/>
          <w:szCs w:val="28"/>
          <w:lang w:val="uk-UA"/>
        </w:rPr>
        <w:t>орегу</w:t>
      </w:r>
      <w:r w:rsidRPr="007E7089">
        <w:rPr>
          <w:rFonts w:ascii="Times New Roman" w:hAnsi="Times New Roman" w:cs="Times New Roman"/>
          <w:sz w:val="28"/>
          <w:szCs w:val="28"/>
          <w:lang w:val="uk-UA"/>
        </w:rPr>
        <w:t xml:space="preserve">вати </w:t>
      </w:r>
      <w:r w:rsidR="000569C7" w:rsidRPr="007E7089">
        <w:rPr>
          <w:rFonts w:ascii="Times New Roman" w:hAnsi="Times New Roman" w:cs="Times New Roman"/>
          <w:sz w:val="28"/>
          <w:szCs w:val="28"/>
          <w:lang w:val="uk-UA"/>
        </w:rPr>
        <w:t xml:space="preserve">харчову поведінку, </w:t>
      </w:r>
      <w:r w:rsidRPr="007E7089">
        <w:rPr>
          <w:rFonts w:ascii="Times New Roman" w:hAnsi="Times New Roman" w:cs="Times New Roman"/>
          <w:sz w:val="28"/>
          <w:szCs w:val="28"/>
          <w:lang w:val="uk-UA"/>
        </w:rPr>
        <w:t>і відчувати провину за це</w:t>
      </w:r>
      <w:r w:rsidR="009836C9" w:rsidRPr="007E7089">
        <w:rPr>
          <w:rFonts w:ascii="Times New Roman" w:hAnsi="Times New Roman" w:cs="Times New Roman"/>
          <w:sz w:val="28"/>
          <w:szCs w:val="28"/>
          <w:lang w:val="uk-UA"/>
        </w:rPr>
        <w:t>. З</w:t>
      </w:r>
      <w:r w:rsidR="000569C7" w:rsidRPr="007E7089">
        <w:rPr>
          <w:rFonts w:ascii="Times New Roman" w:hAnsi="Times New Roman" w:cs="Times New Roman"/>
          <w:sz w:val="28"/>
          <w:szCs w:val="28"/>
          <w:lang w:val="uk-UA"/>
        </w:rPr>
        <w:t xml:space="preserve">наючи про напади переїдання, вони </w:t>
      </w:r>
      <w:r w:rsidR="009836C9" w:rsidRPr="007E7089">
        <w:rPr>
          <w:rFonts w:ascii="Times New Roman" w:hAnsi="Times New Roman" w:cs="Times New Roman"/>
          <w:sz w:val="28"/>
          <w:szCs w:val="28"/>
          <w:lang w:val="uk-UA"/>
        </w:rPr>
        <w:t xml:space="preserve">довго </w:t>
      </w:r>
      <w:r w:rsidR="000569C7" w:rsidRPr="007E7089">
        <w:rPr>
          <w:rFonts w:ascii="Times New Roman" w:hAnsi="Times New Roman" w:cs="Times New Roman"/>
          <w:sz w:val="28"/>
          <w:szCs w:val="28"/>
          <w:lang w:val="uk-UA"/>
        </w:rPr>
        <w:t>сердяться на себе, вия</w:t>
      </w:r>
      <w:r w:rsidR="009836C9" w:rsidRPr="007E7089">
        <w:rPr>
          <w:rFonts w:ascii="Times New Roman" w:hAnsi="Times New Roman" w:cs="Times New Roman"/>
          <w:sz w:val="28"/>
          <w:szCs w:val="28"/>
          <w:lang w:val="uk-UA"/>
        </w:rPr>
        <w:t>вля</w:t>
      </w:r>
      <w:r w:rsidR="000569C7" w:rsidRPr="007E7089">
        <w:rPr>
          <w:rFonts w:ascii="Times New Roman" w:hAnsi="Times New Roman" w:cs="Times New Roman"/>
          <w:sz w:val="28"/>
          <w:szCs w:val="28"/>
          <w:lang w:val="uk-UA"/>
        </w:rPr>
        <w:t xml:space="preserve">ють акти </w:t>
      </w:r>
      <w:proofErr w:type="spellStart"/>
      <w:r w:rsidR="000569C7" w:rsidRPr="007E7089">
        <w:rPr>
          <w:rFonts w:ascii="Times New Roman" w:hAnsi="Times New Roman" w:cs="Times New Roman"/>
          <w:sz w:val="28"/>
          <w:szCs w:val="28"/>
          <w:lang w:val="uk-UA"/>
        </w:rPr>
        <w:t>самоагресії</w:t>
      </w:r>
      <w:proofErr w:type="spellEnd"/>
      <w:r w:rsidR="009836C9" w:rsidRPr="007E7089">
        <w:rPr>
          <w:rFonts w:ascii="Times New Roman" w:hAnsi="Times New Roman" w:cs="Times New Roman"/>
          <w:sz w:val="28"/>
          <w:szCs w:val="28"/>
          <w:lang w:val="uk-UA"/>
        </w:rPr>
        <w:t xml:space="preserve">. </w:t>
      </w:r>
      <w:r w:rsidR="000569C7" w:rsidRPr="007E7089">
        <w:rPr>
          <w:rFonts w:ascii="Times New Roman" w:hAnsi="Times New Roman" w:cs="Times New Roman"/>
          <w:sz w:val="28"/>
          <w:szCs w:val="28"/>
          <w:lang w:val="uk-UA"/>
        </w:rPr>
        <w:t>У 2</w:t>
      </w:r>
      <w:r w:rsidR="009836C9" w:rsidRPr="007E7089">
        <w:rPr>
          <w:rFonts w:ascii="Times New Roman" w:hAnsi="Times New Roman" w:cs="Times New Roman"/>
          <w:sz w:val="28"/>
          <w:szCs w:val="28"/>
          <w:lang w:val="uk-UA"/>
        </w:rPr>
        <w:t>0</w:t>
      </w:r>
      <w:r w:rsidR="000569C7" w:rsidRPr="007E7089">
        <w:rPr>
          <w:rFonts w:ascii="Times New Roman" w:hAnsi="Times New Roman" w:cs="Times New Roman"/>
          <w:sz w:val="28"/>
          <w:szCs w:val="28"/>
          <w:lang w:val="uk-UA"/>
        </w:rPr>
        <w:t xml:space="preserve">% осіб не виявлено таких показників, вони не виявляють надмірної занепокоєності їжею. </w:t>
      </w:r>
    </w:p>
    <w:p w14:paraId="7CA9B830" w14:textId="38945093" w:rsidR="00041721" w:rsidRPr="007E7089" w:rsidRDefault="000569C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шкалою «занепокоєння формою тіла» висок</w:t>
      </w:r>
      <w:r w:rsidR="009836C9" w:rsidRPr="007E7089">
        <w:rPr>
          <w:rFonts w:ascii="Times New Roman" w:hAnsi="Times New Roman" w:cs="Times New Roman"/>
          <w:sz w:val="28"/>
          <w:szCs w:val="28"/>
          <w:lang w:val="uk-UA"/>
        </w:rPr>
        <w:t xml:space="preserve">і прояви </w:t>
      </w:r>
      <w:r w:rsidRPr="007E7089">
        <w:rPr>
          <w:rFonts w:ascii="Times New Roman" w:hAnsi="Times New Roman" w:cs="Times New Roman"/>
          <w:sz w:val="28"/>
          <w:szCs w:val="28"/>
          <w:lang w:val="uk-UA"/>
        </w:rPr>
        <w:t xml:space="preserve">мають </w:t>
      </w:r>
      <w:r w:rsidR="009836C9" w:rsidRPr="007E7089">
        <w:rPr>
          <w:rFonts w:ascii="Times New Roman" w:hAnsi="Times New Roman" w:cs="Times New Roman"/>
          <w:sz w:val="28"/>
          <w:szCs w:val="28"/>
          <w:lang w:val="uk-UA"/>
        </w:rPr>
        <w:t>30</w:t>
      </w:r>
      <w:r w:rsidRPr="007E7089">
        <w:rPr>
          <w:rFonts w:ascii="Times New Roman" w:hAnsi="Times New Roman" w:cs="Times New Roman"/>
          <w:sz w:val="28"/>
          <w:szCs w:val="28"/>
          <w:lang w:val="uk-UA"/>
        </w:rPr>
        <w:t xml:space="preserve">% </w:t>
      </w:r>
      <w:r w:rsidR="009836C9" w:rsidRPr="007E7089">
        <w:rPr>
          <w:rFonts w:ascii="Times New Roman" w:hAnsi="Times New Roman" w:cs="Times New Roman"/>
          <w:sz w:val="28"/>
          <w:szCs w:val="28"/>
          <w:lang w:val="uk-UA"/>
        </w:rPr>
        <w:t>студентів. Вони с</w:t>
      </w:r>
      <w:r w:rsidRPr="007E7089">
        <w:rPr>
          <w:rFonts w:ascii="Times New Roman" w:hAnsi="Times New Roman" w:cs="Times New Roman"/>
          <w:sz w:val="28"/>
          <w:szCs w:val="28"/>
          <w:lang w:val="uk-UA"/>
        </w:rPr>
        <w:t xml:space="preserve">турбовані формою </w:t>
      </w:r>
      <w:r w:rsidR="009836C9" w:rsidRPr="007E7089">
        <w:rPr>
          <w:rFonts w:ascii="Times New Roman" w:hAnsi="Times New Roman" w:cs="Times New Roman"/>
          <w:sz w:val="28"/>
          <w:szCs w:val="28"/>
          <w:lang w:val="uk-UA"/>
        </w:rPr>
        <w:t xml:space="preserve">і вагою </w:t>
      </w:r>
      <w:r w:rsidRPr="007E7089">
        <w:rPr>
          <w:rFonts w:ascii="Times New Roman" w:hAnsi="Times New Roman" w:cs="Times New Roman"/>
          <w:sz w:val="28"/>
          <w:szCs w:val="28"/>
          <w:lang w:val="uk-UA"/>
        </w:rPr>
        <w:t>тіла</w:t>
      </w:r>
      <w:r w:rsidR="009836C9"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 xml:space="preserve"> намагаються </w:t>
      </w:r>
      <w:r w:rsidR="009836C9" w:rsidRPr="007E7089">
        <w:rPr>
          <w:rFonts w:ascii="Times New Roman" w:hAnsi="Times New Roman" w:cs="Times New Roman"/>
          <w:sz w:val="28"/>
          <w:szCs w:val="28"/>
          <w:lang w:val="uk-UA"/>
        </w:rPr>
        <w:t xml:space="preserve">тримати шлунок пустим, </w:t>
      </w:r>
      <w:r w:rsidRPr="007E7089">
        <w:rPr>
          <w:rFonts w:ascii="Times New Roman" w:hAnsi="Times New Roman" w:cs="Times New Roman"/>
          <w:sz w:val="28"/>
          <w:szCs w:val="28"/>
          <w:lang w:val="uk-UA"/>
        </w:rPr>
        <w:t xml:space="preserve">сподіваючись, що відсутність їжі допоможе зменшити об’єми тіла. </w:t>
      </w:r>
      <w:r w:rsidR="009836C9" w:rsidRPr="007E7089">
        <w:rPr>
          <w:rFonts w:ascii="Times New Roman" w:hAnsi="Times New Roman" w:cs="Times New Roman"/>
          <w:sz w:val="28"/>
          <w:szCs w:val="28"/>
          <w:lang w:val="uk-UA"/>
        </w:rPr>
        <w:t xml:space="preserve">Високо цінують струнку фігуру, прагнуть до зменшення ваги, мають </w:t>
      </w:r>
      <w:r w:rsidR="00041721" w:rsidRPr="007E7089">
        <w:rPr>
          <w:rFonts w:ascii="Times New Roman" w:hAnsi="Times New Roman" w:cs="Times New Roman"/>
          <w:sz w:val="28"/>
          <w:szCs w:val="28"/>
          <w:lang w:val="uk-UA"/>
        </w:rPr>
        <w:t>страх набору ваги, часто не задоволені собою і власним тілом</w:t>
      </w:r>
      <w:r w:rsidR="009836C9" w:rsidRPr="007E7089">
        <w:rPr>
          <w:rFonts w:ascii="Times New Roman" w:hAnsi="Times New Roman" w:cs="Times New Roman"/>
          <w:sz w:val="28"/>
          <w:szCs w:val="28"/>
          <w:lang w:val="uk-UA"/>
        </w:rPr>
        <w:t>. Очікують, що із зменшенням ваги і розмірів тіла зможуть досягати вищих результатів у різних сферах життя.</w:t>
      </w:r>
      <w:r w:rsidRPr="007E7089">
        <w:rPr>
          <w:rFonts w:ascii="Times New Roman" w:hAnsi="Times New Roman" w:cs="Times New Roman"/>
          <w:sz w:val="28"/>
          <w:szCs w:val="28"/>
          <w:lang w:val="uk-UA"/>
        </w:rPr>
        <w:t xml:space="preserve"> У </w:t>
      </w:r>
      <w:r w:rsidR="00041721" w:rsidRPr="007E7089">
        <w:rPr>
          <w:rFonts w:ascii="Times New Roman" w:hAnsi="Times New Roman" w:cs="Times New Roman"/>
          <w:sz w:val="28"/>
          <w:szCs w:val="28"/>
          <w:lang w:val="uk-UA"/>
        </w:rPr>
        <w:t>40% виявлено середні прояви, а в іншої т</w:t>
      </w:r>
      <w:r w:rsidRPr="007E7089">
        <w:rPr>
          <w:rFonts w:ascii="Times New Roman" w:hAnsi="Times New Roman" w:cs="Times New Roman"/>
          <w:sz w:val="28"/>
          <w:szCs w:val="28"/>
          <w:lang w:val="uk-UA"/>
        </w:rPr>
        <w:t xml:space="preserve">ретини </w:t>
      </w:r>
      <w:r w:rsidR="00041721" w:rsidRPr="007E7089">
        <w:rPr>
          <w:rFonts w:ascii="Times New Roman" w:hAnsi="Times New Roman" w:cs="Times New Roman"/>
          <w:sz w:val="28"/>
          <w:szCs w:val="28"/>
          <w:lang w:val="uk-UA"/>
        </w:rPr>
        <w:t xml:space="preserve">– низькі показники, ці респонденти не мають занепокоєності формою власного тіла, надають перевагу турботі про його здоров’я, а не форми чи вагу. </w:t>
      </w:r>
    </w:p>
    <w:p w14:paraId="34F30E0C" w14:textId="77777777" w:rsidR="006C750A" w:rsidRPr="007E7089" w:rsidRDefault="000569C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шкалою «стурбованість вагою» </w:t>
      </w:r>
      <w:r w:rsidR="00041721" w:rsidRPr="007E7089">
        <w:rPr>
          <w:rFonts w:ascii="Times New Roman" w:hAnsi="Times New Roman" w:cs="Times New Roman"/>
          <w:sz w:val="28"/>
          <w:szCs w:val="28"/>
          <w:lang w:val="uk-UA"/>
        </w:rPr>
        <w:t>третина студентів (</w:t>
      </w:r>
      <w:r w:rsidRPr="007E7089">
        <w:rPr>
          <w:rFonts w:ascii="Times New Roman" w:hAnsi="Times New Roman" w:cs="Times New Roman"/>
          <w:sz w:val="28"/>
          <w:szCs w:val="28"/>
          <w:lang w:val="uk-UA"/>
        </w:rPr>
        <w:t>33,3%</w:t>
      </w:r>
      <w:r w:rsidR="00041721" w:rsidRPr="007E7089">
        <w:rPr>
          <w:rFonts w:ascii="Times New Roman" w:hAnsi="Times New Roman" w:cs="Times New Roman"/>
          <w:sz w:val="28"/>
          <w:szCs w:val="28"/>
          <w:lang w:val="uk-UA"/>
        </w:rPr>
        <w:t xml:space="preserve">) відрізняються високими проявами, мають зацикленість на цій темі, </w:t>
      </w:r>
      <w:r w:rsidRPr="007E7089">
        <w:rPr>
          <w:rFonts w:ascii="Times New Roman" w:hAnsi="Times New Roman" w:cs="Times New Roman"/>
          <w:sz w:val="28"/>
          <w:szCs w:val="28"/>
          <w:lang w:val="uk-UA"/>
        </w:rPr>
        <w:t>негативно реагують на зважування (медичні процедури)</w:t>
      </w:r>
      <w:r w:rsidR="00041721" w:rsidRPr="007E7089">
        <w:rPr>
          <w:rFonts w:ascii="Times New Roman" w:hAnsi="Times New Roman" w:cs="Times New Roman"/>
          <w:sz w:val="28"/>
          <w:szCs w:val="28"/>
          <w:lang w:val="uk-UA"/>
        </w:rPr>
        <w:t xml:space="preserve">, стурбовані формою тіла, розмірами окремих частин тіла, </w:t>
      </w:r>
      <w:r w:rsidRPr="007E7089">
        <w:rPr>
          <w:rFonts w:ascii="Times New Roman" w:hAnsi="Times New Roman" w:cs="Times New Roman"/>
          <w:sz w:val="28"/>
          <w:szCs w:val="28"/>
          <w:lang w:val="uk-UA"/>
        </w:rPr>
        <w:t xml:space="preserve">мають нав’язливі бажання </w:t>
      </w:r>
      <w:r w:rsidR="00041721" w:rsidRPr="007E7089">
        <w:rPr>
          <w:rFonts w:ascii="Times New Roman" w:hAnsi="Times New Roman" w:cs="Times New Roman"/>
          <w:sz w:val="28"/>
          <w:szCs w:val="28"/>
          <w:lang w:val="uk-UA"/>
        </w:rPr>
        <w:t xml:space="preserve">схуднення. Це спостерігається </w:t>
      </w:r>
      <w:r w:rsidRPr="007E7089">
        <w:rPr>
          <w:rFonts w:ascii="Times New Roman" w:hAnsi="Times New Roman" w:cs="Times New Roman"/>
          <w:sz w:val="28"/>
          <w:szCs w:val="28"/>
          <w:lang w:val="uk-UA"/>
        </w:rPr>
        <w:t xml:space="preserve">у багатьох видах діяльності </w:t>
      </w:r>
      <w:r w:rsidR="00041721" w:rsidRPr="007E7089">
        <w:rPr>
          <w:rFonts w:ascii="Times New Roman" w:hAnsi="Times New Roman" w:cs="Times New Roman"/>
          <w:sz w:val="28"/>
          <w:szCs w:val="28"/>
          <w:lang w:val="uk-UA"/>
        </w:rPr>
        <w:t xml:space="preserve">та у </w:t>
      </w:r>
      <w:r w:rsidRPr="007E7089">
        <w:rPr>
          <w:rFonts w:ascii="Times New Roman" w:hAnsi="Times New Roman" w:cs="Times New Roman"/>
          <w:sz w:val="28"/>
          <w:szCs w:val="28"/>
          <w:lang w:val="uk-UA"/>
        </w:rPr>
        <w:t xml:space="preserve">спілкуванні з ними. У </w:t>
      </w:r>
      <w:r w:rsidR="00041721" w:rsidRPr="007E7089">
        <w:rPr>
          <w:rFonts w:ascii="Times New Roman" w:hAnsi="Times New Roman" w:cs="Times New Roman"/>
          <w:sz w:val="28"/>
          <w:szCs w:val="28"/>
          <w:lang w:val="uk-UA"/>
        </w:rPr>
        <w:t>50%</w:t>
      </w:r>
      <w:r w:rsidRPr="007E7089">
        <w:rPr>
          <w:rFonts w:ascii="Times New Roman" w:hAnsi="Times New Roman" w:cs="Times New Roman"/>
          <w:sz w:val="28"/>
          <w:szCs w:val="28"/>
          <w:lang w:val="uk-UA"/>
        </w:rPr>
        <w:t xml:space="preserve"> осіб встановлено середній рівень, </w:t>
      </w:r>
      <w:r w:rsidR="006C750A" w:rsidRPr="007E7089">
        <w:rPr>
          <w:rFonts w:ascii="Times New Roman" w:hAnsi="Times New Roman" w:cs="Times New Roman"/>
          <w:sz w:val="28"/>
          <w:szCs w:val="28"/>
          <w:lang w:val="uk-UA"/>
        </w:rPr>
        <w:t xml:space="preserve">і лише 16,7% студентів мають низький рівень, і не </w:t>
      </w:r>
      <w:r w:rsidRPr="007E7089">
        <w:rPr>
          <w:rFonts w:ascii="Times New Roman" w:hAnsi="Times New Roman" w:cs="Times New Roman"/>
          <w:sz w:val="28"/>
          <w:szCs w:val="28"/>
          <w:lang w:val="uk-UA"/>
        </w:rPr>
        <w:t>стурбован</w:t>
      </w:r>
      <w:r w:rsidR="006C750A" w:rsidRPr="007E7089">
        <w:rPr>
          <w:rFonts w:ascii="Times New Roman" w:hAnsi="Times New Roman" w:cs="Times New Roman"/>
          <w:sz w:val="28"/>
          <w:szCs w:val="28"/>
          <w:lang w:val="uk-UA"/>
        </w:rPr>
        <w:t xml:space="preserve">і </w:t>
      </w:r>
      <w:r w:rsidRPr="007E7089">
        <w:rPr>
          <w:rFonts w:ascii="Times New Roman" w:hAnsi="Times New Roman" w:cs="Times New Roman"/>
          <w:sz w:val="28"/>
          <w:szCs w:val="28"/>
          <w:lang w:val="uk-UA"/>
        </w:rPr>
        <w:t xml:space="preserve">власною вагою, </w:t>
      </w:r>
      <w:r w:rsidR="006C750A" w:rsidRPr="007E7089">
        <w:rPr>
          <w:rFonts w:ascii="Times New Roman" w:hAnsi="Times New Roman" w:cs="Times New Roman"/>
          <w:sz w:val="28"/>
          <w:szCs w:val="28"/>
          <w:lang w:val="uk-UA"/>
        </w:rPr>
        <w:t xml:space="preserve">добре </w:t>
      </w:r>
      <w:r w:rsidRPr="007E7089">
        <w:rPr>
          <w:rFonts w:ascii="Times New Roman" w:hAnsi="Times New Roman" w:cs="Times New Roman"/>
          <w:sz w:val="28"/>
          <w:szCs w:val="28"/>
          <w:lang w:val="uk-UA"/>
        </w:rPr>
        <w:t>почувають себе у власному тілі.</w:t>
      </w:r>
    </w:p>
    <w:p w14:paraId="00681186" w14:textId="095C1642" w:rsidR="000569C7" w:rsidRPr="007E7089" w:rsidRDefault="006C750A"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загальним індексом ризику розладів харчової поведінки – третина студентів мають високий прояв (30%),</w:t>
      </w:r>
      <w:r w:rsidR="00B46CB3" w:rsidRPr="007E7089">
        <w:rPr>
          <w:rFonts w:ascii="Times New Roman" w:hAnsi="Times New Roman" w:cs="Times New Roman"/>
          <w:sz w:val="28"/>
          <w:szCs w:val="28"/>
          <w:lang w:val="uk-UA"/>
        </w:rPr>
        <w:t xml:space="preserve"> п</w:t>
      </w:r>
      <w:r w:rsidRPr="007E7089">
        <w:rPr>
          <w:rFonts w:ascii="Times New Roman" w:hAnsi="Times New Roman" w:cs="Times New Roman"/>
          <w:sz w:val="28"/>
          <w:szCs w:val="28"/>
          <w:lang w:val="uk-UA"/>
        </w:rPr>
        <w:t xml:space="preserve">оловина опитаних мають середній ризик розладів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Fonts w:ascii="Times New Roman" w:hAnsi="Times New Roman" w:cs="Times New Roman"/>
          <w:sz w:val="28"/>
          <w:szCs w:val="28"/>
          <w:lang w:val="uk-UA"/>
        </w:rPr>
        <w:t xml:space="preserve"> </w:t>
      </w:r>
      <w:r w:rsidR="00B46CB3" w:rsidRPr="007E7089">
        <w:rPr>
          <w:rFonts w:ascii="Times New Roman" w:hAnsi="Times New Roman" w:cs="Times New Roman"/>
          <w:sz w:val="28"/>
          <w:szCs w:val="28"/>
          <w:lang w:val="uk-UA"/>
        </w:rPr>
        <w:t>(50%)</w:t>
      </w:r>
      <w:r w:rsidRPr="007E7089">
        <w:rPr>
          <w:rFonts w:ascii="Times New Roman" w:hAnsi="Times New Roman" w:cs="Times New Roman"/>
          <w:sz w:val="28"/>
          <w:szCs w:val="28"/>
          <w:lang w:val="uk-UA"/>
        </w:rPr>
        <w:t>, а в решти 20% осіб встановлено низький, тобто відсутній ризик розладів поведінки у харчуванні.</w:t>
      </w:r>
      <w:r w:rsidR="000569C7" w:rsidRPr="007E7089">
        <w:rPr>
          <w:rFonts w:ascii="Times New Roman" w:hAnsi="Times New Roman" w:cs="Times New Roman"/>
          <w:sz w:val="28"/>
          <w:szCs w:val="28"/>
          <w:lang w:val="uk-UA"/>
        </w:rPr>
        <w:t xml:space="preserve"> </w:t>
      </w:r>
    </w:p>
    <w:p w14:paraId="3374E340" w14:textId="201924CB" w:rsidR="000569C7" w:rsidRPr="007E7089" w:rsidRDefault="000569C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Тобто третина</w:t>
      </w:r>
      <w:r w:rsidR="006C750A" w:rsidRPr="007E7089">
        <w:rPr>
          <w:rFonts w:ascii="Times New Roman" w:hAnsi="Times New Roman" w:cs="Times New Roman"/>
          <w:sz w:val="28"/>
          <w:szCs w:val="28"/>
          <w:lang w:val="uk-UA"/>
        </w:rPr>
        <w:t xml:space="preserve"> респондентів мають високий ризик розладів х</w:t>
      </w:r>
      <w:r w:rsidRPr="007E7089">
        <w:rPr>
          <w:rFonts w:ascii="Times New Roman" w:hAnsi="Times New Roman" w:cs="Times New Roman"/>
          <w:sz w:val="28"/>
          <w:szCs w:val="28"/>
          <w:lang w:val="uk-UA"/>
        </w:rPr>
        <w:t>арчової поведінки,</w:t>
      </w:r>
      <w:r w:rsidR="006C750A"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потребують </w:t>
      </w:r>
      <w:proofErr w:type="spellStart"/>
      <w:r w:rsidRPr="007E7089">
        <w:rPr>
          <w:rFonts w:ascii="Times New Roman" w:hAnsi="Times New Roman" w:cs="Times New Roman"/>
          <w:sz w:val="28"/>
          <w:szCs w:val="28"/>
          <w:lang w:val="uk-UA"/>
        </w:rPr>
        <w:t>психокорекційної</w:t>
      </w:r>
      <w:proofErr w:type="spellEnd"/>
      <w:r w:rsidRPr="007E7089">
        <w:rPr>
          <w:rFonts w:ascii="Times New Roman" w:hAnsi="Times New Roman" w:cs="Times New Roman"/>
          <w:sz w:val="28"/>
          <w:szCs w:val="28"/>
          <w:lang w:val="uk-UA"/>
        </w:rPr>
        <w:t xml:space="preserve"> допомоги для </w:t>
      </w:r>
      <w:r w:rsidR="006C750A" w:rsidRPr="007E7089">
        <w:rPr>
          <w:rFonts w:ascii="Times New Roman" w:hAnsi="Times New Roman" w:cs="Times New Roman"/>
          <w:sz w:val="28"/>
          <w:szCs w:val="28"/>
          <w:lang w:val="uk-UA"/>
        </w:rPr>
        <w:t xml:space="preserve">формування </w:t>
      </w:r>
      <w:r w:rsidRPr="007E7089">
        <w:rPr>
          <w:rFonts w:ascii="Times New Roman" w:hAnsi="Times New Roman" w:cs="Times New Roman"/>
          <w:sz w:val="28"/>
          <w:szCs w:val="28"/>
          <w:lang w:val="uk-UA"/>
        </w:rPr>
        <w:t>адекватного ставлення до раціону</w:t>
      </w:r>
      <w:r w:rsidR="006C750A" w:rsidRPr="007E7089">
        <w:rPr>
          <w:rFonts w:ascii="Times New Roman" w:hAnsi="Times New Roman" w:cs="Times New Roman"/>
          <w:sz w:val="28"/>
          <w:szCs w:val="28"/>
          <w:lang w:val="uk-UA"/>
        </w:rPr>
        <w:t xml:space="preserve">, вміння розпізнавати та адекватно реагувати на сигнали літа, зважати на </w:t>
      </w:r>
      <w:r w:rsidRPr="007E7089">
        <w:rPr>
          <w:rFonts w:ascii="Times New Roman" w:hAnsi="Times New Roman" w:cs="Times New Roman"/>
          <w:sz w:val="28"/>
          <w:szCs w:val="28"/>
          <w:lang w:val="uk-UA"/>
        </w:rPr>
        <w:t>потреб</w:t>
      </w:r>
      <w:r w:rsidR="006C750A" w:rsidRPr="007E7089">
        <w:rPr>
          <w:rFonts w:ascii="Times New Roman" w:hAnsi="Times New Roman" w:cs="Times New Roman"/>
          <w:sz w:val="28"/>
          <w:szCs w:val="28"/>
          <w:lang w:val="uk-UA"/>
        </w:rPr>
        <w:t>и</w:t>
      </w:r>
      <w:r w:rsidRPr="007E7089">
        <w:rPr>
          <w:rFonts w:ascii="Times New Roman" w:hAnsi="Times New Roman" w:cs="Times New Roman"/>
          <w:sz w:val="28"/>
          <w:szCs w:val="28"/>
          <w:lang w:val="uk-UA"/>
        </w:rPr>
        <w:t xml:space="preserve"> організму, </w:t>
      </w:r>
      <w:r w:rsidR="006C750A" w:rsidRPr="007E7089">
        <w:rPr>
          <w:rFonts w:ascii="Times New Roman" w:hAnsi="Times New Roman" w:cs="Times New Roman"/>
          <w:sz w:val="28"/>
          <w:szCs w:val="28"/>
          <w:lang w:val="uk-UA"/>
        </w:rPr>
        <w:t xml:space="preserve">вибирати </w:t>
      </w:r>
      <w:r w:rsidRPr="007E7089">
        <w:rPr>
          <w:rFonts w:ascii="Times New Roman" w:hAnsi="Times New Roman" w:cs="Times New Roman"/>
          <w:sz w:val="28"/>
          <w:szCs w:val="28"/>
          <w:lang w:val="uk-UA"/>
        </w:rPr>
        <w:t>правильн</w:t>
      </w:r>
      <w:r w:rsidR="006C750A" w:rsidRPr="007E7089">
        <w:rPr>
          <w:rFonts w:ascii="Times New Roman" w:hAnsi="Times New Roman" w:cs="Times New Roman"/>
          <w:sz w:val="28"/>
          <w:szCs w:val="28"/>
          <w:lang w:val="uk-UA"/>
        </w:rPr>
        <w:t xml:space="preserve">е </w:t>
      </w:r>
      <w:r w:rsidRPr="007E7089">
        <w:rPr>
          <w:rFonts w:ascii="Times New Roman" w:hAnsi="Times New Roman" w:cs="Times New Roman"/>
          <w:sz w:val="28"/>
          <w:szCs w:val="28"/>
          <w:lang w:val="uk-UA"/>
        </w:rPr>
        <w:t xml:space="preserve">харчування </w:t>
      </w:r>
      <w:r w:rsidR="00436121" w:rsidRPr="007E7089">
        <w:rPr>
          <w:rFonts w:ascii="Times New Roman" w:hAnsi="Times New Roman" w:cs="Times New Roman"/>
          <w:sz w:val="28"/>
          <w:szCs w:val="28"/>
          <w:lang w:val="uk-UA"/>
        </w:rPr>
        <w:t>для</w:t>
      </w:r>
      <w:r w:rsidRPr="007E7089">
        <w:rPr>
          <w:rFonts w:ascii="Times New Roman" w:hAnsi="Times New Roman" w:cs="Times New Roman"/>
          <w:sz w:val="28"/>
          <w:szCs w:val="28"/>
          <w:lang w:val="uk-UA"/>
        </w:rPr>
        <w:t xml:space="preserve"> підтрим</w:t>
      </w:r>
      <w:r w:rsidR="00436121" w:rsidRPr="007E7089">
        <w:rPr>
          <w:rFonts w:ascii="Times New Roman" w:hAnsi="Times New Roman" w:cs="Times New Roman"/>
          <w:sz w:val="28"/>
          <w:szCs w:val="28"/>
          <w:lang w:val="uk-UA"/>
        </w:rPr>
        <w:t xml:space="preserve">ки енергії та продуктивної </w:t>
      </w:r>
      <w:r w:rsidRPr="007E7089">
        <w:rPr>
          <w:rFonts w:ascii="Times New Roman" w:hAnsi="Times New Roman" w:cs="Times New Roman"/>
          <w:sz w:val="28"/>
          <w:szCs w:val="28"/>
          <w:lang w:val="uk-UA"/>
        </w:rPr>
        <w:t xml:space="preserve">життєдіяльності. </w:t>
      </w:r>
    </w:p>
    <w:p w14:paraId="6A86E7C9" w14:textId="4845F46F" w:rsidR="00890499" w:rsidRPr="007E7089" w:rsidRDefault="00890499"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Далі наведено результати опитування хлопців і дівчат за «Опитувальником щодо розладів харчової поведінки» (EDE-Q) (табл. 2.2.).</w:t>
      </w:r>
    </w:p>
    <w:p w14:paraId="0756FE2D" w14:textId="1BB92358" w:rsidR="00436121" w:rsidRPr="007E7089" w:rsidRDefault="00436121" w:rsidP="00BE2A73">
      <w:pPr>
        <w:spacing w:after="0" w:line="360" w:lineRule="auto"/>
        <w:ind w:firstLine="709"/>
        <w:jc w:val="right"/>
        <w:rPr>
          <w:rFonts w:ascii="Times New Roman" w:hAnsi="Times New Roman" w:cs="Times New Roman"/>
          <w:sz w:val="28"/>
          <w:szCs w:val="28"/>
          <w:lang w:val="uk-UA"/>
        </w:rPr>
      </w:pPr>
      <w:r w:rsidRPr="007E7089">
        <w:rPr>
          <w:rFonts w:ascii="Times New Roman" w:hAnsi="Times New Roman" w:cs="Times New Roman"/>
          <w:sz w:val="28"/>
          <w:szCs w:val="28"/>
          <w:lang w:val="uk-UA"/>
        </w:rPr>
        <w:t>Таблиця 2.2.</w:t>
      </w:r>
    </w:p>
    <w:p w14:paraId="2F61BD12" w14:textId="77777777" w:rsidR="00436121" w:rsidRPr="007E7089" w:rsidRDefault="00436121"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Ознаки розладів харчової поведінки юнаків та дівчат (за опитувальником (EDE-Q)</w:t>
      </w:r>
    </w:p>
    <w:tbl>
      <w:tblPr>
        <w:tblStyle w:val="a8"/>
        <w:tblW w:w="0" w:type="auto"/>
        <w:tblLook w:val="04A0" w:firstRow="1" w:lastRow="0" w:firstColumn="1" w:lastColumn="0" w:noHBand="0" w:noVBand="1"/>
      </w:tblPr>
      <w:tblGrid>
        <w:gridCol w:w="4692"/>
        <w:gridCol w:w="739"/>
        <w:gridCol w:w="978"/>
        <w:gridCol w:w="632"/>
        <w:gridCol w:w="836"/>
        <w:gridCol w:w="632"/>
        <w:gridCol w:w="836"/>
      </w:tblGrid>
      <w:tr w:rsidR="007E7089" w:rsidRPr="007E7089" w14:paraId="4E3262CB" w14:textId="77777777" w:rsidTr="00896EE3">
        <w:tc>
          <w:tcPr>
            <w:tcW w:w="0" w:type="auto"/>
          </w:tcPr>
          <w:p w14:paraId="539F2245"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Шкали і рівні </w:t>
            </w:r>
          </w:p>
        </w:tc>
        <w:tc>
          <w:tcPr>
            <w:tcW w:w="0" w:type="auto"/>
            <w:gridSpan w:val="2"/>
          </w:tcPr>
          <w:p w14:paraId="1AF29CE4" w14:textId="7FDFDCDD"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Всього (</w:t>
            </w:r>
            <w:r w:rsidR="00DB0606">
              <w:rPr>
                <w:rFonts w:ascii="Times New Roman" w:hAnsi="Times New Roman" w:cs="Times New Roman"/>
                <w:sz w:val="24"/>
                <w:szCs w:val="24"/>
                <w:lang w:val="uk-UA"/>
              </w:rPr>
              <w:t>6</w:t>
            </w:r>
            <w:r w:rsidRPr="007E7089">
              <w:rPr>
                <w:rFonts w:ascii="Times New Roman" w:hAnsi="Times New Roman" w:cs="Times New Roman"/>
                <w:sz w:val="24"/>
                <w:szCs w:val="24"/>
                <w:lang w:val="uk-UA"/>
              </w:rPr>
              <w:t>0 осіб)</w:t>
            </w:r>
          </w:p>
        </w:tc>
        <w:tc>
          <w:tcPr>
            <w:tcW w:w="0" w:type="auto"/>
            <w:gridSpan w:val="2"/>
          </w:tcPr>
          <w:p w14:paraId="7D4B63EA" w14:textId="77777777" w:rsidR="00DB0606"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Хлопці </w:t>
            </w:r>
          </w:p>
          <w:p w14:paraId="687998EA" w14:textId="56906A50"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r w:rsidR="00DB0606">
              <w:rPr>
                <w:rFonts w:ascii="Times New Roman" w:hAnsi="Times New Roman" w:cs="Times New Roman"/>
                <w:sz w:val="24"/>
                <w:szCs w:val="24"/>
                <w:lang w:val="uk-UA"/>
              </w:rPr>
              <w:t xml:space="preserve">30 </w:t>
            </w:r>
            <w:r w:rsidRPr="007E7089">
              <w:rPr>
                <w:rFonts w:ascii="Times New Roman" w:hAnsi="Times New Roman" w:cs="Times New Roman"/>
                <w:sz w:val="24"/>
                <w:szCs w:val="24"/>
                <w:lang w:val="uk-UA"/>
              </w:rPr>
              <w:t>осіб)</w:t>
            </w:r>
          </w:p>
        </w:tc>
        <w:tc>
          <w:tcPr>
            <w:tcW w:w="0" w:type="auto"/>
            <w:gridSpan w:val="2"/>
          </w:tcPr>
          <w:p w14:paraId="67EBA7C7" w14:textId="77777777" w:rsidR="00DB0606"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Дівчата </w:t>
            </w:r>
          </w:p>
          <w:p w14:paraId="1BEC2ACB" w14:textId="5BBFCB6B"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r w:rsidR="00DB0606">
              <w:rPr>
                <w:rFonts w:ascii="Times New Roman" w:hAnsi="Times New Roman" w:cs="Times New Roman"/>
                <w:sz w:val="24"/>
                <w:szCs w:val="24"/>
                <w:lang w:val="uk-UA"/>
              </w:rPr>
              <w:t xml:space="preserve">30 </w:t>
            </w:r>
            <w:r w:rsidRPr="007E7089">
              <w:rPr>
                <w:rFonts w:ascii="Times New Roman" w:hAnsi="Times New Roman" w:cs="Times New Roman"/>
                <w:sz w:val="24"/>
                <w:szCs w:val="24"/>
                <w:lang w:val="uk-UA"/>
              </w:rPr>
              <w:t>осіб)</w:t>
            </w:r>
          </w:p>
        </w:tc>
      </w:tr>
      <w:tr w:rsidR="00DB0606" w:rsidRPr="007E7089" w14:paraId="61FE60D6" w14:textId="77777777" w:rsidTr="00896EE3">
        <w:tc>
          <w:tcPr>
            <w:tcW w:w="0" w:type="auto"/>
          </w:tcPr>
          <w:p w14:paraId="7E04F6A9" w14:textId="77777777" w:rsidR="00436121" w:rsidRPr="007E7089" w:rsidRDefault="00436121" w:rsidP="00BE2A73">
            <w:pPr>
              <w:rPr>
                <w:rFonts w:ascii="Times New Roman" w:hAnsi="Times New Roman" w:cs="Times New Roman"/>
                <w:sz w:val="24"/>
                <w:szCs w:val="24"/>
                <w:lang w:val="uk-UA"/>
              </w:rPr>
            </w:pPr>
          </w:p>
        </w:tc>
        <w:tc>
          <w:tcPr>
            <w:tcW w:w="0" w:type="auto"/>
          </w:tcPr>
          <w:p w14:paraId="1F77A756"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Pr>
          <w:p w14:paraId="4C5B3E1F"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c>
          <w:tcPr>
            <w:tcW w:w="0" w:type="auto"/>
          </w:tcPr>
          <w:p w14:paraId="636B07B9"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Pr>
          <w:p w14:paraId="1C142398"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c>
          <w:tcPr>
            <w:tcW w:w="0" w:type="auto"/>
          </w:tcPr>
          <w:p w14:paraId="4BA63A76"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Pr>
          <w:p w14:paraId="431D9C34"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r>
      <w:tr w:rsidR="00DB0606" w:rsidRPr="007E7089" w14:paraId="04F4D83F" w14:textId="77777777" w:rsidTr="00896EE3">
        <w:tc>
          <w:tcPr>
            <w:tcW w:w="0" w:type="auto"/>
          </w:tcPr>
          <w:p w14:paraId="76D5EBCC" w14:textId="77777777" w:rsidR="00436121" w:rsidRPr="007E7089" w:rsidRDefault="00436121" w:rsidP="00BE2A73">
            <w:pP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Обмеження</w:t>
            </w:r>
          </w:p>
        </w:tc>
        <w:tc>
          <w:tcPr>
            <w:tcW w:w="0" w:type="auto"/>
          </w:tcPr>
          <w:p w14:paraId="07C3ED32"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026F42DA"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016454B4"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01123704"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32D552B7"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3CD2FB06" w14:textId="77777777" w:rsidR="00436121" w:rsidRPr="007E7089" w:rsidRDefault="00436121" w:rsidP="00BE2A73">
            <w:pPr>
              <w:jc w:val="center"/>
              <w:rPr>
                <w:rFonts w:ascii="Times New Roman" w:hAnsi="Times New Roman" w:cs="Times New Roman"/>
                <w:sz w:val="24"/>
                <w:szCs w:val="24"/>
                <w:lang w:val="uk-UA"/>
              </w:rPr>
            </w:pPr>
          </w:p>
        </w:tc>
      </w:tr>
      <w:tr w:rsidR="00DB0606" w:rsidRPr="007E7089" w14:paraId="7B2D6C07" w14:textId="77777777" w:rsidTr="00896EE3">
        <w:tc>
          <w:tcPr>
            <w:tcW w:w="0" w:type="auto"/>
          </w:tcPr>
          <w:p w14:paraId="40188BCE"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w:t>
            </w:r>
          </w:p>
        </w:tc>
        <w:tc>
          <w:tcPr>
            <w:tcW w:w="0" w:type="auto"/>
          </w:tcPr>
          <w:p w14:paraId="08B82A0B" w14:textId="25545DCB"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14:paraId="1C31910F"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Pr>
          <w:p w14:paraId="3496B49B" w14:textId="25D488AB"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Pr>
          <w:p w14:paraId="149B7514" w14:textId="055D7B0B" w:rsidR="00436121" w:rsidRPr="007E7089" w:rsidRDefault="00A82EBB"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c>
          <w:tcPr>
            <w:tcW w:w="0" w:type="auto"/>
          </w:tcPr>
          <w:p w14:paraId="2AE740C8" w14:textId="2353426E"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Pr>
          <w:p w14:paraId="04ACFB32" w14:textId="39B1C7FC" w:rsidR="00436121" w:rsidRPr="007E7089" w:rsidRDefault="00A82EBB"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r>
      <w:tr w:rsidR="00DB0606" w:rsidRPr="007E7089" w14:paraId="14C12D59" w14:textId="77777777" w:rsidTr="00896EE3">
        <w:tc>
          <w:tcPr>
            <w:tcW w:w="0" w:type="auto"/>
          </w:tcPr>
          <w:p w14:paraId="18963198"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Середній </w:t>
            </w:r>
          </w:p>
        </w:tc>
        <w:tc>
          <w:tcPr>
            <w:tcW w:w="0" w:type="auto"/>
          </w:tcPr>
          <w:p w14:paraId="54F9612B" w14:textId="6B43BAF6"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28</w:t>
            </w:r>
          </w:p>
        </w:tc>
        <w:tc>
          <w:tcPr>
            <w:tcW w:w="0" w:type="auto"/>
          </w:tcPr>
          <w:p w14:paraId="7E119D5D"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c>
          <w:tcPr>
            <w:tcW w:w="0" w:type="auto"/>
          </w:tcPr>
          <w:p w14:paraId="04CEE476" w14:textId="17EFC021"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0" w:type="auto"/>
          </w:tcPr>
          <w:p w14:paraId="101F3718" w14:textId="2F28AE07" w:rsidR="00436121" w:rsidRPr="007E7089" w:rsidRDefault="00A82EBB"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33,3%</w:t>
            </w:r>
          </w:p>
        </w:tc>
        <w:tc>
          <w:tcPr>
            <w:tcW w:w="0" w:type="auto"/>
          </w:tcPr>
          <w:p w14:paraId="18915E5A" w14:textId="40D9608D"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Pr>
          <w:p w14:paraId="1BDD52E0" w14:textId="67467A50" w:rsidR="00436121" w:rsidRPr="007E7089" w:rsidRDefault="00A82EBB"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60%</w:t>
            </w:r>
          </w:p>
        </w:tc>
      </w:tr>
      <w:tr w:rsidR="00DB0606" w:rsidRPr="007E7089" w14:paraId="2D302F75" w14:textId="77777777" w:rsidTr="00896EE3">
        <w:tc>
          <w:tcPr>
            <w:tcW w:w="0" w:type="auto"/>
          </w:tcPr>
          <w:p w14:paraId="51F57E3B"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Низький</w:t>
            </w:r>
          </w:p>
        </w:tc>
        <w:tc>
          <w:tcPr>
            <w:tcW w:w="0" w:type="auto"/>
          </w:tcPr>
          <w:p w14:paraId="51F88189" w14:textId="0CF42767"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0" w:type="auto"/>
          </w:tcPr>
          <w:p w14:paraId="458E5862"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33,3%</w:t>
            </w:r>
          </w:p>
        </w:tc>
        <w:tc>
          <w:tcPr>
            <w:tcW w:w="0" w:type="auto"/>
          </w:tcPr>
          <w:p w14:paraId="00E18BDC" w14:textId="0FE85CCF"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0" w:type="auto"/>
          </w:tcPr>
          <w:p w14:paraId="67BF2BBF" w14:textId="1626C990" w:rsidR="00436121" w:rsidRPr="007E7089" w:rsidRDefault="00C37B4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53,3%</w:t>
            </w:r>
          </w:p>
        </w:tc>
        <w:tc>
          <w:tcPr>
            <w:tcW w:w="0" w:type="auto"/>
          </w:tcPr>
          <w:p w14:paraId="2BFE1A67" w14:textId="0680DA25"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Pr>
          <w:p w14:paraId="4E47A275" w14:textId="60457AF3" w:rsidR="00436121" w:rsidRPr="007E7089" w:rsidRDefault="00C37B4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r>
      <w:tr w:rsidR="00DB0606" w:rsidRPr="007E7089" w14:paraId="2D056653" w14:textId="77777777" w:rsidTr="00896EE3">
        <w:tc>
          <w:tcPr>
            <w:tcW w:w="0" w:type="auto"/>
          </w:tcPr>
          <w:p w14:paraId="2C9963E3" w14:textId="77777777" w:rsidR="00436121" w:rsidRPr="007E7089" w:rsidRDefault="00436121" w:rsidP="00BE2A73">
            <w:pP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Занепокоєння щодо їжі</w:t>
            </w:r>
          </w:p>
        </w:tc>
        <w:tc>
          <w:tcPr>
            <w:tcW w:w="0" w:type="auto"/>
          </w:tcPr>
          <w:p w14:paraId="1399C0C7"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0C854672"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6FEC4712"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566F7E91"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0E57526D"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4701D998" w14:textId="77777777" w:rsidR="00436121" w:rsidRPr="007E7089" w:rsidRDefault="00436121" w:rsidP="00BE2A73">
            <w:pPr>
              <w:jc w:val="center"/>
              <w:rPr>
                <w:rFonts w:ascii="Times New Roman" w:hAnsi="Times New Roman" w:cs="Times New Roman"/>
                <w:sz w:val="24"/>
                <w:szCs w:val="24"/>
                <w:lang w:val="uk-UA"/>
              </w:rPr>
            </w:pPr>
          </w:p>
        </w:tc>
      </w:tr>
      <w:tr w:rsidR="00DB0606" w:rsidRPr="007E7089" w14:paraId="3A192A51" w14:textId="77777777" w:rsidTr="00896EE3">
        <w:tc>
          <w:tcPr>
            <w:tcW w:w="0" w:type="auto"/>
          </w:tcPr>
          <w:p w14:paraId="43334A48"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w:t>
            </w:r>
          </w:p>
        </w:tc>
        <w:tc>
          <w:tcPr>
            <w:tcW w:w="0" w:type="auto"/>
          </w:tcPr>
          <w:p w14:paraId="21B5749D" w14:textId="5953B6AC"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Pr>
          <w:p w14:paraId="49477750"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30%</w:t>
            </w:r>
          </w:p>
        </w:tc>
        <w:tc>
          <w:tcPr>
            <w:tcW w:w="0" w:type="auto"/>
          </w:tcPr>
          <w:p w14:paraId="55B90E74" w14:textId="69486E7A"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Pr>
          <w:p w14:paraId="376C628A" w14:textId="5E9243E0" w:rsidR="00436121" w:rsidRPr="007E7089" w:rsidRDefault="00A82EBB"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Pr>
          <w:p w14:paraId="540D1F46" w14:textId="68EB9864"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14:paraId="1675A3CA" w14:textId="3DEEF2D9"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r w:rsidR="00A82EBB" w:rsidRPr="007E7089">
              <w:rPr>
                <w:rFonts w:ascii="Times New Roman" w:hAnsi="Times New Roman" w:cs="Times New Roman"/>
                <w:sz w:val="24"/>
                <w:szCs w:val="24"/>
                <w:lang w:val="uk-UA"/>
              </w:rPr>
              <w:t>0%</w:t>
            </w:r>
          </w:p>
        </w:tc>
      </w:tr>
      <w:tr w:rsidR="00DB0606" w:rsidRPr="007E7089" w14:paraId="43E3F422" w14:textId="77777777" w:rsidTr="00896EE3">
        <w:tc>
          <w:tcPr>
            <w:tcW w:w="0" w:type="auto"/>
          </w:tcPr>
          <w:p w14:paraId="72792629"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Середній </w:t>
            </w:r>
          </w:p>
        </w:tc>
        <w:tc>
          <w:tcPr>
            <w:tcW w:w="0" w:type="auto"/>
          </w:tcPr>
          <w:p w14:paraId="2CB9F0B3" w14:textId="17043590"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0" w:type="auto"/>
          </w:tcPr>
          <w:p w14:paraId="7453DBF7"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50%</w:t>
            </w:r>
          </w:p>
        </w:tc>
        <w:tc>
          <w:tcPr>
            <w:tcW w:w="0" w:type="auto"/>
          </w:tcPr>
          <w:p w14:paraId="502A83DF" w14:textId="75E6C7AB"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0" w:type="auto"/>
          </w:tcPr>
          <w:p w14:paraId="0A11E6A5" w14:textId="70FA9D86" w:rsidR="00436121" w:rsidRPr="007E7089" w:rsidRDefault="00C37B4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53,3%</w:t>
            </w:r>
          </w:p>
        </w:tc>
        <w:tc>
          <w:tcPr>
            <w:tcW w:w="0" w:type="auto"/>
          </w:tcPr>
          <w:p w14:paraId="6BC9F93E" w14:textId="3FB1C65C"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Pr>
          <w:p w14:paraId="3E6BAD4B" w14:textId="658EBA0D" w:rsidR="00436121" w:rsidRPr="007E7089" w:rsidRDefault="00C37B4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r>
      <w:tr w:rsidR="00DB0606" w:rsidRPr="007E7089" w14:paraId="3835CB58" w14:textId="77777777" w:rsidTr="00896EE3">
        <w:tc>
          <w:tcPr>
            <w:tcW w:w="0" w:type="auto"/>
          </w:tcPr>
          <w:p w14:paraId="1B1986AF"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Низький</w:t>
            </w:r>
          </w:p>
        </w:tc>
        <w:tc>
          <w:tcPr>
            <w:tcW w:w="0" w:type="auto"/>
          </w:tcPr>
          <w:p w14:paraId="3D50A23E" w14:textId="65C5DEC6"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14:paraId="596D06FA"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Pr>
          <w:p w14:paraId="46B19896" w14:textId="1C9D67C1"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Pr>
          <w:p w14:paraId="26377E52" w14:textId="0704137F" w:rsidR="00436121" w:rsidRPr="007E7089" w:rsidRDefault="00C37B4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c>
          <w:tcPr>
            <w:tcW w:w="0" w:type="auto"/>
          </w:tcPr>
          <w:p w14:paraId="39F5E2BC" w14:textId="651A191A" w:rsidR="00436121" w:rsidRPr="007E7089" w:rsidRDefault="00DB0606"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Pr>
          <w:p w14:paraId="2908230F" w14:textId="7F077ABC" w:rsidR="00436121" w:rsidRPr="007E7089" w:rsidRDefault="00C37B4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r>
      <w:tr w:rsidR="00DB0606" w:rsidRPr="007E7089" w14:paraId="3A4A3A97" w14:textId="77777777" w:rsidTr="00896EE3">
        <w:tc>
          <w:tcPr>
            <w:tcW w:w="0" w:type="auto"/>
          </w:tcPr>
          <w:p w14:paraId="02C6C118" w14:textId="77777777" w:rsidR="00436121" w:rsidRPr="007E7089" w:rsidRDefault="00436121" w:rsidP="00BE2A73">
            <w:pP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Занепокоєння формою тіла</w:t>
            </w:r>
          </w:p>
        </w:tc>
        <w:tc>
          <w:tcPr>
            <w:tcW w:w="0" w:type="auto"/>
          </w:tcPr>
          <w:p w14:paraId="1DEA6C32"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45456FAA"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13D9B1C4"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218559FD"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13D9F1B7"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2B1AB2CD" w14:textId="77777777" w:rsidR="00436121" w:rsidRPr="007E7089" w:rsidRDefault="00436121" w:rsidP="00BE2A73">
            <w:pPr>
              <w:jc w:val="center"/>
              <w:rPr>
                <w:rFonts w:ascii="Times New Roman" w:hAnsi="Times New Roman" w:cs="Times New Roman"/>
                <w:sz w:val="24"/>
                <w:szCs w:val="24"/>
                <w:lang w:val="uk-UA"/>
              </w:rPr>
            </w:pPr>
          </w:p>
        </w:tc>
      </w:tr>
      <w:tr w:rsidR="00DB0606" w:rsidRPr="007E7089" w14:paraId="31158D63" w14:textId="77777777" w:rsidTr="00896EE3">
        <w:tc>
          <w:tcPr>
            <w:tcW w:w="0" w:type="auto"/>
          </w:tcPr>
          <w:p w14:paraId="4CB67DB5"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w:t>
            </w:r>
          </w:p>
        </w:tc>
        <w:tc>
          <w:tcPr>
            <w:tcW w:w="0" w:type="auto"/>
          </w:tcPr>
          <w:p w14:paraId="10017434" w14:textId="7BD0AEBB"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Pr>
          <w:p w14:paraId="22D3B480"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30%</w:t>
            </w:r>
          </w:p>
        </w:tc>
        <w:tc>
          <w:tcPr>
            <w:tcW w:w="0" w:type="auto"/>
          </w:tcPr>
          <w:p w14:paraId="2EC06286" w14:textId="7730E67A"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Pr>
          <w:p w14:paraId="25908839" w14:textId="53094FC1" w:rsidR="00436121" w:rsidRPr="007E7089" w:rsidRDefault="00C37B4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c>
          <w:tcPr>
            <w:tcW w:w="0" w:type="auto"/>
          </w:tcPr>
          <w:p w14:paraId="34C6A882" w14:textId="26CE2A87"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Pr>
          <w:p w14:paraId="443B46BD" w14:textId="541D2C09" w:rsidR="00436121" w:rsidRPr="007E7089" w:rsidRDefault="00C37B4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r>
      <w:tr w:rsidR="00DB0606" w:rsidRPr="007E7089" w14:paraId="04424233" w14:textId="77777777" w:rsidTr="00896EE3">
        <w:tc>
          <w:tcPr>
            <w:tcW w:w="0" w:type="auto"/>
          </w:tcPr>
          <w:p w14:paraId="22DDE8CE"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Середній </w:t>
            </w:r>
          </w:p>
        </w:tc>
        <w:tc>
          <w:tcPr>
            <w:tcW w:w="0" w:type="auto"/>
          </w:tcPr>
          <w:p w14:paraId="3638F882" w14:textId="6DE1F1A0"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24</w:t>
            </w:r>
          </w:p>
        </w:tc>
        <w:tc>
          <w:tcPr>
            <w:tcW w:w="0" w:type="auto"/>
          </w:tcPr>
          <w:p w14:paraId="42A26C9E"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40%</w:t>
            </w:r>
          </w:p>
        </w:tc>
        <w:tc>
          <w:tcPr>
            <w:tcW w:w="0" w:type="auto"/>
          </w:tcPr>
          <w:p w14:paraId="6C2DB79F" w14:textId="1DC0D353"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14:paraId="30EA40E1" w14:textId="0805D793" w:rsidR="00436121" w:rsidRPr="007E7089" w:rsidRDefault="003D5E6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40%</w:t>
            </w:r>
          </w:p>
        </w:tc>
        <w:tc>
          <w:tcPr>
            <w:tcW w:w="0" w:type="auto"/>
          </w:tcPr>
          <w:p w14:paraId="25C7C3CB" w14:textId="328F0E1E"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14:paraId="7BAF043B" w14:textId="658401FD" w:rsidR="00436121" w:rsidRPr="007E7089" w:rsidRDefault="003D5E6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40%</w:t>
            </w:r>
          </w:p>
        </w:tc>
      </w:tr>
      <w:tr w:rsidR="00DB0606" w:rsidRPr="007E7089" w14:paraId="0768C5E3" w14:textId="77777777" w:rsidTr="00896EE3">
        <w:tc>
          <w:tcPr>
            <w:tcW w:w="0" w:type="auto"/>
          </w:tcPr>
          <w:p w14:paraId="7CF24E41"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Низький</w:t>
            </w:r>
          </w:p>
        </w:tc>
        <w:tc>
          <w:tcPr>
            <w:tcW w:w="0" w:type="auto"/>
          </w:tcPr>
          <w:p w14:paraId="76B10880" w14:textId="280DB1B3"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Pr>
          <w:p w14:paraId="009FFE21"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30%</w:t>
            </w:r>
          </w:p>
        </w:tc>
        <w:tc>
          <w:tcPr>
            <w:tcW w:w="0" w:type="auto"/>
          </w:tcPr>
          <w:p w14:paraId="14E4F38F" w14:textId="0A432C23"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Pr>
          <w:p w14:paraId="2E6077F0" w14:textId="28CAB6E1" w:rsidR="00436121" w:rsidRPr="007E7089" w:rsidRDefault="003D5E6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c>
          <w:tcPr>
            <w:tcW w:w="0" w:type="auto"/>
          </w:tcPr>
          <w:p w14:paraId="45E60000" w14:textId="45FFF0E4"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Pr>
          <w:p w14:paraId="239ADEF9" w14:textId="635935C2" w:rsidR="00436121" w:rsidRPr="007E7089" w:rsidRDefault="003D5E6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r>
      <w:tr w:rsidR="00DB0606" w:rsidRPr="007E7089" w14:paraId="6AB11E52" w14:textId="77777777" w:rsidTr="00896EE3">
        <w:tc>
          <w:tcPr>
            <w:tcW w:w="0" w:type="auto"/>
          </w:tcPr>
          <w:p w14:paraId="597C3742" w14:textId="77777777" w:rsidR="00436121" w:rsidRPr="007E7089" w:rsidRDefault="00436121" w:rsidP="00BE2A73">
            <w:pP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Стурбованість вагою</w:t>
            </w:r>
          </w:p>
        </w:tc>
        <w:tc>
          <w:tcPr>
            <w:tcW w:w="0" w:type="auto"/>
          </w:tcPr>
          <w:p w14:paraId="0D60B5BF"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522920E6"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0EE00075"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427E475E"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0184CA34"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5E4DD354" w14:textId="77777777" w:rsidR="00436121" w:rsidRPr="007E7089" w:rsidRDefault="00436121" w:rsidP="00BE2A73">
            <w:pPr>
              <w:jc w:val="center"/>
              <w:rPr>
                <w:rFonts w:ascii="Times New Roman" w:hAnsi="Times New Roman" w:cs="Times New Roman"/>
                <w:sz w:val="24"/>
                <w:szCs w:val="24"/>
                <w:lang w:val="uk-UA"/>
              </w:rPr>
            </w:pPr>
          </w:p>
        </w:tc>
      </w:tr>
      <w:tr w:rsidR="00DB0606" w:rsidRPr="007E7089" w14:paraId="4CE2F0F5" w14:textId="77777777" w:rsidTr="00896EE3">
        <w:tc>
          <w:tcPr>
            <w:tcW w:w="0" w:type="auto"/>
          </w:tcPr>
          <w:p w14:paraId="27E52F2B"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w:t>
            </w:r>
          </w:p>
        </w:tc>
        <w:tc>
          <w:tcPr>
            <w:tcW w:w="0" w:type="auto"/>
          </w:tcPr>
          <w:p w14:paraId="1E4F565F" w14:textId="0D8D5A27"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0" w:type="auto"/>
          </w:tcPr>
          <w:p w14:paraId="64B13481"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33,3%</w:t>
            </w:r>
          </w:p>
        </w:tc>
        <w:tc>
          <w:tcPr>
            <w:tcW w:w="0" w:type="auto"/>
          </w:tcPr>
          <w:p w14:paraId="7D382954" w14:textId="1068587C"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Pr>
          <w:p w14:paraId="6E966E01" w14:textId="3A27C2C4" w:rsidR="00436121" w:rsidRPr="007E7089" w:rsidRDefault="003D5E6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Pr>
          <w:p w14:paraId="1C070B2F" w14:textId="23571B11"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Pr>
          <w:p w14:paraId="5544D66D" w14:textId="522E1ED4" w:rsidR="00436121" w:rsidRPr="007E7089" w:rsidRDefault="003D5E6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r>
      <w:tr w:rsidR="00DB0606" w:rsidRPr="007E7089" w14:paraId="5616C85C" w14:textId="77777777" w:rsidTr="00896EE3">
        <w:tc>
          <w:tcPr>
            <w:tcW w:w="0" w:type="auto"/>
          </w:tcPr>
          <w:p w14:paraId="3942CD48"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Середній </w:t>
            </w:r>
          </w:p>
        </w:tc>
        <w:tc>
          <w:tcPr>
            <w:tcW w:w="0" w:type="auto"/>
          </w:tcPr>
          <w:p w14:paraId="52CA1AAC" w14:textId="35CA04AB"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0" w:type="auto"/>
          </w:tcPr>
          <w:p w14:paraId="2E6E1852"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50%</w:t>
            </w:r>
          </w:p>
        </w:tc>
        <w:tc>
          <w:tcPr>
            <w:tcW w:w="0" w:type="auto"/>
          </w:tcPr>
          <w:p w14:paraId="50A7C17A" w14:textId="03768CC1"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0" w:type="auto"/>
          </w:tcPr>
          <w:p w14:paraId="4EB64E4B" w14:textId="285DC16F" w:rsidR="00436121" w:rsidRPr="007E7089" w:rsidRDefault="001C6DB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53,3%</w:t>
            </w:r>
          </w:p>
        </w:tc>
        <w:tc>
          <w:tcPr>
            <w:tcW w:w="0" w:type="auto"/>
          </w:tcPr>
          <w:p w14:paraId="42E67F71" w14:textId="4ECD8C21"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Pr>
          <w:p w14:paraId="1FB3F6FB" w14:textId="43757946" w:rsidR="00436121" w:rsidRPr="007E7089" w:rsidRDefault="001C6DB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r>
      <w:tr w:rsidR="00DB0606" w:rsidRPr="007E7089" w14:paraId="782C8341" w14:textId="77777777" w:rsidTr="00896EE3">
        <w:tc>
          <w:tcPr>
            <w:tcW w:w="0" w:type="auto"/>
          </w:tcPr>
          <w:p w14:paraId="43114EB5"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Низький</w:t>
            </w:r>
          </w:p>
        </w:tc>
        <w:tc>
          <w:tcPr>
            <w:tcW w:w="0" w:type="auto"/>
          </w:tcPr>
          <w:p w14:paraId="0A055511" w14:textId="17675EDB"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0" w:type="auto"/>
          </w:tcPr>
          <w:p w14:paraId="099D2274"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16,7%</w:t>
            </w:r>
          </w:p>
        </w:tc>
        <w:tc>
          <w:tcPr>
            <w:tcW w:w="0" w:type="auto"/>
          </w:tcPr>
          <w:p w14:paraId="6C3F753C" w14:textId="59183858"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Pr>
          <w:p w14:paraId="5981685F" w14:textId="3B3C8F49" w:rsidR="00436121" w:rsidRPr="007E7089" w:rsidRDefault="001C6DB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c>
          <w:tcPr>
            <w:tcW w:w="0" w:type="auto"/>
          </w:tcPr>
          <w:p w14:paraId="548DDBCD" w14:textId="2A198F74"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0" w:type="auto"/>
          </w:tcPr>
          <w:p w14:paraId="613638C3" w14:textId="3B259238" w:rsidR="00436121" w:rsidRPr="007E7089" w:rsidRDefault="001C6DB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6,7%</w:t>
            </w:r>
          </w:p>
        </w:tc>
      </w:tr>
      <w:tr w:rsidR="00DB0606" w:rsidRPr="007E7089" w14:paraId="51AA99DA" w14:textId="77777777" w:rsidTr="00896EE3">
        <w:tc>
          <w:tcPr>
            <w:tcW w:w="0" w:type="auto"/>
          </w:tcPr>
          <w:p w14:paraId="5EB43C76" w14:textId="77777777" w:rsidR="00436121" w:rsidRPr="007E7089" w:rsidRDefault="00436121" w:rsidP="00BE2A73">
            <w:pP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Загальний показник ризику розладів харчової поведінки</w:t>
            </w:r>
          </w:p>
        </w:tc>
        <w:tc>
          <w:tcPr>
            <w:tcW w:w="0" w:type="auto"/>
          </w:tcPr>
          <w:p w14:paraId="438071C7"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3199C340"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72E42D90"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36B4D9CF"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5314B4A3" w14:textId="77777777" w:rsidR="00436121" w:rsidRPr="007E7089" w:rsidRDefault="00436121" w:rsidP="00BE2A73">
            <w:pPr>
              <w:jc w:val="center"/>
              <w:rPr>
                <w:rFonts w:ascii="Times New Roman" w:hAnsi="Times New Roman" w:cs="Times New Roman"/>
                <w:sz w:val="24"/>
                <w:szCs w:val="24"/>
                <w:lang w:val="uk-UA"/>
              </w:rPr>
            </w:pPr>
          </w:p>
        </w:tc>
        <w:tc>
          <w:tcPr>
            <w:tcW w:w="0" w:type="auto"/>
          </w:tcPr>
          <w:p w14:paraId="5C62B445" w14:textId="77777777" w:rsidR="00436121" w:rsidRPr="007E7089" w:rsidRDefault="00436121" w:rsidP="00BE2A73">
            <w:pPr>
              <w:jc w:val="center"/>
              <w:rPr>
                <w:rFonts w:ascii="Times New Roman" w:hAnsi="Times New Roman" w:cs="Times New Roman"/>
                <w:sz w:val="24"/>
                <w:szCs w:val="24"/>
                <w:lang w:val="uk-UA"/>
              </w:rPr>
            </w:pPr>
          </w:p>
        </w:tc>
      </w:tr>
      <w:tr w:rsidR="00DB0606" w:rsidRPr="007E7089" w14:paraId="465FEB82" w14:textId="77777777" w:rsidTr="00896EE3">
        <w:tc>
          <w:tcPr>
            <w:tcW w:w="0" w:type="auto"/>
          </w:tcPr>
          <w:p w14:paraId="18DD116C"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Високий (розлад)</w:t>
            </w:r>
          </w:p>
        </w:tc>
        <w:tc>
          <w:tcPr>
            <w:tcW w:w="0" w:type="auto"/>
          </w:tcPr>
          <w:p w14:paraId="73F20BD0" w14:textId="5D0F3DCE"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Pr>
          <w:p w14:paraId="27BC1184"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30%</w:t>
            </w:r>
          </w:p>
        </w:tc>
        <w:tc>
          <w:tcPr>
            <w:tcW w:w="0" w:type="auto"/>
          </w:tcPr>
          <w:p w14:paraId="74F8BE9B" w14:textId="5D0AE421"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Pr>
          <w:p w14:paraId="05B52F5B" w14:textId="1C2125E6" w:rsidR="00436121" w:rsidRPr="007E7089" w:rsidRDefault="001C6DB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Pr>
          <w:p w14:paraId="12E67108" w14:textId="33C0021E"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14:paraId="2D8AF183" w14:textId="132857D8"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r w:rsidR="001C6DBD" w:rsidRPr="007E7089">
              <w:rPr>
                <w:rFonts w:ascii="Times New Roman" w:hAnsi="Times New Roman" w:cs="Times New Roman"/>
                <w:sz w:val="24"/>
                <w:szCs w:val="24"/>
                <w:lang w:val="uk-UA"/>
              </w:rPr>
              <w:t>0%</w:t>
            </w:r>
          </w:p>
        </w:tc>
      </w:tr>
      <w:tr w:rsidR="00DB0606" w:rsidRPr="007E7089" w14:paraId="3BB863A5" w14:textId="77777777" w:rsidTr="00896EE3">
        <w:tc>
          <w:tcPr>
            <w:tcW w:w="0" w:type="auto"/>
          </w:tcPr>
          <w:p w14:paraId="68DAA78D"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Середній </w:t>
            </w:r>
          </w:p>
        </w:tc>
        <w:tc>
          <w:tcPr>
            <w:tcW w:w="0" w:type="auto"/>
          </w:tcPr>
          <w:p w14:paraId="275AB772" w14:textId="7592C23E"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0" w:type="auto"/>
          </w:tcPr>
          <w:p w14:paraId="5E3C677B"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50%</w:t>
            </w:r>
          </w:p>
        </w:tc>
        <w:tc>
          <w:tcPr>
            <w:tcW w:w="0" w:type="auto"/>
          </w:tcPr>
          <w:p w14:paraId="4E5AB612" w14:textId="2A1DF948"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0" w:type="auto"/>
          </w:tcPr>
          <w:p w14:paraId="0907A8F5" w14:textId="03D8B403" w:rsidR="00436121" w:rsidRPr="007E7089" w:rsidRDefault="001C6DB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53,3%</w:t>
            </w:r>
          </w:p>
        </w:tc>
        <w:tc>
          <w:tcPr>
            <w:tcW w:w="0" w:type="auto"/>
          </w:tcPr>
          <w:p w14:paraId="05E97F5F" w14:textId="1F2C5353"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Pr>
          <w:p w14:paraId="69C8141C" w14:textId="3E053D90" w:rsidR="00436121" w:rsidRPr="007E7089" w:rsidRDefault="001C6DB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r>
      <w:tr w:rsidR="00DB0606" w:rsidRPr="007E7089" w14:paraId="20E21D8C" w14:textId="77777777" w:rsidTr="00896EE3">
        <w:tc>
          <w:tcPr>
            <w:tcW w:w="0" w:type="auto"/>
          </w:tcPr>
          <w:p w14:paraId="2BD372E1" w14:textId="77777777" w:rsidR="00436121" w:rsidRPr="007E7089" w:rsidRDefault="00436121"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Низький (відсутній розлад, раціональна поведінка)</w:t>
            </w:r>
          </w:p>
        </w:tc>
        <w:tc>
          <w:tcPr>
            <w:tcW w:w="0" w:type="auto"/>
          </w:tcPr>
          <w:p w14:paraId="69EAF595" w14:textId="69377A98"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14:paraId="75DC38C8" w14:textId="77777777" w:rsidR="00436121" w:rsidRPr="007E7089" w:rsidRDefault="00436121"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Pr>
          <w:p w14:paraId="1C7B40D4" w14:textId="6CBDB2CD"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Pr>
          <w:p w14:paraId="3F72B558" w14:textId="27720365" w:rsidR="00436121" w:rsidRPr="007E7089" w:rsidRDefault="001C6DB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c>
          <w:tcPr>
            <w:tcW w:w="0" w:type="auto"/>
          </w:tcPr>
          <w:p w14:paraId="2EA3D0E1" w14:textId="4E1CB934" w:rsidR="00436121"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Pr>
          <w:p w14:paraId="5D910E65" w14:textId="0827510C" w:rsidR="00436121" w:rsidRPr="007E7089" w:rsidRDefault="001C6DBD"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r>
    </w:tbl>
    <w:p w14:paraId="0F96B492" w14:textId="77777777" w:rsidR="005F2686" w:rsidRPr="007E7089" w:rsidRDefault="005F2686" w:rsidP="00BE2A73">
      <w:pPr>
        <w:spacing w:after="0" w:line="360" w:lineRule="auto"/>
        <w:ind w:firstLine="709"/>
        <w:jc w:val="both"/>
        <w:rPr>
          <w:rFonts w:ascii="Times New Roman" w:hAnsi="Times New Roman" w:cs="Times New Roman"/>
          <w:sz w:val="28"/>
          <w:szCs w:val="28"/>
          <w:lang w:val="uk-UA"/>
        </w:rPr>
      </w:pPr>
    </w:p>
    <w:p w14:paraId="7ADB2F0F" w14:textId="77777777" w:rsidR="00A82EBB" w:rsidRPr="007E7089" w:rsidRDefault="005F268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шкалою «обмеження» високі прояви мають </w:t>
      </w:r>
      <w:r w:rsidR="00A82EBB" w:rsidRPr="007E7089">
        <w:rPr>
          <w:rFonts w:ascii="Times New Roman" w:hAnsi="Times New Roman" w:cs="Times New Roman"/>
          <w:sz w:val="28"/>
          <w:szCs w:val="28"/>
          <w:lang w:val="uk-UA"/>
        </w:rPr>
        <w:t>13,3%</w:t>
      </w:r>
      <w:r w:rsidRPr="007E7089">
        <w:rPr>
          <w:rFonts w:ascii="Times New Roman" w:hAnsi="Times New Roman" w:cs="Times New Roman"/>
          <w:sz w:val="28"/>
          <w:szCs w:val="28"/>
          <w:lang w:val="uk-UA"/>
        </w:rPr>
        <w:t xml:space="preserve"> хлопців та </w:t>
      </w:r>
      <w:r w:rsidR="00A82EBB" w:rsidRPr="007E7089">
        <w:rPr>
          <w:rFonts w:ascii="Times New Roman" w:hAnsi="Times New Roman" w:cs="Times New Roman"/>
          <w:sz w:val="28"/>
          <w:szCs w:val="28"/>
          <w:lang w:val="uk-UA"/>
        </w:rPr>
        <w:t>26,7</w:t>
      </w:r>
      <w:r w:rsidRPr="007E7089">
        <w:rPr>
          <w:rFonts w:ascii="Times New Roman" w:hAnsi="Times New Roman" w:cs="Times New Roman"/>
          <w:sz w:val="28"/>
          <w:szCs w:val="28"/>
          <w:lang w:val="uk-UA"/>
        </w:rPr>
        <w:t xml:space="preserve">% дівчат, які схильні </w:t>
      </w:r>
      <w:r w:rsidR="00A82EBB" w:rsidRPr="007E7089">
        <w:rPr>
          <w:rFonts w:ascii="Times New Roman" w:hAnsi="Times New Roman" w:cs="Times New Roman"/>
          <w:sz w:val="28"/>
          <w:szCs w:val="28"/>
          <w:lang w:val="uk-UA"/>
        </w:rPr>
        <w:t>обмежень у</w:t>
      </w:r>
      <w:r w:rsidRPr="007E7089">
        <w:rPr>
          <w:rFonts w:ascii="Times New Roman" w:hAnsi="Times New Roman" w:cs="Times New Roman"/>
          <w:sz w:val="28"/>
          <w:szCs w:val="28"/>
          <w:lang w:val="uk-UA"/>
        </w:rPr>
        <w:t xml:space="preserve"> їжі, дотримуються дієт</w:t>
      </w:r>
      <w:r w:rsidR="00A82EBB" w:rsidRPr="007E7089">
        <w:rPr>
          <w:rFonts w:ascii="Times New Roman" w:hAnsi="Times New Roman" w:cs="Times New Roman"/>
          <w:sz w:val="28"/>
          <w:szCs w:val="28"/>
          <w:lang w:val="uk-UA"/>
        </w:rPr>
        <w:t>. Ще у</w:t>
      </w:r>
      <w:r w:rsidRPr="007E7089">
        <w:rPr>
          <w:rFonts w:ascii="Times New Roman" w:hAnsi="Times New Roman" w:cs="Times New Roman"/>
          <w:sz w:val="28"/>
          <w:szCs w:val="28"/>
          <w:lang w:val="uk-UA"/>
        </w:rPr>
        <w:t xml:space="preserve"> 3</w:t>
      </w:r>
      <w:r w:rsidR="00A82EBB" w:rsidRPr="007E7089">
        <w:rPr>
          <w:rFonts w:ascii="Times New Roman" w:hAnsi="Times New Roman" w:cs="Times New Roman"/>
          <w:sz w:val="28"/>
          <w:szCs w:val="28"/>
          <w:lang w:val="uk-UA"/>
        </w:rPr>
        <w:t>3,3</w:t>
      </w:r>
      <w:r w:rsidRPr="007E7089">
        <w:rPr>
          <w:rFonts w:ascii="Times New Roman" w:hAnsi="Times New Roman" w:cs="Times New Roman"/>
          <w:sz w:val="28"/>
          <w:szCs w:val="28"/>
          <w:lang w:val="uk-UA"/>
        </w:rPr>
        <w:t>% хлопців та</w:t>
      </w:r>
      <w:r w:rsidR="00A82EBB" w:rsidRPr="007E7089">
        <w:rPr>
          <w:rFonts w:ascii="Times New Roman" w:hAnsi="Times New Roman" w:cs="Times New Roman"/>
          <w:sz w:val="28"/>
          <w:szCs w:val="28"/>
          <w:lang w:val="uk-UA"/>
        </w:rPr>
        <w:t xml:space="preserve"> 60% </w:t>
      </w:r>
      <w:r w:rsidRPr="007E7089">
        <w:rPr>
          <w:rFonts w:ascii="Times New Roman" w:hAnsi="Times New Roman" w:cs="Times New Roman"/>
          <w:sz w:val="28"/>
          <w:szCs w:val="28"/>
          <w:lang w:val="uk-UA"/>
        </w:rPr>
        <w:t>дівчат</w:t>
      </w:r>
      <w:r w:rsidR="00A82EBB" w:rsidRPr="007E7089">
        <w:rPr>
          <w:rFonts w:ascii="Times New Roman" w:hAnsi="Times New Roman" w:cs="Times New Roman"/>
          <w:sz w:val="28"/>
          <w:szCs w:val="28"/>
          <w:lang w:val="uk-UA"/>
        </w:rPr>
        <w:t xml:space="preserve"> встановлено середні прояви, а решта опитуваних (53,3% хлопців та 13,3% дівчат) мають </w:t>
      </w:r>
      <w:r w:rsidRPr="007E7089">
        <w:rPr>
          <w:rFonts w:ascii="Times New Roman" w:hAnsi="Times New Roman" w:cs="Times New Roman"/>
          <w:sz w:val="28"/>
          <w:szCs w:val="28"/>
          <w:lang w:val="uk-UA"/>
        </w:rPr>
        <w:t>низький.</w:t>
      </w:r>
      <w:r w:rsidR="00A82EBB" w:rsidRPr="007E7089">
        <w:rPr>
          <w:rFonts w:ascii="Times New Roman" w:hAnsi="Times New Roman" w:cs="Times New Roman"/>
          <w:sz w:val="28"/>
          <w:szCs w:val="28"/>
          <w:lang w:val="uk-UA"/>
        </w:rPr>
        <w:t xml:space="preserve"> Отже, </w:t>
      </w:r>
      <w:r w:rsidRPr="007E7089">
        <w:rPr>
          <w:rFonts w:ascii="Times New Roman" w:hAnsi="Times New Roman" w:cs="Times New Roman"/>
          <w:sz w:val="28"/>
          <w:szCs w:val="28"/>
          <w:lang w:val="uk-UA"/>
        </w:rPr>
        <w:t>дівчата</w:t>
      </w:r>
      <w:r w:rsidR="00A82EBB" w:rsidRPr="007E7089">
        <w:rPr>
          <w:rFonts w:ascii="Times New Roman" w:hAnsi="Times New Roman" w:cs="Times New Roman"/>
          <w:sz w:val="28"/>
          <w:szCs w:val="28"/>
          <w:lang w:val="uk-UA"/>
        </w:rPr>
        <w:t xml:space="preserve"> частіше схильні до дієт, </w:t>
      </w:r>
      <w:r w:rsidR="00A82EBB" w:rsidRPr="007E7089">
        <w:rPr>
          <w:rFonts w:ascii="Times New Roman" w:hAnsi="Times New Roman" w:cs="Times New Roman"/>
          <w:sz w:val="28"/>
          <w:szCs w:val="28"/>
          <w:lang w:val="uk-UA"/>
        </w:rPr>
        <w:lastRenderedPageBreak/>
        <w:t xml:space="preserve">нераціональних обмежень в їжі, що </w:t>
      </w:r>
      <w:r w:rsidRPr="007E7089">
        <w:rPr>
          <w:rFonts w:ascii="Times New Roman" w:hAnsi="Times New Roman" w:cs="Times New Roman"/>
          <w:sz w:val="28"/>
          <w:szCs w:val="28"/>
          <w:lang w:val="uk-UA"/>
        </w:rPr>
        <w:t xml:space="preserve">пов’язане з їх прагненням бути стрункими, </w:t>
      </w:r>
      <w:r w:rsidR="00A82EBB" w:rsidRPr="007E7089">
        <w:rPr>
          <w:rFonts w:ascii="Times New Roman" w:hAnsi="Times New Roman" w:cs="Times New Roman"/>
          <w:sz w:val="28"/>
          <w:szCs w:val="28"/>
          <w:lang w:val="uk-UA"/>
        </w:rPr>
        <w:t xml:space="preserve">легкими, </w:t>
      </w:r>
      <w:r w:rsidRPr="007E7089">
        <w:rPr>
          <w:rFonts w:ascii="Times New Roman" w:hAnsi="Times New Roman" w:cs="Times New Roman"/>
          <w:sz w:val="28"/>
          <w:szCs w:val="28"/>
          <w:lang w:val="uk-UA"/>
        </w:rPr>
        <w:t>красивими</w:t>
      </w:r>
      <w:r w:rsidR="00A82EBB" w:rsidRPr="007E7089">
        <w:rPr>
          <w:rFonts w:ascii="Times New Roman" w:hAnsi="Times New Roman" w:cs="Times New Roman"/>
          <w:sz w:val="28"/>
          <w:szCs w:val="28"/>
          <w:lang w:val="uk-UA"/>
        </w:rPr>
        <w:t>.</w:t>
      </w:r>
    </w:p>
    <w:p w14:paraId="3D5AF21A" w14:textId="4FD2C986" w:rsidR="005F2686" w:rsidRPr="007E7089" w:rsidRDefault="005F268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 шкалою «занепокоєння щодо їжі» у </w:t>
      </w:r>
      <w:r w:rsidR="00A82EBB" w:rsidRPr="007E7089">
        <w:rPr>
          <w:rFonts w:ascii="Times New Roman" w:hAnsi="Times New Roman" w:cs="Times New Roman"/>
          <w:sz w:val="28"/>
          <w:szCs w:val="28"/>
          <w:lang w:val="uk-UA"/>
        </w:rPr>
        <w:t xml:space="preserve">20% </w:t>
      </w:r>
      <w:r w:rsidRPr="007E7089">
        <w:rPr>
          <w:rFonts w:ascii="Times New Roman" w:hAnsi="Times New Roman" w:cs="Times New Roman"/>
          <w:sz w:val="28"/>
          <w:szCs w:val="28"/>
          <w:lang w:val="uk-UA"/>
        </w:rPr>
        <w:t xml:space="preserve">хлопців </w:t>
      </w:r>
      <w:r w:rsidR="00A82EBB" w:rsidRPr="007E7089">
        <w:rPr>
          <w:rFonts w:ascii="Times New Roman" w:hAnsi="Times New Roman" w:cs="Times New Roman"/>
          <w:sz w:val="28"/>
          <w:szCs w:val="28"/>
          <w:lang w:val="uk-UA"/>
        </w:rPr>
        <w:t xml:space="preserve">і </w:t>
      </w:r>
      <w:r w:rsidR="00DB0606">
        <w:rPr>
          <w:rFonts w:ascii="Times New Roman" w:hAnsi="Times New Roman" w:cs="Times New Roman"/>
          <w:sz w:val="28"/>
          <w:szCs w:val="28"/>
          <w:lang w:val="uk-UA"/>
        </w:rPr>
        <w:t>4</w:t>
      </w:r>
      <w:r w:rsidR="00A82EBB" w:rsidRPr="007E7089">
        <w:rPr>
          <w:rFonts w:ascii="Times New Roman" w:hAnsi="Times New Roman" w:cs="Times New Roman"/>
          <w:sz w:val="28"/>
          <w:szCs w:val="28"/>
          <w:lang w:val="uk-UA"/>
        </w:rPr>
        <w:t>0</w:t>
      </w:r>
      <w:r w:rsidRPr="007E7089">
        <w:rPr>
          <w:rFonts w:ascii="Times New Roman" w:hAnsi="Times New Roman" w:cs="Times New Roman"/>
          <w:sz w:val="28"/>
          <w:szCs w:val="28"/>
          <w:lang w:val="uk-UA"/>
        </w:rPr>
        <w:t>% дівчат</w:t>
      </w:r>
      <w:r w:rsidR="00A82EBB" w:rsidRPr="007E7089">
        <w:rPr>
          <w:rFonts w:ascii="Times New Roman" w:hAnsi="Times New Roman" w:cs="Times New Roman"/>
          <w:sz w:val="28"/>
          <w:szCs w:val="28"/>
          <w:lang w:val="uk-UA"/>
        </w:rPr>
        <w:t xml:space="preserve"> встановлено високі показники, вони </w:t>
      </w:r>
      <w:r w:rsidRPr="007E7089">
        <w:rPr>
          <w:rFonts w:ascii="Times New Roman" w:hAnsi="Times New Roman" w:cs="Times New Roman"/>
          <w:sz w:val="28"/>
          <w:szCs w:val="28"/>
          <w:lang w:val="uk-UA"/>
        </w:rPr>
        <w:t>стурбовані</w:t>
      </w:r>
      <w:r w:rsidR="00A82EBB" w:rsidRPr="007E7089">
        <w:rPr>
          <w:rFonts w:ascii="Times New Roman" w:hAnsi="Times New Roman" w:cs="Times New Roman"/>
          <w:sz w:val="28"/>
          <w:szCs w:val="28"/>
          <w:lang w:val="uk-UA"/>
        </w:rPr>
        <w:t xml:space="preserve"> щодо </w:t>
      </w:r>
      <w:r w:rsidRPr="007E7089">
        <w:rPr>
          <w:rFonts w:ascii="Times New Roman" w:hAnsi="Times New Roman" w:cs="Times New Roman"/>
          <w:sz w:val="28"/>
          <w:szCs w:val="28"/>
          <w:lang w:val="uk-UA"/>
        </w:rPr>
        <w:t>прийомів їжі або калорій</w:t>
      </w:r>
      <w:r w:rsidR="00A82EBB" w:rsidRPr="007E7089">
        <w:rPr>
          <w:rFonts w:ascii="Times New Roman" w:hAnsi="Times New Roman" w:cs="Times New Roman"/>
          <w:sz w:val="28"/>
          <w:szCs w:val="28"/>
          <w:lang w:val="uk-UA"/>
        </w:rPr>
        <w:t>, м</w:t>
      </w:r>
      <w:r w:rsidRPr="007E7089">
        <w:rPr>
          <w:rFonts w:ascii="Times New Roman" w:hAnsi="Times New Roman" w:cs="Times New Roman"/>
          <w:sz w:val="28"/>
          <w:szCs w:val="28"/>
          <w:lang w:val="uk-UA"/>
        </w:rPr>
        <w:t xml:space="preserve">ають страх втрати самоконтролю у їжі, </w:t>
      </w:r>
      <w:r w:rsidR="00C37B41" w:rsidRPr="007E7089">
        <w:rPr>
          <w:rFonts w:ascii="Times New Roman" w:hAnsi="Times New Roman" w:cs="Times New Roman"/>
          <w:sz w:val="28"/>
          <w:szCs w:val="28"/>
          <w:lang w:val="uk-UA"/>
        </w:rPr>
        <w:t>відчувають</w:t>
      </w:r>
      <w:r w:rsidRPr="007E7089">
        <w:rPr>
          <w:rFonts w:ascii="Times New Roman" w:hAnsi="Times New Roman" w:cs="Times New Roman"/>
          <w:sz w:val="28"/>
          <w:szCs w:val="28"/>
          <w:lang w:val="uk-UA"/>
        </w:rPr>
        <w:t xml:space="preserve"> провин</w:t>
      </w:r>
      <w:r w:rsidR="00C37B41" w:rsidRPr="007E7089">
        <w:rPr>
          <w:rFonts w:ascii="Times New Roman" w:hAnsi="Times New Roman" w:cs="Times New Roman"/>
          <w:sz w:val="28"/>
          <w:szCs w:val="28"/>
          <w:lang w:val="uk-UA"/>
        </w:rPr>
        <w:t xml:space="preserve">у за власні нераціональні установки </w:t>
      </w:r>
      <w:r w:rsidRPr="007E7089">
        <w:rPr>
          <w:rFonts w:ascii="Times New Roman" w:hAnsi="Times New Roman" w:cs="Times New Roman"/>
          <w:sz w:val="28"/>
          <w:szCs w:val="28"/>
          <w:lang w:val="uk-UA"/>
        </w:rPr>
        <w:t xml:space="preserve">щодо їжі (особливо </w:t>
      </w:r>
      <w:r w:rsidR="00C37B41" w:rsidRPr="007E7089">
        <w:rPr>
          <w:rFonts w:ascii="Times New Roman" w:hAnsi="Times New Roman" w:cs="Times New Roman"/>
          <w:sz w:val="28"/>
          <w:szCs w:val="28"/>
          <w:lang w:val="uk-UA"/>
        </w:rPr>
        <w:t xml:space="preserve">у випадку її </w:t>
      </w:r>
      <w:r w:rsidRPr="007E7089">
        <w:rPr>
          <w:rFonts w:ascii="Times New Roman" w:hAnsi="Times New Roman" w:cs="Times New Roman"/>
          <w:sz w:val="28"/>
          <w:szCs w:val="28"/>
          <w:lang w:val="uk-UA"/>
        </w:rPr>
        <w:t>надмірного споживання). У</w:t>
      </w:r>
      <w:r w:rsidR="00C37B41" w:rsidRPr="007E7089">
        <w:rPr>
          <w:rFonts w:ascii="Times New Roman" w:hAnsi="Times New Roman" w:cs="Times New Roman"/>
          <w:sz w:val="28"/>
          <w:szCs w:val="28"/>
          <w:lang w:val="uk-UA"/>
        </w:rPr>
        <w:t xml:space="preserve"> 53,3% х</w:t>
      </w:r>
      <w:r w:rsidRPr="007E7089">
        <w:rPr>
          <w:rFonts w:ascii="Times New Roman" w:hAnsi="Times New Roman" w:cs="Times New Roman"/>
          <w:sz w:val="28"/>
          <w:szCs w:val="28"/>
          <w:lang w:val="uk-UA"/>
        </w:rPr>
        <w:t>лопців і 4</w:t>
      </w:r>
      <w:r w:rsidR="00C37B41" w:rsidRPr="007E7089">
        <w:rPr>
          <w:rFonts w:ascii="Times New Roman" w:hAnsi="Times New Roman" w:cs="Times New Roman"/>
          <w:sz w:val="28"/>
          <w:szCs w:val="28"/>
          <w:lang w:val="uk-UA"/>
        </w:rPr>
        <w:t>6,7</w:t>
      </w:r>
      <w:r w:rsidRPr="007E7089">
        <w:rPr>
          <w:rFonts w:ascii="Times New Roman" w:hAnsi="Times New Roman" w:cs="Times New Roman"/>
          <w:sz w:val="28"/>
          <w:szCs w:val="28"/>
          <w:lang w:val="uk-UA"/>
        </w:rPr>
        <w:t>% дівчат виявлено середній рівень</w:t>
      </w:r>
      <w:r w:rsidR="00C37B41" w:rsidRPr="007E7089">
        <w:rPr>
          <w:rFonts w:ascii="Times New Roman" w:hAnsi="Times New Roman" w:cs="Times New Roman"/>
          <w:sz w:val="28"/>
          <w:szCs w:val="28"/>
          <w:lang w:val="uk-UA"/>
        </w:rPr>
        <w:t xml:space="preserve">, а </w:t>
      </w:r>
      <w:r w:rsidRPr="007E7089">
        <w:rPr>
          <w:rFonts w:ascii="Times New Roman" w:hAnsi="Times New Roman" w:cs="Times New Roman"/>
          <w:sz w:val="28"/>
          <w:szCs w:val="28"/>
          <w:lang w:val="uk-UA"/>
        </w:rPr>
        <w:t xml:space="preserve"> низький</w:t>
      </w:r>
      <w:r w:rsidR="00C37B41" w:rsidRPr="007E7089">
        <w:rPr>
          <w:rFonts w:ascii="Times New Roman" w:hAnsi="Times New Roman" w:cs="Times New Roman"/>
          <w:sz w:val="28"/>
          <w:szCs w:val="28"/>
          <w:lang w:val="uk-UA"/>
        </w:rPr>
        <w:t xml:space="preserve"> – властивий для 26,7% хлопців і 13,3% дівчат, які не мають </w:t>
      </w:r>
      <w:r w:rsidRPr="007E7089">
        <w:rPr>
          <w:rFonts w:ascii="Times New Roman" w:hAnsi="Times New Roman" w:cs="Times New Roman"/>
          <w:sz w:val="28"/>
          <w:szCs w:val="28"/>
          <w:lang w:val="uk-UA"/>
        </w:rPr>
        <w:t xml:space="preserve">ризику у виникненні </w:t>
      </w:r>
      <w:r w:rsidR="00C37B41" w:rsidRPr="007E7089">
        <w:rPr>
          <w:rFonts w:ascii="Times New Roman" w:hAnsi="Times New Roman" w:cs="Times New Roman"/>
          <w:sz w:val="28"/>
          <w:szCs w:val="28"/>
          <w:lang w:val="uk-UA"/>
        </w:rPr>
        <w:t xml:space="preserve">розладів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та </w:t>
      </w:r>
      <w:r w:rsidR="00C37B41" w:rsidRPr="007E7089">
        <w:rPr>
          <w:rFonts w:ascii="Times New Roman" w:hAnsi="Times New Roman" w:cs="Times New Roman"/>
          <w:sz w:val="28"/>
          <w:szCs w:val="28"/>
          <w:lang w:val="uk-UA"/>
        </w:rPr>
        <w:t>переважно демонструють а</w:t>
      </w:r>
      <w:r w:rsidRPr="007E7089">
        <w:rPr>
          <w:rFonts w:ascii="Times New Roman" w:hAnsi="Times New Roman" w:cs="Times New Roman"/>
          <w:sz w:val="28"/>
          <w:szCs w:val="28"/>
          <w:lang w:val="uk-UA"/>
        </w:rPr>
        <w:t>декватне ставлення до їжі</w:t>
      </w:r>
      <w:r w:rsidR="00C37B41" w:rsidRPr="007E7089">
        <w:rPr>
          <w:rFonts w:ascii="Times New Roman" w:hAnsi="Times New Roman" w:cs="Times New Roman"/>
          <w:sz w:val="28"/>
          <w:szCs w:val="28"/>
          <w:lang w:val="uk-UA"/>
        </w:rPr>
        <w:t>.</w:t>
      </w:r>
    </w:p>
    <w:p w14:paraId="1C0344E3" w14:textId="0858A326" w:rsidR="005F2686" w:rsidRPr="007E7089" w:rsidRDefault="005F268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шкалою «занепокоєння формою тіла» висок</w:t>
      </w:r>
      <w:r w:rsidR="00C37B41" w:rsidRPr="007E7089">
        <w:rPr>
          <w:rFonts w:ascii="Times New Roman" w:hAnsi="Times New Roman" w:cs="Times New Roman"/>
          <w:sz w:val="28"/>
          <w:szCs w:val="28"/>
          <w:lang w:val="uk-UA"/>
        </w:rPr>
        <w:t xml:space="preserve">і показники виявлено у 13,3% </w:t>
      </w:r>
      <w:r w:rsidRPr="007E7089">
        <w:rPr>
          <w:rFonts w:ascii="Times New Roman" w:hAnsi="Times New Roman" w:cs="Times New Roman"/>
          <w:sz w:val="28"/>
          <w:szCs w:val="28"/>
          <w:lang w:val="uk-UA"/>
        </w:rPr>
        <w:t>хлопців і майже половин</w:t>
      </w:r>
      <w:r w:rsidR="00C37B41" w:rsidRPr="007E7089">
        <w:rPr>
          <w:rFonts w:ascii="Times New Roman" w:hAnsi="Times New Roman" w:cs="Times New Roman"/>
          <w:sz w:val="28"/>
          <w:szCs w:val="28"/>
          <w:lang w:val="uk-UA"/>
        </w:rPr>
        <w:t>и</w:t>
      </w:r>
      <w:r w:rsidRPr="007E7089">
        <w:rPr>
          <w:rFonts w:ascii="Times New Roman" w:hAnsi="Times New Roman" w:cs="Times New Roman"/>
          <w:sz w:val="28"/>
          <w:szCs w:val="28"/>
          <w:lang w:val="uk-UA"/>
        </w:rPr>
        <w:t xml:space="preserve"> дівчат (4</w:t>
      </w:r>
      <w:r w:rsidR="00C37B41" w:rsidRPr="007E7089">
        <w:rPr>
          <w:rFonts w:ascii="Times New Roman" w:hAnsi="Times New Roman" w:cs="Times New Roman"/>
          <w:sz w:val="28"/>
          <w:szCs w:val="28"/>
          <w:lang w:val="uk-UA"/>
        </w:rPr>
        <w:t>6,7</w:t>
      </w:r>
      <w:r w:rsidRPr="007E7089">
        <w:rPr>
          <w:rFonts w:ascii="Times New Roman" w:hAnsi="Times New Roman" w:cs="Times New Roman"/>
          <w:sz w:val="28"/>
          <w:szCs w:val="28"/>
          <w:lang w:val="uk-UA"/>
        </w:rPr>
        <w:t>%)</w:t>
      </w:r>
      <w:r w:rsidR="00C37B41" w:rsidRPr="007E7089">
        <w:rPr>
          <w:rFonts w:ascii="Times New Roman" w:hAnsi="Times New Roman" w:cs="Times New Roman"/>
          <w:sz w:val="28"/>
          <w:szCs w:val="28"/>
          <w:lang w:val="uk-UA"/>
        </w:rPr>
        <w:t>, які с</w:t>
      </w:r>
      <w:r w:rsidRPr="007E7089">
        <w:rPr>
          <w:rFonts w:ascii="Times New Roman" w:hAnsi="Times New Roman" w:cs="Times New Roman"/>
          <w:sz w:val="28"/>
          <w:szCs w:val="28"/>
          <w:lang w:val="uk-UA"/>
        </w:rPr>
        <w:t>турбовані формами тіла, мають сподівання, що відсутність їжі допоможе скинути вагу та зменшити об’єми</w:t>
      </w:r>
      <w:r w:rsidR="00C37B41" w:rsidRPr="007E7089">
        <w:rPr>
          <w:rFonts w:ascii="Times New Roman" w:hAnsi="Times New Roman" w:cs="Times New Roman"/>
          <w:sz w:val="28"/>
          <w:szCs w:val="28"/>
          <w:lang w:val="uk-UA"/>
        </w:rPr>
        <w:t>. Ці респонденти п</w:t>
      </w:r>
      <w:r w:rsidRPr="007E7089">
        <w:rPr>
          <w:rFonts w:ascii="Times New Roman" w:hAnsi="Times New Roman" w:cs="Times New Roman"/>
          <w:sz w:val="28"/>
          <w:szCs w:val="28"/>
          <w:lang w:val="uk-UA"/>
        </w:rPr>
        <w:t xml:space="preserve">рагнуть бути красивими і стрункими за будь-яку ціну, </w:t>
      </w:r>
      <w:r w:rsidR="00C37B41" w:rsidRPr="007E7089">
        <w:rPr>
          <w:rFonts w:ascii="Times New Roman" w:hAnsi="Times New Roman" w:cs="Times New Roman"/>
          <w:sz w:val="28"/>
          <w:szCs w:val="28"/>
          <w:lang w:val="uk-UA"/>
        </w:rPr>
        <w:t>мають</w:t>
      </w:r>
      <w:r w:rsidRPr="007E7089">
        <w:rPr>
          <w:rFonts w:ascii="Times New Roman" w:hAnsi="Times New Roman" w:cs="Times New Roman"/>
          <w:sz w:val="28"/>
          <w:szCs w:val="28"/>
          <w:lang w:val="uk-UA"/>
        </w:rPr>
        <w:t xml:space="preserve"> страх набору ваги</w:t>
      </w:r>
      <w:r w:rsidR="00C37B41" w:rsidRPr="007E7089">
        <w:rPr>
          <w:rFonts w:ascii="Times New Roman" w:hAnsi="Times New Roman" w:cs="Times New Roman"/>
          <w:sz w:val="28"/>
          <w:szCs w:val="28"/>
          <w:lang w:val="uk-UA"/>
        </w:rPr>
        <w:t xml:space="preserve"> і</w:t>
      </w:r>
      <w:r w:rsidRPr="007E7089">
        <w:rPr>
          <w:rFonts w:ascii="Times New Roman" w:hAnsi="Times New Roman" w:cs="Times New Roman"/>
          <w:sz w:val="28"/>
          <w:szCs w:val="28"/>
          <w:lang w:val="uk-UA"/>
        </w:rPr>
        <w:t xml:space="preserve"> зміни тіла. </w:t>
      </w:r>
      <w:r w:rsidR="003D5E61" w:rsidRPr="007E7089">
        <w:rPr>
          <w:rFonts w:ascii="Times New Roman" w:hAnsi="Times New Roman" w:cs="Times New Roman"/>
          <w:sz w:val="28"/>
          <w:szCs w:val="28"/>
          <w:lang w:val="uk-UA"/>
        </w:rPr>
        <w:t xml:space="preserve">По 40% осіб мають середні прояви </w:t>
      </w:r>
      <w:r w:rsidRPr="007E7089">
        <w:rPr>
          <w:rFonts w:ascii="Times New Roman" w:hAnsi="Times New Roman" w:cs="Times New Roman"/>
          <w:sz w:val="28"/>
          <w:szCs w:val="28"/>
          <w:lang w:val="uk-UA"/>
        </w:rPr>
        <w:t xml:space="preserve">стурбованості формою тіла, </w:t>
      </w:r>
      <w:r w:rsidR="003D5E61" w:rsidRPr="007E7089">
        <w:rPr>
          <w:rFonts w:ascii="Times New Roman" w:hAnsi="Times New Roman" w:cs="Times New Roman"/>
          <w:sz w:val="28"/>
          <w:szCs w:val="28"/>
          <w:lang w:val="uk-UA"/>
        </w:rPr>
        <w:t xml:space="preserve">а решта (46,7% </w:t>
      </w:r>
      <w:r w:rsidRPr="007E7089">
        <w:rPr>
          <w:rFonts w:ascii="Times New Roman" w:hAnsi="Times New Roman" w:cs="Times New Roman"/>
          <w:sz w:val="28"/>
          <w:szCs w:val="28"/>
          <w:lang w:val="uk-UA"/>
        </w:rPr>
        <w:t xml:space="preserve">хлопців і </w:t>
      </w:r>
      <w:r w:rsidR="003D5E61" w:rsidRPr="007E7089">
        <w:rPr>
          <w:rFonts w:ascii="Times New Roman" w:hAnsi="Times New Roman" w:cs="Times New Roman"/>
          <w:sz w:val="28"/>
          <w:szCs w:val="28"/>
          <w:lang w:val="uk-UA"/>
        </w:rPr>
        <w:t>13,3</w:t>
      </w:r>
      <w:r w:rsidRPr="007E7089">
        <w:rPr>
          <w:rFonts w:ascii="Times New Roman" w:hAnsi="Times New Roman" w:cs="Times New Roman"/>
          <w:sz w:val="28"/>
          <w:szCs w:val="28"/>
          <w:lang w:val="uk-UA"/>
        </w:rPr>
        <w:t xml:space="preserve">% дівчат) </w:t>
      </w:r>
      <w:r w:rsidR="003D5E61" w:rsidRPr="007E7089">
        <w:rPr>
          <w:rFonts w:ascii="Times New Roman" w:hAnsi="Times New Roman" w:cs="Times New Roman"/>
          <w:sz w:val="28"/>
          <w:szCs w:val="28"/>
          <w:lang w:val="uk-UA"/>
        </w:rPr>
        <w:t xml:space="preserve">мають </w:t>
      </w:r>
      <w:r w:rsidRPr="007E7089">
        <w:rPr>
          <w:rFonts w:ascii="Times New Roman" w:hAnsi="Times New Roman" w:cs="Times New Roman"/>
          <w:sz w:val="28"/>
          <w:szCs w:val="28"/>
          <w:lang w:val="uk-UA"/>
        </w:rPr>
        <w:t>низький рівень</w:t>
      </w:r>
      <w:r w:rsidR="003D5E61" w:rsidRPr="007E7089">
        <w:rPr>
          <w:rFonts w:ascii="Times New Roman" w:hAnsi="Times New Roman" w:cs="Times New Roman"/>
          <w:sz w:val="28"/>
          <w:szCs w:val="28"/>
          <w:lang w:val="uk-UA"/>
        </w:rPr>
        <w:t xml:space="preserve">. Ці опитувані не надто </w:t>
      </w:r>
      <w:r w:rsidRPr="007E7089">
        <w:rPr>
          <w:rFonts w:ascii="Times New Roman" w:hAnsi="Times New Roman" w:cs="Times New Roman"/>
          <w:sz w:val="28"/>
          <w:szCs w:val="28"/>
          <w:lang w:val="uk-UA"/>
        </w:rPr>
        <w:t>стурбован</w:t>
      </w:r>
      <w:r w:rsidR="003D5E61" w:rsidRPr="007E7089">
        <w:rPr>
          <w:rFonts w:ascii="Times New Roman" w:hAnsi="Times New Roman" w:cs="Times New Roman"/>
          <w:sz w:val="28"/>
          <w:szCs w:val="28"/>
          <w:lang w:val="uk-UA"/>
        </w:rPr>
        <w:t xml:space="preserve">і формами тіла, </w:t>
      </w:r>
      <w:r w:rsidRPr="007E7089">
        <w:rPr>
          <w:rFonts w:ascii="Times New Roman" w:hAnsi="Times New Roman" w:cs="Times New Roman"/>
          <w:sz w:val="28"/>
          <w:szCs w:val="28"/>
          <w:lang w:val="uk-UA"/>
        </w:rPr>
        <w:t>зберіга</w:t>
      </w:r>
      <w:r w:rsidR="003D5E61" w:rsidRPr="007E7089">
        <w:rPr>
          <w:rFonts w:ascii="Times New Roman" w:hAnsi="Times New Roman" w:cs="Times New Roman"/>
          <w:sz w:val="28"/>
          <w:szCs w:val="28"/>
          <w:lang w:val="uk-UA"/>
        </w:rPr>
        <w:t>ють</w:t>
      </w:r>
      <w:r w:rsidRPr="007E7089">
        <w:rPr>
          <w:rFonts w:ascii="Times New Roman" w:hAnsi="Times New Roman" w:cs="Times New Roman"/>
          <w:sz w:val="28"/>
          <w:szCs w:val="28"/>
          <w:lang w:val="uk-UA"/>
        </w:rPr>
        <w:t xml:space="preserve"> </w:t>
      </w:r>
      <w:r w:rsidR="003D5E61" w:rsidRPr="007E7089">
        <w:rPr>
          <w:rFonts w:ascii="Times New Roman" w:hAnsi="Times New Roman" w:cs="Times New Roman"/>
          <w:sz w:val="28"/>
          <w:szCs w:val="28"/>
          <w:lang w:val="uk-UA"/>
        </w:rPr>
        <w:t xml:space="preserve">позитивне </w:t>
      </w:r>
      <w:proofErr w:type="spellStart"/>
      <w:r w:rsidR="003D5E61" w:rsidRPr="007E7089">
        <w:rPr>
          <w:rFonts w:ascii="Times New Roman" w:hAnsi="Times New Roman" w:cs="Times New Roman"/>
          <w:sz w:val="28"/>
          <w:szCs w:val="28"/>
          <w:lang w:val="uk-UA"/>
        </w:rPr>
        <w:t>самоставлення</w:t>
      </w:r>
      <w:proofErr w:type="spellEnd"/>
      <w:r w:rsidR="003D5E61" w:rsidRPr="007E7089">
        <w:rPr>
          <w:rFonts w:ascii="Times New Roman" w:hAnsi="Times New Roman" w:cs="Times New Roman"/>
          <w:sz w:val="28"/>
          <w:szCs w:val="28"/>
          <w:lang w:val="uk-UA"/>
        </w:rPr>
        <w:t xml:space="preserve"> і адекватне ставлення до власного тіла.</w:t>
      </w:r>
    </w:p>
    <w:p w14:paraId="44766E6A" w14:textId="5FDD590F" w:rsidR="005F2686" w:rsidRPr="007E7089" w:rsidRDefault="005F268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шкалою «стурбованість вагою» 2</w:t>
      </w:r>
      <w:r w:rsidR="003D5E61" w:rsidRPr="007E7089">
        <w:rPr>
          <w:rFonts w:ascii="Times New Roman" w:hAnsi="Times New Roman" w:cs="Times New Roman"/>
          <w:sz w:val="28"/>
          <w:szCs w:val="28"/>
          <w:lang w:val="uk-UA"/>
        </w:rPr>
        <w:t>0</w:t>
      </w:r>
      <w:r w:rsidRPr="007E7089">
        <w:rPr>
          <w:rFonts w:ascii="Times New Roman" w:hAnsi="Times New Roman" w:cs="Times New Roman"/>
          <w:sz w:val="28"/>
          <w:szCs w:val="28"/>
          <w:lang w:val="uk-UA"/>
        </w:rPr>
        <w:t>% хлопців і 4</w:t>
      </w:r>
      <w:r w:rsidR="003D5E61" w:rsidRPr="007E7089">
        <w:rPr>
          <w:rFonts w:ascii="Times New Roman" w:hAnsi="Times New Roman" w:cs="Times New Roman"/>
          <w:sz w:val="28"/>
          <w:szCs w:val="28"/>
          <w:lang w:val="uk-UA"/>
        </w:rPr>
        <w:t>6,7</w:t>
      </w:r>
      <w:r w:rsidRPr="007E7089">
        <w:rPr>
          <w:rFonts w:ascii="Times New Roman" w:hAnsi="Times New Roman" w:cs="Times New Roman"/>
          <w:sz w:val="28"/>
          <w:szCs w:val="28"/>
          <w:lang w:val="uk-UA"/>
        </w:rPr>
        <w:t>% дівчат мають висок</w:t>
      </w:r>
      <w:r w:rsidR="003D5E61" w:rsidRPr="007E7089">
        <w:rPr>
          <w:rFonts w:ascii="Times New Roman" w:hAnsi="Times New Roman" w:cs="Times New Roman"/>
          <w:sz w:val="28"/>
          <w:szCs w:val="28"/>
          <w:lang w:val="uk-UA"/>
        </w:rPr>
        <w:t xml:space="preserve">і появи, зациклені на питаннях ваги тіла, </w:t>
      </w:r>
      <w:r w:rsidRPr="007E7089">
        <w:rPr>
          <w:rFonts w:ascii="Times New Roman" w:hAnsi="Times New Roman" w:cs="Times New Roman"/>
          <w:sz w:val="28"/>
          <w:szCs w:val="28"/>
          <w:lang w:val="uk-UA"/>
        </w:rPr>
        <w:t xml:space="preserve">негативно реагують на необхідність зважуватися, не задоволені </w:t>
      </w:r>
      <w:r w:rsidR="003D5E61" w:rsidRPr="007E7089">
        <w:rPr>
          <w:rFonts w:ascii="Times New Roman" w:hAnsi="Times New Roman" w:cs="Times New Roman"/>
          <w:sz w:val="28"/>
          <w:szCs w:val="28"/>
          <w:lang w:val="uk-UA"/>
        </w:rPr>
        <w:t>собою</w:t>
      </w:r>
      <w:r w:rsidRPr="007E7089">
        <w:rPr>
          <w:rFonts w:ascii="Times New Roman" w:hAnsi="Times New Roman" w:cs="Times New Roman"/>
          <w:sz w:val="28"/>
          <w:szCs w:val="28"/>
          <w:lang w:val="uk-UA"/>
        </w:rPr>
        <w:t xml:space="preserve">. </w:t>
      </w:r>
      <w:r w:rsidR="003D5E61" w:rsidRPr="007E7089">
        <w:rPr>
          <w:rFonts w:ascii="Times New Roman" w:hAnsi="Times New Roman" w:cs="Times New Roman"/>
          <w:sz w:val="28"/>
          <w:szCs w:val="28"/>
          <w:lang w:val="uk-UA"/>
        </w:rPr>
        <w:t>Хочуть схуднути, адже вважають, що велика</w:t>
      </w:r>
      <w:r w:rsidRPr="007E7089">
        <w:rPr>
          <w:rFonts w:ascii="Times New Roman" w:hAnsi="Times New Roman" w:cs="Times New Roman"/>
          <w:sz w:val="28"/>
          <w:szCs w:val="28"/>
          <w:lang w:val="uk-UA"/>
        </w:rPr>
        <w:t xml:space="preserve"> вага</w:t>
      </w:r>
      <w:r w:rsidR="003D5E61" w:rsidRPr="007E7089">
        <w:rPr>
          <w:rFonts w:ascii="Times New Roman" w:hAnsi="Times New Roman" w:cs="Times New Roman"/>
          <w:sz w:val="28"/>
          <w:szCs w:val="28"/>
          <w:lang w:val="uk-UA"/>
        </w:rPr>
        <w:t xml:space="preserve"> перешкоджає їм у досягнені </w:t>
      </w:r>
      <w:r w:rsidRPr="007E7089">
        <w:rPr>
          <w:rFonts w:ascii="Times New Roman" w:hAnsi="Times New Roman" w:cs="Times New Roman"/>
          <w:sz w:val="28"/>
          <w:szCs w:val="28"/>
          <w:lang w:val="uk-UA"/>
        </w:rPr>
        <w:t>високих успіхів у різних сферах діяльності</w:t>
      </w:r>
      <w:r w:rsidR="003D5E61" w:rsidRPr="007E7089">
        <w:rPr>
          <w:rFonts w:ascii="Times New Roman" w:hAnsi="Times New Roman" w:cs="Times New Roman"/>
          <w:sz w:val="28"/>
          <w:szCs w:val="28"/>
          <w:lang w:val="uk-UA"/>
        </w:rPr>
        <w:t>.</w:t>
      </w:r>
      <w:r w:rsidR="001C6DBD" w:rsidRPr="007E7089">
        <w:rPr>
          <w:rFonts w:ascii="Times New Roman" w:hAnsi="Times New Roman" w:cs="Times New Roman"/>
          <w:sz w:val="28"/>
          <w:szCs w:val="28"/>
          <w:lang w:val="uk-UA"/>
        </w:rPr>
        <w:t xml:space="preserve"> У 53,3% хлопців та 46,7% дівчат </w:t>
      </w:r>
      <w:r w:rsidRPr="007E7089">
        <w:rPr>
          <w:rFonts w:ascii="Times New Roman" w:hAnsi="Times New Roman" w:cs="Times New Roman"/>
          <w:sz w:val="28"/>
          <w:szCs w:val="28"/>
          <w:lang w:val="uk-UA"/>
        </w:rPr>
        <w:t>виявлено середній рівень стурбованості вагою, а в решти – низький рівень (</w:t>
      </w:r>
      <w:r w:rsidR="001C6DBD" w:rsidRPr="007E7089">
        <w:rPr>
          <w:rFonts w:ascii="Times New Roman" w:hAnsi="Times New Roman" w:cs="Times New Roman"/>
          <w:sz w:val="28"/>
          <w:szCs w:val="28"/>
          <w:lang w:val="uk-UA"/>
        </w:rPr>
        <w:t>26,7</w:t>
      </w:r>
      <w:r w:rsidRPr="007E7089">
        <w:rPr>
          <w:rFonts w:ascii="Times New Roman" w:hAnsi="Times New Roman" w:cs="Times New Roman"/>
          <w:sz w:val="28"/>
          <w:szCs w:val="28"/>
          <w:lang w:val="uk-UA"/>
        </w:rPr>
        <w:t xml:space="preserve">% хлопців і </w:t>
      </w:r>
      <w:r w:rsidR="001C6DBD" w:rsidRPr="007E7089">
        <w:rPr>
          <w:rFonts w:ascii="Times New Roman" w:hAnsi="Times New Roman" w:cs="Times New Roman"/>
          <w:sz w:val="28"/>
          <w:szCs w:val="28"/>
          <w:lang w:val="uk-UA"/>
        </w:rPr>
        <w:t>6,7</w:t>
      </w:r>
      <w:r w:rsidRPr="007E7089">
        <w:rPr>
          <w:rFonts w:ascii="Times New Roman" w:hAnsi="Times New Roman" w:cs="Times New Roman"/>
          <w:sz w:val="28"/>
          <w:szCs w:val="28"/>
          <w:lang w:val="uk-UA"/>
        </w:rPr>
        <w:t xml:space="preserve">% дівчат). </w:t>
      </w:r>
      <w:r w:rsidR="001C6DBD" w:rsidRPr="007E7089">
        <w:rPr>
          <w:rFonts w:ascii="Times New Roman" w:hAnsi="Times New Roman" w:cs="Times New Roman"/>
          <w:sz w:val="28"/>
          <w:szCs w:val="28"/>
          <w:lang w:val="uk-UA"/>
        </w:rPr>
        <w:t>Вони</w:t>
      </w:r>
      <w:r w:rsidRPr="007E7089">
        <w:rPr>
          <w:rFonts w:ascii="Times New Roman" w:hAnsi="Times New Roman" w:cs="Times New Roman"/>
          <w:sz w:val="28"/>
          <w:szCs w:val="28"/>
          <w:lang w:val="uk-UA"/>
        </w:rPr>
        <w:t xml:space="preserve"> не зациклені на власній вазі, можуть підтримувати її </w:t>
      </w:r>
      <w:r w:rsidR="001C6DBD" w:rsidRPr="007E7089">
        <w:rPr>
          <w:rFonts w:ascii="Times New Roman" w:hAnsi="Times New Roman" w:cs="Times New Roman"/>
          <w:sz w:val="28"/>
          <w:szCs w:val="28"/>
          <w:lang w:val="uk-UA"/>
        </w:rPr>
        <w:t>у межах норми (за ІКТ)</w:t>
      </w:r>
      <w:r w:rsidRPr="007E7089">
        <w:rPr>
          <w:rFonts w:ascii="Times New Roman" w:hAnsi="Times New Roman" w:cs="Times New Roman"/>
          <w:sz w:val="28"/>
          <w:szCs w:val="28"/>
          <w:lang w:val="uk-UA"/>
        </w:rPr>
        <w:t>, задоволені</w:t>
      </w:r>
      <w:r w:rsidR="001C6DBD" w:rsidRPr="007E7089">
        <w:rPr>
          <w:rFonts w:ascii="Times New Roman" w:hAnsi="Times New Roman" w:cs="Times New Roman"/>
          <w:sz w:val="28"/>
          <w:szCs w:val="28"/>
          <w:lang w:val="uk-UA"/>
        </w:rPr>
        <w:t xml:space="preserve"> собою і своєю</w:t>
      </w:r>
      <w:r w:rsidRPr="007E7089">
        <w:rPr>
          <w:rFonts w:ascii="Times New Roman" w:hAnsi="Times New Roman" w:cs="Times New Roman"/>
          <w:sz w:val="28"/>
          <w:szCs w:val="28"/>
          <w:lang w:val="uk-UA"/>
        </w:rPr>
        <w:t xml:space="preserve"> вагою</w:t>
      </w:r>
      <w:r w:rsidR="001C6DBD" w:rsidRPr="007E7089">
        <w:rPr>
          <w:rFonts w:ascii="Times New Roman" w:hAnsi="Times New Roman" w:cs="Times New Roman"/>
          <w:sz w:val="28"/>
          <w:szCs w:val="28"/>
          <w:lang w:val="uk-UA"/>
        </w:rPr>
        <w:t>.</w:t>
      </w:r>
    </w:p>
    <w:p w14:paraId="614AF5FF" w14:textId="66DB1323" w:rsidR="005F2686" w:rsidRPr="007E7089" w:rsidRDefault="001C6DBD"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загальним показником ризику</w:t>
      </w:r>
      <w:r w:rsidR="005F2686" w:rsidRPr="007E7089">
        <w:rPr>
          <w:rFonts w:ascii="Times New Roman" w:hAnsi="Times New Roman" w:cs="Times New Roman"/>
          <w:sz w:val="28"/>
          <w:szCs w:val="28"/>
          <w:lang w:val="uk-UA"/>
        </w:rPr>
        <w:t xml:space="preserve"> розладів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 у 20% </w:t>
      </w:r>
      <w:r w:rsidR="005F2686" w:rsidRPr="007E7089">
        <w:rPr>
          <w:rFonts w:ascii="Times New Roman" w:hAnsi="Times New Roman" w:cs="Times New Roman"/>
          <w:sz w:val="28"/>
          <w:szCs w:val="28"/>
          <w:lang w:val="uk-UA"/>
        </w:rPr>
        <w:t xml:space="preserve">хлопців і </w:t>
      </w:r>
      <w:r w:rsidR="000C361D">
        <w:rPr>
          <w:rFonts w:ascii="Times New Roman" w:hAnsi="Times New Roman" w:cs="Times New Roman"/>
          <w:sz w:val="28"/>
          <w:szCs w:val="28"/>
          <w:lang w:val="uk-UA"/>
        </w:rPr>
        <w:t>4</w:t>
      </w:r>
      <w:r w:rsidR="005F2686" w:rsidRPr="007E7089">
        <w:rPr>
          <w:rFonts w:ascii="Times New Roman" w:hAnsi="Times New Roman" w:cs="Times New Roman"/>
          <w:sz w:val="28"/>
          <w:szCs w:val="28"/>
          <w:lang w:val="uk-UA"/>
        </w:rPr>
        <w:t>0% дівчат</w:t>
      </w:r>
      <w:r w:rsidRPr="007E7089">
        <w:rPr>
          <w:rFonts w:ascii="Times New Roman" w:hAnsi="Times New Roman" w:cs="Times New Roman"/>
          <w:sz w:val="28"/>
          <w:szCs w:val="28"/>
          <w:lang w:val="uk-UA"/>
        </w:rPr>
        <w:t xml:space="preserve"> встановлено високий прояв, </w:t>
      </w:r>
      <w:r w:rsidR="005F2686"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вони схильні до </w:t>
      </w:r>
      <w:r w:rsidR="005F2686" w:rsidRPr="007E7089">
        <w:rPr>
          <w:rFonts w:ascii="Times New Roman" w:hAnsi="Times New Roman" w:cs="Times New Roman"/>
          <w:sz w:val="28"/>
          <w:szCs w:val="28"/>
          <w:lang w:val="uk-UA"/>
        </w:rPr>
        <w:t xml:space="preserve">обмежень </w:t>
      </w:r>
      <w:r w:rsidRPr="007E7089">
        <w:rPr>
          <w:rFonts w:ascii="Times New Roman" w:hAnsi="Times New Roman" w:cs="Times New Roman"/>
          <w:sz w:val="28"/>
          <w:szCs w:val="28"/>
          <w:lang w:val="uk-UA"/>
        </w:rPr>
        <w:t xml:space="preserve">в їжі, </w:t>
      </w:r>
      <w:r w:rsidR="005F2686" w:rsidRPr="007E7089">
        <w:rPr>
          <w:rFonts w:ascii="Times New Roman" w:hAnsi="Times New Roman" w:cs="Times New Roman"/>
          <w:sz w:val="28"/>
          <w:szCs w:val="28"/>
          <w:lang w:val="uk-UA"/>
        </w:rPr>
        <w:t>стурбовані прийомами ї</w:t>
      </w:r>
      <w:r w:rsidRPr="007E7089">
        <w:rPr>
          <w:rFonts w:ascii="Times New Roman" w:hAnsi="Times New Roman" w:cs="Times New Roman"/>
          <w:sz w:val="28"/>
          <w:szCs w:val="28"/>
          <w:lang w:val="uk-UA"/>
        </w:rPr>
        <w:t>жі, своїми формами і вагою тіла</w:t>
      </w:r>
      <w:r w:rsidR="00B84451" w:rsidRPr="007E7089">
        <w:rPr>
          <w:rFonts w:ascii="Times New Roman" w:hAnsi="Times New Roman" w:cs="Times New Roman"/>
          <w:sz w:val="28"/>
          <w:szCs w:val="28"/>
          <w:lang w:val="uk-UA"/>
        </w:rPr>
        <w:t xml:space="preserve">. </w:t>
      </w:r>
      <w:r w:rsidR="005F2686" w:rsidRPr="007E7089">
        <w:rPr>
          <w:rFonts w:ascii="Times New Roman" w:hAnsi="Times New Roman" w:cs="Times New Roman"/>
          <w:sz w:val="28"/>
          <w:szCs w:val="28"/>
          <w:lang w:val="uk-UA"/>
        </w:rPr>
        <w:t>Подібна кількість хлопців та дівчат (</w:t>
      </w:r>
      <w:r w:rsidR="00B84451" w:rsidRPr="007E7089">
        <w:rPr>
          <w:rFonts w:ascii="Times New Roman" w:hAnsi="Times New Roman" w:cs="Times New Roman"/>
          <w:sz w:val="28"/>
          <w:szCs w:val="28"/>
          <w:lang w:val="uk-UA"/>
        </w:rPr>
        <w:t>53,3% і 46,7%</w:t>
      </w:r>
      <w:r w:rsidR="005F2686" w:rsidRPr="007E7089">
        <w:rPr>
          <w:rFonts w:ascii="Times New Roman" w:hAnsi="Times New Roman" w:cs="Times New Roman"/>
          <w:sz w:val="28"/>
          <w:szCs w:val="28"/>
          <w:lang w:val="uk-UA"/>
        </w:rPr>
        <w:t>) мають середні</w:t>
      </w:r>
      <w:r w:rsidR="00B84451" w:rsidRPr="007E7089">
        <w:rPr>
          <w:rFonts w:ascii="Times New Roman" w:hAnsi="Times New Roman" w:cs="Times New Roman"/>
          <w:sz w:val="28"/>
          <w:szCs w:val="28"/>
          <w:lang w:val="uk-UA"/>
        </w:rPr>
        <w:t xml:space="preserve">й </w:t>
      </w:r>
      <w:r w:rsidR="005F2686" w:rsidRPr="007E7089">
        <w:rPr>
          <w:rFonts w:ascii="Times New Roman" w:hAnsi="Times New Roman" w:cs="Times New Roman"/>
          <w:sz w:val="28"/>
          <w:szCs w:val="28"/>
          <w:lang w:val="uk-UA"/>
        </w:rPr>
        <w:t xml:space="preserve">ризик </w:t>
      </w:r>
      <w:r w:rsidR="00B84451" w:rsidRPr="007E7089">
        <w:rPr>
          <w:rFonts w:ascii="Times New Roman" w:hAnsi="Times New Roman" w:cs="Times New Roman"/>
          <w:sz w:val="28"/>
          <w:szCs w:val="28"/>
          <w:lang w:val="uk-UA"/>
        </w:rPr>
        <w:t xml:space="preserve">розладів </w:t>
      </w:r>
      <w:r w:rsidR="005F2686" w:rsidRPr="007E7089">
        <w:rPr>
          <w:rFonts w:ascii="Times New Roman" w:hAnsi="Times New Roman" w:cs="Times New Roman"/>
          <w:sz w:val="28"/>
          <w:szCs w:val="28"/>
          <w:lang w:val="uk-UA"/>
        </w:rPr>
        <w:t xml:space="preserve">ХП, вони </w:t>
      </w:r>
      <w:r w:rsidR="00B84451" w:rsidRPr="007E7089">
        <w:rPr>
          <w:rFonts w:ascii="Times New Roman" w:hAnsi="Times New Roman" w:cs="Times New Roman"/>
          <w:sz w:val="28"/>
          <w:szCs w:val="28"/>
          <w:lang w:val="uk-UA"/>
        </w:rPr>
        <w:lastRenderedPageBreak/>
        <w:t xml:space="preserve">іноді занепокоєні формами і вагою тіла, </w:t>
      </w:r>
      <w:r w:rsidR="005F2686" w:rsidRPr="007E7089">
        <w:rPr>
          <w:rFonts w:ascii="Times New Roman" w:hAnsi="Times New Roman" w:cs="Times New Roman"/>
          <w:sz w:val="28"/>
          <w:szCs w:val="28"/>
          <w:lang w:val="uk-UA"/>
        </w:rPr>
        <w:t>дотри</w:t>
      </w:r>
      <w:r w:rsidR="00B84451" w:rsidRPr="007E7089">
        <w:rPr>
          <w:rFonts w:ascii="Times New Roman" w:hAnsi="Times New Roman" w:cs="Times New Roman"/>
          <w:sz w:val="28"/>
          <w:szCs w:val="28"/>
          <w:lang w:val="uk-UA"/>
        </w:rPr>
        <w:t xml:space="preserve">муються </w:t>
      </w:r>
      <w:r w:rsidR="005F2686" w:rsidRPr="007E7089">
        <w:rPr>
          <w:rFonts w:ascii="Times New Roman" w:hAnsi="Times New Roman" w:cs="Times New Roman"/>
          <w:sz w:val="28"/>
          <w:szCs w:val="28"/>
          <w:lang w:val="uk-UA"/>
        </w:rPr>
        <w:t xml:space="preserve">дієт, </w:t>
      </w:r>
      <w:r w:rsidR="00B84451" w:rsidRPr="007E7089">
        <w:rPr>
          <w:rFonts w:ascii="Times New Roman" w:hAnsi="Times New Roman" w:cs="Times New Roman"/>
          <w:sz w:val="28"/>
          <w:szCs w:val="28"/>
          <w:lang w:val="uk-UA"/>
        </w:rPr>
        <w:t>проте н</w:t>
      </w:r>
      <w:r w:rsidR="005F2686" w:rsidRPr="007E7089">
        <w:rPr>
          <w:rFonts w:ascii="Times New Roman" w:hAnsi="Times New Roman" w:cs="Times New Roman"/>
          <w:sz w:val="28"/>
          <w:szCs w:val="28"/>
          <w:lang w:val="uk-UA"/>
        </w:rPr>
        <w:t xml:space="preserve">е зациклені на впливі зовнішності на </w:t>
      </w:r>
      <w:r w:rsidR="00B84451" w:rsidRPr="007E7089">
        <w:rPr>
          <w:rFonts w:ascii="Times New Roman" w:hAnsi="Times New Roman" w:cs="Times New Roman"/>
          <w:sz w:val="28"/>
          <w:szCs w:val="28"/>
          <w:lang w:val="uk-UA"/>
        </w:rPr>
        <w:t xml:space="preserve">власне </w:t>
      </w:r>
      <w:r w:rsidR="005F2686" w:rsidRPr="007E7089">
        <w:rPr>
          <w:rFonts w:ascii="Times New Roman" w:hAnsi="Times New Roman" w:cs="Times New Roman"/>
          <w:sz w:val="28"/>
          <w:szCs w:val="28"/>
          <w:lang w:val="uk-UA"/>
        </w:rPr>
        <w:t xml:space="preserve">життя і продуктивність діяльності. </w:t>
      </w:r>
    </w:p>
    <w:p w14:paraId="13CC28B5" w14:textId="1F208900" w:rsidR="005F2686" w:rsidRPr="007E7089" w:rsidRDefault="005F2686"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Низький ризик</w:t>
      </w:r>
      <w:r w:rsidR="00B84451" w:rsidRPr="007E7089">
        <w:rPr>
          <w:rFonts w:ascii="Times New Roman" w:hAnsi="Times New Roman" w:cs="Times New Roman"/>
          <w:sz w:val="28"/>
          <w:szCs w:val="28"/>
          <w:lang w:val="uk-UA"/>
        </w:rPr>
        <w:t xml:space="preserve"> розладів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 xml:space="preserve">и </w:t>
      </w:r>
      <w:r w:rsidRPr="007E7089">
        <w:rPr>
          <w:rFonts w:ascii="Times New Roman" w:hAnsi="Times New Roman" w:cs="Times New Roman"/>
          <w:sz w:val="28"/>
          <w:szCs w:val="28"/>
          <w:lang w:val="uk-UA"/>
        </w:rPr>
        <w:t xml:space="preserve">мають </w:t>
      </w:r>
      <w:r w:rsidR="00B84451" w:rsidRPr="007E7089">
        <w:rPr>
          <w:rFonts w:ascii="Times New Roman" w:hAnsi="Times New Roman" w:cs="Times New Roman"/>
          <w:sz w:val="28"/>
          <w:szCs w:val="28"/>
          <w:lang w:val="uk-UA"/>
        </w:rPr>
        <w:t>26,7</w:t>
      </w:r>
      <w:r w:rsidRPr="007E7089">
        <w:rPr>
          <w:rFonts w:ascii="Times New Roman" w:hAnsi="Times New Roman" w:cs="Times New Roman"/>
          <w:sz w:val="28"/>
          <w:szCs w:val="28"/>
          <w:lang w:val="uk-UA"/>
        </w:rPr>
        <w:t>% хлопців</w:t>
      </w:r>
      <w:r w:rsidR="00B84451" w:rsidRPr="007E7089">
        <w:rPr>
          <w:rFonts w:ascii="Times New Roman" w:hAnsi="Times New Roman" w:cs="Times New Roman"/>
          <w:sz w:val="28"/>
          <w:szCs w:val="28"/>
          <w:lang w:val="uk-UA"/>
        </w:rPr>
        <w:t xml:space="preserve"> і 13,3% </w:t>
      </w:r>
      <w:r w:rsidRPr="007E7089">
        <w:rPr>
          <w:rFonts w:ascii="Times New Roman" w:hAnsi="Times New Roman" w:cs="Times New Roman"/>
          <w:sz w:val="28"/>
          <w:szCs w:val="28"/>
          <w:lang w:val="uk-UA"/>
        </w:rPr>
        <w:t xml:space="preserve">дівчат, </w:t>
      </w:r>
      <w:r w:rsidR="00B84451" w:rsidRPr="007E7089">
        <w:rPr>
          <w:rFonts w:ascii="Times New Roman" w:hAnsi="Times New Roman" w:cs="Times New Roman"/>
          <w:sz w:val="28"/>
          <w:szCs w:val="28"/>
          <w:lang w:val="uk-UA"/>
        </w:rPr>
        <w:t xml:space="preserve">ці респонденти </w:t>
      </w:r>
      <w:r w:rsidRPr="007E7089">
        <w:rPr>
          <w:rFonts w:ascii="Times New Roman" w:hAnsi="Times New Roman" w:cs="Times New Roman"/>
          <w:sz w:val="28"/>
          <w:szCs w:val="28"/>
          <w:lang w:val="uk-UA"/>
        </w:rPr>
        <w:t xml:space="preserve">адекватно ставляться до </w:t>
      </w:r>
      <w:r w:rsidR="00B84451" w:rsidRPr="007E7089">
        <w:rPr>
          <w:rFonts w:ascii="Times New Roman" w:hAnsi="Times New Roman" w:cs="Times New Roman"/>
          <w:sz w:val="28"/>
          <w:szCs w:val="28"/>
          <w:lang w:val="uk-UA"/>
        </w:rPr>
        <w:t xml:space="preserve">власних прийомів їжі, </w:t>
      </w:r>
      <w:r w:rsidRPr="007E7089">
        <w:rPr>
          <w:rFonts w:ascii="Times New Roman" w:hAnsi="Times New Roman" w:cs="Times New Roman"/>
          <w:sz w:val="28"/>
          <w:szCs w:val="28"/>
          <w:lang w:val="uk-UA"/>
        </w:rPr>
        <w:t>не</w:t>
      </w:r>
      <w:r w:rsidR="00B84451" w:rsidRPr="007E7089">
        <w:rPr>
          <w:rFonts w:ascii="Times New Roman" w:hAnsi="Times New Roman" w:cs="Times New Roman"/>
          <w:sz w:val="28"/>
          <w:szCs w:val="28"/>
          <w:lang w:val="uk-UA"/>
        </w:rPr>
        <w:t xml:space="preserve"> виснажують себе дієтами та мають адекватне уявлення про правильний раціону, вони не занепокоєні їжею та її впливом на стан здоров’я, розміри і вагу тіла. </w:t>
      </w:r>
      <w:r w:rsidRPr="007E7089">
        <w:rPr>
          <w:rFonts w:ascii="Times New Roman" w:hAnsi="Times New Roman" w:cs="Times New Roman"/>
          <w:sz w:val="28"/>
          <w:szCs w:val="28"/>
          <w:lang w:val="uk-UA"/>
        </w:rPr>
        <w:t xml:space="preserve"> </w:t>
      </w:r>
      <w:r w:rsidR="00B84451" w:rsidRPr="007E7089">
        <w:rPr>
          <w:rFonts w:ascii="Times New Roman" w:hAnsi="Times New Roman" w:cs="Times New Roman"/>
          <w:sz w:val="28"/>
          <w:szCs w:val="28"/>
          <w:lang w:val="uk-UA"/>
        </w:rPr>
        <w:t xml:space="preserve">саме ці опитувані володіють раціональною харчовою поведінкою і намагаються дотримуватися основ </w:t>
      </w:r>
      <w:r w:rsidR="008E475E">
        <w:rPr>
          <w:rFonts w:ascii="Times New Roman" w:hAnsi="Times New Roman" w:cs="Times New Roman"/>
          <w:sz w:val="28"/>
          <w:szCs w:val="28"/>
          <w:lang w:val="uk-UA"/>
        </w:rPr>
        <w:t>здорового способу життя</w:t>
      </w:r>
      <w:r w:rsidR="00B84451" w:rsidRPr="007E7089">
        <w:rPr>
          <w:rFonts w:ascii="Times New Roman" w:hAnsi="Times New Roman" w:cs="Times New Roman"/>
          <w:sz w:val="28"/>
          <w:szCs w:val="28"/>
          <w:lang w:val="uk-UA"/>
        </w:rPr>
        <w:t xml:space="preserve">. </w:t>
      </w:r>
    </w:p>
    <w:p w14:paraId="18926106" w14:textId="7D35478B" w:rsidR="004A04E5" w:rsidRPr="007E7089" w:rsidRDefault="007A09D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Далі </w:t>
      </w:r>
      <w:r w:rsidR="002A5B7C" w:rsidRPr="007E7089">
        <w:rPr>
          <w:rFonts w:ascii="Times New Roman" w:hAnsi="Times New Roman" w:cs="Times New Roman"/>
          <w:sz w:val="28"/>
          <w:szCs w:val="28"/>
          <w:lang w:val="uk-UA"/>
        </w:rPr>
        <w:t xml:space="preserve">для встановлення впливу стресу на особливості харчової поведінки молоді було приділено увагу вивченню рівня стресу в юнаків та дівчат, аналізу їх </w:t>
      </w:r>
      <w:proofErr w:type="spellStart"/>
      <w:r w:rsidR="002A5B7C" w:rsidRPr="007E7089">
        <w:rPr>
          <w:rFonts w:ascii="Times New Roman" w:hAnsi="Times New Roman" w:cs="Times New Roman"/>
          <w:sz w:val="28"/>
          <w:szCs w:val="28"/>
          <w:lang w:val="uk-UA"/>
        </w:rPr>
        <w:t>стресостійкості</w:t>
      </w:r>
      <w:proofErr w:type="spellEnd"/>
      <w:r w:rsidR="002A5B7C" w:rsidRPr="007E7089">
        <w:rPr>
          <w:rFonts w:ascii="Times New Roman" w:hAnsi="Times New Roman" w:cs="Times New Roman"/>
          <w:sz w:val="28"/>
          <w:szCs w:val="28"/>
          <w:lang w:val="uk-UA"/>
        </w:rPr>
        <w:t xml:space="preserve">. Для цього використано дві шкали, результати опитування за якими наведено нижче. Використовуючи </w:t>
      </w:r>
      <w:r w:rsidR="004A04E5" w:rsidRPr="007E7089">
        <w:rPr>
          <w:rFonts w:ascii="Times New Roman" w:hAnsi="Times New Roman" w:cs="Times New Roman"/>
          <w:b/>
          <w:bCs/>
          <w:sz w:val="28"/>
          <w:szCs w:val="28"/>
          <w:lang w:val="uk-UA"/>
        </w:rPr>
        <w:t>«Шкал</w:t>
      </w:r>
      <w:r w:rsidR="002A5B7C" w:rsidRPr="007E7089">
        <w:rPr>
          <w:rFonts w:ascii="Times New Roman" w:hAnsi="Times New Roman" w:cs="Times New Roman"/>
          <w:b/>
          <w:bCs/>
          <w:sz w:val="28"/>
          <w:szCs w:val="28"/>
          <w:lang w:val="uk-UA"/>
        </w:rPr>
        <w:t>у</w:t>
      </w:r>
      <w:r w:rsidR="004A04E5" w:rsidRPr="007E7089">
        <w:rPr>
          <w:rFonts w:ascii="Times New Roman" w:hAnsi="Times New Roman" w:cs="Times New Roman"/>
          <w:b/>
          <w:bCs/>
          <w:sz w:val="28"/>
          <w:szCs w:val="28"/>
          <w:lang w:val="uk-UA"/>
        </w:rPr>
        <w:t xml:space="preserve"> сприйнятого стресу» (PSS-10) (Ш. </w:t>
      </w:r>
      <w:proofErr w:type="spellStart"/>
      <w:r w:rsidR="004A04E5" w:rsidRPr="007E7089">
        <w:rPr>
          <w:rFonts w:ascii="Times New Roman" w:hAnsi="Times New Roman" w:cs="Times New Roman"/>
          <w:b/>
          <w:bCs/>
          <w:sz w:val="28"/>
          <w:szCs w:val="28"/>
          <w:lang w:val="uk-UA"/>
        </w:rPr>
        <w:t>Коен</w:t>
      </w:r>
      <w:proofErr w:type="spellEnd"/>
      <w:r w:rsidR="002A5B7C" w:rsidRPr="007E7089">
        <w:rPr>
          <w:rFonts w:ascii="Times New Roman" w:hAnsi="Times New Roman" w:cs="Times New Roman"/>
          <w:b/>
          <w:bCs/>
          <w:sz w:val="28"/>
          <w:szCs w:val="28"/>
          <w:lang w:val="uk-UA"/>
        </w:rPr>
        <w:t xml:space="preserve">) </w:t>
      </w:r>
      <w:r w:rsidR="002A5B7C" w:rsidRPr="007E7089">
        <w:rPr>
          <w:rFonts w:ascii="Times New Roman" w:hAnsi="Times New Roman" w:cs="Times New Roman"/>
          <w:sz w:val="28"/>
          <w:szCs w:val="28"/>
          <w:lang w:val="uk-UA"/>
        </w:rPr>
        <w:t>в опитуванні студентів, отримали такі дані (рис. 2</w:t>
      </w:r>
      <w:r w:rsidR="00A96233" w:rsidRPr="007E7089">
        <w:rPr>
          <w:rFonts w:ascii="Times New Roman" w:hAnsi="Times New Roman" w:cs="Times New Roman"/>
          <w:sz w:val="28"/>
          <w:szCs w:val="28"/>
          <w:lang w:val="uk-UA"/>
        </w:rPr>
        <w:t>.4</w:t>
      </w:r>
      <w:r w:rsidR="002A5B7C" w:rsidRPr="007E7089">
        <w:rPr>
          <w:rFonts w:ascii="Times New Roman" w:hAnsi="Times New Roman" w:cs="Times New Roman"/>
          <w:sz w:val="28"/>
          <w:szCs w:val="28"/>
          <w:lang w:val="uk-UA"/>
        </w:rPr>
        <w:t>).</w:t>
      </w:r>
    </w:p>
    <w:p w14:paraId="73291DE1" w14:textId="0348B089" w:rsidR="00F8552E" w:rsidRPr="007E7089" w:rsidRDefault="005A2CDC" w:rsidP="00BE2A73">
      <w:pPr>
        <w:spacing w:after="0" w:line="360" w:lineRule="auto"/>
        <w:jc w:val="both"/>
        <w:rPr>
          <w:rFonts w:ascii="Times New Roman" w:hAnsi="Times New Roman" w:cs="Times New Roman"/>
          <w:sz w:val="28"/>
          <w:szCs w:val="28"/>
          <w:lang w:val="uk-UA"/>
        </w:rPr>
      </w:pPr>
      <w:r w:rsidRPr="007E7089">
        <w:rPr>
          <w:rFonts w:ascii="Times New Roman" w:hAnsi="Times New Roman" w:cs="Times New Roman"/>
          <w:noProof/>
          <w:lang w:val="uk-UA"/>
        </w:rPr>
        <w:drawing>
          <wp:inline distT="0" distB="0" distL="0" distR="0" wp14:anchorId="16A926FA" wp14:editId="1B4C824A">
            <wp:extent cx="5940425" cy="2953385"/>
            <wp:effectExtent l="0" t="0" r="15875" b="18415"/>
            <wp:docPr id="6" name="Диаграмма 6">
              <a:extLst xmlns:a="http://schemas.openxmlformats.org/drawingml/2006/main">
                <a:ext uri="{FF2B5EF4-FFF2-40B4-BE49-F238E27FC236}">
                  <a16:creationId xmlns:a16="http://schemas.microsoft.com/office/drawing/2014/main" id="{29685DB6-EE94-48A3-B48C-AA9556178F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6652832" w14:textId="50DB7771" w:rsidR="00F8552E" w:rsidRPr="007E7089" w:rsidRDefault="00F8552E"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Рис. 2.</w:t>
      </w:r>
      <w:r w:rsidR="00A96233" w:rsidRPr="007E7089">
        <w:rPr>
          <w:rFonts w:ascii="Times New Roman" w:hAnsi="Times New Roman" w:cs="Times New Roman"/>
          <w:b/>
          <w:bCs/>
          <w:sz w:val="28"/>
          <w:szCs w:val="28"/>
          <w:lang w:val="uk-UA"/>
        </w:rPr>
        <w:t>4</w:t>
      </w:r>
      <w:r w:rsidRPr="007E7089">
        <w:rPr>
          <w:rFonts w:ascii="Times New Roman" w:hAnsi="Times New Roman" w:cs="Times New Roman"/>
          <w:b/>
          <w:bCs/>
          <w:sz w:val="28"/>
          <w:szCs w:val="28"/>
          <w:lang w:val="uk-UA"/>
        </w:rPr>
        <w:t>. Рівні сприйнятого стресу у студентів (за шкалою «PSS-10»)</w:t>
      </w:r>
    </w:p>
    <w:p w14:paraId="38E25235" w14:textId="77777777" w:rsidR="00F8552E" w:rsidRPr="007E7089" w:rsidRDefault="00F8552E" w:rsidP="00BE2A73">
      <w:pPr>
        <w:spacing w:after="0" w:line="360" w:lineRule="auto"/>
        <w:ind w:firstLine="709"/>
        <w:jc w:val="both"/>
        <w:rPr>
          <w:rFonts w:ascii="Times New Roman" w:hAnsi="Times New Roman" w:cs="Times New Roman"/>
          <w:sz w:val="28"/>
          <w:szCs w:val="28"/>
          <w:lang w:val="uk-UA"/>
        </w:rPr>
      </w:pPr>
    </w:p>
    <w:p w14:paraId="34FF2845" w14:textId="55ABBF9A" w:rsidR="00AC5E58" w:rsidRPr="007E7089" w:rsidRDefault="00AC5E5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Низька сприйнятливість до стресу (оптимальний показник) виявляється у </w:t>
      </w:r>
      <w:r w:rsidR="009D733F" w:rsidRPr="007E7089">
        <w:rPr>
          <w:rFonts w:ascii="Times New Roman" w:hAnsi="Times New Roman" w:cs="Times New Roman"/>
          <w:sz w:val="28"/>
          <w:szCs w:val="28"/>
          <w:lang w:val="uk-UA"/>
        </w:rPr>
        <w:t>2</w:t>
      </w:r>
      <w:r w:rsidR="008B72B0" w:rsidRPr="007E7089">
        <w:rPr>
          <w:rFonts w:ascii="Times New Roman" w:hAnsi="Times New Roman" w:cs="Times New Roman"/>
          <w:sz w:val="28"/>
          <w:szCs w:val="28"/>
          <w:lang w:val="uk-UA"/>
        </w:rPr>
        <w:t>0</w:t>
      </w:r>
      <w:r w:rsidRPr="007E7089">
        <w:rPr>
          <w:rFonts w:ascii="Times New Roman" w:hAnsi="Times New Roman" w:cs="Times New Roman"/>
          <w:sz w:val="28"/>
          <w:szCs w:val="28"/>
          <w:lang w:val="uk-UA"/>
        </w:rPr>
        <w:t xml:space="preserve">% </w:t>
      </w:r>
      <w:r w:rsidR="008B72B0" w:rsidRPr="007E7089">
        <w:rPr>
          <w:rFonts w:ascii="Times New Roman" w:hAnsi="Times New Roman" w:cs="Times New Roman"/>
          <w:sz w:val="28"/>
          <w:szCs w:val="28"/>
          <w:lang w:val="uk-UA"/>
        </w:rPr>
        <w:t xml:space="preserve">студентів, </w:t>
      </w:r>
      <w:r w:rsidRPr="007E7089">
        <w:rPr>
          <w:rFonts w:ascii="Times New Roman" w:hAnsi="Times New Roman" w:cs="Times New Roman"/>
          <w:sz w:val="28"/>
          <w:szCs w:val="28"/>
          <w:lang w:val="uk-UA"/>
        </w:rPr>
        <w:t>які не чутливі до негативн</w:t>
      </w:r>
      <w:r w:rsidR="008B72B0" w:rsidRPr="007E7089">
        <w:rPr>
          <w:rFonts w:ascii="Times New Roman" w:hAnsi="Times New Roman" w:cs="Times New Roman"/>
          <w:sz w:val="28"/>
          <w:szCs w:val="28"/>
          <w:lang w:val="uk-UA"/>
        </w:rPr>
        <w:t>ого</w:t>
      </w:r>
      <w:r w:rsidRPr="007E7089">
        <w:rPr>
          <w:rFonts w:ascii="Times New Roman" w:hAnsi="Times New Roman" w:cs="Times New Roman"/>
          <w:sz w:val="28"/>
          <w:szCs w:val="28"/>
          <w:lang w:val="uk-UA"/>
        </w:rPr>
        <w:t xml:space="preserve"> вплив</w:t>
      </w:r>
      <w:r w:rsidR="008B72B0" w:rsidRPr="007E7089">
        <w:rPr>
          <w:rFonts w:ascii="Times New Roman" w:hAnsi="Times New Roman" w:cs="Times New Roman"/>
          <w:sz w:val="28"/>
          <w:szCs w:val="28"/>
          <w:lang w:val="uk-UA"/>
        </w:rPr>
        <w:t>у</w:t>
      </w:r>
      <w:r w:rsidRPr="007E7089">
        <w:rPr>
          <w:rFonts w:ascii="Times New Roman" w:hAnsi="Times New Roman" w:cs="Times New Roman"/>
          <w:sz w:val="28"/>
          <w:szCs w:val="28"/>
          <w:lang w:val="uk-UA"/>
        </w:rPr>
        <w:t xml:space="preserve"> стресів, </w:t>
      </w:r>
      <w:r w:rsidR="008B72B0" w:rsidRPr="007E7089">
        <w:rPr>
          <w:rFonts w:ascii="Times New Roman" w:hAnsi="Times New Roman" w:cs="Times New Roman"/>
          <w:sz w:val="28"/>
          <w:szCs w:val="28"/>
          <w:lang w:val="uk-UA"/>
        </w:rPr>
        <w:t xml:space="preserve">вміють </w:t>
      </w:r>
      <w:r w:rsidRPr="007E7089">
        <w:rPr>
          <w:rFonts w:ascii="Times New Roman" w:hAnsi="Times New Roman" w:cs="Times New Roman"/>
          <w:sz w:val="28"/>
          <w:szCs w:val="28"/>
          <w:lang w:val="uk-UA"/>
        </w:rPr>
        <w:t>розпізна</w:t>
      </w:r>
      <w:r w:rsidR="008B72B0" w:rsidRPr="007E7089">
        <w:rPr>
          <w:rFonts w:ascii="Times New Roman" w:hAnsi="Times New Roman" w:cs="Times New Roman"/>
          <w:sz w:val="28"/>
          <w:szCs w:val="28"/>
          <w:lang w:val="uk-UA"/>
        </w:rPr>
        <w:t>вати</w:t>
      </w:r>
      <w:r w:rsidRPr="007E7089">
        <w:rPr>
          <w:rFonts w:ascii="Times New Roman" w:hAnsi="Times New Roman" w:cs="Times New Roman"/>
          <w:sz w:val="28"/>
          <w:szCs w:val="28"/>
          <w:lang w:val="uk-UA"/>
        </w:rPr>
        <w:t xml:space="preserve"> стрес-чинники, </w:t>
      </w:r>
      <w:r w:rsidR="008B72B0" w:rsidRPr="007E7089">
        <w:rPr>
          <w:rFonts w:ascii="Times New Roman" w:hAnsi="Times New Roman" w:cs="Times New Roman"/>
          <w:sz w:val="28"/>
          <w:szCs w:val="28"/>
          <w:lang w:val="uk-UA"/>
        </w:rPr>
        <w:t xml:space="preserve">уникають стресів, здатні вчасно і </w:t>
      </w:r>
      <w:proofErr w:type="spellStart"/>
      <w:r w:rsidR="008B72B0" w:rsidRPr="007E7089">
        <w:rPr>
          <w:rFonts w:ascii="Times New Roman" w:hAnsi="Times New Roman" w:cs="Times New Roman"/>
          <w:sz w:val="28"/>
          <w:szCs w:val="28"/>
          <w:lang w:val="uk-UA"/>
        </w:rPr>
        <w:t>конструктивно</w:t>
      </w:r>
      <w:proofErr w:type="spellEnd"/>
      <w:r w:rsidR="008B72B0" w:rsidRPr="007E7089">
        <w:rPr>
          <w:rFonts w:ascii="Times New Roman" w:hAnsi="Times New Roman" w:cs="Times New Roman"/>
          <w:sz w:val="28"/>
          <w:szCs w:val="28"/>
          <w:lang w:val="uk-UA"/>
        </w:rPr>
        <w:t xml:space="preserve"> вирішувати </w:t>
      </w:r>
      <w:r w:rsidRPr="007E7089">
        <w:rPr>
          <w:rFonts w:ascii="Times New Roman" w:hAnsi="Times New Roman" w:cs="Times New Roman"/>
          <w:sz w:val="28"/>
          <w:szCs w:val="28"/>
          <w:lang w:val="uk-UA"/>
        </w:rPr>
        <w:t xml:space="preserve">проблеми. Ці респонденти впевнені </w:t>
      </w:r>
      <w:r w:rsidR="008B72B0" w:rsidRPr="007E7089">
        <w:rPr>
          <w:rFonts w:ascii="Times New Roman" w:hAnsi="Times New Roman" w:cs="Times New Roman"/>
          <w:sz w:val="28"/>
          <w:szCs w:val="28"/>
          <w:lang w:val="uk-UA"/>
        </w:rPr>
        <w:t xml:space="preserve">у собі і своїх </w:t>
      </w:r>
      <w:r w:rsidRPr="007E7089">
        <w:rPr>
          <w:rFonts w:ascii="Times New Roman" w:hAnsi="Times New Roman" w:cs="Times New Roman"/>
          <w:sz w:val="28"/>
          <w:szCs w:val="28"/>
          <w:lang w:val="uk-UA"/>
        </w:rPr>
        <w:t xml:space="preserve">силах, </w:t>
      </w:r>
      <w:r w:rsidR="008B72B0" w:rsidRPr="007E7089">
        <w:rPr>
          <w:rFonts w:ascii="Times New Roman" w:hAnsi="Times New Roman" w:cs="Times New Roman"/>
          <w:sz w:val="28"/>
          <w:szCs w:val="28"/>
          <w:lang w:val="uk-UA"/>
        </w:rPr>
        <w:t xml:space="preserve">довірять </w:t>
      </w:r>
      <w:r w:rsidR="008B72B0" w:rsidRPr="007E7089">
        <w:rPr>
          <w:rFonts w:ascii="Times New Roman" w:hAnsi="Times New Roman" w:cs="Times New Roman"/>
          <w:sz w:val="28"/>
          <w:szCs w:val="28"/>
          <w:lang w:val="uk-UA"/>
        </w:rPr>
        <w:lastRenderedPageBreak/>
        <w:t xml:space="preserve">собі у складних ситуаціях </w:t>
      </w:r>
      <w:r w:rsidRPr="007E7089">
        <w:rPr>
          <w:rFonts w:ascii="Times New Roman" w:hAnsi="Times New Roman" w:cs="Times New Roman"/>
          <w:sz w:val="28"/>
          <w:szCs w:val="28"/>
          <w:lang w:val="uk-UA"/>
        </w:rPr>
        <w:t>невизначеності</w:t>
      </w:r>
      <w:r w:rsidR="008B72B0"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здатні до адекватних рішень, що сприяють подоланню стресів. </w:t>
      </w:r>
    </w:p>
    <w:p w14:paraId="089E499E" w14:textId="77777777" w:rsidR="008B72B0" w:rsidRPr="007E7089" w:rsidRDefault="00AC5E5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У </w:t>
      </w:r>
      <w:r w:rsidR="008B72B0" w:rsidRPr="007E7089">
        <w:rPr>
          <w:rFonts w:ascii="Times New Roman" w:hAnsi="Times New Roman" w:cs="Times New Roman"/>
          <w:sz w:val="28"/>
          <w:szCs w:val="28"/>
          <w:lang w:val="uk-UA"/>
        </w:rPr>
        <w:t xml:space="preserve">50% студентів встановлено </w:t>
      </w:r>
      <w:r w:rsidRPr="007E7089">
        <w:rPr>
          <w:rFonts w:ascii="Times New Roman" w:hAnsi="Times New Roman" w:cs="Times New Roman"/>
          <w:sz w:val="28"/>
          <w:szCs w:val="28"/>
          <w:lang w:val="uk-UA"/>
        </w:rPr>
        <w:t>середні</w:t>
      </w:r>
      <w:r w:rsidR="008B72B0" w:rsidRPr="007E7089">
        <w:rPr>
          <w:rFonts w:ascii="Times New Roman" w:hAnsi="Times New Roman" w:cs="Times New Roman"/>
          <w:sz w:val="28"/>
          <w:szCs w:val="28"/>
          <w:lang w:val="uk-UA"/>
        </w:rPr>
        <w:t xml:space="preserve"> прояви реакцій на стрес, вони мають посередню чутливість до стресів, мають неадекватні емоційні прояви у надто складних ситуаціях та </w:t>
      </w:r>
      <w:r w:rsidRPr="007E7089">
        <w:rPr>
          <w:rFonts w:ascii="Times New Roman" w:hAnsi="Times New Roman" w:cs="Times New Roman"/>
          <w:sz w:val="28"/>
          <w:szCs w:val="28"/>
          <w:lang w:val="uk-UA"/>
        </w:rPr>
        <w:t>іноді не вміють їх долати</w:t>
      </w:r>
      <w:r w:rsidR="008B72B0" w:rsidRPr="007E7089">
        <w:rPr>
          <w:rFonts w:ascii="Times New Roman" w:hAnsi="Times New Roman" w:cs="Times New Roman"/>
          <w:sz w:val="28"/>
          <w:szCs w:val="28"/>
          <w:lang w:val="uk-UA"/>
        </w:rPr>
        <w:t>. Хоча загалом здатні регулювати свою поведінку при менш напружених подіях, звертаються за підтримкою до</w:t>
      </w:r>
      <w:r w:rsidRPr="007E7089">
        <w:rPr>
          <w:rFonts w:ascii="Times New Roman" w:hAnsi="Times New Roman" w:cs="Times New Roman"/>
          <w:sz w:val="28"/>
          <w:szCs w:val="28"/>
          <w:lang w:val="uk-UA"/>
        </w:rPr>
        <w:t xml:space="preserve"> людей, щоб подолати стрес</w:t>
      </w:r>
      <w:r w:rsidR="008B72B0" w:rsidRPr="007E7089">
        <w:rPr>
          <w:rFonts w:ascii="Times New Roman" w:hAnsi="Times New Roman" w:cs="Times New Roman"/>
          <w:sz w:val="28"/>
          <w:szCs w:val="28"/>
          <w:lang w:val="uk-UA"/>
        </w:rPr>
        <w:t>.</w:t>
      </w:r>
    </w:p>
    <w:p w14:paraId="05321701" w14:textId="63F43DE8" w:rsidR="009D733F" w:rsidRPr="007E7089" w:rsidRDefault="008B72B0"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Решта </w:t>
      </w:r>
      <w:r w:rsidR="009D733F" w:rsidRPr="007E7089">
        <w:rPr>
          <w:rFonts w:ascii="Times New Roman" w:hAnsi="Times New Roman" w:cs="Times New Roman"/>
          <w:sz w:val="28"/>
          <w:szCs w:val="28"/>
          <w:lang w:val="uk-UA"/>
        </w:rPr>
        <w:t>30</w:t>
      </w:r>
      <w:r w:rsidRPr="007E7089">
        <w:rPr>
          <w:rFonts w:ascii="Times New Roman" w:hAnsi="Times New Roman" w:cs="Times New Roman"/>
          <w:sz w:val="28"/>
          <w:szCs w:val="28"/>
          <w:lang w:val="uk-UA"/>
        </w:rPr>
        <w:t xml:space="preserve">% </w:t>
      </w:r>
      <w:r w:rsidR="009D733F" w:rsidRPr="007E7089">
        <w:rPr>
          <w:rFonts w:ascii="Times New Roman" w:hAnsi="Times New Roman" w:cs="Times New Roman"/>
          <w:sz w:val="28"/>
          <w:szCs w:val="28"/>
          <w:lang w:val="uk-UA"/>
        </w:rPr>
        <w:t xml:space="preserve">осіб мають </w:t>
      </w:r>
      <w:r w:rsidR="00AC5E58" w:rsidRPr="007E7089">
        <w:rPr>
          <w:rFonts w:ascii="Times New Roman" w:hAnsi="Times New Roman" w:cs="Times New Roman"/>
          <w:sz w:val="28"/>
          <w:szCs w:val="28"/>
          <w:lang w:val="uk-UA"/>
        </w:rPr>
        <w:t>високу не оптимальну сприйнятливість до стресу</w:t>
      </w:r>
      <w:r w:rsidR="009D733F" w:rsidRPr="007E7089">
        <w:rPr>
          <w:rFonts w:ascii="Times New Roman" w:hAnsi="Times New Roman" w:cs="Times New Roman"/>
          <w:sz w:val="28"/>
          <w:szCs w:val="28"/>
          <w:lang w:val="uk-UA"/>
        </w:rPr>
        <w:t xml:space="preserve">. Вони негативно </w:t>
      </w:r>
      <w:r w:rsidR="00AC5E58" w:rsidRPr="007E7089">
        <w:rPr>
          <w:rFonts w:ascii="Times New Roman" w:hAnsi="Times New Roman" w:cs="Times New Roman"/>
          <w:sz w:val="28"/>
          <w:szCs w:val="28"/>
          <w:lang w:val="uk-UA"/>
        </w:rPr>
        <w:t>реагують на стрес</w:t>
      </w:r>
      <w:r w:rsidR="009D733F" w:rsidRPr="007E7089">
        <w:rPr>
          <w:rFonts w:ascii="Times New Roman" w:hAnsi="Times New Roman" w:cs="Times New Roman"/>
          <w:sz w:val="28"/>
          <w:szCs w:val="28"/>
          <w:lang w:val="uk-UA"/>
        </w:rPr>
        <w:t>-чинники</w:t>
      </w:r>
      <w:r w:rsidR="00AC5E58" w:rsidRPr="007E7089">
        <w:rPr>
          <w:rFonts w:ascii="Times New Roman" w:hAnsi="Times New Roman" w:cs="Times New Roman"/>
          <w:sz w:val="28"/>
          <w:szCs w:val="28"/>
          <w:lang w:val="uk-UA"/>
        </w:rPr>
        <w:t xml:space="preserve">, не вміють швидко опанувати себе, не </w:t>
      </w:r>
      <w:r w:rsidR="009D733F" w:rsidRPr="007E7089">
        <w:rPr>
          <w:rFonts w:ascii="Times New Roman" w:hAnsi="Times New Roman" w:cs="Times New Roman"/>
          <w:sz w:val="28"/>
          <w:szCs w:val="28"/>
          <w:lang w:val="uk-UA"/>
        </w:rPr>
        <w:t>володіють навичками</w:t>
      </w:r>
      <w:r w:rsidR="00AC5E58" w:rsidRPr="007E7089">
        <w:rPr>
          <w:rFonts w:ascii="Times New Roman" w:hAnsi="Times New Roman" w:cs="Times New Roman"/>
          <w:sz w:val="28"/>
          <w:szCs w:val="28"/>
          <w:lang w:val="uk-UA"/>
        </w:rPr>
        <w:t xml:space="preserve"> саморегуляції. Будь-яку </w:t>
      </w:r>
      <w:r w:rsidR="009D733F" w:rsidRPr="007E7089">
        <w:rPr>
          <w:rFonts w:ascii="Times New Roman" w:hAnsi="Times New Roman" w:cs="Times New Roman"/>
          <w:sz w:val="28"/>
          <w:szCs w:val="28"/>
          <w:lang w:val="uk-UA"/>
        </w:rPr>
        <w:t>складну подію і стресову ситуацію, що ймовірно може вказувати на брак</w:t>
      </w:r>
      <w:r w:rsidR="00AC5E58" w:rsidRPr="007E7089">
        <w:rPr>
          <w:rFonts w:ascii="Times New Roman" w:hAnsi="Times New Roman" w:cs="Times New Roman"/>
          <w:sz w:val="28"/>
          <w:szCs w:val="28"/>
          <w:lang w:val="uk-UA"/>
        </w:rPr>
        <w:t xml:space="preserve"> ресурсів</w:t>
      </w:r>
      <w:r w:rsidR="009D733F" w:rsidRPr="007E7089">
        <w:rPr>
          <w:rFonts w:ascii="Times New Roman" w:hAnsi="Times New Roman" w:cs="Times New Roman"/>
          <w:sz w:val="28"/>
          <w:szCs w:val="28"/>
          <w:lang w:val="uk-UA"/>
        </w:rPr>
        <w:t>,</w:t>
      </w:r>
      <w:r w:rsidR="00AC5E58" w:rsidRPr="007E7089">
        <w:rPr>
          <w:rFonts w:ascii="Times New Roman" w:hAnsi="Times New Roman" w:cs="Times New Roman"/>
          <w:sz w:val="28"/>
          <w:szCs w:val="28"/>
          <w:lang w:val="uk-UA"/>
        </w:rPr>
        <w:t xml:space="preserve"> сприймають як стресову, </w:t>
      </w:r>
      <w:r w:rsidR="009D733F" w:rsidRPr="007E7089">
        <w:rPr>
          <w:rFonts w:ascii="Times New Roman" w:hAnsi="Times New Roman" w:cs="Times New Roman"/>
          <w:sz w:val="28"/>
          <w:szCs w:val="28"/>
          <w:lang w:val="uk-UA"/>
        </w:rPr>
        <w:t>не можуть сконцентруватися, щоб вирішити її. Саме ці опитувані часто</w:t>
      </w:r>
      <w:r w:rsidR="00AC5E58" w:rsidRPr="007E7089">
        <w:rPr>
          <w:rFonts w:ascii="Times New Roman" w:hAnsi="Times New Roman" w:cs="Times New Roman"/>
          <w:sz w:val="28"/>
          <w:szCs w:val="28"/>
          <w:lang w:val="uk-UA"/>
        </w:rPr>
        <w:t xml:space="preserve"> потрапляють у стресові ситуації</w:t>
      </w:r>
      <w:r w:rsidR="009D733F" w:rsidRPr="007E7089">
        <w:rPr>
          <w:rFonts w:ascii="Times New Roman" w:hAnsi="Times New Roman" w:cs="Times New Roman"/>
          <w:sz w:val="28"/>
          <w:szCs w:val="28"/>
          <w:lang w:val="uk-UA"/>
        </w:rPr>
        <w:t>, не мають змоги вирішити попередні і стикаються із наступними. У стресових ситуаціях часто</w:t>
      </w:r>
      <w:r w:rsidR="00AC5E58" w:rsidRPr="007E7089">
        <w:rPr>
          <w:rFonts w:ascii="Times New Roman" w:hAnsi="Times New Roman" w:cs="Times New Roman"/>
          <w:sz w:val="28"/>
          <w:szCs w:val="28"/>
          <w:lang w:val="uk-UA"/>
        </w:rPr>
        <w:t xml:space="preserve"> </w:t>
      </w:r>
      <w:r w:rsidR="009D733F" w:rsidRPr="007E7089">
        <w:rPr>
          <w:rFonts w:ascii="Times New Roman" w:hAnsi="Times New Roman" w:cs="Times New Roman"/>
          <w:sz w:val="28"/>
          <w:szCs w:val="28"/>
          <w:lang w:val="uk-UA"/>
        </w:rPr>
        <w:t xml:space="preserve">дратівливі, знервовані, </w:t>
      </w:r>
      <w:r w:rsidR="00AC5E58" w:rsidRPr="007E7089">
        <w:rPr>
          <w:rFonts w:ascii="Times New Roman" w:hAnsi="Times New Roman" w:cs="Times New Roman"/>
          <w:sz w:val="28"/>
          <w:szCs w:val="28"/>
          <w:lang w:val="uk-UA"/>
        </w:rPr>
        <w:t>напружен</w:t>
      </w:r>
      <w:r w:rsidR="009D733F" w:rsidRPr="007E7089">
        <w:rPr>
          <w:rFonts w:ascii="Times New Roman" w:hAnsi="Times New Roman" w:cs="Times New Roman"/>
          <w:sz w:val="28"/>
          <w:szCs w:val="28"/>
          <w:lang w:val="uk-UA"/>
        </w:rPr>
        <w:t>і,</w:t>
      </w:r>
      <w:r w:rsidR="00AC5E58" w:rsidRPr="007E7089">
        <w:rPr>
          <w:rFonts w:ascii="Times New Roman" w:hAnsi="Times New Roman" w:cs="Times New Roman"/>
          <w:sz w:val="28"/>
          <w:szCs w:val="28"/>
          <w:lang w:val="uk-UA"/>
        </w:rPr>
        <w:t xml:space="preserve"> мають проблеми із</w:t>
      </w:r>
      <w:r w:rsidR="009D733F" w:rsidRPr="007E7089">
        <w:rPr>
          <w:rFonts w:ascii="Times New Roman" w:hAnsi="Times New Roman" w:cs="Times New Roman"/>
          <w:sz w:val="28"/>
          <w:szCs w:val="28"/>
          <w:lang w:val="uk-UA"/>
        </w:rPr>
        <w:t xml:space="preserve"> апетитом, сном, регулюванням своїх механізмів захисту та стратегій вирішення проблем. Вважаючи, що </w:t>
      </w:r>
      <w:r w:rsidR="00AC5E58" w:rsidRPr="007E7089">
        <w:rPr>
          <w:rFonts w:ascii="Times New Roman" w:hAnsi="Times New Roman" w:cs="Times New Roman"/>
          <w:sz w:val="28"/>
          <w:szCs w:val="28"/>
          <w:lang w:val="uk-UA"/>
        </w:rPr>
        <w:t xml:space="preserve">не здатні самостійно впоратися із проблемами, </w:t>
      </w:r>
      <w:r w:rsidR="009D733F" w:rsidRPr="007E7089">
        <w:rPr>
          <w:rFonts w:ascii="Times New Roman" w:hAnsi="Times New Roman" w:cs="Times New Roman"/>
          <w:sz w:val="28"/>
          <w:szCs w:val="28"/>
          <w:lang w:val="uk-UA"/>
        </w:rPr>
        <w:t xml:space="preserve">мають занижену самооцінку, </w:t>
      </w:r>
      <w:r w:rsidR="00AC5E58" w:rsidRPr="007E7089">
        <w:rPr>
          <w:rFonts w:ascii="Times New Roman" w:hAnsi="Times New Roman" w:cs="Times New Roman"/>
          <w:sz w:val="28"/>
          <w:szCs w:val="28"/>
          <w:lang w:val="uk-UA"/>
        </w:rPr>
        <w:t>не впевнені в соб</w:t>
      </w:r>
      <w:r w:rsidR="009D733F" w:rsidRPr="007E7089">
        <w:rPr>
          <w:rFonts w:ascii="Times New Roman" w:hAnsi="Times New Roman" w:cs="Times New Roman"/>
          <w:sz w:val="28"/>
          <w:szCs w:val="28"/>
          <w:lang w:val="uk-UA"/>
        </w:rPr>
        <w:t>і, і можуть використовувати неадаптивні способи поведінки в стресі</w:t>
      </w:r>
      <w:r w:rsidR="00AC5E58" w:rsidRPr="007E7089">
        <w:rPr>
          <w:rFonts w:ascii="Times New Roman" w:hAnsi="Times New Roman" w:cs="Times New Roman"/>
          <w:sz w:val="28"/>
          <w:szCs w:val="28"/>
          <w:lang w:val="uk-UA"/>
        </w:rPr>
        <w:t xml:space="preserve">. </w:t>
      </w:r>
      <w:r w:rsidR="009D733F" w:rsidRPr="007E7089">
        <w:rPr>
          <w:rFonts w:ascii="Times New Roman" w:hAnsi="Times New Roman" w:cs="Times New Roman"/>
          <w:sz w:val="28"/>
          <w:szCs w:val="28"/>
          <w:lang w:val="uk-UA"/>
        </w:rPr>
        <w:t>Саме ці опитувані мають найбільший ризик виникнення неадаптивної харчової поведінки як одного із шляхів справлятися із стресами і проблемами.</w:t>
      </w:r>
      <w:r w:rsidR="00E343F7" w:rsidRPr="007E7089">
        <w:rPr>
          <w:rFonts w:ascii="Times New Roman" w:hAnsi="Times New Roman" w:cs="Times New Roman"/>
          <w:sz w:val="28"/>
          <w:szCs w:val="28"/>
          <w:lang w:val="uk-UA"/>
        </w:rPr>
        <w:t xml:space="preserve"> </w:t>
      </w:r>
    </w:p>
    <w:p w14:paraId="4D858A13" w14:textId="77777777" w:rsidR="00E343F7" w:rsidRPr="007E7089" w:rsidRDefault="00E343F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Вважаємо, що із студентами, які мають високий рівень сприйнятливості до стресу, варто </w:t>
      </w:r>
      <w:r w:rsidR="00AC5E58" w:rsidRPr="007E7089">
        <w:rPr>
          <w:rFonts w:ascii="Times New Roman" w:hAnsi="Times New Roman" w:cs="Times New Roman"/>
          <w:sz w:val="28"/>
          <w:szCs w:val="28"/>
          <w:lang w:val="uk-UA"/>
        </w:rPr>
        <w:t>провести психологічну робот</w:t>
      </w:r>
      <w:r w:rsidRPr="007E7089">
        <w:rPr>
          <w:rFonts w:ascii="Times New Roman" w:hAnsi="Times New Roman" w:cs="Times New Roman"/>
          <w:sz w:val="28"/>
          <w:szCs w:val="28"/>
          <w:lang w:val="uk-UA"/>
        </w:rPr>
        <w:t>у</w:t>
      </w:r>
      <w:r w:rsidR="00AC5E58" w:rsidRPr="007E7089">
        <w:rPr>
          <w:rFonts w:ascii="Times New Roman" w:hAnsi="Times New Roman" w:cs="Times New Roman"/>
          <w:sz w:val="28"/>
          <w:szCs w:val="28"/>
          <w:lang w:val="uk-UA"/>
        </w:rPr>
        <w:t xml:space="preserve"> для підвищення їх </w:t>
      </w:r>
      <w:proofErr w:type="spellStart"/>
      <w:r w:rsidR="00AC5E58" w:rsidRPr="007E7089">
        <w:rPr>
          <w:rFonts w:ascii="Times New Roman" w:hAnsi="Times New Roman" w:cs="Times New Roman"/>
          <w:sz w:val="28"/>
          <w:szCs w:val="28"/>
          <w:lang w:val="uk-UA"/>
        </w:rPr>
        <w:t>стресостійкості</w:t>
      </w:r>
      <w:proofErr w:type="spellEnd"/>
      <w:r w:rsidR="00AC5E58"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 xml:space="preserve"> розвитку навичок адекватного вирішення стресових </w:t>
      </w:r>
      <w:r w:rsidR="00AC5E58" w:rsidRPr="007E7089">
        <w:rPr>
          <w:rFonts w:ascii="Times New Roman" w:hAnsi="Times New Roman" w:cs="Times New Roman"/>
          <w:sz w:val="28"/>
          <w:szCs w:val="28"/>
          <w:lang w:val="uk-UA"/>
        </w:rPr>
        <w:t>ситуаці</w:t>
      </w:r>
      <w:r w:rsidRPr="007E7089">
        <w:rPr>
          <w:rFonts w:ascii="Times New Roman" w:hAnsi="Times New Roman" w:cs="Times New Roman"/>
          <w:sz w:val="28"/>
          <w:szCs w:val="28"/>
          <w:lang w:val="uk-UA"/>
        </w:rPr>
        <w:t>й</w:t>
      </w:r>
      <w:r w:rsidR="00AC5E58" w:rsidRPr="007E7089">
        <w:rPr>
          <w:rFonts w:ascii="Times New Roman" w:hAnsi="Times New Roman" w:cs="Times New Roman"/>
          <w:sz w:val="28"/>
          <w:szCs w:val="28"/>
          <w:lang w:val="uk-UA"/>
        </w:rPr>
        <w:t>, запобіга</w:t>
      </w:r>
      <w:r w:rsidRPr="007E7089">
        <w:rPr>
          <w:rFonts w:ascii="Times New Roman" w:hAnsi="Times New Roman" w:cs="Times New Roman"/>
          <w:sz w:val="28"/>
          <w:szCs w:val="28"/>
          <w:lang w:val="uk-UA"/>
        </w:rPr>
        <w:t>нню</w:t>
      </w:r>
      <w:r w:rsidR="00AC5E58" w:rsidRPr="007E7089">
        <w:rPr>
          <w:rFonts w:ascii="Times New Roman" w:hAnsi="Times New Roman" w:cs="Times New Roman"/>
          <w:sz w:val="28"/>
          <w:szCs w:val="28"/>
          <w:lang w:val="uk-UA"/>
        </w:rPr>
        <w:t xml:space="preserve"> впливу стресу на організм, психоемоційний стан, </w:t>
      </w:r>
      <w:r w:rsidRPr="007E7089">
        <w:rPr>
          <w:rFonts w:ascii="Times New Roman" w:hAnsi="Times New Roman" w:cs="Times New Roman"/>
          <w:sz w:val="28"/>
          <w:szCs w:val="28"/>
          <w:lang w:val="uk-UA"/>
        </w:rPr>
        <w:t xml:space="preserve">на харчову поведінку. </w:t>
      </w:r>
    </w:p>
    <w:p w14:paraId="782EE143" w14:textId="17C8AF67" w:rsidR="00E343F7" w:rsidRPr="007E7089" w:rsidRDefault="00E343F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При аналізі </w:t>
      </w:r>
      <w:proofErr w:type="spellStart"/>
      <w:r w:rsidRPr="007E7089">
        <w:rPr>
          <w:rFonts w:ascii="Times New Roman" w:hAnsi="Times New Roman" w:cs="Times New Roman"/>
          <w:sz w:val="28"/>
          <w:szCs w:val="28"/>
          <w:lang w:val="uk-UA"/>
        </w:rPr>
        <w:t>стресочутливості</w:t>
      </w:r>
      <w:proofErr w:type="spellEnd"/>
      <w:r w:rsidRPr="007E7089">
        <w:rPr>
          <w:rFonts w:ascii="Times New Roman" w:hAnsi="Times New Roman" w:cs="Times New Roman"/>
          <w:sz w:val="28"/>
          <w:szCs w:val="28"/>
          <w:lang w:val="uk-UA"/>
        </w:rPr>
        <w:t xml:space="preserve"> юнаків та дівчат за шкалою</w:t>
      </w:r>
      <w:r w:rsidRPr="007E7089">
        <w:rPr>
          <w:rFonts w:ascii="Times New Roman" w:hAnsi="Times New Roman" w:cs="Times New Roman"/>
          <w:b/>
          <w:bCs/>
          <w:sz w:val="28"/>
          <w:szCs w:val="28"/>
          <w:lang w:val="uk-UA"/>
        </w:rPr>
        <w:t xml:space="preserve"> </w:t>
      </w:r>
      <w:r w:rsidRPr="007E7089">
        <w:rPr>
          <w:rFonts w:ascii="Times New Roman" w:hAnsi="Times New Roman" w:cs="Times New Roman"/>
          <w:sz w:val="28"/>
          <w:szCs w:val="28"/>
          <w:lang w:val="uk-UA"/>
        </w:rPr>
        <w:t xml:space="preserve">«PSS-10» виявлено такі відмінності (табл. 2.3.). </w:t>
      </w:r>
    </w:p>
    <w:p w14:paraId="077582F8" w14:textId="77777777" w:rsidR="00B703F2" w:rsidRPr="007E7089" w:rsidRDefault="00B703F2">
      <w:pPr>
        <w:rPr>
          <w:rFonts w:ascii="Times New Roman" w:hAnsi="Times New Roman" w:cs="Times New Roman"/>
          <w:sz w:val="28"/>
          <w:szCs w:val="28"/>
          <w:lang w:val="uk-UA"/>
        </w:rPr>
      </w:pPr>
      <w:r w:rsidRPr="007E7089">
        <w:rPr>
          <w:rFonts w:ascii="Times New Roman" w:hAnsi="Times New Roman" w:cs="Times New Roman"/>
          <w:sz w:val="28"/>
          <w:szCs w:val="28"/>
          <w:lang w:val="uk-UA"/>
        </w:rPr>
        <w:br w:type="page"/>
      </w:r>
    </w:p>
    <w:p w14:paraId="4EBEB38B" w14:textId="38B15E25" w:rsidR="00AC5E58" w:rsidRPr="007E7089" w:rsidRDefault="00AC5E58" w:rsidP="00BE2A73">
      <w:pPr>
        <w:spacing w:after="0" w:line="360" w:lineRule="auto"/>
        <w:ind w:firstLine="709"/>
        <w:jc w:val="right"/>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Таблиця 2.3.</w:t>
      </w:r>
    </w:p>
    <w:p w14:paraId="04FACA3F" w14:textId="4BC3B090" w:rsidR="00AC5E58" w:rsidRPr="007E7089" w:rsidRDefault="00AC5E58"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 xml:space="preserve">Рівні сприйнятого стресу </w:t>
      </w:r>
      <w:r w:rsidR="00E343F7" w:rsidRPr="007E7089">
        <w:rPr>
          <w:rFonts w:ascii="Times New Roman" w:hAnsi="Times New Roman" w:cs="Times New Roman"/>
          <w:b/>
          <w:bCs/>
          <w:sz w:val="28"/>
          <w:szCs w:val="28"/>
          <w:lang w:val="uk-UA"/>
        </w:rPr>
        <w:t xml:space="preserve">у </w:t>
      </w:r>
      <w:r w:rsidR="00F8552E" w:rsidRPr="007E7089">
        <w:rPr>
          <w:rFonts w:ascii="Times New Roman" w:hAnsi="Times New Roman" w:cs="Times New Roman"/>
          <w:b/>
          <w:bCs/>
          <w:sz w:val="28"/>
          <w:szCs w:val="28"/>
          <w:lang w:val="uk-UA"/>
        </w:rPr>
        <w:t xml:space="preserve">юнаків і дівчат </w:t>
      </w:r>
      <w:r w:rsidRPr="007E7089">
        <w:rPr>
          <w:rFonts w:ascii="Times New Roman" w:hAnsi="Times New Roman" w:cs="Times New Roman"/>
          <w:b/>
          <w:bCs/>
          <w:sz w:val="28"/>
          <w:szCs w:val="28"/>
          <w:lang w:val="uk-UA"/>
        </w:rPr>
        <w:t>(за шкалою «PSS-10»)</w:t>
      </w:r>
    </w:p>
    <w:tbl>
      <w:tblPr>
        <w:tblStyle w:val="a8"/>
        <w:tblW w:w="0" w:type="auto"/>
        <w:tblLook w:val="04A0" w:firstRow="1" w:lastRow="0" w:firstColumn="1" w:lastColumn="0" w:noHBand="0" w:noVBand="1"/>
      </w:tblPr>
      <w:tblGrid>
        <w:gridCol w:w="4645"/>
        <w:gridCol w:w="724"/>
        <w:gridCol w:w="752"/>
        <w:gridCol w:w="691"/>
        <w:gridCol w:w="914"/>
        <w:gridCol w:w="697"/>
        <w:gridCol w:w="922"/>
      </w:tblGrid>
      <w:tr w:rsidR="007E7089" w:rsidRPr="007E7089" w14:paraId="0AA8AE5D" w14:textId="77777777" w:rsidTr="00896EE3">
        <w:tc>
          <w:tcPr>
            <w:tcW w:w="0" w:type="auto"/>
            <w:vMerge w:val="restart"/>
          </w:tcPr>
          <w:p w14:paraId="242D7D4C" w14:textId="77777777" w:rsidR="00E343F7" w:rsidRPr="007E7089" w:rsidRDefault="00E343F7"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Рівні сприйнятого стресу </w:t>
            </w:r>
          </w:p>
        </w:tc>
        <w:tc>
          <w:tcPr>
            <w:tcW w:w="0" w:type="auto"/>
            <w:gridSpan w:val="2"/>
          </w:tcPr>
          <w:p w14:paraId="002C9F1C" w14:textId="4DE5E9E5" w:rsidR="00E343F7"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Всього (</w:t>
            </w:r>
            <w:r w:rsidR="000C361D">
              <w:rPr>
                <w:rFonts w:ascii="Times New Roman" w:hAnsi="Times New Roman" w:cs="Times New Roman"/>
                <w:sz w:val="24"/>
                <w:szCs w:val="24"/>
                <w:lang w:val="uk-UA"/>
              </w:rPr>
              <w:t>6</w:t>
            </w:r>
            <w:r w:rsidRPr="007E7089">
              <w:rPr>
                <w:rFonts w:ascii="Times New Roman" w:hAnsi="Times New Roman" w:cs="Times New Roman"/>
                <w:sz w:val="24"/>
                <w:szCs w:val="24"/>
                <w:lang w:val="uk-UA"/>
              </w:rPr>
              <w:t>0 осіб)</w:t>
            </w:r>
          </w:p>
        </w:tc>
        <w:tc>
          <w:tcPr>
            <w:tcW w:w="0" w:type="auto"/>
            <w:gridSpan w:val="2"/>
          </w:tcPr>
          <w:p w14:paraId="4AE0A81F" w14:textId="0836F02F" w:rsidR="00E343F7"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Хлопці (</w:t>
            </w:r>
            <w:r w:rsidR="000C361D">
              <w:rPr>
                <w:rFonts w:ascii="Times New Roman" w:hAnsi="Times New Roman" w:cs="Times New Roman"/>
                <w:sz w:val="24"/>
                <w:szCs w:val="24"/>
                <w:lang w:val="uk-UA"/>
              </w:rPr>
              <w:t>30</w:t>
            </w:r>
            <w:r w:rsidRPr="007E7089">
              <w:rPr>
                <w:rFonts w:ascii="Times New Roman" w:hAnsi="Times New Roman" w:cs="Times New Roman"/>
                <w:sz w:val="24"/>
                <w:szCs w:val="24"/>
                <w:lang w:val="uk-UA"/>
              </w:rPr>
              <w:t> осіб)</w:t>
            </w:r>
          </w:p>
        </w:tc>
        <w:tc>
          <w:tcPr>
            <w:tcW w:w="0" w:type="auto"/>
            <w:gridSpan w:val="2"/>
          </w:tcPr>
          <w:p w14:paraId="279E9AE3" w14:textId="09F1D899" w:rsidR="00E343F7"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Дівчата (</w:t>
            </w:r>
            <w:r w:rsidR="000C361D">
              <w:rPr>
                <w:rFonts w:ascii="Times New Roman" w:hAnsi="Times New Roman" w:cs="Times New Roman"/>
                <w:sz w:val="24"/>
                <w:szCs w:val="24"/>
                <w:lang w:val="uk-UA"/>
              </w:rPr>
              <w:t>30</w:t>
            </w:r>
            <w:r w:rsidRPr="007E7089">
              <w:rPr>
                <w:rFonts w:ascii="Times New Roman" w:hAnsi="Times New Roman" w:cs="Times New Roman"/>
                <w:sz w:val="24"/>
                <w:szCs w:val="24"/>
                <w:lang w:val="uk-UA"/>
              </w:rPr>
              <w:t> осіб)</w:t>
            </w:r>
          </w:p>
        </w:tc>
      </w:tr>
      <w:tr w:rsidR="007E7089" w:rsidRPr="007E7089" w14:paraId="59515348" w14:textId="77777777" w:rsidTr="00896EE3">
        <w:tc>
          <w:tcPr>
            <w:tcW w:w="0" w:type="auto"/>
            <w:vMerge/>
          </w:tcPr>
          <w:p w14:paraId="0435EC99" w14:textId="77777777" w:rsidR="00E343F7" w:rsidRPr="007E7089" w:rsidRDefault="00E343F7" w:rsidP="00BE2A73">
            <w:pPr>
              <w:jc w:val="both"/>
              <w:rPr>
                <w:rFonts w:ascii="Times New Roman" w:hAnsi="Times New Roman" w:cs="Times New Roman"/>
                <w:sz w:val="24"/>
                <w:szCs w:val="24"/>
                <w:lang w:val="uk-UA"/>
              </w:rPr>
            </w:pPr>
          </w:p>
        </w:tc>
        <w:tc>
          <w:tcPr>
            <w:tcW w:w="0" w:type="auto"/>
          </w:tcPr>
          <w:p w14:paraId="23C24FA6" w14:textId="434BD042" w:rsidR="00E343F7"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Pr>
          <w:p w14:paraId="70765145" w14:textId="4F3D377F" w:rsidR="00E343F7"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c>
          <w:tcPr>
            <w:tcW w:w="0" w:type="auto"/>
          </w:tcPr>
          <w:p w14:paraId="0618A63A" w14:textId="24C0DE82" w:rsidR="00E343F7"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Pr>
          <w:p w14:paraId="7AADB0BF" w14:textId="222E1EF5" w:rsidR="00E343F7"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c>
          <w:tcPr>
            <w:tcW w:w="0" w:type="auto"/>
          </w:tcPr>
          <w:p w14:paraId="746279A2" w14:textId="16528E8C" w:rsidR="00E343F7"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Pr>
          <w:p w14:paraId="00E12B93" w14:textId="649A48D7" w:rsidR="00E343F7"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r>
      <w:tr w:rsidR="007E7089" w:rsidRPr="007E7089" w14:paraId="6BBAFC59" w14:textId="77777777" w:rsidTr="00896EE3">
        <w:tc>
          <w:tcPr>
            <w:tcW w:w="0" w:type="auto"/>
          </w:tcPr>
          <w:p w14:paraId="1FF4E9CB" w14:textId="1D6E615C" w:rsidR="00AC5E58" w:rsidRPr="007E7089" w:rsidRDefault="00AC5E5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Низька</w:t>
            </w:r>
            <w:r w:rsidR="00E343F7" w:rsidRPr="007E7089">
              <w:rPr>
                <w:rFonts w:ascii="Times New Roman" w:hAnsi="Times New Roman" w:cs="Times New Roman"/>
                <w:sz w:val="24"/>
                <w:szCs w:val="24"/>
                <w:lang w:val="uk-UA"/>
              </w:rPr>
              <w:t>, оптимальна сприйнятливість стресу (низька чутливість до впливу стресу і його наслідків)</w:t>
            </w:r>
          </w:p>
        </w:tc>
        <w:tc>
          <w:tcPr>
            <w:tcW w:w="0" w:type="auto"/>
          </w:tcPr>
          <w:p w14:paraId="11B9E09F" w14:textId="338F3D7D" w:rsidR="00AC5E5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14:paraId="22EAFF5E" w14:textId="0BB24D54" w:rsidR="00AC5E58" w:rsidRPr="007E7089" w:rsidRDefault="00176D1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Pr>
          <w:p w14:paraId="2C537731" w14:textId="5F44BE54" w:rsidR="00AC5E5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Pr>
          <w:p w14:paraId="19105591" w14:textId="69D75F0A" w:rsidR="00AC5E58" w:rsidRPr="007E7089" w:rsidRDefault="00176D17" w:rsidP="00BE2A73">
            <w:pPr>
              <w:rPr>
                <w:rFonts w:ascii="Times New Roman" w:hAnsi="Times New Roman" w:cs="Times New Roman"/>
                <w:sz w:val="24"/>
                <w:szCs w:val="24"/>
                <w:lang w:val="uk-UA"/>
              </w:rPr>
            </w:pPr>
            <w:r w:rsidRPr="007E7089">
              <w:rPr>
                <w:rFonts w:ascii="Times New Roman" w:hAnsi="Times New Roman" w:cs="Times New Roman"/>
                <w:sz w:val="24"/>
                <w:szCs w:val="24"/>
                <w:lang w:val="uk-UA"/>
              </w:rPr>
              <w:t>26,7%</w:t>
            </w:r>
          </w:p>
        </w:tc>
        <w:tc>
          <w:tcPr>
            <w:tcW w:w="0" w:type="auto"/>
          </w:tcPr>
          <w:p w14:paraId="22AF4916" w14:textId="425D4005" w:rsidR="00AC5E5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Pr>
          <w:p w14:paraId="39938751" w14:textId="25A5DF43" w:rsidR="00AC5E58" w:rsidRPr="007E7089" w:rsidRDefault="00176D1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13,3%</w:t>
            </w:r>
          </w:p>
        </w:tc>
      </w:tr>
      <w:tr w:rsidR="007E7089" w:rsidRPr="007E7089" w14:paraId="32B2D5C8" w14:textId="77777777" w:rsidTr="00896EE3">
        <w:tc>
          <w:tcPr>
            <w:tcW w:w="0" w:type="auto"/>
          </w:tcPr>
          <w:p w14:paraId="7F6FDEEF" w14:textId="7DD9455C" w:rsidR="00AC5E58" w:rsidRPr="007E7089" w:rsidRDefault="00AC5E5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Середні показники</w:t>
            </w:r>
            <w:r w:rsidR="00E343F7" w:rsidRPr="007E7089">
              <w:rPr>
                <w:rFonts w:ascii="Times New Roman" w:hAnsi="Times New Roman" w:cs="Times New Roman"/>
                <w:sz w:val="24"/>
                <w:szCs w:val="24"/>
                <w:lang w:val="uk-UA"/>
              </w:rPr>
              <w:t>, слабко сприйнятий стрес</w:t>
            </w:r>
          </w:p>
        </w:tc>
        <w:tc>
          <w:tcPr>
            <w:tcW w:w="0" w:type="auto"/>
          </w:tcPr>
          <w:p w14:paraId="01C879BA" w14:textId="542D82F6" w:rsidR="00AC5E5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0" w:type="auto"/>
          </w:tcPr>
          <w:p w14:paraId="02F294A3" w14:textId="1D85CA34" w:rsidR="00AC5E58" w:rsidRPr="007E7089" w:rsidRDefault="00E343F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50%</w:t>
            </w:r>
          </w:p>
        </w:tc>
        <w:tc>
          <w:tcPr>
            <w:tcW w:w="0" w:type="auto"/>
          </w:tcPr>
          <w:p w14:paraId="2F3CF04F" w14:textId="241D6BAD" w:rsidR="00AC5E5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0" w:type="auto"/>
          </w:tcPr>
          <w:p w14:paraId="4FDBCEED" w14:textId="72E29AD4" w:rsidR="00AC5E58" w:rsidRPr="007E7089" w:rsidRDefault="00176D1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53,3%</w:t>
            </w:r>
          </w:p>
        </w:tc>
        <w:tc>
          <w:tcPr>
            <w:tcW w:w="0" w:type="auto"/>
          </w:tcPr>
          <w:p w14:paraId="3E9E3031" w14:textId="33552733" w:rsidR="00AC5E5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0" w:type="auto"/>
          </w:tcPr>
          <w:p w14:paraId="55AB9653" w14:textId="00F00EF9" w:rsidR="00AC5E58" w:rsidRPr="007E7089" w:rsidRDefault="00176D1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46,7%</w:t>
            </w:r>
          </w:p>
        </w:tc>
      </w:tr>
      <w:tr w:rsidR="007E7089" w:rsidRPr="007E7089" w14:paraId="754C05F7" w14:textId="77777777" w:rsidTr="00896EE3">
        <w:trPr>
          <w:trHeight w:val="75"/>
        </w:trPr>
        <w:tc>
          <w:tcPr>
            <w:tcW w:w="0" w:type="auto"/>
          </w:tcPr>
          <w:p w14:paraId="11C01527" w14:textId="483416DF" w:rsidR="00AC5E58" w:rsidRPr="007E7089" w:rsidRDefault="00AC5E5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Висока (не оптимальна)</w:t>
            </w:r>
            <w:r w:rsidR="00E343F7" w:rsidRPr="007E7089">
              <w:rPr>
                <w:rFonts w:ascii="Times New Roman" w:hAnsi="Times New Roman" w:cs="Times New Roman"/>
                <w:sz w:val="24"/>
                <w:szCs w:val="24"/>
                <w:lang w:val="uk-UA"/>
              </w:rPr>
              <w:t>, сильно сприйнятий стрес</w:t>
            </w:r>
          </w:p>
        </w:tc>
        <w:tc>
          <w:tcPr>
            <w:tcW w:w="0" w:type="auto"/>
          </w:tcPr>
          <w:p w14:paraId="10F83530" w14:textId="060FDFA5" w:rsidR="00AC5E5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Pr>
          <w:p w14:paraId="1D1D38DF" w14:textId="4E8C0CD4" w:rsidR="00AC5E58" w:rsidRPr="007E7089" w:rsidRDefault="00176D1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30%</w:t>
            </w:r>
          </w:p>
        </w:tc>
        <w:tc>
          <w:tcPr>
            <w:tcW w:w="0" w:type="auto"/>
          </w:tcPr>
          <w:p w14:paraId="051B92F7" w14:textId="1BF684F5" w:rsidR="00AC5E5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Pr>
          <w:p w14:paraId="0DE1B9F1" w14:textId="206A1A11" w:rsidR="00AC5E58" w:rsidRPr="007E7089" w:rsidRDefault="00176D1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20%</w:t>
            </w:r>
          </w:p>
        </w:tc>
        <w:tc>
          <w:tcPr>
            <w:tcW w:w="0" w:type="auto"/>
          </w:tcPr>
          <w:p w14:paraId="27A70C79" w14:textId="1CC2FBBB" w:rsidR="00AC5E5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14:paraId="4E964118" w14:textId="48883E65" w:rsidR="00AC5E58" w:rsidRPr="007E7089" w:rsidRDefault="00176D17"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40%</w:t>
            </w:r>
          </w:p>
        </w:tc>
      </w:tr>
    </w:tbl>
    <w:p w14:paraId="008DC32E" w14:textId="77777777" w:rsidR="00AC5E58" w:rsidRPr="007E7089" w:rsidRDefault="00AC5E58" w:rsidP="00BE2A73">
      <w:pPr>
        <w:spacing w:after="0" w:line="360" w:lineRule="auto"/>
        <w:ind w:firstLine="709"/>
        <w:jc w:val="both"/>
        <w:rPr>
          <w:rFonts w:ascii="Times New Roman" w:hAnsi="Times New Roman" w:cs="Times New Roman"/>
          <w:sz w:val="28"/>
          <w:szCs w:val="28"/>
          <w:lang w:val="uk-UA"/>
        </w:rPr>
      </w:pPr>
    </w:p>
    <w:p w14:paraId="144E184E" w14:textId="77777777" w:rsidR="00176D17" w:rsidRPr="007E7089" w:rsidRDefault="00176D1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У хлопців переважають середня і висока (не оптимальна) сприйнятливість до стресу (53,3% і 26,7%). Ще 20% осіб мають оптимальну низьку сприйнятливість до стресу.</w:t>
      </w:r>
    </w:p>
    <w:p w14:paraId="3B3C41B5" w14:textId="77777777" w:rsidR="00176D17" w:rsidRPr="007E7089" w:rsidRDefault="00176D1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У дівчат переважають середня та висока (не оптимальна) сприйнятливість до стресу (46,7% і 40%). Лише у 13,3% осіб встановлено низьку, оптимальну </w:t>
      </w:r>
      <w:r w:rsidR="00AC5E58" w:rsidRPr="007E7089">
        <w:rPr>
          <w:rFonts w:ascii="Times New Roman" w:hAnsi="Times New Roman" w:cs="Times New Roman"/>
          <w:sz w:val="28"/>
          <w:szCs w:val="28"/>
          <w:lang w:val="uk-UA"/>
        </w:rPr>
        <w:t>сприйнятливість до стресу</w:t>
      </w:r>
      <w:r w:rsidRPr="007E7089">
        <w:rPr>
          <w:rFonts w:ascii="Times New Roman" w:hAnsi="Times New Roman" w:cs="Times New Roman"/>
          <w:sz w:val="28"/>
          <w:szCs w:val="28"/>
          <w:lang w:val="uk-UA"/>
        </w:rPr>
        <w:t>.</w:t>
      </w:r>
    </w:p>
    <w:p w14:paraId="77FD49A2" w14:textId="1269682B" w:rsidR="00073F55" w:rsidRPr="007E7089" w:rsidRDefault="00176D1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Отже, лише 26,7% хлопців та 13,35% дівчат мають вміння розпізнавати стрес та вчасно запобігати його впливу на організм, стан здоров’я. </w:t>
      </w:r>
      <w:r w:rsidR="00AC5E58" w:rsidRPr="007E7089">
        <w:rPr>
          <w:rFonts w:ascii="Times New Roman" w:hAnsi="Times New Roman" w:cs="Times New Roman"/>
          <w:sz w:val="28"/>
          <w:szCs w:val="28"/>
          <w:lang w:val="uk-UA"/>
        </w:rPr>
        <w:t>Ці</w:t>
      </w:r>
      <w:r w:rsidRPr="007E7089">
        <w:rPr>
          <w:rFonts w:ascii="Times New Roman" w:hAnsi="Times New Roman" w:cs="Times New Roman"/>
          <w:sz w:val="28"/>
          <w:szCs w:val="28"/>
          <w:lang w:val="uk-UA"/>
        </w:rPr>
        <w:t xml:space="preserve"> опитувані п</w:t>
      </w:r>
      <w:r w:rsidR="00AC5E58" w:rsidRPr="007E7089">
        <w:rPr>
          <w:rFonts w:ascii="Times New Roman" w:hAnsi="Times New Roman" w:cs="Times New Roman"/>
          <w:sz w:val="28"/>
          <w:szCs w:val="28"/>
          <w:lang w:val="uk-UA"/>
        </w:rPr>
        <w:t>ереважно спокійні,</w:t>
      </w:r>
      <w:r w:rsidRPr="007E7089">
        <w:rPr>
          <w:rFonts w:ascii="Times New Roman" w:hAnsi="Times New Roman" w:cs="Times New Roman"/>
          <w:sz w:val="28"/>
          <w:szCs w:val="28"/>
          <w:lang w:val="uk-UA"/>
        </w:rPr>
        <w:t xml:space="preserve"> </w:t>
      </w:r>
      <w:r w:rsidR="00AC5E58" w:rsidRPr="007E7089">
        <w:rPr>
          <w:rFonts w:ascii="Times New Roman" w:hAnsi="Times New Roman" w:cs="Times New Roman"/>
          <w:sz w:val="28"/>
          <w:szCs w:val="28"/>
          <w:lang w:val="uk-UA"/>
        </w:rPr>
        <w:t>адекватно повод</w:t>
      </w:r>
      <w:r w:rsidR="00073F55" w:rsidRPr="007E7089">
        <w:rPr>
          <w:rFonts w:ascii="Times New Roman" w:hAnsi="Times New Roman" w:cs="Times New Roman"/>
          <w:sz w:val="28"/>
          <w:szCs w:val="28"/>
          <w:lang w:val="uk-UA"/>
        </w:rPr>
        <w:t>и</w:t>
      </w:r>
      <w:r w:rsidR="00AC5E58" w:rsidRPr="007E7089">
        <w:rPr>
          <w:rFonts w:ascii="Times New Roman" w:hAnsi="Times New Roman" w:cs="Times New Roman"/>
          <w:sz w:val="28"/>
          <w:szCs w:val="28"/>
          <w:lang w:val="uk-UA"/>
        </w:rPr>
        <w:t xml:space="preserve">тися у стресових ситуаціях. </w:t>
      </w:r>
    </w:p>
    <w:p w14:paraId="5985654B" w14:textId="55D7BA11" w:rsidR="00AC5E58" w:rsidRPr="007E7089" w:rsidRDefault="00AC5E58"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Однак </w:t>
      </w:r>
      <w:r w:rsidR="00073F55" w:rsidRPr="007E7089">
        <w:rPr>
          <w:rFonts w:ascii="Times New Roman" w:hAnsi="Times New Roman" w:cs="Times New Roman"/>
          <w:sz w:val="28"/>
          <w:szCs w:val="28"/>
          <w:lang w:val="uk-UA"/>
        </w:rPr>
        <w:t xml:space="preserve">20% хлопців і 40% дівчат мають </w:t>
      </w:r>
      <w:r w:rsidRPr="007E7089">
        <w:rPr>
          <w:rFonts w:ascii="Times New Roman" w:hAnsi="Times New Roman" w:cs="Times New Roman"/>
          <w:sz w:val="28"/>
          <w:szCs w:val="28"/>
          <w:lang w:val="uk-UA"/>
        </w:rPr>
        <w:t xml:space="preserve">високі (не оптимальні) показники, </w:t>
      </w:r>
      <w:r w:rsidR="00073F55" w:rsidRPr="007E7089">
        <w:rPr>
          <w:rFonts w:ascii="Times New Roman" w:hAnsi="Times New Roman" w:cs="Times New Roman"/>
          <w:sz w:val="28"/>
          <w:szCs w:val="28"/>
          <w:lang w:val="uk-UA"/>
        </w:rPr>
        <w:t>не</w:t>
      </w:r>
      <w:r w:rsidRPr="007E7089">
        <w:rPr>
          <w:rFonts w:ascii="Times New Roman" w:hAnsi="Times New Roman" w:cs="Times New Roman"/>
          <w:sz w:val="28"/>
          <w:szCs w:val="28"/>
          <w:lang w:val="uk-UA"/>
        </w:rPr>
        <w:t xml:space="preserve"> вміють адекватно поводитися у стресі,</w:t>
      </w:r>
      <w:r w:rsidR="00073F55" w:rsidRPr="007E7089">
        <w:rPr>
          <w:rFonts w:ascii="Times New Roman" w:hAnsi="Times New Roman" w:cs="Times New Roman"/>
          <w:sz w:val="28"/>
          <w:szCs w:val="28"/>
          <w:lang w:val="uk-UA"/>
        </w:rPr>
        <w:t xml:space="preserve"> використовують не </w:t>
      </w:r>
      <w:r w:rsidRPr="007E7089">
        <w:rPr>
          <w:rFonts w:ascii="Times New Roman" w:hAnsi="Times New Roman" w:cs="Times New Roman"/>
          <w:sz w:val="28"/>
          <w:szCs w:val="28"/>
          <w:lang w:val="uk-UA"/>
        </w:rPr>
        <w:t xml:space="preserve"> конструктивн</w:t>
      </w:r>
      <w:r w:rsidR="00073F55" w:rsidRPr="007E7089">
        <w:rPr>
          <w:rFonts w:ascii="Times New Roman" w:hAnsi="Times New Roman" w:cs="Times New Roman"/>
          <w:sz w:val="28"/>
          <w:szCs w:val="28"/>
          <w:lang w:val="uk-UA"/>
        </w:rPr>
        <w:t xml:space="preserve">і </w:t>
      </w:r>
      <w:r w:rsidRPr="007E7089">
        <w:rPr>
          <w:rFonts w:ascii="Times New Roman" w:hAnsi="Times New Roman" w:cs="Times New Roman"/>
          <w:sz w:val="28"/>
          <w:szCs w:val="28"/>
          <w:lang w:val="uk-UA"/>
        </w:rPr>
        <w:t>способ</w:t>
      </w:r>
      <w:r w:rsidR="00073F55" w:rsidRPr="007E7089">
        <w:rPr>
          <w:rFonts w:ascii="Times New Roman" w:hAnsi="Times New Roman" w:cs="Times New Roman"/>
          <w:sz w:val="28"/>
          <w:szCs w:val="28"/>
          <w:lang w:val="uk-UA"/>
        </w:rPr>
        <w:t xml:space="preserve">и </w:t>
      </w:r>
      <w:r w:rsidRPr="007E7089">
        <w:rPr>
          <w:rFonts w:ascii="Times New Roman" w:hAnsi="Times New Roman" w:cs="Times New Roman"/>
          <w:sz w:val="28"/>
          <w:szCs w:val="28"/>
          <w:lang w:val="uk-UA"/>
        </w:rPr>
        <w:t>подолання</w:t>
      </w:r>
      <w:r w:rsidR="00073F55" w:rsidRPr="007E7089">
        <w:rPr>
          <w:rFonts w:ascii="Times New Roman" w:hAnsi="Times New Roman" w:cs="Times New Roman"/>
          <w:sz w:val="28"/>
          <w:szCs w:val="28"/>
          <w:lang w:val="uk-UA"/>
        </w:rPr>
        <w:t xml:space="preserve"> стресу</w:t>
      </w:r>
      <w:r w:rsidRPr="007E7089">
        <w:rPr>
          <w:rFonts w:ascii="Times New Roman" w:hAnsi="Times New Roman" w:cs="Times New Roman"/>
          <w:sz w:val="28"/>
          <w:szCs w:val="28"/>
          <w:lang w:val="uk-UA"/>
        </w:rPr>
        <w:t xml:space="preserve"> (агресі</w:t>
      </w:r>
      <w:r w:rsidR="00073F55" w:rsidRPr="007E7089">
        <w:rPr>
          <w:rFonts w:ascii="Times New Roman" w:hAnsi="Times New Roman" w:cs="Times New Roman"/>
          <w:sz w:val="28"/>
          <w:szCs w:val="28"/>
          <w:lang w:val="uk-UA"/>
        </w:rPr>
        <w:t>я, дратівливість, з</w:t>
      </w:r>
      <w:r w:rsidRPr="007E7089">
        <w:rPr>
          <w:rFonts w:ascii="Times New Roman" w:hAnsi="Times New Roman" w:cs="Times New Roman"/>
          <w:sz w:val="28"/>
          <w:szCs w:val="28"/>
          <w:lang w:val="uk-UA"/>
        </w:rPr>
        <w:t>амиканн</w:t>
      </w:r>
      <w:r w:rsidR="00073F55" w:rsidRPr="007E7089">
        <w:rPr>
          <w:rFonts w:ascii="Times New Roman" w:hAnsi="Times New Roman" w:cs="Times New Roman"/>
          <w:sz w:val="28"/>
          <w:szCs w:val="28"/>
          <w:lang w:val="uk-UA"/>
        </w:rPr>
        <w:t xml:space="preserve">я </w:t>
      </w:r>
      <w:r w:rsidRPr="007E7089">
        <w:rPr>
          <w:rFonts w:ascii="Times New Roman" w:hAnsi="Times New Roman" w:cs="Times New Roman"/>
          <w:sz w:val="28"/>
          <w:szCs w:val="28"/>
          <w:lang w:val="uk-UA"/>
        </w:rPr>
        <w:t xml:space="preserve">в собі, </w:t>
      </w:r>
      <w:r w:rsidR="00073F55"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заїданн</w:t>
      </w:r>
      <w:r w:rsidR="00073F55" w:rsidRPr="007E7089">
        <w:rPr>
          <w:rFonts w:ascii="Times New Roman" w:hAnsi="Times New Roman" w:cs="Times New Roman"/>
          <w:sz w:val="28"/>
          <w:szCs w:val="28"/>
          <w:lang w:val="uk-UA"/>
        </w:rPr>
        <w:t>я»</w:t>
      </w:r>
      <w:r w:rsidRPr="007E7089">
        <w:rPr>
          <w:rFonts w:ascii="Times New Roman" w:hAnsi="Times New Roman" w:cs="Times New Roman"/>
          <w:sz w:val="28"/>
          <w:szCs w:val="28"/>
          <w:lang w:val="uk-UA"/>
        </w:rPr>
        <w:t xml:space="preserve"> стресу чи ін.). </w:t>
      </w:r>
      <w:r w:rsidR="00073F55" w:rsidRPr="007E7089">
        <w:rPr>
          <w:rFonts w:ascii="Times New Roman" w:hAnsi="Times New Roman" w:cs="Times New Roman"/>
          <w:sz w:val="28"/>
          <w:szCs w:val="28"/>
          <w:lang w:val="uk-UA"/>
        </w:rPr>
        <w:t xml:space="preserve">Ці респонденти </w:t>
      </w:r>
      <w:r w:rsidRPr="007E7089">
        <w:rPr>
          <w:rFonts w:ascii="Times New Roman" w:hAnsi="Times New Roman" w:cs="Times New Roman"/>
          <w:sz w:val="28"/>
          <w:szCs w:val="28"/>
          <w:lang w:val="uk-UA"/>
        </w:rPr>
        <w:t>не впевнені в собі,</w:t>
      </w:r>
      <w:r w:rsidR="00073F55" w:rsidRPr="007E7089">
        <w:rPr>
          <w:rFonts w:ascii="Times New Roman" w:hAnsi="Times New Roman" w:cs="Times New Roman"/>
          <w:sz w:val="28"/>
          <w:szCs w:val="28"/>
          <w:lang w:val="uk-UA"/>
        </w:rPr>
        <w:t xml:space="preserve"> не вміють адекватно </w:t>
      </w:r>
      <w:r w:rsidRPr="007E7089">
        <w:rPr>
          <w:rFonts w:ascii="Times New Roman" w:hAnsi="Times New Roman" w:cs="Times New Roman"/>
          <w:sz w:val="28"/>
          <w:szCs w:val="28"/>
          <w:lang w:val="uk-UA"/>
        </w:rPr>
        <w:t>виріш</w:t>
      </w:r>
      <w:r w:rsidR="00073F55" w:rsidRPr="007E7089">
        <w:rPr>
          <w:rFonts w:ascii="Times New Roman" w:hAnsi="Times New Roman" w:cs="Times New Roman"/>
          <w:sz w:val="28"/>
          <w:szCs w:val="28"/>
          <w:lang w:val="uk-UA"/>
        </w:rPr>
        <w:t xml:space="preserve">увати </w:t>
      </w:r>
      <w:r w:rsidRPr="007E7089">
        <w:rPr>
          <w:rFonts w:ascii="Times New Roman" w:hAnsi="Times New Roman" w:cs="Times New Roman"/>
          <w:sz w:val="28"/>
          <w:szCs w:val="28"/>
          <w:lang w:val="uk-UA"/>
        </w:rPr>
        <w:t>проблеми</w:t>
      </w:r>
      <w:r w:rsidR="00073F55" w:rsidRPr="007E7089">
        <w:rPr>
          <w:rFonts w:ascii="Times New Roman" w:hAnsi="Times New Roman" w:cs="Times New Roman"/>
          <w:sz w:val="28"/>
          <w:szCs w:val="28"/>
          <w:lang w:val="uk-UA"/>
        </w:rPr>
        <w:t xml:space="preserve">, не здатні </w:t>
      </w:r>
      <w:r w:rsidRPr="007E7089">
        <w:rPr>
          <w:rFonts w:ascii="Times New Roman" w:hAnsi="Times New Roman" w:cs="Times New Roman"/>
          <w:sz w:val="28"/>
          <w:szCs w:val="28"/>
          <w:lang w:val="uk-UA"/>
        </w:rPr>
        <w:t>контролю</w:t>
      </w:r>
      <w:r w:rsidR="00073F55" w:rsidRPr="007E7089">
        <w:rPr>
          <w:rFonts w:ascii="Times New Roman" w:hAnsi="Times New Roman" w:cs="Times New Roman"/>
          <w:sz w:val="28"/>
          <w:szCs w:val="28"/>
          <w:lang w:val="uk-UA"/>
        </w:rPr>
        <w:t>вати</w:t>
      </w:r>
      <w:r w:rsidRPr="007E7089">
        <w:rPr>
          <w:rFonts w:ascii="Times New Roman" w:hAnsi="Times New Roman" w:cs="Times New Roman"/>
          <w:sz w:val="28"/>
          <w:szCs w:val="28"/>
          <w:lang w:val="uk-UA"/>
        </w:rPr>
        <w:t xml:space="preserve"> важливі речі у житті</w:t>
      </w:r>
      <w:r w:rsidR="00073F55" w:rsidRPr="007E7089">
        <w:rPr>
          <w:rFonts w:ascii="Times New Roman" w:hAnsi="Times New Roman" w:cs="Times New Roman"/>
          <w:sz w:val="28"/>
          <w:szCs w:val="28"/>
          <w:lang w:val="uk-UA"/>
        </w:rPr>
        <w:t xml:space="preserve">, і відповідно – так само не контролюють себе під час прийому їжі, виборі конструктивних способів реагування на пізні проблеми. Тому з цими опитуваними варто провести психологічну роботу, що сприятиме зниженню їх рівня стресу та навчання адекватним способам реагування на нього, вирішення проблем, контролю над власним життям і поведінкою (харчовою, зокрема). </w:t>
      </w:r>
    </w:p>
    <w:p w14:paraId="0092C187" w14:textId="1ADE541F" w:rsidR="004A04E5" w:rsidRPr="007E7089" w:rsidRDefault="002A5B7C"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За </w:t>
      </w:r>
      <w:r w:rsidR="004A04E5" w:rsidRPr="007E7089">
        <w:rPr>
          <w:rFonts w:ascii="Times New Roman" w:hAnsi="Times New Roman" w:cs="Times New Roman"/>
          <w:sz w:val="28"/>
          <w:szCs w:val="28"/>
          <w:lang w:val="uk-UA"/>
        </w:rPr>
        <w:t>«Шкал</w:t>
      </w:r>
      <w:r w:rsidRPr="007E7089">
        <w:rPr>
          <w:rFonts w:ascii="Times New Roman" w:hAnsi="Times New Roman" w:cs="Times New Roman"/>
          <w:sz w:val="28"/>
          <w:szCs w:val="28"/>
          <w:lang w:val="uk-UA"/>
        </w:rPr>
        <w:t>ою</w:t>
      </w:r>
      <w:r w:rsidR="004A04E5" w:rsidRPr="007E7089">
        <w:rPr>
          <w:rFonts w:ascii="Times New Roman" w:hAnsi="Times New Roman" w:cs="Times New Roman"/>
          <w:sz w:val="28"/>
          <w:szCs w:val="28"/>
          <w:lang w:val="uk-UA"/>
        </w:rPr>
        <w:t xml:space="preserve"> </w:t>
      </w:r>
      <w:proofErr w:type="spellStart"/>
      <w:r w:rsidR="004A04E5" w:rsidRPr="007E7089">
        <w:rPr>
          <w:rFonts w:ascii="Times New Roman" w:hAnsi="Times New Roman" w:cs="Times New Roman"/>
          <w:sz w:val="28"/>
          <w:szCs w:val="28"/>
          <w:lang w:val="uk-UA"/>
        </w:rPr>
        <w:t>стресостійкості</w:t>
      </w:r>
      <w:proofErr w:type="spellEnd"/>
      <w:r w:rsidR="004A04E5" w:rsidRPr="007E7089">
        <w:rPr>
          <w:rFonts w:ascii="Times New Roman" w:hAnsi="Times New Roman" w:cs="Times New Roman"/>
          <w:sz w:val="28"/>
          <w:szCs w:val="28"/>
          <w:lang w:val="uk-UA"/>
        </w:rPr>
        <w:t>» (CD-RISC-10)</w:t>
      </w:r>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Коннор</w:t>
      </w:r>
      <w:proofErr w:type="spellEnd"/>
      <w:r w:rsidRPr="007E7089">
        <w:rPr>
          <w:rFonts w:ascii="Times New Roman" w:hAnsi="Times New Roman" w:cs="Times New Roman"/>
          <w:sz w:val="28"/>
          <w:szCs w:val="28"/>
          <w:lang w:val="uk-UA"/>
        </w:rPr>
        <w:t>-Девідсон) отримано такі дані (рис. 2.</w:t>
      </w:r>
      <w:r w:rsidR="00A96233" w:rsidRPr="007E7089">
        <w:rPr>
          <w:rFonts w:ascii="Times New Roman" w:hAnsi="Times New Roman" w:cs="Times New Roman"/>
          <w:sz w:val="28"/>
          <w:szCs w:val="28"/>
          <w:lang w:val="uk-UA"/>
        </w:rPr>
        <w:t>5</w:t>
      </w:r>
      <w:r w:rsidRPr="007E7089">
        <w:rPr>
          <w:rFonts w:ascii="Times New Roman" w:hAnsi="Times New Roman" w:cs="Times New Roman"/>
          <w:sz w:val="28"/>
          <w:szCs w:val="28"/>
          <w:lang w:val="uk-UA"/>
        </w:rPr>
        <w:t xml:space="preserve">.). </w:t>
      </w:r>
    </w:p>
    <w:p w14:paraId="3C20D0BE" w14:textId="1CEA7D48" w:rsidR="00D40FAF" w:rsidRPr="007E7089" w:rsidRDefault="00B13597" w:rsidP="00BE2A73">
      <w:pPr>
        <w:spacing w:after="0" w:line="360" w:lineRule="auto"/>
        <w:jc w:val="both"/>
        <w:rPr>
          <w:rFonts w:ascii="Times New Roman" w:hAnsi="Times New Roman" w:cs="Times New Roman"/>
          <w:sz w:val="28"/>
          <w:szCs w:val="28"/>
          <w:lang w:val="uk-UA"/>
        </w:rPr>
      </w:pPr>
      <w:r w:rsidRPr="007E7089">
        <w:rPr>
          <w:rFonts w:ascii="Times New Roman" w:hAnsi="Times New Roman" w:cs="Times New Roman"/>
          <w:noProof/>
          <w:lang w:val="uk-UA"/>
        </w:rPr>
        <w:drawing>
          <wp:inline distT="0" distB="0" distL="0" distR="0" wp14:anchorId="6AD4FA1C" wp14:editId="68087E14">
            <wp:extent cx="5940425" cy="2712085"/>
            <wp:effectExtent l="0" t="0" r="15875" b="18415"/>
            <wp:docPr id="7" name="Диаграмма 7">
              <a:extLst xmlns:a="http://schemas.openxmlformats.org/drawingml/2006/main">
                <a:ext uri="{FF2B5EF4-FFF2-40B4-BE49-F238E27FC236}">
                  <a16:creationId xmlns:a16="http://schemas.microsoft.com/office/drawing/2014/main" id="{CEEEEE58-3966-47DC-83D6-332FB956B8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60C469B" w14:textId="6B314871" w:rsidR="00D40FAF" w:rsidRPr="007E7089" w:rsidRDefault="00D40FAF"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Рис. 2.</w:t>
      </w:r>
      <w:r w:rsidR="00A96233" w:rsidRPr="007E7089">
        <w:rPr>
          <w:rFonts w:ascii="Times New Roman" w:hAnsi="Times New Roman" w:cs="Times New Roman"/>
          <w:b/>
          <w:bCs/>
          <w:sz w:val="28"/>
          <w:szCs w:val="28"/>
          <w:lang w:val="uk-UA"/>
        </w:rPr>
        <w:t>5</w:t>
      </w:r>
      <w:r w:rsidRPr="007E7089">
        <w:rPr>
          <w:rFonts w:ascii="Times New Roman" w:hAnsi="Times New Roman" w:cs="Times New Roman"/>
          <w:b/>
          <w:bCs/>
          <w:sz w:val="28"/>
          <w:szCs w:val="28"/>
          <w:lang w:val="uk-UA"/>
        </w:rPr>
        <w:t xml:space="preserve">. Рівні </w:t>
      </w:r>
      <w:proofErr w:type="spellStart"/>
      <w:r w:rsidRPr="007E7089">
        <w:rPr>
          <w:rFonts w:ascii="Times New Roman" w:hAnsi="Times New Roman" w:cs="Times New Roman"/>
          <w:b/>
          <w:bCs/>
          <w:sz w:val="28"/>
          <w:szCs w:val="28"/>
          <w:lang w:val="uk-UA"/>
        </w:rPr>
        <w:t>стресостійкості</w:t>
      </w:r>
      <w:proofErr w:type="spellEnd"/>
      <w:r w:rsidRPr="007E7089">
        <w:rPr>
          <w:rFonts w:ascii="Times New Roman" w:hAnsi="Times New Roman" w:cs="Times New Roman"/>
          <w:b/>
          <w:bCs/>
          <w:sz w:val="28"/>
          <w:szCs w:val="28"/>
          <w:lang w:val="uk-UA"/>
        </w:rPr>
        <w:t xml:space="preserve"> у студентів (за шкалою «CD-RISC-10»)</w:t>
      </w:r>
    </w:p>
    <w:p w14:paraId="69778004" w14:textId="77777777" w:rsidR="00D40FAF" w:rsidRPr="007E7089" w:rsidRDefault="00D40FAF" w:rsidP="00BE2A73">
      <w:pPr>
        <w:spacing w:after="0" w:line="360" w:lineRule="auto"/>
        <w:ind w:firstLine="708"/>
        <w:contextualSpacing/>
        <w:jc w:val="both"/>
        <w:rPr>
          <w:rFonts w:ascii="Times New Roman" w:hAnsi="Times New Roman" w:cs="Times New Roman"/>
          <w:bCs/>
          <w:sz w:val="28"/>
          <w:szCs w:val="28"/>
          <w:lang w:val="uk-UA"/>
        </w:rPr>
      </w:pPr>
    </w:p>
    <w:p w14:paraId="649B0FA8" w14:textId="0F1666EE" w:rsidR="00D40FAF" w:rsidRPr="007E7089" w:rsidRDefault="00D40FAF" w:rsidP="00BE2A73">
      <w:pPr>
        <w:spacing w:after="0" w:line="360" w:lineRule="auto"/>
        <w:ind w:firstLine="708"/>
        <w:contextualSpacing/>
        <w:jc w:val="both"/>
        <w:rPr>
          <w:rFonts w:ascii="Times New Roman" w:hAnsi="Times New Roman" w:cs="Times New Roman"/>
          <w:bCs/>
          <w:sz w:val="28"/>
          <w:szCs w:val="28"/>
          <w:lang w:val="uk-UA"/>
        </w:rPr>
      </w:pPr>
      <w:r w:rsidRPr="007E7089">
        <w:rPr>
          <w:rFonts w:ascii="Times New Roman" w:hAnsi="Times New Roman" w:cs="Times New Roman"/>
          <w:bCs/>
          <w:sz w:val="28"/>
          <w:szCs w:val="28"/>
          <w:lang w:val="uk-UA"/>
        </w:rPr>
        <w:t xml:space="preserve">Висока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виявлена у 20% студентів, які адекватно ставляться до стресових ситуацій, можуть конструктивна і швидко долати їх, відповідно реагують на них. Вони здатні вчасно вирішувати проблеми. </w:t>
      </w:r>
    </w:p>
    <w:p w14:paraId="732DA6DD" w14:textId="026F3253" w:rsidR="00D40FAF" w:rsidRPr="007E7089" w:rsidRDefault="00D40FAF" w:rsidP="00BE2A73">
      <w:pPr>
        <w:spacing w:after="0" w:line="360" w:lineRule="auto"/>
        <w:ind w:firstLine="708"/>
        <w:contextualSpacing/>
        <w:jc w:val="both"/>
        <w:rPr>
          <w:rFonts w:ascii="Times New Roman" w:hAnsi="Times New Roman" w:cs="Times New Roman"/>
          <w:bCs/>
          <w:sz w:val="28"/>
          <w:szCs w:val="28"/>
          <w:lang w:val="uk-UA"/>
        </w:rPr>
      </w:pPr>
      <w:r w:rsidRPr="007E7089">
        <w:rPr>
          <w:rFonts w:ascii="Times New Roman" w:hAnsi="Times New Roman" w:cs="Times New Roman"/>
          <w:bCs/>
          <w:sz w:val="28"/>
          <w:szCs w:val="28"/>
          <w:lang w:val="uk-UA"/>
        </w:rPr>
        <w:t xml:space="preserve">У половини студентів встановлено помірну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(середі показники), вони вміють вчасно помічати стресові ситуації, запобігають їх наслідкам і впливу на організм. Проте у випадках довготривалого чи накопиченого стресу не можуть швидко відновитися після його впливу, не здатні швидко і </w:t>
      </w:r>
      <w:proofErr w:type="spellStart"/>
      <w:r w:rsidRPr="007E7089">
        <w:rPr>
          <w:rFonts w:ascii="Times New Roman" w:hAnsi="Times New Roman" w:cs="Times New Roman"/>
          <w:bCs/>
          <w:sz w:val="28"/>
          <w:szCs w:val="28"/>
          <w:lang w:val="uk-UA"/>
        </w:rPr>
        <w:t>конструктивно</w:t>
      </w:r>
      <w:proofErr w:type="spellEnd"/>
      <w:r w:rsidRPr="007E7089">
        <w:rPr>
          <w:rFonts w:ascii="Times New Roman" w:hAnsi="Times New Roman" w:cs="Times New Roman"/>
          <w:bCs/>
          <w:sz w:val="28"/>
          <w:szCs w:val="28"/>
          <w:lang w:val="uk-UA"/>
        </w:rPr>
        <w:t xml:space="preserve"> подолати проблеми. Ці респонденти швидко втомлюються і зневіряються у своїй спроможності опиратися стресу. </w:t>
      </w:r>
    </w:p>
    <w:p w14:paraId="3967660B" w14:textId="60A67614" w:rsidR="00D40FAF" w:rsidRPr="007E7089" w:rsidRDefault="00D40FAF" w:rsidP="00BE2A73">
      <w:pPr>
        <w:spacing w:after="0" w:line="360" w:lineRule="auto"/>
        <w:ind w:firstLine="708"/>
        <w:contextualSpacing/>
        <w:jc w:val="both"/>
        <w:rPr>
          <w:rFonts w:ascii="Times New Roman" w:hAnsi="Times New Roman" w:cs="Times New Roman"/>
          <w:bCs/>
          <w:sz w:val="28"/>
          <w:szCs w:val="28"/>
          <w:lang w:val="uk-UA"/>
        </w:rPr>
      </w:pPr>
      <w:r w:rsidRPr="007E7089">
        <w:rPr>
          <w:rFonts w:ascii="Times New Roman" w:hAnsi="Times New Roman" w:cs="Times New Roman"/>
          <w:bCs/>
          <w:sz w:val="28"/>
          <w:szCs w:val="28"/>
          <w:lang w:val="uk-UA"/>
        </w:rPr>
        <w:t xml:space="preserve">Решта студентів мають низьку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(30%), вони не адекватно реагують на стресори, не здатні запобігати їх впливу на організм, не вирішують проблем, а шукають, на кого може перекласти відповідальність за їх вирішення. </w:t>
      </w:r>
    </w:p>
    <w:p w14:paraId="7ED0CA2B" w14:textId="4B0F9A14" w:rsidR="00D40FAF" w:rsidRPr="007E7089" w:rsidRDefault="00D40FAF" w:rsidP="00BE2A73">
      <w:pPr>
        <w:spacing w:after="0" w:line="360" w:lineRule="auto"/>
        <w:ind w:firstLine="708"/>
        <w:contextualSpacing/>
        <w:jc w:val="both"/>
        <w:rPr>
          <w:rFonts w:ascii="Times New Roman" w:hAnsi="Times New Roman" w:cs="Times New Roman"/>
          <w:b/>
          <w:bCs/>
          <w:sz w:val="28"/>
          <w:szCs w:val="28"/>
          <w:lang w:val="uk-UA"/>
        </w:rPr>
      </w:pPr>
      <w:r w:rsidRPr="007E7089">
        <w:rPr>
          <w:rFonts w:ascii="Times New Roman" w:hAnsi="Times New Roman" w:cs="Times New Roman"/>
          <w:bCs/>
          <w:sz w:val="28"/>
          <w:szCs w:val="28"/>
          <w:lang w:val="uk-UA"/>
        </w:rPr>
        <w:t xml:space="preserve">Далі представлено дані опитування юнаків і дівчат щодо вияву їх </w:t>
      </w:r>
      <w:proofErr w:type="spellStart"/>
      <w:r w:rsidRPr="007E7089">
        <w:rPr>
          <w:rFonts w:ascii="Times New Roman" w:hAnsi="Times New Roman" w:cs="Times New Roman"/>
          <w:bCs/>
          <w:sz w:val="28"/>
          <w:szCs w:val="28"/>
          <w:lang w:val="uk-UA"/>
        </w:rPr>
        <w:t>стресостійкості</w:t>
      </w:r>
      <w:proofErr w:type="spellEnd"/>
      <w:r w:rsidRPr="007E7089">
        <w:rPr>
          <w:rFonts w:ascii="Times New Roman" w:hAnsi="Times New Roman" w:cs="Times New Roman"/>
          <w:bCs/>
          <w:sz w:val="28"/>
          <w:szCs w:val="28"/>
          <w:lang w:val="uk-UA"/>
        </w:rPr>
        <w:t xml:space="preserve"> за шкалою</w:t>
      </w:r>
      <w:r w:rsidRPr="007E7089">
        <w:rPr>
          <w:rFonts w:ascii="Times New Roman" w:hAnsi="Times New Roman" w:cs="Times New Roman"/>
          <w:b/>
          <w:bCs/>
          <w:sz w:val="28"/>
          <w:szCs w:val="28"/>
          <w:lang w:val="uk-UA"/>
        </w:rPr>
        <w:t xml:space="preserve"> </w:t>
      </w:r>
      <w:r w:rsidRPr="007E7089">
        <w:rPr>
          <w:rFonts w:ascii="Times New Roman" w:hAnsi="Times New Roman" w:cs="Times New Roman"/>
          <w:sz w:val="28"/>
          <w:szCs w:val="28"/>
          <w:lang w:val="uk-UA"/>
        </w:rPr>
        <w:t>«CD-RISC-10» (табл. 2.4.).</w:t>
      </w:r>
    </w:p>
    <w:p w14:paraId="7B23268A" w14:textId="77777777" w:rsidR="00B703F2" w:rsidRPr="007E7089" w:rsidRDefault="00B703F2">
      <w:pPr>
        <w:rPr>
          <w:rFonts w:ascii="Times New Roman" w:hAnsi="Times New Roman" w:cs="Times New Roman"/>
          <w:sz w:val="28"/>
          <w:szCs w:val="28"/>
          <w:lang w:val="uk-UA"/>
        </w:rPr>
      </w:pPr>
      <w:r w:rsidRPr="007E7089">
        <w:rPr>
          <w:rFonts w:ascii="Times New Roman" w:hAnsi="Times New Roman" w:cs="Times New Roman"/>
          <w:sz w:val="28"/>
          <w:szCs w:val="28"/>
          <w:lang w:val="uk-UA"/>
        </w:rPr>
        <w:br w:type="page"/>
      </w:r>
    </w:p>
    <w:p w14:paraId="3096D96B" w14:textId="422E092F" w:rsidR="00D40FAF" w:rsidRPr="007E7089" w:rsidRDefault="00D40FAF" w:rsidP="00BE2A73">
      <w:pPr>
        <w:spacing w:after="0" w:line="360" w:lineRule="auto"/>
        <w:ind w:firstLine="708"/>
        <w:contextualSpacing/>
        <w:jc w:val="right"/>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Таблиця 2.4.</w:t>
      </w:r>
    </w:p>
    <w:p w14:paraId="34B00012" w14:textId="3A5D95B0" w:rsidR="00D40FAF" w:rsidRPr="007E7089" w:rsidRDefault="00D40FAF" w:rsidP="00BE2A73">
      <w:pPr>
        <w:spacing w:after="0" w:line="360" w:lineRule="auto"/>
        <w:jc w:val="center"/>
        <w:rPr>
          <w:rFonts w:ascii="Times New Roman" w:hAnsi="Times New Roman" w:cs="Times New Roman"/>
          <w:b/>
          <w:bCs/>
          <w:sz w:val="28"/>
          <w:szCs w:val="28"/>
          <w:lang w:val="uk-UA"/>
        </w:rPr>
      </w:pPr>
      <w:r w:rsidRPr="007E7089">
        <w:rPr>
          <w:rFonts w:ascii="Times New Roman" w:hAnsi="Times New Roman" w:cs="Times New Roman"/>
          <w:b/>
          <w:bCs/>
          <w:sz w:val="28"/>
          <w:szCs w:val="28"/>
          <w:lang w:val="uk-UA"/>
        </w:rPr>
        <w:t xml:space="preserve">Рівні </w:t>
      </w:r>
      <w:proofErr w:type="spellStart"/>
      <w:r w:rsidRPr="007E7089">
        <w:rPr>
          <w:rFonts w:ascii="Times New Roman" w:hAnsi="Times New Roman" w:cs="Times New Roman"/>
          <w:b/>
          <w:bCs/>
          <w:sz w:val="28"/>
          <w:szCs w:val="28"/>
          <w:lang w:val="uk-UA"/>
        </w:rPr>
        <w:t>стресостійкості</w:t>
      </w:r>
      <w:proofErr w:type="spellEnd"/>
      <w:r w:rsidRPr="007E7089">
        <w:rPr>
          <w:rFonts w:ascii="Times New Roman" w:hAnsi="Times New Roman" w:cs="Times New Roman"/>
          <w:b/>
          <w:bCs/>
          <w:sz w:val="28"/>
          <w:szCs w:val="28"/>
          <w:lang w:val="uk-UA"/>
        </w:rPr>
        <w:t xml:space="preserve"> в юнаків і дівчат (за шкалою «CD-RISC-10»)</w:t>
      </w:r>
    </w:p>
    <w:tbl>
      <w:tblPr>
        <w:tblStyle w:val="a8"/>
        <w:tblW w:w="0" w:type="auto"/>
        <w:tblLook w:val="04A0" w:firstRow="1" w:lastRow="0" w:firstColumn="1" w:lastColumn="0" w:noHBand="0" w:noVBand="1"/>
      </w:tblPr>
      <w:tblGrid>
        <w:gridCol w:w="4332"/>
        <w:gridCol w:w="811"/>
        <w:gridCol w:w="841"/>
        <w:gridCol w:w="817"/>
        <w:gridCol w:w="849"/>
        <w:gridCol w:w="832"/>
        <w:gridCol w:w="863"/>
      </w:tblGrid>
      <w:tr w:rsidR="007E7089" w:rsidRPr="007E7089" w14:paraId="491B4DEE" w14:textId="77777777" w:rsidTr="005A0841">
        <w:tc>
          <w:tcPr>
            <w:tcW w:w="0" w:type="auto"/>
            <w:vMerge w:val="restart"/>
          </w:tcPr>
          <w:p w14:paraId="787C5A2B" w14:textId="77777777" w:rsidR="00731CE8" w:rsidRPr="007E7089" w:rsidRDefault="00731CE8" w:rsidP="00BE2A73">
            <w:pPr>
              <w:contextualSpacing/>
              <w:rPr>
                <w:rFonts w:ascii="Times New Roman" w:hAnsi="Times New Roman" w:cs="Times New Roman"/>
                <w:bCs/>
                <w:sz w:val="24"/>
                <w:szCs w:val="24"/>
                <w:lang w:val="uk-UA"/>
              </w:rPr>
            </w:pPr>
            <w:r w:rsidRPr="007E7089">
              <w:rPr>
                <w:rFonts w:ascii="Times New Roman" w:hAnsi="Times New Roman" w:cs="Times New Roman"/>
                <w:bCs/>
                <w:sz w:val="24"/>
                <w:szCs w:val="24"/>
                <w:lang w:val="uk-UA"/>
              </w:rPr>
              <w:t xml:space="preserve">Рівні </w:t>
            </w:r>
          </w:p>
        </w:tc>
        <w:tc>
          <w:tcPr>
            <w:tcW w:w="0" w:type="auto"/>
            <w:gridSpan w:val="2"/>
          </w:tcPr>
          <w:p w14:paraId="559C08EC" w14:textId="537BA207" w:rsidR="00731CE8" w:rsidRPr="007E7089" w:rsidRDefault="00731CE8" w:rsidP="00BE2A73">
            <w:pPr>
              <w:contextualSpacing/>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Всього (</w:t>
            </w:r>
            <w:r w:rsidR="000C361D">
              <w:rPr>
                <w:rFonts w:ascii="Times New Roman" w:hAnsi="Times New Roman" w:cs="Times New Roman"/>
                <w:sz w:val="24"/>
                <w:szCs w:val="24"/>
                <w:lang w:val="uk-UA"/>
              </w:rPr>
              <w:t>6</w:t>
            </w:r>
            <w:r w:rsidRPr="007E7089">
              <w:rPr>
                <w:rFonts w:ascii="Times New Roman" w:hAnsi="Times New Roman" w:cs="Times New Roman"/>
                <w:sz w:val="24"/>
                <w:szCs w:val="24"/>
                <w:lang w:val="uk-UA"/>
              </w:rPr>
              <w:t>0 осіб)</w:t>
            </w:r>
          </w:p>
        </w:tc>
        <w:tc>
          <w:tcPr>
            <w:tcW w:w="0" w:type="auto"/>
            <w:gridSpan w:val="2"/>
          </w:tcPr>
          <w:p w14:paraId="5E0F35C0" w14:textId="02FB871B" w:rsidR="00731CE8" w:rsidRPr="007E7089" w:rsidRDefault="00731CE8" w:rsidP="00BE2A73">
            <w:pPr>
              <w:contextualSpacing/>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Хлопці (</w:t>
            </w:r>
            <w:r w:rsidR="000C361D">
              <w:rPr>
                <w:rFonts w:ascii="Times New Roman" w:hAnsi="Times New Roman" w:cs="Times New Roman"/>
                <w:sz w:val="24"/>
                <w:szCs w:val="24"/>
                <w:lang w:val="uk-UA"/>
              </w:rPr>
              <w:t>30</w:t>
            </w:r>
            <w:r w:rsidRPr="007E7089">
              <w:rPr>
                <w:rFonts w:ascii="Times New Roman" w:hAnsi="Times New Roman" w:cs="Times New Roman"/>
                <w:sz w:val="24"/>
                <w:szCs w:val="24"/>
                <w:lang w:val="uk-UA"/>
              </w:rPr>
              <w:t> осіб)</w:t>
            </w:r>
          </w:p>
        </w:tc>
        <w:tc>
          <w:tcPr>
            <w:tcW w:w="0" w:type="auto"/>
            <w:gridSpan w:val="2"/>
          </w:tcPr>
          <w:p w14:paraId="088DF5CC" w14:textId="2B7353E6" w:rsidR="00731CE8" w:rsidRPr="007E7089" w:rsidRDefault="00731CE8" w:rsidP="00BE2A73">
            <w:pPr>
              <w:contextualSpacing/>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Дівчата (</w:t>
            </w:r>
            <w:r w:rsidR="000C361D">
              <w:rPr>
                <w:rFonts w:ascii="Times New Roman" w:hAnsi="Times New Roman" w:cs="Times New Roman"/>
                <w:sz w:val="24"/>
                <w:szCs w:val="24"/>
                <w:lang w:val="uk-UA"/>
              </w:rPr>
              <w:t>30</w:t>
            </w:r>
            <w:r w:rsidRPr="007E7089">
              <w:rPr>
                <w:rFonts w:ascii="Times New Roman" w:hAnsi="Times New Roman" w:cs="Times New Roman"/>
                <w:sz w:val="24"/>
                <w:szCs w:val="24"/>
                <w:lang w:val="uk-UA"/>
              </w:rPr>
              <w:t> осіб)</w:t>
            </w:r>
          </w:p>
        </w:tc>
      </w:tr>
      <w:tr w:rsidR="007E7089" w:rsidRPr="007E7089" w14:paraId="759E981D" w14:textId="77777777" w:rsidTr="005A0841">
        <w:tc>
          <w:tcPr>
            <w:tcW w:w="0" w:type="auto"/>
            <w:vMerge/>
          </w:tcPr>
          <w:p w14:paraId="37896D7E" w14:textId="77777777" w:rsidR="00731CE8" w:rsidRPr="007E7089" w:rsidRDefault="00731CE8" w:rsidP="00BE2A73">
            <w:pPr>
              <w:contextualSpacing/>
              <w:rPr>
                <w:rFonts w:ascii="Times New Roman" w:hAnsi="Times New Roman" w:cs="Times New Roman"/>
                <w:bCs/>
                <w:sz w:val="24"/>
                <w:szCs w:val="24"/>
                <w:lang w:val="uk-UA"/>
              </w:rPr>
            </w:pPr>
          </w:p>
        </w:tc>
        <w:tc>
          <w:tcPr>
            <w:tcW w:w="0" w:type="auto"/>
          </w:tcPr>
          <w:p w14:paraId="2E3A3FEF" w14:textId="17E5EFE0"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sz w:val="24"/>
                <w:szCs w:val="24"/>
                <w:lang w:val="uk-UA"/>
              </w:rPr>
              <w:t>осіб</w:t>
            </w:r>
          </w:p>
        </w:tc>
        <w:tc>
          <w:tcPr>
            <w:tcW w:w="0" w:type="auto"/>
          </w:tcPr>
          <w:p w14:paraId="0BB38068" w14:textId="313A9EE9"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sz w:val="24"/>
                <w:szCs w:val="24"/>
                <w:lang w:val="uk-UA"/>
              </w:rPr>
              <w:t>%</w:t>
            </w:r>
          </w:p>
        </w:tc>
        <w:tc>
          <w:tcPr>
            <w:tcW w:w="0" w:type="auto"/>
          </w:tcPr>
          <w:p w14:paraId="0051BB53" w14:textId="5DF959DC"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sz w:val="24"/>
                <w:szCs w:val="24"/>
                <w:lang w:val="uk-UA"/>
              </w:rPr>
              <w:t>осіб</w:t>
            </w:r>
          </w:p>
        </w:tc>
        <w:tc>
          <w:tcPr>
            <w:tcW w:w="0" w:type="auto"/>
          </w:tcPr>
          <w:p w14:paraId="5A8C12B4" w14:textId="12F6E2F9"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sz w:val="24"/>
                <w:szCs w:val="24"/>
                <w:lang w:val="uk-UA"/>
              </w:rPr>
              <w:t>%</w:t>
            </w:r>
          </w:p>
        </w:tc>
        <w:tc>
          <w:tcPr>
            <w:tcW w:w="0" w:type="auto"/>
          </w:tcPr>
          <w:p w14:paraId="4AB65C08" w14:textId="3276095B"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sz w:val="24"/>
                <w:szCs w:val="24"/>
                <w:lang w:val="uk-UA"/>
              </w:rPr>
              <w:t>осіб</w:t>
            </w:r>
          </w:p>
        </w:tc>
        <w:tc>
          <w:tcPr>
            <w:tcW w:w="0" w:type="auto"/>
          </w:tcPr>
          <w:p w14:paraId="50F5828F" w14:textId="5A663ECC"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sz w:val="24"/>
                <w:szCs w:val="24"/>
                <w:lang w:val="uk-UA"/>
              </w:rPr>
              <w:t>%</w:t>
            </w:r>
          </w:p>
        </w:tc>
      </w:tr>
      <w:tr w:rsidR="007E7089" w:rsidRPr="007E7089" w14:paraId="159D3417" w14:textId="77777777" w:rsidTr="005A0841">
        <w:tc>
          <w:tcPr>
            <w:tcW w:w="0" w:type="auto"/>
          </w:tcPr>
          <w:p w14:paraId="603E8D84" w14:textId="29374BF9" w:rsidR="00731CE8" w:rsidRPr="007E7089" w:rsidRDefault="00731CE8" w:rsidP="00BE2A73">
            <w:pPr>
              <w:contextualSpacing/>
              <w:jc w:val="both"/>
              <w:rPr>
                <w:rFonts w:ascii="Times New Roman" w:hAnsi="Times New Roman" w:cs="Times New Roman"/>
                <w:bCs/>
                <w:sz w:val="24"/>
                <w:szCs w:val="24"/>
                <w:lang w:val="uk-UA"/>
              </w:rPr>
            </w:pPr>
            <w:r w:rsidRPr="007E7089">
              <w:rPr>
                <w:rFonts w:ascii="Times New Roman" w:hAnsi="Times New Roman" w:cs="Times New Roman"/>
                <w:bCs/>
                <w:sz w:val="24"/>
                <w:szCs w:val="24"/>
                <w:lang w:val="uk-UA"/>
              </w:rPr>
              <w:t xml:space="preserve">Висока стійкість, оптимальний показник </w:t>
            </w:r>
          </w:p>
        </w:tc>
        <w:tc>
          <w:tcPr>
            <w:tcW w:w="0" w:type="auto"/>
          </w:tcPr>
          <w:p w14:paraId="5AC7D9E4" w14:textId="1C114A74" w:rsidR="00731CE8" w:rsidRPr="007E7089" w:rsidRDefault="000C361D" w:rsidP="00BE2A73">
            <w:pPr>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12</w:t>
            </w:r>
          </w:p>
        </w:tc>
        <w:tc>
          <w:tcPr>
            <w:tcW w:w="0" w:type="auto"/>
          </w:tcPr>
          <w:p w14:paraId="3FFEF0F8" w14:textId="77777777"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bCs/>
                <w:sz w:val="24"/>
                <w:szCs w:val="24"/>
                <w:lang w:val="uk-UA"/>
              </w:rPr>
              <w:t>20%</w:t>
            </w:r>
          </w:p>
        </w:tc>
        <w:tc>
          <w:tcPr>
            <w:tcW w:w="0" w:type="auto"/>
          </w:tcPr>
          <w:p w14:paraId="326F3E93" w14:textId="2EFB8FA9" w:rsidR="00731CE8" w:rsidRPr="007E7089" w:rsidRDefault="000C361D" w:rsidP="00BE2A73">
            <w:pPr>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6</w:t>
            </w:r>
          </w:p>
        </w:tc>
        <w:tc>
          <w:tcPr>
            <w:tcW w:w="0" w:type="auto"/>
          </w:tcPr>
          <w:p w14:paraId="70C05721" w14:textId="676B6474"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bCs/>
                <w:sz w:val="24"/>
                <w:szCs w:val="24"/>
                <w:lang w:val="uk-UA"/>
              </w:rPr>
              <w:t>20%</w:t>
            </w:r>
          </w:p>
        </w:tc>
        <w:tc>
          <w:tcPr>
            <w:tcW w:w="0" w:type="auto"/>
          </w:tcPr>
          <w:p w14:paraId="1DDB8301" w14:textId="1C7CB696" w:rsidR="00731CE8" w:rsidRPr="007E7089" w:rsidRDefault="000C361D" w:rsidP="00BE2A73">
            <w:pPr>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6</w:t>
            </w:r>
          </w:p>
        </w:tc>
        <w:tc>
          <w:tcPr>
            <w:tcW w:w="0" w:type="auto"/>
          </w:tcPr>
          <w:p w14:paraId="093D7424" w14:textId="4CC90AC8"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bCs/>
                <w:sz w:val="24"/>
                <w:szCs w:val="24"/>
                <w:lang w:val="uk-UA"/>
              </w:rPr>
              <w:t>20%</w:t>
            </w:r>
          </w:p>
        </w:tc>
      </w:tr>
      <w:tr w:rsidR="007E7089" w:rsidRPr="007E7089" w14:paraId="2F623A93" w14:textId="77777777" w:rsidTr="005A0841">
        <w:tc>
          <w:tcPr>
            <w:tcW w:w="0" w:type="auto"/>
          </w:tcPr>
          <w:p w14:paraId="4AE413DF" w14:textId="77777777" w:rsidR="00731CE8" w:rsidRPr="007E7089" w:rsidRDefault="00731CE8" w:rsidP="00BE2A73">
            <w:pPr>
              <w:contextualSpacing/>
              <w:jc w:val="both"/>
              <w:rPr>
                <w:rFonts w:ascii="Times New Roman" w:hAnsi="Times New Roman" w:cs="Times New Roman"/>
                <w:bCs/>
                <w:sz w:val="24"/>
                <w:szCs w:val="24"/>
                <w:lang w:val="uk-UA"/>
              </w:rPr>
            </w:pPr>
            <w:r w:rsidRPr="007E7089">
              <w:rPr>
                <w:rFonts w:ascii="Times New Roman" w:hAnsi="Times New Roman" w:cs="Times New Roman"/>
                <w:bCs/>
                <w:sz w:val="24"/>
                <w:szCs w:val="24"/>
                <w:lang w:val="uk-UA"/>
              </w:rPr>
              <w:t xml:space="preserve">Середня (помірна </w:t>
            </w:r>
            <w:proofErr w:type="spellStart"/>
            <w:r w:rsidRPr="007E7089">
              <w:rPr>
                <w:rFonts w:ascii="Times New Roman" w:hAnsi="Times New Roman" w:cs="Times New Roman"/>
                <w:bCs/>
                <w:sz w:val="24"/>
                <w:szCs w:val="24"/>
                <w:lang w:val="uk-UA"/>
              </w:rPr>
              <w:t>стресостійкість</w:t>
            </w:r>
            <w:proofErr w:type="spellEnd"/>
            <w:r w:rsidRPr="007E7089">
              <w:rPr>
                <w:rFonts w:ascii="Times New Roman" w:hAnsi="Times New Roman" w:cs="Times New Roman"/>
                <w:bCs/>
                <w:sz w:val="24"/>
                <w:szCs w:val="24"/>
                <w:lang w:val="uk-UA"/>
              </w:rPr>
              <w:t>)</w:t>
            </w:r>
          </w:p>
        </w:tc>
        <w:tc>
          <w:tcPr>
            <w:tcW w:w="0" w:type="auto"/>
          </w:tcPr>
          <w:p w14:paraId="2ADB30B9" w14:textId="2FD57008" w:rsidR="00731CE8" w:rsidRPr="007E7089" w:rsidRDefault="000C361D" w:rsidP="00BE2A73">
            <w:pPr>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30</w:t>
            </w:r>
          </w:p>
        </w:tc>
        <w:tc>
          <w:tcPr>
            <w:tcW w:w="0" w:type="auto"/>
          </w:tcPr>
          <w:p w14:paraId="35E8F376" w14:textId="77777777"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bCs/>
                <w:sz w:val="24"/>
                <w:szCs w:val="24"/>
                <w:lang w:val="uk-UA"/>
              </w:rPr>
              <w:t>50%</w:t>
            </w:r>
          </w:p>
        </w:tc>
        <w:tc>
          <w:tcPr>
            <w:tcW w:w="0" w:type="auto"/>
          </w:tcPr>
          <w:p w14:paraId="44D0CFEE" w14:textId="07D87974" w:rsidR="00731CE8" w:rsidRPr="007E7089" w:rsidRDefault="000C361D" w:rsidP="00BE2A73">
            <w:pPr>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18</w:t>
            </w:r>
          </w:p>
        </w:tc>
        <w:tc>
          <w:tcPr>
            <w:tcW w:w="0" w:type="auto"/>
          </w:tcPr>
          <w:p w14:paraId="19C5C40A" w14:textId="46B01883"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bCs/>
                <w:sz w:val="24"/>
                <w:szCs w:val="24"/>
                <w:lang w:val="uk-UA"/>
              </w:rPr>
              <w:t>60%</w:t>
            </w:r>
          </w:p>
        </w:tc>
        <w:tc>
          <w:tcPr>
            <w:tcW w:w="0" w:type="auto"/>
          </w:tcPr>
          <w:p w14:paraId="52FE80A9" w14:textId="4543825B" w:rsidR="00731CE8" w:rsidRPr="007E7089" w:rsidRDefault="000C361D" w:rsidP="00BE2A73">
            <w:pPr>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12</w:t>
            </w:r>
          </w:p>
        </w:tc>
        <w:tc>
          <w:tcPr>
            <w:tcW w:w="0" w:type="auto"/>
          </w:tcPr>
          <w:p w14:paraId="089AA2BF" w14:textId="633D30C8"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bCs/>
                <w:sz w:val="24"/>
                <w:szCs w:val="24"/>
                <w:lang w:val="uk-UA"/>
              </w:rPr>
              <w:t>40%</w:t>
            </w:r>
          </w:p>
        </w:tc>
      </w:tr>
      <w:tr w:rsidR="007E7089" w:rsidRPr="007E7089" w14:paraId="56E0B87D" w14:textId="77777777" w:rsidTr="005A0841">
        <w:tc>
          <w:tcPr>
            <w:tcW w:w="0" w:type="auto"/>
          </w:tcPr>
          <w:p w14:paraId="666DF44A" w14:textId="5E375CB9" w:rsidR="00731CE8" w:rsidRPr="007E7089" w:rsidRDefault="00731CE8" w:rsidP="00BE2A73">
            <w:pPr>
              <w:contextualSpacing/>
              <w:jc w:val="both"/>
              <w:rPr>
                <w:rFonts w:ascii="Times New Roman" w:hAnsi="Times New Roman" w:cs="Times New Roman"/>
                <w:bCs/>
                <w:sz w:val="24"/>
                <w:szCs w:val="24"/>
                <w:lang w:val="uk-UA"/>
              </w:rPr>
            </w:pPr>
            <w:r w:rsidRPr="007E7089">
              <w:rPr>
                <w:rFonts w:ascii="Times New Roman" w:hAnsi="Times New Roman" w:cs="Times New Roman"/>
                <w:bCs/>
                <w:sz w:val="24"/>
                <w:szCs w:val="24"/>
                <w:lang w:val="uk-UA"/>
              </w:rPr>
              <w:t>Низька, відсутня стійкість (не оптимальний показник)</w:t>
            </w:r>
          </w:p>
        </w:tc>
        <w:tc>
          <w:tcPr>
            <w:tcW w:w="0" w:type="auto"/>
          </w:tcPr>
          <w:p w14:paraId="2341A163" w14:textId="2240A280" w:rsidR="00731CE8" w:rsidRPr="007E7089" w:rsidRDefault="000C361D" w:rsidP="00BE2A73">
            <w:pPr>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18</w:t>
            </w:r>
          </w:p>
        </w:tc>
        <w:tc>
          <w:tcPr>
            <w:tcW w:w="0" w:type="auto"/>
          </w:tcPr>
          <w:p w14:paraId="27D91906" w14:textId="77777777"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bCs/>
                <w:sz w:val="24"/>
                <w:szCs w:val="24"/>
                <w:lang w:val="uk-UA"/>
              </w:rPr>
              <w:t>30%</w:t>
            </w:r>
          </w:p>
        </w:tc>
        <w:tc>
          <w:tcPr>
            <w:tcW w:w="0" w:type="auto"/>
          </w:tcPr>
          <w:p w14:paraId="4EA1CEA6" w14:textId="2EB2931B" w:rsidR="00731CE8" w:rsidRPr="007E7089" w:rsidRDefault="000C361D" w:rsidP="00BE2A73">
            <w:pPr>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6</w:t>
            </w:r>
          </w:p>
        </w:tc>
        <w:tc>
          <w:tcPr>
            <w:tcW w:w="0" w:type="auto"/>
          </w:tcPr>
          <w:p w14:paraId="30819D7B" w14:textId="0E2145FD"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bCs/>
                <w:sz w:val="24"/>
                <w:szCs w:val="24"/>
                <w:lang w:val="uk-UA"/>
              </w:rPr>
              <w:t>20%</w:t>
            </w:r>
          </w:p>
        </w:tc>
        <w:tc>
          <w:tcPr>
            <w:tcW w:w="0" w:type="auto"/>
          </w:tcPr>
          <w:p w14:paraId="77835617" w14:textId="3494010F" w:rsidR="00731CE8" w:rsidRPr="007E7089" w:rsidRDefault="000C361D" w:rsidP="00BE2A73">
            <w:pPr>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12</w:t>
            </w:r>
          </w:p>
        </w:tc>
        <w:tc>
          <w:tcPr>
            <w:tcW w:w="0" w:type="auto"/>
          </w:tcPr>
          <w:p w14:paraId="048AAB77" w14:textId="01909C39" w:rsidR="00731CE8" w:rsidRPr="007E7089" w:rsidRDefault="00731CE8" w:rsidP="00BE2A73">
            <w:pPr>
              <w:contextualSpacing/>
              <w:jc w:val="center"/>
              <w:rPr>
                <w:rFonts w:ascii="Times New Roman" w:hAnsi="Times New Roman" w:cs="Times New Roman"/>
                <w:bCs/>
                <w:sz w:val="24"/>
                <w:szCs w:val="24"/>
                <w:lang w:val="uk-UA"/>
              </w:rPr>
            </w:pPr>
            <w:r w:rsidRPr="007E7089">
              <w:rPr>
                <w:rFonts w:ascii="Times New Roman" w:hAnsi="Times New Roman" w:cs="Times New Roman"/>
                <w:bCs/>
                <w:sz w:val="24"/>
                <w:szCs w:val="24"/>
                <w:lang w:val="uk-UA"/>
              </w:rPr>
              <w:t>40%</w:t>
            </w:r>
          </w:p>
        </w:tc>
      </w:tr>
    </w:tbl>
    <w:p w14:paraId="5FB4C32A" w14:textId="77777777" w:rsidR="00D40FAF" w:rsidRPr="007E7089" w:rsidRDefault="00D40FAF" w:rsidP="00BE2A73">
      <w:pPr>
        <w:spacing w:after="0" w:line="360" w:lineRule="auto"/>
        <w:ind w:firstLine="708"/>
        <w:contextualSpacing/>
        <w:jc w:val="both"/>
        <w:rPr>
          <w:rFonts w:ascii="Times New Roman" w:hAnsi="Times New Roman" w:cs="Times New Roman"/>
          <w:b/>
          <w:bCs/>
          <w:sz w:val="28"/>
          <w:szCs w:val="28"/>
          <w:lang w:val="uk-UA"/>
        </w:rPr>
      </w:pPr>
    </w:p>
    <w:p w14:paraId="45FF9217" w14:textId="2CF97C82" w:rsidR="00731CE8" w:rsidRPr="007E7089" w:rsidRDefault="00D40FAF" w:rsidP="00BE2A73">
      <w:pPr>
        <w:spacing w:after="0" w:line="360" w:lineRule="auto"/>
        <w:ind w:firstLine="708"/>
        <w:contextualSpacing/>
        <w:jc w:val="both"/>
        <w:rPr>
          <w:rFonts w:ascii="Times New Roman" w:hAnsi="Times New Roman" w:cs="Times New Roman"/>
          <w:bCs/>
          <w:sz w:val="28"/>
          <w:szCs w:val="28"/>
          <w:lang w:val="uk-UA"/>
        </w:rPr>
      </w:pPr>
      <w:r w:rsidRPr="007E7089">
        <w:rPr>
          <w:rFonts w:ascii="Times New Roman" w:hAnsi="Times New Roman" w:cs="Times New Roman"/>
          <w:bCs/>
          <w:sz w:val="28"/>
          <w:szCs w:val="28"/>
          <w:lang w:val="uk-UA"/>
        </w:rPr>
        <w:t xml:space="preserve">Більшість </w:t>
      </w:r>
      <w:r w:rsidR="00731CE8" w:rsidRPr="007E7089">
        <w:rPr>
          <w:rFonts w:ascii="Times New Roman" w:hAnsi="Times New Roman" w:cs="Times New Roman"/>
          <w:bCs/>
          <w:sz w:val="28"/>
          <w:szCs w:val="28"/>
          <w:lang w:val="uk-UA"/>
        </w:rPr>
        <w:t>опитуваних</w:t>
      </w:r>
      <w:r w:rsidRPr="007E7089">
        <w:rPr>
          <w:rFonts w:ascii="Times New Roman" w:hAnsi="Times New Roman" w:cs="Times New Roman"/>
          <w:bCs/>
          <w:sz w:val="28"/>
          <w:szCs w:val="28"/>
          <w:lang w:val="uk-UA"/>
        </w:rPr>
        <w:t xml:space="preserve"> </w:t>
      </w:r>
      <w:r w:rsidR="00731CE8" w:rsidRPr="007E7089">
        <w:rPr>
          <w:rFonts w:ascii="Times New Roman" w:hAnsi="Times New Roman" w:cs="Times New Roman"/>
          <w:bCs/>
          <w:sz w:val="28"/>
          <w:szCs w:val="28"/>
          <w:lang w:val="uk-UA"/>
        </w:rPr>
        <w:t xml:space="preserve">хлопців мають середню </w:t>
      </w:r>
      <w:r w:rsidRPr="007E7089">
        <w:rPr>
          <w:rFonts w:ascii="Times New Roman" w:hAnsi="Times New Roman" w:cs="Times New Roman"/>
          <w:bCs/>
          <w:sz w:val="28"/>
          <w:szCs w:val="28"/>
          <w:lang w:val="uk-UA"/>
        </w:rPr>
        <w:t xml:space="preserve">(помірну)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w:t>
      </w:r>
      <w:r w:rsidR="00731CE8" w:rsidRPr="007E7089">
        <w:rPr>
          <w:rFonts w:ascii="Times New Roman" w:hAnsi="Times New Roman" w:cs="Times New Roman"/>
          <w:bCs/>
          <w:sz w:val="28"/>
          <w:szCs w:val="28"/>
          <w:lang w:val="uk-UA"/>
        </w:rPr>
        <w:t xml:space="preserve">(60%), і ще по 20% мають як неоптимальну низьку, так і високу. </w:t>
      </w:r>
    </w:p>
    <w:p w14:paraId="2F2AABA7" w14:textId="77777777" w:rsidR="00731CE8" w:rsidRPr="007E7089" w:rsidRDefault="00731CE8" w:rsidP="00BE2A73">
      <w:pPr>
        <w:spacing w:after="0" w:line="360" w:lineRule="auto"/>
        <w:ind w:firstLine="708"/>
        <w:contextualSpacing/>
        <w:jc w:val="both"/>
        <w:rPr>
          <w:rFonts w:ascii="Times New Roman" w:hAnsi="Times New Roman" w:cs="Times New Roman"/>
          <w:bCs/>
          <w:sz w:val="28"/>
          <w:szCs w:val="28"/>
          <w:lang w:val="uk-UA"/>
        </w:rPr>
      </w:pPr>
      <w:r w:rsidRPr="007E7089">
        <w:rPr>
          <w:rFonts w:ascii="Times New Roman" w:hAnsi="Times New Roman" w:cs="Times New Roman"/>
          <w:bCs/>
          <w:sz w:val="28"/>
          <w:szCs w:val="28"/>
          <w:lang w:val="uk-UA"/>
        </w:rPr>
        <w:t xml:space="preserve">У дівчат також виразно проявляється середня помітна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(40%), однак так само 40% мають низьку стійкість до стресу. </w:t>
      </w:r>
      <w:r w:rsidR="00D40FAF" w:rsidRPr="007E7089">
        <w:rPr>
          <w:rFonts w:ascii="Times New Roman" w:hAnsi="Times New Roman" w:cs="Times New Roman"/>
          <w:bCs/>
          <w:sz w:val="28"/>
          <w:szCs w:val="28"/>
          <w:lang w:val="uk-UA"/>
        </w:rPr>
        <w:t xml:space="preserve"> </w:t>
      </w:r>
      <w:r w:rsidRPr="007E7089">
        <w:rPr>
          <w:rFonts w:ascii="Times New Roman" w:hAnsi="Times New Roman" w:cs="Times New Roman"/>
          <w:bCs/>
          <w:sz w:val="28"/>
          <w:szCs w:val="28"/>
          <w:lang w:val="uk-UA"/>
        </w:rPr>
        <w:t xml:space="preserve">І лише 20% дівчат мають оптимальну високу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w:t>
      </w:r>
    </w:p>
    <w:p w14:paraId="4EC29447" w14:textId="5248E4DA" w:rsidR="00D40FAF" w:rsidRPr="007E7089" w:rsidRDefault="00731CE8" w:rsidP="00BE2A73">
      <w:pPr>
        <w:spacing w:after="0" w:line="360" w:lineRule="auto"/>
        <w:ind w:firstLine="708"/>
        <w:contextualSpacing/>
        <w:jc w:val="both"/>
        <w:rPr>
          <w:rFonts w:ascii="Times New Roman" w:hAnsi="Times New Roman" w:cs="Times New Roman"/>
          <w:bCs/>
          <w:sz w:val="28"/>
          <w:szCs w:val="28"/>
          <w:lang w:val="uk-UA"/>
        </w:rPr>
      </w:pPr>
      <w:r w:rsidRPr="007E7089">
        <w:rPr>
          <w:rFonts w:ascii="Times New Roman" w:hAnsi="Times New Roman" w:cs="Times New Roman"/>
          <w:bCs/>
          <w:sz w:val="28"/>
          <w:szCs w:val="28"/>
          <w:lang w:val="uk-UA"/>
        </w:rPr>
        <w:t xml:space="preserve">Тобто при однаковому вияві стійкості до стресу у хлопців та дівчат (по 20% осіб мають високий рівень), низька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на 20% частіше властива для дівчат. </w:t>
      </w:r>
      <w:r w:rsidR="00EA2016" w:rsidRPr="007E7089">
        <w:rPr>
          <w:rFonts w:ascii="Times New Roman" w:hAnsi="Times New Roman" w:cs="Times New Roman"/>
          <w:bCs/>
          <w:sz w:val="28"/>
          <w:szCs w:val="28"/>
          <w:lang w:val="uk-UA"/>
        </w:rPr>
        <w:t>Загалом, зважаючи на те, що лише 20% юнаків та дівчат мають</w:t>
      </w:r>
      <w:r w:rsidR="00D40FAF" w:rsidRPr="007E7089">
        <w:rPr>
          <w:rFonts w:ascii="Times New Roman" w:hAnsi="Times New Roman" w:cs="Times New Roman"/>
          <w:bCs/>
          <w:sz w:val="28"/>
          <w:szCs w:val="28"/>
          <w:lang w:val="uk-UA"/>
        </w:rPr>
        <w:t xml:space="preserve"> оптимальн</w:t>
      </w:r>
      <w:r w:rsidR="00EA2016" w:rsidRPr="007E7089">
        <w:rPr>
          <w:rFonts w:ascii="Times New Roman" w:hAnsi="Times New Roman" w:cs="Times New Roman"/>
          <w:bCs/>
          <w:sz w:val="28"/>
          <w:szCs w:val="28"/>
          <w:lang w:val="uk-UA"/>
        </w:rPr>
        <w:t>і</w:t>
      </w:r>
      <w:r w:rsidR="00D40FAF" w:rsidRPr="007E7089">
        <w:rPr>
          <w:rFonts w:ascii="Times New Roman" w:hAnsi="Times New Roman" w:cs="Times New Roman"/>
          <w:bCs/>
          <w:sz w:val="28"/>
          <w:szCs w:val="28"/>
          <w:lang w:val="uk-UA"/>
        </w:rPr>
        <w:t xml:space="preserve"> висок</w:t>
      </w:r>
      <w:r w:rsidR="00EA2016" w:rsidRPr="007E7089">
        <w:rPr>
          <w:rFonts w:ascii="Times New Roman" w:hAnsi="Times New Roman" w:cs="Times New Roman"/>
          <w:bCs/>
          <w:sz w:val="28"/>
          <w:szCs w:val="28"/>
          <w:lang w:val="uk-UA"/>
        </w:rPr>
        <w:t>і</w:t>
      </w:r>
      <w:r w:rsidR="00D40FAF" w:rsidRPr="007E7089">
        <w:rPr>
          <w:rFonts w:ascii="Times New Roman" w:hAnsi="Times New Roman" w:cs="Times New Roman"/>
          <w:bCs/>
          <w:sz w:val="28"/>
          <w:szCs w:val="28"/>
          <w:lang w:val="uk-UA"/>
        </w:rPr>
        <w:t xml:space="preserve"> показник</w:t>
      </w:r>
      <w:r w:rsidR="00EA2016" w:rsidRPr="007E7089">
        <w:rPr>
          <w:rFonts w:ascii="Times New Roman" w:hAnsi="Times New Roman" w:cs="Times New Roman"/>
          <w:bCs/>
          <w:sz w:val="28"/>
          <w:szCs w:val="28"/>
          <w:lang w:val="uk-UA"/>
        </w:rPr>
        <w:t>и</w:t>
      </w:r>
      <w:r w:rsidR="00D40FAF" w:rsidRPr="007E7089">
        <w:rPr>
          <w:rFonts w:ascii="Times New Roman" w:hAnsi="Times New Roman" w:cs="Times New Roman"/>
          <w:bCs/>
          <w:sz w:val="28"/>
          <w:szCs w:val="28"/>
          <w:lang w:val="uk-UA"/>
        </w:rPr>
        <w:t xml:space="preserve"> </w:t>
      </w:r>
      <w:proofErr w:type="spellStart"/>
      <w:r w:rsidR="00D40FAF" w:rsidRPr="007E7089">
        <w:rPr>
          <w:rFonts w:ascii="Times New Roman" w:hAnsi="Times New Roman" w:cs="Times New Roman"/>
          <w:bCs/>
          <w:sz w:val="28"/>
          <w:szCs w:val="28"/>
          <w:lang w:val="uk-UA"/>
        </w:rPr>
        <w:t>стресостійкості</w:t>
      </w:r>
      <w:proofErr w:type="spellEnd"/>
      <w:r w:rsidR="00D40FAF" w:rsidRPr="007E7089">
        <w:rPr>
          <w:rFonts w:ascii="Times New Roman" w:hAnsi="Times New Roman" w:cs="Times New Roman"/>
          <w:bCs/>
          <w:sz w:val="28"/>
          <w:szCs w:val="28"/>
          <w:lang w:val="uk-UA"/>
        </w:rPr>
        <w:t xml:space="preserve">, </w:t>
      </w:r>
      <w:r w:rsidR="00EA2016" w:rsidRPr="007E7089">
        <w:rPr>
          <w:rFonts w:ascii="Times New Roman" w:hAnsi="Times New Roman" w:cs="Times New Roman"/>
          <w:bCs/>
          <w:sz w:val="28"/>
          <w:szCs w:val="28"/>
          <w:lang w:val="uk-UA"/>
        </w:rPr>
        <w:t>а виразна кількість опитаних мають</w:t>
      </w:r>
      <w:r w:rsidR="00D40FAF" w:rsidRPr="007E7089">
        <w:rPr>
          <w:rFonts w:ascii="Times New Roman" w:hAnsi="Times New Roman" w:cs="Times New Roman"/>
          <w:bCs/>
          <w:sz w:val="28"/>
          <w:szCs w:val="28"/>
          <w:lang w:val="uk-UA"/>
        </w:rPr>
        <w:t xml:space="preserve"> низку стійкість до стресів, </w:t>
      </w:r>
      <w:r w:rsidR="00EA2016" w:rsidRPr="007E7089">
        <w:rPr>
          <w:rFonts w:ascii="Times New Roman" w:hAnsi="Times New Roman" w:cs="Times New Roman"/>
          <w:bCs/>
          <w:sz w:val="28"/>
          <w:szCs w:val="28"/>
          <w:lang w:val="uk-UA"/>
        </w:rPr>
        <w:t xml:space="preserve">з цими опитуваними варто провести психологічну роботу для підвищення їх </w:t>
      </w:r>
      <w:r w:rsidR="00D40FAF" w:rsidRPr="007E7089">
        <w:rPr>
          <w:rFonts w:ascii="Times New Roman" w:hAnsi="Times New Roman" w:cs="Times New Roman"/>
          <w:bCs/>
          <w:sz w:val="28"/>
          <w:szCs w:val="28"/>
          <w:lang w:val="uk-UA"/>
        </w:rPr>
        <w:t>опірності до впливів</w:t>
      </w:r>
      <w:r w:rsidR="00EA2016" w:rsidRPr="007E7089">
        <w:rPr>
          <w:rFonts w:ascii="Times New Roman" w:hAnsi="Times New Roman" w:cs="Times New Roman"/>
          <w:bCs/>
          <w:sz w:val="28"/>
          <w:szCs w:val="28"/>
          <w:lang w:val="uk-UA"/>
        </w:rPr>
        <w:t xml:space="preserve"> стресів, запобігання </w:t>
      </w:r>
      <w:r w:rsidR="00D40FAF" w:rsidRPr="007E7089">
        <w:rPr>
          <w:rFonts w:ascii="Times New Roman" w:hAnsi="Times New Roman" w:cs="Times New Roman"/>
          <w:bCs/>
          <w:sz w:val="28"/>
          <w:szCs w:val="28"/>
          <w:lang w:val="uk-UA"/>
        </w:rPr>
        <w:t xml:space="preserve">негативних наслідків </w:t>
      </w:r>
      <w:r w:rsidR="00EA2016" w:rsidRPr="007E7089">
        <w:rPr>
          <w:rFonts w:ascii="Times New Roman" w:hAnsi="Times New Roman" w:cs="Times New Roman"/>
          <w:bCs/>
          <w:sz w:val="28"/>
          <w:szCs w:val="28"/>
          <w:lang w:val="uk-UA"/>
        </w:rPr>
        <w:t xml:space="preserve">стресів </w:t>
      </w:r>
      <w:r w:rsidR="00D40FAF" w:rsidRPr="007E7089">
        <w:rPr>
          <w:rFonts w:ascii="Times New Roman" w:hAnsi="Times New Roman" w:cs="Times New Roman"/>
          <w:bCs/>
          <w:sz w:val="28"/>
          <w:szCs w:val="28"/>
          <w:lang w:val="uk-UA"/>
        </w:rPr>
        <w:t xml:space="preserve">на стан здоров’я, самопочуття, психоемоційного стану. </w:t>
      </w:r>
    </w:p>
    <w:p w14:paraId="426BF0E2" w14:textId="71D2E8B2" w:rsidR="00EA2016" w:rsidRPr="007E7089" w:rsidRDefault="00F8552E"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Далі перейдемо до вивчення впливу стресу на прояви харчової поведінки студентів, проаналізуємо результати трьох підгруп опитуваних з високим, середнім, низьким рівнями стресу (</w:t>
      </w:r>
      <w:r w:rsidR="000C361D">
        <w:rPr>
          <w:rFonts w:ascii="Times New Roman" w:hAnsi="Times New Roman" w:cs="Times New Roman"/>
          <w:sz w:val="28"/>
          <w:szCs w:val="28"/>
          <w:lang w:val="uk-UA"/>
        </w:rPr>
        <w:t>18</w:t>
      </w:r>
      <w:r w:rsidRPr="007E7089">
        <w:rPr>
          <w:rFonts w:ascii="Times New Roman" w:hAnsi="Times New Roman" w:cs="Times New Roman"/>
          <w:sz w:val="28"/>
          <w:szCs w:val="28"/>
          <w:lang w:val="uk-UA"/>
        </w:rPr>
        <w:t xml:space="preserve">, </w:t>
      </w:r>
      <w:r w:rsidR="000C361D">
        <w:rPr>
          <w:rFonts w:ascii="Times New Roman" w:hAnsi="Times New Roman" w:cs="Times New Roman"/>
          <w:sz w:val="28"/>
          <w:szCs w:val="28"/>
          <w:lang w:val="uk-UA"/>
        </w:rPr>
        <w:t>30</w:t>
      </w:r>
      <w:r w:rsidRPr="007E7089">
        <w:rPr>
          <w:rFonts w:ascii="Times New Roman" w:hAnsi="Times New Roman" w:cs="Times New Roman"/>
          <w:sz w:val="28"/>
          <w:szCs w:val="28"/>
          <w:lang w:val="uk-UA"/>
        </w:rPr>
        <w:t xml:space="preserve">, </w:t>
      </w:r>
      <w:r w:rsidR="000C361D">
        <w:rPr>
          <w:rFonts w:ascii="Times New Roman" w:hAnsi="Times New Roman" w:cs="Times New Roman"/>
          <w:sz w:val="28"/>
          <w:szCs w:val="28"/>
          <w:lang w:val="uk-UA"/>
        </w:rPr>
        <w:t>12</w:t>
      </w:r>
      <w:r w:rsidRPr="007E7089">
        <w:rPr>
          <w:rFonts w:ascii="Times New Roman" w:hAnsi="Times New Roman" w:cs="Times New Roman"/>
          <w:sz w:val="28"/>
          <w:szCs w:val="28"/>
          <w:lang w:val="uk-UA"/>
        </w:rPr>
        <w:t xml:space="preserve"> осіб)</w:t>
      </w:r>
      <w:r w:rsidR="00D84D81" w:rsidRPr="007E7089">
        <w:rPr>
          <w:rFonts w:ascii="Times New Roman" w:hAnsi="Times New Roman" w:cs="Times New Roman"/>
          <w:sz w:val="28"/>
          <w:szCs w:val="28"/>
          <w:lang w:val="uk-UA"/>
        </w:rPr>
        <w:t xml:space="preserve"> (табл. 2.5.).</w:t>
      </w:r>
    </w:p>
    <w:p w14:paraId="1D548BAC" w14:textId="77777777" w:rsidR="00B703F2" w:rsidRPr="007E7089" w:rsidRDefault="00B703F2" w:rsidP="00B703F2">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Студенти із високим, сильним стресом схильні до низького рівня інтуїтивного харчування (66,7%), до високого ризику розладу харчової поведінки (100%). </w:t>
      </w:r>
    </w:p>
    <w:p w14:paraId="4F7EF656" w14:textId="6BE1312A" w:rsidR="00B703F2" w:rsidRPr="007E7089" w:rsidRDefault="00B703F2" w:rsidP="00B703F2">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У респондентів із середнім рівнем переважає середня здатність до інтуїтивного раціонального харчування (93,3%), та середній рівень ризику розладів </w:t>
      </w:r>
      <w:r w:rsidR="000C361D">
        <w:rPr>
          <w:rFonts w:ascii="Times New Roman" w:hAnsi="Times New Roman" w:cs="Times New Roman"/>
          <w:sz w:val="28"/>
          <w:szCs w:val="28"/>
          <w:lang w:val="uk-UA"/>
        </w:rPr>
        <w:t>харчової поведінки</w:t>
      </w:r>
      <w:r w:rsidRPr="007E7089">
        <w:rPr>
          <w:rFonts w:ascii="Times New Roman" w:hAnsi="Times New Roman" w:cs="Times New Roman"/>
          <w:sz w:val="28"/>
          <w:szCs w:val="28"/>
          <w:lang w:val="uk-UA"/>
        </w:rPr>
        <w:t xml:space="preserve">. </w:t>
      </w:r>
    </w:p>
    <w:p w14:paraId="554A3E9D" w14:textId="40FDBAEE" w:rsidR="00D84D81" w:rsidRPr="007E7089" w:rsidRDefault="00D84D81" w:rsidP="00BE2A73">
      <w:pPr>
        <w:spacing w:after="0" w:line="360" w:lineRule="auto"/>
        <w:ind w:firstLine="708"/>
        <w:jc w:val="right"/>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Таблиця 2.5.</w:t>
      </w:r>
    </w:p>
    <w:p w14:paraId="5BC1B5E4" w14:textId="60F90F7B" w:rsidR="00EA2016" w:rsidRPr="007E7089" w:rsidRDefault="00D84D81" w:rsidP="00BE2A73">
      <w:pPr>
        <w:spacing w:after="0" w:line="360" w:lineRule="auto"/>
        <w:ind w:firstLine="708"/>
        <w:jc w:val="center"/>
        <w:rPr>
          <w:rFonts w:ascii="Times New Roman" w:hAnsi="Times New Roman" w:cs="Times New Roman"/>
          <w:sz w:val="28"/>
          <w:szCs w:val="28"/>
          <w:lang w:val="uk-UA"/>
        </w:rPr>
      </w:pPr>
      <w:r w:rsidRPr="007E7089">
        <w:rPr>
          <w:rFonts w:ascii="Times New Roman" w:hAnsi="Times New Roman" w:cs="Times New Roman"/>
          <w:b/>
          <w:bCs/>
          <w:sz w:val="28"/>
          <w:szCs w:val="28"/>
          <w:lang w:val="uk-UA"/>
        </w:rPr>
        <w:t>Вплив стресу на харчову поведінку молоді</w:t>
      </w:r>
    </w:p>
    <w:tbl>
      <w:tblPr>
        <w:tblStyle w:val="a8"/>
        <w:tblW w:w="0" w:type="auto"/>
        <w:tblLook w:val="04A0" w:firstRow="1" w:lastRow="0" w:firstColumn="1" w:lastColumn="0" w:noHBand="0" w:noVBand="1"/>
      </w:tblPr>
      <w:tblGrid>
        <w:gridCol w:w="3531"/>
        <w:gridCol w:w="832"/>
        <w:gridCol w:w="1100"/>
        <w:gridCol w:w="860"/>
        <w:gridCol w:w="1138"/>
        <w:gridCol w:w="846"/>
        <w:gridCol w:w="1038"/>
      </w:tblGrid>
      <w:tr w:rsidR="007E7089" w:rsidRPr="007E7089" w14:paraId="0956CC27" w14:textId="77777777" w:rsidTr="0026699E">
        <w:tc>
          <w:tcPr>
            <w:tcW w:w="0" w:type="auto"/>
            <w:vMerge w:val="restart"/>
            <w:tcBorders>
              <w:top w:val="single" w:sz="4" w:space="0" w:color="auto"/>
              <w:left w:val="single" w:sz="4" w:space="0" w:color="auto"/>
              <w:right w:val="single" w:sz="4" w:space="0" w:color="auto"/>
            </w:tcBorders>
          </w:tcPr>
          <w:p w14:paraId="5B38E2FA" w14:textId="0FF71B21" w:rsidR="00171DD8" w:rsidRPr="007E7089" w:rsidRDefault="00171DD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Шкали і рівні </w:t>
            </w:r>
          </w:p>
        </w:tc>
        <w:tc>
          <w:tcPr>
            <w:tcW w:w="0" w:type="auto"/>
            <w:gridSpan w:val="6"/>
            <w:tcBorders>
              <w:top w:val="single" w:sz="4" w:space="0" w:color="auto"/>
              <w:left w:val="single" w:sz="4" w:space="0" w:color="auto"/>
              <w:bottom w:val="single" w:sz="4" w:space="0" w:color="auto"/>
              <w:right w:val="single" w:sz="4" w:space="0" w:color="auto"/>
            </w:tcBorders>
          </w:tcPr>
          <w:p w14:paraId="203E1921" w14:textId="19AB7944"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Рівень стресу </w:t>
            </w:r>
          </w:p>
        </w:tc>
      </w:tr>
      <w:tr w:rsidR="007E7089" w:rsidRPr="007E7089" w14:paraId="2FB9429E" w14:textId="72D1A4EE" w:rsidTr="0026699E">
        <w:tc>
          <w:tcPr>
            <w:tcW w:w="0" w:type="auto"/>
            <w:vMerge/>
            <w:tcBorders>
              <w:left w:val="single" w:sz="4" w:space="0" w:color="auto"/>
              <w:right w:val="single" w:sz="4" w:space="0" w:color="auto"/>
            </w:tcBorders>
            <w:hideMark/>
          </w:tcPr>
          <w:p w14:paraId="189FE634" w14:textId="76A41644" w:rsidR="00171DD8" w:rsidRPr="007E7089" w:rsidRDefault="00171DD8" w:rsidP="00BE2A73">
            <w:pPr>
              <w:jc w:val="both"/>
              <w:rPr>
                <w:rFonts w:ascii="Times New Roman" w:hAnsi="Times New Roman" w:cs="Times New Roman"/>
                <w:sz w:val="24"/>
                <w:szCs w:val="24"/>
                <w:lang w:val="uk-UA"/>
              </w:rPr>
            </w:pPr>
          </w:p>
        </w:tc>
        <w:tc>
          <w:tcPr>
            <w:tcW w:w="0" w:type="auto"/>
            <w:gridSpan w:val="2"/>
            <w:tcBorders>
              <w:top w:val="single" w:sz="4" w:space="0" w:color="auto"/>
              <w:left w:val="single" w:sz="4" w:space="0" w:color="auto"/>
              <w:bottom w:val="single" w:sz="4" w:space="0" w:color="auto"/>
              <w:right w:val="single" w:sz="4" w:space="0" w:color="auto"/>
            </w:tcBorders>
          </w:tcPr>
          <w:p w14:paraId="776F6C2D" w14:textId="77777777" w:rsidR="000C361D"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сильний стрес </w:t>
            </w:r>
          </w:p>
          <w:p w14:paraId="78388837" w14:textId="060B37FC"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r w:rsidR="000C361D">
              <w:rPr>
                <w:rFonts w:ascii="Times New Roman" w:hAnsi="Times New Roman" w:cs="Times New Roman"/>
                <w:sz w:val="24"/>
                <w:szCs w:val="24"/>
                <w:lang w:val="uk-UA"/>
              </w:rPr>
              <w:t>18</w:t>
            </w:r>
            <w:r w:rsidRPr="007E7089">
              <w:rPr>
                <w:rFonts w:ascii="Times New Roman" w:hAnsi="Times New Roman" w:cs="Times New Roman"/>
                <w:sz w:val="24"/>
                <w:szCs w:val="24"/>
                <w:lang w:val="uk-UA"/>
              </w:rPr>
              <w:t xml:space="preserve"> осіб)</w:t>
            </w:r>
          </w:p>
        </w:tc>
        <w:tc>
          <w:tcPr>
            <w:tcW w:w="0" w:type="auto"/>
            <w:gridSpan w:val="2"/>
            <w:tcBorders>
              <w:top w:val="single" w:sz="4" w:space="0" w:color="auto"/>
              <w:left w:val="single" w:sz="4" w:space="0" w:color="auto"/>
              <w:bottom w:val="single" w:sz="4" w:space="0" w:color="auto"/>
              <w:right w:val="single" w:sz="4" w:space="0" w:color="auto"/>
            </w:tcBorders>
          </w:tcPr>
          <w:p w14:paraId="47EF30D0" w14:textId="77777777" w:rsidR="000C361D"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Середній, помірний стрес </w:t>
            </w:r>
          </w:p>
          <w:p w14:paraId="2BCE9866" w14:textId="7E20B5E6"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r w:rsidR="000C361D">
              <w:rPr>
                <w:rFonts w:ascii="Times New Roman" w:hAnsi="Times New Roman" w:cs="Times New Roman"/>
                <w:sz w:val="24"/>
                <w:szCs w:val="24"/>
                <w:lang w:val="uk-UA"/>
              </w:rPr>
              <w:t>30</w:t>
            </w:r>
            <w:r w:rsidRPr="007E7089">
              <w:rPr>
                <w:rFonts w:ascii="Times New Roman" w:hAnsi="Times New Roman" w:cs="Times New Roman"/>
                <w:sz w:val="24"/>
                <w:szCs w:val="24"/>
                <w:lang w:val="uk-UA"/>
              </w:rPr>
              <w:t xml:space="preserve"> осіб)</w:t>
            </w:r>
          </w:p>
        </w:tc>
        <w:tc>
          <w:tcPr>
            <w:tcW w:w="0" w:type="auto"/>
            <w:gridSpan w:val="2"/>
            <w:tcBorders>
              <w:top w:val="single" w:sz="4" w:space="0" w:color="auto"/>
              <w:left w:val="single" w:sz="4" w:space="0" w:color="auto"/>
              <w:bottom w:val="single" w:sz="4" w:space="0" w:color="auto"/>
              <w:right w:val="single" w:sz="4" w:space="0" w:color="auto"/>
            </w:tcBorders>
          </w:tcPr>
          <w:p w14:paraId="7A893E1C" w14:textId="77777777" w:rsidR="000C361D"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Низький, слабкий стрес </w:t>
            </w:r>
          </w:p>
          <w:p w14:paraId="6FB12CC1" w14:textId="0895EBF1"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r w:rsidR="000C361D">
              <w:rPr>
                <w:rFonts w:ascii="Times New Roman" w:hAnsi="Times New Roman" w:cs="Times New Roman"/>
                <w:sz w:val="24"/>
                <w:szCs w:val="24"/>
                <w:lang w:val="uk-UA"/>
              </w:rPr>
              <w:t xml:space="preserve">12 </w:t>
            </w:r>
            <w:r w:rsidRPr="007E7089">
              <w:rPr>
                <w:rFonts w:ascii="Times New Roman" w:hAnsi="Times New Roman" w:cs="Times New Roman"/>
                <w:sz w:val="24"/>
                <w:szCs w:val="24"/>
                <w:lang w:val="uk-UA"/>
              </w:rPr>
              <w:t>осіб)</w:t>
            </w:r>
          </w:p>
        </w:tc>
      </w:tr>
      <w:tr w:rsidR="000C361D" w:rsidRPr="007E7089" w14:paraId="1DBE92DB" w14:textId="7B0ED056" w:rsidTr="0026699E">
        <w:tc>
          <w:tcPr>
            <w:tcW w:w="0" w:type="auto"/>
            <w:vMerge/>
            <w:tcBorders>
              <w:left w:val="single" w:sz="4" w:space="0" w:color="auto"/>
              <w:bottom w:val="single" w:sz="4" w:space="0" w:color="auto"/>
              <w:right w:val="single" w:sz="4" w:space="0" w:color="auto"/>
            </w:tcBorders>
            <w:vAlign w:val="center"/>
            <w:hideMark/>
          </w:tcPr>
          <w:p w14:paraId="713D7EC3" w14:textId="77777777" w:rsidR="00171DD8" w:rsidRPr="007E7089" w:rsidRDefault="00171DD8" w:rsidP="00BE2A7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hideMark/>
          </w:tcPr>
          <w:p w14:paraId="0DCBF2F9" w14:textId="77777777"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Borders>
              <w:top w:val="single" w:sz="4" w:space="0" w:color="auto"/>
              <w:left w:val="single" w:sz="4" w:space="0" w:color="auto"/>
              <w:bottom w:val="single" w:sz="4" w:space="0" w:color="auto"/>
              <w:right w:val="single" w:sz="4" w:space="0" w:color="auto"/>
            </w:tcBorders>
            <w:hideMark/>
          </w:tcPr>
          <w:p w14:paraId="64350336" w14:textId="77777777"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c>
          <w:tcPr>
            <w:tcW w:w="0" w:type="auto"/>
            <w:tcBorders>
              <w:top w:val="single" w:sz="4" w:space="0" w:color="auto"/>
              <w:left w:val="single" w:sz="4" w:space="0" w:color="auto"/>
              <w:bottom w:val="single" w:sz="4" w:space="0" w:color="auto"/>
              <w:right w:val="single" w:sz="4" w:space="0" w:color="auto"/>
            </w:tcBorders>
            <w:hideMark/>
          </w:tcPr>
          <w:p w14:paraId="60C916C4" w14:textId="77777777"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Borders>
              <w:top w:val="single" w:sz="4" w:space="0" w:color="auto"/>
              <w:left w:val="single" w:sz="4" w:space="0" w:color="auto"/>
              <w:bottom w:val="single" w:sz="4" w:space="0" w:color="auto"/>
              <w:right w:val="single" w:sz="4" w:space="0" w:color="auto"/>
            </w:tcBorders>
            <w:hideMark/>
          </w:tcPr>
          <w:p w14:paraId="1D7B497A" w14:textId="77777777"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c>
          <w:tcPr>
            <w:tcW w:w="0" w:type="auto"/>
            <w:tcBorders>
              <w:top w:val="single" w:sz="4" w:space="0" w:color="auto"/>
              <w:left w:val="single" w:sz="4" w:space="0" w:color="auto"/>
              <w:bottom w:val="single" w:sz="4" w:space="0" w:color="auto"/>
              <w:right w:val="single" w:sz="4" w:space="0" w:color="auto"/>
            </w:tcBorders>
          </w:tcPr>
          <w:p w14:paraId="2D8B6527" w14:textId="3263E23F"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осіб</w:t>
            </w:r>
          </w:p>
        </w:tc>
        <w:tc>
          <w:tcPr>
            <w:tcW w:w="0" w:type="auto"/>
            <w:tcBorders>
              <w:top w:val="single" w:sz="4" w:space="0" w:color="auto"/>
              <w:left w:val="single" w:sz="4" w:space="0" w:color="auto"/>
              <w:bottom w:val="single" w:sz="4" w:space="0" w:color="auto"/>
              <w:right w:val="single" w:sz="4" w:space="0" w:color="auto"/>
            </w:tcBorders>
          </w:tcPr>
          <w:p w14:paraId="025B6690" w14:textId="3CEB55BE"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r>
      <w:tr w:rsidR="000C361D" w:rsidRPr="007E7089" w14:paraId="382CA3E4" w14:textId="077A4469" w:rsidTr="00EA2016">
        <w:tc>
          <w:tcPr>
            <w:tcW w:w="0" w:type="auto"/>
            <w:tcBorders>
              <w:top w:val="single" w:sz="4" w:space="0" w:color="auto"/>
              <w:left w:val="single" w:sz="4" w:space="0" w:color="auto"/>
              <w:bottom w:val="single" w:sz="4" w:space="0" w:color="auto"/>
              <w:right w:val="single" w:sz="4" w:space="0" w:color="auto"/>
            </w:tcBorders>
            <w:hideMark/>
          </w:tcPr>
          <w:p w14:paraId="3314A49D" w14:textId="79DAEBF6" w:rsidR="00171DD8" w:rsidRPr="007E7089" w:rsidRDefault="00171DD8" w:rsidP="00BE2A73">
            <w:pPr>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Загальний рівень інтуїтивного харчування </w:t>
            </w:r>
          </w:p>
        </w:tc>
        <w:tc>
          <w:tcPr>
            <w:tcW w:w="0" w:type="auto"/>
            <w:tcBorders>
              <w:top w:val="single" w:sz="4" w:space="0" w:color="auto"/>
              <w:left w:val="single" w:sz="4" w:space="0" w:color="auto"/>
              <w:bottom w:val="single" w:sz="4" w:space="0" w:color="auto"/>
              <w:right w:val="single" w:sz="4" w:space="0" w:color="auto"/>
            </w:tcBorders>
          </w:tcPr>
          <w:p w14:paraId="6B98492C"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C3BFE51"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4984178"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0145C7A"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C3BECF0"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89F160F" w14:textId="77777777" w:rsidR="00171DD8" w:rsidRPr="007E7089" w:rsidRDefault="00171DD8" w:rsidP="00BE2A73">
            <w:pPr>
              <w:jc w:val="center"/>
              <w:rPr>
                <w:rFonts w:ascii="Times New Roman" w:hAnsi="Times New Roman" w:cs="Times New Roman"/>
                <w:sz w:val="24"/>
                <w:szCs w:val="24"/>
                <w:lang w:val="uk-UA"/>
              </w:rPr>
            </w:pPr>
          </w:p>
        </w:tc>
      </w:tr>
      <w:tr w:rsidR="000C361D" w:rsidRPr="007E7089" w14:paraId="56801594" w14:textId="0A1E2AD7" w:rsidTr="00EA2016">
        <w:tc>
          <w:tcPr>
            <w:tcW w:w="0" w:type="auto"/>
            <w:tcBorders>
              <w:top w:val="single" w:sz="4" w:space="0" w:color="auto"/>
              <w:left w:val="single" w:sz="4" w:space="0" w:color="auto"/>
              <w:bottom w:val="single" w:sz="4" w:space="0" w:color="auto"/>
              <w:right w:val="single" w:sz="4" w:space="0" w:color="auto"/>
            </w:tcBorders>
            <w:hideMark/>
          </w:tcPr>
          <w:p w14:paraId="23982710" w14:textId="031F2DFF" w:rsidR="00171DD8" w:rsidRPr="007E7089" w:rsidRDefault="00171DD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Високий (оптимальний) рівень інтуїтивного харчування</w:t>
            </w:r>
          </w:p>
        </w:tc>
        <w:tc>
          <w:tcPr>
            <w:tcW w:w="0" w:type="auto"/>
            <w:tcBorders>
              <w:top w:val="single" w:sz="4" w:space="0" w:color="auto"/>
              <w:left w:val="single" w:sz="4" w:space="0" w:color="auto"/>
              <w:bottom w:val="single" w:sz="4" w:space="0" w:color="auto"/>
              <w:right w:val="single" w:sz="4" w:space="0" w:color="auto"/>
            </w:tcBorders>
          </w:tcPr>
          <w:p w14:paraId="1DBAD62E" w14:textId="3770A30F"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3B777D5" w14:textId="1CBA703D"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07CE70B" w14:textId="28B3F412" w:rsidR="00171DD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0" w:type="auto"/>
            <w:tcBorders>
              <w:top w:val="single" w:sz="4" w:space="0" w:color="auto"/>
              <w:left w:val="single" w:sz="4" w:space="0" w:color="auto"/>
              <w:bottom w:val="single" w:sz="4" w:space="0" w:color="auto"/>
              <w:right w:val="single" w:sz="4" w:space="0" w:color="auto"/>
            </w:tcBorders>
          </w:tcPr>
          <w:p w14:paraId="62B86178" w14:textId="2133E3D8"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6,7%</w:t>
            </w:r>
          </w:p>
        </w:tc>
        <w:tc>
          <w:tcPr>
            <w:tcW w:w="0" w:type="auto"/>
            <w:tcBorders>
              <w:top w:val="single" w:sz="4" w:space="0" w:color="auto"/>
              <w:left w:val="single" w:sz="4" w:space="0" w:color="auto"/>
              <w:bottom w:val="single" w:sz="4" w:space="0" w:color="auto"/>
              <w:right w:val="single" w:sz="4" w:space="0" w:color="auto"/>
            </w:tcBorders>
          </w:tcPr>
          <w:p w14:paraId="5471B5BC" w14:textId="17A411EE" w:rsidR="00171DD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tcPr>
          <w:p w14:paraId="425E25F0" w14:textId="4ED0F921"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100%</w:t>
            </w:r>
          </w:p>
        </w:tc>
      </w:tr>
      <w:tr w:rsidR="000C361D" w:rsidRPr="007E7089" w14:paraId="3CF8B7BE" w14:textId="30E24BFE" w:rsidTr="00EA2016">
        <w:tc>
          <w:tcPr>
            <w:tcW w:w="0" w:type="auto"/>
            <w:tcBorders>
              <w:top w:val="single" w:sz="4" w:space="0" w:color="auto"/>
              <w:left w:val="single" w:sz="4" w:space="0" w:color="auto"/>
              <w:bottom w:val="single" w:sz="4" w:space="0" w:color="auto"/>
              <w:right w:val="single" w:sz="4" w:space="0" w:color="auto"/>
            </w:tcBorders>
            <w:hideMark/>
          </w:tcPr>
          <w:p w14:paraId="0AC8B891" w14:textId="2872F4FB" w:rsidR="00171DD8" w:rsidRPr="007E7089" w:rsidRDefault="00171DD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Середній рівень</w:t>
            </w:r>
          </w:p>
        </w:tc>
        <w:tc>
          <w:tcPr>
            <w:tcW w:w="0" w:type="auto"/>
            <w:tcBorders>
              <w:top w:val="single" w:sz="4" w:space="0" w:color="auto"/>
              <w:left w:val="single" w:sz="4" w:space="0" w:color="auto"/>
              <w:bottom w:val="single" w:sz="4" w:space="0" w:color="auto"/>
              <w:right w:val="single" w:sz="4" w:space="0" w:color="auto"/>
            </w:tcBorders>
          </w:tcPr>
          <w:p w14:paraId="4A1159D1" w14:textId="67285EA7" w:rsidR="00171DD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Borders>
              <w:top w:val="single" w:sz="4" w:space="0" w:color="auto"/>
              <w:left w:val="single" w:sz="4" w:space="0" w:color="auto"/>
              <w:bottom w:val="single" w:sz="4" w:space="0" w:color="auto"/>
              <w:right w:val="single" w:sz="4" w:space="0" w:color="auto"/>
            </w:tcBorders>
          </w:tcPr>
          <w:p w14:paraId="16AF83D7" w14:textId="4ED2DE17"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33,3%</w:t>
            </w:r>
          </w:p>
        </w:tc>
        <w:tc>
          <w:tcPr>
            <w:tcW w:w="0" w:type="auto"/>
            <w:tcBorders>
              <w:top w:val="single" w:sz="4" w:space="0" w:color="auto"/>
              <w:left w:val="single" w:sz="4" w:space="0" w:color="auto"/>
              <w:bottom w:val="single" w:sz="4" w:space="0" w:color="auto"/>
              <w:right w:val="single" w:sz="4" w:space="0" w:color="auto"/>
            </w:tcBorders>
          </w:tcPr>
          <w:p w14:paraId="66618B92" w14:textId="24305AAD" w:rsidR="00171DD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28</w:t>
            </w:r>
          </w:p>
        </w:tc>
        <w:tc>
          <w:tcPr>
            <w:tcW w:w="0" w:type="auto"/>
            <w:tcBorders>
              <w:top w:val="single" w:sz="4" w:space="0" w:color="auto"/>
              <w:left w:val="single" w:sz="4" w:space="0" w:color="auto"/>
              <w:bottom w:val="single" w:sz="4" w:space="0" w:color="auto"/>
              <w:right w:val="single" w:sz="4" w:space="0" w:color="auto"/>
            </w:tcBorders>
          </w:tcPr>
          <w:p w14:paraId="47345048" w14:textId="6807EFD1"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93,3%</w:t>
            </w:r>
          </w:p>
        </w:tc>
        <w:tc>
          <w:tcPr>
            <w:tcW w:w="0" w:type="auto"/>
            <w:tcBorders>
              <w:top w:val="single" w:sz="4" w:space="0" w:color="auto"/>
              <w:left w:val="single" w:sz="4" w:space="0" w:color="auto"/>
              <w:bottom w:val="single" w:sz="4" w:space="0" w:color="auto"/>
              <w:right w:val="single" w:sz="4" w:space="0" w:color="auto"/>
            </w:tcBorders>
          </w:tcPr>
          <w:p w14:paraId="5CB984E2"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48A2703" w14:textId="77777777" w:rsidR="00171DD8" w:rsidRPr="007E7089" w:rsidRDefault="00171DD8" w:rsidP="00BE2A73">
            <w:pPr>
              <w:jc w:val="center"/>
              <w:rPr>
                <w:rFonts w:ascii="Times New Roman" w:hAnsi="Times New Roman" w:cs="Times New Roman"/>
                <w:sz w:val="24"/>
                <w:szCs w:val="24"/>
                <w:lang w:val="uk-UA"/>
              </w:rPr>
            </w:pPr>
          </w:p>
        </w:tc>
      </w:tr>
      <w:tr w:rsidR="000C361D" w:rsidRPr="007E7089" w14:paraId="551F01D6" w14:textId="730792D3" w:rsidTr="00EA2016">
        <w:tc>
          <w:tcPr>
            <w:tcW w:w="0" w:type="auto"/>
            <w:tcBorders>
              <w:top w:val="single" w:sz="4" w:space="0" w:color="auto"/>
              <w:left w:val="single" w:sz="4" w:space="0" w:color="auto"/>
              <w:bottom w:val="single" w:sz="4" w:space="0" w:color="auto"/>
              <w:right w:val="single" w:sz="4" w:space="0" w:color="auto"/>
            </w:tcBorders>
            <w:hideMark/>
          </w:tcPr>
          <w:p w14:paraId="2CADC8D8" w14:textId="2558B706" w:rsidR="00171DD8" w:rsidRPr="007E7089" w:rsidRDefault="00171DD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Низький рівень (зона ризику)</w:t>
            </w:r>
          </w:p>
        </w:tc>
        <w:tc>
          <w:tcPr>
            <w:tcW w:w="0" w:type="auto"/>
            <w:tcBorders>
              <w:top w:val="single" w:sz="4" w:space="0" w:color="auto"/>
              <w:left w:val="single" w:sz="4" w:space="0" w:color="auto"/>
              <w:bottom w:val="single" w:sz="4" w:space="0" w:color="auto"/>
              <w:right w:val="single" w:sz="4" w:space="0" w:color="auto"/>
            </w:tcBorders>
          </w:tcPr>
          <w:p w14:paraId="2A94EB55" w14:textId="05A71BE5" w:rsidR="00171DD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tcPr>
          <w:p w14:paraId="2E14ED67" w14:textId="77BDA0EA"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66,7%</w:t>
            </w:r>
          </w:p>
        </w:tc>
        <w:tc>
          <w:tcPr>
            <w:tcW w:w="0" w:type="auto"/>
            <w:tcBorders>
              <w:top w:val="single" w:sz="4" w:space="0" w:color="auto"/>
              <w:left w:val="single" w:sz="4" w:space="0" w:color="auto"/>
              <w:bottom w:val="single" w:sz="4" w:space="0" w:color="auto"/>
              <w:right w:val="single" w:sz="4" w:space="0" w:color="auto"/>
            </w:tcBorders>
          </w:tcPr>
          <w:p w14:paraId="73E453DE" w14:textId="48F409A9"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972687B" w14:textId="586C2C80"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C24FA91"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498A8DC" w14:textId="77777777" w:rsidR="00171DD8" w:rsidRPr="007E7089" w:rsidRDefault="00171DD8" w:rsidP="00BE2A73">
            <w:pPr>
              <w:jc w:val="center"/>
              <w:rPr>
                <w:rFonts w:ascii="Times New Roman" w:hAnsi="Times New Roman" w:cs="Times New Roman"/>
                <w:sz w:val="24"/>
                <w:szCs w:val="24"/>
                <w:lang w:val="uk-UA"/>
              </w:rPr>
            </w:pPr>
          </w:p>
        </w:tc>
      </w:tr>
      <w:tr w:rsidR="000C361D" w:rsidRPr="007E7089" w14:paraId="5A881C1A" w14:textId="6F92AB4E" w:rsidTr="00EA2016">
        <w:tc>
          <w:tcPr>
            <w:tcW w:w="0" w:type="auto"/>
            <w:tcBorders>
              <w:top w:val="single" w:sz="4" w:space="0" w:color="auto"/>
              <w:left w:val="single" w:sz="4" w:space="0" w:color="auto"/>
              <w:bottom w:val="single" w:sz="4" w:space="0" w:color="auto"/>
              <w:right w:val="single" w:sz="4" w:space="0" w:color="auto"/>
            </w:tcBorders>
          </w:tcPr>
          <w:p w14:paraId="21964FB4" w14:textId="21D7646C" w:rsidR="00171DD8" w:rsidRPr="007E7089" w:rsidRDefault="00171DD8" w:rsidP="00BE2A73">
            <w:pPr>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Загальний показник ризику розладів харчової поведінки</w:t>
            </w:r>
          </w:p>
        </w:tc>
        <w:tc>
          <w:tcPr>
            <w:tcW w:w="0" w:type="auto"/>
            <w:tcBorders>
              <w:top w:val="single" w:sz="4" w:space="0" w:color="auto"/>
              <w:left w:val="single" w:sz="4" w:space="0" w:color="auto"/>
              <w:bottom w:val="single" w:sz="4" w:space="0" w:color="auto"/>
              <w:right w:val="single" w:sz="4" w:space="0" w:color="auto"/>
            </w:tcBorders>
          </w:tcPr>
          <w:p w14:paraId="6EF1D1C5"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E096F65"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B036735"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C9B3D36"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24E7E21"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8C2AFB1" w14:textId="77777777" w:rsidR="00171DD8" w:rsidRPr="007E7089" w:rsidRDefault="00171DD8" w:rsidP="00BE2A73">
            <w:pPr>
              <w:jc w:val="center"/>
              <w:rPr>
                <w:rFonts w:ascii="Times New Roman" w:hAnsi="Times New Roman" w:cs="Times New Roman"/>
                <w:sz w:val="24"/>
                <w:szCs w:val="24"/>
                <w:lang w:val="uk-UA"/>
              </w:rPr>
            </w:pPr>
          </w:p>
        </w:tc>
      </w:tr>
      <w:tr w:rsidR="000C361D" w:rsidRPr="007E7089" w14:paraId="680FDBFD" w14:textId="0FDB09EC" w:rsidTr="00EA2016">
        <w:tc>
          <w:tcPr>
            <w:tcW w:w="0" w:type="auto"/>
            <w:tcBorders>
              <w:top w:val="single" w:sz="4" w:space="0" w:color="auto"/>
              <w:left w:val="single" w:sz="4" w:space="0" w:color="auto"/>
              <w:bottom w:val="single" w:sz="4" w:space="0" w:color="auto"/>
              <w:right w:val="single" w:sz="4" w:space="0" w:color="auto"/>
            </w:tcBorders>
          </w:tcPr>
          <w:p w14:paraId="32AB0955" w14:textId="5F3457C0" w:rsidR="00171DD8" w:rsidRPr="007E7089" w:rsidRDefault="00171DD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Високий (розлад)</w:t>
            </w:r>
          </w:p>
        </w:tc>
        <w:tc>
          <w:tcPr>
            <w:tcW w:w="0" w:type="auto"/>
            <w:tcBorders>
              <w:top w:val="single" w:sz="4" w:space="0" w:color="auto"/>
              <w:left w:val="single" w:sz="4" w:space="0" w:color="auto"/>
              <w:bottom w:val="single" w:sz="4" w:space="0" w:color="auto"/>
              <w:right w:val="single" w:sz="4" w:space="0" w:color="auto"/>
            </w:tcBorders>
          </w:tcPr>
          <w:p w14:paraId="5F097D55" w14:textId="716BACDC" w:rsidR="00171DD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0" w:type="auto"/>
            <w:tcBorders>
              <w:top w:val="single" w:sz="4" w:space="0" w:color="auto"/>
              <w:left w:val="single" w:sz="4" w:space="0" w:color="auto"/>
              <w:bottom w:val="single" w:sz="4" w:space="0" w:color="auto"/>
              <w:right w:val="single" w:sz="4" w:space="0" w:color="auto"/>
            </w:tcBorders>
          </w:tcPr>
          <w:p w14:paraId="0A1A1F45" w14:textId="77F1D86F"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100%</w:t>
            </w:r>
          </w:p>
        </w:tc>
        <w:tc>
          <w:tcPr>
            <w:tcW w:w="0" w:type="auto"/>
            <w:tcBorders>
              <w:top w:val="single" w:sz="4" w:space="0" w:color="auto"/>
              <w:left w:val="single" w:sz="4" w:space="0" w:color="auto"/>
              <w:bottom w:val="single" w:sz="4" w:space="0" w:color="auto"/>
              <w:right w:val="single" w:sz="4" w:space="0" w:color="auto"/>
            </w:tcBorders>
          </w:tcPr>
          <w:p w14:paraId="272E4813" w14:textId="124695ED"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58FC89C" w14:textId="783487B1"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794D8E5" w14:textId="777777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118566F" w14:textId="77777777" w:rsidR="00171DD8" w:rsidRPr="007E7089" w:rsidRDefault="00171DD8" w:rsidP="00BE2A73">
            <w:pPr>
              <w:jc w:val="center"/>
              <w:rPr>
                <w:rFonts w:ascii="Times New Roman" w:hAnsi="Times New Roman" w:cs="Times New Roman"/>
                <w:sz w:val="24"/>
                <w:szCs w:val="24"/>
                <w:lang w:val="uk-UA"/>
              </w:rPr>
            </w:pPr>
          </w:p>
        </w:tc>
      </w:tr>
      <w:tr w:rsidR="000C361D" w:rsidRPr="007E7089" w14:paraId="1C256838" w14:textId="7DB8C6E6" w:rsidTr="00EA2016">
        <w:tc>
          <w:tcPr>
            <w:tcW w:w="0" w:type="auto"/>
            <w:tcBorders>
              <w:top w:val="single" w:sz="4" w:space="0" w:color="auto"/>
              <w:left w:val="single" w:sz="4" w:space="0" w:color="auto"/>
              <w:bottom w:val="single" w:sz="4" w:space="0" w:color="auto"/>
              <w:right w:val="single" w:sz="4" w:space="0" w:color="auto"/>
            </w:tcBorders>
          </w:tcPr>
          <w:p w14:paraId="43777883" w14:textId="25A9B65E" w:rsidR="00171DD8" w:rsidRPr="007E7089" w:rsidRDefault="00171DD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Середній </w:t>
            </w:r>
          </w:p>
        </w:tc>
        <w:tc>
          <w:tcPr>
            <w:tcW w:w="0" w:type="auto"/>
            <w:tcBorders>
              <w:top w:val="single" w:sz="4" w:space="0" w:color="auto"/>
              <w:left w:val="single" w:sz="4" w:space="0" w:color="auto"/>
              <w:bottom w:val="single" w:sz="4" w:space="0" w:color="auto"/>
              <w:right w:val="single" w:sz="4" w:space="0" w:color="auto"/>
            </w:tcBorders>
          </w:tcPr>
          <w:p w14:paraId="12A5BF8C" w14:textId="1D89DCC6"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BB21F6B" w14:textId="7F0C7FA5"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B6C4999" w14:textId="297FB3AF" w:rsidR="00171DD8" w:rsidRPr="007E7089" w:rsidRDefault="000C361D"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0" w:type="auto"/>
            <w:tcBorders>
              <w:top w:val="single" w:sz="4" w:space="0" w:color="auto"/>
              <w:left w:val="single" w:sz="4" w:space="0" w:color="auto"/>
              <w:bottom w:val="single" w:sz="4" w:space="0" w:color="auto"/>
              <w:right w:val="single" w:sz="4" w:space="0" w:color="auto"/>
            </w:tcBorders>
          </w:tcPr>
          <w:p w14:paraId="04506AFF" w14:textId="3FA79799"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100%</w:t>
            </w:r>
          </w:p>
        </w:tc>
        <w:tc>
          <w:tcPr>
            <w:tcW w:w="0" w:type="auto"/>
            <w:tcBorders>
              <w:top w:val="single" w:sz="4" w:space="0" w:color="auto"/>
              <w:left w:val="single" w:sz="4" w:space="0" w:color="auto"/>
              <w:bottom w:val="single" w:sz="4" w:space="0" w:color="auto"/>
              <w:right w:val="single" w:sz="4" w:space="0" w:color="auto"/>
            </w:tcBorders>
          </w:tcPr>
          <w:p w14:paraId="5E63537C" w14:textId="63ADB15E"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4B358F2" w14:textId="77777777" w:rsidR="00171DD8" w:rsidRPr="007E7089" w:rsidRDefault="00171DD8" w:rsidP="00BE2A73">
            <w:pPr>
              <w:jc w:val="center"/>
              <w:rPr>
                <w:rFonts w:ascii="Times New Roman" w:hAnsi="Times New Roman" w:cs="Times New Roman"/>
                <w:sz w:val="24"/>
                <w:szCs w:val="24"/>
                <w:lang w:val="uk-UA"/>
              </w:rPr>
            </w:pPr>
          </w:p>
        </w:tc>
      </w:tr>
      <w:tr w:rsidR="000C361D" w:rsidRPr="007E7089" w14:paraId="5E4EDD60" w14:textId="5F680B43" w:rsidTr="00EA2016">
        <w:tc>
          <w:tcPr>
            <w:tcW w:w="0" w:type="auto"/>
            <w:tcBorders>
              <w:top w:val="single" w:sz="4" w:space="0" w:color="auto"/>
              <w:left w:val="single" w:sz="4" w:space="0" w:color="auto"/>
              <w:bottom w:val="single" w:sz="4" w:space="0" w:color="auto"/>
              <w:right w:val="single" w:sz="4" w:space="0" w:color="auto"/>
            </w:tcBorders>
          </w:tcPr>
          <w:p w14:paraId="621BECEE" w14:textId="6D43751E" w:rsidR="00171DD8" w:rsidRPr="007E7089" w:rsidRDefault="00171DD8" w:rsidP="00BE2A7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Низький (відсутній розлад, раціональна поведінка)</w:t>
            </w:r>
          </w:p>
        </w:tc>
        <w:tc>
          <w:tcPr>
            <w:tcW w:w="0" w:type="auto"/>
            <w:tcBorders>
              <w:top w:val="single" w:sz="4" w:space="0" w:color="auto"/>
              <w:left w:val="single" w:sz="4" w:space="0" w:color="auto"/>
              <w:bottom w:val="single" w:sz="4" w:space="0" w:color="auto"/>
              <w:right w:val="single" w:sz="4" w:space="0" w:color="auto"/>
            </w:tcBorders>
          </w:tcPr>
          <w:p w14:paraId="1AD57E30" w14:textId="4A70287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B56C0CC" w14:textId="6C31B817"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A2EFEEB" w14:textId="5F982E36"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7F648AD" w14:textId="4CE746E9" w:rsidR="00171DD8" w:rsidRPr="007E7089" w:rsidRDefault="00171DD8" w:rsidP="00BE2A73">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124C99E" w14:textId="1E840A77" w:rsidR="00171DD8" w:rsidRPr="007E7089" w:rsidRDefault="00C74003" w:rsidP="00BE2A73">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Borders>
              <w:top w:val="single" w:sz="4" w:space="0" w:color="auto"/>
              <w:left w:val="single" w:sz="4" w:space="0" w:color="auto"/>
              <w:bottom w:val="single" w:sz="4" w:space="0" w:color="auto"/>
              <w:right w:val="single" w:sz="4" w:space="0" w:color="auto"/>
            </w:tcBorders>
          </w:tcPr>
          <w:p w14:paraId="3584F0E4" w14:textId="0461C6BE" w:rsidR="00171DD8" w:rsidRPr="007E7089" w:rsidRDefault="00171DD8" w:rsidP="00BE2A73">
            <w:pPr>
              <w:jc w:val="center"/>
              <w:rPr>
                <w:rFonts w:ascii="Times New Roman" w:hAnsi="Times New Roman" w:cs="Times New Roman"/>
                <w:sz w:val="24"/>
                <w:szCs w:val="24"/>
                <w:lang w:val="uk-UA"/>
              </w:rPr>
            </w:pPr>
            <w:r w:rsidRPr="007E7089">
              <w:rPr>
                <w:rFonts w:ascii="Times New Roman" w:hAnsi="Times New Roman" w:cs="Times New Roman"/>
                <w:sz w:val="24"/>
                <w:szCs w:val="24"/>
                <w:lang w:val="uk-UA"/>
              </w:rPr>
              <w:t>100%</w:t>
            </w:r>
          </w:p>
        </w:tc>
      </w:tr>
    </w:tbl>
    <w:p w14:paraId="70784A66" w14:textId="0C8314F7" w:rsidR="00F8552E" w:rsidRPr="007E7089" w:rsidRDefault="00F8552E" w:rsidP="00BE2A73">
      <w:pPr>
        <w:spacing w:after="0" w:line="360" w:lineRule="auto"/>
        <w:ind w:firstLine="708"/>
        <w:jc w:val="both"/>
        <w:rPr>
          <w:rFonts w:ascii="Times New Roman" w:hAnsi="Times New Roman" w:cs="Times New Roman"/>
          <w:sz w:val="28"/>
          <w:szCs w:val="28"/>
          <w:lang w:val="uk-UA"/>
        </w:rPr>
      </w:pPr>
    </w:p>
    <w:p w14:paraId="648FFA0C" w14:textId="544BC224" w:rsidR="00171DD8" w:rsidRPr="007E7089" w:rsidRDefault="00171DD8"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А в опитуваних, які мають низький, оптимальний рівень стресу, встановлено раціональну харчову поведінку (високий рівень інтуїтивного харчування), та низький (відсутній) ризик розладу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(у 100% випадків). </w:t>
      </w:r>
    </w:p>
    <w:p w14:paraId="53721A7E" w14:textId="46DAD6D4" w:rsidR="00171DD8" w:rsidRPr="007E7089" w:rsidRDefault="00171DD8"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Відтак можна зробити висновок про тісний зв'язок між впливом стресу на якість життя і поведінку людини, на її схильність до вибору конструктивних чи неадаптивних способів подолання стресових ситуацій. </w:t>
      </w:r>
    </w:p>
    <w:p w14:paraId="547055A9" w14:textId="2A4C5425" w:rsidR="00171DD8" w:rsidRPr="007E7089" w:rsidRDefault="00171DD8"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А із студентами, які мають не оптимальні прояви харчової поведінки, ризик розладів </w:t>
      </w:r>
      <w:r w:rsidR="00C74003">
        <w:rPr>
          <w:rFonts w:ascii="Times New Roman" w:hAnsi="Times New Roman" w:cs="Times New Roman"/>
          <w:sz w:val="28"/>
          <w:szCs w:val="28"/>
          <w:lang w:val="uk-UA"/>
        </w:rPr>
        <w:t>харчової поведінки</w:t>
      </w:r>
      <w:r w:rsidRPr="007E7089">
        <w:rPr>
          <w:rFonts w:ascii="Times New Roman" w:hAnsi="Times New Roman" w:cs="Times New Roman"/>
          <w:sz w:val="28"/>
          <w:szCs w:val="28"/>
          <w:lang w:val="uk-UA"/>
        </w:rPr>
        <w:t xml:space="preserve">, варто провести психологічну роботу, спрямовану на зниження у них рівня стресу в житті, підвищення </w:t>
      </w:r>
      <w:proofErr w:type="spellStart"/>
      <w:r w:rsidRPr="007E7089">
        <w:rPr>
          <w:rFonts w:ascii="Times New Roman" w:hAnsi="Times New Roman" w:cs="Times New Roman"/>
          <w:sz w:val="28"/>
          <w:szCs w:val="28"/>
          <w:lang w:val="uk-UA"/>
        </w:rPr>
        <w:t>стресостійкості</w:t>
      </w:r>
      <w:proofErr w:type="spellEnd"/>
      <w:r w:rsidRPr="007E7089">
        <w:rPr>
          <w:rFonts w:ascii="Times New Roman" w:hAnsi="Times New Roman" w:cs="Times New Roman"/>
          <w:sz w:val="28"/>
          <w:szCs w:val="28"/>
          <w:lang w:val="uk-UA"/>
        </w:rPr>
        <w:t xml:space="preserve">, навчання адекватно реагувати на проблеми і долати стрес, регулювати власні емоції і поведінку у стресових ситуаціях та після них. </w:t>
      </w:r>
    </w:p>
    <w:p w14:paraId="7EE043F5" w14:textId="7C9BFEC5" w:rsidR="00CD509B" w:rsidRPr="007E7089" w:rsidRDefault="00CD509B" w:rsidP="00BE2A73">
      <w:pPr>
        <w:spacing w:after="0" w:line="360" w:lineRule="auto"/>
        <w:ind w:firstLine="708"/>
        <w:jc w:val="both"/>
        <w:rPr>
          <w:rFonts w:ascii="Times New Roman" w:hAnsi="Times New Roman" w:cs="Times New Roman"/>
          <w:sz w:val="28"/>
          <w:szCs w:val="28"/>
          <w:lang w:val="uk-UA"/>
        </w:rPr>
      </w:pPr>
    </w:p>
    <w:p w14:paraId="783D29D9" w14:textId="77777777" w:rsidR="00B703F2" w:rsidRPr="007E7089" w:rsidRDefault="00B703F2">
      <w:pPr>
        <w:rPr>
          <w:rFonts w:ascii="Times New Roman" w:eastAsiaTheme="majorEastAsia" w:hAnsi="Times New Roman" w:cs="Times New Roman"/>
          <w:b/>
          <w:bCs/>
          <w:sz w:val="28"/>
          <w:szCs w:val="28"/>
          <w:lang w:val="uk-UA"/>
        </w:rPr>
      </w:pPr>
      <w:r w:rsidRPr="007E7089">
        <w:rPr>
          <w:rFonts w:ascii="Times New Roman" w:hAnsi="Times New Roman" w:cs="Times New Roman"/>
          <w:b/>
          <w:bCs/>
          <w:sz w:val="28"/>
          <w:szCs w:val="28"/>
          <w:lang w:val="uk-UA"/>
        </w:rPr>
        <w:br w:type="page"/>
      </w:r>
    </w:p>
    <w:p w14:paraId="0B54F244" w14:textId="54BD2B91" w:rsidR="005727CB" w:rsidRPr="007E7089" w:rsidRDefault="002E5C93" w:rsidP="00144957">
      <w:pPr>
        <w:pStyle w:val="1"/>
        <w:spacing w:before="0" w:line="360" w:lineRule="auto"/>
        <w:ind w:firstLine="709"/>
        <w:jc w:val="center"/>
        <w:rPr>
          <w:rFonts w:ascii="Times New Roman" w:hAnsi="Times New Roman" w:cs="Times New Roman"/>
          <w:b/>
          <w:bCs/>
          <w:color w:val="auto"/>
          <w:sz w:val="28"/>
          <w:szCs w:val="28"/>
          <w:lang w:val="uk-UA"/>
        </w:rPr>
      </w:pPr>
      <w:bookmarkStart w:id="10" w:name="_Toc196334910"/>
      <w:r w:rsidRPr="007E7089">
        <w:rPr>
          <w:rFonts w:ascii="Times New Roman" w:hAnsi="Times New Roman" w:cs="Times New Roman"/>
          <w:b/>
          <w:bCs/>
          <w:color w:val="auto"/>
          <w:sz w:val="28"/>
          <w:szCs w:val="28"/>
          <w:lang w:val="uk-UA"/>
        </w:rPr>
        <w:lastRenderedPageBreak/>
        <w:t>2</w:t>
      </w:r>
      <w:r w:rsidR="005727CB" w:rsidRPr="007E7089">
        <w:rPr>
          <w:rFonts w:ascii="Times New Roman" w:hAnsi="Times New Roman" w:cs="Times New Roman"/>
          <w:b/>
          <w:bCs/>
          <w:color w:val="auto"/>
          <w:sz w:val="28"/>
          <w:szCs w:val="28"/>
          <w:lang w:val="uk-UA"/>
        </w:rPr>
        <w:t>.3. Психологічні рекомендації для запобігання впливу стресу та формування неадаптивної поведінки молоді у харчуванні</w:t>
      </w:r>
      <w:bookmarkEnd w:id="10"/>
    </w:p>
    <w:p w14:paraId="5EEB17B1" w14:textId="77777777" w:rsidR="00B703F2" w:rsidRPr="007E7089" w:rsidRDefault="00B703F2" w:rsidP="00BE2A73">
      <w:pPr>
        <w:spacing w:after="0" w:line="360" w:lineRule="auto"/>
        <w:ind w:firstLine="708"/>
        <w:jc w:val="both"/>
        <w:rPr>
          <w:rFonts w:ascii="Times New Roman" w:hAnsi="Times New Roman" w:cs="Times New Roman"/>
          <w:sz w:val="28"/>
          <w:szCs w:val="28"/>
          <w:lang w:val="uk-UA"/>
        </w:rPr>
      </w:pPr>
    </w:p>
    <w:p w14:paraId="71C66F92" w14:textId="05C624A7" w:rsidR="00842DB4" w:rsidRPr="007E7089" w:rsidRDefault="000F387B"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 огляду на отримані результати дослідження важливим є не лише вивчення психологічного портрету молоді, схильної до </w:t>
      </w:r>
      <w:r w:rsidR="00BE7A97">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а й пошуку шляхів надання їм допомоги, профілактики цієї поведінки, та розвитку навичок успішного подолання стресів і проблем.</w:t>
      </w:r>
    </w:p>
    <w:p w14:paraId="3517E0A4" w14:textId="6A828334" w:rsidR="009A4D07" w:rsidRPr="007E7089" w:rsidRDefault="009A4D07"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Одним із напрямів корекції </w:t>
      </w:r>
      <w:r w:rsidR="00BE7A97">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є «нормалізація харчування, збільшення споживання фруктів та овочів, бобових, зернових, контроль добової норми споживаних продуктів з калорійністю 2000 ккал для жінок та 2500 для чоловіків, а головне – збільшення фізичної активності» [</w:t>
      </w:r>
      <w:r w:rsidR="00B703F2" w:rsidRPr="007E7089">
        <w:rPr>
          <w:rFonts w:ascii="Times New Roman" w:hAnsi="Times New Roman" w:cs="Times New Roman"/>
          <w:sz w:val="28"/>
          <w:szCs w:val="28"/>
          <w:lang w:val="uk-UA"/>
        </w:rPr>
        <w:t>6</w:t>
      </w:r>
      <w:r w:rsidRPr="007E7089">
        <w:rPr>
          <w:rFonts w:ascii="Times New Roman" w:hAnsi="Times New Roman" w:cs="Times New Roman"/>
          <w:sz w:val="28"/>
          <w:szCs w:val="28"/>
          <w:lang w:val="uk-UA"/>
        </w:rPr>
        <w:t xml:space="preserve">]. </w:t>
      </w:r>
    </w:p>
    <w:p w14:paraId="4291BFD3" w14:textId="6F0E4132" w:rsidR="001A3172" w:rsidRPr="007E7089" w:rsidRDefault="001A317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Сучасні способи корекції неадаптивної харчової поведінки об’єднуються у два напрямки:</w:t>
      </w:r>
    </w:p>
    <w:p w14:paraId="6C78D652" w14:textId="01EBFAA0" w:rsidR="001A3172" w:rsidRPr="007E7089" w:rsidRDefault="001A317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1) корекція форми тіла на основі дієтотерапії (з урахуванням закономірностей фізіології й гігієни харчування),</w:t>
      </w:r>
    </w:p>
    <w:p w14:paraId="72C2EB5E" w14:textId="59EDDC5C" w:rsidR="001A3172" w:rsidRPr="007E7089" w:rsidRDefault="001A317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2) інший – базується на основі психологічного підходу [</w:t>
      </w:r>
      <w:r w:rsidR="00DF46DC" w:rsidRPr="007E7089">
        <w:rPr>
          <w:rFonts w:ascii="Times New Roman" w:hAnsi="Times New Roman" w:cs="Times New Roman"/>
          <w:sz w:val="28"/>
          <w:szCs w:val="28"/>
          <w:lang w:val="uk-UA"/>
        </w:rPr>
        <w:t>53</w:t>
      </w:r>
      <w:r w:rsidRPr="007E7089">
        <w:rPr>
          <w:rFonts w:ascii="Times New Roman" w:hAnsi="Times New Roman" w:cs="Times New Roman"/>
          <w:sz w:val="28"/>
          <w:szCs w:val="28"/>
          <w:lang w:val="uk-UA"/>
        </w:rPr>
        <w:t>].</w:t>
      </w:r>
    </w:p>
    <w:p w14:paraId="3ACC5E6C" w14:textId="00894C89" w:rsidR="001A3172" w:rsidRPr="007E7089" w:rsidRDefault="001A3172"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Вважаємо, що доцільно поєднувати обидва напрями, додавши фізичну активність, дієтотерапію, соціальну підтримку з боку сім’ї та друзів із психологічною роботи з молоддю, що має ризик </w:t>
      </w:r>
      <w:r w:rsidR="00BE7A97">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w:t>
      </w:r>
    </w:p>
    <w:p w14:paraId="4FD2DE3D" w14:textId="6BEEF9DA" w:rsidR="001A3172" w:rsidRPr="007E7089" w:rsidRDefault="001A3172"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lang w:val="uk-UA"/>
        </w:rPr>
        <w:t>Без фізичних навантажень для достатніх енергетичн</w:t>
      </w:r>
      <w:r w:rsidR="00BE7A97">
        <w:rPr>
          <w:rFonts w:ascii="Times New Roman" w:hAnsi="Times New Roman" w:cs="Times New Roman"/>
          <w:sz w:val="28"/>
          <w:lang w:val="uk-UA"/>
        </w:rPr>
        <w:t xml:space="preserve">их </w:t>
      </w:r>
      <w:r w:rsidRPr="007E7089">
        <w:rPr>
          <w:rFonts w:ascii="Times New Roman" w:hAnsi="Times New Roman" w:cs="Times New Roman"/>
          <w:sz w:val="28"/>
          <w:lang w:val="uk-UA"/>
        </w:rPr>
        <w:t xml:space="preserve">витрат не вдасться досягти стабільної корекції </w:t>
      </w:r>
      <w:r w:rsidR="00BE7A97">
        <w:rPr>
          <w:rFonts w:ascii="Times New Roman" w:hAnsi="Times New Roman" w:cs="Times New Roman"/>
          <w:sz w:val="28"/>
          <w:lang w:val="uk-UA"/>
        </w:rPr>
        <w:t>неадаптивної харчової поведінки</w:t>
      </w:r>
      <w:r w:rsidRPr="007E7089">
        <w:rPr>
          <w:rFonts w:ascii="Times New Roman" w:hAnsi="Times New Roman" w:cs="Times New Roman"/>
          <w:sz w:val="28"/>
          <w:lang w:val="uk-UA"/>
        </w:rPr>
        <w:t>. А без зміни стереотипів і установок щодо здоров’я, вибору раціонального харчування – можуть виникнути такі ж порушення харчової поведінки [</w:t>
      </w:r>
      <w:r w:rsidR="00DF46DC" w:rsidRPr="007E7089">
        <w:rPr>
          <w:rFonts w:ascii="Times New Roman" w:hAnsi="Times New Roman" w:cs="Times New Roman"/>
          <w:sz w:val="28"/>
          <w:lang w:val="uk-UA"/>
        </w:rPr>
        <w:t>16</w:t>
      </w:r>
      <w:r w:rsidRPr="007E7089">
        <w:rPr>
          <w:rFonts w:ascii="Times New Roman" w:hAnsi="Times New Roman" w:cs="Times New Roman"/>
          <w:sz w:val="28"/>
          <w:lang w:val="uk-UA"/>
        </w:rPr>
        <w:t>].</w:t>
      </w:r>
    </w:p>
    <w:p w14:paraId="0B6444E3" w14:textId="40375C39" w:rsidR="001614C1" w:rsidRPr="007E7089" w:rsidRDefault="001614C1"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Також доцільно проводити з молоддю психологічно-просвітницьку роботу для мотивування юнаків і дівчат до </w:t>
      </w:r>
      <w:r w:rsidR="008E475E">
        <w:rPr>
          <w:rFonts w:ascii="Times New Roman" w:hAnsi="Times New Roman" w:cs="Times New Roman"/>
          <w:sz w:val="28"/>
          <w:szCs w:val="28"/>
          <w:lang w:val="uk-UA"/>
        </w:rPr>
        <w:t>здорового способу життя</w:t>
      </w:r>
      <w:r w:rsidRPr="007E7089">
        <w:rPr>
          <w:rFonts w:ascii="Times New Roman" w:hAnsi="Times New Roman" w:cs="Times New Roman"/>
          <w:sz w:val="28"/>
          <w:szCs w:val="28"/>
          <w:lang w:val="uk-UA"/>
        </w:rPr>
        <w:t xml:space="preserve">, раціонального харчування; залучення сім’ї та друзів до соціальної підтримки. Корисно залучати молодь до занять аеробними та фізичними вправами, збільшення їх фізичної активності, надання рекомендацій для зміцнення </w:t>
      </w:r>
      <w:r w:rsidRPr="007E7089">
        <w:rPr>
          <w:rFonts w:ascii="Times New Roman" w:hAnsi="Times New Roman" w:cs="Times New Roman"/>
          <w:sz w:val="28"/>
          <w:szCs w:val="28"/>
          <w:lang w:val="uk-UA"/>
        </w:rPr>
        <w:lastRenderedPageBreak/>
        <w:t xml:space="preserve">фізичного та психологічного здоров’я, що допомагає коректувати неадаптивну харчову поведінку та зміщує фокус уваги з негативного </w:t>
      </w:r>
      <w:proofErr w:type="spellStart"/>
      <w:r w:rsidRPr="007E7089">
        <w:rPr>
          <w:rFonts w:ascii="Times New Roman" w:hAnsi="Times New Roman" w:cs="Times New Roman"/>
          <w:sz w:val="28"/>
          <w:szCs w:val="28"/>
          <w:lang w:val="uk-UA"/>
        </w:rPr>
        <w:t>самоставлення</w:t>
      </w:r>
      <w:proofErr w:type="spellEnd"/>
      <w:r w:rsidRPr="007E7089">
        <w:rPr>
          <w:rFonts w:ascii="Times New Roman" w:hAnsi="Times New Roman" w:cs="Times New Roman"/>
          <w:sz w:val="28"/>
          <w:szCs w:val="28"/>
          <w:lang w:val="uk-UA"/>
        </w:rPr>
        <w:t xml:space="preserve"> до занять своїм здоров’ям, що також змінюють самоповагу і впевненість в собі. </w:t>
      </w:r>
    </w:p>
    <w:p w14:paraId="247DF6D3" w14:textId="5B3815F3" w:rsidR="001A3172" w:rsidRPr="007E7089" w:rsidRDefault="001A317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Дисципліноване життя з регулярними фізичними навантаженнями і збалансованим харчовим раціоном знижує можливості порушень харчової поведінки. </w:t>
      </w:r>
    </w:p>
    <w:p w14:paraId="11AF021E" w14:textId="710D9232" w:rsidR="001C4622" w:rsidRPr="007E7089" w:rsidRDefault="001C462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Ефективним напрямом надання допомоги молоді з </w:t>
      </w:r>
      <w:r w:rsidR="00BE7A97">
        <w:rPr>
          <w:rFonts w:ascii="Times New Roman" w:hAnsi="Times New Roman" w:cs="Times New Roman"/>
          <w:sz w:val="28"/>
          <w:szCs w:val="28"/>
          <w:lang w:val="uk-UA"/>
        </w:rPr>
        <w:t>неадаптивною харчовою поведінкою</w:t>
      </w:r>
      <w:r w:rsidRPr="007E7089">
        <w:rPr>
          <w:rFonts w:ascii="Times New Roman" w:hAnsi="Times New Roman" w:cs="Times New Roman"/>
          <w:sz w:val="28"/>
          <w:szCs w:val="28"/>
          <w:lang w:val="uk-UA"/>
        </w:rPr>
        <w:t xml:space="preserve"> є проведення з ними психологічної роботи для зниження рівня стресу в їх житті, навчання регулюванню емоцій та поведінки, розвитку навичок успішного використання конструктивних способів подолання стресу, тривоги, невротичних реакцій на стресові ситуації. Доцільно проводити з юнаками і дівчатами психологічні вправи з ознайомлення щодо фізичних і психологічних наслідків стресу на організм, думки, настрій, вчити розпізнавати стрес та долати його конструктивним способом, уникаючи «емоційного заїдання».</w:t>
      </w:r>
    </w:p>
    <w:p w14:paraId="0436F8E6" w14:textId="77777777" w:rsidR="001614C1" w:rsidRPr="007E7089" w:rsidRDefault="001614C1"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Цінним є залучення молоді до психологічних тренінгових занять, спрямованих на формування позитивної самооцінки, прийняття і формування адекватного </w:t>
      </w:r>
      <w:proofErr w:type="spellStart"/>
      <w:r w:rsidRPr="007E7089">
        <w:rPr>
          <w:rFonts w:ascii="Times New Roman" w:hAnsi="Times New Roman" w:cs="Times New Roman"/>
          <w:sz w:val="28"/>
          <w:szCs w:val="28"/>
          <w:lang w:val="uk-UA"/>
        </w:rPr>
        <w:t>самоставлення</w:t>
      </w:r>
      <w:proofErr w:type="spellEnd"/>
      <w:r w:rsidRPr="007E7089">
        <w:rPr>
          <w:rFonts w:ascii="Times New Roman" w:hAnsi="Times New Roman" w:cs="Times New Roman"/>
          <w:sz w:val="28"/>
          <w:szCs w:val="28"/>
          <w:lang w:val="uk-UA"/>
        </w:rPr>
        <w:t xml:space="preserve">, підвищення самоповаги, формування ціннісного ставлення до себе. Це допомагає змінити погляди на раціональне харчування, дотримуватися принципів свідомого ставлення до свого здоров’я та організму. </w:t>
      </w:r>
    </w:p>
    <w:p w14:paraId="5BAA9468" w14:textId="62E9C54A" w:rsidR="0014286C" w:rsidRPr="007E7089" w:rsidRDefault="0014286C"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Проаналізувавши методичні засади надання допомоги молоді, яка має ризик </w:t>
      </w:r>
      <w:r w:rsidR="00BE7A97">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перейдемо до розробки дієвих психологічних рекомендацій для запобігання впливу стресу і формування неадаптивної поведінки молоді у харчуванні. </w:t>
      </w:r>
    </w:p>
    <w:p w14:paraId="18DD1F02" w14:textId="488E6C20" w:rsidR="001A3172" w:rsidRPr="007E7089" w:rsidRDefault="001A3172"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Для цього </w:t>
      </w:r>
      <w:r w:rsidR="0014286C" w:rsidRPr="007E7089">
        <w:rPr>
          <w:rFonts w:ascii="Times New Roman" w:hAnsi="Times New Roman" w:cs="Times New Roman"/>
          <w:sz w:val="28"/>
          <w:szCs w:val="28"/>
          <w:lang w:val="uk-UA"/>
        </w:rPr>
        <w:t>нами розроблено програму психологічних занять для надання психологічної допомоги студентам для запобігання впливу стресу та формування неадаптивної поведінки молоді у харчуванні.</w:t>
      </w:r>
    </w:p>
    <w:p w14:paraId="4531D758" w14:textId="77777777" w:rsidR="00F85CE5" w:rsidRDefault="0014286C"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В цій програмі об’єднані вправи і техніки для зниження стресу в житті юнаків і дівчат, навчання їх регулювати свої емоції і поведінку в стресових ситуаціях, інформаційні повідомлення для формування раціональної харчової </w:t>
      </w:r>
      <w:r w:rsidRPr="007E7089">
        <w:rPr>
          <w:rFonts w:ascii="Times New Roman" w:hAnsi="Times New Roman" w:cs="Times New Roman"/>
          <w:sz w:val="28"/>
          <w:szCs w:val="28"/>
          <w:lang w:val="uk-UA"/>
        </w:rPr>
        <w:lastRenderedPageBreak/>
        <w:t xml:space="preserve">поведінки, вправи для створення свідомого ставлення до себе, свого здоров’я, усвідомлення цінності життя і дотримання основ </w:t>
      </w:r>
      <w:r w:rsidR="008E475E">
        <w:rPr>
          <w:rFonts w:ascii="Times New Roman" w:hAnsi="Times New Roman" w:cs="Times New Roman"/>
          <w:sz w:val="28"/>
          <w:szCs w:val="28"/>
          <w:lang w:val="uk-UA"/>
        </w:rPr>
        <w:t>здорового способу життя</w:t>
      </w:r>
      <w:r w:rsidRPr="007E7089">
        <w:rPr>
          <w:rFonts w:ascii="Times New Roman" w:hAnsi="Times New Roman" w:cs="Times New Roman"/>
          <w:sz w:val="28"/>
          <w:szCs w:val="28"/>
          <w:lang w:val="uk-UA"/>
        </w:rPr>
        <w:t>.</w:t>
      </w:r>
    </w:p>
    <w:p w14:paraId="01589748" w14:textId="152B9CFA" w:rsidR="002C16A1" w:rsidRPr="007E7089" w:rsidRDefault="0014286C"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w:t>
      </w:r>
    </w:p>
    <w:p w14:paraId="309202B7" w14:textId="58A730C2" w:rsidR="002C16A1" w:rsidRDefault="002C16A1" w:rsidP="00BE2A73">
      <w:pPr>
        <w:spacing w:after="0" w:line="360" w:lineRule="auto"/>
        <w:ind w:firstLine="709"/>
        <w:jc w:val="both"/>
        <w:rPr>
          <w:rFonts w:ascii="Times New Roman" w:hAnsi="Times New Roman" w:cs="Times New Roman"/>
          <w:b/>
          <w:bCs/>
          <w:sz w:val="28"/>
          <w:szCs w:val="28"/>
          <w:lang w:val="uk-UA"/>
        </w:rPr>
      </w:pPr>
      <w:bookmarkStart w:id="11" w:name="_Hlk196316021"/>
      <w:r w:rsidRPr="007E7089">
        <w:rPr>
          <w:rFonts w:ascii="Times New Roman" w:hAnsi="Times New Roman" w:cs="Times New Roman"/>
          <w:b/>
          <w:bCs/>
          <w:sz w:val="28"/>
          <w:szCs w:val="28"/>
          <w:lang w:val="uk-UA"/>
        </w:rPr>
        <w:t>Програма психологічних занять для запобігання впливу стресу та формування неадаптивної поведінки молоді у харчуванні.</w:t>
      </w:r>
    </w:p>
    <w:p w14:paraId="5BB9B503" w14:textId="77777777" w:rsidR="00F85CE5" w:rsidRPr="007E7089" w:rsidRDefault="00F85CE5" w:rsidP="00BE2A73">
      <w:pPr>
        <w:spacing w:after="0" w:line="360" w:lineRule="auto"/>
        <w:ind w:firstLine="709"/>
        <w:jc w:val="both"/>
        <w:rPr>
          <w:rFonts w:ascii="Times New Roman" w:hAnsi="Times New Roman" w:cs="Times New Roman"/>
          <w:b/>
          <w:bCs/>
          <w:sz w:val="28"/>
          <w:szCs w:val="28"/>
          <w:lang w:val="uk-UA"/>
        </w:rPr>
      </w:pPr>
    </w:p>
    <w:p w14:paraId="7469A6B6" w14:textId="5D5F1A47" w:rsidR="002C16A1" w:rsidRPr="007E7089" w:rsidRDefault="002C16A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Мета: запобігати впливу стресу на харчову поведінку молоді; долати прояви неадаптивної поведінки у харчуванні. </w:t>
      </w:r>
    </w:p>
    <w:bookmarkEnd w:id="11"/>
    <w:p w14:paraId="5721A23C"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Завдання:</w:t>
      </w:r>
    </w:p>
    <w:p w14:paraId="4059B59B"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ознайомити з поняттями стресу та його наслідками для здоров’я і харчової поведінки; </w:t>
      </w:r>
    </w:p>
    <w:p w14:paraId="4C98E508"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вчити розрізняти стресори, що можуть впливати на харчову поведінку; запобігати негативному впливу стресу на раціон і здоров’я;</w:t>
      </w:r>
    </w:p>
    <w:p w14:paraId="20974910"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-коректувати хибні уявлення про власну харчову поведінку;</w:t>
      </w:r>
    </w:p>
    <w:p w14:paraId="66DAA687"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розвіювати міфи про харчування, про дієвість дієт, різних заходів для схуднення та їх вплив на стан здоров’я; </w:t>
      </w:r>
    </w:p>
    <w:p w14:paraId="6D338054"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запобігати закріпленню неадаптивної поведінки, вчити регулювати емоції та поведінку; </w:t>
      </w:r>
    </w:p>
    <w:p w14:paraId="6BCEF6F2"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підвищувати впевненість в собі, формувати уявлення про свої можливості, ресурси;</w:t>
      </w:r>
    </w:p>
    <w:p w14:paraId="7DE4996C"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ознайомити з техніками саморегуляції, самоконтролю, дихальними практиками; </w:t>
      </w:r>
    </w:p>
    <w:p w14:paraId="45DEB9A6"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 запобігати впливу стресу на продуктивність діяльності; </w:t>
      </w:r>
    </w:p>
    <w:p w14:paraId="0C84E110" w14:textId="77777777" w:rsidR="00063D35" w:rsidRPr="007E7089" w:rsidRDefault="00063D3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стимулювати до особистісного зростання, покращення навичок раціональної харчової поведінки та свідомого контролю за своїм життям і здоров’ям.</w:t>
      </w:r>
    </w:p>
    <w:p w14:paraId="61EAB8E3" w14:textId="4FDBB07F" w:rsidR="00BE138A" w:rsidRPr="007E7089" w:rsidRDefault="00BE138A" w:rsidP="00BE2A73">
      <w:pPr>
        <w:spacing w:after="0" w:line="360" w:lineRule="auto"/>
        <w:ind w:firstLine="709"/>
        <w:jc w:val="both"/>
        <w:rPr>
          <w:rFonts w:ascii="Times New Roman" w:hAnsi="Times New Roman" w:cs="Times New Roman"/>
          <w:iCs/>
          <w:sz w:val="28"/>
          <w:szCs w:val="28"/>
          <w:lang w:val="uk-UA"/>
        </w:rPr>
      </w:pPr>
      <w:r w:rsidRPr="007E7089">
        <w:rPr>
          <w:rFonts w:ascii="Times New Roman" w:hAnsi="Times New Roman" w:cs="Times New Roman"/>
          <w:sz w:val="28"/>
          <w:szCs w:val="28"/>
          <w:lang w:val="uk-UA"/>
        </w:rPr>
        <w:t xml:space="preserve">Під  час розробки занять використано напрацювання </w:t>
      </w:r>
      <w:r w:rsidRPr="007E7089">
        <w:rPr>
          <w:rFonts w:ascii="Times New Roman" w:hAnsi="Times New Roman" w:cs="Times New Roman"/>
          <w:iCs/>
          <w:sz w:val="28"/>
          <w:szCs w:val="28"/>
          <w:lang w:val="uk-UA"/>
        </w:rPr>
        <w:t xml:space="preserve">Н. </w:t>
      </w:r>
      <w:proofErr w:type="spellStart"/>
      <w:r w:rsidRPr="007E7089">
        <w:rPr>
          <w:rFonts w:ascii="Times New Roman" w:hAnsi="Times New Roman" w:cs="Times New Roman"/>
          <w:iCs/>
          <w:sz w:val="28"/>
          <w:szCs w:val="28"/>
          <w:lang w:val="uk-UA"/>
        </w:rPr>
        <w:t>Афанасьєвої</w:t>
      </w:r>
      <w:proofErr w:type="spellEnd"/>
      <w:r w:rsidR="00DF46DC" w:rsidRPr="007E7089">
        <w:rPr>
          <w:rFonts w:ascii="Times New Roman" w:hAnsi="Times New Roman" w:cs="Times New Roman"/>
          <w:iCs/>
          <w:sz w:val="28"/>
          <w:szCs w:val="28"/>
          <w:lang w:val="uk-UA"/>
        </w:rPr>
        <w:t xml:space="preserve"> [4]</w:t>
      </w:r>
      <w:r w:rsidRPr="007E7089">
        <w:rPr>
          <w:rFonts w:ascii="Times New Roman" w:hAnsi="Times New Roman" w:cs="Times New Roman"/>
          <w:iCs/>
          <w:sz w:val="28"/>
          <w:szCs w:val="28"/>
          <w:lang w:val="uk-UA"/>
        </w:rPr>
        <w:t xml:space="preserve">, </w:t>
      </w:r>
      <w:r w:rsidRPr="007E7089">
        <w:rPr>
          <w:rFonts w:ascii="Times New Roman" w:hAnsi="Times New Roman" w:cs="Times New Roman"/>
          <w:sz w:val="28"/>
          <w:szCs w:val="28"/>
          <w:lang w:val="uk-UA"/>
        </w:rPr>
        <w:t>Р. </w:t>
      </w:r>
      <w:proofErr w:type="spellStart"/>
      <w:r w:rsidRPr="007E7089">
        <w:rPr>
          <w:rFonts w:ascii="Times New Roman" w:hAnsi="Times New Roman" w:cs="Times New Roman"/>
          <w:sz w:val="28"/>
          <w:szCs w:val="28"/>
          <w:lang w:val="uk-UA"/>
        </w:rPr>
        <w:t>Бугаєнко</w:t>
      </w:r>
      <w:proofErr w:type="spellEnd"/>
      <w:r w:rsidR="00DF46DC" w:rsidRPr="007E7089">
        <w:rPr>
          <w:rFonts w:ascii="Times New Roman" w:hAnsi="Times New Roman" w:cs="Times New Roman"/>
          <w:sz w:val="28"/>
          <w:szCs w:val="28"/>
          <w:lang w:val="uk-UA"/>
        </w:rPr>
        <w:t xml:space="preserve"> [6]</w:t>
      </w:r>
      <w:r w:rsidRPr="007E7089">
        <w:rPr>
          <w:rFonts w:ascii="Times New Roman" w:hAnsi="Times New Roman" w:cs="Times New Roman"/>
          <w:sz w:val="28"/>
          <w:szCs w:val="28"/>
          <w:lang w:val="uk-UA"/>
        </w:rPr>
        <w:t>, А. Калинчук</w:t>
      </w:r>
      <w:r w:rsidR="00DF46DC" w:rsidRPr="007E7089">
        <w:rPr>
          <w:rFonts w:ascii="Times New Roman" w:hAnsi="Times New Roman" w:cs="Times New Roman"/>
          <w:sz w:val="28"/>
          <w:szCs w:val="28"/>
          <w:lang w:val="uk-UA"/>
        </w:rPr>
        <w:t xml:space="preserve"> [17]</w:t>
      </w:r>
      <w:r w:rsidRPr="007E7089">
        <w:rPr>
          <w:rFonts w:ascii="Times New Roman" w:hAnsi="Times New Roman" w:cs="Times New Roman"/>
          <w:sz w:val="28"/>
          <w:szCs w:val="28"/>
          <w:lang w:val="uk-UA"/>
        </w:rPr>
        <w:t xml:space="preserve">, Л. </w:t>
      </w:r>
      <w:proofErr w:type="spellStart"/>
      <w:r w:rsidRPr="007E7089">
        <w:rPr>
          <w:rFonts w:ascii="Times New Roman" w:hAnsi="Times New Roman" w:cs="Times New Roman"/>
          <w:sz w:val="28"/>
          <w:szCs w:val="28"/>
          <w:lang w:val="uk-UA"/>
        </w:rPr>
        <w:t>Мацко</w:t>
      </w:r>
      <w:proofErr w:type="spellEnd"/>
      <w:r w:rsidR="00DF46DC" w:rsidRPr="007E7089">
        <w:rPr>
          <w:rFonts w:ascii="Times New Roman" w:hAnsi="Times New Roman" w:cs="Times New Roman"/>
          <w:sz w:val="28"/>
          <w:szCs w:val="28"/>
          <w:lang w:val="uk-UA"/>
        </w:rPr>
        <w:t xml:space="preserve"> [37]</w:t>
      </w:r>
      <w:r w:rsidRPr="007E7089">
        <w:rPr>
          <w:rFonts w:ascii="Times New Roman" w:hAnsi="Times New Roman" w:cs="Times New Roman"/>
          <w:sz w:val="28"/>
          <w:szCs w:val="28"/>
          <w:lang w:val="uk-UA"/>
        </w:rPr>
        <w:t xml:space="preserve">, </w:t>
      </w:r>
      <w:r w:rsidRPr="007E7089">
        <w:rPr>
          <w:rFonts w:ascii="Times New Roman" w:hAnsi="Times New Roman" w:cs="Times New Roman"/>
          <w:iCs/>
          <w:sz w:val="28"/>
          <w:szCs w:val="28"/>
          <w:lang w:val="uk-UA"/>
        </w:rPr>
        <w:t>В. Федорчук</w:t>
      </w:r>
      <w:r w:rsidR="00DF46DC" w:rsidRPr="007E7089">
        <w:rPr>
          <w:rFonts w:ascii="Times New Roman" w:hAnsi="Times New Roman" w:cs="Times New Roman"/>
          <w:iCs/>
          <w:sz w:val="28"/>
          <w:szCs w:val="28"/>
          <w:lang w:val="uk-UA"/>
        </w:rPr>
        <w:t xml:space="preserve"> [55]</w:t>
      </w:r>
      <w:r w:rsidRPr="007E7089">
        <w:rPr>
          <w:rFonts w:ascii="Times New Roman" w:hAnsi="Times New Roman" w:cs="Times New Roman"/>
          <w:iCs/>
          <w:sz w:val="28"/>
          <w:szCs w:val="28"/>
          <w:lang w:val="uk-UA"/>
        </w:rPr>
        <w:t xml:space="preserve"> та ін. </w:t>
      </w:r>
    </w:p>
    <w:p w14:paraId="25C5C710" w14:textId="4A29BDD5" w:rsidR="002C16A1" w:rsidRPr="007E7089" w:rsidRDefault="00BE138A"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iCs/>
          <w:sz w:val="28"/>
          <w:szCs w:val="28"/>
          <w:lang w:val="uk-UA"/>
        </w:rPr>
        <w:t xml:space="preserve">Нижче наведено структуру занять, матеріали для їх проведення знаходяться у додатку </w:t>
      </w:r>
      <w:r w:rsidR="004740E6" w:rsidRPr="007E7089">
        <w:rPr>
          <w:rFonts w:ascii="Times New Roman" w:hAnsi="Times New Roman" w:cs="Times New Roman"/>
          <w:iCs/>
          <w:sz w:val="28"/>
          <w:szCs w:val="28"/>
          <w:lang w:val="uk-UA"/>
        </w:rPr>
        <w:t>Д</w:t>
      </w:r>
      <w:r w:rsidRPr="007E7089">
        <w:rPr>
          <w:rFonts w:ascii="Times New Roman" w:hAnsi="Times New Roman" w:cs="Times New Roman"/>
          <w:iCs/>
          <w:sz w:val="28"/>
          <w:szCs w:val="28"/>
          <w:lang w:val="uk-UA"/>
        </w:rPr>
        <w:t xml:space="preserve">. </w:t>
      </w:r>
    </w:p>
    <w:p w14:paraId="75082DCD" w14:textId="77777777" w:rsidR="00AE4233" w:rsidRPr="007E7089" w:rsidRDefault="00AE4233" w:rsidP="00BE2A73">
      <w:pPr>
        <w:spacing w:after="0" w:line="360" w:lineRule="auto"/>
        <w:ind w:firstLine="709"/>
        <w:jc w:val="center"/>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ЗАНЯТТЯ 1</w:t>
      </w:r>
    </w:p>
    <w:p w14:paraId="55D210A1" w14:textId="7777777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Привітання. </w:t>
      </w:r>
    </w:p>
    <w:p w14:paraId="76D4C454" w14:textId="77777777" w:rsidR="00AE4233" w:rsidRPr="007E7089" w:rsidRDefault="00AE4233" w:rsidP="00BE2A73">
      <w:pPr>
        <w:spacing w:after="0" w:line="360" w:lineRule="auto"/>
        <w:ind w:firstLine="709"/>
        <w:jc w:val="both"/>
        <w:rPr>
          <w:rFonts w:ascii="Times New Roman" w:hAnsi="Times New Roman" w:cs="Times New Roman"/>
          <w:iCs/>
          <w:sz w:val="28"/>
          <w:szCs w:val="28"/>
          <w:lang w:val="uk-UA"/>
        </w:rPr>
      </w:pPr>
      <w:r w:rsidRPr="007E7089">
        <w:rPr>
          <w:rFonts w:ascii="Times New Roman" w:hAnsi="Times New Roman" w:cs="Times New Roman"/>
          <w:sz w:val="28"/>
          <w:szCs w:val="28"/>
          <w:lang w:val="uk-UA"/>
        </w:rPr>
        <w:t xml:space="preserve">Знайомство. </w:t>
      </w:r>
      <w:r w:rsidRPr="007E7089">
        <w:rPr>
          <w:rFonts w:ascii="Times New Roman" w:hAnsi="Times New Roman" w:cs="Times New Roman"/>
          <w:iCs/>
          <w:sz w:val="28"/>
          <w:szCs w:val="28"/>
          <w:lang w:val="uk-UA"/>
        </w:rPr>
        <w:t>Вправа «Самопрезентація»</w:t>
      </w:r>
    </w:p>
    <w:p w14:paraId="64ACACA9" w14:textId="77777777" w:rsidR="00AE4233" w:rsidRPr="007E7089" w:rsidRDefault="00AE4233" w:rsidP="00BE2A73">
      <w:pPr>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iCs/>
          <w:sz w:val="28"/>
          <w:szCs w:val="28"/>
          <w:lang w:val="uk-UA"/>
        </w:rPr>
        <w:t>Вправа «Правила роботи групи»</w:t>
      </w:r>
    </w:p>
    <w:p w14:paraId="2C01BA31" w14:textId="7777777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Вправа-розминка «Визнання своїх достоїнств»</w:t>
      </w:r>
    </w:p>
    <w:p w14:paraId="40AA4E2A" w14:textId="77777777" w:rsidR="00AE4233" w:rsidRPr="007E7089" w:rsidRDefault="00AE4233" w:rsidP="00BE2A73">
      <w:pPr>
        <w:widowControl w:val="0"/>
        <w:spacing w:after="0" w:line="360" w:lineRule="auto"/>
        <w:ind w:firstLine="709"/>
        <w:jc w:val="both"/>
        <w:rPr>
          <w:rFonts w:ascii="Times New Roman" w:hAnsi="Times New Roman" w:cs="Times New Roman"/>
          <w:iCs/>
          <w:sz w:val="28"/>
          <w:szCs w:val="28"/>
          <w:lang w:val="uk-UA"/>
        </w:rPr>
      </w:pPr>
      <w:r w:rsidRPr="007E7089">
        <w:rPr>
          <w:rFonts w:ascii="Times New Roman" w:hAnsi="Times New Roman" w:cs="Times New Roman"/>
          <w:iCs/>
          <w:sz w:val="28"/>
          <w:szCs w:val="28"/>
          <w:lang w:val="uk-UA"/>
        </w:rPr>
        <w:t>Вправа «Портрет»</w:t>
      </w:r>
    </w:p>
    <w:p w14:paraId="591E0140" w14:textId="5F2C46F0" w:rsidR="00AE4233" w:rsidRPr="007E7089" w:rsidRDefault="00AE4233" w:rsidP="00BE2A73">
      <w:pPr>
        <w:widowControl w:val="0"/>
        <w:spacing w:after="0" w:line="360" w:lineRule="auto"/>
        <w:ind w:firstLine="709"/>
        <w:jc w:val="both"/>
        <w:rPr>
          <w:rFonts w:ascii="Times New Roman" w:hAnsi="Times New Roman" w:cs="Times New Roman"/>
          <w:iCs/>
          <w:sz w:val="28"/>
          <w:szCs w:val="28"/>
          <w:lang w:val="uk-UA"/>
        </w:rPr>
      </w:pPr>
      <w:proofErr w:type="spellStart"/>
      <w:r w:rsidRPr="007E7089">
        <w:rPr>
          <w:rFonts w:ascii="Times New Roman" w:hAnsi="Times New Roman" w:cs="Times New Roman"/>
          <w:sz w:val="28"/>
          <w:szCs w:val="28"/>
          <w:lang w:val="uk-UA"/>
        </w:rPr>
        <w:t>Інформ</w:t>
      </w:r>
      <w:proofErr w:type="spellEnd"/>
      <w:r w:rsidRPr="007E7089">
        <w:rPr>
          <w:rFonts w:ascii="Times New Roman" w:hAnsi="Times New Roman" w:cs="Times New Roman"/>
          <w:sz w:val="28"/>
          <w:szCs w:val="28"/>
          <w:lang w:val="uk-UA"/>
        </w:rPr>
        <w:t xml:space="preserve">-повідомлення «Білки, жири, вуглеводи та їх роль у харчуванні» </w:t>
      </w:r>
    </w:p>
    <w:p w14:paraId="1E17BAEE" w14:textId="07B763EA" w:rsidR="00AE4233" w:rsidRPr="007E7089" w:rsidRDefault="00AE4233" w:rsidP="00BE2A7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«Фізичне «Я»</w:t>
      </w:r>
    </w:p>
    <w:p w14:paraId="0F6B00CD" w14:textId="281AA6AA" w:rsidR="00AE4233" w:rsidRPr="007E7089" w:rsidRDefault="00AE4233" w:rsidP="00BE2A73">
      <w:pPr>
        <w:pStyle w:val="a9"/>
        <w:spacing w:before="0" w:beforeAutospacing="0" w:after="0" w:afterAutospacing="0" w:line="360" w:lineRule="auto"/>
        <w:ind w:firstLine="708"/>
        <w:jc w:val="both"/>
        <w:rPr>
          <w:sz w:val="28"/>
          <w:szCs w:val="28"/>
          <w:lang w:val="uk-UA"/>
        </w:rPr>
      </w:pPr>
      <w:r w:rsidRPr="007E7089">
        <w:rPr>
          <w:sz w:val="28"/>
          <w:szCs w:val="28"/>
          <w:lang w:val="uk-UA"/>
        </w:rPr>
        <w:t>Робота в групах «Наші помилки у сприйнятті тіла та проблем у харчуванні»</w:t>
      </w:r>
    </w:p>
    <w:p w14:paraId="3ED422E0" w14:textId="08FAB412" w:rsidR="00AE4233" w:rsidRPr="007E7089" w:rsidRDefault="00AE4233" w:rsidP="00BE2A7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«Інвентаризація»</w:t>
      </w:r>
    </w:p>
    <w:p w14:paraId="0E5C0994" w14:textId="6EBC1125"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на саморегуляцію «Подолання напруги»</w:t>
      </w:r>
    </w:p>
    <w:p w14:paraId="7BE81E5F" w14:textId="7777777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Обговорення заняття. Підведення підсумків.</w:t>
      </w:r>
    </w:p>
    <w:p w14:paraId="35E52B74" w14:textId="77777777" w:rsidR="00AE4233" w:rsidRPr="007E7089" w:rsidRDefault="00AE4233" w:rsidP="00BE2A73">
      <w:pPr>
        <w:spacing w:after="0" w:line="360" w:lineRule="auto"/>
        <w:ind w:firstLine="709"/>
        <w:jc w:val="center"/>
        <w:rPr>
          <w:rFonts w:ascii="Times New Roman" w:hAnsi="Times New Roman" w:cs="Times New Roman"/>
          <w:sz w:val="28"/>
          <w:szCs w:val="28"/>
          <w:lang w:val="uk-UA"/>
        </w:rPr>
      </w:pPr>
      <w:r w:rsidRPr="007E7089">
        <w:rPr>
          <w:rFonts w:ascii="Times New Roman" w:hAnsi="Times New Roman" w:cs="Times New Roman"/>
          <w:sz w:val="28"/>
          <w:szCs w:val="28"/>
          <w:lang w:val="uk-UA"/>
        </w:rPr>
        <w:t>ЗАНЯТТЯ 2</w:t>
      </w:r>
    </w:p>
    <w:p w14:paraId="33C0C879" w14:textId="77777777" w:rsidR="00AE4233" w:rsidRPr="007E7089" w:rsidRDefault="00AE4233" w:rsidP="00BE2A73">
      <w:pPr>
        <w:widowControl w:val="0"/>
        <w:suppressAutoHyphens/>
        <w:spacing w:after="0" w:line="360" w:lineRule="auto"/>
        <w:ind w:firstLine="709"/>
        <w:jc w:val="both"/>
        <w:rPr>
          <w:rFonts w:ascii="Times New Roman" w:hAnsi="Times New Roman" w:cs="Times New Roman"/>
          <w:sz w:val="28"/>
          <w:szCs w:val="28"/>
          <w:lang w:val="uk-UA" w:eastAsia="uk-UA"/>
        </w:rPr>
      </w:pPr>
      <w:r w:rsidRPr="007E7089">
        <w:rPr>
          <w:rFonts w:ascii="Times New Roman" w:hAnsi="Times New Roman" w:cs="Times New Roman"/>
          <w:sz w:val="28"/>
          <w:szCs w:val="28"/>
          <w:lang w:val="uk-UA" w:eastAsia="uk-UA"/>
        </w:rPr>
        <w:t>Вправа «Вітання»</w:t>
      </w:r>
    </w:p>
    <w:p w14:paraId="1645386C" w14:textId="7777777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«Самопізнання»</w:t>
      </w:r>
    </w:p>
    <w:p w14:paraId="77A377BA" w14:textId="77777777" w:rsidR="00AE4233" w:rsidRPr="007E7089" w:rsidRDefault="00AE4233" w:rsidP="00BE2A73">
      <w:pPr>
        <w:shd w:val="clear" w:color="auto" w:fill="FFFFFF"/>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«Ти молодець тому, що...»</w:t>
      </w:r>
    </w:p>
    <w:p w14:paraId="1348211C" w14:textId="31F7851A" w:rsidR="00AE4233" w:rsidRPr="007E7089" w:rsidRDefault="00AE4233" w:rsidP="00BE2A73">
      <w:pPr>
        <w:spacing w:after="0" w:line="360" w:lineRule="auto"/>
        <w:ind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Інформ</w:t>
      </w:r>
      <w:proofErr w:type="spellEnd"/>
      <w:r w:rsidRPr="007E7089">
        <w:rPr>
          <w:rFonts w:ascii="Times New Roman" w:hAnsi="Times New Roman" w:cs="Times New Roman"/>
          <w:sz w:val="28"/>
          <w:szCs w:val="28"/>
          <w:lang w:val="uk-UA"/>
        </w:rPr>
        <w:t xml:space="preserve">-повідомлення «Роль </w:t>
      </w:r>
      <w:proofErr w:type="spellStart"/>
      <w:r w:rsidRPr="007E7089">
        <w:rPr>
          <w:rFonts w:ascii="Times New Roman" w:hAnsi="Times New Roman" w:cs="Times New Roman"/>
          <w:sz w:val="28"/>
          <w:szCs w:val="28"/>
          <w:lang w:val="uk-UA"/>
        </w:rPr>
        <w:t>нутрієнтів</w:t>
      </w:r>
      <w:proofErr w:type="spellEnd"/>
      <w:r w:rsidRPr="007E7089">
        <w:rPr>
          <w:rFonts w:ascii="Times New Roman" w:hAnsi="Times New Roman" w:cs="Times New Roman"/>
          <w:sz w:val="28"/>
          <w:szCs w:val="28"/>
          <w:lang w:val="uk-UA"/>
        </w:rPr>
        <w:t xml:space="preserve"> у здоровому харчуванні» </w:t>
      </w:r>
    </w:p>
    <w:p w14:paraId="698E3D38" w14:textId="6AB7EC92" w:rsidR="00AE4233" w:rsidRPr="007E7089" w:rsidRDefault="00AE4233" w:rsidP="00BE2A73">
      <w:pPr>
        <w:spacing w:after="0" w:line="360" w:lineRule="auto"/>
        <w:ind w:firstLine="709"/>
        <w:jc w:val="both"/>
        <w:rPr>
          <w:rFonts w:ascii="Times New Roman" w:hAnsi="Times New Roman" w:cs="Times New Roman"/>
          <w:i/>
          <w:iCs/>
          <w:sz w:val="28"/>
          <w:szCs w:val="28"/>
          <w:lang w:val="uk-UA"/>
        </w:rPr>
      </w:pPr>
      <w:r w:rsidRPr="007E7089">
        <w:rPr>
          <w:rFonts w:ascii="Times New Roman" w:hAnsi="Times New Roman" w:cs="Times New Roman"/>
          <w:sz w:val="28"/>
          <w:szCs w:val="28"/>
          <w:lang w:val="uk-UA"/>
        </w:rPr>
        <w:t>Бесіда «Методи управління стресом і запобігання його впливу на здоров’я і красу»</w:t>
      </w:r>
    </w:p>
    <w:p w14:paraId="6D572866" w14:textId="2B7F9B7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«Ресурси для подолання стресу» (запобігання заїданню стресу)</w:t>
      </w:r>
    </w:p>
    <w:p w14:paraId="6A53E7F0" w14:textId="7777777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«Геть нав’язливі спогади»</w:t>
      </w:r>
    </w:p>
    <w:p w14:paraId="2E08CC1F" w14:textId="77777777" w:rsidR="00AE4233" w:rsidRPr="007E7089" w:rsidRDefault="00AE4233" w:rsidP="00BE2A73">
      <w:pPr>
        <w:spacing w:after="0" w:line="360" w:lineRule="auto"/>
        <w:ind w:firstLine="709"/>
        <w:jc w:val="both"/>
        <w:rPr>
          <w:rStyle w:val="longtext"/>
          <w:rFonts w:ascii="Times New Roman" w:hAnsi="Times New Roman" w:cs="Times New Roman"/>
          <w:sz w:val="28"/>
          <w:szCs w:val="28"/>
          <w:lang w:val="uk-UA"/>
        </w:rPr>
      </w:pPr>
      <w:r w:rsidRPr="007E7089">
        <w:rPr>
          <w:rStyle w:val="longtext"/>
          <w:rFonts w:ascii="Times New Roman" w:hAnsi="Times New Roman" w:cs="Times New Roman"/>
          <w:sz w:val="28"/>
          <w:szCs w:val="28"/>
          <w:lang w:val="uk-UA"/>
        </w:rPr>
        <w:t>Практикум «Активуюча подія»</w:t>
      </w:r>
    </w:p>
    <w:p w14:paraId="547C3C43" w14:textId="77777777" w:rsidR="00AE4233" w:rsidRPr="007E7089" w:rsidRDefault="00AE4233" w:rsidP="00BE2A73">
      <w:pPr>
        <w:pStyle w:val="a9"/>
        <w:spacing w:before="0" w:beforeAutospacing="0" w:after="0" w:afterAutospacing="0" w:line="360" w:lineRule="auto"/>
        <w:ind w:firstLine="709"/>
        <w:jc w:val="both"/>
        <w:rPr>
          <w:sz w:val="28"/>
          <w:szCs w:val="28"/>
          <w:lang w:val="uk-UA"/>
        </w:rPr>
      </w:pPr>
      <w:r w:rsidRPr="007E7089">
        <w:rPr>
          <w:sz w:val="28"/>
          <w:szCs w:val="28"/>
          <w:lang w:val="uk-UA"/>
        </w:rPr>
        <w:t>Вправа-м’язова регуляція «Димок»</w:t>
      </w:r>
    </w:p>
    <w:p w14:paraId="731FEBF1" w14:textId="7777777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Рефлексія, обговорення заняття. Підведення підсумків. </w:t>
      </w:r>
    </w:p>
    <w:p w14:paraId="0E74BE41" w14:textId="24107D3C" w:rsidR="00AE4233" w:rsidRPr="007E7089" w:rsidRDefault="00AE4233" w:rsidP="00144957">
      <w:pPr>
        <w:spacing w:after="0" w:line="360" w:lineRule="auto"/>
        <w:ind w:firstLine="709"/>
        <w:jc w:val="center"/>
        <w:rPr>
          <w:rFonts w:ascii="Times New Roman" w:hAnsi="Times New Roman" w:cs="Times New Roman"/>
          <w:sz w:val="28"/>
          <w:szCs w:val="28"/>
          <w:lang w:val="uk-UA"/>
        </w:rPr>
      </w:pPr>
      <w:r w:rsidRPr="007E7089">
        <w:rPr>
          <w:rFonts w:ascii="Times New Roman" w:hAnsi="Times New Roman" w:cs="Times New Roman"/>
          <w:sz w:val="28"/>
          <w:szCs w:val="28"/>
          <w:lang w:val="uk-UA"/>
        </w:rPr>
        <w:t>ЗАНЯТТЯ 3</w:t>
      </w:r>
    </w:p>
    <w:p w14:paraId="2FB369E7" w14:textId="77777777" w:rsidR="00AE4233" w:rsidRPr="007E7089" w:rsidRDefault="00AE4233" w:rsidP="00BE2A73">
      <w:pPr>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Привітання</w:t>
      </w:r>
    </w:p>
    <w:p w14:paraId="10F295CB" w14:textId="77777777" w:rsidR="00AE4233" w:rsidRPr="007E7089" w:rsidRDefault="00AE4233" w:rsidP="00BE2A73">
      <w:pPr>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«Прогноз погоди»</w:t>
      </w:r>
    </w:p>
    <w:p w14:paraId="39CE1E2E" w14:textId="315FEEAA" w:rsidR="00AE4233" w:rsidRPr="007E7089" w:rsidRDefault="00AE4233" w:rsidP="00BE2A73">
      <w:pPr>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iCs/>
          <w:sz w:val="28"/>
          <w:szCs w:val="28"/>
          <w:lang w:val="uk-UA"/>
        </w:rPr>
        <w:t>Вправа «Самопрезентація»</w:t>
      </w:r>
    </w:p>
    <w:p w14:paraId="336892B8" w14:textId="77777777" w:rsidR="00AE4233" w:rsidRPr="007E7089" w:rsidRDefault="00AE4233" w:rsidP="00BE2A73">
      <w:pPr>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«Метафора – Сам собі контролер»</w:t>
      </w:r>
    </w:p>
    <w:p w14:paraId="7F40D908" w14:textId="44963150"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Техніка саморегуляції «Метелик»</w:t>
      </w:r>
    </w:p>
    <w:p w14:paraId="75D30CAD" w14:textId="77777777" w:rsidR="00AE4233" w:rsidRPr="007E7089" w:rsidRDefault="00AE4233" w:rsidP="00BE2A73">
      <w:pPr>
        <w:pStyle w:val="a9"/>
        <w:spacing w:before="0" w:beforeAutospacing="0" w:after="0" w:afterAutospacing="0" w:line="360" w:lineRule="auto"/>
        <w:ind w:firstLine="709"/>
        <w:jc w:val="both"/>
        <w:rPr>
          <w:sz w:val="28"/>
          <w:szCs w:val="28"/>
          <w:lang w:val="uk-UA"/>
        </w:rPr>
      </w:pPr>
      <w:r w:rsidRPr="007E7089">
        <w:rPr>
          <w:sz w:val="28"/>
          <w:szCs w:val="28"/>
          <w:lang w:val="uk-UA"/>
        </w:rPr>
        <w:t>Вправа «Подолання щоденних невдач»</w:t>
      </w:r>
    </w:p>
    <w:p w14:paraId="6DFAECF4" w14:textId="77777777" w:rsidR="00AE4233" w:rsidRPr="007E7089" w:rsidRDefault="00AE4233" w:rsidP="00BE2A73">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7E7089">
        <w:rPr>
          <w:rFonts w:ascii="Times New Roman" w:hAnsi="Times New Roman" w:cs="Times New Roman"/>
          <w:iCs/>
          <w:sz w:val="28"/>
          <w:szCs w:val="28"/>
          <w:lang w:val="uk-UA"/>
        </w:rPr>
        <w:t xml:space="preserve">Вправа «Налаштуйся на успіх» </w:t>
      </w:r>
    </w:p>
    <w:p w14:paraId="426A2166" w14:textId="4A9A61AB" w:rsidR="00AE4233" w:rsidRPr="007E7089" w:rsidRDefault="00AE4233" w:rsidP="00BE2A73">
      <w:pPr>
        <w:spacing w:after="0" w:line="360" w:lineRule="auto"/>
        <w:ind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Інформ</w:t>
      </w:r>
      <w:proofErr w:type="spellEnd"/>
      <w:r w:rsidRPr="007E7089">
        <w:rPr>
          <w:rFonts w:ascii="Times New Roman" w:hAnsi="Times New Roman" w:cs="Times New Roman"/>
          <w:sz w:val="28"/>
          <w:szCs w:val="28"/>
          <w:lang w:val="uk-UA"/>
        </w:rPr>
        <w:t>-повідомлення «</w:t>
      </w:r>
      <w:r w:rsidRPr="007E7089">
        <w:rPr>
          <w:rStyle w:val="a7"/>
          <w:rFonts w:ascii="Times New Roman" w:hAnsi="Times New Roman" w:cs="Times New Roman"/>
          <w:b w:val="0"/>
          <w:bCs w:val="0"/>
          <w:sz w:val="28"/>
          <w:szCs w:val="28"/>
          <w:lang w:val="uk-UA"/>
        </w:rPr>
        <w:t>Методи та інструменти для контролю порцій»</w:t>
      </w:r>
    </w:p>
    <w:p w14:paraId="7C901E3E" w14:textId="77777777" w:rsidR="00AE4233" w:rsidRPr="007E7089" w:rsidRDefault="00AE4233" w:rsidP="00BE2A73">
      <w:pPr>
        <w:spacing w:after="0" w:line="360" w:lineRule="auto"/>
        <w:ind w:firstLine="709"/>
        <w:jc w:val="both"/>
        <w:rPr>
          <w:rStyle w:val="longtext"/>
          <w:rFonts w:ascii="Times New Roman" w:hAnsi="Times New Roman" w:cs="Times New Roman"/>
          <w:sz w:val="28"/>
          <w:szCs w:val="28"/>
          <w:lang w:val="uk-UA"/>
        </w:rPr>
      </w:pPr>
      <w:r w:rsidRPr="007E7089">
        <w:rPr>
          <w:rStyle w:val="longtext"/>
          <w:rFonts w:ascii="Times New Roman" w:hAnsi="Times New Roman" w:cs="Times New Roman"/>
          <w:sz w:val="28"/>
          <w:szCs w:val="28"/>
          <w:lang w:val="uk-UA"/>
        </w:rPr>
        <w:t>Релаксація «Відчуття тіла»</w:t>
      </w:r>
    </w:p>
    <w:p w14:paraId="17E54F4A" w14:textId="7777777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Обговорення заняття. Рефлексія.</w:t>
      </w:r>
    </w:p>
    <w:p w14:paraId="3AE38F70" w14:textId="77777777" w:rsidR="00AE4233" w:rsidRPr="007E7089" w:rsidRDefault="00AE4233" w:rsidP="00BE2A73">
      <w:pPr>
        <w:spacing w:after="0" w:line="360" w:lineRule="auto"/>
        <w:ind w:firstLine="709"/>
        <w:jc w:val="center"/>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ЗАНЯТТЯ 4 </w:t>
      </w:r>
    </w:p>
    <w:p w14:paraId="47029261" w14:textId="77777777" w:rsidR="00AE4233" w:rsidRPr="007E7089" w:rsidRDefault="00AE4233" w:rsidP="00BE2A73">
      <w:pPr>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Привітання</w:t>
      </w:r>
    </w:p>
    <w:p w14:paraId="48B67325" w14:textId="77777777" w:rsidR="00AE4233" w:rsidRPr="007E7089" w:rsidRDefault="00AE4233" w:rsidP="00BE2A73">
      <w:pPr>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Вправа-розминка «Погода настрою»</w:t>
      </w:r>
    </w:p>
    <w:p w14:paraId="464CCBF1" w14:textId="1D3476E1"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Техніка саморегуляції «Я можу це контролювати» </w:t>
      </w:r>
    </w:p>
    <w:p w14:paraId="3717F989" w14:textId="055ECE50"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«Міфи про схуднення»</w:t>
      </w:r>
    </w:p>
    <w:p w14:paraId="2DCCBDBC" w14:textId="41FE565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Практикум «Постановка раціональних SMART цілей у схудненні»</w:t>
      </w:r>
    </w:p>
    <w:p w14:paraId="71FDF1C0" w14:textId="77777777" w:rsidR="00AE4233" w:rsidRPr="007E7089" w:rsidRDefault="00AE423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«Впевненість у досягненні цілі»</w:t>
      </w:r>
    </w:p>
    <w:p w14:paraId="6BB8F723" w14:textId="77777777" w:rsidR="00AE4233" w:rsidRPr="007E7089" w:rsidRDefault="00AE4233" w:rsidP="00BE2A73">
      <w:pPr>
        <w:autoSpaceDE w:val="0"/>
        <w:autoSpaceDN w:val="0"/>
        <w:adjustRightInd w:val="0"/>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Вправа «Прохання до себе»</w:t>
      </w:r>
    </w:p>
    <w:p w14:paraId="082D64E4" w14:textId="77777777" w:rsidR="00AE4233" w:rsidRPr="007E7089" w:rsidRDefault="00AE4233" w:rsidP="00BE2A73">
      <w:pPr>
        <w:spacing w:after="0" w:line="360" w:lineRule="auto"/>
        <w:ind w:firstLine="709"/>
        <w:jc w:val="both"/>
        <w:rPr>
          <w:rStyle w:val="longtext"/>
          <w:rFonts w:ascii="Times New Roman" w:hAnsi="Times New Roman" w:cs="Times New Roman"/>
          <w:sz w:val="28"/>
          <w:szCs w:val="28"/>
          <w:lang w:val="uk-UA"/>
        </w:rPr>
      </w:pPr>
      <w:r w:rsidRPr="007E7089">
        <w:rPr>
          <w:rStyle w:val="longtext"/>
          <w:rFonts w:ascii="Times New Roman" w:hAnsi="Times New Roman" w:cs="Times New Roman"/>
          <w:sz w:val="28"/>
          <w:szCs w:val="28"/>
          <w:lang w:val="uk-UA"/>
        </w:rPr>
        <w:t>Завершення роботи. Підведення підсумків.</w:t>
      </w:r>
    </w:p>
    <w:p w14:paraId="5E1C4483" w14:textId="6C54ED9C" w:rsidR="006D0089" w:rsidRPr="007E7089" w:rsidRDefault="002C16A1"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Отже, напрацьовано п</w:t>
      </w:r>
      <w:r w:rsidR="0014286C" w:rsidRPr="007E7089">
        <w:rPr>
          <w:rFonts w:ascii="Times New Roman" w:hAnsi="Times New Roman" w:cs="Times New Roman"/>
          <w:sz w:val="28"/>
          <w:szCs w:val="28"/>
          <w:lang w:val="uk-UA"/>
        </w:rPr>
        <w:t>сихологічні рекомендації для запобігання впливу стресу та формування неадаптивної поведінки молоді у харчуванні</w:t>
      </w:r>
      <w:r w:rsidR="006D0089"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Розроблено програму психологічних занять для запобігання впливу стресу та формування неадаптивної поведінки молоді у харчуванні</w:t>
      </w:r>
      <w:r w:rsidR="006D0089" w:rsidRPr="007E7089">
        <w:rPr>
          <w:rFonts w:ascii="Times New Roman" w:hAnsi="Times New Roman" w:cs="Times New Roman"/>
          <w:sz w:val="28"/>
          <w:szCs w:val="28"/>
          <w:lang w:val="uk-UA"/>
        </w:rPr>
        <w:t xml:space="preserve">, що включає 4 заняття, спрямовані на досягнення спільної мети: запобігати впливу стресу на харчову поведінку молоді; долати прояви неадаптивної поведінки у харчуванні. </w:t>
      </w:r>
    </w:p>
    <w:p w14:paraId="57745520" w14:textId="0A54A65B" w:rsidR="006D0089" w:rsidRPr="007E7089" w:rsidRDefault="006D0089" w:rsidP="00BE2A73">
      <w:pPr>
        <w:spacing w:after="0" w:line="360" w:lineRule="auto"/>
        <w:rPr>
          <w:rFonts w:ascii="Times New Roman" w:hAnsi="Times New Roman" w:cs="Times New Roman"/>
          <w:sz w:val="28"/>
          <w:szCs w:val="28"/>
          <w:lang w:val="uk-UA"/>
        </w:rPr>
      </w:pPr>
    </w:p>
    <w:p w14:paraId="54DED0A7" w14:textId="710B0C42" w:rsidR="005727CB" w:rsidRPr="007E7089" w:rsidRDefault="005727CB" w:rsidP="00BE2A73">
      <w:pPr>
        <w:pStyle w:val="1"/>
        <w:spacing w:before="0" w:line="360" w:lineRule="auto"/>
        <w:jc w:val="center"/>
        <w:rPr>
          <w:rFonts w:ascii="Times New Roman" w:hAnsi="Times New Roman" w:cs="Times New Roman"/>
          <w:b/>
          <w:bCs/>
          <w:color w:val="auto"/>
          <w:sz w:val="28"/>
          <w:szCs w:val="28"/>
          <w:lang w:val="uk-UA"/>
        </w:rPr>
      </w:pPr>
      <w:bookmarkStart w:id="12" w:name="_Toc196334911"/>
      <w:r w:rsidRPr="007E7089">
        <w:rPr>
          <w:rFonts w:ascii="Times New Roman" w:hAnsi="Times New Roman" w:cs="Times New Roman"/>
          <w:b/>
          <w:bCs/>
          <w:color w:val="auto"/>
          <w:sz w:val="28"/>
          <w:szCs w:val="28"/>
          <w:lang w:val="uk-UA"/>
        </w:rPr>
        <w:t>Висновки до ІІ розділу</w:t>
      </w:r>
      <w:bookmarkEnd w:id="12"/>
    </w:p>
    <w:p w14:paraId="4FE2256E" w14:textId="5F49AE27" w:rsidR="005D0218" w:rsidRPr="007E7089" w:rsidRDefault="005D0218" w:rsidP="00BE2A73">
      <w:pPr>
        <w:spacing w:after="0" w:line="360" w:lineRule="auto"/>
        <w:rPr>
          <w:rFonts w:ascii="Times New Roman" w:hAnsi="Times New Roman" w:cs="Times New Roman"/>
          <w:lang w:val="uk-UA"/>
        </w:rPr>
      </w:pPr>
    </w:p>
    <w:p w14:paraId="7658A86A" w14:textId="1D0A3047" w:rsidR="00F3593B" w:rsidRPr="007E7089" w:rsidRDefault="00745C24"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Під час практичного дослідження впливу стресорів на харчу поведінку молоді встановлено, що </w:t>
      </w:r>
      <w:r w:rsidR="00B46CB3" w:rsidRPr="007E7089">
        <w:rPr>
          <w:rFonts w:ascii="Times New Roman" w:hAnsi="Times New Roman" w:cs="Times New Roman"/>
          <w:sz w:val="28"/>
          <w:szCs w:val="28"/>
          <w:lang w:val="uk-UA"/>
        </w:rPr>
        <w:t xml:space="preserve">більшості опитаних властивий середній і високий (оптимальний) рівні інтуїтивного харчування (у 56,7% і 23,3% студентів). Решта опитаних </w:t>
      </w:r>
      <w:r w:rsidR="00F3593B" w:rsidRPr="007E7089">
        <w:rPr>
          <w:rFonts w:ascii="Times New Roman" w:hAnsi="Times New Roman" w:cs="Times New Roman"/>
          <w:sz w:val="28"/>
          <w:szCs w:val="28"/>
          <w:lang w:val="uk-UA"/>
        </w:rPr>
        <w:t xml:space="preserve">схильні до не раціональної поведінки у харчуванні. Зокрема, у 20% осіб виявляється ризик порушень харчової поведінки, вони не </w:t>
      </w:r>
      <w:r w:rsidR="00F3593B" w:rsidRPr="007E7089">
        <w:rPr>
          <w:rFonts w:ascii="Times New Roman" w:hAnsi="Times New Roman" w:cs="Times New Roman"/>
          <w:sz w:val="28"/>
          <w:szCs w:val="28"/>
          <w:lang w:val="uk-UA"/>
        </w:rPr>
        <w:lastRenderedPageBreak/>
        <w:t>розуміють сигналів голоду і відчуття ситості, не вміють регулювання свої емоції у стресі, а тому часто схильні використовувати їжу як ліки у складних, травматичних ситуаціях, допускають випадки «емоційного заїдання стресу».</w:t>
      </w:r>
    </w:p>
    <w:p w14:paraId="352A271F" w14:textId="70C84A0A" w:rsidR="00F3593B" w:rsidRPr="007E7089" w:rsidRDefault="00F3593B"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Вивчаючи ознаки розладів харчової поведінки студентів, бачимо, що високі прояви за шкалою «обмеження» мають  20% студентів, за шкалою «занепокоєння щодо їжі» – третина осіб (30%). Також третина студентів мають високі прояви за шкалами «занепокоєння формою тіла» (30%), «стурбованість вагою» (33,3%)</w:t>
      </w:r>
      <w:r w:rsidR="006A07AE" w:rsidRPr="007E7089">
        <w:rPr>
          <w:rFonts w:ascii="Times New Roman" w:hAnsi="Times New Roman" w:cs="Times New Roman"/>
          <w:sz w:val="28"/>
          <w:szCs w:val="28"/>
          <w:lang w:val="uk-UA"/>
        </w:rPr>
        <w:t>.</w:t>
      </w:r>
    </w:p>
    <w:p w14:paraId="4ECD5ED6" w14:textId="563AFB6E" w:rsidR="006A07AE" w:rsidRPr="007E7089" w:rsidRDefault="006A07AE"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Щодо загального ризику розладів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у третини студентів виявлено високий ризик розладів (30%), ще половина мають середній ризик (50%), а в решти встановлено низький, тобто відсутній ризик розладів поведінки у харчуванні (20% осіб).</w:t>
      </w:r>
    </w:p>
    <w:p w14:paraId="1D95A186" w14:textId="3D7FED7A" w:rsidR="006A07AE" w:rsidRPr="007E7089" w:rsidRDefault="006A07AE"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Вивчаючи рівень стресу в житті студентів, бачимо, що оптимальний показник (низька сприйнятливість до стресу) властивий для 20% студентів. У половини студентів встановлено середні прояви реакцій на стрес (50%). Решта 30% осіб мають високу не оптимальну сприйнятливість до стресу.</w:t>
      </w:r>
    </w:p>
    <w:p w14:paraId="7FFFCF5C" w14:textId="7A2D843B" w:rsidR="006A07AE" w:rsidRPr="007E7089" w:rsidRDefault="006A07AE" w:rsidP="00BE2A73">
      <w:pPr>
        <w:spacing w:after="0" w:line="360" w:lineRule="auto"/>
        <w:ind w:firstLine="709"/>
        <w:jc w:val="both"/>
        <w:rPr>
          <w:rFonts w:ascii="Times New Roman" w:hAnsi="Times New Roman" w:cs="Times New Roman"/>
          <w:bCs/>
          <w:sz w:val="28"/>
          <w:szCs w:val="28"/>
          <w:lang w:val="uk-UA"/>
        </w:rPr>
      </w:pPr>
      <w:r w:rsidRPr="007E7089">
        <w:rPr>
          <w:rFonts w:ascii="Times New Roman" w:hAnsi="Times New Roman" w:cs="Times New Roman"/>
          <w:bCs/>
          <w:sz w:val="28"/>
          <w:szCs w:val="28"/>
          <w:lang w:val="uk-UA"/>
        </w:rPr>
        <w:t xml:space="preserve">Висока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яка нині важлива для будь-якого українця, хто живе в умовах війни, властива лише для 20% студентів. У половини опитаних виявлено помірну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(середі показники), а в решти – низьку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(30%). </w:t>
      </w:r>
    </w:p>
    <w:p w14:paraId="3AD3499B" w14:textId="13ABAFD7" w:rsidR="006A07AE" w:rsidRPr="007E7089" w:rsidRDefault="00B46CB3"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При вивченні впливу стресу на неадаптивну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у</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у</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молоді встановлено, що у студентів із високим, сильним виявляється низький рівень інтуїтивного харчування і високий ризик розладу харчової поведінки. А в осіб з низьким, оптимальним рівнем стресу встановлено раціональну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у</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у</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(високий рівень інтуїтивного харчування), та низький (відсутній) ризик розладу поведінки у харчуванні. </w:t>
      </w:r>
      <w:r w:rsidR="006A07AE" w:rsidRPr="007E7089">
        <w:rPr>
          <w:rFonts w:ascii="Times New Roman" w:hAnsi="Times New Roman" w:cs="Times New Roman"/>
          <w:sz w:val="28"/>
          <w:szCs w:val="28"/>
          <w:lang w:val="uk-UA"/>
        </w:rPr>
        <w:t xml:space="preserve">Відтак, при проведенні психологічної роботи з молоддю варто приділяти увагу не лише профілактиці розладів </w:t>
      </w:r>
      <w:r w:rsidR="00C74003">
        <w:rPr>
          <w:rFonts w:ascii="Times New Roman" w:hAnsi="Times New Roman" w:cs="Times New Roman"/>
          <w:sz w:val="28"/>
          <w:szCs w:val="28"/>
          <w:lang w:val="uk-UA"/>
        </w:rPr>
        <w:t>харчової поведінки</w:t>
      </w:r>
      <w:r w:rsidR="006A07AE" w:rsidRPr="007E7089">
        <w:rPr>
          <w:rFonts w:ascii="Times New Roman" w:hAnsi="Times New Roman" w:cs="Times New Roman"/>
          <w:sz w:val="28"/>
          <w:szCs w:val="28"/>
          <w:lang w:val="uk-UA"/>
        </w:rPr>
        <w:t xml:space="preserve">, а й корекції їх установок щодо неадаптивної </w:t>
      </w:r>
      <w:r w:rsidR="00C74003">
        <w:rPr>
          <w:rFonts w:ascii="Times New Roman" w:hAnsi="Times New Roman" w:cs="Times New Roman"/>
          <w:sz w:val="28"/>
          <w:szCs w:val="28"/>
          <w:lang w:val="uk-UA"/>
        </w:rPr>
        <w:t>харчової поведінки</w:t>
      </w:r>
      <w:r w:rsidR="006A07AE" w:rsidRPr="007E7089">
        <w:rPr>
          <w:rFonts w:ascii="Times New Roman" w:hAnsi="Times New Roman" w:cs="Times New Roman"/>
          <w:sz w:val="28"/>
          <w:szCs w:val="28"/>
          <w:lang w:val="uk-UA"/>
        </w:rPr>
        <w:t xml:space="preserve">, вчити долати стреси, вирішувати проблеми конструктивним </w:t>
      </w:r>
      <w:r w:rsidR="006A07AE" w:rsidRPr="007E7089">
        <w:rPr>
          <w:rFonts w:ascii="Times New Roman" w:hAnsi="Times New Roman" w:cs="Times New Roman"/>
          <w:sz w:val="28"/>
          <w:szCs w:val="28"/>
          <w:lang w:val="uk-UA"/>
        </w:rPr>
        <w:lastRenderedPageBreak/>
        <w:t xml:space="preserve">способом, не занурюючись у компенсаторні механізми «заїдання стресу» чи розслаблення, винагороди себе за щось з допомогою їжі. </w:t>
      </w:r>
    </w:p>
    <w:p w14:paraId="1ACE0E2D" w14:textId="607A48A7" w:rsidR="004D70C4" w:rsidRPr="007E7089" w:rsidRDefault="00AA500B"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lang w:val="uk-UA"/>
        </w:rPr>
        <w:t xml:space="preserve">Вивчаючи психологічні аспекти профілактики </w:t>
      </w:r>
      <w:r w:rsidR="00BC115A">
        <w:rPr>
          <w:rFonts w:ascii="Times New Roman" w:hAnsi="Times New Roman" w:cs="Times New Roman"/>
          <w:sz w:val="28"/>
          <w:lang w:val="uk-UA"/>
        </w:rPr>
        <w:t xml:space="preserve">та </w:t>
      </w:r>
      <w:r w:rsidRPr="007E7089">
        <w:rPr>
          <w:rFonts w:ascii="Times New Roman" w:hAnsi="Times New Roman" w:cs="Times New Roman"/>
          <w:sz w:val="28"/>
          <w:lang w:val="uk-UA"/>
        </w:rPr>
        <w:t xml:space="preserve">корекції неадаптивної </w:t>
      </w:r>
      <w:r w:rsidR="00C74003">
        <w:rPr>
          <w:rFonts w:ascii="Times New Roman" w:hAnsi="Times New Roman" w:cs="Times New Roman"/>
          <w:sz w:val="28"/>
          <w:lang w:val="uk-UA"/>
        </w:rPr>
        <w:t>харчової поведінки</w:t>
      </w:r>
      <w:r w:rsidRPr="007E7089">
        <w:rPr>
          <w:rFonts w:ascii="Times New Roman" w:hAnsi="Times New Roman" w:cs="Times New Roman"/>
          <w:sz w:val="28"/>
          <w:lang w:val="uk-UA"/>
        </w:rPr>
        <w:t xml:space="preserve">, приділили увагу особливостям надання допомоги молоді з ризиком таких порушень </w:t>
      </w:r>
      <w:r w:rsidR="00C74003">
        <w:rPr>
          <w:rFonts w:ascii="Times New Roman" w:hAnsi="Times New Roman" w:cs="Times New Roman"/>
          <w:sz w:val="28"/>
          <w:lang w:val="uk-UA"/>
        </w:rPr>
        <w:t>харчової поведінки</w:t>
      </w:r>
      <w:r w:rsidRPr="007E7089">
        <w:rPr>
          <w:rFonts w:ascii="Times New Roman" w:hAnsi="Times New Roman" w:cs="Times New Roman"/>
          <w:sz w:val="28"/>
          <w:lang w:val="uk-UA"/>
        </w:rPr>
        <w:t>. Встановили, що м</w:t>
      </w:r>
      <w:r w:rsidR="004D70C4" w:rsidRPr="007E7089">
        <w:rPr>
          <w:rFonts w:ascii="Times New Roman" w:hAnsi="Times New Roman" w:cs="Times New Roman"/>
          <w:sz w:val="28"/>
          <w:lang w:val="uk-UA"/>
        </w:rPr>
        <w:t xml:space="preserve">ожливості впливу на виникнення неадаптивної харчової поведінки включають: </w:t>
      </w:r>
      <w:r w:rsidR="004D70C4" w:rsidRPr="007E7089">
        <w:rPr>
          <w:rFonts w:ascii="Times New Roman" w:hAnsi="Times New Roman" w:cs="Times New Roman"/>
          <w:sz w:val="28"/>
          <w:szCs w:val="28"/>
          <w:lang w:val="uk-UA"/>
        </w:rPr>
        <w:t xml:space="preserve">корекцію форми тіла на основі дієтотерапії (з урахуванням закономірностей фізіології й гігієни харчування), психологічний підхід,  що включає: врахування індивідуальних особливостей </w:t>
      </w:r>
      <w:r w:rsidR="00BE7A97">
        <w:rPr>
          <w:rFonts w:ascii="Times New Roman" w:hAnsi="Times New Roman" w:cs="Times New Roman"/>
          <w:sz w:val="28"/>
          <w:szCs w:val="28"/>
          <w:lang w:val="uk-UA"/>
        </w:rPr>
        <w:t>неадаптивної харчової поведінки</w:t>
      </w:r>
      <w:r w:rsidR="004D70C4" w:rsidRPr="007E7089">
        <w:rPr>
          <w:rFonts w:ascii="Times New Roman" w:hAnsi="Times New Roman" w:cs="Times New Roman"/>
          <w:sz w:val="28"/>
          <w:szCs w:val="28"/>
          <w:lang w:val="uk-UA"/>
        </w:rPr>
        <w:t xml:space="preserve"> та їх компенсаторного механізму дії для людини. </w:t>
      </w:r>
    </w:p>
    <w:p w14:paraId="5CAE0133" w14:textId="78B5D367" w:rsidR="004D70C4" w:rsidRPr="007E7089" w:rsidRDefault="004D70C4"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Для запобігання </w:t>
      </w:r>
      <w:r w:rsidR="00BE7A97">
        <w:rPr>
          <w:rFonts w:ascii="Times New Roman" w:hAnsi="Times New Roman" w:cs="Times New Roman"/>
          <w:sz w:val="28"/>
          <w:szCs w:val="28"/>
          <w:lang w:val="uk-UA"/>
        </w:rPr>
        <w:t>неадаптивної харчової поведінки</w:t>
      </w:r>
      <w:r w:rsidRPr="007E7089">
        <w:rPr>
          <w:rFonts w:ascii="Times New Roman" w:hAnsi="Times New Roman" w:cs="Times New Roman"/>
          <w:sz w:val="28"/>
          <w:szCs w:val="28"/>
          <w:lang w:val="uk-UA"/>
        </w:rPr>
        <w:t xml:space="preserve"> з молоддю доцільно проводити психологічну роботу з подолання стресів, знижувати рівень тривоги, попереджувати причини схильності до «емоційного заїдання проблем». </w:t>
      </w:r>
    </w:p>
    <w:p w14:paraId="3D64771F" w14:textId="77777777" w:rsidR="00063D35" w:rsidRPr="007E7089" w:rsidRDefault="00500EA4"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Для психологічної роботи із студентами розроблено програму психологічних занять для запобігання впливу стресу та формування неадаптивної поведінки молоді у харчуванні, що має на меті: запобігати впливу стресу на харчову поведінку молоді; долати прояви неадаптивної поведінки у харчуванні. </w:t>
      </w:r>
    </w:p>
    <w:p w14:paraId="7B32AE20" w14:textId="44F70C03" w:rsidR="00063D35" w:rsidRPr="007E7089" w:rsidRDefault="00063D35"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Рекомендуємо розроблену програму психологічних занять для запобігання впливу стресу та формування неадаптивної поведінки молоді у харчуванні до використання в роботі психолога з молоддю для профілактики порушень харчової поведінки, формування мотивації з дотримання основ </w:t>
      </w:r>
      <w:r w:rsidR="008E475E">
        <w:rPr>
          <w:rFonts w:ascii="Times New Roman" w:hAnsi="Times New Roman" w:cs="Times New Roman"/>
          <w:sz w:val="28"/>
          <w:szCs w:val="28"/>
          <w:lang w:val="uk-UA"/>
        </w:rPr>
        <w:t>здорового способу життя</w:t>
      </w:r>
      <w:r w:rsidRPr="007E7089">
        <w:rPr>
          <w:rFonts w:ascii="Times New Roman" w:hAnsi="Times New Roman" w:cs="Times New Roman"/>
          <w:sz w:val="28"/>
          <w:szCs w:val="28"/>
          <w:lang w:val="uk-UA"/>
        </w:rPr>
        <w:t xml:space="preserve">, адекватного </w:t>
      </w:r>
      <w:proofErr w:type="spellStart"/>
      <w:r w:rsidRPr="007E7089">
        <w:rPr>
          <w:rFonts w:ascii="Times New Roman" w:hAnsi="Times New Roman" w:cs="Times New Roman"/>
          <w:sz w:val="28"/>
          <w:szCs w:val="28"/>
          <w:lang w:val="uk-UA"/>
        </w:rPr>
        <w:t>самоприйняття</w:t>
      </w:r>
      <w:proofErr w:type="spellEnd"/>
      <w:r w:rsidRPr="007E7089">
        <w:rPr>
          <w:rFonts w:ascii="Times New Roman" w:hAnsi="Times New Roman" w:cs="Times New Roman"/>
          <w:sz w:val="28"/>
          <w:szCs w:val="28"/>
          <w:lang w:val="uk-UA"/>
        </w:rPr>
        <w:t xml:space="preserve">, підвищення впевненості в собі і власній спроможності долати стресові ситуації. </w:t>
      </w:r>
    </w:p>
    <w:p w14:paraId="251FEBE0" w14:textId="633DF554" w:rsidR="00842DB4" w:rsidRPr="007E7089" w:rsidRDefault="00842DB4" w:rsidP="00BE2A73">
      <w:pPr>
        <w:spacing w:after="0" w:line="360" w:lineRule="auto"/>
        <w:rPr>
          <w:rFonts w:ascii="Times New Roman" w:eastAsiaTheme="majorEastAsia" w:hAnsi="Times New Roman" w:cs="Times New Roman"/>
          <w:b/>
          <w:bCs/>
          <w:sz w:val="28"/>
          <w:szCs w:val="28"/>
          <w:lang w:val="uk-UA"/>
        </w:rPr>
      </w:pPr>
    </w:p>
    <w:p w14:paraId="5AF98463" w14:textId="75541DE1" w:rsidR="00F1080F" w:rsidRPr="007E7089" w:rsidRDefault="00F1080F" w:rsidP="00BE2A73">
      <w:pPr>
        <w:spacing w:after="0" w:line="360" w:lineRule="auto"/>
        <w:rPr>
          <w:rFonts w:ascii="Times New Roman" w:eastAsiaTheme="majorEastAsia" w:hAnsi="Times New Roman" w:cs="Times New Roman"/>
          <w:b/>
          <w:bCs/>
          <w:sz w:val="28"/>
          <w:szCs w:val="28"/>
          <w:lang w:val="uk-UA"/>
        </w:rPr>
      </w:pPr>
    </w:p>
    <w:p w14:paraId="39AB2782" w14:textId="77777777" w:rsidR="00F1080F" w:rsidRPr="007E7089" w:rsidRDefault="00F1080F">
      <w:pPr>
        <w:rPr>
          <w:rFonts w:ascii="Times New Roman" w:eastAsiaTheme="majorEastAsia" w:hAnsi="Times New Roman" w:cs="Times New Roman"/>
          <w:b/>
          <w:bCs/>
          <w:sz w:val="28"/>
          <w:szCs w:val="28"/>
          <w:lang w:val="uk-UA"/>
        </w:rPr>
      </w:pPr>
      <w:r w:rsidRPr="007E7089">
        <w:rPr>
          <w:rFonts w:ascii="Times New Roman" w:hAnsi="Times New Roman" w:cs="Times New Roman"/>
          <w:b/>
          <w:bCs/>
          <w:sz w:val="28"/>
          <w:szCs w:val="28"/>
          <w:lang w:val="uk-UA"/>
        </w:rPr>
        <w:br w:type="page"/>
      </w:r>
    </w:p>
    <w:p w14:paraId="02F7681E" w14:textId="72B58B3A" w:rsidR="005727CB" w:rsidRPr="007E7089" w:rsidRDefault="005727CB" w:rsidP="00BE2A73">
      <w:pPr>
        <w:pStyle w:val="1"/>
        <w:spacing w:before="0" w:line="360" w:lineRule="auto"/>
        <w:jc w:val="center"/>
        <w:rPr>
          <w:rFonts w:ascii="Times New Roman" w:hAnsi="Times New Roman" w:cs="Times New Roman"/>
          <w:b/>
          <w:bCs/>
          <w:color w:val="auto"/>
          <w:sz w:val="28"/>
          <w:szCs w:val="28"/>
          <w:lang w:val="uk-UA"/>
        </w:rPr>
      </w:pPr>
      <w:bookmarkStart w:id="13" w:name="_Toc196334912"/>
      <w:r w:rsidRPr="007E7089">
        <w:rPr>
          <w:rFonts w:ascii="Times New Roman" w:hAnsi="Times New Roman" w:cs="Times New Roman"/>
          <w:b/>
          <w:bCs/>
          <w:color w:val="auto"/>
          <w:sz w:val="28"/>
          <w:szCs w:val="28"/>
          <w:lang w:val="uk-UA"/>
        </w:rPr>
        <w:lastRenderedPageBreak/>
        <w:t>ВИСНОВКИ</w:t>
      </w:r>
      <w:bookmarkEnd w:id="13"/>
    </w:p>
    <w:p w14:paraId="77281F8B" w14:textId="77777777" w:rsidR="00D0744B" w:rsidRPr="007E7089" w:rsidRDefault="00D0744B" w:rsidP="00BE2A73">
      <w:pPr>
        <w:spacing w:after="0" w:line="360" w:lineRule="auto"/>
        <w:ind w:firstLine="708"/>
        <w:jc w:val="both"/>
        <w:rPr>
          <w:rFonts w:ascii="Times New Roman" w:hAnsi="Times New Roman" w:cs="Times New Roman"/>
          <w:sz w:val="28"/>
          <w:szCs w:val="28"/>
          <w:lang w:val="uk-UA"/>
        </w:rPr>
      </w:pPr>
    </w:p>
    <w:p w14:paraId="72423BF1" w14:textId="3F1DD95A" w:rsidR="00DB2173" w:rsidRPr="007E7089" w:rsidRDefault="00DB2173" w:rsidP="00BE2A73">
      <w:pPr>
        <w:spacing w:after="0" w:line="360" w:lineRule="auto"/>
        <w:ind w:firstLine="708"/>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rPr>
        <w:t>Теоретично обґрунтувавши та емпірично дослідивши ос</w:t>
      </w:r>
      <w:r w:rsidRPr="007E7089">
        <w:rPr>
          <w:rFonts w:ascii="Times New Roman" w:hAnsi="Times New Roman" w:cs="Times New Roman"/>
          <w:sz w:val="28"/>
          <w:szCs w:val="28"/>
          <w:lang w:val="uk-UA" w:eastAsia="ru-RU"/>
        </w:rPr>
        <w:t>обливості впливу стресорів на неадаптивну поведінку в харчуванні, зроблено такі висновки:</w:t>
      </w:r>
    </w:p>
    <w:p w14:paraId="624F8E5D" w14:textId="5B11BCBE" w:rsidR="00DB2173" w:rsidRPr="007E7089" w:rsidRDefault="00DB2173" w:rsidP="00BE2A73">
      <w:pPr>
        <w:spacing w:after="0" w:line="360" w:lineRule="auto"/>
        <w:ind w:firstLine="708"/>
        <w:jc w:val="both"/>
        <w:rPr>
          <w:rFonts w:ascii="Times New Roman" w:hAnsi="Times New Roman" w:cs="Times New Roman"/>
          <w:lang w:val="uk-UA"/>
        </w:rPr>
      </w:pPr>
      <w:r w:rsidRPr="007E7089">
        <w:rPr>
          <w:rStyle w:val="xfm32204958"/>
          <w:rFonts w:ascii="Times New Roman" w:hAnsi="Times New Roman" w:cs="Times New Roman"/>
          <w:sz w:val="28"/>
          <w:szCs w:val="28"/>
          <w:lang w:val="uk-UA"/>
        </w:rPr>
        <w:t xml:space="preserve">1. Теоретично проаналізовано </w:t>
      </w:r>
      <w:r w:rsidRPr="007E7089">
        <w:rPr>
          <w:rFonts w:ascii="Times New Roman" w:hAnsi="Times New Roman" w:cs="Times New Roman"/>
          <w:sz w:val="28"/>
          <w:szCs w:val="28"/>
          <w:lang w:val="uk-UA"/>
        </w:rPr>
        <w:t>сутність та психологічні характеристики харчової поведінки, причини виникнення ризику порушень харчової поведінки особистості.</w:t>
      </w:r>
    </w:p>
    <w:p w14:paraId="5A4587CC" w14:textId="00EE2B69" w:rsidR="000D18C3" w:rsidRPr="007E7089" w:rsidRDefault="000D18C3"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Харчова поведінка розуміється як сукупність дій, здійснюваних у процесі харчування, якісних і кількісних характеристик споживаного живильного раціону. Порушення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трактуються як система стереотипів харчування, що заважають повноцінному функціонуванню людини через зміну обсягів споживання їжі, однак не є хворобою. Саме такі порушення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й вважаються неадаптивною формою поведінки людини в харчуванні, що не відповідає дійсним потребам організму, а задовольняє інші, частіше – психологічні, суб’єктивні потреби, наприклад «заїдання стресу», «їжа для заспокоєння», «їжа як винагорода» та ін. </w:t>
      </w:r>
    </w:p>
    <w:p w14:paraId="47492EDA" w14:textId="3963F6D5" w:rsidR="000D18C3" w:rsidRPr="007E7089" w:rsidRDefault="000D18C3"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До різновидів неадаптивної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відносяться </w:t>
      </w:r>
      <w:proofErr w:type="spellStart"/>
      <w:r w:rsidRPr="007E7089">
        <w:rPr>
          <w:rFonts w:ascii="Times New Roman" w:hAnsi="Times New Roman" w:cs="Times New Roman"/>
          <w:sz w:val="28"/>
          <w:szCs w:val="28"/>
          <w:lang w:val="uk-UA"/>
        </w:rPr>
        <w:t>екстернальний</w:t>
      </w:r>
      <w:proofErr w:type="spellEnd"/>
      <w:r w:rsidRPr="007E7089">
        <w:rPr>
          <w:rFonts w:ascii="Times New Roman" w:hAnsi="Times New Roman" w:cs="Times New Roman"/>
          <w:sz w:val="28"/>
          <w:szCs w:val="28"/>
          <w:lang w:val="uk-UA"/>
        </w:rPr>
        <w:t xml:space="preserve">, емоціогенний та обмежувальний типи цієї поведінки. При цьому </w:t>
      </w:r>
      <w:proofErr w:type="spellStart"/>
      <w:r w:rsidRPr="007E7089">
        <w:rPr>
          <w:rFonts w:ascii="Times New Roman" w:hAnsi="Times New Roman" w:cs="Times New Roman"/>
          <w:sz w:val="28"/>
          <w:szCs w:val="28"/>
          <w:lang w:val="uk-UA"/>
        </w:rPr>
        <w:t>екстернальна</w:t>
      </w:r>
      <w:proofErr w:type="spellEnd"/>
      <w:r w:rsidRPr="007E7089">
        <w:rPr>
          <w:rFonts w:ascii="Times New Roman" w:hAnsi="Times New Roman" w:cs="Times New Roman"/>
          <w:sz w:val="28"/>
          <w:szCs w:val="28"/>
          <w:lang w:val="uk-UA"/>
        </w:rPr>
        <w:t xml:space="preserve"> </w:t>
      </w:r>
      <w:r w:rsidR="00BE7A97" w:rsidRPr="007E7089">
        <w:rPr>
          <w:rFonts w:ascii="Times New Roman" w:hAnsi="Times New Roman" w:cs="Times New Roman"/>
          <w:sz w:val="28"/>
          <w:szCs w:val="28"/>
          <w:lang w:val="uk-UA"/>
        </w:rPr>
        <w:t xml:space="preserve">харчова поведінка </w:t>
      </w:r>
      <w:r w:rsidRPr="007E7089">
        <w:rPr>
          <w:rFonts w:ascii="Times New Roman" w:hAnsi="Times New Roman" w:cs="Times New Roman"/>
          <w:sz w:val="28"/>
          <w:szCs w:val="28"/>
          <w:lang w:val="uk-UA"/>
        </w:rPr>
        <w:t>відображає  підвищену реакцію людини на зовнішні стимули</w:t>
      </w:r>
      <w:r w:rsidR="008D7CFF" w:rsidRPr="007E7089">
        <w:rPr>
          <w:rFonts w:ascii="Times New Roman" w:hAnsi="Times New Roman" w:cs="Times New Roman"/>
          <w:sz w:val="28"/>
          <w:szCs w:val="28"/>
          <w:lang w:val="uk-UA"/>
        </w:rPr>
        <w:t xml:space="preserve"> (зовнішній вигляді їжі та її запах, </w:t>
      </w:r>
      <w:r w:rsidRPr="007E7089">
        <w:rPr>
          <w:rFonts w:ascii="Times New Roman" w:hAnsi="Times New Roman" w:cs="Times New Roman"/>
          <w:sz w:val="28"/>
          <w:szCs w:val="28"/>
          <w:lang w:val="uk-UA"/>
        </w:rPr>
        <w:t xml:space="preserve">реклама їжі, накритий стіл, </w:t>
      </w:r>
      <w:r w:rsidR="008D7CFF" w:rsidRPr="007E7089">
        <w:rPr>
          <w:rFonts w:ascii="Times New Roman" w:hAnsi="Times New Roman" w:cs="Times New Roman"/>
          <w:sz w:val="28"/>
          <w:szCs w:val="28"/>
          <w:lang w:val="uk-UA"/>
        </w:rPr>
        <w:t xml:space="preserve">але </w:t>
      </w:r>
      <w:r w:rsidRPr="007E7089">
        <w:rPr>
          <w:rFonts w:ascii="Times New Roman" w:hAnsi="Times New Roman" w:cs="Times New Roman"/>
          <w:sz w:val="28"/>
          <w:szCs w:val="28"/>
          <w:lang w:val="uk-UA"/>
        </w:rPr>
        <w:t xml:space="preserve"> не фізіологічний голод</w:t>
      </w:r>
      <w:r w:rsidR="008D7CFF"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Емоціогенна </w:t>
      </w:r>
      <w:r w:rsidR="00BE7A97" w:rsidRPr="007E7089">
        <w:rPr>
          <w:rFonts w:ascii="Times New Roman" w:hAnsi="Times New Roman" w:cs="Times New Roman"/>
          <w:sz w:val="28"/>
          <w:szCs w:val="28"/>
          <w:lang w:val="uk-UA"/>
        </w:rPr>
        <w:t xml:space="preserve">харчова поведінка </w:t>
      </w:r>
      <w:r w:rsidR="008D7CFF" w:rsidRPr="007E7089">
        <w:rPr>
          <w:rFonts w:ascii="Times New Roman" w:hAnsi="Times New Roman" w:cs="Times New Roman"/>
          <w:sz w:val="28"/>
          <w:szCs w:val="28"/>
          <w:lang w:val="uk-UA"/>
        </w:rPr>
        <w:t xml:space="preserve">є </w:t>
      </w:r>
      <w:r w:rsidRPr="007E7089">
        <w:rPr>
          <w:rFonts w:ascii="Times New Roman" w:hAnsi="Times New Roman" w:cs="Times New Roman"/>
          <w:sz w:val="28"/>
          <w:szCs w:val="28"/>
          <w:lang w:val="uk-UA"/>
        </w:rPr>
        <w:t>реакці</w:t>
      </w:r>
      <w:r w:rsidR="008D7CFF" w:rsidRPr="007E7089">
        <w:rPr>
          <w:rFonts w:ascii="Times New Roman" w:hAnsi="Times New Roman" w:cs="Times New Roman"/>
          <w:sz w:val="28"/>
          <w:szCs w:val="28"/>
          <w:lang w:val="uk-UA"/>
        </w:rPr>
        <w:t>єю на негативні емоційні чинники (стрес, страх, тривогу, нудьгу, депресію, самотність, загалом – це реакція у споживанні їжі як відповідь на стимул «</w:t>
      </w:r>
      <w:r w:rsidRPr="007E7089">
        <w:rPr>
          <w:rFonts w:ascii="Times New Roman" w:hAnsi="Times New Roman" w:cs="Times New Roman"/>
          <w:sz w:val="28"/>
          <w:szCs w:val="28"/>
          <w:lang w:val="uk-UA"/>
        </w:rPr>
        <w:t>відчуття емоційного дискомфорту</w:t>
      </w:r>
      <w:r w:rsidR="008D7CFF"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Обмежувальна </w:t>
      </w:r>
      <w:r w:rsidR="00BE7A97" w:rsidRPr="007E7089">
        <w:rPr>
          <w:rFonts w:ascii="Times New Roman" w:hAnsi="Times New Roman" w:cs="Times New Roman"/>
          <w:sz w:val="28"/>
          <w:szCs w:val="28"/>
          <w:lang w:val="uk-UA"/>
        </w:rPr>
        <w:t xml:space="preserve">харчова поведінка </w:t>
      </w:r>
      <w:r w:rsidR="008D7CFF" w:rsidRPr="007E7089">
        <w:rPr>
          <w:rFonts w:ascii="Times New Roman" w:hAnsi="Times New Roman" w:cs="Times New Roman"/>
          <w:sz w:val="28"/>
          <w:szCs w:val="28"/>
          <w:lang w:val="uk-UA"/>
        </w:rPr>
        <w:t xml:space="preserve">виявляється у прагненні </w:t>
      </w:r>
      <w:r w:rsidRPr="007E7089">
        <w:rPr>
          <w:rFonts w:ascii="Times New Roman" w:hAnsi="Times New Roman" w:cs="Times New Roman"/>
          <w:sz w:val="28"/>
          <w:szCs w:val="28"/>
          <w:lang w:val="uk-UA"/>
        </w:rPr>
        <w:t xml:space="preserve">жорстко обмежувати себе в їжі, </w:t>
      </w:r>
      <w:r w:rsidR="008D7CFF" w:rsidRPr="007E7089">
        <w:rPr>
          <w:rFonts w:ascii="Times New Roman" w:hAnsi="Times New Roman" w:cs="Times New Roman"/>
          <w:sz w:val="28"/>
          <w:szCs w:val="28"/>
          <w:lang w:val="uk-UA"/>
        </w:rPr>
        <w:t xml:space="preserve">часто для </w:t>
      </w:r>
      <w:r w:rsidRPr="007E7089">
        <w:rPr>
          <w:rFonts w:ascii="Times New Roman" w:hAnsi="Times New Roman" w:cs="Times New Roman"/>
          <w:sz w:val="28"/>
          <w:szCs w:val="28"/>
          <w:lang w:val="uk-UA"/>
        </w:rPr>
        <w:t>зменшення обсягів тіла, ваги</w:t>
      </w:r>
      <w:r w:rsidR="008D7CFF" w:rsidRPr="007E7089">
        <w:rPr>
          <w:rFonts w:ascii="Times New Roman" w:hAnsi="Times New Roman" w:cs="Times New Roman"/>
          <w:sz w:val="28"/>
          <w:szCs w:val="28"/>
          <w:lang w:val="uk-UA"/>
        </w:rPr>
        <w:t xml:space="preserve"> – включає дієти</w:t>
      </w:r>
      <w:r w:rsidRPr="007E7089">
        <w:rPr>
          <w:rFonts w:ascii="Times New Roman" w:hAnsi="Times New Roman" w:cs="Times New Roman"/>
          <w:sz w:val="28"/>
          <w:szCs w:val="28"/>
          <w:lang w:val="uk-UA"/>
        </w:rPr>
        <w:t xml:space="preserve"> задля схуднення</w:t>
      </w:r>
      <w:r w:rsidR="008D7CFF" w:rsidRPr="007E7089">
        <w:rPr>
          <w:rFonts w:ascii="Times New Roman" w:hAnsi="Times New Roman" w:cs="Times New Roman"/>
          <w:sz w:val="28"/>
          <w:szCs w:val="28"/>
          <w:lang w:val="uk-UA"/>
        </w:rPr>
        <w:t xml:space="preserve"> та ін.</w:t>
      </w:r>
    </w:p>
    <w:p w14:paraId="1DB6275A" w14:textId="296DF062" w:rsidR="008D7CFF" w:rsidRPr="007E7089" w:rsidRDefault="008D7CFF" w:rsidP="00BE2A73">
      <w:pPr>
        <w:spacing w:after="0" w:line="360" w:lineRule="auto"/>
        <w:ind w:firstLine="709"/>
        <w:jc w:val="both"/>
        <w:rPr>
          <w:rFonts w:ascii="Times New Roman" w:hAnsi="Times New Roman" w:cs="Times New Roman"/>
          <w:sz w:val="28"/>
          <w:szCs w:val="28"/>
          <w:lang w:val="uk-UA"/>
        </w:rPr>
      </w:pPr>
      <w:r w:rsidRPr="007E7089">
        <w:rPr>
          <w:rStyle w:val="xfm32204958"/>
          <w:rFonts w:ascii="Times New Roman" w:hAnsi="Times New Roman" w:cs="Times New Roman"/>
          <w:sz w:val="28"/>
          <w:szCs w:val="28"/>
          <w:lang w:val="uk-UA"/>
        </w:rPr>
        <w:t xml:space="preserve">Причинами виникнення неадаптивної </w:t>
      </w:r>
      <w:r w:rsidR="00BE7A97" w:rsidRPr="007E7089">
        <w:rPr>
          <w:rFonts w:ascii="Times New Roman" w:hAnsi="Times New Roman" w:cs="Times New Roman"/>
          <w:sz w:val="28"/>
          <w:szCs w:val="28"/>
          <w:lang w:val="uk-UA"/>
        </w:rPr>
        <w:t>харчов</w:t>
      </w:r>
      <w:r w:rsidR="00BE7A97">
        <w:rPr>
          <w:rFonts w:ascii="Times New Roman" w:hAnsi="Times New Roman" w:cs="Times New Roman"/>
          <w:sz w:val="28"/>
          <w:szCs w:val="28"/>
          <w:lang w:val="uk-UA"/>
        </w:rPr>
        <w:t>ої</w:t>
      </w:r>
      <w:r w:rsidR="00BE7A97" w:rsidRPr="007E7089">
        <w:rPr>
          <w:rFonts w:ascii="Times New Roman" w:hAnsi="Times New Roman" w:cs="Times New Roman"/>
          <w:sz w:val="28"/>
          <w:szCs w:val="28"/>
          <w:lang w:val="uk-UA"/>
        </w:rPr>
        <w:t xml:space="preserve"> поведінк</w:t>
      </w:r>
      <w:r w:rsidR="00BE7A97">
        <w:rPr>
          <w:rFonts w:ascii="Times New Roman" w:hAnsi="Times New Roman" w:cs="Times New Roman"/>
          <w:sz w:val="28"/>
          <w:szCs w:val="28"/>
          <w:lang w:val="uk-UA"/>
        </w:rPr>
        <w:t>и</w:t>
      </w:r>
      <w:r w:rsidR="00BE7A97" w:rsidRPr="007E7089">
        <w:rPr>
          <w:rStyle w:val="xfm32204958"/>
          <w:rFonts w:ascii="Times New Roman" w:hAnsi="Times New Roman" w:cs="Times New Roman"/>
          <w:sz w:val="28"/>
          <w:szCs w:val="28"/>
          <w:lang w:val="uk-UA"/>
        </w:rPr>
        <w:t xml:space="preserve"> </w:t>
      </w:r>
      <w:r w:rsidRPr="007E7089">
        <w:rPr>
          <w:rStyle w:val="xfm32204958"/>
          <w:rFonts w:ascii="Times New Roman" w:hAnsi="Times New Roman" w:cs="Times New Roman"/>
          <w:sz w:val="28"/>
          <w:szCs w:val="28"/>
          <w:lang w:val="uk-UA"/>
        </w:rPr>
        <w:t xml:space="preserve">є </w:t>
      </w:r>
      <w:r w:rsidRPr="007E7089">
        <w:rPr>
          <w:rFonts w:ascii="Times New Roman" w:hAnsi="Times New Roman" w:cs="Times New Roman"/>
          <w:sz w:val="28"/>
          <w:szCs w:val="28"/>
          <w:lang w:val="uk-UA"/>
        </w:rPr>
        <w:t xml:space="preserve">соціально-культурні стереотипи (ідеали краси, зовнішності, форм у суспільстві); </w:t>
      </w:r>
      <w:proofErr w:type="spellStart"/>
      <w:r w:rsidRPr="007E7089">
        <w:rPr>
          <w:rFonts w:ascii="Times New Roman" w:hAnsi="Times New Roman" w:cs="Times New Roman"/>
          <w:sz w:val="28"/>
          <w:szCs w:val="28"/>
          <w:lang w:val="uk-UA"/>
        </w:rPr>
        <w:t>дезадаптивні</w:t>
      </w:r>
      <w:proofErr w:type="spellEnd"/>
      <w:r w:rsidRPr="007E7089">
        <w:rPr>
          <w:rFonts w:ascii="Times New Roman" w:hAnsi="Times New Roman" w:cs="Times New Roman"/>
          <w:sz w:val="28"/>
          <w:szCs w:val="28"/>
          <w:lang w:val="uk-UA"/>
        </w:rPr>
        <w:t xml:space="preserve"> умови сімейного виховання; генетична схильність; недостатня </w:t>
      </w:r>
      <w:r w:rsidRPr="007E7089">
        <w:rPr>
          <w:rFonts w:ascii="Times New Roman" w:hAnsi="Times New Roman" w:cs="Times New Roman"/>
          <w:sz w:val="28"/>
          <w:szCs w:val="28"/>
          <w:lang w:val="uk-UA"/>
        </w:rPr>
        <w:lastRenderedPageBreak/>
        <w:t>фізична активність (гіподинамія)</w:t>
      </w:r>
      <w:r w:rsidR="00FF6CA2" w:rsidRPr="007E7089">
        <w:rPr>
          <w:rFonts w:ascii="Times New Roman" w:hAnsi="Times New Roman" w:cs="Times New Roman"/>
          <w:sz w:val="28"/>
          <w:szCs w:val="28"/>
          <w:lang w:val="uk-UA"/>
        </w:rPr>
        <w:t>;</w:t>
      </w:r>
      <w:r w:rsidRPr="007E7089">
        <w:rPr>
          <w:rFonts w:ascii="Times New Roman" w:hAnsi="Times New Roman" w:cs="Times New Roman"/>
          <w:sz w:val="28"/>
          <w:szCs w:val="28"/>
          <w:lang w:val="uk-UA"/>
        </w:rPr>
        <w:t xml:space="preserve"> порушення режиму харчуванн</w:t>
      </w:r>
      <w:r w:rsidR="00FF6CA2" w:rsidRPr="007E7089">
        <w:rPr>
          <w:rFonts w:ascii="Times New Roman" w:hAnsi="Times New Roman" w:cs="Times New Roman"/>
          <w:sz w:val="28"/>
          <w:szCs w:val="28"/>
          <w:lang w:val="uk-UA"/>
        </w:rPr>
        <w:t>я (не збалансованість раціону);</w:t>
      </w:r>
      <w:r w:rsidRPr="007E7089">
        <w:rPr>
          <w:rFonts w:ascii="Times New Roman" w:hAnsi="Times New Roman" w:cs="Times New Roman"/>
          <w:sz w:val="28"/>
          <w:szCs w:val="28"/>
          <w:lang w:val="uk-UA"/>
        </w:rPr>
        <w:t xml:space="preserve"> не сформованість адекватно</w:t>
      </w:r>
      <w:r w:rsidR="00FF6CA2" w:rsidRPr="007E7089">
        <w:rPr>
          <w:rFonts w:ascii="Times New Roman" w:hAnsi="Times New Roman" w:cs="Times New Roman"/>
          <w:sz w:val="28"/>
          <w:szCs w:val="28"/>
          <w:lang w:val="uk-UA"/>
        </w:rPr>
        <w:t xml:space="preserve">го образу </w:t>
      </w:r>
      <w:r w:rsidRPr="007E7089">
        <w:rPr>
          <w:rFonts w:ascii="Times New Roman" w:hAnsi="Times New Roman" w:cs="Times New Roman"/>
          <w:sz w:val="28"/>
          <w:szCs w:val="28"/>
          <w:lang w:val="uk-UA"/>
        </w:rPr>
        <w:t>фізичн</w:t>
      </w:r>
      <w:r w:rsidR="00FF6CA2" w:rsidRPr="007E7089">
        <w:rPr>
          <w:rFonts w:ascii="Times New Roman" w:hAnsi="Times New Roman" w:cs="Times New Roman"/>
          <w:sz w:val="28"/>
          <w:szCs w:val="28"/>
          <w:lang w:val="uk-UA"/>
        </w:rPr>
        <w:t xml:space="preserve">ого Я, що впливає на </w:t>
      </w:r>
      <w:r w:rsidRPr="007E7089">
        <w:rPr>
          <w:rFonts w:ascii="Times New Roman" w:hAnsi="Times New Roman" w:cs="Times New Roman"/>
          <w:sz w:val="28"/>
          <w:szCs w:val="28"/>
          <w:lang w:val="uk-UA"/>
        </w:rPr>
        <w:t>не задовол</w:t>
      </w:r>
      <w:r w:rsidR="00FF6CA2" w:rsidRPr="007E7089">
        <w:rPr>
          <w:rFonts w:ascii="Times New Roman" w:hAnsi="Times New Roman" w:cs="Times New Roman"/>
          <w:sz w:val="28"/>
          <w:szCs w:val="28"/>
          <w:lang w:val="uk-UA"/>
        </w:rPr>
        <w:t xml:space="preserve">еність </w:t>
      </w:r>
      <w:r w:rsidRPr="007E7089">
        <w:rPr>
          <w:rFonts w:ascii="Times New Roman" w:hAnsi="Times New Roman" w:cs="Times New Roman"/>
          <w:sz w:val="28"/>
          <w:szCs w:val="28"/>
          <w:lang w:val="uk-UA"/>
        </w:rPr>
        <w:t xml:space="preserve">молоддю </w:t>
      </w:r>
      <w:r w:rsidR="00FF6CA2" w:rsidRPr="007E7089">
        <w:rPr>
          <w:rFonts w:ascii="Times New Roman" w:hAnsi="Times New Roman" w:cs="Times New Roman"/>
          <w:sz w:val="28"/>
          <w:szCs w:val="28"/>
          <w:lang w:val="uk-UA"/>
        </w:rPr>
        <w:t xml:space="preserve">своїм тілом, його вагою і формами. </w:t>
      </w:r>
    </w:p>
    <w:p w14:paraId="21157DBF" w14:textId="2320A590" w:rsidR="00DB2173" w:rsidRPr="007E7089" w:rsidRDefault="00DB2173" w:rsidP="00BE2A73">
      <w:pPr>
        <w:spacing w:after="0" w:line="360" w:lineRule="auto"/>
        <w:ind w:firstLine="708"/>
        <w:jc w:val="both"/>
        <w:rPr>
          <w:rFonts w:ascii="Times New Roman" w:hAnsi="Times New Roman" w:cs="Times New Roman"/>
          <w:sz w:val="28"/>
          <w:szCs w:val="28"/>
          <w:lang w:val="uk-UA"/>
        </w:rPr>
      </w:pPr>
      <w:r w:rsidRPr="007E7089">
        <w:rPr>
          <w:rStyle w:val="xfm32204958"/>
          <w:rFonts w:ascii="Times New Roman" w:hAnsi="Times New Roman" w:cs="Times New Roman"/>
          <w:sz w:val="28"/>
          <w:szCs w:val="28"/>
          <w:lang w:val="uk-UA"/>
        </w:rPr>
        <w:t xml:space="preserve">2. Розглянуто </w:t>
      </w:r>
      <w:r w:rsidRPr="007E7089">
        <w:rPr>
          <w:rFonts w:ascii="Times New Roman" w:hAnsi="Times New Roman" w:cs="Times New Roman"/>
          <w:sz w:val="28"/>
          <w:szCs w:val="28"/>
          <w:lang w:val="uk-UA"/>
        </w:rPr>
        <w:t>психологічні чинники впливу стресу на неадаптивну харчову поведінку молоді.</w:t>
      </w:r>
    </w:p>
    <w:p w14:paraId="367C4C45" w14:textId="228C050F" w:rsidR="00DB2173" w:rsidRPr="007E7089" w:rsidRDefault="001968BE"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Психологічні чинники, що визначально впливають на неадаптивну </w:t>
      </w:r>
      <w:r w:rsidR="00BE7A97" w:rsidRPr="007E7089">
        <w:rPr>
          <w:rFonts w:ascii="Times New Roman" w:hAnsi="Times New Roman" w:cs="Times New Roman"/>
          <w:sz w:val="28"/>
          <w:szCs w:val="28"/>
          <w:lang w:val="uk-UA"/>
        </w:rPr>
        <w:t>харчов</w:t>
      </w:r>
      <w:r w:rsidR="00F85CE5">
        <w:rPr>
          <w:rFonts w:ascii="Times New Roman" w:hAnsi="Times New Roman" w:cs="Times New Roman"/>
          <w:sz w:val="28"/>
          <w:szCs w:val="28"/>
          <w:lang w:val="uk-UA"/>
        </w:rPr>
        <w:t>у</w:t>
      </w:r>
      <w:r w:rsidR="00BE7A97" w:rsidRPr="007E7089">
        <w:rPr>
          <w:rFonts w:ascii="Times New Roman" w:hAnsi="Times New Roman" w:cs="Times New Roman"/>
          <w:sz w:val="28"/>
          <w:szCs w:val="28"/>
          <w:lang w:val="uk-UA"/>
        </w:rPr>
        <w:t xml:space="preserve"> поведінк</w:t>
      </w:r>
      <w:r w:rsidR="00F85CE5">
        <w:rPr>
          <w:rFonts w:ascii="Times New Roman" w:hAnsi="Times New Roman" w:cs="Times New Roman"/>
          <w:sz w:val="28"/>
          <w:szCs w:val="28"/>
          <w:lang w:val="uk-UA"/>
        </w:rPr>
        <w:t>у</w:t>
      </w:r>
      <w:r w:rsidR="00BE7A97"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під впливом стрес</w:t>
      </w:r>
      <w:r w:rsidR="00F85CE5">
        <w:rPr>
          <w:rFonts w:ascii="Times New Roman" w:hAnsi="Times New Roman" w:cs="Times New Roman"/>
          <w:sz w:val="28"/>
          <w:szCs w:val="28"/>
          <w:lang w:val="uk-UA"/>
        </w:rPr>
        <w:t>у</w:t>
      </w:r>
      <w:r w:rsidRPr="007E7089">
        <w:rPr>
          <w:rFonts w:ascii="Times New Roman" w:hAnsi="Times New Roman" w:cs="Times New Roman"/>
          <w:sz w:val="28"/>
          <w:szCs w:val="28"/>
          <w:lang w:val="uk-UA"/>
        </w:rPr>
        <w:t xml:space="preserve">, включають: низьку самооцінку, негативне </w:t>
      </w:r>
      <w:proofErr w:type="spellStart"/>
      <w:r w:rsidRPr="007E7089">
        <w:rPr>
          <w:rFonts w:ascii="Times New Roman" w:hAnsi="Times New Roman" w:cs="Times New Roman"/>
          <w:sz w:val="28"/>
          <w:szCs w:val="28"/>
          <w:lang w:val="uk-UA"/>
        </w:rPr>
        <w:t>самоставлення</w:t>
      </w:r>
      <w:proofErr w:type="spellEnd"/>
      <w:r w:rsidRPr="007E7089">
        <w:rPr>
          <w:rFonts w:ascii="Times New Roman" w:hAnsi="Times New Roman" w:cs="Times New Roman"/>
          <w:sz w:val="28"/>
          <w:szCs w:val="28"/>
          <w:lang w:val="uk-UA"/>
        </w:rPr>
        <w:t xml:space="preserve">; втрату контролю </w:t>
      </w:r>
      <w:r w:rsidR="00BC115A">
        <w:rPr>
          <w:rFonts w:ascii="Times New Roman" w:hAnsi="Times New Roman" w:cs="Times New Roman"/>
          <w:sz w:val="28"/>
          <w:szCs w:val="28"/>
          <w:lang w:val="uk-UA"/>
        </w:rPr>
        <w:t>над</w:t>
      </w:r>
      <w:r w:rsidRPr="007E7089">
        <w:rPr>
          <w:rFonts w:ascii="Times New Roman" w:hAnsi="Times New Roman" w:cs="Times New Roman"/>
          <w:sz w:val="28"/>
          <w:szCs w:val="28"/>
          <w:lang w:val="uk-UA"/>
        </w:rPr>
        <w:t xml:space="preserve"> життям і поведінкою; тривогу, страх; депресію, нудьгу, гнів, самотність; конфліктні стосунки в сім’ї, труднощі у вираженні емоцій та почуттів; не задоволення собою і життям. Крім того, до неадаптивної </w:t>
      </w:r>
      <w:r w:rsidRPr="007E7089">
        <w:rPr>
          <w:rFonts w:ascii="Times New Roman" w:hAnsi="Times New Roman" w:cs="Times New Roman"/>
          <w:sz w:val="28"/>
          <w:lang w:val="uk-UA"/>
        </w:rPr>
        <w:t xml:space="preserve">харчової поведінки внаслідок впливу стресу призводять тривале переживання значного стресу без можливості його вирішення; тривале напруження, що спрямовує до пошуку приємних емоцій у компенсаторних видах діяльності; не задоволення своїм тілом, деформований фізичний образ тіла; деструктивний психологічний захист; низька емоційна зрілість. </w:t>
      </w:r>
    </w:p>
    <w:p w14:paraId="6A84C9C9" w14:textId="64673308" w:rsidR="00BB701C" w:rsidRPr="007E7089" w:rsidRDefault="00BB701C" w:rsidP="00BE2A73">
      <w:pPr>
        <w:spacing w:after="0" w:line="360" w:lineRule="auto"/>
        <w:ind w:firstLine="708"/>
        <w:jc w:val="both"/>
        <w:rPr>
          <w:rFonts w:ascii="Times New Roman" w:hAnsi="Times New Roman" w:cs="Times New Roman"/>
          <w:sz w:val="28"/>
          <w:szCs w:val="28"/>
          <w:lang w:val="uk-UA" w:eastAsia="ru-RU"/>
        </w:rPr>
      </w:pPr>
      <w:r w:rsidRPr="007E7089">
        <w:rPr>
          <w:rFonts w:ascii="Times New Roman" w:hAnsi="Times New Roman" w:cs="Times New Roman"/>
          <w:sz w:val="28"/>
          <w:szCs w:val="28"/>
          <w:lang w:val="uk-UA" w:eastAsia="ru-RU"/>
        </w:rPr>
        <w:t xml:space="preserve">Вивчаючи особливості впливу стресорів на неадаптивну поведінку в харчуванні, бачимо, що саме стрес як тотальний фактор негативного впливу на українців призводить до різних фізичних та психологічних наслідків, що порушують адаптаційні можливості людини, викликають напруження, дратівливість, агресію, неадекватні реакції на проблеми, неможливість сконцентруватися і швидко прийняти важливе рішення. Під впливом стресу людина відчуває власну слабкість, нездатність долати проблеми, намагається мобілізувати свої сили, однак за дефіциту часу і ресурсів може або уникати самої ситуації вирішення стресу, або ж – застосовувати неконструктивні способи втечі, </w:t>
      </w:r>
      <w:r w:rsidR="000D18C3" w:rsidRPr="007E7089">
        <w:rPr>
          <w:rFonts w:ascii="Times New Roman" w:hAnsi="Times New Roman" w:cs="Times New Roman"/>
          <w:sz w:val="28"/>
          <w:szCs w:val="28"/>
          <w:lang w:val="uk-UA" w:eastAsia="ru-RU"/>
        </w:rPr>
        <w:t xml:space="preserve">пристосування тощо. </w:t>
      </w:r>
    </w:p>
    <w:p w14:paraId="5085DACF" w14:textId="60FAF1D9" w:rsidR="00DB2173" w:rsidRPr="007E7089" w:rsidRDefault="00DB2173"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3. Емпірично досліджено психологічні особливості впливу стресу на неадаптивну харчову поведінку молоді.</w:t>
      </w:r>
    </w:p>
    <w:p w14:paraId="412761C5" w14:textId="5A3A2535" w:rsidR="00D0744B" w:rsidRPr="007E7089" w:rsidRDefault="00D0744B"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Опитано студентів та визначено, що більшість мають середній і високий рівні інтуїтивного харчування (56,7% і 23,3% опитаних). Відрізняються</w:t>
      </w:r>
      <w:r w:rsidR="000E26E1" w:rsidRPr="007E7089">
        <w:rPr>
          <w:rFonts w:ascii="Times New Roman" w:hAnsi="Times New Roman" w:cs="Times New Roman"/>
          <w:sz w:val="28"/>
          <w:szCs w:val="28"/>
          <w:lang w:val="uk-UA"/>
        </w:rPr>
        <w:t xml:space="preserve"> </w:t>
      </w:r>
      <w:r w:rsidR="000E26E1" w:rsidRPr="007E7089">
        <w:rPr>
          <w:rFonts w:ascii="Times New Roman" w:hAnsi="Times New Roman" w:cs="Times New Roman"/>
          <w:sz w:val="28"/>
          <w:szCs w:val="28"/>
          <w:lang w:val="uk-UA"/>
        </w:rPr>
        <w:lastRenderedPageBreak/>
        <w:t>визнанням власної гідності та безумовним дозволом на їжу; приймають їжу відповідно до відчуття фізичного, а не емоційно</w:t>
      </w:r>
      <w:r w:rsidR="000D3413">
        <w:rPr>
          <w:rFonts w:ascii="Times New Roman" w:hAnsi="Times New Roman" w:cs="Times New Roman"/>
          <w:sz w:val="28"/>
          <w:szCs w:val="28"/>
          <w:lang w:val="uk-UA"/>
        </w:rPr>
        <w:t>го</w:t>
      </w:r>
      <w:r w:rsidR="000E26E1" w:rsidRPr="007E7089">
        <w:rPr>
          <w:rFonts w:ascii="Times New Roman" w:hAnsi="Times New Roman" w:cs="Times New Roman"/>
          <w:sz w:val="28"/>
          <w:szCs w:val="28"/>
          <w:lang w:val="uk-UA"/>
        </w:rPr>
        <w:t xml:space="preserve"> голоду, довіряють власним сигналам тіла, здатні вибирати їжу за потребами організму, що сприяє гармонії і розвитку, підтриманню здоров’я. </w:t>
      </w:r>
      <w:r w:rsidRPr="007E7089">
        <w:rPr>
          <w:rFonts w:ascii="Times New Roman" w:hAnsi="Times New Roman" w:cs="Times New Roman"/>
          <w:sz w:val="28"/>
          <w:szCs w:val="28"/>
          <w:lang w:val="uk-UA"/>
        </w:rPr>
        <w:t xml:space="preserve">Тобто лише 23,3% студентів схильні до раціональної поведінки у харчуванні. А для решти (20% осіб) властивий низький рівень інтуїтивного харчування, тобто у них виявляється ризик порушень </w:t>
      </w:r>
      <w:r w:rsidR="00C74003">
        <w:rPr>
          <w:rFonts w:ascii="Times New Roman" w:hAnsi="Times New Roman" w:cs="Times New Roman"/>
          <w:sz w:val="28"/>
          <w:szCs w:val="28"/>
          <w:lang w:val="uk-UA"/>
        </w:rPr>
        <w:t>харчової поведінки</w:t>
      </w:r>
      <w:r w:rsidRPr="007E7089">
        <w:rPr>
          <w:rFonts w:ascii="Times New Roman" w:hAnsi="Times New Roman" w:cs="Times New Roman"/>
          <w:sz w:val="28"/>
          <w:szCs w:val="28"/>
          <w:lang w:val="uk-UA"/>
        </w:rPr>
        <w:t xml:space="preserve">. </w:t>
      </w:r>
    </w:p>
    <w:p w14:paraId="37F972F0" w14:textId="6B375879" w:rsidR="00D0744B" w:rsidRPr="007E7089" w:rsidRDefault="00D0744B"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Ознаки розладів харчової поведінки властиві для досить виразної частини студентів, зокрема, 20% осіб схильні до «жорсткого обмеження в їжі», у третини студентів (30%) встановлено «занепокоєння щодо їжі», ще у третини виявлено «занепокоєння формою тіла» (30% студентів) і «стурбованість вагою» (33,3%). </w:t>
      </w:r>
    </w:p>
    <w:p w14:paraId="42CAC34F" w14:textId="1868CABB" w:rsidR="00D0744B" w:rsidRPr="007E7089" w:rsidRDefault="00D0744B"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За загальним індексом ризику розладів харчової поведінки –</w:t>
      </w:r>
      <w:r w:rsidR="00BE1555" w:rsidRPr="007E7089">
        <w:rPr>
          <w:rFonts w:ascii="Times New Roman" w:hAnsi="Times New Roman" w:cs="Times New Roman"/>
          <w:sz w:val="28"/>
          <w:szCs w:val="28"/>
          <w:lang w:val="uk-UA"/>
        </w:rPr>
        <w:t xml:space="preserve"> 30% </w:t>
      </w:r>
      <w:r w:rsidRPr="007E7089">
        <w:rPr>
          <w:rFonts w:ascii="Times New Roman" w:hAnsi="Times New Roman" w:cs="Times New Roman"/>
          <w:sz w:val="28"/>
          <w:szCs w:val="28"/>
          <w:lang w:val="uk-UA"/>
        </w:rPr>
        <w:t>студентів мають висок</w:t>
      </w:r>
      <w:r w:rsidR="00BE1555" w:rsidRPr="007E7089">
        <w:rPr>
          <w:rFonts w:ascii="Times New Roman" w:hAnsi="Times New Roman" w:cs="Times New Roman"/>
          <w:sz w:val="28"/>
          <w:szCs w:val="28"/>
          <w:lang w:val="uk-UA"/>
        </w:rPr>
        <w:t>і показники</w:t>
      </w:r>
      <w:r w:rsidRPr="007E7089">
        <w:rPr>
          <w:rFonts w:ascii="Times New Roman" w:hAnsi="Times New Roman" w:cs="Times New Roman"/>
          <w:sz w:val="28"/>
          <w:szCs w:val="28"/>
          <w:lang w:val="uk-UA"/>
        </w:rPr>
        <w:t>, половин</w:t>
      </w:r>
      <w:r w:rsidR="00BE1555" w:rsidRPr="007E7089">
        <w:rPr>
          <w:rFonts w:ascii="Times New Roman" w:hAnsi="Times New Roman" w:cs="Times New Roman"/>
          <w:sz w:val="28"/>
          <w:szCs w:val="28"/>
          <w:lang w:val="uk-UA"/>
        </w:rPr>
        <w:t xml:space="preserve">а – виявляють </w:t>
      </w:r>
      <w:r w:rsidRPr="007E7089">
        <w:rPr>
          <w:rFonts w:ascii="Times New Roman" w:hAnsi="Times New Roman" w:cs="Times New Roman"/>
          <w:sz w:val="28"/>
          <w:szCs w:val="28"/>
          <w:lang w:val="uk-UA"/>
        </w:rPr>
        <w:t xml:space="preserve">середній ризик розладів </w:t>
      </w:r>
      <w:r w:rsidR="00C74003">
        <w:rPr>
          <w:rFonts w:ascii="Times New Roman" w:hAnsi="Times New Roman" w:cs="Times New Roman"/>
          <w:sz w:val="28"/>
          <w:szCs w:val="28"/>
          <w:lang w:val="uk-UA"/>
        </w:rPr>
        <w:t>харчової поведінки</w:t>
      </w:r>
      <w:r w:rsidR="00BE1555" w:rsidRPr="007E7089">
        <w:rPr>
          <w:rFonts w:ascii="Times New Roman" w:hAnsi="Times New Roman" w:cs="Times New Roman"/>
          <w:sz w:val="28"/>
          <w:szCs w:val="28"/>
          <w:lang w:val="uk-UA"/>
        </w:rPr>
        <w:t xml:space="preserve">, у 20% </w:t>
      </w:r>
      <w:r w:rsidRPr="007E7089">
        <w:rPr>
          <w:rFonts w:ascii="Times New Roman" w:hAnsi="Times New Roman" w:cs="Times New Roman"/>
          <w:sz w:val="28"/>
          <w:szCs w:val="28"/>
          <w:lang w:val="uk-UA"/>
        </w:rPr>
        <w:t>осіб встановлено низький, тобто відсутній ризик розладів</w:t>
      </w:r>
      <w:r w:rsidR="00BE1555" w:rsidRPr="007E7089">
        <w:rPr>
          <w:rFonts w:ascii="Times New Roman" w:hAnsi="Times New Roman" w:cs="Times New Roman"/>
          <w:sz w:val="28"/>
          <w:szCs w:val="28"/>
          <w:lang w:val="uk-UA"/>
        </w:rPr>
        <w:t>.</w:t>
      </w:r>
    </w:p>
    <w:p w14:paraId="417C7EFB" w14:textId="2CD629F2" w:rsidR="00BE1555" w:rsidRPr="007E7089" w:rsidRDefault="00BE1555" w:rsidP="00BE2A73">
      <w:pPr>
        <w:spacing w:after="0" w:line="360" w:lineRule="auto"/>
        <w:ind w:firstLine="709"/>
        <w:jc w:val="both"/>
        <w:rPr>
          <w:rFonts w:ascii="Times New Roman" w:hAnsi="Times New Roman" w:cs="Times New Roman"/>
          <w:lang w:val="uk-UA"/>
        </w:rPr>
      </w:pPr>
      <w:r w:rsidRPr="007E7089">
        <w:rPr>
          <w:rFonts w:ascii="Times New Roman" w:hAnsi="Times New Roman" w:cs="Times New Roman"/>
          <w:sz w:val="28"/>
          <w:szCs w:val="28"/>
          <w:lang w:val="uk-UA"/>
        </w:rPr>
        <w:t xml:space="preserve">При вивченні впливу стресу на прояви неадаптивної </w:t>
      </w:r>
      <w:r w:rsidR="00F85CE5" w:rsidRPr="007E7089">
        <w:rPr>
          <w:rFonts w:ascii="Times New Roman" w:hAnsi="Times New Roman" w:cs="Times New Roman"/>
          <w:sz w:val="28"/>
          <w:szCs w:val="28"/>
          <w:lang w:val="uk-UA"/>
        </w:rPr>
        <w:t>харчов</w:t>
      </w:r>
      <w:r w:rsidR="00F85CE5">
        <w:rPr>
          <w:rFonts w:ascii="Times New Roman" w:hAnsi="Times New Roman" w:cs="Times New Roman"/>
          <w:sz w:val="28"/>
          <w:szCs w:val="28"/>
          <w:lang w:val="uk-UA"/>
        </w:rPr>
        <w:t>ої</w:t>
      </w:r>
      <w:r w:rsidR="00F85CE5" w:rsidRPr="007E7089">
        <w:rPr>
          <w:rFonts w:ascii="Times New Roman" w:hAnsi="Times New Roman" w:cs="Times New Roman"/>
          <w:sz w:val="28"/>
          <w:szCs w:val="28"/>
          <w:lang w:val="uk-UA"/>
        </w:rPr>
        <w:t xml:space="preserve"> поведінк</w:t>
      </w:r>
      <w:r w:rsidR="00F85CE5">
        <w:rPr>
          <w:rFonts w:ascii="Times New Roman" w:hAnsi="Times New Roman" w:cs="Times New Roman"/>
          <w:sz w:val="28"/>
          <w:szCs w:val="28"/>
          <w:lang w:val="uk-UA"/>
        </w:rPr>
        <w:t>и</w:t>
      </w:r>
      <w:r w:rsidR="00F85CE5"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встановлено, що лише 20% студентів мають низьку сприйнятливість до стресу (оптимальний показник), у 50% осіб встановлено середні прояви реакцій на стрес, а решта – мають сильн</w:t>
      </w:r>
      <w:r w:rsidR="00BC115A">
        <w:rPr>
          <w:rFonts w:ascii="Times New Roman" w:hAnsi="Times New Roman" w:cs="Times New Roman"/>
          <w:sz w:val="28"/>
          <w:szCs w:val="28"/>
          <w:lang w:val="uk-UA"/>
        </w:rPr>
        <w:t>у</w:t>
      </w:r>
      <w:r w:rsidRPr="007E7089">
        <w:rPr>
          <w:rFonts w:ascii="Times New Roman" w:hAnsi="Times New Roman" w:cs="Times New Roman"/>
          <w:sz w:val="28"/>
          <w:szCs w:val="28"/>
          <w:lang w:val="uk-UA"/>
        </w:rPr>
        <w:t xml:space="preserve"> сприйнят</w:t>
      </w:r>
      <w:r w:rsidR="00BC115A">
        <w:rPr>
          <w:rFonts w:ascii="Times New Roman" w:hAnsi="Times New Roman" w:cs="Times New Roman"/>
          <w:sz w:val="28"/>
          <w:szCs w:val="28"/>
          <w:lang w:val="uk-UA"/>
        </w:rPr>
        <w:t xml:space="preserve">ливість до </w:t>
      </w:r>
      <w:r w:rsidRPr="007E7089">
        <w:rPr>
          <w:rFonts w:ascii="Times New Roman" w:hAnsi="Times New Roman" w:cs="Times New Roman"/>
          <w:sz w:val="28"/>
          <w:szCs w:val="28"/>
          <w:lang w:val="uk-UA"/>
        </w:rPr>
        <w:t xml:space="preserve"> стрес</w:t>
      </w:r>
      <w:r w:rsidR="00BC115A">
        <w:rPr>
          <w:rFonts w:ascii="Times New Roman" w:hAnsi="Times New Roman" w:cs="Times New Roman"/>
          <w:sz w:val="28"/>
          <w:szCs w:val="28"/>
          <w:lang w:val="uk-UA"/>
        </w:rPr>
        <w:t>у</w:t>
      </w:r>
      <w:r w:rsidRPr="007E7089">
        <w:rPr>
          <w:rFonts w:ascii="Times New Roman" w:hAnsi="Times New Roman" w:cs="Times New Roman"/>
          <w:sz w:val="28"/>
          <w:szCs w:val="28"/>
          <w:lang w:val="uk-UA"/>
        </w:rPr>
        <w:t xml:space="preserve"> (30% осіб).</w:t>
      </w:r>
    </w:p>
    <w:p w14:paraId="5706C961" w14:textId="2FCC411E" w:rsidR="00BE1555" w:rsidRPr="007E7089" w:rsidRDefault="00BE1555" w:rsidP="00BE2A73">
      <w:pPr>
        <w:spacing w:after="0" w:line="360" w:lineRule="auto"/>
        <w:ind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Подібні результати виявлені й щодо </w:t>
      </w:r>
      <w:proofErr w:type="spellStart"/>
      <w:r w:rsidRPr="007E7089">
        <w:rPr>
          <w:rFonts w:ascii="Times New Roman" w:hAnsi="Times New Roman" w:cs="Times New Roman"/>
          <w:sz w:val="28"/>
          <w:szCs w:val="28"/>
          <w:lang w:val="uk-UA"/>
        </w:rPr>
        <w:t>стресостійкості</w:t>
      </w:r>
      <w:proofErr w:type="spellEnd"/>
      <w:r w:rsidRPr="007E7089">
        <w:rPr>
          <w:rFonts w:ascii="Times New Roman" w:hAnsi="Times New Roman" w:cs="Times New Roman"/>
          <w:sz w:val="28"/>
          <w:szCs w:val="28"/>
          <w:lang w:val="uk-UA"/>
        </w:rPr>
        <w:t xml:space="preserve"> – оптимальний, високий її рівень властивий лише для 20% </w:t>
      </w:r>
      <w:r w:rsidRPr="007E7089">
        <w:rPr>
          <w:rFonts w:ascii="Times New Roman" w:hAnsi="Times New Roman" w:cs="Times New Roman"/>
          <w:bCs/>
          <w:sz w:val="28"/>
          <w:szCs w:val="28"/>
          <w:lang w:val="uk-UA"/>
        </w:rPr>
        <w:t xml:space="preserve">студентів, у половини встановлено помірну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(середі показники), а решта (30%), мають низьку </w:t>
      </w:r>
      <w:proofErr w:type="spellStart"/>
      <w:r w:rsidRPr="007E7089">
        <w:rPr>
          <w:rFonts w:ascii="Times New Roman" w:hAnsi="Times New Roman" w:cs="Times New Roman"/>
          <w:bCs/>
          <w:sz w:val="28"/>
          <w:szCs w:val="28"/>
          <w:lang w:val="uk-UA"/>
        </w:rPr>
        <w:t>стресостійкість</w:t>
      </w:r>
      <w:proofErr w:type="spellEnd"/>
      <w:r w:rsidRPr="007E7089">
        <w:rPr>
          <w:rFonts w:ascii="Times New Roman" w:hAnsi="Times New Roman" w:cs="Times New Roman"/>
          <w:bCs/>
          <w:sz w:val="28"/>
          <w:szCs w:val="28"/>
          <w:lang w:val="uk-UA"/>
        </w:rPr>
        <w:t xml:space="preserve"> і потребують психологічної підтримки та формування навичок конструктивного подолання стресу. </w:t>
      </w:r>
    </w:p>
    <w:p w14:paraId="7BBF42BE" w14:textId="4F1F8A8C" w:rsidR="00BE2A73" w:rsidRPr="007E7089" w:rsidRDefault="00BE1555"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Аналізуючи вплив стресу на формування неадаптивної </w:t>
      </w:r>
      <w:r w:rsidR="00F85CE5" w:rsidRPr="007E7089">
        <w:rPr>
          <w:rFonts w:ascii="Times New Roman" w:hAnsi="Times New Roman" w:cs="Times New Roman"/>
          <w:sz w:val="28"/>
          <w:szCs w:val="28"/>
          <w:lang w:val="uk-UA"/>
        </w:rPr>
        <w:t>харчов</w:t>
      </w:r>
      <w:r w:rsidR="00F85CE5">
        <w:rPr>
          <w:rFonts w:ascii="Times New Roman" w:hAnsi="Times New Roman" w:cs="Times New Roman"/>
          <w:sz w:val="28"/>
          <w:szCs w:val="28"/>
          <w:lang w:val="uk-UA"/>
        </w:rPr>
        <w:t>ої</w:t>
      </w:r>
      <w:r w:rsidR="00F85CE5" w:rsidRPr="007E7089">
        <w:rPr>
          <w:rFonts w:ascii="Times New Roman" w:hAnsi="Times New Roman" w:cs="Times New Roman"/>
          <w:sz w:val="28"/>
          <w:szCs w:val="28"/>
          <w:lang w:val="uk-UA"/>
        </w:rPr>
        <w:t xml:space="preserve"> поведінк</w:t>
      </w:r>
      <w:r w:rsidR="00F85CE5">
        <w:rPr>
          <w:rFonts w:ascii="Times New Roman" w:hAnsi="Times New Roman" w:cs="Times New Roman"/>
          <w:sz w:val="28"/>
          <w:szCs w:val="28"/>
          <w:lang w:val="uk-UA"/>
        </w:rPr>
        <w:t>и</w:t>
      </w:r>
      <w:r w:rsidR="00F85CE5" w:rsidRPr="007E7089">
        <w:rPr>
          <w:rFonts w:ascii="Times New Roman" w:hAnsi="Times New Roman" w:cs="Times New Roman"/>
          <w:sz w:val="28"/>
          <w:szCs w:val="28"/>
          <w:lang w:val="uk-UA"/>
        </w:rPr>
        <w:t xml:space="preserve"> </w:t>
      </w:r>
      <w:r w:rsidRPr="007E7089">
        <w:rPr>
          <w:rFonts w:ascii="Times New Roman" w:hAnsi="Times New Roman" w:cs="Times New Roman"/>
          <w:sz w:val="28"/>
          <w:szCs w:val="28"/>
          <w:lang w:val="uk-UA"/>
        </w:rPr>
        <w:t xml:space="preserve">студентів, з’ясували, що опитувані </w:t>
      </w:r>
      <w:r w:rsidR="00B46CB3" w:rsidRPr="007E7089">
        <w:rPr>
          <w:rFonts w:ascii="Times New Roman" w:hAnsi="Times New Roman" w:cs="Times New Roman"/>
          <w:sz w:val="28"/>
          <w:szCs w:val="28"/>
          <w:lang w:val="uk-UA"/>
        </w:rPr>
        <w:t xml:space="preserve">високим, сильним стресом схильні до низького рівня інтуїтивного харчування (66,7%), до високого ризику розладу харчової поведінки (100%). </w:t>
      </w:r>
      <w:r w:rsidR="00BE2A73" w:rsidRPr="007E7089">
        <w:rPr>
          <w:rFonts w:ascii="Times New Roman" w:hAnsi="Times New Roman" w:cs="Times New Roman"/>
          <w:sz w:val="28"/>
          <w:szCs w:val="28"/>
          <w:lang w:val="uk-UA"/>
        </w:rPr>
        <w:t>А в осіб з низьким, оптимальним</w:t>
      </w:r>
      <w:r w:rsidR="00B46CB3" w:rsidRPr="007E7089">
        <w:rPr>
          <w:rFonts w:ascii="Times New Roman" w:hAnsi="Times New Roman" w:cs="Times New Roman"/>
          <w:sz w:val="28"/>
          <w:szCs w:val="28"/>
          <w:lang w:val="uk-UA"/>
        </w:rPr>
        <w:t xml:space="preserve"> </w:t>
      </w:r>
      <w:r w:rsidR="00BE2A73" w:rsidRPr="007E7089">
        <w:rPr>
          <w:rFonts w:ascii="Times New Roman" w:hAnsi="Times New Roman" w:cs="Times New Roman"/>
          <w:sz w:val="28"/>
          <w:szCs w:val="28"/>
          <w:lang w:val="uk-UA"/>
        </w:rPr>
        <w:t>рівнем</w:t>
      </w:r>
      <w:r w:rsidR="00B46CB3" w:rsidRPr="007E7089">
        <w:rPr>
          <w:rFonts w:ascii="Times New Roman" w:hAnsi="Times New Roman" w:cs="Times New Roman"/>
          <w:sz w:val="28"/>
          <w:szCs w:val="28"/>
          <w:lang w:val="uk-UA"/>
        </w:rPr>
        <w:t xml:space="preserve"> стресу, </w:t>
      </w:r>
      <w:r w:rsidR="00BE2A73" w:rsidRPr="007E7089">
        <w:rPr>
          <w:rFonts w:ascii="Times New Roman" w:hAnsi="Times New Roman" w:cs="Times New Roman"/>
          <w:sz w:val="28"/>
          <w:szCs w:val="28"/>
          <w:lang w:val="uk-UA"/>
        </w:rPr>
        <w:t xml:space="preserve">навпаки – </w:t>
      </w:r>
      <w:r w:rsidR="00B46CB3" w:rsidRPr="007E7089">
        <w:rPr>
          <w:rFonts w:ascii="Times New Roman" w:hAnsi="Times New Roman" w:cs="Times New Roman"/>
          <w:sz w:val="28"/>
          <w:szCs w:val="28"/>
          <w:lang w:val="uk-UA"/>
        </w:rPr>
        <w:t xml:space="preserve">встановлено раціональну харчову поведінку (високий </w:t>
      </w:r>
      <w:r w:rsidR="00B46CB3" w:rsidRPr="007E7089">
        <w:rPr>
          <w:rFonts w:ascii="Times New Roman" w:hAnsi="Times New Roman" w:cs="Times New Roman"/>
          <w:sz w:val="28"/>
          <w:szCs w:val="28"/>
          <w:lang w:val="uk-UA"/>
        </w:rPr>
        <w:lastRenderedPageBreak/>
        <w:t xml:space="preserve">рівень інтуїтивного харчування), та низький (відсутній) ризик розладу </w:t>
      </w:r>
      <w:r w:rsidR="00F85CE5" w:rsidRPr="007E7089">
        <w:rPr>
          <w:rFonts w:ascii="Times New Roman" w:hAnsi="Times New Roman" w:cs="Times New Roman"/>
          <w:sz w:val="28"/>
          <w:szCs w:val="28"/>
          <w:lang w:val="uk-UA"/>
        </w:rPr>
        <w:t>харчов</w:t>
      </w:r>
      <w:r w:rsidR="00F85CE5">
        <w:rPr>
          <w:rFonts w:ascii="Times New Roman" w:hAnsi="Times New Roman" w:cs="Times New Roman"/>
          <w:sz w:val="28"/>
          <w:szCs w:val="28"/>
          <w:lang w:val="uk-UA"/>
        </w:rPr>
        <w:t>ої</w:t>
      </w:r>
      <w:r w:rsidR="00F85CE5" w:rsidRPr="007E7089">
        <w:rPr>
          <w:rFonts w:ascii="Times New Roman" w:hAnsi="Times New Roman" w:cs="Times New Roman"/>
          <w:sz w:val="28"/>
          <w:szCs w:val="28"/>
          <w:lang w:val="uk-UA"/>
        </w:rPr>
        <w:t xml:space="preserve"> поведінк</w:t>
      </w:r>
      <w:r w:rsidR="00F85CE5">
        <w:rPr>
          <w:rFonts w:ascii="Times New Roman" w:hAnsi="Times New Roman" w:cs="Times New Roman"/>
          <w:sz w:val="28"/>
          <w:szCs w:val="28"/>
          <w:lang w:val="uk-UA"/>
        </w:rPr>
        <w:t>и</w:t>
      </w:r>
      <w:r w:rsidR="00F85CE5" w:rsidRPr="007E7089">
        <w:rPr>
          <w:rFonts w:ascii="Times New Roman" w:hAnsi="Times New Roman" w:cs="Times New Roman"/>
          <w:sz w:val="28"/>
          <w:szCs w:val="28"/>
          <w:lang w:val="uk-UA"/>
        </w:rPr>
        <w:t xml:space="preserve"> </w:t>
      </w:r>
      <w:r w:rsidR="00B46CB3" w:rsidRPr="007E7089">
        <w:rPr>
          <w:rFonts w:ascii="Times New Roman" w:hAnsi="Times New Roman" w:cs="Times New Roman"/>
          <w:sz w:val="28"/>
          <w:szCs w:val="28"/>
          <w:lang w:val="uk-UA"/>
        </w:rPr>
        <w:t xml:space="preserve">(у 100% випадків). </w:t>
      </w:r>
      <w:r w:rsidR="00BE2A73" w:rsidRPr="007E7089">
        <w:rPr>
          <w:rFonts w:ascii="Times New Roman" w:hAnsi="Times New Roman" w:cs="Times New Roman"/>
          <w:sz w:val="28"/>
          <w:szCs w:val="28"/>
          <w:lang w:val="uk-UA"/>
        </w:rPr>
        <w:t xml:space="preserve">Тобто стрес є сильним </w:t>
      </w:r>
      <w:proofErr w:type="spellStart"/>
      <w:r w:rsidR="00BE2A73" w:rsidRPr="007E7089">
        <w:rPr>
          <w:rFonts w:ascii="Times New Roman" w:hAnsi="Times New Roman" w:cs="Times New Roman"/>
          <w:sz w:val="28"/>
          <w:szCs w:val="28"/>
          <w:lang w:val="uk-UA"/>
        </w:rPr>
        <w:t>предиктором</w:t>
      </w:r>
      <w:proofErr w:type="spellEnd"/>
      <w:r w:rsidR="00BE2A73" w:rsidRPr="007E7089">
        <w:rPr>
          <w:rFonts w:ascii="Times New Roman" w:hAnsi="Times New Roman" w:cs="Times New Roman"/>
          <w:sz w:val="28"/>
          <w:szCs w:val="28"/>
          <w:lang w:val="uk-UA"/>
        </w:rPr>
        <w:t xml:space="preserve"> неадаптивної поведінки людини, зумовлює її схильність до вибору не конструктивних способів подолання проблем, і  часто приводить до неадаптивної харчової </w:t>
      </w:r>
      <w:r w:rsidR="00BB4E96" w:rsidRPr="007E7089">
        <w:rPr>
          <w:rFonts w:ascii="Times New Roman" w:hAnsi="Times New Roman" w:cs="Times New Roman"/>
          <w:sz w:val="28"/>
          <w:szCs w:val="28"/>
          <w:lang w:val="uk-UA"/>
        </w:rPr>
        <w:t>поведінки</w:t>
      </w:r>
      <w:r w:rsidR="00BE2A73" w:rsidRPr="007E7089">
        <w:rPr>
          <w:rFonts w:ascii="Times New Roman" w:hAnsi="Times New Roman" w:cs="Times New Roman"/>
          <w:sz w:val="28"/>
          <w:szCs w:val="28"/>
          <w:lang w:val="uk-UA"/>
        </w:rPr>
        <w:t>.</w:t>
      </w:r>
    </w:p>
    <w:p w14:paraId="01AF0753" w14:textId="0A18E3E7" w:rsidR="00DB2173" w:rsidRPr="007E7089" w:rsidRDefault="00DB2173" w:rsidP="00BE2A73">
      <w:pPr>
        <w:spacing w:after="0" w:line="360" w:lineRule="auto"/>
        <w:ind w:firstLine="708"/>
        <w:jc w:val="both"/>
        <w:rPr>
          <w:rFonts w:ascii="Times New Roman" w:hAnsi="Times New Roman" w:cs="Times New Roman"/>
          <w:lang w:val="uk-UA"/>
        </w:rPr>
      </w:pPr>
      <w:r w:rsidRPr="007E7089">
        <w:rPr>
          <w:rFonts w:ascii="Times New Roman" w:hAnsi="Times New Roman" w:cs="Times New Roman"/>
          <w:sz w:val="28"/>
          <w:szCs w:val="28"/>
          <w:lang w:val="uk-UA"/>
        </w:rPr>
        <w:t xml:space="preserve">4. Запропоновано психологічні рекомендації для запобігання впливу стресу </w:t>
      </w:r>
      <w:r w:rsidR="00136259">
        <w:rPr>
          <w:rFonts w:ascii="Times New Roman" w:hAnsi="Times New Roman" w:cs="Times New Roman"/>
          <w:sz w:val="28"/>
          <w:szCs w:val="28"/>
          <w:lang w:val="uk-UA"/>
        </w:rPr>
        <w:t>н</w:t>
      </w:r>
      <w:r w:rsidRPr="007E7089">
        <w:rPr>
          <w:rFonts w:ascii="Times New Roman" w:hAnsi="Times New Roman" w:cs="Times New Roman"/>
          <w:sz w:val="28"/>
          <w:szCs w:val="28"/>
          <w:lang w:val="uk-UA"/>
        </w:rPr>
        <w:t xml:space="preserve">а формування неадаптивної поведінки молоді у харчуванні. </w:t>
      </w:r>
      <w:r w:rsidR="006D0089" w:rsidRPr="007E7089">
        <w:rPr>
          <w:rFonts w:ascii="Times New Roman" w:hAnsi="Times New Roman" w:cs="Times New Roman"/>
          <w:sz w:val="28"/>
          <w:szCs w:val="28"/>
          <w:lang w:val="uk-UA"/>
        </w:rPr>
        <w:t xml:space="preserve">Вказано, що основні напрями профілактики неадаптивної </w:t>
      </w:r>
      <w:r w:rsidR="00F85CE5" w:rsidRPr="007E7089">
        <w:rPr>
          <w:rFonts w:ascii="Times New Roman" w:hAnsi="Times New Roman" w:cs="Times New Roman"/>
          <w:sz w:val="28"/>
          <w:szCs w:val="28"/>
          <w:lang w:val="uk-UA"/>
        </w:rPr>
        <w:t>харчов</w:t>
      </w:r>
      <w:r w:rsidR="00F85CE5">
        <w:rPr>
          <w:rFonts w:ascii="Times New Roman" w:hAnsi="Times New Roman" w:cs="Times New Roman"/>
          <w:sz w:val="28"/>
          <w:szCs w:val="28"/>
          <w:lang w:val="uk-UA"/>
        </w:rPr>
        <w:t>ої</w:t>
      </w:r>
      <w:r w:rsidR="00F85CE5" w:rsidRPr="007E7089">
        <w:rPr>
          <w:rFonts w:ascii="Times New Roman" w:hAnsi="Times New Roman" w:cs="Times New Roman"/>
          <w:sz w:val="28"/>
          <w:szCs w:val="28"/>
          <w:lang w:val="uk-UA"/>
        </w:rPr>
        <w:t xml:space="preserve"> поведінк</w:t>
      </w:r>
      <w:r w:rsidR="00F85CE5">
        <w:rPr>
          <w:rFonts w:ascii="Times New Roman" w:hAnsi="Times New Roman" w:cs="Times New Roman"/>
          <w:sz w:val="28"/>
          <w:szCs w:val="28"/>
          <w:lang w:val="uk-UA"/>
        </w:rPr>
        <w:t>и</w:t>
      </w:r>
      <w:r w:rsidR="00F85CE5" w:rsidRPr="007E7089">
        <w:rPr>
          <w:rFonts w:ascii="Times New Roman" w:hAnsi="Times New Roman" w:cs="Times New Roman"/>
          <w:sz w:val="28"/>
          <w:szCs w:val="28"/>
          <w:lang w:val="uk-UA"/>
        </w:rPr>
        <w:t xml:space="preserve"> </w:t>
      </w:r>
      <w:r w:rsidR="006D0089" w:rsidRPr="007E7089">
        <w:rPr>
          <w:rFonts w:ascii="Times New Roman" w:hAnsi="Times New Roman" w:cs="Times New Roman"/>
          <w:sz w:val="28"/>
          <w:szCs w:val="28"/>
          <w:lang w:val="uk-UA"/>
        </w:rPr>
        <w:t xml:space="preserve">– це корекція форми тіла на основі дієтотерапії, збільшення фізичної активності з урахуванням </w:t>
      </w:r>
      <w:r w:rsidR="0003704B" w:rsidRPr="007E7089">
        <w:rPr>
          <w:rFonts w:ascii="Times New Roman" w:hAnsi="Times New Roman" w:cs="Times New Roman"/>
          <w:sz w:val="28"/>
          <w:szCs w:val="28"/>
          <w:lang w:val="uk-UA"/>
        </w:rPr>
        <w:t>можливостей</w:t>
      </w:r>
      <w:r w:rsidR="006D0089" w:rsidRPr="007E7089">
        <w:rPr>
          <w:rFonts w:ascii="Times New Roman" w:hAnsi="Times New Roman" w:cs="Times New Roman"/>
          <w:sz w:val="28"/>
          <w:szCs w:val="28"/>
          <w:lang w:val="uk-UA"/>
        </w:rPr>
        <w:t xml:space="preserve"> </w:t>
      </w:r>
      <w:r w:rsidR="0003704B" w:rsidRPr="007E7089">
        <w:rPr>
          <w:rFonts w:ascii="Times New Roman" w:hAnsi="Times New Roman" w:cs="Times New Roman"/>
          <w:sz w:val="28"/>
          <w:szCs w:val="28"/>
          <w:lang w:val="uk-UA"/>
        </w:rPr>
        <w:t>організму</w:t>
      </w:r>
      <w:r w:rsidR="006D0089" w:rsidRPr="007E7089">
        <w:rPr>
          <w:rFonts w:ascii="Times New Roman" w:hAnsi="Times New Roman" w:cs="Times New Roman"/>
          <w:sz w:val="28"/>
          <w:szCs w:val="28"/>
          <w:lang w:val="uk-UA"/>
        </w:rPr>
        <w:t xml:space="preserve"> та </w:t>
      </w:r>
      <w:r w:rsidR="0003704B" w:rsidRPr="007E7089">
        <w:rPr>
          <w:rFonts w:ascii="Times New Roman" w:hAnsi="Times New Roman" w:cs="Times New Roman"/>
          <w:sz w:val="28"/>
          <w:szCs w:val="28"/>
          <w:lang w:val="uk-UA"/>
        </w:rPr>
        <w:t>збалансування раціону</w:t>
      </w:r>
      <w:r w:rsidR="006D0089" w:rsidRPr="007E7089">
        <w:rPr>
          <w:rFonts w:ascii="Times New Roman" w:hAnsi="Times New Roman" w:cs="Times New Roman"/>
          <w:sz w:val="28"/>
          <w:szCs w:val="28"/>
          <w:lang w:val="uk-UA"/>
        </w:rPr>
        <w:t xml:space="preserve"> харчування)</w:t>
      </w:r>
      <w:r w:rsidR="0003704B" w:rsidRPr="007E7089">
        <w:rPr>
          <w:rFonts w:ascii="Times New Roman" w:hAnsi="Times New Roman" w:cs="Times New Roman"/>
          <w:sz w:val="28"/>
          <w:szCs w:val="28"/>
          <w:lang w:val="uk-UA"/>
        </w:rPr>
        <w:t xml:space="preserve">; </w:t>
      </w:r>
      <w:r w:rsidR="006D0089" w:rsidRPr="007E7089">
        <w:rPr>
          <w:rFonts w:ascii="Times New Roman" w:hAnsi="Times New Roman" w:cs="Times New Roman"/>
          <w:sz w:val="28"/>
          <w:szCs w:val="28"/>
          <w:lang w:val="uk-UA"/>
        </w:rPr>
        <w:t xml:space="preserve"> психологічний підхід</w:t>
      </w:r>
      <w:r w:rsidR="0003704B" w:rsidRPr="007E7089">
        <w:rPr>
          <w:rFonts w:ascii="Times New Roman" w:hAnsi="Times New Roman" w:cs="Times New Roman"/>
          <w:sz w:val="28"/>
          <w:szCs w:val="28"/>
          <w:lang w:val="uk-UA"/>
        </w:rPr>
        <w:t xml:space="preserve"> на основі виправлення </w:t>
      </w:r>
      <w:r w:rsidR="006D0089" w:rsidRPr="007E7089">
        <w:rPr>
          <w:rFonts w:ascii="Times New Roman" w:hAnsi="Times New Roman" w:cs="Times New Roman"/>
          <w:sz w:val="28"/>
          <w:szCs w:val="28"/>
          <w:lang w:val="uk-UA"/>
        </w:rPr>
        <w:t xml:space="preserve">індивідуальних </w:t>
      </w:r>
      <w:r w:rsidR="0003704B" w:rsidRPr="007E7089">
        <w:rPr>
          <w:rFonts w:ascii="Times New Roman" w:hAnsi="Times New Roman" w:cs="Times New Roman"/>
          <w:sz w:val="28"/>
          <w:szCs w:val="28"/>
          <w:lang w:val="uk-UA"/>
        </w:rPr>
        <w:t xml:space="preserve">причин </w:t>
      </w:r>
      <w:r w:rsidR="00BE7A97">
        <w:rPr>
          <w:rFonts w:ascii="Times New Roman" w:hAnsi="Times New Roman" w:cs="Times New Roman"/>
          <w:sz w:val="28"/>
          <w:szCs w:val="28"/>
          <w:lang w:val="uk-UA"/>
        </w:rPr>
        <w:t>неадаптивної харчової поведінки</w:t>
      </w:r>
      <w:r w:rsidR="006D0089" w:rsidRPr="007E7089">
        <w:rPr>
          <w:rFonts w:ascii="Times New Roman" w:hAnsi="Times New Roman" w:cs="Times New Roman"/>
          <w:sz w:val="28"/>
          <w:szCs w:val="28"/>
          <w:lang w:val="uk-UA"/>
        </w:rPr>
        <w:t xml:space="preserve"> та їх </w:t>
      </w:r>
      <w:r w:rsidR="0003704B" w:rsidRPr="007E7089">
        <w:rPr>
          <w:rFonts w:ascii="Times New Roman" w:hAnsi="Times New Roman" w:cs="Times New Roman"/>
          <w:sz w:val="28"/>
          <w:szCs w:val="28"/>
          <w:lang w:val="uk-UA"/>
        </w:rPr>
        <w:t xml:space="preserve">«цінності» для </w:t>
      </w:r>
      <w:r w:rsidR="006D0089" w:rsidRPr="007E7089">
        <w:rPr>
          <w:rFonts w:ascii="Times New Roman" w:hAnsi="Times New Roman" w:cs="Times New Roman"/>
          <w:sz w:val="28"/>
          <w:szCs w:val="28"/>
          <w:lang w:val="uk-UA"/>
        </w:rPr>
        <w:t xml:space="preserve">людини. </w:t>
      </w:r>
    </w:p>
    <w:p w14:paraId="7194DA2E" w14:textId="710CA7A0" w:rsidR="006D0089" w:rsidRPr="007E7089" w:rsidRDefault="006D0089"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Також доцільно підтримати молодь з </w:t>
      </w:r>
      <w:r w:rsidR="00BE7A97">
        <w:rPr>
          <w:rFonts w:ascii="Times New Roman" w:hAnsi="Times New Roman" w:cs="Times New Roman"/>
          <w:sz w:val="28"/>
          <w:szCs w:val="28"/>
          <w:lang w:val="uk-UA"/>
        </w:rPr>
        <w:t>неадаптивною харчовою поведінкою</w:t>
      </w:r>
      <w:r w:rsidRPr="007E7089">
        <w:rPr>
          <w:rFonts w:ascii="Times New Roman" w:hAnsi="Times New Roman" w:cs="Times New Roman"/>
          <w:sz w:val="28"/>
          <w:szCs w:val="28"/>
          <w:lang w:val="uk-UA"/>
        </w:rPr>
        <w:t xml:space="preserve"> у психологічній роботі за такими напрямами, як: навчання до</w:t>
      </w:r>
      <w:r w:rsidR="000470A9">
        <w:rPr>
          <w:rFonts w:ascii="Times New Roman" w:hAnsi="Times New Roman" w:cs="Times New Roman"/>
          <w:sz w:val="28"/>
          <w:szCs w:val="28"/>
          <w:lang w:val="uk-UA"/>
        </w:rPr>
        <w:t>л</w:t>
      </w:r>
      <w:r w:rsidRPr="007E7089">
        <w:rPr>
          <w:rFonts w:ascii="Times New Roman" w:hAnsi="Times New Roman" w:cs="Times New Roman"/>
          <w:sz w:val="28"/>
          <w:szCs w:val="28"/>
          <w:lang w:val="uk-UA"/>
        </w:rPr>
        <w:t xml:space="preserve">ати стреси, щоб запобігати потребі «емоційного заїдання дискомфорту»; розвивати позитивне </w:t>
      </w:r>
      <w:proofErr w:type="spellStart"/>
      <w:r w:rsidRPr="007E7089">
        <w:rPr>
          <w:rFonts w:ascii="Times New Roman" w:hAnsi="Times New Roman" w:cs="Times New Roman"/>
          <w:sz w:val="28"/>
          <w:szCs w:val="28"/>
          <w:lang w:val="uk-UA"/>
        </w:rPr>
        <w:t>самоставлення</w:t>
      </w:r>
      <w:proofErr w:type="spellEnd"/>
      <w:r w:rsidRPr="007E7089">
        <w:rPr>
          <w:rFonts w:ascii="Times New Roman" w:hAnsi="Times New Roman" w:cs="Times New Roman"/>
          <w:sz w:val="28"/>
          <w:szCs w:val="28"/>
          <w:lang w:val="uk-UA"/>
        </w:rPr>
        <w:t xml:space="preserve"> і самоповагу, ціннісне ставлення до себе; стимулювати до занять аеробними та фізичними вправами. Свідоме дисципліноване життя з регулярними фізичними навантаженнями і збалансованим харчовим раціоном знижує можливості неадаптивної харчової поведінки. </w:t>
      </w:r>
    </w:p>
    <w:p w14:paraId="0C50EFE8" w14:textId="1FB105DB" w:rsidR="00063D35" w:rsidRPr="007E7089" w:rsidRDefault="00063D35" w:rsidP="00BE2A73">
      <w:pPr>
        <w:spacing w:after="0" w:line="360" w:lineRule="auto"/>
        <w:ind w:firstLine="708"/>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Для психологічної роботи із студентами запропоновано програму психологічних занять, що має на меті: запобігати впливу стресу на харчову поведінку молоді; долати прояви неадаптивної поведінки у харчуванні. Структурно програма включає 4 заняття, спрямовані на досягнення таких завдань, як: ознайомити з поняттями стресу та його наслідками для здоров’я і харчової поведінки; коректувати хибні уявлення про власну харчову поведінку; розвіювати міфи про харчування; запобігати закріпленню неадаптивної поведінки у харчуванні; ознайомити з техніками саморегуляції, самоконтролю, дихальними практиками; запобігати впливу стресу на раціон, здоров’я, продуктивність діяльності та ін. </w:t>
      </w:r>
    </w:p>
    <w:p w14:paraId="68620B61" w14:textId="75C1FCAA" w:rsidR="005727CB" w:rsidRPr="00C74003" w:rsidRDefault="005727CB" w:rsidP="00C74003">
      <w:pPr>
        <w:spacing w:after="0" w:line="360" w:lineRule="auto"/>
        <w:jc w:val="center"/>
        <w:rPr>
          <w:rFonts w:ascii="Times New Roman" w:hAnsi="Times New Roman" w:cs="Times New Roman"/>
          <w:lang w:val="uk-UA"/>
        </w:rPr>
      </w:pPr>
      <w:bookmarkStart w:id="14" w:name="_Toc196334913"/>
      <w:r w:rsidRPr="007E7089">
        <w:rPr>
          <w:rFonts w:ascii="Times New Roman" w:hAnsi="Times New Roman" w:cs="Times New Roman"/>
          <w:b/>
          <w:bCs/>
          <w:sz w:val="28"/>
          <w:szCs w:val="28"/>
          <w:lang w:val="uk-UA"/>
        </w:rPr>
        <w:lastRenderedPageBreak/>
        <w:t>СПИСОК ВИКОРИСТАНИХ ДЖЕРЕЛ</w:t>
      </w:r>
      <w:bookmarkEnd w:id="14"/>
    </w:p>
    <w:p w14:paraId="7C8F9578" w14:textId="77777777" w:rsidR="00F70C8C" w:rsidRPr="007E7089" w:rsidRDefault="00F70C8C" w:rsidP="00BB4E96">
      <w:pPr>
        <w:spacing w:after="0" w:line="360" w:lineRule="auto"/>
        <w:ind w:firstLine="709"/>
        <w:jc w:val="both"/>
        <w:rPr>
          <w:rFonts w:ascii="Times New Roman" w:hAnsi="Times New Roman" w:cs="Times New Roman"/>
          <w:sz w:val="28"/>
          <w:szCs w:val="28"/>
          <w:lang w:val="uk-UA"/>
        </w:rPr>
      </w:pPr>
    </w:p>
    <w:p w14:paraId="2B661AD9"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Абсалямова</w:t>
      </w:r>
      <w:proofErr w:type="spellEnd"/>
      <w:r w:rsidRPr="007E7089">
        <w:rPr>
          <w:rFonts w:ascii="Times New Roman" w:hAnsi="Times New Roman" w:cs="Times New Roman"/>
          <w:sz w:val="28"/>
          <w:szCs w:val="28"/>
          <w:lang w:val="uk-UA"/>
        </w:rPr>
        <w:t xml:space="preserve"> Л. М. Соціально-психологічні фактори, що впливають на харчову поведінку людини. </w:t>
      </w:r>
      <w:r w:rsidRPr="007E7089">
        <w:rPr>
          <w:rFonts w:ascii="Times New Roman" w:hAnsi="Times New Roman" w:cs="Times New Roman"/>
          <w:i/>
          <w:iCs/>
          <w:sz w:val="28"/>
          <w:szCs w:val="28"/>
          <w:lang w:val="uk-UA"/>
        </w:rPr>
        <w:t xml:space="preserve">Вісник Львівського університету. Серія психологічні науки. </w:t>
      </w:r>
      <w:r w:rsidRPr="007E7089">
        <w:rPr>
          <w:rFonts w:ascii="Times New Roman" w:hAnsi="Times New Roman" w:cs="Times New Roman"/>
          <w:sz w:val="28"/>
          <w:szCs w:val="28"/>
          <w:lang w:val="uk-UA"/>
        </w:rPr>
        <w:t xml:space="preserve">2020.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xml:space="preserve">. 7. С. 3–11. </w:t>
      </w:r>
    </w:p>
    <w:p w14:paraId="0720D339"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Абсалямова</w:t>
      </w:r>
      <w:proofErr w:type="spellEnd"/>
      <w:r w:rsidRPr="007E7089">
        <w:rPr>
          <w:rFonts w:ascii="Times New Roman" w:hAnsi="Times New Roman" w:cs="Times New Roman"/>
          <w:sz w:val="28"/>
          <w:szCs w:val="28"/>
          <w:lang w:val="uk-UA"/>
        </w:rPr>
        <w:t xml:space="preserve"> Л. М. Психологічна допомога при розладах харчової поведінки. </w:t>
      </w:r>
      <w:r w:rsidRPr="007E7089">
        <w:rPr>
          <w:rFonts w:ascii="Times New Roman" w:hAnsi="Times New Roman" w:cs="Times New Roman"/>
          <w:i/>
          <w:iCs/>
          <w:sz w:val="28"/>
          <w:szCs w:val="28"/>
          <w:lang w:val="uk-UA"/>
        </w:rPr>
        <w:t>Теоретичні і прикладні проблеми психології.</w:t>
      </w:r>
      <w:r w:rsidRPr="007E7089">
        <w:rPr>
          <w:rFonts w:ascii="Times New Roman" w:hAnsi="Times New Roman" w:cs="Times New Roman"/>
          <w:sz w:val="28"/>
          <w:szCs w:val="28"/>
          <w:lang w:val="uk-UA"/>
        </w:rPr>
        <w:t xml:space="preserve"> 2017. № 3. С. 35–43.</w:t>
      </w:r>
    </w:p>
    <w:p w14:paraId="1153E3C3"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Абсалямова</w:t>
      </w:r>
      <w:proofErr w:type="spellEnd"/>
      <w:r w:rsidRPr="007E7089">
        <w:rPr>
          <w:rFonts w:ascii="Times New Roman" w:hAnsi="Times New Roman" w:cs="Times New Roman"/>
          <w:sz w:val="28"/>
          <w:szCs w:val="28"/>
          <w:lang w:val="uk-UA"/>
        </w:rPr>
        <w:t xml:space="preserve"> Л. М., </w:t>
      </w:r>
      <w:proofErr w:type="spellStart"/>
      <w:r w:rsidRPr="007E7089">
        <w:rPr>
          <w:rFonts w:ascii="Times New Roman" w:hAnsi="Times New Roman" w:cs="Times New Roman"/>
          <w:sz w:val="28"/>
          <w:szCs w:val="28"/>
          <w:lang w:val="uk-UA"/>
        </w:rPr>
        <w:t>Ганзуля</w:t>
      </w:r>
      <w:proofErr w:type="spellEnd"/>
      <w:r w:rsidRPr="007E7089">
        <w:rPr>
          <w:rFonts w:ascii="Times New Roman" w:hAnsi="Times New Roman" w:cs="Times New Roman"/>
          <w:sz w:val="28"/>
          <w:szCs w:val="28"/>
          <w:lang w:val="uk-UA"/>
        </w:rPr>
        <w:t xml:space="preserve"> А. О. Вплив соціально-психологічних факторів на харчову поведінки особистості в умовах сучасного світу. </w:t>
      </w:r>
      <w:r w:rsidRPr="007E7089">
        <w:rPr>
          <w:rFonts w:ascii="Times New Roman" w:hAnsi="Times New Roman" w:cs="Times New Roman"/>
          <w:i/>
          <w:iCs/>
          <w:sz w:val="28"/>
          <w:szCs w:val="28"/>
          <w:lang w:val="uk-UA"/>
        </w:rPr>
        <w:t xml:space="preserve">Харківський осінній марафон </w:t>
      </w:r>
      <w:proofErr w:type="spellStart"/>
      <w:r w:rsidRPr="007E7089">
        <w:rPr>
          <w:rFonts w:ascii="Times New Roman" w:hAnsi="Times New Roman" w:cs="Times New Roman"/>
          <w:i/>
          <w:iCs/>
          <w:sz w:val="28"/>
          <w:szCs w:val="28"/>
          <w:lang w:val="uk-UA"/>
        </w:rPr>
        <w:t>психотехнологій</w:t>
      </w:r>
      <w:proofErr w:type="spellEnd"/>
      <w:r w:rsidRPr="007E7089">
        <w:rPr>
          <w:rFonts w:ascii="Times New Roman" w:hAnsi="Times New Roman" w:cs="Times New Roman"/>
          <w:i/>
          <w:iCs/>
          <w:sz w:val="28"/>
          <w:szCs w:val="28"/>
          <w:lang w:val="uk-UA"/>
        </w:rPr>
        <w:t xml:space="preserve"> (каталог </w:t>
      </w:r>
      <w:proofErr w:type="spellStart"/>
      <w:r w:rsidRPr="007E7089">
        <w:rPr>
          <w:rFonts w:ascii="Times New Roman" w:hAnsi="Times New Roman" w:cs="Times New Roman"/>
          <w:i/>
          <w:iCs/>
          <w:sz w:val="28"/>
          <w:szCs w:val="28"/>
          <w:lang w:val="uk-UA"/>
        </w:rPr>
        <w:t>психотехнологій</w:t>
      </w:r>
      <w:proofErr w:type="spellEnd"/>
      <w:r w:rsidRPr="007E7089">
        <w:rPr>
          <w:rFonts w:ascii="Times New Roman" w:hAnsi="Times New Roman" w:cs="Times New Roman"/>
          <w:i/>
          <w:iCs/>
          <w:sz w:val="28"/>
          <w:szCs w:val="28"/>
          <w:lang w:val="uk-UA"/>
        </w:rPr>
        <w:t>; тези доповідей):</w:t>
      </w:r>
      <w:r w:rsidRPr="007E7089">
        <w:rPr>
          <w:rFonts w:ascii="Times New Roman" w:hAnsi="Times New Roman" w:cs="Times New Roman"/>
          <w:sz w:val="28"/>
          <w:szCs w:val="28"/>
          <w:lang w:val="uk-UA"/>
        </w:rPr>
        <w:t xml:space="preserve"> збірник наукових праць за матеріалами VІ </w:t>
      </w:r>
      <w:proofErr w:type="spellStart"/>
      <w:r w:rsidRPr="007E7089">
        <w:rPr>
          <w:rFonts w:ascii="Times New Roman" w:hAnsi="Times New Roman" w:cs="Times New Roman"/>
          <w:sz w:val="28"/>
          <w:szCs w:val="28"/>
          <w:lang w:val="uk-UA"/>
        </w:rPr>
        <w:t>Всеукр</w:t>
      </w:r>
      <w:proofErr w:type="spellEnd"/>
      <w:r w:rsidRPr="007E7089">
        <w:rPr>
          <w:rFonts w:ascii="Times New Roman" w:hAnsi="Times New Roman" w:cs="Times New Roman"/>
          <w:sz w:val="28"/>
          <w:szCs w:val="28"/>
          <w:lang w:val="uk-UA"/>
        </w:rPr>
        <w:t>. наук.-</w:t>
      </w:r>
      <w:proofErr w:type="spellStart"/>
      <w:r w:rsidRPr="007E7089">
        <w:rPr>
          <w:rFonts w:ascii="Times New Roman" w:hAnsi="Times New Roman" w:cs="Times New Roman"/>
          <w:sz w:val="28"/>
          <w:szCs w:val="28"/>
          <w:lang w:val="uk-UA"/>
        </w:rPr>
        <w:t>практ</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конф</w:t>
      </w:r>
      <w:proofErr w:type="spellEnd"/>
      <w:r w:rsidRPr="007E7089">
        <w:rPr>
          <w:rFonts w:ascii="Times New Roman" w:hAnsi="Times New Roman" w:cs="Times New Roman"/>
          <w:sz w:val="28"/>
          <w:szCs w:val="28"/>
          <w:lang w:val="uk-UA"/>
        </w:rPr>
        <w:t xml:space="preserve">. З </w:t>
      </w:r>
      <w:proofErr w:type="spellStart"/>
      <w:r w:rsidRPr="007E7089">
        <w:rPr>
          <w:rFonts w:ascii="Times New Roman" w:hAnsi="Times New Roman" w:cs="Times New Roman"/>
          <w:sz w:val="28"/>
          <w:szCs w:val="28"/>
          <w:lang w:val="uk-UA"/>
        </w:rPr>
        <w:t>міжнар</w:t>
      </w:r>
      <w:proofErr w:type="spellEnd"/>
      <w:r w:rsidRPr="007E7089">
        <w:rPr>
          <w:rFonts w:ascii="Times New Roman" w:hAnsi="Times New Roman" w:cs="Times New Roman"/>
          <w:sz w:val="28"/>
          <w:szCs w:val="28"/>
          <w:lang w:val="uk-UA"/>
        </w:rPr>
        <w:t>. участю, м. Харків, 27-29 жовтня 2022 р., ХНПУ імені Г.С. Сковороди. Харків: ХНПУ імені Г. С. Сковороди, 2022. С. 74-77.</w:t>
      </w:r>
    </w:p>
    <w:p w14:paraId="5A557034"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Афанасьєва Н. Є., </w:t>
      </w:r>
      <w:proofErr w:type="spellStart"/>
      <w:r w:rsidRPr="007E7089">
        <w:rPr>
          <w:rFonts w:ascii="Times New Roman" w:hAnsi="Times New Roman" w:cs="Times New Roman"/>
          <w:sz w:val="28"/>
          <w:szCs w:val="28"/>
          <w:lang w:val="uk-UA"/>
        </w:rPr>
        <w:t>Перелигіна</w:t>
      </w:r>
      <w:proofErr w:type="spellEnd"/>
      <w:r w:rsidRPr="007E7089">
        <w:rPr>
          <w:rFonts w:ascii="Times New Roman" w:hAnsi="Times New Roman" w:cs="Times New Roman"/>
          <w:sz w:val="28"/>
          <w:szCs w:val="28"/>
          <w:lang w:val="uk-UA"/>
        </w:rPr>
        <w:t xml:space="preserve"> Л. А. Теоретико-методологічні основи соціально-психологічного тренінгу: </w:t>
      </w:r>
      <w:proofErr w:type="spellStart"/>
      <w:r w:rsidRPr="007E7089">
        <w:rPr>
          <w:rFonts w:ascii="Times New Roman" w:hAnsi="Times New Roman" w:cs="Times New Roman"/>
          <w:sz w:val="28"/>
          <w:szCs w:val="28"/>
          <w:lang w:val="uk-UA"/>
        </w:rPr>
        <w:t>навч</w:t>
      </w:r>
      <w:proofErr w:type="spellEnd"/>
      <w:r w:rsidRPr="007E7089">
        <w:rPr>
          <w:rFonts w:ascii="Times New Roman" w:hAnsi="Times New Roman" w:cs="Times New Roman"/>
          <w:sz w:val="28"/>
          <w:szCs w:val="28"/>
          <w:lang w:val="uk-UA"/>
        </w:rPr>
        <w:t xml:space="preserve">. посібник. К., 2016. 252 с. </w:t>
      </w:r>
    </w:p>
    <w:p w14:paraId="1ABE55DB"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Бацилєва</w:t>
      </w:r>
      <w:proofErr w:type="spellEnd"/>
      <w:r w:rsidRPr="007E7089">
        <w:rPr>
          <w:rFonts w:ascii="Times New Roman" w:hAnsi="Times New Roman" w:cs="Times New Roman"/>
          <w:sz w:val="28"/>
          <w:szCs w:val="28"/>
          <w:lang w:val="uk-UA"/>
        </w:rPr>
        <w:t xml:space="preserve"> О. В. Особливості харчової поведінки як складової здорового способу життя сучасної молоді. </w:t>
      </w:r>
      <w:r w:rsidRPr="007E7089">
        <w:rPr>
          <w:rFonts w:ascii="Times New Roman" w:hAnsi="Times New Roman" w:cs="Times New Roman"/>
          <w:i/>
          <w:iCs/>
          <w:sz w:val="28"/>
          <w:szCs w:val="28"/>
          <w:lang w:val="uk-UA"/>
        </w:rPr>
        <w:t xml:space="preserve">Актуальні проблеми психології. </w:t>
      </w:r>
      <w:r w:rsidRPr="007E7089">
        <w:rPr>
          <w:rFonts w:ascii="Times New Roman" w:hAnsi="Times New Roman" w:cs="Times New Roman"/>
          <w:sz w:val="28"/>
          <w:szCs w:val="28"/>
          <w:lang w:val="uk-UA"/>
        </w:rPr>
        <w:t xml:space="preserve">2015. Т. 7,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38. С. 57–68.</w:t>
      </w:r>
    </w:p>
    <w:p w14:paraId="12F079AB"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Бугаєнко</w:t>
      </w:r>
      <w:proofErr w:type="spellEnd"/>
      <w:r w:rsidRPr="007E7089">
        <w:rPr>
          <w:rFonts w:ascii="Times New Roman" w:hAnsi="Times New Roman" w:cs="Times New Roman"/>
          <w:sz w:val="28"/>
          <w:szCs w:val="28"/>
          <w:lang w:val="uk-UA"/>
        </w:rPr>
        <w:t xml:space="preserve"> Р. Правила схуднення від тренера: Як харчування, тренування і сон допомагають втрачати вагу. URL: https://e-trener.com/pravila-shudnennya-vid-trenera-yak-harchuvannya-trenuvannya-i-son-dopomagayut-vtrachati-vagu/</w:t>
      </w:r>
    </w:p>
    <w:p w14:paraId="2E78570F"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Бугославська</w:t>
      </w:r>
      <w:proofErr w:type="spellEnd"/>
      <w:r w:rsidRPr="007E7089">
        <w:rPr>
          <w:rFonts w:ascii="Times New Roman" w:hAnsi="Times New Roman" w:cs="Times New Roman"/>
          <w:sz w:val="28"/>
          <w:szCs w:val="28"/>
          <w:lang w:val="uk-UA"/>
        </w:rPr>
        <w:t xml:space="preserve"> О.О., Мілютіна К. Л. Тривожність особистості як чинник індивідуального стилю харчування в умовах невизначеності карантинних обмежень. </w:t>
      </w:r>
      <w:r w:rsidRPr="007E7089">
        <w:rPr>
          <w:rFonts w:ascii="Times New Roman" w:hAnsi="Times New Roman" w:cs="Times New Roman"/>
          <w:i/>
          <w:iCs/>
          <w:sz w:val="28"/>
          <w:szCs w:val="28"/>
          <w:lang w:val="uk-UA"/>
        </w:rPr>
        <w:t>Габітус</w:t>
      </w:r>
      <w:r w:rsidRPr="007E7089">
        <w:rPr>
          <w:rFonts w:ascii="Times New Roman" w:hAnsi="Times New Roman" w:cs="Times New Roman"/>
          <w:sz w:val="28"/>
          <w:szCs w:val="28"/>
          <w:lang w:val="uk-UA"/>
        </w:rPr>
        <w:t xml:space="preserve">. 2021.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xml:space="preserve">. 25. С. 70-73. </w:t>
      </w:r>
    </w:p>
    <w:p w14:paraId="59B0AE4B"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Вельдбрехт</w:t>
      </w:r>
      <w:proofErr w:type="spellEnd"/>
      <w:r w:rsidRPr="007E7089">
        <w:rPr>
          <w:rFonts w:ascii="Times New Roman" w:hAnsi="Times New Roman" w:cs="Times New Roman"/>
          <w:sz w:val="28"/>
          <w:szCs w:val="28"/>
          <w:lang w:val="uk-UA"/>
        </w:rPr>
        <w:t xml:space="preserve"> О. О., </w:t>
      </w:r>
      <w:proofErr w:type="spellStart"/>
      <w:r w:rsidRPr="007E7089">
        <w:rPr>
          <w:rFonts w:ascii="Times New Roman" w:hAnsi="Times New Roman" w:cs="Times New Roman"/>
          <w:sz w:val="28"/>
          <w:szCs w:val="28"/>
          <w:lang w:val="uk-UA"/>
        </w:rPr>
        <w:t>Тавровецька</w:t>
      </w:r>
      <w:proofErr w:type="spellEnd"/>
      <w:r w:rsidRPr="007E7089">
        <w:rPr>
          <w:rFonts w:ascii="Times New Roman" w:hAnsi="Times New Roman" w:cs="Times New Roman"/>
          <w:sz w:val="28"/>
          <w:szCs w:val="28"/>
          <w:lang w:val="uk-UA"/>
        </w:rPr>
        <w:t xml:space="preserve"> Н. І. Шкала сприйнятого стресу (PSS-10): адаптація та апробація в умовах війни.</w:t>
      </w:r>
      <w:r w:rsidRPr="007E7089">
        <w:rPr>
          <w:rFonts w:ascii="Times New Roman" w:hAnsi="Times New Roman" w:cs="Times New Roman"/>
          <w:i/>
          <w:iCs/>
          <w:sz w:val="28"/>
          <w:szCs w:val="28"/>
          <w:lang w:val="uk-UA"/>
        </w:rPr>
        <w:t xml:space="preserve"> Проблеми сучасної психології. </w:t>
      </w:r>
      <w:r w:rsidRPr="007E7089">
        <w:rPr>
          <w:rFonts w:ascii="Times New Roman" w:hAnsi="Times New Roman" w:cs="Times New Roman"/>
          <w:sz w:val="28"/>
          <w:szCs w:val="28"/>
          <w:lang w:val="uk-UA"/>
        </w:rPr>
        <w:t>2022. № 2(25). С. 16–27.</w:t>
      </w:r>
    </w:p>
    <w:p w14:paraId="6A1B56E6"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lastRenderedPageBreak/>
        <w:t>Висідалко</w:t>
      </w:r>
      <w:proofErr w:type="spellEnd"/>
      <w:r w:rsidRPr="007E7089">
        <w:rPr>
          <w:rFonts w:ascii="Times New Roman" w:hAnsi="Times New Roman" w:cs="Times New Roman"/>
          <w:sz w:val="28"/>
          <w:szCs w:val="28"/>
          <w:lang w:val="uk-UA"/>
        </w:rPr>
        <w:t xml:space="preserve"> Н. Л., Бабенко А. І. Психологічний аналіз стресу в навчальній діяльності студентів. </w:t>
      </w:r>
      <w:r w:rsidRPr="007E7089">
        <w:rPr>
          <w:rFonts w:ascii="Times New Roman" w:hAnsi="Times New Roman" w:cs="Times New Roman"/>
          <w:i/>
          <w:iCs/>
          <w:sz w:val="28"/>
          <w:szCs w:val="28"/>
          <w:lang w:val="uk-UA"/>
        </w:rPr>
        <w:t>Молодий вчений</w:t>
      </w:r>
      <w:r w:rsidRPr="007E7089">
        <w:rPr>
          <w:rFonts w:ascii="Times New Roman" w:hAnsi="Times New Roman" w:cs="Times New Roman"/>
          <w:sz w:val="28"/>
          <w:szCs w:val="28"/>
          <w:lang w:val="uk-UA"/>
        </w:rPr>
        <w:t>. 2016. № 12.1 (40). С. 199–201.</w:t>
      </w:r>
    </w:p>
    <w:p w14:paraId="35E1A5B9"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Ворошиліна</w:t>
      </w:r>
      <w:proofErr w:type="spellEnd"/>
      <w:r w:rsidRPr="007E7089">
        <w:rPr>
          <w:rFonts w:ascii="Times New Roman" w:hAnsi="Times New Roman" w:cs="Times New Roman"/>
          <w:sz w:val="28"/>
          <w:szCs w:val="28"/>
          <w:lang w:val="uk-UA"/>
        </w:rPr>
        <w:t xml:space="preserve"> А. В. Особливості ставлення до тіла у особистості з різним типом харчової поведінки. </w:t>
      </w:r>
      <w:r w:rsidRPr="007E7089">
        <w:rPr>
          <w:rFonts w:ascii="Times New Roman" w:hAnsi="Times New Roman" w:cs="Times New Roman"/>
          <w:i/>
          <w:iCs/>
          <w:sz w:val="28"/>
          <w:szCs w:val="28"/>
          <w:lang w:val="uk-UA"/>
        </w:rPr>
        <w:t xml:space="preserve">Харківський осінній марафон </w:t>
      </w:r>
      <w:proofErr w:type="spellStart"/>
      <w:r w:rsidRPr="007E7089">
        <w:rPr>
          <w:rFonts w:ascii="Times New Roman" w:hAnsi="Times New Roman" w:cs="Times New Roman"/>
          <w:i/>
          <w:iCs/>
          <w:sz w:val="28"/>
          <w:szCs w:val="28"/>
          <w:lang w:val="uk-UA"/>
        </w:rPr>
        <w:t>психотехнологій</w:t>
      </w:r>
      <w:proofErr w:type="spellEnd"/>
      <w:r w:rsidRPr="007E7089">
        <w:rPr>
          <w:rFonts w:ascii="Times New Roman" w:hAnsi="Times New Roman" w:cs="Times New Roman"/>
          <w:i/>
          <w:iCs/>
          <w:sz w:val="28"/>
          <w:szCs w:val="28"/>
          <w:lang w:val="uk-UA"/>
        </w:rPr>
        <w:t xml:space="preserve"> (каталог </w:t>
      </w:r>
      <w:proofErr w:type="spellStart"/>
      <w:r w:rsidRPr="007E7089">
        <w:rPr>
          <w:rFonts w:ascii="Times New Roman" w:hAnsi="Times New Roman" w:cs="Times New Roman"/>
          <w:i/>
          <w:iCs/>
          <w:sz w:val="28"/>
          <w:szCs w:val="28"/>
          <w:lang w:val="uk-UA"/>
        </w:rPr>
        <w:t>психотехнологій</w:t>
      </w:r>
      <w:proofErr w:type="spellEnd"/>
      <w:r w:rsidRPr="007E7089">
        <w:rPr>
          <w:rFonts w:ascii="Times New Roman" w:hAnsi="Times New Roman" w:cs="Times New Roman"/>
          <w:i/>
          <w:iCs/>
          <w:sz w:val="28"/>
          <w:szCs w:val="28"/>
          <w:lang w:val="uk-UA"/>
        </w:rPr>
        <w:t>; тези доповідей):</w:t>
      </w:r>
      <w:r w:rsidRPr="007E7089">
        <w:rPr>
          <w:rFonts w:ascii="Times New Roman" w:hAnsi="Times New Roman" w:cs="Times New Roman"/>
          <w:sz w:val="28"/>
          <w:szCs w:val="28"/>
          <w:lang w:val="uk-UA"/>
        </w:rPr>
        <w:t xml:space="preserve"> збірник матеріалів ІV міжрегіональної наук.-</w:t>
      </w:r>
      <w:proofErr w:type="spellStart"/>
      <w:r w:rsidRPr="007E7089">
        <w:rPr>
          <w:rFonts w:ascii="Times New Roman" w:hAnsi="Times New Roman" w:cs="Times New Roman"/>
          <w:sz w:val="28"/>
          <w:szCs w:val="28"/>
          <w:lang w:val="uk-UA"/>
        </w:rPr>
        <w:t>практ</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конф</w:t>
      </w:r>
      <w:proofErr w:type="spellEnd"/>
      <w:r w:rsidRPr="007E7089">
        <w:rPr>
          <w:rFonts w:ascii="Times New Roman" w:hAnsi="Times New Roman" w:cs="Times New Roman"/>
          <w:sz w:val="28"/>
          <w:szCs w:val="28"/>
          <w:lang w:val="uk-UA"/>
        </w:rPr>
        <w:t xml:space="preserve">., м. Харків, 31 жовтня 2020 р., ХНПУ імені Г. С. Сковороди. Харків: </w:t>
      </w:r>
      <w:proofErr w:type="spellStart"/>
      <w:r w:rsidRPr="007E7089">
        <w:rPr>
          <w:rFonts w:ascii="Times New Roman" w:hAnsi="Times New Roman" w:cs="Times New Roman"/>
          <w:sz w:val="28"/>
          <w:szCs w:val="28"/>
          <w:lang w:val="uk-UA"/>
        </w:rPr>
        <w:t>Діса</w:t>
      </w:r>
      <w:proofErr w:type="spellEnd"/>
      <w:r w:rsidRPr="007E7089">
        <w:rPr>
          <w:rFonts w:ascii="Times New Roman" w:hAnsi="Times New Roman" w:cs="Times New Roman"/>
          <w:sz w:val="28"/>
          <w:szCs w:val="28"/>
          <w:lang w:val="uk-UA"/>
        </w:rPr>
        <w:t xml:space="preserve"> плюс, 2020. С. 66-68. </w:t>
      </w:r>
    </w:p>
    <w:p w14:paraId="2C9F80D3"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Гончаренко В. Опитування EDE (EDE_16.0_Scoring). URL: </w:t>
      </w:r>
      <w:hyperlink r:id="rId22" w:history="1">
        <w:r w:rsidRPr="007E7089">
          <w:rPr>
            <w:rStyle w:val="a5"/>
            <w:rFonts w:ascii="Times New Roman" w:hAnsi="Times New Roman" w:cs="Times New Roman"/>
            <w:color w:val="auto"/>
            <w:sz w:val="28"/>
            <w:szCs w:val="28"/>
            <w:lang w:val="uk-UA"/>
          </w:rPr>
          <w:t>http://ed-ua.com/faq/opituvannya-ede-ede_16-0_scoring/</w:t>
        </w:r>
      </w:hyperlink>
      <w:r w:rsidRPr="007E7089">
        <w:rPr>
          <w:rFonts w:ascii="Times New Roman" w:hAnsi="Times New Roman" w:cs="Times New Roman"/>
          <w:sz w:val="28"/>
          <w:szCs w:val="28"/>
          <w:lang w:val="uk-UA"/>
        </w:rPr>
        <w:t>.</w:t>
      </w:r>
    </w:p>
    <w:p w14:paraId="7E1DF797"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Гринько Н. В., </w:t>
      </w:r>
      <w:proofErr w:type="spellStart"/>
      <w:r w:rsidRPr="007E7089">
        <w:rPr>
          <w:rFonts w:ascii="Times New Roman" w:hAnsi="Times New Roman" w:cs="Times New Roman"/>
          <w:sz w:val="28"/>
          <w:szCs w:val="28"/>
          <w:lang w:val="uk-UA"/>
        </w:rPr>
        <w:t>Сумарюк</w:t>
      </w:r>
      <w:proofErr w:type="spellEnd"/>
      <w:r w:rsidRPr="007E7089">
        <w:rPr>
          <w:rFonts w:ascii="Times New Roman" w:hAnsi="Times New Roman" w:cs="Times New Roman"/>
          <w:sz w:val="28"/>
          <w:szCs w:val="28"/>
          <w:lang w:val="uk-UA"/>
        </w:rPr>
        <w:t xml:space="preserve"> Б. М. Психологічні особливості осіб із порушеннями харчової поведінки. </w:t>
      </w:r>
      <w:r w:rsidRPr="007E7089">
        <w:rPr>
          <w:rFonts w:ascii="Times New Roman" w:hAnsi="Times New Roman" w:cs="Times New Roman"/>
          <w:i/>
          <w:iCs/>
          <w:sz w:val="28"/>
          <w:szCs w:val="28"/>
          <w:lang w:val="uk-UA"/>
        </w:rPr>
        <w:t>Міжнародний ендокринологічний журнал : Спеціалізований науково-практичний журнал.</w:t>
      </w:r>
      <w:r w:rsidRPr="007E7089">
        <w:rPr>
          <w:rFonts w:ascii="Times New Roman" w:hAnsi="Times New Roman" w:cs="Times New Roman"/>
          <w:sz w:val="28"/>
          <w:szCs w:val="28"/>
          <w:lang w:val="uk-UA"/>
        </w:rPr>
        <w:t xml:space="preserve"> 2018. Т. 14. № 4. С. 136.</w:t>
      </w:r>
    </w:p>
    <w:p w14:paraId="5EB04CFF"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Грицак О. Правило інтервалів: як харчуватися, щоб зберегти здоров’я й фігуру. </w:t>
      </w:r>
      <w:proofErr w:type="spellStart"/>
      <w:r w:rsidRPr="007E7089">
        <w:rPr>
          <w:rFonts w:ascii="Times New Roman" w:hAnsi="Times New Roman" w:cs="Times New Roman"/>
          <w:i/>
          <w:iCs/>
          <w:sz w:val="28"/>
          <w:szCs w:val="28"/>
          <w:lang w:val="uk-UA"/>
        </w:rPr>
        <w:t>УкрІнформ</w:t>
      </w:r>
      <w:proofErr w:type="spellEnd"/>
      <w:r w:rsidRPr="007E7089">
        <w:rPr>
          <w:rFonts w:ascii="Times New Roman" w:hAnsi="Times New Roman" w:cs="Times New Roman"/>
          <w:i/>
          <w:iCs/>
          <w:sz w:val="28"/>
          <w:szCs w:val="28"/>
          <w:lang w:val="uk-UA"/>
        </w:rPr>
        <w:t>.</w:t>
      </w:r>
      <w:r w:rsidRPr="007E7089">
        <w:rPr>
          <w:rFonts w:ascii="Times New Roman" w:hAnsi="Times New Roman" w:cs="Times New Roman"/>
          <w:sz w:val="28"/>
          <w:szCs w:val="28"/>
          <w:lang w:val="uk-UA"/>
        </w:rPr>
        <w:t xml:space="preserve"> 2021.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5. URL: https://www.ukrinform.ua/rubric-yakisne-zhyttia/3238351-pravilo-intervaliv-ak-harcuvatisa-sob-zberegti-zdorova-j-figuru.html</w:t>
      </w:r>
    </w:p>
    <w:p w14:paraId="2C86B744"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Засєкіна</w:t>
      </w:r>
      <w:proofErr w:type="spellEnd"/>
      <w:r w:rsidRPr="007E7089">
        <w:rPr>
          <w:rFonts w:ascii="Times New Roman" w:hAnsi="Times New Roman" w:cs="Times New Roman"/>
          <w:sz w:val="28"/>
          <w:szCs w:val="28"/>
          <w:lang w:val="uk-UA"/>
        </w:rPr>
        <w:t xml:space="preserve"> Л. В., </w:t>
      </w:r>
      <w:proofErr w:type="spellStart"/>
      <w:r w:rsidRPr="007E7089">
        <w:rPr>
          <w:rFonts w:ascii="Times New Roman" w:hAnsi="Times New Roman" w:cs="Times New Roman"/>
          <w:sz w:val="28"/>
          <w:szCs w:val="28"/>
          <w:lang w:val="uk-UA"/>
        </w:rPr>
        <w:t>Майструк</w:t>
      </w:r>
      <w:proofErr w:type="spellEnd"/>
      <w:r w:rsidRPr="007E7089">
        <w:rPr>
          <w:rFonts w:ascii="Times New Roman" w:hAnsi="Times New Roman" w:cs="Times New Roman"/>
          <w:sz w:val="28"/>
          <w:szCs w:val="28"/>
          <w:lang w:val="uk-UA"/>
        </w:rPr>
        <w:t xml:space="preserve"> В. М. Безумовне </w:t>
      </w:r>
      <w:proofErr w:type="spellStart"/>
      <w:r w:rsidRPr="007E7089">
        <w:rPr>
          <w:rFonts w:ascii="Times New Roman" w:hAnsi="Times New Roman" w:cs="Times New Roman"/>
          <w:sz w:val="28"/>
          <w:szCs w:val="28"/>
          <w:lang w:val="uk-UA"/>
        </w:rPr>
        <w:t>самоприйняття</w:t>
      </w:r>
      <w:proofErr w:type="spellEnd"/>
      <w:r w:rsidRPr="007E7089">
        <w:rPr>
          <w:rFonts w:ascii="Times New Roman" w:hAnsi="Times New Roman" w:cs="Times New Roman"/>
          <w:sz w:val="28"/>
          <w:szCs w:val="28"/>
          <w:lang w:val="uk-UA"/>
        </w:rPr>
        <w:t xml:space="preserve"> та психологічне благополуччя особистості. </w:t>
      </w:r>
      <w:r w:rsidRPr="007E7089">
        <w:rPr>
          <w:rFonts w:ascii="Times New Roman" w:hAnsi="Times New Roman" w:cs="Times New Roman"/>
          <w:i/>
          <w:iCs/>
          <w:sz w:val="28"/>
          <w:szCs w:val="28"/>
          <w:lang w:val="uk-UA"/>
        </w:rPr>
        <w:t>Наука і освіта.</w:t>
      </w:r>
      <w:r w:rsidRPr="007E7089">
        <w:rPr>
          <w:rFonts w:ascii="Times New Roman" w:hAnsi="Times New Roman" w:cs="Times New Roman"/>
          <w:sz w:val="28"/>
          <w:szCs w:val="28"/>
          <w:lang w:val="uk-UA"/>
        </w:rPr>
        <w:t xml:space="preserve"> 2017. №11. С. 187-192.</w:t>
      </w:r>
    </w:p>
    <w:p w14:paraId="4731835E"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Іванцанич</w:t>
      </w:r>
      <w:proofErr w:type="spellEnd"/>
      <w:r w:rsidRPr="007E7089">
        <w:rPr>
          <w:rFonts w:ascii="Times New Roman" w:hAnsi="Times New Roman" w:cs="Times New Roman"/>
          <w:sz w:val="28"/>
          <w:szCs w:val="28"/>
          <w:lang w:val="uk-UA"/>
        </w:rPr>
        <w:t xml:space="preserve"> В. В. </w:t>
      </w:r>
      <w:proofErr w:type="spellStart"/>
      <w:r w:rsidRPr="007E7089">
        <w:rPr>
          <w:rFonts w:ascii="Times New Roman" w:hAnsi="Times New Roman" w:cs="Times New Roman"/>
          <w:sz w:val="28"/>
          <w:szCs w:val="28"/>
          <w:lang w:val="uk-UA"/>
        </w:rPr>
        <w:t>Стресостійкість</w:t>
      </w:r>
      <w:proofErr w:type="spellEnd"/>
      <w:r w:rsidRPr="007E7089">
        <w:rPr>
          <w:rFonts w:ascii="Times New Roman" w:hAnsi="Times New Roman" w:cs="Times New Roman"/>
          <w:sz w:val="28"/>
          <w:szCs w:val="28"/>
          <w:lang w:val="uk-UA"/>
        </w:rPr>
        <w:t xml:space="preserve"> учнівської молоді як науково-практична проблема. Актуальні проблеми психології. 2018.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ІХ(11). С. 458-469.</w:t>
      </w:r>
    </w:p>
    <w:p w14:paraId="51899AEB"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Інноваційні технології фізичного виховання і спорту: </w:t>
      </w:r>
      <w:proofErr w:type="spellStart"/>
      <w:r w:rsidRPr="007E7089">
        <w:rPr>
          <w:rFonts w:ascii="Times New Roman" w:hAnsi="Times New Roman" w:cs="Times New Roman"/>
          <w:sz w:val="28"/>
          <w:szCs w:val="28"/>
          <w:lang w:val="uk-UA"/>
        </w:rPr>
        <w:t>навч</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посіб</w:t>
      </w:r>
      <w:proofErr w:type="spellEnd"/>
      <w:r w:rsidRPr="007E7089">
        <w:rPr>
          <w:rFonts w:ascii="Times New Roman" w:hAnsi="Times New Roman" w:cs="Times New Roman"/>
          <w:sz w:val="28"/>
          <w:szCs w:val="28"/>
          <w:lang w:val="uk-UA"/>
        </w:rPr>
        <w:t>. / Укладач: О. В. Юденко. К.: Національний університет оборони України, 2024. 360 с.</w:t>
      </w:r>
    </w:p>
    <w:p w14:paraId="2709072F"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Калинчук А. Звільніться від напруги та тривоги: 6 простих технік. URL: </w:t>
      </w:r>
      <w:hyperlink r:id="rId23" w:history="1">
        <w:r w:rsidRPr="007E7089">
          <w:rPr>
            <w:rStyle w:val="a5"/>
            <w:rFonts w:ascii="Times New Roman" w:hAnsi="Times New Roman" w:cs="Times New Roman"/>
            <w:color w:val="auto"/>
            <w:sz w:val="28"/>
            <w:szCs w:val="28"/>
            <w:lang w:val="uk-UA"/>
          </w:rPr>
          <w:t>https://osvitoria.media/experience/zvilnitsya-vid-naprugy-ta-tryvogy-6-prostyh-tehnik/</w:t>
        </w:r>
      </w:hyperlink>
      <w:r w:rsidRPr="007E7089">
        <w:rPr>
          <w:rFonts w:ascii="Times New Roman" w:hAnsi="Times New Roman" w:cs="Times New Roman"/>
          <w:sz w:val="28"/>
          <w:szCs w:val="28"/>
          <w:lang w:val="uk-UA"/>
        </w:rPr>
        <w:t>.</w:t>
      </w:r>
    </w:p>
    <w:p w14:paraId="20655970" w14:textId="3A9FC731"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lastRenderedPageBreak/>
        <w:t>Кіреєва</w:t>
      </w:r>
      <w:proofErr w:type="spellEnd"/>
      <w:r w:rsidRPr="007E7089">
        <w:rPr>
          <w:rFonts w:ascii="Times New Roman" w:hAnsi="Times New Roman" w:cs="Times New Roman"/>
          <w:sz w:val="28"/>
          <w:szCs w:val="28"/>
          <w:lang w:val="uk-UA"/>
        </w:rPr>
        <w:t xml:space="preserve"> З.О., </w:t>
      </w:r>
      <w:proofErr w:type="spellStart"/>
      <w:r w:rsidRPr="007E7089">
        <w:rPr>
          <w:rFonts w:ascii="Times New Roman" w:hAnsi="Times New Roman" w:cs="Times New Roman"/>
          <w:sz w:val="28"/>
          <w:szCs w:val="28"/>
          <w:lang w:val="uk-UA"/>
        </w:rPr>
        <w:t>Односталко</w:t>
      </w:r>
      <w:proofErr w:type="spellEnd"/>
      <w:r w:rsidRPr="007E7089">
        <w:rPr>
          <w:rFonts w:ascii="Times New Roman" w:hAnsi="Times New Roman" w:cs="Times New Roman"/>
          <w:sz w:val="28"/>
          <w:szCs w:val="28"/>
          <w:lang w:val="uk-UA"/>
        </w:rPr>
        <w:t xml:space="preserve"> О.С., </w:t>
      </w:r>
      <w:proofErr w:type="spellStart"/>
      <w:r w:rsidRPr="007E7089">
        <w:rPr>
          <w:rFonts w:ascii="Times New Roman" w:hAnsi="Times New Roman" w:cs="Times New Roman"/>
          <w:sz w:val="28"/>
          <w:szCs w:val="28"/>
          <w:lang w:val="uk-UA"/>
        </w:rPr>
        <w:t>Бірон</w:t>
      </w:r>
      <w:proofErr w:type="spellEnd"/>
      <w:r w:rsidRPr="007E7089">
        <w:rPr>
          <w:rFonts w:ascii="Times New Roman" w:hAnsi="Times New Roman" w:cs="Times New Roman"/>
          <w:sz w:val="28"/>
          <w:szCs w:val="28"/>
          <w:lang w:val="uk-UA"/>
        </w:rPr>
        <w:t xml:space="preserve"> Б.В. Психометричний аналіз</w:t>
      </w:r>
      <w:r w:rsidR="00BB4E96" w:rsidRPr="007E7089">
        <w:rPr>
          <w:rFonts w:ascii="Times New Roman" w:hAnsi="Times New Roman" w:cs="Times New Roman"/>
          <w:sz w:val="28"/>
          <w:szCs w:val="28"/>
          <w:lang w:val="uk-UA"/>
        </w:rPr>
        <w:t> </w:t>
      </w:r>
      <w:r w:rsidRPr="007E7089">
        <w:rPr>
          <w:rFonts w:ascii="Times New Roman" w:hAnsi="Times New Roman" w:cs="Times New Roman"/>
          <w:sz w:val="28"/>
          <w:szCs w:val="28"/>
          <w:lang w:val="uk-UA"/>
        </w:rPr>
        <w:t xml:space="preserve">адаптованої версії шкали </w:t>
      </w:r>
      <w:proofErr w:type="spellStart"/>
      <w:r w:rsidRPr="007E7089">
        <w:rPr>
          <w:rFonts w:ascii="Times New Roman" w:hAnsi="Times New Roman" w:cs="Times New Roman"/>
          <w:sz w:val="28"/>
          <w:szCs w:val="28"/>
          <w:lang w:val="uk-UA"/>
        </w:rPr>
        <w:t>резильєнтності</w:t>
      </w:r>
      <w:proofErr w:type="spellEnd"/>
      <w:r w:rsidRPr="007E7089">
        <w:rPr>
          <w:rFonts w:ascii="Times New Roman" w:hAnsi="Times New Roman" w:cs="Times New Roman"/>
          <w:sz w:val="28"/>
          <w:szCs w:val="28"/>
          <w:lang w:val="uk-UA"/>
        </w:rPr>
        <w:t xml:space="preserve"> (CD-RISC-10). </w:t>
      </w:r>
      <w:r w:rsidRPr="007E7089">
        <w:rPr>
          <w:rFonts w:ascii="Times New Roman" w:hAnsi="Times New Roman" w:cs="Times New Roman"/>
          <w:i/>
          <w:iCs/>
          <w:sz w:val="28"/>
          <w:szCs w:val="28"/>
          <w:lang w:val="uk-UA"/>
        </w:rPr>
        <w:t>Габітус</w:t>
      </w:r>
      <w:r w:rsidRPr="007E7089">
        <w:rPr>
          <w:rFonts w:ascii="Times New Roman" w:hAnsi="Times New Roman" w:cs="Times New Roman"/>
          <w:sz w:val="28"/>
          <w:szCs w:val="28"/>
          <w:lang w:val="uk-UA"/>
        </w:rPr>
        <w:t>. 2020.</w:t>
      </w:r>
      <w:r w:rsidR="00BB4E96" w:rsidRPr="007E7089">
        <w:rPr>
          <w:rFonts w:ascii="Times New Roman" w:hAnsi="Times New Roman" w:cs="Times New Roman"/>
          <w:sz w:val="28"/>
          <w:szCs w:val="28"/>
          <w:lang w:val="uk-UA"/>
        </w:rPr>
        <w:t>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14. С. 110-116.</w:t>
      </w:r>
    </w:p>
    <w:p w14:paraId="6B24DC7A"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Ковальчук З. Я. Психологічні аспекти порушення харчової поведінки у жінок. </w:t>
      </w:r>
      <w:r w:rsidRPr="007E7089">
        <w:rPr>
          <w:rFonts w:ascii="Times New Roman" w:hAnsi="Times New Roman" w:cs="Times New Roman"/>
          <w:i/>
          <w:iCs/>
          <w:sz w:val="28"/>
          <w:szCs w:val="28"/>
          <w:lang w:val="uk-UA"/>
        </w:rPr>
        <w:t>Інсайт: Психологічні виміри суспільства</w:t>
      </w:r>
      <w:r w:rsidRPr="007E7089">
        <w:rPr>
          <w:rFonts w:ascii="Times New Roman" w:hAnsi="Times New Roman" w:cs="Times New Roman"/>
          <w:sz w:val="28"/>
          <w:szCs w:val="28"/>
          <w:lang w:val="uk-UA"/>
        </w:rPr>
        <w:t>. 2019. № 2. С. 91–98.</w:t>
      </w:r>
    </w:p>
    <w:p w14:paraId="002B1668"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Колінько</w:t>
      </w:r>
      <w:proofErr w:type="spellEnd"/>
      <w:r w:rsidRPr="007E7089">
        <w:rPr>
          <w:rFonts w:ascii="Times New Roman" w:hAnsi="Times New Roman" w:cs="Times New Roman"/>
          <w:sz w:val="28"/>
          <w:szCs w:val="28"/>
          <w:lang w:val="uk-UA"/>
        </w:rPr>
        <w:t xml:space="preserve"> Л. М. Зміни харчової поведінки у молодих осіб із різної масою тіла. </w:t>
      </w:r>
      <w:r w:rsidRPr="007E7089">
        <w:rPr>
          <w:rFonts w:ascii="Times New Roman" w:hAnsi="Times New Roman" w:cs="Times New Roman"/>
          <w:i/>
          <w:iCs/>
          <w:sz w:val="28"/>
          <w:szCs w:val="28"/>
          <w:lang w:val="uk-UA"/>
        </w:rPr>
        <w:t>Актуальні проблеми сучасної медицини: Вісник Української медичної стоматологічної академії.</w:t>
      </w:r>
      <w:r w:rsidRPr="007E7089">
        <w:rPr>
          <w:rFonts w:ascii="Times New Roman" w:hAnsi="Times New Roman" w:cs="Times New Roman"/>
          <w:sz w:val="28"/>
          <w:szCs w:val="28"/>
          <w:lang w:val="uk-UA"/>
        </w:rPr>
        <w:t xml:space="preserve"> 2020. Т. 20,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2 (70). С. 138–144.</w:t>
      </w:r>
    </w:p>
    <w:p w14:paraId="10073E6B"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Кононова М. М., Кучма Т. В. Сутність стресу як психологічної категорії. </w:t>
      </w:r>
      <w:r w:rsidRPr="007E7089">
        <w:rPr>
          <w:rFonts w:ascii="Times New Roman" w:hAnsi="Times New Roman" w:cs="Times New Roman"/>
          <w:i/>
          <w:iCs/>
          <w:sz w:val="28"/>
          <w:szCs w:val="28"/>
          <w:lang w:val="uk-UA"/>
        </w:rPr>
        <w:t>Молодий вчений.</w:t>
      </w:r>
      <w:r w:rsidRPr="007E7089">
        <w:rPr>
          <w:rFonts w:ascii="Times New Roman" w:hAnsi="Times New Roman" w:cs="Times New Roman"/>
          <w:sz w:val="28"/>
          <w:szCs w:val="28"/>
          <w:lang w:val="uk-UA"/>
        </w:rPr>
        <w:t xml:space="preserve"> 2021. № 1(1). С. 28-32 </w:t>
      </w:r>
    </w:p>
    <w:p w14:paraId="00F24FEA"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Кудінова</w:t>
      </w:r>
      <w:proofErr w:type="spellEnd"/>
      <w:r w:rsidRPr="007E7089">
        <w:rPr>
          <w:rFonts w:ascii="Times New Roman" w:hAnsi="Times New Roman" w:cs="Times New Roman"/>
          <w:sz w:val="28"/>
          <w:szCs w:val="28"/>
          <w:lang w:val="uk-UA"/>
        </w:rPr>
        <w:t xml:space="preserve"> М. С. Структурно-компонентний аналіз феномена </w:t>
      </w:r>
      <w:proofErr w:type="spellStart"/>
      <w:r w:rsidRPr="007E7089">
        <w:rPr>
          <w:rFonts w:ascii="Times New Roman" w:hAnsi="Times New Roman" w:cs="Times New Roman"/>
          <w:sz w:val="28"/>
          <w:szCs w:val="28"/>
          <w:lang w:val="uk-UA"/>
        </w:rPr>
        <w:t>стресостійкості</w:t>
      </w:r>
      <w:proofErr w:type="spellEnd"/>
      <w:r w:rsidRPr="007E7089">
        <w:rPr>
          <w:rFonts w:ascii="Times New Roman" w:hAnsi="Times New Roman" w:cs="Times New Roman"/>
          <w:sz w:val="28"/>
          <w:szCs w:val="28"/>
          <w:lang w:val="uk-UA"/>
        </w:rPr>
        <w:t xml:space="preserve"> особистості. </w:t>
      </w:r>
      <w:r w:rsidRPr="007E7089">
        <w:rPr>
          <w:rFonts w:ascii="Times New Roman" w:hAnsi="Times New Roman" w:cs="Times New Roman"/>
          <w:i/>
          <w:iCs/>
          <w:sz w:val="28"/>
          <w:szCs w:val="28"/>
          <w:lang w:val="uk-UA"/>
        </w:rPr>
        <w:t>Вісник Східноукраїнського національного університету імені В. Даля. Теоретичні та прикладні проблеми психології.</w:t>
      </w:r>
      <w:r w:rsidRPr="007E7089">
        <w:rPr>
          <w:rFonts w:ascii="Times New Roman" w:hAnsi="Times New Roman" w:cs="Times New Roman"/>
          <w:sz w:val="28"/>
          <w:szCs w:val="28"/>
          <w:lang w:val="uk-UA"/>
        </w:rPr>
        <w:t xml:space="preserve"> 2018. № 1 (45). С. 156-173.</w:t>
      </w:r>
    </w:p>
    <w:p w14:paraId="6AF078F6"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Кудінова</w:t>
      </w:r>
      <w:proofErr w:type="spellEnd"/>
      <w:r w:rsidRPr="007E7089">
        <w:rPr>
          <w:rFonts w:ascii="Times New Roman" w:hAnsi="Times New Roman" w:cs="Times New Roman"/>
          <w:sz w:val="28"/>
          <w:szCs w:val="28"/>
          <w:lang w:val="uk-UA"/>
        </w:rPr>
        <w:t xml:space="preserve"> М. С. Екзогенні та ендогенні фактори стресу в учнів: психологічний аналіз. </w:t>
      </w:r>
      <w:r w:rsidRPr="007E7089">
        <w:rPr>
          <w:rFonts w:ascii="Times New Roman" w:hAnsi="Times New Roman" w:cs="Times New Roman"/>
          <w:i/>
          <w:iCs/>
          <w:sz w:val="28"/>
          <w:szCs w:val="28"/>
          <w:lang w:val="uk-UA"/>
        </w:rPr>
        <w:t xml:space="preserve">Вісник Одеського національного університету. Серія: Психологія. </w:t>
      </w:r>
      <w:r w:rsidRPr="007E7089">
        <w:rPr>
          <w:rFonts w:ascii="Times New Roman" w:hAnsi="Times New Roman" w:cs="Times New Roman"/>
          <w:sz w:val="28"/>
          <w:szCs w:val="28"/>
          <w:lang w:val="uk-UA"/>
        </w:rPr>
        <w:t xml:space="preserve">2017. Т. 22,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4. С. 18-26. </w:t>
      </w:r>
    </w:p>
    <w:p w14:paraId="265D672B"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Кузьменко А. Як їжа впливає на психічне здоров’я. Ми втікаємо від реальності завдяки їжі. </w:t>
      </w:r>
      <w:proofErr w:type="spellStart"/>
      <w:r w:rsidRPr="007E7089">
        <w:rPr>
          <w:rFonts w:ascii="Times New Roman" w:hAnsi="Times New Roman" w:cs="Times New Roman"/>
          <w:i/>
          <w:iCs/>
          <w:sz w:val="28"/>
          <w:szCs w:val="28"/>
          <w:lang w:val="uk-UA"/>
        </w:rPr>
        <w:t>Village</w:t>
      </w:r>
      <w:proofErr w:type="spellEnd"/>
      <w:r w:rsidRPr="007E7089">
        <w:rPr>
          <w:rFonts w:ascii="Times New Roman" w:hAnsi="Times New Roman" w:cs="Times New Roman"/>
          <w:i/>
          <w:iCs/>
          <w:sz w:val="28"/>
          <w:szCs w:val="28"/>
          <w:lang w:val="uk-UA"/>
        </w:rPr>
        <w:t>.</w:t>
      </w:r>
      <w:r w:rsidRPr="007E7089">
        <w:rPr>
          <w:rFonts w:ascii="Times New Roman" w:hAnsi="Times New Roman" w:cs="Times New Roman"/>
          <w:sz w:val="28"/>
          <w:szCs w:val="28"/>
          <w:lang w:val="uk-UA"/>
        </w:rPr>
        <w:t xml:space="preserve"> 2022. № 2. URL: https://www.village.com.ua/village/food/wrong-beliefs/322771-scho-treba-yisti-schob-buti-psihichno-zdorovim.</w:t>
      </w:r>
    </w:p>
    <w:p w14:paraId="684BA021"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Кульчицька А. В. Соціально-психологічні особливості поведінки споживача. </w:t>
      </w:r>
      <w:r w:rsidRPr="007E7089">
        <w:rPr>
          <w:rFonts w:ascii="Times New Roman" w:hAnsi="Times New Roman" w:cs="Times New Roman"/>
          <w:i/>
          <w:iCs/>
          <w:sz w:val="28"/>
          <w:szCs w:val="28"/>
          <w:lang w:val="uk-UA"/>
        </w:rPr>
        <w:t>Психологічні перспективи</w:t>
      </w:r>
      <w:r w:rsidRPr="007E7089">
        <w:rPr>
          <w:rFonts w:ascii="Times New Roman" w:hAnsi="Times New Roman" w:cs="Times New Roman"/>
          <w:sz w:val="28"/>
          <w:szCs w:val="28"/>
          <w:lang w:val="uk-UA"/>
        </w:rPr>
        <w:t xml:space="preserve">. 2017.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xml:space="preserve">. 29. С. 151–161. </w:t>
      </w:r>
    </w:p>
    <w:p w14:paraId="384B0514"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Кульчицька А. Соціально-психологічні аспекти формування харчової поведінки в підлітковому віці. </w:t>
      </w:r>
      <w:proofErr w:type="spellStart"/>
      <w:r w:rsidRPr="007E7089">
        <w:rPr>
          <w:rFonts w:ascii="Times New Roman" w:hAnsi="Times New Roman" w:cs="Times New Roman"/>
          <w:i/>
          <w:iCs/>
          <w:sz w:val="28"/>
          <w:szCs w:val="28"/>
          <w:lang w:val="uk-UA"/>
        </w:rPr>
        <w:t>Psychological</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Prospects</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Journal</w:t>
      </w:r>
      <w:proofErr w:type="spellEnd"/>
      <w:r w:rsidRPr="007E7089">
        <w:rPr>
          <w:rFonts w:ascii="Times New Roman" w:hAnsi="Times New Roman" w:cs="Times New Roman"/>
          <w:sz w:val="28"/>
          <w:szCs w:val="28"/>
          <w:lang w:val="uk-UA"/>
        </w:rPr>
        <w:t xml:space="preserve">. 2019.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xml:space="preserve">. 32. С. 10–23. </w:t>
      </w:r>
    </w:p>
    <w:p w14:paraId="310EAA1B"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Кульчицька А., Федотова Т. Соціально-психологічні аспекти формування харчової поведінки в підлітковому віці. </w:t>
      </w:r>
      <w:r w:rsidRPr="007E7089">
        <w:rPr>
          <w:rFonts w:ascii="Times New Roman" w:hAnsi="Times New Roman" w:cs="Times New Roman"/>
          <w:i/>
          <w:iCs/>
          <w:sz w:val="28"/>
          <w:szCs w:val="28"/>
          <w:lang w:val="uk-UA"/>
        </w:rPr>
        <w:t xml:space="preserve">Психологічні перспективи.  </w:t>
      </w:r>
      <w:r w:rsidRPr="007E7089">
        <w:rPr>
          <w:rFonts w:ascii="Times New Roman" w:hAnsi="Times New Roman" w:cs="Times New Roman"/>
          <w:sz w:val="28"/>
          <w:szCs w:val="28"/>
          <w:lang w:val="uk-UA"/>
        </w:rPr>
        <w:t xml:space="preserve">2019.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xml:space="preserve">. 33. С. 178–191. </w:t>
      </w:r>
    </w:p>
    <w:p w14:paraId="1AA09F7C"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Левицька Т. Л.. </w:t>
      </w:r>
      <w:proofErr w:type="spellStart"/>
      <w:r w:rsidRPr="007E7089">
        <w:rPr>
          <w:rFonts w:ascii="Times New Roman" w:hAnsi="Times New Roman" w:cs="Times New Roman"/>
          <w:sz w:val="28"/>
          <w:szCs w:val="28"/>
          <w:lang w:val="uk-UA"/>
        </w:rPr>
        <w:t>Миколюк</w:t>
      </w:r>
      <w:proofErr w:type="spellEnd"/>
      <w:r w:rsidRPr="007E7089">
        <w:rPr>
          <w:rFonts w:ascii="Times New Roman" w:hAnsi="Times New Roman" w:cs="Times New Roman"/>
          <w:sz w:val="28"/>
          <w:szCs w:val="28"/>
          <w:lang w:val="uk-UA"/>
        </w:rPr>
        <w:t xml:space="preserve"> В. П. Психологічні особливості молоді, схильної до порушення харчової поведінки. </w:t>
      </w:r>
      <w:r w:rsidRPr="007E7089">
        <w:rPr>
          <w:rFonts w:ascii="Times New Roman" w:hAnsi="Times New Roman" w:cs="Times New Roman"/>
          <w:i/>
          <w:iCs/>
          <w:sz w:val="28"/>
          <w:szCs w:val="28"/>
          <w:lang w:val="uk-UA"/>
        </w:rPr>
        <w:t xml:space="preserve">Теорія і практика сучасної психології. </w:t>
      </w:r>
      <w:r w:rsidRPr="007E7089">
        <w:rPr>
          <w:rFonts w:ascii="Times New Roman" w:hAnsi="Times New Roman" w:cs="Times New Roman"/>
          <w:sz w:val="28"/>
          <w:szCs w:val="28"/>
          <w:lang w:val="uk-UA"/>
        </w:rPr>
        <w:t>2019. № 5. Т. 1. С. 114–117.</w:t>
      </w:r>
    </w:p>
    <w:p w14:paraId="1F130B13"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Левченко Д. О. Проблема розладів харчової поведінки в сучасному світі. </w:t>
      </w:r>
      <w:r w:rsidRPr="007E7089">
        <w:rPr>
          <w:rFonts w:ascii="Times New Roman" w:hAnsi="Times New Roman" w:cs="Times New Roman"/>
          <w:i/>
          <w:iCs/>
          <w:sz w:val="28"/>
          <w:szCs w:val="28"/>
          <w:lang w:val="uk-UA"/>
        </w:rPr>
        <w:t>Матеріали V Всеукраїнської науково-практичної конференції</w:t>
      </w:r>
      <w:r w:rsidRPr="007E7089">
        <w:rPr>
          <w:rFonts w:ascii="Times New Roman" w:hAnsi="Times New Roman" w:cs="Times New Roman"/>
          <w:sz w:val="28"/>
          <w:szCs w:val="28"/>
          <w:lang w:val="uk-UA"/>
        </w:rPr>
        <w:t xml:space="preserve"> (Донецьк, 18 листопада 2020 року). Донецьк, 2020. URL:  https://jhealth.donnu.edu.ua/article/view/9206/.</w:t>
      </w:r>
    </w:p>
    <w:p w14:paraId="389CA621"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Логацька</w:t>
      </w:r>
      <w:proofErr w:type="spellEnd"/>
      <w:r w:rsidRPr="007E7089">
        <w:rPr>
          <w:rFonts w:ascii="Times New Roman" w:hAnsi="Times New Roman" w:cs="Times New Roman"/>
          <w:sz w:val="28"/>
          <w:szCs w:val="28"/>
          <w:lang w:val="uk-UA"/>
        </w:rPr>
        <w:t xml:space="preserve"> Т., </w:t>
      </w:r>
      <w:proofErr w:type="spellStart"/>
      <w:r w:rsidRPr="007E7089">
        <w:rPr>
          <w:rFonts w:ascii="Times New Roman" w:hAnsi="Times New Roman" w:cs="Times New Roman"/>
          <w:sz w:val="28"/>
          <w:szCs w:val="28"/>
          <w:lang w:val="uk-UA"/>
        </w:rPr>
        <w:t>Стукальська</w:t>
      </w:r>
      <w:proofErr w:type="spellEnd"/>
      <w:r w:rsidRPr="007E7089">
        <w:rPr>
          <w:rFonts w:ascii="Times New Roman" w:hAnsi="Times New Roman" w:cs="Times New Roman"/>
          <w:sz w:val="28"/>
          <w:szCs w:val="28"/>
          <w:lang w:val="uk-UA"/>
        </w:rPr>
        <w:t xml:space="preserve"> Н. Психологічні відмінності харчової поведінки серед сучасної молоді. </w:t>
      </w:r>
      <w:r w:rsidRPr="007E7089">
        <w:rPr>
          <w:rFonts w:ascii="Times New Roman" w:hAnsi="Times New Roman" w:cs="Times New Roman"/>
          <w:i/>
          <w:iCs/>
          <w:sz w:val="28"/>
          <w:szCs w:val="28"/>
          <w:lang w:val="uk-UA"/>
        </w:rPr>
        <w:t>Оздоровчі харчові продукти та дієтичні добавки: технології, якість та безпека</w:t>
      </w:r>
      <w:r w:rsidRPr="007E7089">
        <w:rPr>
          <w:rFonts w:ascii="Times New Roman" w:hAnsi="Times New Roman" w:cs="Times New Roman"/>
          <w:sz w:val="28"/>
          <w:szCs w:val="28"/>
          <w:lang w:val="uk-UA"/>
        </w:rPr>
        <w:t xml:space="preserve"> : матеріали Міжнародної науково-практичної конференції, 28-29 травня 2015 р. К. : НУХТ, 2015. C. 174–175.</w:t>
      </w:r>
    </w:p>
    <w:p w14:paraId="6C9E0BBD"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Макарова О. П., Червоний П. Д. Сутність стресу та його вплив на організм людини в екстремальних умовах. </w:t>
      </w:r>
      <w:r w:rsidRPr="007E7089">
        <w:rPr>
          <w:rFonts w:ascii="Times New Roman" w:hAnsi="Times New Roman" w:cs="Times New Roman"/>
          <w:i/>
          <w:iCs/>
          <w:sz w:val="28"/>
          <w:szCs w:val="28"/>
          <w:lang w:val="uk-UA"/>
        </w:rPr>
        <w:t>Габітус.</w:t>
      </w:r>
      <w:r w:rsidRPr="007E7089">
        <w:rPr>
          <w:rFonts w:ascii="Times New Roman" w:hAnsi="Times New Roman" w:cs="Times New Roman"/>
          <w:sz w:val="28"/>
          <w:szCs w:val="28"/>
          <w:lang w:val="uk-UA"/>
        </w:rPr>
        <w:t xml:space="preserve"> 2023.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xml:space="preserve">. 46. С. 222-226. </w:t>
      </w:r>
    </w:p>
    <w:p w14:paraId="06354401"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Малина О. Г., </w:t>
      </w:r>
      <w:proofErr w:type="spellStart"/>
      <w:r w:rsidRPr="007E7089">
        <w:rPr>
          <w:rFonts w:ascii="Times New Roman" w:hAnsi="Times New Roman" w:cs="Times New Roman"/>
          <w:sz w:val="28"/>
          <w:szCs w:val="28"/>
          <w:lang w:val="uk-UA"/>
        </w:rPr>
        <w:t>Чиганов</w:t>
      </w:r>
      <w:proofErr w:type="spellEnd"/>
      <w:r w:rsidRPr="007E7089">
        <w:rPr>
          <w:rFonts w:ascii="Times New Roman" w:hAnsi="Times New Roman" w:cs="Times New Roman"/>
          <w:sz w:val="28"/>
          <w:szCs w:val="28"/>
          <w:lang w:val="uk-UA"/>
        </w:rPr>
        <w:t xml:space="preserve"> С. Л. Психологічні особливості порушень харчової поведінки у дівчат. </w:t>
      </w:r>
      <w:r w:rsidRPr="007E7089">
        <w:rPr>
          <w:rFonts w:ascii="Times New Roman" w:hAnsi="Times New Roman" w:cs="Times New Roman"/>
          <w:i/>
          <w:iCs/>
          <w:sz w:val="28"/>
          <w:szCs w:val="28"/>
          <w:lang w:val="uk-UA"/>
        </w:rPr>
        <w:t xml:space="preserve">«Проблеми сучасної психології». </w:t>
      </w:r>
      <w:r w:rsidRPr="007E7089">
        <w:rPr>
          <w:rFonts w:ascii="Times New Roman" w:hAnsi="Times New Roman" w:cs="Times New Roman"/>
          <w:sz w:val="28"/>
          <w:szCs w:val="28"/>
          <w:lang w:val="uk-UA"/>
        </w:rPr>
        <w:t>Збірник наукових праць. 2019. № 1(15). С. 78–88.</w:t>
      </w:r>
    </w:p>
    <w:p w14:paraId="447E9508"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Марковська</w:t>
      </w:r>
      <w:proofErr w:type="spellEnd"/>
      <w:r w:rsidRPr="007E7089">
        <w:rPr>
          <w:rFonts w:ascii="Times New Roman" w:hAnsi="Times New Roman" w:cs="Times New Roman"/>
          <w:sz w:val="28"/>
          <w:szCs w:val="28"/>
          <w:lang w:val="uk-UA"/>
        </w:rPr>
        <w:t xml:space="preserve"> М. Стрес і психологічна травма. Що з нами відбувається зараз. URL: </w:t>
      </w:r>
      <w:hyperlink r:id="rId24" w:history="1">
        <w:r w:rsidRPr="007E7089">
          <w:rPr>
            <w:rStyle w:val="a5"/>
            <w:rFonts w:ascii="Times New Roman" w:hAnsi="Times New Roman" w:cs="Times New Roman"/>
            <w:color w:val="auto"/>
            <w:sz w:val="28"/>
            <w:szCs w:val="28"/>
            <w:lang w:val="uk-UA"/>
          </w:rPr>
          <w:t>https://nus.org.ua/articles/stres-i-psyhologichna-travma-shho-z-namy-vidbuvayetsya-zaraz/</w:t>
        </w:r>
      </w:hyperlink>
      <w:r w:rsidRPr="007E7089">
        <w:rPr>
          <w:rFonts w:ascii="Times New Roman" w:hAnsi="Times New Roman" w:cs="Times New Roman"/>
          <w:sz w:val="28"/>
          <w:szCs w:val="28"/>
          <w:lang w:val="uk-UA"/>
        </w:rPr>
        <w:t>.</w:t>
      </w:r>
    </w:p>
    <w:p w14:paraId="4728365D"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Марциняк</w:t>
      </w:r>
      <w:proofErr w:type="spellEnd"/>
      <w:r w:rsidRPr="007E7089">
        <w:rPr>
          <w:rFonts w:ascii="Times New Roman" w:hAnsi="Times New Roman" w:cs="Times New Roman"/>
          <w:sz w:val="28"/>
          <w:szCs w:val="28"/>
          <w:lang w:val="uk-UA"/>
        </w:rPr>
        <w:t>-Дорош О. М. Відчуття змісту життя як індикатор суб’єктивної сатисфакції у жінок з надмірною вагою та ожирінням</w:t>
      </w:r>
      <w:r w:rsidRPr="007E7089">
        <w:rPr>
          <w:rFonts w:ascii="Times New Roman" w:hAnsi="Times New Roman" w:cs="Times New Roman"/>
          <w:i/>
          <w:iCs/>
          <w:sz w:val="28"/>
          <w:szCs w:val="28"/>
          <w:lang w:val="uk-UA"/>
        </w:rPr>
        <w:t xml:space="preserve">. «Молодий вчений». </w:t>
      </w:r>
      <w:r w:rsidRPr="007E7089">
        <w:rPr>
          <w:rFonts w:ascii="Times New Roman" w:hAnsi="Times New Roman" w:cs="Times New Roman"/>
          <w:sz w:val="28"/>
          <w:szCs w:val="28"/>
          <w:lang w:val="uk-UA"/>
        </w:rPr>
        <w:t>2015. № 10 (25). Ч. 2. С. 188–190.</w:t>
      </w:r>
    </w:p>
    <w:p w14:paraId="6CBA5B2F"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Марциняк</w:t>
      </w:r>
      <w:proofErr w:type="spellEnd"/>
      <w:r w:rsidRPr="007E7089">
        <w:rPr>
          <w:rFonts w:ascii="Times New Roman" w:hAnsi="Times New Roman" w:cs="Times New Roman"/>
          <w:sz w:val="28"/>
          <w:szCs w:val="28"/>
          <w:lang w:val="uk-UA"/>
        </w:rPr>
        <w:t xml:space="preserve">-Дорош О. М. Зв’язок між самооцінкою, життєвими цінностями та звичкою харчуватись у жінок з надмірною вагою та ожирінням </w:t>
      </w:r>
      <w:r w:rsidRPr="007E7089">
        <w:rPr>
          <w:rFonts w:ascii="Times New Roman" w:hAnsi="Times New Roman" w:cs="Times New Roman"/>
          <w:i/>
          <w:iCs/>
          <w:sz w:val="28"/>
          <w:szCs w:val="28"/>
          <w:lang w:val="uk-UA"/>
        </w:rPr>
        <w:t>«Молодий вчений».</w:t>
      </w:r>
      <w:r w:rsidRPr="007E7089">
        <w:rPr>
          <w:rFonts w:ascii="Times New Roman" w:hAnsi="Times New Roman" w:cs="Times New Roman"/>
          <w:sz w:val="28"/>
          <w:szCs w:val="28"/>
          <w:lang w:val="uk-UA"/>
        </w:rPr>
        <w:t xml:space="preserve"> 2015. № 11 (26). Ч. 3. С. 116–119.</w:t>
      </w:r>
    </w:p>
    <w:p w14:paraId="44490C44"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Маховський</w:t>
      </w:r>
      <w:proofErr w:type="spellEnd"/>
      <w:r w:rsidRPr="007E7089">
        <w:rPr>
          <w:rFonts w:ascii="Times New Roman" w:hAnsi="Times New Roman" w:cs="Times New Roman"/>
          <w:sz w:val="28"/>
          <w:szCs w:val="28"/>
          <w:lang w:val="uk-UA"/>
        </w:rPr>
        <w:t xml:space="preserve"> М. В. Регуляція харчової поведінки у людини і тварин. URL: https://naurok.com.ua/prezentaciya-regulyaciya-harchovo-povedinki-u-lyudini-i-tvarin-374375.html.</w:t>
      </w:r>
    </w:p>
    <w:p w14:paraId="41685FA6" w14:textId="6F3880D8"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Мацко</w:t>
      </w:r>
      <w:proofErr w:type="spellEnd"/>
      <w:r w:rsidRPr="007E7089">
        <w:rPr>
          <w:rFonts w:ascii="Times New Roman" w:hAnsi="Times New Roman" w:cs="Times New Roman"/>
          <w:sz w:val="28"/>
          <w:szCs w:val="28"/>
          <w:lang w:val="uk-UA"/>
        </w:rPr>
        <w:t xml:space="preserve"> Л. А., Сидоренко Ж. В. Позитивне мислення та його формування як можливість покращення психологічного здоров’я молоді </w:t>
      </w:r>
      <w:r w:rsidRPr="007E7089">
        <w:rPr>
          <w:rFonts w:ascii="Times New Roman" w:hAnsi="Times New Roman" w:cs="Times New Roman"/>
          <w:sz w:val="28"/>
          <w:szCs w:val="28"/>
          <w:lang w:val="uk-UA"/>
        </w:rPr>
        <w:lastRenderedPageBreak/>
        <w:t>технічного</w:t>
      </w:r>
      <w:r w:rsidR="008E475E">
        <w:rPr>
          <w:rFonts w:ascii="Times New Roman" w:hAnsi="Times New Roman" w:cs="Times New Roman"/>
          <w:sz w:val="28"/>
          <w:szCs w:val="28"/>
          <w:lang w:val="uk-UA"/>
        </w:rPr>
        <w:t xml:space="preserve"> закладу вищої освіти</w:t>
      </w:r>
      <w:r w:rsidRPr="007E7089">
        <w:rPr>
          <w:rFonts w:ascii="Times New Roman" w:hAnsi="Times New Roman" w:cs="Times New Roman"/>
          <w:sz w:val="28"/>
          <w:szCs w:val="28"/>
          <w:lang w:val="uk-UA"/>
        </w:rPr>
        <w:t>. URL:  http://conf.vntu.edu.ua/humed/2010/txt/Matsko_Sydorenko.php.</w:t>
      </w:r>
    </w:p>
    <w:p w14:paraId="5C2A4011"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Мельничук В., </w:t>
      </w:r>
      <w:proofErr w:type="spellStart"/>
      <w:r w:rsidRPr="007E7089">
        <w:rPr>
          <w:rFonts w:ascii="Times New Roman" w:hAnsi="Times New Roman" w:cs="Times New Roman"/>
          <w:sz w:val="28"/>
          <w:szCs w:val="28"/>
          <w:lang w:val="uk-UA"/>
        </w:rPr>
        <w:t>Флярковська</w:t>
      </w:r>
      <w:proofErr w:type="spellEnd"/>
      <w:r w:rsidRPr="007E7089">
        <w:rPr>
          <w:rFonts w:ascii="Times New Roman" w:hAnsi="Times New Roman" w:cs="Times New Roman"/>
          <w:sz w:val="28"/>
          <w:szCs w:val="28"/>
          <w:lang w:val="uk-UA"/>
        </w:rPr>
        <w:t xml:space="preserve"> О., Черниш О., Чуприна О. Психологічна хвилинка (вправи для зняття психоемоційного напруження). Методичний посібник. К. 2022. 86 с.</w:t>
      </w:r>
    </w:p>
    <w:p w14:paraId="5BE8A111"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Мудрик А. Б. Психологія залежної поведінки (курс лекцій). Луцьк : ПП Іванюк В.П., 2022.  80 с.</w:t>
      </w:r>
    </w:p>
    <w:p w14:paraId="067801AA"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Никоненко</w:t>
      </w:r>
      <w:proofErr w:type="spellEnd"/>
      <w:r w:rsidRPr="007E7089">
        <w:rPr>
          <w:rFonts w:ascii="Times New Roman" w:hAnsi="Times New Roman" w:cs="Times New Roman"/>
          <w:sz w:val="28"/>
          <w:szCs w:val="28"/>
          <w:lang w:val="uk-UA"/>
        </w:rPr>
        <w:t xml:space="preserve"> О., </w:t>
      </w:r>
      <w:proofErr w:type="spellStart"/>
      <w:r w:rsidRPr="007E7089">
        <w:rPr>
          <w:rFonts w:ascii="Times New Roman" w:hAnsi="Times New Roman" w:cs="Times New Roman"/>
          <w:sz w:val="28"/>
          <w:szCs w:val="28"/>
          <w:lang w:val="uk-UA"/>
        </w:rPr>
        <w:t>Іском</w:t>
      </w:r>
      <w:proofErr w:type="spellEnd"/>
      <w:r w:rsidRPr="007E7089">
        <w:rPr>
          <w:rFonts w:ascii="Times New Roman" w:hAnsi="Times New Roman" w:cs="Times New Roman"/>
          <w:sz w:val="28"/>
          <w:szCs w:val="28"/>
          <w:lang w:val="uk-UA"/>
        </w:rPr>
        <w:t xml:space="preserve"> А. Психологічні чинники розладів харчової поведінки у жінок. </w:t>
      </w:r>
      <w:r w:rsidRPr="007E7089">
        <w:rPr>
          <w:rFonts w:ascii="Times New Roman" w:hAnsi="Times New Roman" w:cs="Times New Roman"/>
          <w:i/>
          <w:iCs/>
          <w:sz w:val="28"/>
          <w:szCs w:val="28"/>
          <w:lang w:val="uk-UA"/>
        </w:rPr>
        <w:t>Вчені записки Університету «КРОК».</w:t>
      </w:r>
      <w:r w:rsidRPr="007E7089">
        <w:rPr>
          <w:rFonts w:ascii="Times New Roman" w:hAnsi="Times New Roman" w:cs="Times New Roman"/>
          <w:sz w:val="28"/>
          <w:szCs w:val="28"/>
          <w:lang w:val="uk-UA"/>
        </w:rPr>
        <w:t xml:space="preserve"> 2023.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4(72). С. 202–211.</w:t>
      </w:r>
    </w:p>
    <w:p w14:paraId="44E48D3B"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Овдій М. О. Застосування програми дозованої ходьби та дихальних вправ для корекції надмірної ваги у осіб молодого віку : </w:t>
      </w:r>
      <w:proofErr w:type="spellStart"/>
      <w:r w:rsidRPr="007E7089">
        <w:rPr>
          <w:rFonts w:ascii="Times New Roman" w:hAnsi="Times New Roman" w:cs="Times New Roman"/>
          <w:sz w:val="28"/>
          <w:szCs w:val="28"/>
          <w:lang w:val="uk-UA"/>
        </w:rPr>
        <w:t>автореф</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дис</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канд</w:t>
      </w:r>
      <w:proofErr w:type="spellEnd"/>
      <w:r w:rsidRPr="007E7089">
        <w:rPr>
          <w:rFonts w:ascii="Times New Roman" w:hAnsi="Times New Roman" w:cs="Times New Roman"/>
          <w:sz w:val="28"/>
          <w:szCs w:val="28"/>
          <w:lang w:val="uk-UA"/>
        </w:rPr>
        <w:t xml:space="preserve">. мед. наук : 14.01.24 – лікувальна фізкультура та спортивна медицина. К., 2015. 22 с. </w:t>
      </w:r>
    </w:p>
    <w:p w14:paraId="0F0AEC4D"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Осінцева</w:t>
      </w:r>
      <w:proofErr w:type="spellEnd"/>
      <w:r w:rsidRPr="007E7089">
        <w:rPr>
          <w:rFonts w:ascii="Times New Roman" w:hAnsi="Times New Roman" w:cs="Times New Roman"/>
          <w:sz w:val="28"/>
          <w:szCs w:val="28"/>
          <w:lang w:val="uk-UA"/>
        </w:rPr>
        <w:t xml:space="preserve"> О. Є. Соціально-психологічний вплив харчової поведінки на якість життя. </w:t>
      </w:r>
      <w:r w:rsidRPr="007E7089">
        <w:rPr>
          <w:rFonts w:ascii="Times New Roman" w:hAnsi="Times New Roman" w:cs="Times New Roman"/>
          <w:i/>
          <w:iCs/>
          <w:sz w:val="28"/>
          <w:szCs w:val="28"/>
          <w:lang w:val="uk-UA"/>
        </w:rPr>
        <w:t xml:space="preserve">Проблеми формування громадянського суспільства в Україні: виклики та колізії : </w:t>
      </w:r>
      <w:r w:rsidRPr="007E7089">
        <w:rPr>
          <w:rFonts w:ascii="Times New Roman" w:hAnsi="Times New Roman" w:cs="Times New Roman"/>
          <w:sz w:val="28"/>
          <w:szCs w:val="28"/>
          <w:lang w:val="uk-UA"/>
        </w:rPr>
        <w:t xml:space="preserve">матеріали </w:t>
      </w:r>
      <w:proofErr w:type="spellStart"/>
      <w:r w:rsidRPr="007E7089">
        <w:rPr>
          <w:rFonts w:ascii="Times New Roman" w:hAnsi="Times New Roman" w:cs="Times New Roman"/>
          <w:sz w:val="28"/>
          <w:szCs w:val="28"/>
          <w:lang w:val="uk-UA"/>
        </w:rPr>
        <w:t>Всеукр</w:t>
      </w:r>
      <w:proofErr w:type="spellEnd"/>
      <w:r w:rsidRPr="007E7089">
        <w:rPr>
          <w:rFonts w:ascii="Times New Roman" w:hAnsi="Times New Roman" w:cs="Times New Roman"/>
          <w:sz w:val="28"/>
          <w:szCs w:val="28"/>
          <w:lang w:val="uk-UA"/>
        </w:rPr>
        <w:t>. наук.-</w:t>
      </w:r>
      <w:proofErr w:type="spellStart"/>
      <w:r w:rsidRPr="007E7089">
        <w:rPr>
          <w:rFonts w:ascii="Times New Roman" w:hAnsi="Times New Roman" w:cs="Times New Roman"/>
          <w:sz w:val="28"/>
          <w:szCs w:val="28"/>
          <w:lang w:val="uk-UA"/>
        </w:rPr>
        <w:t>практ</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конф</w:t>
      </w:r>
      <w:proofErr w:type="spellEnd"/>
      <w:r w:rsidRPr="007E7089">
        <w:rPr>
          <w:rFonts w:ascii="Times New Roman" w:hAnsi="Times New Roman" w:cs="Times New Roman"/>
          <w:sz w:val="28"/>
          <w:szCs w:val="28"/>
          <w:lang w:val="uk-UA"/>
        </w:rPr>
        <w:t>. (м. Дніпро, 15 травня 2020 р.). Дніпро : ДДУВС, 2020. С. 204–207.</w:t>
      </w:r>
    </w:p>
    <w:p w14:paraId="3117ED9C"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Паньків В. І. Ожиріння як медико-соціальна проблема. </w:t>
      </w:r>
      <w:r w:rsidRPr="007E7089">
        <w:rPr>
          <w:rFonts w:ascii="Times New Roman" w:hAnsi="Times New Roman" w:cs="Times New Roman"/>
          <w:i/>
          <w:iCs/>
          <w:sz w:val="28"/>
          <w:szCs w:val="28"/>
          <w:lang w:val="uk-UA"/>
        </w:rPr>
        <w:t>Практична ангіологія.</w:t>
      </w:r>
      <w:r w:rsidRPr="007E7089">
        <w:rPr>
          <w:rFonts w:ascii="Times New Roman" w:hAnsi="Times New Roman" w:cs="Times New Roman"/>
          <w:sz w:val="28"/>
          <w:szCs w:val="28"/>
          <w:lang w:val="uk-UA"/>
        </w:rPr>
        <w:t xml:space="preserve"> 2016. URL: https://angiology.com.ua/ua/archive/2016/4%285%29/article-55/ozhirinnya-yak-mediko-socialna-problema.</w:t>
      </w:r>
    </w:p>
    <w:p w14:paraId="7E0356E1"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Петьков</w:t>
      </w:r>
      <w:proofErr w:type="spellEnd"/>
      <w:r w:rsidRPr="007E7089">
        <w:rPr>
          <w:rFonts w:ascii="Times New Roman" w:hAnsi="Times New Roman" w:cs="Times New Roman"/>
          <w:sz w:val="28"/>
          <w:szCs w:val="28"/>
          <w:lang w:val="uk-UA"/>
        </w:rPr>
        <w:t xml:space="preserve"> В. А. Психологічні особливості впливу стресу на загальний розвиток дитини. </w:t>
      </w:r>
      <w:r w:rsidRPr="007E7089">
        <w:rPr>
          <w:rFonts w:ascii="Times New Roman" w:hAnsi="Times New Roman" w:cs="Times New Roman"/>
          <w:i/>
          <w:iCs/>
          <w:sz w:val="28"/>
          <w:szCs w:val="28"/>
          <w:lang w:val="uk-UA"/>
        </w:rPr>
        <w:t>Освіта та розвиток обдарованої особистості</w:t>
      </w:r>
      <w:r w:rsidRPr="007E7089">
        <w:rPr>
          <w:rFonts w:ascii="Times New Roman" w:hAnsi="Times New Roman" w:cs="Times New Roman"/>
          <w:sz w:val="28"/>
          <w:szCs w:val="28"/>
          <w:lang w:val="uk-UA"/>
        </w:rPr>
        <w:t>. 2015. № 6 (37). С. 33-36.</w:t>
      </w:r>
    </w:p>
    <w:p w14:paraId="6128F471"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Пономарьова Л. Г. Сучасні уявлення про порушення харчової поведінки. </w:t>
      </w:r>
      <w:r w:rsidRPr="007E7089">
        <w:rPr>
          <w:rFonts w:ascii="Times New Roman" w:hAnsi="Times New Roman" w:cs="Times New Roman"/>
          <w:i/>
          <w:iCs/>
          <w:sz w:val="28"/>
          <w:szCs w:val="28"/>
          <w:lang w:val="uk-UA"/>
        </w:rPr>
        <w:t>Молодий вчений.</w:t>
      </w:r>
      <w:r w:rsidRPr="007E7089">
        <w:rPr>
          <w:rFonts w:ascii="Times New Roman" w:hAnsi="Times New Roman" w:cs="Times New Roman"/>
          <w:sz w:val="28"/>
          <w:szCs w:val="28"/>
          <w:lang w:val="uk-UA"/>
        </w:rPr>
        <w:t xml:space="preserve"> 2016. № 10. С. 274–276.</w:t>
      </w:r>
    </w:p>
    <w:p w14:paraId="7B3672E1"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Предко</w:t>
      </w:r>
      <w:proofErr w:type="spellEnd"/>
      <w:r w:rsidRPr="007E7089">
        <w:rPr>
          <w:rFonts w:ascii="Times New Roman" w:hAnsi="Times New Roman" w:cs="Times New Roman"/>
          <w:sz w:val="28"/>
          <w:szCs w:val="28"/>
          <w:lang w:val="uk-UA"/>
        </w:rPr>
        <w:t xml:space="preserve"> В. В., Сомова О. О. Вплив війни на зміну рівня стресу та стратегій збереження життєстійкості українців. </w:t>
      </w:r>
      <w:r w:rsidRPr="007E7089">
        <w:rPr>
          <w:rFonts w:ascii="Times New Roman" w:hAnsi="Times New Roman" w:cs="Times New Roman"/>
          <w:i/>
          <w:iCs/>
          <w:sz w:val="28"/>
          <w:szCs w:val="28"/>
          <w:lang w:val="uk-UA"/>
        </w:rPr>
        <w:t>Вчені записки ТНУ імені В. І. Вернадського. Серія «Психологія».</w:t>
      </w:r>
      <w:r w:rsidRPr="007E7089">
        <w:rPr>
          <w:rFonts w:ascii="Times New Roman" w:hAnsi="Times New Roman" w:cs="Times New Roman"/>
          <w:sz w:val="28"/>
          <w:szCs w:val="28"/>
          <w:lang w:val="uk-UA"/>
        </w:rPr>
        <w:t xml:space="preserve"> 2022. Том 33 (72). № 4. С. 89-98. </w:t>
      </w:r>
    </w:p>
    <w:p w14:paraId="72E22E27"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lastRenderedPageBreak/>
        <w:t xml:space="preserve">Психологія стресу та стресових розладів : </w:t>
      </w:r>
      <w:proofErr w:type="spellStart"/>
      <w:r w:rsidRPr="007E7089">
        <w:rPr>
          <w:rFonts w:ascii="Times New Roman" w:hAnsi="Times New Roman" w:cs="Times New Roman"/>
          <w:sz w:val="28"/>
          <w:szCs w:val="28"/>
          <w:lang w:val="uk-UA"/>
        </w:rPr>
        <w:t>навч</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посіб</w:t>
      </w:r>
      <w:proofErr w:type="spellEnd"/>
      <w:r w:rsidRPr="007E7089">
        <w:rPr>
          <w:rFonts w:ascii="Times New Roman" w:hAnsi="Times New Roman" w:cs="Times New Roman"/>
          <w:sz w:val="28"/>
          <w:szCs w:val="28"/>
          <w:lang w:val="uk-UA"/>
        </w:rPr>
        <w:t>. / Уклад. О. Ю. Овчаренко. К. : Університет «Україна», 2023.  266 с.</w:t>
      </w:r>
    </w:p>
    <w:p w14:paraId="6A11774A"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Ремесник</w:t>
      </w:r>
      <w:proofErr w:type="spellEnd"/>
      <w:r w:rsidRPr="007E7089">
        <w:rPr>
          <w:rFonts w:ascii="Times New Roman" w:hAnsi="Times New Roman" w:cs="Times New Roman"/>
          <w:sz w:val="28"/>
          <w:szCs w:val="28"/>
          <w:lang w:val="uk-UA"/>
        </w:rPr>
        <w:t xml:space="preserve"> Н. Ю. </w:t>
      </w:r>
      <w:proofErr w:type="spellStart"/>
      <w:r w:rsidRPr="007E7089">
        <w:rPr>
          <w:rFonts w:ascii="Times New Roman" w:hAnsi="Times New Roman" w:cs="Times New Roman"/>
          <w:sz w:val="28"/>
          <w:szCs w:val="28"/>
          <w:lang w:val="uk-UA"/>
        </w:rPr>
        <w:t>Самоприйняття</w:t>
      </w:r>
      <w:proofErr w:type="spellEnd"/>
      <w:r w:rsidRPr="007E7089">
        <w:rPr>
          <w:rFonts w:ascii="Times New Roman" w:hAnsi="Times New Roman" w:cs="Times New Roman"/>
          <w:sz w:val="28"/>
          <w:szCs w:val="28"/>
          <w:lang w:val="uk-UA"/>
        </w:rPr>
        <w:t xml:space="preserve"> як чинник порушення харчової поведінки особистості. </w:t>
      </w:r>
      <w:r w:rsidRPr="007E7089">
        <w:rPr>
          <w:rFonts w:ascii="Times New Roman" w:hAnsi="Times New Roman" w:cs="Times New Roman"/>
          <w:i/>
          <w:iCs/>
          <w:sz w:val="28"/>
          <w:szCs w:val="28"/>
          <w:lang w:val="uk-UA"/>
        </w:rPr>
        <w:t xml:space="preserve">Матеріали першої всеукраїнської науково-практичної конференції з </w:t>
      </w:r>
      <w:proofErr w:type="spellStart"/>
      <w:r w:rsidRPr="007E7089">
        <w:rPr>
          <w:rFonts w:ascii="Times New Roman" w:hAnsi="Times New Roman" w:cs="Times New Roman"/>
          <w:i/>
          <w:iCs/>
          <w:sz w:val="28"/>
          <w:szCs w:val="28"/>
          <w:lang w:val="uk-UA"/>
        </w:rPr>
        <w:t>адиктології</w:t>
      </w:r>
      <w:proofErr w:type="spellEnd"/>
      <w:r w:rsidRPr="007E7089">
        <w:rPr>
          <w:rFonts w:ascii="Times New Roman" w:hAnsi="Times New Roman" w:cs="Times New Roman"/>
          <w:i/>
          <w:iCs/>
          <w:sz w:val="28"/>
          <w:szCs w:val="28"/>
          <w:lang w:val="uk-UA"/>
        </w:rPr>
        <w:t>.</w:t>
      </w:r>
      <w:r w:rsidRPr="007E7089">
        <w:rPr>
          <w:rFonts w:ascii="Times New Roman" w:hAnsi="Times New Roman" w:cs="Times New Roman"/>
          <w:sz w:val="28"/>
          <w:szCs w:val="28"/>
          <w:lang w:val="uk-UA"/>
        </w:rPr>
        <w:t xml:space="preserve"> Інститут психології імені Г.С. Костюка, 2023. С. 124-128.</w:t>
      </w:r>
    </w:p>
    <w:p w14:paraId="3B1A4C17"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Руда Т. Стрес та </w:t>
      </w:r>
      <w:proofErr w:type="spellStart"/>
      <w:r w:rsidRPr="007E7089">
        <w:rPr>
          <w:rFonts w:ascii="Times New Roman" w:hAnsi="Times New Roman" w:cs="Times New Roman"/>
          <w:sz w:val="28"/>
          <w:szCs w:val="28"/>
          <w:lang w:val="uk-UA"/>
        </w:rPr>
        <w:t>стресостійкість</w:t>
      </w:r>
      <w:proofErr w:type="spellEnd"/>
      <w:r w:rsidRPr="007E7089">
        <w:rPr>
          <w:rFonts w:ascii="Times New Roman" w:hAnsi="Times New Roman" w:cs="Times New Roman"/>
          <w:sz w:val="28"/>
          <w:szCs w:val="28"/>
          <w:lang w:val="uk-UA"/>
        </w:rPr>
        <w:t xml:space="preserve"> підлітків. </w:t>
      </w:r>
      <w:r w:rsidRPr="007E7089">
        <w:rPr>
          <w:rFonts w:ascii="Times New Roman" w:hAnsi="Times New Roman" w:cs="Times New Roman"/>
          <w:i/>
          <w:iCs/>
          <w:sz w:val="28"/>
          <w:szCs w:val="28"/>
          <w:lang w:val="uk-UA"/>
        </w:rPr>
        <w:t xml:space="preserve">Спортивний вісник Придніпров’я. </w:t>
      </w:r>
      <w:r w:rsidRPr="007E7089">
        <w:rPr>
          <w:rFonts w:ascii="Times New Roman" w:hAnsi="Times New Roman" w:cs="Times New Roman"/>
          <w:sz w:val="28"/>
          <w:szCs w:val="28"/>
          <w:lang w:val="uk-UA"/>
        </w:rPr>
        <w:t>2018. № 2. С. 122-129.</w:t>
      </w:r>
    </w:p>
    <w:p w14:paraId="7AE5F202"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Рябова Н. М. Психологічні особливості харчової поведінки студентської молоді. </w:t>
      </w:r>
      <w:r w:rsidRPr="007E7089">
        <w:rPr>
          <w:rFonts w:ascii="Times New Roman" w:hAnsi="Times New Roman" w:cs="Times New Roman"/>
          <w:i/>
          <w:iCs/>
          <w:sz w:val="28"/>
          <w:szCs w:val="28"/>
          <w:lang w:val="uk-UA"/>
        </w:rPr>
        <w:t xml:space="preserve">Харківський осінній марафон </w:t>
      </w:r>
      <w:proofErr w:type="spellStart"/>
      <w:r w:rsidRPr="007E7089">
        <w:rPr>
          <w:rFonts w:ascii="Times New Roman" w:hAnsi="Times New Roman" w:cs="Times New Roman"/>
          <w:i/>
          <w:iCs/>
          <w:sz w:val="28"/>
          <w:szCs w:val="28"/>
          <w:lang w:val="uk-UA"/>
        </w:rPr>
        <w:t>психотехнологій</w:t>
      </w:r>
      <w:proofErr w:type="spellEnd"/>
      <w:r w:rsidRPr="007E7089">
        <w:rPr>
          <w:rFonts w:ascii="Times New Roman" w:hAnsi="Times New Roman" w:cs="Times New Roman"/>
          <w:i/>
          <w:iCs/>
          <w:sz w:val="28"/>
          <w:szCs w:val="28"/>
          <w:lang w:val="uk-UA"/>
        </w:rPr>
        <w:t xml:space="preserve"> (каталог </w:t>
      </w:r>
      <w:proofErr w:type="spellStart"/>
      <w:r w:rsidRPr="007E7089">
        <w:rPr>
          <w:rFonts w:ascii="Times New Roman" w:hAnsi="Times New Roman" w:cs="Times New Roman"/>
          <w:i/>
          <w:iCs/>
          <w:sz w:val="28"/>
          <w:szCs w:val="28"/>
          <w:lang w:val="uk-UA"/>
        </w:rPr>
        <w:t>психотехнологій</w:t>
      </w:r>
      <w:proofErr w:type="spellEnd"/>
      <w:r w:rsidRPr="007E7089">
        <w:rPr>
          <w:rFonts w:ascii="Times New Roman" w:hAnsi="Times New Roman" w:cs="Times New Roman"/>
          <w:i/>
          <w:iCs/>
          <w:sz w:val="28"/>
          <w:szCs w:val="28"/>
          <w:lang w:val="uk-UA"/>
        </w:rPr>
        <w:t>; тези доповідей):</w:t>
      </w:r>
      <w:r w:rsidRPr="007E7089">
        <w:rPr>
          <w:rFonts w:ascii="Times New Roman" w:hAnsi="Times New Roman" w:cs="Times New Roman"/>
          <w:sz w:val="28"/>
          <w:szCs w:val="28"/>
          <w:lang w:val="uk-UA"/>
        </w:rPr>
        <w:t xml:space="preserve"> збірник матеріалів ІV міжрегіональної наук.-</w:t>
      </w:r>
      <w:proofErr w:type="spellStart"/>
      <w:r w:rsidRPr="007E7089">
        <w:rPr>
          <w:rFonts w:ascii="Times New Roman" w:hAnsi="Times New Roman" w:cs="Times New Roman"/>
          <w:sz w:val="28"/>
          <w:szCs w:val="28"/>
          <w:lang w:val="uk-UA"/>
        </w:rPr>
        <w:t>практ</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конф</w:t>
      </w:r>
      <w:proofErr w:type="spellEnd"/>
      <w:r w:rsidRPr="007E7089">
        <w:rPr>
          <w:rFonts w:ascii="Times New Roman" w:hAnsi="Times New Roman" w:cs="Times New Roman"/>
          <w:sz w:val="28"/>
          <w:szCs w:val="28"/>
          <w:lang w:val="uk-UA"/>
        </w:rPr>
        <w:t xml:space="preserve">., м. Харків, 31 жовтня 2020 р., ХНПУ імені Г. С. Сковороди. Харків: </w:t>
      </w:r>
      <w:proofErr w:type="spellStart"/>
      <w:r w:rsidRPr="007E7089">
        <w:rPr>
          <w:rFonts w:ascii="Times New Roman" w:hAnsi="Times New Roman" w:cs="Times New Roman"/>
          <w:sz w:val="28"/>
          <w:szCs w:val="28"/>
          <w:lang w:val="uk-UA"/>
        </w:rPr>
        <w:t>Діса</w:t>
      </w:r>
      <w:proofErr w:type="spellEnd"/>
      <w:r w:rsidRPr="007E7089">
        <w:rPr>
          <w:rFonts w:ascii="Times New Roman" w:hAnsi="Times New Roman" w:cs="Times New Roman"/>
          <w:sz w:val="28"/>
          <w:szCs w:val="28"/>
          <w:lang w:val="uk-UA"/>
        </w:rPr>
        <w:t xml:space="preserve"> плюс, 2020. С. 174-176. </w:t>
      </w:r>
    </w:p>
    <w:p w14:paraId="628226E4"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Теорія здоров’я, здорового способу життя та нетрадиційні засоби оздоровлення : курс лекцій / уклад. Н. Корнійчук, А. </w:t>
      </w:r>
      <w:proofErr w:type="spellStart"/>
      <w:r w:rsidRPr="007E7089">
        <w:rPr>
          <w:rFonts w:ascii="Times New Roman" w:hAnsi="Times New Roman" w:cs="Times New Roman"/>
          <w:sz w:val="28"/>
          <w:szCs w:val="28"/>
          <w:lang w:val="uk-UA"/>
        </w:rPr>
        <w:t>Гарлінська</w:t>
      </w:r>
      <w:proofErr w:type="spellEnd"/>
      <w:r w:rsidRPr="007E7089">
        <w:rPr>
          <w:rFonts w:ascii="Times New Roman" w:hAnsi="Times New Roman" w:cs="Times New Roman"/>
          <w:sz w:val="28"/>
          <w:szCs w:val="28"/>
          <w:lang w:val="uk-UA"/>
        </w:rPr>
        <w:t xml:space="preserve">, О. Заблоцька.. Житомир, 2022. 196 с. </w:t>
      </w:r>
    </w:p>
    <w:p w14:paraId="361AF5E2"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Томчук</w:t>
      </w:r>
      <w:proofErr w:type="spellEnd"/>
      <w:r w:rsidRPr="007E7089">
        <w:rPr>
          <w:rFonts w:ascii="Times New Roman" w:hAnsi="Times New Roman" w:cs="Times New Roman"/>
          <w:sz w:val="28"/>
          <w:szCs w:val="28"/>
          <w:lang w:val="uk-UA"/>
        </w:rPr>
        <w:t xml:space="preserve"> С. М. Особливості профілактики та корекції посттравматичних стресових станів в учнів загальноосвітніх навчальних закладів. </w:t>
      </w:r>
      <w:r w:rsidRPr="007E7089">
        <w:rPr>
          <w:rFonts w:ascii="Times New Roman" w:hAnsi="Times New Roman" w:cs="Times New Roman"/>
          <w:i/>
          <w:iCs/>
          <w:sz w:val="28"/>
          <w:szCs w:val="28"/>
          <w:lang w:val="uk-UA"/>
        </w:rPr>
        <w:t>Наука і освіта.</w:t>
      </w:r>
      <w:r w:rsidRPr="007E7089">
        <w:rPr>
          <w:rFonts w:ascii="Times New Roman" w:hAnsi="Times New Roman" w:cs="Times New Roman"/>
          <w:sz w:val="28"/>
          <w:szCs w:val="28"/>
          <w:lang w:val="uk-UA"/>
        </w:rPr>
        <w:t xml:space="preserve"> 2014. № 11. С. 161-165. </w:t>
      </w:r>
    </w:p>
    <w:p w14:paraId="4357BF03"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Травенко</w:t>
      </w:r>
      <w:proofErr w:type="spellEnd"/>
      <w:r w:rsidRPr="007E7089">
        <w:rPr>
          <w:rFonts w:ascii="Times New Roman" w:hAnsi="Times New Roman" w:cs="Times New Roman"/>
          <w:sz w:val="28"/>
          <w:szCs w:val="28"/>
          <w:lang w:val="uk-UA"/>
        </w:rPr>
        <w:t xml:space="preserve"> О. С. Психологічні механізми емоційної саморегуляції у жінок з </w:t>
      </w:r>
      <w:proofErr w:type="spellStart"/>
      <w:r w:rsidRPr="007E7089">
        <w:rPr>
          <w:rFonts w:ascii="Times New Roman" w:hAnsi="Times New Roman" w:cs="Times New Roman"/>
          <w:sz w:val="28"/>
          <w:szCs w:val="28"/>
          <w:lang w:val="uk-UA"/>
        </w:rPr>
        <w:t>доклінічними</w:t>
      </w:r>
      <w:proofErr w:type="spellEnd"/>
      <w:r w:rsidRPr="007E7089">
        <w:rPr>
          <w:rFonts w:ascii="Times New Roman" w:hAnsi="Times New Roman" w:cs="Times New Roman"/>
          <w:sz w:val="28"/>
          <w:szCs w:val="28"/>
          <w:lang w:val="uk-UA"/>
        </w:rPr>
        <w:t xml:space="preserve"> формами порушення харчової поведінки. </w:t>
      </w:r>
      <w:r w:rsidRPr="007E7089">
        <w:rPr>
          <w:rFonts w:ascii="Times New Roman" w:hAnsi="Times New Roman" w:cs="Times New Roman"/>
          <w:i/>
          <w:iCs/>
          <w:sz w:val="28"/>
          <w:szCs w:val="28"/>
          <w:lang w:val="uk-UA"/>
        </w:rPr>
        <w:t>Актуальні проблеми психології:</w:t>
      </w:r>
      <w:r w:rsidRPr="007E7089">
        <w:rPr>
          <w:rFonts w:ascii="Times New Roman" w:hAnsi="Times New Roman" w:cs="Times New Roman"/>
          <w:sz w:val="28"/>
          <w:szCs w:val="28"/>
          <w:lang w:val="uk-UA"/>
        </w:rPr>
        <w:t xml:space="preserve"> Збірник наукових праць Інституту психології імені Г. С. Костюка НАПН України. 2016. Т. ХІ: Психологія особистості. Психологічна допомога особистості.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14. С. 205–214.</w:t>
      </w:r>
    </w:p>
    <w:p w14:paraId="18479CC0"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Фатєєва</w:t>
      </w:r>
      <w:proofErr w:type="spellEnd"/>
      <w:r w:rsidRPr="007E7089">
        <w:rPr>
          <w:rFonts w:ascii="Times New Roman" w:hAnsi="Times New Roman" w:cs="Times New Roman"/>
          <w:sz w:val="28"/>
          <w:szCs w:val="28"/>
          <w:lang w:val="uk-UA"/>
        </w:rPr>
        <w:t xml:space="preserve"> М.С. Психологічні особливості самоусвідомлення осіб з </w:t>
      </w:r>
      <w:proofErr w:type="spellStart"/>
      <w:r w:rsidRPr="007E7089">
        <w:rPr>
          <w:rFonts w:ascii="Times New Roman" w:hAnsi="Times New Roman" w:cs="Times New Roman"/>
          <w:sz w:val="28"/>
          <w:szCs w:val="28"/>
          <w:lang w:val="uk-UA"/>
        </w:rPr>
        <w:t>орторексією</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Автореф</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дис</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докт</w:t>
      </w:r>
      <w:proofErr w:type="spellEnd"/>
      <w:r w:rsidRPr="007E7089">
        <w:rPr>
          <w:rFonts w:ascii="Times New Roman" w:hAnsi="Times New Roman" w:cs="Times New Roman"/>
          <w:sz w:val="28"/>
          <w:szCs w:val="28"/>
          <w:lang w:val="uk-UA"/>
        </w:rPr>
        <w:t xml:space="preserve">. філософ. 053 «Психологія» (05 – Соціальні та поведінкові науки). К.: Київський університет імені Бориса Грінченка, 2021. 23 с. </w:t>
      </w:r>
    </w:p>
    <w:p w14:paraId="0E55303E"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Федорчук В. М. Тренінг особистісного зростання : </w:t>
      </w:r>
      <w:proofErr w:type="spellStart"/>
      <w:r w:rsidRPr="007E7089">
        <w:rPr>
          <w:rFonts w:ascii="Times New Roman" w:hAnsi="Times New Roman" w:cs="Times New Roman"/>
          <w:sz w:val="28"/>
          <w:szCs w:val="28"/>
          <w:lang w:val="uk-UA"/>
        </w:rPr>
        <w:t>навч</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посіб</w:t>
      </w:r>
      <w:proofErr w:type="spellEnd"/>
      <w:r w:rsidRPr="007E7089">
        <w:rPr>
          <w:rFonts w:ascii="Times New Roman" w:hAnsi="Times New Roman" w:cs="Times New Roman"/>
          <w:sz w:val="28"/>
          <w:szCs w:val="28"/>
          <w:lang w:val="uk-UA"/>
        </w:rPr>
        <w:t>. Київ : «Центр учбової літератури», 2016. 250 с.</w:t>
      </w:r>
    </w:p>
    <w:p w14:paraId="752880BA"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lastRenderedPageBreak/>
        <w:t>Шебанова</w:t>
      </w:r>
      <w:proofErr w:type="spellEnd"/>
      <w:r w:rsidRPr="007E7089">
        <w:rPr>
          <w:rFonts w:ascii="Times New Roman" w:hAnsi="Times New Roman" w:cs="Times New Roman"/>
          <w:sz w:val="28"/>
          <w:szCs w:val="28"/>
          <w:lang w:val="uk-UA"/>
        </w:rPr>
        <w:t xml:space="preserve"> В. І. Психологія харчової поведінки : </w:t>
      </w:r>
      <w:proofErr w:type="spellStart"/>
      <w:r w:rsidRPr="007E7089">
        <w:rPr>
          <w:rFonts w:ascii="Times New Roman" w:hAnsi="Times New Roman" w:cs="Times New Roman"/>
          <w:sz w:val="28"/>
          <w:szCs w:val="28"/>
          <w:lang w:val="uk-UA"/>
        </w:rPr>
        <w:t>автореф</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дис</w:t>
      </w:r>
      <w:proofErr w:type="spellEnd"/>
      <w:r w:rsidRPr="007E7089">
        <w:rPr>
          <w:rFonts w:ascii="Times New Roman" w:hAnsi="Times New Roman" w:cs="Times New Roman"/>
          <w:sz w:val="28"/>
          <w:szCs w:val="28"/>
          <w:lang w:val="uk-UA"/>
        </w:rPr>
        <w:t xml:space="preserve">. … доктора </w:t>
      </w:r>
      <w:proofErr w:type="spellStart"/>
      <w:r w:rsidRPr="007E7089">
        <w:rPr>
          <w:rFonts w:ascii="Times New Roman" w:hAnsi="Times New Roman" w:cs="Times New Roman"/>
          <w:sz w:val="28"/>
          <w:szCs w:val="28"/>
          <w:lang w:val="uk-UA"/>
        </w:rPr>
        <w:t>психол</w:t>
      </w:r>
      <w:proofErr w:type="spellEnd"/>
      <w:r w:rsidRPr="007E7089">
        <w:rPr>
          <w:rFonts w:ascii="Times New Roman" w:hAnsi="Times New Roman" w:cs="Times New Roman"/>
          <w:sz w:val="28"/>
          <w:szCs w:val="28"/>
          <w:lang w:val="uk-UA"/>
        </w:rPr>
        <w:t>. наук : 19.00.01. Київ, 2017. 40 с.</w:t>
      </w:r>
    </w:p>
    <w:p w14:paraId="2DDF6758"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Шевченко Ю. С., </w:t>
      </w:r>
      <w:proofErr w:type="spellStart"/>
      <w:r w:rsidRPr="007E7089">
        <w:rPr>
          <w:rFonts w:ascii="Times New Roman" w:hAnsi="Times New Roman" w:cs="Times New Roman"/>
          <w:sz w:val="28"/>
          <w:szCs w:val="28"/>
          <w:lang w:val="uk-UA"/>
        </w:rPr>
        <w:t>Весніна</w:t>
      </w:r>
      <w:proofErr w:type="spellEnd"/>
      <w:r w:rsidRPr="007E7089">
        <w:rPr>
          <w:rFonts w:ascii="Times New Roman" w:hAnsi="Times New Roman" w:cs="Times New Roman"/>
          <w:sz w:val="28"/>
          <w:szCs w:val="28"/>
          <w:lang w:val="uk-UA"/>
        </w:rPr>
        <w:t xml:space="preserve"> Л. Е., </w:t>
      </w:r>
      <w:proofErr w:type="spellStart"/>
      <w:r w:rsidRPr="007E7089">
        <w:rPr>
          <w:rFonts w:ascii="Times New Roman" w:hAnsi="Times New Roman" w:cs="Times New Roman"/>
          <w:sz w:val="28"/>
          <w:szCs w:val="28"/>
          <w:lang w:val="uk-UA"/>
        </w:rPr>
        <w:t>Кайдашев</w:t>
      </w:r>
      <w:proofErr w:type="spellEnd"/>
      <w:r w:rsidRPr="007E7089">
        <w:rPr>
          <w:rFonts w:ascii="Times New Roman" w:hAnsi="Times New Roman" w:cs="Times New Roman"/>
          <w:sz w:val="28"/>
          <w:szCs w:val="28"/>
          <w:lang w:val="uk-UA"/>
        </w:rPr>
        <w:t xml:space="preserve"> І. П. Особливості харчової поведінки у осіб з нормальною та підвищеною масою тіла. </w:t>
      </w:r>
      <w:r w:rsidRPr="007E7089">
        <w:rPr>
          <w:rFonts w:ascii="Times New Roman" w:hAnsi="Times New Roman" w:cs="Times New Roman"/>
          <w:i/>
          <w:iCs/>
          <w:sz w:val="28"/>
          <w:szCs w:val="28"/>
          <w:lang w:val="uk-UA"/>
        </w:rPr>
        <w:t>Фізіологічний журнал</w:t>
      </w:r>
      <w:r w:rsidRPr="007E7089">
        <w:rPr>
          <w:rFonts w:ascii="Times New Roman" w:hAnsi="Times New Roman" w:cs="Times New Roman"/>
          <w:sz w:val="28"/>
          <w:szCs w:val="28"/>
          <w:lang w:val="uk-UA"/>
        </w:rPr>
        <w:t>. 2015. Т. 61. № 3. С. 51–58.</w:t>
      </w:r>
    </w:p>
    <w:p w14:paraId="6E8C5389"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r w:rsidRPr="007E7089">
        <w:rPr>
          <w:rFonts w:ascii="Times New Roman" w:hAnsi="Times New Roman" w:cs="Times New Roman"/>
          <w:sz w:val="28"/>
          <w:szCs w:val="28"/>
          <w:lang w:val="uk-UA"/>
        </w:rPr>
        <w:t xml:space="preserve">Шеремета С. Р. Проблема порушень харчової поведінки в дослідженнях українських психологів. </w:t>
      </w:r>
      <w:r w:rsidRPr="007E7089">
        <w:rPr>
          <w:rFonts w:ascii="Times New Roman" w:hAnsi="Times New Roman" w:cs="Times New Roman"/>
          <w:i/>
          <w:iCs/>
          <w:sz w:val="28"/>
          <w:szCs w:val="28"/>
          <w:lang w:val="uk-UA"/>
        </w:rPr>
        <w:t>Габітус</w:t>
      </w:r>
      <w:r w:rsidRPr="007E7089">
        <w:rPr>
          <w:rFonts w:ascii="Times New Roman" w:hAnsi="Times New Roman" w:cs="Times New Roman"/>
          <w:sz w:val="28"/>
          <w:szCs w:val="28"/>
          <w:lang w:val="uk-UA"/>
        </w:rPr>
        <w:t xml:space="preserve">. 2023. </w:t>
      </w:r>
      <w:proofErr w:type="spellStart"/>
      <w:r w:rsidRPr="007E7089">
        <w:rPr>
          <w:rFonts w:ascii="Times New Roman" w:hAnsi="Times New Roman" w:cs="Times New Roman"/>
          <w:sz w:val="28"/>
          <w:szCs w:val="28"/>
          <w:lang w:val="uk-UA"/>
        </w:rPr>
        <w:t>Вип</w:t>
      </w:r>
      <w:proofErr w:type="spellEnd"/>
      <w:r w:rsidRPr="007E7089">
        <w:rPr>
          <w:rFonts w:ascii="Times New Roman" w:hAnsi="Times New Roman" w:cs="Times New Roman"/>
          <w:sz w:val="28"/>
          <w:szCs w:val="28"/>
          <w:lang w:val="uk-UA"/>
        </w:rPr>
        <w:t>. 47. С. 209-214.</w:t>
      </w:r>
    </w:p>
    <w:p w14:paraId="186DB44B"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Ящишина</w:t>
      </w:r>
      <w:proofErr w:type="spellEnd"/>
      <w:r w:rsidRPr="007E7089">
        <w:rPr>
          <w:rFonts w:ascii="Times New Roman" w:hAnsi="Times New Roman" w:cs="Times New Roman"/>
          <w:sz w:val="28"/>
          <w:szCs w:val="28"/>
          <w:lang w:val="uk-UA"/>
        </w:rPr>
        <w:t xml:space="preserve"> Ю.М., </w:t>
      </w:r>
      <w:proofErr w:type="spellStart"/>
      <w:r w:rsidRPr="007E7089">
        <w:rPr>
          <w:rFonts w:ascii="Times New Roman" w:hAnsi="Times New Roman" w:cs="Times New Roman"/>
          <w:sz w:val="28"/>
          <w:szCs w:val="28"/>
          <w:lang w:val="uk-UA"/>
        </w:rPr>
        <w:t>Осокіна</w:t>
      </w:r>
      <w:proofErr w:type="spellEnd"/>
      <w:r w:rsidRPr="007E7089">
        <w:rPr>
          <w:rFonts w:ascii="Times New Roman" w:hAnsi="Times New Roman" w:cs="Times New Roman"/>
          <w:sz w:val="28"/>
          <w:szCs w:val="28"/>
          <w:lang w:val="uk-UA"/>
        </w:rPr>
        <w:t xml:space="preserve"> О.І., </w:t>
      </w:r>
      <w:proofErr w:type="spellStart"/>
      <w:r w:rsidRPr="007E7089">
        <w:rPr>
          <w:rFonts w:ascii="Times New Roman" w:hAnsi="Times New Roman" w:cs="Times New Roman"/>
          <w:sz w:val="28"/>
          <w:szCs w:val="28"/>
          <w:lang w:val="uk-UA"/>
        </w:rPr>
        <w:t>Івнєв</w:t>
      </w:r>
      <w:proofErr w:type="spellEnd"/>
      <w:r w:rsidRPr="007E7089">
        <w:rPr>
          <w:rFonts w:ascii="Times New Roman" w:hAnsi="Times New Roman" w:cs="Times New Roman"/>
          <w:sz w:val="28"/>
          <w:szCs w:val="28"/>
          <w:lang w:val="uk-UA"/>
        </w:rPr>
        <w:t xml:space="preserve"> Б.Б. Психодіагностика </w:t>
      </w:r>
      <w:proofErr w:type="spellStart"/>
      <w:r w:rsidRPr="007E7089">
        <w:rPr>
          <w:rFonts w:ascii="Times New Roman" w:hAnsi="Times New Roman" w:cs="Times New Roman"/>
          <w:sz w:val="28"/>
          <w:szCs w:val="28"/>
          <w:lang w:val="uk-UA"/>
        </w:rPr>
        <w:t>доклінічних</w:t>
      </w:r>
      <w:proofErr w:type="spellEnd"/>
      <w:r w:rsidRPr="007E7089">
        <w:rPr>
          <w:rFonts w:ascii="Times New Roman" w:hAnsi="Times New Roman" w:cs="Times New Roman"/>
          <w:sz w:val="28"/>
          <w:szCs w:val="28"/>
          <w:lang w:val="uk-UA"/>
        </w:rPr>
        <w:t xml:space="preserve"> та важких клінічних порушень харчової поведінки. </w:t>
      </w:r>
      <w:r w:rsidRPr="007E7089">
        <w:rPr>
          <w:rFonts w:ascii="Times New Roman" w:hAnsi="Times New Roman" w:cs="Times New Roman"/>
          <w:i/>
          <w:iCs/>
          <w:sz w:val="28"/>
          <w:szCs w:val="28"/>
          <w:lang w:val="uk-UA"/>
        </w:rPr>
        <w:t xml:space="preserve">Медико-психологічні та інформаційні аспекти реабілітації і </w:t>
      </w:r>
      <w:proofErr w:type="spellStart"/>
      <w:r w:rsidRPr="007E7089">
        <w:rPr>
          <w:rFonts w:ascii="Times New Roman" w:hAnsi="Times New Roman" w:cs="Times New Roman"/>
          <w:i/>
          <w:iCs/>
          <w:sz w:val="28"/>
          <w:szCs w:val="28"/>
          <w:lang w:val="uk-UA"/>
        </w:rPr>
        <w:t>абілітації</w:t>
      </w:r>
      <w:proofErr w:type="spellEnd"/>
      <w:r w:rsidRPr="007E7089">
        <w:rPr>
          <w:rFonts w:ascii="Times New Roman" w:hAnsi="Times New Roman" w:cs="Times New Roman"/>
          <w:i/>
          <w:iCs/>
          <w:sz w:val="28"/>
          <w:szCs w:val="28"/>
          <w:lang w:val="uk-UA"/>
        </w:rPr>
        <w:t xml:space="preserve"> людини.</w:t>
      </w:r>
      <w:r w:rsidRPr="007E7089">
        <w:rPr>
          <w:rFonts w:ascii="Times New Roman" w:hAnsi="Times New Roman" w:cs="Times New Roman"/>
          <w:sz w:val="28"/>
          <w:szCs w:val="28"/>
          <w:lang w:val="uk-UA"/>
        </w:rPr>
        <w:t xml:space="preserve"> Збірник наукових праць за загальною редакцією Заслуженого лікаря України, професора О.А. Панченка. Київ. КВІЦ. 2020. С. 332-335. </w:t>
      </w:r>
    </w:p>
    <w:p w14:paraId="43AA6F19" w14:textId="77777777" w:rsidR="00F70C8C" w:rsidRPr="007E7089" w:rsidRDefault="00F70C8C" w:rsidP="00BB4E96">
      <w:pPr>
        <w:spacing w:after="0" w:line="360" w:lineRule="auto"/>
        <w:ind w:firstLine="709"/>
        <w:jc w:val="both"/>
        <w:rPr>
          <w:rFonts w:ascii="Times New Roman" w:hAnsi="Times New Roman" w:cs="Times New Roman"/>
          <w:sz w:val="28"/>
          <w:szCs w:val="28"/>
          <w:lang w:val="uk-UA"/>
        </w:rPr>
      </w:pPr>
    </w:p>
    <w:p w14:paraId="7C74E15A"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Abraham</w:t>
      </w:r>
      <w:proofErr w:type="spellEnd"/>
      <w:r w:rsidRPr="007E7089">
        <w:rPr>
          <w:rFonts w:ascii="Times New Roman" w:hAnsi="Times New Roman" w:cs="Times New Roman"/>
          <w:sz w:val="28"/>
          <w:szCs w:val="28"/>
          <w:lang w:val="uk-UA"/>
        </w:rPr>
        <w:t xml:space="preserve"> S., </w:t>
      </w:r>
      <w:proofErr w:type="spellStart"/>
      <w:r w:rsidRPr="007E7089">
        <w:rPr>
          <w:rFonts w:ascii="Times New Roman" w:hAnsi="Times New Roman" w:cs="Times New Roman"/>
          <w:sz w:val="28"/>
          <w:szCs w:val="28"/>
          <w:lang w:val="uk-UA"/>
        </w:rPr>
        <w:t>Noriega</w:t>
      </w:r>
      <w:proofErr w:type="spellEnd"/>
      <w:r w:rsidRPr="007E7089">
        <w:rPr>
          <w:rFonts w:ascii="Times New Roman" w:hAnsi="Times New Roman" w:cs="Times New Roman"/>
          <w:sz w:val="28"/>
          <w:szCs w:val="28"/>
          <w:lang w:val="uk-UA"/>
        </w:rPr>
        <w:t xml:space="preserve"> B. R., </w:t>
      </w:r>
      <w:proofErr w:type="spellStart"/>
      <w:r w:rsidRPr="007E7089">
        <w:rPr>
          <w:rFonts w:ascii="Times New Roman" w:hAnsi="Times New Roman" w:cs="Times New Roman"/>
          <w:sz w:val="28"/>
          <w:szCs w:val="28"/>
          <w:lang w:val="uk-UA"/>
        </w:rPr>
        <w:t>Shin</w:t>
      </w:r>
      <w:proofErr w:type="spellEnd"/>
      <w:r w:rsidRPr="007E7089">
        <w:rPr>
          <w:rFonts w:ascii="Times New Roman" w:hAnsi="Times New Roman" w:cs="Times New Roman"/>
          <w:sz w:val="28"/>
          <w:szCs w:val="28"/>
          <w:lang w:val="uk-UA"/>
        </w:rPr>
        <w:t xml:space="preserve"> J. Y. (2018) </w:t>
      </w:r>
      <w:proofErr w:type="spellStart"/>
      <w:r w:rsidRPr="007E7089">
        <w:rPr>
          <w:rFonts w:ascii="Times New Roman" w:hAnsi="Times New Roman" w:cs="Times New Roman"/>
          <w:sz w:val="28"/>
          <w:szCs w:val="28"/>
          <w:lang w:val="uk-UA"/>
        </w:rPr>
        <w:t>College</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students</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eating</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habits</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and</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knowledge</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of</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nutritional</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requirements</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i/>
          <w:iCs/>
          <w:sz w:val="28"/>
          <w:szCs w:val="28"/>
          <w:lang w:val="uk-UA"/>
        </w:rPr>
        <w:t>Journal</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of</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Nutrition</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and</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Human</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i/>
          <w:iCs/>
          <w:sz w:val="28"/>
          <w:szCs w:val="28"/>
          <w:lang w:val="uk-UA"/>
        </w:rPr>
        <w:t>Health</w:t>
      </w:r>
      <w:proofErr w:type="spellEnd"/>
      <w:r w:rsidRPr="007E7089">
        <w:rPr>
          <w:rFonts w:ascii="Times New Roman" w:hAnsi="Times New Roman" w:cs="Times New Roman"/>
          <w:i/>
          <w:iCs/>
          <w:sz w:val="28"/>
          <w:szCs w:val="28"/>
          <w:lang w:val="uk-UA"/>
        </w:rPr>
        <w:t>,</w:t>
      </w:r>
      <w:r w:rsidRPr="007E7089">
        <w:rPr>
          <w:rFonts w:ascii="Times New Roman" w:hAnsi="Times New Roman" w:cs="Times New Roman"/>
          <w:sz w:val="28"/>
          <w:szCs w:val="28"/>
          <w:lang w:val="uk-UA"/>
        </w:rPr>
        <w:t xml:space="preserve"> № 2(1), р. 13–17.</w:t>
      </w:r>
    </w:p>
    <w:p w14:paraId="2AF640A5"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Barrada</w:t>
      </w:r>
      <w:proofErr w:type="spellEnd"/>
      <w:r w:rsidRPr="007E7089">
        <w:rPr>
          <w:rFonts w:ascii="Times New Roman" w:hAnsi="Times New Roman" w:cs="Times New Roman"/>
          <w:sz w:val="28"/>
          <w:szCs w:val="28"/>
          <w:lang w:val="uk-UA"/>
        </w:rPr>
        <w:t xml:space="preserve"> R., </w:t>
      </w:r>
      <w:proofErr w:type="spellStart"/>
      <w:r w:rsidRPr="007E7089">
        <w:rPr>
          <w:rFonts w:ascii="Times New Roman" w:hAnsi="Times New Roman" w:cs="Times New Roman"/>
          <w:sz w:val="28"/>
          <w:szCs w:val="28"/>
          <w:lang w:val="uk-UA"/>
        </w:rPr>
        <w:t>Roncero</w:t>
      </w:r>
      <w:proofErr w:type="spellEnd"/>
      <w:r w:rsidRPr="007E7089">
        <w:rPr>
          <w:rFonts w:ascii="Times New Roman" w:hAnsi="Times New Roman" w:cs="Times New Roman"/>
          <w:sz w:val="28"/>
          <w:szCs w:val="28"/>
          <w:lang w:val="uk-UA"/>
        </w:rPr>
        <w:t xml:space="preserve"> M. (2018) </w:t>
      </w:r>
      <w:proofErr w:type="spellStart"/>
      <w:r w:rsidRPr="007E7089">
        <w:rPr>
          <w:rFonts w:ascii="Times New Roman" w:hAnsi="Times New Roman" w:cs="Times New Roman"/>
          <w:sz w:val="28"/>
          <w:szCs w:val="28"/>
          <w:lang w:val="uk-UA"/>
        </w:rPr>
        <w:t>Bidimensional</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structure</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of</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the</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orthorexia</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development</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and</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initial</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validation</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of</w:t>
      </w:r>
      <w:proofErr w:type="spellEnd"/>
      <w:r w:rsidRPr="007E7089">
        <w:rPr>
          <w:rFonts w:ascii="Times New Roman" w:hAnsi="Times New Roman" w:cs="Times New Roman"/>
          <w:sz w:val="28"/>
          <w:szCs w:val="28"/>
          <w:lang w:val="uk-UA"/>
        </w:rPr>
        <w:t xml:space="preserve"> a </w:t>
      </w:r>
      <w:proofErr w:type="spellStart"/>
      <w:r w:rsidRPr="007E7089">
        <w:rPr>
          <w:rFonts w:ascii="Times New Roman" w:hAnsi="Times New Roman" w:cs="Times New Roman"/>
          <w:sz w:val="28"/>
          <w:szCs w:val="28"/>
          <w:lang w:val="uk-UA"/>
        </w:rPr>
        <w:t>new</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instrument</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i/>
          <w:iCs/>
          <w:sz w:val="28"/>
          <w:szCs w:val="28"/>
          <w:lang w:val="uk-UA"/>
        </w:rPr>
        <w:t>Anales</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De</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Psicologia</w:t>
      </w:r>
      <w:proofErr w:type="spellEnd"/>
      <w:r w:rsidRPr="007E7089">
        <w:rPr>
          <w:rFonts w:ascii="Times New Roman" w:hAnsi="Times New Roman" w:cs="Times New Roman"/>
          <w:i/>
          <w:iCs/>
          <w:sz w:val="28"/>
          <w:szCs w:val="28"/>
          <w:lang w:val="uk-UA"/>
        </w:rPr>
        <w:t>/</w:t>
      </w:r>
      <w:proofErr w:type="spellStart"/>
      <w:r w:rsidRPr="007E7089">
        <w:rPr>
          <w:rFonts w:ascii="Times New Roman" w:hAnsi="Times New Roman" w:cs="Times New Roman"/>
          <w:i/>
          <w:iCs/>
          <w:sz w:val="28"/>
          <w:szCs w:val="28"/>
          <w:lang w:val="uk-UA"/>
        </w:rPr>
        <w:t>Annals</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of</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Psychology</w:t>
      </w:r>
      <w:proofErr w:type="spellEnd"/>
      <w:r w:rsidRPr="007E7089">
        <w:rPr>
          <w:rFonts w:ascii="Times New Roman" w:hAnsi="Times New Roman" w:cs="Times New Roman"/>
          <w:i/>
          <w:iCs/>
          <w:sz w:val="28"/>
          <w:szCs w:val="28"/>
          <w:lang w:val="uk-UA"/>
        </w:rPr>
        <w:t xml:space="preserve">, </w:t>
      </w:r>
      <w:r w:rsidRPr="007E7089">
        <w:rPr>
          <w:rFonts w:ascii="Times New Roman" w:hAnsi="Times New Roman" w:cs="Times New Roman"/>
          <w:sz w:val="28"/>
          <w:szCs w:val="28"/>
          <w:lang w:val="uk-UA"/>
        </w:rPr>
        <w:t>34(2), р. 283–91.</w:t>
      </w:r>
    </w:p>
    <w:p w14:paraId="441AB2AA"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Cheshire</w:t>
      </w:r>
      <w:proofErr w:type="spellEnd"/>
      <w:r w:rsidRPr="007E7089">
        <w:rPr>
          <w:rFonts w:ascii="Times New Roman" w:hAnsi="Times New Roman" w:cs="Times New Roman"/>
          <w:sz w:val="28"/>
          <w:szCs w:val="28"/>
          <w:lang w:val="uk-UA"/>
        </w:rPr>
        <w:t xml:space="preserve"> А., </w:t>
      </w:r>
      <w:proofErr w:type="spellStart"/>
      <w:r w:rsidRPr="007E7089">
        <w:rPr>
          <w:rFonts w:ascii="Times New Roman" w:hAnsi="Times New Roman" w:cs="Times New Roman"/>
          <w:sz w:val="28"/>
          <w:szCs w:val="28"/>
          <w:lang w:val="uk-UA"/>
        </w:rPr>
        <w:t>Berry</w:t>
      </w:r>
      <w:proofErr w:type="spellEnd"/>
      <w:r w:rsidRPr="007E7089">
        <w:rPr>
          <w:rFonts w:ascii="Times New Roman" w:hAnsi="Times New Roman" w:cs="Times New Roman"/>
          <w:sz w:val="28"/>
          <w:szCs w:val="28"/>
          <w:lang w:val="uk-UA"/>
        </w:rPr>
        <w:t xml:space="preserve"> М., </w:t>
      </w:r>
      <w:proofErr w:type="spellStart"/>
      <w:r w:rsidRPr="007E7089">
        <w:rPr>
          <w:rFonts w:ascii="Times New Roman" w:hAnsi="Times New Roman" w:cs="Times New Roman"/>
          <w:sz w:val="28"/>
          <w:szCs w:val="28"/>
          <w:lang w:val="uk-UA"/>
        </w:rPr>
        <w:t>Fixsen</w:t>
      </w:r>
      <w:proofErr w:type="spellEnd"/>
      <w:r w:rsidRPr="007E7089">
        <w:rPr>
          <w:rFonts w:ascii="Times New Roman" w:hAnsi="Times New Roman" w:cs="Times New Roman"/>
          <w:sz w:val="28"/>
          <w:szCs w:val="28"/>
          <w:lang w:val="uk-UA"/>
        </w:rPr>
        <w:t xml:space="preserve"> А. (2020) </w:t>
      </w:r>
      <w:proofErr w:type="spellStart"/>
      <w:r w:rsidRPr="007E7089">
        <w:rPr>
          <w:rFonts w:ascii="Times New Roman" w:hAnsi="Times New Roman" w:cs="Times New Roman"/>
          <w:sz w:val="28"/>
          <w:szCs w:val="28"/>
          <w:lang w:val="uk-UA"/>
        </w:rPr>
        <w:t>What</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are</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the</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key</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features</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of</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orthorexia</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nervosa</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and</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influences</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on</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its</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development</w:t>
      </w:r>
      <w:proofErr w:type="spellEnd"/>
      <w:r w:rsidRPr="007E7089">
        <w:rPr>
          <w:rFonts w:ascii="Times New Roman" w:hAnsi="Times New Roman" w:cs="Times New Roman"/>
          <w:sz w:val="28"/>
          <w:szCs w:val="28"/>
          <w:lang w:val="uk-UA"/>
        </w:rPr>
        <w:t xml:space="preserve">? </w:t>
      </w:r>
      <w:r w:rsidRPr="007E7089">
        <w:rPr>
          <w:rFonts w:ascii="Times New Roman" w:hAnsi="Times New Roman" w:cs="Times New Roman"/>
          <w:i/>
          <w:iCs/>
          <w:sz w:val="28"/>
          <w:szCs w:val="28"/>
          <w:lang w:val="uk-UA"/>
        </w:rPr>
        <w:t xml:space="preserve">A </w:t>
      </w:r>
      <w:proofErr w:type="spellStart"/>
      <w:r w:rsidRPr="007E7089">
        <w:rPr>
          <w:rFonts w:ascii="Times New Roman" w:hAnsi="Times New Roman" w:cs="Times New Roman"/>
          <w:i/>
          <w:iCs/>
          <w:sz w:val="28"/>
          <w:szCs w:val="28"/>
          <w:lang w:val="uk-UA"/>
        </w:rPr>
        <w:t>qualitative</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investigation</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Appetite</w:t>
      </w:r>
      <w:proofErr w:type="spellEnd"/>
      <w:r w:rsidRPr="007E7089">
        <w:rPr>
          <w:rFonts w:ascii="Times New Roman" w:hAnsi="Times New Roman" w:cs="Times New Roman"/>
          <w:i/>
          <w:iCs/>
          <w:sz w:val="28"/>
          <w:szCs w:val="28"/>
          <w:lang w:val="uk-UA"/>
        </w:rPr>
        <w:t>,</w:t>
      </w:r>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Volume</w:t>
      </w:r>
      <w:proofErr w:type="spellEnd"/>
      <w:r w:rsidRPr="007E7089">
        <w:rPr>
          <w:rFonts w:ascii="Times New Roman" w:hAnsi="Times New Roman" w:cs="Times New Roman"/>
          <w:sz w:val="28"/>
          <w:szCs w:val="28"/>
          <w:lang w:val="uk-UA"/>
        </w:rPr>
        <w:t xml:space="preserve"> 155, р. 104798.</w:t>
      </w:r>
    </w:p>
    <w:p w14:paraId="4F44EA7D"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Depa</w:t>
      </w:r>
      <w:proofErr w:type="spellEnd"/>
      <w:r w:rsidRPr="007E7089">
        <w:rPr>
          <w:rFonts w:ascii="Times New Roman" w:hAnsi="Times New Roman" w:cs="Times New Roman"/>
          <w:sz w:val="28"/>
          <w:szCs w:val="28"/>
          <w:lang w:val="uk-UA"/>
        </w:rPr>
        <w:t xml:space="preserve"> J., </w:t>
      </w:r>
      <w:proofErr w:type="spellStart"/>
      <w:r w:rsidRPr="007E7089">
        <w:rPr>
          <w:rFonts w:ascii="Times New Roman" w:hAnsi="Times New Roman" w:cs="Times New Roman"/>
          <w:sz w:val="28"/>
          <w:szCs w:val="28"/>
          <w:lang w:val="uk-UA"/>
        </w:rPr>
        <w:t>Barrada</w:t>
      </w:r>
      <w:proofErr w:type="spellEnd"/>
      <w:r w:rsidRPr="007E7089">
        <w:rPr>
          <w:rFonts w:ascii="Times New Roman" w:hAnsi="Times New Roman" w:cs="Times New Roman"/>
          <w:sz w:val="28"/>
          <w:szCs w:val="28"/>
          <w:lang w:val="uk-UA"/>
        </w:rPr>
        <w:t xml:space="preserve"> J.R., </w:t>
      </w:r>
      <w:proofErr w:type="spellStart"/>
      <w:r w:rsidRPr="007E7089">
        <w:rPr>
          <w:rFonts w:ascii="Times New Roman" w:hAnsi="Times New Roman" w:cs="Times New Roman"/>
          <w:sz w:val="28"/>
          <w:szCs w:val="28"/>
          <w:lang w:val="uk-UA"/>
        </w:rPr>
        <w:t>Roncero</w:t>
      </w:r>
      <w:proofErr w:type="spellEnd"/>
      <w:r w:rsidRPr="007E7089">
        <w:rPr>
          <w:rFonts w:ascii="Times New Roman" w:hAnsi="Times New Roman" w:cs="Times New Roman"/>
          <w:sz w:val="28"/>
          <w:szCs w:val="28"/>
          <w:lang w:val="uk-UA"/>
        </w:rPr>
        <w:t xml:space="preserve"> M. (2019) </w:t>
      </w:r>
      <w:proofErr w:type="spellStart"/>
      <w:r w:rsidRPr="007E7089">
        <w:rPr>
          <w:rFonts w:ascii="Times New Roman" w:hAnsi="Times New Roman" w:cs="Times New Roman"/>
          <w:sz w:val="28"/>
          <w:szCs w:val="28"/>
          <w:lang w:val="uk-UA"/>
        </w:rPr>
        <w:t>Are</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the</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motives</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for</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food</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choices</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different</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in</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orthorexia</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nervosa</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and</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healthy</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orthorexia</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i/>
          <w:iCs/>
          <w:sz w:val="28"/>
          <w:szCs w:val="28"/>
          <w:lang w:val="uk-UA"/>
        </w:rPr>
        <w:t>Nutrients</w:t>
      </w:r>
      <w:proofErr w:type="spellEnd"/>
      <w:r w:rsidRPr="007E7089">
        <w:rPr>
          <w:rFonts w:ascii="Times New Roman" w:hAnsi="Times New Roman" w:cs="Times New Roman"/>
          <w:i/>
          <w:iCs/>
          <w:sz w:val="28"/>
          <w:szCs w:val="28"/>
          <w:lang w:val="uk-UA"/>
        </w:rPr>
        <w:t xml:space="preserve">, </w:t>
      </w:r>
      <w:r w:rsidRPr="007E7089">
        <w:rPr>
          <w:rFonts w:ascii="Times New Roman" w:hAnsi="Times New Roman" w:cs="Times New Roman"/>
          <w:sz w:val="28"/>
          <w:szCs w:val="28"/>
          <w:lang w:val="uk-UA"/>
        </w:rPr>
        <w:t>11(3), р. 697.</w:t>
      </w:r>
    </w:p>
    <w:p w14:paraId="21E4A93C" w14:textId="77777777" w:rsidR="00F70C8C" w:rsidRPr="007E7089" w:rsidRDefault="00F70C8C" w:rsidP="00BB4E96">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7E7089">
        <w:rPr>
          <w:rFonts w:ascii="Times New Roman" w:hAnsi="Times New Roman" w:cs="Times New Roman"/>
          <w:sz w:val="28"/>
          <w:szCs w:val="28"/>
          <w:lang w:val="uk-UA"/>
        </w:rPr>
        <w:t>Itzkovitch</w:t>
      </w:r>
      <w:proofErr w:type="spellEnd"/>
      <w:r w:rsidRPr="007E7089">
        <w:rPr>
          <w:rFonts w:ascii="Times New Roman" w:hAnsi="Times New Roman" w:cs="Times New Roman"/>
          <w:sz w:val="28"/>
          <w:szCs w:val="28"/>
          <w:lang w:val="uk-UA"/>
        </w:rPr>
        <w:t xml:space="preserve"> A., </w:t>
      </w:r>
      <w:proofErr w:type="spellStart"/>
      <w:r w:rsidRPr="007E7089">
        <w:rPr>
          <w:rFonts w:ascii="Times New Roman" w:hAnsi="Times New Roman" w:cs="Times New Roman"/>
          <w:sz w:val="28"/>
          <w:szCs w:val="28"/>
          <w:lang w:val="uk-UA"/>
        </w:rPr>
        <w:t>Or</w:t>
      </w:r>
      <w:proofErr w:type="spellEnd"/>
      <w:r w:rsidRPr="007E7089">
        <w:rPr>
          <w:rFonts w:ascii="Times New Roman" w:hAnsi="Times New Roman" w:cs="Times New Roman"/>
          <w:sz w:val="28"/>
          <w:szCs w:val="28"/>
          <w:lang w:val="uk-UA"/>
        </w:rPr>
        <w:t xml:space="preserve"> M. B., </w:t>
      </w:r>
      <w:proofErr w:type="spellStart"/>
      <w:r w:rsidRPr="007E7089">
        <w:rPr>
          <w:rFonts w:ascii="Times New Roman" w:hAnsi="Times New Roman" w:cs="Times New Roman"/>
          <w:sz w:val="28"/>
          <w:szCs w:val="28"/>
          <w:lang w:val="uk-UA"/>
        </w:rPr>
        <w:t>Schonberg</w:t>
      </w:r>
      <w:proofErr w:type="spellEnd"/>
      <w:r w:rsidRPr="007E7089">
        <w:rPr>
          <w:rFonts w:ascii="Times New Roman" w:hAnsi="Times New Roman" w:cs="Times New Roman"/>
          <w:sz w:val="28"/>
          <w:szCs w:val="28"/>
          <w:lang w:val="uk-UA"/>
        </w:rPr>
        <w:t xml:space="preserve"> T. (2022) </w:t>
      </w:r>
      <w:proofErr w:type="spellStart"/>
      <w:r w:rsidRPr="007E7089">
        <w:rPr>
          <w:rFonts w:ascii="Times New Roman" w:hAnsi="Times New Roman" w:cs="Times New Roman"/>
          <w:sz w:val="28"/>
          <w:szCs w:val="28"/>
          <w:lang w:val="uk-UA"/>
        </w:rPr>
        <w:t>Cue-approach</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training</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for</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food</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sz w:val="28"/>
          <w:szCs w:val="28"/>
          <w:lang w:val="uk-UA"/>
        </w:rPr>
        <w:t>behavior</w:t>
      </w:r>
      <w:proofErr w:type="spellEnd"/>
      <w:r w:rsidRPr="007E7089">
        <w:rPr>
          <w:rFonts w:ascii="Times New Roman" w:hAnsi="Times New Roman" w:cs="Times New Roman"/>
          <w:sz w:val="28"/>
          <w:szCs w:val="28"/>
          <w:lang w:val="uk-UA"/>
        </w:rPr>
        <w:t xml:space="preserve">. </w:t>
      </w:r>
      <w:proofErr w:type="spellStart"/>
      <w:r w:rsidRPr="007E7089">
        <w:rPr>
          <w:rFonts w:ascii="Times New Roman" w:hAnsi="Times New Roman" w:cs="Times New Roman"/>
          <w:i/>
          <w:iCs/>
          <w:sz w:val="28"/>
          <w:szCs w:val="28"/>
          <w:lang w:val="uk-UA"/>
        </w:rPr>
        <w:t>Current</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Opinion</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in</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Behavioral</w:t>
      </w:r>
      <w:proofErr w:type="spellEnd"/>
      <w:r w:rsidRPr="007E7089">
        <w:rPr>
          <w:rFonts w:ascii="Times New Roman" w:hAnsi="Times New Roman" w:cs="Times New Roman"/>
          <w:i/>
          <w:iCs/>
          <w:sz w:val="28"/>
          <w:szCs w:val="28"/>
          <w:lang w:val="uk-UA"/>
        </w:rPr>
        <w:t xml:space="preserve"> </w:t>
      </w:r>
      <w:proofErr w:type="spellStart"/>
      <w:r w:rsidRPr="007E7089">
        <w:rPr>
          <w:rFonts w:ascii="Times New Roman" w:hAnsi="Times New Roman" w:cs="Times New Roman"/>
          <w:i/>
          <w:iCs/>
          <w:sz w:val="28"/>
          <w:szCs w:val="28"/>
          <w:lang w:val="uk-UA"/>
        </w:rPr>
        <w:t>Sciences</w:t>
      </w:r>
      <w:proofErr w:type="spellEnd"/>
      <w:r w:rsidRPr="007E7089">
        <w:rPr>
          <w:rFonts w:ascii="Times New Roman" w:hAnsi="Times New Roman" w:cs="Times New Roman"/>
          <w:i/>
          <w:iCs/>
          <w:sz w:val="28"/>
          <w:szCs w:val="28"/>
          <w:lang w:val="uk-UA"/>
        </w:rPr>
        <w:t>,</w:t>
      </w:r>
      <w:r w:rsidRPr="007E7089">
        <w:rPr>
          <w:rFonts w:ascii="Times New Roman" w:hAnsi="Times New Roman" w:cs="Times New Roman"/>
          <w:sz w:val="28"/>
          <w:szCs w:val="28"/>
          <w:lang w:val="uk-UA"/>
        </w:rPr>
        <w:t xml:space="preserve"> № 47, р. 101–202.</w:t>
      </w:r>
    </w:p>
    <w:p w14:paraId="776A23B7" w14:textId="77777777" w:rsidR="00F70C8C" w:rsidRPr="007E7089" w:rsidRDefault="00F70C8C">
      <w:pPr>
        <w:rPr>
          <w:rFonts w:ascii="Times New Roman" w:eastAsiaTheme="majorEastAsia" w:hAnsi="Times New Roman" w:cs="Times New Roman"/>
          <w:b/>
          <w:bCs/>
          <w:sz w:val="28"/>
          <w:szCs w:val="28"/>
          <w:lang w:val="uk-UA"/>
        </w:rPr>
      </w:pPr>
      <w:r w:rsidRPr="007E7089">
        <w:rPr>
          <w:rFonts w:ascii="Times New Roman" w:hAnsi="Times New Roman" w:cs="Times New Roman"/>
          <w:b/>
          <w:bCs/>
          <w:sz w:val="28"/>
          <w:szCs w:val="28"/>
          <w:lang w:val="uk-UA"/>
        </w:rPr>
        <w:br w:type="page"/>
      </w:r>
    </w:p>
    <w:p w14:paraId="145B8932" w14:textId="163B2E41" w:rsidR="005727CB" w:rsidRPr="007E7089" w:rsidRDefault="005727CB" w:rsidP="00BE2A73">
      <w:pPr>
        <w:pStyle w:val="1"/>
        <w:spacing w:before="0" w:line="360" w:lineRule="auto"/>
        <w:jc w:val="center"/>
        <w:rPr>
          <w:rFonts w:ascii="Times New Roman" w:hAnsi="Times New Roman" w:cs="Times New Roman"/>
          <w:b/>
          <w:bCs/>
          <w:color w:val="auto"/>
          <w:sz w:val="28"/>
          <w:szCs w:val="28"/>
          <w:lang w:val="uk-UA"/>
        </w:rPr>
      </w:pPr>
      <w:bookmarkStart w:id="15" w:name="_Toc196334914"/>
      <w:r w:rsidRPr="007E7089">
        <w:rPr>
          <w:rFonts w:ascii="Times New Roman" w:hAnsi="Times New Roman" w:cs="Times New Roman"/>
          <w:b/>
          <w:bCs/>
          <w:color w:val="auto"/>
          <w:sz w:val="28"/>
          <w:szCs w:val="28"/>
          <w:lang w:val="uk-UA"/>
        </w:rPr>
        <w:lastRenderedPageBreak/>
        <w:t>ДОДАТКИ</w:t>
      </w:r>
      <w:bookmarkEnd w:id="15"/>
    </w:p>
    <w:p w14:paraId="7F3615EE" w14:textId="4CF618A2" w:rsidR="005727CB" w:rsidRPr="007E7089" w:rsidRDefault="00CC5F83" w:rsidP="00CC5F83">
      <w:pPr>
        <w:spacing w:after="0" w:line="360" w:lineRule="auto"/>
        <w:jc w:val="right"/>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Додаток А</w:t>
      </w:r>
    </w:p>
    <w:p w14:paraId="690C2553"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Шкала інтуїтивного харчування – 2 (IES-2, T.TYLKA) </w:t>
      </w:r>
      <w:r w:rsidRPr="007E7089">
        <w:rPr>
          <w:rFonts w:ascii="Times New Roman" w:hAnsi="Times New Roman" w:cs="Times New Roman"/>
          <w:b/>
          <w:bCs/>
          <w:sz w:val="24"/>
          <w:szCs w:val="24"/>
          <w:lang w:val="uk-UA"/>
        </w:rPr>
        <w:br/>
        <w:t xml:space="preserve">(в адаптації </w:t>
      </w:r>
      <w:proofErr w:type="spellStart"/>
      <w:r w:rsidRPr="007E7089">
        <w:rPr>
          <w:rFonts w:ascii="Times New Roman" w:hAnsi="Times New Roman" w:cs="Times New Roman"/>
          <w:b/>
          <w:bCs/>
          <w:sz w:val="24"/>
          <w:szCs w:val="24"/>
          <w:lang w:val="uk-UA"/>
        </w:rPr>
        <w:t>Ящишиної</w:t>
      </w:r>
      <w:proofErr w:type="spellEnd"/>
      <w:r w:rsidRPr="007E7089">
        <w:rPr>
          <w:rFonts w:ascii="Times New Roman" w:hAnsi="Times New Roman" w:cs="Times New Roman"/>
          <w:b/>
          <w:bCs/>
          <w:sz w:val="24"/>
          <w:szCs w:val="24"/>
          <w:lang w:val="uk-UA"/>
        </w:rPr>
        <w:t xml:space="preserve"> Ю., </w:t>
      </w:r>
      <w:proofErr w:type="spellStart"/>
      <w:r w:rsidRPr="007E7089">
        <w:rPr>
          <w:rFonts w:ascii="Times New Roman" w:hAnsi="Times New Roman" w:cs="Times New Roman"/>
          <w:b/>
          <w:bCs/>
          <w:sz w:val="24"/>
          <w:szCs w:val="24"/>
          <w:lang w:val="uk-UA"/>
        </w:rPr>
        <w:t>Фатєєвої</w:t>
      </w:r>
      <w:proofErr w:type="spellEnd"/>
      <w:r w:rsidRPr="007E7089">
        <w:rPr>
          <w:rFonts w:ascii="Times New Roman" w:hAnsi="Times New Roman" w:cs="Times New Roman"/>
          <w:b/>
          <w:bCs/>
          <w:sz w:val="24"/>
          <w:szCs w:val="24"/>
          <w:lang w:val="uk-UA"/>
        </w:rPr>
        <w:t xml:space="preserve"> М.)</w:t>
      </w:r>
    </w:p>
    <w:p w14:paraId="1200D884"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p>
    <w:p w14:paraId="457F00FE" w14:textId="77777777" w:rsidR="00CC5F83" w:rsidRPr="007E7089" w:rsidRDefault="00CC5F83" w:rsidP="00CC5F83">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Шкала інтуїтивного харчування – 2 (IES-2, T.TYLKA) була запропонована </w:t>
      </w:r>
      <w:bookmarkStart w:id="16" w:name="_Hlk189843850"/>
      <w:r w:rsidRPr="007E7089">
        <w:rPr>
          <w:rFonts w:ascii="Times New Roman" w:hAnsi="Times New Roman" w:cs="Times New Roman"/>
          <w:sz w:val="24"/>
          <w:szCs w:val="24"/>
          <w:lang w:val="uk-UA"/>
        </w:rPr>
        <w:t xml:space="preserve">дослідницями T. L. </w:t>
      </w:r>
      <w:proofErr w:type="spellStart"/>
      <w:r w:rsidRPr="007E7089">
        <w:rPr>
          <w:rFonts w:ascii="Times New Roman" w:hAnsi="Times New Roman" w:cs="Times New Roman"/>
          <w:sz w:val="24"/>
          <w:szCs w:val="24"/>
          <w:lang w:val="uk-UA"/>
        </w:rPr>
        <w:t>Tylka</w:t>
      </w:r>
      <w:proofErr w:type="spellEnd"/>
      <w:r w:rsidRPr="007E7089">
        <w:rPr>
          <w:rFonts w:ascii="Times New Roman" w:hAnsi="Times New Roman" w:cs="Times New Roman"/>
          <w:sz w:val="24"/>
          <w:szCs w:val="24"/>
          <w:lang w:val="uk-UA"/>
        </w:rPr>
        <w:t xml:space="preserve"> та A. M. </w:t>
      </w:r>
      <w:proofErr w:type="spellStart"/>
      <w:r w:rsidRPr="007E7089">
        <w:rPr>
          <w:rFonts w:ascii="Times New Roman" w:hAnsi="Times New Roman" w:cs="Times New Roman"/>
          <w:sz w:val="24"/>
          <w:szCs w:val="24"/>
          <w:lang w:val="uk-UA"/>
        </w:rPr>
        <w:t>Kroon</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Van</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Diest</w:t>
      </w:r>
      <w:proofErr w:type="spellEnd"/>
      <w:r w:rsidRPr="007E7089">
        <w:rPr>
          <w:rFonts w:ascii="Times New Roman" w:hAnsi="Times New Roman" w:cs="Times New Roman"/>
          <w:sz w:val="24"/>
          <w:szCs w:val="24"/>
          <w:lang w:val="uk-UA"/>
        </w:rPr>
        <w:t xml:space="preserve"> (2013) для оцінки харчової поведінки і пов’язаної з нею харчової інтуїції, так званої схильності людей слідувати власним фізичним ознакам голоду та ситості при визначенні того, коли і що їм з’їсти. </w:t>
      </w:r>
    </w:p>
    <w:p w14:paraId="3455DD3A" w14:textId="77777777" w:rsidR="00CC5F83" w:rsidRPr="007E7089" w:rsidRDefault="00CC5F83" w:rsidP="00CC5F83">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Опитувальник складається з 23 питань, відповіді на які респонденти дають за допомогою 5-бальної шкали </w:t>
      </w:r>
      <w:proofErr w:type="spellStart"/>
      <w:r w:rsidRPr="007E7089">
        <w:rPr>
          <w:rFonts w:ascii="Times New Roman" w:hAnsi="Times New Roman" w:cs="Times New Roman"/>
          <w:sz w:val="24"/>
          <w:szCs w:val="24"/>
          <w:lang w:val="uk-UA"/>
        </w:rPr>
        <w:t>Лейкерта</w:t>
      </w:r>
      <w:proofErr w:type="spellEnd"/>
      <w:r w:rsidRPr="007E7089">
        <w:rPr>
          <w:rFonts w:ascii="Times New Roman" w:hAnsi="Times New Roman" w:cs="Times New Roman"/>
          <w:sz w:val="24"/>
          <w:szCs w:val="24"/>
          <w:lang w:val="uk-UA"/>
        </w:rPr>
        <w:t xml:space="preserve">, що варіюється від «повністю згоден» до «повністю не згоден». Для аналізу результатів, крім обчислення загального середнього балу, відповіді також аналізуються за чотирма </w:t>
      </w:r>
      <w:proofErr w:type="spellStart"/>
      <w:r w:rsidRPr="007E7089">
        <w:rPr>
          <w:rFonts w:ascii="Times New Roman" w:hAnsi="Times New Roman" w:cs="Times New Roman"/>
          <w:sz w:val="24"/>
          <w:szCs w:val="24"/>
          <w:lang w:val="uk-UA"/>
        </w:rPr>
        <w:t>субшкалами</w:t>
      </w:r>
      <w:proofErr w:type="spellEnd"/>
      <w:r w:rsidRPr="007E7089">
        <w:rPr>
          <w:rFonts w:ascii="Times New Roman" w:hAnsi="Times New Roman" w:cs="Times New Roman"/>
          <w:sz w:val="24"/>
          <w:szCs w:val="24"/>
          <w:lang w:val="uk-UA"/>
        </w:rPr>
        <w:t xml:space="preserve">, які відображають різні аспекти інтуїтивного харчування: </w:t>
      </w:r>
    </w:p>
    <w:p w14:paraId="5D14C273" w14:textId="77777777" w:rsidR="00CC5F83" w:rsidRPr="007E7089" w:rsidRDefault="00CC5F83" w:rsidP="00CC5F83">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безумовний дозвіл на прийом їжі; </w:t>
      </w:r>
    </w:p>
    <w:p w14:paraId="0074A174" w14:textId="77777777" w:rsidR="00CC5F83" w:rsidRPr="007E7089" w:rsidRDefault="00CC5F83" w:rsidP="00CC5F83">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споживання їжі за фізіологічними потребами, а не під впливом зовнішніх чи емоційних факторів; </w:t>
      </w:r>
    </w:p>
    <w:p w14:paraId="1562934B" w14:textId="77777777" w:rsidR="00CC5F83" w:rsidRPr="007E7089" w:rsidRDefault="00CC5F83" w:rsidP="00CC5F83">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відчуття сигналів голоду та ситості; </w:t>
      </w:r>
    </w:p>
    <w:p w14:paraId="01B967E9" w14:textId="77777777" w:rsidR="00CC5F83" w:rsidRPr="007E7089" w:rsidRDefault="00CC5F83" w:rsidP="00CC5F83">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здатність вибирати їжу, яка відповідає потребам тіла та сприяє його гармонії. </w:t>
      </w:r>
    </w:p>
    <w:p w14:paraId="40D41572" w14:textId="77777777" w:rsidR="00CC5F83" w:rsidRPr="007E7089" w:rsidRDefault="00CC5F83" w:rsidP="00CC5F83">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Шкали відображають оцінки у «5»- бальній шкалі, яка відповідає різним рівням інтуїтивного харчування.</w:t>
      </w:r>
    </w:p>
    <w:bookmarkEnd w:id="16"/>
    <w:p w14:paraId="234796AA" w14:textId="77777777" w:rsidR="00CC5F83" w:rsidRPr="007E7089" w:rsidRDefault="00CC5F83" w:rsidP="00CC5F83">
      <w:pPr>
        <w:spacing w:after="0" w:line="240" w:lineRule="auto"/>
        <w:rPr>
          <w:rFonts w:ascii="Times New Roman" w:hAnsi="Times New Roman" w:cs="Times New Roman"/>
          <w:sz w:val="24"/>
          <w:szCs w:val="24"/>
          <w:lang w:val="uk-UA"/>
        </w:rPr>
      </w:pPr>
    </w:p>
    <w:p w14:paraId="0C6BBB32"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Шкала інтуїтивного харчування – 2 (IES-2 T. </w:t>
      </w:r>
      <w:proofErr w:type="spellStart"/>
      <w:r w:rsidRPr="007E7089">
        <w:rPr>
          <w:rFonts w:ascii="Times New Roman" w:hAnsi="Times New Roman" w:cs="Times New Roman"/>
          <w:b/>
          <w:bCs/>
          <w:sz w:val="24"/>
          <w:szCs w:val="24"/>
          <w:lang w:val="uk-UA"/>
        </w:rPr>
        <w:t>Tylka</w:t>
      </w:r>
      <w:proofErr w:type="spellEnd"/>
      <w:r w:rsidRPr="007E7089">
        <w:rPr>
          <w:rFonts w:ascii="Times New Roman" w:hAnsi="Times New Roman" w:cs="Times New Roman"/>
          <w:b/>
          <w:bCs/>
          <w:sz w:val="24"/>
          <w:szCs w:val="24"/>
          <w:lang w:val="uk-UA"/>
        </w:rPr>
        <w:t>)</w:t>
      </w:r>
    </w:p>
    <w:p w14:paraId="1BF932ED"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в адаптації </w:t>
      </w:r>
      <w:proofErr w:type="spellStart"/>
      <w:r w:rsidRPr="007E7089">
        <w:rPr>
          <w:rFonts w:ascii="Times New Roman" w:hAnsi="Times New Roman" w:cs="Times New Roman"/>
          <w:b/>
          <w:bCs/>
          <w:sz w:val="24"/>
          <w:szCs w:val="24"/>
          <w:lang w:val="uk-UA"/>
        </w:rPr>
        <w:t>Ящишиної</w:t>
      </w:r>
      <w:proofErr w:type="spellEnd"/>
      <w:r w:rsidRPr="007E7089">
        <w:rPr>
          <w:rFonts w:ascii="Times New Roman" w:hAnsi="Times New Roman" w:cs="Times New Roman"/>
          <w:b/>
          <w:bCs/>
          <w:sz w:val="24"/>
          <w:szCs w:val="24"/>
          <w:lang w:val="uk-UA"/>
        </w:rPr>
        <w:t xml:space="preserve"> Ю., </w:t>
      </w:r>
      <w:proofErr w:type="spellStart"/>
      <w:r w:rsidRPr="007E7089">
        <w:rPr>
          <w:rFonts w:ascii="Times New Roman" w:hAnsi="Times New Roman" w:cs="Times New Roman"/>
          <w:b/>
          <w:bCs/>
          <w:sz w:val="24"/>
          <w:szCs w:val="24"/>
          <w:lang w:val="uk-UA"/>
        </w:rPr>
        <w:t>Фатєєвої</w:t>
      </w:r>
      <w:proofErr w:type="spellEnd"/>
      <w:r w:rsidRPr="007E7089">
        <w:rPr>
          <w:rFonts w:ascii="Times New Roman" w:hAnsi="Times New Roman" w:cs="Times New Roman"/>
          <w:b/>
          <w:bCs/>
          <w:sz w:val="24"/>
          <w:szCs w:val="24"/>
          <w:lang w:val="uk-UA"/>
        </w:rPr>
        <w:t xml:space="preserve"> М.</w:t>
      </w:r>
    </w:p>
    <w:p w14:paraId="422365B2"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Інструкція: Перед вами питання, що стосуються вашого ставлення до їжі та поведінки, пов'язаної з нею. Оберіть варіант, найбільш відповідний вашій поведінці у кожній із описаних ситуацій. Дайте відповідь на них одним із п'яти можливих варіантів: «повністю незгоден» (1), «незгоден« (2), «нейтрально» (3), «згоден» (4), «повністю згоден» (5) і </w:t>
      </w:r>
      <w:proofErr w:type="spellStart"/>
      <w:r w:rsidRPr="007E7089">
        <w:rPr>
          <w:rFonts w:ascii="Times New Roman" w:hAnsi="Times New Roman" w:cs="Times New Roman"/>
          <w:sz w:val="24"/>
          <w:szCs w:val="24"/>
          <w:lang w:val="uk-UA"/>
        </w:rPr>
        <w:t>поставте</w:t>
      </w:r>
      <w:proofErr w:type="spellEnd"/>
      <w:r w:rsidRPr="007E7089">
        <w:rPr>
          <w:rFonts w:ascii="Times New Roman" w:hAnsi="Times New Roman" w:cs="Times New Roman"/>
          <w:sz w:val="24"/>
          <w:szCs w:val="24"/>
          <w:lang w:val="uk-UA"/>
        </w:rPr>
        <w:t xml:space="preserve"> значок плюс «+» у колонці відповіді.</w:t>
      </w:r>
    </w:p>
    <w:tbl>
      <w:tblPr>
        <w:tblStyle w:val="a8"/>
        <w:tblW w:w="0" w:type="auto"/>
        <w:tblLook w:val="04A0" w:firstRow="1" w:lastRow="0" w:firstColumn="1" w:lastColumn="0" w:noHBand="0" w:noVBand="1"/>
      </w:tblPr>
      <w:tblGrid>
        <w:gridCol w:w="3663"/>
        <w:gridCol w:w="1209"/>
        <w:gridCol w:w="1167"/>
        <w:gridCol w:w="1185"/>
        <w:gridCol w:w="912"/>
        <w:gridCol w:w="1209"/>
      </w:tblGrid>
      <w:tr w:rsidR="007E7089" w:rsidRPr="007E7089" w14:paraId="71C79805" w14:textId="77777777" w:rsidTr="00CC5F83">
        <w:tc>
          <w:tcPr>
            <w:tcW w:w="0" w:type="auto"/>
            <w:tcBorders>
              <w:top w:val="single" w:sz="4" w:space="0" w:color="auto"/>
              <w:left w:val="single" w:sz="4" w:space="0" w:color="auto"/>
              <w:bottom w:val="single" w:sz="4" w:space="0" w:color="auto"/>
              <w:right w:val="single" w:sz="4" w:space="0" w:color="auto"/>
            </w:tcBorders>
          </w:tcPr>
          <w:p w14:paraId="63012EF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Питання </w:t>
            </w:r>
          </w:p>
          <w:p w14:paraId="3F73704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hideMark/>
          </w:tcPr>
          <w:p w14:paraId="4AA736A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Повністю</w:t>
            </w:r>
          </w:p>
          <w:p w14:paraId="0BE7620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незгоден</w:t>
            </w:r>
          </w:p>
        </w:tc>
        <w:tc>
          <w:tcPr>
            <w:tcW w:w="0" w:type="auto"/>
            <w:tcBorders>
              <w:top w:val="single" w:sz="4" w:space="0" w:color="auto"/>
              <w:left w:val="single" w:sz="4" w:space="0" w:color="auto"/>
              <w:bottom w:val="single" w:sz="4" w:space="0" w:color="auto"/>
              <w:right w:val="single" w:sz="4" w:space="0" w:color="auto"/>
            </w:tcBorders>
          </w:tcPr>
          <w:p w14:paraId="46A79DF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Незгоден</w:t>
            </w:r>
          </w:p>
          <w:p w14:paraId="2763481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hideMark/>
          </w:tcPr>
          <w:p w14:paraId="26D1B23D"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Нейтраль</w:t>
            </w:r>
          </w:p>
          <w:p w14:paraId="55AF88C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но</w:t>
            </w:r>
          </w:p>
        </w:tc>
        <w:tc>
          <w:tcPr>
            <w:tcW w:w="0" w:type="auto"/>
            <w:tcBorders>
              <w:top w:val="single" w:sz="4" w:space="0" w:color="auto"/>
              <w:left w:val="single" w:sz="4" w:space="0" w:color="auto"/>
              <w:bottom w:val="single" w:sz="4" w:space="0" w:color="auto"/>
              <w:right w:val="single" w:sz="4" w:space="0" w:color="auto"/>
            </w:tcBorders>
          </w:tcPr>
          <w:p w14:paraId="4A1E2F9A"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Згоден</w:t>
            </w:r>
          </w:p>
          <w:p w14:paraId="0314F87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hideMark/>
          </w:tcPr>
          <w:p w14:paraId="568CDF0C"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Повністю</w:t>
            </w:r>
          </w:p>
          <w:p w14:paraId="7555A5D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згоден</w:t>
            </w:r>
          </w:p>
        </w:tc>
      </w:tr>
      <w:tr w:rsidR="007E7089" w:rsidRPr="007E7089" w14:paraId="03467E83"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11FE82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 Я намагаюся не вживати певні продукти з високим вмістом жиру, вуглеводів або калорій.</w:t>
            </w:r>
          </w:p>
        </w:tc>
        <w:tc>
          <w:tcPr>
            <w:tcW w:w="0" w:type="auto"/>
            <w:tcBorders>
              <w:top w:val="single" w:sz="4" w:space="0" w:color="auto"/>
              <w:left w:val="single" w:sz="4" w:space="0" w:color="auto"/>
              <w:bottom w:val="single" w:sz="4" w:space="0" w:color="auto"/>
              <w:right w:val="single" w:sz="4" w:space="0" w:color="auto"/>
            </w:tcBorders>
          </w:tcPr>
          <w:p w14:paraId="101944F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47828D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0C3FA9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971C3C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C6FACD7" w14:textId="77777777" w:rsidR="00CC5F83" w:rsidRPr="007E7089" w:rsidRDefault="00CC5F83">
            <w:pPr>
              <w:rPr>
                <w:rFonts w:ascii="Times New Roman" w:hAnsi="Times New Roman" w:cs="Times New Roman"/>
                <w:sz w:val="24"/>
                <w:szCs w:val="24"/>
                <w:lang w:val="uk-UA"/>
              </w:rPr>
            </w:pPr>
          </w:p>
        </w:tc>
      </w:tr>
      <w:tr w:rsidR="007E7089" w:rsidRPr="007E7089" w14:paraId="2BCCA062"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270293A"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 Іноді я помічаю, що їм, коли почуваюся </w:t>
            </w:r>
            <w:proofErr w:type="spellStart"/>
            <w:r w:rsidRPr="007E7089">
              <w:rPr>
                <w:rFonts w:ascii="Times New Roman" w:hAnsi="Times New Roman" w:cs="Times New Roman"/>
                <w:sz w:val="24"/>
                <w:szCs w:val="24"/>
                <w:lang w:val="uk-UA"/>
              </w:rPr>
              <w:t>емоційно</w:t>
            </w:r>
            <w:proofErr w:type="spellEnd"/>
            <w:r w:rsidRPr="007E7089">
              <w:rPr>
                <w:rFonts w:ascii="Times New Roman" w:hAnsi="Times New Roman" w:cs="Times New Roman"/>
                <w:sz w:val="24"/>
                <w:szCs w:val="24"/>
                <w:lang w:val="uk-UA"/>
              </w:rPr>
              <w:t xml:space="preserve"> (наприклад, почуваюся: тривожним, пригніченим, сумним), навіть коли фізично я не голодний.</w:t>
            </w:r>
          </w:p>
        </w:tc>
        <w:tc>
          <w:tcPr>
            <w:tcW w:w="0" w:type="auto"/>
            <w:tcBorders>
              <w:top w:val="single" w:sz="4" w:space="0" w:color="auto"/>
              <w:left w:val="single" w:sz="4" w:space="0" w:color="auto"/>
              <w:bottom w:val="single" w:sz="4" w:space="0" w:color="auto"/>
              <w:right w:val="single" w:sz="4" w:space="0" w:color="auto"/>
            </w:tcBorders>
          </w:tcPr>
          <w:p w14:paraId="63EA746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4809E9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54FB98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E8E3BC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197134F" w14:textId="77777777" w:rsidR="00CC5F83" w:rsidRPr="007E7089" w:rsidRDefault="00CC5F83">
            <w:pPr>
              <w:rPr>
                <w:rFonts w:ascii="Times New Roman" w:hAnsi="Times New Roman" w:cs="Times New Roman"/>
                <w:sz w:val="24"/>
                <w:szCs w:val="24"/>
                <w:lang w:val="uk-UA"/>
              </w:rPr>
            </w:pPr>
          </w:p>
        </w:tc>
      </w:tr>
      <w:tr w:rsidR="007E7089" w:rsidRPr="007E7089" w14:paraId="7AFC508A"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4318B8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3 Якщо я дійсно хочу певної їжі, я дозволяю собі її мати.</w:t>
            </w:r>
          </w:p>
        </w:tc>
        <w:tc>
          <w:tcPr>
            <w:tcW w:w="0" w:type="auto"/>
            <w:tcBorders>
              <w:top w:val="single" w:sz="4" w:space="0" w:color="auto"/>
              <w:left w:val="single" w:sz="4" w:space="0" w:color="auto"/>
              <w:bottom w:val="single" w:sz="4" w:space="0" w:color="auto"/>
              <w:right w:val="single" w:sz="4" w:space="0" w:color="auto"/>
            </w:tcBorders>
          </w:tcPr>
          <w:p w14:paraId="5BC33953"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B7AF93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7B7D1E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1FC6EC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C3366D2" w14:textId="77777777" w:rsidR="00CC5F83" w:rsidRPr="007E7089" w:rsidRDefault="00CC5F83">
            <w:pPr>
              <w:rPr>
                <w:rFonts w:ascii="Times New Roman" w:hAnsi="Times New Roman" w:cs="Times New Roman"/>
                <w:sz w:val="24"/>
                <w:szCs w:val="24"/>
                <w:lang w:val="uk-UA"/>
              </w:rPr>
            </w:pPr>
          </w:p>
        </w:tc>
      </w:tr>
      <w:tr w:rsidR="007E7089" w:rsidRPr="007E7089" w14:paraId="482EB1B0"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3CAABE8F"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4 Я дуже злюся на себе через те, що їв щось нездорове.</w:t>
            </w:r>
          </w:p>
        </w:tc>
        <w:tc>
          <w:tcPr>
            <w:tcW w:w="0" w:type="auto"/>
            <w:tcBorders>
              <w:top w:val="single" w:sz="4" w:space="0" w:color="auto"/>
              <w:left w:val="single" w:sz="4" w:space="0" w:color="auto"/>
              <w:bottom w:val="single" w:sz="4" w:space="0" w:color="auto"/>
              <w:right w:val="single" w:sz="4" w:space="0" w:color="auto"/>
            </w:tcBorders>
          </w:tcPr>
          <w:p w14:paraId="7D5D5AA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16C79D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989E7D2"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A8F332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2AAA953" w14:textId="77777777" w:rsidR="00CC5F83" w:rsidRPr="007E7089" w:rsidRDefault="00CC5F83">
            <w:pPr>
              <w:rPr>
                <w:rFonts w:ascii="Times New Roman" w:hAnsi="Times New Roman" w:cs="Times New Roman"/>
                <w:sz w:val="24"/>
                <w:szCs w:val="24"/>
                <w:lang w:val="uk-UA"/>
              </w:rPr>
            </w:pPr>
          </w:p>
        </w:tc>
      </w:tr>
      <w:tr w:rsidR="007E7089" w:rsidRPr="007E7089" w14:paraId="5111649D"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263934A"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5 Іноді я помічаю, що я їм, коли мені самотньо, навіть коли я фізично не голодний.</w:t>
            </w:r>
          </w:p>
        </w:tc>
        <w:tc>
          <w:tcPr>
            <w:tcW w:w="0" w:type="auto"/>
            <w:tcBorders>
              <w:top w:val="single" w:sz="4" w:space="0" w:color="auto"/>
              <w:left w:val="single" w:sz="4" w:space="0" w:color="auto"/>
              <w:bottom w:val="single" w:sz="4" w:space="0" w:color="auto"/>
              <w:right w:val="single" w:sz="4" w:space="0" w:color="auto"/>
            </w:tcBorders>
          </w:tcPr>
          <w:p w14:paraId="01165C5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1E25DD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437A75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61BF24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92950E6" w14:textId="77777777" w:rsidR="00CC5F83" w:rsidRPr="007E7089" w:rsidRDefault="00CC5F83">
            <w:pPr>
              <w:rPr>
                <w:rFonts w:ascii="Times New Roman" w:hAnsi="Times New Roman" w:cs="Times New Roman"/>
                <w:sz w:val="24"/>
                <w:szCs w:val="24"/>
                <w:lang w:val="uk-UA"/>
              </w:rPr>
            </w:pPr>
          </w:p>
        </w:tc>
      </w:tr>
      <w:tr w:rsidR="007E7089" w:rsidRPr="007E7089" w14:paraId="5BD9B196"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234DCBCE"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6 Я довіряю своєму тілу, котре підкаже мені, коли треба їсти.</w:t>
            </w:r>
          </w:p>
        </w:tc>
        <w:tc>
          <w:tcPr>
            <w:tcW w:w="0" w:type="auto"/>
            <w:tcBorders>
              <w:top w:val="single" w:sz="4" w:space="0" w:color="auto"/>
              <w:left w:val="single" w:sz="4" w:space="0" w:color="auto"/>
              <w:bottom w:val="single" w:sz="4" w:space="0" w:color="auto"/>
              <w:right w:val="single" w:sz="4" w:space="0" w:color="auto"/>
            </w:tcBorders>
          </w:tcPr>
          <w:p w14:paraId="7A905F7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FAB834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1D8A21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ECF685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5E34BA4" w14:textId="77777777" w:rsidR="00CC5F83" w:rsidRPr="007E7089" w:rsidRDefault="00CC5F83">
            <w:pPr>
              <w:rPr>
                <w:rFonts w:ascii="Times New Roman" w:hAnsi="Times New Roman" w:cs="Times New Roman"/>
                <w:sz w:val="24"/>
                <w:szCs w:val="24"/>
                <w:lang w:val="uk-UA"/>
              </w:rPr>
            </w:pPr>
          </w:p>
        </w:tc>
      </w:tr>
      <w:tr w:rsidR="007E7089" w:rsidRPr="007E7089" w14:paraId="22B9F2E1"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97EAD9F"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7 Я довіряю своєму тілу, котре підкаже мені, що їсти.</w:t>
            </w:r>
          </w:p>
        </w:tc>
        <w:tc>
          <w:tcPr>
            <w:tcW w:w="0" w:type="auto"/>
            <w:tcBorders>
              <w:top w:val="single" w:sz="4" w:space="0" w:color="auto"/>
              <w:left w:val="single" w:sz="4" w:space="0" w:color="auto"/>
              <w:bottom w:val="single" w:sz="4" w:space="0" w:color="auto"/>
              <w:right w:val="single" w:sz="4" w:space="0" w:color="auto"/>
            </w:tcBorders>
          </w:tcPr>
          <w:p w14:paraId="1BD7765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3E3CFA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5A32B8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FC9309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45A995B" w14:textId="77777777" w:rsidR="00CC5F83" w:rsidRPr="007E7089" w:rsidRDefault="00CC5F83">
            <w:pPr>
              <w:rPr>
                <w:rFonts w:ascii="Times New Roman" w:hAnsi="Times New Roman" w:cs="Times New Roman"/>
                <w:sz w:val="24"/>
                <w:szCs w:val="24"/>
                <w:lang w:val="uk-UA"/>
              </w:rPr>
            </w:pPr>
          </w:p>
        </w:tc>
      </w:tr>
      <w:tr w:rsidR="007E7089" w:rsidRPr="007E7089" w14:paraId="0AF89984"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52A76BC4"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lastRenderedPageBreak/>
              <w:t>8 Я довіряю своєму тілу, котре підкаже мені, скільки їсти.</w:t>
            </w:r>
          </w:p>
        </w:tc>
        <w:tc>
          <w:tcPr>
            <w:tcW w:w="0" w:type="auto"/>
            <w:tcBorders>
              <w:top w:val="single" w:sz="4" w:space="0" w:color="auto"/>
              <w:left w:val="single" w:sz="4" w:space="0" w:color="auto"/>
              <w:bottom w:val="single" w:sz="4" w:space="0" w:color="auto"/>
              <w:right w:val="single" w:sz="4" w:space="0" w:color="auto"/>
            </w:tcBorders>
          </w:tcPr>
          <w:p w14:paraId="7BDE29B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4F3912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F142AD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3BCFB6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405BB8B" w14:textId="77777777" w:rsidR="00CC5F83" w:rsidRPr="007E7089" w:rsidRDefault="00CC5F83">
            <w:pPr>
              <w:rPr>
                <w:rFonts w:ascii="Times New Roman" w:hAnsi="Times New Roman" w:cs="Times New Roman"/>
                <w:sz w:val="24"/>
                <w:szCs w:val="24"/>
                <w:lang w:val="uk-UA"/>
              </w:rPr>
            </w:pPr>
          </w:p>
        </w:tc>
      </w:tr>
      <w:tr w:rsidR="007E7089" w:rsidRPr="007E7089" w14:paraId="0304DB20"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E26248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9 У мене є заборонені продукти, які я не дозволяю собі з’їсти</w:t>
            </w:r>
          </w:p>
        </w:tc>
        <w:tc>
          <w:tcPr>
            <w:tcW w:w="0" w:type="auto"/>
            <w:tcBorders>
              <w:top w:val="single" w:sz="4" w:space="0" w:color="auto"/>
              <w:left w:val="single" w:sz="4" w:space="0" w:color="auto"/>
              <w:bottom w:val="single" w:sz="4" w:space="0" w:color="auto"/>
              <w:right w:val="single" w:sz="4" w:space="0" w:color="auto"/>
            </w:tcBorders>
          </w:tcPr>
          <w:p w14:paraId="18537AF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5A1841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05533D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FB2452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5149E2D" w14:textId="77777777" w:rsidR="00CC5F83" w:rsidRPr="007E7089" w:rsidRDefault="00CC5F83">
            <w:pPr>
              <w:rPr>
                <w:rFonts w:ascii="Times New Roman" w:hAnsi="Times New Roman" w:cs="Times New Roman"/>
                <w:sz w:val="24"/>
                <w:szCs w:val="24"/>
                <w:lang w:val="uk-UA"/>
              </w:rPr>
            </w:pPr>
          </w:p>
        </w:tc>
      </w:tr>
      <w:tr w:rsidR="007E7089" w:rsidRPr="007E7089" w14:paraId="2603FD9D"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C5705A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10 Я використовую їжу для </w:t>
            </w:r>
            <w:proofErr w:type="spellStart"/>
            <w:r w:rsidRPr="007E7089">
              <w:rPr>
                <w:rFonts w:ascii="Times New Roman" w:hAnsi="Times New Roman" w:cs="Times New Roman"/>
                <w:sz w:val="24"/>
                <w:szCs w:val="24"/>
                <w:lang w:val="uk-UA"/>
              </w:rPr>
              <w:t>вгамування</w:t>
            </w:r>
            <w:proofErr w:type="spellEnd"/>
            <w:r w:rsidRPr="007E7089">
              <w:rPr>
                <w:rFonts w:ascii="Times New Roman" w:hAnsi="Times New Roman" w:cs="Times New Roman"/>
                <w:sz w:val="24"/>
                <w:szCs w:val="24"/>
                <w:lang w:val="uk-UA"/>
              </w:rPr>
              <w:t xml:space="preserve"> своїх негативних емоцій.</w:t>
            </w:r>
          </w:p>
        </w:tc>
        <w:tc>
          <w:tcPr>
            <w:tcW w:w="0" w:type="auto"/>
            <w:tcBorders>
              <w:top w:val="single" w:sz="4" w:space="0" w:color="auto"/>
              <w:left w:val="single" w:sz="4" w:space="0" w:color="auto"/>
              <w:bottom w:val="single" w:sz="4" w:space="0" w:color="auto"/>
              <w:right w:val="single" w:sz="4" w:space="0" w:color="auto"/>
            </w:tcBorders>
          </w:tcPr>
          <w:p w14:paraId="617FFBB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5E92AA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D15E37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BC533A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75BC0E5" w14:textId="77777777" w:rsidR="00CC5F83" w:rsidRPr="007E7089" w:rsidRDefault="00CC5F83">
            <w:pPr>
              <w:rPr>
                <w:rFonts w:ascii="Times New Roman" w:hAnsi="Times New Roman" w:cs="Times New Roman"/>
                <w:sz w:val="24"/>
                <w:szCs w:val="24"/>
                <w:lang w:val="uk-UA"/>
              </w:rPr>
            </w:pPr>
          </w:p>
        </w:tc>
      </w:tr>
      <w:tr w:rsidR="007E7089" w:rsidRPr="007E7089" w14:paraId="020A7407"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0225438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11 Іноді я помічаю, що їм, коли відчуваю стрес, навіть коли я фізично не голодний.</w:t>
            </w:r>
          </w:p>
        </w:tc>
        <w:tc>
          <w:tcPr>
            <w:tcW w:w="0" w:type="auto"/>
            <w:tcBorders>
              <w:top w:val="single" w:sz="4" w:space="0" w:color="auto"/>
              <w:left w:val="single" w:sz="4" w:space="0" w:color="auto"/>
              <w:bottom w:val="single" w:sz="4" w:space="0" w:color="auto"/>
              <w:right w:val="single" w:sz="4" w:space="0" w:color="auto"/>
            </w:tcBorders>
          </w:tcPr>
          <w:p w14:paraId="6A9B930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D64C50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DE822B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D89B4A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6E45E83" w14:textId="77777777" w:rsidR="00CC5F83" w:rsidRPr="007E7089" w:rsidRDefault="00CC5F83">
            <w:pPr>
              <w:rPr>
                <w:rFonts w:ascii="Times New Roman" w:hAnsi="Times New Roman" w:cs="Times New Roman"/>
                <w:sz w:val="24"/>
                <w:szCs w:val="24"/>
                <w:lang w:val="uk-UA"/>
              </w:rPr>
            </w:pPr>
          </w:p>
        </w:tc>
      </w:tr>
      <w:tr w:rsidR="007E7089" w:rsidRPr="007E7089" w14:paraId="65674C4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611D90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12 Я можу впоратися з негативними емоціями (стресом та тривогою), не вживаючи їжі.</w:t>
            </w:r>
          </w:p>
        </w:tc>
        <w:tc>
          <w:tcPr>
            <w:tcW w:w="0" w:type="auto"/>
            <w:tcBorders>
              <w:top w:val="single" w:sz="4" w:space="0" w:color="auto"/>
              <w:left w:val="single" w:sz="4" w:space="0" w:color="auto"/>
              <w:bottom w:val="single" w:sz="4" w:space="0" w:color="auto"/>
              <w:right w:val="single" w:sz="4" w:space="0" w:color="auto"/>
            </w:tcBorders>
          </w:tcPr>
          <w:p w14:paraId="55BED88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5848EE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96A023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2E2CAF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1917CA3" w14:textId="77777777" w:rsidR="00CC5F83" w:rsidRPr="007E7089" w:rsidRDefault="00CC5F83">
            <w:pPr>
              <w:rPr>
                <w:rFonts w:ascii="Times New Roman" w:hAnsi="Times New Roman" w:cs="Times New Roman"/>
                <w:sz w:val="24"/>
                <w:szCs w:val="24"/>
                <w:lang w:val="uk-UA"/>
              </w:rPr>
            </w:pPr>
          </w:p>
        </w:tc>
      </w:tr>
      <w:tr w:rsidR="007E7089" w:rsidRPr="007E7089" w14:paraId="5DCEEE5D"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6E75D6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13 Коли мені нудно, я НЕ їм тільки для того, щоб зайнятись чимось. </w:t>
            </w:r>
          </w:p>
        </w:tc>
        <w:tc>
          <w:tcPr>
            <w:tcW w:w="0" w:type="auto"/>
            <w:tcBorders>
              <w:top w:val="single" w:sz="4" w:space="0" w:color="auto"/>
              <w:left w:val="single" w:sz="4" w:space="0" w:color="auto"/>
              <w:bottom w:val="single" w:sz="4" w:space="0" w:color="auto"/>
              <w:right w:val="single" w:sz="4" w:space="0" w:color="auto"/>
            </w:tcBorders>
          </w:tcPr>
          <w:p w14:paraId="34F6DEB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DCA989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04E07E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C929B7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F62D696" w14:textId="77777777" w:rsidR="00CC5F83" w:rsidRPr="007E7089" w:rsidRDefault="00CC5F83">
            <w:pPr>
              <w:rPr>
                <w:rFonts w:ascii="Times New Roman" w:hAnsi="Times New Roman" w:cs="Times New Roman"/>
                <w:sz w:val="24"/>
                <w:szCs w:val="24"/>
                <w:lang w:val="uk-UA"/>
              </w:rPr>
            </w:pPr>
          </w:p>
        </w:tc>
      </w:tr>
      <w:tr w:rsidR="007E7089" w:rsidRPr="007E7089" w14:paraId="7CB0AE49"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69B56A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14 Коли мені самотньо, я НЕ звертаюся до їжі за допомогою.</w:t>
            </w:r>
          </w:p>
        </w:tc>
        <w:tc>
          <w:tcPr>
            <w:tcW w:w="0" w:type="auto"/>
            <w:tcBorders>
              <w:top w:val="single" w:sz="4" w:space="0" w:color="auto"/>
              <w:left w:val="single" w:sz="4" w:space="0" w:color="auto"/>
              <w:bottom w:val="single" w:sz="4" w:space="0" w:color="auto"/>
              <w:right w:val="single" w:sz="4" w:space="0" w:color="auto"/>
            </w:tcBorders>
          </w:tcPr>
          <w:p w14:paraId="7057271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A839DE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64EA7F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28EE69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F319869" w14:textId="77777777" w:rsidR="00CC5F83" w:rsidRPr="007E7089" w:rsidRDefault="00CC5F83">
            <w:pPr>
              <w:rPr>
                <w:rFonts w:ascii="Times New Roman" w:hAnsi="Times New Roman" w:cs="Times New Roman"/>
                <w:sz w:val="24"/>
                <w:szCs w:val="24"/>
                <w:lang w:val="uk-UA"/>
              </w:rPr>
            </w:pPr>
          </w:p>
        </w:tc>
      </w:tr>
      <w:tr w:rsidR="007E7089" w:rsidRPr="007E7089" w14:paraId="3F815F83"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211B24ED"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15 Я знаходжу інші способи впоратися зі стресом та тривогою, окрім їжі</w:t>
            </w:r>
          </w:p>
        </w:tc>
        <w:tc>
          <w:tcPr>
            <w:tcW w:w="0" w:type="auto"/>
            <w:tcBorders>
              <w:top w:val="single" w:sz="4" w:space="0" w:color="auto"/>
              <w:left w:val="single" w:sz="4" w:space="0" w:color="auto"/>
              <w:bottom w:val="single" w:sz="4" w:space="0" w:color="auto"/>
              <w:right w:val="single" w:sz="4" w:space="0" w:color="auto"/>
            </w:tcBorders>
          </w:tcPr>
          <w:p w14:paraId="29645C0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A2C7BA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78F6A3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3EB7A1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BB73BE3" w14:textId="77777777" w:rsidR="00CC5F83" w:rsidRPr="007E7089" w:rsidRDefault="00CC5F83">
            <w:pPr>
              <w:rPr>
                <w:rFonts w:ascii="Times New Roman" w:hAnsi="Times New Roman" w:cs="Times New Roman"/>
                <w:sz w:val="24"/>
                <w:szCs w:val="24"/>
                <w:lang w:val="uk-UA"/>
              </w:rPr>
            </w:pPr>
          </w:p>
        </w:tc>
      </w:tr>
      <w:tr w:rsidR="007E7089" w:rsidRPr="007E7089" w14:paraId="51741B4C"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139FBB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16 Я дозволяю собі їсти ту їжу, котру хочу на цей момент</w:t>
            </w:r>
          </w:p>
        </w:tc>
        <w:tc>
          <w:tcPr>
            <w:tcW w:w="0" w:type="auto"/>
            <w:tcBorders>
              <w:top w:val="single" w:sz="4" w:space="0" w:color="auto"/>
              <w:left w:val="single" w:sz="4" w:space="0" w:color="auto"/>
              <w:bottom w:val="single" w:sz="4" w:space="0" w:color="auto"/>
              <w:right w:val="single" w:sz="4" w:space="0" w:color="auto"/>
            </w:tcBorders>
          </w:tcPr>
          <w:p w14:paraId="087B184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55FA32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103DC72"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C2CFF3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547E049" w14:textId="77777777" w:rsidR="00CC5F83" w:rsidRPr="007E7089" w:rsidRDefault="00CC5F83">
            <w:pPr>
              <w:rPr>
                <w:rFonts w:ascii="Times New Roman" w:hAnsi="Times New Roman" w:cs="Times New Roman"/>
                <w:sz w:val="24"/>
                <w:szCs w:val="24"/>
                <w:lang w:val="uk-UA"/>
              </w:rPr>
            </w:pPr>
          </w:p>
        </w:tc>
      </w:tr>
      <w:tr w:rsidR="007E7089" w:rsidRPr="007E7089" w14:paraId="5C3B4568"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E48171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17 Я НЕ дотримуюся правил харчування або планів дієти, які диктують, що, коли і / або скільки мені їсти.</w:t>
            </w:r>
          </w:p>
        </w:tc>
        <w:tc>
          <w:tcPr>
            <w:tcW w:w="0" w:type="auto"/>
            <w:tcBorders>
              <w:top w:val="single" w:sz="4" w:space="0" w:color="auto"/>
              <w:left w:val="single" w:sz="4" w:space="0" w:color="auto"/>
              <w:bottom w:val="single" w:sz="4" w:space="0" w:color="auto"/>
              <w:right w:val="single" w:sz="4" w:space="0" w:color="auto"/>
            </w:tcBorders>
          </w:tcPr>
          <w:p w14:paraId="5EAA971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172F6A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26CCEA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34033F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1170C2F" w14:textId="77777777" w:rsidR="00CC5F83" w:rsidRPr="007E7089" w:rsidRDefault="00CC5F83">
            <w:pPr>
              <w:rPr>
                <w:rFonts w:ascii="Times New Roman" w:hAnsi="Times New Roman" w:cs="Times New Roman"/>
                <w:sz w:val="24"/>
                <w:szCs w:val="24"/>
                <w:lang w:val="uk-UA"/>
              </w:rPr>
            </w:pPr>
          </w:p>
        </w:tc>
      </w:tr>
      <w:tr w:rsidR="007E7089" w:rsidRPr="007E7089" w14:paraId="3A813DFD"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8E29AE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18 Здебільшого я хочу їсти поживну їжу.</w:t>
            </w:r>
          </w:p>
        </w:tc>
        <w:tc>
          <w:tcPr>
            <w:tcW w:w="0" w:type="auto"/>
            <w:tcBorders>
              <w:top w:val="single" w:sz="4" w:space="0" w:color="auto"/>
              <w:left w:val="single" w:sz="4" w:space="0" w:color="auto"/>
              <w:bottom w:val="single" w:sz="4" w:space="0" w:color="auto"/>
              <w:right w:val="single" w:sz="4" w:space="0" w:color="auto"/>
            </w:tcBorders>
          </w:tcPr>
          <w:p w14:paraId="585E180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CCD1C5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3C4EDE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4E6940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CC9885D" w14:textId="77777777" w:rsidR="00CC5F83" w:rsidRPr="007E7089" w:rsidRDefault="00CC5F83">
            <w:pPr>
              <w:rPr>
                <w:rFonts w:ascii="Times New Roman" w:hAnsi="Times New Roman" w:cs="Times New Roman"/>
                <w:sz w:val="24"/>
                <w:szCs w:val="24"/>
                <w:lang w:val="uk-UA"/>
              </w:rPr>
            </w:pPr>
          </w:p>
        </w:tc>
      </w:tr>
      <w:tr w:rsidR="007E7089" w:rsidRPr="007E7089" w14:paraId="55F413FE"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0B33E37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19 Переважно я їм продукти, які дозволяють моєму тілу ефективно (добре) функціонувати. </w:t>
            </w:r>
          </w:p>
        </w:tc>
        <w:tc>
          <w:tcPr>
            <w:tcW w:w="0" w:type="auto"/>
            <w:tcBorders>
              <w:top w:val="single" w:sz="4" w:space="0" w:color="auto"/>
              <w:left w:val="single" w:sz="4" w:space="0" w:color="auto"/>
              <w:bottom w:val="single" w:sz="4" w:space="0" w:color="auto"/>
              <w:right w:val="single" w:sz="4" w:space="0" w:color="auto"/>
            </w:tcBorders>
          </w:tcPr>
          <w:p w14:paraId="60A9E37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087E52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870023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C1185B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742BA5A" w14:textId="77777777" w:rsidR="00CC5F83" w:rsidRPr="007E7089" w:rsidRDefault="00CC5F83">
            <w:pPr>
              <w:rPr>
                <w:rFonts w:ascii="Times New Roman" w:hAnsi="Times New Roman" w:cs="Times New Roman"/>
                <w:sz w:val="24"/>
                <w:szCs w:val="24"/>
                <w:lang w:val="uk-UA"/>
              </w:rPr>
            </w:pPr>
          </w:p>
        </w:tc>
      </w:tr>
      <w:tr w:rsidR="007E7089" w:rsidRPr="007E7089" w14:paraId="6BCD0F59"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0FAFD68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20 Переважно я їм продукти, які дають моєму тілу енергію і витривалість.</w:t>
            </w:r>
          </w:p>
        </w:tc>
        <w:tc>
          <w:tcPr>
            <w:tcW w:w="0" w:type="auto"/>
            <w:tcBorders>
              <w:top w:val="single" w:sz="4" w:space="0" w:color="auto"/>
              <w:left w:val="single" w:sz="4" w:space="0" w:color="auto"/>
              <w:bottom w:val="single" w:sz="4" w:space="0" w:color="auto"/>
              <w:right w:val="single" w:sz="4" w:space="0" w:color="auto"/>
            </w:tcBorders>
          </w:tcPr>
          <w:p w14:paraId="67C50DE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DB2EDC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45887C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35D44F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C2AAA1D" w14:textId="77777777" w:rsidR="00CC5F83" w:rsidRPr="007E7089" w:rsidRDefault="00CC5F83">
            <w:pPr>
              <w:rPr>
                <w:rFonts w:ascii="Times New Roman" w:hAnsi="Times New Roman" w:cs="Times New Roman"/>
                <w:sz w:val="24"/>
                <w:szCs w:val="24"/>
                <w:lang w:val="uk-UA"/>
              </w:rPr>
            </w:pPr>
          </w:p>
        </w:tc>
      </w:tr>
      <w:tr w:rsidR="007E7089" w:rsidRPr="007E7089" w14:paraId="20018B7D"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34D2A9FE"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21 Я довіряю своїм сигналам голоду, які підкажуть мені, коли їсти. </w:t>
            </w:r>
          </w:p>
        </w:tc>
        <w:tc>
          <w:tcPr>
            <w:tcW w:w="0" w:type="auto"/>
            <w:tcBorders>
              <w:top w:val="single" w:sz="4" w:space="0" w:color="auto"/>
              <w:left w:val="single" w:sz="4" w:space="0" w:color="auto"/>
              <w:bottom w:val="single" w:sz="4" w:space="0" w:color="auto"/>
              <w:right w:val="single" w:sz="4" w:space="0" w:color="auto"/>
            </w:tcBorders>
          </w:tcPr>
          <w:p w14:paraId="10D0350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E8F8A3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3B621B2"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D37689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1B4CBF6" w14:textId="77777777" w:rsidR="00CC5F83" w:rsidRPr="007E7089" w:rsidRDefault="00CC5F83">
            <w:pPr>
              <w:rPr>
                <w:rFonts w:ascii="Times New Roman" w:hAnsi="Times New Roman" w:cs="Times New Roman"/>
                <w:sz w:val="24"/>
                <w:szCs w:val="24"/>
                <w:lang w:val="uk-UA"/>
              </w:rPr>
            </w:pPr>
          </w:p>
        </w:tc>
      </w:tr>
      <w:tr w:rsidR="007E7089" w:rsidRPr="007E7089" w14:paraId="510DE848"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650FC3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22 Я довіряю сигналам наповненості (ситості), які підказують мені, коли припинити їсти.</w:t>
            </w:r>
          </w:p>
        </w:tc>
        <w:tc>
          <w:tcPr>
            <w:tcW w:w="0" w:type="auto"/>
            <w:tcBorders>
              <w:top w:val="single" w:sz="4" w:space="0" w:color="auto"/>
              <w:left w:val="single" w:sz="4" w:space="0" w:color="auto"/>
              <w:bottom w:val="single" w:sz="4" w:space="0" w:color="auto"/>
              <w:right w:val="single" w:sz="4" w:space="0" w:color="auto"/>
            </w:tcBorders>
          </w:tcPr>
          <w:p w14:paraId="1BE7F67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CE5EC4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BA6EFA3"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E43F36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FDD1F7E" w14:textId="77777777" w:rsidR="00CC5F83" w:rsidRPr="007E7089" w:rsidRDefault="00CC5F83">
            <w:pPr>
              <w:rPr>
                <w:rFonts w:ascii="Times New Roman" w:hAnsi="Times New Roman" w:cs="Times New Roman"/>
                <w:sz w:val="24"/>
                <w:szCs w:val="24"/>
                <w:lang w:val="uk-UA"/>
              </w:rPr>
            </w:pPr>
          </w:p>
        </w:tc>
      </w:tr>
      <w:tr w:rsidR="007E7089" w:rsidRPr="007E7089" w14:paraId="6B81D89A"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D95054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23 Я довіряю своєму тілу, яке підкаже мені, коли припинити їсти.</w:t>
            </w:r>
          </w:p>
        </w:tc>
        <w:tc>
          <w:tcPr>
            <w:tcW w:w="0" w:type="auto"/>
            <w:tcBorders>
              <w:top w:val="single" w:sz="4" w:space="0" w:color="auto"/>
              <w:left w:val="single" w:sz="4" w:space="0" w:color="auto"/>
              <w:bottom w:val="single" w:sz="4" w:space="0" w:color="auto"/>
              <w:right w:val="single" w:sz="4" w:space="0" w:color="auto"/>
            </w:tcBorders>
          </w:tcPr>
          <w:p w14:paraId="78F71BB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AEF803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117A41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2FDD5F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F069B54" w14:textId="77777777" w:rsidR="00CC5F83" w:rsidRPr="007E7089" w:rsidRDefault="00CC5F83">
            <w:pPr>
              <w:rPr>
                <w:rFonts w:ascii="Times New Roman" w:hAnsi="Times New Roman" w:cs="Times New Roman"/>
                <w:sz w:val="24"/>
                <w:szCs w:val="24"/>
                <w:lang w:val="uk-UA"/>
              </w:rPr>
            </w:pPr>
          </w:p>
        </w:tc>
      </w:tr>
    </w:tbl>
    <w:p w14:paraId="6F5F8C25" w14:textId="77777777" w:rsidR="00CC5F83" w:rsidRPr="007E7089" w:rsidRDefault="00CC5F83" w:rsidP="00CC5F83">
      <w:pPr>
        <w:spacing w:after="0" w:line="240" w:lineRule="auto"/>
        <w:rPr>
          <w:rFonts w:ascii="Times New Roman" w:hAnsi="Times New Roman" w:cs="Times New Roman"/>
          <w:sz w:val="24"/>
          <w:szCs w:val="24"/>
          <w:lang w:val="uk-UA"/>
        </w:rPr>
      </w:pPr>
    </w:p>
    <w:p w14:paraId="3F905F8D" w14:textId="77777777" w:rsidR="00CC5F83" w:rsidRPr="007E7089" w:rsidRDefault="00CC5F83" w:rsidP="00CC5F83">
      <w:pPr>
        <w:spacing w:after="0" w:line="240" w:lineRule="auto"/>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Ключ до методики</w:t>
      </w:r>
    </w:p>
    <w:p w14:paraId="20AE84A8" w14:textId="77777777" w:rsidR="00CC5F83" w:rsidRPr="007E7089" w:rsidRDefault="00CC5F83" w:rsidP="00CC5F83">
      <w:pPr>
        <w:spacing w:after="0" w:line="240" w:lineRule="auto"/>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Шкала інтуїтивного харчування (23 пункти)</w:t>
      </w:r>
    </w:p>
    <w:p w14:paraId="6223F21A"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Підраховуємо бали:</w:t>
      </w:r>
    </w:p>
    <w:p w14:paraId="180BBDD1"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lastRenderedPageBreak/>
        <w:t>1. За пунктами 1, 2, 4, 5, 9, 10 та 11 бали розраховуються у зворотній послідовності  (повністю незгоден 5 балів, незгоден 4 бали, нейтрально 3 бали і т. ін.)</w:t>
      </w:r>
    </w:p>
    <w:p w14:paraId="157DC3C2"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2. Підсумковий бал за Шкалою інтуїтивності харчування: підсумуйте разом всі пункти і розділіть на 23, щоб визначити середній бал..</w:t>
      </w:r>
    </w:p>
    <w:p w14:paraId="14CBB23C"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3. </w:t>
      </w:r>
      <w:proofErr w:type="spellStart"/>
      <w:r w:rsidRPr="007E7089">
        <w:rPr>
          <w:rFonts w:ascii="Times New Roman" w:hAnsi="Times New Roman" w:cs="Times New Roman"/>
          <w:sz w:val="24"/>
          <w:szCs w:val="24"/>
          <w:lang w:val="uk-UA"/>
        </w:rPr>
        <w:t>Підшкала</w:t>
      </w:r>
      <w:proofErr w:type="spellEnd"/>
      <w:r w:rsidRPr="007E7089">
        <w:rPr>
          <w:rFonts w:ascii="Times New Roman" w:hAnsi="Times New Roman" w:cs="Times New Roman"/>
          <w:sz w:val="24"/>
          <w:szCs w:val="24"/>
          <w:lang w:val="uk-UA"/>
        </w:rPr>
        <w:t xml:space="preserve"> «Безумовний дозвіл на їжу»: підсумуйте разом пункти 1, 3, 4, 9, 16 та 17; розділіть на 6, щоб визначити середній бал.</w:t>
      </w:r>
    </w:p>
    <w:p w14:paraId="65816995"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4. </w:t>
      </w:r>
      <w:proofErr w:type="spellStart"/>
      <w:r w:rsidRPr="007E7089">
        <w:rPr>
          <w:rFonts w:ascii="Times New Roman" w:hAnsi="Times New Roman" w:cs="Times New Roman"/>
          <w:sz w:val="24"/>
          <w:szCs w:val="24"/>
          <w:lang w:val="uk-UA"/>
        </w:rPr>
        <w:t>Підшкала</w:t>
      </w:r>
      <w:proofErr w:type="spellEnd"/>
      <w:r w:rsidRPr="007E7089">
        <w:rPr>
          <w:rFonts w:ascii="Times New Roman" w:hAnsi="Times New Roman" w:cs="Times New Roman"/>
          <w:sz w:val="24"/>
          <w:szCs w:val="24"/>
          <w:lang w:val="uk-UA"/>
        </w:rPr>
        <w:t xml:space="preserve"> «Їжа з огляду на фізичний голод, неемоційний»: підсумуйте разом пункти 2, 5, 10, 11, 12, 13, 14 та 15; розділіть на 8, щоб визначити середній бал.</w:t>
      </w:r>
    </w:p>
    <w:p w14:paraId="30BC6567"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5. </w:t>
      </w:r>
      <w:proofErr w:type="spellStart"/>
      <w:r w:rsidRPr="007E7089">
        <w:rPr>
          <w:rFonts w:ascii="Times New Roman" w:hAnsi="Times New Roman" w:cs="Times New Roman"/>
          <w:sz w:val="24"/>
          <w:szCs w:val="24"/>
          <w:lang w:val="uk-UA"/>
        </w:rPr>
        <w:t>Підшкала</w:t>
      </w:r>
      <w:proofErr w:type="spellEnd"/>
      <w:r w:rsidRPr="007E7089">
        <w:rPr>
          <w:rFonts w:ascii="Times New Roman" w:hAnsi="Times New Roman" w:cs="Times New Roman"/>
          <w:sz w:val="24"/>
          <w:szCs w:val="24"/>
          <w:lang w:val="uk-UA"/>
        </w:rPr>
        <w:t xml:space="preserve"> «Покладаюся на сигнали голоду та ситості»: підсумуйте разом пункти 6, 7, 8, 21, 22 та 23; розділіть на 6, щоб визначити середній бал.</w:t>
      </w:r>
    </w:p>
    <w:p w14:paraId="468AE5F4"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6. </w:t>
      </w:r>
      <w:proofErr w:type="spellStart"/>
      <w:r w:rsidRPr="007E7089">
        <w:rPr>
          <w:rFonts w:ascii="Times New Roman" w:hAnsi="Times New Roman" w:cs="Times New Roman"/>
          <w:sz w:val="24"/>
          <w:szCs w:val="24"/>
          <w:lang w:val="uk-UA"/>
        </w:rPr>
        <w:t>Підшкала</w:t>
      </w:r>
      <w:proofErr w:type="spellEnd"/>
      <w:r w:rsidRPr="007E7089">
        <w:rPr>
          <w:rFonts w:ascii="Times New Roman" w:hAnsi="Times New Roman" w:cs="Times New Roman"/>
          <w:sz w:val="24"/>
          <w:szCs w:val="24"/>
          <w:lang w:val="uk-UA"/>
        </w:rPr>
        <w:t xml:space="preserve"> «Гармонія їжі та тіла» (я обираю продукти, які вважаю корисними і які дозволяють моєму тілу ефективно функціонувати): підсумуйте разом пункти 18, 19 та 20; розділіть на 3, щоб визначити середній бал.</w:t>
      </w:r>
    </w:p>
    <w:p w14:paraId="59A48AB2" w14:textId="77777777" w:rsidR="00CC5F83" w:rsidRPr="007E7089" w:rsidRDefault="00CC5F83" w:rsidP="00CC5F83">
      <w:pPr>
        <w:spacing w:after="0" w:line="240" w:lineRule="auto"/>
        <w:rPr>
          <w:rFonts w:ascii="Times New Roman" w:hAnsi="Times New Roman" w:cs="Times New Roman"/>
          <w:sz w:val="24"/>
          <w:szCs w:val="24"/>
          <w:lang w:val="uk-UA"/>
        </w:rPr>
      </w:pPr>
      <w:bookmarkStart w:id="17" w:name="_Hlk189844092"/>
    </w:p>
    <w:bookmarkEnd w:id="17"/>
    <w:p w14:paraId="1869AC54"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(оптимальний) рівень інтуїтивного харчування – від 4,1 до 5 балів; </w:t>
      </w:r>
    </w:p>
    <w:p w14:paraId="2904C7F1"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Середній рівень – від 3,1 до 4 балів;</w:t>
      </w:r>
    </w:p>
    <w:p w14:paraId="37772F95"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Низький рівень (зона ризику) – менше 3 балів. </w:t>
      </w:r>
    </w:p>
    <w:p w14:paraId="72694875" w14:textId="77777777" w:rsidR="00CC5F83" w:rsidRPr="007E7089" w:rsidRDefault="00CC5F83" w:rsidP="00CC5F83">
      <w:pPr>
        <w:spacing w:after="0" w:line="240" w:lineRule="auto"/>
        <w:rPr>
          <w:rFonts w:ascii="Times New Roman" w:hAnsi="Times New Roman" w:cs="Times New Roman"/>
          <w:lang w:val="uk-UA"/>
        </w:rPr>
      </w:pPr>
    </w:p>
    <w:p w14:paraId="5F189EA5" w14:textId="33EDA672" w:rsidR="00CC5F83" w:rsidRPr="007E7089" w:rsidRDefault="00CC5F83">
      <w:pPr>
        <w:rPr>
          <w:rFonts w:ascii="Times New Roman" w:hAnsi="Times New Roman" w:cs="Times New Roman"/>
          <w:lang w:val="uk-UA"/>
        </w:rPr>
      </w:pPr>
      <w:r w:rsidRPr="007E7089">
        <w:rPr>
          <w:rFonts w:ascii="Times New Roman" w:hAnsi="Times New Roman" w:cs="Times New Roman"/>
          <w:lang w:val="uk-UA"/>
        </w:rPr>
        <w:br w:type="page"/>
      </w:r>
    </w:p>
    <w:p w14:paraId="3F1744F9" w14:textId="1A72BC35" w:rsidR="00CC5F83" w:rsidRPr="007E7089" w:rsidRDefault="00CC5F83" w:rsidP="00CC5F83">
      <w:pPr>
        <w:spacing w:after="0" w:line="360" w:lineRule="auto"/>
        <w:jc w:val="right"/>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lastRenderedPageBreak/>
        <w:t>Додаток Б</w:t>
      </w:r>
    </w:p>
    <w:p w14:paraId="4E8B1BDF" w14:textId="531C859D" w:rsidR="00CC5F83" w:rsidRPr="007E7089" w:rsidRDefault="00CC5F83" w:rsidP="00CC5F83">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Опитувальник розладів харчової поведінки (EDE-Q) C.</w:t>
      </w:r>
      <w:r w:rsidR="004740E6" w:rsidRPr="007E7089">
        <w:rPr>
          <w:rFonts w:ascii="Times New Roman" w:hAnsi="Times New Roman" w:cs="Times New Roman"/>
          <w:b/>
          <w:bCs/>
          <w:sz w:val="24"/>
          <w:szCs w:val="24"/>
          <w:lang w:val="uk-UA"/>
        </w:rPr>
        <w:t xml:space="preserve"> </w:t>
      </w:r>
      <w:proofErr w:type="spellStart"/>
      <w:r w:rsidR="004740E6" w:rsidRPr="007E7089">
        <w:rPr>
          <w:rFonts w:ascii="Times New Roman" w:hAnsi="Times New Roman" w:cs="Times New Roman"/>
          <w:b/>
          <w:bCs/>
          <w:sz w:val="24"/>
          <w:szCs w:val="24"/>
          <w:lang w:val="uk-UA"/>
        </w:rPr>
        <w:t>Fairburn</w:t>
      </w:r>
      <w:proofErr w:type="spellEnd"/>
    </w:p>
    <w:p w14:paraId="49B9247C"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sz w:val="24"/>
          <w:szCs w:val="24"/>
          <w:lang w:val="uk-UA"/>
        </w:rPr>
        <w:t xml:space="preserve">(український переклад вченими Українського інституту </w:t>
      </w:r>
      <w:proofErr w:type="spellStart"/>
      <w:r w:rsidRPr="007E7089">
        <w:rPr>
          <w:rFonts w:ascii="Times New Roman" w:hAnsi="Times New Roman" w:cs="Times New Roman"/>
          <w:sz w:val="24"/>
          <w:szCs w:val="24"/>
          <w:lang w:val="uk-UA"/>
        </w:rPr>
        <w:t>когнітивно</w:t>
      </w:r>
      <w:proofErr w:type="spellEnd"/>
      <w:r w:rsidRPr="007E7089">
        <w:rPr>
          <w:rFonts w:ascii="Times New Roman" w:hAnsi="Times New Roman" w:cs="Times New Roman"/>
          <w:sz w:val="24"/>
          <w:szCs w:val="24"/>
          <w:lang w:val="uk-UA"/>
        </w:rPr>
        <w:t>-поведінкової терапії в 2012 р.)</w:t>
      </w:r>
    </w:p>
    <w:p w14:paraId="5EB98728"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p>
    <w:p w14:paraId="0E82E8C5"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Інструкція: Наступні запитання відносяться до подій лише останніх чотирьох тижнів (28 днів). </w:t>
      </w:r>
    </w:p>
    <w:p w14:paraId="4F287BDF"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Просимо уважно прочитати кожне запитання. </w:t>
      </w:r>
      <w:proofErr w:type="spellStart"/>
      <w:r w:rsidRPr="007E7089">
        <w:rPr>
          <w:rFonts w:ascii="Times New Roman" w:hAnsi="Times New Roman" w:cs="Times New Roman"/>
          <w:sz w:val="24"/>
          <w:szCs w:val="24"/>
          <w:lang w:val="uk-UA"/>
        </w:rPr>
        <w:t>Проcимо</w:t>
      </w:r>
      <w:proofErr w:type="spellEnd"/>
      <w:r w:rsidRPr="007E7089">
        <w:rPr>
          <w:rFonts w:ascii="Times New Roman" w:hAnsi="Times New Roman" w:cs="Times New Roman"/>
          <w:sz w:val="24"/>
          <w:szCs w:val="24"/>
          <w:lang w:val="uk-UA"/>
        </w:rPr>
        <w:t xml:space="preserve"> відповісти на всі запитання.  Дякуємо.</w:t>
      </w:r>
    </w:p>
    <w:p w14:paraId="5F24FD97"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Запитання 1-12: Обведіть номер справа, який характерний для Вас. Пам’ятайте, що запитання стосуються лише останніх 4 тижнів.</w:t>
      </w:r>
    </w:p>
    <w:p w14:paraId="2921730E" w14:textId="77777777" w:rsidR="00CC5F83" w:rsidRPr="007E7089" w:rsidRDefault="00CC5F83" w:rsidP="00CC5F83">
      <w:pPr>
        <w:spacing w:after="0" w:line="240" w:lineRule="auto"/>
        <w:rPr>
          <w:rFonts w:ascii="Times New Roman" w:hAnsi="Times New Roman" w:cs="Times New Roman"/>
          <w:sz w:val="24"/>
          <w:szCs w:val="24"/>
          <w:lang w:val="uk-UA"/>
        </w:rPr>
      </w:pPr>
    </w:p>
    <w:tbl>
      <w:tblPr>
        <w:tblStyle w:val="a8"/>
        <w:tblW w:w="0" w:type="auto"/>
        <w:tblLook w:val="04A0" w:firstRow="1" w:lastRow="0" w:firstColumn="1" w:lastColumn="0" w:noHBand="0" w:noVBand="1"/>
      </w:tblPr>
      <w:tblGrid>
        <w:gridCol w:w="4229"/>
        <w:gridCol w:w="1141"/>
        <w:gridCol w:w="534"/>
        <w:gridCol w:w="648"/>
        <w:gridCol w:w="664"/>
        <w:gridCol w:w="568"/>
        <w:gridCol w:w="664"/>
        <w:gridCol w:w="897"/>
      </w:tblGrid>
      <w:tr w:rsidR="007E7089" w:rsidRPr="007E7089" w14:paraId="3418A82D"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0347BAD4"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Як часто за останні 28 днів</w:t>
            </w:r>
          </w:p>
        </w:tc>
        <w:tc>
          <w:tcPr>
            <w:tcW w:w="0" w:type="auto"/>
            <w:tcBorders>
              <w:top w:val="single" w:sz="4" w:space="0" w:color="auto"/>
              <w:left w:val="single" w:sz="4" w:space="0" w:color="auto"/>
              <w:bottom w:val="single" w:sz="4" w:space="0" w:color="auto"/>
              <w:right w:val="single" w:sz="4" w:space="0" w:color="auto"/>
            </w:tcBorders>
          </w:tcPr>
          <w:p w14:paraId="71D7093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Жодного</w:t>
            </w:r>
          </w:p>
          <w:p w14:paraId="618977A5"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дня</w:t>
            </w:r>
          </w:p>
          <w:p w14:paraId="71BFDEA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hideMark/>
          </w:tcPr>
          <w:p w14:paraId="68CE04E9"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1-5</w:t>
            </w:r>
          </w:p>
          <w:p w14:paraId="429F40E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дні</w:t>
            </w:r>
          </w:p>
        </w:tc>
        <w:tc>
          <w:tcPr>
            <w:tcW w:w="0" w:type="auto"/>
            <w:tcBorders>
              <w:top w:val="single" w:sz="4" w:space="0" w:color="auto"/>
              <w:left w:val="single" w:sz="4" w:space="0" w:color="auto"/>
              <w:bottom w:val="single" w:sz="4" w:space="0" w:color="auto"/>
              <w:right w:val="single" w:sz="4" w:space="0" w:color="auto"/>
            </w:tcBorders>
            <w:hideMark/>
          </w:tcPr>
          <w:p w14:paraId="7288B03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6-12</w:t>
            </w:r>
          </w:p>
          <w:p w14:paraId="00DDC5FE"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днів</w:t>
            </w:r>
          </w:p>
        </w:tc>
        <w:tc>
          <w:tcPr>
            <w:tcW w:w="0" w:type="auto"/>
            <w:tcBorders>
              <w:top w:val="single" w:sz="4" w:space="0" w:color="auto"/>
              <w:left w:val="single" w:sz="4" w:space="0" w:color="auto"/>
              <w:bottom w:val="single" w:sz="4" w:space="0" w:color="auto"/>
              <w:right w:val="single" w:sz="4" w:space="0" w:color="auto"/>
            </w:tcBorders>
            <w:hideMark/>
          </w:tcPr>
          <w:p w14:paraId="57014CCE"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13-15</w:t>
            </w:r>
          </w:p>
          <w:p w14:paraId="67EC692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днів</w:t>
            </w:r>
          </w:p>
        </w:tc>
        <w:tc>
          <w:tcPr>
            <w:tcW w:w="0" w:type="auto"/>
            <w:tcBorders>
              <w:top w:val="single" w:sz="4" w:space="0" w:color="auto"/>
              <w:left w:val="single" w:sz="4" w:space="0" w:color="auto"/>
              <w:bottom w:val="single" w:sz="4" w:space="0" w:color="auto"/>
              <w:right w:val="single" w:sz="4" w:space="0" w:color="auto"/>
            </w:tcBorders>
            <w:hideMark/>
          </w:tcPr>
          <w:p w14:paraId="738A0AAD"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16-22</w:t>
            </w:r>
          </w:p>
          <w:p w14:paraId="11C87A1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дні</w:t>
            </w:r>
          </w:p>
        </w:tc>
        <w:tc>
          <w:tcPr>
            <w:tcW w:w="0" w:type="auto"/>
            <w:tcBorders>
              <w:top w:val="single" w:sz="4" w:space="0" w:color="auto"/>
              <w:left w:val="single" w:sz="4" w:space="0" w:color="auto"/>
              <w:bottom w:val="single" w:sz="4" w:space="0" w:color="auto"/>
              <w:right w:val="single" w:sz="4" w:space="0" w:color="auto"/>
            </w:tcBorders>
            <w:hideMark/>
          </w:tcPr>
          <w:p w14:paraId="52FFDBAE"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23-27</w:t>
            </w:r>
          </w:p>
          <w:p w14:paraId="3C9B859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днів</w:t>
            </w:r>
          </w:p>
        </w:tc>
        <w:tc>
          <w:tcPr>
            <w:tcW w:w="0" w:type="auto"/>
            <w:tcBorders>
              <w:top w:val="single" w:sz="4" w:space="0" w:color="auto"/>
              <w:left w:val="single" w:sz="4" w:space="0" w:color="auto"/>
              <w:bottom w:val="single" w:sz="4" w:space="0" w:color="auto"/>
              <w:right w:val="single" w:sz="4" w:space="0" w:color="auto"/>
            </w:tcBorders>
          </w:tcPr>
          <w:p w14:paraId="355FDFF9"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Кожен</w:t>
            </w:r>
          </w:p>
          <w:p w14:paraId="3A20143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день</w:t>
            </w:r>
          </w:p>
          <w:p w14:paraId="7BB3999A" w14:textId="77777777" w:rsidR="00CC5F83" w:rsidRPr="007E7089" w:rsidRDefault="00CC5F83">
            <w:pPr>
              <w:rPr>
                <w:rFonts w:ascii="Times New Roman" w:hAnsi="Times New Roman" w:cs="Times New Roman"/>
                <w:sz w:val="24"/>
                <w:szCs w:val="24"/>
                <w:lang w:val="uk-UA"/>
              </w:rPr>
            </w:pPr>
          </w:p>
        </w:tc>
      </w:tr>
      <w:tr w:rsidR="007E7089" w:rsidRPr="007E7089" w14:paraId="6A2EC70A"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30F88A4F"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 Чи Ви свідомо пробували обмежити кількість їжі, яку ви їсте, щоб вплинути на свою вагу чи форму, (незалежно чи Вам вдалося це чи ні)?</w:t>
            </w:r>
          </w:p>
        </w:tc>
        <w:tc>
          <w:tcPr>
            <w:tcW w:w="0" w:type="auto"/>
            <w:tcBorders>
              <w:top w:val="single" w:sz="4" w:space="0" w:color="auto"/>
              <w:left w:val="single" w:sz="4" w:space="0" w:color="auto"/>
              <w:bottom w:val="single" w:sz="4" w:space="0" w:color="auto"/>
              <w:right w:val="single" w:sz="4" w:space="0" w:color="auto"/>
            </w:tcBorders>
          </w:tcPr>
          <w:p w14:paraId="49DEC8D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2CCFA7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CB2615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24CBE2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52747C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EF89C2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28B6F03" w14:textId="77777777" w:rsidR="00CC5F83" w:rsidRPr="007E7089" w:rsidRDefault="00CC5F83">
            <w:pPr>
              <w:rPr>
                <w:rFonts w:ascii="Times New Roman" w:hAnsi="Times New Roman" w:cs="Times New Roman"/>
                <w:sz w:val="24"/>
                <w:szCs w:val="24"/>
                <w:lang w:val="uk-UA"/>
              </w:rPr>
            </w:pPr>
          </w:p>
        </w:tc>
      </w:tr>
      <w:tr w:rsidR="007E7089" w:rsidRPr="007E7089" w14:paraId="0B24AC21"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F96BBB4"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 Чи Ви залишалися довший період (8 годин бадьорості і довше) без їжі з метою вплинути на Вашу вагу чи форму?</w:t>
            </w:r>
          </w:p>
        </w:tc>
        <w:tc>
          <w:tcPr>
            <w:tcW w:w="0" w:type="auto"/>
            <w:tcBorders>
              <w:top w:val="single" w:sz="4" w:space="0" w:color="auto"/>
              <w:left w:val="single" w:sz="4" w:space="0" w:color="auto"/>
              <w:bottom w:val="single" w:sz="4" w:space="0" w:color="auto"/>
              <w:right w:val="single" w:sz="4" w:space="0" w:color="auto"/>
            </w:tcBorders>
          </w:tcPr>
          <w:p w14:paraId="74AB9F8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7143EF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EC118E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0E4F0D2"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9F763C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2BBD20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A759010" w14:textId="77777777" w:rsidR="00CC5F83" w:rsidRPr="007E7089" w:rsidRDefault="00CC5F83">
            <w:pPr>
              <w:rPr>
                <w:rFonts w:ascii="Times New Roman" w:hAnsi="Times New Roman" w:cs="Times New Roman"/>
                <w:sz w:val="24"/>
                <w:szCs w:val="24"/>
                <w:lang w:val="uk-UA"/>
              </w:rPr>
            </w:pPr>
          </w:p>
        </w:tc>
      </w:tr>
      <w:tr w:rsidR="007E7089" w:rsidRPr="007E7089" w14:paraId="482A3C54"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8EC3134"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3 Чи Ви пробували виключити зі свого харчування певні продукти, які Ви любите з метою вплинути на Вашу вагу чи форму (незалежно чи Вам вдалося це чи ні)?</w:t>
            </w:r>
          </w:p>
        </w:tc>
        <w:tc>
          <w:tcPr>
            <w:tcW w:w="0" w:type="auto"/>
            <w:tcBorders>
              <w:top w:val="single" w:sz="4" w:space="0" w:color="auto"/>
              <w:left w:val="single" w:sz="4" w:space="0" w:color="auto"/>
              <w:bottom w:val="single" w:sz="4" w:space="0" w:color="auto"/>
              <w:right w:val="single" w:sz="4" w:space="0" w:color="auto"/>
            </w:tcBorders>
          </w:tcPr>
          <w:p w14:paraId="382848B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C7B8B5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A9DA582"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CE32D7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254F64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078713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79CDF2B" w14:textId="77777777" w:rsidR="00CC5F83" w:rsidRPr="007E7089" w:rsidRDefault="00CC5F83">
            <w:pPr>
              <w:rPr>
                <w:rFonts w:ascii="Times New Roman" w:hAnsi="Times New Roman" w:cs="Times New Roman"/>
                <w:sz w:val="24"/>
                <w:szCs w:val="24"/>
                <w:lang w:val="uk-UA"/>
              </w:rPr>
            </w:pPr>
          </w:p>
        </w:tc>
      </w:tr>
      <w:tr w:rsidR="007E7089" w:rsidRPr="007E7089" w14:paraId="4FF50B83"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759415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4 Чи Ви пробували дотримуватися певних правил харчування (наприклад, обмеження калорій) з метою вплинути на Вашу вагу чи форму (незалежно чи Вам вдалося це чи ні)?</w:t>
            </w:r>
          </w:p>
        </w:tc>
        <w:tc>
          <w:tcPr>
            <w:tcW w:w="0" w:type="auto"/>
            <w:tcBorders>
              <w:top w:val="single" w:sz="4" w:space="0" w:color="auto"/>
              <w:left w:val="single" w:sz="4" w:space="0" w:color="auto"/>
              <w:bottom w:val="single" w:sz="4" w:space="0" w:color="auto"/>
              <w:right w:val="single" w:sz="4" w:space="0" w:color="auto"/>
            </w:tcBorders>
          </w:tcPr>
          <w:p w14:paraId="562C681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0A2311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94321E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F78FBE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F65AA4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A43722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87F8A99" w14:textId="77777777" w:rsidR="00CC5F83" w:rsidRPr="007E7089" w:rsidRDefault="00CC5F83">
            <w:pPr>
              <w:rPr>
                <w:rFonts w:ascii="Times New Roman" w:hAnsi="Times New Roman" w:cs="Times New Roman"/>
                <w:sz w:val="24"/>
                <w:szCs w:val="24"/>
                <w:lang w:val="uk-UA"/>
              </w:rPr>
            </w:pPr>
          </w:p>
        </w:tc>
      </w:tr>
      <w:tr w:rsidR="007E7089" w:rsidRPr="007E7089" w14:paraId="3452A652"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06C78B3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5 Чи Ви маєте чітке бажання мати порожній живіт з метою вплинути на Вашу вагу чи форму?</w:t>
            </w:r>
          </w:p>
        </w:tc>
        <w:tc>
          <w:tcPr>
            <w:tcW w:w="0" w:type="auto"/>
            <w:tcBorders>
              <w:top w:val="single" w:sz="4" w:space="0" w:color="auto"/>
              <w:left w:val="single" w:sz="4" w:space="0" w:color="auto"/>
              <w:bottom w:val="single" w:sz="4" w:space="0" w:color="auto"/>
              <w:right w:val="single" w:sz="4" w:space="0" w:color="auto"/>
            </w:tcBorders>
          </w:tcPr>
          <w:p w14:paraId="303482A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9858AB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328BD2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CEDF72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02F9FE3"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E157F9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9CC7934" w14:textId="77777777" w:rsidR="00CC5F83" w:rsidRPr="007E7089" w:rsidRDefault="00CC5F83">
            <w:pPr>
              <w:rPr>
                <w:rFonts w:ascii="Times New Roman" w:hAnsi="Times New Roman" w:cs="Times New Roman"/>
                <w:sz w:val="24"/>
                <w:szCs w:val="24"/>
                <w:lang w:val="uk-UA"/>
              </w:rPr>
            </w:pPr>
          </w:p>
        </w:tc>
      </w:tr>
      <w:tr w:rsidR="007E7089" w:rsidRPr="007E7089" w14:paraId="4D2B566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1C356F4"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6 Чи Ви маєте чітке бажання мати абсолютно плоский живіт? </w:t>
            </w:r>
          </w:p>
        </w:tc>
        <w:tc>
          <w:tcPr>
            <w:tcW w:w="0" w:type="auto"/>
            <w:tcBorders>
              <w:top w:val="single" w:sz="4" w:space="0" w:color="auto"/>
              <w:left w:val="single" w:sz="4" w:space="0" w:color="auto"/>
              <w:bottom w:val="single" w:sz="4" w:space="0" w:color="auto"/>
              <w:right w:val="single" w:sz="4" w:space="0" w:color="auto"/>
            </w:tcBorders>
          </w:tcPr>
          <w:p w14:paraId="1DEBAD3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560603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D57B39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8905AC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4F7585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005BA22"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6C275BA" w14:textId="77777777" w:rsidR="00CC5F83" w:rsidRPr="007E7089" w:rsidRDefault="00CC5F83">
            <w:pPr>
              <w:rPr>
                <w:rFonts w:ascii="Times New Roman" w:hAnsi="Times New Roman" w:cs="Times New Roman"/>
                <w:sz w:val="24"/>
                <w:szCs w:val="24"/>
                <w:lang w:val="uk-UA"/>
              </w:rPr>
            </w:pPr>
          </w:p>
        </w:tc>
      </w:tr>
      <w:tr w:rsidR="007E7089" w:rsidRPr="007E7089" w14:paraId="22E8C31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29FAF74"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7 Чи думки про їжу, харчування чи калорії заставляють Вас мати труднощі з концентруванням уваги на речах, що Вам подобаються (наприклад, роботі, спілкуванні, чи читанні)?</w:t>
            </w:r>
          </w:p>
        </w:tc>
        <w:tc>
          <w:tcPr>
            <w:tcW w:w="0" w:type="auto"/>
            <w:tcBorders>
              <w:top w:val="single" w:sz="4" w:space="0" w:color="auto"/>
              <w:left w:val="single" w:sz="4" w:space="0" w:color="auto"/>
              <w:bottom w:val="single" w:sz="4" w:space="0" w:color="auto"/>
              <w:right w:val="single" w:sz="4" w:space="0" w:color="auto"/>
            </w:tcBorders>
          </w:tcPr>
          <w:p w14:paraId="131AA16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FAF937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DB9E16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F09E34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961A62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22F6A2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008210E" w14:textId="77777777" w:rsidR="00CC5F83" w:rsidRPr="007E7089" w:rsidRDefault="00CC5F83">
            <w:pPr>
              <w:rPr>
                <w:rFonts w:ascii="Times New Roman" w:hAnsi="Times New Roman" w:cs="Times New Roman"/>
                <w:sz w:val="24"/>
                <w:szCs w:val="24"/>
                <w:lang w:val="uk-UA"/>
              </w:rPr>
            </w:pPr>
          </w:p>
        </w:tc>
      </w:tr>
      <w:tr w:rsidR="007E7089" w:rsidRPr="007E7089" w14:paraId="4ACF8F1A"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5692361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8 Чи думки про вагу та форму заставляють Вас мати труднощі з концентруванням на речах, що Вам подобаються (наприклад, роботі, спілкуванні, чи читанні)?</w:t>
            </w:r>
          </w:p>
        </w:tc>
        <w:tc>
          <w:tcPr>
            <w:tcW w:w="0" w:type="auto"/>
            <w:tcBorders>
              <w:top w:val="single" w:sz="4" w:space="0" w:color="auto"/>
              <w:left w:val="single" w:sz="4" w:space="0" w:color="auto"/>
              <w:bottom w:val="single" w:sz="4" w:space="0" w:color="auto"/>
              <w:right w:val="single" w:sz="4" w:space="0" w:color="auto"/>
            </w:tcBorders>
          </w:tcPr>
          <w:p w14:paraId="42328C5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83EB9F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971738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069D55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72B2A0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DF80ED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05DD560" w14:textId="77777777" w:rsidR="00CC5F83" w:rsidRPr="007E7089" w:rsidRDefault="00CC5F83">
            <w:pPr>
              <w:rPr>
                <w:rFonts w:ascii="Times New Roman" w:hAnsi="Times New Roman" w:cs="Times New Roman"/>
                <w:sz w:val="24"/>
                <w:szCs w:val="24"/>
                <w:lang w:val="uk-UA"/>
              </w:rPr>
            </w:pPr>
          </w:p>
        </w:tc>
      </w:tr>
      <w:tr w:rsidR="007E7089" w:rsidRPr="007E7089" w14:paraId="79D33E53"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7B1C06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9 Чи Ви маєте страх втратити контроль над кількістю їжі? </w:t>
            </w:r>
          </w:p>
        </w:tc>
        <w:tc>
          <w:tcPr>
            <w:tcW w:w="0" w:type="auto"/>
            <w:tcBorders>
              <w:top w:val="single" w:sz="4" w:space="0" w:color="auto"/>
              <w:left w:val="single" w:sz="4" w:space="0" w:color="auto"/>
              <w:bottom w:val="single" w:sz="4" w:space="0" w:color="auto"/>
              <w:right w:val="single" w:sz="4" w:space="0" w:color="auto"/>
            </w:tcBorders>
          </w:tcPr>
          <w:p w14:paraId="192DD3E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E2630A3"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A24A52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AE064A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D82C10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C32DE6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68B51F1" w14:textId="77777777" w:rsidR="00CC5F83" w:rsidRPr="007E7089" w:rsidRDefault="00CC5F83">
            <w:pPr>
              <w:rPr>
                <w:rFonts w:ascii="Times New Roman" w:hAnsi="Times New Roman" w:cs="Times New Roman"/>
                <w:sz w:val="24"/>
                <w:szCs w:val="24"/>
                <w:lang w:val="uk-UA"/>
              </w:rPr>
            </w:pPr>
          </w:p>
        </w:tc>
      </w:tr>
      <w:tr w:rsidR="007E7089" w:rsidRPr="007E7089" w14:paraId="7B391194"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380AE3B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lastRenderedPageBreak/>
              <w:t xml:space="preserve">10 Чи Ви маєте страх набрати вагу? </w:t>
            </w:r>
          </w:p>
        </w:tc>
        <w:tc>
          <w:tcPr>
            <w:tcW w:w="0" w:type="auto"/>
            <w:tcBorders>
              <w:top w:val="single" w:sz="4" w:space="0" w:color="auto"/>
              <w:left w:val="single" w:sz="4" w:space="0" w:color="auto"/>
              <w:bottom w:val="single" w:sz="4" w:space="0" w:color="auto"/>
              <w:right w:val="single" w:sz="4" w:space="0" w:color="auto"/>
            </w:tcBorders>
          </w:tcPr>
          <w:p w14:paraId="14CE131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0BEEA4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72EF4AB"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F6D318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B11764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7F3A67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946C67B" w14:textId="77777777" w:rsidR="00CC5F83" w:rsidRPr="007E7089" w:rsidRDefault="00CC5F83">
            <w:pPr>
              <w:rPr>
                <w:rFonts w:ascii="Times New Roman" w:hAnsi="Times New Roman" w:cs="Times New Roman"/>
                <w:sz w:val="24"/>
                <w:szCs w:val="24"/>
                <w:lang w:val="uk-UA"/>
              </w:rPr>
            </w:pPr>
          </w:p>
        </w:tc>
      </w:tr>
      <w:tr w:rsidR="007E7089" w:rsidRPr="007E7089" w14:paraId="20766AA7"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5764641C"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11 Чи Ви почуваєте себе грубою? </w:t>
            </w:r>
          </w:p>
        </w:tc>
        <w:tc>
          <w:tcPr>
            <w:tcW w:w="0" w:type="auto"/>
            <w:tcBorders>
              <w:top w:val="single" w:sz="4" w:space="0" w:color="auto"/>
              <w:left w:val="single" w:sz="4" w:space="0" w:color="auto"/>
              <w:bottom w:val="single" w:sz="4" w:space="0" w:color="auto"/>
              <w:right w:val="single" w:sz="4" w:space="0" w:color="auto"/>
            </w:tcBorders>
          </w:tcPr>
          <w:p w14:paraId="41615E1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F62682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D416513"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0CF4E6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BFF068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1AB403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1CB5485" w14:textId="77777777" w:rsidR="00CC5F83" w:rsidRPr="007E7089" w:rsidRDefault="00CC5F83">
            <w:pPr>
              <w:rPr>
                <w:rFonts w:ascii="Times New Roman" w:hAnsi="Times New Roman" w:cs="Times New Roman"/>
                <w:sz w:val="24"/>
                <w:szCs w:val="24"/>
                <w:lang w:val="uk-UA"/>
              </w:rPr>
            </w:pPr>
          </w:p>
        </w:tc>
      </w:tr>
      <w:tr w:rsidR="007E7089" w:rsidRPr="007E7089" w14:paraId="3A26A59B"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9E657B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12 Чи Ви маєте чітке бажання втратити вагу?</w:t>
            </w:r>
          </w:p>
        </w:tc>
        <w:tc>
          <w:tcPr>
            <w:tcW w:w="0" w:type="auto"/>
            <w:tcBorders>
              <w:top w:val="single" w:sz="4" w:space="0" w:color="auto"/>
              <w:left w:val="single" w:sz="4" w:space="0" w:color="auto"/>
              <w:bottom w:val="single" w:sz="4" w:space="0" w:color="auto"/>
              <w:right w:val="single" w:sz="4" w:space="0" w:color="auto"/>
            </w:tcBorders>
          </w:tcPr>
          <w:p w14:paraId="14BFF98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3D44ED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2E15AA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A60B77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B6B9D3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A7BDF70"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D37A0F4" w14:textId="77777777" w:rsidR="00CC5F83" w:rsidRPr="007E7089" w:rsidRDefault="00CC5F83">
            <w:pPr>
              <w:rPr>
                <w:rFonts w:ascii="Times New Roman" w:hAnsi="Times New Roman" w:cs="Times New Roman"/>
                <w:sz w:val="24"/>
                <w:szCs w:val="24"/>
                <w:lang w:val="uk-UA"/>
              </w:rPr>
            </w:pPr>
          </w:p>
        </w:tc>
      </w:tr>
    </w:tbl>
    <w:p w14:paraId="77ABF389" w14:textId="77777777" w:rsidR="00CC5F83" w:rsidRPr="007E7089" w:rsidRDefault="00CC5F83" w:rsidP="00CC5F83">
      <w:pPr>
        <w:spacing w:after="0" w:line="240" w:lineRule="auto"/>
        <w:rPr>
          <w:rFonts w:ascii="Times New Roman" w:hAnsi="Times New Roman" w:cs="Times New Roman"/>
          <w:sz w:val="24"/>
          <w:szCs w:val="24"/>
          <w:lang w:val="uk-UA"/>
        </w:rPr>
      </w:pPr>
    </w:p>
    <w:p w14:paraId="1AAAD2DF"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Запитання 13-18: просимо написати потрібне число замість крапочок справа.</w:t>
      </w:r>
    </w:p>
    <w:p w14:paraId="2668717B"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Пам’ятайте, що питання стосуються лише останніх 4 тижнів (28 днів.)</w:t>
      </w:r>
    </w:p>
    <w:p w14:paraId="0FD64591"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За останні 4 тижні (28 днів) …….</w:t>
      </w:r>
    </w:p>
    <w:tbl>
      <w:tblPr>
        <w:tblStyle w:val="a8"/>
        <w:tblW w:w="0" w:type="auto"/>
        <w:tblLook w:val="04A0" w:firstRow="1" w:lastRow="0" w:firstColumn="1" w:lastColumn="0" w:noHBand="0" w:noVBand="1"/>
      </w:tblPr>
      <w:tblGrid>
        <w:gridCol w:w="8169"/>
        <w:gridCol w:w="1176"/>
      </w:tblGrid>
      <w:tr w:rsidR="007E7089" w:rsidRPr="007E7089" w14:paraId="1F20DC08" w14:textId="77777777" w:rsidTr="00CC5F83">
        <w:tc>
          <w:tcPr>
            <w:tcW w:w="8642" w:type="dxa"/>
            <w:tcBorders>
              <w:top w:val="single" w:sz="4" w:space="0" w:color="auto"/>
              <w:left w:val="single" w:sz="4" w:space="0" w:color="auto"/>
              <w:bottom w:val="single" w:sz="4" w:space="0" w:color="auto"/>
              <w:right w:val="single" w:sz="4" w:space="0" w:color="auto"/>
            </w:tcBorders>
            <w:hideMark/>
          </w:tcPr>
          <w:p w14:paraId="2A3782E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13 За останні 28 днів, як часто Ви з’їдали кількість їжі, яку інші люди за звичайних умов назвали би неймовірно великою кількістю їжі? ………………..</w:t>
            </w:r>
          </w:p>
        </w:tc>
        <w:tc>
          <w:tcPr>
            <w:tcW w:w="703" w:type="dxa"/>
            <w:tcBorders>
              <w:top w:val="single" w:sz="4" w:space="0" w:color="auto"/>
              <w:left w:val="single" w:sz="4" w:space="0" w:color="auto"/>
              <w:bottom w:val="single" w:sz="4" w:space="0" w:color="auto"/>
              <w:right w:val="single" w:sz="4" w:space="0" w:color="auto"/>
            </w:tcBorders>
            <w:hideMark/>
          </w:tcPr>
          <w:p w14:paraId="2EA5866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w:t>
            </w:r>
          </w:p>
        </w:tc>
      </w:tr>
      <w:tr w:rsidR="007E7089" w:rsidRPr="007E7089" w14:paraId="2B98616F" w14:textId="77777777" w:rsidTr="00CC5F83">
        <w:tc>
          <w:tcPr>
            <w:tcW w:w="8642" w:type="dxa"/>
            <w:tcBorders>
              <w:top w:val="single" w:sz="4" w:space="0" w:color="auto"/>
              <w:left w:val="single" w:sz="4" w:space="0" w:color="auto"/>
              <w:bottom w:val="single" w:sz="4" w:space="0" w:color="auto"/>
              <w:right w:val="single" w:sz="4" w:space="0" w:color="auto"/>
            </w:tcBorders>
            <w:hideMark/>
          </w:tcPr>
          <w:p w14:paraId="4AA5D98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14 .... у скількох з цих випадків Ви би мали відчуття втрати контролю за тим, що їсте (в той час коли Ви їли)? ………………..</w:t>
            </w:r>
          </w:p>
        </w:tc>
        <w:tc>
          <w:tcPr>
            <w:tcW w:w="703" w:type="dxa"/>
            <w:tcBorders>
              <w:top w:val="single" w:sz="4" w:space="0" w:color="auto"/>
              <w:left w:val="single" w:sz="4" w:space="0" w:color="auto"/>
              <w:bottom w:val="single" w:sz="4" w:space="0" w:color="auto"/>
              <w:right w:val="single" w:sz="4" w:space="0" w:color="auto"/>
            </w:tcBorders>
          </w:tcPr>
          <w:p w14:paraId="5795DEFD" w14:textId="77777777" w:rsidR="00CC5F83" w:rsidRPr="007E7089" w:rsidRDefault="00CC5F83">
            <w:pPr>
              <w:rPr>
                <w:rFonts w:ascii="Times New Roman" w:hAnsi="Times New Roman" w:cs="Times New Roman"/>
                <w:sz w:val="24"/>
                <w:szCs w:val="24"/>
                <w:lang w:val="uk-UA"/>
              </w:rPr>
            </w:pPr>
          </w:p>
        </w:tc>
      </w:tr>
      <w:tr w:rsidR="007E7089" w:rsidRPr="007E7089" w14:paraId="7DEE85D7" w14:textId="77777777" w:rsidTr="00CC5F83">
        <w:tc>
          <w:tcPr>
            <w:tcW w:w="8642" w:type="dxa"/>
            <w:tcBorders>
              <w:top w:val="single" w:sz="4" w:space="0" w:color="auto"/>
              <w:left w:val="single" w:sz="4" w:space="0" w:color="auto"/>
              <w:bottom w:val="single" w:sz="4" w:space="0" w:color="auto"/>
              <w:right w:val="single" w:sz="4" w:space="0" w:color="auto"/>
            </w:tcBorders>
            <w:hideMark/>
          </w:tcPr>
          <w:p w14:paraId="0FDEAAC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15 За останні 28 днів, скільки ДНІВ ставалися такі епізоди переїдання ( Ви з’їдали неймовірну велику кількість їжі і мали в той час відчуття втрати контролю над їжею)? ………………..</w:t>
            </w:r>
          </w:p>
        </w:tc>
        <w:tc>
          <w:tcPr>
            <w:tcW w:w="703" w:type="dxa"/>
            <w:tcBorders>
              <w:top w:val="single" w:sz="4" w:space="0" w:color="auto"/>
              <w:left w:val="single" w:sz="4" w:space="0" w:color="auto"/>
              <w:bottom w:val="single" w:sz="4" w:space="0" w:color="auto"/>
              <w:right w:val="single" w:sz="4" w:space="0" w:color="auto"/>
            </w:tcBorders>
          </w:tcPr>
          <w:p w14:paraId="6C4A6AC2" w14:textId="77777777" w:rsidR="00CC5F83" w:rsidRPr="007E7089" w:rsidRDefault="00CC5F83">
            <w:pPr>
              <w:rPr>
                <w:rFonts w:ascii="Times New Roman" w:hAnsi="Times New Roman" w:cs="Times New Roman"/>
                <w:sz w:val="24"/>
                <w:szCs w:val="24"/>
                <w:lang w:val="uk-UA"/>
              </w:rPr>
            </w:pPr>
          </w:p>
        </w:tc>
      </w:tr>
      <w:tr w:rsidR="007E7089" w:rsidRPr="007E7089" w14:paraId="44AB549D" w14:textId="77777777" w:rsidTr="00CC5F83">
        <w:tc>
          <w:tcPr>
            <w:tcW w:w="8642" w:type="dxa"/>
            <w:tcBorders>
              <w:top w:val="single" w:sz="4" w:space="0" w:color="auto"/>
              <w:left w:val="single" w:sz="4" w:space="0" w:color="auto"/>
              <w:bottom w:val="single" w:sz="4" w:space="0" w:color="auto"/>
              <w:right w:val="single" w:sz="4" w:space="0" w:color="auto"/>
            </w:tcBorders>
            <w:hideMark/>
          </w:tcPr>
          <w:p w14:paraId="4291829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16 За останні 28 днів, скільки разів Ви блювали з метою контролю за вагою чи формою? ………………..</w:t>
            </w:r>
          </w:p>
        </w:tc>
        <w:tc>
          <w:tcPr>
            <w:tcW w:w="703" w:type="dxa"/>
            <w:tcBorders>
              <w:top w:val="single" w:sz="4" w:space="0" w:color="auto"/>
              <w:left w:val="single" w:sz="4" w:space="0" w:color="auto"/>
              <w:bottom w:val="single" w:sz="4" w:space="0" w:color="auto"/>
              <w:right w:val="single" w:sz="4" w:space="0" w:color="auto"/>
            </w:tcBorders>
          </w:tcPr>
          <w:p w14:paraId="634AB915" w14:textId="77777777" w:rsidR="00CC5F83" w:rsidRPr="007E7089" w:rsidRDefault="00CC5F83">
            <w:pPr>
              <w:rPr>
                <w:rFonts w:ascii="Times New Roman" w:hAnsi="Times New Roman" w:cs="Times New Roman"/>
                <w:sz w:val="24"/>
                <w:szCs w:val="24"/>
                <w:lang w:val="uk-UA"/>
              </w:rPr>
            </w:pPr>
          </w:p>
        </w:tc>
      </w:tr>
      <w:tr w:rsidR="007E7089" w:rsidRPr="007E7089" w14:paraId="544D6914" w14:textId="77777777" w:rsidTr="00CC5F83">
        <w:tc>
          <w:tcPr>
            <w:tcW w:w="8642" w:type="dxa"/>
            <w:tcBorders>
              <w:top w:val="single" w:sz="4" w:space="0" w:color="auto"/>
              <w:left w:val="single" w:sz="4" w:space="0" w:color="auto"/>
              <w:bottom w:val="single" w:sz="4" w:space="0" w:color="auto"/>
              <w:right w:val="single" w:sz="4" w:space="0" w:color="auto"/>
            </w:tcBorders>
            <w:hideMark/>
          </w:tcPr>
          <w:p w14:paraId="7BD9D9C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17 За останні 28 днів, скільки разів Ви вживали проносні ліки з метою контролю за вагою та формою? ………………..</w:t>
            </w:r>
          </w:p>
        </w:tc>
        <w:tc>
          <w:tcPr>
            <w:tcW w:w="703" w:type="dxa"/>
            <w:tcBorders>
              <w:top w:val="single" w:sz="4" w:space="0" w:color="auto"/>
              <w:left w:val="single" w:sz="4" w:space="0" w:color="auto"/>
              <w:bottom w:val="single" w:sz="4" w:space="0" w:color="auto"/>
              <w:right w:val="single" w:sz="4" w:space="0" w:color="auto"/>
            </w:tcBorders>
          </w:tcPr>
          <w:p w14:paraId="6F84CA2F" w14:textId="77777777" w:rsidR="00CC5F83" w:rsidRPr="007E7089" w:rsidRDefault="00CC5F83">
            <w:pPr>
              <w:rPr>
                <w:rFonts w:ascii="Times New Roman" w:hAnsi="Times New Roman" w:cs="Times New Roman"/>
                <w:sz w:val="24"/>
                <w:szCs w:val="24"/>
                <w:lang w:val="uk-UA"/>
              </w:rPr>
            </w:pPr>
          </w:p>
        </w:tc>
      </w:tr>
      <w:tr w:rsidR="007E7089" w:rsidRPr="007E7089" w14:paraId="1429B487" w14:textId="77777777" w:rsidTr="00CC5F83">
        <w:tc>
          <w:tcPr>
            <w:tcW w:w="8642" w:type="dxa"/>
            <w:tcBorders>
              <w:top w:val="single" w:sz="4" w:space="0" w:color="auto"/>
              <w:left w:val="single" w:sz="4" w:space="0" w:color="auto"/>
              <w:bottom w:val="single" w:sz="4" w:space="0" w:color="auto"/>
              <w:right w:val="single" w:sz="4" w:space="0" w:color="auto"/>
            </w:tcBorders>
            <w:hideMark/>
          </w:tcPr>
          <w:p w14:paraId="38C515C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18 За останні 28 днів, скільки разів Ви мали надмірні фізичні навантаження, або тривалу зарядку, яка мала на меті контроль за вагою, формами, чи повнотою, чи спалювання калорій? ………………..</w:t>
            </w:r>
          </w:p>
        </w:tc>
        <w:tc>
          <w:tcPr>
            <w:tcW w:w="703" w:type="dxa"/>
            <w:tcBorders>
              <w:top w:val="single" w:sz="4" w:space="0" w:color="auto"/>
              <w:left w:val="single" w:sz="4" w:space="0" w:color="auto"/>
              <w:bottom w:val="single" w:sz="4" w:space="0" w:color="auto"/>
              <w:right w:val="single" w:sz="4" w:space="0" w:color="auto"/>
            </w:tcBorders>
          </w:tcPr>
          <w:p w14:paraId="7BE17A9C" w14:textId="77777777" w:rsidR="00CC5F83" w:rsidRPr="007E7089" w:rsidRDefault="00CC5F83">
            <w:pPr>
              <w:rPr>
                <w:rFonts w:ascii="Times New Roman" w:hAnsi="Times New Roman" w:cs="Times New Roman"/>
                <w:sz w:val="24"/>
                <w:szCs w:val="24"/>
                <w:lang w:val="uk-UA"/>
              </w:rPr>
            </w:pPr>
          </w:p>
        </w:tc>
      </w:tr>
    </w:tbl>
    <w:p w14:paraId="1EFF4A47" w14:textId="77777777" w:rsidR="00CC5F83" w:rsidRPr="007E7089" w:rsidRDefault="00CC5F83" w:rsidP="00CC5F83">
      <w:pPr>
        <w:spacing w:after="0" w:line="240" w:lineRule="auto"/>
        <w:rPr>
          <w:rFonts w:ascii="Times New Roman" w:hAnsi="Times New Roman" w:cs="Times New Roman"/>
          <w:sz w:val="24"/>
          <w:szCs w:val="24"/>
          <w:lang w:val="uk-UA"/>
        </w:rPr>
      </w:pPr>
    </w:p>
    <w:p w14:paraId="42D15837"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Запитання 19-21: просимо обвести вибране число. Просимо пам’ятати, що для цих запитань </w:t>
      </w:r>
      <w:proofErr w:type="spellStart"/>
      <w:r w:rsidRPr="007E7089">
        <w:rPr>
          <w:rFonts w:ascii="Times New Roman" w:hAnsi="Times New Roman" w:cs="Times New Roman"/>
          <w:sz w:val="24"/>
          <w:szCs w:val="24"/>
          <w:lang w:val="uk-UA"/>
        </w:rPr>
        <w:t>компульсивне</w:t>
      </w:r>
      <w:proofErr w:type="spellEnd"/>
      <w:r w:rsidRPr="007E7089">
        <w:rPr>
          <w:rFonts w:ascii="Times New Roman" w:hAnsi="Times New Roman" w:cs="Times New Roman"/>
          <w:sz w:val="24"/>
          <w:szCs w:val="24"/>
          <w:lang w:val="uk-UA"/>
        </w:rPr>
        <w:t xml:space="preserve"> переїдання означає таку кількість їжі, яку інші люди за таких самих обставин назвали би надмірно великою, а також присутнє відчуття втрати контролю над кількістю їжі.</w:t>
      </w:r>
    </w:p>
    <w:tbl>
      <w:tblPr>
        <w:tblStyle w:val="a8"/>
        <w:tblW w:w="0" w:type="auto"/>
        <w:tblLook w:val="04A0" w:firstRow="1" w:lastRow="0" w:firstColumn="1" w:lastColumn="0" w:noHBand="0" w:noVBand="1"/>
      </w:tblPr>
      <w:tblGrid>
        <w:gridCol w:w="1562"/>
        <w:gridCol w:w="1072"/>
        <w:gridCol w:w="1023"/>
        <w:gridCol w:w="1203"/>
        <w:gridCol w:w="1240"/>
        <w:gridCol w:w="1102"/>
        <w:gridCol w:w="1057"/>
        <w:gridCol w:w="1086"/>
      </w:tblGrid>
      <w:tr w:rsidR="007E7089" w:rsidRPr="007E7089" w14:paraId="15FDE995" w14:textId="77777777" w:rsidTr="00CC5F83">
        <w:tc>
          <w:tcPr>
            <w:tcW w:w="1474" w:type="dxa"/>
            <w:tcBorders>
              <w:top w:val="single" w:sz="4" w:space="0" w:color="auto"/>
              <w:left w:val="single" w:sz="4" w:space="0" w:color="auto"/>
              <w:bottom w:val="single" w:sz="4" w:space="0" w:color="auto"/>
              <w:right w:val="single" w:sz="4" w:space="0" w:color="auto"/>
            </w:tcBorders>
          </w:tcPr>
          <w:p w14:paraId="74320853" w14:textId="77777777" w:rsidR="00CC5F83" w:rsidRPr="007E7089" w:rsidRDefault="00CC5F83">
            <w:pPr>
              <w:rPr>
                <w:rFonts w:ascii="Times New Roman" w:hAnsi="Times New Roman" w:cs="Times New Roman"/>
                <w:sz w:val="24"/>
                <w:szCs w:val="24"/>
                <w:lang w:val="uk-UA"/>
              </w:rPr>
            </w:pPr>
          </w:p>
        </w:tc>
        <w:tc>
          <w:tcPr>
            <w:tcW w:w="1127" w:type="dxa"/>
            <w:tcBorders>
              <w:top w:val="single" w:sz="4" w:space="0" w:color="auto"/>
              <w:left w:val="single" w:sz="4" w:space="0" w:color="auto"/>
              <w:bottom w:val="single" w:sz="4" w:space="0" w:color="auto"/>
              <w:right w:val="single" w:sz="4" w:space="0" w:color="auto"/>
            </w:tcBorders>
            <w:hideMark/>
          </w:tcPr>
          <w:p w14:paraId="3E7649E5" w14:textId="77777777" w:rsidR="00CC5F83" w:rsidRPr="007E7089" w:rsidRDefault="00CC5F83">
            <w:pPr>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t>Жодно</w:t>
            </w:r>
            <w:proofErr w:type="spellEnd"/>
          </w:p>
          <w:p w14:paraId="5AFDA5D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го дня</w:t>
            </w:r>
          </w:p>
        </w:tc>
        <w:tc>
          <w:tcPr>
            <w:tcW w:w="1087" w:type="dxa"/>
            <w:tcBorders>
              <w:top w:val="single" w:sz="4" w:space="0" w:color="auto"/>
              <w:left w:val="single" w:sz="4" w:space="0" w:color="auto"/>
              <w:bottom w:val="single" w:sz="4" w:space="0" w:color="auto"/>
              <w:right w:val="single" w:sz="4" w:space="0" w:color="auto"/>
            </w:tcBorders>
            <w:hideMark/>
          </w:tcPr>
          <w:p w14:paraId="4FD0062A"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1-5 дні </w:t>
            </w:r>
          </w:p>
        </w:tc>
        <w:tc>
          <w:tcPr>
            <w:tcW w:w="1136" w:type="dxa"/>
            <w:tcBorders>
              <w:top w:val="single" w:sz="4" w:space="0" w:color="auto"/>
              <w:left w:val="single" w:sz="4" w:space="0" w:color="auto"/>
              <w:bottom w:val="single" w:sz="4" w:space="0" w:color="auto"/>
              <w:right w:val="single" w:sz="4" w:space="0" w:color="auto"/>
            </w:tcBorders>
            <w:hideMark/>
          </w:tcPr>
          <w:p w14:paraId="7A896A0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6-12 днів </w:t>
            </w:r>
          </w:p>
        </w:tc>
        <w:tc>
          <w:tcPr>
            <w:tcW w:w="1139" w:type="dxa"/>
            <w:tcBorders>
              <w:top w:val="single" w:sz="4" w:space="0" w:color="auto"/>
              <w:left w:val="single" w:sz="4" w:space="0" w:color="auto"/>
              <w:bottom w:val="single" w:sz="4" w:space="0" w:color="auto"/>
              <w:right w:val="single" w:sz="4" w:space="0" w:color="auto"/>
            </w:tcBorders>
          </w:tcPr>
          <w:p w14:paraId="04B5502F"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13-15</w:t>
            </w:r>
          </w:p>
          <w:p w14:paraId="3AD1D30C"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днів</w:t>
            </w:r>
          </w:p>
          <w:p w14:paraId="1E9A4123" w14:textId="77777777" w:rsidR="00CC5F83" w:rsidRPr="007E7089" w:rsidRDefault="00CC5F83">
            <w:pPr>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tcPr>
          <w:p w14:paraId="1EC1A40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16-22</w:t>
            </w:r>
          </w:p>
          <w:p w14:paraId="05BE388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дні</w:t>
            </w:r>
          </w:p>
          <w:p w14:paraId="6D8B24F3" w14:textId="77777777" w:rsidR="00CC5F83" w:rsidRPr="007E7089" w:rsidRDefault="00CC5F83">
            <w:pPr>
              <w:rPr>
                <w:rFonts w:ascii="Times New Roman" w:hAnsi="Times New Roman" w:cs="Times New Roman"/>
                <w:sz w:val="24"/>
                <w:szCs w:val="24"/>
                <w:lang w:val="uk-UA"/>
              </w:rPr>
            </w:pPr>
          </w:p>
        </w:tc>
        <w:tc>
          <w:tcPr>
            <w:tcW w:w="1101" w:type="dxa"/>
            <w:tcBorders>
              <w:top w:val="single" w:sz="4" w:space="0" w:color="auto"/>
              <w:left w:val="single" w:sz="4" w:space="0" w:color="auto"/>
              <w:bottom w:val="single" w:sz="4" w:space="0" w:color="auto"/>
              <w:right w:val="single" w:sz="4" w:space="0" w:color="auto"/>
            </w:tcBorders>
          </w:tcPr>
          <w:p w14:paraId="0E1567EE"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23-27</w:t>
            </w:r>
          </w:p>
          <w:p w14:paraId="6640CD6E"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днів</w:t>
            </w:r>
          </w:p>
          <w:p w14:paraId="5F15E919" w14:textId="77777777" w:rsidR="00CC5F83" w:rsidRPr="007E7089" w:rsidRDefault="00CC5F83">
            <w:pPr>
              <w:rPr>
                <w:rFonts w:ascii="Times New Roman" w:hAnsi="Times New Roman" w:cs="Times New Roman"/>
                <w:sz w:val="24"/>
                <w:szCs w:val="24"/>
                <w:lang w:val="uk-UA"/>
              </w:rPr>
            </w:pPr>
          </w:p>
        </w:tc>
        <w:tc>
          <w:tcPr>
            <w:tcW w:w="1124" w:type="dxa"/>
            <w:tcBorders>
              <w:top w:val="single" w:sz="4" w:space="0" w:color="auto"/>
              <w:left w:val="single" w:sz="4" w:space="0" w:color="auto"/>
              <w:bottom w:val="single" w:sz="4" w:space="0" w:color="auto"/>
              <w:right w:val="single" w:sz="4" w:space="0" w:color="auto"/>
            </w:tcBorders>
          </w:tcPr>
          <w:p w14:paraId="669C52C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Кожен</w:t>
            </w:r>
          </w:p>
          <w:p w14:paraId="161F7475"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день</w:t>
            </w:r>
          </w:p>
          <w:p w14:paraId="4FC364C6" w14:textId="77777777" w:rsidR="00CC5F83" w:rsidRPr="007E7089" w:rsidRDefault="00CC5F83">
            <w:pPr>
              <w:rPr>
                <w:rFonts w:ascii="Times New Roman" w:hAnsi="Times New Roman" w:cs="Times New Roman"/>
                <w:sz w:val="24"/>
                <w:szCs w:val="24"/>
                <w:lang w:val="uk-UA"/>
              </w:rPr>
            </w:pPr>
          </w:p>
        </w:tc>
      </w:tr>
      <w:tr w:rsidR="007E7089" w:rsidRPr="007E7089" w14:paraId="3EBF2A2E" w14:textId="77777777" w:rsidTr="00CC5F83">
        <w:tc>
          <w:tcPr>
            <w:tcW w:w="1474" w:type="dxa"/>
            <w:tcBorders>
              <w:top w:val="single" w:sz="4" w:space="0" w:color="auto"/>
              <w:left w:val="single" w:sz="4" w:space="0" w:color="auto"/>
              <w:bottom w:val="single" w:sz="4" w:space="0" w:color="auto"/>
              <w:right w:val="single" w:sz="4" w:space="0" w:color="auto"/>
            </w:tcBorders>
            <w:hideMark/>
          </w:tcPr>
          <w:p w14:paraId="48F6B0F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19 За останні 28 днів скільки днів Ви їли таємно (крадькома)? ………..не рахуючи епізоди переїдання</w:t>
            </w:r>
          </w:p>
        </w:tc>
        <w:tc>
          <w:tcPr>
            <w:tcW w:w="1127" w:type="dxa"/>
            <w:tcBorders>
              <w:top w:val="single" w:sz="4" w:space="0" w:color="auto"/>
              <w:left w:val="single" w:sz="4" w:space="0" w:color="auto"/>
              <w:bottom w:val="single" w:sz="4" w:space="0" w:color="auto"/>
              <w:right w:val="single" w:sz="4" w:space="0" w:color="auto"/>
            </w:tcBorders>
          </w:tcPr>
          <w:p w14:paraId="3AEF407B" w14:textId="77777777" w:rsidR="00CC5F83" w:rsidRPr="007E7089" w:rsidRDefault="00CC5F83">
            <w:pPr>
              <w:rPr>
                <w:rFonts w:ascii="Times New Roman" w:hAnsi="Times New Roman" w:cs="Times New Roman"/>
                <w:sz w:val="24"/>
                <w:szCs w:val="24"/>
                <w:lang w:val="uk-UA"/>
              </w:rPr>
            </w:pPr>
          </w:p>
        </w:tc>
        <w:tc>
          <w:tcPr>
            <w:tcW w:w="1087" w:type="dxa"/>
            <w:tcBorders>
              <w:top w:val="single" w:sz="4" w:space="0" w:color="auto"/>
              <w:left w:val="single" w:sz="4" w:space="0" w:color="auto"/>
              <w:bottom w:val="single" w:sz="4" w:space="0" w:color="auto"/>
              <w:right w:val="single" w:sz="4" w:space="0" w:color="auto"/>
            </w:tcBorders>
          </w:tcPr>
          <w:p w14:paraId="07897F3C" w14:textId="77777777" w:rsidR="00CC5F83" w:rsidRPr="007E7089" w:rsidRDefault="00CC5F83">
            <w:pPr>
              <w:rPr>
                <w:rFonts w:ascii="Times New Roman" w:hAnsi="Times New Roman" w:cs="Times New Roman"/>
                <w:sz w:val="24"/>
                <w:szCs w:val="24"/>
                <w:lang w:val="uk-UA"/>
              </w:rPr>
            </w:pPr>
          </w:p>
        </w:tc>
        <w:tc>
          <w:tcPr>
            <w:tcW w:w="1136" w:type="dxa"/>
            <w:tcBorders>
              <w:top w:val="single" w:sz="4" w:space="0" w:color="auto"/>
              <w:left w:val="single" w:sz="4" w:space="0" w:color="auto"/>
              <w:bottom w:val="single" w:sz="4" w:space="0" w:color="auto"/>
              <w:right w:val="single" w:sz="4" w:space="0" w:color="auto"/>
            </w:tcBorders>
          </w:tcPr>
          <w:p w14:paraId="40E2DE63" w14:textId="77777777" w:rsidR="00CC5F83" w:rsidRPr="007E7089" w:rsidRDefault="00CC5F83">
            <w:pPr>
              <w:rPr>
                <w:rFonts w:ascii="Times New Roman" w:hAnsi="Times New Roman" w:cs="Times New Roman"/>
                <w:sz w:val="24"/>
                <w:szCs w:val="24"/>
                <w:lang w:val="uk-UA"/>
              </w:rPr>
            </w:pPr>
          </w:p>
        </w:tc>
        <w:tc>
          <w:tcPr>
            <w:tcW w:w="1139" w:type="dxa"/>
            <w:tcBorders>
              <w:top w:val="single" w:sz="4" w:space="0" w:color="auto"/>
              <w:left w:val="single" w:sz="4" w:space="0" w:color="auto"/>
              <w:bottom w:val="single" w:sz="4" w:space="0" w:color="auto"/>
              <w:right w:val="single" w:sz="4" w:space="0" w:color="auto"/>
            </w:tcBorders>
          </w:tcPr>
          <w:p w14:paraId="5A7A61A4" w14:textId="77777777" w:rsidR="00CC5F83" w:rsidRPr="007E7089" w:rsidRDefault="00CC5F83">
            <w:pPr>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tcPr>
          <w:p w14:paraId="2400BD14" w14:textId="77777777" w:rsidR="00CC5F83" w:rsidRPr="007E7089" w:rsidRDefault="00CC5F83">
            <w:pPr>
              <w:rPr>
                <w:rFonts w:ascii="Times New Roman" w:hAnsi="Times New Roman" w:cs="Times New Roman"/>
                <w:sz w:val="24"/>
                <w:szCs w:val="24"/>
                <w:lang w:val="uk-UA"/>
              </w:rPr>
            </w:pPr>
          </w:p>
        </w:tc>
        <w:tc>
          <w:tcPr>
            <w:tcW w:w="1101" w:type="dxa"/>
            <w:tcBorders>
              <w:top w:val="single" w:sz="4" w:space="0" w:color="auto"/>
              <w:left w:val="single" w:sz="4" w:space="0" w:color="auto"/>
              <w:bottom w:val="single" w:sz="4" w:space="0" w:color="auto"/>
              <w:right w:val="single" w:sz="4" w:space="0" w:color="auto"/>
            </w:tcBorders>
          </w:tcPr>
          <w:p w14:paraId="4B625C57" w14:textId="77777777" w:rsidR="00CC5F83" w:rsidRPr="007E7089" w:rsidRDefault="00CC5F83">
            <w:pPr>
              <w:rPr>
                <w:rFonts w:ascii="Times New Roman" w:hAnsi="Times New Roman" w:cs="Times New Roman"/>
                <w:sz w:val="24"/>
                <w:szCs w:val="24"/>
                <w:lang w:val="uk-UA"/>
              </w:rPr>
            </w:pPr>
          </w:p>
        </w:tc>
        <w:tc>
          <w:tcPr>
            <w:tcW w:w="1124" w:type="dxa"/>
            <w:tcBorders>
              <w:top w:val="single" w:sz="4" w:space="0" w:color="auto"/>
              <w:left w:val="single" w:sz="4" w:space="0" w:color="auto"/>
              <w:bottom w:val="single" w:sz="4" w:space="0" w:color="auto"/>
              <w:right w:val="single" w:sz="4" w:space="0" w:color="auto"/>
            </w:tcBorders>
          </w:tcPr>
          <w:p w14:paraId="177D58AA" w14:textId="77777777" w:rsidR="00CC5F83" w:rsidRPr="007E7089" w:rsidRDefault="00CC5F83">
            <w:pPr>
              <w:rPr>
                <w:rFonts w:ascii="Times New Roman" w:hAnsi="Times New Roman" w:cs="Times New Roman"/>
                <w:sz w:val="24"/>
                <w:szCs w:val="24"/>
                <w:lang w:val="uk-UA"/>
              </w:rPr>
            </w:pPr>
          </w:p>
        </w:tc>
      </w:tr>
      <w:tr w:rsidR="007E7089" w:rsidRPr="007E7089" w14:paraId="70D39A17" w14:textId="77777777" w:rsidTr="00CC5F83">
        <w:tc>
          <w:tcPr>
            <w:tcW w:w="1474" w:type="dxa"/>
            <w:tcBorders>
              <w:top w:val="single" w:sz="4" w:space="0" w:color="auto"/>
              <w:left w:val="single" w:sz="4" w:space="0" w:color="auto"/>
              <w:bottom w:val="single" w:sz="4" w:space="0" w:color="auto"/>
              <w:right w:val="single" w:sz="4" w:space="0" w:color="auto"/>
            </w:tcBorders>
          </w:tcPr>
          <w:p w14:paraId="46C1F7EF" w14:textId="77777777" w:rsidR="00CC5F83" w:rsidRPr="007E7089" w:rsidRDefault="00CC5F83">
            <w:pPr>
              <w:rPr>
                <w:rFonts w:ascii="Times New Roman" w:hAnsi="Times New Roman" w:cs="Times New Roman"/>
                <w:sz w:val="24"/>
                <w:szCs w:val="24"/>
                <w:lang w:val="uk-UA"/>
              </w:rPr>
            </w:pPr>
          </w:p>
        </w:tc>
        <w:tc>
          <w:tcPr>
            <w:tcW w:w="1127" w:type="dxa"/>
            <w:tcBorders>
              <w:top w:val="single" w:sz="4" w:space="0" w:color="auto"/>
              <w:left w:val="single" w:sz="4" w:space="0" w:color="auto"/>
              <w:bottom w:val="single" w:sz="4" w:space="0" w:color="auto"/>
              <w:right w:val="single" w:sz="4" w:space="0" w:color="auto"/>
            </w:tcBorders>
            <w:hideMark/>
          </w:tcPr>
          <w:p w14:paraId="1A5161C5"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0</w:t>
            </w:r>
          </w:p>
        </w:tc>
        <w:tc>
          <w:tcPr>
            <w:tcW w:w="1087" w:type="dxa"/>
            <w:tcBorders>
              <w:top w:val="single" w:sz="4" w:space="0" w:color="auto"/>
              <w:left w:val="single" w:sz="4" w:space="0" w:color="auto"/>
              <w:bottom w:val="single" w:sz="4" w:space="0" w:color="auto"/>
              <w:right w:val="single" w:sz="4" w:space="0" w:color="auto"/>
            </w:tcBorders>
            <w:hideMark/>
          </w:tcPr>
          <w:p w14:paraId="3F20832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w:t>
            </w:r>
          </w:p>
        </w:tc>
        <w:tc>
          <w:tcPr>
            <w:tcW w:w="1136" w:type="dxa"/>
            <w:tcBorders>
              <w:top w:val="single" w:sz="4" w:space="0" w:color="auto"/>
              <w:left w:val="single" w:sz="4" w:space="0" w:color="auto"/>
              <w:bottom w:val="single" w:sz="4" w:space="0" w:color="auto"/>
              <w:right w:val="single" w:sz="4" w:space="0" w:color="auto"/>
            </w:tcBorders>
            <w:hideMark/>
          </w:tcPr>
          <w:p w14:paraId="5D545F09"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w:t>
            </w:r>
          </w:p>
        </w:tc>
        <w:tc>
          <w:tcPr>
            <w:tcW w:w="1139" w:type="dxa"/>
            <w:tcBorders>
              <w:top w:val="single" w:sz="4" w:space="0" w:color="auto"/>
              <w:left w:val="single" w:sz="4" w:space="0" w:color="auto"/>
              <w:bottom w:val="single" w:sz="4" w:space="0" w:color="auto"/>
              <w:right w:val="single" w:sz="4" w:space="0" w:color="auto"/>
            </w:tcBorders>
            <w:hideMark/>
          </w:tcPr>
          <w:p w14:paraId="08CEBD6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3</w:t>
            </w:r>
          </w:p>
        </w:tc>
        <w:tc>
          <w:tcPr>
            <w:tcW w:w="1157" w:type="dxa"/>
            <w:tcBorders>
              <w:top w:val="single" w:sz="4" w:space="0" w:color="auto"/>
              <w:left w:val="single" w:sz="4" w:space="0" w:color="auto"/>
              <w:bottom w:val="single" w:sz="4" w:space="0" w:color="auto"/>
              <w:right w:val="single" w:sz="4" w:space="0" w:color="auto"/>
            </w:tcBorders>
            <w:hideMark/>
          </w:tcPr>
          <w:p w14:paraId="7E43F54C"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4</w:t>
            </w:r>
          </w:p>
        </w:tc>
        <w:tc>
          <w:tcPr>
            <w:tcW w:w="1101" w:type="dxa"/>
            <w:tcBorders>
              <w:top w:val="single" w:sz="4" w:space="0" w:color="auto"/>
              <w:left w:val="single" w:sz="4" w:space="0" w:color="auto"/>
              <w:bottom w:val="single" w:sz="4" w:space="0" w:color="auto"/>
              <w:right w:val="single" w:sz="4" w:space="0" w:color="auto"/>
            </w:tcBorders>
            <w:hideMark/>
          </w:tcPr>
          <w:p w14:paraId="1026544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5</w:t>
            </w:r>
          </w:p>
        </w:tc>
        <w:tc>
          <w:tcPr>
            <w:tcW w:w="1124" w:type="dxa"/>
            <w:tcBorders>
              <w:top w:val="single" w:sz="4" w:space="0" w:color="auto"/>
              <w:left w:val="single" w:sz="4" w:space="0" w:color="auto"/>
              <w:bottom w:val="single" w:sz="4" w:space="0" w:color="auto"/>
              <w:right w:val="single" w:sz="4" w:space="0" w:color="auto"/>
            </w:tcBorders>
            <w:hideMark/>
          </w:tcPr>
          <w:p w14:paraId="297B0DF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6</w:t>
            </w:r>
          </w:p>
        </w:tc>
      </w:tr>
      <w:tr w:rsidR="007E7089" w:rsidRPr="007E7089" w14:paraId="012C5F4D" w14:textId="77777777" w:rsidTr="00CC5F83">
        <w:tc>
          <w:tcPr>
            <w:tcW w:w="1474" w:type="dxa"/>
            <w:tcBorders>
              <w:top w:val="single" w:sz="4" w:space="0" w:color="auto"/>
              <w:left w:val="single" w:sz="4" w:space="0" w:color="auto"/>
              <w:bottom w:val="single" w:sz="4" w:space="0" w:color="auto"/>
              <w:right w:val="single" w:sz="4" w:space="0" w:color="auto"/>
            </w:tcBorders>
            <w:hideMark/>
          </w:tcPr>
          <w:p w14:paraId="00CB4AA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20 Скільки часу Ви відчуваєте себе винною коли їсте (відчуття, що Ви робите щось погане) </w:t>
            </w:r>
            <w:r w:rsidRPr="007E7089">
              <w:rPr>
                <w:rFonts w:ascii="Times New Roman" w:hAnsi="Times New Roman" w:cs="Times New Roman"/>
                <w:sz w:val="24"/>
                <w:szCs w:val="24"/>
                <w:lang w:val="uk-UA"/>
              </w:rPr>
              <w:lastRenderedPageBreak/>
              <w:t>тому, що це вплине на вашу вагу та форму? ………..не рахуючи епізоди переїдання</w:t>
            </w:r>
          </w:p>
        </w:tc>
        <w:tc>
          <w:tcPr>
            <w:tcW w:w="1127" w:type="dxa"/>
            <w:tcBorders>
              <w:top w:val="single" w:sz="4" w:space="0" w:color="auto"/>
              <w:left w:val="single" w:sz="4" w:space="0" w:color="auto"/>
              <w:bottom w:val="single" w:sz="4" w:space="0" w:color="auto"/>
              <w:right w:val="single" w:sz="4" w:space="0" w:color="auto"/>
            </w:tcBorders>
          </w:tcPr>
          <w:p w14:paraId="11FB007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lastRenderedPageBreak/>
              <w:t>Зовсім</w:t>
            </w:r>
          </w:p>
          <w:p w14:paraId="654CD5DA"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ні</w:t>
            </w:r>
          </w:p>
          <w:p w14:paraId="4FB4F9A1" w14:textId="77777777" w:rsidR="00CC5F83" w:rsidRPr="007E7089" w:rsidRDefault="00CC5F83">
            <w:pPr>
              <w:rPr>
                <w:rFonts w:ascii="Times New Roman" w:hAnsi="Times New Roman" w:cs="Times New Roman"/>
                <w:sz w:val="24"/>
                <w:szCs w:val="24"/>
                <w:lang w:val="uk-UA"/>
              </w:rPr>
            </w:pPr>
          </w:p>
        </w:tc>
        <w:tc>
          <w:tcPr>
            <w:tcW w:w="1087" w:type="dxa"/>
            <w:tcBorders>
              <w:top w:val="single" w:sz="4" w:space="0" w:color="auto"/>
              <w:left w:val="single" w:sz="4" w:space="0" w:color="auto"/>
              <w:bottom w:val="single" w:sz="4" w:space="0" w:color="auto"/>
              <w:right w:val="single" w:sz="4" w:space="0" w:color="auto"/>
            </w:tcBorders>
          </w:tcPr>
          <w:p w14:paraId="6CD9672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Трохи</w:t>
            </w:r>
          </w:p>
          <w:p w14:paraId="6B57694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часу</w:t>
            </w:r>
          </w:p>
          <w:p w14:paraId="136EE3D3" w14:textId="77777777" w:rsidR="00CC5F83" w:rsidRPr="007E7089" w:rsidRDefault="00CC5F83">
            <w:pPr>
              <w:rPr>
                <w:rFonts w:ascii="Times New Roman" w:hAnsi="Times New Roman" w:cs="Times New Roman"/>
                <w:sz w:val="24"/>
                <w:szCs w:val="24"/>
                <w:lang w:val="uk-UA"/>
              </w:rPr>
            </w:pPr>
          </w:p>
        </w:tc>
        <w:tc>
          <w:tcPr>
            <w:tcW w:w="1136" w:type="dxa"/>
            <w:tcBorders>
              <w:top w:val="single" w:sz="4" w:space="0" w:color="auto"/>
              <w:left w:val="single" w:sz="4" w:space="0" w:color="auto"/>
              <w:bottom w:val="single" w:sz="4" w:space="0" w:color="auto"/>
              <w:right w:val="single" w:sz="4" w:space="0" w:color="auto"/>
            </w:tcBorders>
          </w:tcPr>
          <w:p w14:paraId="2026C21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Менше</w:t>
            </w:r>
          </w:p>
          <w:p w14:paraId="09F094D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половини</w:t>
            </w:r>
          </w:p>
          <w:p w14:paraId="6D89F30F"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часу</w:t>
            </w:r>
          </w:p>
          <w:p w14:paraId="603E7E2F" w14:textId="77777777" w:rsidR="00CC5F83" w:rsidRPr="007E7089" w:rsidRDefault="00CC5F83">
            <w:pPr>
              <w:rPr>
                <w:rFonts w:ascii="Times New Roman" w:hAnsi="Times New Roman" w:cs="Times New Roman"/>
                <w:sz w:val="24"/>
                <w:szCs w:val="24"/>
                <w:lang w:val="uk-UA"/>
              </w:rPr>
            </w:pPr>
          </w:p>
        </w:tc>
        <w:tc>
          <w:tcPr>
            <w:tcW w:w="1139" w:type="dxa"/>
            <w:tcBorders>
              <w:top w:val="single" w:sz="4" w:space="0" w:color="auto"/>
              <w:left w:val="single" w:sz="4" w:space="0" w:color="auto"/>
              <w:bottom w:val="single" w:sz="4" w:space="0" w:color="auto"/>
              <w:right w:val="single" w:sz="4" w:space="0" w:color="auto"/>
            </w:tcBorders>
          </w:tcPr>
          <w:p w14:paraId="587BB51A"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Половину</w:t>
            </w:r>
          </w:p>
          <w:p w14:paraId="1CDF931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часу</w:t>
            </w:r>
          </w:p>
          <w:p w14:paraId="481AC1BB" w14:textId="77777777" w:rsidR="00CC5F83" w:rsidRPr="007E7089" w:rsidRDefault="00CC5F83">
            <w:pPr>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tcPr>
          <w:p w14:paraId="4586FDBF"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Більшу</w:t>
            </w:r>
          </w:p>
          <w:p w14:paraId="66C167E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полови</w:t>
            </w:r>
          </w:p>
          <w:p w14:paraId="24BC92EA"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ну часу</w:t>
            </w:r>
          </w:p>
          <w:p w14:paraId="715CEE1A" w14:textId="77777777" w:rsidR="00CC5F83" w:rsidRPr="007E7089" w:rsidRDefault="00CC5F83">
            <w:pPr>
              <w:rPr>
                <w:rFonts w:ascii="Times New Roman" w:hAnsi="Times New Roman" w:cs="Times New Roman"/>
                <w:sz w:val="24"/>
                <w:szCs w:val="24"/>
                <w:lang w:val="uk-UA"/>
              </w:rPr>
            </w:pPr>
          </w:p>
        </w:tc>
        <w:tc>
          <w:tcPr>
            <w:tcW w:w="1101" w:type="dxa"/>
            <w:tcBorders>
              <w:top w:val="single" w:sz="4" w:space="0" w:color="auto"/>
              <w:left w:val="single" w:sz="4" w:space="0" w:color="auto"/>
              <w:bottom w:val="single" w:sz="4" w:space="0" w:color="auto"/>
              <w:right w:val="single" w:sz="4" w:space="0" w:color="auto"/>
            </w:tcBorders>
          </w:tcPr>
          <w:p w14:paraId="15274625"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Майже</w:t>
            </w:r>
          </w:p>
          <w:p w14:paraId="1EBAC61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весь</w:t>
            </w:r>
          </w:p>
          <w:p w14:paraId="7E4E599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час</w:t>
            </w:r>
          </w:p>
          <w:p w14:paraId="1ECFCBA7" w14:textId="77777777" w:rsidR="00CC5F83" w:rsidRPr="007E7089" w:rsidRDefault="00CC5F83">
            <w:pPr>
              <w:rPr>
                <w:rFonts w:ascii="Times New Roman" w:hAnsi="Times New Roman" w:cs="Times New Roman"/>
                <w:sz w:val="24"/>
                <w:szCs w:val="24"/>
                <w:lang w:val="uk-UA"/>
              </w:rPr>
            </w:pPr>
          </w:p>
        </w:tc>
        <w:tc>
          <w:tcPr>
            <w:tcW w:w="1124" w:type="dxa"/>
            <w:tcBorders>
              <w:top w:val="single" w:sz="4" w:space="0" w:color="auto"/>
              <w:left w:val="single" w:sz="4" w:space="0" w:color="auto"/>
              <w:bottom w:val="single" w:sz="4" w:space="0" w:color="auto"/>
              <w:right w:val="single" w:sz="4" w:space="0" w:color="auto"/>
            </w:tcBorders>
          </w:tcPr>
          <w:p w14:paraId="24C47865"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Весь</w:t>
            </w:r>
          </w:p>
          <w:p w14:paraId="204B9369"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час</w:t>
            </w:r>
          </w:p>
          <w:p w14:paraId="0E62D905" w14:textId="77777777" w:rsidR="00CC5F83" w:rsidRPr="007E7089" w:rsidRDefault="00CC5F83">
            <w:pPr>
              <w:rPr>
                <w:rFonts w:ascii="Times New Roman" w:hAnsi="Times New Roman" w:cs="Times New Roman"/>
                <w:sz w:val="24"/>
                <w:szCs w:val="24"/>
                <w:lang w:val="uk-UA"/>
              </w:rPr>
            </w:pPr>
          </w:p>
        </w:tc>
      </w:tr>
      <w:tr w:rsidR="007E7089" w:rsidRPr="007E7089" w14:paraId="54303524" w14:textId="77777777" w:rsidTr="00CC5F83">
        <w:tc>
          <w:tcPr>
            <w:tcW w:w="1474" w:type="dxa"/>
            <w:tcBorders>
              <w:top w:val="single" w:sz="4" w:space="0" w:color="auto"/>
              <w:left w:val="single" w:sz="4" w:space="0" w:color="auto"/>
              <w:bottom w:val="single" w:sz="4" w:space="0" w:color="auto"/>
              <w:right w:val="single" w:sz="4" w:space="0" w:color="auto"/>
            </w:tcBorders>
          </w:tcPr>
          <w:p w14:paraId="1E50AF38" w14:textId="77777777" w:rsidR="00CC5F83" w:rsidRPr="007E7089" w:rsidRDefault="00CC5F83">
            <w:pPr>
              <w:rPr>
                <w:rFonts w:ascii="Times New Roman" w:hAnsi="Times New Roman" w:cs="Times New Roman"/>
                <w:sz w:val="24"/>
                <w:szCs w:val="24"/>
                <w:lang w:val="uk-UA"/>
              </w:rPr>
            </w:pPr>
          </w:p>
        </w:tc>
        <w:tc>
          <w:tcPr>
            <w:tcW w:w="1127" w:type="dxa"/>
            <w:tcBorders>
              <w:top w:val="single" w:sz="4" w:space="0" w:color="auto"/>
              <w:left w:val="single" w:sz="4" w:space="0" w:color="auto"/>
              <w:bottom w:val="single" w:sz="4" w:space="0" w:color="auto"/>
              <w:right w:val="single" w:sz="4" w:space="0" w:color="auto"/>
            </w:tcBorders>
            <w:hideMark/>
          </w:tcPr>
          <w:p w14:paraId="185EAB3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0</w:t>
            </w:r>
          </w:p>
        </w:tc>
        <w:tc>
          <w:tcPr>
            <w:tcW w:w="1087" w:type="dxa"/>
            <w:tcBorders>
              <w:top w:val="single" w:sz="4" w:space="0" w:color="auto"/>
              <w:left w:val="single" w:sz="4" w:space="0" w:color="auto"/>
              <w:bottom w:val="single" w:sz="4" w:space="0" w:color="auto"/>
              <w:right w:val="single" w:sz="4" w:space="0" w:color="auto"/>
            </w:tcBorders>
            <w:hideMark/>
          </w:tcPr>
          <w:p w14:paraId="02DA76D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w:t>
            </w:r>
          </w:p>
        </w:tc>
        <w:tc>
          <w:tcPr>
            <w:tcW w:w="1136" w:type="dxa"/>
            <w:tcBorders>
              <w:top w:val="single" w:sz="4" w:space="0" w:color="auto"/>
              <w:left w:val="single" w:sz="4" w:space="0" w:color="auto"/>
              <w:bottom w:val="single" w:sz="4" w:space="0" w:color="auto"/>
              <w:right w:val="single" w:sz="4" w:space="0" w:color="auto"/>
            </w:tcBorders>
            <w:hideMark/>
          </w:tcPr>
          <w:p w14:paraId="120D035D"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w:t>
            </w:r>
          </w:p>
        </w:tc>
        <w:tc>
          <w:tcPr>
            <w:tcW w:w="1139" w:type="dxa"/>
            <w:tcBorders>
              <w:top w:val="single" w:sz="4" w:space="0" w:color="auto"/>
              <w:left w:val="single" w:sz="4" w:space="0" w:color="auto"/>
              <w:bottom w:val="single" w:sz="4" w:space="0" w:color="auto"/>
              <w:right w:val="single" w:sz="4" w:space="0" w:color="auto"/>
            </w:tcBorders>
            <w:hideMark/>
          </w:tcPr>
          <w:p w14:paraId="1846B0F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3</w:t>
            </w:r>
          </w:p>
        </w:tc>
        <w:tc>
          <w:tcPr>
            <w:tcW w:w="1157" w:type="dxa"/>
            <w:tcBorders>
              <w:top w:val="single" w:sz="4" w:space="0" w:color="auto"/>
              <w:left w:val="single" w:sz="4" w:space="0" w:color="auto"/>
              <w:bottom w:val="single" w:sz="4" w:space="0" w:color="auto"/>
              <w:right w:val="single" w:sz="4" w:space="0" w:color="auto"/>
            </w:tcBorders>
            <w:hideMark/>
          </w:tcPr>
          <w:p w14:paraId="6AFEA51D"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4</w:t>
            </w:r>
          </w:p>
        </w:tc>
        <w:tc>
          <w:tcPr>
            <w:tcW w:w="1101" w:type="dxa"/>
            <w:tcBorders>
              <w:top w:val="single" w:sz="4" w:space="0" w:color="auto"/>
              <w:left w:val="single" w:sz="4" w:space="0" w:color="auto"/>
              <w:bottom w:val="single" w:sz="4" w:space="0" w:color="auto"/>
              <w:right w:val="single" w:sz="4" w:space="0" w:color="auto"/>
            </w:tcBorders>
            <w:hideMark/>
          </w:tcPr>
          <w:p w14:paraId="46113B6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5</w:t>
            </w:r>
          </w:p>
        </w:tc>
        <w:tc>
          <w:tcPr>
            <w:tcW w:w="1124" w:type="dxa"/>
            <w:tcBorders>
              <w:top w:val="single" w:sz="4" w:space="0" w:color="auto"/>
              <w:left w:val="single" w:sz="4" w:space="0" w:color="auto"/>
              <w:bottom w:val="single" w:sz="4" w:space="0" w:color="auto"/>
              <w:right w:val="single" w:sz="4" w:space="0" w:color="auto"/>
            </w:tcBorders>
            <w:hideMark/>
          </w:tcPr>
          <w:p w14:paraId="1E20322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6</w:t>
            </w:r>
          </w:p>
        </w:tc>
      </w:tr>
      <w:tr w:rsidR="007E7089" w:rsidRPr="007E7089" w14:paraId="2F798BD2" w14:textId="77777777" w:rsidTr="00CC5F83">
        <w:tc>
          <w:tcPr>
            <w:tcW w:w="1474" w:type="dxa"/>
            <w:tcBorders>
              <w:top w:val="single" w:sz="4" w:space="0" w:color="auto"/>
              <w:left w:val="single" w:sz="4" w:space="0" w:color="auto"/>
              <w:bottom w:val="single" w:sz="4" w:space="0" w:color="auto"/>
              <w:right w:val="single" w:sz="4" w:space="0" w:color="auto"/>
            </w:tcBorders>
            <w:hideMark/>
          </w:tcPr>
          <w:p w14:paraId="58738A6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21 За останні 28 днів, як сильно Ви хвилювалися через те, що люди бачать, що Ви їсте?</w:t>
            </w:r>
          </w:p>
        </w:tc>
        <w:tc>
          <w:tcPr>
            <w:tcW w:w="2214" w:type="dxa"/>
            <w:gridSpan w:val="2"/>
            <w:tcBorders>
              <w:top w:val="single" w:sz="4" w:space="0" w:color="auto"/>
              <w:left w:val="single" w:sz="4" w:space="0" w:color="auto"/>
              <w:bottom w:val="single" w:sz="4" w:space="0" w:color="auto"/>
              <w:right w:val="single" w:sz="4" w:space="0" w:color="auto"/>
            </w:tcBorders>
          </w:tcPr>
          <w:p w14:paraId="639199EF"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Зовсім ні </w:t>
            </w:r>
          </w:p>
          <w:p w14:paraId="63CB6414" w14:textId="77777777" w:rsidR="00CC5F83" w:rsidRPr="007E7089" w:rsidRDefault="00CC5F83">
            <w:pPr>
              <w:rPr>
                <w:rFonts w:ascii="Times New Roman" w:hAnsi="Times New Roman" w:cs="Times New Roman"/>
                <w:sz w:val="24"/>
                <w:szCs w:val="24"/>
                <w:lang w:val="uk-UA"/>
              </w:rPr>
            </w:pPr>
          </w:p>
        </w:tc>
        <w:tc>
          <w:tcPr>
            <w:tcW w:w="2275" w:type="dxa"/>
            <w:gridSpan w:val="2"/>
            <w:tcBorders>
              <w:top w:val="single" w:sz="4" w:space="0" w:color="auto"/>
              <w:left w:val="single" w:sz="4" w:space="0" w:color="auto"/>
              <w:bottom w:val="single" w:sz="4" w:space="0" w:color="auto"/>
              <w:right w:val="single" w:sz="4" w:space="0" w:color="auto"/>
            </w:tcBorders>
            <w:hideMark/>
          </w:tcPr>
          <w:p w14:paraId="0CCB2F95"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Трохи </w:t>
            </w:r>
          </w:p>
        </w:tc>
        <w:tc>
          <w:tcPr>
            <w:tcW w:w="2258" w:type="dxa"/>
            <w:gridSpan w:val="2"/>
            <w:tcBorders>
              <w:top w:val="single" w:sz="4" w:space="0" w:color="auto"/>
              <w:left w:val="single" w:sz="4" w:space="0" w:color="auto"/>
              <w:bottom w:val="single" w:sz="4" w:space="0" w:color="auto"/>
              <w:right w:val="single" w:sz="4" w:space="0" w:color="auto"/>
            </w:tcBorders>
            <w:hideMark/>
          </w:tcPr>
          <w:p w14:paraId="69ED123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Середньо </w:t>
            </w:r>
          </w:p>
        </w:tc>
        <w:tc>
          <w:tcPr>
            <w:tcW w:w="1124" w:type="dxa"/>
            <w:tcBorders>
              <w:top w:val="single" w:sz="4" w:space="0" w:color="auto"/>
              <w:left w:val="single" w:sz="4" w:space="0" w:color="auto"/>
              <w:bottom w:val="single" w:sz="4" w:space="0" w:color="auto"/>
              <w:right w:val="single" w:sz="4" w:space="0" w:color="auto"/>
            </w:tcBorders>
            <w:hideMark/>
          </w:tcPr>
          <w:p w14:paraId="46E08C7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Сильно</w:t>
            </w:r>
          </w:p>
        </w:tc>
      </w:tr>
      <w:tr w:rsidR="007E7089" w:rsidRPr="007E7089" w14:paraId="252F32FB" w14:textId="77777777" w:rsidTr="00CC5F83">
        <w:tc>
          <w:tcPr>
            <w:tcW w:w="1474" w:type="dxa"/>
            <w:tcBorders>
              <w:top w:val="single" w:sz="4" w:space="0" w:color="auto"/>
              <w:left w:val="single" w:sz="4" w:space="0" w:color="auto"/>
              <w:bottom w:val="single" w:sz="4" w:space="0" w:color="auto"/>
              <w:right w:val="single" w:sz="4" w:space="0" w:color="auto"/>
            </w:tcBorders>
          </w:tcPr>
          <w:p w14:paraId="64F5C1EA" w14:textId="77777777" w:rsidR="00CC5F83" w:rsidRPr="007E7089" w:rsidRDefault="00CC5F83">
            <w:pPr>
              <w:rPr>
                <w:rFonts w:ascii="Times New Roman" w:hAnsi="Times New Roman" w:cs="Times New Roman"/>
                <w:sz w:val="24"/>
                <w:szCs w:val="24"/>
                <w:lang w:val="uk-UA"/>
              </w:rPr>
            </w:pPr>
          </w:p>
        </w:tc>
        <w:tc>
          <w:tcPr>
            <w:tcW w:w="1127" w:type="dxa"/>
            <w:tcBorders>
              <w:top w:val="single" w:sz="4" w:space="0" w:color="auto"/>
              <w:left w:val="single" w:sz="4" w:space="0" w:color="auto"/>
              <w:bottom w:val="single" w:sz="4" w:space="0" w:color="auto"/>
              <w:right w:val="single" w:sz="4" w:space="0" w:color="auto"/>
            </w:tcBorders>
            <w:hideMark/>
          </w:tcPr>
          <w:p w14:paraId="431D2AEA"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9</w:t>
            </w:r>
          </w:p>
        </w:tc>
        <w:tc>
          <w:tcPr>
            <w:tcW w:w="1087" w:type="dxa"/>
            <w:tcBorders>
              <w:top w:val="single" w:sz="4" w:space="0" w:color="auto"/>
              <w:left w:val="single" w:sz="4" w:space="0" w:color="auto"/>
              <w:bottom w:val="single" w:sz="4" w:space="0" w:color="auto"/>
              <w:right w:val="single" w:sz="4" w:space="0" w:color="auto"/>
            </w:tcBorders>
            <w:hideMark/>
          </w:tcPr>
          <w:p w14:paraId="510424F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w:t>
            </w:r>
          </w:p>
        </w:tc>
        <w:tc>
          <w:tcPr>
            <w:tcW w:w="1136" w:type="dxa"/>
            <w:tcBorders>
              <w:top w:val="single" w:sz="4" w:space="0" w:color="auto"/>
              <w:left w:val="single" w:sz="4" w:space="0" w:color="auto"/>
              <w:bottom w:val="single" w:sz="4" w:space="0" w:color="auto"/>
              <w:right w:val="single" w:sz="4" w:space="0" w:color="auto"/>
            </w:tcBorders>
            <w:hideMark/>
          </w:tcPr>
          <w:p w14:paraId="270B801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w:t>
            </w:r>
          </w:p>
        </w:tc>
        <w:tc>
          <w:tcPr>
            <w:tcW w:w="1139" w:type="dxa"/>
            <w:tcBorders>
              <w:top w:val="single" w:sz="4" w:space="0" w:color="auto"/>
              <w:left w:val="single" w:sz="4" w:space="0" w:color="auto"/>
              <w:bottom w:val="single" w:sz="4" w:space="0" w:color="auto"/>
              <w:right w:val="single" w:sz="4" w:space="0" w:color="auto"/>
            </w:tcBorders>
            <w:hideMark/>
          </w:tcPr>
          <w:p w14:paraId="7F3D89B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3</w:t>
            </w:r>
          </w:p>
        </w:tc>
        <w:tc>
          <w:tcPr>
            <w:tcW w:w="1157" w:type="dxa"/>
            <w:tcBorders>
              <w:top w:val="single" w:sz="4" w:space="0" w:color="auto"/>
              <w:left w:val="single" w:sz="4" w:space="0" w:color="auto"/>
              <w:bottom w:val="single" w:sz="4" w:space="0" w:color="auto"/>
              <w:right w:val="single" w:sz="4" w:space="0" w:color="auto"/>
            </w:tcBorders>
            <w:hideMark/>
          </w:tcPr>
          <w:p w14:paraId="76D9BE8C"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4</w:t>
            </w:r>
          </w:p>
        </w:tc>
        <w:tc>
          <w:tcPr>
            <w:tcW w:w="1101" w:type="dxa"/>
            <w:tcBorders>
              <w:top w:val="single" w:sz="4" w:space="0" w:color="auto"/>
              <w:left w:val="single" w:sz="4" w:space="0" w:color="auto"/>
              <w:bottom w:val="single" w:sz="4" w:space="0" w:color="auto"/>
              <w:right w:val="single" w:sz="4" w:space="0" w:color="auto"/>
            </w:tcBorders>
            <w:hideMark/>
          </w:tcPr>
          <w:p w14:paraId="1A6FE53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5</w:t>
            </w:r>
          </w:p>
        </w:tc>
        <w:tc>
          <w:tcPr>
            <w:tcW w:w="1124" w:type="dxa"/>
            <w:tcBorders>
              <w:top w:val="single" w:sz="4" w:space="0" w:color="auto"/>
              <w:left w:val="single" w:sz="4" w:space="0" w:color="auto"/>
              <w:bottom w:val="single" w:sz="4" w:space="0" w:color="auto"/>
              <w:right w:val="single" w:sz="4" w:space="0" w:color="auto"/>
            </w:tcBorders>
            <w:hideMark/>
          </w:tcPr>
          <w:p w14:paraId="51B844A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6</w:t>
            </w:r>
          </w:p>
        </w:tc>
      </w:tr>
    </w:tbl>
    <w:p w14:paraId="1EC39F60" w14:textId="77777777" w:rsidR="00CC5F83" w:rsidRPr="007E7089" w:rsidRDefault="00CC5F83" w:rsidP="00CC5F83">
      <w:pPr>
        <w:spacing w:after="0" w:line="240" w:lineRule="auto"/>
        <w:rPr>
          <w:rFonts w:ascii="Times New Roman" w:hAnsi="Times New Roman" w:cs="Times New Roman"/>
          <w:sz w:val="24"/>
          <w:szCs w:val="24"/>
          <w:lang w:val="uk-UA"/>
        </w:rPr>
      </w:pPr>
    </w:p>
    <w:p w14:paraId="51C5F7B2"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Запитання 22-28: Просимо обвести справа відповідний номер. Пам’ятайте, що всі питання стосуються лише останніх 4 тижнів (28 днів).</w:t>
      </w:r>
    </w:p>
    <w:tbl>
      <w:tblPr>
        <w:tblStyle w:val="a8"/>
        <w:tblW w:w="0" w:type="auto"/>
        <w:tblLook w:val="04A0" w:firstRow="1" w:lastRow="0" w:firstColumn="1" w:lastColumn="0" w:noHBand="0" w:noVBand="1"/>
      </w:tblPr>
      <w:tblGrid>
        <w:gridCol w:w="5362"/>
        <w:gridCol w:w="479"/>
        <w:gridCol w:w="479"/>
        <w:gridCol w:w="426"/>
        <w:gridCol w:w="426"/>
        <w:gridCol w:w="595"/>
        <w:gridCol w:w="595"/>
        <w:gridCol w:w="983"/>
      </w:tblGrid>
      <w:tr w:rsidR="007E7089" w:rsidRPr="007E7089" w14:paraId="329ACA7B"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32BC4EFE"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За останні 28 днів….. </w:t>
            </w:r>
          </w:p>
        </w:tc>
        <w:tc>
          <w:tcPr>
            <w:tcW w:w="0" w:type="auto"/>
            <w:gridSpan w:val="2"/>
            <w:tcBorders>
              <w:top w:val="single" w:sz="4" w:space="0" w:color="auto"/>
              <w:left w:val="single" w:sz="4" w:space="0" w:color="auto"/>
              <w:bottom w:val="single" w:sz="4" w:space="0" w:color="auto"/>
              <w:right w:val="single" w:sz="4" w:space="0" w:color="auto"/>
            </w:tcBorders>
            <w:hideMark/>
          </w:tcPr>
          <w:p w14:paraId="7D2F2C4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Зовсім ні </w:t>
            </w:r>
          </w:p>
        </w:tc>
        <w:tc>
          <w:tcPr>
            <w:tcW w:w="0" w:type="auto"/>
            <w:gridSpan w:val="2"/>
            <w:tcBorders>
              <w:top w:val="single" w:sz="4" w:space="0" w:color="auto"/>
              <w:left w:val="single" w:sz="4" w:space="0" w:color="auto"/>
              <w:bottom w:val="single" w:sz="4" w:space="0" w:color="auto"/>
              <w:right w:val="single" w:sz="4" w:space="0" w:color="auto"/>
            </w:tcBorders>
            <w:hideMark/>
          </w:tcPr>
          <w:p w14:paraId="15C1AC7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Трохи </w:t>
            </w:r>
          </w:p>
        </w:tc>
        <w:tc>
          <w:tcPr>
            <w:tcW w:w="0" w:type="auto"/>
            <w:gridSpan w:val="2"/>
            <w:tcBorders>
              <w:top w:val="single" w:sz="4" w:space="0" w:color="auto"/>
              <w:left w:val="single" w:sz="4" w:space="0" w:color="auto"/>
              <w:bottom w:val="single" w:sz="4" w:space="0" w:color="auto"/>
              <w:right w:val="single" w:sz="4" w:space="0" w:color="auto"/>
            </w:tcBorders>
            <w:hideMark/>
          </w:tcPr>
          <w:p w14:paraId="4202AFB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Середньо </w:t>
            </w:r>
          </w:p>
        </w:tc>
        <w:tc>
          <w:tcPr>
            <w:tcW w:w="0" w:type="auto"/>
            <w:tcBorders>
              <w:top w:val="single" w:sz="4" w:space="0" w:color="auto"/>
              <w:left w:val="single" w:sz="4" w:space="0" w:color="auto"/>
              <w:bottom w:val="single" w:sz="4" w:space="0" w:color="auto"/>
              <w:right w:val="single" w:sz="4" w:space="0" w:color="auto"/>
            </w:tcBorders>
            <w:hideMark/>
          </w:tcPr>
          <w:p w14:paraId="7C1AFE4D"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Сильно</w:t>
            </w:r>
          </w:p>
        </w:tc>
      </w:tr>
      <w:tr w:rsidR="007E7089" w:rsidRPr="007E7089" w14:paraId="514564A0"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756A9EC"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22 Чи Ваша вага впливає на те, як Ви думаєте (судите) про себе? </w:t>
            </w:r>
          </w:p>
        </w:tc>
        <w:tc>
          <w:tcPr>
            <w:tcW w:w="0" w:type="auto"/>
            <w:tcBorders>
              <w:top w:val="single" w:sz="4" w:space="0" w:color="auto"/>
              <w:left w:val="single" w:sz="4" w:space="0" w:color="auto"/>
              <w:bottom w:val="single" w:sz="4" w:space="0" w:color="auto"/>
              <w:right w:val="single" w:sz="4" w:space="0" w:color="auto"/>
            </w:tcBorders>
            <w:hideMark/>
          </w:tcPr>
          <w:p w14:paraId="52C1A96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0</w:t>
            </w:r>
          </w:p>
        </w:tc>
        <w:tc>
          <w:tcPr>
            <w:tcW w:w="0" w:type="auto"/>
            <w:tcBorders>
              <w:top w:val="single" w:sz="4" w:space="0" w:color="auto"/>
              <w:left w:val="single" w:sz="4" w:space="0" w:color="auto"/>
              <w:bottom w:val="single" w:sz="4" w:space="0" w:color="auto"/>
              <w:right w:val="single" w:sz="4" w:space="0" w:color="auto"/>
            </w:tcBorders>
            <w:hideMark/>
          </w:tcPr>
          <w:p w14:paraId="6A8C0F1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w:t>
            </w:r>
          </w:p>
        </w:tc>
        <w:tc>
          <w:tcPr>
            <w:tcW w:w="0" w:type="auto"/>
            <w:tcBorders>
              <w:top w:val="single" w:sz="4" w:space="0" w:color="auto"/>
              <w:left w:val="single" w:sz="4" w:space="0" w:color="auto"/>
              <w:bottom w:val="single" w:sz="4" w:space="0" w:color="auto"/>
              <w:right w:val="single" w:sz="4" w:space="0" w:color="auto"/>
            </w:tcBorders>
            <w:hideMark/>
          </w:tcPr>
          <w:p w14:paraId="1A2C7E5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w:t>
            </w:r>
          </w:p>
        </w:tc>
        <w:tc>
          <w:tcPr>
            <w:tcW w:w="0" w:type="auto"/>
            <w:tcBorders>
              <w:top w:val="single" w:sz="4" w:space="0" w:color="auto"/>
              <w:left w:val="single" w:sz="4" w:space="0" w:color="auto"/>
              <w:bottom w:val="single" w:sz="4" w:space="0" w:color="auto"/>
              <w:right w:val="single" w:sz="4" w:space="0" w:color="auto"/>
            </w:tcBorders>
            <w:hideMark/>
          </w:tcPr>
          <w:p w14:paraId="37F788ED"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3</w:t>
            </w:r>
          </w:p>
        </w:tc>
        <w:tc>
          <w:tcPr>
            <w:tcW w:w="0" w:type="auto"/>
            <w:tcBorders>
              <w:top w:val="single" w:sz="4" w:space="0" w:color="auto"/>
              <w:left w:val="single" w:sz="4" w:space="0" w:color="auto"/>
              <w:bottom w:val="single" w:sz="4" w:space="0" w:color="auto"/>
              <w:right w:val="single" w:sz="4" w:space="0" w:color="auto"/>
            </w:tcBorders>
            <w:hideMark/>
          </w:tcPr>
          <w:p w14:paraId="2E4CC43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4</w:t>
            </w:r>
          </w:p>
        </w:tc>
        <w:tc>
          <w:tcPr>
            <w:tcW w:w="0" w:type="auto"/>
            <w:tcBorders>
              <w:top w:val="single" w:sz="4" w:space="0" w:color="auto"/>
              <w:left w:val="single" w:sz="4" w:space="0" w:color="auto"/>
              <w:bottom w:val="single" w:sz="4" w:space="0" w:color="auto"/>
              <w:right w:val="single" w:sz="4" w:space="0" w:color="auto"/>
            </w:tcBorders>
            <w:hideMark/>
          </w:tcPr>
          <w:p w14:paraId="52103CD5"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5</w:t>
            </w:r>
          </w:p>
        </w:tc>
        <w:tc>
          <w:tcPr>
            <w:tcW w:w="0" w:type="auto"/>
            <w:tcBorders>
              <w:top w:val="single" w:sz="4" w:space="0" w:color="auto"/>
              <w:left w:val="single" w:sz="4" w:space="0" w:color="auto"/>
              <w:bottom w:val="single" w:sz="4" w:space="0" w:color="auto"/>
              <w:right w:val="single" w:sz="4" w:space="0" w:color="auto"/>
            </w:tcBorders>
            <w:hideMark/>
          </w:tcPr>
          <w:p w14:paraId="53FAA2D3"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6</w:t>
            </w:r>
          </w:p>
        </w:tc>
      </w:tr>
      <w:tr w:rsidR="007E7089" w:rsidRPr="007E7089" w14:paraId="35142A91"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E321E25"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23 Чи Ваші форми впливають на те, як Ви думаєте (судите) про себе? </w:t>
            </w:r>
          </w:p>
        </w:tc>
        <w:tc>
          <w:tcPr>
            <w:tcW w:w="0" w:type="auto"/>
            <w:tcBorders>
              <w:top w:val="single" w:sz="4" w:space="0" w:color="auto"/>
              <w:left w:val="single" w:sz="4" w:space="0" w:color="auto"/>
              <w:bottom w:val="single" w:sz="4" w:space="0" w:color="auto"/>
              <w:right w:val="single" w:sz="4" w:space="0" w:color="auto"/>
            </w:tcBorders>
          </w:tcPr>
          <w:p w14:paraId="13BB715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8F8193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0EBD0B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1B384E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EFE6C23"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1872E0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9FE1FBB" w14:textId="77777777" w:rsidR="00CC5F83" w:rsidRPr="007E7089" w:rsidRDefault="00CC5F83">
            <w:pPr>
              <w:rPr>
                <w:rFonts w:ascii="Times New Roman" w:hAnsi="Times New Roman" w:cs="Times New Roman"/>
                <w:sz w:val="24"/>
                <w:szCs w:val="24"/>
                <w:lang w:val="uk-UA"/>
              </w:rPr>
            </w:pPr>
          </w:p>
        </w:tc>
      </w:tr>
      <w:tr w:rsidR="007E7089" w:rsidRPr="007E7089" w14:paraId="47E5F0CD"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1B1CA2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24 Наскільки Вас засмутить те, що Вас попросять зважуватися щотижня (не частіше, ні рідше) наступні чотири тижні? </w:t>
            </w:r>
          </w:p>
        </w:tc>
        <w:tc>
          <w:tcPr>
            <w:tcW w:w="0" w:type="auto"/>
            <w:tcBorders>
              <w:top w:val="single" w:sz="4" w:space="0" w:color="auto"/>
              <w:left w:val="single" w:sz="4" w:space="0" w:color="auto"/>
              <w:bottom w:val="single" w:sz="4" w:space="0" w:color="auto"/>
              <w:right w:val="single" w:sz="4" w:space="0" w:color="auto"/>
            </w:tcBorders>
          </w:tcPr>
          <w:p w14:paraId="7CA50CF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2EF2E8E"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CD9DAB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CA8BC9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0575DA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2B061A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39F0DEC" w14:textId="77777777" w:rsidR="00CC5F83" w:rsidRPr="007E7089" w:rsidRDefault="00CC5F83">
            <w:pPr>
              <w:rPr>
                <w:rFonts w:ascii="Times New Roman" w:hAnsi="Times New Roman" w:cs="Times New Roman"/>
                <w:sz w:val="24"/>
                <w:szCs w:val="24"/>
                <w:lang w:val="uk-UA"/>
              </w:rPr>
            </w:pPr>
          </w:p>
        </w:tc>
      </w:tr>
      <w:tr w:rsidR="007E7089" w:rsidRPr="007E7089" w14:paraId="31390A3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5B53BFB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25 Наскільки Ви не задоволені власною вагою? </w:t>
            </w:r>
          </w:p>
        </w:tc>
        <w:tc>
          <w:tcPr>
            <w:tcW w:w="0" w:type="auto"/>
            <w:tcBorders>
              <w:top w:val="single" w:sz="4" w:space="0" w:color="auto"/>
              <w:left w:val="single" w:sz="4" w:space="0" w:color="auto"/>
              <w:bottom w:val="single" w:sz="4" w:space="0" w:color="auto"/>
              <w:right w:val="single" w:sz="4" w:space="0" w:color="auto"/>
            </w:tcBorders>
          </w:tcPr>
          <w:p w14:paraId="36EDAD43"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71CB383"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31F9012"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CE6B01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8FE7358"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49BD3A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913A1F4" w14:textId="77777777" w:rsidR="00CC5F83" w:rsidRPr="007E7089" w:rsidRDefault="00CC5F83">
            <w:pPr>
              <w:rPr>
                <w:rFonts w:ascii="Times New Roman" w:hAnsi="Times New Roman" w:cs="Times New Roman"/>
                <w:sz w:val="24"/>
                <w:szCs w:val="24"/>
                <w:lang w:val="uk-UA"/>
              </w:rPr>
            </w:pPr>
          </w:p>
        </w:tc>
      </w:tr>
      <w:tr w:rsidR="007E7089" w:rsidRPr="007E7089" w14:paraId="22056D6E"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44AEF5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26 Наскільки Ви не задоволені власними формами? </w:t>
            </w:r>
          </w:p>
        </w:tc>
        <w:tc>
          <w:tcPr>
            <w:tcW w:w="0" w:type="auto"/>
            <w:tcBorders>
              <w:top w:val="single" w:sz="4" w:space="0" w:color="auto"/>
              <w:left w:val="single" w:sz="4" w:space="0" w:color="auto"/>
              <w:bottom w:val="single" w:sz="4" w:space="0" w:color="auto"/>
              <w:right w:val="single" w:sz="4" w:space="0" w:color="auto"/>
            </w:tcBorders>
          </w:tcPr>
          <w:p w14:paraId="79CD08B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9D4372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D55024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145243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48B950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9E0B37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C519D1E" w14:textId="77777777" w:rsidR="00CC5F83" w:rsidRPr="007E7089" w:rsidRDefault="00CC5F83">
            <w:pPr>
              <w:rPr>
                <w:rFonts w:ascii="Times New Roman" w:hAnsi="Times New Roman" w:cs="Times New Roman"/>
                <w:sz w:val="24"/>
                <w:szCs w:val="24"/>
                <w:lang w:val="uk-UA"/>
              </w:rPr>
            </w:pPr>
          </w:p>
        </w:tc>
      </w:tr>
      <w:tr w:rsidR="007E7089" w:rsidRPr="007E7089" w14:paraId="6C96E01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543CD2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27 Наскільки Вам не </w:t>
            </w:r>
            <w:proofErr w:type="spellStart"/>
            <w:r w:rsidRPr="007E7089">
              <w:rPr>
                <w:rFonts w:ascii="Times New Roman" w:hAnsi="Times New Roman" w:cs="Times New Roman"/>
                <w:sz w:val="24"/>
                <w:szCs w:val="24"/>
                <w:lang w:val="uk-UA"/>
              </w:rPr>
              <w:t>комфортно</w:t>
            </w:r>
            <w:proofErr w:type="spellEnd"/>
            <w:r w:rsidRPr="007E7089">
              <w:rPr>
                <w:rFonts w:ascii="Times New Roman" w:hAnsi="Times New Roman" w:cs="Times New Roman"/>
                <w:sz w:val="24"/>
                <w:szCs w:val="24"/>
                <w:lang w:val="uk-UA"/>
              </w:rPr>
              <w:t xml:space="preserve"> коли Ви бачите своє тіло ( дивитися на себе в дзеркалі, у вітрині магазину, коли роздягаєтесь, чи приймаєте ванну або душ)?</w:t>
            </w:r>
          </w:p>
        </w:tc>
        <w:tc>
          <w:tcPr>
            <w:tcW w:w="0" w:type="auto"/>
            <w:tcBorders>
              <w:top w:val="single" w:sz="4" w:space="0" w:color="auto"/>
              <w:left w:val="single" w:sz="4" w:space="0" w:color="auto"/>
              <w:bottom w:val="single" w:sz="4" w:space="0" w:color="auto"/>
              <w:right w:val="single" w:sz="4" w:space="0" w:color="auto"/>
            </w:tcBorders>
          </w:tcPr>
          <w:p w14:paraId="55225A36"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1EBABED"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92F628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9E50261"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1993BC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E97E4EA"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435BCC0" w14:textId="77777777" w:rsidR="00CC5F83" w:rsidRPr="007E7089" w:rsidRDefault="00CC5F83">
            <w:pPr>
              <w:rPr>
                <w:rFonts w:ascii="Times New Roman" w:hAnsi="Times New Roman" w:cs="Times New Roman"/>
                <w:sz w:val="24"/>
                <w:szCs w:val="24"/>
                <w:lang w:val="uk-UA"/>
              </w:rPr>
            </w:pPr>
          </w:p>
        </w:tc>
      </w:tr>
      <w:tr w:rsidR="007E7089" w:rsidRPr="007E7089" w14:paraId="17353DC0"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3210550"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28 Наскільки некомфортно Ви чуєтесь коли інші бачать Вашу форму чи фігуру (в загальній переодягальні, в басейні, або коли Ви в </w:t>
            </w:r>
            <w:proofErr w:type="spellStart"/>
            <w:r w:rsidRPr="007E7089">
              <w:rPr>
                <w:rFonts w:ascii="Times New Roman" w:hAnsi="Times New Roman" w:cs="Times New Roman"/>
                <w:sz w:val="24"/>
                <w:szCs w:val="24"/>
                <w:lang w:val="uk-UA"/>
              </w:rPr>
              <w:t>облягаючому</w:t>
            </w:r>
            <w:proofErr w:type="spellEnd"/>
            <w:r w:rsidRPr="007E7089">
              <w:rPr>
                <w:rFonts w:ascii="Times New Roman" w:hAnsi="Times New Roman" w:cs="Times New Roman"/>
                <w:sz w:val="24"/>
                <w:szCs w:val="24"/>
                <w:lang w:val="uk-UA"/>
              </w:rPr>
              <w:t xml:space="preserve"> одязі)</w:t>
            </w:r>
          </w:p>
        </w:tc>
        <w:tc>
          <w:tcPr>
            <w:tcW w:w="0" w:type="auto"/>
            <w:tcBorders>
              <w:top w:val="single" w:sz="4" w:space="0" w:color="auto"/>
              <w:left w:val="single" w:sz="4" w:space="0" w:color="auto"/>
              <w:bottom w:val="single" w:sz="4" w:space="0" w:color="auto"/>
              <w:right w:val="single" w:sz="4" w:space="0" w:color="auto"/>
            </w:tcBorders>
          </w:tcPr>
          <w:p w14:paraId="54D5B83C"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609BE79"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EDCF847"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E2DB134"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9F409EF"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22DDAD5" w14:textId="77777777" w:rsidR="00CC5F83" w:rsidRPr="007E7089" w:rsidRDefault="00CC5F83">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4310261" w14:textId="77777777" w:rsidR="00CC5F83" w:rsidRPr="007E7089" w:rsidRDefault="00CC5F83">
            <w:pPr>
              <w:rPr>
                <w:rFonts w:ascii="Times New Roman" w:hAnsi="Times New Roman" w:cs="Times New Roman"/>
                <w:sz w:val="24"/>
                <w:szCs w:val="24"/>
                <w:lang w:val="uk-UA"/>
              </w:rPr>
            </w:pPr>
          </w:p>
        </w:tc>
      </w:tr>
    </w:tbl>
    <w:p w14:paraId="708EA1A0" w14:textId="77777777" w:rsidR="00CC5F83" w:rsidRPr="007E7089" w:rsidRDefault="00CC5F83" w:rsidP="00CC5F83">
      <w:pPr>
        <w:spacing w:after="0" w:line="240" w:lineRule="auto"/>
        <w:rPr>
          <w:rFonts w:ascii="Times New Roman" w:hAnsi="Times New Roman" w:cs="Times New Roman"/>
          <w:sz w:val="24"/>
          <w:szCs w:val="24"/>
          <w:lang w:val="uk-UA"/>
        </w:rPr>
      </w:pPr>
    </w:p>
    <w:p w14:paraId="2ADB5DC7"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Яка у Вас зараз вага? …………………………………………………………..</w:t>
      </w:r>
    </w:p>
    <w:p w14:paraId="3CA96F70"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Який Ваш зріст зараз? …………………………………………………………..</w:t>
      </w:r>
    </w:p>
    <w:p w14:paraId="4B24F4DA"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Для жінок: за останні три-чотири місяці чи були у Вас пропущені менструації? …………………….</w:t>
      </w:r>
    </w:p>
    <w:p w14:paraId="63D22EE0"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Якщо так, то скільки? ……………………….</w:t>
      </w:r>
    </w:p>
    <w:p w14:paraId="115D45DB"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Чи Ви приймаєте контрацептиви? …………………………….</w:t>
      </w:r>
    </w:p>
    <w:p w14:paraId="424DAD6A"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Дякуємо!</w:t>
      </w:r>
    </w:p>
    <w:p w14:paraId="39028098" w14:textId="77777777" w:rsidR="00CC5F83" w:rsidRPr="007E7089" w:rsidRDefault="00CC5F83" w:rsidP="00CC5F83">
      <w:pPr>
        <w:spacing w:after="0" w:line="240" w:lineRule="auto"/>
        <w:rPr>
          <w:rFonts w:ascii="Times New Roman" w:hAnsi="Times New Roman" w:cs="Times New Roman"/>
          <w:sz w:val="24"/>
          <w:szCs w:val="24"/>
          <w:lang w:val="uk-UA"/>
        </w:rPr>
      </w:pPr>
    </w:p>
    <w:p w14:paraId="6AEC9102" w14:textId="77777777" w:rsidR="004740E6" w:rsidRPr="007E7089" w:rsidRDefault="004740E6" w:rsidP="00CC5F83">
      <w:pPr>
        <w:pStyle w:val="3"/>
        <w:spacing w:before="0" w:beforeAutospacing="0" w:after="0" w:afterAutospacing="0"/>
        <w:jc w:val="center"/>
        <w:rPr>
          <w:rStyle w:val="a7"/>
          <w:rFonts w:eastAsiaTheme="majorEastAsia"/>
          <w:sz w:val="24"/>
          <w:szCs w:val="24"/>
          <w:lang w:val="uk-UA"/>
        </w:rPr>
      </w:pPr>
    </w:p>
    <w:p w14:paraId="300C0CD4" w14:textId="083EC3DC" w:rsidR="00CC5F83" w:rsidRPr="007E7089" w:rsidRDefault="00CC5F83" w:rsidP="0030240A">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lastRenderedPageBreak/>
        <w:t xml:space="preserve">Показники </w:t>
      </w:r>
      <w:proofErr w:type="spellStart"/>
      <w:r w:rsidRPr="007E7089">
        <w:rPr>
          <w:rFonts w:ascii="Times New Roman" w:hAnsi="Times New Roman" w:cs="Times New Roman"/>
          <w:b/>
          <w:bCs/>
          <w:sz w:val="24"/>
          <w:szCs w:val="24"/>
          <w:lang w:val="uk-UA"/>
        </w:rPr>
        <w:t>Підшкали</w:t>
      </w:r>
      <w:proofErr w:type="spellEnd"/>
    </w:p>
    <w:p w14:paraId="5954F10A" w14:textId="77777777" w:rsidR="00CC5F83" w:rsidRPr="007E7089" w:rsidRDefault="00CC5F83" w:rsidP="00CC5F83">
      <w:pPr>
        <w:pStyle w:val="a9"/>
        <w:spacing w:before="0" w:beforeAutospacing="0" w:after="0" w:afterAutospacing="0"/>
        <w:rPr>
          <w:lang w:val="uk-UA"/>
        </w:rPr>
      </w:pPr>
      <w:r w:rsidRPr="007E7089">
        <w:rPr>
          <w:rStyle w:val="a6"/>
          <w:lang w:val="uk-UA"/>
        </w:rPr>
        <w:t>Обмеження</w:t>
      </w:r>
      <w:r w:rsidRPr="007E7089">
        <w:rPr>
          <w:lang w:val="uk-UA"/>
        </w:rPr>
        <w:br/>
        <w:t>1  Утримання від їжі</w:t>
      </w:r>
      <w:r w:rsidRPr="007E7089">
        <w:rPr>
          <w:lang w:val="uk-UA"/>
        </w:rPr>
        <w:br/>
        <w:t>2  Уникання прийомів їжі (</w:t>
      </w:r>
      <w:proofErr w:type="spellStart"/>
      <w:r w:rsidRPr="007E7089">
        <w:rPr>
          <w:lang w:val="uk-UA"/>
        </w:rPr>
        <w:t>eating</w:t>
      </w:r>
      <w:proofErr w:type="spellEnd"/>
      <w:r w:rsidRPr="007E7089">
        <w:rPr>
          <w:lang w:val="uk-UA"/>
        </w:rPr>
        <w:t>)</w:t>
      </w:r>
      <w:r w:rsidRPr="007E7089">
        <w:rPr>
          <w:lang w:val="uk-UA"/>
        </w:rPr>
        <w:br/>
        <w:t>3  Уникання їжі (</w:t>
      </w:r>
      <w:proofErr w:type="spellStart"/>
      <w:r w:rsidRPr="007E7089">
        <w:rPr>
          <w:lang w:val="uk-UA"/>
        </w:rPr>
        <w:t>food</w:t>
      </w:r>
      <w:proofErr w:type="spellEnd"/>
      <w:r w:rsidRPr="007E7089">
        <w:rPr>
          <w:lang w:val="uk-UA"/>
        </w:rPr>
        <w:t>)</w:t>
      </w:r>
      <w:r w:rsidRPr="007E7089">
        <w:rPr>
          <w:lang w:val="uk-UA"/>
        </w:rPr>
        <w:br/>
        <w:t>4  Дієтичні правила</w:t>
      </w:r>
      <w:r w:rsidRPr="007E7089">
        <w:rPr>
          <w:lang w:val="uk-UA"/>
        </w:rPr>
        <w:br/>
        <w:t>5  Пустий шлунок</w:t>
      </w:r>
    </w:p>
    <w:p w14:paraId="2AAFE62C" w14:textId="77777777" w:rsidR="00CC5F83" w:rsidRPr="007E7089" w:rsidRDefault="00CC5F83" w:rsidP="00CC5F83">
      <w:pPr>
        <w:pStyle w:val="a9"/>
        <w:spacing w:before="0" w:beforeAutospacing="0" w:after="0" w:afterAutospacing="0"/>
        <w:rPr>
          <w:lang w:val="uk-UA"/>
        </w:rPr>
      </w:pPr>
      <w:r w:rsidRPr="007E7089">
        <w:rPr>
          <w:rStyle w:val="a6"/>
          <w:lang w:val="uk-UA"/>
        </w:rPr>
        <w:t>Занепокоєння щодо їжі</w:t>
      </w:r>
      <w:r w:rsidRPr="007E7089">
        <w:rPr>
          <w:lang w:val="uk-UA"/>
        </w:rPr>
        <w:br/>
        <w:t>7   Стурбованість щодо їжі, прийомів їжі або калоріями</w:t>
      </w:r>
      <w:r w:rsidRPr="007E7089">
        <w:rPr>
          <w:lang w:val="uk-UA"/>
        </w:rPr>
        <w:br/>
        <w:t>9  Страх втрати контролю щодо їжі</w:t>
      </w:r>
      <w:r w:rsidRPr="007E7089">
        <w:rPr>
          <w:lang w:val="uk-UA"/>
        </w:rPr>
        <w:br/>
        <w:t>19  Секретність щодо прийомів їжі</w:t>
      </w:r>
      <w:r w:rsidRPr="007E7089">
        <w:rPr>
          <w:lang w:val="uk-UA"/>
        </w:rPr>
        <w:br/>
        <w:t>21  Соціальні правило щодо їжі</w:t>
      </w:r>
      <w:r w:rsidRPr="007E7089">
        <w:rPr>
          <w:lang w:val="uk-UA"/>
        </w:rPr>
        <w:br/>
        <w:t>20  Провина щодо їжі</w:t>
      </w:r>
    </w:p>
    <w:p w14:paraId="391E0226" w14:textId="77777777" w:rsidR="00CC5F83" w:rsidRPr="007E7089" w:rsidRDefault="00CC5F83" w:rsidP="00CC5F83">
      <w:pPr>
        <w:pStyle w:val="a9"/>
        <w:spacing w:before="0" w:beforeAutospacing="0" w:after="0" w:afterAutospacing="0"/>
        <w:rPr>
          <w:lang w:val="uk-UA"/>
        </w:rPr>
      </w:pPr>
      <w:r w:rsidRPr="007E7089">
        <w:rPr>
          <w:rStyle w:val="a6"/>
          <w:lang w:val="uk-UA"/>
        </w:rPr>
        <w:t>Занепокоєння формою тіла</w:t>
      </w:r>
      <w:r w:rsidRPr="007E7089">
        <w:rPr>
          <w:lang w:val="uk-UA"/>
        </w:rPr>
        <w:br/>
        <w:t>6  Пустий шлунок</w:t>
      </w:r>
      <w:r w:rsidRPr="007E7089">
        <w:rPr>
          <w:lang w:val="uk-UA"/>
        </w:rPr>
        <w:br/>
        <w:t>8  Стурбованість формою тіла на вагою</w:t>
      </w:r>
      <w:r w:rsidRPr="007E7089">
        <w:rPr>
          <w:lang w:val="uk-UA"/>
        </w:rPr>
        <w:br/>
        <w:t>23 Важливість певної форми тіла</w:t>
      </w:r>
      <w:r w:rsidRPr="007E7089">
        <w:rPr>
          <w:lang w:val="uk-UA"/>
        </w:rPr>
        <w:br/>
        <w:t>10  Страх набору ваги</w:t>
      </w:r>
      <w:r w:rsidRPr="007E7089">
        <w:rPr>
          <w:lang w:val="uk-UA"/>
        </w:rPr>
        <w:br/>
        <w:t>26  Невдоволеність формою тіла</w:t>
      </w:r>
      <w:r w:rsidRPr="007E7089">
        <w:rPr>
          <w:lang w:val="uk-UA"/>
        </w:rPr>
        <w:br/>
        <w:t>27 Дискомфорт під час огляду тіла</w:t>
      </w:r>
      <w:r w:rsidRPr="007E7089">
        <w:rPr>
          <w:lang w:val="uk-UA"/>
        </w:rPr>
        <w:br/>
        <w:t>28 Уникання експозиції</w:t>
      </w:r>
      <w:r w:rsidRPr="007E7089">
        <w:rPr>
          <w:lang w:val="uk-UA"/>
        </w:rPr>
        <w:br/>
        <w:t>11 Почуття «жирності» тіла</w:t>
      </w:r>
    </w:p>
    <w:p w14:paraId="4F452F51" w14:textId="77777777" w:rsidR="00CC5F83" w:rsidRPr="007E7089" w:rsidRDefault="00CC5F83" w:rsidP="00CC5F83">
      <w:pPr>
        <w:pStyle w:val="a9"/>
        <w:spacing w:before="0" w:beforeAutospacing="0" w:after="0" w:afterAutospacing="0"/>
        <w:rPr>
          <w:lang w:val="uk-UA"/>
        </w:rPr>
      </w:pPr>
      <w:r w:rsidRPr="007E7089">
        <w:rPr>
          <w:rStyle w:val="a7"/>
          <w:rFonts w:eastAsiaTheme="majorEastAsia"/>
          <w:lang w:val="uk-UA"/>
        </w:rPr>
        <w:t>Стурбованість Вагою</w:t>
      </w:r>
      <w:r w:rsidRPr="007E7089">
        <w:rPr>
          <w:lang w:val="uk-UA"/>
        </w:rPr>
        <w:br/>
        <w:t>22 Важливість ваги</w:t>
      </w:r>
      <w:r w:rsidRPr="007E7089">
        <w:rPr>
          <w:lang w:val="uk-UA"/>
        </w:rPr>
        <w:br/>
        <w:t xml:space="preserve">24 Реакція на </w:t>
      </w:r>
      <w:proofErr w:type="spellStart"/>
      <w:r w:rsidRPr="007E7089">
        <w:rPr>
          <w:lang w:val="uk-UA"/>
        </w:rPr>
        <w:t>предписане</w:t>
      </w:r>
      <w:proofErr w:type="spellEnd"/>
      <w:r w:rsidRPr="007E7089">
        <w:rPr>
          <w:lang w:val="uk-UA"/>
        </w:rPr>
        <w:t xml:space="preserve"> </w:t>
      </w:r>
      <w:proofErr w:type="spellStart"/>
      <w:r w:rsidRPr="007E7089">
        <w:rPr>
          <w:lang w:val="uk-UA"/>
        </w:rPr>
        <w:t>зваження</w:t>
      </w:r>
      <w:proofErr w:type="spellEnd"/>
      <w:r w:rsidRPr="007E7089">
        <w:rPr>
          <w:lang w:val="uk-UA"/>
        </w:rPr>
        <w:br/>
        <w:t>8  Стурбованість формою тіла</w:t>
      </w:r>
      <w:r w:rsidRPr="007E7089">
        <w:rPr>
          <w:lang w:val="uk-UA"/>
        </w:rPr>
        <w:br/>
        <w:t>28  Невдоволеність вагою</w:t>
      </w:r>
      <w:r w:rsidRPr="007E7089">
        <w:rPr>
          <w:lang w:val="uk-UA"/>
        </w:rPr>
        <w:br/>
        <w:t>12 Бажання втрати ваги</w:t>
      </w:r>
    </w:p>
    <w:p w14:paraId="2C350327" w14:textId="77777777" w:rsidR="00CC5F83" w:rsidRPr="007E7089" w:rsidRDefault="00CC5F83" w:rsidP="00CC5F83">
      <w:pPr>
        <w:pStyle w:val="a9"/>
        <w:spacing w:before="0" w:beforeAutospacing="0" w:after="0" w:afterAutospacing="0"/>
        <w:rPr>
          <w:lang w:val="uk-UA"/>
        </w:rPr>
      </w:pPr>
      <w:r w:rsidRPr="007E7089">
        <w:rPr>
          <w:lang w:val="uk-UA"/>
        </w:rPr>
        <w:t> </w:t>
      </w:r>
    </w:p>
    <w:p w14:paraId="08C6C903" w14:textId="77777777" w:rsidR="00CC5F83" w:rsidRPr="007E7089" w:rsidRDefault="00CC5F83" w:rsidP="00CC5F83">
      <w:pPr>
        <w:pStyle w:val="a9"/>
        <w:spacing w:before="0" w:beforeAutospacing="0" w:after="0" w:afterAutospacing="0"/>
        <w:jc w:val="center"/>
        <w:rPr>
          <w:lang w:val="uk-UA"/>
        </w:rPr>
      </w:pPr>
      <w:r w:rsidRPr="007E7089">
        <w:rPr>
          <w:rStyle w:val="a7"/>
          <w:rFonts w:eastAsiaTheme="majorEastAsia"/>
          <w:lang w:val="uk-UA"/>
        </w:rPr>
        <w:t>Загальні норми (</w:t>
      </w:r>
      <w:proofErr w:type="spellStart"/>
      <w:r w:rsidRPr="007E7089">
        <w:rPr>
          <w:rStyle w:val="a7"/>
          <w:rFonts w:eastAsiaTheme="majorEastAsia"/>
          <w:lang w:val="uk-UA"/>
        </w:rPr>
        <w:t>Community</w:t>
      </w:r>
      <w:proofErr w:type="spellEnd"/>
      <w:r w:rsidRPr="007E7089">
        <w:rPr>
          <w:rStyle w:val="a7"/>
          <w:rFonts w:eastAsiaTheme="majorEastAsia"/>
          <w:lang w:val="uk-UA"/>
        </w:rPr>
        <w:t xml:space="preserve"> </w:t>
      </w:r>
      <w:proofErr w:type="spellStart"/>
      <w:r w:rsidRPr="007E7089">
        <w:rPr>
          <w:rStyle w:val="a7"/>
          <w:rFonts w:eastAsiaTheme="majorEastAsia"/>
          <w:lang w:val="uk-UA"/>
        </w:rPr>
        <w:t>norms</w:t>
      </w:r>
      <w:proofErr w:type="spellEnd"/>
      <w:r w:rsidRPr="007E7089">
        <w:rPr>
          <w:rStyle w:val="a7"/>
          <w:rFonts w:eastAsiaTheme="majorEastAsia"/>
          <w:lang w:val="uk-UA"/>
        </w:rPr>
        <w:t>)</w:t>
      </w:r>
    </w:p>
    <w:tbl>
      <w:tblPr>
        <w:tblStyle w:val="a8"/>
        <w:tblW w:w="0" w:type="auto"/>
        <w:tblLook w:val="04A0" w:firstRow="1" w:lastRow="0" w:firstColumn="1" w:lastColumn="0" w:noHBand="0" w:noVBand="1"/>
      </w:tblPr>
      <w:tblGrid>
        <w:gridCol w:w="4054"/>
        <w:gridCol w:w="1201"/>
        <w:gridCol w:w="756"/>
        <w:gridCol w:w="576"/>
      </w:tblGrid>
      <w:tr w:rsidR="007E7089" w:rsidRPr="007E7089" w14:paraId="1A5D83DC"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D1A2366" w14:textId="77777777" w:rsidR="00CC5F83" w:rsidRPr="007E7089" w:rsidRDefault="00CC5F83">
            <w:pPr>
              <w:rPr>
                <w:rFonts w:ascii="Times New Roman" w:hAnsi="Times New Roman" w:cs="Times New Roman"/>
                <w:sz w:val="24"/>
                <w:szCs w:val="24"/>
                <w:lang w:val="uk-UA"/>
              </w:rPr>
            </w:pPr>
            <w:r w:rsidRPr="007E7089">
              <w:rPr>
                <w:rStyle w:val="a7"/>
                <w:sz w:val="24"/>
                <w:szCs w:val="24"/>
                <w:lang w:val="uk-UA"/>
              </w:rPr>
              <w:t>Показник</w:t>
            </w:r>
          </w:p>
        </w:tc>
        <w:tc>
          <w:tcPr>
            <w:tcW w:w="0" w:type="auto"/>
            <w:tcBorders>
              <w:top w:val="single" w:sz="4" w:space="0" w:color="auto"/>
              <w:left w:val="single" w:sz="4" w:space="0" w:color="auto"/>
              <w:bottom w:val="single" w:sz="4" w:space="0" w:color="auto"/>
              <w:right w:val="single" w:sz="4" w:space="0" w:color="auto"/>
            </w:tcBorders>
            <w:hideMark/>
          </w:tcPr>
          <w:p w14:paraId="7ECCD971" w14:textId="77777777" w:rsidR="00CC5F83" w:rsidRPr="007E7089" w:rsidRDefault="00CC5F83">
            <w:pPr>
              <w:rPr>
                <w:rFonts w:ascii="Times New Roman" w:hAnsi="Times New Roman" w:cs="Times New Roman"/>
                <w:sz w:val="24"/>
                <w:szCs w:val="24"/>
                <w:lang w:val="uk-UA"/>
              </w:rPr>
            </w:pPr>
            <w:r w:rsidRPr="007E7089">
              <w:rPr>
                <w:rStyle w:val="a7"/>
                <w:sz w:val="24"/>
                <w:szCs w:val="24"/>
                <w:lang w:val="uk-UA"/>
              </w:rPr>
              <w:t>Значення</w:t>
            </w:r>
            <w:r w:rsidRPr="007E7089">
              <w:rPr>
                <w:rFonts w:ascii="Times New Roman" w:hAnsi="Times New Roman" w:cs="Times New Roman"/>
                <w:b/>
                <w:bCs/>
                <w:sz w:val="24"/>
                <w:szCs w:val="24"/>
                <w:lang w:val="uk-UA"/>
              </w:rPr>
              <w:br/>
            </w:r>
            <w:r w:rsidRPr="007E7089">
              <w:rPr>
                <w:rStyle w:val="a7"/>
                <w:rFonts w:ascii="Times New Roman" w:hAnsi="Times New Roman" w:cs="Times New Roman"/>
                <w:sz w:val="24"/>
                <w:szCs w:val="24"/>
                <w:lang w:val="uk-UA"/>
              </w:rPr>
              <w:t>(</w:t>
            </w:r>
            <w:proofErr w:type="spellStart"/>
            <w:r w:rsidRPr="007E7089">
              <w:rPr>
                <w:rStyle w:val="a7"/>
                <w:rFonts w:ascii="Times New Roman" w:hAnsi="Times New Roman" w:cs="Times New Roman"/>
                <w:sz w:val="24"/>
                <w:szCs w:val="24"/>
                <w:lang w:val="uk-UA"/>
              </w:rPr>
              <w:t>Mean</w:t>
            </w:r>
            <w:proofErr w:type="spellEnd"/>
            <w:r w:rsidRPr="007E7089">
              <w:rPr>
                <w:rStyle w:val="a7"/>
                <w:rFonts w:ascii="Times New Roman" w:hAnsi="Times New Roman" w:cs="Times New Roman"/>
                <w:sz w:val="24"/>
                <w:szCs w:val="24"/>
                <w:lang w:val="uk-UA"/>
              </w:rPr>
              <w:t>)</w:t>
            </w:r>
          </w:p>
        </w:tc>
        <w:tc>
          <w:tcPr>
            <w:tcW w:w="0" w:type="auto"/>
            <w:tcBorders>
              <w:top w:val="single" w:sz="4" w:space="0" w:color="auto"/>
              <w:left w:val="single" w:sz="4" w:space="0" w:color="auto"/>
              <w:bottom w:val="single" w:sz="4" w:space="0" w:color="auto"/>
              <w:right w:val="single" w:sz="4" w:space="0" w:color="auto"/>
            </w:tcBorders>
            <w:hideMark/>
          </w:tcPr>
          <w:p w14:paraId="13BEB8A4" w14:textId="77777777" w:rsidR="00CC5F83" w:rsidRPr="007E7089" w:rsidRDefault="00CC5F83">
            <w:pPr>
              <w:rPr>
                <w:rFonts w:ascii="Times New Roman" w:hAnsi="Times New Roman" w:cs="Times New Roman"/>
                <w:sz w:val="24"/>
                <w:szCs w:val="24"/>
                <w:lang w:val="uk-UA"/>
              </w:rPr>
            </w:pPr>
            <w:r w:rsidRPr="007E7089">
              <w:rPr>
                <w:rStyle w:val="a7"/>
                <w:sz w:val="24"/>
                <w:szCs w:val="24"/>
                <w:lang w:val="uk-UA"/>
              </w:rPr>
              <w:t>SD</w:t>
            </w:r>
          </w:p>
        </w:tc>
        <w:tc>
          <w:tcPr>
            <w:tcW w:w="0" w:type="auto"/>
            <w:tcBorders>
              <w:top w:val="single" w:sz="4" w:space="0" w:color="auto"/>
              <w:left w:val="single" w:sz="4" w:space="0" w:color="auto"/>
              <w:bottom w:val="single" w:sz="4" w:space="0" w:color="auto"/>
              <w:right w:val="single" w:sz="4" w:space="0" w:color="auto"/>
            </w:tcBorders>
            <w:hideMark/>
          </w:tcPr>
          <w:p w14:paraId="16BE3755" w14:textId="77777777" w:rsidR="00CC5F83" w:rsidRPr="007E7089" w:rsidRDefault="00CC5F83">
            <w:pPr>
              <w:rPr>
                <w:rFonts w:ascii="Times New Roman" w:hAnsi="Times New Roman" w:cs="Times New Roman"/>
                <w:sz w:val="24"/>
                <w:szCs w:val="24"/>
                <w:lang w:val="uk-UA"/>
              </w:rPr>
            </w:pPr>
            <w:r w:rsidRPr="007E7089">
              <w:rPr>
                <w:rStyle w:val="a7"/>
                <w:sz w:val="24"/>
                <w:szCs w:val="24"/>
                <w:lang w:val="uk-UA"/>
              </w:rPr>
              <w:t>N</w:t>
            </w:r>
          </w:p>
        </w:tc>
      </w:tr>
      <w:tr w:rsidR="007E7089" w:rsidRPr="007E7089" w14:paraId="3D464892" w14:textId="77777777" w:rsidTr="00CC5F83">
        <w:tc>
          <w:tcPr>
            <w:tcW w:w="0" w:type="auto"/>
            <w:gridSpan w:val="4"/>
            <w:tcBorders>
              <w:top w:val="single" w:sz="4" w:space="0" w:color="auto"/>
              <w:left w:val="single" w:sz="4" w:space="0" w:color="auto"/>
              <w:bottom w:val="single" w:sz="4" w:space="0" w:color="auto"/>
              <w:right w:val="single" w:sz="4" w:space="0" w:color="auto"/>
            </w:tcBorders>
            <w:hideMark/>
          </w:tcPr>
          <w:p w14:paraId="10984972" w14:textId="77777777" w:rsidR="00CC5F83" w:rsidRPr="007E7089" w:rsidRDefault="00CC5F83">
            <w:pPr>
              <w:rPr>
                <w:rFonts w:ascii="Times New Roman" w:hAnsi="Times New Roman" w:cs="Times New Roman"/>
                <w:sz w:val="24"/>
                <w:szCs w:val="24"/>
                <w:lang w:val="uk-UA"/>
              </w:rPr>
            </w:pPr>
            <w:r w:rsidRPr="007E7089">
              <w:rPr>
                <w:rStyle w:val="a7"/>
                <w:sz w:val="24"/>
                <w:szCs w:val="24"/>
                <w:lang w:val="uk-UA"/>
              </w:rPr>
              <w:t>EDE Q</w:t>
            </w:r>
          </w:p>
        </w:tc>
      </w:tr>
      <w:tr w:rsidR="007E7089" w:rsidRPr="007E7089" w14:paraId="7940F2B9"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C5ADEAF"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Загальний EDE Q (4 </w:t>
            </w:r>
            <w:proofErr w:type="spellStart"/>
            <w:r w:rsidRPr="007E7089">
              <w:rPr>
                <w:rFonts w:ascii="Times New Roman" w:hAnsi="Times New Roman" w:cs="Times New Roman"/>
                <w:sz w:val="24"/>
                <w:szCs w:val="24"/>
                <w:lang w:val="uk-UA"/>
              </w:rPr>
              <w:t>підшкали</w:t>
            </w:r>
            <w:proofErr w:type="spellEnd"/>
            <w:r w:rsidRPr="007E7089">
              <w:rPr>
                <w:rFonts w:ascii="Times New Roman" w:hAnsi="Times New Roman" w:cs="Times New Roman"/>
                <w:sz w:val="24"/>
                <w:szCs w:val="24"/>
                <w:lang w:val="uk-UA"/>
              </w:rPr>
              <w:t>)</w:t>
            </w:r>
          </w:p>
        </w:tc>
        <w:tc>
          <w:tcPr>
            <w:tcW w:w="0" w:type="auto"/>
            <w:tcBorders>
              <w:top w:val="single" w:sz="4" w:space="0" w:color="auto"/>
              <w:left w:val="single" w:sz="4" w:space="0" w:color="auto"/>
              <w:bottom w:val="single" w:sz="4" w:space="0" w:color="auto"/>
              <w:right w:val="single" w:sz="4" w:space="0" w:color="auto"/>
            </w:tcBorders>
            <w:hideMark/>
          </w:tcPr>
          <w:p w14:paraId="551DAAA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1.554</w:t>
            </w:r>
          </w:p>
        </w:tc>
        <w:tc>
          <w:tcPr>
            <w:tcW w:w="0" w:type="auto"/>
            <w:tcBorders>
              <w:top w:val="single" w:sz="4" w:space="0" w:color="auto"/>
              <w:left w:val="single" w:sz="4" w:space="0" w:color="auto"/>
              <w:bottom w:val="single" w:sz="4" w:space="0" w:color="auto"/>
              <w:right w:val="single" w:sz="4" w:space="0" w:color="auto"/>
            </w:tcBorders>
            <w:hideMark/>
          </w:tcPr>
          <w:p w14:paraId="6E28A2A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1.213</w:t>
            </w:r>
          </w:p>
        </w:tc>
        <w:tc>
          <w:tcPr>
            <w:tcW w:w="0" w:type="auto"/>
            <w:tcBorders>
              <w:top w:val="single" w:sz="4" w:space="0" w:color="auto"/>
              <w:left w:val="single" w:sz="4" w:space="0" w:color="auto"/>
              <w:bottom w:val="single" w:sz="4" w:space="0" w:color="auto"/>
              <w:right w:val="single" w:sz="4" w:space="0" w:color="auto"/>
            </w:tcBorders>
            <w:hideMark/>
          </w:tcPr>
          <w:p w14:paraId="27F4E6A4"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241</w:t>
            </w:r>
          </w:p>
        </w:tc>
      </w:tr>
      <w:tr w:rsidR="007E7089" w:rsidRPr="007E7089" w14:paraId="1D239A53"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BAC988B" w14:textId="77777777" w:rsidR="00CC5F83" w:rsidRPr="007E7089" w:rsidRDefault="00CC5F83">
            <w:pPr>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t>Підшкала</w:t>
            </w:r>
            <w:proofErr w:type="spellEnd"/>
            <w:r w:rsidRPr="007E7089">
              <w:rPr>
                <w:rFonts w:ascii="Times New Roman" w:hAnsi="Times New Roman" w:cs="Times New Roman"/>
                <w:sz w:val="24"/>
                <w:szCs w:val="24"/>
                <w:lang w:val="uk-UA"/>
              </w:rPr>
              <w:t xml:space="preserve"> Обмеження</w:t>
            </w:r>
          </w:p>
        </w:tc>
        <w:tc>
          <w:tcPr>
            <w:tcW w:w="0" w:type="auto"/>
            <w:tcBorders>
              <w:top w:val="single" w:sz="4" w:space="0" w:color="auto"/>
              <w:left w:val="single" w:sz="4" w:space="0" w:color="auto"/>
              <w:bottom w:val="single" w:sz="4" w:space="0" w:color="auto"/>
              <w:right w:val="single" w:sz="4" w:space="0" w:color="auto"/>
            </w:tcBorders>
            <w:hideMark/>
          </w:tcPr>
          <w:p w14:paraId="3764F7B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1.251</w:t>
            </w:r>
          </w:p>
        </w:tc>
        <w:tc>
          <w:tcPr>
            <w:tcW w:w="0" w:type="auto"/>
            <w:tcBorders>
              <w:top w:val="single" w:sz="4" w:space="0" w:color="auto"/>
              <w:left w:val="single" w:sz="4" w:space="0" w:color="auto"/>
              <w:bottom w:val="single" w:sz="4" w:space="0" w:color="auto"/>
              <w:right w:val="single" w:sz="4" w:space="0" w:color="auto"/>
            </w:tcBorders>
            <w:hideMark/>
          </w:tcPr>
          <w:p w14:paraId="378024E9"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1.323</w:t>
            </w:r>
          </w:p>
        </w:tc>
        <w:tc>
          <w:tcPr>
            <w:tcW w:w="0" w:type="auto"/>
            <w:tcBorders>
              <w:top w:val="single" w:sz="4" w:space="0" w:color="auto"/>
              <w:left w:val="single" w:sz="4" w:space="0" w:color="auto"/>
              <w:bottom w:val="single" w:sz="4" w:space="0" w:color="auto"/>
              <w:right w:val="single" w:sz="4" w:space="0" w:color="auto"/>
            </w:tcBorders>
            <w:hideMark/>
          </w:tcPr>
          <w:p w14:paraId="4A14DB08"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241</w:t>
            </w:r>
          </w:p>
        </w:tc>
      </w:tr>
      <w:tr w:rsidR="007E7089" w:rsidRPr="007E7089" w14:paraId="557B4563"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9E42283" w14:textId="77777777" w:rsidR="00CC5F83" w:rsidRPr="007E7089" w:rsidRDefault="00CC5F83">
            <w:pPr>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t>Підшкала</w:t>
            </w:r>
            <w:proofErr w:type="spellEnd"/>
            <w:r w:rsidRPr="007E7089">
              <w:rPr>
                <w:rFonts w:ascii="Times New Roman" w:hAnsi="Times New Roman" w:cs="Times New Roman"/>
                <w:sz w:val="24"/>
                <w:szCs w:val="24"/>
                <w:lang w:val="uk-UA"/>
              </w:rPr>
              <w:t>  Занепокоєння щодо їжі</w:t>
            </w:r>
          </w:p>
        </w:tc>
        <w:tc>
          <w:tcPr>
            <w:tcW w:w="0" w:type="auto"/>
            <w:tcBorders>
              <w:top w:val="single" w:sz="4" w:space="0" w:color="auto"/>
              <w:left w:val="single" w:sz="4" w:space="0" w:color="auto"/>
              <w:bottom w:val="single" w:sz="4" w:space="0" w:color="auto"/>
              <w:right w:val="single" w:sz="4" w:space="0" w:color="auto"/>
            </w:tcBorders>
            <w:hideMark/>
          </w:tcPr>
          <w:p w14:paraId="400CFCEB"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0.624</w:t>
            </w:r>
          </w:p>
        </w:tc>
        <w:tc>
          <w:tcPr>
            <w:tcW w:w="0" w:type="auto"/>
            <w:tcBorders>
              <w:top w:val="single" w:sz="4" w:space="0" w:color="auto"/>
              <w:left w:val="single" w:sz="4" w:space="0" w:color="auto"/>
              <w:bottom w:val="single" w:sz="4" w:space="0" w:color="auto"/>
              <w:right w:val="single" w:sz="4" w:space="0" w:color="auto"/>
            </w:tcBorders>
            <w:hideMark/>
          </w:tcPr>
          <w:p w14:paraId="4D4F8AA1"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0.859</w:t>
            </w:r>
          </w:p>
        </w:tc>
        <w:tc>
          <w:tcPr>
            <w:tcW w:w="0" w:type="auto"/>
            <w:tcBorders>
              <w:top w:val="single" w:sz="4" w:space="0" w:color="auto"/>
              <w:left w:val="single" w:sz="4" w:space="0" w:color="auto"/>
              <w:bottom w:val="single" w:sz="4" w:space="0" w:color="auto"/>
              <w:right w:val="single" w:sz="4" w:space="0" w:color="auto"/>
            </w:tcBorders>
            <w:hideMark/>
          </w:tcPr>
          <w:p w14:paraId="7F86125C"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241</w:t>
            </w:r>
          </w:p>
        </w:tc>
      </w:tr>
      <w:tr w:rsidR="007E7089" w:rsidRPr="007E7089" w14:paraId="536D0F46"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521CB71" w14:textId="77777777" w:rsidR="00CC5F83" w:rsidRPr="007E7089" w:rsidRDefault="00CC5F83">
            <w:pPr>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t>Підшкала</w:t>
            </w:r>
            <w:proofErr w:type="spellEnd"/>
            <w:r w:rsidRPr="007E7089">
              <w:rPr>
                <w:rFonts w:ascii="Times New Roman" w:hAnsi="Times New Roman" w:cs="Times New Roman"/>
                <w:sz w:val="24"/>
                <w:szCs w:val="24"/>
                <w:lang w:val="uk-UA"/>
              </w:rPr>
              <w:t xml:space="preserve"> Занепокоєння формою тіла</w:t>
            </w:r>
          </w:p>
        </w:tc>
        <w:tc>
          <w:tcPr>
            <w:tcW w:w="0" w:type="auto"/>
            <w:tcBorders>
              <w:top w:val="single" w:sz="4" w:space="0" w:color="auto"/>
              <w:left w:val="single" w:sz="4" w:space="0" w:color="auto"/>
              <w:bottom w:val="single" w:sz="4" w:space="0" w:color="auto"/>
              <w:right w:val="single" w:sz="4" w:space="0" w:color="auto"/>
            </w:tcBorders>
            <w:hideMark/>
          </w:tcPr>
          <w:p w14:paraId="2C869E25"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2.149</w:t>
            </w:r>
          </w:p>
        </w:tc>
        <w:tc>
          <w:tcPr>
            <w:tcW w:w="0" w:type="auto"/>
            <w:tcBorders>
              <w:top w:val="single" w:sz="4" w:space="0" w:color="auto"/>
              <w:left w:val="single" w:sz="4" w:space="0" w:color="auto"/>
              <w:bottom w:val="single" w:sz="4" w:space="0" w:color="auto"/>
              <w:right w:val="single" w:sz="4" w:space="0" w:color="auto"/>
            </w:tcBorders>
            <w:hideMark/>
          </w:tcPr>
          <w:p w14:paraId="436DC117"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1.602</w:t>
            </w:r>
          </w:p>
        </w:tc>
        <w:tc>
          <w:tcPr>
            <w:tcW w:w="0" w:type="auto"/>
            <w:tcBorders>
              <w:top w:val="single" w:sz="4" w:space="0" w:color="auto"/>
              <w:left w:val="single" w:sz="4" w:space="0" w:color="auto"/>
              <w:bottom w:val="single" w:sz="4" w:space="0" w:color="auto"/>
              <w:right w:val="single" w:sz="4" w:space="0" w:color="auto"/>
            </w:tcBorders>
            <w:hideMark/>
          </w:tcPr>
          <w:p w14:paraId="64956C6A"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241</w:t>
            </w:r>
          </w:p>
        </w:tc>
      </w:tr>
      <w:tr w:rsidR="007E7089" w:rsidRPr="007E7089" w14:paraId="0F5934C6"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9EFD86F" w14:textId="77777777" w:rsidR="00CC5F83" w:rsidRPr="007E7089" w:rsidRDefault="00CC5F83">
            <w:pPr>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t>Підшкала</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Стурбованність</w:t>
            </w:r>
            <w:proofErr w:type="spellEnd"/>
            <w:r w:rsidRPr="007E7089">
              <w:rPr>
                <w:rFonts w:ascii="Times New Roman" w:hAnsi="Times New Roman" w:cs="Times New Roman"/>
                <w:sz w:val="24"/>
                <w:szCs w:val="24"/>
                <w:lang w:val="uk-UA"/>
              </w:rPr>
              <w:t xml:space="preserve"> Вагою</w:t>
            </w:r>
          </w:p>
        </w:tc>
        <w:tc>
          <w:tcPr>
            <w:tcW w:w="0" w:type="auto"/>
            <w:tcBorders>
              <w:top w:val="single" w:sz="4" w:space="0" w:color="auto"/>
              <w:left w:val="single" w:sz="4" w:space="0" w:color="auto"/>
              <w:bottom w:val="single" w:sz="4" w:space="0" w:color="auto"/>
              <w:right w:val="single" w:sz="4" w:space="0" w:color="auto"/>
            </w:tcBorders>
            <w:hideMark/>
          </w:tcPr>
          <w:p w14:paraId="214ED24C"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1.587</w:t>
            </w:r>
          </w:p>
        </w:tc>
        <w:tc>
          <w:tcPr>
            <w:tcW w:w="0" w:type="auto"/>
            <w:tcBorders>
              <w:top w:val="single" w:sz="4" w:space="0" w:color="auto"/>
              <w:left w:val="single" w:sz="4" w:space="0" w:color="auto"/>
              <w:bottom w:val="single" w:sz="4" w:space="0" w:color="auto"/>
              <w:right w:val="single" w:sz="4" w:space="0" w:color="auto"/>
            </w:tcBorders>
            <w:hideMark/>
          </w:tcPr>
          <w:p w14:paraId="67E67B62"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1.389</w:t>
            </w:r>
          </w:p>
        </w:tc>
        <w:tc>
          <w:tcPr>
            <w:tcW w:w="0" w:type="auto"/>
            <w:tcBorders>
              <w:top w:val="single" w:sz="4" w:space="0" w:color="auto"/>
              <w:left w:val="single" w:sz="4" w:space="0" w:color="auto"/>
              <w:bottom w:val="single" w:sz="4" w:space="0" w:color="auto"/>
              <w:right w:val="single" w:sz="4" w:space="0" w:color="auto"/>
            </w:tcBorders>
            <w:hideMark/>
          </w:tcPr>
          <w:p w14:paraId="10184D46" w14:textId="77777777" w:rsidR="00CC5F83" w:rsidRPr="007E7089" w:rsidRDefault="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t>241</w:t>
            </w:r>
          </w:p>
        </w:tc>
      </w:tr>
    </w:tbl>
    <w:p w14:paraId="6C4A4833" w14:textId="77777777" w:rsidR="00CC5F83" w:rsidRPr="007E7089" w:rsidRDefault="00CC5F83" w:rsidP="00CC5F83">
      <w:pPr>
        <w:spacing w:after="0" w:line="240" w:lineRule="auto"/>
        <w:rPr>
          <w:rFonts w:ascii="Times New Roman" w:hAnsi="Times New Roman" w:cs="Times New Roman"/>
          <w:sz w:val="24"/>
          <w:szCs w:val="24"/>
          <w:lang w:val="uk-UA"/>
        </w:rPr>
      </w:pPr>
    </w:p>
    <w:p w14:paraId="78C0B62C" w14:textId="77777777" w:rsidR="00CC5F83" w:rsidRPr="007E7089" w:rsidRDefault="00CC5F83" w:rsidP="00CC5F83">
      <w:pPr>
        <w:spacing w:after="0" w:line="240" w:lineRule="auto"/>
        <w:rPr>
          <w:rFonts w:ascii="Times New Roman" w:hAnsi="Times New Roman" w:cs="Times New Roman"/>
          <w:sz w:val="24"/>
          <w:szCs w:val="24"/>
          <w:lang w:val="uk-UA"/>
        </w:rPr>
      </w:pPr>
    </w:p>
    <w:p w14:paraId="3A1B996D" w14:textId="77777777" w:rsidR="00CC5F83" w:rsidRPr="007E7089" w:rsidRDefault="00CC5F83" w:rsidP="00CC5F83">
      <w:pPr>
        <w:spacing w:after="0" w:line="240" w:lineRule="auto"/>
        <w:rPr>
          <w:rFonts w:ascii="Times New Roman" w:hAnsi="Times New Roman" w:cs="Times New Roman"/>
          <w:sz w:val="24"/>
          <w:szCs w:val="24"/>
          <w:lang w:val="uk-UA"/>
        </w:rPr>
      </w:pPr>
    </w:p>
    <w:p w14:paraId="4FD9B9DF" w14:textId="77777777" w:rsidR="00CC5F83" w:rsidRPr="007E7089" w:rsidRDefault="00CC5F83" w:rsidP="00CC5F83">
      <w:pPr>
        <w:rPr>
          <w:rFonts w:ascii="Times New Roman" w:hAnsi="Times New Roman" w:cs="Times New Roman"/>
          <w:sz w:val="24"/>
          <w:szCs w:val="24"/>
          <w:lang w:val="uk-UA"/>
        </w:rPr>
      </w:pPr>
      <w:r w:rsidRPr="007E7089">
        <w:rPr>
          <w:rFonts w:ascii="Times New Roman" w:hAnsi="Times New Roman" w:cs="Times New Roman"/>
          <w:sz w:val="24"/>
          <w:szCs w:val="24"/>
          <w:lang w:val="uk-UA"/>
        </w:rPr>
        <w:br w:type="page"/>
      </w:r>
    </w:p>
    <w:p w14:paraId="154EB991" w14:textId="4ADB8DA6" w:rsidR="004740E6" w:rsidRPr="007E7089" w:rsidRDefault="004740E6" w:rsidP="004740E6">
      <w:pPr>
        <w:spacing w:after="0" w:line="360" w:lineRule="auto"/>
        <w:jc w:val="right"/>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lastRenderedPageBreak/>
        <w:t>Додаток В</w:t>
      </w:r>
    </w:p>
    <w:p w14:paraId="6EBC8097"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«Шкала сприйнятого стресу» (PSS-10) Ш. </w:t>
      </w:r>
      <w:proofErr w:type="spellStart"/>
      <w:r w:rsidRPr="007E7089">
        <w:rPr>
          <w:rFonts w:ascii="Times New Roman" w:hAnsi="Times New Roman" w:cs="Times New Roman"/>
          <w:b/>
          <w:bCs/>
          <w:sz w:val="24"/>
          <w:szCs w:val="24"/>
          <w:lang w:val="uk-UA"/>
        </w:rPr>
        <w:t>Коена</w:t>
      </w:r>
      <w:proofErr w:type="spellEnd"/>
      <w:r w:rsidRPr="007E7089">
        <w:rPr>
          <w:rFonts w:ascii="Times New Roman" w:hAnsi="Times New Roman" w:cs="Times New Roman"/>
          <w:b/>
          <w:bCs/>
          <w:sz w:val="24"/>
          <w:szCs w:val="24"/>
          <w:lang w:val="uk-UA"/>
        </w:rPr>
        <w:t xml:space="preserve"> </w:t>
      </w:r>
    </w:p>
    <w:p w14:paraId="509E263A"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(адаптація О. О. </w:t>
      </w:r>
      <w:proofErr w:type="spellStart"/>
      <w:r w:rsidRPr="007E7089">
        <w:rPr>
          <w:rFonts w:ascii="Times New Roman" w:hAnsi="Times New Roman" w:cs="Times New Roman"/>
          <w:b/>
          <w:bCs/>
          <w:sz w:val="24"/>
          <w:szCs w:val="24"/>
          <w:lang w:val="uk-UA"/>
        </w:rPr>
        <w:t>Вельдбрехт</w:t>
      </w:r>
      <w:proofErr w:type="spellEnd"/>
      <w:r w:rsidRPr="007E7089">
        <w:rPr>
          <w:rFonts w:ascii="Times New Roman" w:hAnsi="Times New Roman" w:cs="Times New Roman"/>
          <w:b/>
          <w:bCs/>
          <w:sz w:val="24"/>
          <w:szCs w:val="24"/>
          <w:lang w:val="uk-UA"/>
        </w:rPr>
        <w:t xml:space="preserve"> та Н. І. </w:t>
      </w:r>
      <w:proofErr w:type="spellStart"/>
      <w:r w:rsidRPr="007E7089">
        <w:rPr>
          <w:rFonts w:ascii="Times New Roman" w:hAnsi="Times New Roman" w:cs="Times New Roman"/>
          <w:b/>
          <w:bCs/>
          <w:sz w:val="24"/>
          <w:szCs w:val="24"/>
          <w:lang w:val="uk-UA"/>
        </w:rPr>
        <w:t>Тавровецькою</w:t>
      </w:r>
      <w:proofErr w:type="spellEnd"/>
      <w:r w:rsidRPr="007E7089">
        <w:rPr>
          <w:rFonts w:ascii="Times New Roman" w:hAnsi="Times New Roman" w:cs="Times New Roman"/>
          <w:b/>
          <w:bCs/>
          <w:sz w:val="24"/>
          <w:szCs w:val="24"/>
          <w:lang w:val="uk-UA"/>
        </w:rPr>
        <w:t>)</w:t>
      </w:r>
    </w:p>
    <w:p w14:paraId="5E2D6532" w14:textId="77777777" w:rsidR="00CC5F83" w:rsidRPr="007E7089" w:rsidRDefault="00CC5F83" w:rsidP="00CC5F83">
      <w:pPr>
        <w:spacing w:after="0" w:line="240" w:lineRule="auto"/>
        <w:rPr>
          <w:rFonts w:ascii="Times New Roman" w:hAnsi="Times New Roman" w:cs="Times New Roman"/>
          <w:sz w:val="24"/>
          <w:szCs w:val="24"/>
          <w:lang w:val="uk-UA"/>
        </w:rPr>
      </w:pPr>
    </w:p>
    <w:p w14:paraId="0E901F1C" w14:textId="77777777" w:rsidR="00CC5F83" w:rsidRPr="007E7089" w:rsidRDefault="00CC5F83" w:rsidP="00CC5F83">
      <w:pPr>
        <w:spacing w:after="0" w:line="240" w:lineRule="auto"/>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Шкала сприйнятого стресу (PSS-10)</w:t>
      </w:r>
    </w:p>
    <w:p w14:paraId="4A0636E2"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Запитання в цій шкалі стосуються Ваших почуттів і думок протягом </w:t>
      </w:r>
      <w:r w:rsidRPr="007E7089">
        <w:rPr>
          <w:rFonts w:ascii="Times New Roman" w:hAnsi="Times New Roman" w:cs="Times New Roman"/>
          <w:b/>
          <w:bCs/>
          <w:sz w:val="24"/>
          <w:szCs w:val="24"/>
          <w:lang w:val="uk-UA"/>
        </w:rPr>
        <w:t>ОСТАННЬОГО МІСЯЦЯ</w:t>
      </w:r>
      <w:r w:rsidRPr="007E7089">
        <w:rPr>
          <w:rFonts w:ascii="Times New Roman" w:hAnsi="Times New Roman" w:cs="Times New Roman"/>
          <w:sz w:val="24"/>
          <w:szCs w:val="24"/>
          <w:lang w:val="uk-UA"/>
        </w:rPr>
        <w:t xml:space="preserve">. Будь ласка, для кожного пункту виберіть один із наступних варіантів відповіді, що відображує ЯК ЧАСТО ви відчували або міркували в певний спосіб: </w:t>
      </w:r>
    </w:p>
    <w:p w14:paraId="6B746167"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0 = ніколи, 1 = майже ніколи, 2 = іноді, 3 = досить часто, 4 = дуже часто</w:t>
      </w:r>
    </w:p>
    <w:tbl>
      <w:tblPr>
        <w:tblStyle w:val="a8"/>
        <w:tblW w:w="0" w:type="auto"/>
        <w:tblLook w:val="04A0" w:firstRow="1" w:lastRow="0" w:firstColumn="1" w:lastColumn="0" w:noHBand="0" w:noVBand="1"/>
      </w:tblPr>
      <w:tblGrid>
        <w:gridCol w:w="7665"/>
        <w:gridCol w:w="336"/>
        <w:gridCol w:w="336"/>
        <w:gridCol w:w="336"/>
        <w:gridCol w:w="336"/>
        <w:gridCol w:w="336"/>
      </w:tblGrid>
      <w:tr w:rsidR="007E7089" w:rsidRPr="007E7089" w14:paraId="2A72E078" w14:textId="77777777" w:rsidTr="00CC5F83">
        <w:tc>
          <w:tcPr>
            <w:tcW w:w="0" w:type="auto"/>
            <w:tcBorders>
              <w:top w:val="single" w:sz="4" w:space="0" w:color="auto"/>
              <w:left w:val="single" w:sz="4" w:space="0" w:color="auto"/>
              <w:bottom w:val="single" w:sz="4" w:space="0" w:color="auto"/>
              <w:right w:val="single" w:sz="4" w:space="0" w:color="auto"/>
            </w:tcBorders>
          </w:tcPr>
          <w:p w14:paraId="6AC99C6F"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hideMark/>
          </w:tcPr>
          <w:p w14:paraId="53833D71"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0</w:t>
            </w:r>
          </w:p>
        </w:tc>
        <w:tc>
          <w:tcPr>
            <w:tcW w:w="0" w:type="auto"/>
            <w:tcBorders>
              <w:top w:val="single" w:sz="4" w:space="0" w:color="auto"/>
              <w:left w:val="single" w:sz="4" w:space="0" w:color="auto"/>
              <w:bottom w:val="single" w:sz="4" w:space="0" w:color="auto"/>
              <w:right w:val="single" w:sz="4" w:space="0" w:color="auto"/>
            </w:tcBorders>
            <w:hideMark/>
          </w:tcPr>
          <w:p w14:paraId="6CD90046"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w:t>
            </w:r>
          </w:p>
        </w:tc>
        <w:tc>
          <w:tcPr>
            <w:tcW w:w="0" w:type="auto"/>
            <w:tcBorders>
              <w:top w:val="single" w:sz="4" w:space="0" w:color="auto"/>
              <w:left w:val="single" w:sz="4" w:space="0" w:color="auto"/>
              <w:bottom w:val="single" w:sz="4" w:space="0" w:color="auto"/>
              <w:right w:val="single" w:sz="4" w:space="0" w:color="auto"/>
            </w:tcBorders>
            <w:hideMark/>
          </w:tcPr>
          <w:p w14:paraId="5BEC70AB"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2</w:t>
            </w:r>
          </w:p>
        </w:tc>
        <w:tc>
          <w:tcPr>
            <w:tcW w:w="0" w:type="auto"/>
            <w:tcBorders>
              <w:top w:val="single" w:sz="4" w:space="0" w:color="auto"/>
              <w:left w:val="single" w:sz="4" w:space="0" w:color="auto"/>
              <w:bottom w:val="single" w:sz="4" w:space="0" w:color="auto"/>
              <w:right w:val="single" w:sz="4" w:space="0" w:color="auto"/>
            </w:tcBorders>
            <w:hideMark/>
          </w:tcPr>
          <w:p w14:paraId="18AB380D"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3</w:t>
            </w:r>
          </w:p>
        </w:tc>
        <w:tc>
          <w:tcPr>
            <w:tcW w:w="0" w:type="auto"/>
            <w:tcBorders>
              <w:top w:val="single" w:sz="4" w:space="0" w:color="auto"/>
              <w:left w:val="single" w:sz="4" w:space="0" w:color="auto"/>
              <w:bottom w:val="single" w:sz="4" w:space="0" w:color="auto"/>
              <w:right w:val="single" w:sz="4" w:space="0" w:color="auto"/>
            </w:tcBorders>
            <w:hideMark/>
          </w:tcPr>
          <w:p w14:paraId="7B91FBB9"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4</w:t>
            </w:r>
          </w:p>
        </w:tc>
      </w:tr>
      <w:tr w:rsidR="007E7089" w:rsidRPr="007E7089" w14:paraId="13B99F1C"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41A239A"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 Як часто за останній місяць ви були засмучені через щось, що трапилося несподівано?</w:t>
            </w:r>
          </w:p>
        </w:tc>
        <w:tc>
          <w:tcPr>
            <w:tcW w:w="0" w:type="auto"/>
            <w:tcBorders>
              <w:top w:val="single" w:sz="4" w:space="0" w:color="auto"/>
              <w:left w:val="single" w:sz="4" w:space="0" w:color="auto"/>
              <w:bottom w:val="single" w:sz="4" w:space="0" w:color="auto"/>
              <w:right w:val="single" w:sz="4" w:space="0" w:color="auto"/>
            </w:tcBorders>
          </w:tcPr>
          <w:p w14:paraId="49D493C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B36020C"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1F96E82"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9115DA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A427CC6" w14:textId="77777777" w:rsidR="00CC5F83" w:rsidRPr="007E7089" w:rsidRDefault="00CC5F83">
            <w:pPr>
              <w:jc w:val="both"/>
              <w:rPr>
                <w:rFonts w:ascii="Times New Roman" w:hAnsi="Times New Roman" w:cs="Times New Roman"/>
                <w:sz w:val="24"/>
                <w:szCs w:val="24"/>
                <w:lang w:val="uk-UA"/>
              </w:rPr>
            </w:pPr>
          </w:p>
        </w:tc>
      </w:tr>
      <w:tr w:rsidR="007E7089" w:rsidRPr="007E7089" w14:paraId="5C8B29E1"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5319AD38"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2. Як часто за останній місяць ви відчували, що не можете контролювати важливі  речі у вашому житті?</w:t>
            </w:r>
          </w:p>
        </w:tc>
        <w:tc>
          <w:tcPr>
            <w:tcW w:w="0" w:type="auto"/>
            <w:tcBorders>
              <w:top w:val="single" w:sz="4" w:space="0" w:color="auto"/>
              <w:left w:val="single" w:sz="4" w:space="0" w:color="auto"/>
              <w:bottom w:val="single" w:sz="4" w:space="0" w:color="auto"/>
              <w:right w:val="single" w:sz="4" w:space="0" w:color="auto"/>
            </w:tcBorders>
          </w:tcPr>
          <w:p w14:paraId="1B171217"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F1DC08A"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3705337"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73519BB"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B28EFFB" w14:textId="77777777" w:rsidR="00CC5F83" w:rsidRPr="007E7089" w:rsidRDefault="00CC5F83">
            <w:pPr>
              <w:jc w:val="both"/>
              <w:rPr>
                <w:rFonts w:ascii="Times New Roman" w:hAnsi="Times New Roman" w:cs="Times New Roman"/>
                <w:sz w:val="24"/>
                <w:szCs w:val="24"/>
                <w:lang w:val="uk-UA"/>
              </w:rPr>
            </w:pPr>
          </w:p>
        </w:tc>
      </w:tr>
      <w:tr w:rsidR="007E7089" w:rsidRPr="007E7089" w14:paraId="1CF331C3"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1D27155"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3. Як часто за останній місяць ви відчували знервованість та стрес?</w:t>
            </w:r>
          </w:p>
        </w:tc>
        <w:tc>
          <w:tcPr>
            <w:tcW w:w="0" w:type="auto"/>
            <w:tcBorders>
              <w:top w:val="single" w:sz="4" w:space="0" w:color="auto"/>
              <w:left w:val="single" w:sz="4" w:space="0" w:color="auto"/>
              <w:bottom w:val="single" w:sz="4" w:space="0" w:color="auto"/>
              <w:right w:val="single" w:sz="4" w:space="0" w:color="auto"/>
            </w:tcBorders>
          </w:tcPr>
          <w:p w14:paraId="6152A67D"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AC9F6BB"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10B3E4B"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761C5B2"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CEA20A5" w14:textId="77777777" w:rsidR="00CC5F83" w:rsidRPr="007E7089" w:rsidRDefault="00CC5F83">
            <w:pPr>
              <w:jc w:val="both"/>
              <w:rPr>
                <w:rFonts w:ascii="Times New Roman" w:hAnsi="Times New Roman" w:cs="Times New Roman"/>
                <w:sz w:val="24"/>
                <w:szCs w:val="24"/>
                <w:lang w:val="uk-UA"/>
              </w:rPr>
            </w:pPr>
          </w:p>
        </w:tc>
      </w:tr>
      <w:tr w:rsidR="007E7089" w:rsidRPr="007E7089" w14:paraId="4836E7E3"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38C8B4D2"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4. Як часто за останній місяць ви були впевнені, що зможете вирішити свої особисті проблеми?</w:t>
            </w:r>
          </w:p>
        </w:tc>
        <w:tc>
          <w:tcPr>
            <w:tcW w:w="0" w:type="auto"/>
            <w:tcBorders>
              <w:top w:val="single" w:sz="4" w:space="0" w:color="auto"/>
              <w:left w:val="single" w:sz="4" w:space="0" w:color="auto"/>
              <w:bottom w:val="single" w:sz="4" w:space="0" w:color="auto"/>
              <w:right w:val="single" w:sz="4" w:space="0" w:color="auto"/>
            </w:tcBorders>
          </w:tcPr>
          <w:p w14:paraId="06CDB1DC"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C2D0909"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6C05605"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BB0B6B1"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55D529B" w14:textId="77777777" w:rsidR="00CC5F83" w:rsidRPr="007E7089" w:rsidRDefault="00CC5F83">
            <w:pPr>
              <w:jc w:val="both"/>
              <w:rPr>
                <w:rFonts w:ascii="Times New Roman" w:hAnsi="Times New Roman" w:cs="Times New Roman"/>
                <w:sz w:val="24"/>
                <w:szCs w:val="24"/>
                <w:lang w:val="uk-UA"/>
              </w:rPr>
            </w:pPr>
          </w:p>
        </w:tc>
      </w:tr>
      <w:tr w:rsidR="007E7089" w:rsidRPr="007E7089" w14:paraId="0297A7C5"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D6AD8A9"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5. Як часто за останній місяць ви відчували, що все відбувається по-вашому (відповідно до ваших бажань, планів та поглядів)?</w:t>
            </w:r>
          </w:p>
        </w:tc>
        <w:tc>
          <w:tcPr>
            <w:tcW w:w="0" w:type="auto"/>
            <w:tcBorders>
              <w:top w:val="single" w:sz="4" w:space="0" w:color="auto"/>
              <w:left w:val="single" w:sz="4" w:space="0" w:color="auto"/>
              <w:bottom w:val="single" w:sz="4" w:space="0" w:color="auto"/>
              <w:right w:val="single" w:sz="4" w:space="0" w:color="auto"/>
            </w:tcBorders>
          </w:tcPr>
          <w:p w14:paraId="0706CC80"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ADFFCC7"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DF1338F"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953E9E9"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3417E51" w14:textId="77777777" w:rsidR="00CC5F83" w:rsidRPr="007E7089" w:rsidRDefault="00CC5F83">
            <w:pPr>
              <w:jc w:val="both"/>
              <w:rPr>
                <w:rFonts w:ascii="Times New Roman" w:hAnsi="Times New Roman" w:cs="Times New Roman"/>
                <w:sz w:val="24"/>
                <w:szCs w:val="24"/>
                <w:lang w:val="uk-UA"/>
              </w:rPr>
            </w:pPr>
          </w:p>
        </w:tc>
      </w:tr>
      <w:tr w:rsidR="007E7089" w:rsidRPr="007E7089" w14:paraId="5DE1F8A8"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0F0BE8D8"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6. Як часто за останній місяць ви відчували, що не можете впоратися з тим, що маєте зробити?</w:t>
            </w:r>
          </w:p>
        </w:tc>
        <w:tc>
          <w:tcPr>
            <w:tcW w:w="0" w:type="auto"/>
            <w:tcBorders>
              <w:top w:val="single" w:sz="4" w:space="0" w:color="auto"/>
              <w:left w:val="single" w:sz="4" w:space="0" w:color="auto"/>
              <w:bottom w:val="single" w:sz="4" w:space="0" w:color="auto"/>
              <w:right w:val="single" w:sz="4" w:space="0" w:color="auto"/>
            </w:tcBorders>
          </w:tcPr>
          <w:p w14:paraId="56F05A63"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DC87BD2"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F431894"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C12D82E"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9FC44A2" w14:textId="77777777" w:rsidR="00CC5F83" w:rsidRPr="007E7089" w:rsidRDefault="00CC5F83">
            <w:pPr>
              <w:jc w:val="both"/>
              <w:rPr>
                <w:rFonts w:ascii="Times New Roman" w:hAnsi="Times New Roman" w:cs="Times New Roman"/>
                <w:sz w:val="24"/>
                <w:szCs w:val="24"/>
                <w:lang w:val="uk-UA"/>
              </w:rPr>
            </w:pPr>
          </w:p>
        </w:tc>
      </w:tr>
      <w:tr w:rsidR="007E7089" w:rsidRPr="007E7089" w14:paraId="28123A2C"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10D1DF9"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7. Як часто за останній місяць ви були здатні контролювати роздратованість з приводу того, що відбувається у вашому житті?</w:t>
            </w:r>
          </w:p>
        </w:tc>
        <w:tc>
          <w:tcPr>
            <w:tcW w:w="0" w:type="auto"/>
            <w:tcBorders>
              <w:top w:val="single" w:sz="4" w:space="0" w:color="auto"/>
              <w:left w:val="single" w:sz="4" w:space="0" w:color="auto"/>
              <w:bottom w:val="single" w:sz="4" w:space="0" w:color="auto"/>
              <w:right w:val="single" w:sz="4" w:space="0" w:color="auto"/>
            </w:tcBorders>
          </w:tcPr>
          <w:p w14:paraId="2F43A43D"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100764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9C64B8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74C2354"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EF42A93" w14:textId="77777777" w:rsidR="00CC5F83" w:rsidRPr="007E7089" w:rsidRDefault="00CC5F83">
            <w:pPr>
              <w:jc w:val="both"/>
              <w:rPr>
                <w:rFonts w:ascii="Times New Roman" w:hAnsi="Times New Roman" w:cs="Times New Roman"/>
                <w:sz w:val="24"/>
                <w:szCs w:val="24"/>
                <w:lang w:val="uk-UA"/>
              </w:rPr>
            </w:pPr>
          </w:p>
        </w:tc>
      </w:tr>
      <w:tr w:rsidR="007E7089" w:rsidRPr="007E7089" w14:paraId="1C589445"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5E4E6BB2"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8. Як часто за останній місяць ви почувалися «господарем становища»?</w:t>
            </w:r>
          </w:p>
        </w:tc>
        <w:tc>
          <w:tcPr>
            <w:tcW w:w="0" w:type="auto"/>
            <w:tcBorders>
              <w:top w:val="single" w:sz="4" w:space="0" w:color="auto"/>
              <w:left w:val="single" w:sz="4" w:space="0" w:color="auto"/>
              <w:bottom w:val="single" w:sz="4" w:space="0" w:color="auto"/>
              <w:right w:val="single" w:sz="4" w:space="0" w:color="auto"/>
            </w:tcBorders>
          </w:tcPr>
          <w:p w14:paraId="018670F9"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DA8A3C0"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99EC56E"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B08F9A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25E07A7" w14:textId="77777777" w:rsidR="00CC5F83" w:rsidRPr="007E7089" w:rsidRDefault="00CC5F83">
            <w:pPr>
              <w:jc w:val="both"/>
              <w:rPr>
                <w:rFonts w:ascii="Times New Roman" w:hAnsi="Times New Roman" w:cs="Times New Roman"/>
                <w:sz w:val="24"/>
                <w:szCs w:val="24"/>
                <w:lang w:val="uk-UA"/>
              </w:rPr>
            </w:pPr>
          </w:p>
        </w:tc>
      </w:tr>
      <w:tr w:rsidR="007E7089" w:rsidRPr="007E7089" w14:paraId="090EA3AD"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0D3CE5A0"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9. Як часто за останній місяць ви були розсерджені через події, на які не могли впливати?</w:t>
            </w:r>
          </w:p>
        </w:tc>
        <w:tc>
          <w:tcPr>
            <w:tcW w:w="0" w:type="auto"/>
            <w:tcBorders>
              <w:top w:val="single" w:sz="4" w:space="0" w:color="auto"/>
              <w:left w:val="single" w:sz="4" w:space="0" w:color="auto"/>
              <w:bottom w:val="single" w:sz="4" w:space="0" w:color="auto"/>
              <w:right w:val="single" w:sz="4" w:space="0" w:color="auto"/>
            </w:tcBorders>
          </w:tcPr>
          <w:p w14:paraId="7441D455"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C7BBD5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21B5AD7"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E78D8B2"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D1E28C2" w14:textId="77777777" w:rsidR="00CC5F83" w:rsidRPr="007E7089" w:rsidRDefault="00CC5F83">
            <w:pPr>
              <w:jc w:val="both"/>
              <w:rPr>
                <w:rFonts w:ascii="Times New Roman" w:hAnsi="Times New Roman" w:cs="Times New Roman"/>
                <w:sz w:val="24"/>
                <w:szCs w:val="24"/>
                <w:lang w:val="uk-UA"/>
              </w:rPr>
            </w:pPr>
          </w:p>
        </w:tc>
      </w:tr>
      <w:tr w:rsidR="007E7089" w:rsidRPr="007E7089" w14:paraId="794C6A11"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1A9C771"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10. Як часто за останній місяць ви відчували, ніби труднощів накопичилося так багато, що ви не можете їх подолати?</w:t>
            </w:r>
          </w:p>
        </w:tc>
        <w:tc>
          <w:tcPr>
            <w:tcW w:w="0" w:type="auto"/>
            <w:tcBorders>
              <w:top w:val="single" w:sz="4" w:space="0" w:color="auto"/>
              <w:left w:val="single" w:sz="4" w:space="0" w:color="auto"/>
              <w:bottom w:val="single" w:sz="4" w:space="0" w:color="auto"/>
              <w:right w:val="single" w:sz="4" w:space="0" w:color="auto"/>
            </w:tcBorders>
          </w:tcPr>
          <w:p w14:paraId="3954F83E"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BC4333A"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0EDDD3D"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04D243C"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A73D8AE" w14:textId="77777777" w:rsidR="00CC5F83" w:rsidRPr="007E7089" w:rsidRDefault="00CC5F83">
            <w:pPr>
              <w:jc w:val="both"/>
              <w:rPr>
                <w:rFonts w:ascii="Times New Roman" w:hAnsi="Times New Roman" w:cs="Times New Roman"/>
                <w:sz w:val="24"/>
                <w:szCs w:val="24"/>
                <w:lang w:val="uk-UA"/>
              </w:rPr>
            </w:pPr>
          </w:p>
        </w:tc>
      </w:tr>
    </w:tbl>
    <w:p w14:paraId="038E0CBC" w14:textId="77777777" w:rsidR="00CC5F83" w:rsidRPr="007E7089" w:rsidRDefault="00CC5F83" w:rsidP="00CC5F83">
      <w:pPr>
        <w:spacing w:after="0" w:line="240" w:lineRule="auto"/>
        <w:rPr>
          <w:rFonts w:ascii="Times New Roman" w:hAnsi="Times New Roman" w:cs="Times New Roman"/>
          <w:sz w:val="24"/>
          <w:szCs w:val="24"/>
          <w:lang w:val="uk-UA"/>
        </w:rPr>
      </w:pPr>
    </w:p>
    <w:p w14:paraId="7B8B33D4"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Для опрацювання використовуємо шкалу </w:t>
      </w:r>
      <w:proofErr w:type="spellStart"/>
      <w:r w:rsidRPr="007E7089">
        <w:rPr>
          <w:rFonts w:ascii="Times New Roman" w:hAnsi="Times New Roman" w:cs="Times New Roman"/>
          <w:sz w:val="24"/>
          <w:szCs w:val="24"/>
          <w:lang w:val="uk-UA"/>
        </w:rPr>
        <w:t>Лейкарта</w:t>
      </w:r>
      <w:proofErr w:type="spellEnd"/>
      <w:r w:rsidRPr="007E7089">
        <w:rPr>
          <w:rFonts w:ascii="Times New Roman" w:hAnsi="Times New Roman" w:cs="Times New Roman"/>
          <w:sz w:val="24"/>
          <w:szCs w:val="24"/>
          <w:lang w:val="uk-UA"/>
        </w:rPr>
        <w:t>, визначаючи високий, середній, низький рівні так:</w:t>
      </w:r>
    </w:p>
    <w:p w14:paraId="26503A50"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0-1 бали за кожним твердженням – низький рівень</w:t>
      </w:r>
    </w:p>
    <w:p w14:paraId="6ED9D0EC"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2 бали – середній рівень</w:t>
      </w:r>
    </w:p>
    <w:p w14:paraId="3530E0FA"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3-4 бали – високий.</w:t>
      </w:r>
    </w:p>
    <w:p w14:paraId="2F339862" w14:textId="77777777" w:rsidR="00CC5F83" w:rsidRPr="007E7089" w:rsidRDefault="00CC5F83" w:rsidP="00CC5F83">
      <w:pPr>
        <w:spacing w:after="0" w:line="240" w:lineRule="auto"/>
        <w:rPr>
          <w:rFonts w:ascii="Times New Roman" w:hAnsi="Times New Roman" w:cs="Times New Roman"/>
          <w:sz w:val="28"/>
          <w:szCs w:val="28"/>
          <w:lang w:val="uk-UA"/>
        </w:rPr>
      </w:pPr>
    </w:p>
    <w:p w14:paraId="6969BEF7" w14:textId="77777777" w:rsidR="00CC5F83" w:rsidRPr="007E7089" w:rsidRDefault="00CC5F83" w:rsidP="00CC5F83">
      <w:pPr>
        <w:spacing w:after="0" w:line="240" w:lineRule="auto"/>
        <w:rPr>
          <w:rFonts w:ascii="Times New Roman" w:hAnsi="Times New Roman" w:cs="Times New Roman"/>
          <w:sz w:val="24"/>
          <w:szCs w:val="24"/>
          <w:lang w:val="uk-UA"/>
        </w:rPr>
      </w:pPr>
      <w:r w:rsidRPr="007E7089">
        <w:rPr>
          <w:rFonts w:ascii="Times New Roman" w:hAnsi="Times New Roman" w:cs="Times New Roman"/>
          <w:sz w:val="24"/>
          <w:szCs w:val="24"/>
          <w:lang w:val="uk-UA"/>
        </w:rPr>
        <w:t>При оцінюванні відбувається прямий підрахунок балів за твердженнями, крім 4, 5, 7, 8, де робиться зворотній підрахунок балів</w:t>
      </w:r>
    </w:p>
    <w:p w14:paraId="18D001FE" w14:textId="77777777" w:rsidR="00CC5F83" w:rsidRPr="007E7089" w:rsidRDefault="00CC5F83" w:rsidP="00CC5F83">
      <w:pPr>
        <w:spacing w:after="0" w:line="240" w:lineRule="auto"/>
        <w:rPr>
          <w:rFonts w:ascii="Times New Roman" w:hAnsi="Times New Roman" w:cs="Times New Roman"/>
          <w:sz w:val="24"/>
          <w:szCs w:val="24"/>
          <w:lang w:val="uk-UA"/>
        </w:rPr>
      </w:pPr>
    </w:p>
    <w:p w14:paraId="7EE93533" w14:textId="77777777" w:rsidR="00CC5F83" w:rsidRPr="007E7089" w:rsidRDefault="00CC5F83" w:rsidP="00CC5F83">
      <w:pPr>
        <w:spacing w:after="0" w:line="240" w:lineRule="auto"/>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Інтерпретація результатів</w:t>
      </w:r>
    </w:p>
    <w:p w14:paraId="53AAF41D"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Опис вираженості сприйнятого стресу представлений на основі сирих балів:</w:t>
      </w:r>
    </w:p>
    <w:tbl>
      <w:tblPr>
        <w:tblStyle w:val="a8"/>
        <w:tblW w:w="0" w:type="auto"/>
        <w:tblLook w:val="04A0" w:firstRow="1" w:lastRow="0" w:firstColumn="1" w:lastColumn="0" w:noHBand="0" w:noVBand="1"/>
      </w:tblPr>
      <w:tblGrid>
        <w:gridCol w:w="1800"/>
        <w:gridCol w:w="2228"/>
        <w:gridCol w:w="2974"/>
      </w:tblGrid>
      <w:tr w:rsidR="007E7089" w:rsidRPr="007E7089" w14:paraId="46B7DC67"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063EFD9"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Отримані бали: </w:t>
            </w:r>
          </w:p>
        </w:tc>
        <w:tc>
          <w:tcPr>
            <w:tcW w:w="0" w:type="auto"/>
            <w:tcBorders>
              <w:top w:val="single" w:sz="4" w:space="0" w:color="auto"/>
              <w:left w:val="single" w:sz="4" w:space="0" w:color="auto"/>
              <w:bottom w:val="single" w:sz="4" w:space="0" w:color="auto"/>
              <w:right w:val="single" w:sz="4" w:space="0" w:color="auto"/>
            </w:tcBorders>
            <w:hideMark/>
          </w:tcPr>
          <w:p w14:paraId="74F54693"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Рівень сприйнятого</w:t>
            </w:r>
          </w:p>
          <w:p w14:paraId="00A16114"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стресу</w:t>
            </w:r>
          </w:p>
        </w:tc>
        <w:tc>
          <w:tcPr>
            <w:tcW w:w="0" w:type="auto"/>
            <w:tcBorders>
              <w:top w:val="single" w:sz="4" w:space="0" w:color="auto"/>
              <w:left w:val="single" w:sz="4" w:space="0" w:color="auto"/>
              <w:bottom w:val="single" w:sz="4" w:space="0" w:color="auto"/>
              <w:right w:val="single" w:sz="4" w:space="0" w:color="auto"/>
            </w:tcBorders>
            <w:hideMark/>
          </w:tcPr>
          <w:p w14:paraId="4A15F07E"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Опис:</w:t>
            </w:r>
          </w:p>
        </w:tc>
      </w:tr>
      <w:tr w:rsidR="007E7089" w:rsidRPr="007E7089" w14:paraId="0D78FBF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68F3D6D"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0 – 13 </w:t>
            </w:r>
          </w:p>
        </w:tc>
        <w:tc>
          <w:tcPr>
            <w:tcW w:w="0" w:type="auto"/>
            <w:tcBorders>
              <w:top w:val="single" w:sz="4" w:space="0" w:color="auto"/>
              <w:left w:val="single" w:sz="4" w:space="0" w:color="auto"/>
              <w:bottom w:val="single" w:sz="4" w:space="0" w:color="auto"/>
              <w:right w:val="single" w:sz="4" w:space="0" w:color="auto"/>
            </w:tcBorders>
            <w:hideMark/>
          </w:tcPr>
          <w:p w14:paraId="1034488E"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Низький </w:t>
            </w:r>
          </w:p>
        </w:tc>
        <w:tc>
          <w:tcPr>
            <w:tcW w:w="0" w:type="auto"/>
            <w:tcBorders>
              <w:top w:val="single" w:sz="4" w:space="0" w:color="auto"/>
              <w:left w:val="single" w:sz="4" w:space="0" w:color="auto"/>
              <w:bottom w:val="single" w:sz="4" w:space="0" w:color="auto"/>
              <w:right w:val="single" w:sz="4" w:space="0" w:color="auto"/>
            </w:tcBorders>
            <w:hideMark/>
          </w:tcPr>
          <w:p w14:paraId="40D02DC7"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Слабо сприйнятий стрес</w:t>
            </w:r>
          </w:p>
        </w:tc>
      </w:tr>
      <w:tr w:rsidR="007E7089" w:rsidRPr="007E7089" w14:paraId="0DCE6A50"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5680ACC"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14 – 26 </w:t>
            </w:r>
          </w:p>
        </w:tc>
        <w:tc>
          <w:tcPr>
            <w:tcW w:w="0" w:type="auto"/>
            <w:tcBorders>
              <w:top w:val="single" w:sz="4" w:space="0" w:color="auto"/>
              <w:left w:val="single" w:sz="4" w:space="0" w:color="auto"/>
              <w:bottom w:val="single" w:sz="4" w:space="0" w:color="auto"/>
              <w:right w:val="single" w:sz="4" w:space="0" w:color="auto"/>
            </w:tcBorders>
            <w:hideMark/>
          </w:tcPr>
          <w:p w14:paraId="337337E9"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Помірний </w:t>
            </w:r>
          </w:p>
        </w:tc>
        <w:tc>
          <w:tcPr>
            <w:tcW w:w="0" w:type="auto"/>
            <w:tcBorders>
              <w:top w:val="single" w:sz="4" w:space="0" w:color="auto"/>
              <w:left w:val="single" w:sz="4" w:space="0" w:color="auto"/>
              <w:bottom w:val="single" w:sz="4" w:space="0" w:color="auto"/>
              <w:right w:val="single" w:sz="4" w:space="0" w:color="auto"/>
            </w:tcBorders>
            <w:hideMark/>
          </w:tcPr>
          <w:p w14:paraId="6634AC9A"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Помірно сприйнятий стрес</w:t>
            </w:r>
          </w:p>
        </w:tc>
      </w:tr>
      <w:tr w:rsidR="007E7089" w:rsidRPr="007E7089" w14:paraId="166E6E75"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42D134C9"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27 – 40 </w:t>
            </w:r>
          </w:p>
        </w:tc>
        <w:tc>
          <w:tcPr>
            <w:tcW w:w="0" w:type="auto"/>
            <w:tcBorders>
              <w:top w:val="single" w:sz="4" w:space="0" w:color="auto"/>
              <w:left w:val="single" w:sz="4" w:space="0" w:color="auto"/>
              <w:bottom w:val="single" w:sz="4" w:space="0" w:color="auto"/>
              <w:right w:val="single" w:sz="4" w:space="0" w:color="auto"/>
            </w:tcBorders>
            <w:hideMark/>
          </w:tcPr>
          <w:p w14:paraId="6EE2E5EC"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Високий </w:t>
            </w:r>
          </w:p>
        </w:tc>
        <w:tc>
          <w:tcPr>
            <w:tcW w:w="0" w:type="auto"/>
            <w:tcBorders>
              <w:top w:val="single" w:sz="4" w:space="0" w:color="auto"/>
              <w:left w:val="single" w:sz="4" w:space="0" w:color="auto"/>
              <w:bottom w:val="single" w:sz="4" w:space="0" w:color="auto"/>
              <w:right w:val="single" w:sz="4" w:space="0" w:color="auto"/>
            </w:tcBorders>
            <w:hideMark/>
          </w:tcPr>
          <w:p w14:paraId="119B85F3"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Сильно сприйнятий стрес</w:t>
            </w:r>
          </w:p>
        </w:tc>
      </w:tr>
    </w:tbl>
    <w:p w14:paraId="2590344E"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Індивідуальні бали за PSS можуть варіюватися від 0 до 40, причому вищі бали вказують на вищий рівень стресу.</w:t>
      </w:r>
    </w:p>
    <w:p w14:paraId="283357D9" w14:textId="77777777" w:rsidR="00CC5F83" w:rsidRPr="007E7089" w:rsidRDefault="00CC5F83" w:rsidP="00CC5F83">
      <w:pPr>
        <w:spacing w:after="0" w:line="240" w:lineRule="auto"/>
        <w:jc w:val="both"/>
        <w:rPr>
          <w:rFonts w:ascii="Times New Roman" w:hAnsi="Times New Roman" w:cs="Times New Roman"/>
          <w:sz w:val="24"/>
          <w:szCs w:val="24"/>
          <w:lang w:val="uk-UA"/>
        </w:rPr>
      </w:pPr>
    </w:p>
    <w:p w14:paraId="61832E0E" w14:textId="77777777" w:rsidR="00CC5F83" w:rsidRPr="007E7089" w:rsidRDefault="00CC5F83" w:rsidP="00CC5F83">
      <w:pP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br w:type="page"/>
      </w:r>
    </w:p>
    <w:p w14:paraId="757A3CDF" w14:textId="021EE197" w:rsidR="004740E6" w:rsidRPr="007E7089" w:rsidRDefault="004740E6" w:rsidP="004740E6">
      <w:pPr>
        <w:spacing w:after="0" w:line="360" w:lineRule="auto"/>
        <w:jc w:val="right"/>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lastRenderedPageBreak/>
        <w:t>Додаток Г</w:t>
      </w:r>
    </w:p>
    <w:p w14:paraId="008AA87B"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«Шкала </w:t>
      </w:r>
      <w:proofErr w:type="spellStart"/>
      <w:r w:rsidRPr="007E7089">
        <w:rPr>
          <w:rFonts w:ascii="Times New Roman" w:hAnsi="Times New Roman" w:cs="Times New Roman"/>
          <w:b/>
          <w:bCs/>
          <w:sz w:val="24"/>
          <w:szCs w:val="24"/>
          <w:lang w:val="uk-UA"/>
        </w:rPr>
        <w:t>стресостійкості</w:t>
      </w:r>
      <w:proofErr w:type="spellEnd"/>
      <w:r w:rsidRPr="007E7089">
        <w:rPr>
          <w:rFonts w:ascii="Times New Roman" w:hAnsi="Times New Roman" w:cs="Times New Roman"/>
          <w:b/>
          <w:bCs/>
          <w:sz w:val="24"/>
          <w:szCs w:val="24"/>
          <w:lang w:val="uk-UA"/>
        </w:rPr>
        <w:t xml:space="preserve">» (CD-RISC-10) </w:t>
      </w:r>
    </w:p>
    <w:p w14:paraId="626E1E8B" w14:textId="77777777" w:rsidR="00CC5F83" w:rsidRPr="007E7089" w:rsidRDefault="00CC5F83" w:rsidP="00CC5F83">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(адаптована версія З. </w:t>
      </w:r>
      <w:proofErr w:type="spellStart"/>
      <w:r w:rsidRPr="007E7089">
        <w:rPr>
          <w:rFonts w:ascii="Times New Roman" w:hAnsi="Times New Roman" w:cs="Times New Roman"/>
          <w:b/>
          <w:bCs/>
          <w:sz w:val="24"/>
          <w:szCs w:val="24"/>
          <w:lang w:val="uk-UA"/>
        </w:rPr>
        <w:t>Кірєєвої</w:t>
      </w:r>
      <w:proofErr w:type="spellEnd"/>
      <w:r w:rsidRPr="007E7089">
        <w:rPr>
          <w:rFonts w:ascii="Times New Roman" w:hAnsi="Times New Roman" w:cs="Times New Roman"/>
          <w:b/>
          <w:bCs/>
          <w:sz w:val="24"/>
          <w:szCs w:val="24"/>
          <w:lang w:val="uk-UA"/>
        </w:rPr>
        <w:t xml:space="preserve">, О. </w:t>
      </w:r>
      <w:proofErr w:type="spellStart"/>
      <w:r w:rsidRPr="007E7089">
        <w:rPr>
          <w:rFonts w:ascii="Times New Roman" w:hAnsi="Times New Roman" w:cs="Times New Roman"/>
          <w:b/>
          <w:bCs/>
          <w:sz w:val="24"/>
          <w:szCs w:val="24"/>
          <w:lang w:val="uk-UA"/>
        </w:rPr>
        <w:t>Односталко</w:t>
      </w:r>
      <w:proofErr w:type="spellEnd"/>
      <w:r w:rsidRPr="007E7089">
        <w:rPr>
          <w:rFonts w:ascii="Times New Roman" w:hAnsi="Times New Roman" w:cs="Times New Roman"/>
          <w:b/>
          <w:bCs/>
          <w:sz w:val="24"/>
          <w:szCs w:val="24"/>
          <w:lang w:val="uk-UA"/>
        </w:rPr>
        <w:t xml:space="preserve">, Б. </w:t>
      </w:r>
      <w:proofErr w:type="spellStart"/>
      <w:r w:rsidRPr="007E7089">
        <w:rPr>
          <w:rFonts w:ascii="Times New Roman" w:hAnsi="Times New Roman" w:cs="Times New Roman"/>
          <w:b/>
          <w:bCs/>
          <w:sz w:val="24"/>
          <w:szCs w:val="24"/>
          <w:lang w:val="uk-UA"/>
        </w:rPr>
        <w:t>Бірона</w:t>
      </w:r>
      <w:proofErr w:type="spellEnd"/>
      <w:r w:rsidRPr="007E7089">
        <w:rPr>
          <w:rFonts w:ascii="Times New Roman" w:hAnsi="Times New Roman" w:cs="Times New Roman"/>
          <w:b/>
          <w:bCs/>
          <w:sz w:val="24"/>
          <w:szCs w:val="24"/>
          <w:lang w:val="uk-UA"/>
        </w:rPr>
        <w:t>)</w:t>
      </w:r>
    </w:p>
    <w:p w14:paraId="3596AC9D" w14:textId="77777777" w:rsidR="00CC5F83" w:rsidRPr="007E7089" w:rsidRDefault="00CC5F83" w:rsidP="00CC5F83">
      <w:pPr>
        <w:spacing w:after="0" w:line="240" w:lineRule="auto"/>
        <w:jc w:val="center"/>
        <w:rPr>
          <w:rFonts w:ascii="Times New Roman" w:hAnsi="Times New Roman" w:cs="Times New Roman"/>
          <w:sz w:val="24"/>
          <w:szCs w:val="24"/>
          <w:lang w:val="uk-UA"/>
        </w:rPr>
      </w:pPr>
    </w:p>
    <w:p w14:paraId="7068DA79"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Інструкція:</w:t>
      </w:r>
    </w:p>
    <w:p w14:paraId="01925330"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Вам пропонується оцінити себе за вказаними твердженнями, обвівши кружечком відповідну цифру:</w:t>
      </w:r>
    </w:p>
    <w:p w14:paraId="658E1C65"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Відповіді: 0 – ніколи, 1 – </w:t>
      </w:r>
      <w:proofErr w:type="spellStart"/>
      <w:r w:rsidRPr="007E7089">
        <w:rPr>
          <w:rFonts w:ascii="Times New Roman" w:hAnsi="Times New Roman" w:cs="Times New Roman"/>
          <w:sz w:val="24"/>
          <w:szCs w:val="24"/>
          <w:lang w:val="uk-UA"/>
        </w:rPr>
        <w:t>рідко</w:t>
      </w:r>
      <w:proofErr w:type="spellEnd"/>
      <w:r w:rsidRPr="007E7089">
        <w:rPr>
          <w:rFonts w:ascii="Times New Roman" w:hAnsi="Times New Roman" w:cs="Times New Roman"/>
          <w:sz w:val="24"/>
          <w:szCs w:val="24"/>
          <w:lang w:val="uk-UA"/>
        </w:rPr>
        <w:t xml:space="preserve"> , 2 – іноді, 3 – часто, 4 – завжди.</w:t>
      </w:r>
    </w:p>
    <w:p w14:paraId="17E4453B" w14:textId="77777777" w:rsidR="00CC5F83" w:rsidRPr="007E7089" w:rsidRDefault="00CC5F83" w:rsidP="00CC5F83">
      <w:pPr>
        <w:spacing w:after="0" w:line="240" w:lineRule="auto"/>
        <w:jc w:val="both"/>
        <w:rPr>
          <w:rFonts w:ascii="Times New Roman" w:hAnsi="Times New Roman" w:cs="Times New Roman"/>
          <w:sz w:val="24"/>
          <w:szCs w:val="24"/>
          <w:lang w:val="uk-UA"/>
        </w:rPr>
      </w:pPr>
    </w:p>
    <w:tbl>
      <w:tblPr>
        <w:tblStyle w:val="a8"/>
        <w:tblW w:w="0" w:type="auto"/>
        <w:tblLook w:val="04A0" w:firstRow="1" w:lastRow="0" w:firstColumn="1" w:lastColumn="0" w:noHBand="0" w:noVBand="1"/>
      </w:tblPr>
      <w:tblGrid>
        <w:gridCol w:w="8001"/>
        <w:gridCol w:w="336"/>
        <w:gridCol w:w="336"/>
        <w:gridCol w:w="336"/>
        <w:gridCol w:w="336"/>
      </w:tblGrid>
      <w:tr w:rsidR="007E7089" w:rsidRPr="007E7089" w14:paraId="39DAF55F" w14:textId="77777777" w:rsidTr="00CC5F83">
        <w:tc>
          <w:tcPr>
            <w:tcW w:w="0" w:type="auto"/>
            <w:tcBorders>
              <w:top w:val="single" w:sz="4" w:space="0" w:color="auto"/>
              <w:left w:val="single" w:sz="4" w:space="0" w:color="auto"/>
              <w:bottom w:val="single" w:sz="4" w:space="0" w:color="auto"/>
              <w:right w:val="single" w:sz="4" w:space="0" w:color="auto"/>
            </w:tcBorders>
          </w:tcPr>
          <w:p w14:paraId="2B40B503"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hideMark/>
          </w:tcPr>
          <w:p w14:paraId="6C6CFFFD"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w:t>
            </w:r>
          </w:p>
        </w:tc>
        <w:tc>
          <w:tcPr>
            <w:tcW w:w="0" w:type="auto"/>
            <w:tcBorders>
              <w:top w:val="single" w:sz="4" w:space="0" w:color="auto"/>
              <w:left w:val="single" w:sz="4" w:space="0" w:color="auto"/>
              <w:bottom w:val="single" w:sz="4" w:space="0" w:color="auto"/>
              <w:right w:val="single" w:sz="4" w:space="0" w:color="auto"/>
            </w:tcBorders>
            <w:hideMark/>
          </w:tcPr>
          <w:p w14:paraId="2CA58D30"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2</w:t>
            </w:r>
          </w:p>
        </w:tc>
        <w:tc>
          <w:tcPr>
            <w:tcW w:w="0" w:type="auto"/>
            <w:tcBorders>
              <w:top w:val="single" w:sz="4" w:space="0" w:color="auto"/>
              <w:left w:val="single" w:sz="4" w:space="0" w:color="auto"/>
              <w:bottom w:val="single" w:sz="4" w:space="0" w:color="auto"/>
              <w:right w:val="single" w:sz="4" w:space="0" w:color="auto"/>
            </w:tcBorders>
            <w:hideMark/>
          </w:tcPr>
          <w:p w14:paraId="66264313"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3</w:t>
            </w:r>
          </w:p>
        </w:tc>
        <w:tc>
          <w:tcPr>
            <w:tcW w:w="0" w:type="auto"/>
            <w:tcBorders>
              <w:top w:val="single" w:sz="4" w:space="0" w:color="auto"/>
              <w:left w:val="single" w:sz="4" w:space="0" w:color="auto"/>
              <w:bottom w:val="single" w:sz="4" w:space="0" w:color="auto"/>
              <w:right w:val="single" w:sz="4" w:space="0" w:color="auto"/>
            </w:tcBorders>
            <w:hideMark/>
          </w:tcPr>
          <w:p w14:paraId="64E82B88"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4</w:t>
            </w:r>
          </w:p>
        </w:tc>
      </w:tr>
      <w:tr w:rsidR="007E7089" w:rsidRPr="007E7089" w14:paraId="459B202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200405BF"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 Я можу пристосуватися до змін.</w:t>
            </w:r>
          </w:p>
        </w:tc>
        <w:tc>
          <w:tcPr>
            <w:tcW w:w="0" w:type="auto"/>
            <w:tcBorders>
              <w:top w:val="single" w:sz="4" w:space="0" w:color="auto"/>
              <w:left w:val="single" w:sz="4" w:space="0" w:color="auto"/>
              <w:bottom w:val="single" w:sz="4" w:space="0" w:color="auto"/>
              <w:right w:val="single" w:sz="4" w:space="0" w:color="auto"/>
            </w:tcBorders>
          </w:tcPr>
          <w:p w14:paraId="555D27C2"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1CB203B"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8A060B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BAAE189" w14:textId="77777777" w:rsidR="00CC5F83" w:rsidRPr="007E7089" w:rsidRDefault="00CC5F83">
            <w:pPr>
              <w:jc w:val="both"/>
              <w:rPr>
                <w:rFonts w:ascii="Times New Roman" w:hAnsi="Times New Roman" w:cs="Times New Roman"/>
                <w:sz w:val="24"/>
                <w:szCs w:val="24"/>
                <w:lang w:val="uk-UA"/>
              </w:rPr>
            </w:pPr>
          </w:p>
        </w:tc>
      </w:tr>
      <w:tr w:rsidR="007E7089" w:rsidRPr="007E7089" w14:paraId="45769305"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B2E75A0"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2. Я можу подолати все, що трапляється.</w:t>
            </w:r>
          </w:p>
        </w:tc>
        <w:tc>
          <w:tcPr>
            <w:tcW w:w="0" w:type="auto"/>
            <w:tcBorders>
              <w:top w:val="single" w:sz="4" w:space="0" w:color="auto"/>
              <w:left w:val="single" w:sz="4" w:space="0" w:color="auto"/>
              <w:bottom w:val="single" w:sz="4" w:space="0" w:color="auto"/>
              <w:right w:val="single" w:sz="4" w:space="0" w:color="auto"/>
            </w:tcBorders>
          </w:tcPr>
          <w:p w14:paraId="7063710F"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1F5490E"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A007AA0"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F6D0C1C" w14:textId="77777777" w:rsidR="00CC5F83" w:rsidRPr="007E7089" w:rsidRDefault="00CC5F83">
            <w:pPr>
              <w:jc w:val="both"/>
              <w:rPr>
                <w:rFonts w:ascii="Times New Roman" w:hAnsi="Times New Roman" w:cs="Times New Roman"/>
                <w:sz w:val="24"/>
                <w:szCs w:val="24"/>
                <w:lang w:val="uk-UA"/>
              </w:rPr>
            </w:pPr>
          </w:p>
        </w:tc>
      </w:tr>
      <w:tr w:rsidR="007E7089" w:rsidRPr="007E7089" w14:paraId="5761BC1A"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0F3029A"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3. Я намагаюся бачити позитивну сторону речей, коли я стикаюся з проблемами.</w:t>
            </w:r>
          </w:p>
        </w:tc>
        <w:tc>
          <w:tcPr>
            <w:tcW w:w="0" w:type="auto"/>
            <w:tcBorders>
              <w:top w:val="single" w:sz="4" w:space="0" w:color="auto"/>
              <w:left w:val="single" w:sz="4" w:space="0" w:color="auto"/>
              <w:bottom w:val="single" w:sz="4" w:space="0" w:color="auto"/>
              <w:right w:val="single" w:sz="4" w:space="0" w:color="auto"/>
            </w:tcBorders>
          </w:tcPr>
          <w:p w14:paraId="35B7BB57"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49AD9EF"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3A7A428"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1514F72" w14:textId="77777777" w:rsidR="00CC5F83" w:rsidRPr="007E7089" w:rsidRDefault="00CC5F83">
            <w:pPr>
              <w:jc w:val="both"/>
              <w:rPr>
                <w:rFonts w:ascii="Times New Roman" w:hAnsi="Times New Roman" w:cs="Times New Roman"/>
                <w:sz w:val="24"/>
                <w:szCs w:val="24"/>
                <w:lang w:val="uk-UA"/>
              </w:rPr>
            </w:pPr>
          </w:p>
        </w:tc>
      </w:tr>
      <w:tr w:rsidR="007E7089" w:rsidRPr="007E7089" w14:paraId="6D330FC5"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5B7A1CAB"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4. Коли я справляюся зі стресом, відчуваю, що став сильнішим.</w:t>
            </w:r>
          </w:p>
        </w:tc>
        <w:tc>
          <w:tcPr>
            <w:tcW w:w="0" w:type="auto"/>
            <w:tcBorders>
              <w:top w:val="single" w:sz="4" w:space="0" w:color="auto"/>
              <w:left w:val="single" w:sz="4" w:space="0" w:color="auto"/>
              <w:bottom w:val="single" w:sz="4" w:space="0" w:color="auto"/>
              <w:right w:val="single" w:sz="4" w:space="0" w:color="auto"/>
            </w:tcBorders>
          </w:tcPr>
          <w:p w14:paraId="76AAA32F"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B4344D4"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EB42B25"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0E7F1C6" w14:textId="77777777" w:rsidR="00CC5F83" w:rsidRPr="007E7089" w:rsidRDefault="00CC5F83">
            <w:pPr>
              <w:jc w:val="both"/>
              <w:rPr>
                <w:rFonts w:ascii="Times New Roman" w:hAnsi="Times New Roman" w:cs="Times New Roman"/>
                <w:sz w:val="24"/>
                <w:szCs w:val="24"/>
                <w:lang w:val="uk-UA"/>
              </w:rPr>
            </w:pPr>
          </w:p>
        </w:tc>
      </w:tr>
      <w:tr w:rsidR="007E7089" w:rsidRPr="007E7089" w14:paraId="636C960B"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5AF0E669"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5. Я можу поновлюватися після хвороби чи інших негараздів</w:t>
            </w:r>
          </w:p>
        </w:tc>
        <w:tc>
          <w:tcPr>
            <w:tcW w:w="0" w:type="auto"/>
            <w:tcBorders>
              <w:top w:val="single" w:sz="4" w:space="0" w:color="auto"/>
              <w:left w:val="single" w:sz="4" w:space="0" w:color="auto"/>
              <w:bottom w:val="single" w:sz="4" w:space="0" w:color="auto"/>
              <w:right w:val="single" w:sz="4" w:space="0" w:color="auto"/>
            </w:tcBorders>
          </w:tcPr>
          <w:p w14:paraId="66C42F12"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F4EB915"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5A1F118D"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4F12D87" w14:textId="77777777" w:rsidR="00CC5F83" w:rsidRPr="007E7089" w:rsidRDefault="00CC5F83">
            <w:pPr>
              <w:jc w:val="both"/>
              <w:rPr>
                <w:rFonts w:ascii="Times New Roman" w:hAnsi="Times New Roman" w:cs="Times New Roman"/>
                <w:sz w:val="24"/>
                <w:szCs w:val="24"/>
                <w:lang w:val="uk-UA"/>
              </w:rPr>
            </w:pPr>
          </w:p>
        </w:tc>
      </w:tr>
      <w:tr w:rsidR="007E7089" w:rsidRPr="007E7089" w14:paraId="24F3F903"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57C50387"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6. Я вірю, що можу досягти своєї мети попри перешкоди.</w:t>
            </w:r>
          </w:p>
        </w:tc>
        <w:tc>
          <w:tcPr>
            <w:tcW w:w="0" w:type="auto"/>
            <w:tcBorders>
              <w:top w:val="single" w:sz="4" w:space="0" w:color="auto"/>
              <w:left w:val="single" w:sz="4" w:space="0" w:color="auto"/>
              <w:bottom w:val="single" w:sz="4" w:space="0" w:color="auto"/>
              <w:right w:val="single" w:sz="4" w:space="0" w:color="auto"/>
            </w:tcBorders>
          </w:tcPr>
          <w:p w14:paraId="3C25429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C78479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D5F3031"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7C89474" w14:textId="77777777" w:rsidR="00CC5F83" w:rsidRPr="007E7089" w:rsidRDefault="00CC5F83">
            <w:pPr>
              <w:jc w:val="both"/>
              <w:rPr>
                <w:rFonts w:ascii="Times New Roman" w:hAnsi="Times New Roman" w:cs="Times New Roman"/>
                <w:sz w:val="24"/>
                <w:szCs w:val="24"/>
                <w:lang w:val="uk-UA"/>
              </w:rPr>
            </w:pPr>
          </w:p>
        </w:tc>
      </w:tr>
      <w:tr w:rsidR="007E7089" w:rsidRPr="007E7089" w14:paraId="52802964"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3EA4BDE2"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7. Під натиском я залишаюсь зосередженим і чітко думаю.</w:t>
            </w:r>
          </w:p>
        </w:tc>
        <w:tc>
          <w:tcPr>
            <w:tcW w:w="0" w:type="auto"/>
            <w:tcBorders>
              <w:top w:val="single" w:sz="4" w:space="0" w:color="auto"/>
              <w:left w:val="single" w:sz="4" w:space="0" w:color="auto"/>
              <w:bottom w:val="single" w:sz="4" w:space="0" w:color="auto"/>
              <w:right w:val="single" w:sz="4" w:space="0" w:color="auto"/>
            </w:tcBorders>
          </w:tcPr>
          <w:p w14:paraId="5115601E"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C1530A5"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3F80A4D"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DAFF614" w14:textId="77777777" w:rsidR="00CC5F83" w:rsidRPr="007E7089" w:rsidRDefault="00CC5F83">
            <w:pPr>
              <w:jc w:val="both"/>
              <w:rPr>
                <w:rFonts w:ascii="Times New Roman" w:hAnsi="Times New Roman" w:cs="Times New Roman"/>
                <w:sz w:val="24"/>
                <w:szCs w:val="24"/>
                <w:lang w:val="uk-UA"/>
              </w:rPr>
            </w:pPr>
          </w:p>
        </w:tc>
      </w:tr>
      <w:tr w:rsidR="007E7089" w:rsidRPr="007E7089" w14:paraId="104FFD9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9C0D026"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8. Я намагаюся бачити позитивну сторону речей, коли я стикаюся з проблемами.</w:t>
            </w:r>
          </w:p>
        </w:tc>
        <w:tc>
          <w:tcPr>
            <w:tcW w:w="0" w:type="auto"/>
            <w:tcBorders>
              <w:top w:val="single" w:sz="4" w:space="0" w:color="auto"/>
              <w:left w:val="single" w:sz="4" w:space="0" w:color="auto"/>
              <w:bottom w:val="single" w:sz="4" w:space="0" w:color="auto"/>
              <w:right w:val="single" w:sz="4" w:space="0" w:color="auto"/>
            </w:tcBorders>
          </w:tcPr>
          <w:p w14:paraId="14FE0E1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16F1205"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D133437"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4C6F91F" w14:textId="77777777" w:rsidR="00CC5F83" w:rsidRPr="007E7089" w:rsidRDefault="00CC5F83">
            <w:pPr>
              <w:jc w:val="both"/>
              <w:rPr>
                <w:rFonts w:ascii="Times New Roman" w:hAnsi="Times New Roman" w:cs="Times New Roman"/>
                <w:sz w:val="24"/>
                <w:szCs w:val="24"/>
                <w:lang w:val="uk-UA"/>
              </w:rPr>
            </w:pPr>
          </w:p>
        </w:tc>
      </w:tr>
      <w:tr w:rsidR="007E7089" w:rsidRPr="007E7089" w14:paraId="6702F4A5"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7C16AD7"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9. Коли я справляюся зі стресом, відчуваю, що став сильнішим.</w:t>
            </w:r>
          </w:p>
        </w:tc>
        <w:tc>
          <w:tcPr>
            <w:tcW w:w="0" w:type="auto"/>
            <w:tcBorders>
              <w:top w:val="single" w:sz="4" w:space="0" w:color="auto"/>
              <w:left w:val="single" w:sz="4" w:space="0" w:color="auto"/>
              <w:bottom w:val="single" w:sz="4" w:space="0" w:color="auto"/>
              <w:right w:val="single" w:sz="4" w:space="0" w:color="auto"/>
            </w:tcBorders>
          </w:tcPr>
          <w:p w14:paraId="022CAF26"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747EDA5"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D748631"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A4CFFED" w14:textId="77777777" w:rsidR="00CC5F83" w:rsidRPr="007E7089" w:rsidRDefault="00CC5F83">
            <w:pPr>
              <w:jc w:val="both"/>
              <w:rPr>
                <w:rFonts w:ascii="Times New Roman" w:hAnsi="Times New Roman" w:cs="Times New Roman"/>
                <w:sz w:val="24"/>
                <w:szCs w:val="24"/>
                <w:lang w:val="uk-UA"/>
              </w:rPr>
            </w:pPr>
          </w:p>
        </w:tc>
      </w:tr>
      <w:tr w:rsidR="007E7089" w:rsidRPr="007E7089" w14:paraId="1292568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77705E11"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10. Я можу поновлюватися після хвороби чи інших негараздів</w:t>
            </w:r>
          </w:p>
        </w:tc>
        <w:tc>
          <w:tcPr>
            <w:tcW w:w="0" w:type="auto"/>
            <w:tcBorders>
              <w:top w:val="single" w:sz="4" w:space="0" w:color="auto"/>
              <w:left w:val="single" w:sz="4" w:space="0" w:color="auto"/>
              <w:bottom w:val="single" w:sz="4" w:space="0" w:color="auto"/>
              <w:right w:val="single" w:sz="4" w:space="0" w:color="auto"/>
            </w:tcBorders>
          </w:tcPr>
          <w:p w14:paraId="2CD5A33E"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AE45F1D"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62189FE"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0FB7A06E" w14:textId="77777777" w:rsidR="00CC5F83" w:rsidRPr="007E7089" w:rsidRDefault="00CC5F83">
            <w:pPr>
              <w:jc w:val="both"/>
              <w:rPr>
                <w:rFonts w:ascii="Times New Roman" w:hAnsi="Times New Roman" w:cs="Times New Roman"/>
                <w:sz w:val="24"/>
                <w:szCs w:val="24"/>
                <w:lang w:val="uk-UA"/>
              </w:rPr>
            </w:pPr>
          </w:p>
        </w:tc>
      </w:tr>
      <w:tr w:rsidR="007E7089" w:rsidRPr="007E7089" w14:paraId="0E90D89A"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130F6114"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11. Я вірю, що можу досягти своєї мети попри перешкоди.</w:t>
            </w:r>
          </w:p>
        </w:tc>
        <w:tc>
          <w:tcPr>
            <w:tcW w:w="0" w:type="auto"/>
            <w:tcBorders>
              <w:top w:val="single" w:sz="4" w:space="0" w:color="auto"/>
              <w:left w:val="single" w:sz="4" w:space="0" w:color="auto"/>
              <w:bottom w:val="single" w:sz="4" w:space="0" w:color="auto"/>
              <w:right w:val="single" w:sz="4" w:space="0" w:color="auto"/>
            </w:tcBorders>
          </w:tcPr>
          <w:p w14:paraId="500BE76C"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3BA0C0C"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36D2531"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4D3893F4" w14:textId="77777777" w:rsidR="00CC5F83" w:rsidRPr="007E7089" w:rsidRDefault="00CC5F83">
            <w:pPr>
              <w:jc w:val="both"/>
              <w:rPr>
                <w:rFonts w:ascii="Times New Roman" w:hAnsi="Times New Roman" w:cs="Times New Roman"/>
                <w:sz w:val="24"/>
                <w:szCs w:val="24"/>
                <w:lang w:val="uk-UA"/>
              </w:rPr>
            </w:pPr>
          </w:p>
        </w:tc>
      </w:tr>
      <w:tr w:rsidR="007E7089" w:rsidRPr="007E7089" w14:paraId="47C5BBEE"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65D24111"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12. Під натиском я залишаюсь зосередженим і чітко думаю.</w:t>
            </w:r>
          </w:p>
        </w:tc>
        <w:tc>
          <w:tcPr>
            <w:tcW w:w="0" w:type="auto"/>
            <w:tcBorders>
              <w:top w:val="single" w:sz="4" w:space="0" w:color="auto"/>
              <w:left w:val="single" w:sz="4" w:space="0" w:color="auto"/>
              <w:bottom w:val="single" w:sz="4" w:space="0" w:color="auto"/>
              <w:right w:val="single" w:sz="4" w:space="0" w:color="auto"/>
            </w:tcBorders>
          </w:tcPr>
          <w:p w14:paraId="4E17210F"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85C2E43"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3367BD2C"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DD10BFD" w14:textId="77777777" w:rsidR="00CC5F83" w:rsidRPr="007E7089" w:rsidRDefault="00CC5F83">
            <w:pPr>
              <w:jc w:val="both"/>
              <w:rPr>
                <w:rFonts w:ascii="Times New Roman" w:hAnsi="Times New Roman" w:cs="Times New Roman"/>
                <w:sz w:val="24"/>
                <w:szCs w:val="24"/>
                <w:lang w:val="uk-UA"/>
              </w:rPr>
            </w:pPr>
          </w:p>
        </w:tc>
      </w:tr>
      <w:tr w:rsidR="007E7089" w:rsidRPr="007E7089" w14:paraId="49BEBEF1"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07C77D32"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13. Я вважаю себе сильною людиною, коли вирішую життєві виклики та труднощі. </w:t>
            </w:r>
          </w:p>
        </w:tc>
        <w:tc>
          <w:tcPr>
            <w:tcW w:w="0" w:type="auto"/>
            <w:tcBorders>
              <w:top w:val="single" w:sz="4" w:space="0" w:color="auto"/>
              <w:left w:val="single" w:sz="4" w:space="0" w:color="auto"/>
              <w:bottom w:val="single" w:sz="4" w:space="0" w:color="auto"/>
              <w:right w:val="single" w:sz="4" w:space="0" w:color="auto"/>
            </w:tcBorders>
          </w:tcPr>
          <w:p w14:paraId="0B1A9194"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154F86E7"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6F6FEDF"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6C9C7844" w14:textId="77777777" w:rsidR="00CC5F83" w:rsidRPr="007E7089" w:rsidRDefault="00CC5F83">
            <w:pPr>
              <w:jc w:val="both"/>
              <w:rPr>
                <w:rFonts w:ascii="Times New Roman" w:hAnsi="Times New Roman" w:cs="Times New Roman"/>
                <w:sz w:val="24"/>
                <w:szCs w:val="24"/>
                <w:lang w:val="uk-UA"/>
              </w:rPr>
            </w:pPr>
          </w:p>
        </w:tc>
      </w:tr>
      <w:tr w:rsidR="007E7089" w:rsidRPr="007E7089" w14:paraId="423DD83F" w14:textId="77777777" w:rsidTr="00CC5F83">
        <w:tc>
          <w:tcPr>
            <w:tcW w:w="0" w:type="auto"/>
            <w:tcBorders>
              <w:top w:val="single" w:sz="4" w:space="0" w:color="auto"/>
              <w:left w:val="single" w:sz="4" w:space="0" w:color="auto"/>
              <w:bottom w:val="single" w:sz="4" w:space="0" w:color="auto"/>
              <w:right w:val="single" w:sz="4" w:space="0" w:color="auto"/>
            </w:tcBorders>
            <w:hideMark/>
          </w:tcPr>
          <w:p w14:paraId="35AFEF4E" w14:textId="77777777" w:rsidR="00CC5F83" w:rsidRPr="007E7089" w:rsidRDefault="00CC5F83">
            <w:pPr>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14. Я вмію впоратися з неприємними або болючими почуттями, такими як смуток, страх і гнів.</w:t>
            </w:r>
          </w:p>
        </w:tc>
        <w:tc>
          <w:tcPr>
            <w:tcW w:w="0" w:type="auto"/>
            <w:tcBorders>
              <w:top w:val="single" w:sz="4" w:space="0" w:color="auto"/>
              <w:left w:val="single" w:sz="4" w:space="0" w:color="auto"/>
              <w:bottom w:val="single" w:sz="4" w:space="0" w:color="auto"/>
              <w:right w:val="single" w:sz="4" w:space="0" w:color="auto"/>
            </w:tcBorders>
          </w:tcPr>
          <w:p w14:paraId="397C4F50"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0FB90F1"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7DF4686E" w14:textId="77777777" w:rsidR="00CC5F83" w:rsidRPr="007E7089" w:rsidRDefault="00CC5F83">
            <w:pPr>
              <w:jc w:val="both"/>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4573FF8" w14:textId="77777777" w:rsidR="00CC5F83" w:rsidRPr="007E7089" w:rsidRDefault="00CC5F83">
            <w:pPr>
              <w:jc w:val="both"/>
              <w:rPr>
                <w:rFonts w:ascii="Times New Roman" w:hAnsi="Times New Roman" w:cs="Times New Roman"/>
                <w:sz w:val="24"/>
                <w:szCs w:val="24"/>
                <w:lang w:val="uk-UA"/>
              </w:rPr>
            </w:pPr>
          </w:p>
        </w:tc>
      </w:tr>
    </w:tbl>
    <w:p w14:paraId="599DC9D8" w14:textId="77777777" w:rsidR="00CC5F83" w:rsidRPr="007E7089" w:rsidRDefault="00CC5F83" w:rsidP="00CC5F83">
      <w:pPr>
        <w:spacing w:after="0" w:line="240" w:lineRule="auto"/>
        <w:jc w:val="both"/>
        <w:rPr>
          <w:rFonts w:ascii="Times New Roman" w:hAnsi="Times New Roman" w:cs="Times New Roman"/>
          <w:sz w:val="24"/>
          <w:szCs w:val="24"/>
          <w:lang w:val="uk-UA"/>
        </w:rPr>
      </w:pPr>
    </w:p>
    <w:p w14:paraId="15553EF6"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Оцінка: </w:t>
      </w:r>
    </w:p>
    <w:p w14:paraId="025D0E88"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0-28 балів – низький рівень; </w:t>
      </w:r>
    </w:p>
    <w:p w14:paraId="47031C7F"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29-42 бали – середній рівень;</w:t>
      </w:r>
    </w:p>
    <w:p w14:paraId="5D690A9B" w14:textId="77777777" w:rsidR="00CC5F83" w:rsidRPr="007E7089" w:rsidRDefault="00CC5F83" w:rsidP="00CC5F83">
      <w:pPr>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43-56 балів – високий рівень.</w:t>
      </w:r>
    </w:p>
    <w:p w14:paraId="21C8BE51" w14:textId="77777777" w:rsidR="00CC5F83" w:rsidRPr="007E7089" w:rsidRDefault="00CC5F83" w:rsidP="00CC5F83">
      <w:pPr>
        <w:spacing w:after="0" w:line="240" w:lineRule="auto"/>
        <w:jc w:val="both"/>
        <w:rPr>
          <w:rFonts w:ascii="Times New Roman" w:hAnsi="Times New Roman" w:cs="Times New Roman"/>
          <w:sz w:val="24"/>
          <w:szCs w:val="24"/>
          <w:lang w:val="uk-UA"/>
        </w:rPr>
      </w:pPr>
    </w:p>
    <w:p w14:paraId="7505B977" w14:textId="75C11453" w:rsidR="004740E6" w:rsidRPr="007E7089" w:rsidRDefault="004740E6">
      <w:pPr>
        <w:rPr>
          <w:rFonts w:ascii="Times New Roman" w:hAnsi="Times New Roman" w:cs="Times New Roman"/>
          <w:i/>
          <w:iCs/>
          <w:sz w:val="24"/>
          <w:szCs w:val="24"/>
          <w:lang w:val="uk-UA"/>
        </w:rPr>
      </w:pPr>
      <w:r w:rsidRPr="007E7089">
        <w:rPr>
          <w:rFonts w:ascii="Times New Roman" w:hAnsi="Times New Roman" w:cs="Times New Roman"/>
          <w:i/>
          <w:iCs/>
          <w:sz w:val="24"/>
          <w:szCs w:val="24"/>
          <w:lang w:val="uk-UA"/>
        </w:rPr>
        <w:br w:type="page"/>
      </w:r>
    </w:p>
    <w:p w14:paraId="0B35B662" w14:textId="106B6ECC" w:rsidR="005613EB" w:rsidRPr="007E7089" w:rsidRDefault="004740E6" w:rsidP="004740E6">
      <w:pPr>
        <w:spacing w:after="0" w:line="360" w:lineRule="auto"/>
        <w:jc w:val="right"/>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lastRenderedPageBreak/>
        <w:t>Додаток Д</w:t>
      </w:r>
    </w:p>
    <w:p w14:paraId="43DFBA83" w14:textId="678D5FD8" w:rsidR="0030240A" w:rsidRPr="007E7089" w:rsidRDefault="0030240A" w:rsidP="0030240A">
      <w:pPr>
        <w:spacing w:after="0" w:line="240" w:lineRule="auto"/>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Програма психологічних занять для запобігання впливу стресу та формування неадаптивної поведінки молоді у харчуванні</w:t>
      </w:r>
    </w:p>
    <w:p w14:paraId="4453B9AF"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p>
    <w:p w14:paraId="7902FA52" w14:textId="35A2DF0D"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Мета: запобігати впливу стресу на харчову поведінку молоді; долати прояви неадаптивної поведінки у харчуванні. </w:t>
      </w:r>
    </w:p>
    <w:p w14:paraId="024A079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bookmarkStart w:id="18" w:name="_Hlk196326969"/>
      <w:r w:rsidRPr="007E7089">
        <w:rPr>
          <w:rFonts w:ascii="Times New Roman" w:hAnsi="Times New Roman" w:cs="Times New Roman"/>
          <w:sz w:val="24"/>
          <w:szCs w:val="24"/>
          <w:lang w:val="uk-UA"/>
        </w:rPr>
        <w:t>Завдання:</w:t>
      </w:r>
    </w:p>
    <w:p w14:paraId="6D12D43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ознайомити з поняттями стресу та його наслідками для здоров’я і харчової поведінки; </w:t>
      </w:r>
    </w:p>
    <w:p w14:paraId="06636AEC"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вчити розрізняти стресори, що можуть впливати на харчову поведінку; запобігати негативному впливу стресу на раціон і здоров’я;</w:t>
      </w:r>
    </w:p>
    <w:p w14:paraId="2F09816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-коректувати хибні уявлення про власну харчову поведінку;</w:t>
      </w:r>
    </w:p>
    <w:p w14:paraId="1AB52F1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розвіювати міфи про харчування, про дієвість дієт, різних заходів для схуднення та їх вплив на стан здоров’я; </w:t>
      </w:r>
    </w:p>
    <w:p w14:paraId="33DB8E4C"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запобігати закріпленню неадаптивної поведінки, вчити регулювати емоції та поведінку; </w:t>
      </w:r>
    </w:p>
    <w:p w14:paraId="08EEBB6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підвищувати впевненість в собі, формувати уявлення про свої можливості, ресурси;</w:t>
      </w:r>
    </w:p>
    <w:p w14:paraId="4997FDF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ознайомити з техніками саморегуляції, самоконтролю, дихальними практиками; </w:t>
      </w:r>
    </w:p>
    <w:p w14:paraId="66F6B24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запобігати впливу стресу на продуктивність діяльності; </w:t>
      </w:r>
    </w:p>
    <w:p w14:paraId="2121A3C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стимулювати до особистісного зростання, покращення навичок раціональної харчової поведінки та свідомого контролю за своїм життям і здоров’ям.</w:t>
      </w:r>
    </w:p>
    <w:p w14:paraId="2C5CD62A" w14:textId="77777777" w:rsidR="0030240A" w:rsidRPr="007E7089" w:rsidRDefault="0030240A" w:rsidP="0030240A">
      <w:pPr>
        <w:spacing w:after="0" w:line="240" w:lineRule="auto"/>
        <w:ind w:firstLine="709"/>
        <w:jc w:val="center"/>
        <w:rPr>
          <w:rFonts w:ascii="Times New Roman" w:hAnsi="Times New Roman" w:cs="Times New Roman"/>
          <w:b/>
          <w:bCs/>
          <w:sz w:val="24"/>
          <w:szCs w:val="24"/>
          <w:lang w:val="uk-UA"/>
        </w:rPr>
      </w:pPr>
      <w:bookmarkStart w:id="19" w:name="_Hlk196323905"/>
      <w:bookmarkEnd w:id="18"/>
    </w:p>
    <w:p w14:paraId="22942724" w14:textId="5E7E3FA7" w:rsidR="0030240A" w:rsidRPr="007E7089" w:rsidRDefault="0030240A" w:rsidP="0030240A">
      <w:pPr>
        <w:spacing w:after="0" w:line="240" w:lineRule="auto"/>
        <w:ind w:firstLine="709"/>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ЗАНЯТТЯ 1</w:t>
      </w:r>
    </w:p>
    <w:p w14:paraId="28AE4581" w14:textId="77777777" w:rsidR="0030240A" w:rsidRPr="007E7089" w:rsidRDefault="0030240A" w:rsidP="0030240A">
      <w:pPr>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 xml:space="preserve">Привітання. </w:t>
      </w:r>
    </w:p>
    <w:p w14:paraId="40AD2CE5" w14:textId="77777777" w:rsidR="0030240A" w:rsidRPr="007E7089" w:rsidRDefault="0030240A" w:rsidP="0030240A">
      <w:pPr>
        <w:spacing w:after="0" w:line="240" w:lineRule="auto"/>
        <w:ind w:firstLine="709"/>
        <w:jc w:val="both"/>
        <w:rPr>
          <w:rFonts w:ascii="Times New Roman" w:hAnsi="Times New Roman" w:cs="Times New Roman"/>
          <w:b/>
          <w:bCs/>
          <w:iCs/>
          <w:sz w:val="24"/>
          <w:szCs w:val="24"/>
          <w:lang w:val="uk-UA"/>
        </w:rPr>
      </w:pPr>
      <w:r w:rsidRPr="007E7089">
        <w:rPr>
          <w:rFonts w:ascii="Times New Roman" w:hAnsi="Times New Roman" w:cs="Times New Roman"/>
          <w:b/>
          <w:sz w:val="24"/>
          <w:szCs w:val="24"/>
          <w:lang w:val="uk-UA"/>
        </w:rPr>
        <w:t xml:space="preserve">Знайомство. </w:t>
      </w:r>
      <w:r w:rsidRPr="007E7089">
        <w:rPr>
          <w:rFonts w:ascii="Times New Roman" w:hAnsi="Times New Roman" w:cs="Times New Roman"/>
          <w:b/>
          <w:bCs/>
          <w:iCs/>
          <w:sz w:val="24"/>
          <w:szCs w:val="24"/>
          <w:lang w:val="uk-UA"/>
        </w:rPr>
        <w:t>Вправа «Самопрезентація»</w:t>
      </w:r>
    </w:p>
    <w:p w14:paraId="4EA02E86"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iCs/>
          <w:sz w:val="24"/>
          <w:szCs w:val="24"/>
          <w:lang w:val="uk-UA"/>
        </w:rPr>
        <w:t xml:space="preserve">Тренер. (Учасники сідають у коло. Учасникам пропонується по черзі (по колу) повідомити про себе таку інформацію: </w:t>
      </w:r>
    </w:p>
    <w:p w14:paraId="7225A2A5"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sz w:val="24"/>
          <w:szCs w:val="24"/>
          <w:lang w:val="uk-UA"/>
        </w:rPr>
        <w:t xml:space="preserve">- </w:t>
      </w:r>
      <w:r w:rsidRPr="007E7089">
        <w:rPr>
          <w:rFonts w:ascii="Times New Roman" w:hAnsi="Times New Roman" w:cs="Times New Roman"/>
          <w:iCs/>
          <w:sz w:val="24"/>
          <w:szCs w:val="24"/>
          <w:lang w:val="uk-UA"/>
        </w:rPr>
        <w:t>ім’я;</w:t>
      </w:r>
    </w:p>
    <w:p w14:paraId="28DD7739"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iCs/>
          <w:sz w:val="24"/>
          <w:szCs w:val="24"/>
          <w:lang w:val="uk-UA"/>
        </w:rPr>
        <w:t>- улюблене захоплення.</w:t>
      </w:r>
    </w:p>
    <w:p w14:paraId="5333931B"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Для початку нам необхідно познайомитися. Зараз кожен по колу називає своє ім’я і улюблене заняття.</w:t>
      </w:r>
    </w:p>
    <w:p w14:paraId="7C9F64FF"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iCs/>
          <w:sz w:val="24"/>
          <w:szCs w:val="24"/>
          <w:lang w:val="uk-UA"/>
        </w:rPr>
        <w:t>Вправа «Правила роботи групи»</w:t>
      </w:r>
    </w:p>
    <w:p w14:paraId="09F283F3"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Для того, щоб ми могли ефективно працювати, потрібно прийняти правила. Це - закони групи, за якими вона живе під час усього тренінгу. Будь ласка, Ваші пропозиції! </w:t>
      </w:r>
    </w:p>
    <w:p w14:paraId="37BCB7C0"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iCs/>
          <w:sz w:val="24"/>
          <w:szCs w:val="24"/>
          <w:lang w:val="uk-UA"/>
        </w:rPr>
        <w:t>(Учасникам пропонується прийняти правила роботи групи на тренінгу, які записуються на плакаті)</w:t>
      </w:r>
    </w:p>
    <w:p w14:paraId="5DE21C9C"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Cs/>
          <w:i/>
          <w:iCs/>
          <w:sz w:val="24"/>
          <w:szCs w:val="24"/>
          <w:lang w:val="uk-UA"/>
        </w:rPr>
      </w:pPr>
      <w:r w:rsidRPr="007E7089">
        <w:rPr>
          <w:rFonts w:ascii="Times New Roman" w:hAnsi="Times New Roman" w:cs="Times New Roman"/>
          <w:bCs/>
          <w:i/>
          <w:iCs/>
          <w:sz w:val="24"/>
          <w:szCs w:val="24"/>
          <w:lang w:val="uk-UA"/>
        </w:rPr>
        <w:t>Орієнтованими правилами тренінгу можуть бути.</w:t>
      </w:r>
    </w:p>
    <w:p w14:paraId="46708109"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iCs/>
          <w:sz w:val="24"/>
          <w:szCs w:val="24"/>
          <w:lang w:val="uk-UA"/>
        </w:rPr>
        <w:t>1. Дотримуватися регламенту.</w:t>
      </w:r>
    </w:p>
    <w:p w14:paraId="6513137A"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iCs/>
          <w:sz w:val="24"/>
          <w:szCs w:val="24"/>
          <w:lang w:val="uk-UA"/>
        </w:rPr>
        <w:t>2. Бути доброзичливими.</w:t>
      </w:r>
    </w:p>
    <w:p w14:paraId="27DF2E07"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iCs/>
          <w:sz w:val="24"/>
          <w:szCs w:val="24"/>
          <w:lang w:val="uk-UA"/>
        </w:rPr>
        <w:t>3. Бути активними.</w:t>
      </w:r>
    </w:p>
    <w:p w14:paraId="37F57BF0"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iCs/>
          <w:sz w:val="24"/>
          <w:szCs w:val="24"/>
          <w:lang w:val="uk-UA"/>
        </w:rPr>
        <w:t>4. Не критикувати: кожний має право на власну думку.</w:t>
      </w:r>
    </w:p>
    <w:p w14:paraId="5FA08545"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iCs/>
          <w:sz w:val="24"/>
          <w:szCs w:val="24"/>
          <w:lang w:val="uk-UA"/>
        </w:rPr>
        <w:t>5. Один говорить – усі слухають.</w:t>
      </w:r>
    </w:p>
    <w:p w14:paraId="2C25952A"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Cs/>
          <w:i/>
          <w:sz w:val="24"/>
          <w:szCs w:val="24"/>
          <w:lang w:val="uk-UA"/>
        </w:rPr>
      </w:pPr>
      <w:r w:rsidRPr="007E7089">
        <w:rPr>
          <w:rFonts w:ascii="Times New Roman" w:hAnsi="Times New Roman" w:cs="Times New Roman"/>
          <w:bCs/>
          <w:i/>
          <w:iCs/>
          <w:sz w:val="24"/>
          <w:szCs w:val="24"/>
          <w:lang w:val="uk-UA"/>
        </w:rPr>
        <w:t xml:space="preserve">Вправа «Очікування учасників» </w:t>
      </w:r>
    </w:p>
    <w:p w14:paraId="38D831B8"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Ви прийшли на тренінг з певною метою, на аркушах паперу напишіть, будь ласка, чого саме ви очікуєте від сьогоднішнього тренінгу. </w:t>
      </w:r>
    </w:p>
    <w:p w14:paraId="58F821EE"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iCs/>
          <w:sz w:val="24"/>
          <w:szCs w:val="24"/>
          <w:lang w:val="uk-UA"/>
        </w:rPr>
      </w:pPr>
      <w:r w:rsidRPr="007E7089">
        <w:rPr>
          <w:rFonts w:ascii="Times New Roman" w:hAnsi="Times New Roman" w:cs="Times New Roman"/>
          <w:iCs/>
          <w:sz w:val="24"/>
          <w:szCs w:val="24"/>
          <w:lang w:val="uk-UA"/>
        </w:rPr>
        <w:t>(Учасникам роздаються невеликі аркуші паперу (можна липкого). Тренер просить написати на них, чого саме вони чекають від сьогоднішнього тренінгу. Після цього очікування зачитуються учасниками тренінгу і вивішуються на дошці.)</w:t>
      </w:r>
    </w:p>
    <w:p w14:paraId="423A893E" w14:textId="4FCC4B51" w:rsidR="0030240A" w:rsidRPr="007E7089" w:rsidRDefault="0030240A" w:rsidP="0030240A">
      <w:pPr>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Вправа «Визнання своїх достоїнств»</w:t>
      </w:r>
    </w:p>
    <w:p w14:paraId="5AAFEAEF"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Допомагає при зайвій самокритичності.</w:t>
      </w:r>
    </w:p>
    <w:p w14:paraId="29D4C3BE"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lastRenderedPageBreak/>
        <w:t xml:space="preserve">Одна з протиотрут надмірної критичності у ставленні до себе– усвідомити, що Ви, так само як і інші люди, не можете і не повинні бути досконалістю. </w:t>
      </w:r>
    </w:p>
    <w:p w14:paraId="62661F9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Але саме Ви достатньо хороші для того, щоб жити, радіти і, звичайно, бути успішною людиною.</w:t>
      </w:r>
    </w:p>
    <w:p w14:paraId="02D706AE" w14:textId="77777777" w:rsidR="0030240A" w:rsidRPr="007E7089" w:rsidRDefault="0030240A" w:rsidP="0030240A">
      <w:pPr>
        <w:widowControl w:val="0"/>
        <w:spacing w:after="0" w:line="240" w:lineRule="auto"/>
        <w:ind w:firstLine="709"/>
        <w:jc w:val="both"/>
        <w:rPr>
          <w:rFonts w:ascii="Times New Roman" w:hAnsi="Times New Roman" w:cs="Times New Roman"/>
          <w:b/>
          <w:bCs/>
          <w:iCs/>
          <w:sz w:val="24"/>
          <w:szCs w:val="24"/>
          <w:lang w:val="uk-UA"/>
        </w:rPr>
      </w:pPr>
      <w:r w:rsidRPr="007E7089">
        <w:rPr>
          <w:rFonts w:ascii="Times New Roman" w:hAnsi="Times New Roman" w:cs="Times New Roman"/>
          <w:b/>
          <w:bCs/>
          <w:iCs/>
          <w:sz w:val="24"/>
          <w:szCs w:val="24"/>
          <w:lang w:val="uk-UA"/>
        </w:rPr>
        <w:t>Вправа «Портрет» (В. Федорчук)</w:t>
      </w:r>
    </w:p>
    <w:p w14:paraId="0E27E960" w14:textId="77777777" w:rsidR="0030240A" w:rsidRPr="007E7089" w:rsidRDefault="0030240A" w:rsidP="0030240A">
      <w:pPr>
        <w:widowControl w:val="0"/>
        <w:spacing w:after="0" w:line="240" w:lineRule="auto"/>
        <w:ind w:firstLine="709"/>
        <w:jc w:val="both"/>
        <w:rPr>
          <w:rFonts w:ascii="Times New Roman" w:hAnsi="Times New Roman" w:cs="Times New Roman"/>
          <w:i/>
          <w:sz w:val="24"/>
          <w:szCs w:val="24"/>
          <w:lang w:val="uk-UA"/>
        </w:rPr>
      </w:pPr>
      <w:r w:rsidRPr="007E7089">
        <w:rPr>
          <w:rFonts w:ascii="Times New Roman" w:hAnsi="Times New Roman" w:cs="Times New Roman"/>
          <w:sz w:val="24"/>
          <w:szCs w:val="24"/>
          <w:lang w:val="uk-UA"/>
        </w:rPr>
        <w:t>Психолог просить відповісти на запитання: «Чому я заслуговую на повагу?» – у такий спосіб: «Намалюйте сонце, у центрі соняч</w:t>
      </w:r>
      <w:r w:rsidRPr="007E7089">
        <w:rPr>
          <w:rFonts w:ascii="Times New Roman" w:hAnsi="Times New Roman" w:cs="Times New Roman"/>
          <w:sz w:val="24"/>
          <w:szCs w:val="24"/>
          <w:lang w:val="uk-UA"/>
        </w:rPr>
        <w:softHyphen/>
        <w:t>ного кола напишіть своє ім'я. Потім уздовж променів напишіть усі свої достоїнства, усе гарне, що ви про себе знаєте. Постарайтеся, щоб було якнайбільше променів».</w:t>
      </w:r>
    </w:p>
    <w:p w14:paraId="66A13C92" w14:textId="0090E3B3" w:rsidR="0030240A" w:rsidRPr="007E7089" w:rsidRDefault="0030240A" w:rsidP="0030240A">
      <w:pPr>
        <w:widowControl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Після виконання завдання учасники по черзі, показуючи свої малюнки, розповідають про свої достоїнства.</w:t>
      </w:r>
    </w:p>
    <w:p w14:paraId="529DACB7"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Інформаційне повідомлення «Білки, жири, вуглеводи та їх роль у харчуванні» (Р. </w:t>
      </w:r>
      <w:proofErr w:type="spellStart"/>
      <w:r w:rsidRPr="007E7089">
        <w:rPr>
          <w:rFonts w:ascii="Times New Roman" w:hAnsi="Times New Roman" w:cs="Times New Roman"/>
          <w:b/>
          <w:bCs/>
          <w:sz w:val="24"/>
          <w:szCs w:val="24"/>
          <w:lang w:val="uk-UA"/>
        </w:rPr>
        <w:t>Бугаєнко</w:t>
      </w:r>
      <w:proofErr w:type="spellEnd"/>
      <w:r w:rsidRPr="007E7089">
        <w:rPr>
          <w:rFonts w:ascii="Times New Roman" w:hAnsi="Times New Roman" w:cs="Times New Roman"/>
          <w:b/>
          <w:bCs/>
          <w:sz w:val="24"/>
          <w:szCs w:val="24"/>
          <w:lang w:val="uk-UA"/>
        </w:rPr>
        <w:t>)</w:t>
      </w:r>
    </w:p>
    <w:p w14:paraId="05F7D61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Психолог обговорює із учасниками інформацію про важливість білків, жирів і вуглеводів (вплив на метаболізм, апетит, рівень енергії)</w:t>
      </w:r>
    </w:p>
    <w:p w14:paraId="0FDD735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Розуміння ролі білків, жирів і вуглеводів у нашому раціоні є ключовим для ефективного харчування та підтримки здоров’я. Ці </w:t>
      </w:r>
      <w:proofErr w:type="spellStart"/>
      <w:r w:rsidRPr="007E7089">
        <w:rPr>
          <w:rFonts w:ascii="Times New Roman" w:hAnsi="Times New Roman" w:cs="Times New Roman"/>
          <w:sz w:val="24"/>
          <w:szCs w:val="24"/>
          <w:lang w:val="uk-UA"/>
        </w:rPr>
        <w:t>макронутрієнти</w:t>
      </w:r>
      <w:proofErr w:type="spellEnd"/>
      <w:r w:rsidRPr="007E7089">
        <w:rPr>
          <w:rFonts w:ascii="Times New Roman" w:hAnsi="Times New Roman" w:cs="Times New Roman"/>
          <w:sz w:val="24"/>
          <w:szCs w:val="24"/>
          <w:lang w:val="uk-UA"/>
        </w:rPr>
        <w:t xml:space="preserve"> не лише забезпечують наш організм енергією, але й впливають на метаболізм, апетит та загальний рівень енергії. Розглянемо, як наукові дослідження підтверджують важливість кожного з цих компонентів.</w:t>
      </w:r>
    </w:p>
    <w:p w14:paraId="3D9DDC64"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Білки – високобілкова дієта збільшує </w:t>
      </w:r>
      <w:proofErr w:type="spellStart"/>
      <w:r w:rsidRPr="007E7089">
        <w:rPr>
          <w:rFonts w:ascii="Times New Roman" w:hAnsi="Times New Roman" w:cs="Times New Roman"/>
          <w:sz w:val="24"/>
          <w:szCs w:val="24"/>
          <w:lang w:val="uk-UA"/>
        </w:rPr>
        <w:t>термогенез</w:t>
      </w:r>
      <w:proofErr w:type="spellEnd"/>
      <w:r w:rsidRPr="007E7089">
        <w:rPr>
          <w:rFonts w:ascii="Times New Roman" w:hAnsi="Times New Roman" w:cs="Times New Roman"/>
          <w:sz w:val="24"/>
          <w:szCs w:val="24"/>
          <w:lang w:val="uk-UA"/>
        </w:rPr>
        <w:t xml:space="preserve"> на 20-30%</w:t>
      </w:r>
    </w:p>
    <w:p w14:paraId="6C1CCCB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Вплив на метаболізм: Білки відіграють важливу роль у збільшенні </w:t>
      </w:r>
      <w:proofErr w:type="spellStart"/>
      <w:r w:rsidRPr="007E7089">
        <w:rPr>
          <w:rFonts w:ascii="Times New Roman" w:hAnsi="Times New Roman" w:cs="Times New Roman"/>
          <w:sz w:val="24"/>
          <w:szCs w:val="24"/>
          <w:lang w:val="uk-UA"/>
        </w:rPr>
        <w:t>термогенезу</w:t>
      </w:r>
      <w:proofErr w:type="spellEnd"/>
      <w:r w:rsidRPr="007E7089">
        <w:rPr>
          <w:rFonts w:ascii="Times New Roman" w:hAnsi="Times New Roman" w:cs="Times New Roman"/>
          <w:sz w:val="24"/>
          <w:szCs w:val="24"/>
          <w:lang w:val="uk-UA"/>
        </w:rPr>
        <w:t>, тобто процесу виробництва тепла в організмі, що призводить до збільшення витрат енергії. Дослідження, опубліковане в “</w:t>
      </w:r>
      <w:proofErr w:type="spellStart"/>
      <w:r w:rsidRPr="007E7089">
        <w:rPr>
          <w:rFonts w:ascii="Times New Roman" w:hAnsi="Times New Roman" w:cs="Times New Roman"/>
          <w:sz w:val="24"/>
          <w:szCs w:val="24"/>
          <w:lang w:val="uk-UA"/>
        </w:rPr>
        <w:t>American</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Clinical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Nutrition</w:t>
      </w:r>
      <w:proofErr w:type="spellEnd"/>
      <w:r w:rsidRPr="007E7089">
        <w:rPr>
          <w:rFonts w:ascii="Times New Roman" w:hAnsi="Times New Roman" w:cs="Times New Roman"/>
          <w:sz w:val="24"/>
          <w:szCs w:val="24"/>
          <w:lang w:val="uk-UA"/>
        </w:rPr>
        <w:t xml:space="preserve">”, показало, що високобілкова дієта збільшує </w:t>
      </w:r>
      <w:proofErr w:type="spellStart"/>
      <w:r w:rsidRPr="007E7089">
        <w:rPr>
          <w:rFonts w:ascii="Times New Roman" w:hAnsi="Times New Roman" w:cs="Times New Roman"/>
          <w:sz w:val="24"/>
          <w:szCs w:val="24"/>
          <w:lang w:val="uk-UA"/>
        </w:rPr>
        <w:t>термогенез</w:t>
      </w:r>
      <w:proofErr w:type="spellEnd"/>
      <w:r w:rsidRPr="007E7089">
        <w:rPr>
          <w:rFonts w:ascii="Times New Roman" w:hAnsi="Times New Roman" w:cs="Times New Roman"/>
          <w:sz w:val="24"/>
          <w:szCs w:val="24"/>
          <w:lang w:val="uk-UA"/>
        </w:rPr>
        <w:t xml:space="preserve"> на 20-30%, що значно перевищує ефект від вуглеводів (5-10%) і жирів (0-3%).</w:t>
      </w:r>
    </w:p>
    <w:p w14:paraId="27E70B0F"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Вплив на апетит: Білки забезпечують більш тривале відчуття ситості порівняно з вуглеводами та жирами. Дослідження, проведене у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Nutrition</w:t>
      </w:r>
      <w:proofErr w:type="spellEnd"/>
      <w:r w:rsidRPr="007E7089">
        <w:rPr>
          <w:rFonts w:ascii="Times New Roman" w:hAnsi="Times New Roman" w:cs="Times New Roman"/>
          <w:sz w:val="24"/>
          <w:szCs w:val="24"/>
          <w:lang w:val="uk-UA"/>
        </w:rPr>
        <w:t xml:space="preserve">”, виявило, що високобілкова дієта сприяє зниженню апетиту і зменшенню загального споживання калорій. Це відбувається завдяки впливу білків на гормони, які регулюють апетит, такі як </w:t>
      </w:r>
      <w:proofErr w:type="spellStart"/>
      <w:r w:rsidRPr="007E7089">
        <w:rPr>
          <w:rFonts w:ascii="Times New Roman" w:hAnsi="Times New Roman" w:cs="Times New Roman"/>
          <w:sz w:val="24"/>
          <w:szCs w:val="24"/>
          <w:lang w:val="uk-UA"/>
        </w:rPr>
        <w:t>грелін</w:t>
      </w:r>
      <w:proofErr w:type="spellEnd"/>
      <w:r w:rsidRPr="007E7089">
        <w:rPr>
          <w:rFonts w:ascii="Times New Roman" w:hAnsi="Times New Roman" w:cs="Times New Roman"/>
          <w:sz w:val="24"/>
          <w:szCs w:val="24"/>
          <w:lang w:val="uk-UA"/>
        </w:rPr>
        <w:t>.</w:t>
      </w:r>
    </w:p>
    <w:p w14:paraId="65A0124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Вплив на рівень енергії: Білки допомагають підтримувати стабільний рівень цукру в крові, що сприяє постійному рівню енергії протягом дня. Заміна деяких вуглеводів у раціоні на білки може допомогти уникнути раптових коливань рівня цукру і пов’язаних з ними сплесків і падінь енергії.</w:t>
      </w:r>
    </w:p>
    <w:p w14:paraId="48EAAAE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Жири – виробництво гормонів</w:t>
      </w:r>
    </w:p>
    <w:p w14:paraId="6DAB29B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Вплив на метаболізм: Жири, особливо корисні ненасичені жири, відіграють важливу роль у метаболізмі. Вони допомагають засвоювати жиророзчинні вітаміни (A, D, E, K) і є необхідними для виробництва гормонів. Дослідження, опубліковане в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Clinical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Endocrinology</w:t>
      </w:r>
      <w:proofErr w:type="spellEnd"/>
      <w:r w:rsidRPr="007E7089">
        <w:rPr>
          <w:rFonts w:ascii="Times New Roman" w:hAnsi="Times New Roman" w:cs="Times New Roman"/>
          <w:sz w:val="24"/>
          <w:szCs w:val="24"/>
          <w:lang w:val="uk-UA"/>
        </w:rPr>
        <w:t xml:space="preserve"> &amp; </w:t>
      </w:r>
      <w:proofErr w:type="spellStart"/>
      <w:r w:rsidRPr="007E7089">
        <w:rPr>
          <w:rFonts w:ascii="Times New Roman" w:hAnsi="Times New Roman" w:cs="Times New Roman"/>
          <w:sz w:val="24"/>
          <w:szCs w:val="24"/>
          <w:lang w:val="uk-UA"/>
        </w:rPr>
        <w:t>Metabolism</w:t>
      </w:r>
      <w:proofErr w:type="spellEnd"/>
      <w:r w:rsidRPr="007E7089">
        <w:rPr>
          <w:rFonts w:ascii="Times New Roman" w:hAnsi="Times New Roman" w:cs="Times New Roman"/>
          <w:sz w:val="24"/>
          <w:szCs w:val="24"/>
          <w:lang w:val="uk-UA"/>
        </w:rPr>
        <w:t>”, показало, що дієти з помірним вмістом жирів можуть підвищувати базальний метаболічний рівень.</w:t>
      </w:r>
    </w:p>
    <w:p w14:paraId="5A6C74D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Вплив на апетит: Жири сприяють відчуттю ситості, оскільки вони повільно перетравлюються. Це може допомогти знизити загальне споживання калорій. Дослідження в “</w:t>
      </w:r>
      <w:proofErr w:type="spellStart"/>
      <w:r w:rsidRPr="007E7089">
        <w:rPr>
          <w:rFonts w:ascii="Times New Roman" w:hAnsi="Times New Roman" w:cs="Times New Roman"/>
          <w:sz w:val="24"/>
          <w:szCs w:val="24"/>
          <w:lang w:val="uk-UA"/>
        </w:rPr>
        <w:t>American</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Clinical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Nutrition</w:t>
      </w:r>
      <w:proofErr w:type="spellEnd"/>
      <w:r w:rsidRPr="007E7089">
        <w:rPr>
          <w:rFonts w:ascii="Times New Roman" w:hAnsi="Times New Roman" w:cs="Times New Roman"/>
          <w:sz w:val="24"/>
          <w:szCs w:val="24"/>
          <w:lang w:val="uk-UA"/>
        </w:rPr>
        <w:t>” виявило, що дієти, багаті на корисні жири, знижують апетит більше, ніж дієти з низьким вмістом жирів.</w:t>
      </w:r>
    </w:p>
    <w:p w14:paraId="0DCA9B9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Вплив на рівень енергії: Жири є концентрованим джерелом енергії, що забезпечує тривалий запас енергії для організму. Це особливо важливо для підтримання енергії під час тривалих фізичних навантажень.</w:t>
      </w:r>
    </w:p>
    <w:p w14:paraId="30BFE100"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Вуглеводи – покращують метаболічні показники і сприяють зниженню ваги</w:t>
      </w:r>
    </w:p>
    <w:p w14:paraId="4C277B1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Вплив на метаболізм: Вуглеводи є основним джерелом енергії для організму, особливо для мозку і м’язів під час фізичних вправ. Важливо вибирати складні вуглеводи, які забезпечують стабільне надходження енергії. Дослідження, опубліковане в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lastRenderedPageBreak/>
        <w:t>Clinical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Nutrition</w:t>
      </w:r>
      <w:proofErr w:type="spellEnd"/>
      <w:r w:rsidRPr="007E7089">
        <w:rPr>
          <w:rFonts w:ascii="Times New Roman" w:hAnsi="Times New Roman" w:cs="Times New Roman"/>
          <w:sz w:val="24"/>
          <w:szCs w:val="24"/>
          <w:lang w:val="uk-UA"/>
        </w:rPr>
        <w:t xml:space="preserve">”, показало, що дієти, багаті на </w:t>
      </w:r>
      <w:proofErr w:type="spellStart"/>
      <w:r w:rsidRPr="007E7089">
        <w:rPr>
          <w:rFonts w:ascii="Times New Roman" w:hAnsi="Times New Roman" w:cs="Times New Roman"/>
          <w:sz w:val="24"/>
          <w:szCs w:val="24"/>
          <w:lang w:val="uk-UA"/>
        </w:rPr>
        <w:t>цільнозернові</w:t>
      </w:r>
      <w:proofErr w:type="spellEnd"/>
      <w:r w:rsidRPr="007E7089">
        <w:rPr>
          <w:rFonts w:ascii="Times New Roman" w:hAnsi="Times New Roman" w:cs="Times New Roman"/>
          <w:sz w:val="24"/>
          <w:szCs w:val="24"/>
          <w:lang w:val="uk-UA"/>
        </w:rPr>
        <w:t xml:space="preserve"> продукти, покращують метаболічні показники і сприяють зниженню ваги.</w:t>
      </w:r>
    </w:p>
    <w:p w14:paraId="21AAF7A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Вплив на апетит: Вуглеводи, особливо прості вуглеводи, можуть швидко підвищувати рівень цукру в крові, що призводить до різкого сплеску енергії, але також і до швидкого її падіння, що може викликати відчуття голоду. Складні вуглеводи, такі як овочі, фрукти і </w:t>
      </w:r>
      <w:proofErr w:type="spellStart"/>
      <w:r w:rsidRPr="007E7089">
        <w:rPr>
          <w:rFonts w:ascii="Times New Roman" w:hAnsi="Times New Roman" w:cs="Times New Roman"/>
          <w:sz w:val="24"/>
          <w:szCs w:val="24"/>
          <w:lang w:val="uk-UA"/>
        </w:rPr>
        <w:t>цільнозернові</w:t>
      </w:r>
      <w:proofErr w:type="spellEnd"/>
      <w:r w:rsidRPr="007E7089">
        <w:rPr>
          <w:rFonts w:ascii="Times New Roman" w:hAnsi="Times New Roman" w:cs="Times New Roman"/>
          <w:sz w:val="24"/>
          <w:szCs w:val="24"/>
          <w:lang w:val="uk-UA"/>
        </w:rPr>
        <w:t xml:space="preserve"> продукти, забезпечують тривале відчуття ситості і стабільний рівень цукру в крові.</w:t>
      </w:r>
    </w:p>
    <w:p w14:paraId="36EAAB2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Вплив на рівень енергії: Складні вуглеводи забезпечують тривалий і стабільний рівень енергії, що важливо для підтримки фізичної активності та когнітивних функцій. Дослідження, проведене в “</w:t>
      </w:r>
      <w:proofErr w:type="spellStart"/>
      <w:r w:rsidRPr="007E7089">
        <w:rPr>
          <w:rFonts w:ascii="Times New Roman" w:hAnsi="Times New Roman" w:cs="Times New Roman"/>
          <w:sz w:val="24"/>
          <w:szCs w:val="24"/>
          <w:lang w:val="uk-UA"/>
        </w:rPr>
        <w:t>Sports</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Medicine</w:t>
      </w:r>
      <w:proofErr w:type="spellEnd"/>
      <w:r w:rsidRPr="007E7089">
        <w:rPr>
          <w:rFonts w:ascii="Times New Roman" w:hAnsi="Times New Roman" w:cs="Times New Roman"/>
          <w:sz w:val="24"/>
          <w:szCs w:val="24"/>
          <w:lang w:val="uk-UA"/>
        </w:rPr>
        <w:t>”, показало, що дієти з високим вмістом складних вуглеводів покращують витривалість і продуктивність у спортсменів.</w:t>
      </w:r>
    </w:p>
    <w:p w14:paraId="63B43AC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Висновок</w:t>
      </w:r>
    </w:p>
    <w:p w14:paraId="143FAEB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Збалансоване споживання білків, жирів і вуглеводів є ключовим для ефективного харчування  підтримки загального здоров’я. Кожен з цих </w:t>
      </w:r>
      <w:proofErr w:type="spellStart"/>
      <w:r w:rsidRPr="007E7089">
        <w:rPr>
          <w:rFonts w:ascii="Times New Roman" w:hAnsi="Times New Roman" w:cs="Times New Roman"/>
          <w:sz w:val="24"/>
          <w:szCs w:val="24"/>
          <w:lang w:val="uk-UA"/>
        </w:rPr>
        <w:t>макронутрієнтів</w:t>
      </w:r>
      <w:proofErr w:type="spellEnd"/>
      <w:r w:rsidRPr="007E7089">
        <w:rPr>
          <w:rFonts w:ascii="Times New Roman" w:hAnsi="Times New Roman" w:cs="Times New Roman"/>
          <w:sz w:val="24"/>
          <w:szCs w:val="24"/>
          <w:lang w:val="uk-UA"/>
        </w:rPr>
        <w:t xml:space="preserve"> має свої унікальні переваги і впливає на метаболізм, апетит і рівень енергії. Залучення науково обґрунтованих підходів до харчування допоможе досягти стабільних і тривалих результатів. </w:t>
      </w:r>
    </w:p>
    <w:p w14:paraId="6A1DCAAA" w14:textId="77777777" w:rsidR="0030240A" w:rsidRPr="007E7089" w:rsidRDefault="0030240A" w:rsidP="0030240A">
      <w:pPr>
        <w:widowControl w:val="0"/>
        <w:autoSpaceDE w:val="0"/>
        <w:autoSpaceDN w:val="0"/>
        <w:adjustRightInd w:val="0"/>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Вправа «Фізичне «Я». (Л. </w:t>
      </w:r>
      <w:proofErr w:type="spellStart"/>
      <w:r w:rsidRPr="007E7089">
        <w:rPr>
          <w:rFonts w:ascii="Times New Roman" w:hAnsi="Times New Roman" w:cs="Times New Roman"/>
          <w:b/>
          <w:bCs/>
          <w:sz w:val="24"/>
          <w:szCs w:val="24"/>
          <w:lang w:val="uk-UA"/>
        </w:rPr>
        <w:t>Мацко</w:t>
      </w:r>
      <w:proofErr w:type="spellEnd"/>
      <w:r w:rsidRPr="007E7089">
        <w:rPr>
          <w:rFonts w:ascii="Times New Roman" w:hAnsi="Times New Roman" w:cs="Times New Roman"/>
          <w:b/>
          <w:bCs/>
          <w:sz w:val="24"/>
          <w:szCs w:val="24"/>
          <w:lang w:val="uk-UA"/>
        </w:rPr>
        <w:t>)</w:t>
      </w:r>
    </w:p>
    <w:p w14:paraId="13F4BA18"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Мета:</w:t>
      </w:r>
      <w:r w:rsidRPr="007E7089">
        <w:rPr>
          <w:rFonts w:ascii="Times New Roman" w:hAnsi="Times New Roman" w:cs="Times New Roman"/>
          <w:b/>
          <w:bCs/>
          <w:sz w:val="24"/>
          <w:szCs w:val="24"/>
          <w:lang w:val="uk-UA"/>
        </w:rPr>
        <w:t xml:space="preserve"> </w:t>
      </w:r>
      <w:r w:rsidRPr="007E7089">
        <w:rPr>
          <w:rFonts w:ascii="Times New Roman" w:eastAsia="TimesNewRoman" w:hAnsi="Times New Roman" w:cs="Times New Roman"/>
          <w:sz w:val="24"/>
          <w:szCs w:val="24"/>
          <w:lang w:val="uk-UA"/>
        </w:rPr>
        <w:t>з</w:t>
      </w:r>
      <w:r w:rsidRPr="007E7089">
        <w:rPr>
          <w:rFonts w:ascii="Times New Roman" w:hAnsi="Times New Roman" w:cs="Times New Roman"/>
          <w:sz w:val="24"/>
          <w:szCs w:val="24"/>
          <w:lang w:val="uk-UA"/>
        </w:rPr>
        <w:t>’</w:t>
      </w:r>
      <w:r w:rsidRPr="007E7089">
        <w:rPr>
          <w:rFonts w:ascii="Times New Roman" w:eastAsia="TimesNewRoman" w:hAnsi="Times New Roman" w:cs="Times New Roman"/>
          <w:sz w:val="24"/>
          <w:szCs w:val="24"/>
          <w:lang w:val="uk-UA"/>
        </w:rPr>
        <w:t xml:space="preserve">ясування уявлення учасників про фізичну сторону особистісного </w:t>
      </w:r>
      <w:r w:rsidRPr="007E7089">
        <w:rPr>
          <w:rFonts w:ascii="Times New Roman" w:hAnsi="Times New Roman" w:cs="Times New Roman"/>
          <w:sz w:val="24"/>
          <w:szCs w:val="24"/>
          <w:lang w:val="uk-UA"/>
        </w:rPr>
        <w:t>«</w:t>
      </w:r>
      <w:r w:rsidRPr="007E7089">
        <w:rPr>
          <w:rFonts w:ascii="Times New Roman" w:eastAsia="TimesNewRoman" w:hAnsi="Times New Roman" w:cs="Times New Roman"/>
          <w:sz w:val="24"/>
          <w:szCs w:val="24"/>
          <w:lang w:val="uk-UA"/>
        </w:rPr>
        <w:t>Я</w:t>
      </w:r>
      <w:r w:rsidRPr="007E7089">
        <w:rPr>
          <w:rFonts w:ascii="Times New Roman" w:hAnsi="Times New Roman" w:cs="Times New Roman"/>
          <w:sz w:val="24"/>
          <w:szCs w:val="24"/>
          <w:lang w:val="uk-UA"/>
        </w:rPr>
        <w:t xml:space="preserve">». </w:t>
      </w:r>
    </w:p>
    <w:p w14:paraId="2E93F87F"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eastAsia="TimesNewRoman" w:hAnsi="Times New Roman" w:cs="Times New Roman"/>
          <w:sz w:val="24"/>
          <w:szCs w:val="24"/>
          <w:lang w:val="uk-UA"/>
        </w:rPr>
        <w:t xml:space="preserve">Використовуючи не менше як </w:t>
      </w:r>
      <w:r w:rsidRPr="007E7089">
        <w:rPr>
          <w:rFonts w:ascii="Times New Roman" w:hAnsi="Times New Roman" w:cs="Times New Roman"/>
          <w:sz w:val="24"/>
          <w:szCs w:val="24"/>
          <w:lang w:val="uk-UA"/>
        </w:rPr>
        <w:t xml:space="preserve">15 </w:t>
      </w:r>
      <w:r w:rsidRPr="007E7089">
        <w:rPr>
          <w:rFonts w:ascii="Times New Roman" w:eastAsia="TimesNewRoman" w:hAnsi="Times New Roman" w:cs="Times New Roman"/>
          <w:sz w:val="24"/>
          <w:szCs w:val="24"/>
          <w:lang w:val="uk-UA"/>
        </w:rPr>
        <w:t xml:space="preserve">прикметників </w:t>
      </w:r>
      <w:r w:rsidRPr="007E7089">
        <w:rPr>
          <w:rFonts w:ascii="Times New Roman" w:hAnsi="Times New Roman" w:cs="Times New Roman"/>
          <w:sz w:val="24"/>
          <w:szCs w:val="24"/>
          <w:lang w:val="uk-UA"/>
        </w:rPr>
        <w:t>(</w:t>
      </w:r>
      <w:r w:rsidRPr="007E7089">
        <w:rPr>
          <w:rFonts w:ascii="Times New Roman" w:eastAsia="TimesNewRoman" w:hAnsi="Times New Roman" w:cs="Times New Roman"/>
          <w:sz w:val="24"/>
          <w:szCs w:val="24"/>
          <w:lang w:val="uk-UA"/>
        </w:rPr>
        <w:t>наприклад</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сильний</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високий</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кремезний</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тендітний і т</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д</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кожен учасник характеризує ті якості</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 xml:space="preserve">які роблять його </w:t>
      </w:r>
      <w:r w:rsidRPr="007E7089">
        <w:rPr>
          <w:rFonts w:ascii="Times New Roman" w:hAnsi="Times New Roman" w:cs="Times New Roman"/>
          <w:sz w:val="24"/>
          <w:szCs w:val="24"/>
          <w:lang w:val="uk-UA"/>
        </w:rPr>
        <w:t>«</w:t>
      </w:r>
      <w:r w:rsidRPr="007E7089">
        <w:rPr>
          <w:rFonts w:ascii="Times New Roman" w:eastAsia="TimesNewRoman" w:hAnsi="Times New Roman" w:cs="Times New Roman"/>
          <w:sz w:val="24"/>
          <w:szCs w:val="24"/>
          <w:lang w:val="uk-UA"/>
        </w:rPr>
        <w:t>Я</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зовнішньо привабливим</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 xml:space="preserve">Далі </w:t>
      </w:r>
      <w:r w:rsidRPr="007E7089">
        <w:rPr>
          <w:rFonts w:ascii="Times New Roman" w:hAnsi="Times New Roman" w:cs="Times New Roman"/>
          <w:sz w:val="24"/>
          <w:szCs w:val="24"/>
          <w:lang w:val="uk-UA"/>
        </w:rPr>
        <w:t xml:space="preserve">15 </w:t>
      </w:r>
      <w:r w:rsidRPr="007E7089">
        <w:rPr>
          <w:rFonts w:ascii="Times New Roman" w:eastAsia="TimesNewRoman" w:hAnsi="Times New Roman" w:cs="Times New Roman"/>
          <w:sz w:val="24"/>
          <w:szCs w:val="24"/>
          <w:lang w:val="uk-UA"/>
        </w:rPr>
        <w:t xml:space="preserve">вибраних ознак фізичного </w:t>
      </w:r>
      <w:r w:rsidRPr="007E7089">
        <w:rPr>
          <w:rFonts w:ascii="Times New Roman" w:hAnsi="Times New Roman" w:cs="Times New Roman"/>
          <w:sz w:val="24"/>
          <w:szCs w:val="24"/>
          <w:lang w:val="uk-UA"/>
        </w:rPr>
        <w:t>«</w:t>
      </w:r>
      <w:r w:rsidRPr="007E7089">
        <w:rPr>
          <w:rFonts w:ascii="Times New Roman" w:eastAsia="TimesNewRoman" w:hAnsi="Times New Roman" w:cs="Times New Roman"/>
          <w:sz w:val="24"/>
          <w:szCs w:val="24"/>
          <w:lang w:val="uk-UA"/>
        </w:rPr>
        <w:t>Я</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 xml:space="preserve">кожен розташовує в порядку </w:t>
      </w:r>
      <w:r w:rsidRPr="007E7089">
        <w:rPr>
          <w:rFonts w:ascii="Times New Roman" w:hAnsi="Times New Roman" w:cs="Times New Roman"/>
          <w:sz w:val="24"/>
          <w:szCs w:val="24"/>
          <w:lang w:val="uk-UA"/>
        </w:rPr>
        <w:t>«</w:t>
      </w:r>
      <w:r w:rsidRPr="007E7089">
        <w:rPr>
          <w:rFonts w:ascii="Times New Roman" w:eastAsia="TimesNewRoman" w:hAnsi="Times New Roman" w:cs="Times New Roman"/>
          <w:sz w:val="24"/>
          <w:szCs w:val="24"/>
          <w:lang w:val="uk-UA"/>
        </w:rPr>
        <w:t>від більшого до меншого</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тобто вказує домінуючі і менш суттєві ознаки</w:t>
      </w:r>
      <w:r w:rsidRPr="007E7089">
        <w:rPr>
          <w:rFonts w:ascii="Times New Roman" w:hAnsi="Times New Roman" w:cs="Times New Roman"/>
          <w:sz w:val="24"/>
          <w:szCs w:val="24"/>
          <w:lang w:val="uk-UA"/>
        </w:rPr>
        <w:t xml:space="preserve">. </w:t>
      </w:r>
      <w:r w:rsidRPr="007E7089">
        <w:rPr>
          <w:rFonts w:ascii="Times New Roman" w:eastAsia="TimesNewRoman" w:hAnsi="Times New Roman" w:cs="Times New Roman"/>
          <w:sz w:val="24"/>
          <w:szCs w:val="24"/>
          <w:lang w:val="uk-UA"/>
        </w:rPr>
        <w:t>Бажаючі презентують свої якості групі</w:t>
      </w:r>
      <w:r w:rsidRPr="007E7089">
        <w:rPr>
          <w:rFonts w:ascii="Times New Roman" w:hAnsi="Times New Roman" w:cs="Times New Roman"/>
          <w:sz w:val="24"/>
          <w:szCs w:val="24"/>
          <w:lang w:val="uk-UA"/>
        </w:rPr>
        <w:t>.</w:t>
      </w:r>
    </w:p>
    <w:p w14:paraId="7DB0E870" w14:textId="77777777" w:rsidR="0030240A" w:rsidRPr="007E7089" w:rsidRDefault="0030240A" w:rsidP="0030240A">
      <w:pPr>
        <w:pStyle w:val="a9"/>
        <w:spacing w:before="0" w:beforeAutospacing="0" w:after="0" w:afterAutospacing="0"/>
        <w:ind w:firstLine="709"/>
        <w:jc w:val="both"/>
        <w:rPr>
          <w:b/>
          <w:lang w:val="uk-UA"/>
        </w:rPr>
      </w:pPr>
      <w:r w:rsidRPr="007E7089">
        <w:rPr>
          <w:b/>
          <w:lang w:val="uk-UA"/>
        </w:rPr>
        <w:t>Групова робота «Наші помилки у сприйнятті тіла та проблем у харчуванні»</w:t>
      </w:r>
    </w:p>
    <w:p w14:paraId="06D21BC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Перебороти помилки харчування, що збільшують стрес, допоможуть адаптовані вправи на усвідомлюване харчування.</w:t>
      </w:r>
    </w:p>
    <w:p w14:paraId="457F99BF" w14:textId="77777777" w:rsidR="0030240A" w:rsidRPr="007E7089" w:rsidRDefault="0030240A" w:rsidP="0030240A">
      <w:pPr>
        <w:spacing w:after="0" w:line="240" w:lineRule="auto"/>
        <w:ind w:firstLine="709"/>
        <w:jc w:val="both"/>
        <w:rPr>
          <w:rFonts w:ascii="Times New Roman" w:hAnsi="Times New Roman" w:cs="Times New Roman"/>
          <w:b/>
          <w:bCs/>
          <w:i/>
          <w:sz w:val="24"/>
          <w:szCs w:val="24"/>
          <w:lang w:val="uk-UA"/>
        </w:rPr>
      </w:pPr>
      <w:r w:rsidRPr="007E7089">
        <w:rPr>
          <w:rFonts w:ascii="Times New Roman" w:hAnsi="Times New Roman" w:cs="Times New Roman"/>
          <w:b/>
          <w:bCs/>
          <w:i/>
          <w:sz w:val="24"/>
          <w:szCs w:val="24"/>
          <w:lang w:val="uk-UA"/>
        </w:rPr>
        <w:t>Вправи для підвищення усвідомленості харчування.</w:t>
      </w:r>
    </w:p>
    <w:p w14:paraId="4B3A1E09"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b/>
          <w:bCs/>
          <w:sz w:val="24"/>
          <w:szCs w:val="24"/>
          <w:lang w:val="uk-UA"/>
        </w:rPr>
        <w:t>1) «Харчування сьогодні</w:t>
      </w:r>
      <w:r w:rsidRPr="007E7089">
        <w:rPr>
          <w:rFonts w:ascii="Times New Roman" w:hAnsi="Times New Roman" w:cs="Times New Roman"/>
          <w:sz w:val="24"/>
          <w:szCs w:val="24"/>
          <w:lang w:val="uk-UA"/>
        </w:rPr>
        <w:t>». Слід пригадати і скласти список усього, що ви з’їли, чим перекушували, що дегустували. Скільки за цей період з’їли цукру, солі, які спеції використовували для приготування страв. У цей список необхідно включити й напої. Виконувати цю вправу доцільно щодня після вечері. Однак якщо такої можливості немає, то можна використовувати наступну вправу.</w:t>
      </w:r>
    </w:p>
    <w:p w14:paraId="0F9F1D75"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b/>
          <w:bCs/>
          <w:sz w:val="24"/>
          <w:szCs w:val="24"/>
          <w:lang w:val="uk-UA"/>
        </w:rPr>
        <w:t>2) Вправа «Щоденник харчування за тиждень».</w:t>
      </w:r>
      <w:r w:rsidRPr="007E7089">
        <w:rPr>
          <w:rFonts w:ascii="Times New Roman" w:hAnsi="Times New Roman" w:cs="Times New Roman"/>
          <w:sz w:val="24"/>
          <w:szCs w:val="24"/>
          <w:lang w:val="uk-UA"/>
        </w:rPr>
        <w:t xml:space="preserve"> Вправа виконується в неділю ввечері. Відповідно, слід укласти список усього, що ви з’їли і випили за тиждень, зокрема, соуси, підливки, олію, спеції, алкоголь тощо.</w:t>
      </w:r>
    </w:p>
    <w:p w14:paraId="6639D15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b/>
          <w:bCs/>
          <w:sz w:val="24"/>
          <w:szCs w:val="24"/>
          <w:lang w:val="uk-UA"/>
        </w:rPr>
        <w:t>3) Вправа «Цілком усвідомлюване харчування».</w:t>
      </w:r>
      <w:r w:rsidRPr="007E7089">
        <w:rPr>
          <w:rFonts w:ascii="Times New Roman" w:hAnsi="Times New Roman" w:cs="Times New Roman"/>
          <w:sz w:val="24"/>
          <w:szCs w:val="24"/>
          <w:lang w:val="uk-UA"/>
        </w:rPr>
        <w:t xml:space="preserve"> Під час вечері намагайтеся усвідомити всі відчуття, що з’являються при вживанні їжі: запах, смак, відчуття від внутрішніх органів у момент надходження їжі в шлунок. Кількість жувальних рухів.</w:t>
      </w:r>
    </w:p>
    <w:p w14:paraId="5320ED84" w14:textId="77777777" w:rsidR="0030240A" w:rsidRPr="007E7089" w:rsidRDefault="0030240A" w:rsidP="0030240A">
      <w:pPr>
        <w:widowControl w:val="0"/>
        <w:autoSpaceDE w:val="0"/>
        <w:autoSpaceDN w:val="0"/>
        <w:adjustRightInd w:val="0"/>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Вправа «Інвентаризація» (Л. </w:t>
      </w:r>
      <w:proofErr w:type="spellStart"/>
      <w:r w:rsidRPr="007E7089">
        <w:rPr>
          <w:rFonts w:ascii="Times New Roman" w:hAnsi="Times New Roman" w:cs="Times New Roman"/>
          <w:b/>
          <w:bCs/>
          <w:sz w:val="24"/>
          <w:szCs w:val="24"/>
          <w:lang w:val="uk-UA"/>
        </w:rPr>
        <w:t>Мацко</w:t>
      </w:r>
      <w:proofErr w:type="spellEnd"/>
      <w:r w:rsidRPr="007E7089">
        <w:rPr>
          <w:rFonts w:ascii="Times New Roman" w:hAnsi="Times New Roman" w:cs="Times New Roman"/>
          <w:b/>
          <w:bCs/>
          <w:sz w:val="24"/>
          <w:szCs w:val="24"/>
          <w:lang w:val="uk-UA"/>
        </w:rPr>
        <w:t>)</w:t>
      </w:r>
    </w:p>
    <w:p w14:paraId="3144C4E9"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Мета: навчити бачити позитивні якості в собі, розвивати упевненості в собі.</w:t>
      </w:r>
    </w:p>
    <w:p w14:paraId="3642DDF6" w14:textId="77777777" w:rsidR="0030240A" w:rsidRPr="007E7089" w:rsidRDefault="0030240A" w:rsidP="0030240A">
      <w:pPr>
        <w:widowControl w:val="0"/>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Психолог: Упродовж двох хвилин розкажіть про свої сильні сторони, про те , що любите, цінуєте і приймаєте в собі. При цьому не просто хваліть в собі те, що користується загальною привабливістю, а відмітьте те, що для Вас є або може бути точкою опори у важкі хвилини життя. Говорити необхідно прямо, не соромлячись і не зменшуючи через удавану скромність своїх переваг. Дайте відповідь на запитання: Що легше: говорити про свої проблеми чи говорити про свої переваги?</w:t>
      </w:r>
    </w:p>
    <w:p w14:paraId="3E49EC80"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Вправа на саморегуляцію «Подолання напруги» (А. Калинчук)</w:t>
      </w:r>
    </w:p>
    <w:p w14:paraId="3502C4F0"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Психолог пропонує ознайомитися із прийомом, технікою саморегуляції «Камінчик-</w:t>
      </w:r>
      <w:proofErr w:type="spellStart"/>
      <w:r w:rsidRPr="007E7089">
        <w:rPr>
          <w:rFonts w:ascii="Times New Roman" w:hAnsi="Times New Roman" w:cs="Times New Roman"/>
          <w:sz w:val="24"/>
          <w:szCs w:val="24"/>
          <w:lang w:val="uk-UA"/>
        </w:rPr>
        <w:t>медузка</w:t>
      </w:r>
      <w:proofErr w:type="spellEnd"/>
      <w:r w:rsidRPr="007E7089">
        <w:rPr>
          <w:rFonts w:ascii="Times New Roman" w:hAnsi="Times New Roman" w:cs="Times New Roman"/>
          <w:sz w:val="24"/>
          <w:szCs w:val="24"/>
          <w:lang w:val="uk-UA"/>
        </w:rPr>
        <w:t xml:space="preserve">». </w:t>
      </w:r>
    </w:p>
    <w:p w14:paraId="464A0E3E"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Ця техніка також сприяє розслабленню тулуба: комбінуючи зібраний стан наче «Камінчик» разом із легкими рухами «</w:t>
      </w:r>
      <w:proofErr w:type="spellStart"/>
      <w:r w:rsidRPr="007E7089">
        <w:rPr>
          <w:rFonts w:ascii="Times New Roman" w:hAnsi="Times New Roman" w:cs="Times New Roman"/>
          <w:sz w:val="24"/>
          <w:szCs w:val="24"/>
          <w:lang w:val="uk-UA"/>
        </w:rPr>
        <w:t>Медузки</w:t>
      </w:r>
      <w:proofErr w:type="spellEnd"/>
      <w:r w:rsidRPr="007E7089">
        <w:rPr>
          <w:rFonts w:ascii="Times New Roman" w:hAnsi="Times New Roman" w:cs="Times New Roman"/>
          <w:sz w:val="24"/>
          <w:szCs w:val="24"/>
          <w:lang w:val="uk-UA"/>
        </w:rPr>
        <w:t xml:space="preserve">» ви звільнюєте тіло від відчуття </w:t>
      </w:r>
      <w:proofErr w:type="spellStart"/>
      <w:r w:rsidRPr="007E7089">
        <w:rPr>
          <w:rFonts w:ascii="Times New Roman" w:hAnsi="Times New Roman" w:cs="Times New Roman"/>
          <w:sz w:val="24"/>
          <w:szCs w:val="24"/>
          <w:lang w:val="uk-UA"/>
        </w:rPr>
        <w:t>затиснутості</w:t>
      </w:r>
      <w:proofErr w:type="spellEnd"/>
      <w:r w:rsidRPr="007E7089">
        <w:rPr>
          <w:rFonts w:ascii="Times New Roman" w:hAnsi="Times New Roman" w:cs="Times New Roman"/>
          <w:sz w:val="24"/>
          <w:szCs w:val="24"/>
          <w:lang w:val="uk-UA"/>
        </w:rPr>
        <w:t xml:space="preserve"> й тривоги.</w:t>
      </w:r>
    </w:p>
    <w:p w14:paraId="22113F4F"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b/>
          <w:sz w:val="24"/>
          <w:szCs w:val="24"/>
          <w:lang w:val="uk-UA"/>
        </w:rPr>
        <w:lastRenderedPageBreak/>
        <w:t>Обговорення заняття. Підведення підсумків.</w:t>
      </w:r>
    </w:p>
    <w:p w14:paraId="0AB68AE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Кожен учасник висловлює свої думки з приводу – чи сподобалося заняття, як він почуває себе наприкінці заняття, чи задоволений своєю роботою під час тренінгу. На що потрібно звернути увагу психологу при проведенні заняття наступного разу?</w:t>
      </w:r>
    </w:p>
    <w:p w14:paraId="17FC55AE"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p>
    <w:p w14:paraId="2897D586" w14:textId="77777777" w:rsidR="0030240A" w:rsidRPr="007E7089" w:rsidRDefault="0030240A" w:rsidP="0030240A">
      <w:pPr>
        <w:spacing w:after="0" w:line="240" w:lineRule="auto"/>
        <w:ind w:firstLine="709"/>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ЗАНЯТТЯ 2</w:t>
      </w:r>
    </w:p>
    <w:p w14:paraId="63E73EF5" w14:textId="77777777" w:rsidR="0030240A" w:rsidRPr="007E7089" w:rsidRDefault="0030240A" w:rsidP="0030240A">
      <w:pPr>
        <w:widowControl w:val="0"/>
        <w:suppressAutoHyphens/>
        <w:spacing w:after="0" w:line="240" w:lineRule="auto"/>
        <w:ind w:firstLine="709"/>
        <w:jc w:val="both"/>
        <w:rPr>
          <w:rFonts w:ascii="Times New Roman" w:hAnsi="Times New Roman" w:cs="Times New Roman"/>
          <w:b/>
          <w:sz w:val="24"/>
          <w:szCs w:val="24"/>
          <w:lang w:val="uk-UA" w:eastAsia="uk-UA"/>
        </w:rPr>
      </w:pPr>
      <w:r w:rsidRPr="007E7089">
        <w:rPr>
          <w:rFonts w:ascii="Times New Roman" w:hAnsi="Times New Roman" w:cs="Times New Roman"/>
          <w:b/>
          <w:bCs/>
          <w:sz w:val="24"/>
          <w:szCs w:val="24"/>
          <w:lang w:val="uk-UA" w:eastAsia="uk-UA"/>
        </w:rPr>
        <w:t>Вправа «Вітання»</w:t>
      </w:r>
    </w:p>
    <w:p w14:paraId="39673B12" w14:textId="77777777" w:rsidR="0030240A" w:rsidRPr="007E7089" w:rsidRDefault="0030240A" w:rsidP="0030240A">
      <w:pPr>
        <w:widowControl w:val="0"/>
        <w:suppressAutoHyphens/>
        <w:spacing w:after="0" w:line="240" w:lineRule="auto"/>
        <w:ind w:firstLine="709"/>
        <w:jc w:val="both"/>
        <w:rPr>
          <w:rFonts w:ascii="Times New Roman" w:hAnsi="Times New Roman" w:cs="Times New Roman"/>
          <w:sz w:val="24"/>
          <w:szCs w:val="24"/>
          <w:lang w:val="uk-UA" w:eastAsia="uk-UA"/>
        </w:rPr>
      </w:pPr>
      <w:r w:rsidRPr="007E7089">
        <w:rPr>
          <w:rFonts w:ascii="Times New Roman" w:hAnsi="Times New Roman" w:cs="Times New Roman"/>
          <w:sz w:val="24"/>
          <w:szCs w:val="24"/>
          <w:lang w:val="uk-UA" w:eastAsia="uk-UA"/>
        </w:rPr>
        <w:t xml:space="preserve">Почнемо нашу роботу з вислову одна одній побажання на сьогоднішній день. Воно повинне бути коротким, бажано в одне слово. </w:t>
      </w:r>
    </w:p>
    <w:p w14:paraId="4851FFA6" w14:textId="77777777" w:rsidR="0030240A" w:rsidRPr="007E7089" w:rsidRDefault="0030240A" w:rsidP="0030240A">
      <w:pPr>
        <w:widowControl w:val="0"/>
        <w:suppressAutoHyphens/>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eastAsia="uk-UA"/>
        </w:rPr>
        <w:t xml:space="preserve">Ви кидаєте м'яч тому, кому адресуєте побажання і одночасно говорите його. Та, кому кинули м'яч, у свою чергу кидає його наступній учасниці, висловлюючи їй побажання на сьогоднішній день. Уважно стежитимемо за тим, щоб м'яч побував у всіх, і постараємося нікого не пропустити. </w:t>
      </w:r>
    </w:p>
    <w:p w14:paraId="0CC9628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b/>
          <w:bCs/>
          <w:sz w:val="24"/>
          <w:szCs w:val="24"/>
          <w:lang w:val="uk-UA"/>
        </w:rPr>
        <w:t>Вправа «Самопізнання»</w:t>
      </w:r>
    </w:p>
    <w:p w14:paraId="24D61CCE" w14:textId="77777777" w:rsidR="0030240A" w:rsidRPr="007E7089" w:rsidRDefault="0030240A" w:rsidP="0030240A">
      <w:pPr>
        <w:shd w:val="clear" w:color="auto" w:fill="FFFFFF"/>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Інструкція:</w:t>
      </w:r>
      <w:r w:rsidRPr="007E7089">
        <w:rPr>
          <w:rFonts w:ascii="Times New Roman" w:hAnsi="Times New Roman" w:cs="Times New Roman"/>
          <w:b/>
          <w:bCs/>
          <w:i/>
          <w:iCs/>
          <w:sz w:val="24"/>
          <w:szCs w:val="24"/>
          <w:lang w:val="uk-UA"/>
        </w:rPr>
        <w:t xml:space="preserve"> </w:t>
      </w:r>
      <w:r w:rsidRPr="007E7089">
        <w:rPr>
          <w:rFonts w:ascii="Times New Roman" w:hAnsi="Times New Roman" w:cs="Times New Roman"/>
          <w:sz w:val="24"/>
          <w:szCs w:val="24"/>
          <w:lang w:val="uk-UA"/>
        </w:rPr>
        <w:t>людина повинна вміти самостійно підтримувати свою мотивацію на належному рівні й спонукати себе до діяль</w:t>
      </w:r>
      <w:r w:rsidRPr="007E7089">
        <w:rPr>
          <w:rFonts w:ascii="Times New Roman" w:hAnsi="Times New Roman" w:cs="Times New Roman"/>
          <w:sz w:val="24"/>
          <w:szCs w:val="24"/>
          <w:lang w:val="uk-UA"/>
        </w:rPr>
        <w:softHyphen/>
        <w:t>ності. Велике значення має вміння схвалювати самого себе, визнавати результа</w:t>
      </w:r>
      <w:r w:rsidRPr="007E7089">
        <w:rPr>
          <w:rFonts w:ascii="Times New Roman" w:hAnsi="Times New Roman" w:cs="Times New Roman"/>
          <w:sz w:val="24"/>
          <w:szCs w:val="24"/>
          <w:lang w:val="uk-UA"/>
        </w:rPr>
        <w:softHyphen/>
        <w:t xml:space="preserve">ти своєї діяльності. </w:t>
      </w:r>
    </w:p>
    <w:p w14:paraId="451BC80D" w14:textId="77777777" w:rsidR="0030240A" w:rsidRPr="007E7089" w:rsidRDefault="0030240A" w:rsidP="0030240A">
      <w:pPr>
        <w:shd w:val="clear" w:color="auto" w:fill="FFFFFF"/>
        <w:spacing w:after="0" w:line="240" w:lineRule="auto"/>
        <w:ind w:firstLine="709"/>
        <w:jc w:val="both"/>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t>Самовизнання</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самосхвалення</w:t>
      </w:r>
      <w:proofErr w:type="spellEnd"/>
      <w:r w:rsidRPr="007E7089">
        <w:rPr>
          <w:rFonts w:ascii="Times New Roman" w:hAnsi="Times New Roman" w:cs="Times New Roman"/>
          <w:sz w:val="24"/>
          <w:szCs w:val="24"/>
          <w:lang w:val="uk-UA"/>
        </w:rPr>
        <w:t xml:space="preserve"> дуже корисні методи фор</w:t>
      </w:r>
      <w:r w:rsidRPr="007E7089">
        <w:rPr>
          <w:rFonts w:ascii="Times New Roman" w:hAnsi="Times New Roman" w:cs="Times New Roman"/>
          <w:sz w:val="24"/>
          <w:szCs w:val="24"/>
          <w:lang w:val="uk-UA"/>
        </w:rPr>
        <w:softHyphen/>
        <w:t>мування самоповаги, оскільки ви вчитеся помічати щось позитивне в своїх діях і роз</w:t>
      </w:r>
      <w:r w:rsidRPr="007E7089">
        <w:rPr>
          <w:rFonts w:ascii="Times New Roman" w:hAnsi="Times New Roman" w:cs="Times New Roman"/>
          <w:sz w:val="24"/>
          <w:szCs w:val="24"/>
          <w:lang w:val="uk-UA"/>
        </w:rPr>
        <w:softHyphen/>
        <w:t>виваєте почуття самоповаги. Враховуючи принципи й правила, які використовува</w:t>
      </w:r>
      <w:r w:rsidRPr="007E7089">
        <w:rPr>
          <w:rFonts w:ascii="Times New Roman" w:hAnsi="Times New Roman" w:cs="Times New Roman"/>
          <w:sz w:val="24"/>
          <w:szCs w:val="24"/>
          <w:lang w:val="uk-UA"/>
        </w:rPr>
        <w:softHyphen/>
        <w:t>лися для схвалення інших, поміркуйте, як ви схвалювали себе та визнавали б певні конкретні результати дій і результати своєї діяльності.</w:t>
      </w:r>
    </w:p>
    <w:p w14:paraId="55D683EC" w14:textId="77777777" w:rsidR="0030240A" w:rsidRPr="007E7089" w:rsidRDefault="0030240A" w:rsidP="0030240A">
      <w:pPr>
        <w:shd w:val="clear" w:color="auto" w:fill="FFFFFF"/>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Відзначте свої сильні сторони (здібності), позитивні риси характеру й те, як вони допомагали вам у житті.</w:t>
      </w:r>
    </w:p>
    <w:tbl>
      <w:tblPr>
        <w:tblW w:w="8166" w:type="dxa"/>
        <w:jc w:val="center"/>
        <w:tblCellMar>
          <w:left w:w="0" w:type="dxa"/>
          <w:right w:w="0" w:type="dxa"/>
        </w:tblCellMar>
        <w:tblLook w:val="04A0" w:firstRow="1" w:lastRow="0" w:firstColumn="1" w:lastColumn="0" w:noHBand="0" w:noVBand="1"/>
      </w:tblPr>
      <w:tblGrid>
        <w:gridCol w:w="521"/>
        <w:gridCol w:w="2878"/>
        <w:gridCol w:w="4767"/>
      </w:tblGrid>
      <w:tr w:rsidR="007E7089" w:rsidRPr="007E7089" w14:paraId="261BDEE8" w14:textId="77777777" w:rsidTr="00896EE3">
        <w:trPr>
          <w:trHeight w:val="347"/>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hideMark/>
          </w:tcPr>
          <w:p w14:paraId="218FCF7A"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hideMark/>
          </w:tcPr>
          <w:p w14:paraId="25172D86"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Сильні сторони</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hideMark/>
          </w:tcPr>
          <w:p w14:paraId="053A3BFC"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Як допомагають у житті</w:t>
            </w:r>
          </w:p>
        </w:tc>
      </w:tr>
      <w:tr w:rsidR="007E7089" w:rsidRPr="007E7089" w14:paraId="54B7978A" w14:textId="77777777" w:rsidTr="00896EE3">
        <w:trPr>
          <w:trHeight w:val="215"/>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16433224"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2AE749F9"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060DA675"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r>
      <w:tr w:rsidR="007E7089" w:rsidRPr="007E7089" w14:paraId="17483768" w14:textId="77777777" w:rsidTr="00896EE3">
        <w:trPr>
          <w:trHeight w:val="201"/>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223D7C73"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2BDC1029"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3464BA34"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r>
      <w:tr w:rsidR="007E7089" w:rsidRPr="007E7089" w14:paraId="28D5CCB0" w14:textId="77777777" w:rsidTr="00896EE3">
        <w:trPr>
          <w:trHeight w:val="218"/>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48825471"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4AEE4DB7"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33283714"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r>
    </w:tbl>
    <w:p w14:paraId="2D1A4E49" w14:textId="77777777" w:rsidR="0030240A" w:rsidRPr="007E7089" w:rsidRDefault="0030240A" w:rsidP="0030240A">
      <w:pPr>
        <w:shd w:val="clear" w:color="auto" w:fill="FFFFFF"/>
        <w:spacing w:after="0" w:line="240" w:lineRule="auto"/>
        <w:ind w:firstLine="709"/>
        <w:jc w:val="both"/>
        <w:rPr>
          <w:rFonts w:ascii="Times New Roman" w:eastAsia="Times New Roman" w:hAnsi="Times New Roman" w:cs="Times New Roman"/>
          <w:sz w:val="24"/>
          <w:szCs w:val="24"/>
          <w:lang w:val="uk-UA"/>
        </w:rPr>
      </w:pPr>
      <w:r w:rsidRPr="007E7089">
        <w:rPr>
          <w:rFonts w:ascii="Times New Roman" w:hAnsi="Times New Roman" w:cs="Times New Roman"/>
          <w:sz w:val="24"/>
          <w:szCs w:val="24"/>
          <w:lang w:val="uk-UA"/>
        </w:rPr>
        <w:t>Поміркуйте й запишіть, як ви може найкращим чином (де саме і як) скористатися ними, щоб досягти успіху.</w:t>
      </w:r>
    </w:p>
    <w:tbl>
      <w:tblPr>
        <w:tblW w:w="8488" w:type="dxa"/>
        <w:jc w:val="center"/>
        <w:tblCellMar>
          <w:left w:w="0" w:type="dxa"/>
          <w:right w:w="0" w:type="dxa"/>
        </w:tblCellMar>
        <w:tblLook w:val="04A0" w:firstRow="1" w:lastRow="0" w:firstColumn="1" w:lastColumn="0" w:noHBand="0" w:noVBand="1"/>
      </w:tblPr>
      <w:tblGrid>
        <w:gridCol w:w="414"/>
        <w:gridCol w:w="3122"/>
        <w:gridCol w:w="4952"/>
      </w:tblGrid>
      <w:tr w:rsidR="007E7089" w:rsidRPr="007E7089" w14:paraId="38E34644" w14:textId="77777777" w:rsidTr="00896EE3">
        <w:trPr>
          <w:trHeight w:val="347"/>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hideMark/>
          </w:tcPr>
          <w:p w14:paraId="653A11E5"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w:t>
            </w:r>
          </w:p>
        </w:tc>
        <w:tc>
          <w:tcPr>
            <w:tcW w:w="312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hideMark/>
          </w:tcPr>
          <w:p w14:paraId="7FCD740D"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Сильні сторони</w:t>
            </w:r>
          </w:p>
        </w:tc>
        <w:tc>
          <w:tcPr>
            <w:tcW w:w="495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center"/>
            <w:hideMark/>
          </w:tcPr>
          <w:p w14:paraId="07EA0C37"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Де і як ними можна скористатися</w:t>
            </w:r>
          </w:p>
        </w:tc>
      </w:tr>
      <w:tr w:rsidR="007E7089" w:rsidRPr="007E7089" w14:paraId="6ADFF1C9" w14:textId="77777777" w:rsidTr="00896EE3">
        <w:trPr>
          <w:trHeight w:val="188"/>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020B5F98"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1</w:t>
            </w:r>
          </w:p>
        </w:tc>
        <w:tc>
          <w:tcPr>
            <w:tcW w:w="312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095F093D"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c>
          <w:tcPr>
            <w:tcW w:w="495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1DF2136D"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r>
      <w:tr w:rsidR="007E7089" w:rsidRPr="007E7089" w14:paraId="0DCAF0E6" w14:textId="77777777" w:rsidTr="00896EE3">
        <w:trPr>
          <w:trHeight w:val="244"/>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2C4B9BA0"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2</w:t>
            </w:r>
          </w:p>
        </w:tc>
        <w:tc>
          <w:tcPr>
            <w:tcW w:w="312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6B9E250F"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c>
          <w:tcPr>
            <w:tcW w:w="495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2D00ABC8"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r>
      <w:tr w:rsidR="007E7089" w:rsidRPr="007E7089" w14:paraId="2C86D56E" w14:textId="77777777" w:rsidTr="00896EE3">
        <w:trPr>
          <w:trHeight w:val="172"/>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3D8867D8"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3</w:t>
            </w:r>
          </w:p>
        </w:tc>
        <w:tc>
          <w:tcPr>
            <w:tcW w:w="312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35049D77"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c>
          <w:tcPr>
            <w:tcW w:w="4952"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hideMark/>
          </w:tcPr>
          <w:p w14:paraId="0D19A976" w14:textId="77777777" w:rsidR="0030240A" w:rsidRPr="007E7089" w:rsidRDefault="0030240A" w:rsidP="00896EE3">
            <w:pPr>
              <w:shd w:val="clear" w:color="auto" w:fill="FFFFFF"/>
              <w:spacing w:after="0" w:line="240" w:lineRule="auto"/>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w:t>
            </w:r>
          </w:p>
        </w:tc>
      </w:tr>
    </w:tbl>
    <w:p w14:paraId="4BB6B454" w14:textId="77777777" w:rsidR="0030240A" w:rsidRPr="007E7089" w:rsidRDefault="0030240A" w:rsidP="0030240A">
      <w:pPr>
        <w:shd w:val="clear" w:color="auto" w:fill="FFFFFF"/>
        <w:spacing w:after="0"/>
        <w:ind w:firstLine="709"/>
        <w:jc w:val="both"/>
        <w:rPr>
          <w:rFonts w:ascii="Times New Roman" w:hAnsi="Times New Roman" w:cs="Times New Roman"/>
          <w:sz w:val="24"/>
          <w:szCs w:val="24"/>
          <w:lang w:val="uk-UA"/>
        </w:rPr>
      </w:pPr>
      <w:r w:rsidRPr="007E7089">
        <w:rPr>
          <w:rFonts w:ascii="Times New Roman" w:hAnsi="Times New Roman" w:cs="Times New Roman"/>
          <w:b/>
          <w:bCs/>
          <w:sz w:val="24"/>
          <w:szCs w:val="24"/>
          <w:lang w:val="uk-UA"/>
        </w:rPr>
        <w:t>Вправа «Ти молодець тому, що...»</w:t>
      </w:r>
    </w:p>
    <w:p w14:paraId="3B30CC6A" w14:textId="77777777" w:rsidR="0030240A" w:rsidRPr="007E7089" w:rsidRDefault="0030240A" w:rsidP="0030240A">
      <w:pPr>
        <w:shd w:val="clear" w:color="auto" w:fill="FFFFFF"/>
        <w:spacing w:after="0"/>
        <w:ind w:firstLine="709"/>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 xml:space="preserve">Мета: </w:t>
      </w:r>
      <w:r w:rsidRPr="007E7089">
        <w:rPr>
          <w:rFonts w:ascii="Times New Roman" w:hAnsi="Times New Roman" w:cs="Times New Roman"/>
          <w:sz w:val="24"/>
          <w:szCs w:val="24"/>
          <w:lang w:val="uk-UA"/>
        </w:rPr>
        <w:t>отримати навички надання допомоги, підтримки людині в складній си</w:t>
      </w:r>
      <w:r w:rsidRPr="007E7089">
        <w:rPr>
          <w:rFonts w:ascii="Times New Roman" w:hAnsi="Times New Roman" w:cs="Times New Roman"/>
          <w:sz w:val="24"/>
          <w:szCs w:val="24"/>
          <w:lang w:val="uk-UA"/>
        </w:rPr>
        <w:softHyphen/>
        <w:t>туації, усвідомити наявність цих проявів з власного досвіду.</w:t>
      </w:r>
    </w:p>
    <w:p w14:paraId="5A1EC670" w14:textId="77777777" w:rsidR="0030240A" w:rsidRPr="007E7089" w:rsidRDefault="0030240A" w:rsidP="0030240A">
      <w:pPr>
        <w:shd w:val="clear" w:color="auto" w:fill="FFFFFF"/>
        <w:spacing w:after="0"/>
        <w:ind w:firstLine="709"/>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Інструкція:</w:t>
      </w:r>
      <w:r w:rsidRPr="007E7089">
        <w:rPr>
          <w:rFonts w:ascii="Times New Roman" w:hAnsi="Times New Roman" w:cs="Times New Roman"/>
          <w:sz w:val="24"/>
          <w:szCs w:val="24"/>
          <w:lang w:val="uk-UA"/>
        </w:rPr>
        <w:t xml:space="preserve"> розбийтеся, будь ласка, на пари. Зараз одній з вас необхідно сказати З фрази, які розпочи</w:t>
      </w:r>
      <w:r w:rsidRPr="007E7089">
        <w:rPr>
          <w:rFonts w:ascii="Times New Roman" w:hAnsi="Times New Roman" w:cs="Times New Roman"/>
          <w:sz w:val="24"/>
          <w:szCs w:val="24"/>
          <w:lang w:val="uk-UA"/>
        </w:rPr>
        <w:softHyphen/>
        <w:t>наються словами «Мене не люблять за те, що ...». Ваша партнерка повинна на кожну з них відповісти фразою «Все одно, ти молодець тому, що ...». Потім потрібно помінятися ролями й повторити вправу.</w:t>
      </w:r>
    </w:p>
    <w:p w14:paraId="69AF9EE9" w14:textId="77777777" w:rsidR="0030240A" w:rsidRPr="007E7089" w:rsidRDefault="0030240A" w:rsidP="0030240A">
      <w:pPr>
        <w:shd w:val="clear" w:color="auto" w:fill="FFFFFF"/>
        <w:spacing w:after="0"/>
        <w:ind w:firstLine="709"/>
        <w:jc w:val="both"/>
        <w:rPr>
          <w:rFonts w:ascii="Times New Roman" w:hAnsi="Times New Roman" w:cs="Times New Roman"/>
          <w:sz w:val="24"/>
          <w:szCs w:val="24"/>
          <w:lang w:val="uk-UA"/>
        </w:rPr>
      </w:pPr>
      <w:r w:rsidRPr="007E7089">
        <w:rPr>
          <w:rFonts w:ascii="Times New Roman" w:hAnsi="Times New Roman" w:cs="Times New Roman"/>
          <w:bCs/>
          <w:i/>
          <w:iCs/>
          <w:sz w:val="24"/>
          <w:szCs w:val="24"/>
          <w:lang w:val="uk-UA"/>
        </w:rPr>
        <w:t>Обговорення.</w:t>
      </w:r>
      <w:r w:rsidRPr="007E7089">
        <w:rPr>
          <w:rFonts w:ascii="Times New Roman" w:hAnsi="Times New Roman" w:cs="Times New Roman"/>
          <w:b/>
          <w:bCs/>
          <w:i/>
          <w:iCs/>
          <w:sz w:val="24"/>
          <w:szCs w:val="24"/>
          <w:lang w:val="uk-UA"/>
        </w:rPr>
        <w:t xml:space="preserve"> </w:t>
      </w:r>
      <w:r w:rsidRPr="007E7089">
        <w:rPr>
          <w:rFonts w:ascii="Times New Roman" w:hAnsi="Times New Roman" w:cs="Times New Roman"/>
          <w:sz w:val="24"/>
          <w:szCs w:val="24"/>
          <w:lang w:val="uk-UA"/>
        </w:rPr>
        <w:t>Що ви відчули під час виконання цієї вправи? Чи всі змогли відреагувати на слова партнерки таким чином? Чому? Чи сподобалося вам надавати допомогу іншій людині в такій формі? Що ви відчували, коли підтримували вас? Як часто ви реагуєте на прояви інших людей таким чином? Часто ви отримуєте підтримку від інших людей?</w:t>
      </w:r>
    </w:p>
    <w:p w14:paraId="70E300D4"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p>
    <w:p w14:paraId="58B22870"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p>
    <w:p w14:paraId="5F546376"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p>
    <w:p w14:paraId="1AE91CE1" w14:textId="501129DA" w:rsidR="0030240A" w:rsidRPr="000D3413" w:rsidRDefault="0030240A" w:rsidP="000D3413">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lastRenderedPageBreak/>
        <w:t xml:space="preserve">Інформаційне повідомлення «Роль </w:t>
      </w:r>
      <w:proofErr w:type="spellStart"/>
      <w:r w:rsidRPr="007E7089">
        <w:rPr>
          <w:rFonts w:ascii="Times New Roman" w:hAnsi="Times New Roman" w:cs="Times New Roman"/>
          <w:b/>
          <w:bCs/>
          <w:sz w:val="24"/>
          <w:szCs w:val="24"/>
          <w:lang w:val="uk-UA"/>
        </w:rPr>
        <w:t>макро</w:t>
      </w:r>
      <w:proofErr w:type="spellEnd"/>
      <w:r w:rsidRPr="007E7089">
        <w:rPr>
          <w:rFonts w:ascii="Times New Roman" w:hAnsi="Times New Roman" w:cs="Times New Roman"/>
          <w:b/>
          <w:bCs/>
          <w:sz w:val="24"/>
          <w:szCs w:val="24"/>
          <w:lang w:val="uk-UA"/>
        </w:rPr>
        <w:t xml:space="preserve">- та </w:t>
      </w:r>
      <w:proofErr w:type="spellStart"/>
      <w:r w:rsidRPr="007E7089">
        <w:rPr>
          <w:rFonts w:ascii="Times New Roman" w:hAnsi="Times New Roman" w:cs="Times New Roman"/>
          <w:b/>
          <w:bCs/>
          <w:sz w:val="24"/>
          <w:szCs w:val="24"/>
          <w:lang w:val="uk-UA"/>
        </w:rPr>
        <w:t>мікронутрієнтів</w:t>
      </w:r>
      <w:proofErr w:type="spellEnd"/>
      <w:r w:rsidRPr="007E7089">
        <w:rPr>
          <w:rFonts w:ascii="Times New Roman" w:hAnsi="Times New Roman" w:cs="Times New Roman"/>
          <w:b/>
          <w:bCs/>
          <w:sz w:val="24"/>
          <w:szCs w:val="24"/>
          <w:lang w:val="uk-UA"/>
        </w:rPr>
        <w:t xml:space="preserve"> у здоровому харчуванні» (Р. </w:t>
      </w:r>
      <w:proofErr w:type="spellStart"/>
      <w:r w:rsidRPr="007E7089">
        <w:rPr>
          <w:rFonts w:ascii="Times New Roman" w:hAnsi="Times New Roman" w:cs="Times New Roman"/>
          <w:b/>
          <w:bCs/>
          <w:sz w:val="24"/>
          <w:szCs w:val="24"/>
          <w:lang w:val="uk-UA"/>
        </w:rPr>
        <w:t>Бугаєнко</w:t>
      </w:r>
      <w:proofErr w:type="spellEnd"/>
      <w:r w:rsidRPr="007E7089">
        <w:rPr>
          <w:rFonts w:ascii="Times New Roman" w:hAnsi="Times New Roman" w:cs="Times New Roman"/>
          <w:b/>
          <w:bCs/>
          <w:sz w:val="24"/>
          <w:szCs w:val="24"/>
          <w:lang w:val="uk-UA"/>
        </w:rPr>
        <w:t>)</w:t>
      </w:r>
    </w:p>
    <w:p w14:paraId="7C05AD2A"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Правильне харчування відіграє вирішальну роль у процесі схуднення. Розуміння ролі </w:t>
      </w:r>
      <w:proofErr w:type="spellStart"/>
      <w:r w:rsidRPr="007E7089">
        <w:rPr>
          <w:rFonts w:ascii="Times New Roman" w:hAnsi="Times New Roman" w:cs="Times New Roman"/>
          <w:sz w:val="24"/>
          <w:szCs w:val="24"/>
          <w:lang w:val="uk-UA"/>
        </w:rPr>
        <w:t>макро</w:t>
      </w:r>
      <w:proofErr w:type="spellEnd"/>
      <w:r w:rsidRPr="007E7089">
        <w:rPr>
          <w:rFonts w:ascii="Times New Roman" w:hAnsi="Times New Roman" w:cs="Times New Roman"/>
          <w:sz w:val="24"/>
          <w:szCs w:val="24"/>
          <w:lang w:val="uk-UA"/>
        </w:rPr>
        <w:t xml:space="preserve">- та </w:t>
      </w:r>
      <w:proofErr w:type="spellStart"/>
      <w:r w:rsidRPr="007E7089">
        <w:rPr>
          <w:rFonts w:ascii="Times New Roman" w:hAnsi="Times New Roman" w:cs="Times New Roman"/>
          <w:sz w:val="24"/>
          <w:szCs w:val="24"/>
          <w:lang w:val="uk-UA"/>
        </w:rPr>
        <w:t>мікронутрієнтів</w:t>
      </w:r>
      <w:proofErr w:type="spellEnd"/>
      <w:r w:rsidRPr="007E7089">
        <w:rPr>
          <w:rFonts w:ascii="Times New Roman" w:hAnsi="Times New Roman" w:cs="Times New Roman"/>
          <w:sz w:val="24"/>
          <w:szCs w:val="24"/>
          <w:lang w:val="uk-UA"/>
        </w:rPr>
        <w:t xml:space="preserve"> допоможе вам скласти збалансований раціон, який сприятиме втраті ваги і підтримці загального здоров’я.</w:t>
      </w:r>
    </w:p>
    <w:p w14:paraId="00D124C4"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proofErr w:type="spellStart"/>
      <w:r w:rsidRPr="007E7089">
        <w:rPr>
          <w:rFonts w:ascii="Times New Roman" w:hAnsi="Times New Roman" w:cs="Times New Roman"/>
          <w:b/>
          <w:bCs/>
          <w:sz w:val="24"/>
          <w:szCs w:val="24"/>
          <w:lang w:val="uk-UA"/>
        </w:rPr>
        <w:t>Макронутрієнти</w:t>
      </w:r>
      <w:proofErr w:type="spellEnd"/>
    </w:p>
    <w:p w14:paraId="727C141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t>Макронутрієнти</w:t>
      </w:r>
      <w:proofErr w:type="spellEnd"/>
      <w:r w:rsidRPr="007E7089">
        <w:rPr>
          <w:rFonts w:ascii="Times New Roman" w:hAnsi="Times New Roman" w:cs="Times New Roman"/>
          <w:sz w:val="24"/>
          <w:szCs w:val="24"/>
          <w:lang w:val="uk-UA"/>
        </w:rPr>
        <w:t xml:space="preserve"> – це поживні речовини, які організму необхідні у великих кількостях для забезпечення енергією та підтримки життєдіяльності. До них відносяться білки, жири та вуглеводи.</w:t>
      </w:r>
    </w:p>
    <w:p w14:paraId="1D1BD2F6"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Білки</w:t>
      </w:r>
    </w:p>
    <w:p w14:paraId="4F78D825"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Роль у харчуванні:</w:t>
      </w:r>
    </w:p>
    <w:p w14:paraId="6A08E6C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Білки є основним будівельним матеріалом для м’язів і тканин. Вони сприяють збереженню м’язової маси під час схуднення, що є важливим для підтримки метаболізму.</w:t>
      </w:r>
    </w:p>
    <w:p w14:paraId="728AF46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Вживання білків допомагає знижувати апетит, оскільки вони забезпечують відчуття ситості на тривалий час. Дослідження, опубліковане в “</w:t>
      </w:r>
      <w:proofErr w:type="spellStart"/>
      <w:r w:rsidRPr="007E7089">
        <w:rPr>
          <w:rFonts w:ascii="Times New Roman" w:hAnsi="Times New Roman" w:cs="Times New Roman"/>
          <w:sz w:val="24"/>
          <w:szCs w:val="24"/>
          <w:lang w:val="uk-UA"/>
        </w:rPr>
        <w:t>American</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Clinical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Nutrition</w:t>
      </w:r>
      <w:proofErr w:type="spellEnd"/>
      <w:r w:rsidRPr="007E7089">
        <w:rPr>
          <w:rFonts w:ascii="Times New Roman" w:hAnsi="Times New Roman" w:cs="Times New Roman"/>
          <w:sz w:val="24"/>
          <w:szCs w:val="24"/>
          <w:lang w:val="uk-UA"/>
        </w:rPr>
        <w:t xml:space="preserve">”, показало, що білкові дієти сприяють значному зниженню ваги завдяки підвищенню відчуття насичення та </w:t>
      </w:r>
      <w:proofErr w:type="spellStart"/>
      <w:r w:rsidRPr="007E7089">
        <w:rPr>
          <w:rFonts w:ascii="Times New Roman" w:hAnsi="Times New Roman" w:cs="Times New Roman"/>
          <w:sz w:val="24"/>
          <w:szCs w:val="24"/>
          <w:lang w:val="uk-UA"/>
        </w:rPr>
        <w:t>термогенезу</w:t>
      </w:r>
      <w:proofErr w:type="spellEnd"/>
      <w:r w:rsidRPr="007E7089">
        <w:rPr>
          <w:rFonts w:ascii="Times New Roman" w:hAnsi="Times New Roman" w:cs="Times New Roman"/>
          <w:sz w:val="24"/>
          <w:szCs w:val="24"/>
          <w:lang w:val="uk-UA"/>
        </w:rPr>
        <w:t>.</w:t>
      </w:r>
    </w:p>
    <w:p w14:paraId="57CEFA85"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Джерела: Нежирне м’ясо (курка, індичка); Риба та морепродукти; Яйця; Бобові (квасоля, сочевиця); Молочні продукти (йогурт, сир).</w:t>
      </w:r>
    </w:p>
    <w:p w14:paraId="3A6D97C2"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Жири</w:t>
      </w:r>
    </w:p>
    <w:p w14:paraId="1963C65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Роль у харчуванні:</w:t>
      </w:r>
    </w:p>
    <w:p w14:paraId="23BCE1C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Жири необхідні для нормального функціонування організму, включаючи засвоєння жиророзчинних вітамінів (A, D, E, K).</w:t>
      </w:r>
    </w:p>
    <w:p w14:paraId="202E77E5"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Корисні жири допомагають підтримувати відчуття ситості та регулюють гормональний баланс. Дослідження, опубліковане в “</w:t>
      </w:r>
      <w:proofErr w:type="spellStart"/>
      <w:r w:rsidRPr="007E7089">
        <w:rPr>
          <w:rFonts w:ascii="Times New Roman" w:hAnsi="Times New Roman" w:cs="Times New Roman"/>
          <w:sz w:val="24"/>
          <w:szCs w:val="24"/>
          <w:lang w:val="uk-UA"/>
        </w:rPr>
        <w:t>The</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Lancet</w:t>
      </w:r>
      <w:proofErr w:type="spellEnd"/>
      <w:r w:rsidRPr="007E7089">
        <w:rPr>
          <w:rFonts w:ascii="Times New Roman" w:hAnsi="Times New Roman" w:cs="Times New Roman"/>
          <w:sz w:val="24"/>
          <w:szCs w:val="24"/>
          <w:lang w:val="uk-UA"/>
        </w:rPr>
        <w:t>”, показало, що дієти з помірним вмістом жирів сприяють зниженню ваги та покращенню метаболічного здоров’я.</w:t>
      </w:r>
    </w:p>
    <w:p w14:paraId="31BA558C"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Джерела: Авокадо; Горіхи та насіння; Оливкова та кокосова олії; Жирна риба (лосось, тунець).</w:t>
      </w:r>
    </w:p>
    <w:p w14:paraId="5470AF07"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Вуглеводи</w:t>
      </w:r>
    </w:p>
    <w:p w14:paraId="01F7913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Роль у харчуванні:</w:t>
      </w:r>
    </w:p>
    <w:p w14:paraId="118A8D2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Вуглеводи є основним джерелом енергії для організму. Важливо віддавати перевагу складним вуглеводам, які повільно засвоюються та забезпечують тривале відчуття ситості.</w:t>
      </w:r>
    </w:p>
    <w:p w14:paraId="0B55BE0E"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Вживання клітковини, що міститься в складних вуглеводах, допомагає підтримувати здоров’я травної системи і регулювати рівень цукру в крові. Дослідження, опубліковане в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Nutrition</w:t>
      </w:r>
      <w:proofErr w:type="spellEnd"/>
      <w:r w:rsidRPr="007E7089">
        <w:rPr>
          <w:rFonts w:ascii="Times New Roman" w:hAnsi="Times New Roman" w:cs="Times New Roman"/>
          <w:sz w:val="24"/>
          <w:szCs w:val="24"/>
          <w:lang w:val="uk-UA"/>
        </w:rPr>
        <w:t>”, вказує на те, що дієти з високим вмістом клітковини сприяють зниженню ваги та покращенню метаболічних показників.</w:t>
      </w:r>
    </w:p>
    <w:p w14:paraId="7368E1FE"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Джерела: </w:t>
      </w:r>
      <w:proofErr w:type="spellStart"/>
      <w:r w:rsidRPr="007E7089">
        <w:rPr>
          <w:rFonts w:ascii="Times New Roman" w:hAnsi="Times New Roman" w:cs="Times New Roman"/>
          <w:sz w:val="24"/>
          <w:szCs w:val="24"/>
          <w:lang w:val="uk-UA"/>
        </w:rPr>
        <w:t>Цільнозернові</w:t>
      </w:r>
      <w:proofErr w:type="spellEnd"/>
      <w:r w:rsidRPr="007E7089">
        <w:rPr>
          <w:rFonts w:ascii="Times New Roman" w:hAnsi="Times New Roman" w:cs="Times New Roman"/>
          <w:sz w:val="24"/>
          <w:szCs w:val="24"/>
          <w:lang w:val="uk-UA"/>
        </w:rPr>
        <w:t xml:space="preserve"> продукти (вівсянка, </w:t>
      </w:r>
      <w:proofErr w:type="spellStart"/>
      <w:r w:rsidRPr="007E7089">
        <w:rPr>
          <w:rFonts w:ascii="Times New Roman" w:hAnsi="Times New Roman" w:cs="Times New Roman"/>
          <w:sz w:val="24"/>
          <w:szCs w:val="24"/>
          <w:lang w:val="uk-UA"/>
        </w:rPr>
        <w:t>кіноа</w:t>
      </w:r>
      <w:proofErr w:type="spellEnd"/>
      <w:r w:rsidRPr="007E7089">
        <w:rPr>
          <w:rFonts w:ascii="Times New Roman" w:hAnsi="Times New Roman" w:cs="Times New Roman"/>
          <w:sz w:val="24"/>
          <w:szCs w:val="24"/>
          <w:lang w:val="uk-UA"/>
        </w:rPr>
        <w:t>); Овочі; Фрукти; Бобові</w:t>
      </w:r>
    </w:p>
    <w:p w14:paraId="19B2D559"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proofErr w:type="spellStart"/>
      <w:r w:rsidRPr="007E7089">
        <w:rPr>
          <w:rFonts w:ascii="Times New Roman" w:hAnsi="Times New Roman" w:cs="Times New Roman"/>
          <w:b/>
          <w:bCs/>
          <w:sz w:val="24"/>
          <w:szCs w:val="24"/>
          <w:lang w:val="uk-UA"/>
        </w:rPr>
        <w:t>Мікронутрієнти</w:t>
      </w:r>
      <w:proofErr w:type="spellEnd"/>
    </w:p>
    <w:p w14:paraId="7CAF6569"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t>Мікронутрієнти</w:t>
      </w:r>
      <w:proofErr w:type="spellEnd"/>
      <w:r w:rsidRPr="007E7089">
        <w:rPr>
          <w:rFonts w:ascii="Times New Roman" w:hAnsi="Times New Roman" w:cs="Times New Roman"/>
          <w:sz w:val="24"/>
          <w:szCs w:val="24"/>
          <w:lang w:val="uk-UA"/>
        </w:rPr>
        <w:t xml:space="preserve"> – це вітаміни та мінерали, які необхідні організму в невеликих кількостях, але відіграють важливу роль у підтримці здоров’я та обміну речовин.</w:t>
      </w:r>
    </w:p>
    <w:p w14:paraId="6FD2622E"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Вітаміни</w:t>
      </w:r>
    </w:p>
    <w:p w14:paraId="750D746C"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Роль у харчуванні:</w:t>
      </w:r>
    </w:p>
    <w:p w14:paraId="20383AD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Вітамін D: Підтримує здоров’я кісток і імунної системи, допомагає регулювати апетит і метаболізм. Дефіцит вітаміну D пов’язаний із збільшенням ваги.</w:t>
      </w:r>
    </w:p>
    <w:p w14:paraId="2836EBD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Вітаміни групи B: Допомагають перетворювати їжу в енергію, підтримують роботу нервової системи і знижують втому.</w:t>
      </w:r>
    </w:p>
    <w:p w14:paraId="5E02F38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Джерела: Вітамін D: Сонячне світло, жирна риба, яйця; Вітаміни групи B: </w:t>
      </w:r>
      <w:proofErr w:type="spellStart"/>
      <w:r w:rsidRPr="007E7089">
        <w:rPr>
          <w:rFonts w:ascii="Times New Roman" w:hAnsi="Times New Roman" w:cs="Times New Roman"/>
          <w:sz w:val="24"/>
          <w:szCs w:val="24"/>
          <w:lang w:val="uk-UA"/>
        </w:rPr>
        <w:t>Цільнозернові</w:t>
      </w:r>
      <w:proofErr w:type="spellEnd"/>
      <w:r w:rsidRPr="007E7089">
        <w:rPr>
          <w:rFonts w:ascii="Times New Roman" w:hAnsi="Times New Roman" w:cs="Times New Roman"/>
          <w:sz w:val="24"/>
          <w:szCs w:val="24"/>
          <w:lang w:val="uk-UA"/>
        </w:rPr>
        <w:t xml:space="preserve"> продукти, м’ясо, риба, молочні продукти.</w:t>
      </w:r>
    </w:p>
    <w:p w14:paraId="3246042C"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Мінерали</w:t>
      </w:r>
    </w:p>
    <w:p w14:paraId="431ADC4F"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Роль у харчуванні:</w:t>
      </w:r>
    </w:p>
    <w:p w14:paraId="788291BF"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Магній: Важливий для функціонування м’язів і нервової системи, підтримує метаболізм і рівень енергії.</w:t>
      </w:r>
    </w:p>
    <w:p w14:paraId="441E3E6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lastRenderedPageBreak/>
        <w:t>Залізо: Необхідне для перенесення кисню в організмі, допомагає запобігти втомі, що може знизити фізичну активність.</w:t>
      </w:r>
    </w:p>
    <w:p w14:paraId="574DC71E"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Джерела:</w:t>
      </w:r>
    </w:p>
    <w:p w14:paraId="5DDCBCD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Магній: Горіхи, насіння, зелені листові овочі</w:t>
      </w:r>
    </w:p>
    <w:p w14:paraId="7845500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Залізо: Червоне м’ясо, шпинат, бобові</w:t>
      </w:r>
    </w:p>
    <w:p w14:paraId="161B36A5"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Бесіда «Методи управління стресом і запобігання його впливу на здоров’я і красу» (Р. </w:t>
      </w:r>
      <w:proofErr w:type="spellStart"/>
      <w:r w:rsidRPr="007E7089">
        <w:rPr>
          <w:rFonts w:ascii="Times New Roman" w:hAnsi="Times New Roman" w:cs="Times New Roman"/>
          <w:b/>
          <w:bCs/>
          <w:sz w:val="24"/>
          <w:szCs w:val="24"/>
          <w:lang w:val="uk-UA"/>
        </w:rPr>
        <w:t>Бугаєнко</w:t>
      </w:r>
      <w:proofErr w:type="spellEnd"/>
      <w:r w:rsidRPr="007E7089">
        <w:rPr>
          <w:rFonts w:ascii="Times New Roman" w:hAnsi="Times New Roman" w:cs="Times New Roman"/>
          <w:b/>
          <w:bCs/>
          <w:sz w:val="24"/>
          <w:szCs w:val="24"/>
          <w:lang w:val="uk-UA"/>
        </w:rPr>
        <w:t>)</w:t>
      </w:r>
    </w:p>
    <w:p w14:paraId="2D0C0A3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Вплив стресу на раціональне харчування і методи його управління</w:t>
      </w:r>
    </w:p>
    <w:p w14:paraId="41F0DB9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Стрес може мати значний вплив на процес схуднення, як фізіологічно, так і психологічно. Він може спричинити зміни в харчових звичках, стимулювати виникнення психологічного переїдання та впливати на рівень гормонів, що контролюють апетит. Однак існують методи управління стресом, які можуть допомогти вам підтримувати здоровий процес схуднення:</w:t>
      </w:r>
    </w:p>
    <w:p w14:paraId="5025E4A2" w14:textId="77777777" w:rsidR="0030240A" w:rsidRPr="007E7089" w:rsidRDefault="0030240A" w:rsidP="0030240A">
      <w:pPr>
        <w:spacing w:after="0" w:line="240" w:lineRule="auto"/>
        <w:ind w:firstLine="709"/>
        <w:jc w:val="both"/>
        <w:rPr>
          <w:rFonts w:ascii="Times New Roman" w:hAnsi="Times New Roman" w:cs="Times New Roman"/>
          <w:b/>
          <w:bCs/>
          <w:i/>
          <w:iCs/>
          <w:sz w:val="24"/>
          <w:szCs w:val="24"/>
          <w:lang w:val="uk-UA"/>
        </w:rPr>
      </w:pPr>
      <w:r w:rsidRPr="007E7089">
        <w:rPr>
          <w:rFonts w:ascii="Times New Roman" w:hAnsi="Times New Roman" w:cs="Times New Roman"/>
          <w:b/>
          <w:bCs/>
          <w:i/>
          <w:iCs/>
          <w:sz w:val="24"/>
          <w:szCs w:val="24"/>
          <w:lang w:val="uk-UA"/>
        </w:rPr>
        <w:t>1. Свідоме харчування:</w:t>
      </w:r>
    </w:p>
    <w:p w14:paraId="58C1097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Уникання емоційного переїдання: Стрес може призвести до емоційного переїдання. Спробуйте розвивати свідоме харчування, усвідомлюючи свої емоції та сигнали голоду та насиченості.</w:t>
      </w:r>
    </w:p>
    <w:p w14:paraId="00943827" w14:textId="77777777" w:rsidR="0030240A" w:rsidRPr="007E7089" w:rsidRDefault="0030240A" w:rsidP="0030240A">
      <w:pPr>
        <w:spacing w:after="0" w:line="240" w:lineRule="auto"/>
        <w:ind w:firstLine="709"/>
        <w:jc w:val="both"/>
        <w:rPr>
          <w:rFonts w:ascii="Times New Roman" w:hAnsi="Times New Roman" w:cs="Times New Roman"/>
          <w:b/>
          <w:bCs/>
          <w:i/>
          <w:iCs/>
          <w:sz w:val="24"/>
          <w:szCs w:val="24"/>
          <w:lang w:val="uk-UA"/>
        </w:rPr>
      </w:pPr>
      <w:r w:rsidRPr="007E7089">
        <w:rPr>
          <w:rFonts w:ascii="Times New Roman" w:hAnsi="Times New Roman" w:cs="Times New Roman"/>
          <w:b/>
          <w:bCs/>
          <w:i/>
          <w:iCs/>
          <w:sz w:val="24"/>
          <w:szCs w:val="24"/>
          <w:lang w:val="uk-UA"/>
        </w:rPr>
        <w:t>2. Практика релаксаційних технік:</w:t>
      </w:r>
    </w:p>
    <w:p w14:paraId="513AEC8F"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Медитація та глибоке дихання: Регулярна медитація та практика глибокого дихання можуть допомогти знизити рівень стресу та покращити загальний стан здоров’я.</w:t>
      </w:r>
    </w:p>
    <w:p w14:paraId="5C921339" w14:textId="77777777" w:rsidR="0030240A" w:rsidRPr="007E7089" w:rsidRDefault="0030240A" w:rsidP="0030240A">
      <w:pPr>
        <w:spacing w:after="0" w:line="240" w:lineRule="auto"/>
        <w:ind w:firstLine="709"/>
        <w:jc w:val="both"/>
        <w:rPr>
          <w:rFonts w:ascii="Times New Roman" w:hAnsi="Times New Roman" w:cs="Times New Roman"/>
          <w:b/>
          <w:bCs/>
          <w:i/>
          <w:iCs/>
          <w:sz w:val="24"/>
          <w:szCs w:val="24"/>
          <w:lang w:val="uk-UA"/>
        </w:rPr>
      </w:pPr>
      <w:r w:rsidRPr="007E7089">
        <w:rPr>
          <w:rFonts w:ascii="Times New Roman" w:hAnsi="Times New Roman" w:cs="Times New Roman"/>
          <w:b/>
          <w:bCs/>
          <w:i/>
          <w:iCs/>
          <w:sz w:val="24"/>
          <w:szCs w:val="24"/>
          <w:lang w:val="uk-UA"/>
        </w:rPr>
        <w:t>3. Фізична активність:</w:t>
      </w:r>
    </w:p>
    <w:p w14:paraId="6AF85EE0"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Регулярна фізична активність: Вправи, такі як йога, плавання або прогулянки, можуть допомогти знизити рівень стресу та покращити настрій.</w:t>
      </w:r>
    </w:p>
    <w:p w14:paraId="555CAA2A" w14:textId="77777777" w:rsidR="0030240A" w:rsidRPr="007E7089" w:rsidRDefault="0030240A" w:rsidP="0030240A">
      <w:pPr>
        <w:spacing w:after="0" w:line="240" w:lineRule="auto"/>
        <w:ind w:firstLine="709"/>
        <w:jc w:val="both"/>
        <w:rPr>
          <w:rFonts w:ascii="Times New Roman" w:hAnsi="Times New Roman" w:cs="Times New Roman"/>
          <w:b/>
          <w:bCs/>
          <w:i/>
          <w:iCs/>
          <w:sz w:val="24"/>
          <w:szCs w:val="24"/>
          <w:lang w:val="uk-UA"/>
        </w:rPr>
      </w:pPr>
      <w:r w:rsidRPr="007E7089">
        <w:rPr>
          <w:rFonts w:ascii="Times New Roman" w:hAnsi="Times New Roman" w:cs="Times New Roman"/>
          <w:b/>
          <w:bCs/>
          <w:i/>
          <w:iCs/>
          <w:sz w:val="24"/>
          <w:szCs w:val="24"/>
          <w:lang w:val="uk-UA"/>
        </w:rPr>
        <w:t>4. Здоровий розпорядок дня:</w:t>
      </w:r>
    </w:p>
    <w:p w14:paraId="5EF8F19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Відпочинок та сон: Достатній сон та відпочинок можуть допомогти знизити рівень стресу та покращити вашу здатність до управління стресом.</w:t>
      </w:r>
    </w:p>
    <w:p w14:paraId="0F58E9A7" w14:textId="77777777" w:rsidR="0030240A" w:rsidRPr="007E7089" w:rsidRDefault="0030240A" w:rsidP="0030240A">
      <w:pPr>
        <w:spacing w:after="0" w:line="240" w:lineRule="auto"/>
        <w:ind w:firstLine="709"/>
        <w:jc w:val="both"/>
        <w:rPr>
          <w:rFonts w:ascii="Times New Roman" w:hAnsi="Times New Roman" w:cs="Times New Roman"/>
          <w:b/>
          <w:bCs/>
          <w:i/>
          <w:iCs/>
          <w:sz w:val="24"/>
          <w:szCs w:val="24"/>
          <w:lang w:val="uk-UA"/>
        </w:rPr>
      </w:pPr>
      <w:r w:rsidRPr="007E7089">
        <w:rPr>
          <w:rFonts w:ascii="Times New Roman" w:hAnsi="Times New Roman" w:cs="Times New Roman"/>
          <w:b/>
          <w:bCs/>
          <w:i/>
          <w:iCs/>
          <w:sz w:val="24"/>
          <w:szCs w:val="24"/>
          <w:lang w:val="uk-UA"/>
        </w:rPr>
        <w:t>5. Спілкування та підтримка:</w:t>
      </w:r>
    </w:p>
    <w:p w14:paraId="61085D3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Пошук підтримки: Розмова з друзями, родиною або психологом може допомогти вам впоратися зі стресом та зберегти здоровий психологічний стан.</w:t>
      </w:r>
    </w:p>
    <w:p w14:paraId="18EC237A" w14:textId="77777777" w:rsidR="0030240A" w:rsidRPr="007E7089" w:rsidRDefault="0030240A" w:rsidP="0030240A">
      <w:pPr>
        <w:spacing w:after="0" w:line="240" w:lineRule="auto"/>
        <w:ind w:firstLine="709"/>
        <w:jc w:val="both"/>
        <w:rPr>
          <w:rFonts w:ascii="Times New Roman" w:hAnsi="Times New Roman" w:cs="Times New Roman"/>
          <w:b/>
          <w:bCs/>
          <w:i/>
          <w:iCs/>
          <w:sz w:val="24"/>
          <w:szCs w:val="24"/>
          <w:lang w:val="uk-UA"/>
        </w:rPr>
      </w:pPr>
      <w:r w:rsidRPr="007E7089">
        <w:rPr>
          <w:rFonts w:ascii="Times New Roman" w:hAnsi="Times New Roman" w:cs="Times New Roman"/>
          <w:b/>
          <w:bCs/>
          <w:i/>
          <w:iCs/>
          <w:sz w:val="24"/>
          <w:szCs w:val="24"/>
          <w:lang w:val="uk-UA"/>
        </w:rPr>
        <w:t>6. Планування та організація:</w:t>
      </w:r>
    </w:p>
    <w:p w14:paraId="3619D0C5"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Управління часом: Планування вашого часу та завдань може допомогти знизити рівень стресу та покращити вашу продуктивність.</w:t>
      </w:r>
    </w:p>
    <w:p w14:paraId="176ADA0E" w14:textId="77777777" w:rsidR="0030240A" w:rsidRPr="007E7089" w:rsidRDefault="0030240A" w:rsidP="0030240A">
      <w:pPr>
        <w:spacing w:after="0" w:line="240" w:lineRule="auto"/>
        <w:ind w:firstLine="709"/>
        <w:jc w:val="both"/>
        <w:rPr>
          <w:rFonts w:ascii="Times New Roman" w:hAnsi="Times New Roman" w:cs="Times New Roman"/>
          <w:b/>
          <w:bCs/>
          <w:i/>
          <w:iCs/>
          <w:sz w:val="24"/>
          <w:szCs w:val="24"/>
          <w:lang w:val="uk-UA"/>
        </w:rPr>
      </w:pPr>
      <w:r w:rsidRPr="007E7089">
        <w:rPr>
          <w:rFonts w:ascii="Times New Roman" w:hAnsi="Times New Roman" w:cs="Times New Roman"/>
          <w:b/>
          <w:bCs/>
          <w:i/>
          <w:iCs/>
          <w:sz w:val="24"/>
          <w:szCs w:val="24"/>
          <w:lang w:val="uk-UA"/>
        </w:rPr>
        <w:t>7. Підтримка навколишнього середовища:</w:t>
      </w:r>
    </w:p>
    <w:p w14:paraId="793BFF4F"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Створення зручних умов: Спробуйте створити зручне та сприятливе для себе середовище, яке допоможе знизити рівень стресу.</w:t>
      </w:r>
    </w:p>
    <w:p w14:paraId="0DBE6AB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Висновок: Стрес може впливати на здоров’я, але існують методи його управління, які допоможуть вам зберегти здоровий психологічний стан та продовжувати досягати свої цілі. Розгляньте вищезазначені практики та знаходьте ті, які найбільш ефективно працюють для вас.</w:t>
      </w:r>
    </w:p>
    <w:p w14:paraId="0479C9E2" w14:textId="77777777" w:rsidR="0030240A" w:rsidRPr="007E7089" w:rsidRDefault="0030240A" w:rsidP="0030240A">
      <w:pPr>
        <w:spacing w:after="0" w:line="240" w:lineRule="auto"/>
        <w:ind w:firstLine="709"/>
        <w:jc w:val="both"/>
        <w:rPr>
          <w:rFonts w:ascii="Times New Roman" w:hAnsi="Times New Roman" w:cs="Times New Roman"/>
          <w:b/>
          <w:sz w:val="24"/>
          <w:szCs w:val="24"/>
          <w:lang w:val="uk-UA"/>
        </w:rPr>
      </w:pPr>
    </w:p>
    <w:p w14:paraId="468F34D8" w14:textId="77777777" w:rsidR="0030240A" w:rsidRPr="007E7089" w:rsidRDefault="0030240A" w:rsidP="0030240A">
      <w:pPr>
        <w:spacing w:after="0" w:line="240" w:lineRule="auto"/>
        <w:ind w:firstLine="709"/>
        <w:jc w:val="both"/>
        <w:rPr>
          <w:rFonts w:ascii="Times New Roman" w:hAnsi="Times New Roman" w:cs="Times New Roman"/>
          <w:b/>
          <w:sz w:val="24"/>
          <w:szCs w:val="24"/>
          <w:lang w:val="uk-UA"/>
        </w:rPr>
      </w:pPr>
    </w:p>
    <w:p w14:paraId="5D0FDED7" w14:textId="4F428904" w:rsidR="0030240A" w:rsidRPr="007E7089" w:rsidRDefault="0030240A" w:rsidP="0030240A">
      <w:pPr>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Вправа «Ресурси для подолання стресу» (запобігання переїданню, заїданню стресу)</w:t>
      </w:r>
    </w:p>
    <w:p w14:paraId="44E4D67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Відповідно до отриманих результатів опитування важливим є пошук ресурсів для подолання стресів. </w:t>
      </w:r>
    </w:p>
    <w:p w14:paraId="1A037BF4"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Інструкція для учасників: «Назвіть, якими шляхами (навіть неймовірними) Ви можете подолати свої стреси, хто може допомогти у цьому, яку саме допомогу можуть надати Вам близькі, рідні люди, тварини, природа?».</w:t>
      </w:r>
    </w:p>
    <w:p w14:paraId="12B6FD62" w14:textId="77777777" w:rsidR="0030240A" w:rsidRPr="007E7089" w:rsidRDefault="0030240A" w:rsidP="0030240A">
      <w:pPr>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Вправа «Геть нав’язливі спогади»</w:t>
      </w:r>
    </w:p>
    <w:p w14:paraId="112365D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Під час нав’язливих спогадів, які викликають стрес, радимо виконувати наступні вправи-релаксації, оволодівши якими Ви зможете заспокоїти себе, краще відчувати свої почуття, власне тіло та душу.</w:t>
      </w:r>
    </w:p>
    <w:p w14:paraId="16074074" w14:textId="77777777" w:rsidR="0030240A" w:rsidRPr="007E7089" w:rsidRDefault="0030240A" w:rsidP="0030240A">
      <w:pPr>
        <w:pStyle w:val="a3"/>
        <w:numPr>
          <w:ilvl w:val="0"/>
          <w:numId w:val="11"/>
        </w:numPr>
        <w:spacing w:after="0" w:line="240" w:lineRule="auto"/>
        <w:ind w:left="0" w:firstLine="709"/>
        <w:jc w:val="both"/>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lastRenderedPageBreak/>
        <w:t>Насупте</w:t>
      </w:r>
      <w:proofErr w:type="spellEnd"/>
      <w:r w:rsidRPr="007E7089">
        <w:rPr>
          <w:rFonts w:ascii="Times New Roman" w:hAnsi="Times New Roman" w:cs="Times New Roman"/>
          <w:sz w:val="24"/>
          <w:szCs w:val="24"/>
          <w:lang w:val="uk-UA"/>
        </w:rPr>
        <w:t xml:space="preserve"> чоло, сильно напружте лобові м'язи на 10 секунд; розслабте їх – теж на 10 секунд. Повторіть вправу з прискоренням, напружуючи і розслабляючи лобові м'язи з інтервалом в 1 секунду. Здійснюйте при цьому рефлексію своїх </w:t>
      </w:r>
      <w:proofErr w:type="spellStart"/>
      <w:r w:rsidRPr="007E7089">
        <w:rPr>
          <w:rFonts w:ascii="Times New Roman" w:hAnsi="Times New Roman" w:cs="Times New Roman"/>
          <w:sz w:val="24"/>
          <w:szCs w:val="24"/>
          <w:lang w:val="uk-UA"/>
        </w:rPr>
        <w:t>відчуттів</w:t>
      </w:r>
      <w:proofErr w:type="spellEnd"/>
      <w:r w:rsidRPr="007E7089">
        <w:rPr>
          <w:rFonts w:ascii="Times New Roman" w:hAnsi="Times New Roman" w:cs="Times New Roman"/>
          <w:sz w:val="24"/>
          <w:szCs w:val="24"/>
          <w:lang w:val="uk-UA"/>
        </w:rPr>
        <w:t>.</w:t>
      </w:r>
    </w:p>
    <w:p w14:paraId="2F4056F7" w14:textId="77777777" w:rsidR="0030240A" w:rsidRPr="007E7089" w:rsidRDefault="0030240A" w:rsidP="0030240A">
      <w:pPr>
        <w:pStyle w:val="a3"/>
        <w:numPr>
          <w:ilvl w:val="0"/>
          <w:numId w:val="11"/>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Примружтеся, напружте повіки на 10 секунд; потім – розслабте (теж на 10 секунд).</w:t>
      </w:r>
    </w:p>
    <w:p w14:paraId="52551DBE" w14:textId="77777777" w:rsidR="0030240A" w:rsidRPr="007E7089" w:rsidRDefault="0030240A" w:rsidP="0030240A">
      <w:pPr>
        <w:pStyle w:val="a3"/>
        <w:numPr>
          <w:ilvl w:val="0"/>
          <w:numId w:val="11"/>
        </w:numPr>
        <w:spacing w:after="0" w:line="240" w:lineRule="auto"/>
        <w:ind w:left="0" w:firstLine="709"/>
        <w:jc w:val="both"/>
        <w:rPr>
          <w:rFonts w:ascii="Times New Roman" w:hAnsi="Times New Roman" w:cs="Times New Roman"/>
          <w:sz w:val="24"/>
          <w:szCs w:val="24"/>
          <w:lang w:val="uk-UA"/>
        </w:rPr>
      </w:pPr>
      <w:proofErr w:type="spellStart"/>
      <w:r w:rsidRPr="007E7089">
        <w:rPr>
          <w:rFonts w:ascii="Times New Roman" w:hAnsi="Times New Roman" w:cs="Times New Roman"/>
          <w:sz w:val="24"/>
          <w:szCs w:val="24"/>
          <w:lang w:val="uk-UA"/>
        </w:rPr>
        <w:t>Наморщіть</w:t>
      </w:r>
      <w:proofErr w:type="spellEnd"/>
      <w:r w:rsidRPr="007E7089">
        <w:rPr>
          <w:rFonts w:ascii="Times New Roman" w:hAnsi="Times New Roman" w:cs="Times New Roman"/>
          <w:sz w:val="24"/>
          <w:szCs w:val="24"/>
          <w:lang w:val="uk-UA"/>
        </w:rPr>
        <w:t xml:space="preserve"> ніс на 10 секунд.</w:t>
      </w:r>
    </w:p>
    <w:p w14:paraId="2662DDF6" w14:textId="77777777" w:rsidR="0030240A" w:rsidRPr="007E7089" w:rsidRDefault="0030240A" w:rsidP="0030240A">
      <w:pPr>
        <w:pStyle w:val="a3"/>
        <w:numPr>
          <w:ilvl w:val="0"/>
          <w:numId w:val="11"/>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 Міцно стисніть губи, розслабте.</w:t>
      </w:r>
    </w:p>
    <w:p w14:paraId="39E9FB56" w14:textId="77777777" w:rsidR="0030240A" w:rsidRPr="007E7089" w:rsidRDefault="0030240A" w:rsidP="0030240A">
      <w:pPr>
        <w:pStyle w:val="a3"/>
        <w:numPr>
          <w:ilvl w:val="0"/>
          <w:numId w:val="11"/>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Почніть рахувати від 10 до 1, на кожному рахунку роблячи вдих і повільний видих (видих повинен бути значно довше вдиху).</w:t>
      </w:r>
    </w:p>
    <w:p w14:paraId="605BEB55" w14:textId="77777777" w:rsidR="0030240A" w:rsidRPr="007E7089" w:rsidRDefault="0030240A" w:rsidP="0030240A">
      <w:pPr>
        <w:pStyle w:val="a3"/>
        <w:numPr>
          <w:ilvl w:val="0"/>
          <w:numId w:val="11"/>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Закрийте очі. Знову прорахуйте від 10 до 1, затримуючи дихання на кожному рахунку.</w:t>
      </w:r>
    </w:p>
    <w:p w14:paraId="415FF498" w14:textId="77777777" w:rsidR="0030240A" w:rsidRPr="007E7089" w:rsidRDefault="0030240A" w:rsidP="0030240A">
      <w:pPr>
        <w:pStyle w:val="a3"/>
        <w:numPr>
          <w:ilvl w:val="0"/>
          <w:numId w:val="11"/>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Повільно видихайте, уявляючи, що з кожним видихом зменшується і, нарешті, повністю зникає напруга.</w:t>
      </w:r>
    </w:p>
    <w:p w14:paraId="19374775" w14:textId="77777777" w:rsidR="0030240A" w:rsidRPr="007E7089" w:rsidRDefault="0030240A" w:rsidP="0030240A">
      <w:pPr>
        <w:pStyle w:val="a3"/>
        <w:numPr>
          <w:ilvl w:val="0"/>
          <w:numId w:val="11"/>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Не розплющуючи очей, порахуйте від 10 до 1. На цей раз уявіть, що видихуване Вами повітря забарвлене в теплі пастельні кольори. З кожним видихом кольоровий туман згущується, поступово перетворюючись на хмари.</w:t>
      </w:r>
    </w:p>
    <w:p w14:paraId="78BD1DFB" w14:textId="77777777" w:rsidR="0030240A" w:rsidRPr="007E7089" w:rsidRDefault="0030240A" w:rsidP="0030240A">
      <w:pPr>
        <w:pStyle w:val="a3"/>
        <w:numPr>
          <w:ilvl w:val="0"/>
          <w:numId w:val="11"/>
        </w:numPr>
        <w:spacing w:after="0" w:line="240" w:lineRule="auto"/>
        <w:ind w:left="0" w:firstLine="709"/>
        <w:jc w:val="both"/>
        <w:rPr>
          <w:rFonts w:ascii="Times New Roman" w:hAnsi="Times New Roman" w:cs="Times New Roman"/>
          <w:b/>
          <w:bCs/>
          <w:sz w:val="24"/>
          <w:szCs w:val="24"/>
          <w:lang w:val="uk-UA"/>
        </w:rPr>
      </w:pPr>
      <w:r w:rsidRPr="007E7089">
        <w:rPr>
          <w:rFonts w:ascii="Times New Roman" w:hAnsi="Times New Roman" w:cs="Times New Roman"/>
          <w:sz w:val="24"/>
          <w:szCs w:val="24"/>
          <w:lang w:val="uk-UA"/>
        </w:rPr>
        <w:t>«Пливіть» за цими хмарам до тих пір, поки очі не відкриються самі. Дихайте повільно, спокійно, відгороджуючись від всіх Ваших хвилювань і проблем за допомогою уяви.</w:t>
      </w:r>
    </w:p>
    <w:p w14:paraId="0A341528" w14:textId="77777777" w:rsidR="0030240A" w:rsidRPr="007E7089" w:rsidRDefault="0030240A" w:rsidP="0030240A">
      <w:pPr>
        <w:spacing w:after="0" w:line="240" w:lineRule="auto"/>
        <w:ind w:firstLine="709"/>
        <w:jc w:val="both"/>
        <w:rPr>
          <w:rStyle w:val="longtext"/>
          <w:rFonts w:ascii="Times New Roman" w:hAnsi="Times New Roman" w:cs="Times New Roman"/>
          <w:b/>
          <w:sz w:val="24"/>
          <w:szCs w:val="24"/>
          <w:lang w:val="uk-UA"/>
        </w:rPr>
      </w:pPr>
      <w:r w:rsidRPr="007E7089">
        <w:rPr>
          <w:rStyle w:val="longtext"/>
          <w:rFonts w:ascii="Times New Roman" w:hAnsi="Times New Roman" w:cs="Times New Roman"/>
          <w:b/>
          <w:sz w:val="24"/>
          <w:szCs w:val="24"/>
          <w:lang w:val="uk-UA"/>
        </w:rPr>
        <w:t>Практикум «Активуюча подія»</w:t>
      </w:r>
    </w:p>
    <w:p w14:paraId="0B1C5376" w14:textId="77777777" w:rsidR="0030240A" w:rsidRPr="007E7089" w:rsidRDefault="0030240A" w:rsidP="0030240A">
      <w:pPr>
        <w:spacing w:after="0" w:line="240" w:lineRule="auto"/>
        <w:ind w:firstLine="709"/>
        <w:jc w:val="both"/>
        <w:rPr>
          <w:rStyle w:val="longtext"/>
          <w:rFonts w:ascii="Times New Roman" w:hAnsi="Times New Roman" w:cs="Times New Roman"/>
          <w:bCs/>
          <w:sz w:val="24"/>
          <w:szCs w:val="24"/>
          <w:lang w:val="uk-UA"/>
        </w:rPr>
      </w:pPr>
      <w:r w:rsidRPr="007E7089">
        <w:rPr>
          <w:rStyle w:val="longtext"/>
          <w:rFonts w:ascii="Times New Roman" w:hAnsi="Times New Roman" w:cs="Times New Roman"/>
          <w:bCs/>
          <w:sz w:val="24"/>
          <w:szCs w:val="24"/>
          <w:lang w:val="uk-UA"/>
        </w:rPr>
        <w:t xml:space="preserve">Мета: ознайомити із моделлю раціонального самоконтролю над думками і проблемною ситуацією. </w:t>
      </w:r>
    </w:p>
    <w:p w14:paraId="58BA849F"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Опишіть проблему, вже виниклу або ймовірну в майбутньому, яка заважає вам працювати ефективно і / або змушує переживати виключно негативну емоційну реакцію, утруднює вирішення проблем і досягнення цілей.</w:t>
      </w:r>
    </w:p>
    <w:p w14:paraId="067EAECB"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Опишіть свою неефективну поведінку і негативні емоційні стресові реакції, які постійно виникають у вищеописаній ситуації.</w:t>
      </w:r>
    </w:p>
    <w:p w14:paraId="45044BDB"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Переконання. Запишіть ваші переконання (думки, дії, розмови з самим собою) з приводу активуючого події, які є неадекватними (нерозумними, помилковими або марними) і які призводять до деструктивних дій і емоцій.</w:t>
      </w:r>
    </w:p>
    <w:p w14:paraId="50DEED8B"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Цілі. Опишіть, як би вам хотілося себе почувати і вести в проблемній ситуації в майбутньому.</w:t>
      </w:r>
    </w:p>
    <w:p w14:paraId="134BD74C"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 xml:space="preserve">Сумнів / Опір. Запишіть і </w:t>
      </w:r>
      <w:proofErr w:type="spellStart"/>
      <w:r w:rsidRPr="007E7089">
        <w:rPr>
          <w:rStyle w:val="longtext"/>
          <w:rFonts w:ascii="Times New Roman" w:hAnsi="Times New Roman" w:cs="Times New Roman"/>
          <w:sz w:val="24"/>
          <w:szCs w:val="24"/>
          <w:lang w:val="uk-UA"/>
        </w:rPr>
        <w:t>повправляйтесь</w:t>
      </w:r>
      <w:proofErr w:type="spellEnd"/>
      <w:r w:rsidRPr="007E7089">
        <w:rPr>
          <w:rStyle w:val="longtext"/>
          <w:rFonts w:ascii="Times New Roman" w:hAnsi="Times New Roman" w:cs="Times New Roman"/>
          <w:sz w:val="24"/>
          <w:szCs w:val="24"/>
          <w:lang w:val="uk-UA"/>
        </w:rPr>
        <w:t xml:space="preserve"> у раціональних твердженнях та установках, які допоможуть вам протистояти вашим неадекватним переконанням, керувати своїми емоціями і поведінкою і дозволять досягти цілей у разі чергової проблемної ситуації.</w:t>
      </w:r>
    </w:p>
    <w:p w14:paraId="5F8F445E" w14:textId="77777777" w:rsidR="0030240A" w:rsidRPr="007E7089" w:rsidRDefault="0030240A" w:rsidP="0030240A">
      <w:pPr>
        <w:spacing w:after="0" w:line="240" w:lineRule="auto"/>
        <w:ind w:firstLine="709"/>
        <w:jc w:val="both"/>
        <w:rPr>
          <w:rStyle w:val="longtext"/>
          <w:rFonts w:ascii="Times New Roman" w:hAnsi="Times New Roman" w:cs="Times New Roman"/>
          <w:i/>
          <w:sz w:val="24"/>
          <w:szCs w:val="24"/>
          <w:lang w:val="uk-UA"/>
        </w:rPr>
      </w:pPr>
      <w:r w:rsidRPr="007E7089">
        <w:rPr>
          <w:rStyle w:val="longtext"/>
          <w:rFonts w:ascii="Times New Roman" w:hAnsi="Times New Roman" w:cs="Times New Roman"/>
          <w:i/>
          <w:sz w:val="24"/>
          <w:szCs w:val="24"/>
          <w:lang w:val="uk-UA"/>
        </w:rPr>
        <w:t>Анкета для визначення раціонального самоврядування</w:t>
      </w:r>
    </w:p>
    <w:p w14:paraId="163EA81D"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1) Активуюча подія (що ви робили, з ким, де, коли; будьте конкретні): _______________</w:t>
      </w:r>
    </w:p>
    <w:p w14:paraId="7CC40B77"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 xml:space="preserve">2) Наслідки (негативна поведінку і стресові емоції). </w:t>
      </w:r>
    </w:p>
    <w:p w14:paraId="07F8D782"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а) Моя поведінка : ___________________________</w:t>
      </w:r>
    </w:p>
    <w:p w14:paraId="707052B1"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б) Мої емоції: _________________________________________</w:t>
      </w:r>
    </w:p>
    <w:p w14:paraId="2021408C"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в) Мої переконання (ірраціональні, неадекватні, помилкові, не надто здорові думки): _______</w:t>
      </w:r>
    </w:p>
    <w:p w14:paraId="36B5F23B"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3) Цілі (як ви хотіли б себе вести і відчувати).</w:t>
      </w:r>
    </w:p>
    <w:p w14:paraId="7D1AA430"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а) Нова поведінка : _______________________________________</w:t>
      </w:r>
    </w:p>
    <w:p w14:paraId="0219AEB7"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б) Нові почуття: _______________________________________________</w:t>
      </w:r>
    </w:p>
    <w:p w14:paraId="2E505DE6"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в) Раціональні переконання (розумні, справедливі, адекватні твердження, які допоможуть вам досягти своїх цілей) : _______________</w:t>
      </w:r>
    </w:p>
    <w:p w14:paraId="5C2F1BF8"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 xml:space="preserve">4) Прямі дії, спрямовані на зміну стресової ситуації: _______________ </w:t>
      </w:r>
    </w:p>
    <w:p w14:paraId="1650DAA7"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(Техніки прямих дій, спрямованих на подолання стресу, включають в себе всі наші спроби безпосередньо змінити природу стресора або стресовій ситуації, пов’язаних з нашим переживанням).</w:t>
      </w:r>
    </w:p>
    <w:p w14:paraId="36E0FF2D" w14:textId="77777777" w:rsidR="0030240A" w:rsidRPr="007E7089" w:rsidRDefault="0030240A" w:rsidP="0030240A">
      <w:pPr>
        <w:pStyle w:val="a9"/>
        <w:spacing w:before="0" w:beforeAutospacing="0" w:after="0" w:afterAutospacing="0"/>
        <w:ind w:firstLine="709"/>
        <w:jc w:val="both"/>
        <w:rPr>
          <w:b/>
          <w:bCs/>
          <w:lang w:val="uk-UA"/>
        </w:rPr>
      </w:pPr>
      <w:r w:rsidRPr="007E7089">
        <w:rPr>
          <w:b/>
          <w:bCs/>
          <w:lang w:val="uk-UA"/>
        </w:rPr>
        <w:lastRenderedPageBreak/>
        <w:t>Вправа-м’язова регуляція «Димок»</w:t>
      </w:r>
    </w:p>
    <w:p w14:paraId="70AA3843" w14:textId="77777777" w:rsidR="0030240A" w:rsidRPr="007E7089" w:rsidRDefault="0030240A" w:rsidP="0030240A">
      <w:pPr>
        <w:pStyle w:val="a9"/>
        <w:spacing w:before="0" w:beforeAutospacing="0" w:after="0" w:afterAutospacing="0"/>
        <w:ind w:firstLine="709"/>
        <w:jc w:val="both"/>
        <w:rPr>
          <w:lang w:val="uk-UA"/>
        </w:rPr>
      </w:pPr>
      <w:r w:rsidRPr="007E7089">
        <w:rPr>
          <w:i/>
          <w:lang w:val="uk-UA"/>
        </w:rPr>
        <w:t xml:space="preserve">Мета: </w:t>
      </w:r>
      <w:r w:rsidRPr="007E7089">
        <w:rPr>
          <w:lang w:val="uk-UA"/>
        </w:rPr>
        <w:t>емоційний відпочинок, швидке відновлення сил.</w:t>
      </w:r>
    </w:p>
    <w:p w14:paraId="4D3D5727" w14:textId="77777777" w:rsidR="0030240A" w:rsidRPr="007E7089" w:rsidRDefault="0030240A" w:rsidP="0030240A">
      <w:pPr>
        <w:pStyle w:val="a9"/>
        <w:spacing w:before="0" w:beforeAutospacing="0" w:after="0" w:afterAutospacing="0"/>
        <w:ind w:firstLine="709"/>
        <w:jc w:val="both"/>
        <w:rPr>
          <w:lang w:val="uk-UA"/>
        </w:rPr>
      </w:pPr>
      <w:r w:rsidRPr="007E7089">
        <w:rPr>
          <w:i/>
          <w:lang w:val="uk-UA"/>
        </w:rPr>
        <w:t>Інструкція:</w:t>
      </w:r>
      <w:r w:rsidRPr="007E7089">
        <w:rPr>
          <w:lang w:val="uk-UA"/>
        </w:rPr>
        <w:t xml:space="preserve"> Станьте рівно, ноги на ширині плечей, закрийте очі. Почніть повільно розкачуватись з ноги на ногу, оберіть свій ритм розкачування. Поступово почніть обертання по спіралі, розкачуючись по колу у зручному напрямку.</w:t>
      </w:r>
    </w:p>
    <w:p w14:paraId="454553E7" w14:textId="77777777" w:rsidR="0030240A" w:rsidRPr="007E7089" w:rsidRDefault="0030240A" w:rsidP="0030240A">
      <w:pPr>
        <w:pStyle w:val="a9"/>
        <w:spacing w:before="0" w:beforeAutospacing="0" w:after="0" w:afterAutospacing="0"/>
        <w:ind w:firstLine="709"/>
        <w:jc w:val="both"/>
        <w:rPr>
          <w:lang w:val="uk-UA"/>
        </w:rPr>
      </w:pPr>
      <w:r w:rsidRPr="007E7089">
        <w:rPr>
          <w:lang w:val="uk-UA"/>
        </w:rPr>
        <w:t>Уявіть, що ви – струмінь, легкого, невагомого диму… повільно, по спіралі ви піднімаєтесь угору, все вище і вище… Ви відчуваєте свободу і легкість, ви відпочиваєте…запам’ятайте цей стан. А тепер повільно, по спіралі повертайтеся назад. Як тільки ви торкнетесь землі, ви можете відкрити очі.</w:t>
      </w:r>
    </w:p>
    <w:p w14:paraId="0FB08B81" w14:textId="77777777" w:rsidR="0030240A" w:rsidRPr="007E7089" w:rsidRDefault="0030240A" w:rsidP="0030240A">
      <w:pPr>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 xml:space="preserve">Рефлексія, обговорення заняття. Підведення підсумків. </w:t>
      </w:r>
    </w:p>
    <w:p w14:paraId="02E48B64" w14:textId="77777777" w:rsidR="0030240A" w:rsidRPr="007E7089" w:rsidRDefault="0030240A" w:rsidP="0030240A">
      <w:pPr>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sz w:val="24"/>
          <w:szCs w:val="24"/>
          <w:lang w:val="uk-UA"/>
        </w:rPr>
        <w:t>Кожен учасник висловлює свої думки з приводу – чи сподобалося заняття, як вони почувають себе наприкінці заняття, чи задоволені роботою під час тренінгу. На що потрібно звернути увагу психологу при проведенні заняття наступного разу?</w:t>
      </w:r>
    </w:p>
    <w:p w14:paraId="14C41F4C" w14:textId="77777777" w:rsidR="0030240A" w:rsidRPr="007E7089" w:rsidRDefault="0030240A" w:rsidP="0030240A">
      <w:pPr>
        <w:spacing w:after="0" w:line="240" w:lineRule="auto"/>
        <w:ind w:firstLine="709"/>
        <w:jc w:val="center"/>
        <w:rPr>
          <w:rFonts w:ascii="Times New Roman" w:hAnsi="Times New Roman" w:cs="Times New Roman"/>
          <w:b/>
          <w:bCs/>
          <w:sz w:val="24"/>
          <w:szCs w:val="24"/>
          <w:lang w:val="uk-UA"/>
        </w:rPr>
      </w:pPr>
    </w:p>
    <w:p w14:paraId="171AB3F3" w14:textId="77777777" w:rsidR="0030240A" w:rsidRPr="007E7089" w:rsidRDefault="0030240A" w:rsidP="0030240A">
      <w:pPr>
        <w:spacing w:after="0" w:line="240" w:lineRule="auto"/>
        <w:ind w:firstLine="709"/>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ЗАНЯТТЯ 3 </w:t>
      </w:r>
    </w:p>
    <w:p w14:paraId="76763DED"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Привітання</w:t>
      </w:r>
    </w:p>
    <w:p w14:paraId="3132A655"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Вправа «Прогноз погоди»</w:t>
      </w:r>
    </w:p>
    <w:p w14:paraId="7F23E0D1"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Cs/>
          <w:sz w:val="24"/>
          <w:szCs w:val="24"/>
          <w:lang w:val="uk-UA"/>
        </w:rPr>
      </w:pPr>
      <w:r w:rsidRPr="007E7089">
        <w:rPr>
          <w:rFonts w:ascii="Times New Roman" w:hAnsi="Times New Roman" w:cs="Times New Roman"/>
          <w:bCs/>
          <w:sz w:val="24"/>
          <w:szCs w:val="24"/>
          <w:lang w:val="uk-UA"/>
        </w:rPr>
        <w:t>Психолог учасників розказати по черзі про свій внутрішній стан погоди на сьогодні (</w:t>
      </w:r>
      <w:proofErr w:type="spellStart"/>
      <w:r w:rsidRPr="007E7089">
        <w:rPr>
          <w:rFonts w:ascii="Times New Roman" w:hAnsi="Times New Roman" w:cs="Times New Roman"/>
          <w:bCs/>
          <w:sz w:val="24"/>
          <w:szCs w:val="24"/>
          <w:lang w:val="uk-UA"/>
        </w:rPr>
        <w:t>сонячно</w:t>
      </w:r>
      <w:proofErr w:type="spellEnd"/>
      <w:r w:rsidRPr="007E7089">
        <w:rPr>
          <w:rFonts w:ascii="Times New Roman" w:hAnsi="Times New Roman" w:cs="Times New Roman"/>
          <w:bCs/>
          <w:sz w:val="24"/>
          <w:szCs w:val="24"/>
          <w:lang w:val="uk-UA"/>
        </w:rPr>
        <w:t>, дощить, віє вітер змін).</w:t>
      </w:r>
    </w:p>
    <w:p w14:paraId="1E74BF3E"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
          <w:iCs/>
          <w:sz w:val="24"/>
          <w:szCs w:val="24"/>
          <w:lang w:val="uk-UA"/>
        </w:rPr>
      </w:pPr>
      <w:r w:rsidRPr="007E7089">
        <w:rPr>
          <w:rFonts w:ascii="Times New Roman" w:hAnsi="Times New Roman" w:cs="Times New Roman"/>
          <w:b/>
          <w:iCs/>
          <w:sz w:val="24"/>
          <w:szCs w:val="24"/>
          <w:lang w:val="uk-UA"/>
        </w:rPr>
        <w:t>Вправа «Самопрезентація» (Н. Афанасьєва)</w:t>
      </w:r>
    </w:p>
    <w:p w14:paraId="7FD9772D"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Мета: розвивати позитивне </w:t>
      </w:r>
      <w:proofErr w:type="spellStart"/>
      <w:r w:rsidRPr="007E7089">
        <w:rPr>
          <w:rFonts w:ascii="Times New Roman" w:hAnsi="Times New Roman" w:cs="Times New Roman"/>
          <w:sz w:val="24"/>
          <w:szCs w:val="24"/>
          <w:lang w:val="uk-UA"/>
        </w:rPr>
        <w:t>самоставлення</w:t>
      </w:r>
      <w:proofErr w:type="spellEnd"/>
      <w:r w:rsidRPr="007E7089">
        <w:rPr>
          <w:rFonts w:ascii="Times New Roman" w:hAnsi="Times New Roman" w:cs="Times New Roman"/>
          <w:sz w:val="24"/>
          <w:szCs w:val="24"/>
          <w:lang w:val="uk-UA"/>
        </w:rPr>
        <w:t xml:space="preserve">, поглиблювати рефлексивні здібності учасників. </w:t>
      </w:r>
    </w:p>
    <w:p w14:paraId="54BDE864"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Інструкція: кожен учасник у максимально стислий термін (приблизно 5–7 хвилин) повинен визначити свої яскраві особистісні риси й оформити їх у вигляді невеличкої реклами-презентації. Психолог збирає непідписані аркуші. Потім кожен з учасників витягує один з аркушів і читає характеристику, намагаючись відгадати, про кого йдеться.</w:t>
      </w:r>
    </w:p>
    <w:p w14:paraId="148925AA"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Обговорення включає обмін враженнями і з’ясування того, які виникли труднощі при складанні експрес-презентації.</w:t>
      </w:r>
    </w:p>
    <w:p w14:paraId="6C769C5C"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Вправа «Метафора – Сам собі контролер»</w:t>
      </w:r>
    </w:p>
    <w:p w14:paraId="1D5958B4"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Cs/>
          <w:sz w:val="24"/>
          <w:szCs w:val="24"/>
          <w:lang w:val="uk-UA"/>
        </w:rPr>
      </w:pPr>
      <w:r w:rsidRPr="007E7089">
        <w:rPr>
          <w:rFonts w:ascii="Times New Roman" w:hAnsi="Times New Roman" w:cs="Times New Roman"/>
          <w:bCs/>
          <w:sz w:val="24"/>
          <w:szCs w:val="24"/>
          <w:lang w:val="uk-UA"/>
        </w:rPr>
        <w:t xml:space="preserve">Психолог пропонує учасникам висловитися з приводу того, як вони розуміють вислів «Кожна людина — сама собі контролер». </w:t>
      </w:r>
    </w:p>
    <w:p w14:paraId="07ACBECC"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Cs/>
          <w:sz w:val="24"/>
          <w:szCs w:val="24"/>
          <w:lang w:val="uk-UA"/>
        </w:rPr>
      </w:pPr>
      <w:r w:rsidRPr="007E7089">
        <w:rPr>
          <w:rFonts w:ascii="Times New Roman" w:hAnsi="Times New Roman" w:cs="Times New Roman"/>
          <w:bCs/>
          <w:sz w:val="24"/>
          <w:szCs w:val="24"/>
          <w:lang w:val="uk-UA"/>
        </w:rPr>
        <w:t xml:space="preserve">Після обговорення з’ясовують, що таке самоконтроль. </w:t>
      </w:r>
    </w:p>
    <w:p w14:paraId="09203D94"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Cs/>
          <w:sz w:val="24"/>
          <w:szCs w:val="24"/>
          <w:lang w:val="uk-UA"/>
        </w:rPr>
      </w:pPr>
      <w:r w:rsidRPr="007E7089">
        <w:rPr>
          <w:rFonts w:ascii="Times New Roman" w:hAnsi="Times New Roman" w:cs="Times New Roman"/>
          <w:bCs/>
          <w:sz w:val="24"/>
          <w:szCs w:val="24"/>
          <w:lang w:val="uk-UA"/>
        </w:rPr>
        <w:t>Психолог учасників з основними питаннями, що будуть розглянуті на занятті.</w:t>
      </w:r>
    </w:p>
    <w:p w14:paraId="34E70359"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Техніка саморегуляції «Метелик» (А. Калинчук)</w:t>
      </w:r>
    </w:p>
    <w:p w14:paraId="1D784A1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Мета: ознайомити із технікою, яка допомагає прогнати відчуття стресу. </w:t>
      </w:r>
    </w:p>
    <w:p w14:paraId="2ABF4F9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Ця техніка допоможе при будь-яких сильних, неприємних відчуттях. Якщо ви подумки повертаєтеся до негативних спогадів, спробуйте робити повільні ритмічні постукування по грудній клітці. Руки при цьому треба скласти у формі і метелика і чергувати рухи то правою, то лівою рукою.</w:t>
      </w:r>
    </w:p>
    <w:p w14:paraId="6D0E83CF" w14:textId="77777777" w:rsidR="0030240A" w:rsidRPr="007E7089" w:rsidRDefault="0030240A" w:rsidP="0030240A">
      <w:pPr>
        <w:pStyle w:val="a9"/>
        <w:spacing w:before="0" w:beforeAutospacing="0" w:after="0" w:afterAutospacing="0"/>
        <w:ind w:firstLine="709"/>
        <w:jc w:val="both"/>
        <w:rPr>
          <w:b/>
          <w:bCs/>
          <w:lang w:val="uk-UA"/>
        </w:rPr>
      </w:pPr>
    </w:p>
    <w:p w14:paraId="172A8AC9" w14:textId="77777777" w:rsidR="0030240A" w:rsidRPr="007E7089" w:rsidRDefault="0030240A" w:rsidP="0030240A">
      <w:pPr>
        <w:pStyle w:val="a9"/>
        <w:spacing w:before="0" w:beforeAutospacing="0" w:after="0" w:afterAutospacing="0"/>
        <w:ind w:firstLine="709"/>
        <w:jc w:val="both"/>
        <w:rPr>
          <w:b/>
          <w:bCs/>
          <w:lang w:val="uk-UA"/>
        </w:rPr>
      </w:pPr>
    </w:p>
    <w:p w14:paraId="085E0C29" w14:textId="60E39DD3" w:rsidR="0030240A" w:rsidRPr="007E7089" w:rsidRDefault="0030240A" w:rsidP="0030240A">
      <w:pPr>
        <w:pStyle w:val="a9"/>
        <w:spacing w:before="0" w:beforeAutospacing="0" w:after="0" w:afterAutospacing="0"/>
        <w:ind w:firstLine="709"/>
        <w:jc w:val="both"/>
        <w:rPr>
          <w:lang w:val="uk-UA"/>
        </w:rPr>
      </w:pPr>
      <w:r w:rsidRPr="007E7089">
        <w:rPr>
          <w:b/>
          <w:bCs/>
          <w:lang w:val="uk-UA"/>
        </w:rPr>
        <w:t>Вправа «Подолання щоденних невдач»</w:t>
      </w:r>
    </w:p>
    <w:p w14:paraId="1B05375F" w14:textId="77777777" w:rsidR="0030240A" w:rsidRPr="007E7089" w:rsidRDefault="0030240A" w:rsidP="0030240A">
      <w:pPr>
        <w:pStyle w:val="a9"/>
        <w:spacing w:before="0" w:beforeAutospacing="0" w:after="0" w:afterAutospacing="0"/>
        <w:ind w:firstLine="709"/>
        <w:jc w:val="both"/>
        <w:rPr>
          <w:lang w:val="uk-UA"/>
        </w:rPr>
      </w:pPr>
      <w:r w:rsidRPr="007E7089">
        <w:rPr>
          <w:i/>
          <w:iCs/>
          <w:lang w:val="uk-UA"/>
        </w:rPr>
        <w:t>Мета</w:t>
      </w:r>
      <w:r w:rsidRPr="007E7089">
        <w:rPr>
          <w:b/>
          <w:bCs/>
          <w:lang w:val="uk-UA"/>
        </w:rPr>
        <w:t xml:space="preserve">: </w:t>
      </w:r>
      <w:r w:rsidRPr="007E7089">
        <w:rPr>
          <w:lang w:val="uk-UA"/>
        </w:rPr>
        <w:t>вчити</w:t>
      </w:r>
      <w:r w:rsidRPr="007E7089">
        <w:rPr>
          <w:b/>
          <w:bCs/>
          <w:lang w:val="uk-UA"/>
        </w:rPr>
        <w:t xml:space="preserve"> </w:t>
      </w:r>
      <w:r w:rsidRPr="007E7089">
        <w:rPr>
          <w:lang w:val="uk-UA"/>
        </w:rPr>
        <w:t>знімати емоційну напругу шляхом продуктивного й критичного мислення.</w:t>
      </w:r>
    </w:p>
    <w:p w14:paraId="3229ED03" w14:textId="77777777" w:rsidR="0030240A" w:rsidRPr="007E7089" w:rsidRDefault="0030240A" w:rsidP="0030240A">
      <w:pPr>
        <w:pStyle w:val="a9"/>
        <w:spacing w:before="0" w:beforeAutospacing="0" w:after="0" w:afterAutospacing="0"/>
        <w:ind w:firstLine="709"/>
        <w:jc w:val="both"/>
        <w:rPr>
          <w:lang w:val="uk-UA"/>
        </w:rPr>
      </w:pPr>
      <w:r w:rsidRPr="007E7089">
        <w:rPr>
          <w:lang w:val="uk-UA"/>
        </w:rPr>
        <w:t xml:space="preserve">Ця вправа допоможе вам налаштуватися на подальшу роботу зразу після того, як будь-яка подія змінила ваші плани. Наприклад, відбулася неприємна подія (запізнення чи конфлікт). Ваші думки вибилися з ладу. Зупиніться і продовжуйте фізичні дії. Почніть в слух чи про себе описувати кожен ваш рух протягом 5 хв. начебто ви сторонній коментатор. </w:t>
      </w:r>
    </w:p>
    <w:p w14:paraId="0D765A18" w14:textId="77777777" w:rsidR="0030240A" w:rsidRPr="007E7089" w:rsidRDefault="0030240A" w:rsidP="0030240A">
      <w:pPr>
        <w:pStyle w:val="a9"/>
        <w:spacing w:before="0" w:beforeAutospacing="0" w:after="0" w:afterAutospacing="0"/>
        <w:ind w:firstLine="709"/>
        <w:jc w:val="both"/>
        <w:rPr>
          <w:lang w:val="uk-UA"/>
        </w:rPr>
      </w:pPr>
      <w:r w:rsidRPr="007E7089">
        <w:rPr>
          <w:lang w:val="uk-UA"/>
        </w:rPr>
        <w:t xml:space="preserve">(Я відкриваю портфель, дістаю зошити, не знаходжу того, що мені потрібно, пригадую, де він може бути, пригадую, що він залишився на столі). Через деякий час ви відчуєте, що роздратування зменшується і згодом зникає повністю. Після того, як ви </w:t>
      </w:r>
      <w:r w:rsidRPr="007E7089">
        <w:rPr>
          <w:lang w:val="uk-UA"/>
        </w:rPr>
        <w:lastRenderedPageBreak/>
        <w:t>зупинилися на фізичних сторонах події і прибрали з мозку емоції, ви здатні віднестися до ситуації раціонально і можете рухатися далі.</w:t>
      </w:r>
    </w:p>
    <w:p w14:paraId="106B0192" w14:textId="77777777" w:rsidR="0030240A" w:rsidRPr="007E7089" w:rsidRDefault="0030240A" w:rsidP="0030240A">
      <w:pPr>
        <w:autoSpaceDE w:val="0"/>
        <w:autoSpaceDN w:val="0"/>
        <w:adjustRightInd w:val="0"/>
        <w:spacing w:after="0" w:line="240" w:lineRule="auto"/>
        <w:ind w:firstLine="709"/>
        <w:jc w:val="both"/>
        <w:rPr>
          <w:rFonts w:ascii="Times New Roman" w:eastAsia="Calibri" w:hAnsi="Times New Roman" w:cs="Times New Roman"/>
          <w:b/>
          <w:bCs/>
          <w:sz w:val="24"/>
          <w:szCs w:val="24"/>
          <w:lang w:val="uk-UA"/>
        </w:rPr>
      </w:pPr>
      <w:r w:rsidRPr="007E7089">
        <w:rPr>
          <w:rFonts w:ascii="Times New Roman" w:hAnsi="Times New Roman" w:cs="Times New Roman"/>
          <w:b/>
          <w:bCs/>
          <w:iCs/>
          <w:sz w:val="24"/>
          <w:szCs w:val="24"/>
          <w:lang w:val="uk-UA"/>
        </w:rPr>
        <w:t xml:space="preserve">Вправа «Налаштуйся на успіх» </w:t>
      </w:r>
    </w:p>
    <w:p w14:paraId="7427F003" w14:textId="77777777" w:rsidR="0030240A" w:rsidRPr="007E7089" w:rsidRDefault="0030240A" w:rsidP="0030240A">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E7089">
        <w:rPr>
          <w:rFonts w:ascii="Times New Roman" w:hAnsi="Times New Roman" w:cs="Times New Roman"/>
          <w:iCs/>
          <w:sz w:val="24"/>
          <w:szCs w:val="24"/>
          <w:lang w:val="uk-UA"/>
        </w:rPr>
        <w:t xml:space="preserve">Обладнання: </w:t>
      </w:r>
      <w:r w:rsidRPr="007E7089">
        <w:rPr>
          <w:rFonts w:ascii="Times New Roman" w:hAnsi="Times New Roman" w:cs="Times New Roman"/>
          <w:sz w:val="24"/>
          <w:szCs w:val="24"/>
          <w:lang w:val="uk-UA"/>
        </w:rPr>
        <w:t>музичний супровід.</w:t>
      </w:r>
    </w:p>
    <w:p w14:paraId="3B2FA936"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Тренер пропонує учасницям тренінгу заплющити очі, розслабитися і уявити себе на березі моря. «Ви бачите, як хвилі з шерехом набігають на піщаний берег. Великі, сильні хвилі з бурунами білої піни. Ви відчуваєте розкутість і силу морських хвиль. Вдихаєте свіже повітря... і відчуваєте, що і Вас наповнює сила і могутність. Разом з цим з'являється неясне відчуття радості. </w:t>
      </w:r>
    </w:p>
    <w:p w14:paraId="2E7B5BDA"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 знаєте, що успіх – поряд. Успіх – Ваш. Вам доведеться багато працювати, долати складнощі. І все одно Вам радісно йти шляхом успіху. Ви обов'язково досягнете його. Відчуйте ще раз дихання успіху — Вашого успіху. Відчуйте знов почуття радості, впевненості і сили.»</w:t>
      </w:r>
    </w:p>
    <w:p w14:paraId="4D7F8EDD" w14:textId="64EB893E"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Інформаційне повідомлення </w:t>
      </w:r>
      <w:r w:rsidRPr="007E7089">
        <w:rPr>
          <w:rFonts w:ascii="Times New Roman" w:hAnsi="Times New Roman" w:cs="Times New Roman"/>
          <w:sz w:val="24"/>
          <w:szCs w:val="24"/>
          <w:lang w:val="uk-UA"/>
        </w:rPr>
        <w:t>«</w:t>
      </w:r>
      <w:r w:rsidRPr="007E7089">
        <w:rPr>
          <w:rStyle w:val="a7"/>
          <w:rFonts w:ascii="Times New Roman" w:hAnsi="Times New Roman" w:cs="Times New Roman"/>
          <w:sz w:val="24"/>
          <w:szCs w:val="24"/>
          <w:lang w:val="uk-UA"/>
        </w:rPr>
        <w:t xml:space="preserve">Методи та інструменти для контролю порцій» </w:t>
      </w:r>
      <w:r w:rsidRPr="007E7089">
        <w:rPr>
          <w:rFonts w:ascii="Times New Roman" w:hAnsi="Times New Roman" w:cs="Times New Roman"/>
          <w:b/>
          <w:bCs/>
          <w:sz w:val="24"/>
          <w:szCs w:val="24"/>
          <w:lang w:val="uk-UA"/>
        </w:rPr>
        <w:t>(Р. </w:t>
      </w:r>
      <w:proofErr w:type="spellStart"/>
      <w:r w:rsidRPr="007E7089">
        <w:rPr>
          <w:rFonts w:ascii="Times New Roman" w:hAnsi="Times New Roman" w:cs="Times New Roman"/>
          <w:b/>
          <w:bCs/>
          <w:sz w:val="24"/>
          <w:szCs w:val="24"/>
          <w:lang w:val="uk-UA"/>
        </w:rPr>
        <w:t>Бугаєнко</w:t>
      </w:r>
      <w:proofErr w:type="spellEnd"/>
      <w:r w:rsidRPr="007E7089">
        <w:rPr>
          <w:rFonts w:ascii="Times New Roman" w:hAnsi="Times New Roman" w:cs="Times New Roman"/>
          <w:b/>
          <w:bCs/>
          <w:sz w:val="24"/>
          <w:szCs w:val="24"/>
          <w:lang w:val="uk-UA"/>
        </w:rPr>
        <w:t>)</w:t>
      </w:r>
    </w:p>
    <w:p w14:paraId="319897DE"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Контроль порцій – це важливий елемент збалансованого харчування.</w:t>
      </w:r>
    </w:p>
    <w:p w14:paraId="4606E27C"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Існують різні методи та інструменти, які можна використовувати для ефективного контролю розмірів порцій. Ось декілька з них:</w:t>
      </w:r>
    </w:p>
    <w:p w14:paraId="112B89CA"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1. Психологічні трюки:</w:t>
      </w:r>
    </w:p>
    <w:p w14:paraId="4E51BC9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Використання менших посудин: Підбір тарілок та мисок меншого розміру може зробити порції видимо меншими, що може допомогти вам споживати менше їжі.</w:t>
      </w:r>
    </w:p>
    <w:p w14:paraId="30BC94C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Зосередження на їжі: Уважне і повільне </w:t>
      </w:r>
      <w:proofErr w:type="spellStart"/>
      <w:r w:rsidRPr="007E7089">
        <w:rPr>
          <w:rFonts w:ascii="Times New Roman" w:hAnsi="Times New Roman" w:cs="Times New Roman"/>
          <w:sz w:val="24"/>
          <w:szCs w:val="24"/>
          <w:lang w:val="uk-UA"/>
        </w:rPr>
        <w:t>їжаїться</w:t>
      </w:r>
      <w:proofErr w:type="spellEnd"/>
      <w:r w:rsidRPr="007E7089">
        <w:rPr>
          <w:rFonts w:ascii="Times New Roman" w:hAnsi="Times New Roman" w:cs="Times New Roman"/>
          <w:sz w:val="24"/>
          <w:szCs w:val="24"/>
          <w:lang w:val="uk-UA"/>
        </w:rPr>
        <w:t>, смакуючи кожен ковток, може дати сигнал вашому мозку про те, що ви наситилися, і зменшити споживання їжі.</w:t>
      </w:r>
    </w:p>
    <w:p w14:paraId="4DA5027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Використання звичок: Розробка певних ритуалів під час їжі, наприклад, завжди їсти в одному місці або визначений час, може допомогти контролювати розміри порцій та уникнути переїдання.</w:t>
      </w:r>
    </w:p>
    <w:p w14:paraId="4E5C7D7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2. Використання менших посудин:</w:t>
      </w:r>
    </w:p>
    <w:p w14:paraId="4D458609"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Велика тарілка часто спонукає нас до того, щоб підкладати більше їжі, тоді як менші тарілки можуть допомогти обмежити розмір порцій.</w:t>
      </w:r>
    </w:p>
    <w:p w14:paraId="7F33D84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3. Харчові щоденники:</w:t>
      </w:r>
    </w:p>
    <w:p w14:paraId="02FC901C"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Ведення щоденника їжі, в якому ви записуєте все, що ви їсте, допоможе вам бути більш свідомими щодо того, скільки ви споживаєте, і контролювати розміри порцій.</w:t>
      </w:r>
    </w:p>
    <w:p w14:paraId="2E3128C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Додатки для ведення щоденника їжі на смартфонах можуть бути зручним інструментом для відстеження вашого харчування в реальному часі.</w:t>
      </w:r>
    </w:p>
    <w:p w14:paraId="2EF58939"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4. Використання технік підрахунку порцій:</w:t>
      </w:r>
    </w:p>
    <w:p w14:paraId="1C9E2C05"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Вивчення стандартних розмірів порцій та використання різних методів їх визначення (наприклад, за допомогою рук, тарілок або ложок) може допомогти вам краще оцінювати кількість їжі, яку ви споживаєте.</w:t>
      </w:r>
    </w:p>
    <w:p w14:paraId="7B0B8D4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Користуючись цими методами та інструментами, ви можете створити здорові звички харчування, контролювати розмір порцій та досягати своїх цілей щодо ваги та здоров’я.</w:t>
      </w:r>
    </w:p>
    <w:p w14:paraId="18CA0A53" w14:textId="77777777" w:rsidR="0030240A" w:rsidRPr="007E7089" w:rsidRDefault="0030240A" w:rsidP="0030240A">
      <w:pPr>
        <w:spacing w:after="0" w:line="240" w:lineRule="auto"/>
        <w:ind w:firstLine="709"/>
        <w:jc w:val="both"/>
        <w:rPr>
          <w:rStyle w:val="longtext"/>
          <w:rFonts w:ascii="Times New Roman" w:hAnsi="Times New Roman" w:cs="Times New Roman"/>
          <w:b/>
          <w:sz w:val="24"/>
          <w:szCs w:val="24"/>
          <w:lang w:val="uk-UA"/>
        </w:rPr>
      </w:pPr>
    </w:p>
    <w:p w14:paraId="44B320B4" w14:textId="77777777" w:rsidR="0030240A" w:rsidRPr="007E7089" w:rsidRDefault="0030240A" w:rsidP="0030240A">
      <w:pPr>
        <w:spacing w:after="0" w:line="240" w:lineRule="auto"/>
        <w:ind w:firstLine="709"/>
        <w:jc w:val="both"/>
        <w:rPr>
          <w:rStyle w:val="longtext"/>
          <w:rFonts w:ascii="Times New Roman" w:hAnsi="Times New Roman" w:cs="Times New Roman"/>
          <w:b/>
          <w:sz w:val="24"/>
          <w:szCs w:val="24"/>
          <w:lang w:val="uk-UA"/>
        </w:rPr>
      </w:pPr>
    </w:p>
    <w:p w14:paraId="05372E31" w14:textId="19FAC70E" w:rsidR="0030240A" w:rsidRPr="007E7089" w:rsidRDefault="0030240A" w:rsidP="0030240A">
      <w:pPr>
        <w:spacing w:after="0" w:line="240" w:lineRule="auto"/>
        <w:ind w:firstLine="709"/>
        <w:jc w:val="both"/>
        <w:rPr>
          <w:rStyle w:val="longtext"/>
          <w:rFonts w:ascii="Times New Roman" w:hAnsi="Times New Roman" w:cs="Times New Roman"/>
          <w:b/>
          <w:sz w:val="24"/>
          <w:szCs w:val="24"/>
          <w:lang w:val="uk-UA"/>
        </w:rPr>
      </w:pPr>
      <w:r w:rsidRPr="007E7089">
        <w:rPr>
          <w:rStyle w:val="longtext"/>
          <w:rFonts w:ascii="Times New Roman" w:hAnsi="Times New Roman" w:cs="Times New Roman"/>
          <w:b/>
          <w:sz w:val="24"/>
          <w:szCs w:val="24"/>
          <w:lang w:val="uk-UA"/>
        </w:rPr>
        <w:t>Релаксація «Відчуття тіла»</w:t>
      </w:r>
    </w:p>
    <w:p w14:paraId="30F3C22D"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Отже, глибоко вдихнули, видихнули, закрили очі. Оглянули себе спокійно зсередини: чи зручне положення голови? Чи зручна посадка? Чи опущені плечі? Наскільки зручним є положення рук і ніг?</w:t>
      </w:r>
    </w:p>
    <w:p w14:paraId="126D10EA"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 xml:space="preserve">Вся увага зосереджується на обличчі. Відчуваємо тільки м’язи обличчя... Підняли брови вгору! Вся верхня частина голови і лоб напружені. Відчули напругу... і на довгому спокійному видиху опустили брови. Звернули увагу на м’язи чола, відчули якість розслаблення. Тепер зажмурилися, вся середина обличчя стиснута, повіки тиснуть на очі. Неприємне відчуття напруженості. Потримали м’язове напруження ще трохи. І на довгому </w:t>
      </w:r>
      <w:r w:rsidRPr="007E7089">
        <w:rPr>
          <w:rStyle w:val="longtext"/>
          <w:rFonts w:ascii="Times New Roman" w:hAnsi="Times New Roman" w:cs="Times New Roman"/>
          <w:sz w:val="24"/>
          <w:szCs w:val="24"/>
          <w:lang w:val="uk-UA"/>
        </w:rPr>
        <w:lastRenderedPageBreak/>
        <w:t>видиху різко скинули м’язовий тонус! М’язи ніби розійшлися по обличчю... Риси обличчя розрівнялися ... Відчули розслаблення.</w:t>
      </w:r>
    </w:p>
    <w:p w14:paraId="7D2EAF4E"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Тепер – очі. При повністю розслаблених м’язах обличчя очі закриваються спокійно і щільно, повіки не тремтять. Щоб досягти цього, самостійно робимо кілька коротких і сильних напружень-розслаблень одними повіками, по можливості не підключаючи інші м’язи обличчя .... І з кожним наступним розслабленням м’язи повік втомлюються, втрачають тонус і закривають очі спокійно і щільно. Увага переноситься на нижню частину обличчя. При дійсно розслаблених жувальних м’язах зуби виявляються незімкнутими. Посовайте нижньою щелепою кілька разів вліво-вправо, вгору-вниз, щоб вибрати для неї найбільш зручне положення. Повторюю: зуби не зімкнуті, кінчик язика торкається внутрішньої поверхні або зубів, або губ.</w:t>
      </w:r>
    </w:p>
    <w:p w14:paraId="03083C6D"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Розгляньте обличчя ще раз зверху вниз. Я буду називати словесні формули. Ви повинні їх повторювати про себе, фіксуючи увагу на відповідній частині обличчя. Запам’ятайте: кожне слово формули проговорюється на видиху. Структуру дихання не змінюємо, воно залишається рівним і ритмічним.</w:t>
      </w:r>
    </w:p>
    <w:p w14:paraId="6E02C317"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Отже, кожне слово на видиху: «Мій лоб гладкий і розслаблений... Брови опущені... Очі закриті спокійно і щільно... М’язи носа розслаблені... Губи розслаблені і м’які... Щоки розслаблені та м’які».</w:t>
      </w:r>
    </w:p>
    <w:p w14:paraId="7B032A9D"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Розглядаємо обличчя востаннє, все обличчя в цілому. Вираз обличчя абсолютно спокійний. Риси обличчя розгладжуються. На обличчі немов маска – маска незворушності і врівноваженості. І тільки в куточках губ... Відчуваємо тільки губи... Відчуття легкої, ледь помітної посмішки – посмішки самому собі, своєму сьогоднішньому і завтрашньому дню. М’язи обличчя розслаблені, м’які і нерухомі.</w:t>
      </w:r>
    </w:p>
    <w:p w14:paraId="4386B11C"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Увага переходить на плечі. Довільно їх розслаблюємо. Плечі опускаються. Звертаємо увагу на те, що на кожному видиху відчуття розслабленості плечей посилюється, плечі опускаються. Відчутно опускаються вниз. Важко і розслаблено – вниз!</w:t>
      </w:r>
    </w:p>
    <w:p w14:paraId="2145648D"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Увага повільно переходить від плечей до ліктів... до кистей рук. Долоні лежать спокійно і зручно. Не напружуючи м’язів, намагаємося викликати відчуття змінного руху кистей: вгору – вниз, вгору – вниз... Повторюю: м’язи не напружуються, тільки пригадуємо це відчуття... Незважаючи на те, що рухи уявні, руки починають втомлюватися. М’язи розслабляються і важчають. Долоні важкі, тиснуть вниз. Тиснуть вниз все сильніше і сильніше. Повторюємо про себе кожне слово на видиху: «Мої руки важкі, важкі, важкі... Мої руки розслаблені, важкі і нерухомі...».</w:t>
      </w:r>
    </w:p>
    <w:p w14:paraId="7E2F45D8"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Добре. Тепер протягом двох-трьох хвилин кожен самостійно розгляне себе зсередини. Запам’ятайте перші відчуття розслабленості і заспокоєння. (Пауза 2-3 хв).</w:t>
      </w:r>
    </w:p>
    <w:p w14:paraId="76975A63"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Увага! Наше заняття поступово добігає кінця. М’язи і нервова система відпочили. І нам пора готувати себе до активності і дії. Перемикаємо увагу на зовнішній світ. Намагаємося все чути і все відчувати. Робимо дихання глибшим і енергійним. Вдих – довгий, глибокий, грудна клітка повністю заповнюється свіжим повітрям. Видих – різкий, короткий, енергійний! На вдиху прохолода пробігає по спині. З кожним вдихом відходять млявість і розслабленість. М’язи напружуються. Поворушили пальцями рук. Несильно стиснули долоні, розслабили. З’єднали пальці рук у «замок» і потягнулися! Сильно і з задоволенням! Плечі підняті вгору. І на різкому видиху руки розкинули вздовж тіла, потрясли ними, відкрили очі і посміхнулися самим собі і один одному!</w:t>
      </w:r>
    </w:p>
    <w:p w14:paraId="27738FF6"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bCs/>
          <w:i/>
          <w:iCs/>
          <w:sz w:val="24"/>
          <w:szCs w:val="24"/>
          <w:lang w:val="uk-UA"/>
        </w:rPr>
        <w:t>Завершення роботи.</w:t>
      </w:r>
      <w:r w:rsidRPr="007E7089">
        <w:rPr>
          <w:rStyle w:val="longtext"/>
          <w:rFonts w:ascii="Times New Roman" w:hAnsi="Times New Roman" w:cs="Times New Roman"/>
          <w:sz w:val="24"/>
          <w:szCs w:val="24"/>
          <w:lang w:val="uk-UA"/>
        </w:rPr>
        <w:t xml:space="preserve"> Поверніться до діалогу з часом. Дайте розгорнуту відповідь на питання: «Чи є ваші стосунки з часом джерелом стресу? Як ви можете змінити несприятливу для вас ситуацію?».</w:t>
      </w:r>
    </w:p>
    <w:p w14:paraId="17669DEC" w14:textId="77777777" w:rsidR="0030240A" w:rsidRPr="007E7089" w:rsidRDefault="0030240A" w:rsidP="0030240A">
      <w:pPr>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Обговорення заняття. Рефлексія.</w:t>
      </w:r>
    </w:p>
    <w:p w14:paraId="56C51A2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Кожен учасник висловлює свої думки з приводу – чи сподобалося заняття, як він почуває себе наприкінці заняття, чи задоволений своєю роботою під час тренінгу. На що потрібно звернути увагу психологу при проведенні заняття наступного разу?</w:t>
      </w:r>
    </w:p>
    <w:p w14:paraId="62887B6B"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p>
    <w:p w14:paraId="2FE9976B" w14:textId="77777777" w:rsidR="0030240A" w:rsidRPr="007E7089" w:rsidRDefault="0030240A" w:rsidP="0030240A">
      <w:pPr>
        <w:spacing w:after="0" w:line="240" w:lineRule="auto"/>
        <w:ind w:firstLine="709"/>
        <w:jc w:val="center"/>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lastRenderedPageBreak/>
        <w:t xml:space="preserve">ЗАНЯТТЯ 4 </w:t>
      </w:r>
    </w:p>
    <w:p w14:paraId="2F629E17"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Привітання</w:t>
      </w:r>
    </w:p>
    <w:p w14:paraId="7557B75D"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Вправа-розминка «Погода настрою»</w:t>
      </w:r>
    </w:p>
    <w:p w14:paraId="412250EA" w14:textId="77777777" w:rsidR="0030240A" w:rsidRPr="007E7089" w:rsidRDefault="0030240A" w:rsidP="0030240A">
      <w:pPr>
        <w:widowControl w:val="0"/>
        <w:suppressAutoHyphens/>
        <w:spacing w:after="0" w:line="240" w:lineRule="auto"/>
        <w:ind w:firstLine="709"/>
        <w:jc w:val="both"/>
        <w:rPr>
          <w:rFonts w:ascii="Times New Roman" w:hAnsi="Times New Roman" w:cs="Times New Roman"/>
          <w:sz w:val="24"/>
          <w:szCs w:val="24"/>
          <w:lang w:val="uk-UA" w:eastAsia="uk-UA"/>
        </w:rPr>
      </w:pPr>
      <w:r w:rsidRPr="007E7089">
        <w:rPr>
          <w:rFonts w:ascii="Times New Roman" w:hAnsi="Times New Roman" w:cs="Times New Roman"/>
          <w:sz w:val="24"/>
          <w:szCs w:val="24"/>
          <w:lang w:val="uk-UA" w:eastAsia="uk-UA"/>
        </w:rPr>
        <w:t xml:space="preserve">Інструкція: «Візьміть лист паперу і олівці і намалюйте погоду, яка відповідає вашому настрою». </w:t>
      </w:r>
    </w:p>
    <w:p w14:paraId="5C86EAA9"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Техніка саморегуляції «Я можу це контролювати» (А. Калинчук)</w:t>
      </w:r>
    </w:p>
    <w:p w14:paraId="3EE54470"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Цей метод слід використовувати коли закрадаються думки про надто швидкий темп життя та втрату контролю над ним. Якщо сфокусувати свою увагу на тому, що ви справді контролюєте, зможете повернути відчуття опори й стабільності.</w:t>
      </w:r>
    </w:p>
    <w:p w14:paraId="7C7F5DDE"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Бажано назвати, чи записати, що Ви можете контролювати. </w:t>
      </w:r>
    </w:p>
    <w:p w14:paraId="3D40FE0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Створивши перелік позицій із зони контролю, Ви повертаєте собі контролю над своїм життям і перестаєте хвилюватися про те, що не можете контролювати. </w:t>
      </w:r>
    </w:p>
    <w:p w14:paraId="015EB129"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 xml:space="preserve">Вправа «Міфи про схуднення» (Р. </w:t>
      </w:r>
      <w:proofErr w:type="spellStart"/>
      <w:r w:rsidRPr="007E7089">
        <w:rPr>
          <w:rFonts w:ascii="Times New Roman" w:hAnsi="Times New Roman" w:cs="Times New Roman"/>
          <w:b/>
          <w:bCs/>
          <w:sz w:val="24"/>
          <w:szCs w:val="24"/>
          <w:lang w:val="uk-UA"/>
        </w:rPr>
        <w:t>Бугаєнко</w:t>
      </w:r>
      <w:proofErr w:type="spellEnd"/>
      <w:r w:rsidRPr="007E7089">
        <w:rPr>
          <w:rFonts w:ascii="Times New Roman" w:hAnsi="Times New Roman" w:cs="Times New Roman"/>
          <w:b/>
          <w:bCs/>
          <w:sz w:val="24"/>
          <w:szCs w:val="24"/>
          <w:lang w:val="uk-UA"/>
        </w:rPr>
        <w:t>)</w:t>
      </w:r>
    </w:p>
    <w:p w14:paraId="28BF181C"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Міф 1: “Чим менше їси, тим швидше схуднеш”</w:t>
      </w:r>
    </w:p>
    <w:p w14:paraId="460CB613"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Це один з найпоширеніших міфів. Багато людей вважають, що жорсткі дієти або голодування допоможуть їм швидко схуднути. Насправді, надмірне зниження калорій може уповільнити метаболізм, що призведе до втрати м’язової маси та дефіциту важливих поживних речовин. Дослідження, опубліковане в “</w:t>
      </w:r>
      <w:proofErr w:type="spellStart"/>
      <w:r w:rsidRPr="007E7089">
        <w:rPr>
          <w:rFonts w:ascii="Times New Roman" w:hAnsi="Times New Roman" w:cs="Times New Roman"/>
          <w:sz w:val="24"/>
          <w:szCs w:val="24"/>
          <w:lang w:val="uk-UA"/>
        </w:rPr>
        <w:t>American</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Clinical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Nutrition</w:t>
      </w:r>
      <w:proofErr w:type="spellEnd"/>
      <w:r w:rsidRPr="007E7089">
        <w:rPr>
          <w:rFonts w:ascii="Times New Roman" w:hAnsi="Times New Roman" w:cs="Times New Roman"/>
          <w:sz w:val="24"/>
          <w:szCs w:val="24"/>
          <w:lang w:val="uk-UA"/>
        </w:rPr>
        <w:t>”, показало, що помірне обмеження калорій набагато ефективніше для довгострокового схуднення і підтримки ваги.</w:t>
      </w:r>
    </w:p>
    <w:p w14:paraId="70B1DC51"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Міф 2: “Вуглеводи – це ворог”</w:t>
      </w:r>
    </w:p>
    <w:p w14:paraId="725DF6A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Інший популярний міф полягає в тому, що для схуднення потрібно повністю виключити вуглеводи з раціону. Однак, вуглеводи є важливим джерелом енергії для нашого організму. Важливо розуміти різницю між простими і складними вуглеводами. Складні вуглеводи, такі як </w:t>
      </w:r>
      <w:proofErr w:type="spellStart"/>
      <w:r w:rsidRPr="007E7089">
        <w:rPr>
          <w:rFonts w:ascii="Times New Roman" w:hAnsi="Times New Roman" w:cs="Times New Roman"/>
          <w:sz w:val="24"/>
          <w:szCs w:val="24"/>
          <w:lang w:val="uk-UA"/>
        </w:rPr>
        <w:t>цільнозернові</w:t>
      </w:r>
      <w:proofErr w:type="spellEnd"/>
      <w:r w:rsidRPr="007E7089">
        <w:rPr>
          <w:rFonts w:ascii="Times New Roman" w:hAnsi="Times New Roman" w:cs="Times New Roman"/>
          <w:sz w:val="24"/>
          <w:szCs w:val="24"/>
          <w:lang w:val="uk-UA"/>
        </w:rPr>
        <w:t xml:space="preserve"> продукти, овочі та фрукти, є корисними і необхідними для здорового харчування. Дослідження, проведене Гарвардською школою громадського здоров’я, показало, що люди, які вживають </w:t>
      </w:r>
      <w:proofErr w:type="spellStart"/>
      <w:r w:rsidRPr="007E7089">
        <w:rPr>
          <w:rFonts w:ascii="Times New Roman" w:hAnsi="Times New Roman" w:cs="Times New Roman"/>
          <w:sz w:val="24"/>
          <w:szCs w:val="24"/>
          <w:lang w:val="uk-UA"/>
        </w:rPr>
        <w:t>цільнозернові</w:t>
      </w:r>
      <w:proofErr w:type="spellEnd"/>
      <w:r w:rsidRPr="007E7089">
        <w:rPr>
          <w:rFonts w:ascii="Times New Roman" w:hAnsi="Times New Roman" w:cs="Times New Roman"/>
          <w:sz w:val="24"/>
          <w:szCs w:val="24"/>
          <w:lang w:val="uk-UA"/>
        </w:rPr>
        <w:t xml:space="preserve"> продукти, мають менший ризик ожиріння і серцево-судинних захворювань.</w:t>
      </w:r>
    </w:p>
    <w:p w14:paraId="19CD3061"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Міф 3: “Спеціальні добавки допоможуть схуднути без зусиль”</w:t>
      </w:r>
    </w:p>
    <w:p w14:paraId="6FC5B18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Ринок добавок для схуднення надзвичайно великий, але багато з них не мають наукових доказів ефективності. Більшість таких добавок мають сумнівний склад і можуть навіть бути шкідливими для здоров’я. Наприклад, дослідження, опубліковане в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Obesity</w:t>
      </w:r>
      <w:proofErr w:type="spellEnd"/>
      <w:r w:rsidRPr="007E7089">
        <w:rPr>
          <w:rFonts w:ascii="Times New Roman" w:hAnsi="Times New Roman" w:cs="Times New Roman"/>
          <w:sz w:val="24"/>
          <w:szCs w:val="24"/>
          <w:lang w:val="uk-UA"/>
        </w:rPr>
        <w:t>”, показало, що більшість добавок для схуднення не мають значного впливу на втрату ваги і можуть мати небажані побічні ефекти.</w:t>
      </w:r>
    </w:p>
    <w:p w14:paraId="0E37B1E1"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Міф 4: “Тренування на порожній шлунок спалює більше жиру”</w:t>
      </w:r>
    </w:p>
    <w:p w14:paraId="09AFBCB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Дехто вважає, що тренування на порожній шлунок (наприклад, зранку перед сніданком) допомагає спалювати більше жиру. Однак дослідження, опубліковане в “</w:t>
      </w:r>
      <w:proofErr w:type="spellStart"/>
      <w:r w:rsidRPr="007E7089">
        <w:rPr>
          <w:rFonts w:ascii="Times New Roman" w:hAnsi="Times New Roman" w:cs="Times New Roman"/>
          <w:sz w:val="24"/>
          <w:szCs w:val="24"/>
          <w:lang w:val="uk-UA"/>
        </w:rPr>
        <w:t>International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Sport</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Nutrition</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and</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Exercise</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Metabolism</w:t>
      </w:r>
      <w:proofErr w:type="spellEnd"/>
      <w:r w:rsidRPr="007E7089">
        <w:rPr>
          <w:rFonts w:ascii="Times New Roman" w:hAnsi="Times New Roman" w:cs="Times New Roman"/>
          <w:sz w:val="24"/>
          <w:szCs w:val="24"/>
          <w:lang w:val="uk-UA"/>
        </w:rPr>
        <w:t>”, показало, що це не призводить до значного збільшення спалювання жиру і може навіть знизити ефективність тренувань через недостатню енергію.</w:t>
      </w:r>
    </w:p>
    <w:p w14:paraId="35E75FE5"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Міф 5: “Дієти з дуже низьким вмістом жирів корисні для схуднення”</w:t>
      </w:r>
    </w:p>
    <w:p w14:paraId="08569C80"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Здавалося б, що жир є основним ворогом тих, хто хоче схуднути, проте це не зовсім так. Наш організм потребує певну кількість жирів для нормального функціонування. Важливо обирати корисні жири, такі як ненасичені жири, які містяться в авокадо, горіхах і оливковій олії. Дослідження, опубліковане в “</w:t>
      </w:r>
      <w:proofErr w:type="spellStart"/>
      <w:r w:rsidRPr="007E7089">
        <w:rPr>
          <w:rFonts w:ascii="Times New Roman" w:hAnsi="Times New Roman" w:cs="Times New Roman"/>
          <w:sz w:val="24"/>
          <w:szCs w:val="24"/>
          <w:lang w:val="uk-UA"/>
        </w:rPr>
        <w:t>The</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Lancet</w:t>
      </w:r>
      <w:proofErr w:type="spellEnd"/>
      <w:r w:rsidRPr="007E7089">
        <w:rPr>
          <w:rFonts w:ascii="Times New Roman" w:hAnsi="Times New Roman" w:cs="Times New Roman"/>
          <w:sz w:val="24"/>
          <w:szCs w:val="24"/>
          <w:lang w:val="uk-UA"/>
        </w:rPr>
        <w:t>”, показало, що дієти з помірним вмістом жирів можуть бути більш ефективними для втрати ваги, ніж дієти з дуже низьким вмістом жирів.</w:t>
      </w:r>
    </w:p>
    <w:p w14:paraId="7DBE98D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Отже, важливо уникати поширених міфів і неправильних підходів до схуднення. Замість цього варто дотримуватися науково обґрунтованих методів, які допоможуть досягти стабільних і безпечних результатів. У наступних розділах ми розглянемо такі методи більш детально.</w:t>
      </w:r>
    </w:p>
    <w:p w14:paraId="13FA4EBE"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Практикум «Постановка раціональних цілей у схудненні» (Р. </w:t>
      </w:r>
      <w:proofErr w:type="spellStart"/>
      <w:r w:rsidRPr="007E7089">
        <w:rPr>
          <w:rFonts w:ascii="Times New Roman" w:hAnsi="Times New Roman" w:cs="Times New Roman"/>
          <w:b/>
          <w:bCs/>
          <w:sz w:val="24"/>
          <w:szCs w:val="24"/>
          <w:lang w:val="uk-UA"/>
        </w:rPr>
        <w:t>Бугаєнко</w:t>
      </w:r>
      <w:proofErr w:type="spellEnd"/>
      <w:r w:rsidRPr="007E7089">
        <w:rPr>
          <w:rFonts w:ascii="Times New Roman" w:hAnsi="Times New Roman" w:cs="Times New Roman"/>
          <w:b/>
          <w:bCs/>
          <w:sz w:val="24"/>
          <w:szCs w:val="24"/>
          <w:lang w:val="uk-UA"/>
        </w:rPr>
        <w:t>)</w:t>
      </w:r>
    </w:p>
    <w:p w14:paraId="451B9EC1" w14:textId="5FD3C1BF" w:rsidR="0030240A" w:rsidRPr="007E7089" w:rsidRDefault="0030240A" w:rsidP="000D3413">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lastRenderedPageBreak/>
        <w:t xml:space="preserve">Наукові факти: Чому важливо ставити реалістичні цілі (Дослідження SMART </w:t>
      </w:r>
      <w:proofErr w:type="spellStart"/>
      <w:r w:rsidRPr="007E7089">
        <w:rPr>
          <w:rFonts w:ascii="Times New Roman" w:hAnsi="Times New Roman" w:cs="Times New Roman"/>
          <w:sz w:val="24"/>
          <w:szCs w:val="24"/>
          <w:lang w:val="uk-UA"/>
        </w:rPr>
        <w:t>goals</w:t>
      </w:r>
      <w:proofErr w:type="spellEnd"/>
      <w:r w:rsidRPr="007E7089">
        <w:rPr>
          <w:rFonts w:ascii="Times New Roman" w:hAnsi="Times New Roman" w:cs="Times New Roman"/>
          <w:sz w:val="24"/>
          <w:szCs w:val="24"/>
          <w:lang w:val="uk-UA"/>
        </w:rPr>
        <w:t>)</w:t>
      </w:r>
    </w:p>
    <w:p w14:paraId="4FA6343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Коли ми говоримо про схуднення, встановлення реалістичних цілей є ключовим фактором для успіху. Це не лише допомагає тримати вас на правильному шляху, але й забезпечує мотивацію та задоволення від досягнення проміжних результатів. Встановлення цілей за принципом SMART є одним з найбільш ефективних способів досягнення будь-якої мети, включаючи схуднення.</w:t>
      </w:r>
    </w:p>
    <w:p w14:paraId="362D331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Що таке SMART-цілі?</w:t>
      </w:r>
    </w:p>
    <w:p w14:paraId="7F0DB36C"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SMART – це акронім, що розшифровується як </w:t>
      </w:r>
      <w:proofErr w:type="spellStart"/>
      <w:r w:rsidRPr="007E7089">
        <w:rPr>
          <w:rFonts w:ascii="Times New Roman" w:hAnsi="Times New Roman" w:cs="Times New Roman"/>
          <w:sz w:val="24"/>
          <w:szCs w:val="24"/>
          <w:lang w:val="uk-UA"/>
        </w:rPr>
        <w:t>Specific</w:t>
      </w:r>
      <w:proofErr w:type="spellEnd"/>
      <w:r w:rsidRPr="007E7089">
        <w:rPr>
          <w:rFonts w:ascii="Times New Roman" w:hAnsi="Times New Roman" w:cs="Times New Roman"/>
          <w:sz w:val="24"/>
          <w:szCs w:val="24"/>
          <w:lang w:val="uk-UA"/>
        </w:rPr>
        <w:t xml:space="preserve"> (конкретні), </w:t>
      </w:r>
      <w:proofErr w:type="spellStart"/>
      <w:r w:rsidRPr="007E7089">
        <w:rPr>
          <w:rFonts w:ascii="Times New Roman" w:hAnsi="Times New Roman" w:cs="Times New Roman"/>
          <w:sz w:val="24"/>
          <w:szCs w:val="24"/>
          <w:lang w:val="uk-UA"/>
        </w:rPr>
        <w:t>Measurable</w:t>
      </w:r>
      <w:proofErr w:type="spellEnd"/>
      <w:r w:rsidRPr="007E7089">
        <w:rPr>
          <w:rFonts w:ascii="Times New Roman" w:hAnsi="Times New Roman" w:cs="Times New Roman"/>
          <w:sz w:val="24"/>
          <w:szCs w:val="24"/>
          <w:lang w:val="uk-UA"/>
        </w:rPr>
        <w:t xml:space="preserve"> (вимірювані), </w:t>
      </w:r>
      <w:proofErr w:type="spellStart"/>
      <w:r w:rsidRPr="007E7089">
        <w:rPr>
          <w:rFonts w:ascii="Times New Roman" w:hAnsi="Times New Roman" w:cs="Times New Roman"/>
          <w:sz w:val="24"/>
          <w:szCs w:val="24"/>
          <w:lang w:val="uk-UA"/>
        </w:rPr>
        <w:t>Achievable</w:t>
      </w:r>
      <w:proofErr w:type="spellEnd"/>
      <w:r w:rsidRPr="007E7089">
        <w:rPr>
          <w:rFonts w:ascii="Times New Roman" w:hAnsi="Times New Roman" w:cs="Times New Roman"/>
          <w:sz w:val="24"/>
          <w:szCs w:val="24"/>
          <w:lang w:val="uk-UA"/>
        </w:rPr>
        <w:t xml:space="preserve"> (досяжні), </w:t>
      </w:r>
      <w:proofErr w:type="spellStart"/>
      <w:r w:rsidRPr="007E7089">
        <w:rPr>
          <w:rFonts w:ascii="Times New Roman" w:hAnsi="Times New Roman" w:cs="Times New Roman"/>
          <w:sz w:val="24"/>
          <w:szCs w:val="24"/>
          <w:lang w:val="uk-UA"/>
        </w:rPr>
        <w:t>Relevant</w:t>
      </w:r>
      <w:proofErr w:type="spellEnd"/>
      <w:r w:rsidRPr="007E7089">
        <w:rPr>
          <w:rFonts w:ascii="Times New Roman" w:hAnsi="Times New Roman" w:cs="Times New Roman"/>
          <w:sz w:val="24"/>
          <w:szCs w:val="24"/>
          <w:lang w:val="uk-UA"/>
        </w:rPr>
        <w:t xml:space="preserve"> (релевантні) і </w:t>
      </w:r>
      <w:proofErr w:type="spellStart"/>
      <w:r w:rsidRPr="007E7089">
        <w:rPr>
          <w:rFonts w:ascii="Times New Roman" w:hAnsi="Times New Roman" w:cs="Times New Roman"/>
          <w:sz w:val="24"/>
          <w:szCs w:val="24"/>
          <w:lang w:val="uk-UA"/>
        </w:rPr>
        <w:t>Time-bound</w:t>
      </w:r>
      <w:proofErr w:type="spellEnd"/>
      <w:r w:rsidRPr="007E7089">
        <w:rPr>
          <w:rFonts w:ascii="Times New Roman" w:hAnsi="Times New Roman" w:cs="Times New Roman"/>
          <w:sz w:val="24"/>
          <w:szCs w:val="24"/>
          <w:lang w:val="uk-UA"/>
        </w:rPr>
        <w:t xml:space="preserve"> (обмежені у часі). Цей підхід був запропонований вченими для покращення результативності у бізнесі, але згодом був адаптований для інших сфер, включаючи здоров’я та фітнес.</w:t>
      </w:r>
    </w:p>
    <w:p w14:paraId="4BA92DA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Наукові основи встановлення реалістичних цілей</w:t>
      </w:r>
    </w:p>
    <w:p w14:paraId="3449E7A4"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Дослідження, опубліковане в “</w:t>
      </w:r>
      <w:proofErr w:type="spellStart"/>
      <w:r w:rsidRPr="007E7089">
        <w:rPr>
          <w:rFonts w:ascii="Times New Roman" w:hAnsi="Times New Roman" w:cs="Times New Roman"/>
          <w:sz w:val="24"/>
          <w:szCs w:val="24"/>
          <w:lang w:val="uk-UA"/>
        </w:rPr>
        <w:t>American</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Lifestyle</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Medicine</w:t>
      </w:r>
      <w:proofErr w:type="spellEnd"/>
      <w:r w:rsidRPr="007E7089">
        <w:rPr>
          <w:rFonts w:ascii="Times New Roman" w:hAnsi="Times New Roman" w:cs="Times New Roman"/>
          <w:sz w:val="24"/>
          <w:szCs w:val="24"/>
          <w:lang w:val="uk-UA"/>
        </w:rPr>
        <w:t>”, показало, що люди, які встановлюють реалістичні цілі, частіше досягають успіху в довгостроковій перспективі. Вони більш мотивовані, менш схильні до розчарування і зберігають позитивний настрій.</w:t>
      </w:r>
    </w:p>
    <w:p w14:paraId="12485559"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Компоненти SMART-цілей у схудненні</w:t>
      </w:r>
    </w:p>
    <w:p w14:paraId="7BFEF7D8"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Конкретні (</w:t>
      </w:r>
      <w:proofErr w:type="spellStart"/>
      <w:r w:rsidRPr="007E7089">
        <w:rPr>
          <w:rFonts w:ascii="Times New Roman" w:hAnsi="Times New Roman" w:cs="Times New Roman"/>
          <w:sz w:val="24"/>
          <w:szCs w:val="24"/>
          <w:lang w:val="uk-UA"/>
        </w:rPr>
        <w:t>Specific</w:t>
      </w:r>
      <w:proofErr w:type="spellEnd"/>
      <w:r w:rsidRPr="007E7089">
        <w:rPr>
          <w:rFonts w:ascii="Times New Roman" w:hAnsi="Times New Roman" w:cs="Times New Roman"/>
          <w:sz w:val="24"/>
          <w:szCs w:val="24"/>
          <w:lang w:val="uk-UA"/>
        </w:rPr>
        <w:t>). Конкретні цілі чітко визначають, що саме ви хочете досягти. Замість загальних фраз типу “хочу схуднути”, встановіть конкретну мету, наприклад: “хочу скинути 5 кг за два місяці”.</w:t>
      </w:r>
    </w:p>
    <w:p w14:paraId="7F77025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Приклад: “Хочу схуднути на 5 кг за 8 тижнів шляхом регулярних тренувань і здорового харчування.”</w:t>
      </w:r>
    </w:p>
    <w:p w14:paraId="13A2B561"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Вимірювані (</w:t>
      </w:r>
      <w:proofErr w:type="spellStart"/>
      <w:r w:rsidRPr="007E7089">
        <w:rPr>
          <w:rFonts w:ascii="Times New Roman" w:hAnsi="Times New Roman" w:cs="Times New Roman"/>
          <w:sz w:val="24"/>
          <w:szCs w:val="24"/>
          <w:lang w:val="uk-UA"/>
        </w:rPr>
        <w:t>Measurable</w:t>
      </w:r>
      <w:proofErr w:type="spellEnd"/>
      <w:r w:rsidRPr="007E7089">
        <w:rPr>
          <w:rFonts w:ascii="Times New Roman" w:hAnsi="Times New Roman" w:cs="Times New Roman"/>
          <w:sz w:val="24"/>
          <w:szCs w:val="24"/>
          <w:lang w:val="uk-UA"/>
        </w:rPr>
        <w:t>). Вимірювані цілі дозволяють відстежувати прогрес. Використовуйте цифри, щоб знати, коли мета досягнута.</w:t>
      </w:r>
    </w:p>
    <w:p w14:paraId="64150CFF"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Приклад: “Хочу втрачати 0,5 кг на тиждень.”</w:t>
      </w:r>
    </w:p>
    <w:p w14:paraId="16A08CC6"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Досяжні (</w:t>
      </w:r>
      <w:proofErr w:type="spellStart"/>
      <w:r w:rsidRPr="007E7089">
        <w:rPr>
          <w:rFonts w:ascii="Times New Roman" w:hAnsi="Times New Roman" w:cs="Times New Roman"/>
          <w:sz w:val="24"/>
          <w:szCs w:val="24"/>
          <w:lang w:val="uk-UA"/>
        </w:rPr>
        <w:t>Achievable</w:t>
      </w:r>
      <w:proofErr w:type="spellEnd"/>
      <w:r w:rsidRPr="007E7089">
        <w:rPr>
          <w:rFonts w:ascii="Times New Roman" w:hAnsi="Times New Roman" w:cs="Times New Roman"/>
          <w:sz w:val="24"/>
          <w:szCs w:val="24"/>
          <w:lang w:val="uk-UA"/>
        </w:rPr>
        <w:t>). Цілі повинні бути реалістичними та досяжними. Надмірно амбітні цілі можуть призвести до розчарування.</w:t>
      </w:r>
    </w:p>
    <w:p w14:paraId="28453E4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Приклад: “Хочу займатися спортом тричі на тиждень по 30 хвилин.”</w:t>
      </w:r>
    </w:p>
    <w:p w14:paraId="0372118B"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Релевантні (</w:t>
      </w:r>
      <w:proofErr w:type="spellStart"/>
      <w:r w:rsidRPr="007E7089">
        <w:rPr>
          <w:rFonts w:ascii="Times New Roman" w:hAnsi="Times New Roman" w:cs="Times New Roman"/>
          <w:sz w:val="24"/>
          <w:szCs w:val="24"/>
          <w:lang w:val="uk-UA"/>
        </w:rPr>
        <w:t>Relevant</w:t>
      </w:r>
      <w:proofErr w:type="spellEnd"/>
      <w:r w:rsidRPr="007E7089">
        <w:rPr>
          <w:rFonts w:ascii="Times New Roman" w:hAnsi="Times New Roman" w:cs="Times New Roman"/>
          <w:sz w:val="24"/>
          <w:szCs w:val="24"/>
          <w:lang w:val="uk-UA"/>
        </w:rPr>
        <w:t>). Ціль повинна бути важливою для вас і відповідати вашим потребам та пріоритетам.</w:t>
      </w:r>
    </w:p>
    <w:p w14:paraId="4A17B160"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Приклад: “Хочу схуднути, щоб покращити своє здоров’я і мати більше енергії для активного відпочинку з родиною.”</w:t>
      </w:r>
    </w:p>
    <w:p w14:paraId="09FC8C57"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Обмежені у часі (</w:t>
      </w:r>
      <w:proofErr w:type="spellStart"/>
      <w:r w:rsidRPr="007E7089">
        <w:rPr>
          <w:rFonts w:ascii="Times New Roman" w:hAnsi="Times New Roman" w:cs="Times New Roman"/>
          <w:sz w:val="24"/>
          <w:szCs w:val="24"/>
          <w:lang w:val="uk-UA"/>
        </w:rPr>
        <w:t>Time-bound</w:t>
      </w:r>
      <w:proofErr w:type="spellEnd"/>
      <w:r w:rsidRPr="007E7089">
        <w:rPr>
          <w:rFonts w:ascii="Times New Roman" w:hAnsi="Times New Roman" w:cs="Times New Roman"/>
          <w:sz w:val="24"/>
          <w:szCs w:val="24"/>
          <w:lang w:val="uk-UA"/>
        </w:rPr>
        <w:t>). Встановлення чітких термінів допомагає залишатися сфокусованим та мотивованим.</w:t>
      </w:r>
    </w:p>
    <w:p w14:paraId="38A09EA0"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Приклад: “Хочу досягти своєї цілі до кінця літа.”</w:t>
      </w:r>
    </w:p>
    <w:p w14:paraId="04F242BC"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Психологічні переваги SMART-цілей</w:t>
      </w:r>
    </w:p>
    <w:p w14:paraId="5CF6DB45"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Дослідження, опубліковане в “</w:t>
      </w:r>
      <w:proofErr w:type="spellStart"/>
      <w:r w:rsidRPr="007E7089">
        <w:rPr>
          <w:rFonts w:ascii="Times New Roman" w:hAnsi="Times New Roman" w:cs="Times New Roman"/>
          <w:sz w:val="24"/>
          <w:szCs w:val="24"/>
          <w:lang w:val="uk-UA"/>
        </w:rPr>
        <w:t>Journal</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of</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Applied</w:t>
      </w:r>
      <w:proofErr w:type="spellEnd"/>
      <w:r w:rsidRPr="007E7089">
        <w:rPr>
          <w:rFonts w:ascii="Times New Roman" w:hAnsi="Times New Roman" w:cs="Times New Roman"/>
          <w:sz w:val="24"/>
          <w:szCs w:val="24"/>
          <w:lang w:val="uk-UA"/>
        </w:rPr>
        <w:t xml:space="preserve"> </w:t>
      </w:r>
      <w:proofErr w:type="spellStart"/>
      <w:r w:rsidRPr="007E7089">
        <w:rPr>
          <w:rFonts w:ascii="Times New Roman" w:hAnsi="Times New Roman" w:cs="Times New Roman"/>
          <w:sz w:val="24"/>
          <w:szCs w:val="24"/>
          <w:lang w:val="uk-UA"/>
        </w:rPr>
        <w:t>Psychology</w:t>
      </w:r>
      <w:proofErr w:type="spellEnd"/>
      <w:r w:rsidRPr="007E7089">
        <w:rPr>
          <w:rFonts w:ascii="Times New Roman" w:hAnsi="Times New Roman" w:cs="Times New Roman"/>
          <w:sz w:val="24"/>
          <w:szCs w:val="24"/>
          <w:lang w:val="uk-UA"/>
        </w:rPr>
        <w:t>”, показало, що люди, які використовують SMART-цілі, відчувають менший стрес і більше задоволення від процесу. Встановлення таких цілей допомагає розділити великий шлях на маленькі кроки, що робить його менш страшним і більш керованим.</w:t>
      </w:r>
    </w:p>
    <w:p w14:paraId="0546D005" w14:textId="77777777" w:rsidR="0030240A" w:rsidRPr="007E7089" w:rsidRDefault="0030240A" w:rsidP="0030240A">
      <w:pPr>
        <w:spacing w:after="0" w:line="240" w:lineRule="auto"/>
        <w:ind w:firstLine="709"/>
        <w:jc w:val="both"/>
        <w:rPr>
          <w:rFonts w:ascii="Times New Roman" w:hAnsi="Times New Roman" w:cs="Times New Roman"/>
          <w:b/>
          <w:bCs/>
          <w:i/>
          <w:iCs/>
          <w:sz w:val="24"/>
          <w:szCs w:val="24"/>
          <w:lang w:val="uk-UA"/>
        </w:rPr>
      </w:pPr>
      <w:r w:rsidRPr="007E7089">
        <w:rPr>
          <w:rFonts w:ascii="Times New Roman" w:hAnsi="Times New Roman" w:cs="Times New Roman"/>
          <w:b/>
          <w:bCs/>
          <w:i/>
          <w:iCs/>
          <w:sz w:val="24"/>
          <w:szCs w:val="24"/>
          <w:lang w:val="uk-UA"/>
        </w:rPr>
        <w:t>Практичне застосування</w:t>
      </w:r>
    </w:p>
    <w:p w14:paraId="08A6FD2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Ось приклад, як застосувати SMART-цілі на практиці для схуднення:</w:t>
      </w:r>
    </w:p>
    <w:p w14:paraId="094A7087"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Конкретна ціль: Схуднути на 5 кг.</w:t>
      </w:r>
    </w:p>
    <w:p w14:paraId="07CB96B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Вимірювана ціль: Втрачати 0,5 кг на тиждень.</w:t>
      </w:r>
    </w:p>
    <w:p w14:paraId="2862337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Досяжна ціль: Тренуватися тричі на тиждень і дотримуватися здорового харчування.</w:t>
      </w:r>
    </w:p>
    <w:p w14:paraId="5A5C2FA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Релевантна ціль: Покращити здоров’я і мати більше енергії.</w:t>
      </w:r>
    </w:p>
    <w:p w14:paraId="1D9DA71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Часові рамки: Досягти цілі за 10 тижнів.</w:t>
      </w:r>
    </w:p>
    <w:p w14:paraId="4420BDE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Таким чином, встановлення реалістичних цілей за принципом SMART не лише допомагає ефективніше досягати бажаних результатів, але й робить процес схуднення більш приємним та стійким у довгостроковій перспективі.</w:t>
      </w:r>
    </w:p>
    <w:p w14:paraId="372233DD" w14:textId="77777777" w:rsidR="0030240A" w:rsidRPr="007E7089" w:rsidRDefault="0030240A" w:rsidP="0030240A">
      <w:pPr>
        <w:spacing w:after="0" w:line="240" w:lineRule="auto"/>
        <w:ind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Приклад реалістичних цілей для схуднення</w:t>
      </w:r>
    </w:p>
    <w:p w14:paraId="362C832C"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lastRenderedPageBreak/>
        <w:t>Встановлення реалістичних цілей є ключовим фактором успіху в процесі схуднення. Реалістичні цілі допомагають залишатись мотивованими, уникати розчарування та досягати стабільних результатів. Ось кілька прикладів реалістичних цілей для схуднення, які базуються на принципі SMART.</w:t>
      </w:r>
    </w:p>
    <w:p w14:paraId="64B0F950"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Психолог пропонує учасникам спробувати скласти реалістичні ціні, перевіряє їх </w:t>
      </w:r>
      <w:proofErr w:type="spellStart"/>
      <w:r w:rsidRPr="007E7089">
        <w:rPr>
          <w:rFonts w:ascii="Times New Roman" w:hAnsi="Times New Roman" w:cs="Times New Roman"/>
          <w:sz w:val="24"/>
          <w:szCs w:val="24"/>
          <w:lang w:val="uk-UA"/>
        </w:rPr>
        <w:t>вимірюваність</w:t>
      </w:r>
      <w:proofErr w:type="spellEnd"/>
      <w:r w:rsidRPr="007E7089">
        <w:rPr>
          <w:rFonts w:ascii="Times New Roman" w:hAnsi="Times New Roman" w:cs="Times New Roman"/>
          <w:sz w:val="24"/>
          <w:szCs w:val="24"/>
          <w:lang w:val="uk-UA"/>
        </w:rPr>
        <w:t xml:space="preserve">, досяжність, </w:t>
      </w:r>
      <w:proofErr w:type="spellStart"/>
      <w:r w:rsidRPr="007E7089">
        <w:rPr>
          <w:rFonts w:ascii="Times New Roman" w:hAnsi="Times New Roman" w:cs="Times New Roman"/>
          <w:sz w:val="24"/>
          <w:szCs w:val="24"/>
          <w:lang w:val="uk-UA"/>
        </w:rPr>
        <w:t>релевантність</w:t>
      </w:r>
      <w:proofErr w:type="spellEnd"/>
      <w:r w:rsidRPr="007E7089">
        <w:rPr>
          <w:rFonts w:ascii="Times New Roman" w:hAnsi="Times New Roman" w:cs="Times New Roman"/>
          <w:sz w:val="24"/>
          <w:szCs w:val="24"/>
          <w:lang w:val="uk-UA"/>
        </w:rPr>
        <w:t>, обмеженість у часі.</w:t>
      </w:r>
    </w:p>
    <w:p w14:paraId="7459531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Дає завдання для 5 підгруп, кожній підгрупі дає одну із цілей, а потім звіряє із прикладом. </w:t>
      </w:r>
    </w:p>
    <w:p w14:paraId="21D5A22D"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Втрата ваги</w:t>
      </w:r>
    </w:p>
    <w:p w14:paraId="1BBB65E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Конкретна ціль: Схуднути на 5 кг.</w:t>
      </w:r>
    </w:p>
    <w:p w14:paraId="7F41025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Вимірювана ціль: Втрачати 0,5 кг на тиждень.</w:t>
      </w:r>
    </w:p>
    <w:p w14:paraId="7C02CE7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Досяжна ціль: Схуднути на 5 кг за 10 тижнів (з урахуванням можливих коливань ваги).</w:t>
      </w:r>
    </w:p>
    <w:p w14:paraId="12B8955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Релевантна ціль: Покращити своє здоров’я і знизити ризик розвитку хронічних захворювань.</w:t>
      </w:r>
    </w:p>
    <w:p w14:paraId="4E46BF5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Часові рамки: Досягти цілі за 10 тижнів.</w:t>
      </w:r>
    </w:p>
    <w:p w14:paraId="0B26588D"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Збільшення фізичної активності</w:t>
      </w:r>
    </w:p>
    <w:p w14:paraId="591FCFB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Конкретна ціль: Займатися спортом тричі на тиждень по ефективній програмі.</w:t>
      </w:r>
    </w:p>
    <w:p w14:paraId="346FBB8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Вимірювана ціль: Проводити по 30 хвилин на кожне тренування.</w:t>
      </w:r>
    </w:p>
    <w:p w14:paraId="3D79F80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Досяжна ціль: Тренуватися тричі на тиждень по 30 хвилин, поступово збільшуючи час до 45 хвилин.</w:t>
      </w:r>
    </w:p>
    <w:p w14:paraId="0B2D9B3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Релевантна ціль: Поліпшити загальну фізичну форму і витривалість.</w:t>
      </w:r>
    </w:p>
    <w:p w14:paraId="6FA8189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Часові рамки: Дотримуватися цього режиму протягом наступних трьох місяців.</w:t>
      </w:r>
    </w:p>
    <w:p w14:paraId="1EC45EFB"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Поліпшення харчування</w:t>
      </w:r>
    </w:p>
    <w:p w14:paraId="6E7C7C0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Конкретна ціль: Вживати більше овочів і фруктів.</w:t>
      </w:r>
    </w:p>
    <w:p w14:paraId="38AFF9C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Вимірювана ціль: Додавати по одній порції овочів або фруктів до кожного прийому їжі.</w:t>
      </w:r>
    </w:p>
    <w:p w14:paraId="520D44D8"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Досяжна ціль: Вживати принаймні п’ять порцій овочів і фруктів щодня.</w:t>
      </w:r>
    </w:p>
    <w:p w14:paraId="6216E33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Релевантна ціль: Поліпшити харчування для зниження ваги і підвищення рівня енергії.</w:t>
      </w:r>
    </w:p>
    <w:p w14:paraId="2318940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Часові рамки: Досягти цілі протягом наступних двох місяців.</w:t>
      </w:r>
    </w:p>
    <w:p w14:paraId="00F35D23"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Відмова від шкідливих звичок</w:t>
      </w:r>
    </w:p>
    <w:p w14:paraId="1348A89D"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Конкретна ціль: Зменшити споживання солодких напоїв.</w:t>
      </w:r>
    </w:p>
    <w:p w14:paraId="6579388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Вимірювана ціль: Пити не більше однієї солодкої напою на тиждень.</w:t>
      </w:r>
    </w:p>
    <w:p w14:paraId="767B29F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Досяжна ціль: Замінити солодкі напої водою, чаєм або іншими </w:t>
      </w:r>
      <w:proofErr w:type="spellStart"/>
      <w:r w:rsidRPr="007E7089">
        <w:rPr>
          <w:rFonts w:ascii="Times New Roman" w:hAnsi="Times New Roman" w:cs="Times New Roman"/>
          <w:sz w:val="24"/>
          <w:szCs w:val="24"/>
          <w:lang w:val="uk-UA"/>
        </w:rPr>
        <w:t>безкалорійними</w:t>
      </w:r>
      <w:proofErr w:type="spellEnd"/>
      <w:r w:rsidRPr="007E7089">
        <w:rPr>
          <w:rFonts w:ascii="Times New Roman" w:hAnsi="Times New Roman" w:cs="Times New Roman"/>
          <w:sz w:val="24"/>
          <w:szCs w:val="24"/>
          <w:lang w:val="uk-UA"/>
        </w:rPr>
        <w:t xml:space="preserve"> напоями.</w:t>
      </w:r>
    </w:p>
    <w:p w14:paraId="6E05B574"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Релевантна ціль: Зменшити споживання порожніх калорій і знизити загальну калорійність раціону.</w:t>
      </w:r>
    </w:p>
    <w:p w14:paraId="6C0F2357"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Часові рамки: Дотримуватися цього режиму протягом наступних трьох місяців.</w:t>
      </w:r>
    </w:p>
    <w:p w14:paraId="1BCBB8B8" w14:textId="77777777" w:rsidR="0030240A" w:rsidRPr="007E7089" w:rsidRDefault="0030240A" w:rsidP="0030240A">
      <w:pPr>
        <w:pStyle w:val="a3"/>
        <w:numPr>
          <w:ilvl w:val="0"/>
          <w:numId w:val="12"/>
        </w:numPr>
        <w:spacing w:after="0" w:line="240" w:lineRule="auto"/>
        <w:ind w:left="0" w:firstLine="709"/>
        <w:jc w:val="both"/>
        <w:rPr>
          <w:rFonts w:ascii="Times New Roman" w:hAnsi="Times New Roman" w:cs="Times New Roman"/>
          <w:b/>
          <w:bCs/>
          <w:sz w:val="24"/>
          <w:szCs w:val="24"/>
          <w:lang w:val="uk-UA"/>
        </w:rPr>
      </w:pPr>
      <w:r w:rsidRPr="007E7089">
        <w:rPr>
          <w:rFonts w:ascii="Times New Roman" w:hAnsi="Times New Roman" w:cs="Times New Roman"/>
          <w:b/>
          <w:bCs/>
          <w:sz w:val="24"/>
          <w:szCs w:val="24"/>
          <w:lang w:val="uk-UA"/>
        </w:rPr>
        <w:t>Покращення якості сну</w:t>
      </w:r>
    </w:p>
    <w:p w14:paraId="717A24E9"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Конкретна ціль: Спати не менше 7 годин щоночі.</w:t>
      </w:r>
    </w:p>
    <w:p w14:paraId="75E6F614"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Вимірювана ціль: Лягати спати і вставати в один і той же час кожного дня.</w:t>
      </w:r>
    </w:p>
    <w:p w14:paraId="387B4BC9"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Досяжна ціль: Встановити регулярний режим сну, що дозволить отримувати достатньо відпочинку.</w:t>
      </w:r>
    </w:p>
    <w:p w14:paraId="6D1734DC"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Релевантна ціль: Поліпшити загальний стан здоров’я та сприяти втраті ваги.</w:t>
      </w:r>
    </w:p>
    <w:p w14:paraId="2E53C9C5"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Часові рамки: Досягти цілі протягом наступного місяця.</w:t>
      </w:r>
    </w:p>
    <w:p w14:paraId="5F704921"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Обговорення.</w:t>
      </w:r>
    </w:p>
    <w:p w14:paraId="71B26A86" w14:textId="77777777" w:rsidR="0030240A" w:rsidRPr="007E7089" w:rsidRDefault="0030240A" w:rsidP="0030240A">
      <w:pPr>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Вправа «Впевненість у досягненні цілі»</w:t>
      </w:r>
    </w:p>
    <w:p w14:paraId="64AD9A54"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Впевнені у своїй цілі людини йдуть до неї на всіх парах. А що </w:t>
      </w:r>
      <w:proofErr w:type="spellStart"/>
      <w:r w:rsidRPr="007E7089">
        <w:rPr>
          <w:rFonts w:ascii="Times New Roman" w:hAnsi="Times New Roman" w:cs="Times New Roman"/>
          <w:sz w:val="24"/>
          <w:szCs w:val="24"/>
          <w:lang w:val="uk-UA"/>
        </w:rPr>
        <w:t>надасть</w:t>
      </w:r>
      <w:proofErr w:type="spellEnd"/>
      <w:r w:rsidRPr="007E7089">
        <w:rPr>
          <w:rFonts w:ascii="Times New Roman" w:hAnsi="Times New Roman" w:cs="Times New Roman"/>
          <w:sz w:val="24"/>
          <w:szCs w:val="24"/>
          <w:lang w:val="uk-UA"/>
        </w:rPr>
        <w:t xml:space="preserve"> енергію в дорозі? Це може бути:</w:t>
      </w:r>
    </w:p>
    <w:p w14:paraId="730667E6"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справа, яка подобається;</w:t>
      </w:r>
    </w:p>
    <w:p w14:paraId="57CCC529"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відчуття подяки до оточуючого світу за все;</w:t>
      </w:r>
    </w:p>
    <w:p w14:paraId="65B4913B"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lastRenderedPageBreak/>
        <w:t xml:space="preserve">- вихід за власні рамки світогляду, нехай і маленький, незначний (Ви можете зробити щось нове, те, що для Вас не властиве (придбати яскравий шарфик, нафарбувати нігті червоним лаком, одягти ультра-модні окуляри чи ще щось), однак воно </w:t>
      </w:r>
      <w:proofErr w:type="spellStart"/>
      <w:r w:rsidRPr="007E7089">
        <w:rPr>
          <w:rFonts w:ascii="Times New Roman" w:hAnsi="Times New Roman" w:cs="Times New Roman"/>
          <w:sz w:val="24"/>
          <w:szCs w:val="24"/>
          <w:lang w:val="uk-UA"/>
        </w:rPr>
        <w:t>додасть</w:t>
      </w:r>
      <w:proofErr w:type="spellEnd"/>
      <w:r w:rsidRPr="007E7089">
        <w:rPr>
          <w:rFonts w:ascii="Times New Roman" w:hAnsi="Times New Roman" w:cs="Times New Roman"/>
          <w:sz w:val="24"/>
          <w:szCs w:val="24"/>
          <w:lang w:val="uk-UA"/>
        </w:rPr>
        <w:t xml:space="preserve"> Вам сил і наснаги).</w:t>
      </w:r>
    </w:p>
    <w:p w14:paraId="5B346E62" w14:textId="77777777" w:rsidR="0030240A" w:rsidRPr="007E7089" w:rsidRDefault="0030240A" w:rsidP="0030240A">
      <w:pPr>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Що ви можете зробити для підняття своєї впевненості у собі, щоб досягати цілей. </w:t>
      </w:r>
    </w:p>
    <w:p w14:paraId="057B794D"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b/>
          <w:sz w:val="24"/>
          <w:szCs w:val="24"/>
          <w:lang w:val="uk-UA"/>
        </w:rPr>
      </w:pPr>
      <w:r w:rsidRPr="007E7089">
        <w:rPr>
          <w:rFonts w:ascii="Times New Roman" w:hAnsi="Times New Roman" w:cs="Times New Roman"/>
          <w:b/>
          <w:sz w:val="24"/>
          <w:szCs w:val="24"/>
          <w:lang w:val="uk-UA"/>
        </w:rPr>
        <w:t>Вправа «Прохання до себе»</w:t>
      </w:r>
    </w:p>
    <w:p w14:paraId="6CE92E53"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sz w:val="24"/>
          <w:szCs w:val="24"/>
          <w:lang w:val="uk-UA"/>
        </w:rPr>
        <w:t xml:space="preserve">Якщо перед вами стоїть дуже важливе завдання і вам не вистачає бажання та енергії його виконати, то ви можете спробувати спонукати самих себе до діяльності таким чином: написати два варіанти прохання й переконання самого себе в необхідності виконати це завдання. Використовуйте лагідні слова, заохочення, стимулюйте себе перспективним результатом. Далі учасниці за допомогою тренера пробують скласти лист-прохання до себе. </w:t>
      </w:r>
    </w:p>
    <w:p w14:paraId="48A31E90" w14:textId="77777777" w:rsidR="0030240A" w:rsidRPr="007E7089" w:rsidRDefault="0030240A" w:rsidP="0030240A">
      <w:pPr>
        <w:autoSpaceDE w:val="0"/>
        <w:autoSpaceDN w:val="0"/>
        <w:adjustRightInd w:val="0"/>
        <w:spacing w:after="0" w:line="240" w:lineRule="auto"/>
        <w:ind w:firstLine="709"/>
        <w:jc w:val="both"/>
        <w:rPr>
          <w:rFonts w:ascii="Times New Roman" w:hAnsi="Times New Roman" w:cs="Times New Roman"/>
          <w:sz w:val="24"/>
          <w:szCs w:val="24"/>
          <w:lang w:val="uk-UA"/>
        </w:rPr>
      </w:pPr>
      <w:r w:rsidRPr="007E7089">
        <w:rPr>
          <w:rFonts w:ascii="Times New Roman" w:hAnsi="Times New Roman" w:cs="Times New Roman"/>
          <w:i/>
          <w:sz w:val="24"/>
          <w:szCs w:val="24"/>
          <w:lang w:val="uk-UA"/>
        </w:rPr>
        <w:t>Обговорення</w:t>
      </w:r>
      <w:r w:rsidRPr="007E7089">
        <w:rPr>
          <w:rFonts w:ascii="Times New Roman" w:hAnsi="Times New Roman" w:cs="Times New Roman"/>
          <w:sz w:val="24"/>
          <w:szCs w:val="24"/>
          <w:lang w:val="uk-UA"/>
        </w:rPr>
        <w:t>: тренер просить учасниць відзначити ефективність вправи в балах (за 10-бальною системою оцінювання). Учасниці мають визначити, яка форма прохання є для них найзручнішою.</w:t>
      </w:r>
    </w:p>
    <w:p w14:paraId="34D85042" w14:textId="77777777" w:rsidR="0030240A" w:rsidRPr="007E7089" w:rsidRDefault="0030240A" w:rsidP="0030240A">
      <w:pPr>
        <w:spacing w:after="0" w:line="240" w:lineRule="auto"/>
        <w:ind w:firstLine="709"/>
        <w:jc w:val="both"/>
        <w:rPr>
          <w:rStyle w:val="longtext"/>
          <w:rFonts w:ascii="Times New Roman" w:hAnsi="Times New Roman" w:cs="Times New Roman"/>
          <w:b/>
          <w:sz w:val="24"/>
          <w:szCs w:val="24"/>
          <w:lang w:val="uk-UA"/>
        </w:rPr>
      </w:pPr>
      <w:r w:rsidRPr="007E7089">
        <w:rPr>
          <w:rStyle w:val="longtext"/>
          <w:rFonts w:ascii="Times New Roman" w:hAnsi="Times New Roman" w:cs="Times New Roman"/>
          <w:b/>
          <w:sz w:val="24"/>
          <w:szCs w:val="24"/>
          <w:lang w:val="uk-UA"/>
        </w:rPr>
        <w:t>Завершення роботи. Підведення підсумків.</w:t>
      </w:r>
    </w:p>
    <w:p w14:paraId="698BB490" w14:textId="77777777" w:rsidR="0030240A" w:rsidRPr="007E7089" w:rsidRDefault="0030240A" w:rsidP="0030240A">
      <w:pPr>
        <w:spacing w:after="0" w:line="240" w:lineRule="auto"/>
        <w:ind w:firstLine="709"/>
        <w:jc w:val="both"/>
        <w:rPr>
          <w:rStyle w:val="longtext"/>
          <w:rFonts w:ascii="Times New Roman" w:hAnsi="Times New Roman" w:cs="Times New Roman"/>
          <w:sz w:val="24"/>
          <w:szCs w:val="24"/>
          <w:lang w:val="uk-UA"/>
        </w:rPr>
      </w:pPr>
      <w:r w:rsidRPr="007E7089">
        <w:rPr>
          <w:rStyle w:val="longtext"/>
          <w:rFonts w:ascii="Times New Roman" w:hAnsi="Times New Roman" w:cs="Times New Roman"/>
          <w:sz w:val="24"/>
          <w:szCs w:val="24"/>
          <w:lang w:val="uk-UA"/>
        </w:rPr>
        <w:t>Кожен учасник висловлюється, що він відчував під час різних вправ, що йому більше сподобалося, запам’яталося. Що він виніс з заняття і чи візьме на озброєння будь-які техніки.</w:t>
      </w:r>
    </w:p>
    <w:bookmarkEnd w:id="19"/>
    <w:p w14:paraId="2F9AE82F" w14:textId="77777777" w:rsidR="0030240A" w:rsidRPr="007E7089" w:rsidRDefault="0030240A" w:rsidP="0030240A">
      <w:pPr>
        <w:spacing w:after="0" w:line="240" w:lineRule="auto"/>
        <w:ind w:firstLine="709"/>
        <w:jc w:val="center"/>
        <w:rPr>
          <w:rFonts w:ascii="Times New Roman" w:hAnsi="Times New Roman" w:cs="Times New Roman"/>
          <w:b/>
          <w:bCs/>
          <w:sz w:val="24"/>
          <w:szCs w:val="24"/>
          <w:lang w:val="uk-UA"/>
        </w:rPr>
      </w:pPr>
    </w:p>
    <w:sectPr w:rsidR="0030240A" w:rsidRPr="007E7089" w:rsidSect="002849A7">
      <w:headerReference w:type="default" r:id="rId2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3BCA1C" w14:textId="77777777" w:rsidR="001919CA" w:rsidRDefault="001919CA" w:rsidP="003355C0">
      <w:pPr>
        <w:spacing w:after="0" w:line="240" w:lineRule="auto"/>
      </w:pPr>
      <w:r>
        <w:separator/>
      </w:r>
    </w:p>
  </w:endnote>
  <w:endnote w:type="continuationSeparator" w:id="0">
    <w:p w14:paraId="3E56980C" w14:textId="77777777" w:rsidR="001919CA" w:rsidRDefault="001919CA" w:rsidP="003355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NewRoman">
    <w:altName w:val="Heiti TC Light"/>
    <w:panose1 w:val="020B0604020202020204"/>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FE2DC4" w14:textId="77777777" w:rsidR="001919CA" w:rsidRDefault="001919CA" w:rsidP="003355C0">
      <w:pPr>
        <w:spacing w:after="0" w:line="240" w:lineRule="auto"/>
      </w:pPr>
      <w:r>
        <w:separator/>
      </w:r>
    </w:p>
  </w:footnote>
  <w:footnote w:type="continuationSeparator" w:id="0">
    <w:p w14:paraId="04C882A6" w14:textId="77777777" w:rsidR="001919CA" w:rsidRDefault="001919CA" w:rsidP="003355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7759663"/>
      <w:docPartObj>
        <w:docPartGallery w:val="Page Numbers (Top of Page)"/>
        <w:docPartUnique/>
      </w:docPartObj>
    </w:sdtPr>
    <w:sdtContent>
      <w:p w14:paraId="2C92D55E" w14:textId="77777777" w:rsidR="00745C24" w:rsidRDefault="003355C0" w:rsidP="003355C0">
        <w:pPr>
          <w:pStyle w:val="aa"/>
          <w:jc w:val="right"/>
        </w:pPr>
        <w:r>
          <w:fldChar w:fldCharType="begin"/>
        </w:r>
        <w:r>
          <w:instrText>PAGE   \* MERGEFORMAT</w:instrText>
        </w:r>
        <w:r>
          <w:fldChar w:fldCharType="separate"/>
        </w:r>
        <w:r>
          <w:t>2</w:t>
        </w:r>
        <w:r>
          <w:fldChar w:fldCharType="end"/>
        </w:r>
      </w:p>
      <w:p w14:paraId="5D8AEEEC" w14:textId="44D7F9B1" w:rsidR="003355C0" w:rsidRDefault="00000000" w:rsidP="003355C0">
        <w:pPr>
          <w:pStyle w:val="aa"/>
          <w:jc w:val="right"/>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352C8"/>
    <w:multiLevelType w:val="hybridMultilevel"/>
    <w:tmpl w:val="036A4D6C"/>
    <w:lvl w:ilvl="0" w:tplc="2FDA0C62">
      <w:start w:val="1"/>
      <w:numFmt w:val="decimal"/>
      <w:lvlText w:val="%1."/>
      <w:lvlJc w:val="left"/>
      <w:pPr>
        <w:ind w:left="1778"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15:restartNumberingAfterBreak="0">
    <w:nsid w:val="075F0354"/>
    <w:multiLevelType w:val="hybridMultilevel"/>
    <w:tmpl w:val="F1B449E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0FF00CBD"/>
    <w:multiLevelType w:val="hybridMultilevel"/>
    <w:tmpl w:val="E2CC4C28"/>
    <w:lvl w:ilvl="0" w:tplc="D9A05A42">
      <w:start w:val="1"/>
      <w:numFmt w:val="decimal"/>
      <w:lvlText w:val="%1."/>
      <w:lvlJc w:val="left"/>
      <w:pPr>
        <w:ind w:left="1069"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1822FCC"/>
    <w:multiLevelType w:val="hybridMultilevel"/>
    <w:tmpl w:val="C4F0AD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246762E"/>
    <w:multiLevelType w:val="hybridMultilevel"/>
    <w:tmpl w:val="0D3887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5496114"/>
    <w:multiLevelType w:val="hybridMultilevel"/>
    <w:tmpl w:val="D6A4DB5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45A22D56"/>
    <w:multiLevelType w:val="hybridMultilevel"/>
    <w:tmpl w:val="48C89666"/>
    <w:lvl w:ilvl="0" w:tplc="4A3EACA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4F19335A"/>
    <w:multiLevelType w:val="hybridMultilevel"/>
    <w:tmpl w:val="10222610"/>
    <w:lvl w:ilvl="0" w:tplc="D9A05A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46E2F07"/>
    <w:multiLevelType w:val="hybridMultilevel"/>
    <w:tmpl w:val="BDA8685A"/>
    <w:lvl w:ilvl="0" w:tplc="D9A05A42">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D6B7292"/>
    <w:multiLevelType w:val="hybridMultilevel"/>
    <w:tmpl w:val="F3E41792"/>
    <w:lvl w:ilvl="0" w:tplc="A18A9CE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75935CCF"/>
    <w:multiLevelType w:val="hybridMultilevel"/>
    <w:tmpl w:val="571AD6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71715501">
    <w:abstractNumId w:val="7"/>
  </w:num>
  <w:num w:numId="2" w16cid:durableId="1879276931">
    <w:abstractNumId w:val="8"/>
  </w:num>
  <w:num w:numId="3" w16cid:durableId="1381780952">
    <w:abstractNumId w:val="2"/>
  </w:num>
  <w:num w:numId="4" w16cid:durableId="158159589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17678806">
    <w:abstractNumId w:val="6"/>
  </w:num>
  <w:num w:numId="6" w16cid:durableId="149372407">
    <w:abstractNumId w:val="9"/>
  </w:num>
  <w:num w:numId="7" w16cid:durableId="1104571865">
    <w:abstractNumId w:val="10"/>
  </w:num>
  <w:num w:numId="8" w16cid:durableId="141488886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1411255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087391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6565089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024164970">
    <w:abstractNumId w:val="4"/>
  </w:num>
  <w:num w:numId="13" w16cid:durableId="7298138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6568"/>
    <w:rsid w:val="0003704B"/>
    <w:rsid w:val="00041721"/>
    <w:rsid w:val="00043939"/>
    <w:rsid w:val="000470A9"/>
    <w:rsid w:val="00054463"/>
    <w:rsid w:val="000569C7"/>
    <w:rsid w:val="00063D35"/>
    <w:rsid w:val="00073F55"/>
    <w:rsid w:val="00092721"/>
    <w:rsid w:val="00094B52"/>
    <w:rsid w:val="000A54B1"/>
    <w:rsid w:val="000B354F"/>
    <w:rsid w:val="000C361D"/>
    <w:rsid w:val="000D18C3"/>
    <w:rsid w:val="000D3413"/>
    <w:rsid w:val="000E1254"/>
    <w:rsid w:val="000E26E1"/>
    <w:rsid w:val="000F387B"/>
    <w:rsid w:val="000F7D7E"/>
    <w:rsid w:val="00105B9D"/>
    <w:rsid w:val="00127551"/>
    <w:rsid w:val="00136259"/>
    <w:rsid w:val="0014286C"/>
    <w:rsid w:val="00144957"/>
    <w:rsid w:val="001614C1"/>
    <w:rsid w:val="00162B73"/>
    <w:rsid w:val="00171DD8"/>
    <w:rsid w:val="00173ADE"/>
    <w:rsid w:val="00176D17"/>
    <w:rsid w:val="001919CA"/>
    <w:rsid w:val="001968BE"/>
    <w:rsid w:val="001A1C17"/>
    <w:rsid w:val="001A3172"/>
    <w:rsid w:val="001C39FF"/>
    <w:rsid w:val="001C4622"/>
    <w:rsid w:val="001C48FC"/>
    <w:rsid w:val="001C6DBD"/>
    <w:rsid w:val="001F0104"/>
    <w:rsid w:val="001F25C8"/>
    <w:rsid w:val="001F6101"/>
    <w:rsid w:val="002004E6"/>
    <w:rsid w:val="0020445B"/>
    <w:rsid w:val="0021742D"/>
    <w:rsid w:val="0026594C"/>
    <w:rsid w:val="00267608"/>
    <w:rsid w:val="00272A75"/>
    <w:rsid w:val="00274A96"/>
    <w:rsid w:val="002849A7"/>
    <w:rsid w:val="002A223A"/>
    <w:rsid w:val="002A4D3D"/>
    <w:rsid w:val="002A5B7C"/>
    <w:rsid w:val="002C16A1"/>
    <w:rsid w:val="002E5C93"/>
    <w:rsid w:val="0030240A"/>
    <w:rsid w:val="00305877"/>
    <w:rsid w:val="00333F08"/>
    <w:rsid w:val="003355C0"/>
    <w:rsid w:val="00353E9F"/>
    <w:rsid w:val="00364771"/>
    <w:rsid w:val="003760CA"/>
    <w:rsid w:val="003804FE"/>
    <w:rsid w:val="00394A6B"/>
    <w:rsid w:val="003D5E61"/>
    <w:rsid w:val="00425913"/>
    <w:rsid w:val="00436121"/>
    <w:rsid w:val="004740E6"/>
    <w:rsid w:val="00477DBD"/>
    <w:rsid w:val="00482033"/>
    <w:rsid w:val="00493786"/>
    <w:rsid w:val="004A04E5"/>
    <w:rsid w:val="004A11BB"/>
    <w:rsid w:val="004C1956"/>
    <w:rsid w:val="004C608C"/>
    <w:rsid w:val="004D2DA0"/>
    <w:rsid w:val="004D70C4"/>
    <w:rsid w:val="00500EA4"/>
    <w:rsid w:val="0052707B"/>
    <w:rsid w:val="00553992"/>
    <w:rsid w:val="005613EB"/>
    <w:rsid w:val="005715E9"/>
    <w:rsid w:val="005727CB"/>
    <w:rsid w:val="00576543"/>
    <w:rsid w:val="00596829"/>
    <w:rsid w:val="005A2CDC"/>
    <w:rsid w:val="005A5A77"/>
    <w:rsid w:val="005C4A37"/>
    <w:rsid w:val="005D0218"/>
    <w:rsid w:val="005F2686"/>
    <w:rsid w:val="00600510"/>
    <w:rsid w:val="00606DF8"/>
    <w:rsid w:val="00607980"/>
    <w:rsid w:val="0064414F"/>
    <w:rsid w:val="00671E0D"/>
    <w:rsid w:val="006802C3"/>
    <w:rsid w:val="006A07AE"/>
    <w:rsid w:val="006C51DF"/>
    <w:rsid w:val="006C750A"/>
    <w:rsid w:val="006D0089"/>
    <w:rsid w:val="006E1746"/>
    <w:rsid w:val="006E2AF5"/>
    <w:rsid w:val="007035B1"/>
    <w:rsid w:val="0072728F"/>
    <w:rsid w:val="00731CE8"/>
    <w:rsid w:val="00745C24"/>
    <w:rsid w:val="0074615B"/>
    <w:rsid w:val="00751B88"/>
    <w:rsid w:val="00762D86"/>
    <w:rsid w:val="00782EFC"/>
    <w:rsid w:val="00793302"/>
    <w:rsid w:val="007A09D8"/>
    <w:rsid w:val="007B383E"/>
    <w:rsid w:val="007E00E5"/>
    <w:rsid w:val="007E7089"/>
    <w:rsid w:val="00804D7D"/>
    <w:rsid w:val="00806C71"/>
    <w:rsid w:val="00810D9F"/>
    <w:rsid w:val="008279C0"/>
    <w:rsid w:val="00832459"/>
    <w:rsid w:val="00836568"/>
    <w:rsid w:val="00842DB4"/>
    <w:rsid w:val="008574FF"/>
    <w:rsid w:val="0086080C"/>
    <w:rsid w:val="00866B47"/>
    <w:rsid w:val="00875554"/>
    <w:rsid w:val="00877459"/>
    <w:rsid w:val="00890499"/>
    <w:rsid w:val="008917EE"/>
    <w:rsid w:val="008B40A6"/>
    <w:rsid w:val="008B610F"/>
    <w:rsid w:val="008B72B0"/>
    <w:rsid w:val="008D54E1"/>
    <w:rsid w:val="008D7CFF"/>
    <w:rsid w:val="008E475E"/>
    <w:rsid w:val="008E6330"/>
    <w:rsid w:val="00900160"/>
    <w:rsid w:val="00900498"/>
    <w:rsid w:val="00925EAA"/>
    <w:rsid w:val="00944007"/>
    <w:rsid w:val="009836C9"/>
    <w:rsid w:val="009A288D"/>
    <w:rsid w:val="009A4D07"/>
    <w:rsid w:val="009C6519"/>
    <w:rsid w:val="009D733F"/>
    <w:rsid w:val="00A45D9F"/>
    <w:rsid w:val="00A6286F"/>
    <w:rsid w:val="00A66107"/>
    <w:rsid w:val="00A73A4E"/>
    <w:rsid w:val="00A82EBB"/>
    <w:rsid w:val="00A84357"/>
    <w:rsid w:val="00A96233"/>
    <w:rsid w:val="00AA1C15"/>
    <w:rsid w:val="00AA500B"/>
    <w:rsid w:val="00AB0F45"/>
    <w:rsid w:val="00AC5E58"/>
    <w:rsid w:val="00AE4233"/>
    <w:rsid w:val="00B13597"/>
    <w:rsid w:val="00B31B92"/>
    <w:rsid w:val="00B46CB3"/>
    <w:rsid w:val="00B547DB"/>
    <w:rsid w:val="00B56880"/>
    <w:rsid w:val="00B703F2"/>
    <w:rsid w:val="00B843F8"/>
    <w:rsid w:val="00B84451"/>
    <w:rsid w:val="00B860CA"/>
    <w:rsid w:val="00BA2117"/>
    <w:rsid w:val="00BB4E96"/>
    <w:rsid w:val="00BB5B82"/>
    <w:rsid w:val="00BB701C"/>
    <w:rsid w:val="00BC115A"/>
    <w:rsid w:val="00BC444E"/>
    <w:rsid w:val="00BD4955"/>
    <w:rsid w:val="00BE138A"/>
    <w:rsid w:val="00BE1555"/>
    <w:rsid w:val="00BE2A73"/>
    <w:rsid w:val="00BE7A97"/>
    <w:rsid w:val="00C03907"/>
    <w:rsid w:val="00C05244"/>
    <w:rsid w:val="00C06B07"/>
    <w:rsid w:val="00C37B41"/>
    <w:rsid w:val="00C4571E"/>
    <w:rsid w:val="00C6168E"/>
    <w:rsid w:val="00C74003"/>
    <w:rsid w:val="00CA5EFD"/>
    <w:rsid w:val="00CC0CC1"/>
    <w:rsid w:val="00CC263E"/>
    <w:rsid w:val="00CC5F83"/>
    <w:rsid w:val="00CD4428"/>
    <w:rsid w:val="00CD509B"/>
    <w:rsid w:val="00D0744B"/>
    <w:rsid w:val="00D40FAF"/>
    <w:rsid w:val="00D41630"/>
    <w:rsid w:val="00D43DE2"/>
    <w:rsid w:val="00D55DB9"/>
    <w:rsid w:val="00D65D8E"/>
    <w:rsid w:val="00D70205"/>
    <w:rsid w:val="00D80F93"/>
    <w:rsid w:val="00D84D81"/>
    <w:rsid w:val="00D91411"/>
    <w:rsid w:val="00DB0606"/>
    <w:rsid w:val="00DB2173"/>
    <w:rsid w:val="00DC6B16"/>
    <w:rsid w:val="00DD0B37"/>
    <w:rsid w:val="00DD1B78"/>
    <w:rsid w:val="00DF46DC"/>
    <w:rsid w:val="00DF592B"/>
    <w:rsid w:val="00DF59F9"/>
    <w:rsid w:val="00E16B38"/>
    <w:rsid w:val="00E343F7"/>
    <w:rsid w:val="00E345DF"/>
    <w:rsid w:val="00E7311B"/>
    <w:rsid w:val="00EA2016"/>
    <w:rsid w:val="00EA5B58"/>
    <w:rsid w:val="00EC45AA"/>
    <w:rsid w:val="00ED0DA5"/>
    <w:rsid w:val="00EE00BD"/>
    <w:rsid w:val="00EE1789"/>
    <w:rsid w:val="00EF2E57"/>
    <w:rsid w:val="00F1080F"/>
    <w:rsid w:val="00F35165"/>
    <w:rsid w:val="00F3593B"/>
    <w:rsid w:val="00F62837"/>
    <w:rsid w:val="00F666BF"/>
    <w:rsid w:val="00F70C8C"/>
    <w:rsid w:val="00F82688"/>
    <w:rsid w:val="00F8552E"/>
    <w:rsid w:val="00F85CE5"/>
    <w:rsid w:val="00F93059"/>
    <w:rsid w:val="00FA54E8"/>
    <w:rsid w:val="00FB6EAF"/>
    <w:rsid w:val="00FF0A82"/>
    <w:rsid w:val="00FF5438"/>
    <w:rsid w:val="00FF659A"/>
    <w:rsid w:val="00FF6C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B403B"/>
  <w15:chartTrackingRefBased/>
  <w15:docId w15:val="{E464CB81-C54E-4313-A14F-35AE82870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6CB3"/>
  </w:style>
  <w:style w:type="paragraph" w:styleId="1">
    <w:name w:val="heading 1"/>
    <w:basedOn w:val="a"/>
    <w:next w:val="a"/>
    <w:link w:val="10"/>
    <w:uiPriority w:val="9"/>
    <w:qFormat/>
    <w:rsid w:val="005727C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link w:val="30"/>
    <w:uiPriority w:val="9"/>
    <w:qFormat/>
    <w:rsid w:val="00900498"/>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0569C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8365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36568"/>
    <w:rPr>
      <w:rFonts w:ascii="Courier New" w:eastAsia="Times New Roman" w:hAnsi="Courier New" w:cs="Courier New"/>
      <w:sz w:val="20"/>
      <w:szCs w:val="20"/>
      <w:lang w:eastAsia="ru-RU"/>
    </w:rPr>
  </w:style>
  <w:style w:type="character" w:customStyle="1" w:styleId="xfm32204958">
    <w:name w:val="xfm_32204958"/>
    <w:basedOn w:val="a0"/>
    <w:rsid w:val="00836568"/>
  </w:style>
  <w:style w:type="paragraph" w:styleId="a3">
    <w:name w:val="List Paragraph"/>
    <w:basedOn w:val="a"/>
    <w:link w:val="a4"/>
    <w:qFormat/>
    <w:rsid w:val="00394A6B"/>
    <w:pPr>
      <w:ind w:left="720"/>
      <w:contextualSpacing/>
    </w:pPr>
  </w:style>
  <w:style w:type="character" w:customStyle="1" w:styleId="30">
    <w:name w:val="Заголовок 3 Знак"/>
    <w:basedOn w:val="a0"/>
    <w:link w:val="3"/>
    <w:uiPriority w:val="9"/>
    <w:rsid w:val="00900498"/>
    <w:rPr>
      <w:rFonts w:ascii="Times New Roman" w:eastAsia="Times New Roman" w:hAnsi="Times New Roman" w:cs="Times New Roman"/>
      <w:b/>
      <w:bCs/>
      <w:sz w:val="27"/>
      <w:szCs w:val="27"/>
      <w:lang w:eastAsia="ru-RU"/>
    </w:rPr>
  </w:style>
  <w:style w:type="character" w:styleId="a5">
    <w:name w:val="Hyperlink"/>
    <w:basedOn w:val="a0"/>
    <w:uiPriority w:val="99"/>
    <w:unhideWhenUsed/>
    <w:rsid w:val="00900498"/>
    <w:rPr>
      <w:color w:val="0000FF"/>
      <w:u w:val="single"/>
    </w:rPr>
  </w:style>
  <w:style w:type="character" w:styleId="a6">
    <w:name w:val="Emphasis"/>
    <w:basedOn w:val="a0"/>
    <w:uiPriority w:val="20"/>
    <w:qFormat/>
    <w:rsid w:val="00900498"/>
    <w:rPr>
      <w:i/>
      <w:iCs/>
    </w:rPr>
  </w:style>
  <w:style w:type="character" w:styleId="a7">
    <w:name w:val="Strong"/>
    <w:basedOn w:val="a0"/>
    <w:uiPriority w:val="22"/>
    <w:qFormat/>
    <w:rsid w:val="00900498"/>
    <w:rPr>
      <w:b/>
      <w:bCs/>
    </w:rPr>
  </w:style>
  <w:style w:type="table" w:styleId="a8">
    <w:name w:val="Table Grid"/>
    <w:basedOn w:val="a1"/>
    <w:uiPriority w:val="39"/>
    <w:rsid w:val="00900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unhideWhenUsed/>
    <w:rsid w:val="0090049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5727CB"/>
    <w:rPr>
      <w:rFonts w:asciiTheme="majorHAnsi" w:eastAsiaTheme="majorEastAsia" w:hAnsiTheme="majorHAnsi" w:cstheme="majorBidi"/>
      <w:color w:val="2F5496" w:themeColor="accent1" w:themeShade="BF"/>
      <w:sz w:val="32"/>
      <w:szCs w:val="32"/>
    </w:rPr>
  </w:style>
  <w:style w:type="paragraph" w:styleId="11">
    <w:name w:val="toc 1"/>
    <w:basedOn w:val="a"/>
    <w:next w:val="a"/>
    <w:autoRedefine/>
    <w:uiPriority w:val="39"/>
    <w:unhideWhenUsed/>
    <w:rsid w:val="0030240A"/>
    <w:pPr>
      <w:tabs>
        <w:tab w:val="right" w:leader="dot" w:pos="9345"/>
      </w:tabs>
      <w:spacing w:after="100"/>
      <w:jc w:val="both"/>
    </w:pPr>
  </w:style>
  <w:style w:type="paragraph" w:styleId="aa">
    <w:name w:val="header"/>
    <w:basedOn w:val="a"/>
    <w:link w:val="ab"/>
    <w:uiPriority w:val="99"/>
    <w:unhideWhenUsed/>
    <w:rsid w:val="003355C0"/>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3355C0"/>
  </w:style>
  <w:style w:type="paragraph" w:styleId="ac">
    <w:name w:val="footer"/>
    <w:basedOn w:val="a"/>
    <w:link w:val="ad"/>
    <w:uiPriority w:val="99"/>
    <w:unhideWhenUsed/>
    <w:rsid w:val="003355C0"/>
    <w:pPr>
      <w:tabs>
        <w:tab w:val="center" w:pos="4677"/>
        <w:tab w:val="right" w:pos="9355"/>
      </w:tabs>
      <w:spacing w:after="0" w:line="240" w:lineRule="auto"/>
    </w:pPr>
  </w:style>
  <w:style w:type="character" w:customStyle="1" w:styleId="ad">
    <w:name w:val="Нижний колонтитул Знак"/>
    <w:basedOn w:val="a0"/>
    <w:link w:val="ac"/>
    <w:uiPriority w:val="99"/>
    <w:rsid w:val="003355C0"/>
  </w:style>
  <w:style w:type="character" w:customStyle="1" w:styleId="jlqj4b">
    <w:name w:val="jlqj4b"/>
    <w:rsid w:val="00364771"/>
  </w:style>
  <w:style w:type="paragraph" w:customStyle="1" w:styleId="nova-legacy-e-listitem">
    <w:name w:val="nova-legacy-e-list__item"/>
    <w:basedOn w:val="a"/>
    <w:rsid w:val="0030587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e">
    <w:name w:val="annotation text"/>
    <w:basedOn w:val="a"/>
    <w:link w:val="af"/>
    <w:uiPriority w:val="99"/>
    <w:semiHidden/>
    <w:unhideWhenUsed/>
    <w:rsid w:val="00305877"/>
    <w:pPr>
      <w:spacing w:line="240" w:lineRule="auto"/>
    </w:pPr>
    <w:rPr>
      <w:sz w:val="20"/>
      <w:szCs w:val="20"/>
    </w:rPr>
  </w:style>
  <w:style w:type="character" w:customStyle="1" w:styleId="af">
    <w:name w:val="Текст примечания Знак"/>
    <w:basedOn w:val="a0"/>
    <w:link w:val="ae"/>
    <w:uiPriority w:val="99"/>
    <w:semiHidden/>
    <w:rsid w:val="00305877"/>
    <w:rPr>
      <w:sz w:val="20"/>
      <w:szCs w:val="20"/>
    </w:rPr>
  </w:style>
  <w:style w:type="paragraph" w:styleId="af0">
    <w:name w:val="annotation subject"/>
    <w:basedOn w:val="ae"/>
    <w:next w:val="ae"/>
    <w:link w:val="af1"/>
    <w:uiPriority w:val="99"/>
    <w:semiHidden/>
    <w:unhideWhenUsed/>
    <w:rsid w:val="00305877"/>
    <w:rPr>
      <w:b/>
      <w:bCs/>
    </w:rPr>
  </w:style>
  <w:style w:type="character" w:customStyle="1" w:styleId="af1">
    <w:name w:val="Тема примечания Знак"/>
    <w:basedOn w:val="af"/>
    <w:link w:val="af0"/>
    <w:uiPriority w:val="99"/>
    <w:semiHidden/>
    <w:rsid w:val="00305877"/>
    <w:rPr>
      <w:b/>
      <w:bCs/>
      <w:sz w:val="20"/>
      <w:szCs w:val="20"/>
    </w:rPr>
  </w:style>
  <w:style w:type="character" w:customStyle="1" w:styleId="40">
    <w:name w:val="Заголовок 4 Знак"/>
    <w:basedOn w:val="a0"/>
    <w:link w:val="4"/>
    <w:uiPriority w:val="9"/>
    <w:semiHidden/>
    <w:rsid w:val="000569C7"/>
    <w:rPr>
      <w:rFonts w:asciiTheme="majorHAnsi" w:eastAsiaTheme="majorEastAsia" w:hAnsiTheme="majorHAnsi" w:cstheme="majorBidi"/>
      <w:i/>
      <w:iCs/>
      <w:color w:val="2F5496" w:themeColor="accent1" w:themeShade="BF"/>
    </w:rPr>
  </w:style>
  <w:style w:type="character" w:customStyle="1" w:styleId="a4">
    <w:name w:val="Абзац списка Знак"/>
    <w:link w:val="a3"/>
    <w:uiPriority w:val="34"/>
    <w:locked/>
    <w:rsid w:val="00274A96"/>
  </w:style>
  <w:style w:type="character" w:styleId="af2">
    <w:name w:val="FollowedHyperlink"/>
    <w:basedOn w:val="a0"/>
    <w:uiPriority w:val="99"/>
    <w:semiHidden/>
    <w:unhideWhenUsed/>
    <w:rsid w:val="001C48FC"/>
    <w:rPr>
      <w:color w:val="954F72" w:themeColor="followedHyperlink"/>
      <w:u w:val="single"/>
    </w:rPr>
  </w:style>
  <w:style w:type="character" w:customStyle="1" w:styleId="longtext">
    <w:name w:val="long_text"/>
    <w:rsid w:val="00AE4233"/>
  </w:style>
  <w:style w:type="paragraph" w:styleId="31">
    <w:name w:val="toc 3"/>
    <w:basedOn w:val="a"/>
    <w:next w:val="a"/>
    <w:autoRedefine/>
    <w:uiPriority w:val="39"/>
    <w:unhideWhenUsed/>
    <w:rsid w:val="0030240A"/>
    <w:pPr>
      <w:spacing w:after="100"/>
      <w:ind w:left="440"/>
    </w:pPr>
  </w:style>
  <w:style w:type="paragraph" w:customStyle="1" w:styleId="Default">
    <w:name w:val="Default"/>
    <w:rsid w:val="002849A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812450">
      <w:bodyDiv w:val="1"/>
      <w:marLeft w:val="0"/>
      <w:marRight w:val="0"/>
      <w:marTop w:val="0"/>
      <w:marBottom w:val="0"/>
      <w:divBdr>
        <w:top w:val="none" w:sz="0" w:space="0" w:color="auto"/>
        <w:left w:val="none" w:sz="0" w:space="0" w:color="auto"/>
        <w:bottom w:val="none" w:sz="0" w:space="0" w:color="auto"/>
        <w:right w:val="none" w:sz="0" w:space="0" w:color="auto"/>
      </w:divBdr>
    </w:div>
    <w:div w:id="86772505">
      <w:bodyDiv w:val="1"/>
      <w:marLeft w:val="0"/>
      <w:marRight w:val="0"/>
      <w:marTop w:val="0"/>
      <w:marBottom w:val="0"/>
      <w:divBdr>
        <w:top w:val="none" w:sz="0" w:space="0" w:color="auto"/>
        <w:left w:val="none" w:sz="0" w:space="0" w:color="auto"/>
        <w:bottom w:val="none" w:sz="0" w:space="0" w:color="auto"/>
        <w:right w:val="none" w:sz="0" w:space="0" w:color="auto"/>
      </w:divBdr>
    </w:div>
    <w:div w:id="88432987">
      <w:bodyDiv w:val="1"/>
      <w:marLeft w:val="0"/>
      <w:marRight w:val="0"/>
      <w:marTop w:val="0"/>
      <w:marBottom w:val="0"/>
      <w:divBdr>
        <w:top w:val="none" w:sz="0" w:space="0" w:color="auto"/>
        <w:left w:val="none" w:sz="0" w:space="0" w:color="auto"/>
        <w:bottom w:val="none" w:sz="0" w:space="0" w:color="auto"/>
        <w:right w:val="none" w:sz="0" w:space="0" w:color="auto"/>
      </w:divBdr>
    </w:div>
    <w:div w:id="169568745">
      <w:bodyDiv w:val="1"/>
      <w:marLeft w:val="0"/>
      <w:marRight w:val="0"/>
      <w:marTop w:val="0"/>
      <w:marBottom w:val="0"/>
      <w:divBdr>
        <w:top w:val="none" w:sz="0" w:space="0" w:color="auto"/>
        <w:left w:val="none" w:sz="0" w:space="0" w:color="auto"/>
        <w:bottom w:val="none" w:sz="0" w:space="0" w:color="auto"/>
        <w:right w:val="none" w:sz="0" w:space="0" w:color="auto"/>
      </w:divBdr>
    </w:div>
    <w:div w:id="174269139">
      <w:bodyDiv w:val="1"/>
      <w:marLeft w:val="0"/>
      <w:marRight w:val="0"/>
      <w:marTop w:val="0"/>
      <w:marBottom w:val="0"/>
      <w:divBdr>
        <w:top w:val="none" w:sz="0" w:space="0" w:color="auto"/>
        <w:left w:val="none" w:sz="0" w:space="0" w:color="auto"/>
        <w:bottom w:val="none" w:sz="0" w:space="0" w:color="auto"/>
        <w:right w:val="none" w:sz="0" w:space="0" w:color="auto"/>
      </w:divBdr>
    </w:div>
    <w:div w:id="179397178">
      <w:bodyDiv w:val="1"/>
      <w:marLeft w:val="0"/>
      <w:marRight w:val="0"/>
      <w:marTop w:val="0"/>
      <w:marBottom w:val="0"/>
      <w:divBdr>
        <w:top w:val="none" w:sz="0" w:space="0" w:color="auto"/>
        <w:left w:val="none" w:sz="0" w:space="0" w:color="auto"/>
        <w:bottom w:val="none" w:sz="0" w:space="0" w:color="auto"/>
        <w:right w:val="none" w:sz="0" w:space="0" w:color="auto"/>
      </w:divBdr>
    </w:div>
    <w:div w:id="187330789">
      <w:bodyDiv w:val="1"/>
      <w:marLeft w:val="0"/>
      <w:marRight w:val="0"/>
      <w:marTop w:val="0"/>
      <w:marBottom w:val="0"/>
      <w:divBdr>
        <w:top w:val="none" w:sz="0" w:space="0" w:color="auto"/>
        <w:left w:val="none" w:sz="0" w:space="0" w:color="auto"/>
        <w:bottom w:val="none" w:sz="0" w:space="0" w:color="auto"/>
        <w:right w:val="none" w:sz="0" w:space="0" w:color="auto"/>
      </w:divBdr>
    </w:div>
    <w:div w:id="192765776">
      <w:bodyDiv w:val="1"/>
      <w:marLeft w:val="0"/>
      <w:marRight w:val="0"/>
      <w:marTop w:val="0"/>
      <w:marBottom w:val="0"/>
      <w:divBdr>
        <w:top w:val="none" w:sz="0" w:space="0" w:color="auto"/>
        <w:left w:val="none" w:sz="0" w:space="0" w:color="auto"/>
        <w:bottom w:val="none" w:sz="0" w:space="0" w:color="auto"/>
        <w:right w:val="none" w:sz="0" w:space="0" w:color="auto"/>
      </w:divBdr>
    </w:div>
    <w:div w:id="207299287">
      <w:bodyDiv w:val="1"/>
      <w:marLeft w:val="0"/>
      <w:marRight w:val="0"/>
      <w:marTop w:val="0"/>
      <w:marBottom w:val="0"/>
      <w:divBdr>
        <w:top w:val="none" w:sz="0" w:space="0" w:color="auto"/>
        <w:left w:val="none" w:sz="0" w:space="0" w:color="auto"/>
        <w:bottom w:val="none" w:sz="0" w:space="0" w:color="auto"/>
        <w:right w:val="none" w:sz="0" w:space="0" w:color="auto"/>
      </w:divBdr>
    </w:div>
    <w:div w:id="215509855">
      <w:bodyDiv w:val="1"/>
      <w:marLeft w:val="0"/>
      <w:marRight w:val="0"/>
      <w:marTop w:val="0"/>
      <w:marBottom w:val="0"/>
      <w:divBdr>
        <w:top w:val="none" w:sz="0" w:space="0" w:color="auto"/>
        <w:left w:val="none" w:sz="0" w:space="0" w:color="auto"/>
        <w:bottom w:val="none" w:sz="0" w:space="0" w:color="auto"/>
        <w:right w:val="none" w:sz="0" w:space="0" w:color="auto"/>
      </w:divBdr>
    </w:div>
    <w:div w:id="247269740">
      <w:bodyDiv w:val="1"/>
      <w:marLeft w:val="0"/>
      <w:marRight w:val="0"/>
      <w:marTop w:val="0"/>
      <w:marBottom w:val="0"/>
      <w:divBdr>
        <w:top w:val="none" w:sz="0" w:space="0" w:color="auto"/>
        <w:left w:val="none" w:sz="0" w:space="0" w:color="auto"/>
        <w:bottom w:val="none" w:sz="0" w:space="0" w:color="auto"/>
        <w:right w:val="none" w:sz="0" w:space="0" w:color="auto"/>
      </w:divBdr>
    </w:div>
    <w:div w:id="277565985">
      <w:bodyDiv w:val="1"/>
      <w:marLeft w:val="0"/>
      <w:marRight w:val="0"/>
      <w:marTop w:val="0"/>
      <w:marBottom w:val="0"/>
      <w:divBdr>
        <w:top w:val="none" w:sz="0" w:space="0" w:color="auto"/>
        <w:left w:val="none" w:sz="0" w:space="0" w:color="auto"/>
        <w:bottom w:val="none" w:sz="0" w:space="0" w:color="auto"/>
        <w:right w:val="none" w:sz="0" w:space="0" w:color="auto"/>
      </w:divBdr>
    </w:div>
    <w:div w:id="365102922">
      <w:bodyDiv w:val="1"/>
      <w:marLeft w:val="0"/>
      <w:marRight w:val="0"/>
      <w:marTop w:val="0"/>
      <w:marBottom w:val="0"/>
      <w:divBdr>
        <w:top w:val="none" w:sz="0" w:space="0" w:color="auto"/>
        <w:left w:val="none" w:sz="0" w:space="0" w:color="auto"/>
        <w:bottom w:val="none" w:sz="0" w:space="0" w:color="auto"/>
        <w:right w:val="none" w:sz="0" w:space="0" w:color="auto"/>
      </w:divBdr>
    </w:div>
    <w:div w:id="380597620">
      <w:bodyDiv w:val="1"/>
      <w:marLeft w:val="0"/>
      <w:marRight w:val="0"/>
      <w:marTop w:val="0"/>
      <w:marBottom w:val="0"/>
      <w:divBdr>
        <w:top w:val="none" w:sz="0" w:space="0" w:color="auto"/>
        <w:left w:val="none" w:sz="0" w:space="0" w:color="auto"/>
        <w:bottom w:val="none" w:sz="0" w:space="0" w:color="auto"/>
        <w:right w:val="none" w:sz="0" w:space="0" w:color="auto"/>
      </w:divBdr>
    </w:div>
    <w:div w:id="383262048">
      <w:bodyDiv w:val="1"/>
      <w:marLeft w:val="0"/>
      <w:marRight w:val="0"/>
      <w:marTop w:val="0"/>
      <w:marBottom w:val="0"/>
      <w:divBdr>
        <w:top w:val="none" w:sz="0" w:space="0" w:color="auto"/>
        <w:left w:val="none" w:sz="0" w:space="0" w:color="auto"/>
        <w:bottom w:val="none" w:sz="0" w:space="0" w:color="auto"/>
        <w:right w:val="none" w:sz="0" w:space="0" w:color="auto"/>
      </w:divBdr>
    </w:div>
    <w:div w:id="430784496">
      <w:bodyDiv w:val="1"/>
      <w:marLeft w:val="0"/>
      <w:marRight w:val="0"/>
      <w:marTop w:val="0"/>
      <w:marBottom w:val="0"/>
      <w:divBdr>
        <w:top w:val="none" w:sz="0" w:space="0" w:color="auto"/>
        <w:left w:val="none" w:sz="0" w:space="0" w:color="auto"/>
        <w:bottom w:val="none" w:sz="0" w:space="0" w:color="auto"/>
        <w:right w:val="none" w:sz="0" w:space="0" w:color="auto"/>
      </w:divBdr>
    </w:div>
    <w:div w:id="451442907">
      <w:bodyDiv w:val="1"/>
      <w:marLeft w:val="0"/>
      <w:marRight w:val="0"/>
      <w:marTop w:val="0"/>
      <w:marBottom w:val="0"/>
      <w:divBdr>
        <w:top w:val="none" w:sz="0" w:space="0" w:color="auto"/>
        <w:left w:val="none" w:sz="0" w:space="0" w:color="auto"/>
        <w:bottom w:val="none" w:sz="0" w:space="0" w:color="auto"/>
        <w:right w:val="none" w:sz="0" w:space="0" w:color="auto"/>
      </w:divBdr>
    </w:div>
    <w:div w:id="476067731">
      <w:bodyDiv w:val="1"/>
      <w:marLeft w:val="0"/>
      <w:marRight w:val="0"/>
      <w:marTop w:val="0"/>
      <w:marBottom w:val="0"/>
      <w:divBdr>
        <w:top w:val="none" w:sz="0" w:space="0" w:color="auto"/>
        <w:left w:val="none" w:sz="0" w:space="0" w:color="auto"/>
        <w:bottom w:val="none" w:sz="0" w:space="0" w:color="auto"/>
        <w:right w:val="none" w:sz="0" w:space="0" w:color="auto"/>
      </w:divBdr>
    </w:div>
    <w:div w:id="482893791">
      <w:bodyDiv w:val="1"/>
      <w:marLeft w:val="0"/>
      <w:marRight w:val="0"/>
      <w:marTop w:val="0"/>
      <w:marBottom w:val="0"/>
      <w:divBdr>
        <w:top w:val="none" w:sz="0" w:space="0" w:color="auto"/>
        <w:left w:val="none" w:sz="0" w:space="0" w:color="auto"/>
        <w:bottom w:val="none" w:sz="0" w:space="0" w:color="auto"/>
        <w:right w:val="none" w:sz="0" w:space="0" w:color="auto"/>
      </w:divBdr>
    </w:div>
    <w:div w:id="491719257">
      <w:bodyDiv w:val="1"/>
      <w:marLeft w:val="0"/>
      <w:marRight w:val="0"/>
      <w:marTop w:val="0"/>
      <w:marBottom w:val="0"/>
      <w:divBdr>
        <w:top w:val="none" w:sz="0" w:space="0" w:color="auto"/>
        <w:left w:val="none" w:sz="0" w:space="0" w:color="auto"/>
        <w:bottom w:val="none" w:sz="0" w:space="0" w:color="auto"/>
        <w:right w:val="none" w:sz="0" w:space="0" w:color="auto"/>
      </w:divBdr>
    </w:div>
    <w:div w:id="497968291">
      <w:bodyDiv w:val="1"/>
      <w:marLeft w:val="0"/>
      <w:marRight w:val="0"/>
      <w:marTop w:val="0"/>
      <w:marBottom w:val="0"/>
      <w:divBdr>
        <w:top w:val="none" w:sz="0" w:space="0" w:color="auto"/>
        <w:left w:val="none" w:sz="0" w:space="0" w:color="auto"/>
        <w:bottom w:val="none" w:sz="0" w:space="0" w:color="auto"/>
        <w:right w:val="none" w:sz="0" w:space="0" w:color="auto"/>
      </w:divBdr>
    </w:div>
    <w:div w:id="527761638">
      <w:bodyDiv w:val="1"/>
      <w:marLeft w:val="0"/>
      <w:marRight w:val="0"/>
      <w:marTop w:val="0"/>
      <w:marBottom w:val="0"/>
      <w:divBdr>
        <w:top w:val="none" w:sz="0" w:space="0" w:color="auto"/>
        <w:left w:val="none" w:sz="0" w:space="0" w:color="auto"/>
        <w:bottom w:val="none" w:sz="0" w:space="0" w:color="auto"/>
        <w:right w:val="none" w:sz="0" w:space="0" w:color="auto"/>
      </w:divBdr>
    </w:div>
    <w:div w:id="544291132">
      <w:bodyDiv w:val="1"/>
      <w:marLeft w:val="0"/>
      <w:marRight w:val="0"/>
      <w:marTop w:val="0"/>
      <w:marBottom w:val="0"/>
      <w:divBdr>
        <w:top w:val="none" w:sz="0" w:space="0" w:color="auto"/>
        <w:left w:val="none" w:sz="0" w:space="0" w:color="auto"/>
        <w:bottom w:val="none" w:sz="0" w:space="0" w:color="auto"/>
        <w:right w:val="none" w:sz="0" w:space="0" w:color="auto"/>
      </w:divBdr>
    </w:div>
    <w:div w:id="553857796">
      <w:bodyDiv w:val="1"/>
      <w:marLeft w:val="0"/>
      <w:marRight w:val="0"/>
      <w:marTop w:val="0"/>
      <w:marBottom w:val="0"/>
      <w:divBdr>
        <w:top w:val="none" w:sz="0" w:space="0" w:color="auto"/>
        <w:left w:val="none" w:sz="0" w:space="0" w:color="auto"/>
        <w:bottom w:val="none" w:sz="0" w:space="0" w:color="auto"/>
        <w:right w:val="none" w:sz="0" w:space="0" w:color="auto"/>
      </w:divBdr>
    </w:div>
    <w:div w:id="564922919">
      <w:bodyDiv w:val="1"/>
      <w:marLeft w:val="0"/>
      <w:marRight w:val="0"/>
      <w:marTop w:val="0"/>
      <w:marBottom w:val="0"/>
      <w:divBdr>
        <w:top w:val="none" w:sz="0" w:space="0" w:color="auto"/>
        <w:left w:val="none" w:sz="0" w:space="0" w:color="auto"/>
        <w:bottom w:val="none" w:sz="0" w:space="0" w:color="auto"/>
        <w:right w:val="none" w:sz="0" w:space="0" w:color="auto"/>
      </w:divBdr>
    </w:div>
    <w:div w:id="565796130">
      <w:bodyDiv w:val="1"/>
      <w:marLeft w:val="0"/>
      <w:marRight w:val="0"/>
      <w:marTop w:val="0"/>
      <w:marBottom w:val="0"/>
      <w:divBdr>
        <w:top w:val="none" w:sz="0" w:space="0" w:color="auto"/>
        <w:left w:val="none" w:sz="0" w:space="0" w:color="auto"/>
        <w:bottom w:val="none" w:sz="0" w:space="0" w:color="auto"/>
        <w:right w:val="none" w:sz="0" w:space="0" w:color="auto"/>
      </w:divBdr>
    </w:div>
    <w:div w:id="566569481">
      <w:bodyDiv w:val="1"/>
      <w:marLeft w:val="0"/>
      <w:marRight w:val="0"/>
      <w:marTop w:val="0"/>
      <w:marBottom w:val="0"/>
      <w:divBdr>
        <w:top w:val="none" w:sz="0" w:space="0" w:color="auto"/>
        <w:left w:val="none" w:sz="0" w:space="0" w:color="auto"/>
        <w:bottom w:val="none" w:sz="0" w:space="0" w:color="auto"/>
        <w:right w:val="none" w:sz="0" w:space="0" w:color="auto"/>
      </w:divBdr>
    </w:div>
    <w:div w:id="602344696">
      <w:bodyDiv w:val="1"/>
      <w:marLeft w:val="0"/>
      <w:marRight w:val="0"/>
      <w:marTop w:val="0"/>
      <w:marBottom w:val="0"/>
      <w:divBdr>
        <w:top w:val="none" w:sz="0" w:space="0" w:color="auto"/>
        <w:left w:val="none" w:sz="0" w:space="0" w:color="auto"/>
        <w:bottom w:val="none" w:sz="0" w:space="0" w:color="auto"/>
        <w:right w:val="none" w:sz="0" w:space="0" w:color="auto"/>
      </w:divBdr>
    </w:div>
    <w:div w:id="627124726">
      <w:bodyDiv w:val="1"/>
      <w:marLeft w:val="0"/>
      <w:marRight w:val="0"/>
      <w:marTop w:val="0"/>
      <w:marBottom w:val="0"/>
      <w:divBdr>
        <w:top w:val="none" w:sz="0" w:space="0" w:color="auto"/>
        <w:left w:val="none" w:sz="0" w:space="0" w:color="auto"/>
        <w:bottom w:val="none" w:sz="0" w:space="0" w:color="auto"/>
        <w:right w:val="none" w:sz="0" w:space="0" w:color="auto"/>
      </w:divBdr>
    </w:div>
    <w:div w:id="677850899">
      <w:bodyDiv w:val="1"/>
      <w:marLeft w:val="0"/>
      <w:marRight w:val="0"/>
      <w:marTop w:val="0"/>
      <w:marBottom w:val="0"/>
      <w:divBdr>
        <w:top w:val="none" w:sz="0" w:space="0" w:color="auto"/>
        <w:left w:val="none" w:sz="0" w:space="0" w:color="auto"/>
        <w:bottom w:val="none" w:sz="0" w:space="0" w:color="auto"/>
        <w:right w:val="none" w:sz="0" w:space="0" w:color="auto"/>
      </w:divBdr>
    </w:div>
    <w:div w:id="688062772">
      <w:bodyDiv w:val="1"/>
      <w:marLeft w:val="0"/>
      <w:marRight w:val="0"/>
      <w:marTop w:val="0"/>
      <w:marBottom w:val="0"/>
      <w:divBdr>
        <w:top w:val="none" w:sz="0" w:space="0" w:color="auto"/>
        <w:left w:val="none" w:sz="0" w:space="0" w:color="auto"/>
        <w:bottom w:val="none" w:sz="0" w:space="0" w:color="auto"/>
        <w:right w:val="none" w:sz="0" w:space="0" w:color="auto"/>
      </w:divBdr>
    </w:div>
    <w:div w:id="690378256">
      <w:bodyDiv w:val="1"/>
      <w:marLeft w:val="0"/>
      <w:marRight w:val="0"/>
      <w:marTop w:val="0"/>
      <w:marBottom w:val="0"/>
      <w:divBdr>
        <w:top w:val="none" w:sz="0" w:space="0" w:color="auto"/>
        <w:left w:val="none" w:sz="0" w:space="0" w:color="auto"/>
        <w:bottom w:val="none" w:sz="0" w:space="0" w:color="auto"/>
        <w:right w:val="none" w:sz="0" w:space="0" w:color="auto"/>
      </w:divBdr>
    </w:div>
    <w:div w:id="732851396">
      <w:bodyDiv w:val="1"/>
      <w:marLeft w:val="0"/>
      <w:marRight w:val="0"/>
      <w:marTop w:val="0"/>
      <w:marBottom w:val="0"/>
      <w:divBdr>
        <w:top w:val="none" w:sz="0" w:space="0" w:color="auto"/>
        <w:left w:val="none" w:sz="0" w:space="0" w:color="auto"/>
        <w:bottom w:val="none" w:sz="0" w:space="0" w:color="auto"/>
        <w:right w:val="none" w:sz="0" w:space="0" w:color="auto"/>
      </w:divBdr>
    </w:div>
    <w:div w:id="737099238">
      <w:bodyDiv w:val="1"/>
      <w:marLeft w:val="0"/>
      <w:marRight w:val="0"/>
      <w:marTop w:val="0"/>
      <w:marBottom w:val="0"/>
      <w:divBdr>
        <w:top w:val="none" w:sz="0" w:space="0" w:color="auto"/>
        <w:left w:val="none" w:sz="0" w:space="0" w:color="auto"/>
        <w:bottom w:val="none" w:sz="0" w:space="0" w:color="auto"/>
        <w:right w:val="none" w:sz="0" w:space="0" w:color="auto"/>
      </w:divBdr>
    </w:div>
    <w:div w:id="754984633">
      <w:bodyDiv w:val="1"/>
      <w:marLeft w:val="0"/>
      <w:marRight w:val="0"/>
      <w:marTop w:val="0"/>
      <w:marBottom w:val="0"/>
      <w:divBdr>
        <w:top w:val="none" w:sz="0" w:space="0" w:color="auto"/>
        <w:left w:val="none" w:sz="0" w:space="0" w:color="auto"/>
        <w:bottom w:val="none" w:sz="0" w:space="0" w:color="auto"/>
        <w:right w:val="none" w:sz="0" w:space="0" w:color="auto"/>
      </w:divBdr>
    </w:div>
    <w:div w:id="794060255">
      <w:bodyDiv w:val="1"/>
      <w:marLeft w:val="0"/>
      <w:marRight w:val="0"/>
      <w:marTop w:val="0"/>
      <w:marBottom w:val="0"/>
      <w:divBdr>
        <w:top w:val="none" w:sz="0" w:space="0" w:color="auto"/>
        <w:left w:val="none" w:sz="0" w:space="0" w:color="auto"/>
        <w:bottom w:val="none" w:sz="0" w:space="0" w:color="auto"/>
        <w:right w:val="none" w:sz="0" w:space="0" w:color="auto"/>
      </w:divBdr>
    </w:div>
    <w:div w:id="802890151">
      <w:bodyDiv w:val="1"/>
      <w:marLeft w:val="0"/>
      <w:marRight w:val="0"/>
      <w:marTop w:val="0"/>
      <w:marBottom w:val="0"/>
      <w:divBdr>
        <w:top w:val="none" w:sz="0" w:space="0" w:color="auto"/>
        <w:left w:val="none" w:sz="0" w:space="0" w:color="auto"/>
        <w:bottom w:val="none" w:sz="0" w:space="0" w:color="auto"/>
        <w:right w:val="none" w:sz="0" w:space="0" w:color="auto"/>
      </w:divBdr>
    </w:div>
    <w:div w:id="845904390">
      <w:bodyDiv w:val="1"/>
      <w:marLeft w:val="0"/>
      <w:marRight w:val="0"/>
      <w:marTop w:val="0"/>
      <w:marBottom w:val="0"/>
      <w:divBdr>
        <w:top w:val="none" w:sz="0" w:space="0" w:color="auto"/>
        <w:left w:val="none" w:sz="0" w:space="0" w:color="auto"/>
        <w:bottom w:val="none" w:sz="0" w:space="0" w:color="auto"/>
        <w:right w:val="none" w:sz="0" w:space="0" w:color="auto"/>
      </w:divBdr>
    </w:div>
    <w:div w:id="900286648">
      <w:bodyDiv w:val="1"/>
      <w:marLeft w:val="0"/>
      <w:marRight w:val="0"/>
      <w:marTop w:val="0"/>
      <w:marBottom w:val="0"/>
      <w:divBdr>
        <w:top w:val="none" w:sz="0" w:space="0" w:color="auto"/>
        <w:left w:val="none" w:sz="0" w:space="0" w:color="auto"/>
        <w:bottom w:val="none" w:sz="0" w:space="0" w:color="auto"/>
        <w:right w:val="none" w:sz="0" w:space="0" w:color="auto"/>
      </w:divBdr>
    </w:div>
    <w:div w:id="910190818">
      <w:bodyDiv w:val="1"/>
      <w:marLeft w:val="0"/>
      <w:marRight w:val="0"/>
      <w:marTop w:val="0"/>
      <w:marBottom w:val="0"/>
      <w:divBdr>
        <w:top w:val="none" w:sz="0" w:space="0" w:color="auto"/>
        <w:left w:val="none" w:sz="0" w:space="0" w:color="auto"/>
        <w:bottom w:val="none" w:sz="0" w:space="0" w:color="auto"/>
        <w:right w:val="none" w:sz="0" w:space="0" w:color="auto"/>
      </w:divBdr>
    </w:div>
    <w:div w:id="951127975">
      <w:bodyDiv w:val="1"/>
      <w:marLeft w:val="0"/>
      <w:marRight w:val="0"/>
      <w:marTop w:val="0"/>
      <w:marBottom w:val="0"/>
      <w:divBdr>
        <w:top w:val="none" w:sz="0" w:space="0" w:color="auto"/>
        <w:left w:val="none" w:sz="0" w:space="0" w:color="auto"/>
        <w:bottom w:val="none" w:sz="0" w:space="0" w:color="auto"/>
        <w:right w:val="none" w:sz="0" w:space="0" w:color="auto"/>
      </w:divBdr>
    </w:div>
    <w:div w:id="960768183">
      <w:bodyDiv w:val="1"/>
      <w:marLeft w:val="0"/>
      <w:marRight w:val="0"/>
      <w:marTop w:val="0"/>
      <w:marBottom w:val="0"/>
      <w:divBdr>
        <w:top w:val="none" w:sz="0" w:space="0" w:color="auto"/>
        <w:left w:val="none" w:sz="0" w:space="0" w:color="auto"/>
        <w:bottom w:val="none" w:sz="0" w:space="0" w:color="auto"/>
        <w:right w:val="none" w:sz="0" w:space="0" w:color="auto"/>
      </w:divBdr>
    </w:div>
    <w:div w:id="967706988">
      <w:bodyDiv w:val="1"/>
      <w:marLeft w:val="0"/>
      <w:marRight w:val="0"/>
      <w:marTop w:val="0"/>
      <w:marBottom w:val="0"/>
      <w:divBdr>
        <w:top w:val="none" w:sz="0" w:space="0" w:color="auto"/>
        <w:left w:val="none" w:sz="0" w:space="0" w:color="auto"/>
        <w:bottom w:val="none" w:sz="0" w:space="0" w:color="auto"/>
        <w:right w:val="none" w:sz="0" w:space="0" w:color="auto"/>
      </w:divBdr>
    </w:div>
    <w:div w:id="988052959">
      <w:bodyDiv w:val="1"/>
      <w:marLeft w:val="0"/>
      <w:marRight w:val="0"/>
      <w:marTop w:val="0"/>
      <w:marBottom w:val="0"/>
      <w:divBdr>
        <w:top w:val="none" w:sz="0" w:space="0" w:color="auto"/>
        <w:left w:val="none" w:sz="0" w:space="0" w:color="auto"/>
        <w:bottom w:val="none" w:sz="0" w:space="0" w:color="auto"/>
        <w:right w:val="none" w:sz="0" w:space="0" w:color="auto"/>
      </w:divBdr>
    </w:div>
    <w:div w:id="1070271027">
      <w:bodyDiv w:val="1"/>
      <w:marLeft w:val="0"/>
      <w:marRight w:val="0"/>
      <w:marTop w:val="0"/>
      <w:marBottom w:val="0"/>
      <w:divBdr>
        <w:top w:val="none" w:sz="0" w:space="0" w:color="auto"/>
        <w:left w:val="none" w:sz="0" w:space="0" w:color="auto"/>
        <w:bottom w:val="none" w:sz="0" w:space="0" w:color="auto"/>
        <w:right w:val="none" w:sz="0" w:space="0" w:color="auto"/>
      </w:divBdr>
    </w:div>
    <w:div w:id="1105923387">
      <w:bodyDiv w:val="1"/>
      <w:marLeft w:val="0"/>
      <w:marRight w:val="0"/>
      <w:marTop w:val="0"/>
      <w:marBottom w:val="0"/>
      <w:divBdr>
        <w:top w:val="none" w:sz="0" w:space="0" w:color="auto"/>
        <w:left w:val="none" w:sz="0" w:space="0" w:color="auto"/>
        <w:bottom w:val="none" w:sz="0" w:space="0" w:color="auto"/>
        <w:right w:val="none" w:sz="0" w:space="0" w:color="auto"/>
      </w:divBdr>
    </w:div>
    <w:div w:id="1120763171">
      <w:bodyDiv w:val="1"/>
      <w:marLeft w:val="0"/>
      <w:marRight w:val="0"/>
      <w:marTop w:val="0"/>
      <w:marBottom w:val="0"/>
      <w:divBdr>
        <w:top w:val="none" w:sz="0" w:space="0" w:color="auto"/>
        <w:left w:val="none" w:sz="0" w:space="0" w:color="auto"/>
        <w:bottom w:val="none" w:sz="0" w:space="0" w:color="auto"/>
        <w:right w:val="none" w:sz="0" w:space="0" w:color="auto"/>
      </w:divBdr>
    </w:div>
    <w:div w:id="1139878258">
      <w:bodyDiv w:val="1"/>
      <w:marLeft w:val="0"/>
      <w:marRight w:val="0"/>
      <w:marTop w:val="0"/>
      <w:marBottom w:val="0"/>
      <w:divBdr>
        <w:top w:val="none" w:sz="0" w:space="0" w:color="auto"/>
        <w:left w:val="none" w:sz="0" w:space="0" w:color="auto"/>
        <w:bottom w:val="none" w:sz="0" w:space="0" w:color="auto"/>
        <w:right w:val="none" w:sz="0" w:space="0" w:color="auto"/>
      </w:divBdr>
    </w:div>
    <w:div w:id="1206681011">
      <w:bodyDiv w:val="1"/>
      <w:marLeft w:val="0"/>
      <w:marRight w:val="0"/>
      <w:marTop w:val="0"/>
      <w:marBottom w:val="0"/>
      <w:divBdr>
        <w:top w:val="none" w:sz="0" w:space="0" w:color="auto"/>
        <w:left w:val="none" w:sz="0" w:space="0" w:color="auto"/>
        <w:bottom w:val="none" w:sz="0" w:space="0" w:color="auto"/>
        <w:right w:val="none" w:sz="0" w:space="0" w:color="auto"/>
      </w:divBdr>
    </w:div>
    <w:div w:id="1218784337">
      <w:bodyDiv w:val="1"/>
      <w:marLeft w:val="0"/>
      <w:marRight w:val="0"/>
      <w:marTop w:val="0"/>
      <w:marBottom w:val="0"/>
      <w:divBdr>
        <w:top w:val="none" w:sz="0" w:space="0" w:color="auto"/>
        <w:left w:val="none" w:sz="0" w:space="0" w:color="auto"/>
        <w:bottom w:val="none" w:sz="0" w:space="0" w:color="auto"/>
        <w:right w:val="none" w:sz="0" w:space="0" w:color="auto"/>
      </w:divBdr>
    </w:div>
    <w:div w:id="1236669444">
      <w:bodyDiv w:val="1"/>
      <w:marLeft w:val="0"/>
      <w:marRight w:val="0"/>
      <w:marTop w:val="0"/>
      <w:marBottom w:val="0"/>
      <w:divBdr>
        <w:top w:val="none" w:sz="0" w:space="0" w:color="auto"/>
        <w:left w:val="none" w:sz="0" w:space="0" w:color="auto"/>
        <w:bottom w:val="none" w:sz="0" w:space="0" w:color="auto"/>
        <w:right w:val="none" w:sz="0" w:space="0" w:color="auto"/>
      </w:divBdr>
    </w:div>
    <w:div w:id="1276398894">
      <w:bodyDiv w:val="1"/>
      <w:marLeft w:val="0"/>
      <w:marRight w:val="0"/>
      <w:marTop w:val="0"/>
      <w:marBottom w:val="0"/>
      <w:divBdr>
        <w:top w:val="none" w:sz="0" w:space="0" w:color="auto"/>
        <w:left w:val="none" w:sz="0" w:space="0" w:color="auto"/>
        <w:bottom w:val="none" w:sz="0" w:space="0" w:color="auto"/>
        <w:right w:val="none" w:sz="0" w:space="0" w:color="auto"/>
      </w:divBdr>
    </w:div>
    <w:div w:id="1292663254">
      <w:bodyDiv w:val="1"/>
      <w:marLeft w:val="0"/>
      <w:marRight w:val="0"/>
      <w:marTop w:val="0"/>
      <w:marBottom w:val="0"/>
      <w:divBdr>
        <w:top w:val="none" w:sz="0" w:space="0" w:color="auto"/>
        <w:left w:val="none" w:sz="0" w:space="0" w:color="auto"/>
        <w:bottom w:val="none" w:sz="0" w:space="0" w:color="auto"/>
        <w:right w:val="none" w:sz="0" w:space="0" w:color="auto"/>
      </w:divBdr>
    </w:div>
    <w:div w:id="1301956766">
      <w:bodyDiv w:val="1"/>
      <w:marLeft w:val="0"/>
      <w:marRight w:val="0"/>
      <w:marTop w:val="0"/>
      <w:marBottom w:val="0"/>
      <w:divBdr>
        <w:top w:val="none" w:sz="0" w:space="0" w:color="auto"/>
        <w:left w:val="none" w:sz="0" w:space="0" w:color="auto"/>
        <w:bottom w:val="none" w:sz="0" w:space="0" w:color="auto"/>
        <w:right w:val="none" w:sz="0" w:space="0" w:color="auto"/>
      </w:divBdr>
    </w:div>
    <w:div w:id="1305044778">
      <w:bodyDiv w:val="1"/>
      <w:marLeft w:val="0"/>
      <w:marRight w:val="0"/>
      <w:marTop w:val="0"/>
      <w:marBottom w:val="0"/>
      <w:divBdr>
        <w:top w:val="none" w:sz="0" w:space="0" w:color="auto"/>
        <w:left w:val="none" w:sz="0" w:space="0" w:color="auto"/>
        <w:bottom w:val="none" w:sz="0" w:space="0" w:color="auto"/>
        <w:right w:val="none" w:sz="0" w:space="0" w:color="auto"/>
      </w:divBdr>
    </w:div>
    <w:div w:id="1316907805">
      <w:bodyDiv w:val="1"/>
      <w:marLeft w:val="0"/>
      <w:marRight w:val="0"/>
      <w:marTop w:val="0"/>
      <w:marBottom w:val="0"/>
      <w:divBdr>
        <w:top w:val="none" w:sz="0" w:space="0" w:color="auto"/>
        <w:left w:val="none" w:sz="0" w:space="0" w:color="auto"/>
        <w:bottom w:val="none" w:sz="0" w:space="0" w:color="auto"/>
        <w:right w:val="none" w:sz="0" w:space="0" w:color="auto"/>
      </w:divBdr>
    </w:div>
    <w:div w:id="1347249516">
      <w:bodyDiv w:val="1"/>
      <w:marLeft w:val="0"/>
      <w:marRight w:val="0"/>
      <w:marTop w:val="0"/>
      <w:marBottom w:val="0"/>
      <w:divBdr>
        <w:top w:val="none" w:sz="0" w:space="0" w:color="auto"/>
        <w:left w:val="none" w:sz="0" w:space="0" w:color="auto"/>
        <w:bottom w:val="none" w:sz="0" w:space="0" w:color="auto"/>
        <w:right w:val="none" w:sz="0" w:space="0" w:color="auto"/>
      </w:divBdr>
    </w:div>
    <w:div w:id="1431589302">
      <w:bodyDiv w:val="1"/>
      <w:marLeft w:val="0"/>
      <w:marRight w:val="0"/>
      <w:marTop w:val="0"/>
      <w:marBottom w:val="0"/>
      <w:divBdr>
        <w:top w:val="none" w:sz="0" w:space="0" w:color="auto"/>
        <w:left w:val="none" w:sz="0" w:space="0" w:color="auto"/>
        <w:bottom w:val="none" w:sz="0" w:space="0" w:color="auto"/>
        <w:right w:val="none" w:sz="0" w:space="0" w:color="auto"/>
      </w:divBdr>
    </w:div>
    <w:div w:id="1464542948">
      <w:bodyDiv w:val="1"/>
      <w:marLeft w:val="0"/>
      <w:marRight w:val="0"/>
      <w:marTop w:val="0"/>
      <w:marBottom w:val="0"/>
      <w:divBdr>
        <w:top w:val="none" w:sz="0" w:space="0" w:color="auto"/>
        <w:left w:val="none" w:sz="0" w:space="0" w:color="auto"/>
        <w:bottom w:val="none" w:sz="0" w:space="0" w:color="auto"/>
        <w:right w:val="none" w:sz="0" w:space="0" w:color="auto"/>
      </w:divBdr>
    </w:div>
    <w:div w:id="1470511033">
      <w:bodyDiv w:val="1"/>
      <w:marLeft w:val="0"/>
      <w:marRight w:val="0"/>
      <w:marTop w:val="0"/>
      <w:marBottom w:val="0"/>
      <w:divBdr>
        <w:top w:val="none" w:sz="0" w:space="0" w:color="auto"/>
        <w:left w:val="none" w:sz="0" w:space="0" w:color="auto"/>
        <w:bottom w:val="none" w:sz="0" w:space="0" w:color="auto"/>
        <w:right w:val="none" w:sz="0" w:space="0" w:color="auto"/>
      </w:divBdr>
    </w:div>
    <w:div w:id="1517038912">
      <w:bodyDiv w:val="1"/>
      <w:marLeft w:val="0"/>
      <w:marRight w:val="0"/>
      <w:marTop w:val="0"/>
      <w:marBottom w:val="0"/>
      <w:divBdr>
        <w:top w:val="none" w:sz="0" w:space="0" w:color="auto"/>
        <w:left w:val="none" w:sz="0" w:space="0" w:color="auto"/>
        <w:bottom w:val="none" w:sz="0" w:space="0" w:color="auto"/>
        <w:right w:val="none" w:sz="0" w:space="0" w:color="auto"/>
      </w:divBdr>
    </w:div>
    <w:div w:id="1579707505">
      <w:bodyDiv w:val="1"/>
      <w:marLeft w:val="0"/>
      <w:marRight w:val="0"/>
      <w:marTop w:val="0"/>
      <w:marBottom w:val="0"/>
      <w:divBdr>
        <w:top w:val="none" w:sz="0" w:space="0" w:color="auto"/>
        <w:left w:val="none" w:sz="0" w:space="0" w:color="auto"/>
        <w:bottom w:val="none" w:sz="0" w:space="0" w:color="auto"/>
        <w:right w:val="none" w:sz="0" w:space="0" w:color="auto"/>
      </w:divBdr>
    </w:div>
    <w:div w:id="1589078509">
      <w:bodyDiv w:val="1"/>
      <w:marLeft w:val="0"/>
      <w:marRight w:val="0"/>
      <w:marTop w:val="0"/>
      <w:marBottom w:val="0"/>
      <w:divBdr>
        <w:top w:val="none" w:sz="0" w:space="0" w:color="auto"/>
        <w:left w:val="none" w:sz="0" w:space="0" w:color="auto"/>
        <w:bottom w:val="none" w:sz="0" w:space="0" w:color="auto"/>
        <w:right w:val="none" w:sz="0" w:space="0" w:color="auto"/>
      </w:divBdr>
    </w:div>
    <w:div w:id="1630475355">
      <w:bodyDiv w:val="1"/>
      <w:marLeft w:val="0"/>
      <w:marRight w:val="0"/>
      <w:marTop w:val="0"/>
      <w:marBottom w:val="0"/>
      <w:divBdr>
        <w:top w:val="none" w:sz="0" w:space="0" w:color="auto"/>
        <w:left w:val="none" w:sz="0" w:space="0" w:color="auto"/>
        <w:bottom w:val="none" w:sz="0" w:space="0" w:color="auto"/>
        <w:right w:val="none" w:sz="0" w:space="0" w:color="auto"/>
      </w:divBdr>
    </w:div>
    <w:div w:id="1641880707">
      <w:bodyDiv w:val="1"/>
      <w:marLeft w:val="0"/>
      <w:marRight w:val="0"/>
      <w:marTop w:val="0"/>
      <w:marBottom w:val="0"/>
      <w:divBdr>
        <w:top w:val="none" w:sz="0" w:space="0" w:color="auto"/>
        <w:left w:val="none" w:sz="0" w:space="0" w:color="auto"/>
        <w:bottom w:val="none" w:sz="0" w:space="0" w:color="auto"/>
        <w:right w:val="none" w:sz="0" w:space="0" w:color="auto"/>
      </w:divBdr>
    </w:div>
    <w:div w:id="1648435631">
      <w:bodyDiv w:val="1"/>
      <w:marLeft w:val="0"/>
      <w:marRight w:val="0"/>
      <w:marTop w:val="0"/>
      <w:marBottom w:val="0"/>
      <w:divBdr>
        <w:top w:val="none" w:sz="0" w:space="0" w:color="auto"/>
        <w:left w:val="none" w:sz="0" w:space="0" w:color="auto"/>
        <w:bottom w:val="none" w:sz="0" w:space="0" w:color="auto"/>
        <w:right w:val="none" w:sz="0" w:space="0" w:color="auto"/>
      </w:divBdr>
    </w:div>
    <w:div w:id="1665937987">
      <w:bodyDiv w:val="1"/>
      <w:marLeft w:val="0"/>
      <w:marRight w:val="0"/>
      <w:marTop w:val="0"/>
      <w:marBottom w:val="0"/>
      <w:divBdr>
        <w:top w:val="none" w:sz="0" w:space="0" w:color="auto"/>
        <w:left w:val="none" w:sz="0" w:space="0" w:color="auto"/>
        <w:bottom w:val="none" w:sz="0" w:space="0" w:color="auto"/>
        <w:right w:val="none" w:sz="0" w:space="0" w:color="auto"/>
      </w:divBdr>
    </w:div>
    <w:div w:id="1698190067">
      <w:bodyDiv w:val="1"/>
      <w:marLeft w:val="0"/>
      <w:marRight w:val="0"/>
      <w:marTop w:val="0"/>
      <w:marBottom w:val="0"/>
      <w:divBdr>
        <w:top w:val="none" w:sz="0" w:space="0" w:color="auto"/>
        <w:left w:val="none" w:sz="0" w:space="0" w:color="auto"/>
        <w:bottom w:val="none" w:sz="0" w:space="0" w:color="auto"/>
        <w:right w:val="none" w:sz="0" w:space="0" w:color="auto"/>
      </w:divBdr>
    </w:div>
    <w:div w:id="1699551735">
      <w:bodyDiv w:val="1"/>
      <w:marLeft w:val="0"/>
      <w:marRight w:val="0"/>
      <w:marTop w:val="0"/>
      <w:marBottom w:val="0"/>
      <w:divBdr>
        <w:top w:val="none" w:sz="0" w:space="0" w:color="auto"/>
        <w:left w:val="none" w:sz="0" w:space="0" w:color="auto"/>
        <w:bottom w:val="none" w:sz="0" w:space="0" w:color="auto"/>
        <w:right w:val="none" w:sz="0" w:space="0" w:color="auto"/>
      </w:divBdr>
    </w:div>
    <w:div w:id="1722443373">
      <w:bodyDiv w:val="1"/>
      <w:marLeft w:val="0"/>
      <w:marRight w:val="0"/>
      <w:marTop w:val="0"/>
      <w:marBottom w:val="0"/>
      <w:divBdr>
        <w:top w:val="none" w:sz="0" w:space="0" w:color="auto"/>
        <w:left w:val="none" w:sz="0" w:space="0" w:color="auto"/>
        <w:bottom w:val="none" w:sz="0" w:space="0" w:color="auto"/>
        <w:right w:val="none" w:sz="0" w:space="0" w:color="auto"/>
      </w:divBdr>
    </w:div>
    <w:div w:id="1727148349">
      <w:bodyDiv w:val="1"/>
      <w:marLeft w:val="0"/>
      <w:marRight w:val="0"/>
      <w:marTop w:val="0"/>
      <w:marBottom w:val="0"/>
      <w:divBdr>
        <w:top w:val="none" w:sz="0" w:space="0" w:color="auto"/>
        <w:left w:val="none" w:sz="0" w:space="0" w:color="auto"/>
        <w:bottom w:val="none" w:sz="0" w:space="0" w:color="auto"/>
        <w:right w:val="none" w:sz="0" w:space="0" w:color="auto"/>
      </w:divBdr>
    </w:div>
    <w:div w:id="1784301641">
      <w:bodyDiv w:val="1"/>
      <w:marLeft w:val="0"/>
      <w:marRight w:val="0"/>
      <w:marTop w:val="0"/>
      <w:marBottom w:val="0"/>
      <w:divBdr>
        <w:top w:val="none" w:sz="0" w:space="0" w:color="auto"/>
        <w:left w:val="none" w:sz="0" w:space="0" w:color="auto"/>
        <w:bottom w:val="none" w:sz="0" w:space="0" w:color="auto"/>
        <w:right w:val="none" w:sz="0" w:space="0" w:color="auto"/>
      </w:divBdr>
    </w:div>
    <w:div w:id="1798796678">
      <w:bodyDiv w:val="1"/>
      <w:marLeft w:val="0"/>
      <w:marRight w:val="0"/>
      <w:marTop w:val="0"/>
      <w:marBottom w:val="0"/>
      <w:divBdr>
        <w:top w:val="none" w:sz="0" w:space="0" w:color="auto"/>
        <w:left w:val="none" w:sz="0" w:space="0" w:color="auto"/>
        <w:bottom w:val="none" w:sz="0" w:space="0" w:color="auto"/>
        <w:right w:val="none" w:sz="0" w:space="0" w:color="auto"/>
      </w:divBdr>
    </w:div>
    <w:div w:id="1803385142">
      <w:bodyDiv w:val="1"/>
      <w:marLeft w:val="0"/>
      <w:marRight w:val="0"/>
      <w:marTop w:val="0"/>
      <w:marBottom w:val="0"/>
      <w:divBdr>
        <w:top w:val="none" w:sz="0" w:space="0" w:color="auto"/>
        <w:left w:val="none" w:sz="0" w:space="0" w:color="auto"/>
        <w:bottom w:val="none" w:sz="0" w:space="0" w:color="auto"/>
        <w:right w:val="none" w:sz="0" w:space="0" w:color="auto"/>
      </w:divBdr>
    </w:div>
    <w:div w:id="1827555021">
      <w:bodyDiv w:val="1"/>
      <w:marLeft w:val="0"/>
      <w:marRight w:val="0"/>
      <w:marTop w:val="0"/>
      <w:marBottom w:val="0"/>
      <w:divBdr>
        <w:top w:val="none" w:sz="0" w:space="0" w:color="auto"/>
        <w:left w:val="none" w:sz="0" w:space="0" w:color="auto"/>
        <w:bottom w:val="none" w:sz="0" w:space="0" w:color="auto"/>
        <w:right w:val="none" w:sz="0" w:space="0" w:color="auto"/>
      </w:divBdr>
    </w:div>
    <w:div w:id="1841895926">
      <w:bodyDiv w:val="1"/>
      <w:marLeft w:val="0"/>
      <w:marRight w:val="0"/>
      <w:marTop w:val="0"/>
      <w:marBottom w:val="0"/>
      <w:divBdr>
        <w:top w:val="none" w:sz="0" w:space="0" w:color="auto"/>
        <w:left w:val="none" w:sz="0" w:space="0" w:color="auto"/>
        <w:bottom w:val="none" w:sz="0" w:space="0" w:color="auto"/>
        <w:right w:val="none" w:sz="0" w:space="0" w:color="auto"/>
      </w:divBdr>
    </w:div>
    <w:div w:id="1876771896">
      <w:bodyDiv w:val="1"/>
      <w:marLeft w:val="0"/>
      <w:marRight w:val="0"/>
      <w:marTop w:val="0"/>
      <w:marBottom w:val="0"/>
      <w:divBdr>
        <w:top w:val="none" w:sz="0" w:space="0" w:color="auto"/>
        <w:left w:val="none" w:sz="0" w:space="0" w:color="auto"/>
        <w:bottom w:val="none" w:sz="0" w:space="0" w:color="auto"/>
        <w:right w:val="none" w:sz="0" w:space="0" w:color="auto"/>
      </w:divBdr>
    </w:div>
    <w:div w:id="1925799299">
      <w:bodyDiv w:val="1"/>
      <w:marLeft w:val="0"/>
      <w:marRight w:val="0"/>
      <w:marTop w:val="0"/>
      <w:marBottom w:val="0"/>
      <w:divBdr>
        <w:top w:val="none" w:sz="0" w:space="0" w:color="auto"/>
        <w:left w:val="none" w:sz="0" w:space="0" w:color="auto"/>
        <w:bottom w:val="none" w:sz="0" w:space="0" w:color="auto"/>
        <w:right w:val="none" w:sz="0" w:space="0" w:color="auto"/>
      </w:divBdr>
    </w:div>
    <w:div w:id="1940405857">
      <w:bodyDiv w:val="1"/>
      <w:marLeft w:val="0"/>
      <w:marRight w:val="0"/>
      <w:marTop w:val="0"/>
      <w:marBottom w:val="0"/>
      <w:divBdr>
        <w:top w:val="none" w:sz="0" w:space="0" w:color="auto"/>
        <w:left w:val="none" w:sz="0" w:space="0" w:color="auto"/>
        <w:bottom w:val="none" w:sz="0" w:space="0" w:color="auto"/>
        <w:right w:val="none" w:sz="0" w:space="0" w:color="auto"/>
      </w:divBdr>
    </w:div>
    <w:div w:id="1944342116">
      <w:bodyDiv w:val="1"/>
      <w:marLeft w:val="0"/>
      <w:marRight w:val="0"/>
      <w:marTop w:val="0"/>
      <w:marBottom w:val="0"/>
      <w:divBdr>
        <w:top w:val="none" w:sz="0" w:space="0" w:color="auto"/>
        <w:left w:val="none" w:sz="0" w:space="0" w:color="auto"/>
        <w:bottom w:val="none" w:sz="0" w:space="0" w:color="auto"/>
        <w:right w:val="none" w:sz="0" w:space="0" w:color="auto"/>
      </w:divBdr>
    </w:div>
    <w:div w:id="2011176557">
      <w:bodyDiv w:val="1"/>
      <w:marLeft w:val="0"/>
      <w:marRight w:val="0"/>
      <w:marTop w:val="0"/>
      <w:marBottom w:val="0"/>
      <w:divBdr>
        <w:top w:val="none" w:sz="0" w:space="0" w:color="auto"/>
        <w:left w:val="none" w:sz="0" w:space="0" w:color="auto"/>
        <w:bottom w:val="none" w:sz="0" w:space="0" w:color="auto"/>
        <w:right w:val="none" w:sz="0" w:space="0" w:color="auto"/>
      </w:divBdr>
    </w:div>
    <w:div w:id="2021810585">
      <w:bodyDiv w:val="1"/>
      <w:marLeft w:val="0"/>
      <w:marRight w:val="0"/>
      <w:marTop w:val="0"/>
      <w:marBottom w:val="0"/>
      <w:divBdr>
        <w:top w:val="none" w:sz="0" w:space="0" w:color="auto"/>
        <w:left w:val="none" w:sz="0" w:space="0" w:color="auto"/>
        <w:bottom w:val="none" w:sz="0" w:space="0" w:color="auto"/>
        <w:right w:val="none" w:sz="0" w:space="0" w:color="auto"/>
      </w:divBdr>
    </w:div>
    <w:div w:id="2042631556">
      <w:bodyDiv w:val="1"/>
      <w:marLeft w:val="0"/>
      <w:marRight w:val="0"/>
      <w:marTop w:val="0"/>
      <w:marBottom w:val="0"/>
      <w:divBdr>
        <w:top w:val="none" w:sz="0" w:space="0" w:color="auto"/>
        <w:left w:val="none" w:sz="0" w:space="0" w:color="auto"/>
        <w:bottom w:val="none" w:sz="0" w:space="0" w:color="auto"/>
        <w:right w:val="none" w:sz="0" w:space="0" w:color="auto"/>
      </w:divBdr>
    </w:div>
    <w:div w:id="2043282291">
      <w:bodyDiv w:val="1"/>
      <w:marLeft w:val="0"/>
      <w:marRight w:val="0"/>
      <w:marTop w:val="0"/>
      <w:marBottom w:val="0"/>
      <w:divBdr>
        <w:top w:val="none" w:sz="0" w:space="0" w:color="auto"/>
        <w:left w:val="none" w:sz="0" w:space="0" w:color="auto"/>
        <w:bottom w:val="none" w:sz="0" w:space="0" w:color="auto"/>
        <w:right w:val="none" w:sz="0" w:space="0" w:color="auto"/>
      </w:divBdr>
    </w:div>
    <w:div w:id="2052873345">
      <w:bodyDiv w:val="1"/>
      <w:marLeft w:val="0"/>
      <w:marRight w:val="0"/>
      <w:marTop w:val="0"/>
      <w:marBottom w:val="0"/>
      <w:divBdr>
        <w:top w:val="none" w:sz="0" w:space="0" w:color="auto"/>
        <w:left w:val="none" w:sz="0" w:space="0" w:color="auto"/>
        <w:bottom w:val="none" w:sz="0" w:space="0" w:color="auto"/>
        <w:right w:val="none" w:sz="0" w:space="0" w:color="auto"/>
      </w:divBdr>
    </w:div>
    <w:div w:id="2068213898">
      <w:bodyDiv w:val="1"/>
      <w:marLeft w:val="0"/>
      <w:marRight w:val="0"/>
      <w:marTop w:val="0"/>
      <w:marBottom w:val="0"/>
      <w:divBdr>
        <w:top w:val="none" w:sz="0" w:space="0" w:color="auto"/>
        <w:left w:val="none" w:sz="0" w:space="0" w:color="auto"/>
        <w:bottom w:val="none" w:sz="0" w:space="0" w:color="auto"/>
        <w:right w:val="none" w:sz="0" w:space="0" w:color="auto"/>
      </w:divBdr>
    </w:div>
    <w:div w:id="2086100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chart" Target="charts/chart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nus.org.ua/articles/stres-i-psyhologichna-travma-shho-z-namy-vidbuvayetsya-zaraz/" TargetMode="Externa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hyperlink" Target="https://osvitoria.media/experience/zvilnitsya-vid-naprugy-ta-tryvogy-6-prostyh-tehnik/" TargetMode="External"/><Relationship Id="rId10" Type="http://schemas.openxmlformats.org/officeDocument/2006/relationships/diagramQuickStyle" Target="diagrams/quickStyle1.xml"/><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hyperlink" Target="http://ed-ua.com/faq/opituvannya-ede-ede_16-0_scoring/"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G:\&#1052;&#1086;&#1080;%20&#1076;&#1086;&#1082;&#1091;&#1084;&#1077;&#1085;&#1090;&#1099;\&#1041;&#1072;&#1086;&#1073;&#1072;&#1073;-&#1060;&#1086;&#1088;&#1090;&#1091;&#1085;&#1072;_&#1047;&#1040;&#1050;&#1040;&#1047;&#1067;\1_&#1076;&#1083;&#1103;%20&#1054;&#1052;\130_&#1042;&#1087;&#1083;&#1080;&#1074;%20&#1089;&#1090;&#1088;&#1077;&#1089;&#1091;%20&#1085;&#1072;%20&#1087;&#1086;&#1088;&#1091;&#1096;&#1077;&#1085;&#1085;&#1103;%20&#1093;&#1072;&#1088;&#1095;&#1086;&#1074;&#1086;&#1111;%20&#1087;&#1086;&#1074;&#1077;&#1076;&#1110;&#1085;&#1082;&#1080;_&#1054;&#1044;&#1045;&#1057;&#1040;\130_&#1088;&#1077;&#1079;&#1091;&#1083;&#1100;&#1090;&#1072;&#1090;&#108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G:\&#1052;&#1086;&#1080;%20&#1076;&#1086;&#1082;&#1091;&#1084;&#1077;&#1085;&#1090;&#1099;\&#1041;&#1072;&#1086;&#1073;&#1072;&#1073;-&#1060;&#1086;&#1088;&#1090;&#1091;&#1085;&#1072;_&#1047;&#1040;&#1050;&#1040;&#1047;&#1067;\1_&#1076;&#1083;&#1103;%20&#1054;&#1052;\130_&#1042;&#1087;&#1083;&#1080;&#1074;%20&#1089;&#1090;&#1088;&#1077;&#1089;&#1091;%20&#1085;&#1072;%20&#1087;&#1086;&#1088;&#1091;&#1096;&#1077;&#1085;&#1085;&#1103;%20&#1093;&#1072;&#1088;&#1095;&#1086;&#1074;&#1086;&#1111;%20&#1087;&#1086;&#1074;&#1077;&#1076;&#1110;&#1085;&#1082;&#1080;_&#1054;&#1044;&#1045;&#1057;&#1040;\130_&#1088;&#1077;&#1079;&#1091;&#1083;&#1100;&#1090;&#1072;&#1090;&#108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G:\&#1052;&#1086;&#1080;%20&#1076;&#1086;&#1082;&#1091;&#1084;&#1077;&#1085;&#1090;&#1099;\&#1041;&#1072;&#1086;&#1073;&#1072;&#1073;-&#1060;&#1086;&#1088;&#1090;&#1091;&#1085;&#1072;_&#1047;&#1040;&#1050;&#1040;&#1047;&#1067;\1_&#1076;&#1083;&#1103;%20&#1054;&#1052;\130_&#1042;&#1087;&#1083;&#1080;&#1074;%20&#1089;&#1090;&#1088;&#1077;&#1089;&#1091;%20&#1085;&#1072;%20&#1087;&#1086;&#1088;&#1091;&#1096;&#1077;&#1085;&#1085;&#1103;%20&#1093;&#1072;&#1088;&#1095;&#1086;&#1074;&#1086;&#1111;%20&#1087;&#1086;&#1074;&#1077;&#1076;&#1110;&#1085;&#1082;&#1080;_&#1054;&#1044;&#1045;&#1057;&#1040;\130_&#1088;&#1077;&#1079;&#1091;&#1083;&#1100;&#1090;&#1072;&#1090;&#108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G:\&#1052;&#1086;&#1080;%20&#1076;&#1086;&#1082;&#1091;&#1084;&#1077;&#1085;&#1090;&#1099;\&#1041;&#1072;&#1086;&#1073;&#1072;&#1073;-&#1060;&#1086;&#1088;&#1090;&#1091;&#1085;&#1072;_&#1047;&#1040;&#1050;&#1040;&#1047;&#1067;\1_&#1076;&#1083;&#1103;%20&#1054;&#1052;\130_&#1042;&#1087;&#1083;&#1080;&#1074;%20&#1089;&#1090;&#1088;&#1077;&#1089;&#1091;%20&#1085;&#1072;%20&#1087;&#1086;&#1088;&#1091;&#1096;&#1077;&#1085;&#1085;&#1103;%20&#1093;&#1072;&#1088;&#1095;&#1086;&#1074;&#1086;&#1111;%20&#1087;&#1086;&#1074;&#1077;&#1076;&#1110;&#1085;&#1082;&#1080;_&#1054;&#1044;&#1045;&#1057;&#1040;\130_&#1088;&#1077;&#1079;&#1091;&#1083;&#1100;&#1090;&#1072;&#1090;&#1080;.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Лист1!$B$36</c:f>
              <c:strCache>
                <c:ptCount val="1"/>
                <c:pt idx="0">
                  <c:v>Високий (оптимальний)</c:v>
                </c:pt>
              </c:strCache>
            </c:strRef>
          </c:tx>
          <c:spPr>
            <a:solidFill>
              <a:srgbClr val="00B050"/>
            </a:soli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Лист1!$A$37:$A$41</c:f>
              <c:strCache>
                <c:ptCount val="5"/>
                <c:pt idx="0">
                  <c:v>Безумовний дозвіл на їжу</c:v>
                </c:pt>
                <c:pt idx="1">
                  <c:v>Прийоми їжі за відчуттям фізичного, а не емоційного голоду</c:v>
                </c:pt>
                <c:pt idx="2">
                  <c:v>Покладання на сигнали голоду і ситості (довіра до тілесних сигналів)</c:v>
                </c:pt>
                <c:pt idx="3">
                  <c:v>«Гармонія їжі і тіла» (здатність вибирати їжу за потребами тіла)</c:v>
                </c:pt>
                <c:pt idx="4">
                  <c:v>Загальний рівень інтуїтивного харчування </c:v>
                </c:pt>
              </c:strCache>
            </c:strRef>
          </c:cat>
          <c:val>
            <c:numRef>
              <c:f>Лист1!$B$37:$B$41</c:f>
              <c:numCache>
                <c:formatCode>0%</c:formatCode>
                <c:ptCount val="5"/>
                <c:pt idx="0">
                  <c:v>0.3</c:v>
                </c:pt>
                <c:pt idx="1">
                  <c:v>0.2</c:v>
                </c:pt>
                <c:pt idx="2" formatCode="0.0%">
                  <c:v>0.23300000000000001</c:v>
                </c:pt>
                <c:pt idx="3">
                  <c:v>0.2</c:v>
                </c:pt>
                <c:pt idx="4" formatCode="0.0%">
                  <c:v>0.23300000000000001</c:v>
                </c:pt>
              </c:numCache>
            </c:numRef>
          </c:val>
          <c:extLst>
            <c:ext xmlns:c16="http://schemas.microsoft.com/office/drawing/2014/chart" uri="{C3380CC4-5D6E-409C-BE32-E72D297353CC}">
              <c16:uniqueId val="{00000000-2F61-4F5E-A139-ACD240ED5FD4}"/>
            </c:ext>
          </c:extLst>
        </c:ser>
        <c:ser>
          <c:idx val="1"/>
          <c:order val="1"/>
          <c:tx>
            <c:strRef>
              <c:f>Лист1!$C$36</c:f>
              <c:strCache>
                <c:ptCount val="1"/>
                <c:pt idx="0">
                  <c:v>Середній</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Лист1!$A$37:$A$41</c:f>
              <c:strCache>
                <c:ptCount val="5"/>
                <c:pt idx="0">
                  <c:v>Безумовний дозвіл на їжу</c:v>
                </c:pt>
                <c:pt idx="1">
                  <c:v>Прийоми їжі за відчуттям фізичного, а не емоційного голоду</c:v>
                </c:pt>
                <c:pt idx="2">
                  <c:v>Покладання на сигнали голоду і ситості (довіра до тілесних сигналів)</c:v>
                </c:pt>
                <c:pt idx="3">
                  <c:v>«Гармонія їжі і тіла» (здатність вибирати їжу за потребами тіла)</c:v>
                </c:pt>
                <c:pt idx="4">
                  <c:v>Загальний рівень інтуїтивного харчування </c:v>
                </c:pt>
              </c:strCache>
            </c:strRef>
          </c:cat>
          <c:val>
            <c:numRef>
              <c:f>Лист1!$C$37:$C$41</c:f>
              <c:numCache>
                <c:formatCode>0.0%</c:formatCode>
                <c:ptCount val="5"/>
                <c:pt idx="0" formatCode="0%">
                  <c:v>0.5</c:v>
                </c:pt>
                <c:pt idx="1">
                  <c:v>0.53300000000000003</c:v>
                </c:pt>
                <c:pt idx="2">
                  <c:v>0.56699999999999995</c:v>
                </c:pt>
                <c:pt idx="3">
                  <c:v>0.56699999999999995</c:v>
                </c:pt>
                <c:pt idx="4">
                  <c:v>0.56699999999999995</c:v>
                </c:pt>
              </c:numCache>
            </c:numRef>
          </c:val>
          <c:extLst>
            <c:ext xmlns:c16="http://schemas.microsoft.com/office/drawing/2014/chart" uri="{C3380CC4-5D6E-409C-BE32-E72D297353CC}">
              <c16:uniqueId val="{00000001-2F61-4F5E-A139-ACD240ED5FD4}"/>
            </c:ext>
          </c:extLst>
        </c:ser>
        <c:ser>
          <c:idx val="2"/>
          <c:order val="2"/>
          <c:tx>
            <c:strRef>
              <c:f>Лист1!$D$36</c:f>
              <c:strCache>
                <c:ptCount val="1"/>
                <c:pt idx="0">
                  <c:v>Низький (зона ризику)</c:v>
                </c:pt>
              </c:strCache>
            </c:strRef>
          </c:tx>
          <c:spPr>
            <a:solidFill>
              <a:schemeClr val="accent2"/>
            </a:soli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Лист1!$A$37:$A$41</c:f>
              <c:strCache>
                <c:ptCount val="5"/>
                <c:pt idx="0">
                  <c:v>Безумовний дозвіл на їжу</c:v>
                </c:pt>
                <c:pt idx="1">
                  <c:v>Прийоми їжі за відчуттям фізичного, а не емоційного голоду</c:v>
                </c:pt>
                <c:pt idx="2">
                  <c:v>Покладання на сигнали голоду і ситості (довіра до тілесних сигналів)</c:v>
                </c:pt>
                <c:pt idx="3">
                  <c:v>«Гармонія їжі і тіла» (здатність вибирати їжу за потребами тіла)</c:v>
                </c:pt>
                <c:pt idx="4">
                  <c:v>Загальний рівень інтуїтивного харчування </c:v>
                </c:pt>
              </c:strCache>
            </c:strRef>
          </c:cat>
          <c:val>
            <c:numRef>
              <c:f>Лист1!$D$37:$D$41</c:f>
              <c:numCache>
                <c:formatCode>0.0%</c:formatCode>
                <c:ptCount val="5"/>
                <c:pt idx="0" formatCode="0%">
                  <c:v>0.2</c:v>
                </c:pt>
                <c:pt idx="1">
                  <c:v>0.26700000000000002</c:v>
                </c:pt>
                <c:pt idx="2" formatCode="0%">
                  <c:v>0.2</c:v>
                </c:pt>
                <c:pt idx="3">
                  <c:v>0.23300000000000001</c:v>
                </c:pt>
                <c:pt idx="4" formatCode="0%">
                  <c:v>0.2</c:v>
                </c:pt>
              </c:numCache>
            </c:numRef>
          </c:val>
          <c:shape val="cylinder"/>
          <c:extLst>
            <c:ext xmlns:c16="http://schemas.microsoft.com/office/drawing/2014/chart" uri="{C3380CC4-5D6E-409C-BE32-E72D297353CC}">
              <c16:uniqueId val="{00000002-2F61-4F5E-A139-ACD240ED5FD4}"/>
            </c:ext>
          </c:extLst>
        </c:ser>
        <c:dLbls>
          <c:showLegendKey val="0"/>
          <c:showVal val="1"/>
          <c:showCatName val="0"/>
          <c:showSerName val="0"/>
          <c:showPercent val="0"/>
          <c:showBubbleSize val="0"/>
        </c:dLbls>
        <c:gapWidth val="150"/>
        <c:shape val="box"/>
        <c:axId val="24246495"/>
        <c:axId val="24243999"/>
        <c:axId val="0"/>
      </c:bar3DChart>
      <c:catAx>
        <c:axId val="24246495"/>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4243999"/>
        <c:crosses val="autoZero"/>
        <c:auto val="1"/>
        <c:lblAlgn val="ctr"/>
        <c:lblOffset val="100"/>
        <c:noMultiLvlLbl val="0"/>
      </c:catAx>
      <c:valAx>
        <c:axId val="24243999"/>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24246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50">
          <a:solidFill>
            <a:sysClr val="windowText" lastClr="000000"/>
          </a:solidFill>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Лист2!$B$37</c:f>
              <c:strCache>
                <c:ptCount val="1"/>
                <c:pt idx="0">
                  <c:v>Високий (ризик розладу)</c:v>
                </c:pt>
              </c:strCache>
            </c:strRef>
          </c:tx>
          <c:spPr>
            <a:solidFill>
              <a:srgbClr val="00B050"/>
            </a:soli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Лист2!$A$38:$A$42</c:f>
              <c:strCache>
                <c:ptCount val="5"/>
                <c:pt idx="0">
                  <c:v>Обмеження</c:v>
                </c:pt>
                <c:pt idx="1">
                  <c:v>Занепокоєння щодо їжі</c:v>
                </c:pt>
                <c:pt idx="2">
                  <c:v>Занепокоєння формою тіла</c:v>
                </c:pt>
                <c:pt idx="3">
                  <c:v>Стурбованість вагою</c:v>
                </c:pt>
                <c:pt idx="4">
                  <c:v>Загальний показник ризику розладів ХП</c:v>
                </c:pt>
              </c:strCache>
            </c:strRef>
          </c:cat>
          <c:val>
            <c:numRef>
              <c:f>Лист2!$B$38:$B$42</c:f>
              <c:numCache>
                <c:formatCode>0%</c:formatCode>
                <c:ptCount val="5"/>
                <c:pt idx="0">
                  <c:v>0.2</c:v>
                </c:pt>
                <c:pt idx="1">
                  <c:v>0.3</c:v>
                </c:pt>
                <c:pt idx="2">
                  <c:v>0.3</c:v>
                </c:pt>
                <c:pt idx="3" formatCode="0.0%">
                  <c:v>0.33300000000000002</c:v>
                </c:pt>
                <c:pt idx="4">
                  <c:v>0.3</c:v>
                </c:pt>
              </c:numCache>
            </c:numRef>
          </c:val>
          <c:extLst>
            <c:ext xmlns:c16="http://schemas.microsoft.com/office/drawing/2014/chart" uri="{C3380CC4-5D6E-409C-BE32-E72D297353CC}">
              <c16:uniqueId val="{00000000-0263-42F6-9BBB-2D63A3E3344A}"/>
            </c:ext>
          </c:extLst>
        </c:ser>
        <c:ser>
          <c:idx val="1"/>
          <c:order val="1"/>
          <c:tx>
            <c:strRef>
              <c:f>Лист2!$C$37</c:f>
              <c:strCache>
                <c:ptCount val="1"/>
                <c:pt idx="0">
                  <c:v>Середній</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Лист2!$A$38:$A$42</c:f>
              <c:strCache>
                <c:ptCount val="5"/>
                <c:pt idx="0">
                  <c:v>Обмеження</c:v>
                </c:pt>
                <c:pt idx="1">
                  <c:v>Занепокоєння щодо їжі</c:v>
                </c:pt>
                <c:pt idx="2">
                  <c:v>Занепокоєння формою тіла</c:v>
                </c:pt>
                <c:pt idx="3">
                  <c:v>Стурбованість вагою</c:v>
                </c:pt>
                <c:pt idx="4">
                  <c:v>Загальний показник ризику розладів ХП</c:v>
                </c:pt>
              </c:strCache>
            </c:strRef>
          </c:cat>
          <c:val>
            <c:numRef>
              <c:f>Лист2!$C$38:$C$42</c:f>
              <c:numCache>
                <c:formatCode>0%</c:formatCode>
                <c:ptCount val="5"/>
                <c:pt idx="0" formatCode="0.0%">
                  <c:v>0.46700000000000003</c:v>
                </c:pt>
                <c:pt idx="1">
                  <c:v>0.5</c:v>
                </c:pt>
                <c:pt idx="2">
                  <c:v>0.4</c:v>
                </c:pt>
                <c:pt idx="3">
                  <c:v>0.5</c:v>
                </c:pt>
                <c:pt idx="4">
                  <c:v>0.5</c:v>
                </c:pt>
              </c:numCache>
            </c:numRef>
          </c:val>
          <c:extLst>
            <c:ext xmlns:c16="http://schemas.microsoft.com/office/drawing/2014/chart" uri="{C3380CC4-5D6E-409C-BE32-E72D297353CC}">
              <c16:uniqueId val="{00000001-0263-42F6-9BBB-2D63A3E3344A}"/>
            </c:ext>
          </c:extLst>
        </c:ser>
        <c:ser>
          <c:idx val="2"/>
          <c:order val="2"/>
          <c:tx>
            <c:strRef>
              <c:f>Лист2!$D$37</c:f>
              <c:strCache>
                <c:ptCount val="1"/>
                <c:pt idx="0">
                  <c:v>Низький (відсутній ризик розладу)</c:v>
                </c:pt>
              </c:strCache>
            </c:strRef>
          </c:tx>
          <c:spPr>
            <a:solidFill>
              <a:schemeClr val="accent2"/>
            </a:soli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Лист2!$A$38:$A$42</c:f>
              <c:strCache>
                <c:ptCount val="5"/>
                <c:pt idx="0">
                  <c:v>Обмеження</c:v>
                </c:pt>
                <c:pt idx="1">
                  <c:v>Занепокоєння щодо їжі</c:v>
                </c:pt>
                <c:pt idx="2">
                  <c:v>Занепокоєння формою тіла</c:v>
                </c:pt>
                <c:pt idx="3">
                  <c:v>Стурбованість вагою</c:v>
                </c:pt>
                <c:pt idx="4">
                  <c:v>Загальний показник ризику розладів ХП</c:v>
                </c:pt>
              </c:strCache>
            </c:strRef>
          </c:cat>
          <c:val>
            <c:numRef>
              <c:f>Лист2!$D$38:$D$42</c:f>
              <c:numCache>
                <c:formatCode>0%</c:formatCode>
                <c:ptCount val="5"/>
                <c:pt idx="0" formatCode="0.0%">
                  <c:v>0.33300000000000002</c:v>
                </c:pt>
                <c:pt idx="1">
                  <c:v>0.2</c:v>
                </c:pt>
                <c:pt idx="2">
                  <c:v>0.3</c:v>
                </c:pt>
                <c:pt idx="3" formatCode="0.0%">
                  <c:v>0.16700000000000001</c:v>
                </c:pt>
                <c:pt idx="4">
                  <c:v>0.2</c:v>
                </c:pt>
              </c:numCache>
            </c:numRef>
          </c:val>
          <c:shape val="cylinder"/>
          <c:extLst>
            <c:ext xmlns:c16="http://schemas.microsoft.com/office/drawing/2014/chart" uri="{C3380CC4-5D6E-409C-BE32-E72D297353CC}">
              <c16:uniqueId val="{00000002-0263-42F6-9BBB-2D63A3E3344A}"/>
            </c:ext>
          </c:extLst>
        </c:ser>
        <c:dLbls>
          <c:showLegendKey val="0"/>
          <c:showVal val="1"/>
          <c:showCatName val="0"/>
          <c:showSerName val="0"/>
          <c:showPercent val="0"/>
          <c:showBubbleSize val="0"/>
        </c:dLbls>
        <c:gapWidth val="150"/>
        <c:shape val="box"/>
        <c:axId val="279403679"/>
        <c:axId val="279405759"/>
        <c:axId val="0"/>
      </c:bar3DChart>
      <c:catAx>
        <c:axId val="27940367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9405759"/>
        <c:crosses val="autoZero"/>
        <c:auto val="1"/>
        <c:lblAlgn val="ctr"/>
        <c:lblOffset val="100"/>
        <c:noMultiLvlLbl val="0"/>
      </c:catAx>
      <c:valAx>
        <c:axId val="279405759"/>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2794036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Pt>
            <c:idx val="0"/>
            <c:invertIfNegative val="0"/>
            <c:bubble3D val="0"/>
            <c:spPr>
              <a:solidFill>
                <a:srgbClr val="00B050"/>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D3CF-48F8-8CDD-F0AA4FC80F68}"/>
              </c:ext>
            </c:extLst>
          </c:dPt>
          <c:dPt>
            <c:idx val="2"/>
            <c:invertIfNegative val="0"/>
            <c:bubble3D val="0"/>
            <c:spPr>
              <a:solidFill>
                <a:schemeClr val="accent2"/>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D3CF-48F8-8CDD-F0AA4FC80F68}"/>
              </c:ext>
            </c:extLst>
          </c:dPt>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Лист3!$A$13:$A$15</c:f>
              <c:strCache>
                <c:ptCount val="3"/>
                <c:pt idx="0">
                  <c:v>Низька, оптимальна сприйнятливість стресу</c:v>
                </c:pt>
                <c:pt idx="1">
                  <c:v>Середні показники, слабко сприйнятий стрес</c:v>
                </c:pt>
                <c:pt idx="2">
                  <c:v>Висока (не оптимальна), сильно сприйнятий стрес</c:v>
                </c:pt>
              </c:strCache>
            </c:strRef>
          </c:cat>
          <c:val>
            <c:numRef>
              <c:f>Лист3!$B$13:$B$15</c:f>
              <c:numCache>
                <c:formatCode>0%</c:formatCode>
                <c:ptCount val="3"/>
                <c:pt idx="0">
                  <c:v>0.2</c:v>
                </c:pt>
                <c:pt idx="1">
                  <c:v>0.5</c:v>
                </c:pt>
                <c:pt idx="2">
                  <c:v>0.3</c:v>
                </c:pt>
              </c:numCache>
            </c:numRef>
          </c:val>
          <c:shape val="cylinder"/>
          <c:extLst>
            <c:ext xmlns:c16="http://schemas.microsoft.com/office/drawing/2014/chart" uri="{C3380CC4-5D6E-409C-BE32-E72D297353CC}">
              <c16:uniqueId val="{00000004-D3CF-48F8-8CDD-F0AA4FC80F68}"/>
            </c:ext>
          </c:extLst>
        </c:ser>
        <c:dLbls>
          <c:showLegendKey val="0"/>
          <c:showVal val="1"/>
          <c:showCatName val="0"/>
          <c:showSerName val="0"/>
          <c:showPercent val="0"/>
          <c:showBubbleSize val="0"/>
        </c:dLbls>
        <c:gapWidth val="150"/>
        <c:shape val="box"/>
        <c:axId val="279404927"/>
        <c:axId val="279407007"/>
        <c:axId val="0"/>
      </c:bar3DChart>
      <c:catAx>
        <c:axId val="279404927"/>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79407007"/>
        <c:crosses val="autoZero"/>
        <c:auto val="1"/>
        <c:lblAlgn val="ctr"/>
        <c:lblOffset val="100"/>
        <c:noMultiLvlLbl val="0"/>
      </c:catAx>
      <c:valAx>
        <c:axId val="279407007"/>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2794049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3405-45A1-AD62-A8ACA1F5C242}"/>
              </c:ext>
            </c:extLst>
          </c:dPt>
          <c:dPt>
            <c:idx val="2"/>
            <c:invertIfNegative val="0"/>
            <c:bubble3D val="0"/>
            <c:spPr>
              <a:solidFill>
                <a:schemeClr val="accent2"/>
              </a:solidFill>
              <a:ln>
                <a:noFill/>
              </a:ln>
              <a:effectLst/>
              <a:sp3d/>
            </c:spPr>
            <c:extLst>
              <c:ext xmlns:c16="http://schemas.microsoft.com/office/drawing/2014/chart" uri="{C3380CC4-5D6E-409C-BE32-E72D297353CC}">
                <c16:uniqueId val="{00000003-3405-45A1-AD62-A8ACA1F5C242}"/>
              </c:ext>
            </c:extLst>
          </c:dPt>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Лист4!$A$14:$A$16</c:f>
              <c:strCache>
                <c:ptCount val="3"/>
                <c:pt idx="0">
                  <c:v>Висока стійкість, оптимальний показник </c:v>
                </c:pt>
                <c:pt idx="1">
                  <c:v>Середня (помірна стресостійкість)</c:v>
                </c:pt>
                <c:pt idx="2">
                  <c:v>Низька, відсутня стійкість (не оптимальний показник)</c:v>
                </c:pt>
              </c:strCache>
            </c:strRef>
          </c:cat>
          <c:val>
            <c:numRef>
              <c:f>Лист4!$B$14:$B$16</c:f>
              <c:numCache>
                <c:formatCode>0%</c:formatCode>
                <c:ptCount val="3"/>
                <c:pt idx="0">
                  <c:v>0.2</c:v>
                </c:pt>
                <c:pt idx="1">
                  <c:v>0.5</c:v>
                </c:pt>
                <c:pt idx="2">
                  <c:v>0.3</c:v>
                </c:pt>
              </c:numCache>
            </c:numRef>
          </c:val>
          <c:shape val="cylinder"/>
          <c:extLst>
            <c:ext xmlns:c16="http://schemas.microsoft.com/office/drawing/2014/chart" uri="{C3380CC4-5D6E-409C-BE32-E72D297353CC}">
              <c16:uniqueId val="{00000004-3405-45A1-AD62-A8ACA1F5C242}"/>
            </c:ext>
          </c:extLst>
        </c:ser>
        <c:dLbls>
          <c:showLegendKey val="0"/>
          <c:showVal val="1"/>
          <c:showCatName val="0"/>
          <c:showSerName val="0"/>
          <c:showPercent val="0"/>
          <c:showBubbleSize val="0"/>
        </c:dLbls>
        <c:gapWidth val="150"/>
        <c:shape val="box"/>
        <c:axId val="355264255"/>
        <c:axId val="25869135"/>
        <c:axId val="0"/>
      </c:bar3DChart>
      <c:catAx>
        <c:axId val="35526425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5869135"/>
        <c:crosses val="autoZero"/>
        <c:auto val="1"/>
        <c:lblAlgn val="ctr"/>
        <c:lblOffset val="100"/>
        <c:noMultiLvlLbl val="0"/>
      </c:catAx>
      <c:valAx>
        <c:axId val="25869135"/>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3552642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DECC8EB-D574-4D27-AD77-79B49E964327}" type="doc">
      <dgm:prSet loTypeId="urn:microsoft.com/office/officeart/2005/8/layout/orgChart1" loCatId="hierarchy" qsTypeId="urn:microsoft.com/office/officeart/2005/8/quickstyle/3d2" qsCatId="3D" csTypeId="urn:microsoft.com/office/officeart/2005/8/colors/colorful5" csCatId="colorful" phldr="1"/>
      <dgm:spPr/>
      <dgm:t>
        <a:bodyPr/>
        <a:lstStyle/>
        <a:p>
          <a:endParaRPr lang="ru-RU"/>
        </a:p>
      </dgm:t>
    </dgm:pt>
    <dgm:pt modelId="{EF6EE454-FD33-4E41-B8BE-31393772A71F}">
      <dgm:prSet custT="1"/>
      <dgm:spPr>
        <a:noFill/>
        <a:ln>
          <a:solidFill>
            <a:schemeClr val="tx1"/>
          </a:solidFill>
        </a:ln>
      </dgm:spPr>
      <dgm:t>
        <a:bodyPr/>
        <a:lstStyle/>
        <a:p>
          <a:r>
            <a:rPr lang="uk-UA" sz="1200" dirty="0">
              <a:solidFill>
                <a:schemeClr val="tx1"/>
              </a:solidFill>
              <a:latin typeface="Times New Roman" panose="02020603050405020304" pitchFamily="18" charset="0"/>
              <a:cs typeface="Times New Roman" panose="02020603050405020304" pitchFamily="18" charset="0"/>
            </a:rPr>
            <a:t>Основні прояви неадаптивної харчової поведінки:</a:t>
          </a:r>
          <a:endParaRPr lang="ru-RU" sz="1200" dirty="0">
            <a:solidFill>
              <a:schemeClr val="tx1"/>
            </a:solidFill>
            <a:latin typeface="Times New Roman" panose="02020603050405020304" pitchFamily="18" charset="0"/>
            <a:cs typeface="Times New Roman" panose="02020603050405020304" pitchFamily="18" charset="0"/>
          </a:endParaRPr>
        </a:p>
      </dgm:t>
    </dgm:pt>
    <dgm:pt modelId="{80C87951-B2D1-404D-BF49-EFA02163A14F}" type="parTrans" cxnId="{0A003F56-D2B5-439F-B3FD-60DD07DC54CE}">
      <dgm:prSet/>
      <dgm:spPr/>
      <dgm:t>
        <a:bodyPr/>
        <a:lstStyle/>
        <a:p>
          <a:endParaRPr lang="ru-RU" sz="1200">
            <a:solidFill>
              <a:schemeClr val="tx1"/>
            </a:solidFill>
            <a:latin typeface="Times New Roman" panose="02020603050405020304" pitchFamily="18" charset="0"/>
            <a:cs typeface="Times New Roman" panose="02020603050405020304" pitchFamily="18" charset="0"/>
          </a:endParaRPr>
        </a:p>
      </dgm:t>
    </dgm:pt>
    <dgm:pt modelId="{944BC096-4C38-4305-ABC2-E46D5C54227C}" type="sibTrans" cxnId="{0A003F56-D2B5-439F-B3FD-60DD07DC54CE}">
      <dgm:prSet/>
      <dgm:spPr/>
      <dgm:t>
        <a:bodyPr/>
        <a:lstStyle/>
        <a:p>
          <a:endParaRPr lang="ru-RU" sz="1200">
            <a:solidFill>
              <a:schemeClr val="tx1"/>
            </a:solidFill>
            <a:latin typeface="Times New Roman" panose="02020603050405020304" pitchFamily="18" charset="0"/>
            <a:cs typeface="Times New Roman" panose="02020603050405020304" pitchFamily="18" charset="0"/>
          </a:endParaRPr>
        </a:p>
      </dgm:t>
    </dgm:pt>
    <dgm:pt modelId="{2D519FBE-5D66-4DDB-BE6D-D7993A03C17B}">
      <dgm:prSet custT="1"/>
      <dgm:spPr>
        <a:noFill/>
        <a:ln>
          <a:solidFill>
            <a:schemeClr val="tx1"/>
          </a:solidFill>
        </a:ln>
      </dgm:spPr>
      <dgm:t>
        <a:bodyPr/>
        <a:lstStyle/>
        <a:p>
          <a:pPr>
            <a:buClrTx/>
            <a:buSzPts val="1400"/>
            <a:buFont typeface="Times New Roman" panose="02020603050405020304" pitchFamily="18" charset="0"/>
            <a:buChar char="•"/>
          </a:pPr>
          <a:r>
            <a:rPr lang="uk-UA" sz="1200">
              <a:solidFill>
                <a:schemeClr val="tx1"/>
              </a:solidFill>
              <a:latin typeface="Times New Roman" panose="02020603050405020304" pitchFamily="18" charset="0"/>
              <a:cs typeface="Times New Roman" panose="02020603050405020304" pitchFamily="18" charset="0"/>
            </a:rPr>
            <a:t>Екстернальна харчова поведінка</a:t>
          </a:r>
        </a:p>
      </dgm:t>
    </dgm:pt>
    <dgm:pt modelId="{DB826361-CE68-427D-A7E4-0DEDE8AB7D81}" type="parTrans" cxnId="{78328691-CE66-4340-817B-A7E879384A51}">
      <dgm:prSet/>
      <dgm:spPr>
        <a:ln>
          <a:solidFill>
            <a:schemeClr val="tx1"/>
          </a:solidFill>
        </a:ln>
      </dgm:spPr>
      <dgm:t>
        <a:bodyPr/>
        <a:lstStyle/>
        <a:p>
          <a:endParaRPr lang="ru-RU" sz="1200">
            <a:solidFill>
              <a:schemeClr val="tx1"/>
            </a:solidFill>
            <a:latin typeface="Times New Roman" panose="02020603050405020304" pitchFamily="18" charset="0"/>
            <a:cs typeface="Times New Roman" panose="02020603050405020304" pitchFamily="18" charset="0"/>
          </a:endParaRPr>
        </a:p>
      </dgm:t>
    </dgm:pt>
    <dgm:pt modelId="{E0590A6D-1AB1-414C-9E42-F5DA9E03954B}" type="sibTrans" cxnId="{78328691-CE66-4340-817B-A7E879384A51}">
      <dgm:prSet/>
      <dgm:spPr/>
      <dgm:t>
        <a:bodyPr/>
        <a:lstStyle/>
        <a:p>
          <a:endParaRPr lang="ru-RU" sz="1200">
            <a:solidFill>
              <a:schemeClr val="tx1"/>
            </a:solidFill>
            <a:latin typeface="Times New Roman" panose="02020603050405020304" pitchFamily="18" charset="0"/>
            <a:cs typeface="Times New Roman" panose="02020603050405020304" pitchFamily="18" charset="0"/>
          </a:endParaRPr>
        </a:p>
      </dgm:t>
    </dgm:pt>
    <dgm:pt modelId="{D10B8C0D-15F1-458D-AB08-96435D4F0776}">
      <dgm:prSet custT="1"/>
      <dgm:spPr>
        <a:noFill/>
        <a:ln>
          <a:solidFill>
            <a:schemeClr val="tx1"/>
          </a:solidFill>
        </a:ln>
      </dgm:spPr>
      <dgm:t>
        <a:bodyPr/>
        <a:lstStyle/>
        <a:p>
          <a:pPr>
            <a:buClrTx/>
            <a:buSzPts val="1400"/>
            <a:buFont typeface="Times New Roman" panose="02020603050405020304" pitchFamily="18" charset="0"/>
            <a:buChar char="•"/>
          </a:pPr>
          <a:r>
            <a:rPr lang="uk-UA" sz="1200">
              <a:solidFill>
                <a:schemeClr val="tx1"/>
              </a:solidFill>
              <a:latin typeface="Times New Roman" panose="02020603050405020304" pitchFamily="18" charset="0"/>
              <a:cs typeface="Times New Roman" panose="02020603050405020304" pitchFamily="18" charset="0"/>
            </a:rPr>
            <a:t>Емоціогенна харчова поведінка</a:t>
          </a:r>
        </a:p>
      </dgm:t>
    </dgm:pt>
    <dgm:pt modelId="{E384EB13-8DE3-4D2E-9088-8CF155B38E74}" type="parTrans" cxnId="{1A6A3090-FBFD-4627-8148-4C35B0DB76DC}">
      <dgm:prSet/>
      <dgm:spPr>
        <a:ln>
          <a:solidFill>
            <a:schemeClr val="tx1"/>
          </a:solidFill>
        </a:ln>
      </dgm:spPr>
      <dgm:t>
        <a:bodyPr/>
        <a:lstStyle/>
        <a:p>
          <a:endParaRPr lang="ru-RU" sz="1200">
            <a:solidFill>
              <a:schemeClr val="tx1"/>
            </a:solidFill>
            <a:latin typeface="Times New Roman" panose="02020603050405020304" pitchFamily="18" charset="0"/>
            <a:cs typeface="Times New Roman" panose="02020603050405020304" pitchFamily="18" charset="0"/>
          </a:endParaRPr>
        </a:p>
      </dgm:t>
    </dgm:pt>
    <dgm:pt modelId="{4EA6D868-3E4E-4F9F-BB88-72AD6C116DBA}" type="sibTrans" cxnId="{1A6A3090-FBFD-4627-8148-4C35B0DB76DC}">
      <dgm:prSet/>
      <dgm:spPr/>
      <dgm:t>
        <a:bodyPr/>
        <a:lstStyle/>
        <a:p>
          <a:endParaRPr lang="ru-RU" sz="1200">
            <a:solidFill>
              <a:schemeClr val="tx1"/>
            </a:solidFill>
            <a:latin typeface="Times New Roman" panose="02020603050405020304" pitchFamily="18" charset="0"/>
            <a:cs typeface="Times New Roman" panose="02020603050405020304" pitchFamily="18" charset="0"/>
          </a:endParaRPr>
        </a:p>
      </dgm:t>
    </dgm:pt>
    <dgm:pt modelId="{0B739C1C-C881-47A9-B411-743C747509D7}">
      <dgm:prSet custT="1"/>
      <dgm:spPr>
        <a:noFill/>
        <a:ln>
          <a:solidFill>
            <a:schemeClr val="tx1"/>
          </a:solidFill>
        </a:ln>
      </dgm:spPr>
      <dgm:t>
        <a:bodyPr/>
        <a:lstStyle/>
        <a:p>
          <a:pPr>
            <a:buClrTx/>
            <a:buSzPts val="1400"/>
            <a:buFont typeface="Times New Roman" panose="02020603050405020304" pitchFamily="18" charset="0"/>
            <a:buChar char="•"/>
          </a:pPr>
          <a:r>
            <a:rPr lang="uk-UA" sz="1200">
              <a:solidFill>
                <a:schemeClr val="tx1"/>
              </a:solidFill>
              <a:latin typeface="Times New Roman" panose="02020603050405020304" pitchFamily="18" charset="0"/>
              <a:cs typeface="Times New Roman" panose="02020603050405020304" pitchFamily="18" charset="0"/>
            </a:rPr>
            <a:t>Обмежувальна харчова поведінка</a:t>
          </a:r>
        </a:p>
      </dgm:t>
    </dgm:pt>
    <dgm:pt modelId="{C04829EE-7540-4D82-8C92-106806FCAE84}" type="parTrans" cxnId="{DCC8112D-84B5-4DAF-9EEE-B37CFD21A249}">
      <dgm:prSet/>
      <dgm:spPr>
        <a:ln>
          <a:solidFill>
            <a:schemeClr val="tx1"/>
          </a:solidFill>
        </a:ln>
      </dgm:spPr>
      <dgm:t>
        <a:bodyPr/>
        <a:lstStyle/>
        <a:p>
          <a:endParaRPr lang="ru-RU" sz="1200">
            <a:solidFill>
              <a:schemeClr val="tx1"/>
            </a:solidFill>
            <a:latin typeface="Times New Roman" panose="02020603050405020304" pitchFamily="18" charset="0"/>
            <a:cs typeface="Times New Roman" panose="02020603050405020304" pitchFamily="18" charset="0"/>
          </a:endParaRPr>
        </a:p>
      </dgm:t>
    </dgm:pt>
    <dgm:pt modelId="{B3E12210-AD00-4D66-8E25-8D5109FAF69F}" type="sibTrans" cxnId="{DCC8112D-84B5-4DAF-9EEE-B37CFD21A249}">
      <dgm:prSet/>
      <dgm:spPr/>
      <dgm:t>
        <a:bodyPr/>
        <a:lstStyle/>
        <a:p>
          <a:endParaRPr lang="ru-RU" sz="1200">
            <a:solidFill>
              <a:schemeClr val="tx1"/>
            </a:solidFill>
            <a:latin typeface="Times New Roman" panose="02020603050405020304" pitchFamily="18" charset="0"/>
            <a:cs typeface="Times New Roman" panose="02020603050405020304" pitchFamily="18" charset="0"/>
          </a:endParaRPr>
        </a:p>
      </dgm:t>
    </dgm:pt>
    <dgm:pt modelId="{6ED5591A-E387-47A9-8770-C0BFB2C22F20}" type="pres">
      <dgm:prSet presAssocID="{FDECC8EB-D574-4D27-AD77-79B49E964327}" presName="hierChild1" presStyleCnt="0">
        <dgm:presLayoutVars>
          <dgm:orgChart val="1"/>
          <dgm:chPref val="1"/>
          <dgm:dir/>
          <dgm:animOne val="branch"/>
          <dgm:animLvl val="lvl"/>
          <dgm:resizeHandles/>
        </dgm:presLayoutVars>
      </dgm:prSet>
      <dgm:spPr/>
    </dgm:pt>
    <dgm:pt modelId="{7F0161EE-0582-4D0D-88CD-8744CF1321F1}" type="pres">
      <dgm:prSet presAssocID="{EF6EE454-FD33-4E41-B8BE-31393772A71F}" presName="hierRoot1" presStyleCnt="0">
        <dgm:presLayoutVars>
          <dgm:hierBranch val="init"/>
        </dgm:presLayoutVars>
      </dgm:prSet>
      <dgm:spPr/>
    </dgm:pt>
    <dgm:pt modelId="{7C03C096-F16A-483B-B12F-ECA4D0CDED67}" type="pres">
      <dgm:prSet presAssocID="{EF6EE454-FD33-4E41-B8BE-31393772A71F}" presName="rootComposite1" presStyleCnt="0"/>
      <dgm:spPr/>
    </dgm:pt>
    <dgm:pt modelId="{F412F8F7-4AAF-4187-A3D4-F311071F3092}" type="pres">
      <dgm:prSet presAssocID="{EF6EE454-FD33-4E41-B8BE-31393772A71F}" presName="rootText1" presStyleLbl="node0" presStyleIdx="0" presStyleCnt="1">
        <dgm:presLayoutVars>
          <dgm:chPref val="3"/>
        </dgm:presLayoutVars>
      </dgm:prSet>
      <dgm:spPr/>
    </dgm:pt>
    <dgm:pt modelId="{E02DD52A-BEB8-4E9F-B6E5-135F204E5EF0}" type="pres">
      <dgm:prSet presAssocID="{EF6EE454-FD33-4E41-B8BE-31393772A71F}" presName="rootConnector1" presStyleLbl="node1" presStyleIdx="0" presStyleCnt="0"/>
      <dgm:spPr/>
    </dgm:pt>
    <dgm:pt modelId="{7B39A86A-538B-4432-BFF9-2F61CC44736E}" type="pres">
      <dgm:prSet presAssocID="{EF6EE454-FD33-4E41-B8BE-31393772A71F}" presName="hierChild2" presStyleCnt="0"/>
      <dgm:spPr/>
    </dgm:pt>
    <dgm:pt modelId="{1E85DAF0-ED0A-4EE0-8B1D-8C8F17C26EC5}" type="pres">
      <dgm:prSet presAssocID="{DB826361-CE68-427D-A7E4-0DEDE8AB7D81}" presName="Name37" presStyleLbl="parChTrans1D2" presStyleIdx="0" presStyleCnt="3"/>
      <dgm:spPr/>
    </dgm:pt>
    <dgm:pt modelId="{549CA7C5-22B5-4926-856D-879B6148234B}" type="pres">
      <dgm:prSet presAssocID="{2D519FBE-5D66-4DDB-BE6D-D7993A03C17B}" presName="hierRoot2" presStyleCnt="0">
        <dgm:presLayoutVars>
          <dgm:hierBranch val="init"/>
        </dgm:presLayoutVars>
      </dgm:prSet>
      <dgm:spPr/>
    </dgm:pt>
    <dgm:pt modelId="{DEF2B30C-8E21-4335-83C0-7E033B3755C3}" type="pres">
      <dgm:prSet presAssocID="{2D519FBE-5D66-4DDB-BE6D-D7993A03C17B}" presName="rootComposite" presStyleCnt="0"/>
      <dgm:spPr/>
    </dgm:pt>
    <dgm:pt modelId="{BDA61FE9-0B6A-44FE-A605-35C9FFF1C163}" type="pres">
      <dgm:prSet presAssocID="{2D519FBE-5D66-4DDB-BE6D-D7993A03C17B}" presName="rootText" presStyleLbl="node2" presStyleIdx="0" presStyleCnt="3">
        <dgm:presLayoutVars>
          <dgm:chPref val="3"/>
        </dgm:presLayoutVars>
      </dgm:prSet>
      <dgm:spPr/>
    </dgm:pt>
    <dgm:pt modelId="{6BB75755-E365-415A-873C-1CFB256A5F5E}" type="pres">
      <dgm:prSet presAssocID="{2D519FBE-5D66-4DDB-BE6D-D7993A03C17B}" presName="rootConnector" presStyleLbl="node2" presStyleIdx="0" presStyleCnt="3"/>
      <dgm:spPr/>
    </dgm:pt>
    <dgm:pt modelId="{014B341A-B04A-4F64-BBA8-85BB2B949613}" type="pres">
      <dgm:prSet presAssocID="{2D519FBE-5D66-4DDB-BE6D-D7993A03C17B}" presName="hierChild4" presStyleCnt="0"/>
      <dgm:spPr/>
    </dgm:pt>
    <dgm:pt modelId="{A8B81BBD-6667-414C-A4E4-2912E8A79259}" type="pres">
      <dgm:prSet presAssocID="{2D519FBE-5D66-4DDB-BE6D-D7993A03C17B}" presName="hierChild5" presStyleCnt="0"/>
      <dgm:spPr/>
    </dgm:pt>
    <dgm:pt modelId="{C855FD63-F1B5-486C-8EBB-9EE54DE5049B}" type="pres">
      <dgm:prSet presAssocID="{E384EB13-8DE3-4D2E-9088-8CF155B38E74}" presName="Name37" presStyleLbl="parChTrans1D2" presStyleIdx="1" presStyleCnt="3"/>
      <dgm:spPr/>
    </dgm:pt>
    <dgm:pt modelId="{EC2BB851-4D68-4407-8A4D-826FB372FDE1}" type="pres">
      <dgm:prSet presAssocID="{D10B8C0D-15F1-458D-AB08-96435D4F0776}" presName="hierRoot2" presStyleCnt="0">
        <dgm:presLayoutVars>
          <dgm:hierBranch val="init"/>
        </dgm:presLayoutVars>
      </dgm:prSet>
      <dgm:spPr/>
    </dgm:pt>
    <dgm:pt modelId="{60F3DEC4-F2BE-4372-9E15-5871E1D85031}" type="pres">
      <dgm:prSet presAssocID="{D10B8C0D-15F1-458D-AB08-96435D4F0776}" presName="rootComposite" presStyleCnt="0"/>
      <dgm:spPr/>
    </dgm:pt>
    <dgm:pt modelId="{6161F1CD-9D64-4595-8807-CD0B7CDA54DA}" type="pres">
      <dgm:prSet presAssocID="{D10B8C0D-15F1-458D-AB08-96435D4F0776}" presName="rootText" presStyleLbl="node2" presStyleIdx="1" presStyleCnt="3">
        <dgm:presLayoutVars>
          <dgm:chPref val="3"/>
        </dgm:presLayoutVars>
      </dgm:prSet>
      <dgm:spPr/>
    </dgm:pt>
    <dgm:pt modelId="{B23B3B37-07FF-4A49-9106-1C667A332CD9}" type="pres">
      <dgm:prSet presAssocID="{D10B8C0D-15F1-458D-AB08-96435D4F0776}" presName="rootConnector" presStyleLbl="node2" presStyleIdx="1" presStyleCnt="3"/>
      <dgm:spPr/>
    </dgm:pt>
    <dgm:pt modelId="{48F69D43-5AF4-4E80-AD10-9EB5EECE94D0}" type="pres">
      <dgm:prSet presAssocID="{D10B8C0D-15F1-458D-AB08-96435D4F0776}" presName="hierChild4" presStyleCnt="0"/>
      <dgm:spPr/>
    </dgm:pt>
    <dgm:pt modelId="{1ECFD7A1-2AC4-49A9-AB0A-F3D70545B7A5}" type="pres">
      <dgm:prSet presAssocID="{D10B8C0D-15F1-458D-AB08-96435D4F0776}" presName="hierChild5" presStyleCnt="0"/>
      <dgm:spPr/>
    </dgm:pt>
    <dgm:pt modelId="{AA351D8F-A2D2-4C9A-BC87-AB0083EEC67E}" type="pres">
      <dgm:prSet presAssocID="{C04829EE-7540-4D82-8C92-106806FCAE84}" presName="Name37" presStyleLbl="parChTrans1D2" presStyleIdx="2" presStyleCnt="3"/>
      <dgm:spPr/>
    </dgm:pt>
    <dgm:pt modelId="{FDC53141-81B8-4994-8577-7ACC23301AB9}" type="pres">
      <dgm:prSet presAssocID="{0B739C1C-C881-47A9-B411-743C747509D7}" presName="hierRoot2" presStyleCnt="0">
        <dgm:presLayoutVars>
          <dgm:hierBranch val="init"/>
        </dgm:presLayoutVars>
      </dgm:prSet>
      <dgm:spPr/>
    </dgm:pt>
    <dgm:pt modelId="{23AD9AA3-BD20-4462-BC9E-0F147AFBF66E}" type="pres">
      <dgm:prSet presAssocID="{0B739C1C-C881-47A9-B411-743C747509D7}" presName="rootComposite" presStyleCnt="0"/>
      <dgm:spPr/>
    </dgm:pt>
    <dgm:pt modelId="{3C225F33-32CA-46D7-8541-CE8F2403F664}" type="pres">
      <dgm:prSet presAssocID="{0B739C1C-C881-47A9-B411-743C747509D7}" presName="rootText" presStyleLbl="node2" presStyleIdx="2" presStyleCnt="3">
        <dgm:presLayoutVars>
          <dgm:chPref val="3"/>
        </dgm:presLayoutVars>
      </dgm:prSet>
      <dgm:spPr/>
    </dgm:pt>
    <dgm:pt modelId="{B3963725-621A-47A5-A4CC-3A9F654236A0}" type="pres">
      <dgm:prSet presAssocID="{0B739C1C-C881-47A9-B411-743C747509D7}" presName="rootConnector" presStyleLbl="node2" presStyleIdx="2" presStyleCnt="3"/>
      <dgm:spPr/>
    </dgm:pt>
    <dgm:pt modelId="{7CA4560D-D42C-4B32-847F-01C286314ECD}" type="pres">
      <dgm:prSet presAssocID="{0B739C1C-C881-47A9-B411-743C747509D7}" presName="hierChild4" presStyleCnt="0"/>
      <dgm:spPr/>
    </dgm:pt>
    <dgm:pt modelId="{8FA9C1D7-CA58-4C43-8FF5-A3B45EF9CBD9}" type="pres">
      <dgm:prSet presAssocID="{0B739C1C-C881-47A9-B411-743C747509D7}" presName="hierChild5" presStyleCnt="0"/>
      <dgm:spPr/>
    </dgm:pt>
    <dgm:pt modelId="{E34B4F12-F9CA-4E5A-8C3B-512A8B373F69}" type="pres">
      <dgm:prSet presAssocID="{EF6EE454-FD33-4E41-B8BE-31393772A71F}" presName="hierChild3" presStyleCnt="0"/>
      <dgm:spPr/>
    </dgm:pt>
  </dgm:ptLst>
  <dgm:cxnLst>
    <dgm:cxn modelId="{5F60D504-E590-4CA0-9721-11E19C64AED9}" type="presOf" srcId="{2D519FBE-5D66-4DDB-BE6D-D7993A03C17B}" destId="{6BB75755-E365-415A-873C-1CFB256A5F5E}" srcOrd="1" destOrd="0" presId="urn:microsoft.com/office/officeart/2005/8/layout/orgChart1"/>
    <dgm:cxn modelId="{97A76C05-2471-49EA-A422-D06EF09269EC}" type="presOf" srcId="{2D519FBE-5D66-4DDB-BE6D-D7993A03C17B}" destId="{BDA61FE9-0B6A-44FE-A605-35C9FFF1C163}" srcOrd="0" destOrd="0" presId="urn:microsoft.com/office/officeart/2005/8/layout/orgChart1"/>
    <dgm:cxn modelId="{DCC8112D-84B5-4DAF-9EEE-B37CFD21A249}" srcId="{EF6EE454-FD33-4E41-B8BE-31393772A71F}" destId="{0B739C1C-C881-47A9-B411-743C747509D7}" srcOrd="2" destOrd="0" parTransId="{C04829EE-7540-4D82-8C92-106806FCAE84}" sibTransId="{B3E12210-AD00-4D66-8E25-8D5109FAF69F}"/>
    <dgm:cxn modelId="{0A003F56-D2B5-439F-B3FD-60DD07DC54CE}" srcId="{FDECC8EB-D574-4D27-AD77-79B49E964327}" destId="{EF6EE454-FD33-4E41-B8BE-31393772A71F}" srcOrd="0" destOrd="0" parTransId="{80C87951-B2D1-404D-BF49-EFA02163A14F}" sibTransId="{944BC096-4C38-4305-ABC2-E46D5C54227C}"/>
    <dgm:cxn modelId="{0D355860-7D01-4C14-ACF2-DD643D1E3903}" type="presOf" srcId="{FDECC8EB-D574-4D27-AD77-79B49E964327}" destId="{6ED5591A-E387-47A9-8770-C0BFB2C22F20}" srcOrd="0" destOrd="0" presId="urn:microsoft.com/office/officeart/2005/8/layout/orgChart1"/>
    <dgm:cxn modelId="{774FDD70-F9A7-42C7-8154-FCCF2158A53D}" type="presOf" srcId="{C04829EE-7540-4D82-8C92-106806FCAE84}" destId="{AA351D8F-A2D2-4C9A-BC87-AB0083EEC67E}" srcOrd="0" destOrd="0" presId="urn:microsoft.com/office/officeart/2005/8/layout/orgChart1"/>
    <dgm:cxn modelId="{A4870C80-B03A-4B04-8621-5D5BAD74D241}" type="presOf" srcId="{EF6EE454-FD33-4E41-B8BE-31393772A71F}" destId="{F412F8F7-4AAF-4187-A3D4-F311071F3092}" srcOrd="0" destOrd="0" presId="urn:microsoft.com/office/officeart/2005/8/layout/orgChart1"/>
    <dgm:cxn modelId="{EAE5D682-3886-4BA4-B0A3-4A49E2300EEF}" type="presOf" srcId="{D10B8C0D-15F1-458D-AB08-96435D4F0776}" destId="{6161F1CD-9D64-4595-8807-CD0B7CDA54DA}" srcOrd="0" destOrd="0" presId="urn:microsoft.com/office/officeart/2005/8/layout/orgChart1"/>
    <dgm:cxn modelId="{4EAC1286-38A3-4436-B752-E6FA1C9F721C}" type="presOf" srcId="{D10B8C0D-15F1-458D-AB08-96435D4F0776}" destId="{B23B3B37-07FF-4A49-9106-1C667A332CD9}" srcOrd="1" destOrd="0" presId="urn:microsoft.com/office/officeart/2005/8/layout/orgChart1"/>
    <dgm:cxn modelId="{1A6A3090-FBFD-4627-8148-4C35B0DB76DC}" srcId="{EF6EE454-FD33-4E41-B8BE-31393772A71F}" destId="{D10B8C0D-15F1-458D-AB08-96435D4F0776}" srcOrd="1" destOrd="0" parTransId="{E384EB13-8DE3-4D2E-9088-8CF155B38E74}" sibTransId="{4EA6D868-3E4E-4F9F-BB88-72AD6C116DBA}"/>
    <dgm:cxn modelId="{78328691-CE66-4340-817B-A7E879384A51}" srcId="{EF6EE454-FD33-4E41-B8BE-31393772A71F}" destId="{2D519FBE-5D66-4DDB-BE6D-D7993A03C17B}" srcOrd="0" destOrd="0" parTransId="{DB826361-CE68-427D-A7E4-0DEDE8AB7D81}" sibTransId="{E0590A6D-1AB1-414C-9E42-F5DA9E03954B}"/>
    <dgm:cxn modelId="{C79BB7A2-556F-48F3-86A0-56A4525E8249}" type="presOf" srcId="{E384EB13-8DE3-4D2E-9088-8CF155B38E74}" destId="{C855FD63-F1B5-486C-8EBB-9EE54DE5049B}" srcOrd="0" destOrd="0" presId="urn:microsoft.com/office/officeart/2005/8/layout/orgChart1"/>
    <dgm:cxn modelId="{EB125FA3-6038-42C2-AFA0-D1B58C4B879C}" type="presOf" srcId="{0B739C1C-C881-47A9-B411-743C747509D7}" destId="{3C225F33-32CA-46D7-8541-CE8F2403F664}" srcOrd="0" destOrd="0" presId="urn:microsoft.com/office/officeart/2005/8/layout/orgChart1"/>
    <dgm:cxn modelId="{960D26A9-962D-405F-84B3-09165CA09E27}" type="presOf" srcId="{EF6EE454-FD33-4E41-B8BE-31393772A71F}" destId="{E02DD52A-BEB8-4E9F-B6E5-135F204E5EF0}" srcOrd="1" destOrd="0" presId="urn:microsoft.com/office/officeart/2005/8/layout/orgChart1"/>
    <dgm:cxn modelId="{8F9408C7-8A1F-481B-AC6B-27A7BF8212A6}" type="presOf" srcId="{0B739C1C-C881-47A9-B411-743C747509D7}" destId="{B3963725-621A-47A5-A4CC-3A9F654236A0}" srcOrd="1" destOrd="0" presId="urn:microsoft.com/office/officeart/2005/8/layout/orgChart1"/>
    <dgm:cxn modelId="{716FE9E6-C42B-4D3B-92A6-8D79241C5D60}" type="presOf" srcId="{DB826361-CE68-427D-A7E4-0DEDE8AB7D81}" destId="{1E85DAF0-ED0A-4EE0-8B1D-8C8F17C26EC5}" srcOrd="0" destOrd="0" presId="urn:microsoft.com/office/officeart/2005/8/layout/orgChart1"/>
    <dgm:cxn modelId="{945C2B09-35E4-432A-94D8-ED14BCB8701A}" type="presParOf" srcId="{6ED5591A-E387-47A9-8770-C0BFB2C22F20}" destId="{7F0161EE-0582-4D0D-88CD-8744CF1321F1}" srcOrd="0" destOrd="0" presId="urn:microsoft.com/office/officeart/2005/8/layout/orgChart1"/>
    <dgm:cxn modelId="{55E436FF-11CE-44A8-8E0E-66F141D52DED}" type="presParOf" srcId="{7F0161EE-0582-4D0D-88CD-8744CF1321F1}" destId="{7C03C096-F16A-483B-B12F-ECA4D0CDED67}" srcOrd="0" destOrd="0" presId="urn:microsoft.com/office/officeart/2005/8/layout/orgChart1"/>
    <dgm:cxn modelId="{A246A7EF-2098-4EA5-8286-399AF3861A0A}" type="presParOf" srcId="{7C03C096-F16A-483B-B12F-ECA4D0CDED67}" destId="{F412F8F7-4AAF-4187-A3D4-F311071F3092}" srcOrd="0" destOrd="0" presId="urn:microsoft.com/office/officeart/2005/8/layout/orgChart1"/>
    <dgm:cxn modelId="{FA40717A-8659-4D9D-A545-3544281DF45E}" type="presParOf" srcId="{7C03C096-F16A-483B-B12F-ECA4D0CDED67}" destId="{E02DD52A-BEB8-4E9F-B6E5-135F204E5EF0}" srcOrd="1" destOrd="0" presId="urn:microsoft.com/office/officeart/2005/8/layout/orgChart1"/>
    <dgm:cxn modelId="{F4898B2B-0E41-41EE-9E2E-048BA4A7437E}" type="presParOf" srcId="{7F0161EE-0582-4D0D-88CD-8744CF1321F1}" destId="{7B39A86A-538B-4432-BFF9-2F61CC44736E}" srcOrd="1" destOrd="0" presId="urn:microsoft.com/office/officeart/2005/8/layout/orgChart1"/>
    <dgm:cxn modelId="{8A3DF815-6CF8-4801-A257-ED217DD60A8C}" type="presParOf" srcId="{7B39A86A-538B-4432-BFF9-2F61CC44736E}" destId="{1E85DAF0-ED0A-4EE0-8B1D-8C8F17C26EC5}" srcOrd="0" destOrd="0" presId="urn:microsoft.com/office/officeart/2005/8/layout/orgChart1"/>
    <dgm:cxn modelId="{BCBA6689-6E3A-49B2-8A0C-CD3AAA10F023}" type="presParOf" srcId="{7B39A86A-538B-4432-BFF9-2F61CC44736E}" destId="{549CA7C5-22B5-4926-856D-879B6148234B}" srcOrd="1" destOrd="0" presId="urn:microsoft.com/office/officeart/2005/8/layout/orgChart1"/>
    <dgm:cxn modelId="{21C51912-03AF-464A-B847-4C99D5ADFCB4}" type="presParOf" srcId="{549CA7C5-22B5-4926-856D-879B6148234B}" destId="{DEF2B30C-8E21-4335-83C0-7E033B3755C3}" srcOrd="0" destOrd="0" presId="urn:microsoft.com/office/officeart/2005/8/layout/orgChart1"/>
    <dgm:cxn modelId="{8C73B190-9725-4870-A078-2EF9FD440A45}" type="presParOf" srcId="{DEF2B30C-8E21-4335-83C0-7E033B3755C3}" destId="{BDA61FE9-0B6A-44FE-A605-35C9FFF1C163}" srcOrd="0" destOrd="0" presId="urn:microsoft.com/office/officeart/2005/8/layout/orgChart1"/>
    <dgm:cxn modelId="{5D11C32E-6764-4A4C-B229-9D80A902A4A7}" type="presParOf" srcId="{DEF2B30C-8E21-4335-83C0-7E033B3755C3}" destId="{6BB75755-E365-415A-873C-1CFB256A5F5E}" srcOrd="1" destOrd="0" presId="urn:microsoft.com/office/officeart/2005/8/layout/orgChart1"/>
    <dgm:cxn modelId="{46EEEFED-14A0-4AE9-A216-6AA11DC8F5AD}" type="presParOf" srcId="{549CA7C5-22B5-4926-856D-879B6148234B}" destId="{014B341A-B04A-4F64-BBA8-85BB2B949613}" srcOrd="1" destOrd="0" presId="urn:microsoft.com/office/officeart/2005/8/layout/orgChart1"/>
    <dgm:cxn modelId="{8CEAB4FE-6C0A-4B7E-A200-013677FC1AE4}" type="presParOf" srcId="{549CA7C5-22B5-4926-856D-879B6148234B}" destId="{A8B81BBD-6667-414C-A4E4-2912E8A79259}" srcOrd="2" destOrd="0" presId="urn:microsoft.com/office/officeart/2005/8/layout/orgChart1"/>
    <dgm:cxn modelId="{EE580909-D6D2-4882-B024-0E1B5FF91ABB}" type="presParOf" srcId="{7B39A86A-538B-4432-BFF9-2F61CC44736E}" destId="{C855FD63-F1B5-486C-8EBB-9EE54DE5049B}" srcOrd="2" destOrd="0" presId="urn:microsoft.com/office/officeart/2005/8/layout/orgChart1"/>
    <dgm:cxn modelId="{4F5D13E9-EB31-430F-81B0-7690B57484FD}" type="presParOf" srcId="{7B39A86A-538B-4432-BFF9-2F61CC44736E}" destId="{EC2BB851-4D68-4407-8A4D-826FB372FDE1}" srcOrd="3" destOrd="0" presId="urn:microsoft.com/office/officeart/2005/8/layout/orgChart1"/>
    <dgm:cxn modelId="{EC766697-C149-4F0E-8E51-C32AFC7BE575}" type="presParOf" srcId="{EC2BB851-4D68-4407-8A4D-826FB372FDE1}" destId="{60F3DEC4-F2BE-4372-9E15-5871E1D85031}" srcOrd="0" destOrd="0" presId="urn:microsoft.com/office/officeart/2005/8/layout/orgChart1"/>
    <dgm:cxn modelId="{25B58849-80F1-41F0-AAE4-15921F9947C9}" type="presParOf" srcId="{60F3DEC4-F2BE-4372-9E15-5871E1D85031}" destId="{6161F1CD-9D64-4595-8807-CD0B7CDA54DA}" srcOrd="0" destOrd="0" presId="urn:microsoft.com/office/officeart/2005/8/layout/orgChart1"/>
    <dgm:cxn modelId="{0798E1FD-EF8F-4676-9134-50D8C7B12E07}" type="presParOf" srcId="{60F3DEC4-F2BE-4372-9E15-5871E1D85031}" destId="{B23B3B37-07FF-4A49-9106-1C667A332CD9}" srcOrd="1" destOrd="0" presId="urn:microsoft.com/office/officeart/2005/8/layout/orgChart1"/>
    <dgm:cxn modelId="{97BC33C0-D164-4FE5-8064-E5FFACEA2062}" type="presParOf" srcId="{EC2BB851-4D68-4407-8A4D-826FB372FDE1}" destId="{48F69D43-5AF4-4E80-AD10-9EB5EECE94D0}" srcOrd="1" destOrd="0" presId="urn:microsoft.com/office/officeart/2005/8/layout/orgChart1"/>
    <dgm:cxn modelId="{1EEC5348-A451-42D8-B5A4-BA33E64BF324}" type="presParOf" srcId="{EC2BB851-4D68-4407-8A4D-826FB372FDE1}" destId="{1ECFD7A1-2AC4-49A9-AB0A-F3D70545B7A5}" srcOrd="2" destOrd="0" presId="urn:microsoft.com/office/officeart/2005/8/layout/orgChart1"/>
    <dgm:cxn modelId="{8AECCF23-2A1D-4474-9BFF-DD92A3DCCC36}" type="presParOf" srcId="{7B39A86A-538B-4432-BFF9-2F61CC44736E}" destId="{AA351D8F-A2D2-4C9A-BC87-AB0083EEC67E}" srcOrd="4" destOrd="0" presId="urn:microsoft.com/office/officeart/2005/8/layout/orgChart1"/>
    <dgm:cxn modelId="{46B1D2FE-737A-495F-BACA-493A8D6874FA}" type="presParOf" srcId="{7B39A86A-538B-4432-BFF9-2F61CC44736E}" destId="{FDC53141-81B8-4994-8577-7ACC23301AB9}" srcOrd="5" destOrd="0" presId="urn:microsoft.com/office/officeart/2005/8/layout/orgChart1"/>
    <dgm:cxn modelId="{878C0935-77FE-4A75-A023-79510E020B98}" type="presParOf" srcId="{FDC53141-81B8-4994-8577-7ACC23301AB9}" destId="{23AD9AA3-BD20-4462-BC9E-0F147AFBF66E}" srcOrd="0" destOrd="0" presId="urn:microsoft.com/office/officeart/2005/8/layout/orgChart1"/>
    <dgm:cxn modelId="{EC51F000-AC56-44AD-AAE8-DBE9101064D9}" type="presParOf" srcId="{23AD9AA3-BD20-4462-BC9E-0F147AFBF66E}" destId="{3C225F33-32CA-46D7-8541-CE8F2403F664}" srcOrd="0" destOrd="0" presId="urn:microsoft.com/office/officeart/2005/8/layout/orgChart1"/>
    <dgm:cxn modelId="{27E69A81-ED04-447F-9432-4095EDCDE56A}" type="presParOf" srcId="{23AD9AA3-BD20-4462-BC9E-0F147AFBF66E}" destId="{B3963725-621A-47A5-A4CC-3A9F654236A0}" srcOrd="1" destOrd="0" presId="urn:microsoft.com/office/officeart/2005/8/layout/orgChart1"/>
    <dgm:cxn modelId="{01785A53-6749-417A-907E-2FE3414A9567}" type="presParOf" srcId="{FDC53141-81B8-4994-8577-7ACC23301AB9}" destId="{7CA4560D-D42C-4B32-847F-01C286314ECD}" srcOrd="1" destOrd="0" presId="urn:microsoft.com/office/officeart/2005/8/layout/orgChart1"/>
    <dgm:cxn modelId="{B29D737D-B104-4F2C-953D-48118E3E3B81}" type="presParOf" srcId="{FDC53141-81B8-4994-8577-7ACC23301AB9}" destId="{8FA9C1D7-CA58-4C43-8FF5-A3B45EF9CBD9}" srcOrd="2" destOrd="0" presId="urn:microsoft.com/office/officeart/2005/8/layout/orgChart1"/>
    <dgm:cxn modelId="{50D34DAA-0D81-485F-981E-A75FFFB388C5}" type="presParOf" srcId="{7F0161EE-0582-4D0D-88CD-8744CF1321F1}" destId="{E34B4F12-F9CA-4E5A-8C3B-512A8B373F69}" srcOrd="2" destOrd="0" presId="urn:microsoft.com/office/officeart/2005/8/layout/orgChart1"/>
  </dgm:cxnLst>
  <dgm:bg>
    <a:noFill/>
    <a:effectLst>
      <a:outerShdw blurRad="50800" dist="50800" dir="5400000" algn="ctr" rotWithShape="0">
        <a:schemeClr val="bg1"/>
      </a:outerShdw>
    </a:effect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DB63DD6-4812-473F-9B8C-0001839B9FC1}" type="doc">
      <dgm:prSet loTypeId="urn:microsoft.com/office/officeart/2005/8/layout/vList2" loCatId="list" qsTypeId="urn:microsoft.com/office/officeart/2005/8/quickstyle/3d2" qsCatId="3D" csTypeId="urn:microsoft.com/office/officeart/2005/8/colors/colorful5" csCatId="colorful" phldr="1"/>
      <dgm:spPr/>
      <dgm:t>
        <a:bodyPr/>
        <a:lstStyle/>
        <a:p>
          <a:endParaRPr lang="ru-RU"/>
        </a:p>
      </dgm:t>
    </dgm:pt>
    <dgm:pt modelId="{7D6B9E19-BF54-4BDB-8AE6-B5ACC4518DD6}">
      <dgm:prSet custT="1"/>
      <dgm:spPr>
        <a:noFill/>
        <a:ln>
          <a:solidFill>
            <a:schemeClr val="tx1"/>
          </a:solidFill>
        </a:ln>
      </dgm:spPr>
      <dgm:t>
        <a:bodyPr/>
        <a:lstStyle/>
        <a:p>
          <a:pPr algn="ctr"/>
          <a:r>
            <a:rPr lang="uk-UA" sz="1200" b="1">
              <a:solidFill>
                <a:schemeClr val="tx1"/>
              </a:solidFill>
              <a:latin typeface="Times New Roman" panose="02020603050405020304" pitchFamily="18" charset="0"/>
              <a:cs typeface="Times New Roman" panose="02020603050405020304" pitchFamily="18" charset="0"/>
            </a:rPr>
            <a:t>ЕТАПИ ДОСЛІДЖЕННЯ:</a:t>
          </a:r>
          <a:endParaRPr lang="ru-RU" sz="1200" b="1">
            <a:solidFill>
              <a:schemeClr val="tx1"/>
            </a:solidFill>
            <a:latin typeface="Times New Roman" panose="02020603050405020304" pitchFamily="18" charset="0"/>
            <a:cs typeface="Times New Roman" panose="02020603050405020304" pitchFamily="18" charset="0"/>
          </a:endParaRPr>
        </a:p>
      </dgm:t>
    </dgm:pt>
    <dgm:pt modelId="{999F776B-5C6B-4D2C-B5AB-4800327D540F}" type="parTrans" cxnId="{8E64618C-3E37-484B-9421-A77BF4025610}">
      <dgm:prSet/>
      <dgm:spPr/>
      <dgm:t>
        <a:bodyPr/>
        <a:lstStyle/>
        <a:p>
          <a:pPr algn="just"/>
          <a:endParaRPr lang="ru-RU" sz="1200">
            <a:solidFill>
              <a:schemeClr val="tx1"/>
            </a:solidFill>
            <a:latin typeface="Times New Roman" panose="02020603050405020304" pitchFamily="18" charset="0"/>
            <a:cs typeface="Times New Roman" panose="02020603050405020304" pitchFamily="18" charset="0"/>
          </a:endParaRPr>
        </a:p>
      </dgm:t>
    </dgm:pt>
    <dgm:pt modelId="{AA0D0AAB-DBD5-42B0-974A-3FBA38C49816}" type="sibTrans" cxnId="{8E64618C-3E37-484B-9421-A77BF4025610}">
      <dgm:prSet/>
      <dgm:spPr/>
      <dgm:t>
        <a:bodyPr/>
        <a:lstStyle/>
        <a:p>
          <a:pPr algn="just"/>
          <a:endParaRPr lang="ru-RU" sz="1200">
            <a:solidFill>
              <a:schemeClr val="tx1"/>
            </a:solidFill>
            <a:latin typeface="Times New Roman" panose="02020603050405020304" pitchFamily="18" charset="0"/>
            <a:cs typeface="Times New Roman" panose="02020603050405020304" pitchFamily="18" charset="0"/>
          </a:endParaRPr>
        </a:p>
      </dgm:t>
    </dgm:pt>
    <dgm:pt modelId="{5C4D0326-AAC8-4477-B660-20791B94547B}">
      <dgm:prSet custT="1"/>
      <dgm:spPr>
        <a:noFill/>
        <a:ln>
          <a:solidFill>
            <a:schemeClr val="tx1"/>
          </a:solidFill>
        </a:ln>
      </dgm:spPr>
      <dgm:t>
        <a:bodyPr/>
        <a:lstStyle/>
        <a:p>
          <a:pPr algn="just"/>
          <a:r>
            <a:rPr lang="uk-UA" sz="1200">
              <a:solidFill>
                <a:schemeClr val="tx1"/>
              </a:solidFill>
              <a:latin typeface="Times New Roman" panose="02020603050405020304" pitchFamily="18" charset="0"/>
              <a:cs typeface="Times New Roman" panose="02020603050405020304" pitchFamily="18" charset="0"/>
            </a:rPr>
            <a:t>І етап – підготовчий (визначення вибірки опитуваних студентів, підбір відповідних методик); </a:t>
          </a:r>
          <a:endParaRPr lang="ru-RU" sz="1200">
            <a:solidFill>
              <a:schemeClr val="tx1"/>
            </a:solidFill>
            <a:latin typeface="Times New Roman" panose="02020603050405020304" pitchFamily="18" charset="0"/>
            <a:cs typeface="Times New Roman" panose="02020603050405020304" pitchFamily="18" charset="0"/>
          </a:endParaRPr>
        </a:p>
      </dgm:t>
    </dgm:pt>
    <dgm:pt modelId="{9D3C7B28-6E9B-49F0-9C8B-415F1147B38A}" type="parTrans" cxnId="{6DD6C660-3E80-4285-8048-BEF613D79A16}">
      <dgm:prSet/>
      <dgm:spPr/>
      <dgm:t>
        <a:bodyPr/>
        <a:lstStyle/>
        <a:p>
          <a:pPr algn="just"/>
          <a:endParaRPr lang="ru-RU" sz="1200">
            <a:solidFill>
              <a:schemeClr val="tx1"/>
            </a:solidFill>
            <a:latin typeface="Times New Roman" panose="02020603050405020304" pitchFamily="18" charset="0"/>
            <a:cs typeface="Times New Roman" panose="02020603050405020304" pitchFamily="18" charset="0"/>
          </a:endParaRPr>
        </a:p>
      </dgm:t>
    </dgm:pt>
    <dgm:pt modelId="{E78434BE-28B7-4179-9BB8-E1846C350ECF}" type="sibTrans" cxnId="{6DD6C660-3E80-4285-8048-BEF613D79A16}">
      <dgm:prSet/>
      <dgm:spPr/>
      <dgm:t>
        <a:bodyPr/>
        <a:lstStyle/>
        <a:p>
          <a:pPr algn="just"/>
          <a:endParaRPr lang="ru-RU" sz="1200">
            <a:solidFill>
              <a:schemeClr val="tx1"/>
            </a:solidFill>
            <a:latin typeface="Times New Roman" panose="02020603050405020304" pitchFamily="18" charset="0"/>
            <a:cs typeface="Times New Roman" panose="02020603050405020304" pitchFamily="18" charset="0"/>
          </a:endParaRPr>
        </a:p>
      </dgm:t>
    </dgm:pt>
    <dgm:pt modelId="{4C898E60-9FCC-4903-945D-5AEC1E35BCC0}">
      <dgm:prSet custT="1"/>
      <dgm:spPr>
        <a:noFill/>
        <a:ln>
          <a:solidFill>
            <a:schemeClr val="tx1"/>
          </a:solidFill>
        </a:ln>
      </dgm:spPr>
      <dgm:t>
        <a:bodyPr/>
        <a:lstStyle/>
        <a:p>
          <a:pPr algn="just"/>
          <a:r>
            <a:rPr lang="uk-UA" sz="1200">
              <a:solidFill>
                <a:schemeClr val="tx1"/>
              </a:solidFill>
              <a:latin typeface="Times New Roman" panose="02020603050405020304" pitchFamily="18" charset="0"/>
              <a:cs typeface="Times New Roman" panose="02020603050405020304" pitchFamily="18" charset="0"/>
            </a:rPr>
            <a:t>ІІ етап – дослідницький (проведення опитування, аналіз результатів, встановлення особливостей впливу стресу на прояви неадаптивної харчової поведінки студентів); </a:t>
          </a:r>
          <a:endParaRPr lang="ru-RU" sz="1200">
            <a:solidFill>
              <a:schemeClr val="tx1"/>
            </a:solidFill>
            <a:latin typeface="Times New Roman" panose="02020603050405020304" pitchFamily="18" charset="0"/>
            <a:cs typeface="Times New Roman" panose="02020603050405020304" pitchFamily="18" charset="0"/>
          </a:endParaRPr>
        </a:p>
      </dgm:t>
    </dgm:pt>
    <dgm:pt modelId="{8A8723EC-D4FA-4323-9ABA-F5B37433449F}" type="parTrans" cxnId="{F4701BD1-1F71-4FD0-B706-89EC78F780CB}">
      <dgm:prSet/>
      <dgm:spPr/>
      <dgm:t>
        <a:bodyPr/>
        <a:lstStyle/>
        <a:p>
          <a:pPr algn="just"/>
          <a:endParaRPr lang="ru-RU" sz="1200">
            <a:solidFill>
              <a:schemeClr val="tx1"/>
            </a:solidFill>
            <a:latin typeface="Times New Roman" panose="02020603050405020304" pitchFamily="18" charset="0"/>
            <a:cs typeface="Times New Roman" panose="02020603050405020304" pitchFamily="18" charset="0"/>
          </a:endParaRPr>
        </a:p>
      </dgm:t>
    </dgm:pt>
    <dgm:pt modelId="{EC84800A-71FE-47AF-9DF1-7369C9BF3187}" type="sibTrans" cxnId="{F4701BD1-1F71-4FD0-B706-89EC78F780CB}">
      <dgm:prSet/>
      <dgm:spPr/>
      <dgm:t>
        <a:bodyPr/>
        <a:lstStyle/>
        <a:p>
          <a:pPr algn="just"/>
          <a:endParaRPr lang="ru-RU" sz="1200">
            <a:solidFill>
              <a:schemeClr val="tx1"/>
            </a:solidFill>
            <a:latin typeface="Times New Roman" panose="02020603050405020304" pitchFamily="18" charset="0"/>
            <a:cs typeface="Times New Roman" panose="02020603050405020304" pitchFamily="18" charset="0"/>
          </a:endParaRPr>
        </a:p>
      </dgm:t>
    </dgm:pt>
    <dgm:pt modelId="{F0F8F07C-6447-4EAF-9BA6-F519BEBA05D5}">
      <dgm:prSet custT="1"/>
      <dgm:spPr>
        <a:noFill/>
        <a:ln>
          <a:solidFill>
            <a:schemeClr val="tx1"/>
          </a:solidFill>
        </a:ln>
      </dgm:spPr>
      <dgm:t>
        <a:bodyPr/>
        <a:lstStyle/>
        <a:p>
          <a:pPr algn="just"/>
          <a:r>
            <a:rPr lang="uk-UA" sz="1200">
              <a:solidFill>
                <a:schemeClr val="tx1"/>
              </a:solidFill>
              <a:latin typeface="Times New Roman" panose="02020603050405020304" pitchFamily="18" charset="0"/>
              <a:cs typeface="Times New Roman" panose="02020603050405020304" pitchFamily="18" charset="0"/>
            </a:rPr>
            <a:t>ІІІ етап – методично-рекомендаційний (розробка психологічних рекомендацій для профілактики неадаптивної харчової поведінки студентів внаслідок впливу стресу; пропозиція програми психологічних занять для запобігання впливу стресу та формування неадаптивної поведінки молоді у харчуванні).</a:t>
          </a:r>
          <a:endParaRPr lang="ru-RU" sz="1200">
            <a:solidFill>
              <a:schemeClr val="tx1"/>
            </a:solidFill>
            <a:latin typeface="Times New Roman" panose="02020603050405020304" pitchFamily="18" charset="0"/>
            <a:cs typeface="Times New Roman" panose="02020603050405020304" pitchFamily="18" charset="0"/>
          </a:endParaRPr>
        </a:p>
      </dgm:t>
    </dgm:pt>
    <dgm:pt modelId="{21B99A60-289F-4E7A-BA45-C1631D262DD1}" type="parTrans" cxnId="{F5A14F01-4F3B-491E-ACB8-DF883C0F5ED8}">
      <dgm:prSet/>
      <dgm:spPr/>
      <dgm:t>
        <a:bodyPr/>
        <a:lstStyle/>
        <a:p>
          <a:pPr algn="just"/>
          <a:endParaRPr lang="ru-RU" sz="1200">
            <a:solidFill>
              <a:schemeClr val="tx1"/>
            </a:solidFill>
            <a:latin typeface="Times New Roman" panose="02020603050405020304" pitchFamily="18" charset="0"/>
            <a:cs typeface="Times New Roman" panose="02020603050405020304" pitchFamily="18" charset="0"/>
          </a:endParaRPr>
        </a:p>
      </dgm:t>
    </dgm:pt>
    <dgm:pt modelId="{9962E6AF-0C19-4E4E-BBE8-36D283F3A956}" type="sibTrans" cxnId="{F5A14F01-4F3B-491E-ACB8-DF883C0F5ED8}">
      <dgm:prSet/>
      <dgm:spPr/>
      <dgm:t>
        <a:bodyPr/>
        <a:lstStyle/>
        <a:p>
          <a:pPr algn="just"/>
          <a:endParaRPr lang="ru-RU" sz="1200">
            <a:solidFill>
              <a:schemeClr val="tx1"/>
            </a:solidFill>
            <a:latin typeface="Times New Roman" panose="02020603050405020304" pitchFamily="18" charset="0"/>
            <a:cs typeface="Times New Roman" panose="02020603050405020304" pitchFamily="18" charset="0"/>
          </a:endParaRPr>
        </a:p>
      </dgm:t>
    </dgm:pt>
    <dgm:pt modelId="{7A3EEB53-9784-4EA6-AC70-0B18153EC9FF}" type="pres">
      <dgm:prSet presAssocID="{ADB63DD6-4812-473F-9B8C-0001839B9FC1}" presName="linear" presStyleCnt="0">
        <dgm:presLayoutVars>
          <dgm:animLvl val="lvl"/>
          <dgm:resizeHandles val="exact"/>
        </dgm:presLayoutVars>
      </dgm:prSet>
      <dgm:spPr/>
    </dgm:pt>
    <dgm:pt modelId="{A4DFC778-95C9-44C7-8F05-343F6C300961}" type="pres">
      <dgm:prSet presAssocID="{7D6B9E19-BF54-4BDB-8AE6-B5ACC4518DD6}" presName="parentText" presStyleLbl="node1" presStyleIdx="0" presStyleCnt="4">
        <dgm:presLayoutVars>
          <dgm:chMax val="0"/>
          <dgm:bulletEnabled val="1"/>
        </dgm:presLayoutVars>
      </dgm:prSet>
      <dgm:spPr/>
    </dgm:pt>
    <dgm:pt modelId="{652421BE-45B6-483A-BB95-05B72005B8AE}" type="pres">
      <dgm:prSet presAssocID="{AA0D0AAB-DBD5-42B0-974A-3FBA38C49816}" presName="spacer" presStyleCnt="0"/>
      <dgm:spPr/>
    </dgm:pt>
    <dgm:pt modelId="{718849AC-5943-4959-BBF7-04468B9B1E47}" type="pres">
      <dgm:prSet presAssocID="{5C4D0326-AAC8-4477-B660-20791B94547B}" presName="parentText" presStyleLbl="node1" presStyleIdx="1" presStyleCnt="4">
        <dgm:presLayoutVars>
          <dgm:chMax val="0"/>
          <dgm:bulletEnabled val="1"/>
        </dgm:presLayoutVars>
      </dgm:prSet>
      <dgm:spPr/>
    </dgm:pt>
    <dgm:pt modelId="{AE1C839D-E10D-4AF9-8819-859D51A0390E}" type="pres">
      <dgm:prSet presAssocID="{E78434BE-28B7-4179-9BB8-E1846C350ECF}" presName="spacer" presStyleCnt="0"/>
      <dgm:spPr/>
    </dgm:pt>
    <dgm:pt modelId="{1AF68EAE-0820-4158-BD0D-E510D4C4DED3}" type="pres">
      <dgm:prSet presAssocID="{4C898E60-9FCC-4903-945D-5AEC1E35BCC0}" presName="parentText" presStyleLbl="node1" presStyleIdx="2" presStyleCnt="4">
        <dgm:presLayoutVars>
          <dgm:chMax val="0"/>
          <dgm:bulletEnabled val="1"/>
        </dgm:presLayoutVars>
      </dgm:prSet>
      <dgm:spPr/>
    </dgm:pt>
    <dgm:pt modelId="{0B310C37-924C-42EB-BE0A-19E68FD295C9}" type="pres">
      <dgm:prSet presAssocID="{EC84800A-71FE-47AF-9DF1-7369C9BF3187}" presName="spacer" presStyleCnt="0"/>
      <dgm:spPr/>
    </dgm:pt>
    <dgm:pt modelId="{EBF1B05C-89E0-4615-A8D6-6761AB2F43F0}" type="pres">
      <dgm:prSet presAssocID="{F0F8F07C-6447-4EAF-9BA6-F519BEBA05D5}" presName="parentText" presStyleLbl="node1" presStyleIdx="3" presStyleCnt="4">
        <dgm:presLayoutVars>
          <dgm:chMax val="0"/>
          <dgm:bulletEnabled val="1"/>
        </dgm:presLayoutVars>
      </dgm:prSet>
      <dgm:spPr/>
    </dgm:pt>
  </dgm:ptLst>
  <dgm:cxnLst>
    <dgm:cxn modelId="{F5A14F01-4F3B-491E-ACB8-DF883C0F5ED8}" srcId="{ADB63DD6-4812-473F-9B8C-0001839B9FC1}" destId="{F0F8F07C-6447-4EAF-9BA6-F519BEBA05D5}" srcOrd="3" destOrd="0" parTransId="{21B99A60-289F-4E7A-BA45-C1631D262DD1}" sibTransId="{9962E6AF-0C19-4E4E-BBE8-36D283F3A956}"/>
    <dgm:cxn modelId="{7359CB03-8C60-41C1-AA98-C2B59381FCD1}" type="presOf" srcId="{ADB63DD6-4812-473F-9B8C-0001839B9FC1}" destId="{7A3EEB53-9784-4EA6-AC70-0B18153EC9FF}" srcOrd="0" destOrd="0" presId="urn:microsoft.com/office/officeart/2005/8/layout/vList2"/>
    <dgm:cxn modelId="{6DD6C660-3E80-4285-8048-BEF613D79A16}" srcId="{ADB63DD6-4812-473F-9B8C-0001839B9FC1}" destId="{5C4D0326-AAC8-4477-B660-20791B94547B}" srcOrd="1" destOrd="0" parTransId="{9D3C7B28-6E9B-49F0-9C8B-415F1147B38A}" sibTransId="{E78434BE-28B7-4179-9BB8-E1846C350ECF}"/>
    <dgm:cxn modelId="{8E64618C-3E37-484B-9421-A77BF4025610}" srcId="{ADB63DD6-4812-473F-9B8C-0001839B9FC1}" destId="{7D6B9E19-BF54-4BDB-8AE6-B5ACC4518DD6}" srcOrd="0" destOrd="0" parTransId="{999F776B-5C6B-4D2C-B5AB-4800327D540F}" sibTransId="{AA0D0AAB-DBD5-42B0-974A-3FBA38C49816}"/>
    <dgm:cxn modelId="{F3273398-237D-4558-ADA2-B8F8ED4FD3E1}" type="presOf" srcId="{5C4D0326-AAC8-4477-B660-20791B94547B}" destId="{718849AC-5943-4959-BBF7-04468B9B1E47}" srcOrd="0" destOrd="0" presId="urn:microsoft.com/office/officeart/2005/8/layout/vList2"/>
    <dgm:cxn modelId="{859800A7-1A6F-43B3-9859-928189F6B178}" type="presOf" srcId="{7D6B9E19-BF54-4BDB-8AE6-B5ACC4518DD6}" destId="{A4DFC778-95C9-44C7-8F05-343F6C300961}" srcOrd="0" destOrd="0" presId="urn:microsoft.com/office/officeart/2005/8/layout/vList2"/>
    <dgm:cxn modelId="{12C383B2-A3D1-4D89-BECD-6C55389507DA}" type="presOf" srcId="{F0F8F07C-6447-4EAF-9BA6-F519BEBA05D5}" destId="{EBF1B05C-89E0-4615-A8D6-6761AB2F43F0}" srcOrd="0" destOrd="0" presId="urn:microsoft.com/office/officeart/2005/8/layout/vList2"/>
    <dgm:cxn modelId="{F4701BD1-1F71-4FD0-B706-89EC78F780CB}" srcId="{ADB63DD6-4812-473F-9B8C-0001839B9FC1}" destId="{4C898E60-9FCC-4903-945D-5AEC1E35BCC0}" srcOrd="2" destOrd="0" parTransId="{8A8723EC-D4FA-4323-9ABA-F5B37433449F}" sibTransId="{EC84800A-71FE-47AF-9DF1-7369C9BF3187}"/>
    <dgm:cxn modelId="{FE4A44FD-92C0-40CE-98C7-6BA3F0E61DC8}" type="presOf" srcId="{4C898E60-9FCC-4903-945D-5AEC1E35BCC0}" destId="{1AF68EAE-0820-4158-BD0D-E510D4C4DED3}" srcOrd="0" destOrd="0" presId="urn:microsoft.com/office/officeart/2005/8/layout/vList2"/>
    <dgm:cxn modelId="{740DB8C1-5A2D-4941-BC9D-2F912DE168DA}" type="presParOf" srcId="{7A3EEB53-9784-4EA6-AC70-0B18153EC9FF}" destId="{A4DFC778-95C9-44C7-8F05-343F6C300961}" srcOrd="0" destOrd="0" presId="urn:microsoft.com/office/officeart/2005/8/layout/vList2"/>
    <dgm:cxn modelId="{EC82F434-1C41-41AD-B0EA-D5461FF6690D}" type="presParOf" srcId="{7A3EEB53-9784-4EA6-AC70-0B18153EC9FF}" destId="{652421BE-45B6-483A-BB95-05B72005B8AE}" srcOrd="1" destOrd="0" presId="urn:microsoft.com/office/officeart/2005/8/layout/vList2"/>
    <dgm:cxn modelId="{0C6832A9-A250-4AFB-AB9D-88D68F689470}" type="presParOf" srcId="{7A3EEB53-9784-4EA6-AC70-0B18153EC9FF}" destId="{718849AC-5943-4959-BBF7-04468B9B1E47}" srcOrd="2" destOrd="0" presId="urn:microsoft.com/office/officeart/2005/8/layout/vList2"/>
    <dgm:cxn modelId="{EBDB9E2C-94F8-4CDB-85B6-61C4539B825D}" type="presParOf" srcId="{7A3EEB53-9784-4EA6-AC70-0B18153EC9FF}" destId="{AE1C839D-E10D-4AF9-8819-859D51A0390E}" srcOrd="3" destOrd="0" presId="urn:microsoft.com/office/officeart/2005/8/layout/vList2"/>
    <dgm:cxn modelId="{31B1812B-57B2-4BC2-8DA9-A096ACDD33AD}" type="presParOf" srcId="{7A3EEB53-9784-4EA6-AC70-0B18153EC9FF}" destId="{1AF68EAE-0820-4158-BD0D-E510D4C4DED3}" srcOrd="4" destOrd="0" presId="urn:microsoft.com/office/officeart/2005/8/layout/vList2"/>
    <dgm:cxn modelId="{9B3F76D3-AE42-43F1-9001-8077D8D632B7}" type="presParOf" srcId="{7A3EEB53-9784-4EA6-AC70-0B18153EC9FF}" destId="{0B310C37-924C-42EB-BE0A-19E68FD295C9}" srcOrd="5" destOrd="0" presId="urn:microsoft.com/office/officeart/2005/8/layout/vList2"/>
    <dgm:cxn modelId="{2B358F9B-A15B-4063-A26C-263F9CE69A13}" type="presParOf" srcId="{7A3EEB53-9784-4EA6-AC70-0B18153EC9FF}" destId="{EBF1B05C-89E0-4615-A8D6-6761AB2F43F0}" srcOrd="6" destOrd="0" presId="urn:microsoft.com/office/officeart/2005/8/layout/vList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A351D8F-A2D2-4C9A-BC87-AB0083EEC67E}">
      <dsp:nvSpPr>
        <dsp:cNvPr id="0" name=""/>
        <dsp:cNvSpPr/>
      </dsp:nvSpPr>
      <dsp:spPr>
        <a:xfrm>
          <a:off x="2721619" y="646400"/>
          <a:ext cx="1563768" cy="271397"/>
        </a:xfrm>
        <a:custGeom>
          <a:avLst/>
          <a:gdLst/>
          <a:ahLst/>
          <a:cxnLst/>
          <a:rect l="0" t="0" r="0" b="0"/>
          <a:pathLst>
            <a:path>
              <a:moveTo>
                <a:pt x="0" y="0"/>
              </a:moveTo>
              <a:lnTo>
                <a:pt x="0" y="135698"/>
              </a:lnTo>
              <a:lnTo>
                <a:pt x="1563768" y="135698"/>
              </a:lnTo>
              <a:lnTo>
                <a:pt x="1563768" y="271397"/>
              </a:lnTo>
            </a:path>
          </a:pathLst>
        </a:custGeom>
        <a:noFill/>
        <a:ln w="12700" cap="flat" cmpd="sng" algn="ctr">
          <a:solidFill>
            <a:schemeClr val="tx1"/>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855FD63-F1B5-486C-8EBB-9EE54DE5049B}">
      <dsp:nvSpPr>
        <dsp:cNvPr id="0" name=""/>
        <dsp:cNvSpPr/>
      </dsp:nvSpPr>
      <dsp:spPr>
        <a:xfrm>
          <a:off x="2675899" y="646400"/>
          <a:ext cx="91440" cy="271397"/>
        </a:xfrm>
        <a:custGeom>
          <a:avLst/>
          <a:gdLst/>
          <a:ahLst/>
          <a:cxnLst/>
          <a:rect l="0" t="0" r="0" b="0"/>
          <a:pathLst>
            <a:path>
              <a:moveTo>
                <a:pt x="45720" y="0"/>
              </a:moveTo>
              <a:lnTo>
                <a:pt x="45720" y="271397"/>
              </a:lnTo>
            </a:path>
          </a:pathLst>
        </a:custGeom>
        <a:noFill/>
        <a:ln w="12700" cap="flat" cmpd="sng" algn="ctr">
          <a:solidFill>
            <a:schemeClr val="tx1"/>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1E85DAF0-ED0A-4EE0-8B1D-8C8F17C26EC5}">
      <dsp:nvSpPr>
        <dsp:cNvPr id="0" name=""/>
        <dsp:cNvSpPr/>
      </dsp:nvSpPr>
      <dsp:spPr>
        <a:xfrm>
          <a:off x="1157850" y="646400"/>
          <a:ext cx="1563768" cy="271397"/>
        </a:xfrm>
        <a:custGeom>
          <a:avLst/>
          <a:gdLst/>
          <a:ahLst/>
          <a:cxnLst/>
          <a:rect l="0" t="0" r="0" b="0"/>
          <a:pathLst>
            <a:path>
              <a:moveTo>
                <a:pt x="1563768" y="0"/>
              </a:moveTo>
              <a:lnTo>
                <a:pt x="1563768" y="135698"/>
              </a:lnTo>
              <a:lnTo>
                <a:pt x="0" y="135698"/>
              </a:lnTo>
              <a:lnTo>
                <a:pt x="0" y="271397"/>
              </a:lnTo>
            </a:path>
          </a:pathLst>
        </a:custGeom>
        <a:noFill/>
        <a:ln w="12700" cap="flat" cmpd="sng" algn="ctr">
          <a:solidFill>
            <a:schemeClr val="tx1"/>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F412F8F7-4AAF-4187-A3D4-F311071F3092}">
      <dsp:nvSpPr>
        <dsp:cNvPr id="0" name=""/>
        <dsp:cNvSpPr/>
      </dsp:nvSpPr>
      <dsp:spPr>
        <a:xfrm>
          <a:off x="2075433" y="214"/>
          <a:ext cx="1292370" cy="646185"/>
        </a:xfrm>
        <a:prstGeom prst="rect">
          <a:avLst/>
        </a:prstGeom>
        <a:noFill/>
        <a:ln>
          <a:solidFill>
            <a:schemeClr val="tx1"/>
          </a:solid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dirty="0">
              <a:solidFill>
                <a:schemeClr val="tx1"/>
              </a:solidFill>
              <a:latin typeface="Times New Roman" panose="02020603050405020304" pitchFamily="18" charset="0"/>
              <a:cs typeface="Times New Roman" panose="02020603050405020304" pitchFamily="18" charset="0"/>
            </a:rPr>
            <a:t>Основні прояви неадаптивної харчової поведінки:</a:t>
          </a:r>
          <a:endParaRPr lang="ru-RU" sz="1200" kern="1200" dirty="0">
            <a:solidFill>
              <a:schemeClr val="tx1"/>
            </a:solidFill>
            <a:latin typeface="Times New Roman" panose="02020603050405020304" pitchFamily="18" charset="0"/>
            <a:cs typeface="Times New Roman" panose="02020603050405020304" pitchFamily="18" charset="0"/>
          </a:endParaRPr>
        </a:p>
      </dsp:txBody>
      <dsp:txXfrm>
        <a:off x="2075433" y="214"/>
        <a:ext cx="1292370" cy="646185"/>
      </dsp:txXfrm>
    </dsp:sp>
    <dsp:sp modelId="{BDA61FE9-0B6A-44FE-A605-35C9FFF1C163}">
      <dsp:nvSpPr>
        <dsp:cNvPr id="0" name=""/>
        <dsp:cNvSpPr/>
      </dsp:nvSpPr>
      <dsp:spPr>
        <a:xfrm>
          <a:off x="511665" y="917797"/>
          <a:ext cx="1292370" cy="646185"/>
        </a:xfrm>
        <a:prstGeom prst="rect">
          <a:avLst/>
        </a:prstGeom>
        <a:noFill/>
        <a:ln>
          <a:solidFill>
            <a:schemeClr val="tx1"/>
          </a:solid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ClrTx/>
            <a:buSzPts val="1400"/>
            <a:buFont typeface="Times New Roman" panose="02020603050405020304" pitchFamily="18" charset="0"/>
            <a:buNone/>
          </a:pPr>
          <a:r>
            <a:rPr lang="uk-UA" sz="1200" kern="1200">
              <a:solidFill>
                <a:schemeClr val="tx1"/>
              </a:solidFill>
              <a:latin typeface="Times New Roman" panose="02020603050405020304" pitchFamily="18" charset="0"/>
              <a:cs typeface="Times New Roman" panose="02020603050405020304" pitchFamily="18" charset="0"/>
            </a:rPr>
            <a:t>Екстернальна харчова поведінка</a:t>
          </a:r>
        </a:p>
      </dsp:txBody>
      <dsp:txXfrm>
        <a:off x="511665" y="917797"/>
        <a:ext cx="1292370" cy="646185"/>
      </dsp:txXfrm>
    </dsp:sp>
    <dsp:sp modelId="{6161F1CD-9D64-4595-8807-CD0B7CDA54DA}">
      <dsp:nvSpPr>
        <dsp:cNvPr id="0" name=""/>
        <dsp:cNvSpPr/>
      </dsp:nvSpPr>
      <dsp:spPr>
        <a:xfrm>
          <a:off x="2075433" y="917797"/>
          <a:ext cx="1292370" cy="646185"/>
        </a:xfrm>
        <a:prstGeom prst="rect">
          <a:avLst/>
        </a:prstGeom>
        <a:noFill/>
        <a:ln>
          <a:solidFill>
            <a:schemeClr val="tx1"/>
          </a:solid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ClrTx/>
            <a:buSzPts val="1400"/>
            <a:buFont typeface="Times New Roman" panose="02020603050405020304" pitchFamily="18" charset="0"/>
            <a:buNone/>
          </a:pPr>
          <a:r>
            <a:rPr lang="uk-UA" sz="1200" kern="1200">
              <a:solidFill>
                <a:schemeClr val="tx1"/>
              </a:solidFill>
              <a:latin typeface="Times New Roman" panose="02020603050405020304" pitchFamily="18" charset="0"/>
              <a:cs typeface="Times New Roman" panose="02020603050405020304" pitchFamily="18" charset="0"/>
            </a:rPr>
            <a:t>Емоціогенна харчова поведінка</a:t>
          </a:r>
        </a:p>
      </dsp:txBody>
      <dsp:txXfrm>
        <a:off x="2075433" y="917797"/>
        <a:ext cx="1292370" cy="646185"/>
      </dsp:txXfrm>
    </dsp:sp>
    <dsp:sp modelId="{3C225F33-32CA-46D7-8541-CE8F2403F664}">
      <dsp:nvSpPr>
        <dsp:cNvPr id="0" name=""/>
        <dsp:cNvSpPr/>
      </dsp:nvSpPr>
      <dsp:spPr>
        <a:xfrm>
          <a:off x="3639201" y="917797"/>
          <a:ext cx="1292370" cy="646185"/>
        </a:xfrm>
        <a:prstGeom prst="rect">
          <a:avLst/>
        </a:prstGeom>
        <a:noFill/>
        <a:ln>
          <a:solidFill>
            <a:schemeClr val="tx1"/>
          </a:solid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ClrTx/>
            <a:buSzPts val="1400"/>
            <a:buFont typeface="Times New Roman" panose="02020603050405020304" pitchFamily="18" charset="0"/>
            <a:buNone/>
          </a:pPr>
          <a:r>
            <a:rPr lang="uk-UA" sz="1200" kern="1200">
              <a:solidFill>
                <a:schemeClr val="tx1"/>
              </a:solidFill>
              <a:latin typeface="Times New Roman" panose="02020603050405020304" pitchFamily="18" charset="0"/>
              <a:cs typeface="Times New Roman" panose="02020603050405020304" pitchFamily="18" charset="0"/>
            </a:rPr>
            <a:t>Обмежувальна харчова поведінка</a:t>
          </a:r>
        </a:p>
      </dsp:txBody>
      <dsp:txXfrm>
        <a:off x="3639201" y="917797"/>
        <a:ext cx="1292370" cy="64618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DFC778-95C9-44C7-8F05-343F6C300961}">
      <dsp:nvSpPr>
        <dsp:cNvPr id="0" name=""/>
        <dsp:cNvSpPr/>
      </dsp:nvSpPr>
      <dsp:spPr>
        <a:xfrm>
          <a:off x="0" y="323"/>
          <a:ext cx="5800636" cy="731521"/>
        </a:xfrm>
        <a:prstGeom prst="roundRect">
          <a:avLst/>
        </a:prstGeom>
        <a:noFill/>
        <a:ln>
          <a:solidFill>
            <a:schemeClr val="tx1"/>
          </a:solid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b="1" kern="1200">
              <a:solidFill>
                <a:schemeClr val="tx1"/>
              </a:solidFill>
              <a:latin typeface="Times New Roman" panose="02020603050405020304" pitchFamily="18" charset="0"/>
              <a:cs typeface="Times New Roman" panose="02020603050405020304" pitchFamily="18" charset="0"/>
            </a:rPr>
            <a:t>ЕТАПИ ДОСЛІДЖЕННЯ:</a:t>
          </a:r>
          <a:endParaRPr lang="ru-RU" sz="1200" b="1" kern="1200">
            <a:solidFill>
              <a:schemeClr val="tx1"/>
            </a:solidFill>
            <a:latin typeface="Times New Roman" panose="02020603050405020304" pitchFamily="18" charset="0"/>
            <a:cs typeface="Times New Roman" panose="02020603050405020304" pitchFamily="18" charset="0"/>
          </a:endParaRPr>
        </a:p>
      </dsp:txBody>
      <dsp:txXfrm>
        <a:off x="35710" y="36033"/>
        <a:ext cx="5729216" cy="660101"/>
      </dsp:txXfrm>
    </dsp:sp>
    <dsp:sp modelId="{718849AC-5943-4959-BBF7-04468B9B1E47}">
      <dsp:nvSpPr>
        <dsp:cNvPr id="0" name=""/>
        <dsp:cNvSpPr/>
      </dsp:nvSpPr>
      <dsp:spPr>
        <a:xfrm>
          <a:off x="0" y="746090"/>
          <a:ext cx="5800636" cy="731521"/>
        </a:xfrm>
        <a:prstGeom prst="roundRect">
          <a:avLst/>
        </a:prstGeom>
        <a:noFill/>
        <a:ln>
          <a:solidFill>
            <a:schemeClr val="tx1"/>
          </a:solid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uk-UA" sz="1200" kern="1200">
              <a:solidFill>
                <a:schemeClr val="tx1"/>
              </a:solidFill>
              <a:latin typeface="Times New Roman" panose="02020603050405020304" pitchFamily="18" charset="0"/>
              <a:cs typeface="Times New Roman" panose="02020603050405020304" pitchFamily="18" charset="0"/>
            </a:rPr>
            <a:t>І етап – підготовчий (визначення вибірки опитуваних студентів, підбір відповідних методик); </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35710" y="781800"/>
        <a:ext cx="5729216" cy="660101"/>
      </dsp:txXfrm>
    </dsp:sp>
    <dsp:sp modelId="{1AF68EAE-0820-4158-BD0D-E510D4C4DED3}">
      <dsp:nvSpPr>
        <dsp:cNvPr id="0" name=""/>
        <dsp:cNvSpPr/>
      </dsp:nvSpPr>
      <dsp:spPr>
        <a:xfrm>
          <a:off x="0" y="1491857"/>
          <a:ext cx="5800636" cy="731521"/>
        </a:xfrm>
        <a:prstGeom prst="roundRect">
          <a:avLst/>
        </a:prstGeom>
        <a:noFill/>
        <a:ln>
          <a:solidFill>
            <a:schemeClr val="tx1"/>
          </a:solid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uk-UA" sz="1200" kern="1200">
              <a:solidFill>
                <a:schemeClr val="tx1"/>
              </a:solidFill>
              <a:latin typeface="Times New Roman" panose="02020603050405020304" pitchFamily="18" charset="0"/>
              <a:cs typeface="Times New Roman" panose="02020603050405020304" pitchFamily="18" charset="0"/>
            </a:rPr>
            <a:t>ІІ етап – дослідницький (проведення опитування, аналіз результатів, встановлення особливостей впливу стресу на прояви неадаптивної харчової поведінки студентів); </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35710" y="1527567"/>
        <a:ext cx="5729216" cy="660101"/>
      </dsp:txXfrm>
    </dsp:sp>
    <dsp:sp modelId="{EBF1B05C-89E0-4615-A8D6-6761AB2F43F0}">
      <dsp:nvSpPr>
        <dsp:cNvPr id="0" name=""/>
        <dsp:cNvSpPr/>
      </dsp:nvSpPr>
      <dsp:spPr>
        <a:xfrm>
          <a:off x="0" y="2237624"/>
          <a:ext cx="5800636" cy="731521"/>
        </a:xfrm>
        <a:prstGeom prst="roundRect">
          <a:avLst/>
        </a:prstGeom>
        <a:noFill/>
        <a:ln>
          <a:solidFill>
            <a:schemeClr val="tx1"/>
          </a:solid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just" defTabSz="533400">
            <a:lnSpc>
              <a:spcPct val="90000"/>
            </a:lnSpc>
            <a:spcBef>
              <a:spcPct val="0"/>
            </a:spcBef>
            <a:spcAft>
              <a:spcPct val="35000"/>
            </a:spcAft>
            <a:buNone/>
          </a:pPr>
          <a:r>
            <a:rPr lang="uk-UA" sz="1200" kern="1200">
              <a:solidFill>
                <a:schemeClr val="tx1"/>
              </a:solidFill>
              <a:latin typeface="Times New Roman" panose="02020603050405020304" pitchFamily="18" charset="0"/>
              <a:cs typeface="Times New Roman" panose="02020603050405020304" pitchFamily="18" charset="0"/>
            </a:rPr>
            <a:t>ІІІ етап – методично-рекомендаційний (розробка психологічних рекомендацій для профілактики неадаптивної харчової поведінки студентів внаслідок впливу стресу; пропозиція програми психологічних занять для запобігання впливу стресу та формування неадаптивної поведінки молоді у харчуванні).</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35710" y="2273334"/>
        <a:ext cx="5729216" cy="66010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5D1CED-31F9-4A7B-811C-47844CD17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85</Pages>
  <Words>24093</Words>
  <Characters>137331</Characters>
  <Application>Microsoft Office Word</Application>
  <DocSecurity>0</DocSecurity>
  <Lines>1144</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Александра К</cp:lastModifiedBy>
  <cp:revision>11</cp:revision>
  <dcterms:created xsi:type="dcterms:W3CDTF">2025-04-23T18:10:00Z</dcterms:created>
  <dcterms:modified xsi:type="dcterms:W3CDTF">2025-05-16T18:56:00Z</dcterms:modified>
</cp:coreProperties>
</file>