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4FE" w:rsidRPr="00EA792E" w:rsidRDefault="00F664FE" w:rsidP="00F664F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Одеський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національний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університет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імені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 xml:space="preserve"> І. І. Мечникова</w:t>
      </w: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EA792E">
        <w:rPr>
          <w:rFonts w:ascii="Times New Roman" w:hAnsi="Times New Roman"/>
          <w:sz w:val="20"/>
          <w:szCs w:val="20"/>
          <w:lang w:eastAsia="ru-RU"/>
        </w:rPr>
        <w:t>(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повне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найменування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вищого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навчального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закладу)</w:t>
      </w:r>
    </w:p>
    <w:p w:rsidR="00F664FE" w:rsidRPr="00EA792E" w:rsidRDefault="00F664FE" w:rsidP="00F664F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EA792E">
        <w:rPr>
          <w:rFonts w:ascii="Times New Roman" w:hAnsi="Times New Roman"/>
          <w:sz w:val="20"/>
          <w:szCs w:val="20"/>
          <w:lang w:eastAsia="ru-RU"/>
        </w:rPr>
        <w:t>(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повне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найменування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інституту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>/факультету)</w:t>
      </w:r>
    </w:p>
    <w:p w:rsidR="00F664FE" w:rsidRPr="00EA792E" w:rsidRDefault="00F664FE" w:rsidP="00F664F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eastAsia="ru-RU"/>
        </w:rPr>
        <w:t xml:space="preserve">Кафедра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>міжнародних відносин</w:t>
      </w: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EA792E">
        <w:rPr>
          <w:rFonts w:ascii="Times New Roman" w:hAnsi="Times New Roman"/>
          <w:sz w:val="20"/>
          <w:szCs w:val="20"/>
          <w:lang w:eastAsia="ru-RU"/>
        </w:rPr>
        <w:t>(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повна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назва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0"/>
          <w:szCs w:val="20"/>
          <w:lang w:eastAsia="ru-RU"/>
        </w:rPr>
        <w:t>кафедри</w:t>
      </w:r>
      <w:proofErr w:type="spellEnd"/>
      <w:r w:rsidRPr="00EA792E">
        <w:rPr>
          <w:rFonts w:ascii="Times New Roman" w:hAnsi="Times New Roman"/>
          <w:sz w:val="20"/>
          <w:szCs w:val="20"/>
          <w:lang w:eastAsia="ru-RU"/>
        </w:rPr>
        <w:t>)</w:t>
      </w:r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b/>
          <w:spacing w:val="60"/>
          <w:sz w:val="40"/>
          <w:szCs w:val="40"/>
          <w:lang w:eastAsia="ru-RU"/>
        </w:rPr>
      </w:pP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eastAsia="ru-RU"/>
        </w:rPr>
      </w:pPr>
      <w:proofErr w:type="spellStart"/>
      <w:r w:rsidRPr="00EA792E">
        <w:rPr>
          <w:rFonts w:ascii="Times New Roman" w:hAnsi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EA792E">
        <w:rPr>
          <w:rFonts w:ascii="Times New Roman" w:hAnsi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F664FE" w:rsidRPr="00EA792E" w:rsidRDefault="00F664FE" w:rsidP="00F664F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F664FE" w:rsidRPr="00EA792E" w:rsidRDefault="00F664FE" w:rsidP="00F664FE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F664FE" w:rsidRPr="00EA792E" w:rsidRDefault="00F664FE" w:rsidP="00F664FE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eastAsia="ru-RU"/>
        </w:rPr>
        <w:t xml:space="preserve">на тему: </w:t>
      </w:r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«</w:t>
      </w:r>
      <w:proofErr w:type="spellStart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Рег</w:t>
      </w:r>
      <w:r w:rsidRPr="00EA792E">
        <w:rPr>
          <w:rFonts w:ascii="Times New Roman" w:hAnsi="Times New Roman"/>
          <w:b/>
          <w:sz w:val="28"/>
          <w:szCs w:val="28"/>
          <w:u w:val="single"/>
          <w:lang w:val="en-US" w:eastAsia="ru-RU"/>
        </w:rPr>
        <w:t>i</w:t>
      </w:r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ональна</w:t>
      </w:r>
      <w:proofErr w:type="spellEnd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 xml:space="preserve"> пол</w:t>
      </w:r>
      <w:proofErr w:type="spellStart"/>
      <w:r w:rsidRPr="00EA792E">
        <w:rPr>
          <w:rFonts w:ascii="Times New Roman" w:hAnsi="Times New Roman"/>
          <w:b/>
          <w:sz w:val="28"/>
          <w:szCs w:val="28"/>
          <w:u w:val="single"/>
          <w:lang w:val="en-US" w:eastAsia="ru-RU"/>
        </w:rPr>
        <w:t>i</w:t>
      </w:r>
      <w:proofErr w:type="spellEnd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 xml:space="preserve">тика </w:t>
      </w:r>
      <w:proofErr w:type="spellStart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Туреччини</w:t>
      </w:r>
      <w:proofErr w:type="spellEnd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 xml:space="preserve"> п</w:t>
      </w:r>
      <w:proofErr w:type="spellStart"/>
      <w:r w:rsidRPr="00EA792E">
        <w:rPr>
          <w:rFonts w:ascii="Times New Roman" w:hAnsi="Times New Roman"/>
          <w:b/>
          <w:sz w:val="28"/>
          <w:szCs w:val="28"/>
          <w:u w:val="single"/>
          <w:lang w:val="en-US" w:eastAsia="ru-RU"/>
        </w:rPr>
        <w:t>i</w:t>
      </w:r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сля</w:t>
      </w:r>
      <w:proofErr w:type="spellEnd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 xml:space="preserve"> </w:t>
      </w:r>
      <w:r w:rsidRPr="00EA792E">
        <w:rPr>
          <w:rFonts w:ascii="Times New Roman" w:hAnsi="Times New Roman"/>
          <w:b/>
          <w:sz w:val="28"/>
          <w:szCs w:val="28"/>
          <w:u w:val="single"/>
          <w:lang w:val="uk-UA" w:eastAsia="ru-RU"/>
        </w:rPr>
        <w:t>«</w:t>
      </w:r>
      <w:proofErr w:type="spellStart"/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Арабсько</w:t>
      </w:r>
      <w:proofErr w:type="spellEnd"/>
      <w:r w:rsidRPr="00EA792E">
        <w:rPr>
          <w:rFonts w:ascii="Times New Roman" w:hAnsi="Times New Roman"/>
          <w:b/>
          <w:sz w:val="28"/>
          <w:szCs w:val="28"/>
          <w:u w:val="single"/>
          <w:lang w:val="uk-UA" w:eastAsia="ru-RU"/>
        </w:rPr>
        <w:t>ї весни».</w:t>
      </w:r>
      <w:r w:rsidRPr="00EA792E">
        <w:rPr>
          <w:rFonts w:ascii="Times New Roman" w:hAnsi="Times New Roman"/>
          <w:b/>
          <w:sz w:val="28"/>
          <w:szCs w:val="28"/>
          <w:u w:val="single"/>
          <w:lang w:eastAsia="ru-RU"/>
        </w:rPr>
        <w:t>»</w:t>
      </w:r>
    </w:p>
    <w:p w:rsidR="00F664FE" w:rsidRPr="00EA792E" w:rsidRDefault="00F664FE" w:rsidP="00F664FE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664FE" w:rsidRPr="00EA792E" w:rsidRDefault="00F664FE" w:rsidP="00F664FE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 w:eastAsia="ru-RU"/>
        </w:rPr>
      </w:pPr>
      <w:r w:rsidRPr="00EA792E">
        <w:rPr>
          <w:rFonts w:ascii="Times New Roman" w:hAnsi="Times New Roman"/>
          <w:sz w:val="24"/>
          <w:szCs w:val="24"/>
          <w:u w:val="single"/>
          <w:lang w:val="en-US" w:eastAsia="ru-RU"/>
        </w:rPr>
        <w:t>«</w:t>
      </w:r>
      <w:r w:rsidRPr="00EA792E">
        <w:rPr>
          <w:rFonts w:ascii="Times New Roman" w:hAnsi="Times New Roman"/>
          <w:sz w:val="28"/>
          <w:szCs w:val="28"/>
          <w:u w:val="single"/>
          <w:lang w:val="en-US" w:eastAsia="ru-RU"/>
        </w:rPr>
        <w:t>Regional policy of Turkey after Arab Spring</w:t>
      </w:r>
      <w:r w:rsidRPr="00EA792E">
        <w:rPr>
          <w:rFonts w:ascii="Times New Roman" w:hAnsi="Times New Roman"/>
          <w:sz w:val="24"/>
          <w:szCs w:val="24"/>
          <w:u w:val="single"/>
          <w:lang w:val="en-US" w:eastAsia="ru-RU"/>
        </w:rPr>
        <w:t>»</w:t>
      </w:r>
    </w:p>
    <w:p w:rsidR="00F664FE" w:rsidRPr="00EA792E" w:rsidRDefault="00F664FE" w:rsidP="00F664FE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 w:eastAsia="ru-RU"/>
        </w:rPr>
      </w:pPr>
    </w:p>
    <w:p w:rsidR="00F664FE" w:rsidRPr="00EA792E" w:rsidRDefault="00F664FE" w:rsidP="00F664FE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EA792E">
        <w:rPr>
          <w:rFonts w:ascii="Times New Roman" w:hAnsi="Times New Roman"/>
          <w:sz w:val="28"/>
          <w:szCs w:val="28"/>
          <w:lang w:val="en-US" w:eastAsia="ru-RU"/>
        </w:rPr>
        <w:t xml:space="preserve">                                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ab/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Виконала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>: студентка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 xml:space="preserve"> денної</w:t>
      </w:r>
      <w:r w:rsidRPr="00EA792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форми</w:t>
      </w:r>
      <w:proofErr w:type="spellEnd"/>
      <w:r w:rsidRPr="00EA792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lang w:eastAsia="ru-RU"/>
        </w:rPr>
        <w:t>навчання</w:t>
      </w:r>
      <w:proofErr w:type="spellEnd"/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eastAsia="ru-RU"/>
        </w:rPr>
        <w:t xml:space="preserve">                                        </w:t>
      </w:r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спеціальності 291 – «Міжнародні відносини, </w:t>
      </w:r>
    </w:p>
    <w:p w:rsidR="00F664FE" w:rsidRPr="00EA792E" w:rsidRDefault="00F664FE" w:rsidP="00F664FE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  <w:u w:val="single"/>
          <w:vertAlign w:val="subscript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F664FE" w:rsidRPr="00EA792E" w:rsidRDefault="00F664FE" w:rsidP="00F664FE">
      <w:pPr>
        <w:spacing w:after="0" w:line="120" w:lineRule="auto"/>
        <w:ind w:left="2829"/>
        <w:rPr>
          <w:rFonts w:ascii="Times New Roman" w:hAnsi="Times New Roman"/>
          <w:sz w:val="28"/>
          <w:szCs w:val="28"/>
          <w:vertAlign w:val="subscript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ab/>
      </w:r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</w:t>
      </w:r>
    </w:p>
    <w:p w:rsidR="00F664FE" w:rsidRPr="00EA792E" w:rsidRDefault="00F664FE" w:rsidP="00F664FE">
      <w:pPr>
        <w:spacing w:after="0" w:line="120" w:lineRule="auto"/>
        <w:rPr>
          <w:rFonts w:ascii="Times New Roman" w:hAnsi="Times New Roman"/>
          <w:sz w:val="28"/>
          <w:szCs w:val="28"/>
          <w:vertAlign w:val="subscript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ab/>
      </w: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ab/>
      </w: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ab/>
      </w: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ab/>
      </w: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>-батькові)</w:t>
      </w:r>
    </w:p>
    <w:p w:rsidR="00F664FE" w:rsidRPr="00EA792E" w:rsidRDefault="00F664FE" w:rsidP="00F664FE">
      <w:pPr>
        <w:spacing w:after="0" w:line="120" w:lineRule="auto"/>
        <w:rPr>
          <w:rFonts w:ascii="Times New Roman" w:hAnsi="Times New Roman"/>
          <w:sz w:val="28"/>
          <w:szCs w:val="28"/>
          <w:vertAlign w:val="subscript"/>
          <w:lang w:val="uk-UA" w:eastAsia="ru-RU"/>
        </w:rPr>
      </w:pP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>Тихоненко Діана Олегівна</w:t>
      </w:r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F664FE" w:rsidRPr="00EA792E" w:rsidRDefault="00F664FE" w:rsidP="00F664FE">
      <w:pPr>
        <w:spacing w:after="0" w:line="168" w:lineRule="auto"/>
        <w:rPr>
          <w:rFonts w:ascii="Times New Roman" w:hAnsi="Times New Roman"/>
          <w:sz w:val="20"/>
          <w:szCs w:val="20"/>
          <w:lang w:val="uk-UA" w:eastAsia="ru-RU"/>
        </w:rPr>
      </w:pPr>
    </w:p>
    <w:p w:rsidR="00F664FE" w:rsidRPr="00EA792E" w:rsidRDefault="00F664FE" w:rsidP="00F664FE">
      <w:pPr>
        <w:spacing w:after="0" w:line="168" w:lineRule="auto"/>
        <w:ind w:left="2124" w:firstLine="708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>Керівник</w:t>
      </w:r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>к.політ</w:t>
      </w:r>
      <w:proofErr w:type="spellEnd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. н., </w:t>
      </w:r>
      <w:proofErr w:type="spellStart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>доц.Вакарчук</w:t>
      </w:r>
      <w:proofErr w:type="spellEnd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К.В.  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</w:p>
    <w:p w:rsidR="00F664FE" w:rsidRPr="00EA792E" w:rsidRDefault="00F664FE" w:rsidP="00F664FE">
      <w:pPr>
        <w:spacing w:after="0" w:line="168" w:lineRule="auto"/>
        <w:ind w:left="2124" w:firstLine="708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>___________________________</w:t>
      </w:r>
    </w:p>
    <w:p w:rsidR="00F664FE" w:rsidRPr="00EA792E" w:rsidRDefault="00F664FE" w:rsidP="00F664FE">
      <w:pPr>
        <w:spacing w:after="0" w:line="168" w:lineRule="auto"/>
        <w:ind w:left="2124" w:firstLine="708"/>
        <w:rPr>
          <w:rFonts w:ascii="Times New Roman" w:hAnsi="Times New Roman"/>
          <w:sz w:val="20"/>
          <w:szCs w:val="20"/>
          <w:vertAlign w:val="subscript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>(</w:t>
      </w:r>
      <w:r w:rsidRPr="00EA792E">
        <w:rPr>
          <w:rFonts w:ascii="Times New Roman" w:hAnsi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EA792E">
        <w:rPr>
          <w:rFonts w:ascii="Times New Roman" w:hAnsi="Times New Roman"/>
          <w:sz w:val="20"/>
          <w:szCs w:val="20"/>
          <w:lang w:val="uk-UA" w:eastAsia="ru-RU"/>
        </w:rPr>
        <w:t>звання,прізвище</w:t>
      </w:r>
      <w:proofErr w:type="spellEnd"/>
      <w:r w:rsidRPr="00EA792E">
        <w:rPr>
          <w:rFonts w:ascii="Times New Roman" w:hAnsi="Times New Roman"/>
          <w:sz w:val="20"/>
          <w:szCs w:val="20"/>
          <w:lang w:val="uk-UA" w:eastAsia="ru-RU"/>
        </w:rPr>
        <w:t xml:space="preserve"> та ініціали, підпис)</w:t>
      </w:r>
    </w:p>
    <w:p w:rsidR="00F664FE" w:rsidRPr="00EA792E" w:rsidRDefault="00F664FE" w:rsidP="00F664F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 Рецензент</w:t>
      </w:r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к.</w:t>
      </w:r>
      <w:proofErr w:type="spellStart"/>
      <w:r w:rsidRPr="00EA792E">
        <w:rPr>
          <w:rFonts w:ascii="Times New Roman" w:hAnsi="Times New Roman"/>
          <w:sz w:val="28"/>
          <w:szCs w:val="28"/>
          <w:u w:val="single"/>
          <w:lang w:val="en-US" w:eastAsia="ru-RU"/>
        </w:rPr>
        <w:t>i</w:t>
      </w:r>
      <w:r w:rsidRPr="00EA792E">
        <w:rPr>
          <w:rFonts w:ascii="Times New Roman" w:hAnsi="Times New Roman"/>
          <w:sz w:val="28"/>
          <w:szCs w:val="28"/>
          <w:u w:val="single"/>
          <w:lang w:eastAsia="ru-RU"/>
        </w:rPr>
        <w:t>стор</w:t>
      </w:r>
      <w:proofErr w:type="spellEnd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. н., доц. </w:t>
      </w:r>
      <w:proofErr w:type="spellStart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>Глебов</w:t>
      </w:r>
      <w:proofErr w:type="spellEnd"/>
      <w:r w:rsidRPr="00EA792E">
        <w:rPr>
          <w:rFonts w:ascii="Times New Roman" w:hAnsi="Times New Roman"/>
          <w:sz w:val="28"/>
          <w:szCs w:val="28"/>
          <w:u w:val="single"/>
          <w:lang w:val="uk-UA" w:eastAsia="ru-RU"/>
        </w:rPr>
        <w:t xml:space="preserve"> В.В</w:t>
      </w:r>
    </w:p>
    <w:p w:rsidR="00F664FE" w:rsidRPr="00EA792E" w:rsidRDefault="00F664FE" w:rsidP="00F664F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hAnsi="Times New Roman"/>
          <w:sz w:val="28"/>
          <w:szCs w:val="28"/>
          <w:vertAlign w:val="subscript"/>
          <w:lang w:val="uk-UA" w:eastAsia="ru-RU"/>
        </w:rPr>
      </w:pPr>
      <w:r w:rsidRPr="00EA792E">
        <w:rPr>
          <w:rFonts w:ascii="Times New Roman" w:hAnsi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 </w:t>
      </w:r>
      <w:r w:rsidRPr="00EA792E">
        <w:rPr>
          <w:rFonts w:ascii="Times New Roman" w:hAnsi="Times New Roman"/>
          <w:sz w:val="28"/>
          <w:szCs w:val="28"/>
          <w:lang w:val="uk-UA" w:eastAsia="ru-RU"/>
        </w:rPr>
        <w:t>(</w:t>
      </w:r>
      <w:r w:rsidRPr="00EA792E">
        <w:rPr>
          <w:rFonts w:ascii="Times New Roman" w:hAnsi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EA792E">
        <w:rPr>
          <w:rFonts w:ascii="Times New Roman" w:hAnsi="Times New Roman"/>
          <w:sz w:val="20"/>
          <w:szCs w:val="20"/>
          <w:lang w:val="uk-UA" w:eastAsia="ru-RU"/>
        </w:rPr>
        <w:t>звання,прізвище</w:t>
      </w:r>
      <w:proofErr w:type="spellEnd"/>
      <w:r w:rsidRPr="00EA792E">
        <w:rPr>
          <w:rFonts w:ascii="Times New Roman" w:hAnsi="Times New Roman"/>
          <w:sz w:val="20"/>
          <w:szCs w:val="20"/>
          <w:lang w:val="uk-UA" w:eastAsia="ru-RU"/>
        </w:rPr>
        <w:t xml:space="preserve"> та ініціали)</w:t>
      </w:r>
    </w:p>
    <w:p w:rsidR="00F664FE" w:rsidRPr="00EA792E" w:rsidRDefault="00F664FE" w:rsidP="00F664FE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</w:p>
    <w:p w:rsidR="00F664FE" w:rsidRPr="00EA792E" w:rsidRDefault="00F664FE" w:rsidP="00F664FE">
      <w:pPr>
        <w:spacing w:after="0" w:line="24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664FE" w:rsidRPr="00EA792E" w:rsidTr="007F2305">
        <w:trPr>
          <w:jc w:val="center"/>
        </w:trPr>
        <w:tc>
          <w:tcPr>
            <w:tcW w:w="4967" w:type="dxa"/>
            <w:hideMark/>
          </w:tcPr>
          <w:p w:rsidR="00F664FE" w:rsidRPr="00EA792E" w:rsidRDefault="00F664FE" w:rsidP="007F2305">
            <w:pPr>
              <w:spacing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F664FE" w:rsidRPr="00EA792E" w:rsidRDefault="00F664FE" w:rsidP="007F2305">
            <w:pPr>
              <w:spacing w:before="120"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>Протокол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F664FE" w:rsidRPr="00EA792E" w:rsidRDefault="00F664FE" w:rsidP="007F2305">
            <w:pPr>
              <w:spacing w:before="120"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 xml:space="preserve">№ ___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_______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2019 </w:t>
            </w:r>
            <w:r w:rsidRPr="00EA792E">
              <w:rPr>
                <w:rFonts w:ascii="Times New Roman" w:hAnsi="Times New Roman"/>
                <w:sz w:val="28"/>
                <w:szCs w:val="28"/>
              </w:rPr>
              <w:t xml:space="preserve">р. </w:t>
            </w:r>
          </w:p>
          <w:p w:rsidR="00F664FE" w:rsidRPr="00EA792E" w:rsidRDefault="00F664FE" w:rsidP="007F2305">
            <w:pPr>
              <w:spacing w:before="600" w:after="0" w:line="25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>Зав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ідувач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кафедр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</w:p>
          <w:p w:rsidR="00F664FE" w:rsidRPr="00EA792E" w:rsidRDefault="00F664FE" w:rsidP="007F2305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EA792E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EA792E">
              <w:rPr>
                <w:rFonts w:ascii="Times New Roman" w:hAnsi="Times New Roman"/>
                <w:sz w:val="28"/>
                <w:szCs w:val="28"/>
              </w:rPr>
              <w:t xml:space="preserve">            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Брусиловська О.І.</w:t>
            </w:r>
          </w:p>
          <w:p w:rsidR="00F664FE" w:rsidRPr="00EA792E" w:rsidRDefault="00F664FE" w:rsidP="007F2305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hAnsi="Times New Roman"/>
                <w:sz w:val="20"/>
                <w:szCs w:val="20"/>
              </w:rPr>
            </w:pPr>
            <w:r w:rsidRPr="00EA792E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EA792E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EA792E">
              <w:rPr>
                <w:rFonts w:ascii="Times New Roman" w:hAnsi="Times New Roman"/>
                <w:sz w:val="20"/>
                <w:szCs w:val="20"/>
              </w:rPr>
              <w:t>)</w:t>
            </w:r>
            <w:r w:rsidRPr="00EA792E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F664FE" w:rsidRPr="00EA792E" w:rsidRDefault="00F664FE" w:rsidP="007F2305">
            <w:pPr>
              <w:tabs>
                <w:tab w:val="right" w:pos="4462"/>
              </w:tabs>
              <w:spacing w:after="0" w:line="256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ЕК №_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 w:rsidRPr="00EA792E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  <w:p w:rsidR="00F664FE" w:rsidRPr="00EA792E" w:rsidRDefault="00F664FE" w:rsidP="007F230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 xml:space="preserve">протокол № ___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______2019</w:t>
            </w:r>
            <w:r w:rsidRPr="00EA792E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EA792E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F664FE" w:rsidRPr="00EA792E" w:rsidRDefault="00F664FE" w:rsidP="007F230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A792E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EA792E">
              <w:rPr>
                <w:rFonts w:ascii="Times New Roman" w:hAnsi="Times New Roman"/>
                <w:sz w:val="20"/>
                <w:szCs w:val="20"/>
              </w:rPr>
              <w:tab/>
            </w:r>
            <w:r w:rsidRPr="00EA792E">
              <w:rPr>
                <w:rFonts w:ascii="Times New Roman" w:hAnsi="Times New Roman"/>
                <w:sz w:val="28"/>
                <w:szCs w:val="28"/>
              </w:rPr>
              <w:t>___/____</w:t>
            </w:r>
          </w:p>
          <w:p w:rsidR="00F664FE" w:rsidRPr="00EA792E" w:rsidRDefault="00F664FE" w:rsidP="007F2305">
            <w:pPr>
              <w:spacing w:after="0" w:line="25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A792E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EA792E"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 w:rsidRPr="00EA792E">
              <w:rPr>
                <w:rFonts w:ascii="Times New Roman" w:hAnsi="Times New Roman"/>
                <w:sz w:val="20"/>
                <w:szCs w:val="20"/>
              </w:rPr>
              <w:t xml:space="preserve"> шкалою, шкалою ЕСТ</w:t>
            </w:r>
            <w:r w:rsidRPr="00EA792E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EA792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792E"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 w:rsidRPr="00EA792E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F664FE" w:rsidRPr="00EA792E" w:rsidRDefault="00F664FE" w:rsidP="007F2305">
            <w:pPr>
              <w:spacing w:before="360"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F664FE" w:rsidRPr="00EA792E" w:rsidRDefault="00F664FE" w:rsidP="007F2305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EA792E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EA792E">
              <w:rPr>
                <w:rFonts w:ascii="Times New Roman" w:hAnsi="Times New Roman"/>
                <w:sz w:val="28"/>
                <w:szCs w:val="28"/>
              </w:rPr>
              <w:t xml:space="preserve">             </w:t>
            </w:r>
            <w:proofErr w:type="spellStart"/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>Глебов</w:t>
            </w:r>
            <w:proofErr w:type="spellEnd"/>
            <w:r w:rsidRPr="00EA79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В.В.</w:t>
            </w:r>
          </w:p>
          <w:p w:rsidR="00F664FE" w:rsidRPr="00EA792E" w:rsidRDefault="00F664FE" w:rsidP="007F2305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hAnsi="Times New Roman"/>
                <w:sz w:val="28"/>
                <w:szCs w:val="28"/>
              </w:rPr>
            </w:pPr>
            <w:r w:rsidRPr="00EA792E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EA792E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EA792E">
              <w:rPr>
                <w:rFonts w:ascii="Times New Roman" w:hAnsi="Times New Roman"/>
                <w:sz w:val="20"/>
                <w:szCs w:val="20"/>
              </w:rPr>
              <w:t>)</w:t>
            </w:r>
            <w:r w:rsidRPr="00EA792E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F664FE" w:rsidRPr="00EA792E" w:rsidTr="007F2305">
        <w:trPr>
          <w:jc w:val="center"/>
        </w:trPr>
        <w:tc>
          <w:tcPr>
            <w:tcW w:w="4967" w:type="dxa"/>
          </w:tcPr>
          <w:p w:rsidR="00F664FE" w:rsidRPr="00EA792E" w:rsidRDefault="00F664FE" w:rsidP="007F2305">
            <w:pPr>
              <w:spacing w:after="0" w:line="25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F664FE" w:rsidRPr="00EA792E" w:rsidRDefault="00F664FE" w:rsidP="007F2305">
            <w:pPr>
              <w:spacing w:after="0" w:line="256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664FE" w:rsidRPr="00EA792E" w:rsidRDefault="00F664FE" w:rsidP="00F664FE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</w:p>
    <w:p w:rsidR="00F664FE" w:rsidRPr="00EA792E" w:rsidRDefault="00F664FE" w:rsidP="00F664F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EA792E">
        <w:rPr>
          <w:rFonts w:ascii="Times New Roman" w:hAnsi="Times New Roman"/>
          <w:b/>
          <w:sz w:val="28"/>
          <w:szCs w:val="28"/>
          <w:lang w:eastAsia="ru-RU"/>
        </w:rPr>
        <w:t>Одеса</w:t>
      </w:r>
      <w:r w:rsidRPr="00EA792E">
        <w:rPr>
          <w:rFonts w:ascii="Times New Roman" w:hAnsi="Times New Roman"/>
          <w:b/>
          <w:sz w:val="28"/>
          <w:szCs w:val="28"/>
          <w:lang w:val="en-US" w:eastAsia="ru-RU"/>
        </w:rPr>
        <w:t xml:space="preserve"> –</w:t>
      </w:r>
      <w:r w:rsidRPr="00EA792E">
        <w:rPr>
          <w:rFonts w:ascii="Times New Roman" w:hAnsi="Times New Roman"/>
          <w:b/>
          <w:sz w:val="28"/>
          <w:szCs w:val="28"/>
          <w:lang w:eastAsia="ru-RU"/>
        </w:rPr>
        <w:t xml:space="preserve"> 201</w:t>
      </w:r>
      <w:r w:rsidRPr="00EA792E">
        <w:rPr>
          <w:rFonts w:ascii="Times New Roman" w:hAnsi="Times New Roman"/>
          <w:b/>
          <w:sz w:val="28"/>
          <w:szCs w:val="28"/>
          <w:lang w:val="uk-UA" w:eastAsia="ru-RU"/>
        </w:rPr>
        <w:t>9</w:t>
      </w:r>
    </w:p>
    <w:p w:rsidR="00F664FE" w:rsidRPr="00EA792E" w:rsidRDefault="00F664FE" w:rsidP="00F664FE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664FE" w:rsidRPr="00B86A7A" w:rsidRDefault="00F664FE" w:rsidP="00F664FE">
      <w:pPr>
        <w:pStyle w:val="a0"/>
      </w:pPr>
      <w:r w:rsidRPr="00B86A7A">
        <w:rPr>
          <w:b/>
        </w:rPr>
        <w:t>ЗМІСТ</w:t>
      </w:r>
    </w:p>
    <w:p w:rsidR="00F664FE" w:rsidRPr="00B86A7A" w:rsidRDefault="00F664FE" w:rsidP="00F664FE">
      <w:pPr>
        <w:pStyle w:val="11"/>
        <w:rPr>
          <w:rFonts w:ascii="Times New Roman" w:hAnsi="Times New Roman"/>
          <w:lang w:val="uk-UA"/>
        </w:rPr>
      </w:pPr>
    </w:p>
    <w:p w:rsidR="00F664FE" w:rsidRPr="00B86A7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sz w:val="28"/>
          <w:szCs w:val="28"/>
          <w:lang w:val="uk-UA"/>
        </w:rPr>
        <w:fldChar w:fldCharType="begin"/>
      </w:r>
      <w:r w:rsidRPr="00B86A7A">
        <w:rPr>
          <w:rFonts w:ascii="Times New Roman" w:hAnsi="Times New Roman"/>
          <w:sz w:val="28"/>
          <w:szCs w:val="28"/>
          <w:lang w:val="uk-UA"/>
        </w:rPr>
        <w:instrText xml:space="preserve"> TOC \o "1-3" \h \z \u </w:instrText>
      </w:r>
      <w:r w:rsidRPr="00B86A7A">
        <w:rPr>
          <w:rFonts w:ascii="Times New Roman" w:hAnsi="Times New Roman"/>
          <w:sz w:val="28"/>
          <w:szCs w:val="28"/>
          <w:lang w:val="uk-UA"/>
        </w:rPr>
        <w:fldChar w:fldCharType="separate"/>
      </w:r>
      <w:r w:rsidRPr="00B86A7A">
        <w:rPr>
          <w:rFonts w:ascii="Times New Roman" w:hAnsi="Times New Roman"/>
          <w:noProof/>
          <w:sz w:val="28"/>
          <w:szCs w:val="28"/>
        </w:rPr>
        <w:t>Вступ</w:t>
      </w:r>
      <w:r w:rsidRPr="00B86A7A">
        <w:rPr>
          <w:rFonts w:ascii="Times New Roman" w:hAnsi="Times New Roman"/>
          <w:noProof/>
          <w:sz w:val="28"/>
          <w:szCs w:val="28"/>
        </w:rPr>
        <w:tab/>
        <w:t>3</w:t>
      </w:r>
    </w:p>
    <w:p w:rsidR="00F664FE" w:rsidRPr="00B86A7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Розділ 1. Теоретичні засади дослідження</w:t>
      </w:r>
      <w:r w:rsidRPr="00B86A7A">
        <w:rPr>
          <w:rFonts w:ascii="Times New Roman" w:hAnsi="Times New Roman"/>
          <w:noProof/>
          <w:sz w:val="28"/>
          <w:szCs w:val="28"/>
        </w:rPr>
        <w:tab/>
        <w:t>6</w:t>
      </w:r>
    </w:p>
    <w:p w:rsidR="00F664FE" w:rsidRPr="003A058F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Розділ 2. Основні витоки та позиція Туреччини щодо подій «Арабської весни» в регіоні.</w:t>
      </w:r>
      <w:r w:rsidRPr="00B86A7A">
        <w:rPr>
          <w:rFonts w:ascii="Times New Roman" w:hAnsi="Times New Roman"/>
          <w:noProof/>
          <w:sz w:val="28"/>
          <w:szCs w:val="28"/>
        </w:rPr>
        <w:tab/>
      </w:r>
      <w:r w:rsidRPr="003A058F">
        <w:rPr>
          <w:rFonts w:ascii="Times New Roman" w:hAnsi="Times New Roman"/>
          <w:noProof/>
          <w:sz w:val="28"/>
          <w:szCs w:val="28"/>
        </w:rPr>
        <w:t>17</w:t>
      </w:r>
    </w:p>
    <w:p w:rsidR="00F664FE" w:rsidRPr="0066678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Розділ 3. «Курдське питання», Ірак та Сирія в зовнішньополітичній стратегії Туреччини</w:t>
      </w:r>
      <w:r w:rsidRPr="00B86A7A">
        <w:rPr>
          <w:rFonts w:ascii="Times New Roman" w:hAnsi="Times New Roman"/>
          <w:noProof/>
          <w:sz w:val="28"/>
          <w:szCs w:val="28"/>
        </w:rPr>
        <w:tab/>
      </w:r>
      <w:r w:rsidRPr="0066678A">
        <w:rPr>
          <w:rFonts w:ascii="Times New Roman" w:hAnsi="Times New Roman"/>
          <w:noProof/>
          <w:sz w:val="28"/>
          <w:szCs w:val="28"/>
        </w:rPr>
        <w:t>33</w:t>
      </w:r>
    </w:p>
    <w:p w:rsidR="00F664FE" w:rsidRPr="0066678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 xml:space="preserve">Розділ </w:t>
      </w:r>
      <w:r>
        <w:rPr>
          <w:rFonts w:ascii="Times New Roman" w:hAnsi="Times New Roman"/>
          <w:noProof/>
          <w:sz w:val="28"/>
          <w:szCs w:val="28"/>
        </w:rPr>
        <w:t>4. Політика Туреччини щодо Ізраї</w:t>
      </w:r>
      <w:r w:rsidRPr="00B86A7A">
        <w:rPr>
          <w:rFonts w:ascii="Times New Roman" w:hAnsi="Times New Roman"/>
          <w:noProof/>
          <w:sz w:val="28"/>
          <w:szCs w:val="28"/>
        </w:rPr>
        <w:t>лю, Саудовської Аравії та Ємену</w:t>
      </w:r>
      <w:r w:rsidRPr="00B86A7A">
        <w:rPr>
          <w:rFonts w:ascii="Times New Roman" w:hAnsi="Times New Roman"/>
          <w:noProof/>
          <w:sz w:val="28"/>
          <w:szCs w:val="28"/>
        </w:rPr>
        <w:tab/>
      </w:r>
      <w:r w:rsidRPr="0066678A">
        <w:rPr>
          <w:rFonts w:ascii="Times New Roman" w:hAnsi="Times New Roman"/>
          <w:noProof/>
          <w:sz w:val="28"/>
          <w:szCs w:val="28"/>
        </w:rPr>
        <w:t>4</w:t>
      </w:r>
      <w:r>
        <w:rPr>
          <w:rFonts w:ascii="Times New Roman" w:hAnsi="Times New Roman"/>
          <w:noProof/>
          <w:sz w:val="28"/>
          <w:szCs w:val="28"/>
        </w:rPr>
        <w:t>8</w:t>
      </w:r>
    </w:p>
    <w:p w:rsidR="00F664FE" w:rsidRPr="00B86A7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Висновки</w:t>
      </w:r>
      <w:r w:rsidRPr="00B86A7A">
        <w:rPr>
          <w:rFonts w:ascii="Times New Roman" w:hAnsi="Times New Roman"/>
          <w:noProof/>
          <w:sz w:val="28"/>
          <w:szCs w:val="28"/>
        </w:rPr>
        <w:tab/>
        <w:t>6</w:t>
      </w:r>
      <w:r>
        <w:rPr>
          <w:rFonts w:ascii="Times New Roman" w:hAnsi="Times New Roman"/>
          <w:noProof/>
          <w:sz w:val="28"/>
          <w:szCs w:val="28"/>
        </w:rPr>
        <w:t>4</w:t>
      </w:r>
    </w:p>
    <w:p w:rsidR="00F664FE" w:rsidRPr="00B86A7A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Список використаних джерел</w:t>
      </w:r>
      <w:r w:rsidRPr="00B86A7A">
        <w:rPr>
          <w:rFonts w:ascii="Times New Roman" w:hAnsi="Times New Roman"/>
          <w:noProof/>
          <w:sz w:val="28"/>
          <w:szCs w:val="28"/>
        </w:rPr>
        <w:tab/>
        <w:t>6</w:t>
      </w:r>
      <w:r>
        <w:rPr>
          <w:rFonts w:ascii="Times New Roman" w:hAnsi="Times New Roman"/>
          <w:noProof/>
          <w:sz w:val="28"/>
          <w:szCs w:val="28"/>
        </w:rPr>
        <w:t>7</w:t>
      </w:r>
    </w:p>
    <w:p w:rsidR="00F664FE" w:rsidRPr="001E4EAE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noProof/>
          <w:sz w:val="28"/>
          <w:szCs w:val="28"/>
        </w:rPr>
        <w:t>Список скорочень</w:t>
      </w:r>
      <w:r w:rsidRPr="00B86A7A">
        <w:rPr>
          <w:rFonts w:ascii="Times New Roman" w:hAnsi="Times New Roman"/>
          <w:noProof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t>7</w:t>
      </w:r>
      <w:r w:rsidRPr="001E4EAE">
        <w:rPr>
          <w:rFonts w:ascii="Times New Roman" w:hAnsi="Times New Roman"/>
          <w:noProof/>
          <w:sz w:val="28"/>
          <w:szCs w:val="28"/>
        </w:rPr>
        <w:t>6</w:t>
      </w:r>
    </w:p>
    <w:p w:rsidR="00F664FE" w:rsidRPr="00EA792E" w:rsidRDefault="00F664FE" w:rsidP="00F664FE">
      <w:pPr>
        <w:pStyle w:val="12"/>
        <w:tabs>
          <w:tab w:val="right" w:leader="dot" w:pos="9060"/>
        </w:tabs>
        <w:spacing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86A7A">
        <w:rPr>
          <w:rFonts w:ascii="Times New Roman" w:hAnsi="Times New Roman"/>
          <w:sz w:val="28"/>
          <w:szCs w:val="28"/>
          <w:lang w:val="uk-UA"/>
        </w:rPr>
        <w:fldChar w:fldCharType="end"/>
      </w:r>
      <w:r w:rsidRPr="00B86A7A">
        <w:rPr>
          <w:rFonts w:ascii="Times New Roman" w:hAnsi="Times New Roman"/>
          <w:noProof/>
          <w:sz w:val="28"/>
          <w:szCs w:val="28"/>
        </w:rPr>
        <w:t>Список</w:t>
      </w:r>
      <w:r w:rsidRPr="00EA792E">
        <w:rPr>
          <w:rFonts w:ascii="Times New Roman" w:hAnsi="Times New Roman"/>
          <w:noProof/>
          <w:sz w:val="28"/>
          <w:szCs w:val="28"/>
        </w:rPr>
        <w:t xml:space="preserve"> </w:t>
      </w:r>
      <w:r w:rsidRPr="00B86A7A">
        <w:rPr>
          <w:rFonts w:ascii="Times New Roman" w:hAnsi="Times New Roman"/>
          <w:noProof/>
          <w:sz w:val="28"/>
          <w:szCs w:val="28"/>
        </w:rPr>
        <w:t>додатків</w:t>
      </w:r>
      <w:r w:rsidRPr="00EA792E">
        <w:rPr>
          <w:rFonts w:ascii="Times New Roman" w:hAnsi="Times New Roman"/>
          <w:noProof/>
          <w:sz w:val="28"/>
          <w:szCs w:val="28"/>
        </w:rPr>
        <w:tab/>
        <w:t>77</w:t>
      </w:r>
    </w:p>
    <w:p w:rsidR="00F664FE" w:rsidRPr="00B86A7A" w:rsidRDefault="00F664FE" w:rsidP="00F664FE">
      <w:pPr>
        <w:rPr>
          <w:rFonts w:ascii="Times New Roman" w:hAnsi="Times New Roman"/>
          <w:sz w:val="28"/>
          <w:szCs w:val="28"/>
          <w:lang w:val="uk-UA"/>
        </w:rPr>
      </w:pPr>
    </w:p>
    <w:p w:rsidR="00F664FE" w:rsidRPr="00E02835" w:rsidRDefault="00F664FE" w:rsidP="00F664FE">
      <w:pPr>
        <w:pStyle w:val="a0"/>
        <w:jc w:val="both"/>
      </w:pPr>
    </w:p>
    <w:p w:rsidR="00F664FE" w:rsidRPr="00EA792E" w:rsidRDefault="00F664FE" w:rsidP="00F664FE">
      <w:pPr>
        <w:spacing w:after="200" w:line="276" w:lineRule="auto"/>
      </w:pPr>
    </w:p>
    <w:p w:rsidR="00F664FE" w:rsidRPr="00EA792E" w:rsidRDefault="00F664FE" w:rsidP="00F664FE">
      <w:pPr>
        <w:spacing w:after="200" w:line="276" w:lineRule="auto"/>
      </w:pPr>
    </w:p>
    <w:p w:rsidR="00F664FE" w:rsidRDefault="00F664FE" w:rsidP="00F664FE">
      <w:pPr>
        <w:spacing w:after="200" w:line="276" w:lineRule="auto"/>
        <w:rPr>
          <w:lang w:val="uk-UA"/>
        </w:rPr>
      </w:pPr>
    </w:p>
    <w:p w:rsidR="00F664FE" w:rsidRPr="00EA792E" w:rsidRDefault="00F664FE" w:rsidP="00F664FE">
      <w:pPr>
        <w:spacing w:after="200" w:line="276" w:lineRule="auto"/>
      </w:pPr>
    </w:p>
    <w:p w:rsidR="00F664FE" w:rsidRPr="00E02835" w:rsidRDefault="00F664FE" w:rsidP="00F664FE">
      <w:pPr>
        <w:spacing w:after="200" w:line="276" w:lineRule="auto"/>
        <w:rPr>
          <w:rFonts w:ascii="Times New Roman" w:hAnsi="Times New Roman"/>
          <w:sz w:val="28"/>
          <w:szCs w:val="28"/>
          <w:lang w:val="uk-UA"/>
        </w:rPr>
      </w:pPr>
    </w:p>
    <w:p w:rsidR="00F664FE" w:rsidRDefault="00F664FE" w:rsidP="00F664FE">
      <w:pPr>
        <w:pStyle w:val="1"/>
      </w:pPr>
      <w:bookmarkStart w:id="0" w:name="_Toc14798322"/>
    </w:p>
    <w:p w:rsidR="00F664FE" w:rsidRDefault="00F664FE" w:rsidP="00F664FE">
      <w:pPr>
        <w:pStyle w:val="1"/>
      </w:pPr>
    </w:p>
    <w:p w:rsidR="00F664FE" w:rsidRDefault="00F664FE" w:rsidP="00F664FE">
      <w:pPr>
        <w:pStyle w:val="1"/>
      </w:pPr>
    </w:p>
    <w:p w:rsidR="00F664FE" w:rsidRPr="00EA792E" w:rsidRDefault="00F664FE" w:rsidP="00F664FE">
      <w:pPr>
        <w:pStyle w:val="1"/>
        <w:rPr>
          <w:lang w:val="ru-RU"/>
        </w:rPr>
      </w:pPr>
    </w:p>
    <w:p w:rsidR="00F664FE" w:rsidRPr="00EA792E" w:rsidRDefault="00F664FE" w:rsidP="00F664FE">
      <w:pPr>
        <w:pStyle w:val="1"/>
        <w:jc w:val="left"/>
        <w:rPr>
          <w:rFonts w:ascii="Calibri" w:hAnsi="Calibri"/>
          <w:b w:val="0"/>
          <w:sz w:val="22"/>
          <w:szCs w:val="22"/>
          <w:lang w:val="ru-RU"/>
        </w:rPr>
      </w:pPr>
    </w:p>
    <w:p w:rsidR="009B1FDC" w:rsidRDefault="009B1FDC" w:rsidP="00F664FE">
      <w:pPr>
        <w:pStyle w:val="1"/>
      </w:pPr>
    </w:p>
    <w:p w:rsidR="00F664FE" w:rsidRDefault="00F664FE" w:rsidP="00F664FE">
      <w:pPr>
        <w:pStyle w:val="1"/>
      </w:pPr>
      <w:r w:rsidRPr="00E02835">
        <w:lastRenderedPageBreak/>
        <w:t>ВСТУП</w:t>
      </w:r>
      <w:bookmarkEnd w:id="0"/>
    </w:p>
    <w:p w:rsidR="00F664FE" w:rsidRPr="00113334" w:rsidRDefault="00F664FE" w:rsidP="00F664FE">
      <w:pPr>
        <w:rPr>
          <w:lang w:val="uk-UA"/>
        </w:rPr>
      </w:pPr>
    </w:p>
    <w:p w:rsidR="00F664FE" w:rsidRPr="00EA792E" w:rsidRDefault="00F664FE" w:rsidP="00F664FE">
      <w:pPr>
        <w:pStyle w:val="111"/>
      </w:pPr>
      <w:r w:rsidRPr="00EA792E">
        <w:t xml:space="preserve">Турецька Республіка, будучи вельми значущою державою, як в близькосхідному регіоні, так і на світовій арені в цілому, проводить гнучку і акцентовану політику на євразійському континенті та поза його межами. Турецька дипломатія активно бере участь у вирішенні багатьох конфліктів і криз, просуває свої національні інтереси на світовій арені, що, безумовно, сприяє зміцненню престижу країни. В даний час Туреччина все більше орієнтується на країни Близького Сходу. </w:t>
      </w:r>
    </w:p>
    <w:p w:rsidR="00F664FE" w:rsidRPr="00EA792E" w:rsidRDefault="00F664FE" w:rsidP="00F664FE">
      <w:pPr>
        <w:pStyle w:val="1111"/>
      </w:pPr>
      <w:r w:rsidRPr="00EA792E">
        <w:t xml:space="preserve">Актуальність теми дослідження обумовлена тим, що, незважаючи на значну увагу політиків та науковців до особливостей формування та сучасного стану регіональної політики Туреччини після Арабської весни залишаються проблемними взаємовідносини з іншими країнами регіону. Також за допомогою зовнішньополітичних кейсів можна виділити ряд напрямків, які стали актуальними на даний момент. </w:t>
      </w:r>
    </w:p>
    <w:p w:rsidR="00F664FE" w:rsidRPr="00EA792E" w:rsidRDefault="00F664FE" w:rsidP="00F664FE">
      <w:pPr>
        <w:pStyle w:val="1111"/>
      </w:pPr>
      <w:r w:rsidRPr="00EA792E">
        <w:t>Метою даної роботи є аналіз еволюції регіональної політики Туреччини після «Арабської весни».</w:t>
      </w:r>
    </w:p>
    <w:p w:rsidR="00F664FE" w:rsidRPr="00EA792E" w:rsidRDefault="00F664FE" w:rsidP="00F664FE">
      <w:pPr>
        <w:pStyle w:val="1111"/>
      </w:pPr>
      <w:r w:rsidRPr="00EA792E">
        <w:t>Досягнення поставленої мети вимагає вирішення наступних завдань:</w:t>
      </w:r>
    </w:p>
    <w:p w:rsidR="00F664FE" w:rsidRPr="00EA792E" w:rsidRDefault="00F664FE" w:rsidP="00F664FE">
      <w:pPr>
        <w:pStyle w:val="111"/>
        <w:numPr>
          <w:ilvl w:val="0"/>
          <w:numId w:val="1"/>
        </w:numPr>
        <w:tabs>
          <w:tab w:val="left" w:pos="993"/>
        </w:tabs>
        <w:ind w:left="0" w:firstLine="709"/>
        <w:rPr>
          <w:noProof/>
        </w:rPr>
      </w:pPr>
      <w:r w:rsidRPr="00EA792E">
        <w:rPr>
          <w:noProof/>
        </w:rPr>
        <w:t>розкрити теоретичні засади дослідження;</w:t>
      </w:r>
    </w:p>
    <w:p w:rsidR="00F664FE" w:rsidRPr="00EA792E" w:rsidRDefault="00F664FE" w:rsidP="00F664FE">
      <w:pPr>
        <w:pStyle w:val="111"/>
        <w:numPr>
          <w:ilvl w:val="0"/>
          <w:numId w:val="1"/>
        </w:numPr>
        <w:tabs>
          <w:tab w:val="left" w:pos="993"/>
        </w:tabs>
        <w:ind w:left="0" w:firstLine="709"/>
        <w:rPr>
          <w:noProof/>
        </w:rPr>
      </w:pPr>
      <w:r w:rsidRPr="00EA792E">
        <w:rPr>
          <w:noProof/>
        </w:rPr>
        <w:t>проаналізувати основні витоки та позицію Туреччини щодо подій «Арабської весни» в регіоні;</w:t>
      </w:r>
    </w:p>
    <w:p w:rsidR="00F664FE" w:rsidRPr="00EA792E" w:rsidRDefault="00F664FE" w:rsidP="00F664FE">
      <w:pPr>
        <w:pStyle w:val="111"/>
        <w:numPr>
          <w:ilvl w:val="0"/>
          <w:numId w:val="1"/>
        </w:numPr>
        <w:tabs>
          <w:tab w:val="left" w:pos="993"/>
        </w:tabs>
        <w:ind w:left="0" w:firstLine="709"/>
        <w:rPr>
          <w:noProof/>
        </w:rPr>
      </w:pPr>
      <w:r w:rsidRPr="00EA792E">
        <w:rPr>
          <w:noProof/>
        </w:rPr>
        <w:t>дослідити особливості зовнішньополітичної стратегії Туреччини щодо курдів, Іраку та Сирії;</w:t>
      </w:r>
    </w:p>
    <w:p w:rsidR="00F664FE" w:rsidRPr="00EA792E" w:rsidRDefault="00F664FE" w:rsidP="00F664FE">
      <w:pPr>
        <w:pStyle w:val="111"/>
        <w:numPr>
          <w:ilvl w:val="0"/>
          <w:numId w:val="1"/>
        </w:numPr>
        <w:tabs>
          <w:tab w:val="left" w:pos="993"/>
        </w:tabs>
        <w:ind w:left="0" w:firstLine="709"/>
        <w:rPr>
          <w:noProof/>
        </w:rPr>
      </w:pPr>
      <w:r w:rsidRPr="00EA792E">
        <w:rPr>
          <w:noProof/>
        </w:rPr>
        <w:t>охарактеризувати політику Туреччини щодо Ізраїлю, Саудівської Аравії та Ємену</w:t>
      </w:r>
      <w:r w:rsidRPr="00EA792E">
        <w:rPr>
          <w:noProof/>
          <w:webHidden/>
        </w:rPr>
        <w:t>.</w:t>
      </w:r>
    </w:p>
    <w:p w:rsidR="00F664FE" w:rsidRPr="00EA792E" w:rsidRDefault="00F664FE" w:rsidP="00F664FE">
      <w:pPr>
        <w:pStyle w:val="111"/>
        <w:tabs>
          <w:tab w:val="left" w:pos="993"/>
        </w:tabs>
        <w:rPr>
          <w:noProof/>
          <w:lang w:val="ru-RU"/>
        </w:rPr>
      </w:pPr>
      <w:r w:rsidRPr="00EA792E">
        <w:rPr>
          <w:noProof/>
          <w:lang w:val="ru-RU"/>
        </w:rPr>
        <w:t>Об’єктом даної роботи є основні напрямки зовнішньої політики Туреччини, а також принципи регіональної політики держави.</w:t>
      </w:r>
    </w:p>
    <w:p w:rsidR="00F664FE" w:rsidRPr="00EA792E" w:rsidRDefault="00F664FE" w:rsidP="00F664FE">
      <w:pPr>
        <w:pStyle w:val="111"/>
        <w:tabs>
          <w:tab w:val="left" w:pos="993"/>
        </w:tabs>
        <w:rPr>
          <w:noProof/>
        </w:rPr>
      </w:pPr>
      <w:r w:rsidRPr="00EA792E">
        <w:rPr>
          <w:noProof/>
        </w:rPr>
        <w:t xml:space="preserve">Предметом даної роботи є регіональна політика Туреччини після «Арабської весни».  </w:t>
      </w:r>
    </w:p>
    <w:p w:rsidR="00F664FE" w:rsidRPr="00EA792E" w:rsidRDefault="00F664FE" w:rsidP="00F664FE">
      <w:pPr>
        <w:pStyle w:val="111"/>
        <w:tabs>
          <w:tab w:val="left" w:pos="993"/>
        </w:tabs>
        <w:rPr>
          <w:noProof/>
        </w:rPr>
      </w:pPr>
    </w:p>
    <w:p w:rsidR="00F664FE" w:rsidRPr="00EA792E" w:rsidRDefault="00F664FE" w:rsidP="00F664FE">
      <w:pPr>
        <w:pStyle w:val="1"/>
        <w:ind w:firstLine="708"/>
        <w:jc w:val="both"/>
        <w:rPr>
          <w:b w:val="0"/>
          <w:bCs/>
          <w:noProof/>
        </w:rPr>
      </w:pPr>
      <w:r w:rsidRPr="00EA792E">
        <w:rPr>
          <w:b w:val="0"/>
          <w:bCs/>
          <w:noProof/>
        </w:rPr>
        <w:lastRenderedPageBreak/>
        <w:t>Початкова дата дослідження даної теми обумовлена початком «Арабської весни» в 201</w:t>
      </w:r>
      <w:r w:rsidRPr="00EA792E">
        <w:rPr>
          <w:b w:val="0"/>
          <w:bCs/>
          <w:noProof/>
          <w:lang w:val="ru-RU"/>
        </w:rPr>
        <w:t>0</w:t>
      </w:r>
      <w:r w:rsidRPr="00EA792E">
        <w:rPr>
          <w:b w:val="0"/>
          <w:bCs/>
          <w:noProof/>
        </w:rPr>
        <w:t xml:space="preserve"> році.  Кінцевою датою даної роботи є 2019 рік, коли було порушено перемир'я між Туреччиною і курдами.</w:t>
      </w:r>
    </w:p>
    <w:p w:rsidR="00F664FE" w:rsidRPr="00EA792E" w:rsidRDefault="00F664FE" w:rsidP="00F664FE">
      <w:pPr>
        <w:pStyle w:val="111"/>
        <w:tabs>
          <w:tab w:val="left" w:pos="993"/>
        </w:tabs>
        <w:rPr>
          <w:noProof/>
        </w:rPr>
      </w:pPr>
      <w:r w:rsidRPr="00EA792E">
        <w:rPr>
          <w:noProof/>
        </w:rPr>
        <w:t>В дан</w:t>
      </w:r>
      <w:r w:rsidRPr="00EA792E">
        <w:rPr>
          <w:noProof/>
          <w:lang w:val="en-US"/>
        </w:rPr>
        <w:t>i</w:t>
      </w:r>
      <w:r w:rsidRPr="00EA792E">
        <w:rPr>
          <w:noProof/>
          <w:lang w:val="ru-RU"/>
        </w:rPr>
        <w:t>й робот</w:t>
      </w:r>
      <w:r w:rsidRPr="00EA792E">
        <w:rPr>
          <w:noProof/>
          <w:lang w:val="en-US"/>
        </w:rPr>
        <w:t>i</w:t>
      </w:r>
      <w:r w:rsidRPr="00EA792E">
        <w:rPr>
          <w:noProof/>
        </w:rPr>
        <w:t xml:space="preserve"> було використано системний метод дослідження, за допомогою якого комплексно представлено реалізацію політики Ердогана через теорію неореалізму.  Другий, трет</w:t>
      </w:r>
      <w:r w:rsidRPr="00EA792E">
        <w:rPr>
          <w:noProof/>
          <w:lang w:val="en-US"/>
        </w:rPr>
        <w:t>i</w:t>
      </w:r>
      <w:r w:rsidRPr="00EA792E">
        <w:rPr>
          <w:noProof/>
        </w:rPr>
        <w:t>й та четвертий розд</w:t>
      </w:r>
      <w:r w:rsidRPr="00EA792E">
        <w:rPr>
          <w:noProof/>
          <w:lang w:val="en-US"/>
        </w:rPr>
        <w:t>i</w:t>
      </w:r>
      <w:r w:rsidRPr="00EA792E">
        <w:rPr>
          <w:noProof/>
        </w:rPr>
        <w:t>ли були вивчені за допомогою методу кейс-стаді, так як наслідки Арабської весни змінили рег</w:t>
      </w:r>
      <w:r w:rsidRPr="00EA792E">
        <w:rPr>
          <w:noProof/>
          <w:lang w:val="en-US"/>
        </w:rPr>
        <w:t>i</w:t>
      </w:r>
      <w:r w:rsidRPr="00EA792E">
        <w:rPr>
          <w:noProof/>
        </w:rPr>
        <w:t>ональну політику Туреччини, а також її зовнішню політику.  Арабська весна стала тригером для подальших перетворень у зовнішній т</w:t>
      </w:r>
      <w:r w:rsidRPr="00EA792E">
        <w:rPr>
          <w:noProof/>
          <w:lang w:val="ru-RU"/>
        </w:rPr>
        <w:t>а</w:t>
      </w:r>
      <w:r w:rsidRPr="00EA792E">
        <w:rPr>
          <w:noProof/>
        </w:rPr>
        <w:t xml:space="preserve"> внутрі</w:t>
      </w:r>
      <w:r w:rsidRPr="00EA792E">
        <w:rPr>
          <w:noProof/>
          <w:lang w:val="ru-RU"/>
        </w:rPr>
        <w:t>шн</w:t>
      </w:r>
      <w:r w:rsidRPr="00EA792E">
        <w:rPr>
          <w:noProof/>
          <w:lang w:val="en-US"/>
        </w:rPr>
        <w:t>i</w:t>
      </w:r>
      <w:r w:rsidRPr="00EA792E">
        <w:rPr>
          <w:noProof/>
          <w:lang w:val="ru-RU"/>
        </w:rPr>
        <w:t xml:space="preserve">й </w:t>
      </w:r>
      <w:r w:rsidRPr="00EA792E">
        <w:rPr>
          <w:noProof/>
        </w:rPr>
        <w:t>політиці Туреччини.</w:t>
      </w:r>
    </w:p>
    <w:p w:rsidR="00F664FE" w:rsidRDefault="00F664FE" w:rsidP="00F664FE">
      <w:pPr>
        <w:pStyle w:val="111"/>
        <w:tabs>
          <w:tab w:val="left" w:pos="993"/>
        </w:tabs>
        <w:rPr>
          <w:noProof/>
        </w:rPr>
      </w:pPr>
      <w:r w:rsidRPr="00EA792E">
        <w:rPr>
          <w:noProof/>
        </w:rPr>
        <w:t>Такі загальнонаукові методи як аналіз та синтез, індукція та дедукція дозволили висвітлити питання данного дослідження більш детально та структуровано. Також, в роботі був використанний соціологічний та статистичний методи, за допомогою яких прослідковано вплив економічних факторів на процеси окреслені в роботі. Всі дані відображенні в роботі, взяті з інформаційно-відкритих інтернет джерел та офіційніх сайтів міжнародних організацій. В даному дослідженні застосований такий метод, як інтерв'ювання з провідним науковцем та дослідником Центру турецької мови, ОНУ імені І.І. Мечникова, ст. викл. Тарасюк  Ю.М.</w:t>
      </w:r>
      <w:r>
        <w:rPr>
          <w:noProof/>
        </w:rPr>
        <w:t xml:space="preserve"> </w:t>
      </w:r>
    </w:p>
    <w:p w:rsidR="00F664FE" w:rsidRDefault="00F664FE" w:rsidP="00F664FE">
      <w:pPr>
        <w:pStyle w:val="111"/>
        <w:tabs>
          <w:tab w:val="left" w:pos="993"/>
        </w:tabs>
        <w:rPr>
          <w:noProof/>
        </w:rPr>
      </w:pPr>
      <w:r>
        <w:rPr>
          <w:noProof/>
        </w:rPr>
        <w:t>Наукова новизна полягає в тому, що автор провів комплесне дослідження регіональної політики Туреччини після подій «Арабської весни»; удосконалено різні підходи та розстановки акцентів зазначеної проблематики за допомогою методу кейс-стаді та набуло подальшого розвитку визначення особливостей зовнішньополітичної стратегії Туреччини.</w:t>
      </w:r>
    </w:p>
    <w:p w:rsidR="00F664FE" w:rsidRDefault="00F664FE" w:rsidP="00F664FE">
      <w:pPr>
        <w:pStyle w:val="1111"/>
        <w:ind w:firstLine="708"/>
      </w:pPr>
      <w:r>
        <w:t xml:space="preserve">Текст магістерської роботи апробовано на щорічній науковій конференції «Політичні проблеми міжнародних систем та глобального розвитку наприкінці </w:t>
      </w:r>
      <w:r>
        <w:rPr>
          <w:lang w:val="en-US"/>
        </w:rPr>
        <w:t>XX</w:t>
      </w:r>
      <w:r>
        <w:t xml:space="preserve"> – на початку </w:t>
      </w:r>
      <w:r>
        <w:rPr>
          <w:lang w:val="en-US"/>
        </w:rPr>
        <w:t>XXI</w:t>
      </w:r>
      <w:r>
        <w:t xml:space="preserve"> ст.» (ОНУ імені І.І. Мечникова, 7 вересня 2019 р.). За результатами конференції опубліковані тези доповіді </w:t>
      </w:r>
      <w:r w:rsidRPr="008C1C30">
        <w:rPr>
          <w:lang w:val="ru-RU"/>
        </w:rPr>
        <w:t>[</w:t>
      </w:r>
      <w:r>
        <w:rPr>
          <w:lang w:val="ru-RU"/>
        </w:rPr>
        <w:t>52</w:t>
      </w:r>
      <w:r w:rsidRPr="008C1C30">
        <w:rPr>
          <w:lang w:val="ru-RU"/>
        </w:rPr>
        <w:t>]</w:t>
      </w:r>
      <w:r>
        <w:t xml:space="preserve">.  </w:t>
      </w:r>
    </w:p>
    <w:p w:rsidR="00F664FE" w:rsidRDefault="00F664FE" w:rsidP="00F664FE">
      <w:pPr>
        <w:pStyle w:val="1111"/>
        <w:ind w:firstLine="708"/>
      </w:pPr>
      <w:r>
        <w:t xml:space="preserve">Структура дослідження представлена вступом, чотирма  основними розділами, висновками та списком використаних джерел. </w:t>
      </w:r>
    </w:p>
    <w:p w:rsidR="00F664FE" w:rsidRDefault="00F664FE" w:rsidP="00F664FE">
      <w:pPr>
        <w:pStyle w:val="1111"/>
        <w:ind w:firstLine="708"/>
      </w:pPr>
      <w:r>
        <w:lastRenderedPageBreak/>
        <w:t>Перший розділ дослідження присвячено теоретичній базі, а саме – визначено основні досягнення наукових шкіл, які було використано при проведенні роботи, визначено ступінь розробленості даної теми, окреслено основні категорії, що використовувались в роботі, та надано коротку характеристику джерельної бази дослідження.</w:t>
      </w:r>
    </w:p>
    <w:p w:rsidR="00F664FE" w:rsidRDefault="00F664FE" w:rsidP="00F664FE">
      <w:pPr>
        <w:pStyle w:val="1111"/>
      </w:pPr>
      <w:r>
        <w:t>У другому розділі зроблено аналіз основних витоків та позицій  Туреччини щодо подій «Арабської весни» в регіоні. Наведено напрями економічного співробітництва, гуманітарного, співробітництва у сфері національної безпеки.</w:t>
      </w:r>
    </w:p>
    <w:p w:rsidR="00F664FE" w:rsidRDefault="00F664FE" w:rsidP="00F664FE">
      <w:pPr>
        <w:pStyle w:val="1111"/>
      </w:pPr>
      <w:r>
        <w:t>Третій розділ присвячено дослідженню особливостей зовнішньополітичної стратегії Туреччини щодо «курдського питання», Іраку та Сирії. А саме – окреслено причини та особливості появи «курдського питання», напрямів його вирішення.</w:t>
      </w:r>
    </w:p>
    <w:p w:rsidR="00F664FE" w:rsidRDefault="00F664FE" w:rsidP="00F664FE">
      <w:pPr>
        <w:pStyle w:val="1111"/>
      </w:pPr>
      <w:r>
        <w:t>У четвертому розділі зроблено аналіз регіональної політики Туреччини щодо Ізраїлю, Саудівської Аравії та Ємену, зокрема – окреслено основні проблеми та перспективи їх співробітництва в період після подій Арабської весни, які зробили надзвичайний вплив на подальший розвиток країн регіону.</w:t>
      </w: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Default="00F8576A" w:rsidP="00F664FE">
      <w:pPr>
        <w:pStyle w:val="1111"/>
      </w:pPr>
    </w:p>
    <w:p w:rsidR="00F8576A" w:rsidRPr="00E02835" w:rsidRDefault="00F8576A" w:rsidP="00F8576A">
      <w:pPr>
        <w:pStyle w:val="1"/>
      </w:pPr>
      <w:bookmarkStart w:id="1" w:name="_Toc14798327"/>
      <w:r w:rsidRPr="00E02835">
        <w:lastRenderedPageBreak/>
        <w:t>ВИСНОВКИ</w:t>
      </w:r>
      <w:bookmarkEnd w:id="1"/>
    </w:p>
    <w:p w:rsidR="00F8576A" w:rsidRDefault="00F8576A" w:rsidP="00F8576A">
      <w:pPr>
        <w:pStyle w:val="111"/>
      </w:pPr>
    </w:p>
    <w:p w:rsidR="00F8576A" w:rsidRDefault="00F8576A" w:rsidP="00F8576A">
      <w:pPr>
        <w:pStyle w:val="111"/>
      </w:pPr>
      <w:r>
        <w:t>За результатами проведеного дослідження отримано наступні результати:</w:t>
      </w:r>
    </w:p>
    <w:p w:rsidR="00F8576A" w:rsidRDefault="00F8576A" w:rsidP="00F8576A">
      <w:pPr>
        <w:pStyle w:val="111"/>
      </w:pPr>
      <w:r w:rsidRPr="0066678A">
        <w:t>З</w:t>
      </w:r>
      <w:r w:rsidRPr="00E02835">
        <w:t>овнішня політика, як і внутрішня, формується в межах держави, але, на відміну від внутрішньої політики, спрямована і повинна реалізовуватися в зовнішньому оточенні по відношенню до держави.</w:t>
      </w:r>
      <w:r w:rsidRPr="00DD6399">
        <w:t xml:space="preserve"> </w:t>
      </w:r>
      <w:r w:rsidRPr="00E02835">
        <w:t>Опис зовнішньополітичної поведінки держав і прогнозування розвитку міжнародних відносин будується на основі географічних змінних, а політична влада вивчається з акцентом на територію і простір</w:t>
      </w:r>
      <w:r>
        <w:t>.</w:t>
      </w:r>
    </w:p>
    <w:p w:rsidR="00F8576A" w:rsidRDefault="00F8576A" w:rsidP="00F8576A">
      <w:pPr>
        <w:pStyle w:val="111"/>
      </w:pPr>
      <w:r w:rsidRPr="00E02835">
        <w:t xml:space="preserve">Політика Туреччини в Північній Африці </w:t>
      </w:r>
      <w:r>
        <w:t>–</w:t>
      </w:r>
      <w:r w:rsidRPr="00E02835">
        <w:t xml:space="preserve"> </w:t>
      </w:r>
      <w:r w:rsidRPr="003E6073">
        <w:t xml:space="preserve">це </w:t>
      </w:r>
      <w:r w:rsidRPr="00E02835">
        <w:t xml:space="preserve">зразок того, як в короткі терміни, ставлячи перед собою конкретні завдання і маючи в розпорядженні інструменти для їх виконання, можна практично </w:t>
      </w:r>
      <w:r>
        <w:t>«</w:t>
      </w:r>
      <w:r w:rsidRPr="00E02835">
        <w:t>з нуля</w:t>
      </w:r>
      <w:r>
        <w:t>»</w:t>
      </w:r>
      <w:r w:rsidRPr="00E02835">
        <w:t xml:space="preserve"> вибудувати повноцінну співпрацю з державами континенту. Більш того, деякі держави, наприклад, Сомалі, для якого Туреччина стала основним торговельно-економічним партнером, в її особі бачать головну надію на подолання багаторічної кризи. Проте відносини Туреччини з країнами Північної Африки складно назвати такими, що розвиваються без перешкод.</w:t>
      </w:r>
    </w:p>
    <w:p w:rsidR="00F8576A" w:rsidRPr="00E02835" w:rsidRDefault="00F8576A" w:rsidP="00F8576A">
      <w:pPr>
        <w:pStyle w:val="111"/>
      </w:pPr>
      <w:r>
        <w:rPr>
          <w:rFonts w:ascii="AktivGrotesk" w:hAnsi="AktivGrotesk"/>
        </w:rPr>
        <w:t>Таким чином,</w:t>
      </w:r>
      <w:r w:rsidRPr="00DD6399">
        <w:t xml:space="preserve"> </w:t>
      </w:r>
      <w:r>
        <w:t>в</w:t>
      </w:r>
      <w:r w:rsidRPr="00E02835">
        <w:t xml:space="preserve"> числі інших переваг Туреччини на африканському напрямку можна назвати використання інструментів риторики, реалізацію масштабних інфраструктурних проектів, організацію великих бізнес-форумів і створення бізнес-порад, які не лише об'єднують турецьких і африканських представників середнього і малого підприємництва, а й є важливими дискусійними майданчиками для обговорення поточних питань, що стоять на регіонально</w:t>
      </w:r>
      <w:proofErr w:type="spellStart"/>
      <w:r>
        <w:rPr>
          <w:lang w:val="ru-RU"/>
        </w:rPr>
        <w:t>му</w:t>
      </w:r>
      <w:proofErr w:type="spellEnd"/>
      <w:r w:rsidRPr="00E02835">
        <w:t xml:space="preserve"> порядку денному.</w:t>
      </w:r>
    </w:p>
    <w:p w:rsidR="00F8576A" w:rsidRDefault="00F8576A" w:rsidP="00F8576A">
      <w:pPr>
        <w:pStyle w:val="111"/>
      </w:pPr>
      <w:r w:rsidRPr="003E6073">
        <w:t>Одна з найважливіших проблем для Туреччини є курдське питання.</w:t>
      </w:r>
      <w:r>
        <w:rPr>
          <w:lang w:val="ru-RU"/>
        </w:rPr>
        <w:t xml:space="preserve"> </w:t>
      </w:r>
      <w:r w:rsidRPr="00E02835">
        <w:t>В даний час курди є найбільшим етносом світу, позбавленим своєї державності.</w:t>
      </w:r>
      <w:r w:rsidRPr="00DD6399">
        <w:t xml:space="preserve"> </w:t>
      </w:r>
      <w:r w:rsidRPr="00E02835">
        <w:t xml:space="preserve">Одним з чинників, що перешкоджають об'єднанню різних течій в курдському національному русі, є збереження архаїчних традицій, таких як релігійна </w:t>
      </w:r>
      <w:r w:rsidRPr="00E02835">
        <w:lastRenderedPageBreak/>
        <w:t>ворожнеча, племінний партикуляризм, станові і династичні забобони, гегемоністські домагання</w:t>
      </w:r>
      <w:r>
        <w:t>.</w:t>
      </w:r>
    </w:p>
    <w:p w:rsidR="00F8576A" w:rsidRPr="00DD6399" w:rsidRDefault="00F8576A" w:rsidP="00F8576A">
      <w:pPr>
        <w:pStyle w:val="111"/>
      </w:pPr>
      <w:r w:rsidRPr="00E02835">
        <w:t>За останні чотири десятиліття спостерігається зростаюча регіоналізація курдського питання на Близькому Сході.</w:t>
      </w:r>
      <w:r w:rsidRPr="00DD6399">
        <w:t xml:space="preserve"> </w:t>
      </w:r>
      <w:r w:rsidRPr="00E02835">
        <w:t>Тенденція до роздроблення Сирії і Іраку зближує Анкару і Тегеран. Загальна позиція, зайнята двома країнами щодо нелегітимного референдуму на півночі Іраку, викликала коментарі, що дане зближення набуде ще більших масштабів.</w:t>
      </w:r>
      <w:r w:rsidRPr="00DD6399">
        <w:rPr>
          <w:szCs w:val="20"/>
        </w:rPr>
        <w:t xml:space="preserve"> </w:t>
      </w:r>
      <w:r w:rsidRPr="00E02835">
        <w:rPr>
          <w:szCs w:val="20"/>
        </w:rPr>
        <w:t xml:space="preserve">Відносини Туреччини з Сирією, в </w:t>
      </w:r>
      <w:r w:rsidRPr="0066678A">
        <w:rPr>
          <w:szCs w:val="20"/>
        </w:rPr>
        <w:t>загалом</w:t>
      </w:r>
      <w:r w:rsidRPr="00E02835">
        <w:rPr>
          <w:szCs w:val="20"/>
        </w:rPr>
        <w:t>, ніколи не були безпроблемними.</w:t>
      </w:r>
      <w:r w:rsidRPr="00DD6399">
        <w:rPr>
          <w:szCs w:val="20"/>
        </w:rPr>
        <w:t xml:space="preserve"> </w:t>
      </w:r>
      <w:r w:rsidRPr="00E02835">
        <w:rPr>
          <w:szCs w:val="20"/>
        </w:rPr>
        <w:t>В березні 2019 р. Анкара розпочала новий етап бойових операцій проти курдських збройних формувань, які вважає терористичними.</w:t>
      </w:r>
    </w:p>
    <w:p w:rsidR="00F8576A" w:rsidRDefault="00F8576A" w:rsidP="00F8576A">
      <w:pPr>
        <w:pStyle w:val="111"/>
        <w:rPr>
          <w:rFonts w:ascii="AktivGrotesk" w:hAnsi="AktivGrotesk"/>
        </w:rPr>
      </w:pPr>
      <w:r w:rsidRPr="00E02835">
        <w:rPr>
          <w:rFonts w:ascii="AktivGrotesk" w:hAnsi="AktivGrotesk"/>
        </w:rPr>
        <w:t xml:space="preserve">Декілька країн, включаючи Саудівську Аравію, Бахрейн, Об'єднані Арабські Емірати та Єгипет, скоротили дипломатичні зв'язки з Катаром і блокували його, звинувачуючи Доху в </w:t>
      </w:r>
      <w:r>
        <w:rPr>
          <w:rFonts w:ascii="AktivGrotesk" w:hAnsi="AktivGrotesk"/>
        </w:rPr>
        <w:t>«</w:t>
      </w:r>
      <w:r w:rsidRPr="00E02835">
        <w:rPr>
          <w:rFonts w:ascii="AktivGrotesk" w:hAnsi="AktivGrotesk"/>
        </w:rPr>
        <w:t>тероризмі</w:t>
      </w:r>
      <w:r>
        <w:rPr>
          <w:rFonts w:ascii="AktivGrotesk" w:hAnsi="AktivGrotesk"/>
        </w:rPr>
        <w:t>»</w:t>
      </w:r>
      <w:r w:rsidRPr="00E02835">
        <w:rPr>
          <w:rFonts w:ascii="AktivGrotesk" w:hAnsi="AktivGrotesk"/>
        </w:rPr>
        <w:t>. </w:t>
      </w:r>
      <w:r w:rsidRPr="00D93D11">
        <w:rPr>
          <w:rFonts w:ascii="AktivGrotesk" w:hAnsi="AktivGrotesk"/>
        </w:rPr>
        <w:t xml:space="preserve">Туреччина </w:t>
      </w:r>
      <w:r w:rsidRPr="00E02835">
        <w:rPr>
          <w:rFonts w:ascii="AktivGrotesk" w:hAnsi="AktivGrotesk"/>
        </w:rPr>
        <w:t>стала однією з країн, що стояли за Дохою</w:t>
      </w:r>
      <w:r>
        <w:rPr>
          <w:rFonts w:ascii="AktivGrotesk" w:hAnsi="AktivGrotesk"/>
        </w:rPr>
        <w:t xml:space="preserve">. </w:t>
      </w:r>
      <w:r w:rsidRPr="00E02835">
        <w:rPr>
          <w:shd w:val="clear" w:color="auto" w:fill="FFFFFF"/>
        </w:rPr>
        <w:t xml:space="preserve">В лютому 2019 р. </w:t>
      </w:r>
      <w:r w:rsidRPr="00E02835">
        <w:t>Туреччина та Алжир підписали низку угод у алжирській столиці в присутності президента Туреччини та прем'єр-міністра Алжиру.</w:t>
      </w:r>
      <w:r w:rsidRPr="00DD6399">
        <w:rPr>
          <w:rFonts w:ascii="AktivGrotesk" w:hAnsi="AktivGrotesk"/>
        </w:rPr>
        <w:t xml:space="preserve"> </w:t>
      </w:r>
      <w:r w:rsidRPr="00E02835">
        <w:rPr>
          <w:rFonts w:ascii="AktivGrotesk" w:hAnsi="AktivGrotesk"/>
        </w:rPr>
        <w:t>Туреччина завжди, і під час революції, і після неї, демонструвала дружню позицію щодо Лівії і лівійців.</w:t>
      </w:r>
      <w:r w:rsidRPr="00DD6399">
        <w:rPr>
          <w:rFonts w:ascii="AktivGrotesk" w:hAnsi="AktivGrotesk"/>
        </w:rPr>
        <w:t xml:space="preserve"> </w:t>
      </w:r>
      <w:r w:rsidRPr="00E02835">
        <w:rPr>
          <w:rFonts w:ascii="AktivGrotesk" w:hAnsi="AktivGrotesk"/>
        </w:rPr>
        <w:t>Через тісні історичні та культурні зв'язки між двома країнами Туреччина надає великого значення безпеці та добробуту лівійського народу.</w:t>
      </w:r>
    </w:p>
    <w:p w:rsidR="00F8576A" w:rsidRDefault="00F8576A" w:rsidP="00F8576A">
      <w:pPr>
        <w:pStyle w:val="111"/>
      </w:pPr>
      <w:r w:rsidRPr="00D93D11">
        <w:t>В</w:t>
      </w:r>
      <w:r w:rsidRPr="00E02835">
        <w:t xml:space="preserve">ідносини Ізраїлю і Туреччини були практично розірвані в 2011 році після публікації в </w:t>
      </w:r>
      <w:proofErr w:type="spellStart"/>
      <w:r w:rsidRPr="00E02835">
        <w:t>The</w:t>
      </w:r>
      <w:proofErr w:type="spellEnd"/>
      <w:r w:rsidRPr="00E02835">
        <w:t xml:space="preserve"> </w:t>
      </w:r>
      <w:proofErr w:type="spellStart"/>
      <w:r w:rsidRPr="00E02835">
        <w:t>New</w:t>
      </w:r>
      <w:proofErr w:type="spellEnd"/>
      <w:r w:rsidRPr="00E02835">
        <w:t xml:space="preserve"> </w:t>
      </w:r>
      <w:proofErr w:type="spellStart"/>
      <w:r w:rsidRPr="00E02835">
        <w:t>York</w:t>
      </w:r>
      <w:proofErr w:type="spellEnd"/>
      <w:r w:rsidRPr="00E02835">
        <w:t xml:space="preserve"> </w:t>
      </w:r>
      <w:proofErr w:type="spellStart"/>
      <w:r w:rsidRPr="00E02835">
        <w:t>Times</w:t>
      </w:r>
      <w:proofErr w:type="spellEnd"/>
      <w:r w:rsidRPr="00E02835">
        <w:t xml:space="preserve"> звіту комісії </w:t>
      </w:r>
      <w:proofErr w:type="spellStart"/>
      <w:r w:rsidRPr="00E02835">
        <w:t>Джеффрі</w:t>
      </w:r>
      <w:proofErr w:type="spellEnd"/>
      <w:r w:rsidRPr="00E02835">
        <w:t xml:space="preserve"> </w:t>
      </w:r>
      <w:proofErr w:type="spellStart"/>
      <w:r w:rsidRPr="00E02835">
        <w:t>Палмера</w:t>
      </w:r>
      <w:proofErr w:type="spellEnd"/>
      <w:r w:rsidRPr="00E02835">
        <w:t xml:space="preserve"> при ООН, згідно з яким Ізраїль не порушив міжнародне законодавство в інциденті з судном </w:t>
      </w:r>
      <w:r>
        <w:t>«</w:t>
      </w:r>
      <w:proofErr w:type="spellStart"/>
      <w:r w:rsidRPr="00E02835">
        <w:t>Маві</w:t>
      </w:r>
      <w:proofErr w:type="spellEnd"/>
      <w:r w:rsidRPr="00E02835">
        <w:t xml:space="preserve"> </w:t>
      </w:r>
      <w:proofErr w:type="spellStart"/>
      <w:r w:rsidRPr="00E02835">
        <w:t>Мармара</w:t>
      </w:r>
      <w:proofErr w:type="spellEnd"/>
      <w:r>
        <w:t>».</w:t>
      </w:r>
      <w:r w:rsidRPr="00DD6399">
        <w:t xml:space="preserve"> </w:t>
      </w:r>
      <w:r w:rsidRPr="00E02835">
        <w:t>На Близькому Сході в травні 2018 року почалася нов</w:t>
      </w:r>
      <w:r>
        <w:t xml:space="preserve">а криза у відносинах Туреччини </w:t>
      </w:r>
      <w:r>
        <w:rPr>
          <w:lang w:val="ru-RU"/>
        </w:rPr>
        <w:t>та</w:t>
      </w:r>
      <w:r w:rsidRPr="00E02835">
        <w:t xml:space="preserve"> Ізраїлю, які були майже безхмарними до кінця минулого десятиліття.</w:t>
      </w:r>
      <w:r w:rsidRPr="00DD6399">
        <w:t xml:space="preserve"> </w:t>
      </w:r>
      <w:r w:rsidRPr="00E02835">
        <w:t xml:space="preserve">Відносини між Анкарою та її колишніми османськими володіннями різко погіршилися після вбивства саудівського журналіста </w:t>
      </w:r>
      <w:proofErr w:type="spellStart"/>
      <w:r w:rsidRPr="00E02835">
        <w:t>Джамала</w:t>
      </w:r>
      <w:proofErr w:type="spellEnd"/>
      <w:r w:rsidRPr="00E02835">
        <w:t xml:space="preserve"> </w:t>
      </w:r>
      <w:proofErr w:type="spellStart"/>
      <w:r w:rsidRPr="00E02835">
        <w:t>Хашоггі</w:t>
      </w:r>
      <w:proofErr w:type="spellEnd"/>
      <w:r w:rsidRPr="00E02835">
        <w:t xml:space="preserve"> в Генконсульстві Саудівської Аравії в Стамбулі.</w:t>
      </w:r>
    </w:p>
    <w:p w:rsidR="00F8576A" w:rsidRDefault="00F8576A" w:rsidP="00F8576A">
      <w:pPr>
        <w:pStyle w:val="111"/>
      </w:pPr>
      <w:r w:rsidRPr="00E02835">
        <w:t>Саудівськ</w:t>
      </w:r>
      <w:r>
        <w:t>а</w:t>
      </w:r>
      <w:r w:rsidRPr="00E02835">
        <w:t xml:space="preserve"> Араві</w:t>
      </w:r>
      <w:r>
        <w:t>я</w:t>
      </w:r>
      <w:r w:rsidRPr="00E02835">
        <w:t xml:space="preserve"> традиційно використовує ісламський чинник (саудівський король є Хранителем Двох Святинь ісламу) в своїй зовнішній політиці як інструмент впливу, а також здійснює значні фінансові вливання в </w:t>
      </w:r>
      <w:r w:rsidRPr="00E02835">
        <w:lastRenderedPageBreak/>
        <w:t xml:space="preserve">країни регіону (теж важливий інструмент </w:t>
      </w:r>
      <w:proofErr w:type="spellStart"/>
      <w:r w:rsidRPr="00E02835">
        <w:t>самопропаганди</w:t>
      </w:r>
      <w:proofErr w:type="spellEnd"/>
      <w:r w:rsidRPr="00E02835">
        <w:t>).</w:t>
      </w:r>
      <w:r w:rsidRPr="00DD6399">
        <w:t xml:space="preserve"> </w:t>
      </w:r>
      <w:r w:rsidRPr="00E02835">
        <w:t xml:space="preserve">Туреччина і Саудівська Аравія є найважливішими союзниками США, провідниками американських інтересів в регіоні і найбільшими партнерами </w:t>
      </w:r>
      <w:proofErr w:type="spellStart"/>
      <w:r w:rsidRPr="00E02835">
        <w:t>Вашингтона</w:t>
      </w:r>
      <w:proofErr w:type="spellEnd"/>
      <w:r w:rsidRPr="00E02835">
        <w:t xml:space="preserve"> в галузі військово-технічного співробітництва</w:t>
      </w:r>
      <w:r>
        <w:t>.</w:t>
      </w:r>
    </w:p>
    <w:p w:rsidR="00F8576A" w:rsidRDefault="00F8576A" w:rsidP="00F8576A">
      <w:pPr>
        <w:pStyle w:val="111"/>
      </w:pPr>
      <w:r w:rsidRPr="00E02835">
        <w:t>Туреччина реалізує в багатьох містах Ємену проекти з надання допомоги країні, в якій у зв'язку з тривалим конфліктом гуманітарна ситуація погіршується з кожним днем і інфраструктура якої в значній мірі постраждала.</w:t>
      </w:r>
      <w:r>
        <w:t xml:space="preserve"> </w:t>
      </w:r>
    </w:p>
    <w:p w:rsidR="00F8576A" w:rsidRPr="004E341E" w:rsidRDefault="00F8576A" w:rsidP="00F8576A">
      <w:pPr>
        <w:pStyle w:val="111"/>
      </w:pPr>
      <w:r>
        <w:t>Таким чином, н</w:t>
      </w:r>
      <w:r w:rsidRPr="00E02835">
        <w:t>а сьогоднішній день і без того чималий конфліктний потенціал близькосхідного регіону продовжує зростати. Вузол протиріч між регіональними гравцями затягується все більше, а багаторівнева конфронтація все більше зачіпає інтереси світових держав.</w:t>
      </w:r>
      <w:r>
        <w:rPr>
          <w:lang w:val="ru-RU"/>
        </w:rPr>
        <w:t xml:space="preserve"> </w:t>
      </w:r>
      <w:r>
        <w:t xml:space="preserve">Тому, політика Туреччини хоча і зазнала змін, однак незмінними до кінця залишилися такі проблемні питання, як конфлікт з Сирією та «курдське питання». </w:t>
      </w:r>
    </w:p>
    <w:p w:rsidR="00F8576A" w:rsidRPr="00DD6399" w:rsidRDefault="00F8576A" w:rsidP="00F8576A">
      <w:pPr>
        <w:pStyle w:val="111"/>
      </w:pPr>
    </w:p>
    <w:p w:rsidR="00F8576A" w:rsidRPr="000D158C" w:rsidRDefault="00F8576A" w:rsidP="00F8576A">
      <w:pPr>
        <w:spacing w:after="0" w:line="276" w:lineRule="auto"/>
      </w:pPr>
    </w:p>
    <w:p w:rsidR="00F8576A" w:rsidRPr="00AD1EB8" w:rsidRDefault="00F8576A" w:rsidP="00F8576A">
      <w:pPr>
        <w:spacing w:after="0" w:line="276" w:lineRule="auto"/>
        <w:rPr>
          <w:lang w:val="uk-UA"/>
        </w:rPr>
      </w:pPr>
    </w:p>
    <w:p w:rsidR="00F8576A" w:rsidRPr="001E6DA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F8576A" w:rsidRDefault="00F8576A" w:rsidP="00F8576A">
      <w:pPr>
        <w:spacing w:after="0" w:line="276" w:lineRule="auto"/>
      </w:pPr>
    </w:p>
    <w:p w:rsidR="00EB26FF" w:rsidRDefault="00EB26FF" w:rsidP="00F8576A">
      <w:pPr>
        <w:pStyle w:val="1"/>
      </w:pPr>
    </w:p>
    <w:p w:rsidR="00EB26FF" w:rsidRDefault="00EB26FF" w:rsidP="00F8576A">
      <w:pPr>
        <w:pStyle w:val="1"/>
      </w:pPr>
    </w:p>
    <w:p w:rsidR="00EB26FF" w:rsidRDefault="00EB26FF" w:rsidP="00F8576A">
      <w:pPr>
        <w:pStyle w:val="1"/>
      </w:pPr>
    </w:p>
    <w:p w:rsidR="00EB26FF" w:rsidRDefault="00EB26FF" w:rsidP="00F8576A">
      <w:pPr>
        <w:pStyle w:val="1"/>
      </w:pPr>
    </w:p>
    <w:p w:rsidR="00F8576A" w:rsidRDefault="00F8576A" w:rsidP="00F8576A">
      <w:pPr>
        <w:pStyle w:val="1"/>
      </w:pPr>
      <w:bookmarkStart w:id="2" w:name="_GoBack"/>
      <w:bookmarkEnd w:id="2"/>
      <w:r>
        <w:lastRenderedPageBreak/>
        <w:t>СПИСОК ВИКОРИСТАНИХ ДЖЕРЕЛ</w:t>
      </w:r>
    </w:p>
    <w:p w:rsidR="00F8576A" w:rsidRDefault="00F8576A" w:rsidP="00F8576A">
      <w:pPr>
        <w:pStyle w:val="1"/>
      </w:pPr>
      <w:r>
        <w:t xml:space="preserve"> 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1. </w:t>
      </w:r>
      <w:proofErr w:type="spellStart"/>
      <w:r w:rsidRPr="00BB1E09">
        <w:rPr>
          <w:b w:val="0"/>
          <w:bCs/>
        </w:rPr>
        <w:t>Аватков</w:t>
      </w:r>
      <w:proofErr w:type="spellEnd"/>
      <w:r w:rsidRPr="00BB1E09">
        <w:rPr>
          <w:b w:val="0"/>
          <w:bCs/>
        </w:rPr>
        <w:t xml:space="preserve"> В.А., </w:t>
      </w:r>
      <w:proofErr w:type="spellStart"/>
      <w:r w:rsidRPr="00BB1E09">
        <w:rPr>
          <w:b w:val="0"/>
          <w:bCs/>
        </w:rPr>
        <w:t>Чулковская</w:t>
      </w:r>
      <w:proofErr w:type="spellEnd"/>
      <w:r w:rsidRPr="00BB1E09">
        <w:rPr>
          <w:b w:val="0"/>
          <w:bCs/>
        </w:rPr>
        <w:t xml:space="preserve"> Е.Е. </w:t>
      </w:r>
      <w:proofErr w:type="spellStart"/>
      <w:r w:rsidRPr="00BB1E09">
        <w:rPr>
          <w:b w:val="0"/>
          <w:bCs/>
        </w:rPr>
        <w:t>Центры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турецкой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культуры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имени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Юнуса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Эмре</w:t>
      </w:r>
      <w:proofErr w:type="spellEnd"/>
      <w:r w:rsidRPr="00BB1E09">
        <w:rPr>
          <w:b w:val="0"/>
          <w:bCs/>
        </w:rPr>
        <w:t xml:space="preserve"> – «</w:t>
      </w:r>
      <w:proofErr w:type="spellStart"/>
      <w:r w:rsidRPr="00BB1E09">
        <w:rPr>
          <w:b w:val="0"/>
          <w:bCs/>
        </w:rPr>
        <w:t>мягкая</w:t>
      </w:r>
      <w:proofErr w:type="spellEnd"/>
      <w:r w:rsidRPr="00BB1E09">
        <w:rPr>
          <w:b w:val="0"/>
          <w:bCs/>
        </w:rPr>
        <w:t xml:space="preserve"> сила»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Геополитика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безопасность</w:t>
      </w:r>
      <w:proofErr w:type="spellEnd"/>
      <w:r w:rsidRPr="00BB1E09">
        <w:rPr>
          <w:b w:val="0"/>
          <w:bCs/>
        </w:rPr>
        <w:t>. – 2013. – №2(22). – С. 52-56.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2. </w:t>
      </w:r>
      <w:proofErr w:type="spellStart"/>
      <w:r w:rsidRPr="00BB1E09">
        <w:rPr>
          <w:b w:val="0"/>
          <w:bCs/>
        </w:rPr>
        <w:t>Акимушкина</w:t>
      </w:r>
      <w:proofErr w:type="spellEnd"/>
      <w:r w:rsidRPr="00BB1E09">
        <w:rPr>
          <w:b w:val="0"/>
          <w:bCs/>
        </w:rPr>
        <w:t xml:space="preserve"> И. </w:t>
      </w:r>
      <w:proofErr w:type="spellStart"/>
      <w:r w:rsidRPr="00BB1E09">
        <w:rPr>
          <w:b w:val="0"/>
          <w:bCs/>
        </w:rPr>
        <w:t>Даже</w:t>
      </w:r>
      <w:proofErr w:type="spellEnd"/>
      <w:r w:rsidRPr="00BB1E09">
        <w:rPr>
          <w:b w:val="0"/>
          <w:bCs/>
        </w:rPr>
        <w:t xml:space="preserve"> у </w:t>
      </w:r>
      <w:proofErr w:type="spellStart"/>
      <w:r w:rsidRPr="00BB1E09">
        <w:rPr>
          <w:b w:val="0"/>
          <w:bCs/>
        </w:rPr>
        <w:t>самых</w:t>
      </w:r>
      <w:proofErr w:type="spellEnd"/>
      <w:r w:rsidRPr="00BB1E09">
        <w:rPr>
          <w:b w:val="0"/>
          <w:bCs/>
        </w:rPr>
        <w:t xml:space="preserve"> маленьких </w:t>
      </w:r>
      <w:proofErr w:type="spellStart"/>
      <w:r w:rsidRPr="00BB1E09">
        <w:rPr>
          <w:b w:val="0"/>
          <w:bCs/>
        </w:rPr>
        <w:t>стран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могут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быть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большие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амбиции</w:t>
      </w:r>
      <w:proofErr w:type="spellEnd"/>
      <w:r w:rsidRPr="00BB1E09">
        <w:rPr>
          <w:b w:val="0"/>
          <w:bCs/>
        </w:rPr>
        <w:t xml:space="preserve"> / И. </w:t>
      </w:r>
      <w:proofErr w:type="spellStart"/>
      <w:r w:rsidRPr="00BB1E09">
        <w:rPr>
          <w:b w:val="0"/>
          <w:bCs/>
        </w:rPr>
        <w:t>Акимушкина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Независимая</w:t>
      </w:r>
      <w:proofErr w:type="spellEnd"/>
      <w:r w:rsidRPr="00BB1E09">
        <w:rPr>
          <w:b w:val="0"/>
          <w:bCs/>
        </w:rPr>
        <w:t xml:space="preserve"> газета – </w:t>
      </w:r>
      <w:proofErr w:type="spellStart"/>
      <w:r w:rsidRPr="00BB1E09">
        <w:rPr>
          <w:b w:val="0"/>
          <w:bCs/>
        </w:rPr>
        <w:t>Дипкурьер</w:t>
      </w:r>
      <w:proofErr w:type="spellEnd"/>
      <w:r w:rsidRPr="00BB1E09">
        <w:rPr>
          <w:b w:val="0"/>
          <w:bCs/>
        </w:rPr>
        <w:t xml:space="preserve">. - 1 </w:t>
      </w:r>
      <w:proofErr w:type="spellStart"/>
      <w:r w:rsidRPr="00BB1E09">
        <w:rPr>
          <w:b w:val="0"/>
          <w:bCs/>
        </w:rPr>
        <w:t>февраля</w:t>
      </w:r>
      <w:proofErr w:type="spellEnd"/>
      <w:r w:rsidRPr="00BB1E09">
        <w:rPr>
          <w:b w:val="0"/>
          <w:bCs/>
        </w:rPr>
        <w:t>. - 2017 г.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3. Альтернатива </w:t>
      </w:r>
      <w:proofErr w:type="spellStart"/>
      <w:r w:rsidRPr="00BB1E09">
        <w:rPr>
          <w:b w:val="0"/>
          <w:bCs/>
        </w:rPr>
        <w:t>Эрдогану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как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правящая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партия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проиграла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муниципальные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выборы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RTVi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https://rtvi.com/stories/kak-pravyashchaya-partiya-turtsii-proigrala-munitsipalnye-vybory/.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4. </w:t>
      </w:r>
      <w:proofErr w:type="spellStart"/>
      <w:r w:rsidRPr="00BB1E09">
        <w:rPr>
          <w:b w:val="0"/>
          <w:bCs/>
        </w:rPr>
        <w:t>Аминов</w:t>
      </w:r>
      <w:proofErr w:type="spellEnd"/>
      <w:r w:rsidRPr="00BB1E09">
        <w:rPr>
          <w:b w:val="0"/>
          <w:bCs/>
        </w:rPr>
        <w:t xml:space="preserve"> И.Р., </w:t>
      </w:r>
      <w:proofErr w:type="spellStart"/>
      <w:r w:rsidRPr="00BB1E09">
        <w:rPr>
          <w:b w:val="0"/>
          <w:bCs/>
        </w:rPr>
        <w:t>Исмаилов</w:t>
      </w:r>
      <w:proofErr w:type="spellEnd"/>
      <w:r w:rsidRPr="00BB1E09">
        <w:rPr>
          <w:b w:val="0"/>
          <w:bCs/>
        </w:rPr>
        <w:t xml:space="preserve"> А. Т. </w:t>
      </w:r>
      <w:proofErr w:type="spellStart"/>
      <w:r w:rsidRPr="00BB1E09">
        <w:rPr>
          <w:b w:val="0"/>
          <w:bCs/>
        </w:rPr>
        <w:t>Понятие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сущность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этнического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религиозного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конфликта</w:t>
      </w:r>
      <w:proofErr w:type="spellEnd"/>
      <w:r w:rsidRPr="00BB1E09">
        <w:rPr>
          <w:b w:val="0"/>
          <w:bCs/>
        </w:rPr>
        <w:t>: теоретико-</w:t>
      </w:r>
      <w:proofErr w:type="spellStart"/>
      <w:r w:rsidRPr="00BB1E09">
        <w:rPr>
          <w:b w:val="0"/>
          <w:bCs/>
        </w:rPr>
        <w:t>правовой</w:t>
      </w:r>
      <w:proofErr w:type="spellEnd"/>
      <w:r w:rsidRPr="00BB1E09">
        <w:rPr>
          <w:b w:val="0"/>
          <w:bCs/>
        </w:rPr>
        <w:t xml:space="preserve"> аспект // </w:t>
      </w:r>
      <w:proofErr w:type="spellStart"/>
      <w:r w:rsidRPr="00BB1E09">
        <w:rPr>
          <w:b w:val="0"/>
          <w:bCs/>
        </w:rPr>
        <w:t>Молодой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ученый</w:t>
      </w:r>
      <w:proofErr w:type="spellEnd"/>
      <w:r w:rsidRPr="00BB1E09">
        <w:rPr>
          <w:b w:val="0"/>
          <w:bCs/>
        </w:rPr>
        <w:t>. — 2017. — №20. — С. 322-323.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5. Антонюк О.В. </w:t>
      </w:r>
      <w:proofErr w:type="spellStart"/>
      <w:r w:rsidRPr="00BB1E09">
        <w:rPr>
          <w:b w:val="0"/>
          <w:bCs/>
        </w:rPr>
        <w:t>Cучасний</w:t>
      </w:r>
      <w:proofErr w:type="spellEnd"/>
      <w:r w:rsidRPr="00BB1E09">
        <w:rPr>
          <w:b w:val="0"/>
          <w:bCs/>
        </w:rPr>
        <w:t xml:space="preserve"> стан стратегії просування бренда держави в Україні. / О.В. Антонюк // </w:t>
      </w:r>
      <w:proofErr w:type="spellStart"/>
      <w:r w:rsidRPr="00BB1E09">
        <w:rPr>
          <w:b w:val="0"/>
          <w:bCs/>
        </w:rPr>
        <w:t>Економiка</w:t>
      </w:r>
      <w:proofErr w:type="spellEnd"/>
      <w:r w:rsidRPr="00BB1E09">
        <w:rPr>
          <w:b w:val="0"/>
          <w:bCs/>
        </w:rPr>
        <w:t xml:space="preserve"> та держава. − 2011. − № 8. − С. 64-67.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6. </w:t>
      </w:r>
      <w:proofErr w:type="spellStart"/>
      <w:r w:rsidRPr="00BB1E09">
        <w:rPr>
          <w:b w:val="0"/>
          <w:bCs/>
        </w:rPr>
        <w:t>Асгарли</w:t>
      </w:r>
      <w:proofErr w:type="spellEnd"/>
      <w:r w:rsidRPr="00BB1E09">
        <w:rPr>
          <w:b w:val="0"/>
          <w:bCs/>
        </w:rPr>
        <w:t xml:space="preserve"> А.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Ливия</w:t>
      </w:r>
      <w:proofErr w:type="spellEnd"/>
      <w:r w:rsidRPr="00BB1E09">
        <w:rPr>
          <w:b w:val="0"/>
          <w:bCs/>
        </w:rPr>
        <w:t xml:space="preserve"> обсудили </w:t>
      </w:r>
      <w:proofErr w:type="spellStart"/>
      <w:r w:rsidRPr="00BB1E09">
        <w:rPr>
          <w:b w:val="0"/>
          <w:bCs/>
        </w:rPr>
        <w:t>экономические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отношения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https://www.aa.com.tr/ru/заголовки-дня/турция-и-ливия-обсудили-экономические-отношения-/1345898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7. Баку </w:t>
      </w:r>
      <w:proofErr w:type="spellStart"/>
      <w:r w:rsidRPr="00BB1E09">
        <w:rPr>
          <w:b w:val="0"/>
          <w:bCs/>
        </w:rPr>
        <w:t>греет</w:t>
      </w:r>
      <w:proofErr w:type="spellEnd"/>
      <w:r w:rsidRPr="00BB1E09">
        <w:rPr>
          <w:b w:val="0"/>
          <w:bCs/>
        </w:rPr>
        <w:t xml:space="preserve"> руки на </w:t>
      </w:r>
      <w:proofErr w:type="spellStart"/>
      <w:r w:rsidRPr="00BB1E09">
        <w:rPr>
          <w:b w:val="0"/>
          <w:bCs/>
        </w:rPr>
        <w:t>отношениях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между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Саудовской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Аравией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Турцией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Инфотека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https://zen.yandex.ru/media/infoteka24/baku-greet-ruki-na-otnosheniiah-mejdu-saudovskoi-araviei-i-turciei-5d22dacab65b3900aed6964c.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8. </w:t>
      </w:r>
      <w:proofErr w:type="spellStart"/>
      <w:r w:rsidRPr="00BB1E09">
        <w:rPr>
          <w:b w:val="0"/>
          <w:bCs/>
        </w:rPr>
        <w:t>Богатуров</w:t>
      </w:r>
      <w:proofErr w:type="spellEnd"/>
      <w:r w:rsidRPr="00BB1E09">
        <w:rPr>
          <w:b w:val="0"/>
          <w:bCs/>
        </w:rPr>
        <w:t xml:space="preserve"> А.Д., </w:t>
      </w:r>
      <w:proofErr w:type="spellStart"/>
      <w:r w:rsidRPr="00BB1E09">
        <w:rPr>
          <w:b w:val="0"/>
          <w:bCs/>
        </w:rPr>
        <w:t>Косолапов</w:t>
      </w:r>
      <w:proofErr w:type="spellEnd"/>
      <w:r w:rsidRPr="00BB1E09">
        <w:rPr>
          <w:b w:val="0"/>
          <w:bCs/>
        </w:rPr>
        <w:t xml:space="preserve"> Н.А., </w:t>
      </w:r>
      <w:proofErr w:type="spellStart"/>
      <w:r w:rsidRPr="00BB1E09">
        <w:rPr>
          <w:b w:val="0"/>
          <w:bCs/>
        </w:rPr>
        <w:t>Хрусталев</w:t>
      </w:r>
      <w:proofErr w:type="spellEnd"/>
      <w:r w:rsidRPr="00BB1E09">
        <w:rPr>
          <w:b w:val="0"/>
          <w:bCs/>
        </w:rPr>
        <w:t xml:space="preserve"> М.А. </w:t>
      </w:r>
      <w:proofErr w:type="spellStart"/>
      <w:r w:rsidRPr="00BB1E09">
        <w:rPr>
          <w:b w:val="0"/>
          <w:bCs/>
        </w:rPr>
        <w:t>Очерки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теории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методологии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политического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анализа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международных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отношений</w:t>
      </w:r>
      <w:proofErr w:type="spellEnd"/>
      <w:r w:rsidRPr="00BB1E09">
        <w:rPr>
          <w:b w:val="0"/>
          <w:bCs/>
        </w:rPr>
        <w:t>. М.: НОФМО, 2002. – 419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9. </w:t>
      </w:r>
      <w:proofErr w:type="spellStart"/>
      <w:r w:rsidRPr="00BB1E09">
        <w:rPr>
          <w:b w:val="0"/>
          <w:bCs/>
        </w:rPr>
        <w:t>Булур</w:t>
      </w:r>
      <w:proofErr w:type="spellEnd"/>
      <w:r w:rsidRPr="00BB1E09">
        <w:rPr>
          <w:b w:val="0"/>
          <w:bCs/>
        </w:rPr>
        <w:t xml:space="preserve"> С.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стала </w:t>
      </w:r>
      <w:proofErr w:type="spellStart"/>
      <w:r w:rsidRPr="00BB1E09">
        <w:rPr>
          <w:b w:val="0"/>
          <w:bCs/>
        </w:rPr>
        <w:t>надеждой</w:t>
      </w:r>
      <w:proofErr w:type="spellEnd"/>
      <w:r w:rsidRPr="00BB1E09">
        <w:rPr>
          <w:b w:val="0"/>
          <w:bCs/>
        </w:rPr>
        <w:t xml:space="preserve"> для </w:t>
      </w:r>
      <w:proofErr w:type="spellStart"/>
      <w:r w:rsidRPr="00BB1E09">
        <w:rPr>
          <w:b w:val="0"/>
          <w:bCs/>
        </w:rPr>
        <w:t>жителей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Йемена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https://www.aa.com.tr/ru/%D0%BC%D0%B8%D1%80/%D1%82%D1%83%D1</w:t>
      </w:r>
      <w:r w:rsidRPr="00BB1E09">
        <w:rPr>
          <w:b w:val="0"/>
          <w:bCs/>
        </w:rPr>
        <w:lastRenderedPageBreak/>
        <w:t>%80%D1%86%D0%B8%D1%8F-%D1%81%D1%82%D0%B0%D0%BB%D0%B0-%D0%BD%D0%B0%D0%B4%D0%B5%D0%B6%D0%B4%D0%BE%D0%B9-%D0%B4%D0%BB%D1%8F-%D0%B6%D0%B8%D1%82%D0%B5%D0%BB%D0%B5%D0%B9-%D0%B9%D0%B5%D0%BC%D0%B5%D0%BD%D0%B0-/1441320.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10. </w:t>
      </w:r>
      <w:proofErr w:type="spellStart"/>
      <w:r w:rsidRPr="00BB1E09">
        <w:rPr>
          <w:b w:val="0"/>
          <w:bCs/>
        </w:rPr>
        <w:t>Височенко</w:t>
      </w:r>
      <w:proofErr w:type="spellEnd"/>
      <w:r w:rsidRPr="00BB1E09">
        <w:rPr>
          <w:b w:val="0"/>
          <w:bCs/>
        </w:rPr>
        <w:t xml:space="preserve"> М.І. Значення іміджу країни для підвищення її конкурентоспроможності на світовій арені / М.І. </w:t>
      </w:r>
      <w:proofErr w:type="spellStart"/>
      <w:r w:rsidRPr="00BB1E09">
        <w:rPr>
          <w:b w:val="0"/>
          <w:bCs/>
        </w:rPr>
        <w:t>Височенко</w:t>
      </w:r>
      <w:proofErr w:type="spellEnd"/>
      <w:r w:rsidRPr="00BB1E09">
        <w:rPr>
          <w:b w:val="0"/>
          <w:bCs/>
        </w:rPr>
        <w:t xml:space="preserve"> // Регіональна економіка. − 2017. − № 12. − С. 48-52.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11. </w:t>
      </w:r>
      <w:proofErr w:type="spellStart"/>
      <w:r w:rsidRPr="00BB1E09">
        <w:rPr>
          <w:b w:val="0"/>
          <w:bCs/>
        </w:rPr>
        <w:t>Волович</w:t>
      </w:r>
      <w:proofErr w:type="spellEnd"/>
      <w:r w:rsidRPr="00BB1E09">
        <w:rPr>
          <w:b w:val="0"/>
          <w:bCs/>
        </w:rPr>
        <w:t xml:space="preserve"> О.О. Особливості глобалізації в арабському світі // Східний світ. - 2010. - № 1. - С. 33-48.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12. </w:t>
      </w:r>
      <w:proofErr w:type="spellStart"/>
      <w:r w:rsidRPr="00BB1E09">
        <w:rPr>
          <w:b w:val="0"/>
          <w:bCs/>
        </w:rPr>
        <w:t>Габер</w:t>
      </w:r>
      <w:proofErr w:type="spellEnd"/>
      <w:r w:rsidRPr="00BB1E09">
        <w:rPr>
          <w:b w:val="0"/>
          <w:bCs/>
        </w:rPr>
        <w:t xml:space="preserve"> Є.В. Урок від </w:t>
      </w:r>
      <w:proofErr w:type="spellStart"/>
      <w:r w:rsidRPr="00BB1E09">
        <w:rPr>
          <w:b w:val="0"/>
          <w:bCs/>
        </w:rPr>
        <w:t>Трампа</w:t>
      </w:r>
      <w:proofErr w:type="spellEnd"/>
      <w:r w:rsidRPr="00BB1E09">
        <w:rPr>
          <w:b w:val="0"/>
          <w:bCs/>
        </w:rPr>
        <w:t xml:space="preserve"> для України: Які наслідки матиме турецька операція в Сирії // Європейська Правда [Електронний ресурс]. - Режим доступу: https://www.eurointegration.com.ua/articles/2019/10/22/7102116/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13. Громов А. </w:t>
      </w:r>
      <w:proofErr w:type="spellStart"/>
      <w:r w:rsidRPr="00BB1E09">
        <w:rPr>
          <w:b w:val="0"/>
          <w:bCs/>
        </w:rPr>
        <w:t>Причины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последствия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референдума</w:t>
      </w:r>
      <w:proofErr w:type="spellEnd"/>
      <w:r w:rsidRPr="00BB1E09">
        <w:rPr>
          <w:b w:val="0"/>
          <w:bCs/>
        </w:rPr>
        <w:t xml:space="preserve"> о </w:t>
      </w:r>
      <w:proofErr w:type="spellStart"/>
      <w:r w:rsidRPr="00BB1E09">
        <w:rPr>
          <w:b w:val="0"/>
          <w:bCs/>
        </w:rPr>
        <w:t>независимости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Иракского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Курдистана</w:t>
      </w:r>
      <w:proofErr w:type="spellEnd"/>
      <w:r w:rsidRPr="00BB1E09">
        <w:rPr>
          <w:b w:val="0"/>
          <w:bCs/>
        </w:rPr>
        <w:t xml:space="preserve"> // TACC [Електронний ресурс]. - Режим доступу: https://tass.ru/mezhdunarodnaya-panorama/4584321.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14. Гюль А. </w:t>
      </w:r>
      <w:proofErr w:type="spellStart"/>
      <w:r w:rsidRPr="00BB1E09">
        <w:rPr>
          <w:b w:val="0"/>
          <w:bCs/>
        </w:rPr>
        <w:t>Тюрькіє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Баимсиз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Філістін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Девлєті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Ічін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Дестек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Вермеє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Девам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Едеджєктір</w:t>
      </w:r>
      <w:proofErr w:type="spellEnd"/>
      <w:r w:rsidRPr="00BB1E09">
        <w:rPr>
          <w:b w:val="0"/>
          <w:bCs/>
        </w:rPr>
        <w:t xml:space="preserve"> (Туреччина буде продовжувати надавати підтримку незалежної Палестинської держави). - 06.12.2010. – С. 7 (турецькою мовою)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15. </w:t>
      </w:r>
      <w:proofErr w:type="spellStart"/>
      <w:r w:rsidRPr="00BB1E09">
        <w:rPr>
          <w:b w:val="0"/>
          <w:bCs/>
        </w:rPr>
        <w:t>Демократік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ачилими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мілі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бірлік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кардешлік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проджесі</w:t>
      </w:r>
      <w:proofErr w:type="spellEnd"/>
      <w:r w:rsidRPr="00BB1E09">
        <w:rPr>
          <w:b w:val="0"/>
          <w:bCs/>
        </w:rPr>
        <w:t xml:space="preserve"> (Проект національної єдності та братства демократичної ініціативи) // </w:t>
      </w:r>
      <w:proofErr w:type="spellStart"/>
      <w:r w:rsidRPr="00BB1E09">
        <w:rPr>
          <w:b w:val="0"/>
          <w:bCs/>
        </w:rPr>
        <w:t>Реджепт</w:t>
      </w:r>
      <w:proofErr w:type="spellEnd"/>
      <w:r w:rsidRPr="00BB1E09">
        <w:rPr>
          <w:b w:val="0"/>
          <w:bCs/>
        </w:rPr>
        <w:t xml:space="preserve"> Таїп Ердоган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https://basbakanimreceptayyiperdogan.wordpress.com/acilim/ (турецькою мовою)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16. </w:t>
      </w:r>
      <w:proofErr w:type="spellStart"/>
      <w:r w:rsidRPr="00BB1E09">
        <w:rPr>
          <w:b w:val="0"/>
          <w:bCs/>
        </w:rPr>
        <w:t>Єгасова</w:t>
      </w:r>
      <w:proofErr w:type="spellEnd"/>
      <w:r w:rsidRPr="00BB1E09">
        <w:rPr>
          <w:b w:val="0"/>
          <w:bCs/>
        </w:rPr>
        <w:t xml:space="preserve"> І.Б. </w:t>
      </w:r>
      <w:proofErr w:type="spellStart"/>
      <w:r w:rsidRPr="00BB1E09">
        <w:rPr>
          <w:b w:val="0"/>
          <w:bCs/>
        </w:rPr>
        <w:t>Турецько</w:t>
      </w:r>
      <w:proofErr w:type="spellEnd"/>
      <w:r w:rsidRPr="00BB1E09">
        <w:rPr>
          <w:b w:val="0"/>
          <w:bCs/>
        </w:rPr>
        <w:t xml:space="preserve">-ізраїльські відносини на сучасному етапі / І.Б. </w:t>
      </w:r>
      <w:proofErr w:type="spellStart"/>
      <w:r w:rsidRPr="00BB1E09">
        <w:rPr>
          <w:b w:val="0"/>
          <w:bCs/>
        </w:rPr>
        <w:t>Єгасова</w:t>
      </w:r>
      <w:proofErr w:type="spellEnd"/>
      <w:r w:rsidRPr="00BB1E09">
        <w:rPr>
          <w:b w:val="0"/>
          <w:bCs/>
        </w:rPr>
        <w:t xml:space="preserve"> // Міжнародні відносини. – 2018. - № 6. – С. 12-14.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17. Жиленко Л.В. Причини виникнення міждержавних релігійних конфліктів / Л.В. Жиленко // Політологія. – 2014. - № 10. – С. 14-17.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18. Завадова Н.З.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Иран</w:t>
      </w:r>
      <w:proofErr w:type="spellEnd"/>
      <w:r w:rsidRPr="00BB1E09">
        <w:rPr>
          <w:b w:val="0"/>
          <w:bCs/>
        </w:rPr>
        <w:t xml:space="preserve"> / Н.З. Завадова // </w:t>
      </w:r>
      <w:proofErr w:type="spellStart"/>
      <w:r w:rsidRPr="00BB1E09">
        <w:rPr>
          <w:b w:val="0"/>
          <w:bCs/>
        </w:rPr>
        <w:t>Азия</w:t>
      </w:r>
      <w:proofErr w:type="spellEnd"/>
      <w:r w:rsidRPr="00BB1E09">
        <w:rPr>
          <w:b w:val="0"/>
          <w:bCs/>
        </w:rPr>
        <w:t xml:space="preserve"> и Африка </w:t>
      </w:r>
      <w:proofErr w:type="spellStart"/>
      <w:r w:rsidRPr="00BB1E09">
        <w:rPr>
          <w:b w:val="0"/>
          <w:bCs/>
        </w:rPr>
        <w:t>сегодня</w:t>
      </w:r>
      <w:proofErr w:type="spellEnd"/>
      <w:r w:rsidRPr="00BB1E09">
        <w:rPr>
          <w:b w:val="0"/>
          <w:bCs/>
        </w:rPr>
        <w:t>. – 2019. – № 2. – C. 9-23.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19. Збитий турецький </w:t>
      </w:r>
      <w:proofErr w:type="spellStart"/>
      <w:r w:rsidRPr="00BB1E09">
        <w:rPr>
          <w:b w:val="0"/>
          <w:bCs/>
        </w:rPr>
        <w:t>Phantom</w:t>
      </w:r>
      <w:proofErr w:type="spellEnd"/>
      <w:r w:rsidRPr="00BB1E09">
        <w:rPr>
          <w:b w:val="0"/>
          <w:bCs/>
        </w:rPr>
        <w:t xml:space="preserve"> дав НАТО привід вторгнутися в Сирію [Електронний ресурс]. - Режим доступу: https://tsn.ua/svit/zbitiy-tureckiy-phantom-dav-nato-privid-vtorgnutisya-v-siriyu.html.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20. Ізраїль заплатив Туреччині $20 млн заради нормалізації відносин [Електронний ресурс]. - Режим доступу: https://ukr.lb.ua/world/2016/09/30/346663_izrail_zaplativ_turechchini_20_mln.html.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21. </w:t>
      </w:r>
      <w:proofErr w:type="spellStart"/>
      <w:r w:rsidRPr="00BB1E09">
        <w:rPr>
          <w:b w:val="0"/>
          <w:bCs/>
        </w:rPr>
        <w:t>Израиль</w:t>
      </w:r>
      <w:proofErr w:type="spellEnd"/>
      <w:r w:rsidRPr="00BB1E09">
        <w:rPr>
          <w:b w:val="0"/>
          <w:bCs/>
        </w:rPr>
        <w:t xml:space="preserve"> и ООН </w:t>
      </w:r>
      <w:proofErr w:type="spellStart"/>
      <w:r w:rsidRPr="00BB1E09">
        <w:rPr>
          <w:b w:val="0"/>
          <w:bCs/>
        </w:rPr>
        <w:t>согласны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мы</w:t>
      </w:r>
      <w:proofErr w:type="spellEnd"/>
      <w:r w:rsidRPr="00BB1E09">
        <w:rPr>
          <w:b w:val="0"/>
          <w:bCs/>
        </w:rPr>
        <w:t xml:space="preserve"> не </w:t>
      </w:r>
      <w:proofErr w:type="spellStart"/>
      <w:r w:rsidRPr="00BB1E09">
        <w:rPr>
          <w:b w:val="0"/>
          <w:bCs/>
        </w:rPr>
        <w:t>захватывали</w:t>
      </w:r>
      <w:proofErr w:type="spellEnd"/>
      <w:r w:rsidRPr="00BB1E09">
        <w:rPr>
          <w:b w:val="0"/>
          <w:bCs/>
        </w:rPr>
        <w:t xml:space="preserve"> «</w:t>
      </w:r>
      <w:proofErr w:type="spellStart"/>
      <w:r w:rsidRPr="00BB1E09">
        <w:rPr>
          <w:b w:val="0"/>
          <w:bCs/>
        </w:rPr>
        <w:t>Mavi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Marmara</w:t>
      </w:r>
      <w:proofErr w:type="spellEnd"/>
      <w:r w:rsidRPr="00BB1E09">
        <w:rPr>
          <w:b w:val="0"/>
          <w:bCs/>
        </w:rPr>
        <w:t>! [Електронний ресурс]. - Режим доступу: https://www.7kanal.co.il/News/News.aspx/159035.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22. </w:t>
      </w:r>
      <w:proofErr w:type="spellStart"/>
      <w:r w:rsidRPr="00BB1E09">
        <w:rPr>
          <w:b w:val="0"/>
          <w:bCs/>
        </w:rPr>
        <w:t>Ипек</w:t>
      </w:r>
      <w:proofErr w:type="spellEnd"/>
      <w:r w:rsidRPr="00BB1E09">
        <w:rPr>
          <w:b w:val="0"/>
          <w:bCs/>
        </w:rPr>
        <w:t xml:space="preserve"> Д.Д. </w:t>
      </w:r>
      <w:proofErr w:type="spellStart"/>
      <w:r w:rsidRPr="00BB1E09">
        <w:rPr>
          <w:b w:val="0"/>
          <w:bCs/>
        </w:rPr>
        <w:t>Инициативы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в </w:t>
      </w:r>
      <w:proofErr w:type="spellStart"/>
      <w:r w:rsidRPr="00BB1E09">
        <w:rPr>
          <w:b w:val="0"/>
          <w:bCs/>
        </w:rPr>
        <w:t>Африке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Взгляд</w:t>
      </w:r>
      <w:proofErr w:type="spellEnd"/>
      <w:r w:rsidRPr="00BB1E09">
        <w:rPr>
          <w:b w:val="0"/>
          <w:bCs/>
        </w:rPr>
        <w:t xml:space="preserve"> на </w:t>
      </w:r>
      <w:proofErr w:type="spellStart"/>
      <w:r w:rsidRPr="00BB1E09">
        <w:rPr>
          <w:b w:val="0"/>
          <w:bCs/>
        </w:rPr>
        <w:t>турецкую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внешнюю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политику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https://www.trt.net.tr/russian/programmy/2018/03/08/initsiativy-turtsii-v-afrikie-924907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23. </w:t>
      </w:r>
      <w:proofErr w:type="spellStart"/>
      <w:r w:rsidRPr="00BB1E09">
        <w:rPr>
          <w:b w:val="0"/>
          <w:bCs/>
        </w:rPr>
        <w:t>Исаев</w:t>
      </w:r>
      <w:proofErr w:type="spellEnd"/>
      <w:r w:rsidRPr="00BB1E09">
        <w:rPr>
          <w:b w:val="0"/>
          <w:bCs/>
        </w:rPr>
        <w:t xml:space="preserve"> Л.М. </w:t>
      </w:r>
      <w:proofErr w:type="spellStart"/>
      <w:r w:rsidRPr="00BB1E09">
        <w:rPr>
          <w:b w:val="0"/>
          <w:bCs/>
        </w:rPr>
        <w:t>Арабский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кризис</w:t>
      </w:r>
      <w:proofErr w:type="spellEnd"/>
      <w:r w:rsidRPr="00BB1E09">
        <w:rPr>
          <w:b w:val="0"/>
          <w:bCs/>
        </w:rPr>
        <w:t xml:space="preserve"> и его </w:t>
      </w:r>
      <w:proofErr w:type="spellStart"/>
      <w:r w:rsidRPr="00BB1E09">
        <w:rPr>
          <w:b w:val="0"/>
          <w:bCs/>
        </w:rPr>
        <w:t>международные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последствия</w:t>
      </w:r>
      <w:proofErr w:type="spellEnd"/>
      <w:r w:rsidRPr="00BB1E09">
        <w:rPr>
          <w:b w:val="0"/>
          <w:bCs/>
        </w:rPr>
        <w:t xml:space="preserve"> / Л.М. </w:t>
      </w:r>
      <w:proofErr w:type="spellStart"/>
      <w:r w:rsidRPr="00BB1E09">
        <w:rPr>
          <w:b w:val="0"/>
          <w:bCs/>
        </w:rPr>
        <w:t>исаев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Политика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общество</w:t>
      </w:r>
      <w:proofErr w:type="spellEnd"/>
      <w:r w:rsidRPr="00BB1E09">
        <w:rPr>
          <w:b w:val="0"/>
          <w:bCs/>
        </w:rPr>
        <w:t>. - 2018. № 12. - С. 256-263.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24. Іспанські активісти подали до суду на Ізраїль через штурм «Флотилії свободи» [Електронний ресурс]. - Режим доступу: https://www.rbc.ua/ukr/news/indiyskiy-istrebitel-poterpel-krushenie-na-vostoke-strany--24072010190100.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25. </w:t>
      </w:r>
      <w:proofErr w:type="spellStart"/>
      <w:r w:rsidRPr="00BB1E09">
        <w:rPr>
          <w:b w:val="0"/>
          <w:bCs/>
        </w:rPr>
        <w:t>Йемен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приветствует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позицию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которая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придает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значение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обеспечению</w:t>
      </w:r>
      <w:proofErr w:type="spellEnd"/>
      <w:r w:rsidRPr="00BB1E09">
        <w:rPr>
          <w:b w:val="0"/>
          <w:bCs/>
        </w:rPr>
        <w:t xml:space="preserve"> мира в </w:t>
      </w:r>
      <w:proofErr w:type="spellStart"/>
      <w:r w:rsidRPr="00BB1E09">
        <w:rPr>
          <w:b w:val="0"/>
          <w:bCs/>
        </w:rPr>
        <w:t>их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стране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https://www.trt.net.tr/russian/turtsiia/2018/12/21/iiemien-privietstvuiet-pozitsiiu-turtsii-kotoraia-pridaiet-znachieniie-obiespiechieniiu-mira-v-ikh-stranie-1111256.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26. Катар и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столкнулись</w:t>
      </w:r>
      <w:proofErr w:type="spellEnd"/>
      <w:r w:rsidRPr="00BB1E09">
        <w:rPr>
          <w:b w:val="0"/>
          <w:bCs/>
        </w:rPr>
        <w:t xml:space="preserve"> с </w:t>
      </w:r>
      <w:proofErr w:type="spellStart"/>
      <w:r w:rsidRPr="00BB1E09">
        <w:rPr>
          <w:b w:val="0"/>
          <w:bCs/>
        </w:rPr>
        <w:t>неудачей</w:t>
      </w:r>
      <w:proofErr w:type="spellEnd"/>
      <w:r w:rsidRPr="00BB1E09">
        <w:rPr>
          <w:b w:val="0"/>
          <w:bCs/>
        </w:rPr>
        <w:t xml:space="preserve"> в </w:t>
      </w:r>
      <w:proofErr w:type="spellStart"/>
      <w:r w:rsidRPr="00BB1E09">
        <w:rPr>
          <w:b w:val="0"/>
          <w:bCs/>
        </w:rPr>
        <w:t>Ливии</w:t>
      </w:r>
      <w:proofErr w:type="spellEnd"/>
      <w:r w:rsidRPr="00BB1E09">
        <w:rPr>
          <w:b w:val="0"/>
          <w:bCs/>
        </w:rPr>
        <w:t xml:space="preserve"> и Судане // ANF </w:t>
      </w:r>
      <w:proofErr w:type="spellStart"/>
      <w:r w:rsidRPr="00BB1E09">
        <w:rPr>
          <w:b w:val="0"/>
          <w:bCs/>
        </w:rPr>
        <w:t>News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https://anfrussian.com/Аналитика/Катар-и-Турция-столкнулись-с-неудачей-в-Ливии-и-Судане-10703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27. </w:t>
      </w:r>
      <w:proofErr w:type="spellStart"/>
      <w:r w:rsidRPr="00BB1E09">
        <w:rPr>
          <w:b w:val="0"/>
          <w:bCs/>
        </w:rPr>
        <w:t>Костелянец</w:t>
      </w:r>
      <w:proofErr w:type="spellEnd"/>
      <w:r w:rsidRPr="00BB1E09">
        <w:rPr>
          <w:b w:val="0"/>
          <w:bCs/>
        </w:rPr>
        <w:t xml:space="preserve"> С.В. </w:t>
      </w:r>
      <w:proofErr w:type="spellStart"/>
      <w:r w:rsidRPr="00BB1E09">
        <w:rPr>
          <w:b w:val="0"/>
          <w:bCs/>
        </w:rPr>
        <w:t>Политика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на </w:t>
      </w:r>
      <w:proofErr w:type="spellStart"/>
      <w:r w:rsidRPr="00BB1E09">
        <w:rPr>
          <w:b w:val="0"/>
          <w:bCs/>
        </w:rPr>
        <w:t>африканском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направлении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новые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тенденции</w:t>
      </w:r>
      <w:proofErr w:type="spellEnd"/>
      <w:r w:rsidRPr="00BB1E09">
        <w:rPr>
          <w:b w:val="0"/>
          <w:bCs/>
        </w:rPr>
        <w:t xml:space="preserve"> в </w:t>
      </w:r>
      <w:proofErr w:type="spellStart"/>
      <w:r w:rsidRPr="00BB1E09">
        <w:rPr>
          <w:b w:val="0"/>
          <w:bCs/>
        </w:rPr>
        <w:t>выборе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партнеров</w:t>
      </w:r>
      <w:proofErr w:type="spellEnd"/>
      <w:r w:rsidRPr="00BB1E09">
        <w:rPr>
          <w:b w:val="0"/>
          <w:bCs/>
        </w:rPr>
        <w:t xml:space="preserve"> / С.В. </w:t>
      </w:r>
      <w:proofErr w:type="spellStart"/>
      <w:r w:rsidRPr="00BB1E09">
        <w:rPr>
          <w:b w:val="0"/>
          <w:bCs/>
        </w:rPr>
        <w:t>Костелянец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Азия</w:t>
      </w:r>
      <w:proofErr w:type="spellEnd"/>
      <w:r w:rsidRPr="00BB1E09">
        <w:rPr>
          <w:b w:val="0"/>
          <w:bCs/>
        </w:rPr>
        <w:t xml:space="preserve"> и Африка </w:t>
      </w:r>
      <w:proofErr w:type="spellStart"/>
      <w:r w:rsidRPr="00BB1E09">
        <w:rPr>
          <w:b w:val="0"/>
          <w:bCs/>
        </w:rPr>
        <w:t>сегодня</w:t>
      </w:r>
      <w:proofErr w:type="spellEnd"/>
      <w:r w:rsidRPr="00BB1E09">
        <w:rPr>
          <w:b w:val="0"/>
          <w:bCs/>
        </w:rPr>
        <w:t>. – 2016. – № 7. - С. 24-33.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28. </w:t>
      </w:r>
      <w:proofErr w:type="spellStart"/>
      <w:r w:rsidRPr="00BB1E09">
        <w:rPr>
          <w:b w:val="0"/>
          <w:bCs/>
        </w:rPr>
        <w:t>Кулеба</w:t>
      </w:r>
      <w:proofErr w:type="spellEnd"/>
      <w:r w:rsidRPr="00BB1E09">
        <w:rPr>
          <w:b w:val="0"/>
          <w:bCs/>
        </w:rPr>
        <w:t xml:space="preserve"> О. В. Роль сучасних інформаційно-комунікативних технологій у формуванні міжнародного іміджу держав / О. В. </w:t>
      </w:r>
      <w:proofErr w:type="spellStart"/>
      <w:r w:rsidRPr="00BB1E09">
        <w:rPr>
          <w:b w:val="0"/>
          <w:bCs/>
        </w:rPr>
        <w:t>Кулеба</w:t>
      </w:r>
      <w:proofErr w:type="spellEnd"/>
      <w:r w:rsidRPr="00BB1E09">
        <w:rPr>
          <w:b w:val="0"/>
          <w:bCs/>
        </w:rPr>
        <w:t xml:space="preserve"> // Інвестиції: практика та досвід. − 2011. − № 3. − С. 104−107.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29. </w:t>
      </w:r>
      <w:proofErr w:type="spellStart"/>
      <w:r w:rsidRPr="00BB1E09">
        <w:rPr>
          <w:b w:val="0"/>
          <w:bCs/>
        </w:rPr>
        <w:t>Лагутина</w:t>
      </w:r>
      <w:proofErr w:type="spellEnd"/>
      <w:r w:rsidRPr="00BB1E09">
        <w:rPr>
          <w:b w:val="0"/>
          <w:bCs/>
        </w:rPr>
        <w:t xml:space="preserve"> М.Л. </w:t>
      </w:r>
      <w:proofErr w:type="spellStart"/>
      <w:r w:rsidRPr="00BB1E09">
        <w:rPr>
          <w:b w:val="0"/>
          <w:bCs/>
        </w:rPr>
        <w:t>Турецкий</w:t>
      </w:r>
      <w:proofErr w:type="spellEnd"/>
      <w:r w:rsidRPr="00BB1E09">
        <w:rPr>
          <w:b w:val="0"/>
          <w:bCs/>
        </w:rPr>
        <w:t xml:space="preserve"> фактор в </w:t>
      </w:r>
      <w:proofErr w:type="spellStart"/>
      <w:r w:rsidRPr="00BB1E09">
        <w:rPr>
          <w:b w:val="0"/>
          <w:bCs/>
        </w:rPr>
        <w:t>евразийской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интеграции</w:t>
      </w:r>
      <w:proofErr w:type="spellEnd"/>
      <w:r w:rsidRPr="00BB1E09">
        <w:rPr>
          <w:b w:val="0"/>
          <w:bCs/>
        </w:rPr>
        <w:t xml:space="preserve"> / М.Л. </w:t>
      </w:r>
      <w:proofErr w:type="spellStart"/>
      <w:r w:rsidRPr="00BB1E09">
        <w:rPr>
          <w:b w:val="0"/>
          <w:bCs/>
        </w:rPr>
        <w:t>Лагутина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В.С.Ягья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История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философия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социология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культурология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опыт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знания</w:t>
      </w:r>
      <w:proofErr w:type="spellEnd"/>
      <w:r w:rsidRPr="00BB1E09">
        <w:rPr>
          <w:b w:val="0"/>
          <w:bCs/>
        </w:rPr>
        <w:t xml:space="preserve"> в </w:t>
      </w:r>
      <w:proofErr w:type="spellStart"/>
      <w:r w:rsidRPr="00BB1E09">
        <w:rPr>
          <w:b w:val="0"/>
          <w:bCs/>
        </w:rPr>
        <w:t>процессе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формирования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развития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общества</w:t>
      </w:r>
      <w:proofErr w:type="spellEnd"/>
      <w:r w:rsidRPr="00BB1E09">
        <w:rPr>
          <w:b w:val="0"/>
          <w:bCs/>
        </w:rPr>
        <w:t xml:space="preserve">: сб. </w:t>
      </w:r>
      <w:proofErr w:type="spellStart"/>
      <w:r w:rsidRPr="00BB1E09">
        <w:rPr>
          <w:b w:val="0"/>
          <w:bCs/>
        </w:rPr>
        <w:t>материалов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междунар</w:t>
      </w:r>
      <w:proofErr w:type="spellEnd"/>
      <w:r w:rsidRPr="00BB1E09">
        <w:rPr>
          <w:b w:val="0"/>
          <w:bCs/>
        </w:rPr>
        <w:t xml:space="preserve">. науч. </w:t>
      </w:r>
      <w:proofErr w:type="spellStart"/>
      <w:r w:rsidRPr="00BB1E09">
        <w:rPr>
          <w:b w:val="0"/>
          <w:bCs/>
        </w:rPr>
        <w:t>конф</w:t>
      </w:r>
      <w:proofErr w:type="spellEnd"/>
      <w:r w:rsidRPr="00BB1E09">
        <w:rPr>
          <w:b w:val="0"/>
          <w:bCs/>
        </w:rPr>
        <w:t xml:space="preserve">. (Москва, 26–28 </w:t>
      </w:r>
      <w:proofErr w:type="spellStart"/>
      <w:r w:rsidRPr="00BB1E09">
        <w:rPr>
          <w:b w:val="0"/>
          <w:bCs/>
        </w:rPr>
        <w:t>июня</w:t>
      </w:r>
      <w:proofErr w:type="spellEnd"/>
      <w:r w:rsidRPr="00BB1E09">
        <w:rPr>
          <w:b w:val="0"/>
          <w:bCs/>
        </w:rPr>
        <w:t xml:space="preserve"> 2014 г.) / </w:t>
      </w:r>
      <w:proofErr w:type="spellStart"/>
      <w:r w:rsidRPr="00BB1E09">
        <w:rPr>
          <w:b w:val="0"/>
          <w:bCs/>
        </w:rPr>
        <w:t>под</w:t>
      </w:r>
      <w:proofErr w:type="spellEnd"/>
      <w:r w:rsidRPr="00BB1E09">
        <w:rPr>
          <w:b w:val="0"/>
          <w:bCs/>
        </w:rPr>
        <w:t xml:space="preserve"> ред. проф. В.С. </w:t>
      </w:r>
      <w:proofErr w:type="spellStart"/>
      <w:r w:rsidRPr="00BB1E09">
        <w:rPr>
          <w:b w:val="0"/>
          <w:bCs/>
        </w:rPr>
        <w:t>Ягья</w:t>
      </w:r>
      <w:proofErr w:type="spellEnd"/>
      <w:r w:rsidRPr="00BB1E09">
        <w:rPr>
          <w:b w:val="0"/>
          <w:bCs/>
        </w:rPr>
        <w:t xml:space="preserve">. </w:t>
      </w:r>
      <w:proofErr w:type="spellStart"/>
      <w:r w:rsidRPr="00BB1E09">
        <w:rPr>
          <w:b w:val="0"/>
          <w:bCs/>
        </w:rPr>
        <w:t>Киров</w:t>
      </w:r>
      <w:proofErr w:type="spellEnd"/>
      <w:r w:rsidRPr="00BB1E09">
        <w:rPr>
          <w:b w:val="0"/>
          <w:bCs/>
        </w:rPr>
        <w:t>, 2014. - С. 26–27.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30. </w:t>
      </w:r>
      <w:proofErr w:type="spellStart"/>
      <w:r w:rsidRPr="00BB1E09">
        <w:rPr>
          <w:b w:val="0"/>
          <w:bCs/>
        </w:rPr>
        <w:t>Лебедева</w:t>
      </w:r>
      <w:proofErr w:type="spellEnd"/>
      <w:r w:rsidRPr="00BB1E09">
        <w:rPr>
          <w:b w:val="0"/>
          <w:bCs/>
        </w:rPr>
        <w:t xml:space="preserve"> М.М. </w:t>
      </w:r>
      <w:proofErr w:type="spellStart"/>
      <w:r w:rsidRPr="00BB1E09">
        <w:rPr>
          <w:b w:val="0"/>
          <w:bCs/>
        </w:rPr>
        <w:t>Политическое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урегулирование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конфликтов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подходы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решения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технологии</w:t>
      </w:r>
      <w:proofErr w:type="spellEnd"/>
      <w:r w:rsidRPr="00BB1E09">
        <w:rPr>
          <w:b w:val="0"/>
          <w:bCs/>
        </w:rPr>
        <w:t>. М.: Аспект Пресс, 2011. – 401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31. </w:t>
      </w:r>
      <w:proofErr w:type="spellStart"/>
      <w:r w:rsidRPr="00BB1E09">
        <w:rPr>
          <w:b w:val="0"/>
          <w:bCs/>
        </w:rPr>
        <w:t>Ливийская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национальная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армия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просит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применить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санкции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против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https://mk-turkey.ru/politics/2019/02/07/mot-livijskaya-nacionalnaya-armiya-prosit-primenit.html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32. Міжнародні відносини та зовнішня політика (1980 – 2000 роки): Підручник / Л.Ф. </w:t>
      </w:r>
      <w:proofErr w:type="spellStart"/>
      <w:r w:rsidRPr="00BB1E09">
        <w:rPr>
          <w:b w:val="0"/>
          <w:bCs/>
        </w:rPr>
        <w:t>Гайдуков</w:t>
      </w:r>
      <w:proofErr w:type="spellEnd"/>
      <w:r w:rsidRPr="00BB1E09">
        <w:rPr>
          <w:b w:val="0"/>
          <w:bCs/>
        </w:rPr>
        <w:t xml:space="preserve">, В.Г. Кремень, Л.В. </w:t>
      </w:r>
      <w:proofErr w:type="spellStart"/>
      <w:r w:rsidRPr="00BB1E09">
        <w:rPr>
          <w:b w:val="0"/>
          <w:bCs/>
        </w:rPr>
        <w:t>Губерський</w:t>
      </w:r>
      <w:proofErr w:type="spellEnd"/>
      <w:r w:rsidRPr="00BB1E09">
        <w:rPr>
          <w:b w:val="0"/>
          <w:bCs/>
        </w:rPr>
        <w:t xml:space="preserve"> та ін. – К.: Либідь, 2001. – 338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33. </w:t>
      </w:r>
      <w:proofErr w:type="spellStart"/>
      <w:r w:rsidRPr="00BB1E09">
        <w:rPr>
          <w:b w:val="0"/>
          <w:bCs/>
        </w:rPr>
        <w:t>Мосаки</w:t>
      </w:r>
      <w:proofErr w:type="spellEnd"/>
      <w:r w:rsidRPr="00BB1E09">
        <w:rPr>
          <w:b w:val="0"/>
          <w:bCs/>
        </w:rPr>
        <w:t xml:space="preserve"> Н.З. </w:t>
      </w:r>
      <w:proofErr w:type="spellStart"/>
      <w:r w:rsidRPr="00BB1E09">
        <w:rPr>
          <w:b w:val="0"/>
          <w:bCs/>
        </w:rPr>
        <w:t>Образовательная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экспансия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в </w:t>
      </w:r>
      <w:proofErr w:type="spellStart"/>
      <w:r w:rsidRPr="00BB1E09">
        <w:rPr>
          <w:b w:val="0"/>
          <w:bCs/>
        </w:rPr>
        <w:t>Африке</w:t>
      </w:r>
      <w:proofErr w:type="spellEnd"/>
      <w:r w:rsidRPr="00BB1E09">
        <w:rPr>
          <w:b w:val="0"/>
          <w:bCs/>
        </w:rPr>
        <w:t xml:space="preserve"> / Н.З. </w:t>
      </w:r>
      <w:proofErr w:type="spellStart"/>
      <w:r w:rsidRPr="00BB1E09">
        <w:rPr>
          <w:b w:val="0"/>
          <w:bCs/>
        </w:rPr>
        <w:t>Мосаки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Вопросы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образования</w:t>
      </w:r>
      <w:proofErr w:type="spellEnd"/>
      <w:r w:rsidRPr="00BB1E09">
        <w:rPr>
          <w:b w:val="0"/>
          <w:bCs/>
        </w:rPr>
        <w:t>. – 2013. – № 2. - С. 14-23.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34. </w:t>
      </w:r>
      <w:proofErr w:type="spellStart"/>
      <w:r w:rsidRPr="00BB1E09">
        <w:rPr>
          <w:b w:val="0"/>
          <w:bCs/>
        </w:rPr>
        <w:t>Мухин</w:t>
      </w:r>
      <w:proofErr w:type="spellEnd"/>
      <w:r w:rsidRPr="00BB1E09">
        <w:rPr>
          <w:b w:val="0"/>
          <w:bCs/>
        </w:rPr>
        <w:t xml:space="preserve"> В.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начинает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оккупацию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северо-восточной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Сирии</w:t>
      </w:r>
      <w:proofErr w:type="spellEnd"/>
      <w:r w:rsidRPr="00BB1E09">
        <w:rPr>
          <w:b w:val="0"/>
          <w:bCs/>
        </w:rPr>
        <w:t xml:space="preserve"> [Електронний ресурс]. - Режим доступу: http://www.ng.ru/world/2019-03-31/1_7544_occupation.html.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35. </w:t>
      </w:r>
      <w:proofErr w:type="spellStart"/>
      <w:r w:rsidRPr="00BB1E09">
        <w:rPr>
          <w:b w:val="0"/>
          <w:bCs/>
        </w:rPr>
        <w:t>Ни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послов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ни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экспорта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Израиль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окончательно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рассорился</w:t>
      </w:r>
      <w:proofErr w:type="spellEnd"/>
      <w:r w:rsidRPr="00BB1E09">
        <w:rPr>
          <w:b w:val="0"/>
          <w:bCs/>
        </w:rPr>
        <w:t xml:space="preserve"> с </w:t>
      </w:r>
      <w:proofErr w:type="spellStart"/>
      <w:r w:rsidRPr="00BB1E09">
        <w:rPr>
          <w:b w:val="0"/>
          <w:bCs/>
        </w:rPr>
        <w:t>Турцией</w:t>
      </w:r>
      <w:proofErr w:type="spellEnd"/>
      <w:r w:rsidRPr="00BB1E09">
        <w:rPr>
          <w:b w:val="0"/>
          <w:bCs/>
        </w:rPr>
        <w:t xml:space="preserve"> [Електронний ресурс]. - Режим доступу: http://www.jacos.net/ru/novosti/ni-poslov-ni-eksporta-izrail-okonchatelno-rassorilsya-s-turtsiei-457281.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36. </w:t>
      </w:r>
      <w:proofErr w:type="spellStart"/>
      <w:r w:rsidRPr="00BB1E09">
        <w:rPr>
          <w:b w:val="0"/>
          <w:bCs/>
        </w:rPr>
        <w:t>Обианг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Эрдоган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сотрудничеству</w:t>
      </w:r>
      <w:proofErr w:type="spellEnd"/>
      <w:r w:rsidRPr="00BB1E09">
        <w:rPr>
          <w:b w:val="0"/>
          <w:bCs/>
        </w:rPr>
        <w:t xml:space="preserve"> Африки и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нужен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новый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импульс</w:t>
      </w:r>
      <w:proofErr w:type="spellEnd"/>
      <w:r w:rsidRPr="00BB1E09">
        <w:rPr>
          <w:b w:val="0"/>
          <w:bCs/>
        </w:rPr>
        <w:t xml:space="preserve">. // </w:t>
      </w:r>
      <w:proofErr w:type="spellStart"/>
      <w:r w:rsidRPr="00BB1E09">
        <w:rPr>
          <w:b w:val="0"/>
          <w:bCs/>
        </w:rPr>
        <w:t>Почетное</w:t>
      </w:r>
      <w:proofErr w:type="spellEnd"/>
      <w:r w:rsidRPr="00BB1E09">
        <w:rPr>
          <w:b w:val="0"/>
          <w:bCs/>
        </w:rPr>
        <w:t xml:space="preserve"> консульство РФ в </w:t>
      </w:r>
      <w:proofErr w:type="spellStart"/>
      <w:r w:rsidRPr="00BB1E09">
        <w:rPr>
          <w:b w:val="0"/>
          <w:bCs/>
        </w:rPr>
        <w:t>Республике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Экваториальная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Гвинея</w:t>
      </w:r>
      <w:proofErr w:type="spellEnd"/>
      <w:r w:rsidRPr="00BB1E09">
        <w:rPr>
          <w:b w:val="0"/>
          <w:bCs/>
        </w:rPr>
        <w:t>, 2014. – 39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37. </w:t>
      </w:r>
      <w:proofErr w:type="spellStart"/>
      <w:r w:rsidRPr="00BB1E09">
        <w:rPr>
          <w:b w:val="0"/>
          <w:bCs/>
        </w:rPr>
        <w:t>Овсіюк</w:t>
      </w:r>
      <w:proofErr w:type="spellEnd"/>
      <w:r w:rsidRPr="00BB1E09">
        <w:rPr>
          <w:b w:val="0"/>
          <w:bCs/>
        </w:rPr>
        <w:t xml:space="preserve"> О. Л. Формування іміджу країни та його просування: теоретичні підходи / О. Л. </w:t>
      </w:r>
      <w:proofErr w:type="spellStart"/>
      <w:r w:rsidRPr="00BB1E09">
        <w:rPr>
          <w:b w:val="0"/>
          <w:bCs/>
        </w:rPr>
        <w:t>Овсіюк</w:t>
      </w:r>
      <w:proofErr w:type="spellEnd"/>
      <w:r w:rsidRPr="00BB1E09">
        <w:rPr>
          <w:b w:val="0"/>
          <w:bCs/>
        </w:rPr>
        <w:t xml:space="preserve"> // Економічний форум. − 2017. − № 9. − С. 14-19.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38. </w:t>
      </w:r>
      <w:proofErr w:type="spellStart"/>
      <w:r w:rsidRPr="00BB1E09">
        <w:rPr>
          <w:b w:val="0"/>
          <w:bCs/>
        </w:rPr>
        <w:t>Олимпиев</w:t>
      </w:r>
      <w:proofErr w:type="spellEnd"/>
      <w:r w:rsidRPr="00BB1E09">
        <w:rPr>
          <w:b w:val="0"/>
          <w:bCs/>
        </w:rPr>
        <w:t xml:space="preserve"> А.Ю. </w:t>
      </w:r>
      <w:proofErr w:type="spellStart"/>
      <w:r w:rsidRPr="00BB1E09">
        <w:rPr>
          <w:b w:val="0"/>
          <w:bCs/>
        </w:rPr>
        <w:t>Ближний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Средний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Восток</w:t>
      </w:r>
      <w:proofErr w:type="spellEnd"/>
      <w:r w:rsidRPr="00BB1E09">
        <w:rPr>
          <w:b w:val="0"/>
          <w:bCs/>
        </w:rPr>
        <w:t xml:space="preserve"> / А.Ю. </w:t>
      </w:r>
      <w:proofErr w:type="spellStart"/>
      <w:r w:rsidRPr="00BB1E09">
        <w:rPr>
          <w:b w:val="0"/>
          <w:bCs/>
        </w:rPr>
        <w:t>Олимпиев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Востоковедение</w:t>
      </w:r>
      <w:proofErr w:type="spellEnd"/>
      <w:r w:rsidRPr="00BB1E09">
        <w:rPr>
          <w:b w:val="0"/>
          <w:bCs/>
        </w:rPr>
        <w:t>. – 2018. - № 2. – С. 4-11.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39. </w:t>
      </w:r>
      <w:proofErr w:type="spellStart"/>
      <w:r w:rsidRPr="00BB1E09">
        <w:rPr>
          <w:b w:val="0"/>
          <w:bCs/>
        </w:rPr>
        <w:t>Онопа</w:t>
      </w:r>
      <w:proofErr w:type="spellEnd"/>
      <w:r w:rsidRPr="00BB1E09">
        <w:rPr>
          <w:b w:val="0"/>
          <w:bCs/>
        </w:rPr>
        <w:t xml:space="preserve"> О. Новий конфлікт у секторі Газа / О. </w:t>
      </w:r>
      <w:proofErr w:type="spellStart"/>
      <w:r w:rsidRPr="00BB1E09">
        <w:rPr>
          <w:b w:val="0"/>
          <w:bCs/>
        </w:rPr>
        <w:t>Онопа</w:t>
      </w:r>
      <w:proofErr w:type="spellEnd"/>
      <w:r w:rsidRPr="00BB1E09">
        <w:rPr>
          <w:b w:val="0"/>
          <w:bCs/>
        </w:rPr>
        <w:t xml:space="preserve"> // Волинь. – 2018. - № 5. – С. 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40. </w:t>
      </w:r>
      <w:proofErr w:type="spellStart"/>
      <w:r w:rsidRPr="00BB1E09">
        <w:rPr>
          <w:b w:val="0"/>
          <w:bCs/>
        </w:rPr>
        <w:t>Осипян</w:t>
      </w:r>
      <w:proofErr w:type="spellEnd"/>
      <w:r w:rsidRPr="00BB1E09">
        <w:rPr>
          <w:b w:val="0"/>
          <w:bCs/>
        </w:rPr>
        <w:t xml:space="preserve"> А.О. </w:t>
      </w:r>
      <w:proofErr w:type="spellStart"/>
      <w:r w:rsidRPr="00BB1E09">
        <w:rPr>
          <w:b w:val="0"/>
          <w:bCs/>
        </w:rPr>
        <w:t>Африканское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направление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турецкой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внешней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политики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Институт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Ближнего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Востока</w:t>
      </w:r>
      <w:proofErr w:type="spellEnd"/>
      <w:r w:rsidRPr="00BB1E09">
        <w:rPr>
          <w:b w:val="0"/>
          <w:bCs/>
        </w:rPr>
        <w:t xml:space="preserve"> [Електронний ресурс]. - Режим доступу: http://www.iimes.ru/?p=57282і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41. Пакт Адана [Електронний ресурс]. - Режим доступу: https://colonelcassad.livejournal.com/4731709.html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42. </w:t>
      </w:r>
      <w:proofErr w:type="spellStart"/>
      <w:r w:rsidRPr="00BB1E09">
        <w:rPr>
          <w:b w:val="0"/>
          <w:bCs/>
        </w:rPr>
        <w:t>Пиульский</w:t>
      </w:r>
      <w:proofErr w:type="spellEnd"/>
      <w:r w:rsidRPr="00BB1E09">
        <w:rPr>
          <w:b w:val="0"/>
          <w:bCs/>
        </w:rPr>
        <w:t xml:space="preserve"> Е.В. </w:t>
      </w:r>
      <w:proofErr w:type="spellStart"/>
      <w:r w:rsidRPr="00BB1E09">
        <w:rPr>
          <w:b w:val="0"/>
          <w:bCs/>
        </w:rPr>
        <w:t>Политология</w:t>
      </w:r>
      <w:proofErr w:type="spellEnd"/>
      <w:r w:rsidRPr="00BB1E09">
        <w:rPr>
          <w:b w:val="0"/>
          <w:bCs/>
        </w:rPr>
        <w:t xml:space="preserve"> / </w:t>
      </w:r>
      <w:proofErr w:type="spellStart"/>
      <w:r w:rsidRPr="00BB1E09">
        <w:rPr>
          <w:b w:val="0"/>
          <w:bCs/>
        </w:rPr>
        <w:t>Е.В.Пиульский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Н.Н.Гончаров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Л.И.Цыганкова</w:t>
      </w:r>
      <w:proofErr w:type="spellEnd"/>
      <w:r w:rsidRPr="00BB1E09">
        <w:rPr>
          <w:b w:val="0"/>
          <w:bCs/>
        </w:rPr>
        <w:t xml:space="preserve">; </w:t>
      </w:r>
      <w:proofErr w:type="spellStart"/>
      <w:r w:rsidRPr="00BB1E09">
        <w:rPr>
          <w:b w:val="0"/>
          <w:bCs/>
        </w:rPr>
        <w:t>Под</w:t>
      </w:r>
      <w:proofErr w:type="spellEnd"/>
      <w:r w:rsidRPr="00BB1E09">
        <w:rPr>
          <w:b w:val="0"/>
          <w:bCs/>
        </w:rPr>
        <w:t xml:space="preserve"> ред. </w:t>
      </w:r>
      <w:proofErr w:type="spellStart"/>
      <w:r w:rsidRPr="00BB1E09">
        <w:rPr>
          <w:b w:val="0"/>
          <w:bCs/>
        </w:rPr>
        <w:t>Е.В.Пиульского</w:t>
      </w:r>
      <w:proofErr w:type="spellEnd"/>
      <w:r w:rsidRPr="00BB1E09">
        <w:rPr>
          <w:b w:val="0"/>
          <w:bCs/>
        </w:rPr>
        <w:t xml:space="preserve">. – Гродно: </w:t>
      </w:r>
      <w:proofErr w:type="spellStart"/>
      <w:r w:rsidRPr="00BB1E09">
        <w:rPr>
          <w:b w:val="0"/>
          <w:bCs/>
        </w:rPr>
        <w:t>ГрГУ</w:t>
      </w:r>
      <w:proofErr w:type="spellEnd"/>
      <w:r w:rsidRPr="00BB1E09">
        <w:rPr>
          <w:b w:val="0"/>
          <w:bCs/>
        </w:rPr>
        <w:t>, 2003. – 217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43. Романенко О. Основні причини та наслідки міжетнічних конфліктів: правовий аспект врегулювання / О. Романенко // Політична наука. – 2017. - № 2. – С. 84-89.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44. </w:t>
      </w:r>
      <w:proofErr w:type="spellStart"/>
      <w:r w:rsidRPr="00BB1E09">
        <w:rPr>
          <w:b w:val="0"/>
          <w:bCs/>
        </w:rPr>
        <w:t>Саудовская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Аравия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поддерживает</w:t>
      </w:r>
      <w:proofErr w:type="spellEnd"/>
      <w:r w:rsidRPr="00BB1E09">
        <w:rPr>
          <w:b w:val="0"/>
          <w:bCs/>
        </w:rPr>
        <w:t xml:space="preserve"> США </w:t>
      </w:r>
      <w:proofErr w:type="spellStart"/>
      <w:r w:rsidRPr="00BB1E09">
        <w:rPr>
          <w:b w:val="0"/>
          <w:bCs/>
        </w:rPr>
        <w:t>против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[Електронний ресурс]. - Режим доступу: http://www.jacos.net/ru/novosti/saudovskaya-araviya-podderzhivaet-ssha-protiv-turtsii-532190.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45. </w:t>
      </w:r>
      <w:proofErr w:type="spellStart"/>
      <w:r w:rsidRPr="00BB1E09">
        <w:rPr>
          <w:b w:val="0"/>
          <w:bCs/>
        </w:rPr>
        <w:t>Саудовская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Аравия</w:t>
      </w:r>
      <w:proofErr w:type="spellEnd"/>
      <w:r w:rsidRPr="00BB1E09">
        <w:rPr>
          <w:b w:val="0"/>
          <w:bCs/>
        </w:rPr>
        <w:t xml:space="preserve"> усилила </w:t>
      </w:r>
      <w:proofErr w:type="spellStart"/>
      <w:r w:rsidRPr="00BB1E09">
        <w:rPr>
          <w:b w:val="0"/>
          <w:bCs/>
        </w:rPr>
        <w:t>экономическое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давление</w:t>
      </w:r>
      <w:proofErr w:type="spellEnd"/>
      <w:r w:rsidRPr="00BB1E09">
        <w:rPr>
          <w:b w:val="0"/>
          <w:bCs/>
        </w:rPr>
        <w:t xml:space="preserve"> на </w:t>
      </w:r>
      <w:proofErr w:type="spellStart"/>
      <w:r w:rsidRPr="00BB1E09">
        <w:rPr>
          <w:b w:val="0"/>
          <w:bCs/>
        </w:rPr>
        <w:t>Турцию</w:t>
      </w:r>
      <w:proofErr w:type="spellEnd"/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[Електронний ресурс]. - Режим доступу: https://www.vestifinance.ru/articles/119539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46. </w:t>
      </w:r>
      <w:proofErr w:type="spellStart"/>
      <w:r w:rsidRPr="00BB1E09">
        <w:rPr>
          <w:b w:val="0"/>
          <w:bCs/>
        </w:rPr>
        <w:t>Свистунова</w:t>
      </w:r>
      <w:proofErr w:type="spellEnd"/>
      <w:r w:rsidRPr="00BB1E09">
        <w:rPr>
          <w:b w:val="0"/>
          <w:bCs/>
        </w:rPr>
        <w:t xml:space="preserve"> И.А.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ее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африканская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дилемма</w:t>
      </w:r>
      <w:proofErr w:type="spellEnd"/>
      <w:r w:rsidRPr="00BB1E09">
        <w:rPr>
          <w:b w:val="0"/>
          <w:bCs/>
        </w:rPr>
        <w:t xml:space="preserve"> / И.А. </w:t>
      </w:r>
      <w:proofErr w:type="spellStart"/>
      <w:r w:rsidRPr="00BB1E09">
        <w:rPr>
          <w:b w:val="0"/>
          <w:bCs/>
        </w:rPr>
        <w:t>Свистунова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Новое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восточное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обозрение</w:t>
      </w:r>
      <w:proofErr w:type="spellEnd"/>
      <w:r w:rsidRPr="00BB1E09">
        <w:rPr>
          <w:b w:val="0"/>
          <w:bCs/>
        </w:rPr>
        <w:t>. - 2014. - № 5. - С. 6-11.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47. </w:t>
      </w:r>
      <w:proofErr w:type="spellStart"/>
      <w:r w:rsidRPr="00BB1E09">
        <w:rPr>
          <w:b w:val="0"/>
          <w:bCs/>
        </w:rPr>
        <w:t>Современная</w:t>
      </w:r>
      <w:proofErr w:type="spellEnd"/>
      <w:r w:rsidRPr="00BB1E09">
        <w:rPr>
          <w:b w:val="0"/>
          <w:bCs/>
        </w:rPr>
        <w:t xml:space="preserve"> наука о </w:t>
      </w:r>
      <w:proofErr w:type="spellStart"/>
      <w:r w:rsidRPr="00BB1E09">
        <w:rPr>
          <w:b w:val="0"/>
          <w:bCs/>
        </w:rPr>
        <w:t>международных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отношениях</w:t>
      </w:r>
      <w:proofErr w:type="spellEnd"/>
      <w:r w:rsidRPr="00BB1E09">
        <w:rPr>
          <w:b w:val="0"/>
          <w:bCs/>
        </w:rPr>
        <w:t xml:space="preserve"> за </w:t>
      </w:r>
      <w:proofErr w:type="spellStart"/>
      <w:r w:rsidRPr="00BB1E09">
        <w:rPr>
          <w:b w:val="0"/>
          <w:bCs/>
        </w:rPr>
        <w:t>рубежом</w:t>
      </w:r>
      <w:proofErr w:type="spellEnd"/>
      <w:r w:rsidRPr="00BB1E09">
        <w:rPr>
          <w:b w:val="0"/>
          <w:bCs/>
        </w:rPr>
        <w:t xml:space="preserve">. </w:t>
      </w:r>
      <w:proofErr w:type="spellStart"/>
      <w:r w:rsidRPr="00BB1E09">
        <w:rPr>
          <w:b w:val="0"/>
          <w:bCs/>
        </w:rPr>
        <w:t>Хрестоматия</w:t>
      </w:r>
      <w:proofErr w:type="spellEnd"/>
      <w:r w:rsidRPr="00BB1E09">
        <w:rPr>
          <w:b w:val="0"/>
          <w:bCs/>
        </w:rPr>
        <w:t xml:space="preserve"> в 3 т. / </w:t>
      </w:r>
      <w:proofErr w:type="spellStart"/>
      <w:r w:rsidRPr="00BB1E09">
        <w:rPr>
          <w:b w:val="0"/>
          <w:bCs/>
        </w:rPr>
        <w:t>Под</w:t>
      </w:r>
      <w:proofErr w:type="spellEnd"/>
      <w:r w:rsidRPr="00BB1E09">
        <w:rPr>
          <w:b w:val="0"/>
          <w:bCs/>
        </w:rPr>
        <w:t xml:space="preserve"> ред. И.С. </w:t>
      </w:r>
      <w:proofErr w:type="spellStart"/>
      <w:r w:rsidRPr="00BB1E09">
        <w:rPr>
          <w:b w:val="0"/>
          <w:bCs/>
        </w:rPr>
        <w:t>Иванова</w:t>
      </w:r>
      <w:proofErr w:type="spellEnd"/>
      <w:r w:rsidRPr="00BB1E09">
        <w:rPr>
          <w:b w:val="0"/>
          <w:bCs/>
        </w:rPr>
        <w:t>. М.: НП РСМД, 2015. – 361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48. </w:t>
      </w:r>
      <w:proofErr w:type="spellStart"/>
      <w:r w:rsidRPr="00BB1E09">
        <w:rPr>
          <w:b w:val="0"/>
          <w:bCs/>
        </w:rPr>
        <w:t>Современные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политические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теории</w:t>
      </w:r>
      <w:proofErr w:type="spellEnd"/>
      <w:r w:rsidRPr="00BB1E09">
        <w:rPr>
          <w:b w:val="0"/>
          <w:bCs/>
        </w:rPr>
        <w:t>. – М.: «</w:t>
      </w:r>
      <w:proofErr w:type="spellStart"/>
      <w:r w:rsidRPr="00BB1E09">
        <w:rPr>
          <w:b w:val="0"/>
          <w:bCs/>
        </w:rPr>
        <w:t>Российская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политическая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энциклопедия</w:t>
      </w:r>
      <w:proofErr w:type="spellEnd"/>
      <w:r w:rsidRPr="00BB1E09">
        <w:rPr>
          <w:b w:val="0"/>
          <w:bCs/>
        </w:rPr>
        <w:t>» (РОССПЭН), 2000. – 479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49. </w:t>
      </w:r>
      <w:proofErr w:type="spellStart"/>
      <w:r w:rsidRPr="00BB1E09">
        <w:rPr>
          <w:b w:val="0"/>
          <w:bCs/>
        </w:rPr>
        <w:t>Сулейманов</w:t>
      </w:r>
      <w:proofErr w:type="spellEnd"/>
      <w:r w:rsidRPr="00BB1E09">
        <w:rPr>
          <w:b w:val="0"/>
          <w:bCs/>
        </w:rPr>
        <w:t xml:space="preserve"> А.В. </w:t>
      </w:r>
      <w:proofErr w:type="spellStart"/>
      <w:r w:rsidRPr="00BB1E09">
        <w:rPr>
          <w:b w:val="0"/>
          <w:bCs/>
        </w:rPr>
        <w:t>Идеология</w:t>
      </w:r>
      <w:proofErr w:type="spellEnd"/>
      <w:r w:rsidRPr="00BB1E09">
        <w:rPr>
          <w:b w:val="0"/>
          <w:bCs/>
        </w:rPr>
        <w:t xml:space="preserve"> А. </w:t>
      </w:r>
      <w:proofErr w:type="spellStart"/>
      <w:r w:rsidRPr="00BB1E09">
        <w:rPr>
          <w:b w:val="0"/>
          <w:bCs/>
        </w:rPr>
        <w:t>Давутоглу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внешняя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политика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Турции</w:t>
      </w:r>
      <w:proofErr w:type="spellEnd"/>
      <w:r w:rsidRPr="00BB1E09">
        <w:rPr>
          <w:b w:val="0"/>
          <w:bCs/>
        </w:rPr>
        <w:t xml:space="preserve"> / А.В. </w:t>
      </w:r>
      <w:proofErr w:type="spellStart"/>
      <w:r w:rsidRPr="00BB1E09">
        <w:rPr>
          <w:b w:val="0"/>
          <w:bCs/>
        </w:rPr>
        <w:t>Суолейманов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Вестник</w:t>
      </w:r>
      <w:proofErr w:type="spellEnd"/>
      <w:r w:rsidRPr="00BB1E09">
        <w:rPr>
          <w:b w:val="0"/>
          <w:bCs/>
        </w:rPr>
        <w:t xml:space="preserve"> РУДН. </w:t>
      </w:r>
      <w:proofErr w:type="spellStart"/>
      <w:r w:rsidRPr="00BB1E09">
        <w:rPr>
          <w:b w:val="0"/>
          <w:bCs/>
        </w:rPr>
        <w:t>Серия</w:t>
      </w:r>
      <w:proofErr w:type="spellEnd"/>
      <w:r w:rsidRPr="00BB1E09">
        <w:rPr>
          <w:b w:val="0"/>
          <w:bCs/>
        </w:rPr>
        <w:t xml:space="preserve"> «</w:t>
      </w:r>
      <w:proofErr w:type="spellStart"/>
      <w:r w:rsidRPr="00BB1E09">
        <w:rPr>
          <w:b w:val="0"/>
          <w:bCs/>
        </w:rPr>
        <w:t>Международные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отношения</w:t>
      </w:r>
      <w:proofErr w:type="spellEnd"/>
      <w:r w:rsidRPr="00BB1E09">
        <w:rPr>
          <w:b w:val="0"/>
          <w:bCs/>
        </w:rPr>
        <w:t>». - 2015. - № 3. – С. 17-23.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50. </w:t>
      </w:r>
      <w:proofErr w:type="spellStart"/>
      <w:r w:rsidRPr="00BB1E09">
        <w:rPr>
          <w:b w:val="0"/>
          <w:bCs/>
        </w:rPr>
        <w:t>Тимчук</w:t>
      </w:r>
      <w:proofErr w:type="spellEnd"/>
      <w:r w:rsidRPr="00BB1E09">
        <w:rPr>
          <w:b w:val="0"/>
          <w:bCs/>
        </w:rPr>
        <w:t xml:space="preserve"> О. Вбивство журналіста в Стамбулі / О. </w:t>
      </w:r>
      <w:proofErr w:type="spellStart"/>
      <w:r w:rsidRPr="00BB1E09">
        <w:rPr>
          <w:b w:val="0"/>
          <w:bCs/>
        </w:rPr>
        <w:t>Тимчук</w:t>
      </w:r>
      <w:proofErr w:type="spellEnd"/>
      <w:r w:rsidRPr="00BB1E09">
        <w:rPr>
          <w:b w:val="0"/>
          <w:bCs/>
        </w:rPr>
        <w:t xml:space="preserve"> // Рівне вечірнє. – 2018. – 23 жовтня. – С. 4.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51. </w:t>
      </w:r>
      <w:proofErr w:type="spellStart"/>
      <w:r w:rsidRPr="00BB1E09">
        <w:rPr>
          <w:b w:val="0"/>
          <w:bCs/>
        </w:rPr>
        <w:t>Тишков</w:t>
      </w:r>
      <w:proofErr w:type="spellEnd"/>
      <w:r w:rsidRPr="00BB1E09">
        <w:rPr>
          <w:b w:val="0"/>
          <w:bCs/>
        </w:rPr>
        <w:t xml:space="preserve"> В. А. </w:t>
      </w:r>
      <w:proofErr w:type="spellStart"/>
      <w:r w:rsidRPr="00BB1E09">
        <w:rPr>
          <w:b w:val="0"/>
          <w:bCs/>
        </w:rPr>
        <w:t>Реквием</w:t>
      </w:r>
      <w:proofErr w:type="spellEnd"/>
      <w:r w:rsidRPr="00BB1E09">
        <w:rPr>
          <w:b w:val="0"/>
          <w:bCs/>
        </w:rPr>
        <w:t xml:space="preserve"> по </w:t>
      </w:r>
      <w:proofErr w:type="spellStart"/>
      <w:r w:rsidRPr="00BB1E09">
        <w:rPr>
          <w:b w:val="0"/>
          <w:bCs/>
        </w:rPr>
        <w:t>этносу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исследования</w:t>
      </w:r>
      <w:proofErr w:type="spellEnd"/>
      <w:r w:rsidRPr="00BB1E09">
        <w:rPr>
          <w:b w:val="0"/>
          <w:bCs/>
        </w:rPr>
        <w:t xml:space="preserve"> по </w:t>
      </w:r>
      <w:proofErr w:type="spellStart"/>
      <w:r w:rsidRPr="00BB1E09">
        <w:rPr>
          <w:b w:val="0"/>
          <w:bCs/>
        </w:rPr>
        <w:t>социально-культурной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антропологии</w:t>
      </w:r>
      <w:proofErr w:type="spellEnd"/>
      <w:r w:rsidRPr="00BB1E09">
        <w:rPr>
          <w:b w:val="0"/>
          <w:bCs/>
        </w:rPr>
        <w:t>. - М.: Наука, 2003. – 254 с.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52. Тихоненко Д. Регіональна політика Туреччини після «Арабської весни». // Наукове життя. Вісник Одеського Національного Університету. Політичні науки. – Том 24. Випуск 32. 2019 – С. 335-336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53.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нанесла </w:t>
      </w:r>
      <w:proofErr w:type="spellStart"/>
      <w:r w:rsidRPr="00BB1E09">
        <w:rPr>
          <w:b w:val="0"/>
          <w:bCs/>
        </w:rPr>
        <w:t>авиаудары</w:t>
      </w:r>
      <w:proofErr w:type="spellEnd"/>
      <w:r w:rsidRPr="00BB1E09">
        <w:rPr>
          <w:b w:val="0"/>
          <w:bCs/>
        </w:rPr>
        <w:t xml:space="preserve"> по </w:t>
      </w:r>
      <w:proofErr w:type="spellStart"/>
      <w:r w:rsidRPr="00BB1E09">
        <w:rPr>
          <w:b w:val="0"/>
          <w:bCs/>
        </w:rPr>
        <w:t>объектам</w:t>
      </w:r>
      <w:proofErr w:type="spellEnd"/>
      <w:r w:rsidRPr="00BB1E09">
        <w:rPr>
          <w:b w:val="0"/>
          <w:bCs/>
        </w:rPr>
        <w:t xml:space="preserve"> РПК в </w:t>
      </w:r>
      <w:proofErr w:type="spellStart"/>
      <w:r w:rsidRPr="00BB1E09">
        <w:rPr>
          <w:b w:val="0"/>
          <w:bCs/>
        </w:rPr>
        <w:t>Ираке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https://russian.rt.com/world/news/616715-turciya-udary-rpk-irak.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54.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предпочитает</w:t>
      </w:r>
      <w:proofErr w:type="spellEnd"/>
      <w:r w:rsidRPr="00BB1E09">
        <w:rPr>
          <w:b w:val="0"/>
          <w:bCs/>
        </w:rPr>
        <w:t xml:space="preserve"> TANAP «</w:t>
      </w:r>
      <w:proofErr w:type="spellStart"/>
      <w:r w:rsidRPr="00BB1E09">
        <w:rPr>
          <w:b w:val="0"/>
          <w:bCs/>
        </w:rPr>
        <w:t>Турецкому</w:t>
      </w:r>
      <w:proofErr w:type="spellEnd"/>
      <w:r w:rsidRPr="00BB1E09">
        <w:rPr>
          <w:b w:val="0"/>
          <w:bCs/>
        </w:rPr>
        <w:t xml:space="preserve"> потоку» // НТЦ «Психея» [Електронний ресурс]. - Режим доступу: http://oilreview.kiev.ua/2017/07/14/turciya-predpochitaet-tanap-tureckomu-potoku/.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55. </w:t>
      </w:r>
      <w:proofErr w:type="spellStart"/>
      <w:r w:rsidRPr="00BB1E09">
        <w:rPr>
          <w:b w:val="0"/>
          <w:bCs/>
        </w:rPr>
        <w:t>Удалов</w:t>
      </w:r>
      <w:proofErr w:type="spellEnd"/>
      <w:r w:rsidRPr="00BB1E09">
        <w:rPr>
          <w:b w:val="0"/>
          <w:bCs/>
        </w:rPr>
        <w:t xml:space="preserve"> В. Баланс сил та баланс інтересів / В. </w:t>
      </w:r>
      <w:proofErr w:type="spellStart"/>
      <w:r w:rsidRPr="00BB1E09">
        <w:rPr>
          <w:b w:val="0"/>
          <w:bCs/>
        </w:rPr>
        <w:t>Удалов</w:t>
      </w:r>
      <w:proofErr w:type="spellEnd"/>
      <w:r w:rsidRPr="00BB1E09">
        <w:rPr>
          <w:b w:val="0"/>
          <w:bCs/>
        </w:rPr>
        <w:t xml:space="preserve"> // Міжнародна економіка. – 2012. - № 5. – С. 15-21.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56. Чи зможе Ізраїль постачати газ до Європи [Електронний ресурс]. - Режим доступу: https://ipress.ua/mainmedia/chy_zmozhe_izrail_postachaty_yevropu_gazom_18750.html.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57. Шаповал А.О. </w:t>
      </w:r>
      <w:proofErr w:type="spellStart"/>
      <w:r w:rsidRPr="00BB1E09">
        <w:rPr>
          <w:b w:val="0"/>
          <w:bCs/>
        </w:rPr>
        <w:t>Турция</w:t>
      </w:r>
      <w:proofErr w:type="spellEnd"/>
      <w:r w:rsidRPr="00BB1E09">
        <w:rPr>
          <w:b w:val="0"/>
          <w:bCs/>
        </w:rPr>
        <w:t xml:space="preserve"> и </w:t>
      </w:r>
      <w:proofErr w:type="spellStart"/>
      <w:r w:rsidRPr="00BB1E09">
        <w:rPr>
          <w:b w:val="0"/>
          <w:bCs/>
        </w:rPr>
        <w:t>курды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реальность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как</w:t>
      </w:r>
      <w:proofErr w:type="spellEnd"/>
      <w:r w:rsidRPr="00BB1E09">
        <w:rPr>
          <w:b w:val="0"/>
          <w:bCs/>
        </w:rPr>
        <w:t xml:space="preserve"> фактор </w:t>
      </w:r>
      <w:proofErr w:type="spellStart"/>
      <w:r w:rsidRPr="00BB1E09">
        <w:rPr>
          <w:b w:val="0"/>
          <w:bCs/>
        </w:rPr>
        <w:t>государственной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политики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Политические</w:t>
      </w:r>
      <w:proofErr w:type="spellEnd"/>
      <w:r w:rsidRPr="00BB1E09">
        <w:rPr>
          <w:b w:val="0"/>
          <w:bCs/>
        </w:rPr>
        <w:t xml:space="preserve"> науки. - 2017. - № 4.  - С. 79-84.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58. </w:t>
      </w:r>
      <w:proofErr w:type="spellStart"/>
      <w:r w:rsidRPr="00BB1E09">
        <w:rPr>
          <w:b w:val="0"/>
          <w:bCs/>
        </w:rPr>
        <w:t>Шлыков</w:t>
      </w:r>
      <w:proofErr w:type="spellEnd"/>
      <w:r w:rsidRPr="00BB1E09">
        <w:rPr>
          <w:b w:val="0"/>
          <w:bCs/>
        </w:rPr>
        <w:t xml:space="preserve"> П.В. </w:t>
      </w:r>
      <w:proofErr w:type="spellStart"/>
      <w:r w:rsidRPr="00BB1E09">
        <w:rPr>
          <w:b w:val="0"/>
          <w:bCs/>
        </w:rPr>
        <w:t>Альтернативные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подходы</w:t>
      </w:r>
      <w:proofErr w:type="spellEnd"/>
      <w:r w:rsidRPr="00BB1E09">
        <w:rPr>
          <w:b w:val="0"/>
          <w:bCs/>
        </w:rPr>
        <w:t xml:space="preserve"> к </w:t>
      </w:r>
      <w:proofErr w:type="spellStart"/>
      <w:r w:rsidRPr="00BB1E09">
        <w:rPr>
          <w:b w:val="0"/>
          <w:bCs/>
        </w:rPr>
        <w:t>евразийской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интеграции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сравнительный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анализ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турецкого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евразийства</w:t>
      </w:r>
      <w:proofErr w:type="spellEnd"/>
      <w:r w:rsidRPr="00BB1E09">
        <w:rPr>
          <w:b w:val="0"/>
          <w:bCs/>
        </w:rPr>
        <w:t xml:space="preserve"> / П.В. </w:t>
      </w:r>
      <w:proofErr w:type="spellStart"/>
      <w:r w:rsidRPr="00BB1E09">
        <w:rPr>
          <w:b w:val="0"/>
          <w:bCs/>
        </w:rPr>
        <w:t>Шлыков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Евразийский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юридический</w:t>
      </w:r>
      <w:proofErr w:type="spellEnd"/>
      <w:r w:rsidRPr="00BB1E09">
        <w:rPr>
          <w:b w:val="0"/>
          <w:bCs/>
        </w:rPr>
        <w:t xml:space="preserve"> журнал. – 2016. – № 9 (100). – C. 45-51.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59. </w:t>
      </w:r>
      <w:proofErr w:type="spellStart"/>
      <w:r w:rsidRPr="00BB1E09">
        <w:rPr>
          <w:b w:val="0"/>
          <w:bCs/>
        </w:rPr>
        <w:t>Эрдоган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осудил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Евросоюз</w:t>
      </w:r>
      <w:proofErr w:type="spellEnd"/>
      <w:r w:rsidRPr="00BB1E09">
        <w:rPr>
          <w:b w:val="0"/>
          <w:bCs/>
        </w:rPr>
        <w:t xml:space="preserve"> за </w:t>
      </w:r>
      <w:proofErr w:type="spellStart"/>
      <w:r w:rsidRPr="00BB1E09">
        <w:rPr>
          <w:b w:val="0"/>
          <w:bCs/>
        </w:rPr>
        <w:t>контакты</w:t>
      </w:r>
      <w:proofErr w:type="spellEnd"/>
      <w:r w:rsidRPr="00BB1E09">
        <w:rPr>
          <w:b w:val="0"/>
          <w:bCs/>
        </w:rPr>
        <w:t xml:space="preserve"> с властями </w:t>
      </w:r>
      <w:proofErr w:type="spellStart"/>
      <w:r w:rsidRPr="00BB1E09">
        <w:rPr>
          <w:b w:val="0"/>
          <w:bCs/>
        </w:rPr>
        <w:t>Египта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https://cursorinfo.co.il/all-news/erdogan-osudil-evrosoyuz-za-kontakty-s-vlastyami-egipta/.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60. </w:t>
      </w:r>
      <w:proofErr w:type="spellStart"/>
      <w:r w:rsidRPr="00BB1E09">
        <w:rPr>
          <w:b w:val="0"/>
          <w:bCs/>
        </w:rPr>
        <w:t>According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to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Turkish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Statistics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Institute's</w:t>
      </w:r>
      <w:proofErr w:type="spellEnd"/>
      <w:r w:rsidRPr="00BB1E09">
        <w:rPr>
          <w:b w:val="0"/>
          <w:bCs/>
        </w:rPr>
        <w:t xml:space="preserve"> 2016 «</w:t>
      </w:r>
      <w:proofErr w:type="spellStart"/>
      <w:r w:rsidRPr="00BB1E09">
        <w:rPr>
          <w:b w:val="0"/>
          <w:bCs/>
        </w:rPr>
        <w:t>Income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and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Living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Conditions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Survey</w:t>
      </w:r>
      <w:proofErr w:type="spellEnd"/>
      <w:r w:rsidRPr="00BB1E09">
        <w:rPr>
          <w:b w:val="0"/>
          <w:bCs/>
        </w:rPr>
        <w:t>»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http://www.tuik.gov.tr/PreTablo.do?alt_id=1011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61. </w:t>
      </w:r>
      <w:proofErr w:type="spellStart"/>
      <w:r w:rsidRPr="00BB1E09">
        <w:rPr>
          <w:b w:val="0"/>
          <w:bCs/>
        </w:rPr>
        <w:t>Bashar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al-Assad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Biography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https://www.biography.com/dictator/bashar-al-assad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62. </w:t>
      </w:r>
      <w:proofErr w:type="spellStart"/>
      <w:r w:rsidRPr="00BB1E09">
        <w:rPr>
          <w:b w:val="0"/>
          <w:bCs/>
        </w:rPr>
        <w:t>Cingi</w:t>
      </w:r>
      <w:proofErr w:type="spellEnd"/>
      <w:r w:rsidRPr="00BB1E09">
        <w:rPr>
          <w:b w:val="0"/>
          <w:bCs/>
        </w:rPr>
        <w:t xml:space="preserve"> A. </w:t>
      </w:r>
      <w:proofErr w:type="spellStart"/>
      <w:r w:rsidRPr="00BB1E09">
        <w:rPr>
          <w:b w:val="0"/>
          <w:bCs/>
        </w:rPr>
        <w:t>Turkey's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First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Political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Party</w:t>
      </w:r>
      <w:proofErr w:type="spellEnd"/>
      <w:r w:rsidRPr="00BB1E09">
        <w:rPr>
          <w:b w:val="0"/>
          <w:bCs/>
        </w:rPr>
        <w:t xml:space="preserve">, CHP: A </w:t>
      </w:r>
      <w:proofErr w:type="spellStart"/>
      <w:r w:rsidRPr="00BB1E09">
        <w:rPr>
          <w:b w:val="0"/>
          <w:bCs/>
        </w:rPr>
        <w:t>Retrospective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 xml:space="preserve">: http://www.reflectionsturkey.com/2012/04/161/  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63. </w:t>
      </w:r>
      <w:proofErr w:type="spellStart"/>
      <w:r w:rsidRPr="00BB1E09">
        <w:rPr>
          <w:b w:val="0"/>
          <w:bCs/>
        </w:rPr>
        <w:t>Davutoğlu</w:t>
      </w:r>
      <w:proofErr w:type="spellEnd"/>
      <w:r w:rsidRPr="00BB1E09">
        <w:rPr>
          <w:b w:val="0"/>
          <w:bCs/>
        </w:rPr>
        <w:t xml:space="preserve"> A. </w:t>
      </w:r>
      <w:proofErr w:type="spellStart"/>
      <w:r w:rsidRPr="00BB1E09">
        <w:rPr>
          <w:b w:val="0"/>
          <w:bCs/>
        </w:rPr>
        <w:t>Stratejik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Derinlik</w:t>
      </w:r>
      <w:proofErr w:type="spellEnd"/>
      <w:r w:rsidRPr="00BB1E09">
        <w:rPr>
          <w:b w:val="0"/>
          <w:bCs/>
        </w:rPr>
        <w:t xml:space="preserve">: </w:t>
      </w:r>
      <w:proofErr w:type="spellStart"/>
      <w:r w:rsidRPr="00BB1E09">
        <w:rPr>
          <w:b w:val="0"/>
          <w:bCs/>
        </w:rPr>
        <w:t>Türkiye’nin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Ulısraras</w:t>
      </w:r>
      <w:proofErr w:type="spellEnd"/>
      <w:r w:rsidRPr="00BB1E09">
        <w:rPr>
          <w:b w:val="0"/>
          <w:bCs/>
        </w:rPr>
        <w:t xml:space="preserve">? </w:t>
      </w:r>
      <w:proofErr w:type="spellStart"/>
      <w:r w:rsidRPr="00BB1E09">
        <w:rPr>
          <w:b w:val="0"/>
          <w:bCs/>
        </w:rPr>
        <w:t>Konumu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Istanbul</w:t>
      </w:r>
      <w:proofErr w:type="spellEnd"/>
      <w:r w:rsidRPr="00BB1E09">
        <w:rPr>
          <w:b w:val="0"/>
          <w:bCs/>
        </w:rPr>
        <w:t>, 2009. – Р. 262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64. </w:t>
      </w:r>
      <w:proofErr w:type="spellStart"/>
      <w:r w:rsidRPr="00BB1E09">
        <w:rPr>
          <w:b w:val="0"/>
          <w:bCs/>
        </w:rPr>
        <w:t>Defining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Arab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World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and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Middle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East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Thought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Co</w:t>
      </w:r>
      <w:proofErr w:type="spellEnd"/>
      <w:r w:rsidRPr="00BB1E09">
        <w:rPr>
          <w:b w:val="0"/>
          <w:bCs/>
        </w:rPr>
        <w:t xml:space="preserve">. - 2019. - </w:t>
      </w:r>
      <w:proofErr w:type="spellStart"/>
      <w:r w:rsidRPr="00BB1E09">
        <w:rPr>
          <w:b w:val="0"/>
          <w:bCs/>
        </w:rPr>
        <w:t>March</w:t>
      </w:r>
      <w:proofErr w:type="spellEnd"/>
      <w:r w:rsidRPr="00BB1E09">
        <w:rPr>
          <w:b w:val="0"/>
          <w:bCs/>
        </w:rPr>
        <w:t xml:space="preserve"> 10. - Р. 4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65. </w:t>
      </w:r>
      <w:proofErr w:type="spellStart"/>
      <w:r w:rsidRPr="00BB1E09">
        <w:rPr>
          <w:b w:val="0"/>
          <w:bCs/>
        </w:rPr>
        <w:t>Egypt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declares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Muslim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Brotherhood</w:t>
      </w:r>
      <w:proofErr w:type="spellEnd"/>
      <w:r w:rsidRPr="00BB1E09">
        <w:rPr>
          <w:b w:val="0"/>
          <w:bCs/>
        </w:rPr>
        <w:t xml:space="preserve"> a </w:t>
      </w:r>
      <w:proofErr w:type="spellStart"/>
      <w:r w:rsidRPr="00BB1E09">
        <w:rPr>
          <w:b w:val="0"/>
          <w:bCs/>
        </w:rPr>
        <w:t>terrorist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group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Guardian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Associated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Press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Cairo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https://www.theguardian.com/world/2013/dec/25/egypt-declares-muslim-brotherhood-terrorist-group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66. </w:t>
      </w:r>
      <w:proofErr w:type="spellStart"/>
      <w:r w:rsidRPr="00BB1E09">
        <w:rPr>
          <w:b w:val="0"/>
          <w:bCs/>
        </w:rPr>
        <w:t>Egypt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detains</w:t>
      </w:r>
      <w:proofErr w:type="spellEnd"/>
      <w:r w:rsidRPr="00BB1E09">
        <w:rPr>
          <w:b w:val="0"/>
          <w:bCs/>
        </w:rPr>
        <w:t xml:space="preserve"> 29 </w:t>
      </w:r>
      <w:proofErr w:type="spellStart"/>
      <w:r w:rsidRPr="00BB1E09">
        <w:rPr>
          <w:b w:val="0"/>
          <w:bCs/>
        </w:rPr>
        <w:t>people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suspicion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espionage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for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Turkey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Reuters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https://www.reuters.com/article/us-egypt-court/egypt-detains-29-people-on-suspicion-of-espionage-for-turkey-idUSKBN1DM1AN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67. </w:t>
      </w:r>
      <w:proofErr w:type="spellStart"/>
      <w:r w:rsidRPr="00BB1E09">
        <w:rPr>
          <w:b w:val="0"/>
          <w:bCs/>
        </w:rPr>
        <w:t>Egypt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signs</w:t>
      </w:r>
      <w:proofErr w:type="spellEnd"/>
      <w:r w:rsidRPr="00BB1E09">
        <w:rPr>
          <w:b w:val="0"/>
          <w:bCs/>
        </w:rPr>
        <w:t xml:space="preserve"> $1 </w:t>
      </w:r>
      <w:proofErr w:type="spellStart"/>
      <w:r w:rsidRPr="00BB1E09">
        <w:rPr>
          <w:b w:val="0"/>
          <w:bCs/>
        </w:rPr>
        <w:t>billion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Turkish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loan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deal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https://www.reuters.com/article/us-egypt-turkey-loan/egypt-signs-1-billion-turkish-loan-deal-idUSBRE88T0G920120930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68. </w:t>
      </w:r>
      <w:proofErr w:type="spellStart"/>
      <w:r w:rsidRPr="00BB1E09">
        <w:rPr>
          <w:b w:val="0"/>
          <w:bCs/>
        </w:rPr>
        <w:t>Katirjioglu</w:t>
      </w:r>
      <w:proofErr w:type="spellEnd"/>
      <w:r w:rsidRPr="00BB1E09">
        <w:rPr>
          <w:b w:val="0"/>
          <w:bCs/>
        </w:rPr>
        <w:t xml:space="preserve"> E. </w:t>
      </w:r>
      <w:proofErr w:type="spellStart"/>
      <w:r w:rsidRPr="00BB1E09">
        <w:rPr>
          <w:b w:val="0"/>
          <w:bCs/>
        </w:rPr>
        <w:t>Erdogan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this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period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at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meetings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held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town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squares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used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phrase</w:t>
      </w:r>
      <w:proofErr w:type="spellEnd"/>
      <w:r w:rsidRPr="00BB1E09">
        <w:rPr>
          <w:b w:val="0"/>
          <w:bCs/>
        </w:rPr>
        <w:t xml:space="preserve"> “I </w:t>
      </w:r>
      <w:proofErr w:type="spellStart"/>
      <w:r w:rsidRPr="00BB1E09">
        <w:rPr>
          <w:b w:val="0"/>
          <w:bCs/>
        </w:rPr>
        <w:t>have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trampled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all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nationalisms</w:t>
      </w:r>
      <w:proofErr w:type="spellEnd"/>
      <w:r w:rsidRPr="00BB1E09">
        <w:rPr>
          <w:b w:val="0"/>
          <w:bCs/>
        </w:rPr>
        <w:t xml:space="preserve">”, </w:t>
      </w:r>
      <w:proofErr w:type="spellStart"/>
      <w:r w:rsidRPr="00BB1E09">
        <w:rPr>
          <w:b w:val="0"/>
          <w:bCs/>
        </w:rPr>
        <w:t>showing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that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was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determined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to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find</w:t>
      </w:r>
      <w:proofErr w:type="spellEnd"/>
      <w:r w:rsidRPr="00BB1E09">
        <w:rPr>
          <w:b w:val="0"/>
          <w:bCs/>
        </w:rPr>
        <w:t xml:space="preserve"> a </w:t>
      </w:r>
      <w:proofErr w:type="spellStart"/>
      <w:r w:rsidRPr="00BB1E09">
        <w:rPr>
          <w:b w:val="0"/>
          <w:bCs/>
        </w:rPr>
        <w:t>peaceful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solution</w:t>
      </w:r>
      <w:proofErr w:type="spellEnd"/>
      <w:r w:rsidRPr="00BB1E09">
        <w:rPr>
          <w:b w:val="0"/>
          <w:bCs/>
        </w:rPr>
        <w:t xml:space="preserve">; </w:t>
      </w:r>
      <w:proofErr w:type="spellStart"/>
      <w:r w:rsidRPr="00BB1E09">
        <w:rPr>
          <w:b w:val="0"/>
          <w:bCs/>
        </w:rPr>
        <w:t>perhaps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was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thinking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that</w:t>
      </w:r>
      <w:proofErr w:type="spellEnd"/>
      <w:r w:rsidRPr="00BB1E09">
        <w:rPr>
          <w:b w:val="0"/>
          <w:bCs/>
        </w:rPr>
        <w:t xml:space="preserve"> a </w:t>
      </w:r>
      <w:proofErr w:type="spellStart"/>
      <w:r w:rsidRPr="00BB1E09">
        <w:rPr>
          <w:b w:val="0"/>
          <w:bCs/>
        </w:rPr>
        <w:t>solution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based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on</w:t>
      </w:r>
      <w:proofErr w:type="spellEnd"/>
      <w:r w:rsidRPr="00BB1E09">
        <w:rPr>
          <w:b w:val="0"/>
          <w:bCs/>
        </w:rPr>
        <w:t xml:space="preserve"> “</w:t>
      </w:r>
      <w:proofErr w:type="spellStart"/>
      <w:r w:rsidRPr="00BB1E09">
        <w:rPr>
          <w:b w:val="0"/>
          <w:bCs/>
        </w:rPr>
        <w:t>religious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fellowship</w:t>
      </w:r>
      <w:proofErr w:type="spellEnd"/>
      <w:r w:rsidRPr="00BB1E09">
        <w:rPr>
          <w:b w:val="0"/>
          <w:bCs/>
        </w:rPr>
        <w:t xml:space="preserve">” </w:t>
      </w:r>
      <w:proofErr w:type="spellStart"/>
      <w:r w:rsidRPr="00BB1E09">
        <w:rPr>
          <w:b w:val="0"/>
          <w:bCs/>
        </w:rPr>
        <w:t>could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be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possible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Heınrıch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Böll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Stiftung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</w:t>
      </w:r>
      <w:r w:rsidRPr="00BB1E09">
        <w:rPr>
          <w:b w:val="0"/>
          <w:bCs/>
        </w:rPr>
        <w:lastRenderedPageBreak/>
        <w:t xml:space="preserve">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https://tr.boell.org/en/2019/01/23/identitarian-politics-turkey-and-kurdish-issue-economic-perspective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69. </w:t>
      </w:r>
      <w:proofErr w:type="spellStart"/>
      <w:r w:rsidRPr="00BB1E09">
        <w:rPr>
          <w:b w:val="0"/>
          <w:bCs/>
        </w:rPr>
        <w:t>How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Turkey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stood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by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Qatar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amid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Gulf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crisis</w:t>
      </w:r>
      <w:proofErr w:type="spellEnd"/>
      <w:r w:rsidRPr="00BB1E09">
        <w:rPr>
          <w:b w:val="0"/>
          <w:bCs/>
        </w:rPr>
        <w:t xml:space="preserve"> // AL JAZEERA NEWS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https://www.aljazeera.com/news/2017/11/turkey-stood-qatar-gulf-crisis-171114135404142.html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70. </w:t>
      </w:r>
      <w:proofErr w:type="spellStart"/>
      <w:r w:rsidRPr="00BB1E09">
        <w:rPr>
          <w:b w:val="0"/>
          <w:bCs/>
        </w:rPr>
        <w:t>Muammar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al-Qaddafi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Biography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https://www.biography.com/political-figure/muammar-al-qaddafi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71. </w:t>
      </w:r>
      <w:proofErr w:type="spellStart"/>
      <w:r w:rsidRPr="00BB1E09">
        <w:rPr>
          <w:b w:val="0"/>
          <w:bCs/>
        </w:rPr>
        <w:t>Press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Release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Regarding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Listing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International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Union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Muslim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Scholars</w:t>
      </w:r>
      <w:proofErr w:type="spellEnd"/>
      <w:r w:rsidRPr="00BB1E09">
        <w:rPr>
          <w:b w:val="0"/>
          <w:bCs/>
        </w:rPr>
        <w:t xml:space="preserve"> (IUMS) </w:t>
      </w:r>
      <w:proofErr w:type="spellStart"/>
      <w:r w:rsidRPr="00BB1E09">
        <w:rPr>
          <w:b w:val="0"/>
          <w:bCs/>
        </w:rPr>
        <w:t>as</w:t>
      </w:r>
      <w:proofErr w:type="spellEnd"/>
      <w:r w:rsidRPr="00BB1E09">
        <w:rPr>
          <w:b w:val="0"/>
          <w:bCs/>
        </w:rPr>
        <w:t xml:space="preserve"> a “</w:t>
      </w:r>
      <w:proofErr w:type="spellStart"/>
      <w:r w:rsidRPr="00BB1E09">
        <w:rPr>
          <w:b w:val="0"/>
          <w:bCs/>
        </w:rPr>
        <w:t>Terror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Organization</w:t>
      </w:r>
      <w:proofErr w:type="spellEnd"/>
      <w:r w:rsidRPr="00BB1E09">
        <w:rPr>
          <w:b w:val="0"/>
          <w:bCs/>
        </w:rPr>
        <w:t xml:space="preserve">” </w:t>
      </w:r>
      <w:proofErr w:type="spellStart"/>
      <w:r w:rsidRPr="00BB1E09">
        <w:rPr>
          <w:b w:val="0"/>
          <w:bCs/>
        </w:rPr>
        <w:t>No</w:t>
      </w:r>
      <w:proofErr w:type="spellEnd"/>
      <w:r w:rsidRPr="00BB1E09">
        <w:rPr>
          <w:b w:val="0"/>
          <w:bCs/>
        </w:rPr>
        <w:t xml:space="preserve">: 366, 24 </w:t>
      </w:r>
      <w:proofErr w:type="spellStart"/>
      <w:r w:rsidRPr="00BB1E09">
        <w:rPr>
          <w:b w:val="0"/>
          <w:bCs/>
        </w:rPr>
        <w:t>November</w:t>
      </w:r>
      <w:proofErr w:type="spellEnd"/>
      <w:r w:rsidRPr="00BB1E09">
        <w:rPr>
          <w:b w:val="0"/>
          <w:bCs/>
        </w:rPr>
        <w:t xml:space="preserve"> 2017 // </w:t>
      </w:r>
      <w:proofErr w:type="spellStart"/>
      <w:r w:rsidRPr="00BB1E09">
        <w:rPr>
          <w:b w:val="0"/>
          <w:bCs/>
        </w:rPr>
        <w:t>Republic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Turkey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Ministry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Foreighn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Affairs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http://www.mfa.gov.tr/no_-366_-dunya-musluman-alimler-birliginin-teror-orgutu-olarak-ilan-edilmesi-hk_en.en.mfa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72. </w:t>
      </w:r>
      <w:proofErr w:type="spellStart"/>
      <w:r w:rsidRPr="00BB1E09">
        <w:rPr>
          <w:b w:val="0"/>
          <w:bCs/>
        </w:rPr>
        <w:t>Primoz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Manfreda</w:t>
      </w:r>
      <w:proofErr w:type="spellEnd"/>
      <w:r w:rsidRPr="00BB1E09">
        <w:rPr>
          <w:b w:val="0"/>
          <w:bCs/>
        </w:rPr>
        <w:t xml:space="preserve"> 10 </w:t>
      </w:r>
      <w:proofErr w:type="spellStart"/>
      <w:r w:rsidRPr="00BB1E09">
        <w:rPr>
          <w:b w:val="0"/>
          <w:bCs/>
        </w:rPr>
        <w:t>Factors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That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Led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to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Syrian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Uprising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Thought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Co</w:t>
      </w:r>
      <w:proofErr w:type="spellEnd"/>
      <w:r w:rsidRPr="00BB1E09">
        <w:rPr>
          <w:b w:val="0"/>
          <w:bCs/>
        </w:rPr>
        <w:t xml:space="preserve">. - 2019. - </w:t>
      </w:r>
      <w:proofErr w:type="spellStart"/>
      <w:r w:rsidRPr="00BB1E09">
        <w:rPr>
          <w:b w:val="0"/>
          <w:bCs/>
        </w:rPr>
        <w:t>January</w:t>
      </w:r>
      <w:proofErr w:type="spellEnd"/>
      <w:r w:rsidRPr="00BB1E09">
        <w:rPr>
          <w:b w:val="0"/>
          <w:bCs/>
        </w:rPr>
        <w:t xml:space="preserve"> 07. - Р. 2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73. </w:t>
      </w:r>
      <w:proofErr w:type="spellStart"/>
      <w:r w:rsidRPr="00BB1E09">
        <w:rPr>
          <w:b w:val="0"/>
          <w:bCs/>
        </w:rPr>
        <w:t>Primoz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Manfreda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Current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Situation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Middle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East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Thought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Co</w:t>
      </w:r>
      <w:proofErr w:type="spellEnd"/>
      <w:r w:rsidRPr="00BB1E09">
        <w:rPr>
          <w:b w:val="0"/>
          <w:bCs/>
        </w:rPr>
        <w:t xml:space="preserve">. - 2019. - </w:t>
      </w:r>
      <w:proofErr w:type="spellStart"/>
      <w:r w:rsidRPr="00BB1E09">
        <w:rPr>
          <w:b w:val="0"/>
          <w:bCs/>
        </w:rPr>
        <w:t>January</w:t>
      </w:r>
      <w:proofErr w:type="spellEnd"/>
      <w:r w:rsidRPr="00BB1E09">
        <w:rPr>
          <w:b w:val="0"/>
          <w:bCs/>
        </w:rPr>
        <w:t xml:space="preserve"> 15. - Р. 4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74. </w:t>
      </w:r>
      <w:proofErr w:type="spellStart"/>
      <w:r w:rsidRPr="00BB1E09">
        <w:rPr>
          <w:b w:val="0"/>
          <w:bCs/>
        </w:rPr>
        <w:t>Primoz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Manfreda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Syrian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Civil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War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Explained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Thought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Co</w:t>
      </w:r>
      <w:proofErr w:type="spellEnd"/>
      <w:r w:rsidRPr="00BB1E09">
        <w:rPr>
          <w:b w:val="0"/>
          <w:bCs/>
        </w:rPr>
        <w:t xml:space="preserve">. - 2017. - </w:t>
      </w:r>
      <w:proofErr w:type="spellStart"/>
      <w:r w:rsidRPr="00BB1E09">
        <w:rPr>
          <w:b w:val="0"/>
          <w:bCs/>
        </w:rPr>
        <w:t>June</w:t>
      </w:r>
      <w:proofErr w:type="spellEnd"/>
      <w:r w:rsidRPr="00BB1E09">
        <w:rPr>
          <w:b w:val="0"/>
          <w:bCs/>
        </w:rPr>
        <w:t xml:space="preserve"> 12. - Р. 3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75. </w:t>
      </w:r>
      <w:proofErr w:type="spellStart"/>
      <w:r w:rsidRPr="00BB1E09">
        <w:rPr>
          <w:b w:val="0"/>
          <w:bCs/>
        </w:rPr>
        <w:t>Regional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Arab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Human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Development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Reports</w:t>
      </w:r>
      <w:proofErr w:type="spellEnd"/>
      <w:r w:rsidRPr="00BB1E09">
        <w:rPr>
          <w:b w:val="0"/>
          <w:bCs/>
        </w:rPr>
        <w:t xml:space="preserve"> [Електронний ресурс]. - Режим доступу: http://www.arab-hdr.org/reports/regionalarab.aspx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76. </w:t>
      </w:r>
      <w:proofErr w:type="spellStart"/>
      <w:r w:rsidRPr="00BB1E09">
        <w:rPr>
          <w:b w:val="0"/>
          <w:bCs/>
        </w:rPr>
        <w:t>Saudi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Arabia’s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Economic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cities</w:t>
      </w:r>
      <w:proofErr w:type="spellEnd"/>
      <w:r w:rsidRPr="00BB1E09">
        <w:rPr>
          <w:b w:val="0"/>
          <w:bCs/>
        </w:rPr>
        <w:t xml:space="preserve"> // </w:t>
      </w:r>
      <w:proofErr w:type="spellStart"/>
      <w:r w:rsidRPr="00BB1E09">
        <w:rPr>
          <w:b w:val="0"/>
          <w:bCs/>
        </w:rPr>
        <w:t>Economic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cities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Agency</w:t>
      </w:r>
      <w:proofErr w:type="spellEnd"/>
      <w:r w:rsidRPr="00BB1E09">
        <w:rPr>
          <w:b w:val="0"/>
          <w:bCs/>
        </w:rPr>
        <w:t xml:space="preserve"> SAGIA. – [Електронний ресурс] – Режим доступу: http://www.oecd.org/mena/competitiveness/38906206.pdf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77. </w:t>
      </w:r>
      <w:proofErr w:type="spellStart"/>
      <w:r w:rsidRPr="00BB1E09">
        <w:rPr>
          <w:b w:val="0"/>
          <w:bCs/>
        </w:rPr>
        <w:t>Shalakany</w:t>
      </w:r>
      <w:proofErr w:type="spellEnd"/>
      <w:r w:rsidRPr="00BB1E09">
        <w:rPr>
          <w:b w:val="0"/>
          <w:bCs/>
        </w:rPr>
        <w:t xml:space="preserve"> S. </w:t>
      </w:r>
      <w:proofErr w:type="spellStart"/>
      <w:r w:rsidRPr="00BB1E09">
        <w:rPr>
          <w:b w:val="0"/>
          <w:bCs/>
        </w:rPr>
        <w:t>Following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reconciliation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with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Israel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will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Turkey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revive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ties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with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Cairo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next</w:t>
      </w:r>
      <w:proofErr w:type="spellEnd"/>
      <w:r w:rsidRPr="00BB1E09">
        <w:rPr>
          <w:b w:val="0"/>
          <w:bCs/>
        </w:rPr>
        <w:t xml:space="preserve">? // </w:t>
      </w:r>
      <w:proofErr w:type="spellStart"/>
      <w:r w:rsidRPr="00BB1E09">
        <w:rPr>
          <w:b w:val="0"/>
          <w:bCs/>
        </w:rPr>
        <w:t>Al-Monitor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https://www.al-monitor.com/pulse/originals/2016/07/egypt-relations-turkey-israel-sisi-erdogan.html#ixzz5oeTuMtsn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lastRenderedPageBreak/>
        <w:t xml:space="preserve">78. </w:t>
      </w:r>
      <w:proofErr w:type="spellStart"/>
      <w:r w:rsidRPr="00BB1E09">
        <w:rPr>
          <w:b w:val="0"/>
          <w:bCs/>
        </w:rPr>
        <w:t>Signs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Turkey-Egypt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reconciliation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at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summit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http://www.hurriyetdailynews.com/signs-of-turkey-egypt-reconciliation-at-summit-97832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79. </w:t>
      </w:r>
      <w:proofErr w:type="spellStart"/>
      <w:r w:rsidRPr="00BB1E09">
        <w:rPr>
          <w:b w:val="0"/>
          <w:bCs/>
        </w:rPr>
        <w:t>Spivak</w:t>
      </w:r>
      <w:proofErr w:type="spellEnd"/>
      <w:r w:rsidRPr="00BB1E09">
        <w:rPr>
          <w:b w:val="0"/>
          <w:bCs/>
        </w:rPr>
        <w:t xml:space="preserve"> G. </w:t>
      </w:r>
      <w:proofErr w:type="spellStart"/>
      <w:r w:rsidRPr="00BB1E09">
        <w:rPr>
          <w:b w:val="0"/>
          <w:bCs/>
        </w:rPr>
        <w:t>Outside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Teaching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Machine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Routledge</w:t>
      </w:r>
      <w:proofErr w:type="spellEnd"/>
      <w:r w:rsidRPr="00BB1E09">
        <w:rPr>
          <w:b w:val="0"/>
          <w:bCs/>
        </w:rPr>
        <w:t xml:space="preserve">. </w:t>
      </w:r>
      <w:proofErr w:type="spellStart"/>
      <w:r w:rsidRPr="00BB1E09">
        <w:rPr>
          <w:b w:val="0"/>
          <w:bCs/>
        </w:rPr>
        <w:t>New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York</w:t>
      </w:r>
      <w:proofErr w:type="spellEnd"/>
      <w:r w:rsidRPr="00BB1E09">
        <w:rPr>
          <w:b w:val="0"/>
          <w:bCs/>
        </w:rPr>
        <w:t>, 1993. – P. 255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>80.</w:t>
      </w:r>
      <w:r>
        <w:rPr>
          <w:b w:val="0"/>
          <w:bCs/>
          <w:lang w:val="en-US"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AKP (AKP)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https://www.britannica.com/topic/Justice-and-Development-Party-political-party-Turkey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81.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Changing</w:t>
      </w:r>
      <w:proofErr w:type="spellEnd"/>
      <w:r w:rsidRPr="00BB1E09">
        <w:rPr>
          <w:b w:val="0"/>
          <w:bCs/>
        </w:rPr>
        <w:t xml:space="preserve"> Dynamics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Kurdish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Question</w:t>
      </w:r>
      <w:proofErr w:type="spellEnd"/>
      <w:r w:rsidRPr="00BB1E09">
        <w:rPr>
          <w:b w:val="0"/>
          <w:bCs/>
        </w:rPr>
        <w:t xml:space="preserve"> // SWP </w:t>
      </w:r>
      <w:proofErr w:type="spellStart"/>
      <w:r w:rsidRPr="00BB1E09">
        <w:rPr>
          <w:b w:val="0"/>
          <w:bCs/>
        </w:rPr>
        <w:t>Comment</w:t>
      </w:r>
      <w:proofErr w:type="spellEnd"/>
      <w:r w:rsidRPr="00BB1E09">
        <w:rPr>
          <w:b w:val="0"/>
          <w:bCs/>
        </w:rPr>
        <w:t xml:space="preserve"> 2018/C 45, </w:t>
      </w:r>
      <w:proofErr w:type="spellStart"/>
      <w:r w:rsidRPr="00BB1E09">
        <w:rPr>
          <w:b w:val="0"/>
          <w:bCs/>
        </w:rPr>
        <w:t>October</w:t>
      </w:r>
      <w:proofErr w:type="spellEnd"/>
      <w:r w:rsidRPr="00BB1E09">
        <w:rPr>
          <w:b w:val="0"/>
          <w:bCs/>
        </w:rPr>
        <w:t xml:space="preserve"> 2018, 7 </w:t>
      </w:r>
      <w:proofErr w:type="spellStart"/>
      <w:r w:rsidRPr="00BB1E09">
        <w:rPr>
          <w:b w:val="0"/>
          <w:bCs/>
        </w:rPr>
        <w:t>Pages</w:t>
      </w:r>
      <w:proofErr w:type="spellEnd"/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82.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Making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of</w:t>
      </w:r>
      <w:proofErr w:type="spellEnd"/>
      <w:r w:rsidRPr="00BB1E09">
        <w:rPr>
          <w:b w:val="0"/>
          <w:bCs/>
        </w:rPr>
        <w:t xml:space="preserve"> ISIS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https://www.history.com/topics/21st-century/isis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83. </w:t>
      </w:r>
      <w:proofErr w:type="spellStart"/>
      <w:r w:rsidRPr="00BB1E09">
        <w:rPr>
          <w:b w:val="0"/>
          <w:bCs/>
        </w:rPr>
        <w:t>Turkey</w:t>
      </w:r>
      <w:proofErr w:type="spellEnd"/>
      <w:r w:rsidRPr="00BB1E09">
        <w:rPr>
          <w:b w:val="0"/>
          <w:bCs/>
        </w:rPr>
        <w:t xml:space="preserve">, </w:t>
      </w:r>
      <w:proofErr w:type="spellStart"/>
      <w:r w:rsidRPr="00BB1E09">
        <w:rPr>
          <w:b w:val="0"/>
          <w:bCs/>
        </w:rPr>
        <w:t>Algeria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sign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several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deals</w:t>
      </w:r>
      <w:proofErr w:type="spellEnd"/>
      <w:r w:rsidRPr="00BB1E09">
        <w:rPr>
          <w:b w:val="0"/>
          <w:bCs/>
        </w:rPr>
        <w:t xml:space="preserve"> [</w:t>
      </w:r>
      <w:proofErr w:type="spellStart"/>
      <w:r w:rsidRPr="00BB1E09">
        <w:rPr>
          <w:b w:val="0"/>
          <w:bCs/>
        </w:rPr>
        <w:t>Electronic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resource</w:t>
      </w:r>
      <w:proofErr w:type="spellEnd"/>
      <w:r w:rsidRPr="00BB1E09">
        <w:rPr>
          <w:b w:val="0"/>
          <w:bCs/>
        </w:rPr>
        <w:t xml:space="preserve">]. - Access </w:t>
      </w:r>
      <w:proofErr w:type="spellStart"/>
      <w:r w:rsidRPr="00BB1E09">
        <w:rPr>
          <w:b w:val="0"/>
          <w:bCs/>
        </w:rPr>
        <w:t>mode</w:t>
      </w:r>
      <w:proofErr w:type="spellEnd"/>
      <w:r w:rsidRPr="00BB1E09">
        <w:rPr>
          <w:b w:val="0"/>
          <w:bCs/>
        </w:rPr>
        <w:t>: https://www.aa.com.tr/en/africa/turkey-algeria-sign-several-agreements/1074632</w:t>
      </w:r>
    </w:p>
    <w:p w:rsidR="00F8576A" w:rsidRPr="00BB1E09" w:rsidRDefault="00F8576A" w:rsidP="00F8576A">
      <w:pPr>
        <w:pStyle w:val="1"/>
        <w:jc w:val="both"/>
        <w:rPr>
          <w:b w:val="0"/>
          <w:bCs/>
        </w:rPr>
      </w:pPr>
      <w:r w:rsidRPr="00BB1E09">
        <w:rPr>
          <w:b w:val="0"/>
          <w:bCs/>
        </w:rPr>
        <w:t xml:space="preserve">84. </w:t>
      </w:r>
      <w:proofErr w:type="spellStart"/>
      <w:r w:rsidRPr="00BB1E09">
        <w:rPr>
          <w:b w:val="0"/>
          <w:bCs/>
        </w:rPr>
        <w:t>World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Leaders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in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the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Arab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Spring</w:t>
      </w:r>
      <w:proofErr w:type="spellEnd"/>
      <w:r w:rsidRPr="00BB1E09">
        <w:rPr>
          <w:b w:val="0"/>
          <w:bCs/>
        </w:rPr>
        <w:t xml:space="preserve"> </w:t>
      </w:r>
      <w:proofErr w:type="spellStart"/>
      <w:r w:rsidRPr="00BB1E09">
        <w:rPr>
          <w:b w:val="0"/>
          <w:bCs/>
        </w:rPr>
        <w:t>Era</w:t>
      </w:r>
      <w:proofErr w:type="spellEnd"/>
      <w:r w:rsidRPr="00BB1E09">
        <w:rPr>
          <w:b w:val="0"/>
          <w:bCs/>
        </w:rPr>
        <w:t xml:space="preserve"> [Електронний ресурс]. - Режим доступу: https://www.thoughtco.com/leaders-in-the-arab-spring-era-3555274 \</w:t>
      </w:r>
    </w:p>
    <w:p w:rsidR="00F8576A" w:rsidRDefault="00F8576A" w:rsidP="00F8576A">
      <w:pPr>
        <w:pStyle w:val="1111"/>
      </w:pPr>
      <w:r w:rsidRPr="00BB1E09">
        <w:rPr>
          <w:bCs/>
        </w:rPr>
        <w:t xml:space="preserve">85. </w:t>
      </w:r>
      <w:proofErr w:type="spellStart"/>
      <w:r w:rsidRPr="00BB1E09">
        <w:rPr>
          <w:bCs/>
        </w:rPr>
        <w:t>Yavuz</w:t>
      </w:r>
      <w:proofErr w:type="spellEnd"/>
      <w:r w:rsidRPr="00BB1E09">
        <w:rPr>
          <w:bCs/>
        </w:rPr>
        <w:t xml:space="preserve"> B. </w:t>
      </w:r>
      <w:proofErr w:type="spellStart"/>
      <w:r w:rsidRPr="00BB1E09">
        <w:rPr>
          <w:bCs/>
        </w:rPr>
        <w:t>Egypt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declares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Turkish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ambassador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persona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non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grata</w:t>
      </w:r>
      <w:proofErr w:type="spellEnd"/>
      <w:r w:rsidRPr="00BB1E09">
        <w:rPr>
          <w:bCs/>
        </w:rPr>
        <w:t xml:space="preserve"> // </w:t>
      </w:r>
      <w:proofErr w:type="spellStart"/>
      <w:r w:rsidRPr="00BB1E09">
        <w:rPr>
          <w:bCs/>
        </w:rPr>
        <w:t>Al-Monitor</w:t>
      </w:r>
      <w:proofErr w:type="spellEnd"/>
      <w:r w:rsidRPr="00BB1E09">
        <w:rPr>
          <w:bCs/>
        </w:rPr>
        <w:t xml:space="preserve"> [</w:t>
      </w:r>
      <w:proofErr w:type="spellStart"/>
      <w:r w:rsidRPr="00BB1E09">
        <w:rPr>
          <w:bCs/>
        </w:rPr>
        <w:t>Electronic</w:t>
      </w:r>
      <w:proofErr w:type="spellEnd"/>
      <w:r w:rsidRPr="00BB1E09">
        <w:rPr>
          <w:bCs/>
        </w:rPr>
        <w:t xml:space="preserve"> </w:t>
      </w:r>
      <w:proofErr w:type="spellStart"/>
      <w:r w:rsidRPr="00BB1E09">
        <w:rPr>
          <w:bCs/>
        </w:rPr>
        <w:t>resource</w:t>
      </w:r>
      <w:proofErr w:type="spellEnd"/>
      <w:r w:rsidRPr="00BB1E09">
        <w:rPr>
          <w:bCs/>
        </w:rPr>
        <w:t xml:space="preserve">]. - Access </w:t>
      </w:r>
      <w:proofErr w:type="spellStart"/>
      <w:r w:rsidRPr="00BB1E09">
        <w:rPr>
          <w:bCs/>
        </w:rPr>
        <w:t>mode</w:t>
      </w:r>
      <w:proofErr w:type="spellEnd"/>
      <w:r w:rsidRPr="00BB1E09">
        <w:rPr>
          <w:bCs/>
        </w:rPr>
        <w:t>: https://www.al-monitor.com/pulse/tr/originals/2013/11/turkey-egypt-erdogan-ambassador-diplomacy-row-ties.html</w:t>
      </w:r>
    </w:p>
    <w:p w:rsidR="00F664FE" w:rsidRDefault="00F664FE" w:rsidP="00F664FE">
      <w:pPr>
        <w:pStyle w:val="1111"/>
      </w:pPr>
    </w:p>
    <w:p w:rsidR="00FD7F7E" w:rsidRPr="00F664FE" w:rsidRDefault="00FD7F7E">
      <w:pPr>
        <w:rPr>
          <w:lang w:val="uk-UA"/>
        </w:rPr>
      </w:pPr>
    </w:p>
    <w:sectPr w:rsidR="00FD7F7E" w:rsidRPr="00F664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ktivGrotesk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0C319A"/>
    <w:multiLevelType w:val="hybridMultilevel"/>
    <w:tmpl w:val="5F360FDC"/>
    <w:lvl w:ilvl="0" w:tplc="28C0D2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5A7"/>
    <w:rsid w:val="009B1FDC"/>
    <w:rsid w:val="00EB26FF"/>
    <w:rsid w:val="00F035A7"/>
    <w:rsid w:val="00F664FE"/>
    <w:rsid w:val="00F8576A"/>
    <w:rsid w:val="00FD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25457F-81D6-4B13-AC24-276820FAC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64FE"/>
    <w:rPr>
      <w:rFonts w:ascii="Calibri" w:eastAsia="Times New Roman" w:hAnsi="Calibri" w:cs="Times New Roman"/>
    </w:rPr>
  </w:style>
  <w:style w:type="paragraph" w:styleId="1">
    <w:name w:val="heading 1"/>
    <w:basedOn w:val="a0"/>
    <w:next w:val="a"/>
    <w:link w:val="10"/>
    <w:qFormat/>
    <w:rsid w:val="00F664FE"/>
    <w:pPr>
      <w:outlineLvl w:val="0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664FE"/>
    <w:rPr>
      <w:rFonts w:ascii="Times New Roman" w:eastAsia="Times New Roman" w:hAnsi="Times New Roman" w:cs="Times New Roman"/>
      <w:b/>
      <w:sz w:val="28"/>
      <w:szCs w:val="28"/>
      <w:lang w:val="uk-UA"/>
    </w:rPr>
  </w:style>
  <w:style w:type="paragraph" w:customStyle="1" w:styleId="111">
    <w:name w:val="111"/>
    <w:basedOn w:val="a"/>
    <w:rsid w:val="00F664FE"/>
    <w:pPr>
      <w:spacing w:after="0" w:line="360" w:lineRule="auto"/>
      <w:ind w:firstLine="709"/>
      <w:jc w:val="both"/>
    </w:pPr>
    <w:rPr>
      <w:rFonts w:ascii="Times New Roman" w:hAnsi="Times New Roman"/>
      <w:sz w:val="28"/>
      <w:szCs w:val="28"/>
      <w:lang w:val="uk-UA"/>
    </w:rPr>
  </w:style>
  <w:style w:type="paragraph" w:customStyle="1" w:styleId="a0">
    <w:name w:val="центр"/>
    <w:basedOn w:val="111"/>
    <w:rsid w:val="00F664FE"/>
    <w:pPr>
      <w:ind w:firstLine="0"/>
      <w:jc w:val="center"/>
    </w:pPr>
  </w:style>
  <w:style w:type="paragraph" w:customStyle="1" w:styleId="11">
    <w:name w:val="Заголовок оглавления1"/>
    <w:basedOn w:val="1"/>
    <w:next w:val="a"/>
    <w:rsid w:val="00F664FE"/>
    <w:pPr>
      <w:keepNext/>
      <w:keepLines/>
      <w:spacing w:before="480" w:line="276" w:lineRule="auto"/>
      <w:jc w:val="left"/>
      <w:outlineLvl w:val="9"/>
    </w:pPr>
    <w:rPr>
      <w:rFonts w:ascii="Cambria" w:eastAsia="Calibri" w:hAnsi="Cambria"/>
      <w:bCs/>
      <w:color w:val="365F91"/>
      <w:lang w:val="ru-RU"/>
    </w:rPr>
  </w:style>
  <w:style w:type="paragraph" w:styleId="12">
    <w:name w:val="toc 1"/>
    <w:basedOn w:val="a"/>
    <w:next w:val="a"/>
    <w:autoRedefine/>
    <w:rsid w:val="00F664FE"/>
    <w:pPr>
      <w:spacing w:after="100"/>
    </w:pPr>
  </w:style>
  <w:style w:type="paragraph" w:customStyle="1" w:styleId="1111">
    <w:name w:val="1111"/>
    <w:basedOn w:val="a"/>
    <w:rsid w:val="00F664FE"/>
    <w:pPr>
      <w:spacing w:after="0" w:line="360" w:lineRule="auto"/>
      <w:ind w:firstLine="709"/>
      <w:jc w:val="both"/>
    </w:pPr>
    <w:rPr>
      <w:rFonts w:ascii="Times New Roman" w:eastAsia="Calibri" w:hAnsi="Times New Roman"/>
      <w:sz w:val="28"/>
      <w:szCs w:val="28"/>
      <w:lang w:val="uk-UA" w:eastAsia="ru-RU"/>
    </w:rPr>
  </w:style>
  <w:style w:type="paragraph" w:styleId="a4">
    <w:name w:val="footer"/>
    <w:basedOn w:val="a"/>
    <w:link w:val="a5"/>
    <w:semiHidden/>
    <w:rsid w:val="00F857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Нижний колонтитул Знак"/>
    <w:basedOn w:val="a1"/>
    <w:link w:val="a4"/>
    <w:semiHidden/>
    <w:rsid w:val="00F8576A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3818</Words>
  <Characters>21766</Characters>
  <Application>Microsoft Office Word</Application>
  <DocSecurity>0</DocSecurity>
  <Lines>181</Lines>
  <Paragraphs>51</Paragraphs>
  <ScaleCrop>false</ScaleCrop>
  <Company/>
  <LinksUpToDate>false</LinksUpToDate>
  <CharactersWithSpaces>25533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2020-10-26T09:04:00Z</dcterms:created>
  <dcterms:modified xsi:type="dcterms:W3CDTF">2020-10-26T09:07:00Z</dcterms:modified>
</cp:coreProperties>
</file>