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E1F" w:rsidRPr="00554E1F" w:rsidRDefault="00554E1F" w:rsidP="00554E1F">
      <w:pPr>
        <w:spacing w:after="0" w:line="360" w:lineRule="auto"/>
        <w:jc w:val="center"/>
        <w:rPr>
          <w:rFonts w:ascii="Times New Roman" w:eastAsia="Times New Roman" w:hAnsi="Times New Roman" w:cs="Times New Roman"/>
          <w:sz w:val="28"/>
          <w:szCs w:val="28"/>
          <w:lang w:val="ru-RU" w:eastAsia="ru-RU"/>
        </w:rPr>
      </w:pPr>
      <w:proofErr w:type="spellStart"/>
      <w:r w:rsidRPr="00554E1F">
        <w:rPr>
          <w:rFonts w:ascii="Times New Roman" w:eastAsia="Times New Roman" w:hAnsi="Times New Roman" w:cs="Times New Roman"/>
          <w:sz w:val="28"/>
          <w:szCs w:val="28"/>
          <w:lang w:val="ru-RU" w:eastAsia="ru-RU"/>
        </w:rPr>
        <w:t>Одеський</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національний</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університет</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імені</w:t>
      </w:r>
      <w:proofErr w:type="spellEnd"/>
      <w:r w:rsidRPr="00554E1F">
        <w:rPr>
          <w:rFonts w:ascii="Times New Roman" w:eastAsia="Times New Roman" w:hAnsi="Times New Roman" w:cs="Times New Roman"/>
          <w:sz w:val="28"/>
          <w:szCs w:val="28"/>
          <w:lang w:val="ru-RU" w:eastAsia="ru-RU"/>
        </w:rPr>
        <w:t xml:space="preserve"> І.І. Мечникова</w:t>
      </w:r>
    </w:p>
    <w:p w:rsidR="00554E1F" w:rsidRPr="00554E1F" w:rsidRDefault="00554E1F" w:rsidP="00554E1F">
      <w:pPr>
        <w:spacing w:after="0" w:line="360" w:lineRule="auto"/>
        <w:jc w:val="center"/>
        <w:rPr>
          <w:rFonts w:ascii="Times New Roman" w:eastAsia="Times New Roman" w:hAnsi="Times New Roman" w:cs="Times New Roman"/>
          <w:sz w:val="28"/>
          <w:szCs w:val="28"/>
          <w:lang w:val="ru-RU" w:eastAsia="ru-RU"/>
        </w:rPr>
      </w:pPr>
      <w:proofErr w:type="spellStart"/>
      <w:r w:rsidRPr="00554E1F">
        <w:rPr>
          <w:rFonts w:ascii="Times New Roman" w:eastAsia="Times New Roman" w:hAnsi="Times New Roman" w:cs="Times New Roman"/>
          <w:sz w:val="28"/>
          <w:szCs w:val="28"/>
          <w:lang w:val="ru-RU" w:eastAsia="ru-RU"/>
        </w:rPr>
        <w:t>Економіко-правовий</w:t>
      </w:r>
      <w:proofErr w:type="spellEnd"/>
      <w:r w:rsidRPr="00554E1F">
        <w:rPr>
          <w:rFonts w:ascii="Times New Roman" w:eastAsia="Times New Roman" w:hAnsi="Times New Roman" w:cs="Times New Roman"/>
          <w:sz w:val="28"/>
          <w:szCs w:val="28"/>
          <w:lang w:val="ru-RU" w:eastAsia="ru-RU"/>
        </w:rPr>
        <w:t xml:space="preserve"> факультет</w:t>
      </w:r>
    </w:p>
    <w:p w:rsidR="00554E1F" w:rsidRPr="00554E1F" w:rsidRDefault="00554E1F" w:rsidP="00554E1F">
      <w:pPr>
        <w:spacing w:after="0" w:line="360" w:lineRule="auto"/>
        <w:jc w:val="center"/>
        <w:rPr>
          <w:rFonts w:ascii="Times New Roman" w:eastAsia="Times New Roman" w:hAnsi="Times New Roman" w:cs="Times New Roman"/>
          <w:sz w:val="28"/>
          <w:szCs w:val="28"/>
          <w:lang w:val="ru-RU" w:eastAsia="ru-RU"/>
        </w:rPr>
      </w:pPr>
      <w:r w:rsidRPr="00554E1F">
        <w:rPr>
          <w:rFonts w:ascii="Times New Roman" w:eastAsia="Times New Roman" w:hAnsi="Times New Roman" w:cs="Times New Roman"/>
          <w:sz w:val="28"/>
          <w:szCs w:val="28"/>
          <w:lang w:val="ru-RU" w:eastAsia="ru-RU"/>
        </w:rPr>
        <w:t xml:space="preserve">Кафедра </w:t>
      </w:r>
      <w:proofErr w:type="spellStart"/>
      <w:r w:rsidRPr="00554E1F">
        <w:rPr>
          <w:rFonts w:ascii="Times New Roman" w:eastAsia="Times New Roman" w:hAnsi="Times New Roman" w:cs="Times New Roman"/>
          <w:sz w:val="28"/>
          <w:szCs w:val="28"/>
          <w:lang w:val="ru-RU" w:eastAsia="ru-RU"/>
        </w:rPr>
        <w:t>економіки</w:t>
      </w:r>
      <w:proofErr w:type="spellEnd"/>
      <w:r w:rsidRPr="00554E1F">
        <w:rPr>
          <w:rFonts w:ascii="Times New Roman" w:eastAsia="Times New Roman" w:hAnsi="Times New Roman" w:cs="Times New Roman"/>
          <w:sz w:val="28"/>
          <w:szCs w:val="28"/>
          <w:lang w:val="ru-RU" w:eastAsia="ru-RU"/>
        </w:rPr>
        <w:t xml:space="preserve"> та </w:t>
      </w:r>
      <w:proofErr w:type="spellStart"/>
      <w:r w:rsidRPr="00554E1F">
        <w:rPr>
          <w:rFonts w:ascii="Times New Roman" w:eastAsia="Times New Roman" w:hAnsi="Times New Roman" w:cs="Times New Roman"/>
          <w:sz w:val="28"/>
          <w:szCs w:val="28"/>
          <w:lang w:val="ru-RU" w:eastAsia="ru-RU"/>
        </w:rPr>
        <w:t>моделювання</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ринкових</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відносин</w:t>
      </w:r>
      <w:proofErr w:type="spellEnd"/>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b/>
          <w:sz w:val="28"/>
          <w:szCs w:val="28"/>
          <w:lang w:val="ru-RU" w:eastAsia="ru-RU"/>
        </w:rPr>
      </w:pPr>
      <w:r w:rsidRPr="00554E1F">
        <w:rPr>
          <w:rFonts w:ascii="Times New Roman" w:eastAsia="Times New Roman" w:hAnsi="Times New Roman" w:cs="Times New Roman"/>
          <w:b/>
          <w:sz w:val="28"/>
          <w:szCs w:val="28"/>
          <w:lang w:val="ru-RU" w:eastAsia="ru-RU"/>
        </w:rPr>
        <w:t xml:space="preserve">Д и </w:t>
      </w:r>
      <w:proofErr w:type="gramStart"/>
      <w:r w:rsidRPr="00554E1F">
        <w:rPr>
          <w:rFonts w:ascii="Times New Roman" w:eastAsia="Times New Roman" w:hAnsi="Times New Roman" w:cs="Times New Roman"/>
          <w:b/>
          <w:sz w:val="28"/>
          <w:szCs w:val="28"/>
          <w:lang w:val="ru-RU" w:eastAsia="ru-RU"/>
        </w:rPr>
        <w:t>п</w:t>
      </w:r>
      <w:proofErr w:type="gramEnd"/>
      <w:r w:rsidRPr="00554E1F">
        <w:rPr>
          <w:rFonts w:ascii="Times New Roman" w:eastAsia="Times New Roman" w:hAnsi="Times New Roman" w:cs="Times New Roman"/>
          <w:b/>
          <w:sz w:val="28"/>
          <w:szCs w:val="28"/>
          <w:lang w:val="ru-RU" w:eastAsia="ru-RU"/>
        </w:rPr>
        <w:t xml:space="preserve"> л о м н а    р о б о т а</w:t>
      </w:r>
    </w:p>
    <w:p w:rsidR="00554E1F" w:rsidRPr="00554E1F" w:rsidRDefault="00554E1F" w:rsidP="00554E1F">
      <w:pPr>
        <w:spacing w:after="0" w:line="240" w:lineRule="auto"/>
        <w:jc w:val="center"/>
        <w:rPr>
          <w:rFonts w:ascii="Times New Roman" w:eastAsia="Times New Roman" w:hAnsi="Times New Roman" w:cs="Times New Roman"/>
          <w:b/>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r w:rsidRPr="00554E1F">
        <w:rPr>
          <w:rFonts w:ascii="Times New Roman" w:eastAsia="Times New Roman" w:hAnsi="Times New Roman" w:cs="Times New Roman"/>
          <w:sz w:val="28"/>
          <w:szCs w:val="28"/>
          <w:lang w:val="ru-RU" w:eastAsia="ru-RU"/>
        </w:rPr>
        <w:t>бакалавра</w:t>
      </w: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r w:rsidRPr="00554E1F">
        <w:rPr>
          <w:rFonts w:ascii="Times New Roman" w:eastAsia="Times New Roman" w:hAnsi="Times New Roman" w:cs="Times New Roman"/>
          <w:sz w:val="28"/>
          <w:szCs w:val="28"/>
          <w:lang w:val="ru-RU" w:eastAsia="ru-RU"/>
        </w:rPr>
        <w:t>на тему: «</w:t>
      </w:r>
      <w:r w:rsidRPr="00554E1F">
        <w:rPr>
          <w:rFonts w:ascii="Times New Roman" w:eastAsia="Times New Roman" w:hAnsi="Times New Roman" w:cs="Times New Roman"/>
          <w:b/>
          <w:color w:val="000000"/>
          <w:sz w:val="28"/>
          <w:szCs w:val="28"/>
          <w:lang w:val="ru-RU" w:eastAsia="ru-RU"/>
        </w:rPr>
        <w:t xml:space="preserve">Роль </w:t>
      </w:r>
      <w:proofErr w:type="spellStart"/>
      <w:r w:rsidRPr="00554E1F">
        <w:rPr>
          <w:rFonts w:ascii="Times New Roman" w:eastAsia="Times New Roman" w:hAnsi="Times New Roman" w:cs="Times New Roman"/>
          <w:b/>
          <w:color w:val="000000"/>
          <w:sz w:val="28"/>
          <w:szCs w:val="28"/>
          <w:lang w:val="ru-RU" w:eastAsia="ru-RU"/>
        </w:rPr>
        <w:t>податків</w:t>
      </w:r>
      <w:proofErr w:type="spellEnd"/>
      <w:r w:rsidRPr="00554E1F">
        <w:rPr>
          <w:rFonts w:ascii="Times New Roman" w:eastAsia="Times New Roman" w:hAnsi="Times New Roman" w:cs="Times New Roman"/>
          <w:b/>
          <w:color w:val="000000"/>
          <w:sz w:val="28"/>
          <w:szCs w:val="28"/>
          <w:lang w:val="ru-RU" w:eastAsia="ru-RU"/>
        </w:rPr>
        <w:t xml:space="preserve">  у </w:t>
      </w:r>
      <w:proofErr w:type="spellStart"/>
      <w:r w:rsidRPr="00554E1F">
        <w:rPr>
          <w:rFonts w:ascii="Times New Roman" w:eastAsia="Times New Roman" w:hAnsi="Times New Roman" w:cs="Times New Roman"/>
          <w:b/>
          <w:color w:val="000000"/>
          <w:sz w:val="28"/>
          <w:szCs w:val="28"/>
          <w:lang w:val="ru-RU" w:eastAsia="ru-RU"/>
        </w:rPr>
        <w:t>формуванні</w:t>
      </w:r>
      <w:proofErr w:type="spellEnd"/>
      <w:r w:rsidRPr="00554E1F">
        <w:rPr>
          <w:rFonts w:ascii="Times New Roman" w:eastAsia="Times New Roman" w:hAnsi="Times New Roman" w:cs="Times New Roman"/>
          <w:b/>
          <w:color w:val="000000"/>
          <w:sz w:val="28"/>
          <w:szCs w:val="28"/>
          <w:lang w:val="ru-RU" w:eastAsia="ru-RU"/>
        </w:rPr>
        <w:t xml:space="preserve"> </w:t>
      </w:r>
      <w:proofErr w:type="spellStart"/>
      <w:r w:rsidRPr="00554E1F">
        <w:rPr>
          <w:rFonts w:ascii="Times New Roman" w:eastAsia="Times New Roman" w:hAnsi="Times New Roman" w:cs="Times New Roman"/>
          <w:b/>
          <w:color w:val="000000"/>
          <w:sz w:val="28"/>
          <w:szCs w:val="28"/>
          <w:lang w:val="ru-RU" w:eastAsia="ru-RU"/>
        </w:rPr>
        <w:t>доходів</w:t>
      </w:r>
      <w:proofErr w:type="spellEnd"/>
      <w:r w:rsidRPr="00554E1F">
        <w:rPr>
          <w:rFonts w:ascii="Times New Roman" w:eastAsia="Times New Roman" w:hAnsi="Times New Roman" w:cs="Times New Roman"/>
          <w:b/>
          <w:color w:val="000000"/>
          <w:sz w:val="28"/>
          <w:szCs w:val="28"/>
          <w:lang w:val="ru-RU" w:eastAsia="ru-RU"/>
        </w:rPr>
        <w:t xml:space="preserve">  </w:t>
      </w:r>
      <w:proofErr w:type="spellStart"/>
      <w:r w:rsidRPr="00554E1F">
        <w:rPr>
          <w:rFonts w:ascii="Times New Roman" w:eastAsia="Times New Roman" w:hAnsi="Times New Roman" w:cs="Times New Roman"/>
          <w:b/>
          <w:color w:val="000000"/>
          <w:sz w:val="28"/>
          <w:szCs w:val="28"/>
          <w:lang w:val="ru-RU" w:eastAsia="ru-RU"/>
        </w:rPr>
        <w:t>бюджетної</w:t>
      </w:r>
      <w:proofErr w:type="spellEnd"/>
      <w:r w:rsidRPr="00554E1F">
        <w:rPr>
          <w:rFonts w:ascii="Times New Roman" w:eastAsia="Times New Roman" w:hAnsi="Times New Roman" w:cs="Times New Roman"/>
          <w:b/>
          <w:color w:val="000000"/>
          <w:sz w:val="28"/>
          <w:szCs w:val="28"/>
          <w:lang w:val="ru-RU" w:eastAsia="ru-RU"/>
        </w:rPr>
        <w:t xml:space="preserve"> </w:t>
      </w:r>
      <w:proofErr w:type="spellStart"/>
      <w:r w:rsidRPr="00554E1F">
        <w:rPr>
          <w:rFonts w:ascii="Times New Roman" w:eastAsia="Times New Roman" w:hAnsi="Times New Roman" w:cs="Times New Roman"/>
          <w:b/>
          <w:color w:val="000000"/>
          <w:sz w:val="28"/>
          <w:szCs w:val="28"/>
          <w:lang w:val="ru-RU" w:eastAsia="ru-RU"/>
        </w:rPr>
        <w:t>системи</w:t>
      </w:r>
      <w:proofErr w:type="spellEnd"/>
      <w:r w:rsidRPr="00554E1F">
        <w:rPr>
          <w:rFonts w:ascii="Times New Roman" w:eastAsia="Times New Roman" w:hAnsi="Times New Roman" w:cs="Times New Roman"/>
          <w:b/>
          <w:color w:val="000000"/>
          <w:sz w:val="28"/>
          <w:szCs w:val="28"/>
          <w:lang w:val="ru-RU" w:eastAsia="ru-RU"/>
        </w:rPr>
        <w:t xml:space="preserve"> </w:t>
      </w:r>
      <w:proofErr w:type="spellStart"/>
      <w:r w:rsidRPr="00554E1F">
        <w:rPr>
          <w:rFonts w:ascii="Times New Roman" w:eastAsia="Times New Roman" w:hAnsi="Times New Roman" w:cs="Times New Roman"/>
          <w:b/>
          <w:color w:val="000000"/>
          <w:sz w:val="28"/>
          <w:szCs w:val="28"/>
          <w:lang w:val="ru-RU" w:eastAsia="ru-RU"/>
        </w:rPr>
        <w:t>України</w:t>
      </w:r>
      <w:proofErr w:type="spellEnd"/>
      <w:r w:rsidRPr="00554E1F">
        <w:rPr>
          <w:rFonts w:ascii="Times New Roman" w:eastAsia="Times New Roman" w:hAnsi="Times New Roman" w:cs="Times New Roman"/>
          <w:sz w:val="28"/>
          <w:szCs w:val="28"/>
          <w:lang w:val="ru-RU" w:eastAsia="ru-RU"/>
        </w:rPr>
        <w:t>»</w:t>
      </w:r>
    </w:p>
    <w:p w:rsidR="00554E1F" w:rsidRPr="00554E1F" w:rsidRDefault="00554E1F" w:rsidP="00554E1F">
      <w:pPr>
        <w:spacing w:after="0" w:line="240" w:lineRule="auto"/>
        <w:jc w:val="center"/>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sz w:val="24"/>
          <w:szCs w:val="24"/>
          <w:lang w:val="en-US" w:eastAsia="ru-RU"/>
        </w:rPr>
      </w:pPr>
      <w:r w:rsidRPr="00554E1F">
        <w:rPr>
          <w:rFonts w:ascii="Times New Roman" w:eastAsia="Times New Roman" w:hAnsi="Times New Roman" w:cs="Times New Roman"/>
          <w:sz w:val="24"/>
          <w:szCs w:val="24"/>
          <w:lang w:val="en-US" w:eastAsia="ru-RU"/>
        </w:rPr>
        <w:t>«</w:t>
      </w:r>
      <w:r w:rsidRPr="00554E1F">
        <w:rPr>
          <w:rFonts w:ascii="Times New Roman" w:eastAsia="Times New Roman" w:hAnsi="Times New Roman" w:cs="Times New Roman"/>
          <w:sz w:val="24"/>
          <w:szCs w:val="28"/>
          <w:lang w:val="en-US" w:eastAsia="ru-RU"/>
        </w:rPr>
        <w:t>Role of taxes in the formation of revenues of the budgetary system of Ukraine</w:t>
      </w:r>
      <w:r w:rsidRPr="00554E1F">
        <w:rPr>
          <w:rFonts w:ascii="Times New Roman" w:eastAsia="Times New Roman" w:hAnsi="Times New Roman" w:cs="Times New Roman"/>
          <w:sz w:val="24"/>
          <w:szCs w:val="24"/>
          <w:lang w:val="en-US" w:eastAsia="ru-RU"/>
        </w:rPr>
        <w:t>»</w:t>
      </w:r>
    </w:p>
    <w:p w:rsidR="00554E1F" w:rsidRPr="00554E1F" w:rsidRDefault="00554E1F" w:rsidP="00554E1F">
      <w:pPr>
        <w:spacing w:after="0" w:line="240" w:lineRule="auto"/>
        <w:jc w:val="center"/>
        <w:rPr>
          <w:rFonts w:ascii="Times New Roman" w:eastAsia="Times New Roman" w:hAnsi="Times New Roman" w:cs="Times New Roman"/>
          <w:sz w:val="24"/>
          <w:szCs w:val="24"/>
          <w:lang w:val="en-US" w:eastAsia="ru-RU"/>
        </w:rPr>
      </w:pPr>
    </w:p>
    <w:p w:rsidR="00554E1F" w:rsidRPr="00554E1F" w:rsidRDefault="00554E1F" w:rsidP="00554E1F">
      <w:pPr>
        <w:spacing w:after="0" w:line="240" w:lineRule="auto"/>
        <w:jc w:val="center"/>
        <w:rPr>
          <w:rFonts w:ascii="Times New Roman" w:eastAsia="Times New Roman" w:hAnsi="Times New Roman" w:cs="Times New Roman"/>
          <w:sz w:val="24"/>
          <w:szCs w:val="24"/>
          <w:lang w:val="en-US" w:eastAsia="ru-RU"/>
        </w:rPr>
      </w:pPr>
    </w:p>
    <w:p w:rsidR="00554E1F" w:rsidRPr="00554E1F" w:rsidRDefault="00554E1F" w:rsidP="00554E1F">
      <w:pPr>
        <w:spacing w:after="0" w:line="240" w:lineRule="auto"/>
        <w:jc w:val="center"/>
        <w:rPr>
          <w:rFonts w:ascii="Times New Roman" w:eastAsia="Times New Roman" w:hAnsi="Times New Roman" w:cs="Times New Roman"/>
          <w:sz w:val="24"/>
          <w:szCs w:val="24"/>
          <w:lang w:val="en-US" w:eastAsia="ru-RU"/>
        </w:rPr>
      </w:pPr>
    </w:p>
    <w:p w:rsidR="00554E1F" w:rsidRPr="00554E1F" w:rsidRDefault="00554E1F" w:rsidP="00554E1F">
      <w:pPr>
        <w:spacing w:after="0" w:line="240" w:lineRule="auto"/>
        <w:ind w:left="3544"/>
        <w:jc w:val="both"/>
        <w:rPr>
          <w:rFonts w:ascii="Times New Roman" w:eastAsia="Times New Roman" w:hAnsi="Times New Roman" w:cs="Times New Roman"/>
          <w:sz w:val="28"/>
          <w:szCs w:val="28"/>
          <w:lang w:val="ru-RU" w:eastAsia="ru-RU"/>
        </w:rPr>
      </w:pPr>
      <w:proofErr w:type="spellStart"/>
      <w:r w:rsidRPr="00554E1F">
        <w:rPr>
          <w:rFonts w:ascii="Times New Roman" w:eastAsia="Times New Roman" w:hAnsi="Times New Roman" w:cs="Times New Roman"/>
          <w:sz w:val="28"/>
          <w:szCs w:val="28"/>
          <w:lang w:val="ru-RU" w:eastAsia="ru-RU"/>
        </w:rPr>
        <w:t>Виконала</w:t>
      </w:r>
      <w:proofErr w:type="spellEnd"/>
      <w:r w:rsidRPr="00554E1F">
        <w:rPr>
          <w:rFonts w:ascii="Times New Roman" w:eastAsia="Times New Roman" w:hAnsi="Times New Roman" w:cs="Times New Roman"/>
          <w:sz w:val="28"/>
          <w:szCs w:val="28"/>
          <w:lang w:val="ru-RU" w:eastAsia="ru-RU"/>
        </w:rPr>
        <w:t xml:space="preserve"> студентка </w:t>
      </w:r>
      <w:proofErr w:type="spellStart"/>
      <w:r w:rsidRPr="00554E1F">
        <w:rPr>
          <w:rFonts w:ascii="Times New Roman" w:eastAsia="Times New Roman" w:hAnsi="Times New Roman" w:cs="Times New Roman"/>
          <w:sz w:val="28"/>
          <w:szCs w:val="28"/>
          <w:lang w:val="ru-RU" w:eastAsia="ru-RU"/>
        </w:rPr>
        <w:t>денної</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форми</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навчання</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напряму</w:t>
      </w:r>
      <w:proofErr w:type="spellEnd"/>
      <w:r w:rsidRPr="00554E1F">
        <w:rPr>
          <w:rFonts w:ascii="Times New Roman" w:eastAsia="Times New Roman" w:hAnsi="Times New Roman" w:cs="Times New Roman"/>
          <w:sz w:val="28"/>
          <w:szCs w:val="28"/>
          <w:lang w:val="ru-RU" w:eastAsia="ru-RU"/>
        </w:rPr>
        <w:t xml:space="preserve"> </w:t>
      </w:r>
      <w:proofErr w:type="spellStart"/>
      <w:proofErr w:type="gramStart"/>
      <w:r w:rsidRPr="00554E1F">
        <w:rPr>
          <w:rFonts w:ascii="Times New Roman" w:eastAsia="Times New Roman" w:hAnsi="Times New Roman" w:cs="Times New Roman"/>
          <w:sz w:val="28"/>
          <w:szCs w:val="28"/>
          <w:lang w:val="ru-RU" w:eastAsia="ru-RU"/>
        </w:rPr>
        <w:t>п</w:t>
      </w:r>
      <w:proofErr w:type="gramEnd"/>
      <w:r w:rsidRPr="00554E1F">
        <w:rPr>
          <w:rFonts w:ascii="Times New Roman" w:eastAsia="Times New Roman" w:hAnsi="Times New Roman" w:cs="Times New Roman"/>
          <w:sz w:val="28"/>
          <w:szCs w:val="28"/>
          <w:lang w:val="ru-RU" w:eastAsia="ru-RU"/>
        </w:rPr>
        <w:t>ідготовки</w:t>
      </w:r>
      <w:proofErr w:type="spellEnd"/>
      <w:r w:rsidRPr="00554E1F">
        <w:rPr>
          <w:rFonts w:ascii="Times New Roman" w:eastAsia="Times New Roman" w:hAnsi="Times New Roman" w:cs="Times New Roman"/>
          <w:sz w:val="28"/>
          <w:szCs w:val="28"/>
          <w:lang w:val="ru-RU" w:eastAsia="ru-RU"/>
        </w:rPr>
        <w:t xml:space="preserve"> 6.030508 «</w:t>
      </w:r>
      <w:proofErr w:type="spellStart"/>
      <w:r w:rsidRPr="00554E1F">
        <w:rPr>
          <w:rFonts w:ascii="Times New Roman" w:eastAsia="Times New Roman" w:hAnsi="Times New Roman" w:cs="Times New Roman"/>
          <w:sz w:val="28"/>
          <w:szCs w:val="28"/>
          <w:lang w:val="ru-RU" w:eastAsia="ru-RU"/>
        </w:rPr>
        <w:t>Фінанси</w:t>
      </w:r>
      <w:proofErr w:type="spellEnd"/>
      <w:r w:rsidRPr="00554E1F">
        <w:rPr>
          <w:rFonts w:ascii="Times New Roman" w:eastAsia="Times New Roman" w:hAnsi="Times New Roman" w:cs="Times New Roman"/>
          <w:sz w:val="28"/>
          <w:szCs w:val="28"/>
          <w:lang w:val="ru-RU" w:eastAsia="ru-RU"/>
        </w:rPr>
        <w:t xml:space="preserve"> і кредит», </w:t>
      </w:r>
      <w:proofErr w:type="spellStart"/>
      <w:r w:rsidRPr="00554E1F">
        <w:rPr>
          <w:rFonts w:ascii="Times New Roman" w:eastAsia="Times New Roman" w:hAnsi="Times New Roman" w:cs="Times New Roman"/>
          <w:sz w:val="28"/>
          <w:szCs w:val="28"/>
          <w:lang w:val="ru-RU" w:eastAsia="ru-RU"/>
        </w:rPr>
        <w:t>Дідик</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Анастасія</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Олександрівна</w:t>
      </w:r>
      <w:proofErr w:type="spellEnd"/>
    </w:p>
    <w:p w:rsidR="00554E1F" w:rsidRPr="00554E1F" w:rsidRDefault="00554E1F" w:rsidP="00554E1F">
      <w:pPr>
        <w:spacing w:after="0" w:line="240" w:lineRule="auto"/>
        <w:ind w:left="3544"/>
        <w:jc w:val="both"/>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ind w:left="3544"/>
        <w:jc w:val="both"/>
        <w:rPr>
          <w:rFonts w:ascii="Times New Roman" w:eastAsia="Times New Roman" w:hAnsi="Times New Roman" w:cs="Times New Roman"/>
          <w:sz w:val="28"/>
          <w:szCs w:val="28"/>
          <w:lang w:val="ru-RU" w:eastAsia="ru-RU"/>
        </w:rPr>
      </w:pPr>
      <w:proofErr w:type="spellStart"/>
      <w:r w:rsidRPr="00554E1F">
        <w:rPr>
          <w:rFonts w:ascii="Times New Roman" w:eastAsia="Times New Roman" w:hAnsi="Times New Roman" w:cs="Times New Roman"/>
          <w:sz w:val="28"/>
          <w:szCs w:val="28"/>
          <w:lang w:val="ru-RU" w:eastAsia="ru-RU"/>
        </w:rPr>
        <w:t>Науковий</w:t>
      </w:r>
      <w:proofErr w:type="spellEnd"/>
      <w:r w:rsidRPr="00554E1F">
        <w:rPr>
          <w:rFonts w:ascii="Times New Roman" w:eastAsia="Times New Roman" w:hAnsi="Times New Roman" w:cs="Times New Roman"/>
          <w:sz w:val="28"/>
          <w:szCs w:val="28"/>
          <w:lang w:val="ru-RU" w:eastAsia="ru-RU"/>
        </w:rPr>
        <w:t xml:space="preserve"> </w:t>
      </w:r>
      <w:proofErr w:type="spellStart"/>
      <w:r w:rsidRPr="00554E1F">
        <w:rPr>
          <w:rFonts w:ascii="Times New Roman" w:eastAsia="Times New Roman" w:hAnsi="Times New Roman" w:cs="Times New Roman"/>
          <w:sz w:val="28"/>
          <w:szCs w:val="28"/>
          <w:lang w:val="ru-RU" w:eastAsia="ru-RU"/>
        </w:rPr>
        <w:t>керівник</w:t>
      </w:r>
      <w:proofErr w:type="spellEnd"/>
      <w:r w:rsidRPr="00554E1F">
        <w:rPr>
          <w:rFonts w:ascii="Times New Roman" w:eastAsia="Times New Roman" w:hAnsi="Times New Roman" w:cs="Times New Roman"/>
          <w:sz w:val="28"/>
          <w:szCs w:val="28"/>
          <w:lang w:val="ru-RU" w:eastAsia="ru-RU"/>
        </w:rPr>
        <w:t xml:space="preserve">: кандидат </w:t>
      </w:r>
      <w:proofErr w:type="spellStart"/>
      <w:r w:rsidRPr="00554E1F">
        <w:rPr>
          <w:rFonts w:ascii="Times New Roman" w:eastAsia="Times New Roman" w:hAnsi="Times New Roman" w:cs="Times New Roman"/>
          <w:sz w:val="28"/>
          <w:szCs w:val="28"/>
          <w:lang w:val="ru-RU" w:eastAsia="ru-RU"/>
        </w:rPr>
        <w:t>економічних</w:t>
      </w:r>
      <w:proofErr w:type="spellEnd"/>
      <w:r w:rsidRPr="00554E1F">
        <w:rPr>
          <w:rFonts w:ascii="Times New Roman" w:eastAsia="Times New Roman" w:hAnsi="Times New Roman" w:cs="Times New Roman"/>
          <w:sz w:val="28"/>
          <w:szCs w:val="28"/>
          <w:lang w:val="ru-RU" w:eastAsia="ru-RU"/>
        </w:rPr>
        <w:t xml:space="preserve"> наук, доцент _____________  Бутенко В.В.</w:t>
      </w:r>
    </w:p>
    <w:p w:rsidR="00554E1F" w:rsidRPr="00554E1F" w:rsidRDefault="00554E1F" w:rsidP="00554E1F">
      <w:pPr>
        <w:spacing w:after="0" w:line="240" w:lineRule="auto"/>
        <w:ind w:left="3544"/>
        <w:jc w:val="both"/>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ind w:left="3544"/>
        <w:jc w:val="both"/>
        <w:rPr>
          <w:rFonts w:ascii="Times New Roman" w:eastAsia="Times New Roman" w:hAnsi="Times New Roman" w:cs="Times New Roman"/>
          <w:sz w:val="28"/>
          <w:szCs w:val="28"/>
          <w:lang w:val="ru-RU" w:eastAsia="ru-RU"/>
        </w:rPr>
      </w:pPr>
      <w:r w:rsidRPr="00554E1F">
        <w:rPr>
          <w:rFonts w:ascii="Times New Roman" w:eastAsia="Times New Roman" w:hAnsi="Times New Roman" w:cs="Times New Roman"/>
          <w:sz w:val="28"/>
          <w:szCs w:val="28"/>
          <w:lang w:val="ru-RU" w:eastAsia="ru-RU"/>
        </w:rPr>
        <w:t xml:space="preserve">Рецензент: доктор </w:t>
      </w:r>
      <w:proofErr w:type="spellStart"/>
      <w:r w:rsidRPr="00554E1F">
        <w:rPr>
          <w:rFonts w:ascii="Times New Roman" w:eastAsia="Times New Roman" w:hAnsi="Times New Roman" w:cs="Times New Roman"/>
          <w:sz w:val="28"/>
          <w:szCs w:val="28"/>
          <w:lang w:val="ru-RU" w:eastAsia="ru-RU"/>
        </w:rPr>
        <w:t>економічних</w:t>
      </w:r>
      <w:proofErr w:type="spellEnd"/>
      <w:r w:rsidRPr="00554E1F">
        <w:rPr>
          <w:rFonts w:ascii="Times New Roman" w:eastAsia="Times New Roman" w:hAnsi="Times New Roman" w:cs="Times New Roman"/>
          <w:sz w:val="28"/>
          <w:szCs w:val="28"/>
          <w:lang w:val="ru-RU" w:eastAsia="ru-RU"/>
        </w:rPr>
        <w:t xml:space="preserve"> наук, </w:t>
      </w:r>
      <w:proofErr w:type="spellStart"/>
      <w:r w:rsidRPr="00554E1F">
        <w:rPr>
          <w:rFonts w:ascii="Times New Roman" w:eastAsia="Times New Roman" w:hAnsi="Times New Roman" w:cs="Times New Roman"/>
          <w:sz w:val="28"/>
          <w:szCs w:val="28"/>
          <w:lang w:val="ru-RU" w:eastAsia="ru-RU"/>
        </w:rPr>
        <w:t>професор</w:t>
      </w:r>
      <w:proofErr w:type="spellEnd"/>
      <w:r w:rsidRPr="00554E1F">
        <w:rPr>
          <w:rFonts w:ascii="Times New Roman" w:eastAsia="Times New Roman" w:hAnsi="Times New Roman" w:cs="Times New Roman"/>
          <w:sz w:val="28"/>
          <w:szCs w:val="28"/>
          <w:lang w:val="ru-RU" w:eastAsia="ru-RU"/>
        </w:rPr>
        <w:t xml:space="preserve"> Горняк О.В.</w:t>
      </w:r>
    </w:p>
    <w:p w:rsidR="00554E1F" w:rsidRPr="00554E1F" w:rsidRDefault="00554E1F" w:rsidP="00554E1F">
      <w:pPr>
        <w:spacing w:after="0" w:line="240" w:lineRule="auto"/>
        <w:jc w:val="right"/>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right"/>
        <w:rPr>
          <w:rFonts w:ascii="Times New Roman" w:eastAsia="Times New Roman" w:hAnsi="Times New Roman" w:cs="Times New Roman"/>
          <w:sz w:val="28"/>
          <w:szCs w:val="28"/>
          <w:lang w:val="ru-RU" w:eastAsia="ru-RU"/>
        </w:rPr>
      </w:pPr>
    </w:p>
    <w:p w:rsidR="00554E1F" w:rsidRPr="00554E1F" w:rsidRDefault="00554E1F" w:rsidP="00554E1F">
      <w:pPr>
        <w:spacing w:after="0" w:line="240" w:lineRule="auto"/>
        <w:jc w:val="right"/>
        <w:rPr>
          <w:rFonts w:ascii="Times New Roman" w:eastAsia="Times New Roman" w:hAnsi="Times New Roman" w:cs="Times New Roman"/>
          <w:sz w:val="28"/>
          <w:szCs w:val="28"/>
          <w:lang w:val="ru-RU" w:eastAsia="ru-RU"/>
        </w:rPr>
      </w:pPr>
    </w:p>
    <w:tbl>
      <w:tblPr>
        <w:tblStyle w:val="1"/>
        <w:tblW w:w="1003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509"/>
        <w:gridCol w:w="4877"/>
      </w:tblGrid>
      <w:tr w:rsidR="00554E1F" w:rsidRPr="00554E1F" w:rsidTr="00554E1F">
        <w:tc>
          <w:tcPr>
            <w:tcW w:w="4644" w:type="dxa"/>
            <w:tcMar>
              <w:top w:w="0" w:type="dxa"/>
              <w:left w:w="0" w:type="dxa"/>
              <w:bottom w:w="0" w:type="dxa"/>
              <w:right w:w="0" w:type="dxa"/>
            </w:tcMar>
          </w:tcPr>
          <w:p w:rsidR="00554E1F" w:rsidRPr="00554E1F" w:rsidRDefault="00554E1F" w:rsidP="00554E1F">
            <w:pPr>
              <w:spacing w:line="360" w:lineRule="auto"/>
              <w:jc w:val="both"/>
              <w:rPr>
                <w:rFonts w:ascii="Times New Roman" w:hAnsi="Times New Roman"/>
                <w:sz w:val="28"/>
                <w:szCs w:val="28"/>
              </w:rPr>
            </w:pPr>
            <w:r w:rsidRPr="00554E1F">
              <w:rPr>
                <w:rFonts w:ascii="Times New Roman" w:hAnsi="Times New Roman"/>
                <w:sz w:val="28"/>
                <w:szCs w:val="28"/>
              </w:rPr>
              <w:t xml:space="preserve">Рекомендовано до </w:t>
            </w:r>
            <w:proofErr w:type="spellStart"/>
            <w:r w:rsidRPr="00554E1F">
              <w:rPr>
                <w:rFonts w:ascii="Times New Roman" w:hAnsi="Times New Roman"/>
                <w:sz w:val="28"/>
                <w:szCs w:val="28"/>
              </w:rPr>
              <w:t>захисту</w:t>
            </w:r>
            <w:proofErr w:type="spellEnd"/>
            <w:r w:rsidRPr="00554E1F">
              <w:rPr>
                <w:rFonts w:ascii="Times New Roman" w:hAnsi="Times New Roman"/>
                <w:sz w:val="28"/>
                <w:szCs w:val="28"/>
              </w:rPr>
              <w:t xml:space="preserve"> на </w:t>
            </w:r>
            <w:proofErr w:type="spellStart"/>
            <w:r w:rsidRPr="00554E1F">
              <w:rPr>
                <w:rFonts w:ascii="Times New Roman" w:hAnsi="Times New Roman"/>
                <w:sz w:val="28"/>
                <w:szCs w:val="28"/>
              </w:rPr>
              <w:t>засіданні</w:t>
            </w:r>
            <w:proofErr w:type="spellEnd"/>
            <w:r w:rsidRPr="00554E1F">
              <w:rPr>
                <w:rFonts w:ascii="Times New Roman" w:hAnsi="Times New Roman"/>
                <w:sz w:val="28"/>
                <w:szCs w:val="28"/>
              </w:rPr>
              <w:t xml:space="preserve"> </w:t>
            </w:r>
            <w:proofErr w:type="spellStart"/>
            <w:r w:rsidRPr="00554E1F">
              <w:rPr>
                <w:rFonts w:ascii="Times New Roman" w:hAnsi="Times New Roman"/>
                <w:sz w:val="28"/>
                <w:szCs w:val="28"/>
              </w:rPr>
              <w:t>кафедри</w:t>
            </w:r>
            <w:proofErr w:type="spellEnd"/>
          </w:p>
          <w:p w:rsidR="00554E1F" w:rsidRPr="00554E1F" w:rsidRDefault="00554E1F" w:rsidP="00554E1F">
            <w:pPr>
              <w:spacing w:line="360" w:lineRule="auto"/>
              <w:jc w:val="both"/>
              <w:rPr>
                <w:rFonts w:ascii="Times New Roman" w:hAnsi="Times New Roman"/>
                <w:sz w:val="28"/>
                <w:szCs w:val="28"/>
              </w:rPr>
            </w:pPr>
            <w:r w:rsidRPr="00554E1F">
              <w:rPr>
                <w:rFonts w:ascii="Times New Roman" w:hAnsi="Times New Roman"/>
                <w:sz w:val="28"/>
                <w:szCs w:val="28"/>
              </w:rPr>
              <w:t xml:space="preserve">18 </w:t>
            </w:r>
            <w:proofErr w:type="spellStart"/>
            <w:r w:rsidRPr="00554E1F">
              <w:rPr>
                <w:rFonts w:ascii="Times New Roman" w:hAnsi="Times New Roman"/>
                <w:sz w:val="28"/>
                <w:szCs w:val="28"/>
              </w:rPr>
              <w:t>травня</w:t>
            </w:r>
            <w:proofErr w:type="spellEnd"/>
            <w:r w:rsidRPr="00554E1F">
              <w:rPr>
                <w:rFonts w:ascii="Times New Roman" w:hAnsi="Times New Roman"/>
                <w:sz w:val="28"/>
                <w:szCs w:val="28"/>
              </w:rPr>
              <w:t xml:space="preserve"> 2018 року, протокол № 9</w:t>
            </w:r>
          </w:p>
          <w:p w:rsidR="00554E1F" w:rsidRPr="00554E1F" w:rsidRDefault="00554E1F" w:rsidP="00554E1F">
            <w:pPr>
              <w:spacing w:line="360" w:lineRule="auto"/>
              <w:jc w:val="both"/>
              <w:rPr>
                <w:rFonts w:ascii="Times New Roman" w:hAnsi="Times New Roman"/>
                <w:sz w:val="28"/>
                <w:szCs w:val="28"/>
              </w:rPr>
            </w:pPr>
          </w:p>
          <w:p w:rsidR="00554E1F" w:rsidRPr="00554E1F" w:rsidRDefault="00554E1F" w:rsidP="00554E1F">
            <w:pPr>
              <w:spacing w:line="360" w:lineRule="auto"/>
              <w:jc w:val="both"/>
              <w:rPr>
                <w:rFonts w:ascii="Times New Roman" w:hAnsi="Times New Roman"/>
                <w:sz w:val="28"/>
                <w:szCs w:val="28"/>
              </w:rPr>
            </w:pPr>
            <w:proofErr w:type="spellStart"/>
            <w:r w:rsidRPr="00554E1F">
              <w:rPr>
                <w:rFonts w:ascii="Times New Roman" w:hAnsi="Times New Roman"/>
                <w:sz w:val="28"/>
                <w:szCs w:val="28"/>
              </w:rPr>
              <w:t>Завідувач</w:t>
            </w:r>
            <w:proofErr w:type="spellEnd"/>
            <w:r w:rsidRPr="00554E1F">
              <w:rPr>
                <w:rFonts w:ascii="Times New Roman" w:hAnsi="Times New Roman"/>
                <w:sz w:val="28"/>
                <w:szCs w:val="28"/>
              </w:rPr>
              <w:t xml:space="preserve"> </w:t>
            </w:r>
            <w:proofErr w:type="spellStart"/>
            <w:r w:rsidRPr="00554E1F">
              <w:rPr>
                <w:rFonts w:ascii="Times New Roman" w:hAnsi="Times New Roman"/>
                <w:sz w:val="28"/>
                <w:szCs w:val="28"/>
              </w:rPr>
              <w:t>кафедри</w:t>
            </w:r>
            <w:proofErr w:type="spellEnd"/>
          </w:p>
          <w:p w:rsidR="00554E1F" w:rsidRPr="00554E1F" w:rsidRDefault="00554E1F" w:rsidP="00554E1F">
            <w:pPr>
              <w:spacing w:line="360" w:lineRule="auto"/>
              <w:jc w:val="both"/>
              <w:rPr>
                <w:rFonts w:ascii="Times New Roman" w:hAnsi="Times New Roman"/>
                <w:sz w:val="28"/>
                <w:szCs w:val="28"/>
              </w:rPr>
            </w:pPr>
            <w:proofErr w:type="spellStart"/>
            <w:r w:rsidRPr="00554E1F">
              <w:rPr>
                <w:rFonts w:ascii="Times New Roman" w:hAnsi="Times New Roman"/>
                <w:sz w:val="28"/>
                <w:szCs w:val="28"/>
              </w:rPr>
              <w:t>к.е.н</w:t>
            </w:r>
            <w:proofErr w:type="spellEnd"/>
            <w:r w:rsidRPr="00554E1F">
              <w:rPr>
                <w:rFonts w:ascii="Times New Roman" w:hAnsi="Times New Roman"/>
                <w:sz w:val="28"/>
                <w:szCs w:val="28"/>
              </w:rPr>
              <w:t xml:space="preserve">., проф. _______ </w:t>
            </w:r>
            <w:proofErr w:type="spellStart"/>
            <w:r w:rsidRPr="00554E1F">
              <w:rPr>
                <w:rFonts w:ascii="Times New Roman" w:hAnsi="Times New Roman"/>
                <w:sz w:val="28"/>
                <w:szCs w:val="28"/>
              </w:rPr>
              <w:t>Журавльова</w:t>
            </w:r>
            <w:proofErr w:type="spellEnd"/>
            <w:r w:rsidRPr="00554E1F">
              <w:rPr>
                <w:rFonts w:ascii="Times New Roman" w:hAnsi="Times New Roman"/>
                <w:sz w:val="28"/>
                <w:szCs w:val="28"/>
              </w:rPr>
              <w:t xml:space="preserve"> Т.О.</w:t>
            </w:r>
          </w:p>
        </w:tc>
        <w:tc>
          <w:tcPr>
            <w:tcW w:w="509" w:type="dxa"/>
            <w:tcMar>
              <w:top w:w="0" w:type="dxa"/>
              <w:left w:w="0" w:type="dxa"/>
              <w:bottom w:w="0" w:type="dxa"/>
              <w:right w:w="0" w:type="dxa"/>
            </w:tcMar>
          </w:tcPr>
          <w:p w:rsidR="00554E1F" w:rsidRPr="00554E1F" w:rsidRDefault="00554E1F" w:rsidP="00554E1F">
            <w:pPr>
              <w:spacing w:line="360" w:lineRule="auto"/>
              <w:jc w:val="both"/>
              <w:rPr>
                <w:rFonts w:ascii="Times New Roman" w:hAnsi="Times New Roman"/>
                <w:sz w:val="28"/>
                <w:szCs w:val="28"/>
              </w:rPr>
            </w:pPr>
          </w:p>
        </w:tc>
        <w:tc>
          <w:tcPr>
            <w:tcW w:w="4877" w:type="dxa"/>
            <w:tcMar>
              <w:top w:w="0" w:type="dxa"/>
              <w:left w:w="0" w:type="dxa"/>
              <w:bottom w:w="0" w:type="dxa"/>
              <w:right w:w="0" w:type="dxa"/>
            </w:tcMar>
          </w:tcPr>
          <w:p w:rsidR="00554E1F" w:rsidRPr="00554E1F" w:rsidRDefault="00554E1F" w:rsidP="00554E1F">
            <w:pPr>
              <w:spacing w:line="360" w:lineRule="auto"/>
              <w:jc w:val="both"/>
              <w:rPr>
                <w:rFonts w:ascii="Times New Roman" w:hAnsi="Times New Roman"/>
                <w:sz w:val="28"/>
                <w:szCs w:val="28"/>
              </w:rPr>
            </w:pPr>
            <w:proofErr w:type="spellStart"/>
            <w:r w:rsidRPr="00554E1F">
              <w:rPr>
                <w:rFonts w:ascii="Times New Roman" w:hAnsi="Times New Roman"/>
                <w:sz w:val="28"/>
                <w:szCs w:val="28"/>
              </w:rPr>
              <w:t>Захищено</w:t>
            </w:r>
            <w:proofErr w:type="spellEnd"/>
            <w:r w:rsidRPr="00554E1F">
              <w:rPr>
                <w:rFonts w:ascii="Times New Roman" w:hAnsi="Times New Roman"/>
                <w:sz w:val="28"/>
                <w:szCs w:val="28"/>
              </w:rPr>
              <w:t xml:space="preserve"> на </w:t>
            </w:r>
            <w:proofErr w:type="spellStart"/>
            <w:r w:rsidRPr="00554E1F">
              <w:rPr>
                <w:rFonts w:ascii="Times New Roman" w:hAnsi="Times New Roman"/>
                <w:sz w:val="28"/>
                <w:szCs w:val="28"/>
              </w:rPr>
              <w:t>засіданні</w:t>
            </w:r>
            <w:proofErr w:type="spellEnd"/>
            <w:r w:rsidRPr="00554E1F">
              <w:rPr>
                <w:rFonts w:ascii="Times New Roman" w:hAnsi="Times New Roman"/>
                <w:sz w:val="28"/>
                <w:szCs w:val="28"/>
              </w:rPr>
              <w:t xml:space="preserve"> ЕК № 8</w:t>
            </w:r>
          </w:p>
          <w:p w:rsidR="00554E1F" w:rsidRPr="00554E1F" w:rsidRDefault="00554E1F" w:rsidP="00554E1F">
            <w:pPr>
              <w:spacing w:line="360" w:lineRule="auto"/>
              <w:jc w:val="both"/>
              <w:rPr>
                <w:rFonts w:ascii="Times New Roman" w:hAnsi="Times New Roman"/>
                <w:sz w:val="28"/>
                <w:szCs w:val="28"/>
              </w:rPr>
            </w:pPr>
            <w:r w:rsidRPr="00554E1F">
              <w:rPr>
                <w:rFonts w:ascii="Times New Roman" w:hAnsi="Times New Roman"/>
                <w:sz w:val="28"/>
                <w:szCs w:val="28"/>
              </w:rPr>
              <w:t>«__» ________ 2018 р., протокол № __</w:t>
            </w:r>
          </w:p>
          <w:p w:rsidR="00554E1F" w:rsidRPr="00554E1F" w:rsidRDefault="00554E1F" w:rsidP="00554E1F">
            <w:pPr>
              <w:spacing w:line="360" w:lineRule="auto"/>
              <w:jc w:val="both"/>
              <w:rPr>
                <w:rFonts w:ascii="Times New Roman" w:hAnsi="Times New Roman"/>
                <w:sz w:val="28"/>
                <w:szCs w:val="28"/>
              </w:rPr>
            </w:pPr>
            <w:proofErr w:type="spellStart"/>
            <w:r w:rsidRPr="00554E1F">
              <w:rPr>
                <w:rFonts w:ascii="Times New Roman" w:hAnsi="Times New Roman"/>
                <w:sz w:val="28"/>
                <w:szCs w:val="28"/>
              </w:rPr>
              <w:t>Оцінка</w:t>
            </w:r>
            <w:proofErr w:type="spellEnd"/>
            <w:r w:rsidRPr="00554E1F">
              <w:rPr>
                <w:rFonts w:ascii="Times New Roman" w:hAnsi="Times New Roman"/>
                <w:sz w:val="28"/>
                <w:szCs w:val="28"/>
              </w:rPr>
              <w:t xml:space="preserve"> __________ / _______/ _______</w:t>
            </w:r>
          </w:p>
          <w:p w:rsidR="00554E1F" w:rsidRPr="00554E1F" w:rsidRDefault="00554E1F" w:rsidP="00554E1F">
            <w:pPr>
              <w:spacing w:line="360" w:lineRule="auto"/>
              <w:jc w:val="both"/>
              <w:rPr>
                <w:rFonts w:ascii="Times New Roman" w:hAnsi="Times New Roman"/>
                <w:sz w:val="28"/>
                <w:szCs w:val="28"/>
              </w:rPr>
            </w:pPr>
          </w:p>
          <w:p w:rsidR="00554E1F" w:rsidRPr="00554E1F" w:rsidRDefault="00554E1F" w:rsidP="00554E1F">
            <w:pPr>
              <w:spacing w:line="360" w:lineRule="auto"/>
              <w:jc w:val="both"/>
              <w:rPr>
                <w:rFonts w:ascii="Times New Roman" w:hAnsi="Times New Roman"/>
                <w:sz w:val="28"/>
                <w:szCs w:val="28"/>
              </w:rPr>
            </w:pPr>
            <w:r w:rsidRPr="00554E1F">
              <w:rPr>
                <w:rFonts w:ascii="Times New Roman" w:hAnsi="Times New Roman"/>
                <w:sz w:val="28"/>
                <w:szCs w:val="28"/>
              </w:rPr>
              <w:t>Голова ЕК</w:t>
            </w:r>
          </w:p>
          <w:p w:rsidR="00554E1F" w:rsidRPr="00554E1F" w:rsidRDefault="00554E1F" w:rsidP="00554E1F">
            <w:pPr>
              <w:spacing w:line="360" w:lineRule="auto"/>
              <w:jc w:val="both"/>
              <w:rPr>
                <w:rFonts w:ascii="Times New Roman" w:hAnsi="Times New Roman"/>
                <w:sz w:val="28"/>
                <w:szCs w:val="28"/>
              </w:rPr>
            </w:pPr>
            <w:proofErr w:type="spellStart"/>
            <w:r w:rsidRPr="00554E1F">
              <w:rPr>
                <w:rFonts w:ascii="Times New Roman" w:hAnsi="Times New Roman"/>
                <w:sz w:val="28"/>
                <w:szCs w:val="28"/>
              </w:rPr>
              <w:t>д.е.н</w:t>
            </w:r>
            <w:proofErr w:type="spellEnd"/>
            <w:r w:rsidRPr="00554E1F">
              <w:rPr>
                <w:rFonts w:ascii="Times New Roman" w:hAnsi="Times New Roman"/>
                <w:sz w:val="28"/>
                <w:szCs w:val="28"/>
              </w:rPr>
              <w:t xml:space="preserve">., проф. _______ </w:t>
            </w:r>
            <w:proofErr w:type="spellStart"/>
            <w:r w:rsidRPr="00554E1F">
              <w:rPr>
                <w:rFonts w:ascii="Times New Roman" w:hAnsi="Times New Roman"/>
                <w:sz w:val="28"/>
                <w:szCs w:val="28"/>
              </w:rPr>
              <w:t>Шлафман</w:t>
            </w:r>
            <w:proofErr w:type="spellEnd"/>
            <w:r w:rsidRPr="00554E1F">
              <w:rPr>
                <w:rFonts w:ascii="Times New Roman" w:hAnsi="Times New Roman"/>
                <w:sz w:val="28"/>
                <w:szCs w:val="28"/>
              </w:rPr>
              <w:t xml:space="preserve"> Н.Л.</w:t>
            </w:r>
          </w:p>
        </w:tc>
      </w:tr>
    </w:tbl>
    <w:p w:rsidR="00554E1F" w:rsidRPr="00554E1F" w:rsidRDefault="00554E1F" w:rsidP="00554E1F">
      <w:pPr>
        <w:spacing w:after="0" w:line="240" w:lineRule="auto"/>
        <w:jc w:val="center"/>
        <w:rPr>
          <w:rFonts w:ascii="Times New Roman" w:eastAsia="Times New Roman" w:hAnsi="Times New Roman" w:cs="Times New Roman"/>
          <w:b/>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b/>
          <w:sz w:val="28"/>
          <w:szCs w:val="28"/>
          <w:lang w:val="ru-RU" w:eastAsia="ru-RU"/>
        </w:rPr>
      </w:pPr>
    </w:p>
    <w:p w:rsidR="00554E1F" w:rsidRPr="00554E1F" w:rsidRDefault="00554E1F" w:rsidP="00554E1F">
      <w:pPr>
        <w:spacing w:after="0" w:line="240" w:lineRule="auto"/>
        <w:jc w:val="center"/>
        <w:rPr>
          <w:rFonts w:ascii="Times New Roman" w:eastAsia="Times New Roman" w:hAnsi="Times New Roman" w:cs="Times New Roman"/>
          <w:b/>
          <w:sz w:val="28"/>
          <w:szCs w:val="28"/>
          <w:lang w:val="ru-RU" w:eastAsia="ru-RU"/>
        </w:rPr>
      </w:pPr>
      <w:r w:rsidRPr="00554E1F">
        <w:rPr>
          <w:rFonts w:ascii="Times New Roman" w:eastAsia="Times New Roman" w:hAnsi="Times New Roman" w:cs="Times New Roman"/>
          <w:b/>
          <w:sz w:val="28"/>
          <w:szCs w:val="28"/>
          <w:lang w:val="ru-RU" w:eastAsia="ru-RU"/>
        </w:rPr>
        <w:t>Одеса – 2018</w:t>
      </w:r>
    </w:p>
    <w:p w:rsidR="00F9016D" w:rsidRDefault="00F9016D">
      <w:pPr>
        <w:rPr>
          <w:lang w:val="ru-RU"/>
        </w:rPr>
      </w:pPr>
    </w:p>
    <w:sdt>
      <w:sdtPr>
        <w:rPr>
          <w:rFonts w:ascii="Calibri" w:eastAsia="Times New Roman" w:hAnsi="Calibri" w:cs="Times New Roman"/>
          <w:lang w:val="ru-RU" w:eastAsia="ru-RU"/>
        </w:rPr>
        <w:id w:val="-1551147071"/>
        <w:docPartObj>
          <w:docPartGallery w:val="Table of Contents"/>
          <w:docPartUnique/>
        </w:docPartObj>
      </w:sdtPr>
      <w:sdtContent>
        <w:p w:rsidR="00554E1F" w:rsidRPr="00554E1F" w:rsidRDefault="00554E1F" w:rsidP="00554E1F">
          <w:pPr>
            <w:keepNext/>
            <w:keepLines/>
            <w:spacing w:before="480" w:after="0" w:line="360" w:lineRule="auto"/>
            <w:jc w:val="center"/>
            <w:rPr>
              <w:rFonts w:ascii="Times New Roman" w:eastAsia="Times New Roman" w:hAnsi="Times New Roman" w:cs="Times New Roman"/>
              <w:bCs/>
              <w:sz w:val="28"/>
              <w:szCs w:val="28"/>
              <w:lang w:eastAsia="ru-RU"/>
            </w:rPr>
          </w:pPr>
          <w:r w:rsidRPr="00554E1F">
            <w:rPr>
              <w:rFonts w:ascii="Times New Roman" w:eastAsia="Times New Roman" w:hAnsi="Times New Roman" w:cs="Times New Roman"/>
              <w:bCs/>
              <w:sz w:val="28"/>
              <w:szCs w:val="28"/>
              <w:lang w:val="ru-RU" w:eastAsia="ru-RU"/>
            </w:rPr>
            <w:t>ЗМ</w:t>
          </w:r>
          <w:r w:rsidRPr="00554E1F">
            <w:rPr>
              <w:rFonts w:ascii="Times New Roman" w:eastAsia="Times New Roman" w:hAnsi="Times New Roman" w:cs="Times New Roman"/>
              <w:bCs/>
              <w:sz w:val="28"/>
              <w:szCs w:val="28"/>
              <w:lang w:eastAsia="ru-RU"/>
            </w:rPr>
            <w:t>І</w:t>
          </w:r>
          <w:proofErr w:type="gramStart"/>
          <w:r w:rsidRPr="00554E1F">
            <w:rPr>
              <w:rFonts w:ascii="Times New Roman" w:eastAsia="Times New Roman" w:hAnsi="Times New Roman" w:cs="Times New Roman"/>
              <w:bCs/>
              <w:sz w:val="28"/>
              <w:szCs w:val="28"/>
              <w:lang w:eastAsia="ru-RU"/>
            </w:rPr>
            <w:t>СТ</w:t>
          </w:r>
          <w:proofErr w:type="gramEnd"/>
          <w:r w:rsidRPr="00554E1F">
            <w:rPr>
              <w:rFonts w:ascii="Times New Roman" w:eastAsia="Times New Roman" w:hAnsi="Times New Roman" w:cs="Times New Roman"/>
              <w:bCs/>
              <w:sz w:val="28"/>
              <w:szCs w:val="28"/>
              <w:lang w:val="ru-RU" w:eastAsia="ru-RU"/>
            </w:rPr>
            <w:fldChar w:fldCharType="begin"/>
          </w:r>
          <w:r w:rsidRPr="00554E1F">
            <w:rPr>
              <w:rFonts w:ascii="Times New Roman" w:eastAsia="Times New Roman" w:hAnsi="Times New Roman" w:cs="Times New Roman"/>
              <w:bCs/>
              <w:sz w:val="28"/>
              <w:szCs w:val="28"/>
              <w:lang w:val="ru-RU" w:eastAsia="ru-RU"/>
            </w:rPr>
            <w:instrText xml:space="preserve"> TOC \o "1-3" \h \z \u </w:instrText>
          </w:r>
          <w:r w:rsidRPr="00554E1F">
            <w:rPr>
              <w:rFonts w:ascii="Times New Roman" w:eastAsia="Times New Roman" w:hAnsi="Times New Roman" w:cs="Times New Roman"/>
              <w:bCs/>
              <w:sz w:val="28"/>
              <w:szCs w:val="28"/>
              <w:lang w:val="ru-RU" w:eastAsia="ru-RU"/>
            </w:rPr>
            <w:fldChar w:fldCharType="separate"/>
          </w:r>
        </w:p>
        <w:p w:rsidR="00554E1F" w:rsidRPr="00554E1F" w:rsidRDefault="00554E1F" w:rsidP="00554E1F">
          <w:pPr>
            <w:tabs>
              <w:tab w:val="right" w:leader="dot" w:pos="9911"/>
            </w:tabs>
            <w:spacing w:after="100" w:line="360" w:lineRule="auto"/>
            <w:rPr>
              <w:rFonts w:ascii="Times New Roman" w:eastAsia="Times New Roman" w:hAnsi="Times New Roman" w:cs="Times New Roman"/>
              <w:noProof/>
              <w:sz w:val="28"/>
              <w:szCs w:val="28"/>
              <w:lang w:val="ru-RU" w:eastAsia="ru-RU"/>
            </w:rPr>
          </w:pPr>
          <w:hyperlink r:id="rId6" w:anchor="_Toc516654804" w:history="1">
            <w:r w:rsidRPr="00554E1F">
              <w:rPr>
                <w:rFonts w:ascii="Times New Roman" w:eastAsia="Times New Roman" w:hAnsi="Times New Roman" w:cs="Times New Roman"/>
                <w:noProof/>
                <w:color w:val="0000FF"/>
                <w:sz w:val="28"/>
                <w:szCs w:val="28"/>
                <w:u w:val="single"/>
                <w:lang w:eastAsia="ru-RU"/>
              </w:rPr>
              <w:t>ВСТУП</w:t>
            </w:r>
            <w:r w:rsidRPr="00554E1F">
              <w:rPr>
                <w:rFonts w:ascii="Times New Roman" w:eastAsia="Times New Roman" w:hAnsi="Times New Roman" w:cs="Times New Roman"/>
                <w:noProof/>
                <w:webHidden/>
                <w:sz w:val="28"/>
                <w:szCs w:val="28"/>
                <w:u w:val="single"/>
                <w:lang w:eastAsia="ru-RU"/>
              </w:rPr>
              <w:t>……………………………………………………………………………..</w:t>
            </w:r>
            <w:r w:rsidRPr="00554E1F">
              <w:rPr>
                <w:rFonts w:ascii="Times New Roman" w:eastAsia="Times New Roman" w:hAnsi="Times New Roman" w:cs="Times New Roman"/>
                <w:noProof/>
                <w:webHidden/>
                <w:sz w:val="28"/>
                <w:szCs w:val="28"/>
                <w:u w:val="single"/>
                <w:lang w:eastAsia="ru-RU"/>
              </w:rPr>
              <w:fldChar w:fldCharType="begin"/>
            </w:r>
            <w:r w:rsidRPr="00554E1F">
              <w:rPr>
                <w:rFonts w:ascii="Times New Roman" w:eastAsia="Times New Roman" w:hAnsi="Times New Roman" w:cs="Times New Roman"/>
                <w:noProof/>
                <w:webHidden/>
                <w:sz w:val="28"/>
                <w:szCs w:val="28"/>
                <w:u w:val="single"/>
                <w:lang w:eastAsia="ru-RU"/>
              </w:rPr>
              <w:instrText xml:space="preserve"> PAGEREF _Toc516654804 \h </w:instrText>
            </w:r>
            <w:r w:rsidRPr="00554E1F">
              <w:rPr>
                <w:rFonts w:ascii="Times New Roman" w:eastAsia="Times New Roman" w:hAnsi="Times New Roman" w:cs="Times New Roman"/>
                <w:noProof/>
                <w:webHidden/>
                <w:sz w:val="28"/>
                <w:szCs w:val="28"/>
                <w:u w:val="single"/>
                <w:lang w:eastAsia="ru-RU"/>
              </w:rPr>
            </w:r>
            <w:r w:rsidRPr="00554E1F">
              <w:rPr>
                <w:rFonts w:ascii="Times New Roman" w:eastAsia="Times New Roman" w:hAnsi="Times New Roman" w:cs="Times New Roman"/>
                <w:noProof/>
                <w:webHidden/>
                <w:sz w:val="28"/>
                <w:szCs w:val="28"/>
                <w:u w:val="single"/>
                <w:lang w:eastAsia="ru-RU"/>
              </w:rPr>
              <w:fldChar w:fldCharType="separate"/>
            </w:r>
            <w:r w:rsidRPr="00554E1F">
              <w:rPr>
                <w:rFonts w:ascii="Times New Roman" w:eastAsia="Times New Roman" w:hAnsi="Times New Roman" w:cs="Times New Roman"/>
                <w:noProof/>
                <w:webHidden/>
                <w:sz w:val="28"/>
                <w:szCs w:val="28"/>
                <w:u w:val="single"/>
                <w:lang w:eastAsia="ru-RU"/>
              </w:rPr>
              <w:t>4</w:t>
            </w:r>
            <w:r w:rsidRPr="00554E1F">
              <w:rPr>
                <w:rFonts w:ascii="Times New Roman" w:eastAsia="Times New Roman" w:hAnsi="Times New Roman" w:cs="Times New Roman"/>
                <w:noProof/>
                <w:webHidden/>
                <w:sz w:val="28"/>
                <w:szCs w:val="28"/>
                <w:u w:val="single"/>
                <w:lang w:eastAsia="ru-RU"/>
              </w:rPr>
              <w:fldChar w:fldCharType="end"/>
            </w:r>
          </w:hyperlink>
        </w:p>
        <w:p w:rsidR="00554E1F" w:rsidRPr="00554E1F" w:rsidRDefault="00554E1F" w:rsidP="00554E1F">
          <w:pPr>
            <w:tabs>
              <w:tab w:val="right" w:leader="dot" w:pos="9911"/>
            </w:tabs>
            <w:spacing w:after="100" w:line="360" w:lineRule="auto"/>
            <w:rPr>
              <w:rFonts w:ascii="Times New Roman" w:eastAsia="Times New Roman" w:hAnsi="Times New Roman" w:cs="Times New Roman"/>
              <w:noProof/>
              <w:sz w:val="28"/>
              <w:szCs w:val="28"/>
              <w:lang w:val="ru-RU" w:eastAsia="ru-RU"/>
            </w:rPr>
          </w:pPr>
          <w:hyperlink r:id="rId7" w:anchor="_Toc516654805" w:history="1">
            <w:r w:rsidRPr="00554E1F">
              <w:rPr>
                <w:rFonts w:ascii="Times New Roman" w:eastAsia="Times New Roman" w:hAnsi="Times New Roman" w:cs="Times New Roman"/>
                <w:noProof/>
                <w:color w:val="0000FF"/>
                <w:sz w:val="28"/>
                <w:szCs w:val="28"/>
                <w:u w:val="single"/>
                <w:lang w:eastAsia="ru-RU"/>
              </w:rPr>
              <w:t>РОЗДІЛ 1. ТЕОРЕТИЧНІ ОСНОВИ ФОРМУВАННЯ  ДОХОДІВ БЮДЖЕТУ УКРАЇНИ</w:t>
            </w:r>
            <w:r w:rsidRPr="00554E1F">
              <w:rPr>
                <w:rFonts w:ascii="Times New Roman" w:eastAsia="Times New Roman" w:hAnsi="Times New Roman" w:cs="Times New Roman"/>
                <w:noProof/>
                <w:webHidden/>
                <w:sz w:val="28"/>
                <w:szCs w:val="28"/>
                <w:u w:val="single"/>
                <w:lang w:eastAsia="ru-RU"/>
              </w:rPr>
              <w:t>………………………………………………………………………….</w:t>
            </w:r>
            <w:r w:rsidRPr="00554E1F">
              <w:rPr>
                <w:rFonts w:ascii="Times New Roman" w:eastAsia="Times New Roman" w:hAnsi="Times New Roman" w:cs="Times New Roman"/>
                <w:noProof/>
                <w:webHidden/>
                <w:sz w:val="28"/>
                <w:szCs w:val="28"/>
                <w:u w:val="single"/>
                <w:lang w:eastAsia="ru-RU"/>
              </w:rPr>
              <w:fldChar w:fldCharType="begin"/>
            </w:r>
            <w:r w:rsidRPr="00554E1F">
              <w:rPr>
                <w:rFonts w:ascii="Times New Roman" w:eastAsia="Times New Roman" w:hAnsi="Times New Roman" w:cs="Times New Roman"/>
                <w:noProof/>
                <w:webHidden/>
                <w:sz w:val="28"/>
                <w:szCs w:val="28"/>
                <w:u w:val="single"/>
                <w:lang w:eastAsia="ru-RU"/>
              </w:rPr>
              <w:instrText xml:space="preserve"> PAGEREF _Toc516654805 \h </w:instrText>
            </w:r>
            <w:r w:rsidRPr="00554E1F">
              <w:rPr>
                <w:rFonts w:ascii="Times New Roman" w:eastAsia="Times New Roman" w:hAnsi="Times New Roman" w:cs="Times New Roman"/>
                <w:noProof/>
                <w:webHidden/>
                <w:sz w:val="28"/>
                <w:szCs w:val="28"/>
                <w:u w:val="single"/>
                <w:lang w:eastAsia="ru-RU"/>
              </w:rPr>
            </w:r>
            <w:r w:rsidRPr="00554E1F">
              <w:rPr>
                <w:rFonts w:ascii="Times New Roman" w:eastAsia="Times New Roman" w:hAnsi="Times New Roman" w:cs="Times New Roman"/>
                <w:noProof/>
                <w:webHidden/>
                <w:sz w:val="28"/>
                <w:szCs w:val="28"/>
                <w:u w:val="single"/>
                <w:lang w:eastAsia="ru-RU"/>
              </w:rPr>
              <w:fldChar w:fldCharType="separate"/>
            </w:r>
            <w:r w:rsidRPr="00554E1F">
              <w:rPr>
                <w:rFonts w:ascii="Times New Roman" w:eastAsia="Times New Roman" w:hAnsi="Times New Roman" w:cs="Times New Roman"/>
                <w:noProof/>
                <w:webHidden/>
                <w:sz w:val="28"/>
                <w:szCs w:val="28"/>
                <w:u w:val="single"/>
                <w:lang w:eastAsia="ru-RU"/>
              </w:rPr>
              <w:t>7</w:t>
            </w:r>
            <w:r w:rsidRPr="00554E1F">
              <w:rPr>
                <w:rFonts w:ascii="Times New Roman" w:eastAsia="Times New Roman" w:hAnsi="Times New Roman" w:cs="Times New Roman"/>
                <w:noProof/>
                <w:webHidden/>
                <w:sz w:val="28"/>
                <w:szCs w:val="28"/>
                <w:u w:val="single"/>
                <w:lang w:eastAsia="ru-RU"/>
              </w:rPr>
              <w:fldChar w:fldCharType="end"/>
            </w:r>
          </w:hyperlink>
        </w:p>
        <w:p w:rsidR="00554E1F" w:rsidRPr="00554E1F" w:rsidRDefault="00554E1F" w:rsidP="00554E1F">
          <w:pPr>
            <w:tabs>
              <w:tab w:val="left" w:pos="880"/>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8" w:anchor="_Toc516654806" w:history="1">
            <w:r w:rsidRPr="00554E1F">
              <w:rPr>
                <w:rFonts w:ascii="Times New Roman" w:eastAsia="Times New Roman" w:hAnsi="Times New Roman" w:cs="Times New Roman"/>
                <w:noProof/>
                <w:color w:val="0000FF"/>
                <w:u w:val="single"/>
                <w:lang w:eastAsia="ru-RU"/>
              </w:rPr>
              <w:t>1.1</w:t>
            </w:r>
            <w:r w:rsidRPr="00554E1F">
              <w:rPr>
                <w:rFonts w:ascii="Times New Roman" w:eastAsia="Times New Roman" w:hAnsi="Times New Roman" w:cs="Times New Roman"/>
                <w:noProof/>
                <w:u w:val="single"/>
                <w:lang w:val="ru-RU" w:eastAsia="ru-RU"/>
              </w:rPr>
              <w:tab/>
            </w:r>
            <w:r w:rsidRPr="00554E1F">
              <w:rPr>
                <w:rFonts w:ascii="Times New Roman" w:eastAsia="Times New Roman" w:hAnsi="Times New Roman" w:cs="Times New Roman"/>
                <w:noProof/>
                <w:color w:val="0000FF"/>
                <w:u w:val="single"/>
                <w:lang w:eastAsia="ru-RU"/>
              </w:rPr>
              <w:t>Економічний зміст та структура доходів бюджету України</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_Toc516654806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7</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9" w:anchor="_Toc516654807" w:history="1">
            <w:r w:rsidRPr="00554E1F">
              <w:rPr>
                <w:rFonts w:ascii="Times New Roman" w:eastAsia="Times New Roman" w:hAnsi="Times New Roman" w:cs="Times New Roman"/>
                <w:noProof/>
                <w:color w:val="0000FF"/>
                <w:u w:val="single"/>
                <w:lang w:eastAsia="ru-RU"/>
              </w:rPr>
              <w:t>1.2  Види податків та зборів у відповідності податкового законодавства України</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_Toc516654807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12</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0" w:anchor="_Toc516654808" w:history="1">
            <w:r w:rsidRPr="00554E1F">
              <w:rPr>
                <w:rFonts w:ascii="Times New Roman" w:eastAsia="Times New Roman" w:hAnsi="Times New Roman" w:cs="Times New Roman"/>
                <w:noProof/>
                <w:color w:val="0000FF"/>
                <w:u w:val="single"/>
                <w:lang w:eastAsia="ru-RU"/>
              </w:rPr>
              <w:t>1.3 Фіскальна політика держави та її основні підходи до формування бюджету України</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_Toc516654808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18</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911"/>
            </w:tabs>
            <w:spacing w:after="100" w:line="360" w:lineRule="auto"/>
            <w:rPr>
              <w:rFonts w:ascii="Times New Roman" w:eastAsia="Times New Roman" w:hAnsi="Times New Roman" w:cs="Times New Roman"/>
              <w:noProof/>
              <w:sz w:val="28"/>
              <w:szCs w:val="28"/>
              <w:lang w:val="ru-RU" w:eastAsia="ru-RU"/>
            </w:rPr>
          </w:pPr>
          <w:hyperlink r:id="rId11" w:anchor="_Toc516654809" w:history="1">
            <w:r w:rsidRPr="00554E1F">
              <w:rPr>
                <w:rFonts w:ascii="Times New Roman" w:eastAsia="Times New Roman" w:hAnsi="Times New Roman" w:cs="Times New Roman"/>
                <w:noProof/>
                <w:color w:val="0000FF"/>
                <w:sz w:val="28"/>
                <w:szCs w:val="28"/>
                <w:u w:val="single"/>
                <w:lang w:eastAsia="ru-RU"/>
              </w:rPr>
              <w:t>РОЗДІЛ  2. ДИНАМІКА ТА СТРУКТУРА ВПЛИВУ ПОДАТКІВ НА ФОРМУВАННЯ ДОХІДНОЇ ЧАСТИНИ БЮДЖЕТНОЇ СИСТЕМИ УКРАЇНИ</w:t>
            </w:r>
            <w:r w:rsidRPr="00554E1F">
              <w:rPr>
                <w:rFonts w:ascii="Times New Roman" w:eastAsia="Times New Roman" w:hAnsi="Times New Roman" w:cs="Times New Roman"/>
                <w:noProof/>
                <w:webHidden/>
                <w:sz w:val="28"/>
                <w:szCs w:val="28"/>
                <w:u w:val="single"/>
                <w:lang w:eastAsia="ru-RU"/>
              </w:rPr>
              <w:t>………………………………………………………………………...</w:t>
            </w:r>
            <w:r w:rsidRPr="00554E1F">
              <w:rPr>
                <w:rFonts w:ascii="Times New Roman" w:eastAsia="Times New Roman" w:hAnsi="Times New Roman" w:cs="Times New Roman"/>
                <w:noProof/>
                <w:webHidden/>
                <w:sz w:val="28"/>
                <w:szCs w:val="28"/>
                <w:u w:val="single"/>
                <w:lang w:eastAsia="ru-RU"/>
              </w:rPr>
              <w:fldChar w:fldCharType="begin"/>
            </w:r>
            <w:r w:rsidRPr="00554E1F">
              <w:rPr>
                <w:rFonts w:ascii="Times New Roman" w:eastAsia="Times New Roman" w:hAnsi="Times New Roman" w:cs="Times New Roman"/>
                <w:noProof/>
                <w:webHidden/>
                <w:sz w:val="28"/>
                <w:szCs w:val="28"/>
                <w:u w:val="single"/>
                <w:lang w:eastAsia="ru-RU"/>
              </w:rPr>
              <w:instrText xml:space="preserve"> PAGEREF _Toc516654809 \h </w:instrText>
            </w:r>
            <w:r w:rsidRPr="00554E1F">
              <w:rPr>
                <w:rFonts w:ascii="Times New Roman" w:eastAsia="Times New Roman" w:hAnsi="Times New Roman" w:cs="Times New Roman"/>
                <w:noProof/>
                <w:webHidden/>
                <w:sz w:val="28"/>
                <w:szCs w:val="28"/>
                <w:u w:val="single"/>
                <w:lang w:eastAsia="ru-RU"/>
              </w:rPr>
            </w:r>
            <w:r w:rsidRPr="00554E1F">
              <w:rPr>
                <w:rFonts w:ascii="Times New Roman" w:eastAsia="Times New Roman" w:hAnsi="Times New Roman" w:cs="Times New Roman"/>
                <w:noProof/>
                <w:webHidden/>
                <w:sz w:val="28"/>
                <w:szCs w:val="28"/>
                <w:u w:val="single"/>
                <w:lang w:eastAsia="ru-RU"/>
              </w:rPr>
              <w:fldChar w:fldCharType="separate"/>
            </w:r>
            <w:r w:rsidRPr="00554E1F">
              <w:rPr>
                <w:rFonts w:ascii="Times New Roman" w:eastAsia="Times New Roman" w:hAnsi="Times New Roman" w:cs="Times New Roman"/>
                <w:noProof/>
                <w:webHidden/>
                <w:sz w:val="28"/>
                <w:szCs w:val="28"/>
                <w:u w:val="single"/>
                <w:lang w:eastAsia="ru-RU"/>
              </w:rPr>
              <w:t>24</w:t>
            </w:r>
            <w:r w:rsidRPr="00554E1F">
              <w:rPr>
                <w:rFonts w:ascii="Times New Roman" w:eastAsia="Times New Roman" w:hAnsi="Times New Roman" w:cs="Times New Roman"/>
                <w:noProof/>
                <w:webHidden/>
                <w:sz w:val="28"/>
                <w:szCs w:val="28"/>
                <w:u w:val="single"/>
                <w:lang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2" w:anchor="_Toc516654810" w:history="1">
            <w:r w:rsidRPr="00554E1F">
              <w:rPr>
                <w:rFonts w:ascii="Times New Roman" w:eastAsia="Times New Roman" w:hAnsi="Times New Roman" w:cs="Times New Roman"/>
                <w:noProof/>
                <w:color w:val="0000FF"/>
                <w:u w:val="single"/>
                <w:lang w:eastAsia="ru-RU"/>
              </w:rPr>
              <w:t>2.1 Аналіз податкових надходжень в системі  доходів Державного бюджету  у 2014-2017р.р.</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_Toc516654810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24</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3" w:anchor="_Toc516654811" w:history="1">
            <w:r w:rsidRPr="00554E1F">
              <w:rPr>
                <w:rFonts w:ascii="Times New Roman" w:eastAsia="Times New Roman" w:hAnsi="Times New Roman" w:cs="Times New Roman"/>
                <w:noProof/>
                <w:color w:val="0000FF"/>
                <w:u w:val="single"/>
                <w:lang w:eastAsia="ru-RU"/>
              </w:rPr>
              <w:t>2.2  Аналіз податкових надходжень в системі місцевих бюджетів</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_Toc516654811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40</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4" w:anchor="_Toc516654812" w:history="1">
            <w:r w:rsidRPr="00554E1F">
              <w:rPr>
                <w:rFonts w:ascii="Times New Roman" w:eastAsia="Times New Roman" w:hAnsi="Times New Roman" w:cs="Times New Roman"/>
                <w:noProof/>
                <w:color w:val="0000FF"/>
                <w:u w:val="single"/>
                <w:lang w:eastAsia="ru-RU"/>
              </w:rPr>
              <w:t>у 2014- 2017 р.р.</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_Toc516654812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40</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5" w:anchor="_Toc516654813" w:history="1">
            <w:r w:rsidRPr="00554E1F">
              <w:rPr>
                <w:rFonts w:ascii="Times New Roman" w:eastAsia="Times New Roman" w:hAnsi="Times New Roman" w:cs="Times New Roman"/>
                <w:noProof/>
                <w:color w:val="0000FF"/>
                <w:u w:val="single"/>
                <w:lang w:eastAsia="ru-RU"/>
              </w:rPr>
              <w:t>2.3 Аналіз податкових надходжень до системи зведеного бюджету України       у  2014 – 2017 р.р.</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_Toc516654813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51</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911"/>
            </w:tabs>
            <w:spacing w:after="100" w:line="360" w:lineRule="auto"/>
            <w:rPr>
              <w:rFonts w:ascii="Times New Roman" w:eastAsia="Times New Roman" w:hAnsi="Times New Roman" w:cs="Times New Roman"/>
              <w:noProof/>
              <w:sz w:val="28"/>
              <w:szCs w:val="28"/>
              <w:lang w:val="ru-RU" w:eastAsia="ru-RU"/>
            </w:rPr>
          </w:pPr>
          <w:hyperlink r:id="rId16" w:anchor="_Toc516654814" w:history="1">
            <w:r w:rsidRPr="00554E1F">
              <w:rPr>
                <w:rFonts w:ascii="Times New Roman" w:eastAsia="Times New Roman" w:hAnsi="Times New Roman" w:cs="Times New Roman"/>
                <w:noProof/>
                <w:color w:val="0000FF"/>
                <w:sz w:val="28"/>
                <w:szCs w:val="28"/>
                <w:u w:val="single"/>
                <w:lang w:eastAsia="ru-RU"/>
              </w:rPr>
              <w:t>РОЗДІЛ 3. ШЛЯХИ ВДОСКОНАЛЕННЯ ПОДАТКОВОЇ ПОЛІТИКИ З МЕТОЮ ПІДВИЩЕННЯ ДОХОДІВ БЮДЖЕТУ УКРАЇНИ</w:t>
            </w:r>
            <w:r w:rsidRPr="00554E1F">
              <w:rPr>
                <w:rFonts w:ascii="Times New Roman" w:eastAsia="Times New Roman" w:hAnsi="Times New Roman" w:cs="Times New Roman"/>
                <w:noProof/>
                <w:webHidden/>
                <w:sz w:val="28"/>
                <w:szCs w:val="28"/>
                <w:u w:val="single"/>
                <w:lang w:eastAsia="ru-RU"/>
              </w:rPr>
              <w:t>………………..</w:t>
            </w:r>
            <w:r w:rsidRPr="00554E1F">
              <w:rPr>
                <w:rFonts w:ascii="Times New Roman" w:eastAsia="Times New Roman" w:hAnsi="Times New Roman" w:cs="Times New Roman"/>
                <w:noProof/>
                <w:webHidden/>
                <w:sz w:val="28"/>
                <w:szCs w:val="28"/>
                <w:u w:val="single"/>
                <w:lang w:eastAsia="ru-RU"/>
              </w:rPr>
              <w:fldChar w:fldCharType="begin"/>
            </w:r>
            <w:r w:rsidRPr="00554E1F">
              <w:rPr>
                <w:rFonts w:ascii="Times New Roman" w:eastAsia="Times New Roman" w:hAnsi="Times New Roman" w:cs="Times New Roman"/>
                <w:noProof/>
                <w:webHidden/>
                <w:sz w:val="28"/>
                <w:szCs w:val="28"/>
                <w:u w:val="single"/>
                <w:lang w:eastAsia="ru-RU"/>
              </w:rPr>
              <w:instrText xml:space="preserve"> PAGEREF _Toc516654814 \h </w:instrText>
            </w:r>
            <w:r w:rsidRPr="00554E1F">
              <w:rPr>
                <w:rFonts w:ascii="Times New Roman" w:eastAsia="Times New Roman" w:hAnsi="Times New Roman" w:cs="Times New Roman"/>
                <w:noProof/>
                <w:webHidden/>
                <w:sz w:val="28"/>
                <w:szCs w:val="28"/>
                <w:u w:val="single"/>
                <w:lang w:eastAsia="ru-RU"/>
              </w:rPr>
            </w:r>
            <w:r w:rsidRPr="00554E1F">
              <w:rPr>
                <w:rFonts w:ascii="Times New Roman" w:eastAsia="Times New Roman" w:hAnsi="Times New Roman" w:cs="Times New Roman"/>
                <w:noProof/>
                <w:webHidden/>
                <w:sz w:val="28"/>
                <w:szCs w:val="28"/>
                <w:u w:val="single"/>
                <w:lang w:eastAsia="ru-RU"/>
              </w:rPr>
              <w:fldChar w:fldCharType="separate"/>
            </w:r>
            <w:r w:rsidRPr="00554E1F">
              <w:rPr>
                <w:rFonts w:ascii="Times New Roman" w:eastAsia="Times New Roman" w:hAnsi="Times New Roman" w:cs="Times New Roman"/>
                <w:noProof/>
                <w:webHidden/>
                <w:sz w:val="28"/>
                <w:szCs w:val="28"/>
                <w:u w:val="single"/>
                <w:lang w:eastAsia="ru-RU"/>
              </w:rPr>
              <w:t>60</w:t>
            </w:r>
            <w:r w:rsidRPr="00554E1F">
              <w:rPr>
                <w:rFonts w:ascii="Times New Roman" w:eastAsia="Times New Roman" w:hAnsi="Times New Roman" w:cs="Times New Roman"/>
                <w:noProof/>
                <w:webHidden/>
                <w:sz w:val="28"/>
                <w:szCs w:val="28"/>
                <w:u w:val="single"/>
                <w:lang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7" w:anchor="_Toc516654815" w:history="1">
            <w:r w:rsidRPr="00554E1F">
              <w:rPr>
                <w:rFonts w:ascii="Times New Roman" w:eastAsia="Times New Roman" w:hAnsi="Times New Roman" w:cs="Times New Roman"/>
                <w:noProof/>
                <w:color w:val="0000FF"/>
                <w:u w:val="single"/>
                <w:lang w:eastAsia="ru-RU"/>
              </w:rPr>
              <w:t>3.1  Основні проблеми податкової політики України на сучасному етапрозвитку економіки</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_Toc516654815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60</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345"/>
            </w:tabs>
            <w:spacing w:after="100" w:line="360" w:lineRule="auto"/>
            <w:ind w:left="220"/>
            <w:rPr>
              <w:rFonts w:ascii="Times New Roman" w:eastAsia="Times New Roman" w:hAnsi="Times New Roman" w:cs="Times New Roman"/>
              <w:noProof/>
              <w:sz w:val="28"/>
              <w:szCs w:val="28"/>
              <w:lang w:val="ru-RU" w:eastAsia="ru-RU"/>
            </w:rPr>
          </w:pPr>
          <w:hyperlink r:id="rId18" w:anchor="_Toc516654816" w:history="1">
            <w:r w:rsidRPr="00554E1F">
              <w:rPr>
                <w:rFonts w:ascii="Times New Roman" w:eastAsia="Times New Roman" w:hAnsi="Times New Roman" w:cs="Times New Roman"/>
                <w:noProof/>
                <w:color w:val="0000FF"/>
                <w:u w:val="single"/>
                <w:lang w:eastAsia="ru-RU"/>
              </w:rPr>
              <w:t>3.2 Перспективні напрямки розвитку податкової політики для підвищення доходів бюджету України</w:t>
            </w:r>
            <w:r w:rsidRPr="00554E1F">
              <w:rPr>
                <w:rFonts w:ascii="Times New Roman" w:eastAsia="Times New Roman" w:hAnsi="Times New Roman" w:cs="Times New Roman"/>
                <w:noProof/>
                <w:webHidden/>
                <w:u w:val="single"/>
                <w:lang w:val="ru-RU" w:eastAsia="ru-RU"/>
              </w:rPr>
              <w:tab/>
            </w:r>
            <w:r w:rsidRPr="00554E1F">
              <w:rPr>
                <w:rFonts w:ascii="Times New Roman" w:eastAsia="Times New Roman" w:hAnsi="Times New Roman" w:cs="Times New Roman"/>
                <w:noProof/>
                <w:webHidden/>
                <w:u w:val="single"/>
                <w:lang w:val="ru-RU" w:eastAsia="ru-RU"/>
              </w:rPr>
              <w:fldChar w:fldCharType="begin"/>
            </w:r>
            <w:r w:rsidRPr="00554E1F">
              <w:rPr>
                <w:rFonts w:ascii="Times New Roman" w:eastAsia="Times New Roman" w:hAnsi="Times New Roman" w:cs="Times New Roman"/>
                <w:noProof/>
                <w:webHidden/>
                <w:u w:val="single"/>
                <w:lang w:val="ru-RU" w:eastAsia="ru-RU"/>
              </w:rPr>
              <w:instrText xml:space="preserve"> PAGEREF _Toc516654816 \h </w:instrText>
            </w:r>
            <w:r w:rsidRPr="00554E1F">
              <w:rPr>
                <w:rFonts w:ascii="Times New Roman" w:eastAsia="Times New Roman" w:hAnsi="Times New Roman" w:cs="Times New Roman"/>
                <w:noProof/>
                <w:webHidden/>
                <w:u w:val="single"/>
                <w:lang w:val="ru-RU" w:eastAsia="ru-RU"/>
              </w:rPr>
            </w:r>
            <w:r w:rsidRPr="00554E1F">
              <w:rPr>
                <w:rFonts w:ascii="Times New Roman" w:eastAsia="Times New Roman" w:hAnsi="Times New Roman" w:cs="Times New Roman"/>
                <w:noProof/>
                <w:webHidden/>
                <w:u w:val="single"/>
                <w:lang w:val="ru-RU" w:eastAsia="ru-RU"/>
              </w:rPr>
              <w:fldChar w:fldCharType="separate"/>
            </w:r>
            <w:r w:rsidRPr="00554E1F">
              <w:rPr>
                <w:rFonts w:ascii="Times New Roman" w:eastAsia="Times New Roman" w:hAnsi="Times New Roman" w:cs="Times New Roman"/>
                <w:noProof/>
                <w:webHidden/>
                <w:u w:val="single"/>
                <w:lang w:val="ru-RU" w:eastAsia="ru-RU"/>
              </w:rPr>
              <w:t>64</w:t>
            </w:r>
            <w:r w:rsidRPr="00554E1F">
              <w:rPr>
                <w:rFonts w:ascii="Times New Roman" w:eastAsia="Times New Roman" w:hAnsi="Times New Roman" w:cs="Times New Roman"/>
                <w:noProof/>
                <w:webHidden/>
                <w:u w:val="single"/>
                <w:lang w:val="ru-RU" w:eastAsia="ru-RU"/>
              </w:rPr>
              <w:fldChar w:fldCharType="end"/>
            </w:r>
          </w:hyperlink>
        </w:p>
        <w:p w:rsidR="00554E1F" w:rsidRPr="00554E1F" w:rsidRDefault="00554E1F" w:rsidP="00554E1F">
          <w:pPr>
            <w:tabs>
              <w:tab w:val="right" w:leader="dot" w:pos="9911"/>
            </w:tabs>
            <w:spacing w:after="100" w:line="360" w:lineRule="auto"/>
            <w:rPr>
              <w:rFonts w:ascii="Times New Roman" w:eastAsia="Times New Roman" w:hAnsi="Times New Roman" w:cs="Times New Roman"/>
              <w:noProof/>
              <w:sz w:val="28"/>
              <w:szCs w:val="28"/>
              <w:lang w:val="ru-RU" w:eastAsia="ru-RU"/>
            </w:rPr>
          </w:pPr>
          <w:hyperlink r:id="rId19" w:anchor="_Toc516654817" w:history="1">
            <w:r w:rsidRPr="00554E1F">
              <w:rPr>
                <w:rFonts w:ascii="Times New Roman" w:eastAsia="Times New Roman" w:hAnsi="Times New Roman" w:cs="Times New Roman"/>
                <w:noProof/>
                <w:color w:val="0000FF"/>
                <w:sz w:val="28"/>
                <w:szCs w:val="28"/>
                <w:u w:val="single"/>
                <w:lang w:eastAsia="ru-RU"/>
              </w:rPr>
              <w:t>ВИСНОВКИ</w:t>
            </w:r>
            <w:r w:rsidRPr="00554E1F">
              <w:rPr>
                <w:rFonts w:ascii="Times New Roman" w:eastAsia="Times New Roman" w:hAnsi="Times New Roman" w:cs="Times New Roman"/>
                <w:noProof/>
                <w:webHidden/>
                <w:sz w:val="28"/>
                <w:szCs w:val="28"/>
                <w:u w:val="single"/>
                <w:lang w:eastAsia="ru-RU"/>
              </w:rPr>
              <w:t>……………………………………………………………………...</w:t>
            </w:r>
            <w:r w:rsidRPr="00554E1F">
              <w:rPr>
                <w:rFonts w:ascii="Times New Roman" w:eastAsia="Times New Roman" w:hAnsi="Times New Roman" w:cs="Times New Roman"/>
                <w:noProof/>
                <w:webHidden/>
                <w:sz w:val="28"/>
                <w:szCs w:val="28"/>
                <w:u w:val="single"/>
                <w:lang w:eastAsia="ru-RU"/>
              </w:rPr>
              <w:fldChar w:fldCharType="begin"/>
            </w:r>
            <w:r w:rsidRPr="00554E1F">
              <w:rPr>
                <w:rFonts w:ascii="Times New Roman" w:eastAsia="Times New Roman" w:hAnsi="Times New Roman" w:cs="Times New Roman"/>
                <w:noProof/>
                <w:webHidden/>
                <w:sz w:val="28"/>
                <w:szCs w:val="28"/>
                <w:u w:val="single"/>
                <w:lang w:eastAsia="ru-RU"/>
              </w:rPr>
              <w:instrText xml:space="preserve"> PAGEREF _Toc516654817 \h </w:instrText>
            </w:r>
            <w:r w:rsidRPr="00554E1F">
              <w:rPr>
                <w:rFonts w:ascii="Times New Roman" w:eastAsia="Times New Roman" w:hAnsi="Times New Roman" w:cs="Times New Roman"/>
                <w:noProof/>
                <w:webHidden/>
                <w:sz w:val="28"/>
                <w:szCs w:val="28"/>
                <w:u w:val="single"/>
                <w:lang w:eastAsia="ru-RU"/>
              </w:rPr>
            </w:r>
            <w:r w:rsidRPr="00554E1F">
              <w:rPr>
                <w:rFonts w:ascii="Times New Roman" w:eastAsia="Times New Roman" w:hAnsi="Times New Roman" w:cs="Times New Roman"/>
                <w:noProof/>
                <w:webHidden/>
                <w:sz w:val="28"/>
                <w:szCs w:val="28"/>
                <w:u w:val="single"/>
                <w:lang w:eastAsia="ru-RU"/>
              </w:rPr>
              <w:fldChar w:fldCharType="separate"/>
            </w:r>
            <w:r w:rsidRPr="00554E1F">
              <w:rPr>
                <w:rFonts w:ascii="Times New Roman" w:eastAsia="Times New Roman" w:hAnsi="Times New Roman" w:cs="Times New Roman"/>
                <w:noProof/>
                <w:webHidden/>
                <w:sz w:val="28"/>
                <w:szCs w:val="28"/>
                <w:u w:val="single"/>
                <w:lang w:eastAsia="ru-RU"/>
              </w:rPr>
              <w:t>69</w:t>
            </w:r>
            <w:r w:rsidRPr="00554E1F">
              <w:rPr>
                <w:rFonts w:ascii="Times New Roman" w:eastAsia="Times New Roman" w:hAnsi="Times New Roman" w:cs="Times New Roman"/>
                <w:noProof/>
                <w:webHidden/>
                <w:sz w:val="28"/>
                <w:szCs w:val="28"/>
                <w:u w:val="single"/>
                <w:lang w:eastAsia="ru-RU"/>
              </w:rPr>
              <w:fldChar w:fldCharType="end"/>
            </w:r>
          </w:hyperlink>
        </w:p>
        <w:p w:rsidR="00554E1F" w:rsidRPr="00554E1F" w:rsidRDefault="00554E1F" w:rsidP="00554E1F">
          <w:pPr>
            <w:tabs>
              <w:tab w:val="right" w:leader="dot" w:pos="9911"/>
            </w:tabs>
            <w:spacing w:after="100" w:line="360" w:lineRule="auto"/>
            <w:rPr>
              <w:rFonts w:ascii="Times New Roman" w:eastAsia="Times New Roman" w:hAnsi="Times New Roman" w:cs="Times New Roman"/>
              <w:noProof/>
              <w:sz w:val="28"/>
              <w:szCs w:val="28"/>
              <w:lang w:val="ru-RU" w:eastAsia="ru-RU"/>
            </w:rPr>
          </w:pPr>
          <w:hyperlink r:id="rId20" w:anchor="_Toc516654818" w:history="1">
            <w:r w:rsidRPr="00554E1F">
              <w:rPr>
                <w:rFonts w:ascii="Times New Roman" w:eastAsia="Times New Roman" w:hAnsi="Times New Roman" w:cs="Times New Roman"/>
                <w:noProof/>
                <w:color w:val="0000FF"/>
                <w:sz w:val="28"/>
                <w:szCs w:val="28"/>
                <w:u w:val="single"/>
                <w:lang w:eastAsia="ru-RU"/>
              </w:rPr>
              <w:t>СПИСОК ВИКОРИСТАНИХ ДЖЕРЕЛ</w:t>
            </w:r>
            <w:r w:rsidRPr="00554E1F">
              <w:rPr>
                <w:rFonts w:ascii="Times New Roman" w:eastAsia="Times New Roman" w:hAnsi="Times New Roman" w:cs="Times New Roman"/>
                <w:noProof/>
                <w:webHidden/>
                <w:sz w:val="28"/>
                <w:szCs w:val="28"/>
                <w:u w:val="single"/>
                <w:lang w:eastAsia="ru-RU"/>
              </w:rPr>
              <w:t>……………………………………….</w:t>
            </w:r>
            <w:r w:rsidRPr="00554E1F">
              <w:rPr>
                <w:rFonts w:ascii="Times New Roman" w:eastAsia="Times New Roman" w:hAnsi="Times New Roman" w:cs="Times New Roman"/>
                <w:noProof/>
                <w:webHidden/>
                <w:sz w:val="28"/>
                <w:szCs w:val="28"/>
                <w:u w:val="single"/>
                <w:lang w:eastAsia="ru-RU"/>
              </w:rPr>
              <w:fldChar w:fldCharType="begin"/>
            </w:r>
            <w:r w:rsidRPr="00554E1F">
              <w:rPr>
                <w:rFonts w:ascii="Times New Roman" w:eastAsia="Times New Roman" w:hAnsi="Times New Roman" w:cs="Times New Roman"/>
                <w:noProof/>
                <w:webHidden/>
                <w:sz w:val="28"/>
                <w:szCs w:val="28"/>
                <w:u w:val="single"/>
                <w:lang w:eastAsia="ru-RU"/>
              </w:rPr>
              <w:instrText xml:space="preserve"> PAGEREF _Toc516654818 \h </w:instrText>
            </w:r>
            <w:r w:rsidRPr="00554E1F">
              <w:rPr>
                <w:rFonts w:ascii="Times New Roman" w:eastAsia="Times New Roman" w:hAnsi="Times New Roman" w:cs="Times New Roman"/>
                <w:noProof/>
                <w:webHidden/>
                <w:sz w:val="28"/>
                <w:szCs w:val="28"/>
                <w:u w:val="single"/>
                <w:lang w:eastAsia="ru-RU"/>
              </w:rPr>
            </w:r>
            <w:r w:rsidRPr="00554E1F">
              <w:rPr>
                <w:rFonts w:ascii="Times New Roman" w:eastAsia="Times New Roman" w:hAnsi="Times New Roman" w:cs="Times New Roman"/>
                <w:noProof/>
                <w:webHidden/>
                <w:sz w:val="28"/>
                <w:szCs w:val="28"/>
                <w:u w:val="single"/>
                <w:lang w:eastAsia="ru-RU"/>
              </w:rPr>
              <w:fldChar w:fldCharType="separate"/>
            </w:r>
            <w:r w:rsidRPr="00554E1F">
              <w:rPr>
                <w:rFonts w:ascii="Times New Roman" w:eastAsia="Times New Roman" w:hAnsi="Times New Roman" w:cs="Times New Roman"/>
                <w:noProof/>
                <w:webHidden/>
                <w:sz w:val="28"/>
                <w:szCs w:val="28"/>
                <w:u w:val="single"/>
                <w:lang w:eastAsia="ru-RU"/>
              </w:rPr>
              <w:t>72</w:t>
            </w:r>
            <w:r w:rsidRPr="00554E1F">
              <w:rPr>
                <w:rFonts w:ascii="Times New Roman" w:eastAsia="Times New Roman" w:hAnsi="Times New Roman" w:cs="Times New Roman"/>
                <w:noProof/>
                <w:webHidden/>
                <w:sz w:val="28"/>
                <w:szCs w:val="28"/>
                <w:u w:val="single"/>
                <w:lang w:eastAsia="ru-RU"/>
              </w:rPr>
              <w:fldChar w:fldCharType="end"/>
            </w:r>
          </w:hyperlink>
        </w:p>
        <w:p w:rsidR="00554E1F" w:rsidRPr="00554E1F" w:rsidRDefault="00554E1F" w:rsidP="00554E1F">
          <w:pPr>
            <w:spacing w:line="360" w:lineRule="auto"/>
            <w:rPr>
              <w:rFonts w:ascii="Calibri" w:eastAsia="Times New Roman" w:hAnsi="Calibri" w:cs="Times New Roman"/>
              <w:lang w:val="ru-RU" w:eastAsia="ru-RU"/>
            </w:rPr>
          </w:pPr>
          <w:r w:rsidRPr="00554E1F">
            <w:rPr>
              <w:rFonts w:ascii="Times New Roman" w:eastAsia="Times New Roman" w:hAnsi="Times New Roman" w:cs="Times New Roman"/>
              <w:bCs/>
              <w:sz w:val="28"/>
              <w:szCs w:val="28"/>
              <w:lang w:val="ru-RU" w:eastAsia="ru-RU"/>
            </w:rPr>
            <w:fldChar w:fldCharType="end"/>
          </w:r>
        </w:p>
      </w:sdtContent>
    </w:sdt>
    <w:p w:rsidR="00554E1F" w:rsidRDefault="00554E1F" w:rsidP="00554E1F">
      <w:pPr>
        <w:keepNext/>
        <w:keepLines/>
        <w:spacing w:before="480" w:after="0"/>
        <w:jc w:val="center"/>
        <w:outlineLvl w:val="0"/>
        <w:rPr>
          <w:rFonts w:ascii="Times New Roman" w:eastAsia="Times New Roman" w:hAnsi="Times New Roman" w:cs="Times New Roman"/>
          <w:bCs/>
          <w:sz w:val="28"/>
          <w:szCs w:val="28"/>
          <w:lang w:val="ru-RU" w:eastAsia="ru-RU"/>
        </w:rPr>
      </w:pPr>
      <w:bookmarkStart w:id="0" w:name="_Toc516654804"/>
    </w:p>
    <w:p w:rsidR="00554E1F" w:rsidRDefault="00554E1F" w:rsidP="00554E1F">
      <w:pPr>
        <w:keepNext/>
        <w:keepLines/>
        <w:spacing w:before="480" w:after="0"/>
        <w:jc w:val="center"/>
        <w:outlineLvl w:val="0"/>
        <w:rPr>
          <w:rFonts w:ascii="Times New Roman" w:eastAsia="Times New Roman" w:hAnsi="Times New Roman" w:cs="Times New Roman"/>
          <w:bCs/>
          <w:sz w:val="28"/>
          <w:szCs w:val="28"/>
          <w:lang w:val="ru-RU" w:eastAsia="ru-RU"/>
        </w:rPr>
      </w:pPr>
    </w:p>
    <w:p w:rsidR="00554E1F" w:rsidRDefault="00554E1F" w:rsidP="00554E1F">
      <w:pPr>
        <w:keepNext/>
        <w:keepLines/>
        <w:spacing w:before="480" w:after="0"/>
        <w:jc w:val="center"/>
        <w:outlineLvl w:val="0"/>
        <w:rPr>
          <w:rFonts w:ascii="Times New Roman" w:eastAsia="Times New Roman" w:hAnsi="Times New Roman" w:cs="Times New Roman"/>
          <w:bCs/>
          <w:sz w:val="28"/>
          <w:szCs w:val="28"/>
          <w:lang w:val="ru-RU" w:eastAsia="ru-RU"/>
        </w:rPr>
      </w:pPr>
    </w:p>
    <w:p w:rsidR="00554E1F" w:rsidRDefault="00554E1F" w:rsidP="00554E1F">
      <w:pPr>
        <w:keepNext/>
        <w:keepLines/>
        <w:spacing w:before="480" w:after="0"/>
        <w:jc w:val="center"/>
        <w:outlineLvl w:val="0"/>
        <w:rPr>
          <w:rFonts w:ascii="Times New Roman" w:eastAsia="Times New Roman" w:hAnsi="Times New Roman" w:cs="Times New Roman"/>
          <w:bCs/>
          <w:sz w:val="28"/>
          <w:szCs w:val="28"/>
          <w:lang w:val="ru-RU" w:eastAsia="ru-RU"/>
        </w:rPr>
      </w:pPr>
    </w:p>
    <w:p w:rsidR="00554E1F" w:rsidRPr="00554E1F" w:rsidRDefault="00554E1F" w:rsidP="00554E1F">
      <w:pPr>
        <w:keepNext/>
        <w:keepLines/>
        <w:spacing w:before="480" w:after="0"/>
        <w:jc w:val="center"/>
        <w:outlineLvl w:val="0"/>
        <w:rPr>
          <w:rFonts w:ascii="Times New Roman" w:eastAsia="Times New Roman" w:hAnsi="Times New Roman" w:cs="Times New Roman"/>
          <w:bCs/>
          <w:sz w:val="28"/>
          <w:szCs w:val="28"/>
          <w:lang w:eastAsia="ru-RU"/>
        </w:rPr>
      </w:pPr>
      <w:r w:rsidRPr="00554E1F">
        <w:rPr>
          <w:rFonts w:ascii="Times New Roman" w:eastAsia="Times New Roman" w:hAnsi="Times New Roman" w:cs="Times New Roman"/>
          <w:bCs/>
          <w:sz w:val="28"/>
          <w:szCs w:val="28"/>
          <w:lang w:eastAsia="ru-RU"/>
        </w:rPr>
        <w:t>ВСТУП</w:t>
      </w:r>
      <w:bookmarkEnd w:id="0"/>
    </w:p>
    <w:p w:rsidR="00554E1F" w:rsidRPr="00554E1F" w:rsidRDefault="00554E1F" w:rsidP="00554E1F">
      <w:pPr>
        <w:spacing w:after="0" w:line="360" w:lineRule="auto"/>
        <w:ind w:firstLine="709"/>
        <w:jc w:val="both"/>
        <w:rPr>
          <w:rFonts w:ascii="Times New Roman" w:eastAsia="Times New Roman" w:hAnsi="Times New Roman" w:cs="Times New Roman"/>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Актуальність теми. В нашому часі податки є найважливішим важелем, який регулює фінансові взаємовідносини в економіці. Вони потрібні щоб забезпечити державу фінансовими ресурсами, без яких неможливе вирішення найважливіших економічних і соціальних завдань. За допомогою податків, держава впливає на економічну поведінку підприємств, прагнучі утворити при цьому рівні умови всім учасникам. </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Основний характер податків зумовлений тим, що основне місце у фінансовій системі будь-якої держави займає бюджетна система, за допомогою якої утворюються і використовуються загальнодержавні централізовані грошові фонди. Формування бюджету будь-якого рівня здійснюється через систему державних доходів. Доходи являють собою частину національного доходу країни, що обертається через різні види грошових надходжень у власність держави з метою створення фінансової бази для здійснення завдань і функцій.</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Ця тема цікава, складна і водночас важлива, тому що головною умовою стабільності фінансової системи держави є забезпечення безперебійного збору податків. Найбільш складними економічними проблеми можна назвати  проблема формування податкових доходів, не допущення їх зменшення, пошук факторів, що впливають на них. Рішення таких проблем має принципове наукове і практичне значення для побудови стабільної бюджетної і податкової системи.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Багато вчених-економістів досліджували податкові надходження та систему оподаткування в цілому. Теоретичне обґрунтування питань податкової системи вивчено у працях О. </w:t>
      </w:r>
      <w:proofErr w:type="spellStart"/>
      <w:r w:rsidRPr="00554E1F">
        <w:rPr>
          <w:rFonts w:ascii="Times New Roman" w:eastAsia="Times New Roman" w:hAnsi="Times New Roman" w:cs="Times New Roman"/>
          <w:sz w:val="28"/>
          <w:szCs w:val="28"/>
          <w:lang w:eastAsia="ru-RU"/>
        </w:rPr>
        <w:t>Амоші</w:t>
      </w:r>
      <w:proofErr w:type="spellEnd"/>
      <w:r w:rsidRPr="00554E1F">
        <w:rPr>
          <w:rFonts w:ascii="Times New Roman" w:eastAsia="Times New Roman" w:hAnsi="Times New Roman" w:cs="Times New Roman"/>
          <w:sz w:val="28"/>
          <w:szCs w:val="28"/>
          <w:lang w:eastAsia="ru-RU"/>
        </w:rPr>
        <w:t xml:space="preserve">, А. Головача, А. </w:t>
      </w:r>
      <w:proofErr w:type="spellStart"/>
      <w:r w:rsidRPr="00554E1F">
        <w:rPr>
          <w:rFonts w:ascii="Times New Roman" w:eastAsia="Times New Roman" w:hAnsi="Times New Roman" w:cs="Times New Roman"/>
          <w:sz w:val="28"/>
          <w:szCs w:val="28"/>
          <w:lang w:eastAsia="ru-RU"/>
        </w:rPr>
        <w:t>Єріної</w:t>
      </w:r>
      <w:proofErr w:type="spellEnd"/>
      <w:r w:rsidRPr="00554E1F">
        <w:rPr>
          <w:rFonts w:ascii="Times New Roman" w:eastAsia="Times New Roman" w:hAnsi="Times New Roman" w:cs="Times New Roman"/>
          <w:sz w:val="28"/>
          <w:szCs w:val="28"/>
          <w:lang w:eastAsia="ru-RU"/>
        </w:rPr>
        <w:t xml:space="preserve">, С. Герасименка, </w:t>
      </w:r>
      <w:proofErr w:type="spellStart"/>
      <w:r w:rsidRPr="00554E1F">
        <w:rPr>
          <w:rFonts w:ascii="Times New Roman" w:eastAsia="Times New Roman" w:hAnsi="Times New Roman" w:cs="Times New Roman"/>
          <w:sz w:val="28"/>
          <w:szCs w:val="28"/>
          <w:lang w:eastAsia="ru-RU"/>
        </w:rPr>
        <w:lastRenderedPageBreak/>
        <w:t>А.Шустікова</w:t>
      </w:r>
      <w:proofErr w:type="spellEnd"/>
      <w:r w:rsidRPr="00554E1F">
        <w:rPr>
          <w:rFonts w:ascii="Times New Roman" w:eastAsia="Times New Roman" w:hAnsi="Times New Roman" w:cs="Times New Roman"/>
          <w:sz w:val="28"/>
          <w:szCs w:val="28"/>
          <w:lang w:eastAsia="ru-RU"/>
        </w:rPr>
        <w:t xml:space="preserve">, В. Вишневського, Р. </w:t>
      </w:r>
      <w:proofErr w:type="spellStart"/>
      <w:r w:rsidRPr="00554E1F">
        <w:rPr>
          <w:rFonts w:ascii="Times New Roman" w:eastAsia="Times New Roman" w:hAnsi="Times New Roman" w:cs="Times New Roman"/>
          <w:sz w:val="28"/>
          <w:szCs w:val="28"/>
          <w:lang w:eastAsia="ru-RU"/>
        </w:rPr>
        <w:t>Даймонда</w:t>
      </w:r>
      <w:proofErr w:type="spellEnd"/>
      <w:r w:rsidRPr="00554E1F">
        <w:rPr>
          <w:rFonts w:ascii="Times New Roman" w:eastAsia="Times New Roman" w:hAnsi="Times New Roman" w:cs="Times New Roman"/>
          <w:sz w:val="28"/>
          <w:szCs w:val="28"/>
          <w:lang w:eastAsia="ru-RU"/>
        </w:rPr>
        <w:t xml:space="preserve">, А. </w:t>
      </w:r>
      <w:proofErr w:type="spellStart"/>
      <w:r w:rsidRPr="00554E1F">
        <w:rPr>
          <w:rFonts w:ascii="Times New Roman" w:eastAsia="Times New Roman" w:hAnsi="Times New Roman" w:cs="Times New Roman"/>
          <w:sz w:val="28"/>
          <w:szCs w:val="28"/>
          <w:lang w:eastAsia="ru-RU"/>
        </w:rPr>
        <w:t>Ревенка</w:t>
      </w:r>
      <w:proofErr w:type="spellEnd"/>
      <w:r w:rsidRPr="00554E1F">
        <w:rPr>
          <w:rFonts w:ascii="Times New Roman" w:eastAsia="Times New Roman" w:hAnsi="Times New Roman" w:cs="Times New Roman"/>
          <w:sz w:val="28"/>
          <w:szCs w:val="28"/>
          <w:lang w:eastAsia="ru-RU"/>
        </w:rPr>
        <w:t xml:space="preserve">, Д. Журавського, </w:t>
      </w:r>
      <w:r w:rsidRPr="00554E1F">
        <w:rPr>
          <w:rFonts w:ascii="Times New Roman" w:eastAsia="Times New Roman" w:hAnsi="Times New Roman" w:cs="Times New Roman"/>
          <w:spacing w:val="6"/>
          <w:sz w:val="28"/>
          <w:szCs w:val="28"/>
          <w:lang w:eastAsia="ru-RU"/>
        </w:rPr>
        <w:t xml:space="preserve">В. </w:t>
      </w:r>
      <w:proofErr w:type="spellStart"/>
      <w:r w:rsidRPr="00554E1F">
        <w:rPr>
          <w:rFonts w:ascii="Times New Roman" w:eastAsia="Times New Roman" w:hAnsi="Times New Roman" w:cs="Times New Roman"/>
          <w:spacing w:val="6"/>
          <w:sz w:val="28"/>
          <w:szCs w:val="28"/>
          <w:lang w:eastAsia="ru-RU"/>
        </w:rPr>
        <w:t>Захожая</w:t>
      </w:r>
      <w:proofErr w:type="spellEnd"/>
      <w:r w:rsidRPr="00554E1F">
        <w:rPr>
          <w:rFonts w:ascii="Times New Roman" w:eastAsia="Times New Roman" w:hAnsi="Times New Roman" w:cs="Times New Roman"/>
          <w:spacing w:val="6"/>
          <w:sz w:val="28"/>
          <w:szCs w:val="28"/>
          <w:lang w:eastAsia="ru-RU"/>
        </w:rPr>
        <w:t>,</w:t>
      </w: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В.Рябушкіна</w:t>
      </w:r>
      <w:proofErr w:type="spellEnd"/>
      <w:r w:rsidRPr="00554E1F">
        <w:rPr>
          <w:rFonts w:ascii="Times New Roman" w:eastAsia="Times New Roman" w:hAnsi="Times New Roman" w:cs="Times New Roman"/>
          <w:sz w:val="28"/>
          <w:szCs w:val="28"/>
          <w:lang w:eastAsia="ru-RU"/>
        </w:rPr>
        <w:t xml:space="preserve">, В. </w:t>
      </w:r>
      <w:proofErr w:type="spellStart"/>
      <w:r w:rsidRPr="00554E1F">
        <w:rPr>
          <w:rFonts w:ascii="Times New Roman" w:eastAsia="Times New Roman" w:hAnsi="Times New Roman" w:cs="Times New Roman"/>
          <w:sz w:val="28"/>
          <w:szCs w:val="28"/>
          <w:lang w:eastAsia="ru-RU"/>
        </w:rPr>
        <w:t>Федосова</w:t>
      </w:r>
      <w:proofErr w:type="spellEnd"/>
      <w:r w:rsidRPr="00554E1F">
        <w:rPr>
          <w:rFonts w:ascii="Times New Roman" w:eastAsia="Times New Roman" w:hAnsi="Times New Roman" w:cs="Times New Roman"/>
          <w:sz w:val="28"/>
          <w:szCs w:val="28"/>
          <w:lang w:eastAsia="ru-RU"/>
        </w:rPr>
        <w:t xml:space="preserve">, А. </w:t>
      </w:r>
      <w:proofErr w:type="spellStart"/>
      <w:r w:rsidRPr="00554E1F">
        <w:rPr>
          <w:rFonts w:ascii="Times New Roman" w:eastAsia="Times New Roman" w:hAnsi="Times New Roman" w:cs="Times New Roman"/>
          <w:sz w:val="28"/>
          <w:szCs w:val="28"/>
          <w:lang w:eastAsia="ru-RU"/>
        </w:rPr>
        <w:t>Чугаєва</w:t>
      </w:r>
      <w:proofErr w:type="spellEnd"/>
      <w:r w:rsidRPr="00554E1F">
        <w:rPr>
          <w:rFonts w:ascii="Times New Roman" w:eastAsia="Times New Roman" w:hAnsi="Times New Roman" w:cs="Times New Roman"/>
          <w:sz w:val="28"/>
          <w:szCs w:val="28"/>
          <w:lang w:eastAsia="ru-RU"/>
        </w:rPr>
        <w:t>, та інших.</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В сучасному часі розвитку економіки нагально з’явилася проблема щодо  утворення податкових доходів та недопущення їх зменшення, пошук факторів, які впливають на них. Вирішення таких проблем має суто наукове і практичне значення для стабільної бюджетної і податкової системи. Обрана тема є складною, недостатньо вивченою та невирішеною на методологічному, теоретичному та прикладному рівнях, тому досить актуальна на даному етапі.</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Метою даної роботи є аналіз податкових надходжень до бюджетної системи України та на основі аналізу зробити висновок щодо проблемних і перспективних шляхів формування бюджетів України.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Для реалізації поставленої мети необхідним є вирішення ряду наступних задач:</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дослідження еволюції виникнення та економічний зміст, структура доходів бюджету України;</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виявлення видів податків та зборів у відповідності податкового законодавства України;</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дослідження фіскальної політики держави та її основних підходів до формування бюджету України;</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аналіз податкових надходжень в системі доходів бюджету 2014-2017р.р.;</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аналіз податкових надходжень в системі місцевих бюджетів 2014-2017 </w:t>
      </w:r>
      <w:proofErr w:type="spellStart"/>
      <w:r w:rsidRPr="00554E1F">
        <w:rPr>
          <w:rFonts w:ascii="Times New Roman" w:eastAsia="Times New Roman" w:hAnsi="Times New Roman" w:cs="Times New Roman"/>
          <w:sz w:val="28"/>
          <w:szCs w:val="28"/>
          <w:lang w:eastAsia="ru-RU"/>
        </w:rPr>
        <w:t>р.р</w:t>
      </w:r>
      <w:proofErr w:type="spellEnd"/>
      <w:r w:rsidRPr="00554E1F">
        <w:rPr>
          <w:rFonts w:ascii="Times New Roman" w:eastAsia="Times New Roman" w:hAnsi="Times New Roman" w:cs="Times New Roman"/>
          <w:sz w:val="28"/>
          <w:szCs w:val="28"/>
          <w:lang w:eastAsia="ru-RU"/>
        </w:rPr>
        <w:t>.;</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аналіз податкових надходжень в систему зведеного бюджету України за 2014-2017р.р.;</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виявлення  основних проблем податкової політики України на сучасному етапі розвитку економіки; </w:t>
      </w:r>
    </w:p>
    <w:p w:rsidR="00554E1F" w:rsidRPr="00554E1F" w:rsidRDefault="00554E1F" w:rsidP="00554E1F">
      <w:pPr>
        <w:numPr>
          <w:ilvl w:val="0"/>
          <w:numId w:val="1"/>
        </w:numPr>
        <w:spacing w:after="0" w:line="360" w:lineRule="auto"/>
        <w:ind w:firstLine="357"/>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дослідження перспективних напрямків розвитку податкової політики що до підвищення доходів бюджету України.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Об'єктом дослідження дипломної роботи є податкові надходження в системі зведеного бюджету України.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lastRenderedPageBreak/>
        <w:t>Предметом дослідження є формування дохідної частини бюджету за рахунок податкових надходжень.</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Методи дослідження. В основу методології дослідження покладено загальнонаукові та фундаментальні положення і принципи сучасної економічної теорії. У роботі для розробки теоретико-методологічних та прикладних засад діагностики та забезпечення податкових надходжень  в бюджетну систему України використано системний підхід, що враховує динамічну функціональну залежність між станом цілого та розвитком і збалансованістю його складових елементів, та сукупність методів, які забезпечують його реалізацію, а саме:  логічного узагальнення, синтезу, аналізу та порівняння; економіко-статистичні методи; стратегічного аналізу моделювання; програмно-цільовий метод; графічні методи.</w:t>
      </w:r>
    </w:p>
    <w:p w:rsidR="00554E1F" w:rsidRPr="00554E1F" w:rsidRDefault="00554E1F" w:rsidP="00554E1F">
      <w:pPr>
        <w:widowControl w:val="0"/>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Інформаційною базою дослідження є  законодавчі та нормативні акти України з питань податкових надходжень в бюджет України, аналітичні матеріали Верховної Ради України, Кабінету Міністрів України, Міністерства Фінансів України, Державної фіскальної служби України; Державної казначейської служби України, наукові праці провідних вітчизняних та закордонних вчених в сфері податкової політики; статистичні матеріали.</w:t>
      </w:r>
    </w:p>
    <w:p w:rsidR="00554E1F" w:rsidRPr="00554E1F" w:rsidRDefault="00554E1F" w:rsidP="00554E1F">
      <w:pPr>
        <w:tabs>
          <w:tab w:val="left" w:pos="1097"/>
        </w:tabs>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Апробація дипломної роботи. </w:t>
      </w:r>
      <w:r w:rsidRPr="00554E1F">
        <w:rPr>
          <w:rFonts w:ascii="Times New Roman" w:eastAsia="Times New Roman" w:hAnsi="Times New Roman" w:cs="Times New Roman"/>
          <w:sz w:val="28"/>
          <w:lang w:eastAsia="ru-RU"/>
        </w:rPr>
        <w:t>Основні положення дипломної роботи пройшли апробацію на ІХ науково-практичної інтернет-конференції  «Трансформація фіскальної політики України в умовах Євроінтеграції» (Ірпінь, 1–15 грудня 2017 року)</w:t>
      </w:r>
      <w:r w:rsidRPr="00554E1F">
        <w:rPr>
          <w:rFonts w:ascii="Times New Roman" w:eastAsia="Times New Roman" w:hAnsi="Times New Roman" w:cs="Times New Roman"/>
          <w:sz w:val="28"/>
          <w:szCs w:val="28"/>
          <w:lang w:eastAsia="ru-RU"/>
        </w:rPr>
        <w:t xml:space="preserve">,  </w:t>
      </w:r>
      <w:r w:rsidRPr="00554E1F">
        <w:rPr>
          <w:rFonts w:ascii="Times New Roman" w:eastAsia="Times New Roman" w:hAnsi="Times New Roman" w:cs="Times New Roman"/>
          <w:spacing w:val="6"/>
          <w:sz w:val="28"/>
          <w:szCs w:val="28"/>
          <w:lang w:eastAsia="ru-RU"/>
        </w:rPr>
        <w:t>назва доповіді «</w:t>
      </w:r>
      <w:r w:rsidRPr="00554E1F">
        <w:rPr>
          <w:rFonts w:ascii="Times New Roman" w:eastAsia="Times New Roman" w:hAnsi="Times New Roman" w:cs="Times New Roman"/>
          <w:i/>
          <w:spacing w:val="6"/>
          <w:sz w:val="28"/>
          <w:szCs w:val="28"/>
          <w:lang w:eastAsia="ru-RU"/>
        </w:rPr>
        <w:t>Податкові надходження як джерело формування доходів бюджету України</w:t>
      </w:r>
      <w:r w:rsidRPr="00554E1F">
        <w:rPr>
          <w:rFonts w:ascii="Times New Roman" w:eastAsia="Times New Roman" w:hAnsi="Times New Roman" w:cs="Times New Roman"/>
          <w:spacing w:val="6"/>
          <w:sz w:val="28"/>
          <w:szCs w:val="28"/>
          <w:lang w:eastAsia="ru-RU"/>
        </w:rPr>
        <w:t>», в 74-ій звітній конференції Одеського національного університету імені І.І. Мечникова, м. Одеса 25-27 квітня 2018р., назва доповіді «</w:t>
      </w:r>
      <w:r w:rsidRPr="00554E1F">
        <w:rPr>
          <w:rFonts w:ascii="Times New Roman" w:eastAsia="Times New Roman" w:hAnsi="Times New Roman" w:cs="Times New Roman"/>
          <w:i/>
          <w:spacing w:val="6"/>
          <w:sz w:val="28"/>
          <w:szCs w:val="28"/>
          <w:lang w:eastAsia="ru-RU"/>
        </w:rPr>
        <w:t xml:space="preserve">Аналіз податкових надходжень в системі доходів бюджету 2014-2017 </w:t>
      </w:r>
      <w:proofErr w:type="spellStart"/>
      <w:r w:rsidRPr="00554E1F">
        <w:rPr>
          <w:rFonts w:ascii="Times New Roman" w:eastAsia="Times New Roman" w:hAnsi="Times New Roman" w:cs="Times New Roman"/>
          <w:i/>
          <w:spacing w:val="6"/>
          <w:sz w:val="28"/>
          <w:szCs w:val="28"/>
          <w:lang w:eastAsia="ru-RU"/>
        </w:rPr>
        <w:t>р.р</w:t>
      </w:r>
      <w:proofErr w:type="spellEnd"/>
      <w:r w:rsidRPr="00554E1F">
        <w:rPr>
          <w:rFonts w:ascii="Times New Roman" w:eastAsia="Times New Roman" w:hAnsi="Times New Roman" w:cs="Times New Roman"/>
          <w:spacing w:val="6"/>
          <w:sz w:val="28"/>
          <w:szCs w:val="28"/>
          <w:lang w:eastAsia="ru-RU"/>
        </w:rPr>
        <w:t>»., а також в Науковому віснику Херсонського державного університету, серія «Економічні науки», м. Херсон 30 травня 2018р., назва статті «</w:t>
      </w:r>
      <w:r w:rsidRPr="00554E1F">
        <w:rPr>
          <w:rFonts w:ascii="Times New Roman" w:eastAsia="Times New Roman" w:hAnsi="Times New Roman" w:cs="Times New Roman"/>
          <w:i/>
          <w:sz w:val="28"/>
          <w:szCs w:val="28"/>
          <w:lang w:eastAsia="ru-RU"/>
        </w:rPr>
        <w:t>Співвідношення прямих та непрямих податків при формуванні доходів Зведеного бюджету України</w:t>
      </w:r>
      <w:r w:rsidRPr="00554E1F">
        <w:rPr>
          <w:rFonts w:ascii="Times New Roman" w:eastAsia="Times New Roman" w:hAnsi="Times New Roman" w:cs="Times New Roman"/>
          <w:sz w:val="28"/>
          <w:szCs w:val="28"/>
          <w:lang w:eastAsia="ru-RU"/>
        </w:rPr>
        <w:t xml:space="preserve">». </w:t>
      </w:r>
    </w:p>
    <w:p w:rsidR="00554E1F" w:rsidRDefault="00554E1F">
      <w:pPr>
        <w:rPr>
          <w:lang w:val="ru-RU"/>
        </w:rPr>
      </w:pPr>
    </w:p>
    <w:p w:rsidR="00554E1F" w:rsidRDefault="00554E1F">
      <w:pPr>
        <w:rPr>
          <w:lang w:val="ru-RU"/>
        </w:rPr>
      </w:pPr>
    </w:p>
    <w:p w:rsidR="00554E1F" w:rsidRPr="00554E1F" w:rsidRDefault="00554E1F" w:rsidP="00554E1F">
      <w:pPr>
        <w:keepNext/>
        <w:keepLines/>
        <w:spacing w:before="200" w:after="0" w:line="360" w:lineRule="auto"/>
        <w:jc w:val="center"/>
        <w:outlineLvl w:val="2"/>
        <w:rPr>
          <w:rFonts w:ascii="Times New Roman" w:eastAsia="Times New Roman" w:hAnsi="Times New Roman" w:cs="Times New Roman"/>
          <w:bCs/>
          <w:sz w:val="28"/>
          <w:szCs w:val="28"/>
          <w:lang w:eastAsia="ru-RU"/>
        </w:rPr>
      </w:pPr>
      <w:bookmarkStart w:id="1" w:name="_Toc516654817"/>
      <w:r w:rsidRPr="00554E1F">
        <w:rPr>
          <w:rFonts w:ascii="Times New Roman" w:eastAsia="Times New Roman" w:hAnsi="Times New Roman" w:cs="Times New Roman"/>
          <w:bCs/>
          <w:sz w:val="28"/>
          <w:szCs w:val="28"/>
          <w:lang w:eastAsia="ru-RU"/>
        </w:rPr>
        <w:lastRenderedPageBreak/>
        <w:t>ВИСНОВКИ</w:t>
      </w:r>
      <w:bookmarkEnd w:id="1"/>
    </w:p>
    <w:p w:rsidR="00554E1F" w:rsidRPr="00554E1F" w:rsidRDefault="00554E1F" w:rsidP="00554E1F">
      <w:pPr>
        <w:spacing w:line="360" w:lineRule="auto"/>
        <w:rPr>
          <w:rFonts w:ascii="Calibri" w:eastAsia="Times New Roman" w:hAnsi="Calibri" w:cs="Times New Roman"/>
          <w:lang w:eastAsia="ru-RU"/>
        </w:rPr>
      </w:pPr>
    </w:p>
    <w:p w:rsidR="00554E1F" w:rsidRPr="00554E1F" w:rsidRDefault="00554E1F" w:rsidP="00554E1F">
      <w:pPr>
        <w:widowControl w:val="0"/>
        <w:spacing w:after="0" w:line="360" w:lineRule="auto"/>
        <w:ind w:firstLine="709"/>
        <w:jc w:val="both"/>
        <w:rPr>
          <w:rFonts w:ascii="Times New Roman" w:eastAsia="Times New Roman" w:hAnsi="Times New Roman" w:cs="Times New Roman"/>
          <w:spacing w:val="-2"/>
          <w:sz w:val="28"/>
          <w:szCs w:val="28"/>
          <w:lang w:eastAsia="ru-RU"/>
        </w:rPr>
      </w:pPr>
      <w:r w:rsidRPr="00554E1F">
        <w:rPr>
          <w:rFonts w:ascii="Times New Roman" w:eastAsia="Times New Roman" w:hAnsi="Times New Roman" w:cs="Times New Roman"/>
          <w:spacing w:val="-2"/>
          <w:sz w:val="28"/>
          <w:szCs w:val="28"/>
          <w:lang w:eastAsia="ru-RU"/>
        </w:rPr>
        <w:t>У дипломній роботі наведено теоретичне узагальнення та надано практичні рекомендації  для покращення податкової політики. Загалом можна зробити наступні висновки:</w:t>
      </w:r>
    </w:p>
    <w:p w:rsidR="00554E1F" w:rsidRPr="00554E1F" w:rsidRDefault="00554E1F" w:rsidP="00554E1F">
      <w:pPr>
        <w:widowControl w:val="0"/>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Доходи держави є складовою сучасних держав, за їх рахунок забезпечується вирішення економічних і соціальних завдань розвитку суспільства. Близько 90% доходів бюджету складають податкові доходи. До податкових доходів включають податки і збори, в тому числі пені і штрафи, які встановлюються податковим і бюджетним законодавства України.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У дипломній роботі визначено поняття податку, вивчена його економічна сутність, розглянуті його функції, ознаки та класифікація податків, а також вивчено питання становлення сучасної податкової системи.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В економічному змісті податки виступають як спосіб перерозподілу нової вартості - національного доходу, також специфічною формою виробничих відносин та частиною єдиного процесу відтворення. В процесі перерозподілу національного доходу податкові надходження забезпечують владу часткою нової вартості в грошовій формі. Частина національного доходу, яка була перерозподілена за допомогою податків, стає централізованим фондом фінансових ресурсів держави. Примусове відчуження частини національного доходу має односторонню направленість - від платника податків до держави.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Всі держави з ринковою економікою використовують податки, як метод прямого впливу на бюджетні відносини та на виробників товарів, робіт та послуг за допомогою системи пільг і санкцій, які діють для них. Досягти відносну рівновагу між суспільними потребами та ресурсами, які потрібні для їх задоволення можна завдяки податкам. За допомогою податкових  надходжень до бюджету забезпечується раціональне використання природних багатств, наприклад шляхом введення штрафів та інших обмежень на поширення шкідливих виробництв. Завдяки податкам  держава вирішує економічні, соціальні, і багато інші суспільні проблеми.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lastRenderedPageBreak/>
        <w:t>Також були виявлені проблеми збирання податків в бюджетну систему та запропоновано шляхи вирішення цих проблем, а також розглянуто перспективи підвищення податкових доходів України.</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Аналіз динаміки податкових надходжень та рівня збирання податків за останні роки свідчить про позитивної тенденції їх зростання, так як розмір надходжень до бюджету збільшується з року в рік. Однак проблеми все ж існують, незважаючи на підвищення рівня збирання податків і позитивну динаміку зниження податкової заборгованості, обсяг цієї заборгованості залишається високим.</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Однією з основних причин цього є ухилення фізичними та юридичними особами від сплати податків, тобто нелегальний шлях зменшення податкових зобов'язань, свідомому використанні методів приховування обліку доходів і майна від податкових органів, а також спотворення бухгалтерської та податкової звітності.</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Для вирішення даної проблеми необхідно правильно і чітко сформулювати напрямки податкової політики, які сприяли б зменшенню подібних випадків. На жаль, в Україні відсутні довгострокові податкові традиції, які зміцнювали б податкову дисципліну. Населення абсолютно спокійно ставиться до ухилення від сплати податків.</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Важливим завданням сьогоднішнього дня є підвищення державних доходів, для чого необхідні кардинальні заходи, спрямовані на формування у громадян податкової культури. Виконання платниками податків своїх зобов'язань є запорукою стабільності та процвітання суспільства. Збільшення доходів бюджету можливо за рахунок зменшення існуючої недоїмки за податками, створення ефективної системи контролю за виконанням платниками податків обов'язку по сплаті податків, підвищення ефективності використання державної власності, стимулювання зростання заробітної плати як основного джерела доходів населення. Однак необхідні і заходи </w:t>
      </w:r>
      <w:proofErr w:type="spellStart"/>
      <w:r w:rsidRPr="00554E1F">
        <w:rPr>
          <w:rFonts w:ascii="Times New Roman" w:eastAsia="Times New Roman" w:hAnsi="Times New Roman" w:cs="Times New Roman"/>
          <w:sz w:val="28"/>
          <w:szCs w:val="28"/>
          <w:lang w:eastAsia="ru-RU"/>
        </w:rPr>
        <w:t>преферентного</w:t>
      </w:r>
      <w:proofErr w:type="spellEnd"/>
      <w:r w:rsidRPr="00554E1F">
        <w:rPr>
          <w:rFonts w:ascii="Times New Roman" w:eastAsia="Times New Roman" w:hAnsi="Times New Roman" w:cs="Times New Roman"/>
          <w:sz w:val="28"/>
          <w:szCs w:val="28"/>
          <w:lang w:eastAsia="ru-RU"/>
        </w:rPr>
        <w:t xml:space="preserve"> характеру, такими можуть бути: забезпечення сприятливих умов для здійснення діяльності українських товаровиробників, зниження податкового навантаження на платників податків.</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lastRenderedPageBreak/>
        <w:t xml:space="preserve">Отже, головними напрямками податкової політики повинні бути: утворення стабільної та ефективної податкової політики, для забезпечення стійкості бюджетної системи України в середньостроковій і довгостроковій перспективі. В цілях збільшення доходів до бюджету України відбувається внесення змін до законодавства про податки і збори, це стосується саме вдосконалення акцизного оподаткування, а саме буде здійснюватися індексація ставок акцизів з урахуванням реально складної економічної ситуації, також оподаткування нерухомого майна для фізичних осіб, ці зміни стосуватимуться вдосконалення податкового адміністрування, а саме, забезпечення залучення до оподаткування осіб, які ухиляються від виконання обов'язків платника податків удосконалення контролю за виконанням банками обов'язків, встановлених законодавством України. </w:t>
      </w: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spacing w:after="0" w:line="360" w:lineRule="auto"/>
        <w:ind w:firstLine="709"/>
        <w:jc w:val="center"/>
        <w:rPr>
          <w:rFonts w:ascii="Times New Roman" w:eastAsia="Times New Roman" w:hAnsi="Times New Roman" w:cs="Times New Roman"/>
          <w:sz w:val="28"/>
          <w:szCs w:val="28"/>
          <w:lang w:eastAsia="ru-RU"/>
        </w:rPr>
      </w:pPr>
    </w:p>
    <w:p w:rsidR="00554E1F" w:rsidRPr="00554E1F" w:rsidRDefault="00554E1F" w:rsidP="00554E1F">
      <w:pPr>
        <w:rPr>
          <w:rFonts w:ascii="Times New Roman" w:eastAsia="Times New Roman" w:hAnsi="Times New Roman" w:cs="Times New Roman"/>
          <w:bCs/>
          <w:sz w:val="28"/>
          <w:szCs w:val="28"/>
          <w:lang w:eastAsia="ru-RU"/>
        </w:rPr>
      </w:pPr>
    </w:p>
    <w:p w:rsidR="00554E1F" w:rsidRPr="00554E1F" w:rsidRDefault="00554E1F" w:rsidP="00554E1F">
      <w:pPr>
        <w:rPr>
          <w:rFonts w:ascii="Times New Roman" w:eastAsia="Times New Roman" w:hAnsi="Times New Roman" w:cs="Times New Roman"/>
          <w:bCs/>
          <w:sz w:val="28"/>
          <w:szCs w:val="28"/>
          <w:lang w:eastAsia="ru-RU"/>
        </w:rPr>
      </w:pPr>
      <w:r w:rsidRPr="00554E1F">
        <w:rPr>
          <w:rFonts w:ascii="Times New Roman" w:eastAsia="Times New Roman" w:hAnsi="Times New Roman" w:cs="Times New Roman"/>
          <w:lang w:eastAsia="ru-RU"/>
        </w:rPr>
        <w:br w:type="page"/>
      </w:r>
    </w:p>
    <w:p w:rsidR="00554E1F" w:rsidRPr="00554E1F" w:rsidRDefault="00554E1F" w:rsidP="00554E1F">
      <w:pPr>
        <w:keepNext/>
        <w:keepLines/>
        <w:spacing w:after="0" w:line="360" w:lineRule="auto"/>
        <w:ind w:firstLine="709"/>
        <w:jc w:val="center"/>
        <w:outlineLvl w:val="0"/>
        <w:rPr>
          <w:rFonts w:ascii="Times New Roman" w:eastAsia="Times New Roman" w:hAnsi="Times New Roman" w:cs="Times New Roman"/>
          <w:bCs/>
          <w:sz w:val="28"/>
          <w:szCs w:val="28"/>
          <w:lang w:eastAsia="ru-RU"/>
        </w:rPr>
      </w:pPr>
      <w:bookmarkStart w:id="2" w:name="_Toc516654818"/>
      <w:bookmarkStart w:id="3" w:name="_Toc515819535"/>
      <w:r w:rsidRPr="00554E1F">
        <w:rPr>
          <w:rFonts w:ascii="Times New Roman" w:eastAsia="Times New Roman" w:hAnsi="Times New Roman" w:cs="Times New Roman"/>
          <w:bCs/>
          <w:sz w:val="28"/>
          <w:szCs w:val="28"/>
          <w:lang w:eastAsia="ru-RU"/>
        </w:rPr>
        <w:lastRenderedPageBreak/>
        <w:t>СПИСОК ВИКОРИСТАНИХ ДЖЕРЕЛ</w:t>
      </w:r>
      <w:bookmarkEnd w:id="2"/>
      <w:bookmarkEnd w:id="3"/>
    </w:p>
    <w:p w:rsidR="00554E1F" w:rsidRPr="00554E1F" w:rsidRDefault="00554E1F" w:rsidP="00554E1F">
      <w:pPr>
        <w:spacing w:after="0" w:line="360" w:lineRule="auto"/>
        <w:ind w:firstLine="709"/>
        <w:jc w:val="both"/>
        <w:rPr>
          <w:rFonts w:ascii="Times New Roman" w:eastAsia="Times New Roman" w:hAnsi="Times New Roman" w:cs="Times New Roman"/>
          <w:sz w:val="28"/>
          <w:szCs w:val="28"/>
          <w:lang w:eastAsia="ru-RU"/>
        </w:rPr>
      </w:pP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«Стратегія інноваційного розвитку України на 2010–2020 роки в умовах глобалізаційних викликів»/ Комітет з питань освіти та науки – [Електронний ресурс]. – Режим доступу: </w:t>
      </w:r>
      <w:hyperlink r:id="rId21" w:history="1">
        <w:r w:rsidRPr="00554E1F">
          <w:rPr>
            <w:rFonts w:ascii="Times New Roman" w:eastAsia="Times New Roman" w:hAnsi="Times New Roman" w:cs="Times New Roman"/>
            <w:u w:val="single"/>
            <w:bdr w:val="none" w:sz="0" w:space="0" w:color="auto" w:frame="1"/>
            <w:lang w:eastAsia="ru-RU"/>
          </w:rPr>
          <w:t>www.kno.rada.gov.ua</w:t>
        </w:r>
      </w:hyperlink>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«Щодо першочергових заходів покращення податкового клімату в Україні» – [Електронний ресурс]. – Режим доступу: </w:t>
      </w:r>
      <w:hyperlink r:id="rId22" w:history="1">
        <w:r w:rsidRPr="00554E1F">
          <w:rPr>
            <w:rFonts w:ascii="Times New Roman" w:eastAsia="Times New Roman" w:hAnsi="Times New Roman" w:cs="Times New Roman"/>
            <w:u w:val="single"/>
            <w:bdr w:val="none" w:sz="0" w:space="0" w:color="auto" w:frame="1"/>
            <w:lang w:eastAsia="ru-RU"/>
          </w:rPr>
          <w:t>http://www.niss.gov.ua/articles/1492/</w:t>
        </w:r>
      </w:hyperlink>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«Щодо пріоритетів реформування системи державних фінансів України в середньостроковій перспективі» – [Електронний ресурс]. – Режим доступу: </w:t>
      </w:r>
      <w:hyperlink r:id="rId23" w:history="1">
        <w:r w:rsidRPr="00554E1F">
          <w:rPr>
            <w:rFonts w:ascii="Times New Roman" w:eastAsia="Times New Roman" w:hAnsi="Times New Roman" w:cs="Times New Roman"/>
            <w:u w:val="single"/>
            <w:lang w:eastAsia="ru-RU"/>
          </w:rPr>
          <w:t>http://www.niss.gov.ua/articles/1439/</w:t>
        </w:r>
      </w:hyperlink>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iCs/>
          <w:sz w:val="28"/>
          <w:szCs w:val="28"/>
          <w:shd w:val="clear" w:color="auto" w:fill="FFFFFF"/>
          <w:lang w:eastAsia="ru-RU"/>
        </w:rPr>
        <w:t>Гречко А. В. Ефективна економіка/ А. В. Гречко // Електронне наукове фахове видання.</w:t>
      </w:r>
      <w:r w:rsidRPr="00554E1F">
        <w:rPr>
          <w:rFonts w:ascii="Times New Roman" w:eastAsia="Times New Roman" w:hAnsi="Times New Roman" w:cs="Times New Roman"/>
          <w:bCs/>
          <w:caps/>
          <w:sz w:val="28"/>
          <w:szCs w:val="28"/>
          <w:shd w:val="clear" w:color="auto" w:fill="FFFFFF"/>
          <w:lang w:eastAsia="ru-RU"/>
        </w:rPr>
        <w:t xml:space="preserve"> ДОСЛІДЖЕННЯ ВПЛИВУ ПОДАТКОВОЇ ПОЛІТИКИ НА ЕКОНОМІЧНИЙ РОЗВИТОК УКРАЇНИ. – 2015 -  </w:t>
      </w:r>
      <w:r w:rsidRPr="00554E1F">
        <w:rPr>
          <w:rFonts w:ascii="Times New Roman" w:eastAsia="Times New Roman" w:hAnsi="Times New Roman" w:cs="Times New Roman"/>
          <w:iCs/>
          <w:sz w:val="28"/>
          <w:szCs w:val="28"/>
          <w:shd w:val="clear" w:color="auto" w:fill="FFFFFF"/>
          <w:lang w:eastAsia="ru-RU"/>
        </w:rPr>
        <w:t xml:space="preserve"> № 10 [Електронний ресурс] – Режим доступу: http://www.economy.nayka.com.ua/?op=1&amp;z=1443</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shd w:val="clear" w:color="auto" w:fill="FFFFFF"/>
          <w:lang w:eastAsia="ru-RU"/>
        </w:rPr>
        <w:t xml:space="preserve">Бандурка О. М., </w:t>
      </w:r>
      <w:proofErr w:type="spellStart"/>
      <w:r w:rsidRPr="00554E1F">
        <w:rPr>
          <w:rFonts w:ascii="Times New Roman" w:eastAsia="Times New Roman" w:hAnsi="Times New Roman" w:cs="Times New Roman"/>
          <w:sz w:val="28"/>
          <w:szCs w:val="28"/>
          <w:shd w:val="clear" w:color="auto" w:fill="FFFFFF"/>
          <w:lang w:eastAsia="ru-RU"/>
        </w:rPr>
        <w:t>Понікаров</w:t>
      </w:r>
      <w:proofErr w:type="spellEnd"/>
      <w:r w:rsidRPr="00554E1F">
        <w:rPr>
          <w:rFonts w:ascii="Times New Roman" w:eastAsia="Times New Roman" w:hAnsi="Times New Roman" w:cs="Times New Roman"/>
          <w:sz w:val="28"/>
          <w:szCs w:val="28"/>
          <w:shd w:val="clear" w:color="auto" w:fill="FFFFFF"/>
          <w:lang w:eastAsia="ru-RU"/>
        </w:rPr>
        <w:t xml:space="preserve"> В. Д., Попова С. М. Податкове право. </w:t>
      </w:r>
      <w:proofErr w:type="spellStart"/>
      <w:r w:rsidRPr="00554E1F">
        <w:rPr>
          <w:rFonts w:ascii="Times New Roman" w:eastAsia="Times New Roman" w:hAnsi="Times New Roman" w:cs="Times New Roman"/>
          <w:sz w:val="28"/>
          <w:szCs w:val="28"/>
          <w:shd w:val="clear" w:color="auto" w:fill="FFFFFF"/>
          <w:lang w:eastAsia="ru-RU"/>
        </w:rPr>
        <w:t>Навч</w:t>
      </w:r>
      <w:proofErr w:type="spellEnd"/>
      <w:r w:rsidRPr="00554E1F">
        <w:rPr>
          <w:rFonts w:ascii="Times New Roman" w:eastAsia="Times New Roman" w:hAnsi="Times New Roman" w:cs="Times New Roman"/>
          <w:sz w:val="28"/>
          <w:szCs w:val="28"/>
          <w:shd w:val="clear" w:color="auto" w:fill="FFFFFF"/>
          <w:lang w:eastAsia="ru-RU"/>
        </w:rPr>
        <w:t xml:space="preserve">. </w:t>
      </w:r>
      <w:proofErr w:type="spellStart"/>
      <w:r w:rsidRPr="00554E1F">
        <w:rPr>
          <w:rFonts w:ascii="Times New Roman" w:eastAsia="Times New Roman" w:hAnsi="Times New Roman" w:cs="Times New Roman"/>
          <w:sz w:val="28"/>
          <w:szCs w:val="28"/>
          <w:shd w:val="clear" w:color="auto" w:fill="FFFFFF"/>
          <w:lang w:eastAsia="ru-RU"/>
        </w:rPr>
        <w:t>посіб</w:t>
      </w:r>
      <w:proofErr w:type="spellEnd"/>
      <w:r w:rsidRPr="00554E1F">
        <w:rPr>
          <w:rFonts w:ascii="Times New Roman" w:eastAsia="Times New Roman" w:hAnsi="Times New Roman" w:cs="Times New Roman"/>
          <w:sz w:val="28"/>
          <w:szCs w:val="28"/>
          <w:shd w:val="clear" w:color="auto" w:fill="FFFFFF"/>
          <w:lang w:eastAsia="ru-RU"/>
        </w:rPr>
        <w:t>. - К.: Центр учбової літератури, 2015. - с. 13 - 27.</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Біла О. Г. Фінанси : навчальний посібник / О. Г. Біла, І. Р. Чуй ; Мін-во освіти і науки України. – Львів: «Магнолія 2006», 2015. – 390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Богатирьова Є. М. Податкові реформи в Україні: результативність та стратегічні орієнтири : </w:t>
      </w:r>
      <w:proofErr w:type="spellStart"/>
      <w:r w:rsidRPr="00554E1F">
        <w:rPr>
          <w:rFonts w:ascii="Times New Roman" w:eastAsia="Times New Roman" w:hAnsi="Times New Roman" w:cs="Times New Roman"/>
          <w:sz w:val="28"/>
          <w:szCs w:val="28"/>
          <w:lang w:eastAsia="ru-RU"/>
        </w:rPr>
        <w:t>автореф</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дис</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канд</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екон</w:t>
      </w:r>
      <w:proofErr w:type="spellEnd"/>
      <w:r w:rsidRPr="00554E1F">
        <w:rPr>
          <w:rFonts w:ascii="Times New Roman" w:eastAsia="Times New Roman" w:hAnsi="Times New Roman" w:cs="Times New Roman"/>
          <w:sz w:val="28"/>
          <w:szCs w:val="28"/>
          <w:lang w:eastAsia="ru-RU"/>
        </w:rPr>
        <w:t xml:space="preserve">. наук : 08.00.08 / Богатирьова Євгенія Миколаївна ; </w:t>
      </w:r>
      <w:proofErr w:type="spellStart"/>
      <w:r w:rsidRPr="00554E1F">
        <w:rPr>
          <w:rFonts w:ascii="Times New Roman" w:eastAsia="Times New Roman" w:hAnsi="Times New Roman" w:cs="Times New Roman"/>
          <w:sz w:val="28"/>
          <w:szCs w:val="28"/>
          <w:lang w:eastAsia="ru-RU"/>
        </w:rPr>
        <w:t>Одес</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нац</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екон</w:t>
      </w:r>
      <w:proofErr w:type="spellEnd"/>
      <w:r w:rsidRPr="00554E1F">
        <w:rPr>
          <w:rFonts w:ascii="Times New Roman" w:eastAsia="Times New Roman" w:hAnsi="Times New Roman" w:cs="Times New Roman"/>
          <w:sz w:val="28"/>
          <w:szCs w:val="28"/>
          <w:lang w:eastAsia="ru-RU"/>
        </w:rPr>
        <w:t xml:space="preserve">. ун-т. – Одеса, 2016. – 19 с. 2. </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Бойко Ю.І. Статистичний аналіз податкових надходжень до бюджетів усіх рівнів (регіональний аспект): </w:t>
      </w:r>
      <w:proofErr w:type="spellStart"/>
      <w:r w:rsidRPr="00554E1F">
        <w:rPr>
          <w:rFonts w:ascii="Times New Roman" w:eastAsia="Times New Roman" w:hAnsi="Times New Roman" w:cs="Times New Roman"/>
          <w:sz w:val="28"/>
          <w:szCs w:val="28"/>
          <w:lang w:eastAsia="ru-RU"/>
        </w:rPr>
        <w:t>дис</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канд</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екон</w:t>
      </w:r>
      <w:proofErr w:type="spellEnd"/>
      <w:r w:rsidRPr="00554E1F">
        <w:rPr>
          <w:rFonts w:ascii="Times New Roman" w:eastAsia="Times New Roman" w:hAnsi="Times New Roman" w:cs="Times New Roman"/>
          <w:sz w:val="28"/>
          <w:szCs w:val="28"/>
          <w:lang w:eastAsia="ru-RU"/>
        </w:rPr>
        <w:t xml:space="preserve">. наук: спец. 08.00.10 / Ю.І. Бойко; ДВНЗ «Київський національний економічний університет ім. </w:t>
      </w:r>
      <w:proofErr w:type="spellStart"/>
      <w:r w:rsidRPr="00554E1F">
        <w:rPr>
          <w:rFonts w:ascii="Times New Roman" w:eastAsia="Times New Roman" w:hAnsi="Times New Roman" w:cs="Times New Roman"/>
          <w:sz w:val="28"/>
          <w:szCs w:val="28"/>
          <w:lang w:eastAsia="ru-RU"/>
        </w:rPr>
        <w:t>В.Гетьмана</w:t>
      </w:r>
      <w:proofErr w:type="spellEnd"/>
      <w:r w:rsidRPr="00554E1F">
        <w:rPr>
          <w:rFonts w:ascii="Times New Roman" w:eastAsia="Times New Roman" w:hAnsi="Times New Roman" w:cs="Times New Roman"/>
          <w:sz w:val="28"/>
          <w:szCs w:val="28"/>
          <w:lang w:eastAsia="ru-RU"/>
        </w:rPr>
        <w:t xml:space="preserve">». – К., 2015. – 194 с. [Електронний ресурс] – Режим доступу: </w:t>
      </w:r>
      <w:hyperlink r:id="rId24" w:history="1">
        <w:r w:rsidRPr="00554E1F">
          <w:rPr>
            <w:rFonts w:ascii="Times New Roman" w:eastAsia="Times New Roman" w:hAnsi="Times New Roman" w:cs="Times New Roman"/>
            <w:u w:val="single"/>
            <w:lang w:eastAsia="ru-RU"/>
          </w:rPr>
          <w:t>http://dspace.tneu.edu.ua/bitstream/316497/860/1/Boykodis.doc.PDF</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Бочі</w:t>
      </w:r>
      <w:proofErr w:type="spellEnd"/>
      <w:r w:rsidRPr="00554E1F">
        <w:rPr>
          <w:rFonts w:ascii="Times New Roman" w:eastAsia="Times New Roman" w:hAnsi="Times New Roman" w:cs="Times New Roman"/>
          <w:sz w:val="28"/>
          <w:szCs w:val="28"/>
          <w:lang w:eastAsia="ru-RU"/>
        </w:rPr>
        <w:t xml:space="preserve"> А., </w:t>
      </w:r>
      <w:proofErr w:type="spellStart"/>
      <w:r w:rsidRPr="00554E1F">
        <w:rPr>
          <w:rFonts w:ascii="Times New Roman" w:eastAsia="Times New Roman" w:hAnsi="Times New Roman" w:cs="Times New Roman"/>
          <w:sz w:val="28"/>
          <w:szCs w:val="28"/>
          <w:lang w:eastAsia="ru-RU"/>
        </w:rPr>
        <w:t>Поворозник</w:t>
      </w:r>
      <w:proofErr w:type="spellEnd"/>
      <w:r w:rsidRPr="00554E1F">
        <w:rPr>
          <w:rFonts w:ascii="Times New Roman" w:eastAsia="Times New Roman" w:hAnsi="Times New Roman" w:cs="Times New Roman"/>
          <w:sz w:val="28"/>
          <w:szCs w:val="28"/>
          <w:lang w:eastAsia="ru-RU"/>
        </w:rPr>
        <w:t xml:space="preserve"> В. Тіньова економіка в Україні: причини та шляхи подолання.// А. </w:t>
      </w:r>
      <w:proofErr w:type="spellStart"/>
      <w:r w:rsidRPr="00554E1F">
        <w:rPr>
          <w:rFonts w:ascii="Times New Roman" w:eastAsia="Times New Roman" w:hAnsi="Times New Roman" w:cs="Times New Roman"/>
          <w:sz w:val="28"/>
          <w:szCs w:val="28"/>
          <w:lang w:eastAsia="ru-RU"/>
        </w:rPr>
        <w:t>Бочі</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В.Поворозник</w:t>
      </w:r>
      <w:proofErr w:type="spellEnd"/>
      <w:r w:rsidRPr="00554E1F">
        <w:rPr>
          <w:rFonts w:ascii="Times New Roman" w:eastAsia="Times New Roman" w:hAnsi="Times New Roman" w:cs="Times New Roman"/>
          <w:sz w:val="28"/>
          <w:szCs w:val="28"/>
          <w:lang w:eastAsia="ru-RU"/>
        </w:rPr>
        <w:t xml:space="preserve"> - Міжнародний центр перспективних досліджень,2016 //[Електронний ресурс]. – Режим доступу: </w:t>
      </w:r>
      <w:hyperlink r:id="rId25" w:history="1">
        <w:r w:rsidRPr="00554E1F">
          <w:rPr>
            <w:rFonts w:ascii="Times New Roman" w:eastAsia="Times New Roman" w:hAnsi="Times New Roman" w:cs="Times New Roman"/>
            <w:u w:val="single"/>
            <w:lang w:eastAsia="ru-RU"/>
          </w:rPr>
          <w:t>http://icps.com.ua</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lastRenderedPageBreak/>
        <w:t xml:space="preserve">Бюджетний  моніторинг:  Аналіз  виконання  бюджету  за  січень -червень  2017  року  / [В. В. Зубенко,  І. В.  </w:t>
      </w:r>
      <w:proofErr w:type="spellStart"/>
      <w:r w:rsidRPr="00554E1F">
        <w:rPr>
          <w:rFonts w:ascii="Times New Roman" w:eastAsia="Times New Roman" w:hAnsi="Times New Roman" w:cs="Times New Roman"/>
          <w:sz w:val="28"/>
          <w:szCs w:val="28"/>
          <w:lang w:eastAsia="ru-RU"/>
        </w:rPr>
        <w:t>Самчинська</w:t>
      </w:r>
      <w:proofErr w:type="spellEnd"/>
      <w:r w:rsidRPr="00554E1F">
        <w:rPr>
          <w:rFonts w:ascii="Times New Roman" w:eastAsia="Times New Roman" w:hAnsi="Times New Roman" w:cs="Times New Roman"/>
          <w:sz w:val="28"/>
          <w:szCs w:val="28"/>
          <w:lang w:eastAsia="ru-RU"/>
        </w:rPr>
        <w:t>,  А. Ю.  Рудик  та  ін.]  ; ІБСЕД,  Проект  «Зміцнення  місцевої фінансової ініціативи (ЗМФІ-II) впровадження», USAID. – К., 2017. – 86 c.</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Бюджетний кодекс України [Електронний ресурс]: від 08.07.2010 № 2456- VI-ВР – Режим доступу: </w:t>
      </w:r>
      <w:hyperlink r:id="rId26" w:history="1">
        <w:r w:rsidRPr="00554E1F">
          <w:rPr>
            <w:rFonts w:ascii="Times New Roman" w:eastAsia="Times New Roman" w:hAnsi="Times New Roman" w:cs="Times New Roman"/>
            <w:u w:val="single"/>
            <w:lang w:eastAsia="ru-RU"/>
          </w:rPr>
          <w:t>http://zakon2.rada.gov.ua/laws/show/2456-17</w:t>
        </w:r>
      </w:hyperlink>
      <w:r w:rsidRPr="00554E1F">
        <w:rPr>
          <w:rFonts w:ascii="Times New Roman" w:eastAsia="Times New Roman" w:hAnsi="Times New Roman" w:cs="Times New Roman"/>
          <w:sz w:val="28"/>
          <w:szCs w:val="28"/>
          <w:lang w:eastAsia="ru-RU"/>
        </w:rPr>
        <w:t>.</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Вавилова М. Н. </w:t>
      </w:r>
      <w:proofErr w:type="spellStart"/>
      <w:r w:rsidRPr="00554E1F">
        <w:rPr>
          <w:rFonts w:ascii="Times New Roman" w:eastAsia="Times New Roman" w:hAnsi="Times New Roman" w:cs="Times New Roman"/>
          <w:sz w:val="28"/>
          <w:szCs w:val="28"/>
          <w:lang w:eastAsia="ru-RU"/>
        </w:rPr>
        <w:t>Некоторые</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налоговые</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проблемы</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Украины</w:t>
      </w:r>
      <w:proofErr w:type="spellEnd"/>
      <w:r w:rsidRPr="00554E1F">
        <w:rPr>
          <w:rFonts w:ascii="Times New Roman" w:eastAsia="Times New Roman" w:hAnsi="Times New Roman" w:cs="Times New Roman"/>
          <w:sz w:val="28"/>
          <w:szCs w:val="28"/>
          <w:lang w:eastAsia="ru-RU"/>
        </w:rPr>
        <w:t xml:space="preserve"> и </w:t>
      </w:r>
      <w:proofErr w:type="spellStart"/>
      <w:r w:rsidRPr="00554E1F">
        <w:rPr>
          <w:rFonts w:ascii="Times New Roman" w:eastAsia="Times New Roman" w:hAnsi="Times New Roman" w:cs="Times New Roman"/>
          <w:sz w:val="28"/>
          <w:szCs w:val="28"/>
          <w:lang w:eastAsia="ru-RU"/>
        </w:rPr>
        <w:t>стран-членов</w:t>
      </w:r>
      <w:proofErr w:type="spellEnd"/>
      <w:r w:rsidRPr="00554E1F">
        <w:rPr>
          <w:rFonts w:ascii="Times New Roman" w:eastAsia="Times New Roman" w:hAnsi="Times New Roman" w:cs="Times New Roman"/>
          <w:sz w:val="28"/>
          <w:szCs w:val="28"/>
          <w:lang w:eastAsia="ru-RU"/>
        </w:rPr>
        <w:t xml:space="preserve"> ЕС / М. Н. Вавилова // </w:t>
      </w:r>
      <w:proofErr w:type="spellStart"/>
      <w:r w:rsidRPr="00554E1F">
        <w:rPr>
          <w:rFonts w:ascii="Times New Roman" w:eastAsia="Times New Roman" w:hAnsi="Times New Roman" w:cs="Times New Roman"/>
          <w:sz w:val="28"/>
          <w:szCs w:val="28"/>
          <w:lang w:eastAsia="ru-RU"/>
        </w:rPr>
        <w:t>Мировая</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экономика</w:t>
      </w:r>
      <w:proofErr w:type="spellEnd"/>
      <w:r w:rsidRPr="00554E1F">
        <w:rPr>
          <w:rFonts w:ascii="Times New Roman" w:eastAsia="Times New Roman" w:hAnsi="Times New Roman" w:cs="Times New Roman"/>
          <w:sz w:val="28"/>
          <w:szCs w:val="28"/>
          <w:lang w:eastAsia="ru-RU"/>
        </w:rPr>
        <w:t xml:space="preserve"> и </w:t>
      </w:r>
      <w:proofErr w:type="spellStart"/>
      <w:r w:rsidRPr="00554E1F">
        <w:rPr>
          <w:rFonts w:ascii="Times New Roman" w:eastAsia="Times New Roman" w:hAnsi="Times New Roman" w:cs="Times New Roman"/>
          <w:sz w:val="28"/>
          <w:szCs w:val="28"/>
          <w:lang w:eastAsia="ru-RU"/>
        </w:rPr>
        <w:t>международные</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отношения</w:t>
      </w:r>
      <w:proofErr w:type="spellEnd"/>
      <w:r w:rsidRPr="00554E1F">
        <w:rPr>
          <w:rFonts w:ascii="Times New Roman" w:eastAsia="Times New Roman" w:hAnsi="Times New Roman" w:cs="Times New Roman"/>
          <w:sz w:val="28"/>
          <w:szCs w:val="28"/>
          <w:lang w:eastAsia="ru-RU"/>
        </w:rPr>
        <w:t>. – 2015. – № 6. – С. 62–65.</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Германова О. </w:t>
      </w:r>
      <w:proofErr w:type="spellStart"/>
      <w:r w:rsidRPr="00554E1F">
        <w:rPr>
          <w:rFonts w:ascii="Times New Roman" w:eastAsia="Times New Roman" w:hAnsi="Times New Roman" w:cs="Times New Roman"/>
          <w:sz w:val="28"/>
          <w:szCs w:val="28"/>
          <w:lang w:eastAsia="ru-RU"/>
        </w:rPr>
        <w:t>Реформы</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налоговых</w:t>
      </w:r>
      <w:proofErr w:type="spellEnd"/>
      <w:r w:rsidRPr="00554E1F">
        <w:rPr>
          <w:rFonts w:ascii="Times New Roman" w:eastAsia="Times New Roman" w:hAnsi="Times New Roman" w:cs="Times New Roman"/>
          <w:sz w:val="28"/>
          <w:szCs w:val="28"/>
          <w:lang w:eastAsia="ru-RU"/>
        </w:rPr>
        <w:t xml:space="preserve"> систем </w:t>
      </w:r>
      <w:proofErr w:type="spellStart"/>
      <w:r w:rsidRPr="00554E1F">
        <w:rPr>
          <w:rFonts w:ascii="Times New Roman" w:eastAsia="Times New Roman" w:hAnsi="Times New Roman" w:cs="Times New Roman"/>
          <w:sz w:val="28"/>
          <w:szCs w:val="28"/>
          <w:lang w:eastAsia="ru-RU"/>
        </w:rPr>
        <w:t>стран</w:t>
      </w:r>
      <w:proofErr w:type="spellEnd"/>
      <w:r w:rsidRPr="00554E1F">
        <w:rPr>
          <w:rFonts w:ascii="Times New Roman" w:eastAsia="Times New Roman" w:hAnsi="Times New Roman" w:cs="Times New Roman"/>
          <w:sz w:val="28"/>
          <w:szCs w:val="28"/>
          <w:lang w:eastAsia="ru-RU"/>
        </w:rPr>
        <w:t xml:space="preserve"> мира </w:t>
      </w:r>
      <w:proofErr w:type="spellStart"/>
      <w:r w:rsidRPr="00554E1F">
        <w:rPr>
          <w:rFonts w:ascii="Times New Roman" w:eastAsia="Times New Roman" w:hAnsi="Times New Roman" w:cs="Times New Roman"/>
          <w:sz w:val="28"/>
          <w:szCs w:val="28"/>
          <w:lang w:eastAsia="ru-RU"/>
        </w:rPr>
        <w:t>как</w:t>
      </w:r>
      <w:proofErr w:type="spellEnd"/>
      <w:r w:rsidRPr="00554E1F">
        <w:rPr>
          <w:rFonts w:ascii="Times New Roman" w:eastAsia="Times New Roman" w:hAnsi="Times New Roman" w:cs="Times New Roman"/>
          <w:sz w:val="28"/>
          <w:szCs w:val="28"/>
          <w:lang w:eastAsia="ru-RU"/>
        </w:rPr>
        <w:t xml:space="preserve"> путь к </w:t>
      </w:r>
      <w:proofErr w:type="spellStart"/>
      <w:r w:rsidRPr="00554E1F">
        <w:rPr>
          <w:rFonts w:ascii="Times New Roman" w:eastAsia="Times New Roman" w:hAnsi="Times New Roman" w:cs="Times New Roman"/>
          <w:sz w:val="28"/>
          <w:szCs w:val="28"/>
          <w:lang w:eastAsia="ru-RU"/>
        </w:rPr>
        <w:t>стабилизации</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финансовых</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рынков</w:t>
      </w:r>
      <w:proofErr w:type="spellEnd"/>
      <w:r w:rsidRPr="00554E1F">
        <w:rPr>
          <w:rFonts w:ascii="Times New Roman" w:eastAsia="Times New Roman" w:hAnsi="Times New Roman" w:cs="Times New Roman"/>
          <w:sz w:val="28"/>
          <w:szCs w:val="28"/>
          <w:lang w:eastAsia="ru-RU"/>
        </w:rPr>
        <w:t>. .//Германова О. //</w:t>
      </w:r>
      <w:proofErr w:type="spellStart"/>
      <w:r w:rsidRPr="00554E1F">
        <w:rPr>
          <w:rFonts w:ascii="Times New Roman" w:eastAsia="Times New Roman" w:hAnsi="Times New Roman" w:cs="Times New Roman"/>
          <w:sz w:val="28"/>
          <w:szCs w:val="28"/>
          <w:lang w:eastAsia="ru-RU"/>
        </w:rPr>
        <w:t>Вестник</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налоговой</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службы</w:t>
      </w:r>
      <w:proofErr w:type="spellEnd"/>
      <w:r w:rsidRPr="00554E1F">
        <w:rPr>
          <w:rFonts w:ascii="Times New Roman" w:eastAsia="Times New Roman" w:hAnsi="Times New Roman" w:cs="Times New Roman"/>
          <w:sz w:val="28"/>
          <w:szCs w:val="28"/>
          <w:lang w:eastAsia="ru-RU"/>
        </w:rPr>
        <w:t xml:space="preserve"> Украины.-2016.- N 30. - C.20-22</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Горин</w:t>
      </w:r>
      <w:proofErr w:type="spellEnd"/>
      <w:r w:rsidRPr="00554E1F">
        <w:rPr>
          <w:rFonts w:ascii="Times New Roman" w:eastAsia="Times New Roman" w:hAnsi="Times New Roman" w:cs="Times New Roman"/>
          <w:sz w:val="28"/>
          <w:szCs w:val="28"/>
          <w:lang w:eastAsia="ru-RU"/>
        </w:rPr>
        <w:t xml:space="preserve"> В. Проблеми підвищення фіскальної ефективності податку на додану вартість / В. </w:t>
      </w:r>
      <w:proofErr w:type="spellStart"/>
      <w:r w:rsidRPr="00554E1F">
        <w:rPr>
          <w:rFonts w:ascii="Times New Roman" w:eastAsia="Times New Roman" w:hAnsi="Times New Roman" w:cs="Times New Roman"/>
          <w:sz w:val="28"/>
          <w:szCs w:val="28"/>
          <w:lang w:eastAsia="ru-RU"/>
        </w:rPr>
        <w:t>Горин</w:t>
      </w:r>
      <w:proofErr w:type="spellEnd"/>
      <w:r w:rsidRPr="00554E1F">
        <w:rPr>
          <w:rFonts w:ascii="Times New Roman" w:eastAsia="Times New Roman" w:hAnsi="Times New Roman" w:cs="Times New Roman"/>
          <w:sz w:val="28"/>
          <w:szCs w:val="28"/>
          <w:lang w:eastAsia="ru-RU"/>
        </w:rPr>
        <w:t xml:space="preserve"> // Галицький економічний вісник. – 2015. – № 2(41). – С. 118-126. </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Губарь</w:t>
      </w:r>
      <w:proofErr w:type="spellEnd"/>
      <w:r w:rsidRPr="00554E1F">
        <w:rPr>
          <w:rFonts w:ascii="Times New Roman" w:eastAsia="Times New Roman" w:hAnsi="Times New Roman" w:cs="Times New Roman"/>
          <w:sz w:val="28"/>
          <w:szCs w:val="28"/>
          <w:lang w:eastAsia="ru-RU"/>
        </w:rPr>
        <w:t xml:space="preserve"> А. Прогнозування обсягів надходження податку на прибуток підприємств до Державного бюджету України / А. </w:t>
      </w:r>
      <w:proofErr w:type="spellStart"/>
      <w:r w:rsidRPr="00554E1F">
        <w:rPr>
          <w:rFonts w:ascii="Times New Roman" w:eastAsia="Times New Roman" w:hAnsi="Times New Roman" w:cs="Times New Roman"/>
          <w:sz w:val="28"/>
          <w:szCs w:val="28"/>
          <w:lang w:eastAsia="ru-RU"/>
        </w:rPr>
        <w:t>Губарь</w:t>
      </w:r>
      <w:proofErr w:type="spellEnd"/>
      <w:r w:rsidRPr="00554E1F">
        <w:rPr>
          <w:rFonts w:ascii="Times New Roman" w:eastAsia="Times New Roman" w:hAnsi="Times New Roman" w:cs="Times New Roman"/>
          <w:sz w:val="28"/>
          <w:szCs w:val="28"/>
          <w:lang w:eastAsia="ru-RU"/>
        </w:rPr>
        <w:t xml:space="preserve"> // Математичні методи та моделі в оподаткуванні, бізнесі, економіці : матеріали </w:t>
      </w:r>
      <w:proofErr w:type="spellStart"/>
      <w:r w:rsidRPr="00554E1F">
        <w:rPr>
          <w:rFonts w:ascii="Times New Roman" w:eastAsia="Times New Roman" w:hAnsi="Times New Roman" w:cs="Times New Roman"/>
          <w:sz w:val="28"/>
          <w:szCs w:val="28"/>
          <w:lang w:eastAsia="ru-RU"/>
        </w:rPr>
        <w:t>Міжн</w:t>
      </w:r>
      <w:proofErr w:type="spellEnd"/>
      <w:r w:rsidRPr="00554E1F">
        <w:rPr>
          <w:rFonts w:ascii="Times New Roman" w:eastAsia="Times New Roman" w:hAnsi="Times New Roman" w:cs="Times New Roman"/>
          <w:sz w:val="28"/>
          <w:szCs w:val="28"/>
          <w:lang w:eastAsia="ru-RU"/>
        </w:rPr>
        <w:t xml:space="preserve">. наук. – </w:t>
      </w:r>
      <w:proofErr w:type="spellStart"/>
      <w:r w:rsidRPr="00554E1F">
        <w:rPr>
          <w:rFonts w:ascii="Times New Roman" w:eastAsia="Times New Roman" w:hAnsi="Times New Roman" w:cs="Times New Roman"/>
          <w:sz w:val="28"/>
          <w:szCs w:val="28"/>
          <w:lang w:eastAsia="ru-RU"/>
        </w:rPr>
        <w:t>практ</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конф</w:t>
      </w:r>
      <w:proofErr w:type="spellEnd"/>
      <w:r w:rsidRPr="00554E1F">
        <w:rPr>
          <w:rFonts w:ascii="Times New Roman" w:eastAsia="Times New Roman" w:hAnsi="Times New Roman" w:cs="Times New Roman"/>
          <w:sz w:val="28"/>
          <w:szCs w:val="28"/>
          <w:lang w:eastAsia="ru-RU"/>
        </w:rPr>
        <w:t>. (2013 р.). – Київ, 2015. – С. 161–165.</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Державний бюджет на 2017 рік: повний аналіз прогнозних показників дохідної частини від «Публічного аудиту», – [Електронний ресурс]. – Режим доступу:</w:t>
      </w:r>
      <w:r w:rsidRPr="00554E1F">
        <w:rPr>
          <w:rFonts w:ascii="Times New Roman" w:eastAsia="Times New Roman" w:hAnsi="Times New Roman" w:cs="Times New Roman"/>
          <w:sz w:val="28"/>
          <w:szCs w:val="28"/>
          <w:shd w:val="clear" w:color="auto" w:fill="FFFFFF"/>
          <w:lang w:eastAsia="ru-RU"/>
        </w:rPr>
        <w:t xml:space="preserve"> </w:t>
      </w:r>
      <w:hyperlink r:id="rId27" w:history="1">
        <w:r w:rsidRPr="00554E1F">
          <w:rPr>
            <w:rFonts w:ascii="Times New Roman" w:eastAsia="Times New Roman" w:hAnsi="Times New Roman" w:cs="Times New Roman"/>
            <w:u w:val="single"/>
            <w:shd w:val="clear" w:color="auto" w:fill="FFFFFF"/>
            <w:lang w:eastAsia="ru-RU"/>
          </w:rPr>
          <w:t>http://publicaudit.com.ua</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Доходи державного бюджету України у 2014 році [Електронний ресурс]. – Режим доступу: </w:t>
      </w:r>
      <w:hyperlink r:id="rId28" w:history="1">
        <w:r w:rsidRPr="00554E1F">
          <w:rPr>
            <w:rFonts w:ascii="Times New Roman" w:eastAsia="Times New Roman" w:hAnsi="Times New Roman" w:cs="Times New Roman"/>
            <w:u w:val="single"/>
            <w:lang w:eastAsia="ru-RU"/>
          </w:rPr>
          <w:t>http://treasury.gov.ua/main/doccatalog/document?id=147662</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Доходи державного бюджету України у 2015 році [Електронний ресурс]. – Режим доступу: http://treasury.gov.ua/main/doccatalog/document?id=147633</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Доходи державного бюджету України у 2016 році [Електронний ресурс]. – Режим доступу: </w:t>
      </w:r>
      <w:hyperlink r:id="rId29" w:history="1">
        <w:r w:rsidRPr="00554E1F">
          <w:rPr>
            <w:rFonts w:ascii="Times New Roman" w:eastAsia="Times New Roman" w:hAnsi="Times New Roman" w:cs="Times New Roman"/>
            <w:u w:val="single"/>
            <w:lang w:eastAsia="ru-RU"/>
          </w:rPr>
          <w:t>http://treasury.gov.ua/main/doccatalog/document?id=147489</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Доходи державного бюджету України у 2017 році [Електронний ресурс]. – Режим доступу: </w:t>
      </w:r>
      <w:hyperlink r:id="rId30" w:history="1">
        <w:r w:rsidRPr="00554E1F">
          <w:rPr>
            <w:rFonts w:ascii="Times New Roman" w:eastAsia="Times New Roman" w:hAnsi="Times New Roman" w:cs="Times New Roman"/>
            <w:u w:val="single"/>
            <w:lang w:eastAsia="ru-RU"/>
          </w:rPr>
          <w:t>http://treasury.gov.ua/main/doccatalog/document?id=163165</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lastRenderedPageBreak/>
        <w:t>Єпіфанов</w:t>
      </w:r>
      <w:proofErr w:type="spellEnd"/>
      <w:r w:rsidRPr="00554E1F">
        <w:rPr>
          <w:rFonts w:ascii="Times New Roman" w:eastAsia="Times New Roman" w:hAnsi="Times New Roman" w:cs="Times New Roman"/>
          <w:sz w:val="28"/>
          <w:szCs w:val="28"/>
          <w:lang w:eastAsia="ru-RU"/>
        </w:rPr>
        <w:t xml:space="preserve"> А. О. Бюджет – головна ланка фінансів держави : монографія / А. О. </w:t>
      </w:r>
      <w:proofErr w:type="spellStart"/>
      <w:r w:rsidRPr="00554E1F">
        <w:rPr>
          <w:rFonts w:ascii="Times New Roman" w:eastAsia="Times New Roman" w:hAnsi="Times New Roman" w:cs="Times New Roman"/>
          <w:sz w:val="28"/>
          <w:szCs w:val="28"/>
          <w:lang w:eastAsia="ru-RU"/>
        </w:rPr>
        <w:t>Єпіфанов</w:t>
      </w:r>
      <w:proofErr w:type="spellEnd"/>
      <w:r w:rsidRPr="00554E1F">
        <w:rPr>
          <w:rFonts w:ascii="Times New Roman" w:eastAsia="Times New Roman" w:hAnsi="Times New Roman" w:cs="Times New Roman"/>
          <w:sz w:val="28"/>
          <w:szCs w:val="28"/>
          <w:lang w:eastAsia="ru-RU"/>
        </w:rPr>
        <w:t xml:space="preserve">, І. І. </w:t>
      </w:r>
      <w:proofErr w:type="spellStart"/>
      <w:r w:rsidRPr="00554E1F">
        <w:rPr>
          <w:rFonts w:ascii="Times New Roman" w:eastAsia="Times New Roman" w:hAnsi="Times New Roman" w:cs="Times New Roman"/>
          <w:sz w:val="28"/>
          <w:szCs w:val="28"/>
          <w:lang w:eastAsia="ru-RU"/>
        </w:rPr>
        <w:t>Дьяконова</w:t>
      </w:r>
      <w:proofErr w:type="spellEnd"/>
      <w:r w:rsidRPr="00554E1F">
        <w:rPr>
          <w:rFonts w:ascii="Times New Roman" w:eastAsia="Times New Roman" w:hAnsi="Times New Roman" w:cs="Times New Roman"/>
          <w:sz w:val="28"/>
          <w:szCs w:val="28"/>
          <w:lang w:eastAsia="ru-RU"/>
        </w:rPr>
        <w:t>, І. В. Сало. – Суми : УАБС НБУ, 2016. – 201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Жибер</w:t>
      </w:r>
      <w:proofErr w:type="spellEnd"/>
      <w:r w:rsidRPr="00554E1F">
        <w:rPr>
          <w:rFonts w:ascii="Times New Roman" w:eastAsia="Times New Roman" w:hAnsi="Times New Roman" w:cs="Times New Roman"/>
          <w:sz w:val="28"/>
          <w:szCs w:val="28"/>
          <w:lang w:eastAsia="ru-RU"/>
        </w:rPr>
        <w:t xml:space="preserve"> Т. В. Реалізація фіскальної функції податку на прибуток підприємств в Україні / Т. В. </w:t>
      </w:r>
      <w:proofErr w:type="spellStart"/>
      <w:r w:rsidRPr="00554E1F">
        <w:rPr>
          <w:rFonts w:ascii="Times New Roman" w:eastAsia="Times New Roman" w:hAnsi="Times New Roman" w:cs="Times New Roman"/>
          <w:sz w:val="28"/>
          <w:szCs w:val="28"/>
          <w:lang w:eastAsia="ru-RU"/>
        </w:rPr>
        <w:t>Жибер</w:t>
      </w:r>
      <w:proofErr w:type="spellEnd"/>
      <w:r w:rsidRPr="00554E1F">
        <w:rPr>
          <w:rFonts w:ascii="Times New Roman" w:eastAsia="Times New Roman" w:hAnsi="Times New Roman" w:cs="Times New Roman"/>
          <w:sz w:val="28"/>
          <w:szCs w:val="28"/>
          <w:lang w:eastAsia="ru-RU"/>
        </w:rPr>
        <w:t xml:space="preserve">, О. В. Марченко // Формування ринкової економіки. – 2015. – № 27. – С. 336-345. </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Calibri" w:eastAsia="Times New Roman" w:hAnsi="Calibri" w:cs="Times New Roman"/>
          <w:b/>
          <w:bCs/>
          <w:color w:val="000000"/>
          <w:sz w:val="28"/>
          <w:szCs w:val="28"/>
          <w:shd w:val="clear" w:color="auto" w:fill="FFFFFF"/>
          <w:lang w:eastAsia="ru-RU"/>
        </w:rPr>
        <w:t>Закон </w:t>
      </w:r>
      <w:r w:rsidRPr="00554E1F">
        <w:rPr>
          <w:rFonts w:ascii="Times New Roman" w:eastAsia="Times New Roman" w:hAnsi="Times New Roman" w:cs="Times New Roman"/>
          <w:color w:val="000000"/>
          <w:sz w:val="28"/>
          <w:szCs w:val="28"/>
          <w:shd w:val="clear" w:color="auto" w:fill="FFFFFF"/>
          <w:lang w:eastAsia="ru-RU"/>
        </w:rPr>
        <w:t>України «</w:t>
      </w:r>
      <w:r w:rsidRPr="00554E1F">
        <w:rPr>
          <w:rFonts w:ascii="Times New Roman" w:eastAsia="Times New Roman" w:hAnsi="Times New Roman" w:cs="Times New Roman"/>
          <w:sz w:val="28"/>
          <w:szCs w:val="28"/>
          <w:lang w:eastAsia="ru-RU"/>
        </w:rPr>
        <w:t>Про бюджетну систему України"</w:t>
      </w:r>
      <w:r w:rsidRPr="00554E1F">
        <w:rPr>
          <w:rFonts w:ascii="Times New Roman" w:eastAsia="Times New Roman" w:hAnsi="Times New Roman" w:cs="Times New Roman"/>
          <w:color w:val="000000"/>
          <w:sz w:val="28"/>
          <w:szCs w:val="28"/>
          <w:shd w:val="clear" w:color="auto" w:fill="FFFFFF"/>
          <w:lang w:eastAsia="ru-RU"/>
        </w:rPr>
        <w:t xml:space="preserve">» : </w:t>
      </w:r>
      <w:r w:rsidRPr="00554E1F">
        <w:rPr>
          <w:rFonts w:ascii="Times New Roman" w:eastAsia="Times New Roman" w:hAnsi="Times New Roman" w:cs="Times New Roman"/>
          <w:sz w:val="28"/>
          <w:szCs w:val="28"/>
          <w:lang w:eastAsia="ru-RU"/>
        </w:rPr>
        <w:t xml:space="preserve">(редакція 1995 р.) </w:t>
      </w:r>
      <w:r w:rsidRPr="00554E1F">
        <w:rPr>
          <w:rFonts w:ascii="Times New Roman" w:eastAsia="Times New Roman" w:hAnsi="Times New Roman" w:cs="Times New Roman"/>
          <w:color w:val="000000"/>
          <w:sz w:val="28"/>
          <w:szCs w:val="28"/>
          <w:shd w:val="clear" w:color="auto" w:fill="FFFFFF"/>
          <w:lang w:eastAsia="ru-RU"/>
        </w:rPr>
        <w:t xml:space="preserve">/ Верховна Рада України. – </w:t>
      </w:r>
      <w:proofErr w:type="spellStart"/>
      <w:r w:rsidRPr="00554E1F">
        <w:rPr>
          <w:rFonts w:ascii="Times New Roman" w:eastAsia="Times New Roman" w:hAnsi="Times New Roman" w:cs="Times New Roman"/>
          <w:color w:val="000000"/>
          <w:sz w:val="28"/>
          <w:szCs w:val="28"/>
          <w:shd w:val="clear" w:color="auto" w:fill="FFFFFF"/>
          <w:lang w:eastAsia="ru-RU"/>
        </w:rPr>
        <w:t>Офіц</w:t>
      </w:r>
      <w:proofErr w:type="spellEnd"/>
      <w:r w:rsidRPr="00554E1F">
        <w:rPr>
          <w:rFonts w:ascii="Times New Roman" w:eastAsia="Times New Roman" w:hAnsi="Times New Roman" w:cs="Times New Roman"/>
          <w:color w:val="000000"/>
          <w:sz w:val="28"/>
          <w:szCs w:val="28"/>
          <w:shd w:val="clear" w:color="auto" w:fill="FFFFFF"/>
          <w:lang w:eastAsia="ru-RU"/>
        </w:rPr>
        <w:t xml:space="preserve">. вид. – Київ : </w:t>
      </w:r>
      <w:proofErr w:type="spellStart"/>
      <w:r w:rsidRPr="00554E1F">
        <w:rPr>
          <w:rFonts w:ascii="Times New Roman" w:eastAsia="Times New Roman" w:hAnsi="Times New Roman" w:cs="Times New Roman"/>
          <w:color w:val="000000"/>
          <w:sz w:val="28"/>
          <w:szCs w:val="28"/>
          <w:shd w:val="clear" w:color="auto" w:fill="FFFFFF"/>
          <w:lang w:eastAsia="ru-RU"/>
        </w:rPr>
        <w:t>Парлам</w:t>
      </w:r>
      <w:proofErr w:type="spellEnd"/>
      <w:r w:rsidRPr="00554E1F">
        <w:rPr>
          <w:rFonts w:ascii="Times New Roman" w:eastAsia="Times New Roman" w:hAnsi="Times New Roman" w:cs="Times New Roman"/>
          <w:color w:val="000000"/>
          <w:sz w:val="28"/>
          <w:szCs w:val="28"/>
          <w:shd w:val="clear" w:color="auto" w:fill="FFFFFF"/>
          <w:lang w:eastAsia="ru-RU"/>
        </w:rPr>
        <w:t>. вид-во, від 13 липня 2017р. – 189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Звіт Державної казначейської служби про виконання Державного бюджету України за 2014-2017 роки про виконання Державного бюджету України Звіт [Електронний ресурс] – Режим доступу до ресурсу:http://www.treasury.gov.ua/main/uk/doccatalog/list?currDir=308376.</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shd w:val="clear" w:color="auto" w:fill="FFFFFF"/>
          <w:lang w:eastAsia="ru-RU"/>
        </w:rPr>
        <w:t xml:space="preserve">Звіт Міністерства фінансів України за 2014-2017 рр. [Електронний ресурс] – Режим доступу до ресурсу: </w:t>
      </w:r>
      <w:hyperlink r:id="rId31" w:history="1">
        <w:r w:rsidRPr="00554E1F">
          <w:rPr>
            <w:rFonts w:ascii="Times New Roman" w:eastAsia="Times New Roman" w:hAnsi="Times New Roman" w:cs="Times New Roman"/>
            <w:u w:val="single"/>
            <w:shd w:val="clear" w:color="auto" w:fill="FFFFFF"/>
            <w:lang w:eastAsia="ru-RU"/>
          </w:rPr>
          <w:t>http://ukurier.gov.ua/uk/articles/informaciya-ministerstva-finansiv-ukrayini-08/</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shd w:val="clear" w:color="auto" w:fill="FFFFFF"/>
          <w:lang w:eastAsia="ru-RU"/>
        </w:rPr>
      </w:pPr>
      <w:r w:rsidRPr="00554E1F">
        <w:rPr>
          <w:rFonts w:ascii="Times New Roman" w:eastAsia="Times New Roman" w:hAnsi="Times New Roman" w:cs="Times New Roman"/>
          <w:sz w:val="28"/>
          <w:szCs w:val="28"/>
          <w:shd w:val="clear" w:color="auto" w:fill="FFFFFF"/>
          <w:lang w:eastAsia="ru-RU"/>
        </w:rPr>
        <w:t xml:space="preserve">Звіт про виконання Зведеного бюджету України за січень-серпень 2017 року". -[Електронний ресурс]. - Спосіб доступу: </w:t>
      </w:r>
      <w:hyperlink r:id="rId32" w:history="1">
        <w:r w:rsidRPr="00554E1F">
          <w:rPr>
            <w:rFonts w:ascii="Times New Roman" w:eastAsia="Times New Roman" w:hAnsi="Times New Roman" w:cs="Times New Roman"/>
            <w:u w:val="single"/>
            <w:shd w:val="clear" w:color="auto" w:fill="FFFFFF"/>
            <w:lang w:eastAsia="ru-RU"/>
          </w:rPr>
          <w:t>http://www.minfin.gov.ua</w:t>
        </w:r>
      </w:hyperlink>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Звіт про виконання Плану роботи Державної фіскальної служби України на 2017 рік. URL: </w:t>
      </w:r>
      <w:hyperlink r:id="rId33" w:history="1">
        <w:r w:rsidRPr="00554E1F">
          <w:rPr>
            <w:rFonts w:ascii="Times New Roman" w:eastAsia="Times New Roman" w:hAnsi="Times New Roman" w:cs="Times New Roman"/>
            <w:color w:val="0000FF"/>
            <w:u w:val="single"/>
            <w:lang w:eastAsia="ru-RU"/>
          </w:rPr>
          <w:t>http://sfs.gov.ua/data/files/199244.pdf</w:t>
        </w:r>
      </w:hyperlink>
      <w:r w:rsidRPr="00554E1F">
        <w:rPr>
          <w:rFonts w:ascii="Times New Roman" w:eastAsia="Times New Roman" w:hAnsi="Times New Roman" w:cs="Times New Roman"/>
          <w:sz w:val="28"/>
          <w:szCs w:val="28"/>
          <w:lang w:eastAsia="ru-RU"/>
        </w:rPr>
        <w:t>.</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Ільєнко, Р. В. Податкова політика держави: виклики, завдання, перспективи // Актуальні проблеми економіки. – 2015. – № 4. – C. 211–216. 8. </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Карлін</w:t>
      </w:r>
      <w:proofErr w:type="spellEnd"/>
      <w:r w:rsidRPr="00554E1F">
        <w:rPr>
          <w:rFonts w:ascii="Times New Roman" w:eastAsia="Times New Roman" w:hAnsi="Times New Roman" w:cs="Times New Roman"/>
          <w:sz w:val="28"/>
          <w:szCs w:val="28"/>
          <w:lang w:eastAsia="ru-RU"/>
        </w:rPr>
        <w:t xml:space="preserve">  М.  І.  Критерії  і  напрями  удосконалення  розподілу  податкових  доходів  між регіонами  країни  //  Регіональна  економіка:  науково-практичний  журнал.  Львів:  Ін-т регіональних досліджень НАН України. 2015. № 2. С. 116–124.</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Коваль Ю.В. Виявлення основних причин зменшення надходжень до державного бюджету України в період 2010 - 2011 рр. / Ю. В. Коваль // Всеукраїнський науково-виробничий журнал. – 2015. - № 6. – С. 322-325.</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lastRenderedPageBreak/>
        <w:t>Коляда Т. А. Формування бюджетної стратегії України: теорія, методологія, практика: монографія. Ірпінь: Університет ДФС України, 2016.396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Коновалова О. В. Аналіз податкового навантаження та його вплив на стан економіки України / О. В. Коновалова, І. Лохвицька. // Економічні науки. </w:t>
      </w:r>
      <w:proofErr w:type="spellStart"/>
      <w:r w:rsidRPr="00554E1F">
        <w:rPr>
          <w:rFonts w:ascii="Times New Roman" w:eastAsia="Times New Roman" w:hAnsi="Times New Roman" w:cs="Times New Roman"/>
          <w:sz w:val="28"/>
          <w:szCs w:val="28"/>
          <w:lang w:eastAsia="ru-RU"/>
        </w:rPr>
        <w:t>Cерія</w:t>
      </w:r>
      <w:proofErr w:type="spellEnd"/>
      <w:r w:rsidRPr="00554E1F">
        <w:rPr>
          <w:rFonts w:ascii="Times New Roman" w:eastAsia="Times New Roman" w:hAnsi="Times New Roman" w:cs="Times New Roman"/>
          <w:sz w:val="28"/>
          <w:szCs w:val="28"/>
          <w:lang w:eastAsia="ru-RU"/>
        </w:rPr>
        <w:t xml:space="preserve"> : Облік і фінанси. – 2015. – </w:t>
      </w:r>
      <w:proofErr w:type="spellStart"/>
      <w:r w:rsidRPr="00554E1F">
        <w:rPr>
          <w:rFonts w:ascii="Times New Roman" w:eastAsia="Times New Roman" w:hAnsi="Times New Roman" w:cs="Times New Roman"/>
          <w:sz w:val="28"/>
          <w:szCs w:val="28"/>
          <w:lang w:eastAsia="ru-RU"/>
        </w:rPr>
        <w:t>Вип</w:t>
      </w:r>
      <w:proofErr w:type="spellEnd"/>
      <w:r w:rsidRPr="00554E1F">
        <w:rPr>
          <w:rFonts w:ascii="Times New Roman" w:eastAsia="Times New Roman" w:hAnsi="Times New Roman" w:cs="Times New Roman"/>
          <w:sz w:val="28"/>
          <w:szCs w:val="28"/>
          <w:lang w:eastAsia="ru-RU"/>
        </w:rPr>
        <w:t>. 10(1). – С. 1-8</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Концепція  реформування  системи  органів,  що  реалізують  державну  податкову  та митну політику. URL: </w:t>
      </w:r>
      <w:hyperlink r:id="rId34" w:history="1">
        <w:r w:rsidRPr="00554E1F">
          <w:rPr>
            <w:rFonts w:ascii="Times New Roman" w:eastAsia="Times New Roman" w:hAnsi="Times New Roman" w:cs="Times New Roman"/>
            <w:color w:val="0000FF"/>
            <w:u w:val="single"/>
            <w:lang w:eastAsia="ru-RU"/>
          </w:rPr>
          <w:t>https://apitu.wordpress.com/2017/04/18/concept/</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Крисоватий</w:t>
      </w:r>
      <w:proofErr w:type="spellEnd"/>
      <w:r w:rsidRPr="00554E1F">
        <w:rPr>
          <w:rFonts w:ascii="Times New Roman" w:eastAsia="Times New Roman" w:hAnsi="Times New Roman" w:cs="Times New Roman"/>
          <w:sz w:val="28"/>
          <w:szCs w:val="28"/>
          <w:lang w:eastAsia="ru-RU"/>
        </w:rPr>
        <w:t xml:space="preserve"> А. І. Сутність та концептуальні основи формування податкової політики в умовах євроінтеграційних процесів / А. І. </w:t>
      </w:r>
      <w:proofErr w:type="spellStart"/>
      <w:r w:rsidRPr="00554E1F">
        <w:rPr>
          <w:rFonts w:ascii="Times New Roman" w:eastAsia="Times New Roman" w:hAnsi="Times New Roman" w:cs="Times New Roman"/>
          <w:sz w:val="28"/>
          <w:szCs w:val="28"/>
          <w:lang w:eastAsia="ru-RU"/>
        </w:rPr>
        <w:t>Крисоватий</w:t>
      </w:r>
      <w:proofErr w:type="spellEnd"/>
      <w:r w:rsidRPr="00554E1F">
        <w:rPr>
          <w:rFonts w:ascii="Times New Roman" w:eastAsia="Times New Roman" w:hAnsi="Times New Roman" w:cs="Times New Roman"/>
          <w:sz w:val="28"/>
          <w:szCs w:val="28"/>
          <w:lang w:eastAsia="ru-RU"/>
        </w:rPr>
        <w:t xml:space="preserve">, В. М. Мельник, Т. В. </w:t>
      </w:r>
      <w:proofErr w:type="spellStart"/>
      <w:r w:rsidRPr="00554E1F">
        <w:rPr>
          <w:rFonts w:ascii="Times New Roman" w:eastAsia="Times New Roman" w:hAnsi="Times New Roman" w:cs="Times New Roman"/>
          <w:sz w:val="28"/>
          <w:szCs w:val="28"/>
          <w:lang w:eastAsia="ru-RU"/>
        </w:rPr>
        <w:t>Кощук</w:t>
      </w:r>
      <w:proofErr w:type="spellEnd"/>
      <w:r w:rsidRPr="00554E1F">
        <w:rPr>
          <w:rFonts w:ascii="Times New Roman" w:eastAsia="Times New Roman" w:hAnsi="Times New Roman" w:cs="Times New Roman"/>
          <w:sz w:val="28"/>
          <w:szCs w:val="28"/>
          <w:lang w:eastAsia="ru-RU"/>
        </w:rPr>
        <w:t xml:space="preserve"> // Економіка України. – 2016. – № 1. – С. 35-51.</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Кублікова</w:t>
      </w:r>
      <w:proofErr w:type="spellEnd"/>
      <w:r w:rsidRPr="00554E1F">
        <w:rPr>
          <w:rFonts w:ascii="Times New Roman" w:eastAsia="Times New Roman" w:hAnsi="Times New Roman" w:cs="Times New Roman"/>
          <w:sz w:val="28"/>
          <w:szCs w:val="28"/>
          <w:lang w:eastAsia="ru-RU"/>
        </w:rPr>
        <w:t xml:space="preserve">  Т.  Б.,  Курганська  Е.  І.  Система  казначейства:  управління  фінансовими ресурсами: монографія. Одеса. 2015. С. 323.</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Кузькін</w:t>
      </w:r>
      <w:proofErr w:type="spellEnd"/>
      <w:r w:rsidRPr="00554E1F">
        <w:rPr>
          <w:rFonts w:ascii="Times New Roman" w:eastAsia="Times New Roman" w:hAnsi="Times New Roman" w:cs="Times New Roman"/>
          <w:sz w:val="28"/>
          <w:szCs w:val="28"/>
          <w:lang w:eastAsia="ru-RU"/>
        </w:rPr>
        <w:t xml:space="preserve">  Є.  Ю.  Ключові  проблеми  формування  фіскальної  спроможності  місцевих бюджетів // Наукові праці НДФІ, 2017. № 1 (78). С. 53–67.</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Лукінін</w:t>
      </w:r>
      <w:proofErr w:type="spellEnd"/>
      <w:r w:rsidRPr="00554E1F">
        <w:rPr>
          <w:rFonts w:ascii="Times New Roman" w:eastAsia="Times New Roman" w:hAnsi="Times New Roman" w:cs="Times New Roman"/>
          <w:sz w:val="28"/>
          <w:szCs w:val="28"/>
          <w:lang w:eastAsia="ru-RU"/>
        </w:rPr>
        <w:t xml:space="preserve"> О. В. Теоретичні аспекти аналізу податкових </w:t>
      </w:r>
      <w:proofErr w:type="spellStart"/>
      <w:r w:rsidRPr="00554E1F">
        <w:rPr>
          <w:rFonts w:ascii="Times New Roman" w:eastAsia="Times New Roman" w:hAnsi="Times New Roman" w:cs="Times New Roman"/>
          <w:sz w:val="28"/>
          <w:szCs w:val="28"/>
          <w:lang w:eastAsia="ru-RU"/>
        </w:rPr>
        <w:t>наджоджень</w:t>
      </w:r>
      <w:proofErr w:type="spellEnd"/>
      <w:r w:rsidRPr="00554E1F">
        <w:rPr>
          <w:rFonts w:ascii="Times New Roman" w:eastAsia="Times New Roman" w:hAnsi="Times New Roman" w:cs="Times New Roman"/>
          <w:sz w:val="28"/>
          <w:szCs w:val="28"/>
          <w:lang w:eastAsia="ru-RU"/>
        </w:rPr>
        <w:t xml:space="preserve"> до бюджету / О. В. </w:t>
      </w:r>
      <w:proofErr w:type="spellStart"/>
      <w:r w:rsidRPr="00554E1F">
        <w:rPr>
          <w:rFonts w:ascii="Times New Roman" w:eastAsia="Times New Roman" w:hAnsi="Times New Roman" w:cs="Times New Roman"/>
          <w:sz w:val="28"/>
          <w:szCs w:val="28"/>
          <w:lang w:eastAsia="ru-RU"/>
        </w:rPr>
        <w:t>Лукінін</w:t>
      </w:r>
      <w:proofErr w:type="spellEnd"/>
      <w:r w:rsidRPr="00554E1F">
        <w:rPr>
          <w:rFonts w:ascii="Times New Roman" w:eastAsia="Times New Roman" w:hAnsi="Times New Roman" w:cs="Times New Roman"/>
          <w:sz w:val="28"/>
          <w:szCs w:val="28"/>
          <w:lang w:eastAsia="ru-RU"/>
        </w:rPr>
        <w:t>, В. І. Савченко. // Науковий вісник Херсонського державного університету. – 2015. – №4. – С. 63–64.</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Мартинюк І. В. Деякі аспекти оподаткування доходів фізичних осіб України / І. В. Мартинюк // Науковий вісник. – 2015. - № 4 (105).</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Міністерство фінансів України : офіційний сайт [Електронний ресурс]. – Режим доступу: https://www.minfin.gov.ua </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Момотюк</w:t>
      </w:r>
      <w:proofErr w:type="spellEnd"/>
      <w:r w:rsidRPr="00554E1F">
        <w:rPr>
          <w:rFonts w:ascii="Times New Roman" w:eastAsia="Times New Roman" w:hAnsi="Times New Roman" w:cs="Times New Roman"/>
          <w:sz w:val="28"/>
          <w:szCs w:val="28"/>
          <w:lang w:eastAsia="ru-RU"/>
        </w:rPr>
        <w:t xml:space="preserve"> Л. Є. Основні напрями стандартизації статистики Державного бюджету України / Л. Є. </w:t>
      </w:r>
      <w:proofErr w:type="spellStart"/>
      <w:r w:rsidRPr="00554E1F">
        <w:rPr>
          <w:rFonts w:ascii="Times New Roman" w:eastAsia="Times New Roman" w:hAnsi="Times New Roman" w:cs="Times New Roman"/>
          <w:sz w:val="28"/>
          <w:szCs w:val="28"/>
          <w:lang w:eastAsia="ru-RU"/>
        </w:rPr>
        <w:t>Момотюк</w:t>
      </w:r>
      <w:proofErr w:type="spellEnd"/>
      <w:r w:rsidRPr="00554E1F">
        <w:rPr>
          <w:rFonts w:ascii="Times New Roman" w:eastAsia="Times New Roman" w:hAnsi="Times New Roman" w:cs="Times New Roman"/>
          <w:sz w:val="28"/>
          <w:szCs w:val="28"/>
          <w:lang w:eastAsia="ru-RU"/>
        </w:rPr>
        <w:t xml:space="preserve"> // Статистика України. – 2016. - № 4. – С. 67-73.</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Нікітішин</w:t>
      </w:r>
      <w:proofErr w:type="spellEnd"/>
      <w:r w:rsidRPr="00554E1F">
        <w:rPr>
          <w:rFonts w:ascii="Times New Roman" w:eastAsia="Times New Roman" w:hAnsi="Times New Roman" w:cs="Times New Roman"/>
          <w:sz w:val="28"/>
          <w:szCs w:val="28"/>
          <w:lang w:eastAsia="ru-RU"/>
        </w:rPr>
        <w:t xml:space="preserve"> А.О., </w:t>
      </w:r>
      <w:proofErr w:type="spellStart"/>
      <w:r w:rsidRPr="00554E1F">
        <w:rPr>
          <w:rFonts w:ascii="Times New Roman" w:eastAsia="Times New Roman" w:hAnsi="Times New Roman" w:cs="Times New Roman"/>
          <w:sz w:val="28"/>
          <w:szCs w:val="28"/>
          <w:lang w:eastAsia="ru-RU"/>
        </w:rPr>
        <w:t>Хозінська</w:t>
      </w:r>
      <w:proofErr w:type="spellEnd"/>
      <w:r w:rsidRPr="00554E1F">
        <w:rPr>
          <w:rFonts w:ascii="Times New Roman" w:eastAsia="Times New Roman" w:hAnsi="Times New Roman" w:cs="Times New Roman"/>
          <w:sz w:val="28"/>
          <w:szCs w:val="28"/>
          <w:lang w:eastAsia="ru-RU"/>
        </w:rPr>
        <w:t xml:space="preserve"> І. С., Пасічник В.В. Податкові надходження: сучасний стан та роль у бюджетній політиці [Електронний ресурс]. – Режим доступу: http://www.rusnauka.com/32_PRNT_2013/ </w:t>
      </w:r>
      <w:proofErr w:type="spellStart"/>
      <w:r w:rsidRPr="00554E1F">
        <w:rPr>
          <w:rFonts w:ascii="Times New Roman" w:eastAsia="Times New Roman" w:hAnsi="Times New Roman" w:cs="Times New Roman"/>
          <w:sz w:val="28"/>
          <w:szCs w:val="28"/>
          <w:lang w:eastAsia="ru-RU"/>
        </w:rPr>
        <w:t>Economics</w:t>
      </w:r>
      <w:proofErr w:type="spellEnd"/>
      <w:r w:rsidRPr="00554E1F">
        <w:rPr>
          <w:rFonts w:ascii="Times New Roman" w:eastAsia="Times New Roman" w:hAnsi="Times New Roman" w:cs="Times New Roman"/>
          <w:sz w:val="28"/>
          <w:szCs w:val="28"/>
          <w:lang w:eastAsia="ru-RU"/>
        </w:rPr>
        <w:t>/3_149335.doc.htm</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lastRenderedPageBreak/>
        <w:t>Олейнікова</w:t>
      </w:r>
      <w:proofErr w:type="spellEnd"/>
      <w:r w:rsidRPr="00554E1F">
        <w:rPr>
          <w:rFonts w:ascii="Times New Roman" w:eastAsia="Times New Roman" w:hAnsi="Times New Roman" w:cs="Times New Roman"/>
          <w:sz w:val="28"/>
          <w:szCs w:val="28"/>
          <w:lang w:eastAsia="ru-RU"/>
        </w:rPr>
        <w:t xml:space="preserve">  Л.  Г.  Удосконалення  фіскальної  політики  України  в  рамках  антикризової програми // Вісник Запорізького </w:t>
      </w:r>
      <w:proofErr w:type="spellStart"/>
      <w:r w:rsidRPr="00554E1F">
        <w:rPr>
          <w:rFonts w:ascii="Times New Roman" w:eastAsia="Times New Roman" w:hAnsi="Times New Roman" w:cs="Times New Roman"/>
          <w:sz w:val="28"/>
          <w:szCs w:val="28"/>
          <w:lang w:eastAsia="ru-RU"/>
        </w:rPr>
        <w:t>нац</w:t>
      </w:r>
      <w:proofErr w:type="spellEnd"/>
      <w:r w:rsidRPr="00554E1F">
        <w:rPr>
          <w:rFonts w:ascii="Times New Roman" w:eastAsia="Times New Roman" w:hAnsi="Times New Roman" w:cs="Times New Roman"/>
          <w:sz w:val="28"/>
          <w:szCs w:val="28"/>
          <w:lang w:eastAsia="ru-RU"/>
        </w:rPr>
        <w:t>. університету. 2015. №3. С. 138–144.</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Олейнікова</w:t>
      </w:r>
      <w:proofErr w:type="spellEnd"/>
      <w:r w:rsidRPr="00554E1F">
        <w:rPr>
          <w:rFonts w:ascii="Times New Roman" w:eastAsia="Times New Roman" w:hAnsi="Times New Roman" w:cs="Times New Roman"/>
          <w:sz w:val="28"/>
          <w:szCs w:val="28"/>
          <w:lang w:eastAsia="ru-RU"/>
        </w:rPr>
        <w:t xml:space="preserve"> Л. Г. Аналіз податкових надходжень до державного бюджету України / Л. Г. </w:t>
      </w:r>
      <w:proofErr w:type="spellStart"/>
      <w:r w:rsidRPr="00554E1F">
        <w:rPr>
          <w:rFonts w:ascii="Times New Roman" w:eastAsia="Times New Roman" w:hAnsi="Times New Roman" w:cs="Times New Roman"/>
          <w:sz w:val="28"/>
          <w:szCs w:val="28"/>
          <w:lang w:eastAsia="ru-RU"/>
        </w:rPr>
        <w:t>Олейнікова</w:t>
      </w:r>
      <w:proofErr w:type="spellEnd"/>
      <w:r w:rsidRPr="00554E1F">
        <w:rPr>
          <w:rFonts w:ascii="Times New Roman" w:eastAsia="Times New Roman" w:hAnsi="Times New Roman" w:cs="Times New Roman"/>
          <w:sz w:val="28"/>
          <w:szCs w:val="28"/>
          <w:lang w:eastAsia="ru-RU"/>
        </w:rPr>
        <w:t xml:space="preserve"> // Вісник Таврійського державного агротехнологічного університету – 2015. - №9. – С. 319-325.</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Офіційний сайт Державного комітету статистики України // [Електронний ресурс]. − Режим доступу: </w:t>
      </w:r>
      <w:hyperlink r:id="rId35" w:history="1">
        <w:r w:rsidRPr="00554E1F">
          <w:rPr>
            <w:rFonts w:ascii="Times New Roman" w:eastAsia="Times New Roman" w:hAnsi="Times New Roman" w:cs="Times New Roman"/>
            <w:u w:val="single"/>
            <w:lang w:eastAsia="ru-RU"/>
          </w:rPr>
          <w:t>http://www.ukrstat.gov.ua/</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Офіційний сайт Державної казначейської служби України - Режим доступу: </w:t>
      </w:r>
      <w:hyperlink r:id="rId36" w:history="1">
        <w:r w:rsidRPr="00554E1F">
          <w:rPr>
            <w:rFonts w:ascii="Times New Roman" w:eastAsia="Times New Roman" w:hAnsi="Times New Roman" w:cs="Times New Roman"/>
            <w:u w:val="single"/>
            <w:lang w:eastAsia="ru-RU"/>
          </w:rPr>
          <w:t>http://www.treasury.gov.ua/</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Офіційний сайт Державної фіскальної служби України // [Електронний ресурс]. − Режим доступу: http://kh.sfs.gov.ua</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color w:val="000000"/>
          <w:sz w:val="28"/>
          <w:szCs w:val="28"/>
          <w:shd w:val="clear" w:color="auto" w:fill="FFFFFF"/>
          <w:lang w:eastAsia="ru-RU"/>
        </w:rPr>
        <w:t>Петрович Й. Проблеми розвитку та шляхи вдосконалення податкової політики України // Банківська справа. - 2015р. - № 6. - С. 43-49.</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Податкова  система:  </w:t>
      </w:r>
      <w:proofErr w:type="spellStart"/>
      <w:r w:rsidRPr="00554E1F">
        <w:rPr>
          <w:rFonts w:ascii="Times New Roman" w:eastAsia="Times New Roman" w:hAnsi="Times New Roman" w:cs="Times New Roman"/>
          <w:sz w:val="28"/>
          <w:szCs w:val="28"/>
          <w:lang w:eastAsia="ru-RU"/>
        </w:rPr>
        <w:t>навч</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посіб</w:t>
      </w:r>
      <w:proofErr w:type="spellEnd"/>
      <w:r w:rsidRPr="00554E1F">
        <w:rPr>
          <w:rFonts w:ascii="Times New Roman" w:eastAsia="Times New Roman" w:hAnsi="Times New Roman" w:cs="Times New Roman"/>
          <w:sz w:val="28"/>
          <w:szCs w:val="28"/>
          <w:lang w:eastAsia="ru-RU"/>
        </w:rPr>
        <w:t xml:space="preserve">.  для  </w:t>
      </w:r>
      <w:proofErr w:type="spellStart"/>
      <w:r w:rsidRPr="00554E1F">
        <w:rPr>
          <w:rFonts w:ascii="Times New Roman" w:eastAsia="Times New Roman" w:hAnsi="Times New Roman" w:cs="Times New Roman"/>
          <w:sz w:val="28"/>
          <w:szCs w:val="28"/>
          <w:lang w:eastAsia="ru-RU"/>
        </w:rPr>
        <w:t>студ</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вищ</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навч</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закл</w:t>
      </w:r>
      <w:proofErr w:type="spellEnd"/>
      <w:r w:rsidRPr="00554E1F">
        <w:rPr>
          <w:rFonts w:ascii="Times New Roman" w:eastAsia="Times New Roman" w:hAnsi="Times New Roman" w:cs="Times New Roman"/>
          <w:sz w:val="28"/>
          <w:szCs w:val="28"/>
          <w:lang w:eastAsia="ru-RU"/>
        </w:rPr>
        <w:t>.  /  [Лютий  І.  О.,  Демиденко   Л. М.,  Романюк  М.  В.  та  ін.];  за  ред.  І.  О.  Лютого.  Київ:  Центр  учбової літератури, 2016. 456 с.</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Податкова система України: </w:t>
      </w:r>
      <w:proofErr w:type="spellStart"/>
      <w:r w:rsidRPr="00554E1F">
        <w:rPr>
          <w:rFonts w:ascii="Times New Roman" w:eastAsia="Times New Roman" w:hAnsi="Times New Roman" w:cs="Times New Roman"/>
          <w:sz w:val="28"/>
          <w:szCs w:val="28"/>
          <w:lang w:eastAsia="ru-RU"/>
        </w:rPr>
        <w:t>пiдручник</w:t>
      </w:r>
      <w:proofErr w:type="spellEnd"/>
      <w:r w:rsidRPr="00554E1F">
        <w:rPr>
          <w:rFonts w:ascii="Times New Roman" w:eastAsia="Times New Roman" w:hAnsi="Times New Roman" w:cs="Times New Roman"/>
          <w:sz w:val="28"/>
          <w:szCs w:val="28"/>
          <w:lang w:eastAsia="ru-RU"/>
        </w:rPr>
        <w:t xml:space="preserve"> / за ред. В. М. </w:t>
      </w:r>
      <w:proofErr w:type="spellStart"/>
      <w:r w:rsidRPr="00554E1F">
        <w:rPr>
          <w:rFonts w:ascii="Times New Roman" w:eastAsia="Times New Roman" w:hAnsi="Times New Roman" w:cs="Times New Roman"/>
          <w:sz w:val="28"/>
          <w:szCs w:val="28"/>
          <w:lang w:eastAsia="ru-RU"/>
        </w:rPr>
        <w:t>Федосова</w:t>
      </w:r>
      <w:proofErr w:type="spellEnd"/>
      <w:r w:rsidRPr="00554E1F">
        <w:rPr>
          <w:rFonts w:ascii="Times New Roman" w:eastAsia="Times New Roman" w:hAnsi="Times New Roman" w:cs="Times New Roman"/>
          <w:sz w:val="28"/>
          <w:szCs w:val="28"/>
          <w:lang w:eastAsia="ru-RU"/>
        </w:rPr>
        <w:t xml:space="preserve">. Київ: </w:t>
      </w:r>
      <w:proofErr w:type="spellStart"/>
      <w:r w:rsidRPr="00554E1F">
        <w:rPr>
          <w:rFonts w:ascii="Times New Roman" w:eastAsia="Times New Roman" w:hAnsi="Times New Roman" w:cs="Times New Roman"/>
          <w:sz w:val="28"/>
          <w:szCs w:val="28"/>
          <w:lang w:eastAsia="ru-RU"/>
        </w:rPr>
        <w:t>Либiдь</w:t>
      </w:r>
      <w:proofErr w:type="spellEnd"/>
      <w:r w:rsidRPr="00554E1F">
        <w:rPr>
          <w:rFonts w:ascii="Times New Roman" w:eastAsia="Times New Roman" w:hAnsi="Times New Roman" w:cs="Times New Roman"/>
          <w:sz w:val="28"/>
          <w:szCs w:val="28"/>
          <w:lang w:eastAsia="ru-RU"/>
        </w:rPr>
        <w:t>.  2015. 464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Податковий кодекс України [Електронний ресурс] – Режим доступу до ресурсу: http://zakon3.rada.gov.ua/laws/show/2755-17</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Полторак</w:t>
      </w:r>
      <w:proofErr w:type="spellEnd"/>
      <w:r w:rsidRPr="00554E1F">
        <w:rPr>
          <w:rFonts w:ascii="Times New Roman" w:eastAsia="Times New Roman" w:hAnsi="Times New Roman" w:cs="Times New Roman"/>
          <w:sz w:val="28"/>
          <w:szCs w:val="28"/>
          <w:lang w:eastAsia="ru-RU"/>
        </w:rPr>
        <w:t xml:space="preserve"> А. С. Аналіз податкових надходжень у структурі доходів зведеного бюджету України / А. С. </w:t>
      </w:r>
      <w:proofErr w:type="spellStart"/>
      <w:r w:rsidRPr="00554E1F">
        <w:rPr>
          <w:rFonts w:ascii="Times New Roman" w:eastAsia="Times New Roman" w:hAnsi="Times New Roman" w:cs="Times New Roman"/>
          <w:sz w:val="28"/>
          <w:szCs w:val="28"/>
          <w:lang w:eastAsia="ru-RU"/>
        </w:rPr>
        <w:t>Полторак</w:t>
      </w:r>
      <w:proofErr w:type="spellEnd"/>
      <w:r w:rsidRPr="00554E1F">
        <w:rPr>
          <w:rFonts w:ascii="Times New Roman" w:eastAsia="Times New Roman" w:hAnsi="Times New Roman" w:cs="Times New Roman"/>
          <w:sz w:val="28"/>
          <w:szCs w:val="28"/>
          <w:lang w:eastAsia="ru-RU"/>
        </w:rPr>
        <w:t xml:space="preserve">, Є. П. Гнатенко // Науковий вісник Миколаївського національного університету імені В. О. Сухомлинського. Економічні науки. – 2015. – № 2(5). – С. 130–134. </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Полторак</w:t>
      </w:r>
      <w:proofErr w:type="spellEnd"/>
      <w:r w:rsidRPr="00554E1F">
        <w:rPr>
          <w:rFonts w:ascii="Times New Roman" w:eastAsia="Times New Roman" w:hAnsi="Times New Roman" w:cs="Times New Roman"/>
          <w:sz w:val="28"/>
          <w:szCs w:val="28"/>
          <w:lang w:eastAsia="ru-RU"/>
        </w:rPr>
        <w:t xml:space="preserve"> А. С. Комплексний підхід до кількісного оцінювання податкових ризиків держави / А. С. </w:t>
      </w:r>
      <w:proofErr w:type="spellStart"/>
      <w:r w:rsidRPr="00554E1F">
        <w:rPr>
          <w:rFonts w:ascii="Times New Roman" w:eastAsia="Times New Roman" w:hAnsi="Times New Roman" w:cs="Times New Roman"/>
          <w:sz w:val="28"/>
          <w:szCs w:val="28"/>
          <w:lang w:eastAsia="ru-RU"/>
        </w:rPr>
        <w:t>Полторак</w:t>
      </w:r>
      <w:proofErr w:type="spellEnd"/>
      <w:r w:rsidRPr="00554E1F">
        <w:rPr>
          <w:rFonts w:ascii="Times New Roman" w:eastAsia="Times New Roman" w:hAnsi="Times New Roman" w:cs="Times New Roman"/>
          <w:sz w:val="28"/>
          <w:szCs w:val="28"/>
          <w:lang w:eastAsia="ru-RU"/>
        </w:rPr>
        <w:t xml:space="preserve">, Ю. В. </w:t>
      </w:r>
      <w:proofErr w:type="spellStart"/>
      <w:r w:rsidRPr="00554E1F">
        <w:rPr>
          <w:rFonts w:ascii="Times New Roman" w:eastAsia="Times New Roman" w:hAnsi="Times New Roman" w:cs="Times New Roman"/>
          <w:sz w:val="28"/>
          <w:szCs w:val="28"/>
          <w:lang w:eastAsia="ru-RU"/>
        </w:rPr>
        <w:t>Волосюк</w:t>
      </w:r>
      <w:proofErr w:type="spellEnd"/>
      <w:r w:rsidRPr="00554E1F">
        <w:rPr>
          <w:rFonts w:ascii="Times New Roman" w:eastAsia="Times New Roman" w:hAnsi="Times New Roman" w:cs="Times New Roman"/>
          <w:sz w:val="28"/>
          <w:szCs w:val="28"/>
          <w:lang w:eastAsia="ru-RU"/>
        </w:rPr>
        <w:t xml:space="preserve"> // Актуальні проблеми економіки. – 2017. – № 2 (188). – С. 269–276. </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Про  затвердження  плану  заходів  з  реалізації  Стратегії  реформування  системи управління  державними  фінансами  на  2017–2020  </w:t>
      </w:r>
      <w:r w:rsidRPr="00554E1F">
        <w:rPr>
          <w:rFonts w:ascii="Times New Roman" w:eastAsia="Times New Roman" w:hAnsi="Times New Roman" w:cs="Times New Roman"/>
          <w:sz w:val="28"/>
          <w:szCs w:val="28"/>
          <w:lang w:eastAsia="ru-RU"/>
        </w:rPr>
        <w:lastRenderedPageBreak/>
        <w:t xml:space="preserve">роки:  розпорядження  Кабінету Міністрів України від 24.05.2017 № 415-р. URL: </w:t>
      </w:r>
      <w:hyperlink r:id="rId37" w:history="1">
        <w:r w:rsidRPr="00554E1F">
          <w:rPr>
            <w:rFonts w:ascii="Times New Roman" w:eastAsia="Times New Roman" w:hAnsi="Times New Roman" w:cs="Times New Roman"/>
            <w:color w:val="0000FF"/>
            <w:u w:val="single"/>
            <w:lang w:eastAsia="ru-RU"/>
          </w:rPr>
          <w:t>http://zakon3.rada.gov.ua/</w:t>
        </w:r>
      </w:hyperlink>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Про внутрішнє та зовнішнє становище України в 2017 році : аналітична доповідь до щорічного послання Президента України до Верховної Ради України / За ред. В. П. Горбуліна, О. С. Власюка, О. М. Ляшенко. – К. : НІСД, 2017. – 928 с. </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Про Державну фіскальну службу України: Постанова Кабінету Міністрів України від 21.05.2015 № 236. URL: </w:t>
      </w:r>
      <w:hyperlink r:id="rId38" w:history="1">
        <w:r w:rsidRPr="00554E1F">
          <w:rPr>
            <w:rFonts w:ascii="Times New Roman" w:eastAsia="Times New Roman" w:hAnsi="Times New Roman" w:cs="Times New Roman"/>
            <w:color w:val="0000FF"/>
            <w:u w:val="single"/>
            <w:lang w:eastAsia="ru-RU"/>
          </w:rPr>
          <w:t>http://zakon3.rada.gov.ua/laws/show/236-2014-%D0%BF</w:t>
        </w:r>
      </w:hyperlink>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Ракул</w:t>
      </w:r>
      <w:proofErr w:type="spellEnd"/>
      <w:r w:rsidRPr="00554E1F">
        <w:rPr>
          <w:rFonts w:ascii="Times New Roman" w:eastAsia="Times New Roman" w:hAnsi="Times New Roman" w:cs="Times New Roman"/>
          <w:sz w:val="28"/>
          <w:szCs w:val="28"/>
          <w:lang w:eastAsia="ru-RU"/>
        </w:rPr>
        <w:t xml:space="preserve">  О.  Щодо  трансформації  фіскальної  політики  України  відповідно  до  вимог сьогодення // Підприємництво, господарство і право. № 1. 2017. С. 144–148.</w:t>
      </w:r>
    </w:p>
    <w:p w:rsidR="00554E1F" w:rsidRPr="00554E1F" w:rsidRDefault="00554E1F" w:rsidP="00554E1F">
      <w:pPr>
        <w:numPr>
          <w:ilvl w:val="0"/>
          <w:numId w:val="2"/>
        </w:numPr>
        <w:shd w:val="clear" w:color="auto" w:fill="FFFFFF"/>
        <w:spacing w:after="0" w:line="360" w:lineRule="auto"/>
        <w:ind w:left="0" w:firstLine="709"/>
        <w:contextualSpacing/>
        <w:jc w:val="both"/>
        <w:textAlignment w:val="baseline"/>
        <w:rPr>
          <w:rFonts w:ascii="Times New Roman" w:eastAsia="Times New Roman" w:hAnsi="Times New Roman" w:cs="Times New Roman"/>
          <w:sz w:val="28"/>
          <w:szCs w:val="28"/>
          <w:lang w:eastAsia="ru-RU"/>
        </w:rPr>
      </w:pPr>
      <w:proofErr w:type="spellStart"/>
      <w:r w:rsidRPr="00554E1F">
        <w:rPr>
          <w:rFonts w:ascii="Times New Roman" w:eastAsia="Times New Roman" w:hAnsi="Times New Roman" w:cs="Times New Roman"/>
          <w:sz w:val="28"/>
          <w:szCs w:val="28"/>
          <w:lang w:eastAsia="ru-RU"/>
        </w:rPr>
        <w:t>Ривак</w:t>
      </w:r>
      <w:proofErr w:type="spellEnd"/>
      <w:r w:rsidRPr="00554E1F">
        <w:rPr>
          <w:rFonts w:ascii="Times New Roman" w:eastAsia="Times New Roman" w:hAnsi="Times New Roman" w:cs="Times New Roman"/>
          <w:sz w:val="28"/>
          <w:szCs w:val="28"/>
          <w:lang w:eastAsia="ru-RU"/>
        </w:rPr>
        <w:t xml:space="preserve"> О.С. Бюджетно-податкова політика в Україні за роки економічного зростання та в період кризи / О.С. </w:t>
      </w:r>
      <w:proofErr w:type="spellStart"/>
      <w:r w:rsidRPr="00554E1F">
        <w:rPr>
          <w:rFonts w:ascii="Times New Roman" w:eastAsia="Times New Roman" w:hAnsi="Times New Roman" w:cs="Times New Roman"/>
          <w:sz w:val="28"/>
          <w:szCs w:val="28"/>
          <w:lang w:eastAsia="ru-RU"/>
        </w:rPr>
        <w:t>Ривак</w:t>
      </w:r>
      <w:proofErr w:type="spellEnd"/>
      <w:r w:rsidRPr="00554E1F">
        <w:rPr>
          <w:rFonts w:ascii="Times New Roman" w:eastAsia="Times New Roman" w:hAnsi="Times New Roman" w:cs="Times New Roman"/>
          <w:sz w:val="28"/>
          <w:szCs w:val="28"/>
          <w:lang w:eastAsia="ru-RU"/>
        </w:rPr>
        <w:t xml:space="preserve"> // Науковий вісник НЛТУ України. – 2015. − </w:t>
      </w:r>
      <w:proofErr w:type="spellStart"/>
      <w:r w:rsidRPr="00554E1F">
        <w:rPr>
          <w:rFonts w:ascii="Times New Roman" w:eastAsia="Times New Roman" w:hAnsi="Times New Roman" w:cs="Times New Roman"/>
          <w:sz w:val="28"/>
          <w:szCs w:val="28"/>
          <w:lang w:eastAsia="ru-RU"/>
        </w:rPr>
        <w:t>Вип</w:t>
      </w:r>
      <w:proofErr w:type="spellEnd"/>
      <w:r w:rsidRPr="00554E1F">
        <w:rPr>
          <w:rFonts w:ascii="Times New Roman" w:eastAsia="Times New Roman" w:hAnsi="Times New Roman" w:cs="Times New Roman"/>
          <w:sz w:val="28"/>
          <w:szCs w:val="28"/>
          <w:lang w:eastAsia="ru-RU"/>
        </w:rPr>
        <w:t>. 20.3. – С. 238-248.</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Романенко  В.  В.  Європейський  досвід  управління  ризиками  в  оподаткуванні  // Науковий  вісник  Національного  університету  ДПС  України  (економіка,  право).  2016. № 1 (64). C. 253–257.</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Рябчук</w:t>
      </w:r>
      <w:proofErr w:type="spellEnd"/>
      <w:r w:rsidRPr="00554E1F">
        <w:rPr>
          <w:rFonts w:ascii="Times New Roman" w:eastAsia="Times New Roman" w:hAnsi="Times New Roman" w:cs="Times New Roman"/>
          <w:sz w:val="28"/>
          <w:szCs w:val="28"/>
          <w:lang w:eastAsia="ru-RU"/>
        </w:rPr>
        <w:t xml:space="preserve"> О.Г. Еволюція регулювання доходів населення шляхом їх оподаткування /</w:t>
      </w:r>
      <w:proofErr w:type="spellStart"/>
      <w:r w:rsidRPr="00554E1F">
        <w:rPr>
          <w:rFonts w:ascii="Times New Roman" w:eastAsia="Times New Roman" w:hAnsi="Times New Roman" w:cs="Times New Roman"/>
          <w:sz w:val="28"/>
          <w:szCs w:val="28"/>
          <w:lang w:eastAsia="ru-RU"/>
        </w:rPr>
        <w:t>О.Г.Рябчук</w:t>
      </w:r>
      <w:proofErr w:type="spellEnd"/>
      <w:r w:rsidRPr="00554E1F">
        <w:rPr>
          <w:rFonts w:ascii="Times New Roman" w:eastAsia="Times New Roman" w:hAnsi="Times New Roman" w:cs="Times New Roman"/>
          <w:sz w:val="28"/>
          <w:szCs w:val="28"/>
          <w:lang w:eastAsia="ru-RU"/>
        </w:rPr>
        <w:t>//</w:t>
      </w:r>
      <w:proofErr w:type="spellStart"/>
      <w:r w:rsidRPr="00554E1F">
        <w:rPr>
          <w:rFonts w:ascii="Times New Roman" w:eastAsia="Times New Roman" w:hAnsi="Times New Roman" w:cs="Times New Roman"/>
          <w:sz w:val="28"/>
          <w:szCs w:val="28"/>
          <w:lang w:eastAsia="ru-RU"/>
        </w:rPr>
        <w:t>Інвестиції:практика</w:t>
      </w:r>
      <w:proofErr w:type="spellEnd"/>
      <w:r w:rsidRPr="00554E1F">
        <w:rPr>
          <w:rFonts w:ascii="Times New Roman" w:eastAsia="Times New Roman" w:hAnsi="Times New Roman" w:cs="Times New Roman"/>
          <w:sz w:val="28"/>
          <w:szCs w:val="28"/>
          <w:lang w:eastAsia="ru-RU"/>
        </w:rPr>
        <w:t xml:space="preserve"> та досвід.-2012.-№6.</w:t>
      </w:r>
    </w:p>
    <w:p w:rsidR="00554E1F" w:rsidRPr="00554E1F" w:rsidRDefault="00554E1F" w:rsidP="00554E1F">
      <w:pPr>
        <w:numPr>
          <w:ilvl w:val="0"/>
          <w:numId w:val="2"/>
        </w:numPr>
        <w:spacing w:after="0" w:line="360" w:lineRule="auto"/>
        <w:ind w:left="0" w:firstLine="709"/>
        <w:contextualSpacing/>
        <w:jc w:val="both"/>
        <w:rPr>
          <w:rFonts w:ascii="Calibri" w:eastAsia="Times New Roman" w:hAnsi="Calibri" w:cs="Times New Roman"/>
          <w:lang w:val="ru-RU" w:eastAsia="ru-RU"/>
        </w:rPr>
      </w:pPr>
      <w:r w:rsidRPr="00554E1F">
        <w:rPr>
          <w:rFonts w:ascii="Calibri" w:eastAsia="Times New Roman" w:hAnsi="Calibri" w:cs="Times New Roman"/>
          <w:b/>
          <w:bCs/>
          <w:sz w:val="28"/>
          <w:szCs w:val="28"/>
          <w:shd w:val="clear" w:color="auto" w:fill="FFFFFF"/>
          <w:lang w:eastAsia="ru-RU"/>
        </w:rPr>
        <w:t xml:space="preserve">Савченко А. Г. Макроекономіка: </w:t>
      </w:r>
      <w:proofErr w:type="spellStart"/>
      <w:r w:rsidRPr="00554E1F">
        <w:rPr>
          <w:rFonts w:ascii="Calibri" w:eastAsia="Times New Roman" w:hAnsi="Calibri" w:cs="Times New Roman"/>
          <w:b/>
          <w:bCs/>
          <w:sz w:val="28"/>
          <w:szCs w:val="28"/>
          <w:shd w:val="clear" w:color="auto" w:fill="FFFFFF"/>
          <w:lang w:eastAsia="ru-RU"/>
        </w:rPr>
        <w:t>Навч</w:t>
      </w:r>
      <w:proofErr w:type="spellEnd"/>
      <w:r w:rsidRPr="00554E1F">
        <w:rPr>
          <w:rFonts w:ascii="Calibri" w:eastAsia="Times New Roman" w:hAnsi="Calibri" w:cs="Times New Roman"/>
          <w:b/>
          <w:bCs/>
          <w:sz w:val="28"/>
          <w:szCs w:val="28"/>
          <w:shd w:val="clear" w:color="auto" w:fill="FFFFFF"/>
          <w:lang w:eastAsia="ru-RU"/>
        </w:rPr>
        <w:t xml:space="preserve">.-метод. посібник для </w:t>
      </w:r>
      <w:proofErr w:type="spellStart"/>
      <w:r w:rsidRPr="00554E1F">
        <w:rPr>
          <w:rFonts w:ascii="Calibri" w:eastAsia="Times New Roman" w:hAnsi="Calibri" w:cs="Times New Roman"/>
          <w:b/>
          <w:bCs/>
          <w:sz w:val="28"/>
          <w:szCs w:val="28"/>
          <w:shd w:val="clear" w:color="auto" w:fill="FFFFFF"/>
          <w:lang w:eastAsia="ru-RU"/>
        </w:rPr>
        <w:t>самост</w:t>
      </w:r>
      <w:proofErr w:type="spellEnd"/>
      <w:r w:rsidRPr="00554E1F">
        <w:rPr>
          <w:rFonts w:ascii="Calibri" w:eastAsia="Times New Roman" w:hAnsi="Calibri" w:cs="Times New Roman"/>
          <w:b/>
          <w:bCs/>
          <w:sz w:val="28"/>
          <w:szCs w:val="28"/>
          <w:shd w:val="clear" w:color="auto" w:fill="FFFFFF"/>
          <w:lang w:eastAsia="ru-RU"/>
        </w:rPr>
        <w:t xml:space="preserve">. </w:t>
      </w:r>
      <w:proofErr w:type="spellStart"/>
      <w:r w:rsidRPr="00554E1F">
        <w:rPr>
          <w:rFonts w:ascii="Calibri" w:eastAsia="Times New Roman" w:hAnsi="Calibri" w:cs="Times New Roman"/>
          <w:b/>
          <w:bCs/>
          <w:sz w:val="28"/>
          <w:szCs w:val="28"/>
          <w:shd w:val="clear" w:color="auto" w:fill="FFFFFF"/>
          <w:lang w:eastAsia="ru-RU"/>
        </w:rPr>
        <w:t>вивч</w:t>
      </w:r>
      <w:proofErr w:type="spellEnd"/>
      <w:r w:rsidRPr="00554E1F">
        <w:rPr>
          <w:rFonts w:ascii="Calibri" w:eastAsia="Times New Roman" w:hAnsi="Calibri" w:cs="Times New Roman"/>
          <w:b/>
          <w:bCs/>
          <w:sz w:val="28"/>
          <w:szCs w:val="28"/>
          <w:shd w:val="clear" w:color="auto" w:fill="FFFFFF"/>
          <w:lang w:eastAsia="ru-RU"/>
        </w:rPr>
        <w:t xml:space="preserve">. </w:t>
      </w:r>
      <w:proofErr w:type="spellStart"/>
      <w:r w:rsidRPr="00554E1F">
        <w:rPr>
          <w:rFonts w:ascii="Calibri" w:eastAsia="Times New Roman" w:hAnsi="Calibri" w:cs="Times New Roman"/>
          <w:b/>
          <w:bCs/>
          <w:sz w:val="28"/>
          <w:szCs w:val="28"/>
          <w:shd w:val="clear" w:color="auto" w:fill="FFFFFF"/>
          <w:lang w:eastAsia="ru-RU"/>
        </w:rPr>
        <w:t>дисц</w:t>
      </w:r>
      <w:proofErr w:type="spellEnd"/>
      <w:r w:rsidRPr="00554E1F">
        <w:rPr>
          <w:rFonts w:ascii="Calibri" w:eastAsia="Times New Roman" w:hAnsi="Calibri" w:cs="Times New Roman"/>
          <w:b/>
          <w:bCs/>
          <w:sz w:val="28"/>
          <w:szCs w:val="28"/>
          <w:shd w:val="clear" w:color="auto" w:fill="FFFFFF"/>
          <w:lang w:eastAsia="ru-RU"/>
        </w:rPr>
        <w:t>. — К.: КНЕУ. — 2015. — 120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lang w:val="ru-RU" w:eastAsia="ru-RU"/>
        </w:rPr>
      </w:pPr>
      <w:proofErr w:type="spellStart"/>
      <w:r w:rsidRPr="00554E1F">
        <w:rPr>
          <w:rFonts w:ascii="Times New Roman" w:eastAsia="Times New Roman" w:hAnsi="Times New Roman" w:cs="Times New Roman"/>
          <w:sz w:val="28"/>
          <w:szCs w:val="28"/>
          <w:lang w:eastAsia="ru-RU"/>
        </w:rPr>
        <w:t>Самусевич</w:t>
      </w:r>
      <w:proofErr w:type="spellEnd"/>
      <w:r w:rsidRPr="00554E1F">
        <w:rPr>
          <w:rFonts w:ascii="Times New Roman" w:eastAsia="Times New Roman" w:hAnsi="Times New Roman" w:cs="Times New Roman"/>
          <w:sz w:val="28"/>
          <w:szCs w:val="28"/>
          <w:lang w:eastAsia="ru-RU"/>
        </w:rPr>
        <w:t xml:space="preserve"> Я. В. Реформування податкової системи України в умовах податкової конкуренції : </w:t>
      </w:r>
      <w:proofErr w:type="spellStart"/>
      <w:r w:rsidRPr="00554E1F">
        <w:rPr>
          <w:rFonts w:ascii="Times New Roman" w:eastAsia="Times New Roman" w:hAnsi="Times New Roman" w:cs="Times New Roman"/>
          <w:sz w:val="28"/>
          <w:szCs w:val="28"/>
          <w:lang w:eastAsia="ru-RU"/>
        </w:rPr>
        <w:t>автореф</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дис</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канд</w:t>
      </w:r>
      <w:proofErr w:type="spellEnd"/>
      <w:r w:rsidRPr="00554E1F">
        <w:rPr>
          <w:rFonts w:ascii="Times New Roman" w:eastAsia="Times New Roman" w:hAnsi="Times New Roman" w:cs="Times New Roman"/>
          <w:sz w:val="28"/>
          <w:szCs w:val="28"/>
          <w:lang w:eastAsia="ru-RU"/>
        </w:rPr>
        <w:t xml:space="preserve">. </w:t>
      </w:r>
      <w:proofErr w:type="spellStart"/>
      <w:r w:rsidRPr="00554E1F">
        <w:rPr>
          <w:rFonts w:ascii="Times New Roman" w:eastAsia="Times New Roman" w:hAnsi="Times New Roman" w:cs="Times New Roman"/>
          <w:sz w:val="28"/>
          <w:szCs w:val="28"/>
          <w:lang w:eastAsia="ru-RU"/>
        </w:rPr>
        <w:t>екон</w:t>
      </w:r>
      <w:proofErr w:type="spellEnd"/>
      <w:r w:rsidRPr="00554E1F">
        <w:rPr>
          <w:rFonts w:ascii="Times New Roman" w:eastAsia="Times New Roman" w:hAnsi="Times New Roman" w:cs="Times New Roman"/>
          <w:sz w:val="28"/>
          <w:szCs w:val="28"/>
          <w:lang w:eastAsia="ru-RU"/>
        </w:rPr>
        <w:t xml:space="preserve">. наук: 08.00.08 / Я. В. </w:t>
      </w:r>
      <w:proofErr w:type="spellStart"/>
      <w:r w:rsidRPr="00554E1F">
        <w:rPr>
          <w:rFonts w:ascii="Times New Roman" w:eastAsia="Times New Roman" w:hAnsi="Times New Roman" w:cs="Times New Roman"/>
          <w:sz w:val="28"/>
          <w:szCs w:val="28"/>
          <w:lang w:eastAsia="ru-RU"/>
        </w:rPr>
        <w:t>Самусевич</w:t>
      </w:r>
      <w:proofErr w:type="spellEnd"/>
      <w:r w:rsidRPr="00554E1F">
        <w:rPr>
          <w:rFonts w:ascii="Times New Roman" w:eastAsia="Times New Roman" w:hAnsi="Times New Roman" w:cs="Times New Roman"/>
          <w:sz w:val="28"/>
          <w:szCs w:val="28"/>
          <w:lang w:eastAsia="ru-RU"/>
        </w:rPr>
        <w:t xml:space="preserve"> ; Українська академія банківської справи. – Суми, 2015. – 22 с.</w:t>
      </w:r>
    </w:p>
    <w:p w:rsidR="00554E1F" w:rsidRPr="00554E1F" w:rsidRDefault="00554E1F" w:rsidP="00554E1F">
      <w:pPr>
        <w:numPr>
          <w:ilvl w:val="0"/>
          <w:numId w:val="2"/>
        </w:numPr>
        <w:shd w:val="clear" w:color="auto" w:fill="FFFFFF"/>
        <w:spacing w:after="0" w:line="360" w:lineRule="auto"/>
        <w:ind w:left="0" w:firstLine="709"/>
        <w:contextualSpacing/>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Сергієнко Л.К. Вплив бюджетно-податкової політики на соціально-економічний розвиток держави / Л.К. Сергієнко // Вісник ЖДТУ. – 2016. – №3. – С. 54-58.</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Соколовська А. М. Основи теорії податків: Навчальний посібник  [Текст] / Соколовська А.М. – К.: 2016. – 326 с.  </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lastRenderedPageBreak/>
        <w:t xml:space="preserve">  Соколовська А. М. Податкова політика в Україні у контексті її впливу  на  розвиток  економіки  /  А.  М.  Соколовська  //  Фінанси  України.  –  2015.  –  №  9.  –  С.  65–81.</w:t>
      </w:r>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Трансформація фіскальної політики України в умовах євроінтеграції: збірник наукових праць за матеріалами ІХ науково-практичної інтернет-конференції, 1–15 грудня 2017 р. Ірпінь, 2017. 215 с.</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lang w:eastAsia="ru-RU"/>
        </w:rPr>
      </w:pPr>
      <w:r w:rsidRPr="00554E1F">
        <w:rPr>
          <w:rFonts w:ascii="Times New Roman" w:eastAsia="Times New Roman" w:hAnsi="Times New Roman" w:cs="Times New Roman"/>
          <w:sz w:val="28"/>
          <w:szCs w:val="28"/>
          <w:lang w:eastAsia="ru-RU"/>
        </w:rPr>
        <w:t xml:space="preserve"> Ціна держави. Бюджет України [Електронний ресурс]. – Режим доступу : http://cost.ua/budget/revenue/. – Дата останнього доступу: 19.03.2017 р. – Назва з екрану.</w:t>
      </w:r>
    </w:p>
    <w:p w:rsidR="00554E1F" w:rsidRPr="00554E1F" w:rsidRDefault="00554E1F" w:rsidP="00554E1F">
      <w:pPr>
        <w:numPr>
          <w:ilvl w:val="0"/>
          <w:numId w:val="2"/>
        </w:numPr>
        <w:spacing w:after="0" w:line="360" w:lineRule="auto"/>
        <w:ind w:left="0" w:firstLine="709"/>
        <w:contextualSpacing/>
        <w:jc w:val="both"/>
        <w:rPr>
          <w:rFonts w:ascii="Times New Roman" w:eastAsia="Times New Roman" w:hAnsi="Times New Roman" w:cs="Times New Roman"/>
          <w:sz w:val="28"/>
          <w:szCs w:val="28"/>
          <w:shd w:val="clear" w:color="auto" w:fill="FFFFFF"/>
          <w:lang w:eastAsia="ru-RU"/>
        </w:rPr>
      </w:pPr>
      <w:proofErr w:type="spellStart"/>
      <w:r w:rsidRPr="00554E1F">
        <w:rPr>
          <w:rFonts w:ascii="Times New Roman" w:eastAsia="Times New Roman" w:hAnsi="Times New Roman" w:cs="Times New Roman"/>
          <w:sz w:val="28"/>
          <w:szCs w:val="28"/>
          <w:shd w:val="clear" w:color="auto" w:fill="FFFFFF"/>
          <w:lang w:eastAsia="ru-RU"/>
        </w:rPr>
        <w:t>Черник</w:t>
      </w:r>
      <w:proofErr w:type="spellEnd"/>
      <w:r w:rsidRPr="00554E1F">
        <w:rPr>
          <w:rFonts w:ascii="Times New Roman" w:eastAsia="Times New Roman" w:hAnsi="Times New Roman" w:cs="Times New Roman"/>
          <w:sz w:val="28"/>
          <w:szCs w:val="28"/>
          <w:shd w:val="clear" w:color="auto" w:fill="FFFFFF"/>
          <w:lang w:eastAsia="ru-RU"/>
        </w:rPr>
        <w:t xml:space="preserve"> Д.Г. </w:t>
      </w:r>
      <w:proofErr w:type="spellStart"/>
      <w:r w:rsidRPr="00554E1F">
        <w:rPr>
          <w:rFonts w:ascii="Times New Roman" w:eastAsia="Times New Roman" w:hAnsi="Times New Roman" w:cs="Times New Roman"/>
          <w:sz w:val="28"/>
          <w:szCs w:val="28"/>
          <w:shd w:val="clear" w:color="auto" w:fill="FFFFFF"/>
          <w:lang w:eastAsia="ru-RU"/>
        </w:rPr>
        <w:t>Налоги</w:t>
      </w:r>
      <w:proofErr w:type="spellEnd"/>
      <w:r w:rsidRPr="00554E1F">
        <w:rPr>
          <w:rFonts w:ascii="Times New Roman" w:eastAsia="Times New Roman" w:hAnsi="Times New Roman" w:cs="Times New Roman"/>
          <w:sz w:val="28"/>
          <w:szCs w:val="28"/>
          <w:shd w:val="clear" w:color="auto" w:fill="FFFFFF"/>
          <w:lang w:eastAsia="ru-RU"/>
        </w:rPr>
        <w:t xml:space="preserve"> и </w:t>
      </w:r>
      <w:proofErr w:type="spellStart"/>
      <w:r w:rsidRPr="00554E1F">
        <w:rPr>
          <w:rFonts w:ascii="Times New Roman" w:eastAsia="Times New Roman" w:hAnsi="Times New Roman" w:cs="Times New Roman"/>
          <w:sz w:val="28"/>
          <w:szCs w:val="28"/>
          <w:shd w:val="clear" w:color="auto" w:fill="FFFFFF"/>
          <w:lang w:eastAsia="ru-RU"/>
        </w:rPr>
        <w:t>налогообложение</w:t>
      </w:r>
      <w:proofErr w:type="spellEnd"/>
      <w:r w:rsidRPr="00554E1F">
        <w:rPr>
          <w:rFonts w:ascii="Times New Roman" w:eastAsia="Times New Roman" w:hAnsi="Times New Roman" w:cs="Times New Roman"/>
          <w:sz w:val="28"/>
          <w:szCs w:val="28"/>
          <w:shd w:val="clear" w:color="auto" w:fill="FFFFFF"/>
          <w:lang w:eastAsia="ru-RU"/>
        </w:rPr>
        <w:t xml:space="preserve">: </w:t>
      </w:r>
      <w:proofErr w:type="spellStart"/>
      <w:r w:rsidRPr="00554E1F">
        <w:rPr>
          <w:rFonts w:ascii="Times New Roman" w:eastAsia="Times New Roman" w:hAnsi="Times New Roman" w:cs="Times New Roman"/>
          <w:sz w:val="28"/>
          <w:szCs w:val="28"/>
          <w:shd w:val="clear" w:color="auto" w:fill="FFFFFF"/>
          <w:lang w:eastAsia="ru-RU"/>
        </w:rPr>
        <w:t>учебник</w:t>
      </w:r>
      <w:proofErr w:type="spellEnd"/>
      <w:r w:rsidRPr="00554E1F">
        <w:rPr>
          <w:rFonts w:ascii="Times New Roman" w:eastAsia="Times New Roman" w:hAnsi="Times New Roman" w:cs="Times New Roman"/>
          <w:sz w:val="28"/>
          <w:szCs w:val="28"/>
          <w:shd w:val="clear" w:color="auto" w:fill="FFFFFF"/>
          <w:lang w:eastAsia="ru-RU"/>
        </w:rPr>
        <w:t xml:space="preserve"> для </w:t>
      </w:r>
      <w:proofErr w:type="spellStart"/>
      <w:r w:rsidRPr="00554E1F">
        <w:rPr>
          <w:rFonts w:ascii="Times New Roman" w:eastAsia="Times New Roman" w:hAnsi="Times New Roman" w:cs="Times New Roman"/>
          <w:sz w:val="28"/>
          <w:szCs w:val="28"/>
          <w:shd w:val="clear" w:color="auto" w:fill="FFFFFF"/>
          <w:lang w:eastAsia="ru-RU"/>
        </w:rPr>
        <w:t>бакалавров</w:t>
      </w:r>
      <w:proofErr w:type="spellEnd"/>
      <w:r w:rsidRPr="00554E1F">
        <w:rPr>
          <w:rFonts w:ascii="Times New Roman" w:eastAsia="Times New Roman" w:hAnsi="Times New Roman" w:cs="Times New Roman"/>
          <w:sz w:val="28"/>
          <w:szCs w:val="28"/>
          <w:shd w:val="clear" w:color="auto" w:fill="FFFFFF"/>
          <w:lang w:eastAsia="ru-RU"/>
        </w:rPr>
        <w:t xml:space="preserve"> / М.: </w:t>
      </w:r>
      <w:proofErr w:type="spellStart"/>
      <w:r w:rsidRPr="00554E1F">
        <w:rPr>
          <w:rFonts w:ascii="Times New Roman" w:eastAsia="Times New Roman" w:hAnsi="Times New Roman" w:cs="Times New Roman"/>
          <w:sz w:val="28"/>
          <w:szCs w:val="28"/>
          <w:shd w:val="clear" w:color="auto" w:fill="FFFFFF"/>
          <w:lang w:eastAsia="ru-RU"/>
        </w:rPr>
        <w:t>Издательство</w:t>
      </w:r>
      <w:proofErr w:type="spellEnd"/>
      <w:r w:rsidRPr="00554E1F">
        <w:rPr>
          <w:rFonts w:ascii="Times New Roman" w:eastAsia="Times New Roman" w:hAnsi="Times New Roman" w:cs="Times New Roman"/>
          <w:sz w:val="28"/>
          <w:szCs w:val="28"/>
          <w:shd w:val="clear" w:color="auto" w:fill="FFFFFF"/>
          <w:lang w:eastAsia="ru-RU"/>
        </w:rPr>
        <w:t xml:space="preserve"> </w:t>
      </w:r>
      <w:proofErr w:type="spellStart"/>
      <w:r w:rsidRPr="00554E1F">
        <w:rPr>
          <w:rFonts w:ascii="Times New Roman" w:eastAsia="Times New Roman" w:hAnsi="Times New Roman" w:cs="Times New Roman"/>
          <w:sz w:val="28"/>
          <w:szCs w:val="28"/>
          <w:shd w:val="clear" w:color="auto" w:fill="FFFFFF"/>
          <w:lang w:eastAsia="ru-RU"/>
        </w:rPr>
        <w:t>Юрайт</w:t>
      </w:r>
      <w:proofErr w:type="spellEnd"/>
      <w:r w:rsidRPr="00554E1F">
        <w:rPr>
          <w:rFonts w:ascii="Times New Roman" w:eastAsia="Times New Roman" w:hAnsi="Times New Roman" w:cs="Times New Roman"/>
          <w:sz w:val="28"/>
          <w:szCs w:val="28"/>
          <w:shd w:val="clear" w:color="auto" w:fill="FFFFFF"/>
          <w:lang w:eastAsia="ru-RU"/>
        </w:rPr>
        <w:t xml:space="preserve">, 2015. - 393 с. - </w:t>
      </w:r>
      <w:proofErr w:type="spellStart"/>
      <w:r w:rsidRPr="00554E1F">
        <w:rPr>
          <w:rFonts w:ascii="Times New Roman" w:eastAsia="Times New Roman" w:hAnsi="Times New Roman" w:cs="Times New Roman"/>
          <w:sz w:val="28"/>
          <w:szCs w:val="28"/>
          <w:shd w:val="clear" w:color="auto" w:fill="FFFFFF"/>
          <w:lang w:eastAsia="ru-RU"/>
        </w:rPr>
        <w:t>Серия</w:t>
      </w:r>
      <w:proofErr w:type="spellEnd"/>
      <w:r w:rsidRPr="00554E1F">
        <w:rPr>
          <w:rFonts w:ascii="Times New Roman" w:eastAsia="Times New Roman" w:hAnsi="Times New Roman" w:cs="Times New Roman"/>
          <w:sz w:val="28"/>
          <w:szCs w:val="28"/>
          <w:shd w:val="clear" w:color="auto" w:fill="FFFFFF"/>
          <w:lang w:eastAsia="ru-RU"/>
        </w:rPr>
        <w:t xml:space="preserve">: Бакалавр. </w:t>
      </w:r>
      <w:proofErr w:type="spellStart"/>
      <w:r w:rsidRPr="00554E1F">
        <w:rPr>
          <w:rFonts w:ascii="Times New Roman" w:eastAsia="Times New Roman" w:hAnsi="Times New Roman" w:cs="Times New Roman"/>
          <w:sz w:val="28"/>
          <w:szCs w:val="28"/>
          <w:shd w:val="clear" w:color="auto" w:fill="FFFFFF"/>
          <w:lang w:eastAsia="ru-RU"/>
        </w:rPr>
        <w:t>Базовый</w:t>
      </w:r>
      <w:proofErr w:type="spellEnd"/>
      <w:r w:rsidRPr="00554E1F">
        <w:rPr>
          <w:rFonts w:ascii="Times New Roman" w:eastAsia="Times New Roman" w:hAnsi="Times New Roman" w:cs="Times New Roman"/>
          <w:sz w:val="28"/>
          <w:szCs w:val="28"/>
          <w:shd w:val="clear" w:color="auto" w:fill="FFFFFF"/>
          <w:lang w:eastAsia="ru-RU"/>
        </w:rPr>
        <w:t xml:space="preserve"> курс.</w:t>
      </w:r>
    </w:p>
    <w:p w:rsidR="00554E1F" w:rsidRPr="00554E1F" w:rsidRDefault="00554E1F" w:rsidP="00554E1F">
      <w:pPr>
        <w:numPr>
          <w:ilvl w:val="0"/>
          <w:numId w:val="2"/>
        </w:numPr>
        <w:spacing w:after="0" w:line="360" w:lineRule="auto"/>
        <w:ind w:left="0" w:firstLine="709"/>
        <w:contextualSpacing/>
        <w:jc w:val="both"/>
        <w:rPr>
          <w:rFonts w:ascii="Calibri" w:eastAsia="Times New Roman" w:hAnsi="Calibri" w:cs="Times New Roman"/>
          <w:lang w:val="ru-RU" w:eastAsia="ru-RU"/>
        </w:rPr>
      </w:pPr>
      <w:proofErr w:type="spellStart"/>
      <w:r w:rsidRPr="00554E1F">
        <w:rPr>
          <w:rFonts w:ascii="Times New Roman" w:eastAsia="Times New Roman" w:hAnsi="Times New Roman" w:cs="Times New Roman"/>
          <w:sz w:val="28"/>
          <w:szCs w:val="28"/>
          <w:lang w:eastAsia="ru-RU"/>
        </w:rPr>
        <w:t>Чудінович</w:t>
      </w:r>
      <w:proofErr w:type="spellEnd"/>
      <w:r w:rsidRPr="00554E1F">
        <w:rPr>
          <w:rFonts w:ascii="Times New Roman" w:eastAsia="Times New Roman" w:hAnsi="Times New Roman" w:cs="Times New Roman"/>
          <w:sz w:val="28"/>
          <w:szCs w:val="28"/>
          <w:lang w:eastAsia="ru-RU"/>
        </w:rPr>
        <w:t xml:space="preserve"> М. Податкові джерела зростання доходів Державного бюджету України [Електронний ресурс] / М. </w:t>
      </w:r>
      <w:proofErr w:type="spellStart"/>
      <w:r w:rsidRPr="00554E1F">
        <w:rPr>
          <w:rFonts w:ascii="Times New Roman" w:eastAsia="Times New Roman" w:hAnsi="Times New Roman" w:cs="Times New Roman"/>
          <w:sz w:val="28"/>
          <w:szCs w:val="28"/>
          <w:lang w:eastAsia="ru-RU"/>
        </w:rPr>
        <w:t>Чудінович</w:t>
      </w:r>
      <w:proofErr w:type="spellEnd"/>
      <w:r w:rsidRPr="00554E1F">
        <w:rPr>
          <w:rFonts w:ascii="Times New Roman" w:eastAsia="Times New Roman" w:hAnsi="Times New Roman" w:cs="Times New Roman"/>
          <w:sz w:val="28"/>
          <w:szCs w:val="28"/>
          <w:lang w:eastAsia="ru-RU"/>
        </w:rPr>
        <w:t xml:space="preserve"> – Режим доступу до ресурсу: </w:t>
      </w:r>
      <w:hyperlink r:id="rId39" w:history="1">
        <w:r w:rsidRPr="00554E1F">
          <w:rPr>
            <w:rFonts w:ascii="Times New Roman" w:eastAsia="Times New Roman" w:hAnsi="Times New Roman" w:cs="Times New Roman"/>
            <w:u w:val="single"/>
            <w:lang w:eastAsia="ru-RU"/>
          </w:rPr>
          <w:t>http://naub.oa.edu.ua/2015/податкові-джерела- зростання-доходів/</w:t>
        </w:r>
      </w:hyperlink>
    </w:p>
    <w:p w:rsidR="00554E1F" w:rsidRPr="00554E1F" w:rsidRDefault="00554E1F" w:rsidP="00554E1F">
      <w:pPr>
        <w:numPr>
          <w:ilvl w:val="0"/>
          <w:numId w:val="2"/>
        </w:numPr>
        <w:shd w:val="clear" w:color="auto" w:fill="FFFFFF"/>
        <w:spacing w:after="0" w:line="360" w:lineRule="auto"/>
        <w:ind w:left="0" w:firstLine="709"/>
        <w:jc w:val="both"/>
        <w:textAlignment w:val="baseline"/>
        <w:rPr>
          <w:rFonts w:ascii="Calibri" w:eastAsia="Times New Roman" w:hAnsi="Calibri" w:cs="Times New Roman"/>
          <w:lang w:val="en-US" w:eastAsia="ru-RU"/>
        </w:rPr>
      </w:pPr>
      <w:r w:rsidRPr="00554E1F">
        <w:rPr>
          <w:rFonts w:ascii="Times New Roman" w:eastAsia="Times New Roman" w:hAnsi="Times New Roman" w:cs="Times New Roman"/>
          <w:sz w:val="28"/>
          <w:szCs w:val="28"/>
          <w:lang w:eastAsia="ru-RU"/>
        </w:rPr>
        <w:t xml:space="preserve"> Як  не  платити  податки:  українці  розкрили  улюблені  схеми  ухилення.  URL: https://www.obozrevatel.com/ukr/finance/business-and-finance/yak-ne-platiti-podatki-ukraintsi-rozkrili-ulyubleni-shemi-uhilennya.htm  </w:t>
      </w:r>
    </w:p>
    <w:p w:rsidR="00554E1F" w:rsidRPr="00554E1F" w:rsidRDefault="00554E1F">
      <w:pPr>
        <w:rPr>
          <w:lang w:val="en-US"/>
        </w:rPr>
      </w:pPr>
      <w:bookmarkStart w:id="4" w:name="_GoBack"/>
      <w:bookmarkEnd w:id="4"/>
    </w:p>
    <w:sectPr w:rsidR="00554E1F" w:rsidRPr="00554E1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7E16EC"/>
    <w:multiLevelType w:val="hybridMultilevel"/>
    <w:tmpl w:val="2B941B5C"/>
    <w:lvl w:ilvl="0" w:tplc="A5A2D4A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44BE6F2B"/>
    <w:multiLevelType w:val="hybridMultilevel"/>
    <w:tmpl w:val="0AC2FFE0"/>
    <w:lvl w:ilvl="0" w:tplc="035C5888">
      <w:start w:val="1"/>
      <w:numFmt w:val="decimal"/>
      <w:lvlText w:val="%1."/>
      <w:lvlJc w:val="left"/>
      <w:pPr>
        <w:ind w:left="1211" w:hanging="360"/>
      </w:pPr>
      <w:rPr>
        <w:rFonts w:ascii="Times New Roman" w:eastAsia="Times New Roman" w:hAnsi="Times New Roman" w:cs="Times New Roman"/>
        <w:lang w:val="uk-UA"/>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DFA"/>
    <w:rsid w:val="00554E1F"/>
    <w:rsid w:val="00B31DFA"/>
    <w:rsid w:val="00F901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554E1F"/>
    <w:pPr>
      <w:spacing w:after="0" w:line="240" w:lineRule="auto"/>
    </w:pPr>
    <w:rPr>
      <w:rFonts w:ascii="Calibri" w:eastAsia="Times New Roman" w:hAnsi="Calibri" w:cs="Times New Roman"/>
      <w:lang w:val="ru-RU"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3">
    <w:name w:val="Table Grid"/>
    <w:basedOn w:val="a1"/>
    <w:uiPriority w:val="59"/>
    <w:rsid w:val="00554E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554E1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54E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554E1F"/>
    <w:pPr>
      <w:spacing w:after="0" w:line="240" w:lineRule="auto"/>
    </w:pPr>
    <w:rPr>
      <w:rFonts w:ascii="Calibri" w:eastAsia="Times New Roman" w:hAnsi="Calibri" w:cs="Times New Roman"/>
      <w:lang w:val="ru-RU" w:eastAsia="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3">
    <w:name w:val="Table Grid"/>
    <w:basedOn w:val="a1"/>
    <w:uiPriority w:val="59"/>
    <w:rsid w:val="00554E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554E1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54E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2304507">
      <w:bodyDiv w:val="1"/>
      <w:marLeft w:val="0"/>
      <w:marRight w:val="0"/>
      <w:marTop w:val="0"/>
      <w:marBottom w:val="0"/>
      <w:divBdr>
        <w:top w:val="none" w:sz="0" w:space="0" w:color="auto"/>
        <w:left w:val="none" w:sz="0" w:space="0" w:color="auto"/>
        <w:bottom w:val="none" w:sz="0" w:space="0" w:color="auto"/>
        <w:right w:val="none" w:sz="0" w:space="0" w:color="auto"/>
      </w:divBdr>
    </w:div>
    <w:div w:id="1628319208">
      <w:bodyDiv w:val="1"/>
      <w:marLeft w:val="0"/>
      <w:marRight w:val="0"/>
      <w:marTop w:val="0"/>
      <w:marBottom w:val="0"/>
      <w:divBdr>
        <w:top w:val="none" w:sz="0" w:space="0" w:color="auto"/>
        <w:left w:val="none" w:sz="0" w:space="0" w:color="auto"/>
        <w:bottom w:val="none" w:sz="0" w:space="0" w:color="auto"/>
        <w:right w:val="none" w:sz="0" w:space="0" w:color="auto"/>
      </w:divBdr>
    </w:div>
    <w:div w:id="1765566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6" Type="http://schemas.openxmlformats.org/officeDocument/2006/relationships/hyperlink" Target="http://zakon2.rada.gov.ua/laws/show/2456-17" TargetMode="External"/><Relationship Id="rId39" Type="http://schemas.openxmlformats.org/officeDocument/2006/relationships/hyperlink" Target="http://naub.oa.edu.ua/2015/&#1087;&#1086;&#1076;&#1072;&#1090;&#1082;&#1086;&#1074;&#1110;-&#1076;&#1078;&#1077;&#1088;&#1077;&#1083;&#1072;-%20&#1079;&#1088;&#1086;&#1089;&#1090;&#1072;&#1085;&#1085;&#1103;-&#1076;&#1086;&#1093;&#1086;&#1076;&#1110;&#1074;/" TargetMode="External"/><Relationship Id="rId3" Type="http://schemas.microsoft.com/office/2007/relationships/stylesWithEffects" Target="stylesWithEffects.xml"/><Relationship Id="rId21" Type="http://schemas.openxmlformats.org/officeDocument/2006/relationships/hyperlink" Target="http://www.kno.rada.gov.ua/" TargetMode="External"/><Relationship Id="rId34" Type="http://schemas.openxmlformats.org/officeDocument/2006/relationships/hyperlink" Target="https://apitu.wordpress.com/2017/04/18/concept/"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5" Type="http://schemas.openxmlformats.org/officeDocument/2006/relationships/hyperlink" Target="http://icps.com.ua" TargetMode="External"/><Relationship Id="rId33" Type="http://schemas.openxmlformats.org/officeDocument/2006/relationships/hyperlink" Target="http://sfs.gov.ua/data/files/199244.pdf" TargetMode="External"/><Relationship Id="rId38" Type="http://schemas.openxmlformats.org/officeDocument/2006/relationships/hyperlink" Target="http://zakon3.rada.gov.ua/laws/show/236-2014-%D0%BF"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9" Type="http://schemas.openxmlformats.org/officeDocument/2006/relationships/hyperlink" Target="http://treasury.gov.ua/main/doccatalog/document?id=147489"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4" Type="http://schemas.openxmlformats.org/officeDocument/2006/relationships/hyperlink" Target="http://dspace.tneu.edu.ua/bitstream/316497/860/1/Boykodis.doc.PDF" TargetMode="External"/><Relationship Id="rId32" Type="http://schemas.openxmlformats.org/officeDocument/2006/relationships/hyperlink" Target="http://www.minfin.gov.ua" TargetMode="External"/><Relationship Id="rId37" Type="http://schemas.openxmlformats.org/officeDocument/2006/relationships/hyperlink" Target="http://zakon3.rada.gov.ua/"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3" Type="http://schemas.openxmlformats.org/officeDocument/2006/relationships/hyperlink" Target="http://www.niss.gov.ua/articles/1439/" TargetMode="External"/><Relationship Id="rId28" Type="http://schemas.openxmlformats.org/officeDocument/2006/relationships/hyperlink" Target="http://treasury.gov.ua/main/doccatalog/document?id=147662" TargetMode="External"/><Relationship Id="rId36" Type="http://schemas.openxmlformats.org/officeDocument/2006/relationships/hyperlink" Target="http://www.treasury.gov.ua/"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31" Type="http://schemas.openxmlformats.org/officeDocument/2006/relationships/hyperlink" Target="http://ukurier.gov.ua/uk/articles/informaciya-ministerstva-finansiv-ukrayini-08/"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4;&#1080;&#1076;&#1080;&#1082;%20&#1040;.%20&#1054;..docx" TargetMode="External"/><Relationship Id="rId22" Type="http://schemas.openxmlformats.org/officeDocument/2006/relationships/hyperlink" Target="http://www.niss.gov.ua/articles/1492/" TargetMode="External"/><Relationship Id="rId27" Type="http://schemas.openxmlformats.org/officeDocument/2006/relationships/hyperlink" Target="http://publicaudit.com.ua" TargetMode="External"/><Relationship Id="rId30" Type="http://schemas.openxmlformats.org/officeDocument/2006/relationships/hyperlink" Target="http://treasury.gov.ua/main/doccatalog/document?id=163165" TargetMode="External"/><Relationship Id="rId35" Type="http://schemas.openxmlformats.org/officeDocument/2006/relationships/hyperlink" Target="http://www.ukrsta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18013</Words>
  <Characters>10268</Characters>
  <Application>Microsoft Office Word</Application>
  <DocSecurity>0</DocSecurity>
  <Lines>85</Lines>
  <Paragraphs>56</Paragraphs>
  <ScaleCrop>false</ScaleCrop>
  <Company/>
  <LinksUpToDate>false</LinksUpToDate>
  <CharactersWithSpaces>28225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2018-10-08T10:58:00Z</dcterms:created>
  <dcterms:modified xsi:type="dcterms:W3CDTF">2018-10-08T11:00:00Z</dcterms:modified>
</cp:coreProperties>
</file>