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D7F" w:rsidRDefault="00AA31D5" w:rsidP="00360D7F">
      <w:pPr>
        <w:ind w:left="0" w:firstLine="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bookmarkStart w:id="0" w:name="_GoBack"/>
      <w:bookmarkEnd w:id="0"/>
      <w:r w:rsidR="00360D7F">
        <w:rPr>
          <w:rFonts w:ascii="Times New Roman" w:eastAsia="Times New Roman" w:hAnsi="Times New Roman"/>
          <w:sz w:val="28"/>
          <w:szCs w:val="28"/>
          <w:lang w:val="uk-UA" w:eastAsia="ru-RU"/>
        </w:rPr>
        <w:t>Одеський національний університет імені І.І. Мечникова</w:t>
      </w:r>
    </w:p>
    <w:p w:rsidR="00360D7F" w:rsidRDefault="00360D7F" w:rsidP="00360D7F">
      <w:pPr>
        <w:ind w:left="0" w:right="0" w:firstLine="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Економіко-правовий факультет</w:t>
      </w:r>
    </w:p>
    <w:p w:rsidR="00360D7F" w:rsidRDefault="00360D7F" w:rsidP="00360D7F">
      <w:pPr>
        <w:ind w:left="0" w:right="0" w:firstLine="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Кафедра адміністративного  та  господарського  права</w:t>
      </w:r>
    </w:p>
    <w:p w:rsidR="00360D7F" w:rsidRDefault="00360D7F" w:rsidP="00360D7F">
      <w:pPr>
        <w:ind w:left="0" w:right="0" w:firstLine="0"/>
        <w:rPr>
          <w:rFonts w:ascii="Times New Roman" w:eastAsia="Times New Roman" w:hAnsi="Times New Roman"/>
          <w:sz w:val="28"/>
          <w:szCs w:val="28"/>
          <w:lang w:val="uk-UA" w:eastAsia="ru-RU"/>
        </w:rPr>
      </w:pPr>
    </w:p>
    <w:p w:rsidR="00360D7F" w:rsidRDefault="00360D7F" w:rsidP="00360D7F">
      <w:pPr>
        <w:ind w:left="0" w:right="0" w:firstLine="0"/>
        <w:rPr>
          <w:rFonts w:ascii="Times New Roman" w:eastAsia="Times New Roman" w:hAnsi="Times New Roman"/>
          <w:sz w:val="28"/>
          <w:szCs w:val="28"/>
          <w:lang w:val="uk-UA" w:eastAsia="ru-RU"/>
        </w:rPr>
      </w:pPr>
    </w:p>
    <w:p w:rsidR="00360D7F" w:rsidRDefault="00360D7F" w:rsidP="00360D7F">
      <w:pPr>
        <w:ind w:left="0" w:right="0" w:firstLine="0"/>
        <w:jc w:val="left"/>
        <w:rPr>
          <w:rFonts w:ascii="Times New Roman" w:eastAsia="Times New Roman" w:hAnsi="Times New Roman"/>
          <w:b/>
          <w:sz w:val="28"/>
          <w:szCs w:val="28"/>
          <w:lang w:val="uk-UA" w:eastAsia="ru-RU"/>
        </w:rPr>
      </w:pPr>
    </w:p>
    <w:p w:rsidR="00360D7F" w:rsidRDefault="00360D7F" w:rsidP="00360D7F">
      <w:pPr>
        <w:ind w:left="0" w:right="0" w:firstLine="0"/>
        <w:rPr>
          <w:rFonts w:ascii="Times New Roman" w:eastAsia="Times New Roman" w:hAnsi="Times New Roman"/>
          <w:b/>
          <w:sz w:val="32"/>
          <w:szCs w:val="32"/>
          <w:lang w:eastAsia="ru-RU"/>
        </w:rPr>
      </w:pPr>
      <w:r>
        <w:rPr>
          <w:rFonts w:ascii="Times New Roman" w:eastAsia="Times New Roman" w:hAnsi="Times New Roman"/>
          <w:b/>
          <w:sz w:val="32"/>
          <w:szCs w:val="32"/>
          <w:lang w:val="uk-UA" w:eastAsia="ru-RU"/>
        </w:rPr>
        <w:t>Д и п л о м н а  р о б о т а</w:t>
      </w:r>
    </w:p>
    <w:p w:rsidR="00360D7F" w:rsidRDefault="00360D7F" w:rsidP="00360D7F">
      <w:pPr>
        <w:spacing w:line="240" w:lineRule="auto"/>
        <w:ind w:left="0" w:right="0" w:firstLine="0"/>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«Адміністративні акти: поняття, порядок  розробки і  прийняття»</w:t>
      </w:r>
    </w:p>
    <w:p w:rsidR="00360D7F" w:rsidRDefault="00360D7F" w:rsidP="00360D7F">
      <w:pPr>
        <w:spacing w:line="240" w:lineRule="auto"/>
        <w:ind w:left="0" w:right="0" w:firstLine="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w:t>
      </w:r>
      <w:r>
        <w:rPr>
          <w:rFonts w:ascii="Times New Roman" w:eastAsia="Times New Roman" w:hAnsi="Times New Roman"/>
          <w:sz w:val="28"/>
          <w:szCs w:val="28"/>
          <w:lang w:val="en-US" w:eastAsia="ru-RU"/>
        </w:rPr>
        <w:t>Administrative acts : concept, procedure of  development and  adoption</w:t>
      </w:r>
      <w:r>
        <w:rPr>
          <w:rFonts w:ascii="Times New Roman" w:eastAsia="Times New Roman" w:hAnsi="Times New Roman"/>
          <w:sz w:val="28"/>
          <w:szCs w:val="28"/>
          <w:lang w:val="uk-UA" w:eastAsia="ru-RU"/>
        </w:rPr>
        <w:t>»</w:t>
      </w:r>
    </w:p>
    <w:p w:rsidR="00360D7F" w:rsidRDefault="00360D7F" w:rsidP="00360D7F">
      <w:pPr>
        <w:spacing w:line="240" w:lineRule="auto"/>
        <w:ind w:left="0" w:right="0" w:firstLine="0"/>
        <w:rPr>
          <w:rFonts w:ascii="Times New Roman" w:eastAsia="Times New Roman" w:hAnsi="Times New Roman"/>
          <w:sz w:val="28"/>
          <w:szCs w:val="28"/>
          <w:lang w:val="en-US" w:eastAsia="ru-RU"/>
        </w:rPr>
      </w:pPr>
    </w:p>
    <w:p w:rsidR="00360D7F" w:rsidRDefault="00360D7F" w:rsidP="00360D7F">
      <w:pPr>
        <w:spacing w:line="240" w:lineRule="auto"/>
        <w:ind w:left="0" w:right="0" w:firstLine="0"/>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 xml:space="preserve">на </w:t>
      </w:r>
      <w:proofErr w:type="spellStart"/>
      <w:r>
        <w:rPr>
          <w:rFonts w:ascii="Times New Roman" w:eastAsia="Times New Roman" w:hAnsi="Times New Roman"/>
          <w:sz w:val="28"/>
          <w:szCs w:val="28"/>
          <w:lang w:eastAsia="ru-RU"/>
        </w:rPr>
        <w:t>здобуття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ступеня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вищої</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освіти</w:t>
      </w:r>
      <w:proofErr w:type="spellEnd"/>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w:t>
      </w:r>
      <w:proofErr w:type="spellStart"/>
      <w:r>
        <w:rPr>
          <w:rFonts w:ascii="Times New Roman" w:eastAsia="Times New Roman" w:hAnsi="Times New Roman"/>
          <w:sz w:val="28"/>
          <w:szCs w:val="28"/>
          <w:lang w:eastAsia="ru-RU"/>
        </w:rPr>
        <w:t>магі</w:t>
      </w:r>
      <w:proofErr w:type="gramStart"/>
      <w:r>
        <w:rPr>
          <w:rFonts w:ascii="Times New Roman" w:eastAsia="Times New Roman" w:hAnsi="Times New Roman"/>
          <w:sz w:val="28"/>
          <w:szCs w:val="28"/>
          <w:lang w:eastAsia="ru-RU"/>
        </w:rPr>
        <w:t>стр</w:t>
      </w:r>
      <w:proofErr w:type="spellEnd"/>
      <w:proofErr w:type="gramEnd"/>
      <w:r>
        <w:rPr>
          <w:rFonts w:ascii="Times New Roman" w:eastAsia="Times New Roman" w:hAnsi="Times New Roman"/>
          <w:sz w:val="28"/>
          <w:szCs w:val="28"/>
          <w:lang w:val="uk-UA" w:eastAsia="ru-RU"/>
        </w:rPr>
        <w:t>»</w:t>
      </w:r>
    </w:p>
    <w:p w:rsidR="00360D7F" w:rsidRDefault="00360D7F" w:rsidP="00360D7F">
      <w:pPr>
        <w:spacing w:line="240" w:lineRule="auto"/>
        <w:ind w:left="0" w:right="0" w:firstLine="0"/>
        <w:rPr>
          <w:rFonts w:ascii="Times New Roman" w:eastAsia="Times New Roman" w:hAnsi="Times New Roman"/>
          <w:sz w:val="28"/>
          <w:szCs w:val="28"/>
          <w:lang w:val="uk-UA" w:eastAsia="ru-RU"/>
        </w:rPr>
      </w:pPr>
    </w:p>
    <w:p w:rsidR="00360D7F" w:rsidRDefault="00360D7F" w:rsidP="00360D7F">
      <w:pPr>
        <w:spacing w:line="240" w:lineRule="auto"/>
        <w:ind w:left="0" w:right="0" w:firstLine="0"/>
        <w:jc w:val="left"/>
        <w:rPr>
          <w:rFonts w:ascii="Times New Roman" w:eastAsia="Times New Roman" w:hAnsi="Times New Roman"/>
          <w:b/>
          <w:sz w:val="28"/>
          <w:szCs w:val="28"/>
          <w:lang w:val="uk-UA" w:eastAsia="ru-RU"/>
        </w:rPr>
      </w:pPr>
    </w:p>
    <w:p w:rsidR="00360D7F" w:rsidRDefault="00360D7F" w:rsidP="00360D7F">
      <w:pPr>
        <w:spacing w:line="240" w:lineRule="auto"/>
        <w:ind w:left="0" w:right="0" w:firstLine="0"/>
        <w:jc w:val="left"/>
        <w:rPr>
          <w:rFonts w:ascii="Times New Roman" w:eastAsia="Times New Roman" w:hAnsi="Times New Roman"/>
          <w:b/>
          <w:sz w:val="28"/>
          <w:szCs w:val="28"/>
          <w:lang w:val="uk-UA" w:eastAsia="ru-RU"/>
        </w:rPr>
      </w:pPr>
    </w:p>
    <w:p w:rsidR="00360D7F" w:rsidRDefault="00360D7F" w:rsidP="00360D7F">
      <w:pPr>
        <w:spacing w:line="240" w:lineRule="auto"/>
        <w:ind w:left="0" w:right="0" w:firstLine="0"/>
        <w:jc w:val="left"/>
        <w:rPr>
          <w:rFonts w:ascii="Times New Roman" w:eastAsia="Times New Roman" w:hAnsi="Times New Roman"/>
          <w:b/>
          <w:sz w:val="28"/>
          <w:szCs w:val="28"/>
          <w:lang w:val="uk-UA" w:eastAsia="ru-RU"/>
        </w:rPr>
      </w:pPr>
    </w:p>
    <w:p w:rsidR="00360D7F" w:rsidRDefault="00360D7F" w:rsidP="00360D7F">
      <w:pPr>
        <w:spacing w:line="240" w:lineRule="auto"/>
        <w:ind w:left="0" w:right="0" w:firstLine="0"/>
        <w:jc w:val="lef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Виконала</w:t>
      </w:r>
      <w:r>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студентка денної  форми навчання</w:t>
      </w:r>
    </w:p>
    <w:p w:rsidR="00360D7F" w:rsidRDefault="00360D7F" w:rsidP="00360D7F">
      <w:pPr>
        <w:spacing w:line="240" w:lineRule="auto"/>
        <w:ind w:right="0"/>
        <w:jc w:val="lef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спеціальності 081 Право</w:t>
      </w:r>
    </w:p>
    <w:p w:rsidR="00360D7F" w:rsidRDefault="00360D7F" w:rsidP="00360D7F">
      <w:pPr>
        <w:spacing w:line="240" w:lineRule="auto"/>
        <w:ind w:right="0"/>
        <w:jc w:val="left"/>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 xml:space="preserve">             </w:t>
      </w:r>
      <w:proofErr w:type="spellStart"/>
      <w:r>
        <w:rPr>
          <w:rFonts w:ascii="Times New Roman" w:eastAsia="Times New Roman" w:hAnsi="Times New Roman"/>
          <w:b/>
          <w:sz w:val="28"/>
          <w:szCs w:val="28"/>
          <w:lang w:val="uk-UA" w:eastAsia="ru-RU"/>
        </w:rPr>
        <w:t>Гатенюк</w:t>
      </w:r>
      <w:proofErr w:type="spellEnd"/>
      <w:r>
        <w:rPr>
          <w:rFonts w:ascii="Times New Roman" w:eastAsia="Times New Roman" w:hAnsi="Times New Roman"/>
          <w:b/>
          <w:sz w:val="28"/>
          <w:szCs w:val="28"/>
          <w:lang w:val="uk-UA" w:eastAsia="ru-RU"/>
        </w:rPr>
        <w:t xml:space="preserve">  Дар</w:t>
      </w:r>
      <w:r>
        <w:rPr>
          <w:rFonts w:ascii="Times New Roman" w:eastAsia="Times New Roman" w:hAnsi="Times New Roman"/>
          <w:b/>
          <w:sz w:val="28"/>
          <w:szCs w:val="28"/>
          <w:lang w:eastAsia="ru-RU"/>
        </w:rPr>
        <w:t xml:space="preserve">’я  </w:t>
      </w:r>
      <w:proofErr w:type="spellStart"/>
      <w:r>
        <w:rPr>
          <w:rFonts w:ascii="Times New Roman" w:eastAsia="Times New Roman" w:hAnsi="Times New Roman"/>
          <w:b/>
          <w:sz w:val="28"/>
          <w:szCs w:val="28"/>
          <w:lang w:eastAsia="ru-RU"/>
        </w:rPr>
        <w:t>Олегівна</w:t>
      </w:r>
      <w:proofErr w:type="spellEnd"/>
    </w:p>
    <w:p w:rsidR="00360D7F" w:rsidRDefault="00360D7F" w:rsidP="00360D7F">
      <w:pPr>
        <w:spacing w:line="240" w:lineRule="auto"/>
        <w:ind w:left="0" w:right="0" w:firstLine="3969"/>
        <w:jc w:val="left"/>
        <w:rPr>
          <w:rFonts w:ascii="Times New Roman" w:eastAsia="Times New Roman" w:hAnsi="Times New Roman"/>
          <w:sz w:val="28"/>
          <w:szCs w:val="28"/>
          <w:lang w:val="uk-UA" w:eastAsia="ru-RU"/>
        </w:rPr>
      </w:pPr>
    </w:p>
    <w:p w:rsidR="00360D7F" w:rsidRDefault="00360D7F" w:rsidP="00360D7F">
      <w:pPr>
        <w:spacing w:line="240" w:lineRule="auto"/>
        <w:ind w:right="0"/>
        <w:jc w:val="lef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Науковий керівник: </w:t>
      </w:r>
    </w:p>
    <w:p w:rsidR="00360D7F" w:rsidRDefault="00360D7F" w:rsidP="00360D7F">
      <w:pPr>
        <w:spacing w:line="240" w:lineRule="auto"/>
        <w:ind w:right="0"/>
        <w:jc w:val="lef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д.ю.н</w:t>
      </w:r>
      <w:proofErr w:type="spellEnd"/>
      <w:r>
        <w:rPr>
          <w:rFonts w:ascii="Times New Roman" w:eastAsia="Times New Roman" w:hAnsi="Times New Roman"/>
          <w:sz w:val="28"/>
          <w:szCs w:val="28"/>
          <w:lang w:val="uk-UA" w:eastAsia="ru-RU"/>
        </w:rPr>
        <w:t xml:space="preserve">., проф.  </w:t>
      </w:r>
      <w:proofErr w:type="spellStart"/>
      <w:r>
        <w:rPr>
          <w:rFonts w:ascii="Times New Roman" w:eastAsia="Times New Roman" w:hAnsi="Times New Roman"/>
          <w:sz w:val="28"/>
          <w:szCs w:val="28"/>
          <w:lang w:val="uk-UA" w:eastAsia="ru-RU"/>
        </w:rPr>
        <w:t>Миколенко</w:t>
      </w:r>
      <w:proofErr w:type="spellEnd"/>
      <w:r>
        <w:rPr>
          <w:rFonts w:ascii="Times New Roman" w:eastAsia="Times New Roman" w:hAnsi="Times New Roman"/>
          <w:sz w:val="28"/>
          <w:szCs w:val="28"/>
          <w:lang w:val="uk-UA" w:eastAsia="ru-RU"/>
        </w:rPr>
        <w:t xml:space="preserve"> О.І. _________                                                          </w:t>
      </w:r>
    </w:p>
    <w:p w:rsidR="00360D7F" w:rsidRDefault="00360D7F" w:rsidP="00360D7F">
      <w:pPr>
        <w:spacing w:line="240" w:lineRule="auto"/>
        <w:ind w:right="0"/>
        <w:jc w:val="lef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Рецензент: </w:t>
      </w:r>
    </w:p>
    <w:p w:rsidR="00360D7F" w:rsidRDefault="00360D7F" w:rsidP="00360D7F">
      <w:pPr>
        <w:spacing w:line="240" w:lineRule="auto"/>
        <w:ind w:right="0"/>
        <w:jc w:val="lef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к.ю.н</w:t>
      </w:r>
      <w:proofErr w:type="spellEnd"/>
      <w:r>
        <w:rPr>
          <w:rFonts w:ascii="Times New Roman" w:eastAsia="Times New Roman" w:hAnsi="Times New Roman"/>
          <w:sz w:val="28"/>
          <w:szCs w:val="28"/>
          <w:lang w:val="uk-UA" w:eastAsia="ru-RU"/>
        </w:rPr>
        <w:t xml:space="preserve">., доц. </w:t>
      </w:r>
      <w:proofErr w:type="spellStart"/>
      <w:r>
        <w:rPr>
          <w:rFonts w:ascii="Times New Roman" w:eastAsia="Times New Roman" w:hAnsi="Times New Roman"/>
          <w:sz w:val="28"/>
          <w:szCs w:val="28"/>
          <w:lang w:val="uk-UA" w:eastAsia="ru-RU"/>
        </w:rPr>
        <w:t>Нижникова</w:t>
      </w:r>
      <w:proofErr w:type="spellEnd"/>
      <w:r>
        <w:rPr>
          <w:rFonts w:ascii="Times New Roman" w:eastAsia="Times New Roman" w:hAnsi="Times New Roman"/>
          <w:sz w:val="28"/>
          <w:szCs w:val="28"/>
          <w:lang w:val="uk-UA" w:eastAsia="ru-RU"/>
        </w:rPr>
        <w:t xml:space="preserve"> В.В. </w:t>
      </w:r>
    </w:p>
    <w:p w:rsidR="00360D7F" w:rsidRDefault="00360D7F" w:rsidP="00360D7F">
      <w:pPr>
        <w:ind w:left="0" w:right="0" w:firstLine="0"/>
        <w:rPr>
          <w:rFonts w:ascii="Times New Roman" w:eastAsia="Times New Roman" w:hAnsi="Times New Roman"/>
          <w:b/>
          <w:sz w:val="28"/>
          <w:szCs w:val="28"/>
          <w:lang w:val="uk-UA" w:eastAsia="ru-RU"/>
        </w:rPr>
      </w:pPr>
    </w:p>
    <w:p w:rsidR="00360D7F" w:rsidRDefault="00360D7F" w:rsidP="00360D7F">
      <w:pPr>
        <w:ind w:left="0" w:right="0" w:firstLine="0"/>
        <w:jc w:val="both"/>
        <w:rPr>
          <w:rFonts w:ascii="Times New Roman" w:eastAsia="Times New Roman" w:hAnsi="Times New Roman"/>
          <w:b/>
          <w:sz w:val="28"/>
          <w:szCs w:val="28"/>
          <w:lang w:val="uk-UA" w:eastAsia="ru-RU"/>
        </w:rPr>
      </w:pPr>
    </w:p>
    <w:p w:rsidR="00360D7F" w:rsidRDefault="00360D7F" w:rsidP="00360D7F">
      <w:pPr>
        <w:ind w:left="0" w:right="0" w:firstLine="0"/>
        <w:jc w:val="both"/>
        <w:rPr>
          <w:rFonts w:ascii="Times New Roman" w:eastAsia="Times New Roman" w:hAnsi="Times New Roman"/>
          <w:b/>
          <w:sz w:val="28"/>
          <w:szCs w:val="28"/>
          <w:lang w:val="uk-UA" w:eastAsia="ru-RU"/>
        </w:rPr>
      </w:pPr>
    </w:p>
    <w:tbl>
      <w:tblPr>
        <w:tblW w:w="5155" w:type="pct"/>
        <w:jc w:val="center"/>
        <w:tblLook w:val="00A0" w:firstRow="1" w:lastRow="0" w:firstColumn="1" w:lastColumn="0" w:noHBand="0" w:noVBand="0"/>
      </w:tblPr>
      <w:tblGrid>
        <w:gridCol w:w="5233"/>
        <w:gridCol w:w="4928"/>
      </w:tblGrid>
      <w:tr w:rsidR="00360D7F" w:rsidTr="00360D7F">
        <w:trPr>
          <w:jc w:val="center"/>
        </w:trPr>
        <w:tc>
          <w:tcPr>
            <w:tcW w:w="4967" w:type="dxa"/>
            <w:hideMark/>
          </w:tcPr>
          <w:p w:rsidR="00360D7F" w:rsidRDefault="00360D7F">
            <w:pPr>
              <w:ind w:left="0" w:right="0" w:firstLine="0"/>
              <w:jc w:val="lef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Рекомендовано до </w:t>
            </w:r>
            <w:proofErr w:type="spellStart"/>
            <w:r>
              <w:rPr>
                <w:rFonts w:ascii="Times New Roman" w:eastAsia="Times New Roman" w:hAnsi="Times New Roman"/>
                <w:sz w:val="28"/>
                <w:szCs w:val="28"/>
                <w:lang w:eastAsia="ru-RU"/>
              </w:rPr>
              <w:t>захисту</w:t>
            </w:r>
            <w:proofErr w:type="spellEnd"/>
            <w:r>
              <w:rPr>
                <w:rFonts w:ascii="Times New Roman" w:eastAsia="Times New Roman" w:hAnsi="Times New Roman"/>
                <w:sz w:val="28"/>
                <w:szCs w:val="28"/>
                <w:lang w:eastAsia="ru-RU"/>
              </w:rPr>
              <w:t>:</w:t>
            </w:r>
          </w:p>
          <w:p w:rsidR="00360D7F" w:rsidRDefault="00360D7F">
            <w:pPr>
              <w:ind w:left="0" w:right="0" w:firstLine="0"/>
              <w:jc w:val="left"/>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proofErr w:type="spellStart"/>
            <w:r>
              <w:rPr>
                <w:rFonts w:ascii="Times New Roman" w:eastAsia="Times New Roman" w:hAnsi="Times New Roman"/>
                <w:sz w:val="28"/>
                <w:szCs w:val="28"/>
                <w:lang w:eastAsia="ru-RU"/>
              </w:rPr>
              <w:t>ротокол</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засідання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кафедри</w:t>
            </w:r>
            <w:proofErr w:type="spellEnd"/>
          </w:p>
          <w:p w:rsidR="00360D7F" w:rsidRDefault="00360D7F">
            <w:pPr>
              <w:ind w:left="0" w:right="0" w:firstLine="0"/>
              <w:jc w:val="left"/>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 xml:space="preserve">№ 4 </w:t>
            </w:r>
            <w:proofErr w:type="spellStart"/>
            <w:r>
              <w:rPr>
                <w:rFonts w:ascii="Times New Roman" w:eastAsia="Times New Roman" w:hAnsi="Times New Roman"/>
                <w:sz w:val="28"/>
                <w:szCs w:val="28"/>
                <w:lang w:eastAsia="ru-RU"/>
              </w:rPr>
              <w:t>від</w:t>
            </w:r>
            <w:proofErr w:type="spellEnd"/>
            <w:r>
              <w:rPr>
                <w:rFonts w:ascii="Times New Roman" w:eastAsia="Times New Roman" w:hAnsi="Times New Roman"/>
                <w:sz w:val="28"/>
                <w:szCs w:val="28"/>
                <w:lang w:eastAsia="ru-RU"/>
              </w:rPr>
              <w:t xml:space="preserve"> 23.11.2018 р. </w:t>
            </w:r>
          </w:p>
          <w:p w:rsidR="00360D7F" w:rsidRDefault="00360D7F">
            <w:pPr>
              <w:ind w:left="0" w:right="0" w:firstLine="0"/>
              <w:jc w:val="left"/>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Завідувач</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кафедри</w:t>
            </w:r>
            <w:proofErr w:type="spellEnd"/>
          </w:p>
          <w:p w:rsidR="00360D7F" w:rsidRDefault="00360D7F">
            <w:pPr>
              <w:tabs>
                <w:tab w:val="left" w:pos="1168"/>
                <w:tab w:val="left" w:pos="3861"/>
              </w:tabs>
              <w:spacing w:line="240" w:lineRule="auto"/>
              <w:ind w:left="0" w:right="0" w:firstLine="0"/>
              <w:jc w:val="left"/>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ab/>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 xml:space="preserve">проф. </w:t>
            </w:r>
            <w:proofErr w:type="spellStart"/>
            <w:r>
              <w:rPr>
                <w:rFonts w:ascii="Times New Roman" w:eastAsia="Times New Roman" w:hAnsi="Times New Roman"/>
                <w:sz w:val="28"/>
                <w:szCs w:val="28"/>
                <w:lang w:val="uk-UA" w:eastAsia="ru-RU"/>
              </w:rPr>
              <w:t>Миколенко</w:t>
            </w:r>
            <w:proofErr w:type="spellEnd"/>
            <w:r>
              <w:rPr>
                <w:rFonts w:ascii="Times New Roman" w:eastAsia="Times New Roman" w:hAnsi="Times New Roman"/>
                <w:sz w:val="28"/>
                <w:szCs w:val="28"/>
                <w:lang w:val="uk-UA" w:eastAsia="ru-RU"/>
              </w:rPr>
              <w:t xml:space="preserve"> О.І.</w:t>
            </w:r>
          </w:p>
          <w:p w:rsidR="00360D7F" w:rsidRDefault="00360D7F">
            <w:pPr>
              <w:tabs>
                <w:tab w:val="left" w:pos="284"/>
                <w:tab w:val="left" w:pos="1767"/>
              </w:tabs>
              <w:spacing w:line="240" w:lineRule="auto"/>
              <w:ind w:left="0" w:right="0" w:firstLine="0"/>
              <w:jc w:val="left"/>
              <w:rPr>
                <w:rFonts w:ascii="Times New Roman" w:eastAsia="Times New Roman" w:hAnsi="Times New Roman"/>
                <w:sz w:val="20"/>
                <w:szCs w:val="20"/>
                <w:lang w:eastAsia="ru-RU"/>
              </w:rPr>
            </w:pPr>
            <w:r>
              <w:rPr>
                <w:rFonts w:ascii="Times New Roman" w:eastAsia="Times New Roman" w:hAnsi="Times New Roman"/>
                <w:sz w:val="20"/>
                <w:szCs w:val="20"/>
                <w:lang w:eastAsia="ru-RU"/>
              </w:rPr>
              <w:tab/>
              <w:t>(</w:t>
            </w:r>
            <w:proofErr w:type="spellStart"/>
            <w:proofErr w:type="gramStart"/>
            <w:r>
              <w:rPr>
                <w:rFonts w:ascii="Times New Roman" w:eastAsia="Times New Roman" w:hAnsi="Times New Roman"/>
                <w:sz w:val="20"/>
                <w:szCs w:val="20"/>
                <w:lang w:eastAsia="ru-RU"/>
              </w:rPr>
              <w:t>п</w:t>
            </w:r>
            <w:proofErr w:type="gramEnd"/>
            <w:r>
              <w:rPr>
                <w:rFonts w:ascii="Times New Roman" w:eastAsia="Times New Roman" w:hAnsi="Times New Roman"/>
                <w:sz w:val="20"/>
                <w:szCs w:val="20"/>
                <w:lang w:eastAsia="ru-RU"/>
              </w:rPr>
              <w:t>ідпис</w:t>
            </w:r>
            <w:proofErr w:type="spellEnd"/>
            <w:r>
              <w:rPr>
                <w:rFonts w:ascii="Times New Roman" w:eastAsia="Times New Roman" w:hAnsi="Times New Roman"/>
                <w:sz w:val="20"/>
                <w:szCs w:val="20"/>
                <w:lang w:eastAsia="ru-RU"/>
              </w:rPr>
              <w:t>)</w:t>
            </w:r>
            <w:r>
              <w:rPr>
                <w:rFonts w:ascii="Times New Roman" w:eastAsia="Times New Roman" w:hAnsi="Times New Roman"/>
                <w:sz w:val="20"/>
                <w:szCs w:val="20"/>
                <w:lang w:eastAsia="ru-RU"/>
              </w:rPr>
              <w:tab/>
            </w:r>
          </w:p>
        </w:tc>
        <w:tc>
          <w:tcPr>
            <w:tcW w:w="4678" w:type="dxa"/>
            <w:hideMark/>
          </w:tcPr>
          <w:p w:rsidR="00360D7F" w:rsidRDefault="00360D7F">
            <w:pPr>
              <w:tabs>
                <w:tab w:val="right" w:pos="4462"/>
              </w:tabs>
              <w:ind w:left="0" w:right="0" w:firstLine="0"/>
              <w:jc w:val="left"/>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eastAsia="ru-RU"/>
              </w:rPr>
              <w:t>Захищено</w:t>
            </w:r>
            <w:proofErr w:type="spellEnd"/>
            <w:r>
              <w:rPr>
                <w:rFonts w:ascii="Times New Roman" w:eastAsia="Times New Roman" w:hAnsi="Times New Roman"/>
                <w:sz w:val="28"/>
                <w:szCs w:val="28"/>
                <w:lang w:eastAsia="ru-RU"/>
              </w:rPr>
              <w:t xml:space="preserve"> на </w:t>
            </w:r>
            <w:proofErr w:type="spellStart"/>
            <w:r>
              <w:rPr>
                <w:rFonts w:ascii="Times New Roman" w:eastAsia="Times New Roman" w:hAnsi="Times New Roman"/>
                <w:sz w:val="28"/>
                <w:szCs w:val="28"/>
                <w:lang w:eastAsia="ru-RU"/>
              </w:rPr>
              <w:t>засіданні</w:t>
            </w:r>
            <w:proofErr w:type="spellEnd"/>
            <w:r>
              <w:rPr>
                <w:rFonts w:ascii="Times New Roman" w:eastAsia="Times New Roman" w:hAnsi="Times New Roman"/>
                <w:sz w:val="28"/>
                <w:szCs w:val="28"/>
                <w:lang w:eastAsia="ru-RU"/>
              </w:rPr>
              <w:t xml:space="preserve"> ЕК № </w:t>
            </w:r>
            <w:r>
              <w:rPr>
                <w:rFonts w:ascii="Times New Roman" w:eastAsia="Times New Roman" w:hAnsi="Times New Roman"/>
                <w:sz w:val="28"/>
                <w:szCs w:val="28"/>
                <w:lang w:val="uk-UA" w:eastAsia="ru-RU"/>
              </w:rPr>
              <w:t>5</w:t>
            </w:r>
          </w:p>
          <w:p w:rsidR="00360D7F" w:rsidRDefault="00360D7F">
            <w:pPr>
              <w:tabs>
                <w:tab w:val="right" w:pos="4462"/>
              </w:tabs>
              <w:ind w:left="0" w:right="0" w:firstLine="0"/>
              <w:jc w:val="lef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протокол № </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від</w:t>
            </w:r>
            <w:proofErr w:type="spellEnd"/>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________</w:t>
            </w:r>
            <w:r>
              <w:rPr>
                <w:rFonts w:ascii="Times New Roman" w:eastAsia="Times New Roman" w:hAnsi="Times New Roman"/>
                <w:sz w:val="28"/>
                <w:szCs w:val="28"/>
                <w:lang w:val="uk-UA" w:eastAsia="ru-RU"/>
              </w:rPr>
              <w:t>_</w:t>
            </w:r>
            <w:r>
              <w:rPr>
                <w:rFonts w:ascii="Times New Roman" w:eastAsia="Times New Roman" w:hAnsi="Times New Roman"/>
                <w:sz w:val="28"/>
                <w:szCs w:val="28"/>
                <w:lang w:eastAsia="ru-RU"/>
              </w:rPr>
              <w:t>2018 р.</w:t>
            </w:r>
            <w:r>
              <w:rPr>
                <w:rFonts w:ascii="Times New Roman" w:eastAsia="Times New Roman" w:hAnsi="Times New Roman"/>
                <w:sz w:val="28"/>
                <w:szCs w:val="28"/>
                <w:lang w:eastAsia="ru-RU"/>
              </w:rPr>
              <w:tab/>
            </w:r>
          </w:p>
          <w:p w:rsidR="00360D7F" w:rsidRDefault="00360D7F">
            <w:pPr>
              <w:tabs>
                <w:tab w:val="right" w:pos="4462"/>
              </w:tabs>
              <w:spacing w:line="240" w:lineRule="auto"/>
              <w:ind w:left="0" w:right="0" w:firstLine="0"/>
              <w:jc w:val="left"/>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Оцінка</w:t>
            </w:r>
            <w:proofErr w:type="spellEnd"/>
            <w:r>
              <w:rPr>
                <w:rFonts w:ascii="Times New Roman" w:eastAsia="Times New Roman" w:hAnsi="Times New Roman"/>
                <w:sz w:val="28"/>
                <w:szCs w:val="28"/>
                <w:lang w:eastAsia="ru-RU"/>
              </w:rPr>
              <w:t>______________/___</w:t>
            </w:r>
            <w:r>
              <w:rPr>
                <w:rFonts w:ascii="Times New Roman" w:eastAsia="Times New Roman" w:hAnsi="Times New Roman"/>
                <w:sz w:val="20"/>
                <w:szCs w:val="20"/>
                <w:lang w:eastAsia="ru-RU"/>
              </w:rPr>
              <w:tab/>
            </w:r>
            <w:r>
              <w:rPr>
                <w:rFonts w:ascii="Times New Roman" w:eastAsia="Times New Roman" w:hAnsi="Times New Roman"/>
                <w:sz w:val="28"/>
                <w:szCs w:val="28"/>
                <w:lang w:eastAsia="ru-RU"/>
              </w:rPr>
              <w:t>___/_____</w:t>
            </w:r>
          </w:p>
          <w:p w:rsidR="00360D7F" w:rsidRDefault="00360D7F">
            <w:pPr>
              <w:spacing w:line="240" w:lineRule="auto"/>
              <w:ind w:left="0" w:righ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(за </w:t>
            </w:r>
            <w:proofErr w:type="spellStart"/>
            <w:r>
              <w:rPr>
                <w:rFonts w:ascii="Times New Roman" w:eastAsia="Times New Roman" w:hAnsi="Times New Roman"/>
                <w:sz w:val="20"/>
                <w:szCs w:val="20"/>
                <w:lang w:eastAsia="ru-RU"/>
              </w:rPr>
              <w:t>національною</w:t>
            </w:r>
            <w:proofErr w:type="spellEnd"/>
            <w:r>
              <w:rPr>
                <w:rFonts w:ascii="Times New Roman" w:eastAsia="Times New Roman" w:hAnsi="Times New Roman"/>
                <w:sz w:val="20"/>
                <w:szCs w:val="20"/>
                <w:lang w:eastAsia="ru-RU"/>
              </w:rPr>
              <w:t xml:space="preserve"> шкалою/шкалою ЕСТ</w:t>
            </w:r>
            <w:proofErr w:type="gramStart"/>
            <w:r>
              <w:rPr>
                <w:rFonts w:ascii="Times New Roman" w:eastAsia="Times New Roman" w:hAnsi="Times New Roman"/>
                <w:sz w:val="20"/>
                <w:szCs w:val="20"/>
                <w:lang w:val="en-US" w:eastAsia="ru-RU"/>
              </w:rPr>
              <w:t>S</w:t>
            </w:r>
            <w:proofErr w:type="gram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бали</w:t>
            </w:r>
            <w:proofErr w:type="spellEnd"/>
            <w:r>
              <w:rPr>
                <w:rFonts w:ascii="Times New Roman" w:eastAsia="Times New Roman" w:hAnsi="Times New Roman"/>
                <w:sz w:val="20"/>
                <w:szCs w:val="20"/>
                <w:lang w:eastAsia="ru-RU"/>
              </w:rPr>
              <w:t>)</w:t>
            </w:r>
          </w:p>
          <w:p w:rsidR="00360D7F" w:rsidRDefault="00360D7F">
            <w:pPr>
              <w:ind w:left="0" w:right="0" w:firstLine="0"/>
              <w:jc w:val="left"/>
              <w:rPr>
                <w:rFonts w:ascii="Times New Roman" w:eastAsia="Times New Roman" w:hAnsi="Times New Roman"/>
                <w:sz w:val="20"/>
                <w:szCs w:val="20"/>
                <w:lang w:eastAsia="ru-RU"/>
              </w:rPr>
            </w:pPr>
            <w:r>
              <w:rPr>
                <w:rFonts w:ascii="Times New Roman" w:eastAsia="Times New Roman" w:hAnsi="Times New Roman"/>
                <w:sz w:val="28"/>
                <w:szCs w:val="28"/>
                <w:lang w:eastAsia="ru-RU"/>
              </w:rPr>
              <w:t>Голова ЕК</w:t>
            </w:r>
          </w:p>
          <w:p w:rsidR="00360D7F" w:rsidRDefault="00360D7F">
            <w:pPr>
              <w:spacing w:line="240" w:lineRule="auto"/>
              <w:ind w:left="0" w:right="0" w:firstLine="0"/>
              <w:jc w:val="left"/>
              <w:rPr>
                <w:rFonts w:ascii="Times New Roman" w:eastAsia="Times New Roman" w:hAnsi="Times New Roman"/>
                <w:sz w:val="20"/>
                <w:szCs w:val="20"/>
                <w:lang w:eastAsia="ru-RU"/>
              </w:rPr>
            </w:pPr>
            <w:r>
              <w:rPr>
                <w:rFonts w:ascii="Times New Roman" w:eastAsia="Times New Roman" w:hAnsi="Times New Roman"/>
                <w:sz w:val="28"/>
                <w:szCs w:val="28"/>
                <w:lang w:eastAsia="ru-RU"/>
              </w:rPr>
              <w:t xml:space="preserve">_________ </w:t>
            </w:r>
            <w:r>
              <w:rPr>
                <w:rFonts w:ascii="Times New Roman" w:eastAsia="Times New Roman" w:hAnsi="Times New Roman"/>
                <w:sz w:val="28"/>
                <w:szCs w:val="28"/>
                <w:lang w:val="uk-UA" w:eastAsia="ru-RU"/>
              </w:rPr>
              <w:t xml:space="preserve">проф. </w:t>
            </w:r>
            <w:proofErr w:type="spellStart"/>
            <w:r>
              <w:rPr>
                <w:rFonts w:ascii="Times New Roman" w:eastAsia="Times New Roman" w:hAnsi="Times New Roman"/>
                <w:sz w:val="28"/>
                <w:szCs w:val="28"/>
                <w:lang w:eastAsia="ru-RU"/>
              </w:rPr>
              <w:t>Миколенко</w:t>
            </w:r>
            <w:proofErr w:type="spellEnd"/>
            <w:r>
              <w:rPr>
                <w:rFonts w:ascii="Times New Roman" w:eastAsia="Times New Roman" w:hAnsi="Times New Roman"/>
                <w:sz w:val="28"/>
                <w:szCs w:val="28"/>
                <w:lang w:eastAsia="ru-RU"/>
              </w:rPr>
              <w:t xml:space="preserve"> О.І.</w:t>
            </w:r>
          </w:p>
          <w:p w:rsidR="00360D7F" w:rsidRDefault="00360D7F">
            <w:pPr>
              <w:tabs>
                <w:tab w:val="left" w:pos="454"/>
                <w:tab w:val="left" w:pos="2155"/>
              </w:tabs>
              <w:spacing w:line="240" w:lineRule="auto"/>
              <w:ind w:left="0" w:right="0" w:firstLine="0"/>
              <w:jc w:val="left"/>
              <w:rPr>
                <w:rFonts w:ascii="Times New Roman" w:eastAsia="Times New Roman" w:hAnsi="Times New Roman"/>
                <w:sz w:val="28"/>
                <w:szCs w:val="28"/>
                <w:lang w:eastAsia="ru-RU"/>
              </w:rPr>
            </w:pPr>
            <w:r>
              <w:rPr>
                <w:rFonts w:ascii="Times New Roman" w:eastAsia="Times New Roman" w:hAnsi="Times New Roman"/>
                <w:sz w:val="20"/>
                <w:szCs w:val="20"/>
                <w:lang w:eastAsia="ru-RU"/>
              </w:rPr>
              <w:tab/>
              <w:t>(</w:t>
            </w:r>
            <w:proofErr w:type="spellStart"/>
            <w:proofErr w:type="gramStart"/>
            <w:r>
              <w:rPr>
                <w:rFonts w:ascii="Times New Roman" w:eastAsia="Times New Roman" w:hAnsi="Times New Roman"/>
                <w:sz w:val="20"/>
                <w:szCs w:val="20"/>
                <w:lang w:eastAsia="ru-RU"/>
              </w:rPr>
              <w:t>п</w:t>
            </w:r>
            <w:proofErr w:type="gramEnd"/>
            <w:r>
              <w:rPr>
                <w:rFonts w:ascii="Times New Roman" w:eastAsia="Times New Roman" w:hAnsi="Times New Roman"/>
                <w:sz w:val="20"/>
                <w:szCs w:val="20"/>
                <w:lang w:eastAsia="ru-RU"/>
              </w:rPr>
              <w:t>ідпис</w:t>
            </w:r>
            <w:proofErr w:type="spellEnd"/>
            <w:r>
              <w:rPr>
                <w:rFonts w:ascii="Times New Roman" w:eastAsia="Times New Roman" w:hAnsi="Times New Roman"/>
                <w:sz w:val="20"/>
                <w:szCs w:val="20"/>
                <w:lang w:eastAsia="ru-RU"/>
              </w:rPr>
              <w:t>)</w:t>
            </w:r>
            <w:r>
              <w:rPr>
                <w:rFonts w:ascii="Times New Roman" w:eastAsia="Times New Roman" w:hAnsi="Times New Roman"/>
                <w:sz w:val="20"/>
                <w:szCs w:val="20"/>
                <w:lang w:eastAsia="ru-RU"/>
              </w:rPr>
              <w:tab/>
            </w:r>
          </w:p>
        </w:tc>
      </w:tr>
      <w:tr w:rsidR="00360D7F" w:rsidTr="00360D7F">
        <w:trPr>
          <w:jc w:val="center"/>
        </w:trPr>
        <w:tc>
          <w:tcPr>
            <w:tcW w:w="4967" w:type="dxa"/>
          </w:tcPr>
          <w:p w:rsidR="00360D7F" w:rsidRDefault="00360D7F">
            <w:pPr>
              <w:spacing w:line="240" w:lineRule="auto"/>
              <w:ind w:left="0" w:right="0" w:firstLine="0"/>
              <w:jc w:val="left"/>
              <w:rPr>
                <w:rFonts w:ascii="Times New Roman" w:eastAsia="Times New Roman" w:hAnsi="Times New Roman"/>
                <w:sz w:val="28"/>
                <w:szCs w:val="28"/>
                <w:lang w:eastAsia="ru-RU"/>
              </w:rPr>
            </w:pPr>
          </w:p>
        </w:tc>
        <w:tc>
          <w:tcPr>
            <w:tcW w:w="4678" w:type="dxa"/>
          </w:tcPr>
          <w:p w:rsidR="00360D7F" w:rsidRDefault="00360D7F">
            <w:pPr>
              <w:spacing w:line="240" w:lineRule="auto"/>
              <w:ind w:left="0" w:right="0" w:firstLine="0"/>
              <w:jc w:val="left"/>
              <w:rPr>
                <w:rFonts w:ascii="Times New Roman" w:eastAsia="Times New Roman" w:hAnsi="Times New Roman"/>
                <w:sz w:val="28"/>
                <w:szCs w:val="28"/>
                <w:lang w:eastAsia="ru-RU"/>
              </w:rPr>
            </w:pPr>
          </w:p>
        </w:tc>
      </w:tr>
    </w:tbl>
    <w:p w:rsidR="00360D7F" w:rsidRDefault="00360D7F" w:rsidP="00360D7F">
      <w:pPr>
        <w:spacing w:line="240" w:lineRule="auto"/>
        <w:ind w:left="0" w:right="0" w:firstLine="0"/>
        <w:rPr>
          <w:rFonts w:ascii="Times New Roman" w:eastAsia="Times New Roman" w:hAnsi="Times New Roman"/>
          <w:b/>
          <w:sz w:val="28"/>
          <w:szCs w:val="28"/>
          <w:lang w:eastAsia="ru-RU"/>
        </w:rPr>
      </w:pPr>
    </w:p>
    <w:p w:rsidR="00360D7F" w:rsidRDefault="00360D7F" w:rsidP="00360D7F">
      <w:pPr>
        <w:ind w:left="0" w:right="0" w:firstLine="0"/>
        <w:jc w:val="left"/>
        <w:rPr>
          <w:rFonts w:ascii="Times New Roman" w:eastAsia="Times New Roman" w:hAnsi="Times New Roman"/>
          <w:b/>
          <w:sz w:val="28"/>
          <w:szCs w:val="28"/>
          <w:lang w:val="uk-UA" w:eastAsia="ru-RU"/>
        </w:rPr>
      </w:pPr>
    </w:p>
    <w:p w:rsidR="00360D7F" w:rsidRDefault="00360D7F" w:rsidP="00360D7F">
      <w:pPr>
        <w:ind w:left="0" w:right="0" w:firstLine="0"/>
        <w:rPr>
          <w:rFonts w:ascii="Times New Roman" w:eastAsia="Times New Roman" w:hAnsi="Times New Roman"/>
          <w:b/>
          <w:sz w:val="28"/>
          <w:szCs w:val="28"/>
          <w:lang w:val="en-US" w:eastAsia="ru-RU"/>
        </w:rPr>
      </w:pPr>
      <w:r>
        <w:rPr>
          <w:rFonts w:ascii="Times New Roman" w:eastAsia="Times New Roman" w:hAnsi="Times New Roman"/>
          <w:b/>
          <w:sz w:val="28"/>
          <w:szCs w:val="28"/>
          <w:lang w:val="uk-UA" w:eastAsia="ru-RU"/>
        </w:rPr>
        <w:t>Одеса – 201</w:t>
      </w:r>
      <w:r>
        <w:rPr>
          <w:rFonts w:ascii="Times New Roman" w:eastAsia="Times New Roman" w:hAnsi="Times New Roman"/>
          <w:b/>
          <w:sz w:val="28"/>
          <w:szCs w:val="28"/>
          <w:lang w:eastAsia="ru-RU"/>
        </w:rPr>
        <w:t>8</w:t>
      </w:r>
    </w:p>
    <w:p w:rsidR="00360D7F" w:rsidRDefault="00360D7F" w:rsidP="00360D7F">
      <w:pPr>
        <w:ind w:left="0" w:firstLine="0"/>
        <w:jc w:val="both"/>
        <w:rPr>
          <w:rFonts w:ascii="Times New Roman" w:hAnsi="Times New Roman"/>
          <w:b/>
          <w:sz w:val="28"/>
          <w:szCs w:val="28"/>
          <w:lang w:val="uk-UA"/>
        </w:rPr>
      </w:pPr>
      <w:r>
        <w:rPr>
          <w:rFonts w:ascii="Times New Roman" w:hAnsi="Times New Roman"/>
          <w:b/>
          <w:sz w:val="28"/>
          <w:szCs w:val="28"/>
          <w:lang w:val="uk-UA"/>
        </w:rPr>
        <w:t xml:space="preserve">                                                 </w:t>
      </w:r>
    </w:p>
    <w:p w:rsidR="00360D7F" w:rsidRDefault="00360D7F" w:rsidP="00360D7F">
      <w:pPr>
        <w:ind w:left="0" w:firstLine="0"/>
        <w:jc w:val="both"/>
        <w:rPr>
          <w:rFonts w:ascii="Times New Roman" w:hAnsi="Times New Roman"/>
          <w:b/>
          <w:sz w:val="28"/>
          <w:szCs w:val="28"/>
          <w:lang w:val="uk-UA"/>
        </w:rPr>
      </w:pPr>
      <w:r>
        <w:rPr>
          <w:rFonts w:ascii="Times New Roman" w:hAnsi="Times New Roman"/>
          <w:b/>
          <w:sz w:val="28"/>
          <w:szCs w:val="28"/>
          <w:lang w:val="uk-UA"/>
        </w:rPr>
        <w:t xml:space="preserve">                                                    </w:t>
      </w:r>
    </w:p>
    <w:p w:rsidR="00360D7F" w:rsidRDefault="00360D7F" w:rsidP="00360D7F">
      <w:pPr>
        <w:ind w:left="0" w:firstLine="0"/>
        <w:jc w:val="both"/>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b/>
          <w:sz w:val="28"/>
          <w:szCs w:val="28"/>
          <w:lang w:val="uk-UA"/>
        </w:rPr>
        <w:t xml:space="preserve">   </w:t>
      </w:r>
      <w:r>
        <w:rPr>
          <w:rFonts w:ascii="Times New Roman" w:hAnsi="Times New Roman"/>
          <w:b/>
          <w:sz w:val="28"/>
          <w:szCs w:val="28"/>
          <w:lang w:val="uk-UA"/>
        </w:rPr>
        <w:t xml:space="preserve">          </w:t>
      </w:r>
      <w:r>
        <w:rPr>
          <w:rFonts w:ascii="Times New Roman" w:hAnsi="Times New Roman"/>
          <w:b/>
          <w:sz w:val="28"/>
          <w:szCs w:val="28"/>
          <w:lang w:val="uk-UA"/>
        </w:rPr>
        <w:t xml:space="preserve">  ЗМІСТ</w:t>
      </w:r>
    </w:p>
    <w:p w:rsidR="00360D7F" w:rsidRDefault="00360D7F" w:rsidP="00360D7F">
      <w:pPr>
        <w:ind w:left="0" w:right="-1" w:firstLine="0"/>
        <w:jc w:val="left"/>
        <w:rPr>
          <w:rFonts w:ascii="Times New Roman" w:hAnsi="Times New Roman"/>
          <w:sz w:val="28"/>
          <w:szCs w:val="28"/>
          <w:lang w:val="uk-UA"/>
        </w:rPr>
      </w:pPr>
      <w:r>
        <w:rPr>
          <w:rFonts w:ascii="Times New Roman" w:hAnsi="Times New Roman"/>
          <w:b/>
          <w:sz w:val="28"/>
          <w:szCs w:val="28"/>
          <w:lang w:val="uk-UA"/>
        </w:rPr>
        <w:t>ВСТУП</w:t>
      </w:r>
      <w:r>
        <w:rPr>
          <w:rFonts w:ascii="Times New Roman" w:hAnsi="Times New Roman"/>
          <w:sz w:val="28"/>
          <w:szCs w:val="28"/>
          <w:lang w:val="uk-UA"/>
        </w:rPr>
        <w:t>…………………………………………………………………………...3</w:t>
      </w: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 xml:space="preserve">РОЗДІЛ 1. ТЕОРЕТИЧНА ХАРАКТЕРИСТИКА </w:t>
      </w: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 xml:space="preserve">                    АДМІНІСТРАТИВНИХ АКТІВ</w:t>
      </w:r>
    </w:p>
    <w:p w:rsidR="00360D7F" w:rsidRDefault="00360D7F" w:rsidP="00360D7F">
      <w:pPr>
        <w:ind w:left="0" w:right="0" w:firstLine="0"/>
        <w:contextualSpacing/>
        <w:jc w:val="left"/>
        <w:rPr>
          <w:rFonts w:ascii="Times New Roman" w:hAnsi="Times New Roman"/>
          <w:sz w:val="28"/>
          <w:szCs w:val="28"/>
          <w:lang w:val="uk-UA"/>
        </w:rPr>
      </w:pPr>
      <w:r>
        <w:rPr>
          <w:rFonts w:ascii="Times New Roman" w:hAnsi="Times New Roman"/>
          <w:sz w:val="28"/>
          <w:szCs w:val="28"/>
          <w:lang w:val="uk-UA"/>
        </w:rPr>
        <w:t>1.1. Поняття та основні ознаки адміністративного акту……………………...7</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sz w:val="28"/>
          <w:szCs w:val="28"/>
          <w:lang w:val="uk-UA"/>
        </w:rPr>
        <w:t>1.2. Класифікація адміністративних актів……………………………………16</w:t>
      </w:r>
    </w:p>
    <w:p w:rsidR="00360D7F" w:rsidRDefault="00360D7F" w:rsidP="00360D7F">
      <w:pPr>
        <w:pStyle w:val="a3"/>
        <w:numPr>
          <w:ilvl w:val="1"/>
          <w:numId w:val="1"/>
        </w:numPr>
        <w:ind w:right="0"/>
        <w:jc w:val="left"/>
        <w:rPr>
          <w:rFonts w:ascii="Times New Roman" w:hAnsi="Times New Roman"/>
          <w:sz w:val="28"/>
          <w:szCs w:val="28"/>
          <w:lang w:val="uk-UA"/>
        </w:rPr>
      </w:pPr>
      <w:r>
        <w:rPr>
          <w:rFonts w:ascii="Times New Roman" w:hAnsi="Times New Roman"/>
          <w:sz w:val="28"/>
          <w:szCs w:val="28"/>
          <w:lang w:val="uk-UA"/>
        </w:rPr>
        <w:t>. Вимоги, що ставляться до  адміністративних актів…………………......23</w:t>
      </w:r>
    </w:p>
    <w:p w:rsidR="00360D7F" w:rsidRDefault="00360D7F" w:rsidP="00360D7F">
      <w:pPr>
        <w:ind w:left="0" w:right="0" w:firstLine="0"/>
        <w:contextualSpacing/>
        <w:jc w:val="left"/>
        <w:rPr>
          <w:rFonts w:ascii="Times New Roman" w:hAnsi="Times New Roman"/>
          <w:sz w:val="28"/>
          <w:szCs w:val="28"/>
          <w:lang w:val="uk-UA"/>
        </w:rPr>
      </w:pPr>
      <w:r>
        <w:rPr>
          <w:rFonts w:ascii="Times New Roman" w:hAnsi="Times New Roman"/>
          <w:sz w:val="28"/>
          <w:szCs w:val="28"/>
          <w:lang w:val="uk-UA"/>
        </w:rPr>
        <w:t>Висновки до першого розділу…………………………………………………35</w:t>
      </w:r>
    </w:p>
    <w:p w:rsidR="00360D7F" w:rsidRDefault="00360D7F" w:rsidP="00360D7F">
      <w:pPr>
        <w:ind w:left="0" w:right="0" w:firstLine="0"/>
        <w:jc w:val="left"/>
        <w:rPr>
          <w:rFonts w:ascii="Times New Roman" w:hAnsi="Times New Roman"/>
          <w:b/>
          <w:sz w:val="28"/>
          <w:szCs w:val="28"/>
          <w:lang w:val="uk-UA"/>
        </w:rPr>
      </w:pP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 xml:space="preserve">РОЗДІЛ 2. ПРАВОВІ ПИТАННЯ ПРОЦЕДУРИ ПРИЙНЯТТЯ </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b/>
          <w:sz w:val="28"/>
          <w:szCs w:val="28"/>
          <w:lang w:val="uk-UA"/>
        </w:rPr>
        <w:t xml:space="preserve">                    АДМІНІСТРАТИВНИХ АКТІВ</w:t>
      </w:r>
      <w:r>
        <w:rPr>
          <w:rFonts w:ascii="Times New Roman" w:hAnsi="Times New Roman"/>
          <w:sz w:val="28"/>
          <w:szCs w:val="28"/>
          <w:lang w:val="uk-UA"/>
        </w:rPr>
        <w:t xml:space="preserve"> </w:t>
      </w: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sz w:val="28"/>
          <w:szCs w:val="28"/>
          <w:lang w:val="uk-UA"/>
        </w:rPr>
        <w:t>2.1. Зміст, етапи та види процедури прийняття адміністративних актів.......37</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sz w:val="28"/>
          <w:szCs w:val="28"/>
          <w:lang w:val="uk-UA"/>
        </w:rPr>
        <w:t xml:space="preserve">2.2.Принципи процедури прийняття адміністративних актів……………….47 </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sz w:val="28"/>
          <w:szCs w:val="28"/>
          <w:lang w:val="uk-UA"/>
        </w:rPr>
        <w:t>2.3.Суб’єктний склад та статус учасників процедури прийняття адміністративних актів……………………………………………………..….55</w:t>
      </w: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sz w:val="28"/>
          <w:szCs w:val="28"/>
          <w:lang w:val="uk-UA"/>
        </w:rPr>
        <w:t>Висновки до другого розділу………………………………………………….63</w:t>
      </w:r>
    </w:p>
    <w:p w:rsidR="00360D7F" w:rsidRDefault="00360D7F" w:rsidP="00360D7F">
      <w:pPr>
        <w:ind w:left="0" w:right="0" w:firstLine="0"/>
        <w:jc w:val="left"/>
        <w:rPr>
          <w:rFonts w:ascii="Times New Roman" w:hAnsi="Times New Roman"/>
          <w:b/>
          <w:sz w:val="28"/>
          <w:szCs w:val="28"/>
          <w:lang w:val="uk-UA"/>
        </w:rPr>
      </w:pP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 xml:space="preserve">РОЗДІЛ 3. ЧИННІСТЬ АДМІНІСТРАТИВНИХ АКТІВ ТА ПОРЯДОК </w:t>
      </w: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 xml:space="preserve">                    ПРИПИНЕННЯ ЇХ ДІЇ</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sz w:val="28"/>
          <w:szCs w:val="28"/>
          <w:lang w:val="uk-UA"/>
        </w:rPr>
        <w:t xml:space="preserve">3.1.Чинність та дія адміністративних актів……………………….………….65 3.2.Процедура оскарження адміністративних актів в адміністративному порядку………………………………………………………………………….72                 </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sz w:val="28"/>
          <w:szCs w:val="28"/>
          <w:lang w:val="uk-UA"/>
        </w:rPr>
        <w:t xml:space="preserve"> 3.3. Припинення дії адміністративних актів…………………………………80</w:t>
      </w:r>
    </w:p>
    <w:p w:rsidR="00360D7F" w:rsidRDefault="00360D7F" w:rsidP="00360D7F">
      <w:pPr>
        <w:ind w:left="0" w:right="0" w:firstLine="0"/>
        <w:jc w:val="left"/>
        <w:rPr>
          <w:rFonts w:ascii="Times New Roman" w:hAnsi="Times New Roman"/>
          <w:sz w:val="28"/>
          <w:szCs w:val="28"/>
          <w:lang w:val="uk-UA"/>
        </w:rPr>
      </w:pPr>
      <w:r>
        <w:rPr>
          <w:rFonts w:ascii="Times New Roman" w:hAnsi="Times New Roman"/>
          <w:sz w:val="28"/>
          <w:szCs w:val="28"/>
          <w:lang w:val="uk-UA"/>
        </w:rPr>
        <w:t>Висновки до третього розділу…………………………………………………90</w:t>
      </w:r>
    </w:p>
    <w:p w:rsidR="00360D7F" w:rsidRDefault="00360D7F" w:rsidP="00360D7F">
      <w:pPr>
        <w:ind w:left="0" w:right="0" w:firstLine="0"/>
        <w:jc w:val="left"/>
        <w:rPr>
          <w:rFonts w:ascii="Times New Roman" w:hAnsi="Times New Roman"/>
          <w:b/>
          <w:sz w:val="28"/>
          <w:szCs w:val="28"/>
          <w:lang w:val="uk-UA"/>
        </w:rPr>
      </w:pP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ВИСНОВКИ</w:t>
      </w:r>
      <w:r>
        <w:rPr>
          <w:rFonts w:ascii="Times New Roman" w:hAnsi="Times New Roman"/>
          <w:sz w:val="28"/>
          <w:szCs w:val="28"/>
          <w:lang w:val="uk-UA"/>
        </w:rPr>
        <w:t>……………………………………………………………………93</w:t>
      </w:r>
    </w:p>
    <w:p w:rsidR="00360D7F" w:rsidRDefault="00360D7F" w:rsidP="00360D7F">
      <w:pPr>
        <w:ind w:left="0" w:right="0" w:firstLine="0"/>
        <w:jc w:val="left"/>
        <w:rPr>
          <w:rFonts w:ascii="Times New Roman" w:hAnsi="Times New Roman"/>
          <w:b/>
          <w:sz w:val="28"/>
          <w:szCs w:val="28"/>
          <w:lang w:val="uk-UA"/>
        </w:rPr>
      </w:pPr>
    </w:p>
    <w:p w:rsidR="00360D7F" w:rsidRDefault="00360D7F" w:rsidP="00360D7F">
      <w:pPr>
        <w:ind w:left="0" w:right="0" w:firstLine="0"/>
        <w:jc w:val="left"/>
        <w:rPr>
          <w:rFonts w:ascii="Times New Roman" w:hAnsi="Times New Roman"/>
          <w:b/>
          <w:sz w:val="28"/>
          <w:szCs w:val="28"/>
          <w:lang w:val="uk-UA"/>
        </w:rPr>
      </w:pPr>
      <w:r>
        <w:rPr>
          <w:rFonts w:ascii="Times New Roman" w:hAnsi="Times New Roman"/>
          <w:b/>
          <w:sz w:val="28"/>
          <w:szCs w:val="28"/>
          <w:lang w:val="uk-UA"/>
        </w:rPr>
        <w:t>СПИСОК ВИКОРИСТАНИХ ДЖЕРЕЛ</w:t>
      </w:r>
      <w:r>
        <w:rPr>
          <w:rFonts w:ascii="Times New Roman" w:hAnsi="Times New Roman"/>
          <w:sz w:val="28"/>
          <w:szCs w:val="28"/>
          <w:lang w:val="uk-UA"/>
        </w:rPr>
        <w:t>………………………………...…97</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 xml:space="preserve">                                           </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 xml:space="preserve">                                                   </w:t>
      </w: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b/>
          <w:sz w:val="28"/>
          <w:szCs w:val="28"/>
          <w:lang w:val="uk-UA"/>
        </w:rPr>
        <w:t>ВСТУП</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b/>
          <w:sz w:val="28"/>
          <w:szCs w:val="28"/>
          <w:lang w:val="uk-UA"/>
        </w:rPr>
        <w:t>Актуальність теми.</w:t>
      </w:r>
      <w:r>
        <w:rPr>
          <w:rFonts w:ascii="Times New Roman" w:hAnsi="Times New Roman"/>
          <w:sz w:val="28"/>
          <w:szCs w:val="28"/>
          <w:lang w:val="uk-UA"/>
        </w:rPr>
        <w:t xml:space="preserve"> Ідеологічні зміни, які почали відбуватися в Україні після одержання незалежності вплинули також на уявлення про роль сучасної демократичної держави у суспільному житті. </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 xml:space="preserve">Саме це наштовхує на переосмислення предмету адміністративного права, методів регулювання, його завдань, а найголовніше удосконалення форм діяльності органів виконавчої влади та місцевого самоврядування. </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Незважаючи на значні кроки та спроби нашого законодавця у цьому напрямі, на сьогоднішній день можна з впевненістю констатувати, що ця проблема залишається актуальною й досі. Одним з основних напрямків в цій сфері є якісне оновлення адміністративного законодавства  для регулювання відносин  фізичних та юридичних осіб з державою, її уповноваженими органами та їх посадовими особами.</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При цьому, увагу слід звернути саме на регулювання процедури розробки та прийняття адміністративних актів, адже чітке визначення порядку вирішення індивідуальних справ органами виконавчої влади та органами місцевого самоврядування забезпечує рівність юридичних та фізичних осіб перед законом та є однією з основних передумов для здійснення контролю, включаючи судовий контроль за їх діяльністю.</w:t>
      </w:r>
    </w:p>
    <w:p w:rsidR="00360D7F" w:rsidRDefault="00360D7F" w:rsidP="00360D7F">
      <w:pPr>
        <w:ind w:left="0" w:right="-1" w:firstLine="0"/>
        <w:jc w:val="both"/>
        <w:rPr>
          <w:rFonts w:ascii="Times New Roman" w:hAnsi="Times New Roman"/>
          <w:sz w:val="28"/>
          <w:szCs w:val="28"/>
          <w:lang w:val="uk-UA"/>
        </w:rPr>
      </w:pPr>
      <w:r>
        <w:rPr>
          <w:rFonts w:ascii="Times New Roman" w:hAnsi="Times New Roman"/>
          <w:sz w:val="28"/>
          <w:szCs w:val="28"/>
          <w:lang w:val="uk-UA"/>
        </w:rPr>
        <w:t xml:space="preserve">            У більшості країн Європейського Союзу адміністративно процедурне законодавство систематизоване, що дає змогу говорити про наявність певних європейських  стандартів адміністративної процедури.</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Україна ж залишається однією з небагатьох країн Європи, де досі відсутній загальний закон про адміністративну процедуру, що зумовлено недостатньою опрацьованістю проблематики процедури прийняття адміністративних актів.</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 xml:space="preserve">Науково-теоретичним підґрунтям дослідження стали загальнотеоретичні праці відомих вітчизняних науковців та фахівців з адміністративного права, теоретиків права в процесі дослідження окремих аспектів поняття адміністративного акту, порядку його розроблення та прийняття: В. Б. Авер’янова, </w:t>
      </w:r>
      <w:r>
        <w:rPr>
          <w:rFonts w:ascii="Times New Roman" w:hAnsi="Times New Roman"/>
          <w:color w:val="222222"/>
          <w:sz w:val="28"/>
          <w:szCs w:val="28"/>
          <w:shd w:val="clear" w:color="auto" w:fill="FFFFFF"/>
          <w:lang w:val="uk-UA"/>
        </w:rPr>
        <w:t xml:space="preserve">С. С. Алексєєв, </w:t>
      </w:r>
      <w:r>
        <w:rPr>
          <w:rFonts w:ascii="Times New Roman" w:hAnsi="Times New Roman"/>
          <w:sz w:val="28"/>
          <w:szCs w:val="28"/>
          <w:lang w:val="uk-UA"/>
        </w:rPr>
        <w:t xml:space="preserve">Д. М. </w:t>
      </w:r>
      <w:proofErr w:type="spellStart"/>
      <w:r>
        <w:rPr>
          <w:rFonts w:ascii="Times New Roman" w:hAnsi="Times New Roman"/>
          <w:sz w:val="28"/>
          <w:szCs w:val="28"/>
          <w:lang w:val="uk-UA"/>
        </w:rPr>
        <w:t>Бахраха</w:t>
      </w:r>
      <w:proofErr w:type="spellEnd"/>
      <w:r>
        <w:rPr>
          <w:rFonts w:ascii="Times New Roman" w:hAnsi="Times New Roman"/>
          <w:sz w:val="28"/>
          <w:szCs w:val="28"/>
          <w:lang w:val="uk-UA"/>
        </w:rPr>
        <w:t>, Ю. П. </w:t>
      </w:r>
      <w:proofErr w:type="spellStart"/>
      <w:r>
        <w:rPr>
          <w:rFonts w:ascii="Times New Roman" w:hAnsi="Times New Roman"/>
          <w:sz w:val="28"/>
          <w:szCs w:val="28"/>
          <w:lang w:val="uk-UA"/>
        </w:rPr>
        <w:t>Битяка</w:t>
      </w:r>
      <w:proofErr w:type="spellEnd"/>
      <w:r>
        <w:rPr>
          <w:rFonts w:ascii="Times New Roman" w:hAnsi="Times New Roman"/>
          <w:sz w:val="28"/>
          <w:szCs w:val="28"/>
          <w:lang w:val="uk-UA"/>
        </w:rPr>
        <w:t xml:space="preserve">, Л. Л. </w:t>
      </w:r>
      <w:proofErr w:type="spellStart"/>
      <w:r>
        <w:rPr>
          <w:rFonts w:ascii="Times New Roman" w:hAnsi="Times New Roman"/>
          <w:sz w:val="28"/>
          <w:szCs w:val="28"/>
          <w:lang w:val="uk-UA"/>
        </w:rPr>
        <w:t>Богачова</w:t>
      </w:r>
      <w:proofErr w:type="spellEnd"/>
      <w:r>
        <w:rPr>
          <w:rFonts w:ascii="Times New Roman" w:hAnsi="Times New Roman"/>
          <w:sz w:val="28"/>
          <w:szCs w:val="28"/>
          <w:lang w:val="uk-UA"/>
        </w:rPr>
        <w:t xml:space="preserve">, </w:t>
      </w:r>
      <w:r>
        <w:rPr>
          <w:rFonts w:ascii="Times New Roman" w:hAnsi="Times New Roman"/>
          <w:color w:val="000000"/>
          <w:sz w:val="28"/>
          <w:szCs w:val="28"/>
          <w:shd w:val="clear" w:color="auto" w:fill="FFFFFF"/>
          <w:lang w:val="uk-UA"/>
        </w:rPr>
        <w:t xml:space="preserve">В. М. </w:t>
      </w:r>
      <w:proofErr w:type="spellStart"/>
      <w:r>
        <w:rPr>
          <w:rFonts w:ascii="Times New Roman" w:hAnsi="Times New Roman"/>
          <w:color w:val="000000"/>
          <w:sz w:val="28"/>
          <w:szCs w:val="28"/>
          <w:shd w:val="clear" w:color="auto" w:fill="FFFFFF"/>
          <w:lang w:val="uk-UA"/>
        </w:rPr>
        <w:t>Гаращука</w:t>
      </w:r>
      <w:proofErr w:type="spellEnd"/>
      <w:r>
        <w:rPr>
          <w:rFonts w:ascii="Times New Roman" w:hAnsi="Times New Roman"/>
          <w:color w:val="000000"/>
          <w:sz w:val="28"/>
          <w:szCs w:val="28"/>
          <w:shd w:val="clear" w:color="auto" w:fill="FFFFFF"/>
          <w:lang w:val="uk-UA"/>
        </w:rPr>
        <w:t xml:space="preserve">, </w:t>
      </w:r>
      <w:r>
        <w:rPr>
          <w:rFonts w:ascii="Times New Roman" w:hAnsi="Times New Roman"/>
          <w:sz w:val="28"/>
          <w:szCs w:val="28"/>
          <w:lang w:val="uk-UA"/>
        </w:rPr>
        <w:t xml:space="preserve">Е. О. </w:t>
      </w:r>
      <w:proofErr w:type="spellStart"/>
      <w:r>
        <w:rPr>
          <w:rFonts w:ascii="Times New Roman" w:hAnsi="Times New Roman"/>
          <w:sz w:val="28"/>
          <w:szCs w:val="28"/>
          <w:lang w:val="uk-UA"/>
        </w:rPr>
        <w:t>Дегтярьової</w:t>
      </w:r>
      <w:proofErr w:type="spellEnd"/>
      <w:r>
        <w:rPr>
          <w:rFonts w:ascii="Times New Roman" w:hAnsi="Times New Roman"/>
          <w:sz w:val="28"/>
          <w:szCs w:val="28"/>
          <w:lang w:val="uk-UA"/>
        </w:rPr>
        <w:t xml:space="preserve">, М. В. Демченка, Є. В. </w:t>
      </w:r>
      <w:proofErr w:type="spellStart"/>
      <w:r>
        <w:rPr>
          <w:rFonts w:ascii="Times New Roman" w:hAnsi="Times New Roman"/>
          <w:sz w:val="28"/>
          <w:szCs w:val="28"/>
          <w:lang w:val="uk-UA"/>
        </w:rPr>
        <w:t>Додіна</w:t>
      </w:r>
      <w:proofErr w:type="spellEnd"/>
      <w:r>
        <w:rPr>
          <w:rFonts w:ascii="Times New Roman" w:hAnsi="Times New Roman"/>
          <w:sz w:val="28"/>
          <w:szCs w:val="28"/>
          <w:lang w:val="uk-UA"/>
        </w:rPr>
        <w:t>, О. А. Дьоміна. Ю.  М. Козлова, В. Л. Коваленко, В. К. </w:t>
      </w:r>
      <w:proofErr w:type="spellStart"/>
      <w:r>
        <w:rPr>
          <w:rFonts w:ascii="Times New Roman" w:hAnsi="Times New Roman"/>
          <w:sz w:val="28"/>
          <w:szCs w:val="28"/>
          <w:lang w:val="uk-UA"/>
        </w:rPr>
        <w:t>Колпакова</w:t>
      </w:r>
      <w:proofErr w:type="spellEnd"/>
      <w:r>
        <w:rPr>
          <w:rFonts w:ascii="Times New Roman" w:hAnsi="Times New Roman"/>
          <w:sz w:val="28"/>
          <w:szCs w:val="28"/>
          <w:lang w:val="uk-UA"/>
        </w:rPr>
        <w:t xml:space="preserve">, М. В. Корнієнка, А. В. Міцкевича, О. І. </w:t>
      </w:r>
      <w:proofErr w:type="spellStart"/>
      <w:r>
        <w:rPr>
          <w:rFonts w:ascii="Times New Roman" w:hAnsi="Times New Roman"/>
          <w:sz w:val="28"/>
          <w:szCs w:val="28"/>
          <w:lang w:val="uk-UA"/>
        </w:rPr>
        <w:t>Миколенка</w:t>
      </w:r>
      <w:proofErr w:type="spellEnd"/>
      <w:r>
        <w:rPr>
          <w:rFonts w:ascii="Times New Roman" w:hAnsi="Times New Roman"/>
          <w:sz w:val="28"/>
          <w:szCs w:val="28"/>
          <w:lang w:val="uk-UA"/>
        </w:rPr>
        <w:t>, Л. Л. Попова, О. Ф. Скакун, М. М. Тищенко</w:t>
      </w:r>
      <w:r>
        <w:rPr>
          <w:sz w:val="20"/>
          <w:szCs w:val="20"/>
          <w:lang w:val="uk-UA"/>
        </w:rPr>
        <w:t xml:space="preserve">, </w:t>
      </w:r>
      <w:r>
        <w:rPr>
          <w:rFonts w:ascii="Times New Roman" w:hAnsi="Times New Roman"/>
          <w:sz w:val="28"/>
          <w:szCs w:val="28"/>
          <w:lang w:val="uk-UA"/>
        </w:rPr>
        <w:t xml:space="preserve">В. Д. Ткаченко, М. В. </w:t>
      </w:r>
      <w:proofErr w:type="spellStart"/>
      <w:r>
        <w:rPr>
          <w:rFonts w:ascii="Times New Roman" w:hAnsi="Times New Roman"/>
          <w:sz w:val="28"/>
          <w:szCs w:val="28"/>
          <w:lang w:val="uk-UA"/>
        </w:rPr>
        <w:t>Цвік</w:t>
      </w:r>
      <w:proofErr w:type="spellEnd"/>
      <w:r>
        <w:rPr>
          <w:rFonts w:ascii="Times New Roman" w:hAnsi="Times New Roman"/>
          <w:sz w:val="28"/>
          <w:szCs w:val="28"/>
          <w:lang w:val="uk-UA"/>
        </w:rPr>
        <w:t xml:space="preserve">, Ю. С. </w:t>
      </w:r>
      <w:proofErr w:type="spellStart"/>
      <w:r>
        <w:rPr>
          <w:rFonts w:ascii="Times New Roman" w:hAnsi="Times New Roman"/>
          <w:sz w:val="28"/>
          <w:szCs w:val="28"/>
          <w:lang w:val="uk-UA"/>
        </w:rPr>
        <w:t>Шемшученко</w:t>
      </w:r>
      <w:proofErr w:type="spellEnd"/>
      <w:r>
        <w:rPr>
          <w:rFonts w:ascii="Times New Roman" w:hAnsi="Times New Roman"/>
          <w:sz w:val="28"/>
          <w:szCs w:val="28"/>
          <w:lang w:val="uk-UA"/>
        </w:rPr>
        <w:t xml:space="preserve">, Ф. Ф. </w:t>
      </w:r>
      <w:proofErr w:type="spellStart"/>
      <w:r>
        <w:rPr>
          <w:rFonts w:ascii="Times New Roman" w:hAnsi="Times New Roman"/>
          <w:sz w:val="28"/>
          <w:szCs w:val="28"/>
          <w:lang w:val="uk-UA"/>
        </w:rPr>
        <w:t>Яхіна</w:t>
      </w:r>
      <w:proofErr w:type="spellEnd"/>
      <w:r>
        <w:rPr>
          <w:rFonts w:ascii="Times New Roman" w:hAnsi="Times New Roman"/>
          <w:sz w:val="28"/>
          <w:szCs w:val="28"/>
          <w:lang w:val="uk-UA"/>
        </w:rPr>
        <w:t xml:space="preserve"> та інших.</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 xml:space="preserve">Під час дослідження даного питання та написання цієї наукової роботи також аналізувалися праці зарубіжних вчених: Г. </w:t>
      </w:r>
      <w:proofErr w:type="spellStart"/>
      <w:r>
        <w:rPr>
          <w:rFonts w:ascii="Times New Roman" w:hAnsi="Times New Roman"/>
          <w:sz w:val="28"/>
          <w:szCs w:val="28"/>
          <w:lang w:val="uk-UA"/>
        </w:rPr>
        <w:t>Бребана</w:t>
      </w:r>
      <w:proofErr w:type="spellEnd"/>
      <w:r>
        <w:rPr>
          <w:rFonts w:ascii="Times New Roman" w:hAnsi="Times New Roman"/>
          <w:sz w:val="28"/>
          <w:szCs w:val="28"/>
          <w:lang w:val="uk-UA"/>
        </w:rPr>
        <w:t xml:space="preserve">, І. Ріхтера, Ж. Веделя, Г. </w:t>
      </w:r>
      <w:proofErr w:type="spellStart"/>
      <w:r>
        <w:rPr>
          <w:rFonts w:ascii="Times New Roman" w:hAnsi="Times New Roman"/>
          <w:sz w:val="28"/>
          <w:szCs w:val="28"/>
          <w:lang w:val="uk-UA"/>
        </w:rPr>
        <w:t>Шуперта</w:t>
      </w:r>
      <w:proofErr w:type="spellEnd"/>
      <w:r>
        <w:rPr>
          <w:rFonts w:ascii="Times New Roman" w:hAnsi="Times New Roman"/>
          <w:sz w:val="28"/>
          <w:szCs w:val="28"/>
          <w:lang w:val="uk-UA"/>
        </w:rPr>
        <w:t xml:space="preserve"> та деяких інших. </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Таким чином, актуальність теми зумовлена необхідністю поглибленого вивчення теоретичної бази та практичною необхідністю визначення даного питання в умовах розвитку сучасної української держави та всіх її державних інститутів.</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b/>
          <w:sz w:val="28"/>
          <w:szCs w:val="28"/>
          <w:lang w:val="uk-UA"/>
        </w:rPr>
        <w:t xml:space="preserve">Мета і завдання дослідження.  </w:t>
      </w:r>
      <w:r>
        <w:rPr>
          <w:rFonts w:ascii="Times New Roman" w:hAnsi="Times New Roman"/>
          <w:sz w:val="28"/>
          <w:szCs w:val="28"/>
          <w:lang w:val="uk-UA"/>
        </w:rPr>
        <w:t>Мета дослідження полягає в тому, щоб на основі аналізу вітчизняних та зарубіжних досягнень юридичної науки, національного законодавства України та судової практики дати визначення такому інституту, як адміністративний акт, його юридичне та практичне значення у процесі здійснення адміністративних повноважень відповідними органами, особливості його прийняття та дії, сформулювати висновки та рекомендації щодо вдосконалення та розвитку відповідного законодавства України та практики його застосування беручи до увагу досвід європейських країн.</w:t>
      </w:r>
    </w:p>
    <w:p w:rsidR="00360D7F" w:rsidRDefault="00360D7F" w:rsidP="00360D7F">
      <w:pPr>
        <w:ind w:left="0" w:right="0" w:firstLine="709"/>
        <w:jc w:val="both"/>
        <w:rPr>
          <w:rFonts w:ascii="Times New Roman" w:hAnsi="Times New Roman"/>
          <w:sz w:val="28"/>
          <w:szCs w:val="28"/>
          <w:lang w:val="uk-UA"/>
        </w:rPr>
      </w:pPr>
      <w:r>
        <w:rPr>
          <w:rFonts w:ascii="Times New Roman" w:hAnsi="Times New Roman"/>
          <w:sz w:val="28"/>
          <w:szCs w:val="28"/>
          <w:lang w:val="uk-UA"/>
        </w:rPr>
        <w:t xml:space="preserve">Для досягнення поставленої мети сформульовано наступні завдання: </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визначити поняття адміністративного акту;</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висвітлити найхарактерніші ознаки даного поняття;</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проаналізувати основні критерії та надати обґрунтовану класифікацію адміністративних актів;</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проаналізувати основні вимоги, які ставляться до адміністративних актів;</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розкрити юридичне значення адміністративних актів, їхню роль та місце у сучасній правовій системі України;</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визначити як співвідносяться такі поняття, як «чинність» та «дія» адміністративних актів;</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проаналізувати процедуру прийняття адміністративних актів, її значення та охарактеризувати основні стадії цієї процедури;</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визначити способи припинення дії адміністративних актів;</w:t>
      </w:r>
    </w:p>
    <w:p w:rsidR="00360D7F" w:rsidRDefault="00360D7F" w:rsidP="00360D7F">
      <w:pPr>
        <w:pStyle w:val="a3"/>
        <w:numPr>
          <w:ilvl w:val="0"/>
          <w:numId w:val="2"/>
        </w:numPr>
        <w:tabs>
          <w:tab w:val="left" w:pos="993"/>
        </w:tabs>
        <w:ind w:left="0" w:right="0" w:firstLine="709"/>
        <w:jc w:val="both"/>
        <w:rPr>
          <w:rFonts w:ascii="Times New Roman" w:hAnsi="Times New Roman"/>
          <w:sz w:val="28"/>
          <w:szCs w:val="28"/>
          <w:lang w:val="uk-UA"/>
        </w:rPr>
      </w:pPr>
      <w:r>
        <w:rPr>
          <w:rFonts w:ascii="Times New Roman" w:hAnsi="Times New Roman"/>
          <w:sz w:val="28"/>
          <w:szCs w:val="28"/>
          <w:lang w:val="uk-UA"/>
        </w:rPr>
        <w:t xml:space="preserve">виявити прогалини та суперечності у національному законодавстві, сформулювати власні рекомендації та пропозиції щодо вдосконалення відповідного законодавства. </w:t>
      </w:r>
    </w:p>
    <w:p w:rsidR="00360D7F" w:rsidRDefault="00360D7F" w:rsidP="00360D7F">
      <w:pPr>
        <w:tabs>
          <w:tab w:val="left" w:pos="1134"/>
        </w:tabs>
        <w:ind w:left="0" w:right="0" w:firstLine="709"/>
        <w:jc w:val="both"/>
        <w:rPr>
          <w:rFonts w:ascii="Times New Roman" w:hAnsi="Times New Roman"/>
          <w:sz w:val="28"/>
          <w:szCs w:val="28"/>
          <w:lang w:val="uk-UA"/>
        </w:rPr>
      </w:pPr>
      <w:r>
        <w:rPr>
          <w:rFonts w:ascii="Times New Roman" w:hAnsi="Times New Roman"/>
          <w:b/>
          <w:sz w:val="28"/>
          <w:szCs w:val="28"/>
          <w:lang w:val="uk-UA"/>
        </w:rPr>
        <w:t>Об’єктом дослідження</w:t>
      </w:r>
      <w:r>
        <w:rPr>
          <w:rFonts w:ascii="Times New Roman" w:hAnsi="Times New Roman"/>
          <w:sz w:val="28"/>
          <w:szCs w:val="28"/>
          <w:lang w:val="uk-UA"/>
        </w:rPr>
        <w:t xml:space="preserve"> є суспільні відносини, які виникають під час розробки, прийняті та дії адміністративних актів.</w:t>
      </w:r>
    </w:p>
    <w:p w:rsidR="00360D7F" w:rsidRDefault="00360D7F" w:rsidP="00360D7F">
      <w:pPr>
        <w:tabs>
          <w:tab w:val="left" w:pos="1134"/>
        </w:tabs>
        <w:ind w:left="0" w:right="0" w:firstLine="709"/>
        <w:jc w:val="both"/>
        <w:rPr>
          <w:rFonts w:ascii="Times New Roman" w:hAnsi="Times New Roman"/>
          <w:sz w:val="28"/>
          <w:szCs w:val="28"/>
          <w:lang w:val="uk-UA"/>
        </w:rPr>
      </w:pPr>
      <w:r>
        <w:rPr>
          <w:rFonts w:ascii="Times New Roman" w:hAnsi="Times New Roman"/>
          <w:b/>
          <w:sz w:val="28"/>
          <w:szCs w:val="28"/>
          <w:lang w:val="uk-UA"/>
        </w:rPr>
        <w:t xml:space="preserve">Предмет дослідження </w:t>
      </w:r>
      <w:r>
        <w:rPr>
          <w:rFonts w:ascii="Times New Roman" w:hAnsi="Times New Roman"/>
          <w:sz w:val="28"/>
          <w:szCs w:val="28"/>
          <w:lang w:val="uk-UA"/>
        </w:rPr>
        <w:t>становить теорія щодо даного інститут адміністративного права та практика застосування адміністративних актів.</w:t>
      </w:r>
    </w:p>
    <w:p w:rsidR="00360D7F" w:rsidRDefault="00360D7F" w:rsidP="00360D7F">
      <w:pPr>
        <w:tabs>
          <w:tab w:val="left" w:pos="1134"/>
        </w:tabs>
        <w:ind w:left="0" w:right="0" w:firstLine="709"/>
        <w:jc w:val="both"/>
        <w:rPr>
          <w:rFonts w:ascii="Times New Roman" w:hAnsi="Times New Roman"/>
          <w:sz w:val="28"/>
          <w:szCs w:val="28"/>
          <w:lang w:val="uk-UA"/>
        </w:rPr>
      </w:pPr>
      <w:r>
        <w:rPr>
          <w:rFonts w:ascii="Times New Roman" w:hAnsi="Times New Roman"/>
          <w:b/>
          <w:sz w:val="28"/>
          <w:szCs w:val="28"/>
          <w:lang w:val="uk-UA"/>
        </w:rPr>
        <w:t xml:space="preserve">Методи дослідження. </w:t>
      </w:r>
      <w:r>
        <w:rPr>
          <w:rFonts w:ascii="Times New Roman" w:hAnsi="Times New Roman"/>
          <w:sz w:val="28"/>
          <w:szCs w:val="28"/>
          <w:lang w:val="uk-UA"/>
        </w:rPr>
        <w:t xml:space="preserve">Методологічну основу магістерського дослідження склали наукові концепції, сукупність загальнонаукових, спеціально-наукових та філософських методів, які надали можливість об’єктивно проаналізувати досліджуваний нами предмет. Для одержання достовірних наукових результатів у даній роботі використовувалися різні методи, серед яких діалектичний метод пізнання, за допомогою якого здійснювалось дослідження основних, найвагоміших понять, які використовуються у роботі та вивчення правових явищ у контексті їх розробки, функціонування та подальшого розвитку (Розділ 1, підрозділ 1.1). Методологічною базою дослідження є також ряд загальнонаукових та спеціально-наукових методів, з-поміж яких: порівняльний метод, який використовувався нами при дослідженні та аналізі існуючого адміністративно-процедурного законодавства зарубіжних країн (Розділ 2, підрозділ 2.3; Розділ 3, підрозділ 3.3); історичний метод – для дослідження формування правових поглядів на поняття адміністративний акт та  розвиток адміністративно-процедурного законодавства (Розділ 1, підрозділ 1.1); системний метод надав нам змогу визначити місце та роль адміністративних актів у правовій системі України. </w:t>
      </w:r>
    </w:p>
    <w:p w:rsidR="00360D7F" w:rsidRDefault="00360D7F" w:rsidP="00360D7F">
      <w:pPr>
        <w:tabs>
          <w:tab w:val="left" w:pos="1134"/>
        </w:tabs>
        <w:ind w:left="0" w:right="0" w:firstLine="709"/>
        <w:jc w:val="both"/>
        <w:rPr>
          <w:rFonts w:ascii="Times New Roman" w:hAnsi="Times New Roman"/>
          <w:sz w:val="28"/>
          <w:szCs w:val="28"/>
          <w:lang w:val="uk-UA"/>
        </w:rPr>
      </w:pPr>
      <w:r>
        <w:rPr>
          <w:rFonts w:ascii="Times New Roman" w:hAnsi="Times New Roman"/>
          <w:sz w:val="28"/>
          <w:szCs w:val="28"/>
          <w:lang w:val="uk-UA"/>
        </w:rPr>
        <w:t>Спеціально-юридичний метод використовувався під час визначення юридичної природи досліджуваних явищ та формулювання відповідних правових понять (Розділ 3, підрозділ 3.1); метод інтерпретації, тобто тлумачення, використовувався для з’ясування змісту правових норм (Розділ 2, підрозділи 2.1; 2.2).</w:t>
      </w:r>
    </w:p>
    <w:p w:rsidR="00360D7F" w:rsidRDefault="00360D7F" w:rsidP="00360D7F">
      <w:pPr>
        <w:tabs>
          <w:tab w:val="left" w:pos="1134"/>
        </w:tabs>
        <w:ind w:left="0" w:right="0" w:firstLine="709"/>
        <w:jc w:val="both"/>
        <w:rPr>
          <w:rFonts w:ascii="Times New Roman" w:hAnsi="Times New Roman"/>
          <w:sz w:val="28"/>
          <w:szCs w:val="28"/>
          <w:lang w:val="uk-UA"/>
        </w:rPr>
      </w:pPr>
      <w:r>
        <w:rPr>
          <w:rFonts w:ascii="Times New Roman" w:hAnsi="Times New Roman"/>
          <w:b/>
          <w:sz w:val="28"/>
          <w:szCs w:val="28"/>
          <w:lang w:val="uk-UA"/>
        </w:rPr>
        <w:t>Наукова новизна одержаних результатів</w:t>
      </w:r>
      <w:r>
        <w:rPr>
          <w:rFonts w:ascii="Times New Roman" w:hAnsi="Times New Roman"/>
          <w:sz w:val="28"/>
          <w:szCs w:val="28"/>
          <w:lang w:val="uk-UA"/>
        </w:rPr>
        <w:t xml:space="preserve"> полягає в тому, що магістерська робота є комплексним дослідження щодо природи, значення, процедури прийняття та дії адміністративних актів в Україні, за результатами якого сформульовано ряд наукових положень, висновків та рекомендацій. Зокрема, до них можна віднести наступні:</w:t>
      </w:r>
    </w:p>
    <w:p w:rsidR="00360D7F" w:rsidRDefault="00360D7F" w:rsidP="00360D7F">
      <w:pPr>
        <w:pStyle w:val="a3"/>
        <w:numPr>
          <w:ilvl w:val="0"/>
          <w:numId w:val="2"/>
        </w:numPr>
        <w:tabs>
          <w:tab w:val="left" w:pos="1134"/>
        </w:tabs>
        <w:ind w:left="0" w:right="0" w:firstLine="709"/>
        <w:jc w:val="both"/>
        <w:rPr>
          <w:rFonts w:ascii="Times New Roman" w:hAnsi="Times New Roman"/>
          <w:sz w:val="28"/>
          <w:szCs w:val="28"/>
          <w:lang w:val="uk-UA"/>
        </w:rPr>
      </w:pPr>
      <w:r>
        <w:rPr>
          <w:rFonts w:ascii="Times New Roman" w:hAnsi="Times New Roman"/>
          <w:sz w:val="28"/>
          <w:szCs w:val="28"/>
          <w:lang w:val="uk-UA"/>
        </w:rPr>
        <w:t>вперше обґрунтовано доцільність розмежування понять чинність та дії адміністративних актів;</w:t>
      </w:r>
    </w:p>
    <w:p w:rsidR="00360D7F" w:rsidRDefault="00360D7F" w:rsidP="00360D7F">
      <w:pPr>
        <w:pStyle w:val="a3"/>
        <w:numPr>
          <w:ilvl w:val="0"/>
          <w:numId w:val="2"/>
        </w:numPr>
        <w:tabs>
          <w:tab w:val="left" w:pos="1134"/>
        </w:tabs>
        <w:ind w:left="0" w:right="0" w:firstLine="709"/>
        <w:jc w:val="both"/>
        <w:rPr>
          <w:rFonts w:ascii="Times New Roman" w:hAnsi="Times New Roman"/>
          <w:sz w:val="28"/>
          <w:szCs w:val="28"/>
          <w:lang w:val="uk-UA"/>
        </w:rPr>
      </w:pPr>
      <w:r>
        <w:rPr>
          <w:rFonts w:ascii="Times New Roman" w:hAnsi="Times New Roman"/>
          <w:sz w:val="28"/>
          <w:szCs w:val="28"/>
          <w:lang w:val="uk-UA"/>
        </w:rPr>
        <w:t>удосконалено класифікацію адміністративних актів з огляду на ефективність у практичному застосуванні;</w:t>
      </w:r>
    </w:p>
    <w:p w:rsidR="00360D7F" w:rsidRDefault="00360D7F" w:rsidP="00360D7F">
      <w:pPr>
        <w:pStyle w:val="a3"/>
        <w:numPr>
          <w:ilvl w:val="0"/>
          <w:numId w:val="2"/>
        </w:numPr>
        <w:tabs>
          <w:tab w:val="left" w:pos="1134"/>
        </w:tabs>
        <w:ind w:left="0" w:right="0" w:firstLine="709"/>
        <w:jc w:val="both"/>
        <w:rPr>
          <w:rFonts w:ascii="Times New Roman" w:hAnsi="Times New Roman"/>
          <w:sz w:val="28"/>
          <w:szCs w:val="28"/>
          <w:lang w:val="uk-UA"/>
        </w:rPr>
      </w:pPr>
      <w:r>
        <w:rPr>
          <w:rFonts w:ascii="Times New Roman" w:hAnsi="Times New Roman"/>
          <w:sz w:val="28"/>
          <w:szCs w:val="28"/>
          <w:lang w:val="uk-UA"/>
        </w:rPr>
        <w:t>на основі системного аналізу національного законодавства встановлено випадки, з якими пов’язують введення адміністративних актів в дію.</w:t>
      </w:r>
    </w:p>
    <w:p w:rsidR="00360D7F" w:rsidRDefault="00360D7F" w:rsidP="00360D7F">
      <w:pPr>
        <w:pStyle w:val="a3"/>
        <w:numPr>
          <w:ilvl w:val="0"/>
          <w:numId w:val="2"/>
        </w:numPr>
        <w:tabs>
          <w:tab w:val="left" w:pos="1134"/>
        </w:tabs>
        <w:ind w:left="0" w:right="0" w:firstLine="709"/>
        <w:jc w:val="both"/>
        <w:rPr>
          <w:rFonts w:ascii="Times New Roman" w:hAnsi="Times New Roman"/>
          <w:sz w:val="28"/>
          <w:szCs w:val="28"/>
          <w:lang w:val="uk-UA"/>
        </w:rPr>
      </w:pPr>
      <w:r>
        <w:rPr>
          <w:rFonts w:ascii="Times New Roman" w:hAnsi="Times New Roman"/>
          <w:sz w:val="28"/>
          <w:szCs w:val="28"/>
          <w:lang w:val="uk-UA"/>
        </w:rPr>
        <w:t>удосконалено поняття «адміністративний акт» з огляду на минулі правові дослідження у даному питанні, а також беручи до уваги досвід іноземних країн;</w:t>
      </w:r>
    </w:p>
    <w:p w:rsidR="00360D7F" w:rsidRDefault="00360D7F" w:rsidP="00360D7F">
      <w:pPr>
        <w:pStyle w:val="a3"/>
        <w:numPr>
          <w:ilvl w:val="0"/>
          <w:numId w:val="2"/>
        </w:numPr>
        <w:tabs>
          <w:tab w:val="left" w:pos="1134"/>
        </w:tabs>
        <w:ind w:left="0" w:right="0" w:firstLine="709"/>
        <w:jc w:val="both"/>
        <w:rPr>
          <w:rFonts w:ascii="Times New Roman" w:hAnsi="Times New Roman"/>
          <w:sz w:val="28"/>
          <w:szCs w:val="28"/>
          <w:lang w:val="uk-UA"/>
        </w:rPr>
      </w:pPr>
      <w:r>
        <w:rPr>
          <w:rFonts w:ascii="Times New Roman" w:hAnsi="Times New Roman"/>
          <w:sz w:val="28"/>
          <w:szCs w:val="28"/>
          <w:lang w:val="uk-UA"/>
        </w:rPr>
        <w:t xml:space="preserve"> набуло подальшого розвитку аргументація необхідності прийняття одного загального закону про адміністративну процедуру з метою гарантування прав та законних інтересів приватних осіб у відносинах з адміністративними органами.</w:t>
      </w:r>
    </w:p>
    <w:p w:rsidR="00360D7F" w:rsidRDefault="00360D7F" w:rsidP="00360D7F">
      <w:pPr>
        <w:widowControl w:val="0"/>
        <w:tabs>
          <w:tab w:val="left" w:pos="1134"/>
        </w:tabs>
        <w:ind w:left="0" w:right="0" w:firstLine="709"/>
        <w:jc w:val="both"/>
        <w:rPr>
          <w:rFonts w:ascii="Times New Roman" w:hAnsi="Times New Roman"/>
          <w:sz w:val="28"/>
          <w:szCs w:val="28"/>
          <w:lang w:val="uk-UA"/>
        </w:rPr>
      </w:pPr>
      <w:r>
        <w:rPr>
          <w:rFonts w:ascii="Times New Roman" w:hAnsi="Times New Roman"/>
          <w:b/>
          <w:sz w:val="28"/>
          <w:szCs w:val="28"/>
          <w:lang w:val="uk-UA"/>
        </w:rPr>
        <w:t>Структура роботи.</w:t>
      </w:r>
      <w:r>
        <w:rPr>
          <w:rFonts w:ascii="Times New Roman" w:hAnsi="Times New Roman"/>
          <w:sz w:val="28"/>
          <w:szCs w:val="28"/>
          <w:lang w:val="uk-UA"/>
        </w:rPr>
        <w:t xml:space="preserve"> Магістерська робота складається зі вступу, трьох розділів, дев’яти підрозділів, висновків та списку використаних джерел.</w:t>
      </w:r>
    </w:p>
    <w:p w:rsidR="00FA3BAF" w:rsidRDefault="00FA3BA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Default="00360D7F">
      <w:pPr>
        <w:rPr>
          <w:lang w:val="uk-UA"/>
        </w:rPr>
      </w:pPr>
    </w:p>
    <w:p w:rsidR="00360D7F" w:rsidRPr="00360D7F" w:rsidRDefault="00360D7F" w:rsidP="00360D7F">
      <w:pPr>
        <w:ind w:left="142" w:right="0" w:firstLine="709"/>
        <w:jc w:val="both"/>
        <w:rPr>
          <w:rFonts w:ascii="Times New Roman" w:hAnsi="Times New Roman"/>
          <w:b/>
          <w:sz w:val="28"/>
          <w:szCs w:val="28"/>
          <w:lang w:val="uk-UA"/>
        </w:rPr>
      </w:pPr>
      <w:r w:rsidRPr="00360D7F">
        <w:rPr>
          <w:rFonts w:ascii="Times New Roman" w:hAnsi="Times New Roman"/>
          <w:b/>
          <w:sz w:val="28"/>
          <w:szCs w:val="28"/>
          <w:lang w:val="uk-UA"/>
        </w:rPr>
        <w:t xml:space="preserve">                                      ВИСНОВКИ</w:t>
      </w:r>
    </w:p>
    <w:p w:rsidR="00360D7F" w:rsidRPr="00360D7F" w:rsidRDefault="00360D7F" w:rsidP="00360D7F">
      <w:pPr>
        <w:ind w:left="142" w:right="0" w:firstLine="680"/>
        <w:jc w:val="both"/>
        <w:rPr>
          <w:rFonts w:ascii="Times New Roman" w:hAnsi="Times New Roman"/>
          <w:sz w:val="28"/>
          <w:szCs w:val="28"/>
          <w:lang w:val="uk-UA"/>
        </w:rPr>
      </w:pPr>
    </w:p>
    <w:p w:rsidR="00360D7F" w:rsidRPr="00360D7F" w:rsidRDefault="00360D7F" w:rsidP="00360D7F">
      <w:pPr>
        <w:ind w:left="142" w:right="0" w:firstLine="680"/>
        <w:jc w:val="both"/>
        <w:rPr>
          <w:rFonts w:ascii="Times New Roman" w:hAnsi="Times New Roman"/>
          <w:sz w:val="28"/>
          <w:szCs w:val="28"/>
          <w:lang w:val="uk-UA"/>
        </w:rPr>
      </w:pPr>
      <w:r w:rsidRPr="00360D7F">
        <w:rPr>
          <w:rFonts w:ascii="Times New Roman" w:hAnsi="Times New Roman"/>
          <w:sz w:val="28"/>
          <w:szCs w:val="28"/>
          <w:lang w:val="uk-UA"/>
        </w:rPr>
        <w:t xml:space="preserve">В результаті проведеного дослідження під час написання магістерської роботи сформульовано наступні важливі висновки та рекомендації. </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 Проаналізувавши основні підходи до визначення поняття адміністративний акт, які присутні як у національній, так і зарубіжній правовій доктрині, нами було запропоновано визначення даного поняття. Адміністративний акт </w:t>
      </w:r>
      <w:r w:rsidRPr="00360D7F">
        <w:rPr>
          <w:rFonts w:ascii="Arial" w:hAnsi="Arial" w:cs="Arial"/>
          <w:color w:val="222222"/>
          <w:sz w:val="21"/>
          <w:szCs w:val="21"/>
          <w:shd w:val="clear" w:color="auto" w:fill="FFFFFF"/>
          <w:lang w:val="uk-UA"/>
        </w:rPr>
        <w:t>—</w:t>
      </w:r>
      <w:r w:rsidRPr="00360D7F">
        <w:rPr>
          <w:rFonts w:ascii="Times New Roman" w:hAnsi="Times New Roman"/>
          <w:sz w:val="28"/>
          <w:szCs w:val="28"/>
          <w:lang w:val="uk-UA"/>
        </w:rPr>
        <w:t xml:space="preserve"> це рішення індивідуальної дії, прийняте адміністративним органом за результатами розгляду адміністративної справи відповідно до Адміністративно-процедурного Кодексу, спрямоване на набуття, зміну чи припинення прав та обов’язків фізичної або юридичної особи, завдяки якому виникають індивідуально-визначені юридичні наслідки.</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2. Для того, щоб більш чітко зрозуміти поняття адміністративного акту, необхідно виділити найхарактерніші його ознаки, серед яких:</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виступає як правовий акт індивідуальної дії;</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є результатом розгляду адміністративної справи;</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приймається уповноваженим суб’єктом органів виконавчої влади та місцевого самоврядування;</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приймається в порядку, який має бути передбачений Адміністративно-процедурним Кодексом;</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спрямований на створення, зміну чи припинення прав та обов’язків фізичної або юридичної особи;</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створює конкретні, індивідуально-визначені юридичні наслідки.</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 У результаті дослідження було запропоновано науково обґрунтовану класифікацію, яка дозволяє більш точно визначити та охарактеризувати ознаки, які притаманні саме адміністративним актам, визначити їх правову природу та значення у правовій системі.  Зазначена класифікація виглядає наступним чином: за функціями у правовому регулюванні (регулятивні і охоронні); за юридичними наслідками (зобов’язуючі, забороняючі, </w:t>
      </w:r>
      <w:proofErr w:type="spellStart"/>
      <w:r w:rsidRPr="00360D7F">
        <w:rPr>
          <w:rFonts w:ascii="Times New Roman" w:hAnsi="Times New Roman"/>
          <w:sz w:val="28"/>
          <w:szCs w:val="28"/>
          <w:lang w:val="uk-UA"/>
        </w:rPr>
        <w:t>правоуповноважуючі</w:t>
      </w:r>
      <w:proofErr w:type="spellEnd"/>
      <w:r w:rsidRPr="00360D7F">
        <w:rPr>
          <w:rFonts w:ascii="Times New Roman" w:hAnsi="Times New Roman"/>
          <w:sz w:val="28"/>
          <w:szCs w:val="28"/>
          <w:lang w:val="uk-UA"/>
        </w:rPr>
        <w:t>, такі, що містять відмови); за критерієм суб’єктів, які мають право видавати чи приймати адміністративні акти (акти Кабінету Міністрів України, центральних органів виконавчої влади, місцевих органів виконавчої влади, тощо); за порядком прийняття (єдиноначальні, колегіальні, двома або більше суб’єктами, за узгодженням); залежно від моменту початку дії (з дати підписання, з дати прийняття, з дати, вказаної в самому акті, в строк, вказаний в іншому акті, після державної реєстрації, після офіційного оприлюднення); за формою зовнішнього вираження (усні, письмові, конклюдентні); залежно від дії в часі (строкові і безстрокові); за критерієм відповідності праву (правомірні і неправомірні); залежно від наявності очевидних особливо значних недоліків (нікчемні, оспорювані); за характером дії щодо особи (сприятливі, обтяжуючі, змішані та акти з подвійною дією).</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4. Обґрунтовано поділ вимог по відношенню до адміністративних актів на юридичні та неюридичні. Основною ознакою, яка дозволяє розмежувати ці дві  групи вимог є наявність юридично значимих наслідків. Відповідно, до юридичних відносяться вимоги, які тягнуть за собою юридично значимі наслідки, ті ж вимоги, які не тягнуть за собою юридично значимих наслідків відносяться до неюридичних вимог. Основними неюридичними вимогами, яким повинні відповідати індивідуальні адміністративні акти, є: 1) лінгвістичні вимоги; 2) лексичні вимоги; 3) технічні вимоги; 4) логічні вимоги. Визначення юридичних вимог, яким повинні відповідати індивідуальні адміністративні акти має велике значення, оскільки не дотримання цих вимог свідчить про неправомірність актів та, відповідно, може призвести до припинення їх дії. Перелік таких вимог є аналогічним до того, який міститься в ч. 3. ст. 2 Кодексу адміністративного судочинства України, де визначено вимоги, які ставляться до рішень та дії суб’єктів владних повноважень.</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 Юридичне значення адміністративних актів є багатозначним, носить різноманітний характер залежно від мети та змісту актів. Вони істотно впливають на здійснення завдань і функцій нашої держави, що є однією з найбільших за обсягом частин державної діяльності. Адміністративні акти видають органи виконавчої влади для здійснення безпосереднього керівництва </w:t>
      </w:r>
      <w:proofErr w:type="spellStart"/>
      <w:r w:rsidRPr="00360D7F">
        <w:rPr>
          <w:rFonts w:ascii="Times New Roman" w:hAnsi="Times New Roman"/>
          <w:sz w:val="28"/>
          <w:szCs w:val="28"/>
          <w:lang w:val="uk-UA"/>
        </w:rPr>
        <w:t>господарським,соціально</w:t>
      </w:r>
      <w:proofErr w:type="spellEnd"/>
      <w:r w:rsidRPr="00360D7F">
        <w:rPr>
          <w:rFonts w:ascii="Times New Roman" w:hAnsi="Times New Roman"/>
          <w:sz w:val="28"/>
          <w:szCs w:val="28"/>
          <w:lang w:val="uk-UA"/>
        </w:rPr>
        <w:t xml:space="preserve">-культурним і </w:t>
      </w:r>
      <w:proofErr w:type="spellStart"/>
      <w:r w:rsidRPr="00360D7F">
        <w:rPr>
          <w:rFonts w:ascii="Times New Roman" w:hAnsi="Times New Roman"/>
          <w:sz w:val="28"/>
          <w:szCs w:val="28"/>
          <w:lang w:val="uk-UA"/>
        </w:rPr>
        <w:t>адмінстративно</w:t>
      </w:r>
      <w:proofErr w:type="spellEnd"/>
      <w:r w:rsidRPr="00360D7F">
        <w:rPr>
          <w:rFonts w:ascii="Times New Roman" w:hAnsi="Times New Roman"/>
          <w:sz w:val="28"/>
          <w:szCs w:val="28"/>
          <w:lang w:val="uk-UA"/>
        </w:rPr>
        <w:t>-політичним будівництвом. Вони відіграють важливу роль у практичному здійсненні організаційних заходів, які розробляють органи управління, оскільки встановлюють обов’язки виконувати їх приписи.</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 Введення  адміністративного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в дію часто не збігається з моментом його прийняття та, відповідно, набуття ним чинності.</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 Системний аналіз законодавства України дає змогу зробити висновок, що найпоширенішими моментами, з якими пов’язується введення адміністративних актів в дію є: 1) дата прийняття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2) дата доведення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до відома осіб, яких цей акт стосується; 3) дата спливу строку на оскарження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4) дата вказана в самому акті; 5) дата вказана в законодавстві; 6) дата державної реєстрації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Необхідним є встановлення чіткої процедури доведення обтяжуючих адміністративних актів до відома осіб, яких ці акти стосуються. Дотримання цієї процедури має бути визначено в законодавстві України не лише як обов’язок усіх адміністративних органів, але й як необхідна передумова введення актів в дію, адже в протилежному випадку існуватиме реальна загроза порушення прав та свобод приватних осіб у відносинах з адміністративними органами. Закріплення на рівні закону загального поряду введення в дію індивідуальних адміністративних актів, обов’язкового для всіх адміністративних органів, сприятиме гарантуванню принципу правової визначеності та підвищенню рівня довіри приватних осіб до публічної влади.</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 Сучасний стан правового регулювання процедури прийняття адміністративних актів характеризується </w:t>
      </w:r>
      <w:proofErr w:type="spellStart"/>
      <w:r w:rsidRPr="00360D7F">
        <w:rPr>
          <w:rFonts w:ascii="Times New Roman" w:hAnsi="Times New Roman"/>
          <w:sz w:val="28"/>
          <w:szCs w:val="28"/>
          <w:lang w:val="uk-UA"/>
        </w:rPr>
        <w:t>некомплексністю</w:t>
      </w:r>
      <w:proofErr w:type="spellEnd"/>
      <w:r w:rsidRPr="00360D7F">
        <w:rPr>
          <w:rFonts w:ascii="Times New Roman" w:hAnsi="Times New Roman"/>
          <w:sz w:val="28"/>
          <w:szCs w:val="28"/>
          <w:lang w:val="uk-UA"/>
        </w:rPr>
        <w:t xml:space="preserve">, суперечливістю, непослідовністю, переважною </w:t>
      </w:r>
      <w:proofErr w:type="spellStart"/>
      <w:r w:rsidRPr="00360D7F">
        <w:rPr>
          <w:rFonts w:ascii="Times New Roman" w:hAnsi="Times New Roman"/>
          <w:sz w:val="28"/>
          <w:szCs w:val="28"/>
          <w:lang w:val="uk-UA"/>
        </w:rPr>
        <w:t>підзаконністю</w:t>
      </w:r>
      <w:proofErr w:type="spellEnd"/>
      <w:r w:rsidRPr="00360D7F">
        <w:rPr>
          <w:rFonts w:ascii="Times New Roman" w:hAnsi="Times New Roman"/>
          <w:sz w:val="28"/>
          <w:szCs w:val="28"/>
          <w:lang w:val="uk-UA"/>
        </w:rPr>
        <w:t xml:space="preserve">, неналежним рівнем врахування прав та законних інтересів приватних осіб. Особливо неприйнятне становище приватних осіб у </w:t>
      </w:r>
      <w:proofErr w:type="spellStart"/>
      <w:r w:rsidRPr="00360D7F">
        <w:rPr>
          <w:rFonts w:ascii="Times New Roman" w:hAnsi="Times New Roman"/>
          <w:sz w:val="28"/>
          <w:szCs w:val="28"/>
          <w:lang w:val="uk-UA"/>
        </w:rPr>
        <w:t>втручальних</w:t>
      </w:r>
      <w:proofErr w:type="spellEnd"/>
      <w:r w:rsidRPr="00360D7F">
        <w:rPr>
          <w:rFonts w:ascii="Times New Roman" w:hAnsi="Times New Roman"/>
          <w:sz w:val="28"/>
          <w:szCs w:val="28"/>
          <w:lang w:val="uk-UA"/>
        </w:rPr>
        <w:t xml:space="preserve"> провадженнях.</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Доцільно виділяти наступні стадії процедури прийняття адміністративних актів: ініціювання та відкриття (початок) провадження; підготовка справи до розгляду та вирішення; вирішення справи та прийняття адміністративного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адміністративне оскарження (факультативна стадія).</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 Під час дослідження було виділено два способи припинення дії  адміністративних актів: відкликання та скасування. Основним критерієм їхнього розмежування є правомірність/неправомірність адміністративного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Відкликанню підлягають правомірні  адміністративні акти і здійснювати таке повноваження можуть лише адміністративні органи щодо власних адміністративних актів. </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Скасування адміністративних актів відрізняється від відкликання, передусім тим, що воно застосовується виключно до неправомірних актів і, по-друге, суб’єктом такого способу припинення дії може бути не лише адміністративний орган, який прийняв акт, а також адміністративний орган вищого рівня, що володіє такою компетенцією, чи суд. </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Скасування неправомірних адміністративних актів може здійснюватися у двох порядках: адміністративному та судовому. Відмінність цих порядків полягає в процедурі їх здійснення та суб’єктах.</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 Основною й найголовнішою проблемою, яка була виявлена під час цього дослідження це відсутність урегульованості даного питання на законодавчому рівні так, як це відбувається в розвинених країнах світу. </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На нашу думку, необхідно сприяти якнайшвидшому ухваленню загального закону про адміністративну процедуру з метою створення належних механізмів реалізації та захисту прав і законних інтересів приватних осіб у відносинах з адміністративними органами шляхом гарантування справедливого вирішення адміністративних справ, а також для забезпечення ефективної діяльності органів виконавчої влади та органів місцевого самоврядування.</w:t>
      </w: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sz w:val="28"/>
          <w:szCs w:val="28"/>
          <w:lang w:val="uk-UA"/>
        </w:rPr>
      </w:pPr>
    </w:p>
    <w:p w:rsidR="00360D7F" w:rsidRDefault="00360D7F" w:rsidP="00360D7F">
      <w:pPr>
        <w:ind w:left="0" w:right="0" w:firstLine="709"/>
        <w:jc w:val="both"/>
        <w:rPr>
          <w:rFonts w:ascii="Times New Roman" w:hAnsi="Times New Roman"/>
          <w:sz w:val="28"/>
          <w:szCs w:val="28"/>
          <w:lang w:val="uk-UA"/>
        </w:rPr>
      </w:pPr>
    </w:p>
    <w:p w:rsidR="00360D7F" w:rsidRPr="00360D7F" w:rsidRDefault="00360D7F" w:rsidP="00360D7F">
      <w:pPr>
        <w:ind w:left="0" w:right="0" w:firstLine="709"/>
        <w:jc w:val="both"/>
        <w:rPr>
          <w:rFonts w:ascii="Times New Roman" w:hAnsi="Times New Roman"/>
          <w:sz w:val="28"/>
          <w:szCs w:val="28"/>
          <w:lang w:val="uk-UA"/>
        </w:rPr>
      </w:pPr>
    </w:p>
    <w:p w:rsidR="00360D7F" w:rsidRPr="00360D7F" w:rsidRDefault="00360D7F" w:rsidP="00360D7F">
      <w:pPr>
        <w:ind w:left="0" w:right="0" w:firstLine="709"/>
        <w:jc w:val="both"/>
        <w:rPr>
          <w:rFonts w:ascii="Times New Roman" w:hAnsi="Times New Roman"/>
          <w:b/>
          <w:sz w:val="28"/>
          <w:szCs w:val="28"/>
          <w:lang w:val="uk-UA"/>
        </w:rPr>
      </w:pPr>
      <w:r w:rsidRPr="00360D7F">
        <w:rPr>
          <w:rFonts w:ascii="Times New Roman" w:hAnsi="Times New Roman"/>
          <w:b/>
          <w:sz w:val="28"/>
          <w:szCs w:val="28"/>
          <w:lang w:val="uk-UA"/>
        </w:rPr>
        <w:t xml:space="preserve">               СПИСОК ВИКОРИСТАНИХ ДЖЕРЕЛ</w:t>
      </w:r>
    </w:p>
    <w:p w:rsidR="00360D7F" w:rsidRPr="00360D7F" w:rsidRDefault="00360D7F" w:rsidP="00360D7F">
      <w:pPr>
        <w:ind w:left="0" w:right="0" w:firstLine="709"/>
        <w:jc w:val="both"/>
        <w:rPr>
          <w:rFonts w:ascii="Times New Roman" w:hAnsi="Times New Roman"/>
          <w:b/>
          <w:sz w:val="28"/>
          <w:szCs w:val="28"/>
          <w:lang w:val="uk-UA"/>
        </w:rPr>
      </w:pP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 Юридична </w:t>
      </w:r>
      <w:proofErr w:type="spellStart"/>
      <w:r w:rsidRPr="00360D7F">
        <w:rPr>
          <w:rFonts w:ascii="Times New Roman" w:hAnsi="Times New Roman"/>
          <w:sz w:val="28"/>
          <w:szCs w:val="28"/>
          <w:lang w:val="uk-UA"/>
        </w:rPr>
        <w:t>енцоклопедія</w:t>
      </w:r>
      <w:proofErr w:type="spellEnd"/>
      <w:r w:rsidRPr="00360D7F">
        <w:rPr>
          <w:rFonts w:ascii="Times New Roman" w:hAnsi="Times New Roman"/>
          <w:sz w:val="28"/>
          <w:szCs w:val="28"/>
          <w:lang w:val="uk-UA"/>
        </w:rPr>
        <w:t xml:space="preserve">: В 6 т. / </w:t>
      </w:r>
      <w:proofErr w:type="spellStart"/>
      <w:r w:rsidRPr="00360D7F">
        <w:rPr>
          <w:rFonts w:ascii="Times New Roman" w:hAnsi="Times New Roman"/>
          <w:sz w:val="28"/>
          <w:szCs w:val="28"/>
          <w:lang w:val="uk-UA"/>
        </w:rPr>
        <w:t>Редкол</w:t>
      </w:r>
      <w:proofErr w:type="spellEnd"/>
      <w:r w:rsidRPr="00360D7F">
        <w:rPr>
          <w:rFonts w:ascii="Times New Roman" w:hAnsi="Times New Roman"/>
          <w:sz w:val="28"/>
          <w:szCs w:val="28"/>
          <w:lang w:val="uk-UA"/>
        </w:rPr>
        <w:t xml:space="preserve">.: Ю. С. </w:t>
      </w:r>
      <w:proofErr w:type="spellStart"/>
      <w:r w:rsidRPr="00360D7F">
        <w:rPr>
          <w:rFonts w:ascii="Times New Roman" w:hAnsi="Times New Roman"/>
          <w:sz w:val="28"/>
          <w:szCs w:val="28"/>
          <w:lang w:val="uk-UA"/>
        </w:rPr>
        <w:t>Шемшученко</w:t>
      </w:r>
      <w:proofErr w:type="spellEnd"/>
      <w:r w:rsidRPr="00360D7F">
        <w:rPr>
          <w:rFonts w:ascii="Times New Roman" w:hAnsi="Times New Roman"/>
          <w:sz w:val="28"/>
          <w:szCs w:val="28"/>
          <w:lang w:val="uk-UA"/>
        </w:rPr>
        <w:t xml:space="preserve"> (відп. ред.) та ін. – К.: «</w:t>
      </w:r>
      <w:proofErr w:type="spellStart"/>
      <w:r w:rsidRPr="00360D7F">
        <w:rPr>
          <w:rFonts w:ascii="Times New Roman" w:hAnsi="Times New Roman"/>
          <w:sz w:val="28"/>
          <w:szCs w:val="28"/>
          <w:lang w:val="uk-UA"/>
        </w:rPr>
        <w:t>Укр</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Енцткл</w:t>
      </w:r>
      <w:proofErr w:type="spellEnd"/>
      <w:r w:rsidRPr="00360D7F">
        <w:rPr>
          <w:rFonts w:ascii="Times New Roman" w:hAnsi="Times New Roman"/>
          <w:sz w:val="28"/>
          <w:szCs w:val="28"/>
          <w:lang w:val="uk-UA"/>
        </w:rPr>
        <w:t>.», 1999. – Т. 2: Д-Й. 744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2. </w:t>
      </w:r>
      <w:proofErr w:type="spellStart"/>
      <w:r w:rsidRPr="00360D7F">
        <w:rPr>
          <w:rFonts w:ascii="Times New Roman" w:hAnsi="Times New Roman"/>
          <w:sz w:val="28"/>
          <w:szCs w:val="28"/>
          <w:lang w:val="uk-UA"/>
        </w:rPr>
        <w:t>Алексеев</w:t>
      </w:r>
      <w:proofErr w:type="spellEnd"/>
      <w:r w:rsidRPr="00360D7F">
        <w:rPr>
          <w:rFonts w:ascii="Times New Roman" w:hAnsi="Times New Roman"/>
          <w:sz w:val="28"/>
          <w:szCs w:val="28"/>
          <w:lang w:val="uk-UA"/>
        </w:rPr>
        <w:t xml:space="preserve"> С. С. </w:t>
      </w:r>
      <w:proofErr w:type="spellStart"/>
      <w:r w:rsidRPr="00360D7F">
        <w:rPr>
          <w:rFonts w:ascii="Times New Roman" w:hAnsi="Times New Roman"/>
          <w:sz w:val="28"/>
          <w:szCs w:val="28"/>
          <w:lang w:val="uk-UA"/>
        </w:rPr>
        <w:t>Общая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теория</w:t>
      </w:r>
      <w:proofErr w:type="spellEnd"/>
      <w:r w:rsidRPr="00360D7F">
        <w:rPr>
          <w:rFonts w:ascii="Times New Roman" w:hAnsi="Times New Roman"/>
          <w:sz w:val="28"/>
          <w:szCs w:val="28"/>
          <w:lang w:val="uk-UA"/>
        </w:rPr>
        <w:t xml:space="preserve"> права: в 2 т. / </w:t>
      </w:r>
      <w:proofErr w:type="spellStart"/>
      <w:r w:rsidRPr="00360D7F">
        <w:rPr>
          <w:rFonts w:ascii="Times New Roman" w:hAnsi="Times New Roman"/>
          <w:sz w:val="28"/>
          <w:szCs w:val="28"/>
          <w:lang w:val="uk-UA"/>
        </w:rPr>
        <w:t>Алексеев</w:t>
      </w:r>
      <w:proofErr w:type="spellEnd"/>
      <w:r w:rsidRPr="00360D7F">
        <w:rPr>
          <w:rFonts w:ascii="Times New Roman" w:hAnsi="Times New Roman"/>
          <w:sz w:val="28"/>
          <w:szCs w:val="28"/>
          <w:lang w:val="uk-UA"/>
        </w:rPr>
        <w:t xml:space="preserve"> С. С. – М.: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лит</w:t>
      </w:r>
      <w:proofErr w:type="spellEnd"/>
      <w:r w:rsidRPr="00360D7F">
        <w:rPr>
          <w:rFonts w:ascii="Times New Roman" w:hAnsi="Times New Roman"/>
          <w:sz w:val="28"/>
          <w:szCs w:val="28"/>
          <w:lang w:val="uk-UA"/>
        </w:rPr>
        <w:t>., 1981–1982. – Т. 1. – 1981. – 361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 Загальна теорія держави і права: підручник [для </w:t>
      </w:r>
      <w:proofErr w:type="spellStart"/>
      <w:r w:rsidRPr="00360D7F">
        <w:rPr>
          <w:rFonts w:ascii="Times New Roman" w:hAnsi="Times New Roman"/>
          <w:sz w:val="28"/>
          <w:szCs w:val="28"/>
          <w:lang w:val="uk-UA"/>
        </w:rPr>
        <w:t>студ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спеціальностей вищих </w:t>
      </w:r>
      <w:proofErr w:type="spellStart"/>
      <w:r w:rsidRPr="00360D7F">
        <w:rPr>
          <w:rFonts w:ascii="Times New Roman" w:hAnsi="Times New Roman"/>
          <w:sz w:val="28"/>
          <w:szCs w:val="28"/>
          <w:lang w:val="uk-UA"/>
        </w:rPr>
        <w:t>навч</w:t>
      </w:r>
      <w:proofErr w:type="spellEnd"/>
      <w:r w:rsidRPr="00360D7F">
        <w:rPr>
          <w:rFonts w:ascii="Times New Roman" w:hAnsi="Times New Roman"/>
          <w:sz w:val="28"/>
          <w:szCs w:val="28"/>
          <w:lang w:val="uk-UA"/>
        </w:rPr>
        <w:t>. закладів] / [</w:t>
      </w:r>
      <w:proofErr w:type="spellStart"/>
      <w:r w:rsidRPr="00360D7F">
        <w:rPr>
          <w:rFonts w:ascii="Times New Roman" w:hAnsi="Times New Roman"/>
          <w:sz w:val="28"/>
          <w:szCs w:val="28"/>
          <w:lang w:val="uk-UA"/>
        </w:rPr>
        <w:t>Цвік</w:t>
      </w:r>
      <w:proofErr w:type="spellEnd"/>
      <w:r w:rsidRPr="00360D7F">
        <w:rPr>
          <w:rFonts w:ascii="Times New Roman" w:hAnsi="Times New Roman"/>
          <w:sz w:val="28"/>
          <w:szCs w:val="28"/>
          <w:lang w:val="uk-UA"/>
        </w:rPr>
        <w:t xml:space="preserve"> М. В., Ткаченко В. Д., Рогачова Л. Л. та ін.]; за ред. М. В. </w:t>
      </w:r>
      <w:proofErr w:type="spellStart"/>
      <w:r w:rsidRPr="00360D7F">
        <w:rPr>
          <w:rFonts w:ascii="Times New Roman" w:hAnsi="Times New Roman"/>
          <w:sz w:val="28"/>
          <w:szCs w:val="28"/>
          <w:lang w:val="uk-UA"/>
        </w:rPr>
        <w:t>Цвіка</w:t>
      </w:r>
      <w:proofErr w:type="spellEnd"/>
      <w:r w:rsidRPr="00360D7F">
        <w:rPr>
          <w:rFonts w:ascii="Times New Roman" w:hAnsi="Times New Roman"/>
          <w:sz w:val="28"/>
          <w:szCs w:val="28"/>
          <w:lang w:val="uk-UA"/>
        </w:rPr>
        <w:t xml:space="preserve">, В. Д. Ткаченка, О. В. </w:t>
      </w:r>
      <w:proofErr w:type="spellStart"/>
      <w:r w:rsidRPr="00360D7F">
        <w:rPr>
          <w:rFonts w:ascii="Times New Roman" w:hAnsi="Times New Roman"/>
          <w:sz w:val="28"/>
          <w:szCs w:val="28"/>
          <w:lang w:val="uk-UA"/>
        </w:rPr>
        <w:t>Петришина</w:t>
      </w:r>
      <w:proofErr w:type="spellEnd"/>
      <w:r w:rsidRPr="00360D7F">
        <w:rPr>
          <w:rFonts w:ascii="Times New Roman" w:hAnsi="Times New Roman"/>
          <w:sz w:val="28"/>
          <w:szCs w:val="28"/>
          <w:lang w:val="uk-UA"/>
        </w:rPr>
        <w:t>. – Харків: Право, 2002. – 432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 </w:t>
      </w:r>
      <w:proofErr w:type="spellStart"/>
      <w:r w:rsidRPr="00360D7F">
        <w:rPr>
          <w:rFonts w:ascii="Times New Roman" w:hAnsi="Times New Roman"/>
          <w:sz w:val="28"/>
          <w:szCs w:val="28"/>
          <w:lang w:val="uk-UA"/>
        </w:rPr>
        <w:t>Авер‘янов</w:t>
      </w:r>
      <w:proofErr w:type="spellEnd"/>
      <w:r w:rsidRPr="00360D7F">
        <w:rPr>
          <w:rFonts w:ascii="Times New Roman" w:hAnsi="Times New Roman"/>
          <w:sz w:val="28"/>
          <w:szCs w:val="28"/>
          <w:lang w:val="uk-UA"/>
        </w:rPr>
        <w:t xml:space="preserve"> В. Не «керувати» людиною – служити їй. Нові пріоритети у правовому регулюванні відносин між владою і людиною / В. </w:t>
      </w:r>
      <w:proofErr w:type="spellStart"/>
      <w:r w:rsidRPr="00360D7F">
        <w:rPr>
          <w:rFonts w:ascii="Times New Roman" w:hAnsi="Times New Roman"/>
          <w:sz w:val="28"/>
          <w:szCs w:val="28"/>
          <w:lang w:val="uk-UA"/>
        </w:rPr>
        <w:t>Авер‘янов</w:t>
      </w:r>
      <w:proofErr w:type="spellEnd"/>
      <w:r w:rsidRPr="00360D7F">
        <w:rPr>
          <w:rFonts w:ascii="Times New Roman" w:hAnsi="Times New Roman"/>
          <w:sz w:val="28"/>
          <w:szCs w:val="28"/>
          <w:lang w:val="uk-UA"/>
        </w:rPr>
        <w:t xml:space="preserve"> // Віче. – 2005. – № 4 (157). – С. 10–15.</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 Адміністративне право України. Академічний курс: підручник: у 2 т. / [ред. колегія: В. Б. </w:t>
      </w:r>
      <w:proofErr w:type="spellStart"/>
      <w:r w:rsidRPr="00360D7F">
        <w:rPr>
          <w:rFonts w:ascii="Times New Roman" w:hAnsi="Times New Roman"/>
          <w:sz w:val="28"/>
          <w:szCs w:val="28"/>
          <w:lang w:val="uk-UA"/>
        </w:rPr>
        <w:t>Авер‘янов</w:t>
      </w:r>
      <w:proofErr w:type="spellEnd"/>
      <w:r w:rsidRPr="00360D7F">
        <w:rPr>
          <w:rFonts w:ascii="Times New Roman" w:hAnsi="Times New Roman"/>
          <w:sz w:val="28"/>
          <w:szCs w:val="28"/>
          <w:lang w:val="uk-UA"/>
        </w:rPr>
        <w:t xml:space="preserve"> (голова)]. – К.: «Видавництво «Юридична думка», 2004–2005. – Том 1: Загальна частина. 2004. – 584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6.</w:t>
      </w:r>
      <w:r w:rsidRPr="00360D7F">
        <w:rPr>
          <w:lang w:val="uk-UA"/>
        </w:rPr>
        <w:t xml:space="preserve"> </w:t>
      </w:r>
      <w:proofErr w:type="spellStart"/>
      <w:r w:rsidRPr="00360D7F">
        <w:rPr>
          <w:rFonts w:ascii="Times New Roman" w:hAnsi="Times New Roman"/>
          <w:sz w:val="28"/>
          <w:szCs w:val="28"/>
          <w:lang w:val="uk-UA"/>
        </w:rPr>
        <w:t>Колпаков</w:t>
      </w:r>
      <w:proofErr w:type="spellEnd"/>
      <w:r w:rsidRPr="00360D7F">
        <w:rPr>
          <w:rFonts w:ascii="Times New Roman" w:hAnsi="Times New Roman"/>
          <w:sz w:val="28"/>
          <w:szCs w:val="28"/>
          <w:lang w:val="uk-UA"/>
        </w:rPr>
        <w:t xml:space="preserve"> В. К. Адміністративне право України: підручник / В. К. </w:t>
      </w:r>
      <w:proofErr w:type="spellStart"/>
      <w:r w:rsidRPr="00360D7F">
        <w:rPr>
          <w:rFonts w:ascii="Times New Roman" w:hAnsi="Times New Roman"/>
          <w:sz w:val="28"/>
          <w:szCs w:val="28"/>
          <w:lang w:val="uk-UA"/>
        </w:rPr>
        <w:t>Колпаков</w:t>
      </w:r>
      <w:proofErr w:type="spellEnd"/>
      <w:r w:rsidRPr="00360D7F">
        <w:rPr>
          <w:rFonts w:ascii="Times New Roman" w:hAnsi="Times New Roman"/>
          <w:sz w:val="28"/>
          <w:szCs w:val="28"/>
          <w:lang w:val="uk-UA"/>
        </w:rPr>
        <w:t>, О. В. Кузьменко. – К.: Юрінком Інтер, 2003. – 544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7. Коваль Л. Адміністративне право України / Коваль Л. – К.: Основи, 1994. – 154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 </w:t>
      </w:r>
      <w:proofErr w:type="spellStart"/>
      <w:r w:rsidRPr="00360D7F">
        <w:rPr>
          <w:rFonts w:ascii="Times New Roman" w:hAnsi="Times New Roman"/>
          <w:sz w:val="28"/>
          <w:szCs w:val="28"/>
          <w:lang w:val="uk-UA"/>
        </w:rPr>
        <w:t>Алексеев</w:t>
      </w:r>
      <w:proofErr w:type="spellEnd"/>
      <w:r w:rsidRPr="00360D7F">
        <w:rPr>
          <w:rFonts w:ascii="Times New Roman" w:hAnsi="Times New Roman"/>
          <w:sz w:val="28"/>
          <w:szCs w:val="28"/>
          <w:lang w:val="uk-UA"/>
        </w:rPr>
        <w:t xml:space="preserve"> С. С. </w:t>
      </w:r>
      <w:proofErr w:type="spellStart"/>
      <w:r w:rsidRPr="00360D7F">
        <w:rPr>
          <w:rFonts w:ascii="Times New Roman" w:hAnsi="Times New Roman"/>
          <w:sz w:val="28"/>
          <w:szCs w:val="28"/>
          <w:lang w:val="uk-UA"/>
        </w:rPr>
        <w:t>Общая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теория</w:t>
      </w:r>
      <w:proofErr w:type="spellEnd"/>
      <w:r w:rsidRPr="00360D7F">
        <w:rPr>
          <w:rFonts w:ascii="Times New Roman" w:hAnsi="Times New Roman"/>
          <w:sz w:val="28"/>
          <w:szCs w:val="28"/>
          <w:lang w:val="uk-UA"/>
        </w:rPr>
        <w:t xml:space="preserve"> права: в 2 т. / </w:t>
      </w:r>
      <w:proofErr w:type="spellStart"/>
      <w:r w:rsidRPr="00360D7F">
        <w:rPr>
          <w:rFonts w:ascii="Times New Roman" w:hAnsi="Times New Roman"/>
          <w:sz w:val="28"/>
          <w:szCs w:val="28"/>
          <w:lang w:val="uk-UA"/>
        </w:rPr>
        <w:t>Алексеев</w:t>
      </w:r>
      <w:proofErr w:type="spellEnd"/>
      <w:r w:rsidRPr="00360D7F">
        <w:rPr>
          <w:rFonts w:ascii="Times New Roman" w:hAnsi="Times New Roman"/>
          <w:sz w:val="28"/>
          <w:szCs w:val="28"/>
          <w:lang w:val="uk-UA"/>
        </w:rPr>
        <w:t xml:space="preserve"> С. С. – М.: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лит</w:t>
      </w:r>
      <w:proofErr w:type="spellEnd"/>
      <w:r w:rsidRPr="00360D7F">
        <w:rPr>
          <w:rFonts w:ascii="Times New Roman" w:hAnsi="Times New Roman"/>
          <w:sz w:val="28"/>
          <w:szCs w:val="28"/>
          <w:lang w:val="uk-UA"/>
        </w:rPr>
        <w:t>. – 1981–1982. – Т. 2. – 1982. – 360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 </w:t>
      </w:r>
      <w:proofErr w:type="spellStart"/>
      <w:r w:rsidRPr="00360D7F">
        <w:rPr>
          <w:rFonts w:ascii="Times New Roman" w:hAnsi="Times New Roman"/>
          <w:sz w:val="28"/>
          <w:szCs w:val="28"/>
          <w:lang w:val="uk-UA"/>
        </w:rPr>
        <w:t>Васильев</w:t>
      </w:r>
      <w:proofErr w:type="spellEnd"/>
      <w:r w:rsidRPr="00360D7F">
        <w:rPr>
          <w:rFonts w:ascii="Times New Roman" w:hAnsi="Times New Roman"/>
          <w:sz w:val="28"/>
          <w:szCs w:val="28"/>
          <w:lang w:val="uk-UA"/>
        </w:rPr>
        <w:t xml:space="preserve"> Р. Ф. </w:t>
      </w:r>
      <w:proofErr w:type="spellStart"/>
      <w:r w:rsidRPr="00360D7F">
        <w:rPr>
          <w:rFonts w:ascii="Times New Roman" w:hAnsi="Times New Roman"/>
          <w:sz w:val="28"/>
          <w:szCs w:val="28"/>
          <w:lang w:val="uk-UA"/>
        </w:rPr>
        <w:t>Правовые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акты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органов</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управления</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Васильев</w:t>
      </w:r>
      <w:proofErr w:type="spellEnd"/>
      <w:r w:rsidRPr="00360D7F">
        <w:rPr>
          <w:rFonts w:ascii="Times New Roman" w:hAnsi="Times New Roman"/>
          <w:sz w:val="28"/>
          <w:szCs w:val="28"/>
          <w:lang w:val="uk-UA"/>
        </w:rPr>
        <w:t xml:space="preserve"> Р. Ф. – М.: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-во МГУ, 1970. – 108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10. Коваль Л. Адміністративне право України / Коваль Л. – К.: Основи, 1994. – 154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11. Александрова Н. В. Класифікація правових актів управління / Н. В. Александрова // Державне управління: проблеми адміністративно-правової теорії та практики / [за </w:t>
      </w:r>
      <w:proofErr w:type="spellStart"/>
      <w:r w:rsidRPr="00360D7F">
        <w:rPr>
          <w:rFonts w:ascii="Times New Roman" w:hAnsi="Times New Roman"/>
          <w:sz w:val="28"/>
          <w:szCs w:val="28"/>
          <w:lang w:val="uk-UA"/>
        </w:rPr>
        <w:t>заг</w:t>
      </w:r>
      <w:proofErr w:type="spellEnd"/>
      <w:r w:rsidRPr="00360D7F">
        <w:rPr>
          <w:rFonts w:ascii="Times New Roman" w:hAnsi="Times New Roman"/>
          <w:sz w:val="28"/>
          <w:szCs w:val="28"/>
          <w:lang w:val="uk-UA"/>
        </w:rPr>
        <w:t>. ред. В. Б. Авер‘янова]. – К.: Факт, 2003. – С. 147–160.</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12. </w:t>
      </w:r>
      <w:proofErr w:type="spellStart"/>
      <w:r w:rsidRPr="00360D7F">
        <w:rPr>
          <w:rFonts w:ascii="Times New Roman" w:hAnsi="Times New Roman"/>
          <w:sz w:val="28"/>
          <w:szCs w:val="28"/>
          <w:lang w:val="uk-UA"/>
        </w:rPr>
        <w:t>Бахрах</w:t>
      </w:r>
      <w:proofErr w:type="spellEnd"/>
      <w:r w:rsidRPr="00360D7F">
        <w:rPr>
          <w:rFonts w:ascii="Times New Roman" w:hAnsi="Times New Roman"/>
          <w:sz w:val="28"/>
          <w:szCs w:val="28"/>
          <w:lang w:val="uk-UA"/>
        </w:rPr>
        <w:t xml:space="preserve"> Д. Н.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учебник</w:t>
      </w:r>
      <w:proofErr w:type="spellEnd"/>
      <w:r w:rsidRPr="00360D7F">
        <w:rPr>
          <w:rFonts w:ascii="Times New Roman" w:hAnsi="Times New Roman"/>
          <w:sz w:val="28"/>
          <w:szCs w:val="28"/>
          <w:lang w:val="uk-UA"/>
        </w:rPr>
        <w:t xml:space="preserve"> для </w:t>
      </w:r>
      <w:proofErr w:type="spellStart"/>
      <w:r w:rsidRPr="00360D7F">
        <w:rPr>
          <w:rFonts w:ascii="Times New Roman" w:hAnsi="Times New Roman"/>
          <w:sz w:val="28"/>
          <w:szCs w:val="28"/>
          <w:lang w:val="uk-UA"/>
        </w:rPr>
        <w:t>вузов</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Бахрах</w:t>
      </w:r>
      <w:proofErr w:type="spellEnd"/>
      <w:r w:rsidRPr="00360D7F">
        <w:rPr>
          <w:rFonts w:ascii="Times New Roman" w:hAnsi="Times New Roman"/>
          <w:sz w:val="28"/>
          <w:szCs w:val="28"/>
          <w:lang w:val="uk-UA"/>
        </w:rPr>
        <w:t xml:space="preserve"> Д. Н. – М.: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-во БЕК, 1997. – 368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13. </w:t>
      </w:r>
      <w:proofErr w:type="spellStart"/>
      <w:r w:rsidRPr="00360D7F">
        <w:rPr>
          <w:rFonts w:ascii="Times New Roman" w:hAnsi="Times New Roman"/>
          <w:sz w:val="28"/>
          <w:szCs w:val="28"/>
          <w:lang w:val="uk-UA"/>
        </w:rPr>
        <w:t>Кобалевский</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Советское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 </w:t>
      </w:r>
      <w:proofErr w:type="spellStart"/>
      <w:r w:rsidRPr="00360D7F">
        <w:rPr>
          <w:rFonts w:ascii="Times New Roman" w:hAnsi="Times New Roman"/>
          <w:sz w:val="28"/>
          <w:szCs w:val="28"/>
          <w:lang w:val="uk-UA"/>
        </w:rPr>
        <w:t>Кобалевский</w:t>
      </w:r>
      <w:proofErr w:type="spellEnd"/>
      <w:r w:rsidRPr="00360D7F">
        <w:rPr>
          <w:rFonts w:ascii="Times New Roman" w:hAnsi="Times New Roman"/>
          <w:sz w:val="28"/>
          <w:szCs w:val="28"/>
          <w:lang w:val="uk-UA"/>
        </w:rPr>
        <w:t xml:space="preserve"> В. – </w:t>
      </w:r>
      <w:proofErr w:type="spellStart"/>
      <w:r w:rsidRPr="00360D7F">
        <w:rPr>
          <w:rFonts w:ascii="Times New Roman" w:hAnsi="Times New Roman"/>
          <w:sz w:val="28"/>
          <w:szCs w:val="28"/>
          <w:lang w:val="uk-UA"/>
        </w:rPr>
        <w:t>Харьков</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Юриздат</w:t>
      </w:r>
      <w:proofErr w:type="spellEnd"/>
      <w:r w:rsidRPr="00360D7F">
        <w:rPr>
          <w:rFonts w:ascii="Times New Roman" w:hAnsi="Times New Roman"/>
          <w:sz w:val="28"/>
          <w:szCs w:val="28"/>
          <w:lang w:val="uk-UA"/>
        </w:rPr>
        <w:t>, 1929. – 487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14. </w:t>
      </w:r>
      <w:proofErr w:type="spellStart"/>
      <w:r w:rsidRPr="00360D7F">
        <w:rPr>
          <w:rFonts w:ascii="Times New Roman" w:hAnsi="Times New Roman"/>
          <w:sz w:val="28"/>
          <w:szCs w:val="28"/>
          <w:lang w:val="uk-UA"/>
        </w:rPr>
        <w:t>Старилов</w:t>
      </w:r>
      <w:proofErr w:type="spellEnd"/>
      <w:r w:rsidRPr="00360D7F">
        <w:rPr>
          <w:rFonts w:ascii="Times New Roman" w:hAnsi="Times New Roman"/>
          <w:sz w:val="28"/>
          <w:szCs w:val="28"/>
          <w:lang w:val="uk-UA"/>
        </w:rPr>
        <w:t xml:space="preserve"> Ю. Н. Курс </w:t>
      </w:r>
      <w:proofErr w:type="spellStart"/>
      <w:r w:rsidRPr="00360D7F">
        <w:rPr>
          <w:rFonts w:ascii="Times New Roman" w:hAnsi="Times New Roman"/>
          <w:sz w:val="28"/>
          <w:szCs w:val="28"/>
          <w:lang w:val="uk-UA"/>
        </w:rPr>
        <w:t>общего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административного</w:t>
      </w:r>
      <w:proofErr w:type="spellEnd"/>
      <w:r w:rsidRPr="00360D7F">
        <w:rPr>
          <w:rFonts w:ascii="Times New Roman" w:hAnsi="Times New Roman"/>
          <w:sz w:val="28"/>
          <w:szCs w:val="28"/>
          <w:lang w:val="uk-UA"/>
        </w:rPr>
        <w:t xml:space="preserve"> права: в 3 т. / </w:t>
      </w:r>
      <w:proofErr w:type="spellStart"/>
      <w:r w:rsidRPr="00360D7F">
        <w:rPr>
          <w:rFonts w:ascii="Times New Roman" w:hAnsi="Times New Roman"/>
          <w:sz w:val="28"/>
          <w:szCs w:val="28"/>
          <w:lang w:val="uk-UA"/>
        </w:rPr>
        <w:t>Старилов</w:t>
      </w:r>
      <w:proofErr w:type="spellEnd"/>
      <w:r w:rsidRPr="00360D7F">
        <w:rPr>
          <w:rFonts w:ascii="Times New Roman" w:hAnsi="Times New Roman"/>
          <w:sz w:val="28"/>
          <w:szCs w:val="28"/>
          <w:lang w:val="uk-UA"/>
        </w:rPr>
        <w:t xml:space="preserve"> Ю. Н. – М.: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 xml:space="preserve">-во НОРМА, 2002–2002. – Т. ІI: </w:t>
      </w:r>
      <w:proofErr w:type="spellStart"/>
      <w:r w:rsidRPr="00360D7F">
        <w:rPr>
          <w:rFonts w:ascii="Times New Roman" w:hAnsi="Times New Roman"/>
          <w:sz w:val="28"/>
          <w:szCs w:val="28"/>
          <w:lang w:val="uk-UA"/>
        </w:rPr>
        <w:t>Государственная</w:t>
      </w:r>
      <w:proofErr w:type="spellEnd"/>
      <w:r w:rsidRPr="00360D7F">
        <w:rPr>
          <w:rFonts w:ascii="Times New Roman" w:hAnsi="Times New Roman"/>
          <w:sz w:val="28"/>
          <w:szCs w:val="28"/>
          <w:lang w:val="uk-UA"/>
        </w:rPr>
        <w:t xml:space="preserve"> служба. </w:t>
      </w:r>
      <w:proofErr w:type="spellStart"/>
      <w:r w:rsidRPr="00360D7F">
        <w:rPr>
          <w:rFonts w:ascii="Times New Roman" w:hAnsi="Times New Roman"/>
          <w:sz w:val="28"/>
          <w:szCs w:val="28"/>
          <w:lang w:val="uk-UA"/>
        </w:rPr>
        <w:t>Управленческие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действия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Правовые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акты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юстиция</w:t>
      </w:r>
      <w:proofErr w:type="spellEnd"/>
      <w:r w:rsidRPr="00360D7F">
        <w:rPr>
          <w:rFonts w:ascii="Times New Roman" w:hAnsi="Times New Roman"/>
          <w:sz w:val="28"/>
          <w:szCs w:val="28"/>
          <w:lang w:val="uk-UA"/>
        </w:rPr>
        <w:t>. – 2002. – 600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15. </w:t>
      </w:r>
      <w:proofErr w:type="spellStart"/>
      <w:r w:rsidRPr="00360D7F">
        <w:rPr>
          <w:rFonts w:ascii="Times New Roman" w:hAnsi="Times New Roman"/>
          <w:sz w:val="28"/>
          <w:szCs w:val="28"/>
          <w:lang w:val="uk-UA"/>
        </w:rPr>
        <w:t>Голосніченко</w:t>
      </w:r>
      <w:proofErr w:type="spellEnd"/>
      <w:r w:rsidRPr="00360D7F">
        <w:rPr>
          <w:rFonts w:ascii="Times New Roman" w:hAnsi="Times New Roman"/>
          <w:sz w:val="28"/>
          <w:szCs w:val="28"/>
          <w:lang w:val="uk-UA"/>
        </w:rPr>
        <w:t xml:space="preserve"> І. П. Адміністративний процес: </w:t>
      </w:r>
      <w:proofErr w:type="spellStart"/>
      <w:r w:rsidRPr="00360D7F">
        <w:rPr>
          <w:rFonts w:ascii="Times New Roman" w:hAnsi="Times New Roman"/>
          <w:sz w:val="28"/>
          <w:szCs w:val="28"/>
          <w:lang w:val="uk-UA"/>
        </w:rPr>
        <w:t>навч</w:t>
      </w:r>
      <w:proofErr w:type="spellEnd"/>
      <w:r w:rsidRPr="00360D7F">
        <w:rPr>
          <w:rFonts w:ascii="Times New Roman" w:hAnsi="Times New Roman"/>
          <w:sz w:val="28"/>
          <w:szCs w:val="28"/>
          <w:lang w:val="uk-UA"/>
        </w:rPr>
        <w:t xml:space="preserve">. посібник / І. П. </w:t>
      </w:r>
      <w:proofErr w:type="spellStart"/>
      <w:r w:rsidRPr="00360D7F">
        <w:rPr>
          <w:rFonts w:ascii="Times New Roman" w:hAnsi="Times New Roman"/>
          <w:sz w:val="28"/>
          <w:szCs w:val="28"/>
          <w:lang w:val="uk-UA"/>
        </w:rPr>
        <w:t>Голосніченко</w:t>
      </w:r>
      <w:proofErr w:type="spellEnd"/>
      <w:r w:rsidRPr="00360D7F">
        <w:rPr>
          <w:rFonts w:ascii="Times New Roman" w:hAnsi="Times New Roman"/>
          <w:sz w:val="28"/>
          <w:szCs w:val="28"/>
          <w:lang w:val="uk-UA"/>
        </w:rPr>
        <w:t xml:space="preserve">, М. Ф. </w:t>
      </w:r>
      <w:proofErr w:type="spellStart"/>
      <w:r w:rsidRPr="00360D7F">
        <w:rPr>
          <w:rFonts w:ascii="Times New Roman" w:hAnsi="Times New Roman"/>
          <w:sz w:val="28"/>
          <w:szCs w:val="28"/>
          <w:lang w:val="uk-UA"/>
        </w:rPr>
        <w:t>Стахурський</w:t>
      </w:r>
      <w:proofErr w:type="spellEnd"/>
      <w:r w:rsidRPr="00360D7F">
        <w:rPr>
          <w:rFonts w:ascii="Times New Roman" w:hAnsi="Times New Roman"/>
          <w:sz w:val="28"/>
          <w:szCs w:val="28"/>
          <w:lang w:val="uk-UA"/>
        </w:rPr>
        <w:t>. – К.: ГАН, 2003. – 256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16. </w:t>
      </w:r>
      <w:proofErr w:type="spellStart"/>
      <w:r w:rsidRPr="00360D7F">
        <w:rPr>
          <w:rFonts w:ascii="Times New Roman" w:hAnsi="Times New Roman"/>
          <w:sz w:val="28"/>
          <w:szCs w:val="28"/>
          <w:lang w:val="uk-UA"/>
        </w:rPr>
        <w:t>Зіллер</w:t>
      </w:r>
      <w:proofErr w:type="spellEnd"/>
      <w:r w:rsidRPr="00360D7F">
        <w:rPr>
          <w:rFonts w:ascii="Times New Roman" w:hAnsi="Times New Roman"/>
          <w:sz w:val="28"/>
          <w:szCs w:val="28"/>
          <w:lang w:val="uk-UA"/>
        </w:rPr>
        <w:t xml:space="preserve"> Ж. Політико-адміністративні системи країн ЄС: порівняльний аналіз / Ж. </w:t>
      </w:r>
      <w:proofErr w:type="spellStart"/>
      <w:r w:rsidRPr="00360D7F">
        <w:rPr>
          <w:rFonts w:ascii="Times New Roman" w:hAnsi="Times New Roman"/>
          <w:sz w:val="28"/>
          <w:szCs w:val="28"/>
          <w:lang w:val="uk-UA"/>
        </w:rPr>
        <w:t>Зіллер</w:t>
      </w:r>
      <w:proofErr w:type="spellEnd"/>
      <w:r w:rsidRPr="00360D7F">
        <w:rPr>
          <w:rFonts w:ascii="Times New Roman" w:hAnsi="Times New Roman"/>
          <w:sz w:val="28"/>
          <w:szCs w:val="28"/>
          <w:lang w:val="uk-UA"/>
        </w:rPr>
        <w:t xml:space="preserve">; [пер. з </w:t>
      </w:r>
      <w:proofErr w:type="spellStart"/>
      <w:r w:rsidRPr="00360D7F">
        <w:rPr>
          <w:rFonts w:ascii="Times New Roman" w:hAnsi="Times New Roman"/>
          <w:sz w:val="28"/>
          <w:szCs w:val="28"/>
          <w:lang w:val="uk-UA"/>
        </w:rPr>
        <w:t>франц</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Ховхуна</w:t>
      </w:r>
      <w:proofErr w:type="spellEnd"/>
      <w:r w:rsidRPr="00360D7F">
        <w:rPr>
          <w:rFonts w:ascii="Times New Roman" w:hAnsi="Times New Roman"/>
          <w:sz w:val="28"/>
          <w:szCs w:val="28"/>
          <w:lang w:val="uk-UA"/>
        </w:rPr>
        <w:t>]. – К.: Основи, 1996. – 420 с.</w:t>
      </w:r>
    </w:p>
    <w:p w:rsidR="00360D7F" w:rsidRPr="00360D7F" w:rsidRDefault="00360D7F" w:rsidP="00360D7F">
      <w:pPr>
        <w:ind w:left="0" w:right="0" w:firstLine="709"/>
        <w:jc w:val="both"/>
        <w:rPr>
          <w:lang w:val="uk-UA"/>
        </w:rPr>
      </w:pPr>
      <w:r w:rsidRPr="00360D7F">
        <w:rPr>
          <w:rFonts w:ascii="Times New Roman" w:hAnsi="Times New Roman"/>
          <w:sz w:val="28"/>
          <w:szCs w:val="28"/>
          <w:lang w:val="uk-UA"/>
        </w:rPr>
        <w:t xml:space="preserve">17. Про адміністративну процедуру: Закон Федеративної Республіки Німеччини від 1 січня 1977 р. / Адміністративна процедура та адміністративні послуги. Зарубіжний досвід і пропозиції для України / Автор-упорядник В. П.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 К. : Факт, 2003. – С. 192–231</w:t>
      </w:r>
      <w:r w:rsidRPr="00360D7F">
        <w:rPr>
          <w:lang w:val="uk-UA"/>
        </w:rPr>
        <w:t>.</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18. </w:t>
      </w:r>
      <w:proofErr w:type="spellStart"/>
      <w:r w:rsidRPr="00360D7F">
        <w:rPr>
          <w:rFonts w:ascii="Times New Roman" w:hAnsi="Times New Roman"/>
          <w:sz w:val="28"/>
          <w:szCs w:val="28"/>
          <w:lang w:val="uk-UA"/>
        </w:rPr>
        <w:t>Ochendowski</w:t>
      </w:r>
      <w:proofErr w:type="spellEnd"/>
      <w:r w:rsidRPr="00360D7F">
        <w:rPr>
          <w:rFonts w:ascii="Times New Roman" w:hAnsi="Times New Roman"/>
          <w:sz w:val="28"/>
          <w:szCs w:val="28"/>
          <w:lang w:val="uk-UA"/>
        </w:rPr>
        <w:t xml:space="preserve"> E. </w:t>
      </w:r>
      <w:proofErr w:type="spellStart"/>
      <w:r w:rsidRPr="00360D7F">
        <w:rPr>
          <w:rFonts w:ascii="Times New Roman" w:hAnsi="Times New Roman"/>
          <w:sz w:val="28"/>
          <w:szCs w:val="28"/>
          <w:lang w:val="uk-UA"/>
        </w:rPr>
        <w:t>Prawo</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administracyjne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czesc</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ogolna</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Ochendowski</w:t>
      </w:r>
      <w:proofErr w:type="spellEnd"/>
      <w:r w:rsidRPr="00360D7F">
        <w:rPr>
          <w:rFonts w:ascii="Times New Roman" w:hAnsi="Times New Roman"/>
          <w:sz w:val="28"/>
          <w:szCs w:val="28"/>
          <w:lang w:val="uk-UA"/>
        </w:rPr>
        <w:t xml:space="preserve"> E. – </w:t>
      </w:r>
      <w:proofErr w:type="spellStart"/>
      <w:r w:rsidRPr="00360D7F">
        <w:rPr>
          <w:rFonts w:ascii="Times New Roman" w:hAnsi="Times New Roman"/>
          <w:sz w:val="28"/>
          <w:szCs w:val="28"/>
          <w:lang w:val="uk-UA"/>
        </w:rPr>
        <w:t>Torun</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TNOiK</w:t>
      </w:r>
      <w:proofErr w:type="spellEnd"/>
      <w:r w:rsidRPr="00360D7F">
        <w:rPr>
          <w:rFonts w:ascii="Times New Roman" w:hAnsi="Times New Roman"/>
          <w:sz w:val="28"/>
          <w:szCs w:val="28"/>
          <w:lang w:val="uk-UA"/>
        </w:rPr>
        <w:t>, 2001. – 480 s.</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19. Закон про адміністративну процедуру Естонії від 6 червня 2001 р. / [пер. неофіційний] // Адміністративна процедура та адміністративні послуги. Зарубіжний досвід та пропозиції для України / [автор-упорядник В. П.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 К.: Факт, 2003. – С. 352–388.</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20. Проект Адміністративно-процедурного кодексу України, реєстраційний номер Верховної Ради України 2789, від 18.07.2008 р. [Електронний ресурс]. – Режим доступу: http://gska2.rada.gov.ua/ </w:t>
      </w:r>
      <w:proofErr w:type="spellStart"/>
      <w:r w:rsidRPr="00360D7F">
        <w:rPr>
          <w:rFonts w:ascii="Times New Roman" w:hAnsi="Times New Roman"/>
          <w:sz w:val="28"/>
          <w:szCs w:val="28"/>
          <w:lang w:val="uk-UA"/>
        </w:rPr>
        <w:t>pls</w:t>
      </w:r>
      <w:proofErr w:type="spellEnd"/>
      <w:r w:rsidRPr="00360D7F">
        <w:rPr>
          <w:rFonts w:ascii="Times New Roman" w:hAnsi="Times New Roman"/>
          <w:sz w:val="28"/>
          <w:szCs w:val="28"/>
          <w:lang w:val="uk-UA"/>
        </w:rPr>
        <w:t>/</w:t>
      </w:r>
      <w:proofErr w:type="spellStart"/>
      <w:r w:rsidRPr="00360D7F">
        <w:rPr>
          <w:rFonts w:ascii="Times New Roman" w:hAnsi="Times New Roman"/>
          <w:sz w:val="28"/>
          <w:szCs w:val="28"/>
          <w:lang w:val="uk-UA"/>
        </w:rPr>
        <w:t>zweb_n</w:t>
      </w:r>
      <w:proofErr w:type="spellEnd"/>
      <w:r w:rsidRPr="00360D7F">
        <w:rPr>
          <w:rFonts w:ascii="Times New Roman" w:hAnsi="Times New Roman"/>
          <w:sz w:val="28"/>
          <w:szCs w:val="28"/>
          <w:lang w:val="uk-UA"/>
        </w:rPr>
        <w:t>/webproc4_1id=&amp;pf3511=33073.</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21. </w:t>
      </w:r>
      <w:proofErr w:type="spellStart"/>
      <w:r w:rsidRPr="00360D7F">
        <w:rPr>
          <w:rFonts w:ascii="Times New Roman" w:hAnsi="Times New Roman"/>
          <w:sz w:val="28"/>
          <w:szCs w:val="28"/>
          <w:lang w:val="uk-UA"/>
        </w:rPr>
        <w:t>Стефанюк</w:t>
      </w:r>
      <w:proofErr w:type="spellEnd"/>
      <w:r w:rsidRPr="00360D7F">
        <w:rPr>
          <w:rFonts w:ascii="Times New Roman" w:hAnsi="Times New Roman"/>
          <w:sz w:val="28"/>
          <w:szCs w:val="28"/>
          <w:lang w:val="uk-UA"/>
        </w:rPr>
        <w:t xml:space="preserve"> В. Адміністративний договір – вимога сьогодення / В. </w:t>
      </w:r>
      <w:proofErr w:type="spellStart"/>
      <w:r w:rsidRPr="00360D7F">
        <w:rPr>
          <w:rFonts w:ascii="Times New Roman" w:hAnsi="Times New Roman"/>
          <w:sz w:val="28"/>
          <w:szCs w:val="28"/>
          <w:lang w:val="uk-UA"/>
        </w:rPr>
        <w:t>Стефанюк</w:t>
      </w:r>
      <w:proofErr w:type="spellEnd"/>
      <w:r w:rsidRPr="00360D7F">
        <w:rPr>
          <w:rFonts w:ascii="Times New Roman" w:hAnsi="Times New Roman"/>
          <w:sz w:val="28"/>
          <w:szCs w:val="28"/>
          <w:lang w:val="uk-UA"/>
        </w:rPr>
        <w:t xml:space="preserve"> // Право України. – 2003. – № 11. – С. 11–16.</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22. </w:t>
      </w:r>
      <w:proofErr w:type="spellStart"/>
      <w:r w:rsidRPr="00360D7F">
        <w:rPr>
          <w:rFonts w:ascii="Times New Roman" w:hAnsi="Times New Roman"/>
          <w:sz w:val="28"/>
          <w:szCs w:val="28"/>
          <w:lang w:val="uk-UA"/>
        </w:rPr>
        <w:t>Битяк</w:t>
      </w:r>
      <w:proofErr w:type="spellEnd"/>
      <w:r w:rsidRPr="00360D7F">
        <w:rPr>
          <w:rFonts w:ascii="Times New Roman" w:hAnsi="Times New Roman"/>
          <w:sz w:val="28"/>
          <w:szCs w:val="28"/>
          <w:lang w:val="uk-UA"/>
        </w:rPr>
        <w:t xml:space="preserve"> Ю. П. Адміністративні договори як особлива форма регулювання управлінських відносин / Ю. П. </w:t>
      </w:r>
      <w:proofErr w:type="spellStart"/>
      <w:r w:rsidRPr="00360D7F">
        <w:rPr>
          <w:rFonts w:ascii="Times New Roman" w:hAnsi="Times New Roman"/>
          <w:sz w:val="28"/>
          <w:szCs w:val="28"/>
          <w:lang w:val="uk-UA"/>
        </w:rPr>
        <w:t>Битяк</w:t>
      </w:r>
      <w:proofErr w:type="spellEnd"/>
      <w:r w:rsidRPr="00360D7F">
        <w:rPr>
          <w:rFonts w:ascii="Times New Roman" w:hAnsi="Times New Roman"/>
          <w:sz w:val="28"/>
          <w:szCs w:val="28"/>
          <w:lang w:val="uk-UA"/>
        </w:rPr>
        <w:t xml:space="preserve"> // Виконавча влада і адміністративне право / [за </w:t>
      </w:r>
      <w:proofErr w:type="spellStart"/>
      <w:r w:rsidRPr="00360D7F">
        <w:rPr>
          <w:rFonts w:ascii="Times New Roman" w:hAnsi="Times New Roman"/>
          <w:sz w:val="28"/>
          <w:szCs w:val="28"/>
          <w:lang w:val="uk-UA"/>
        </w:rPr>
        <w:t>заг</w:t>
      </w:r>
      <w:proofErr w:type="spellEnd"/>
      <w:r w:rsidRPr="00360D7F">
        <w:rPr>
          <w:rFonts w:ascii="Times New Roman" w:hAnsi="Times New Roman"/>
          <w:sz w:val="28"/>
          <w:szCs w:val="28"/>
          <w:lang w:val="uk-UA"/>
        </w:rPr>
        <w:t>. ред. В. Б. Авер‘янова]. – К.: Видавничий Дім «Ін-Юре», 2002. – С. 94–103.</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23. Афанасьєв К. К. Адміністративні договори: реалії та перспективи: монографія / Афанасьєв К. К. – Луганськ: РВВ ЛАВС, 2004. – 320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24. Адміністративне право України підручник/ [Ю. П. </w:t>
      </w:r>
      <w:proofErr w:type="spellStart"/>
      <w:r w:rsidRPr="00360D7F">
        <w:rPr>
          <w:rFonts w:ascii="Times New Roman" w:hAnsi="Times New Roman"/>
          <w:sz w:val="28"/>
          <w:szCs w:val="28"/>
          <w:lang w:val="uk-UA"/>
        </w:rPr>
        <w:t>Битяк</w:t>
      </w:r>
      <w:proofErr w:type="spellEnd"/>
      <w:r w:rsidRPr="00360D7F">
        <w:rPr>
          <w:rFonts w:ascii="Times New Roman" w:hAnsi="Times New Roman"/>
          <w:sz w:val="28"/>
          <w:szCs w:val="28"/>
          <w:lang w:val="uk-UA"/>
        </w:rPr>
        <w:t xml:space="preserve">, О. В. Дьяченко, та ін.]; За ред. Ю. П. </w:t>
      </w:r>
      <w:proofErr w:type="spellStart"/>
      <w:r w:rsidRPr="00360D7F">
        <w:rPr>
          <w:rFonts w:ascii="Times New Roman" w:hAnsi="Times New Roman"/>
          <w:sz w:val="28"/>
          <w:szCs w:val="28"/>
          <w:lang w:val="uk-UA"/>
        </w:rPr>
        <w:t>Битяка</w:t>
      </w:r>
      <w:proofErr w:type="spellEnd"/>
      <w:r w:rsidRPr="00360D7F">
        <w:rPr>
          <w:rFonts w:ascii="Times New Roman" w:hAnsi="Times New Roman"/>
          <w:sz w:val="28"/>
          <w:szCs w:val="28"/>
          <w:lang w:val="uk-UA"/>
        </w:rPr>
        <w:t>. – К.: Юрінком Інтер, 2007. –544 с.</w:t>
      </w:r>
    </w:p>
    <w:p w:rsidR="00360D7F" w:rsidRPr="00360D7F" w:rsidRDefault="00360D7F" w:rsidP="00360D7F">
      <w:pPr>
        <w:ind w:left="0" w:right="0" w:firstLine="709"/>
        <w:jc w:val="both"/>
        <w:rPr>
          <w:rFonts w:ascii="Times New Roman" w:hAnsi="Times New Roman"/>
          <w:color w:val="000000"/>
          <w:sz w:val="28"/>
          <w:szCs w:val="28"/>
          <w:shd w:val="clear" w:color="auto" w:fill="FFFFFF"/>
          <w:lang w:val="uk-UA"/>
        </w:rPr>
      </w:pPr>
      <w:r w:rsidRPr="00360D7F">
        <w:rPr>
          <w:rFonts w:ascii="Times New Roman" w:hAnsi="Times New Roman"/>
          <w:sz w:val="28"/>
          <w:szCs w:val="28"/>
          <w:lang w:val="uk-UA"/>
        </w:rPr>
        <w:t xml:space="preserve">25. </w:t>
      </w:r>
      <w:proofErr w:type="spellStart"/>
      <w:r w:rsidRPr="00360D7F">
        <w:rPr>
          <w:rFonts w:ascii="Times New Roman" w:hAnsi="Times New Roman"/>
          <w:color w:val="000000"/>
          <w:sz w:val="28"/>
          <w:szCs w:val="28"/>
          <w:shd w:val="clear" w:color="auto" w:fill="FFFFFF"/>
          <w:lang w:val="uk-UA"/>
        </w:rPr>
        <w:t>Бахрах</w:t>
      </w:r>
      <w:proofErr w:type="spellEnd"/>
      <w:r w:rsidRPr="00360D7F">
        <w:rPr>
          <w:rFonts w:ascii="Times New Roman" w:hAnsi="Times New Roman"/>
          <w:color w:val="000000"/>
          <w:sz w:val="28"/>
          <w:szCs w:val="28"/>
          <w:shd w:val="clear" w:color="auto" w:fill="FFFFFF"/>
          <w:lang w:val="uk-UA"/>
        </w:rPr>
        <w:t xml:space="preserve"> Д. Н., Хазанов С. Д., </w:t>
      </w:r>
      <w:proofErr w:type="spellStart"/>
      <w:r w:rsidRPr="00360D7F">
        <w:rPr>
          <w:rFonts w:ascii="Times New Roman" w:hAnsi="Times New Roman"/>
          <w:color w:val="000000"/>
          <w:sz w:val="28"/>
          <w:szCs w:val="28"/>
          <w:shd w:val="clear" w:color="auto" w:fill="FFFFFF"/>
          <w:lang w:val="uk-UA"/>
        </w:rPr>
        <w:t>Демин</w:t>
      </w:r>
      <w:proofErr w:type="spellEnd"/>
      <w:r w:rsidRPr="00360D7F">
        <w:rPr>
          <w:rFonts w:ascii="Times New Roman" w:hAnsi="Times New Roman"/>
          <w:color w:val="000000"/>
          <w:sz w:val="28"/>
          <w:szCs w:val="28"/>
          <w:shd w:val="clear" w:color="auto" w:fill="FFFFFF"/>
          <w:lang w:val="uk-UA"/>
        </w:rPr>
        <w:t xml:space="preserve"> А. В. </w:t>
      </w:r>
      <w:proofErr w:type="spellStart"/>
      <w:r w:rsidRPr="00360D7F">
        <w:rPr>
          <w:rFonts w:ascii="Times New Roman" w:hAnsi="Times New Roman"/>
          <w:color w:val="000000"/>
          <w:sz w:val="28"/>
          <w:szCs w:val="28"/>
          <w:shd w:val="clear" w:color="auto" w:fill="FFFFFF"/>
          <w:lang w:val="uk-UA"/>
        </w:rPr>
        <w:t>Административное</w:t>
      </w:r>
      <w:proofErr w:type="spellEnd"/>
      <w:r w:rsidRPr="00360D7F">
        <w:rPr>
          <w:rFonts w:ascii="Times New Roman" w:hAnsi="Times New Roman"/>
          <w:color w:val="000000"/>
          <w:sz w:val="28"/>
          <w:szCs w:val="28"/>
          <w:shd w:val="clear" w:color="auto" w:fill="FFFFFF"/>
          <w:lang w:val="uk-UA"/>
        </w:rPr>
        <w:t xml:space="preserve"> право </w:t>
      </w:r>
      <w:proofErr w:type="spellStart"/>
      <w:r w:rsidRPr="00360D7F">
        <w:rPr>
          <w:rFonts w:ascii="Times New Roman" w:hAnsi="Times New Roman"/>
          <w:color w:val="000000"/>
          <w:sz w:val="28"/>
          <w:szCs w:val="28"/>
          <w:shd w:val="clear" w:color="auto" w:fill="FFFFFF"/>
          <w:lang w:val="uk-UA"/>
        </w:rPr>
        <w:t>России</w:t>
      </w:r>
      <w:proofErr w:type="spellEnd"/>
      <w:r w:rsidRPr="00360D7F">
        <w:rPr>
          <w:rFonts w:ascii="Times New Roman" w:hAnsi="Times New Roman"/>
          <w:color w:val="000000"/>
          <w:sz w:val="28"/>
          <w:szCs w:val="28"/>
          <w:shd w:val="clear" w:color="auto" w:fill="FFFFFF"/>
          <w:lang w:val="uk-UA"/>
        </w:rPr>
        <w:t xml:space="preserve">: </w:t>
      </w:r>
      <w:proofErr w:type="spellStart"/>
      <w:r w:rsidRPr="00360D7F">
        <w:rPr>
          <w:rFonts w:ascii="Times New Roman" w:hAnsi="Times New Roman"/>
          <w:color w:val="000000"/>
          <w:sz w:val="28"/>
          <w:szCs w:val="28"/>
          <w:shd w:val="clear" w:color="auto" w:fill="FFFFFF"/>
          <w:lang w:val="uk-UA"/>
        </w:rPr>
        <w:t>учебник</w:t>
      </w:r>
      <w:proofErr w:type="spellEnd"/>
      <w:r w:rsidRPr="00360D7F">
        <w:rPr>
          <w:rFonts w:ascii="Times New Roman" w:hAnsi="Times New Roman"/>
          <w:color w:val="000000"/>
          <w:sz w:val="28"/>
          <w:szCs w:val="28"/>
          <w:shd w:val="clear" w:color="auto" w:fill="FFFFFF"/>
          <w:lang w:val="uk-UA"/>
        </w:rPr>
        <w:t>. – М.: Норма-</w:t>
      </w:r>
      <w:proofErr w:type="spellStart"/>
      <w:r w:rsidRPr="00360D7F">
        <w:rPr>
          <w:rFonts w:ascii="Times New Roman" w:hAnsi="Times New Roman"/>
          <w:color w:val="000000"/>
          <w:sz w:val="28"/>
          <w:szCs w:val="28"/>
          <w:shd w:val="clear" w:color="auto" w:fill="FFFFFF"/>
          <w:lang w:val="uk-UA"/>
        </w:rPr>
        <w:t>Инфра</w:t>
      </w:r>
      <w:proofErr w:type="spellEnd"/>
      <w:r w:rsidRPr="00360D7F">
        <w:rPr>
          <w:rFonts w:ascii="Times New Roman" w:hAnsi="Times New Roman"/>
          <w:color w:val="000000"/>
          <w:sz w:val="28"/>
          <w:szCs w:val="28"/>
          <w:shd w:val="clear" w:color="auto" w:fill="FFFFFF"/>
          <w:lang w:val="uk-UA"/>
        </w:rPr>
        <w:t>-М, 2002. – 623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color w:val="000000"/>
          <w:sz w:val="28"/>
          <w:szCs w:val="28"/>
          <w:shd w:val="clear" w:color="auto" w:fill="FFFFFF"/>
          <w:lang w:val="uk-UA"/>
        </w:rPr>
        <w:t xml:space="preserve">26. </w:t>
      </w:r>
      <w:proofErr w:type="spellStart"/>
      <w:r w:rsidRPr="00360D7F">
        <w:rPr>
          <w:rFonts w:ascii="Times New Roman" w:hAnsi="Times New Roman"/>
          <w:color w:val="000000"/>
          <w:sz w:val="28"/>
          <w:szCs w:val="28"/>
          <w:shd w:val="clear" w:color="auto" w:fill="FFFFFF"/>
          <w:lang w:val="uk-UA"/>
        </w:rPr>
        <w:t>Юсупов</w:t>
      </w:r>
      <w:proofErr w:type="spellEnd"/>
      <w:r w:rsidRPr="00360D7F">
        <w:rPr>
          <w:rFonts w:ascii="Times New Roman" w:hAnsi="Times New Roman"/>
          <w:color w:val="000000"/>
          <w:sz w:val="28"/>
          <w:szCs w:val="28"/>
          <w:shd w:val="clear" w:color="auto" w:fill="FFFFFF"/>
          <w:lang w:val="uk-UA"/>
        </w:rPr>
        <w:t xml:space="preserve"> В. А. </w:t>
      </w:r>
      <w:proofErr w:type="spellStart"/>
      <w:r w:rsidRPr="00360D7F">
        <w:rPr>
          <w:rFonts w:ascii="Times New Roman" w:hAnsi="Times New Roman"/>
          <w:color w:val="000000"/>
          <w:sz w:val="28"/>
          <w:szCs w:val="28"/>
          <w:shd w:val="clear" w:color="auto" w:fill="FFFFFF"/>
          <w:lang w:val="uk-UA"/>
        </w:rPr>
        <w:t>Правоприминительная</w:t>
      </w:r>
      <w:proofErr w:type="spellEnd"/>
      <w:r w:rsidRPr="00360D7F">
        <w:rPr>
          <w:rFonts w:ascii="Times New Roman" w:hAnsi="Times New Roman"/>
          <w:color w:val="000000"/>
          <w:sz w:val="28"/>
          <w:szCs w:val="28"/>
          <w:shd w:val="clear" w:color="auto" w:fill="FFFFFF"/>
          <w:lang w:val="uk-UA"/>
        </w:rPr>
        <w:t xml:space="preserve"> </w:t>
      </w:r>
      <w:proofErr w:type="spellStart"/>
      <w:r w:rsidRPr="00360D7F">
        <w:rPr>
          <w:rFonts w:ascii="Times New Roman" w:hAnsi="Times New Roman"/>
          <w:color w:val="000000"/>
          <w:sz w:val="28"/>
          <w:szCs w:val="28"/>
          <w:shd w:val="clear" w:color="auto" w:fill="FFFFFF"/>
          <w:lang w:val="uk-UA"/>
        </w:rPr>
        <w:t>деятельность</w:t>
      </w:r>
      <w:proofErr w:type="spellEnd"/>
      <w:r w:rsidRPr="00360D7F">
        <w:rPr>
          <w:rFonts w:ascii="Times New Roman" w:hAnsi="Times New Roman"/>
          <w:color w:val="000000"/>
          <w:sz w:val="28"/>
          <w:szCs w:val="28"/>
          <w:shd w:val="clear" w:color="auto" w:fill="FFFFFF"/>
          <w:lang w:val="uk-UA"/>
        </w:rPr>
        <w:t xml:space="preserve"> </w:t>
      </w:r>
      <w:proofErr w:type="spellStart"/>
      <w:r w:rsidRPr="00360D7F">
        <w:rPr>
          <w:rFonts w:ascii="Times New Roman" w:hAnsi="Times New Roman"/>
          <w:color w:val="000000"/>
          <w:sz w:val="28"/>
          <w:szCs w:val="28"/>
          <w:shd w:val="clear" w:color="auto" w:fill="FFFFFF"/>
          <w:lang w:val="uk-UA"/>
        </w:rPr>
        <w:t>органов</w:t>
      </w:r>
      <w:proofErr w:type="spellEnd"/>
      <w:r w:rsidRPr="00360D7F">
        <w:rPr>
          <w:rFonts w:ascii="Times New Roman" w:hAnsi="Times New Roman"/>
          <w:color w:val="000000"/>
          <w:sz w:val="28"/>
          <w:szCs w:val="28"/>
          <w:shd w:val="clear" w:color="auto" w:fill="FFFFFF"/>
          <w:lang w:val="uk-UA"/>
        </w:rPr>
        <w:t xml:space="preserve"> </w:t>
      </w:r>
      <w:proofErr w:type="spellStart"/>
      <w:r w:rsidRPr="00360D7F">
        <w:rPr>
          <w:rFonts w:ascii="Times New Roman" w:hAnsi="Times New Roman"/>
          <w:color w:val="000000"/>
          <w:sz w:val="28"/>
          <w:szCs w:val="28"/>
          <w:shd w:val="clear" w:color="auto" w:fill="FFFFFF"/>
          <w:lang w:val="uk-UA"/>
        </w:rPr>
        <w:t>управления</w:t>
      </w:r>
      <w:proofErr w:type="spellEnd"/>
      <w:r w:rsidRPr="00360D7F">
        <w:rPr>
          <w:rFonts w:ascii="Times New Roman" w:hAnsi="Times New Roman"/>
          <w:color w:val="000000"/>
          <w:sz w:val="28"/>
          <w:szCs w:val="28"/>
          <w:shd w:val="clear" w:color="auto" w:fill="FFFFFF"/>
          <w:lang w:val="uk-UA"/>
        </w:rPr>
        <w:t xml:space="preserve">/ В. А. </w:t>
      </w:r>
      <w:proofErr w:type="spellStart"/>
      <w:r w:rsidRPr="00360D7F">
        <w:rPr>
          <w:rFonts w:ascii="Times New Roman" w:hAnsi="Times New Roman"/>
          <w:color w:val="000000"/>
          <w:sz w:val="28"/>
          <w:szCs w:val="28"/>
          <w:shd w:val="clear" w:color="auto" w:fill="FFFFFF"/>
          <w:lang w:val="uk-UA"/>
        </w:rPr>
        <w:t>Юсупов</w:t>
      </w:r>
      <w:proofErr w:type="spellEnd"/>
      <w:r w:rsidRPr="00360D7F">
        <w:rPr>
          <w:rFonts w:ascii="Times New Roman" w:hAnsi="Times New Roman"/>
          <w:color w:val="000000"/>
          <w:sz w:val="28"/>
          <w:szCs w:val="28"/>
          <w:shd w:val="clear" w:color="auto" w:fill="FFFFFF"/>
          <w:lang w:val="uk-UA"/>
        </w:rPr>
        <w:t xml:space="preserve">. </w:t>
      </w:r>
      <w:r w:rsidRPr="00360D7F">
        <w:rPr>
          <w:rFonts w:ascii="Times New Roman" w:hAnsi="Times New Roman"/>
          <w:sz w:val="28"/>
          <w:szCs w:val="28"/>
          <w:lang w:val="uk-UA"/>
        </w:rPr>
        <w:t xml:space="preserve">– М.: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лит.,1979. – 136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27. </w:t>
      </w:r>
      <w:proofErr w:type="spellStart"/>
      <w:r w:rsidRPr="00360D7F">
        <w:rPr>
          <w:rFonts w:ascii="Times New Roman" w:hAnsi="Times New Roman"/>
          <w:sz w:val="28"/>
          <w:szCs w:val="28"/>
          <w:lang w:val="uk-UA"/>
        </w:rPr>
        <w:t>Рихтер</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Судебная</w:t>
      </w:r>
      <w:proofErr w:type="spellEnd"/>
      <w:r w:rsidRPr="00360D7F">
        <w:rPr>
          <w:rFonts w:ascii="Times New Roman" w:hAnsi="Times New Roman"/>
          <w:sz w:val="28"/>
          <w:szCs w:val="28"/>
          <w:lang w:val="uk-UA"/>
        </w:rPr>
        <w:t xml:space="preserve"> практика по </w:t>
      </w:r>
      <w:proofErr w:type="spellStart"/>
      <w:r w:rsidRPr="00360D7F">
        <w:rPr>
          <w:rFonts w:ascii="Times New Roman" w:hAnsi="Times New Roman"/>
          <w:sz w:val="28"/>
          <w:szCs w:val="28"/>
          <w:lang w:val="uk-UA"/>
        </w:rPr>
        <w:t>административному</w:t>
      </w:r>
      <w:proofErr w:type="spellEnd"/>
      <w:r w:rsidRPr="00360D7F">
        <w:rPr>
          <w:rFonts w:ascii="Times New Roman" w:hAnsi="Times New Roman"/>
          <w:sz w:val="28"/>
          <w:szCs w:val="28"/>
          <w:lang w:val="uk-UA"/>
        </w:rPr>
        <w:t xml:space="preserve"> праву: </w:t>
      </w:r>
      <w:proofErr w:type="spellStart"/>
      <w:r w:rsidRPr="00360D7F">
        <w:rPr>
          <w:rFonts w:ascii="Times New Roman" w:hAnsi="Times New Roman"/>
          <w:sz w:val="28"/>
          <w:szCs w:val="28"/>
          <w:lang w:val="uk-UA"/>
        </w:rPr>
        <w:t>учеб</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пособие</w:t>
      </w:r>
      <w:proofErr w:type="spellEnd"/>
      <w:r w:rsidRPr="00360D7F">
        <w:rPr>
          <w:rFonts w:ascii="Times New Roman" w:hAnsi="Times New Roman"/>
          <w:sz w:val="28"/>
          <w:szCs w:val="28"/>
          <w:lang w:val="uk-UA"/>
        </w:rPr>
        <w:t xml:space="preserve"> / И. </w:t>
      </w:r>
      <w:proofErr w:type="spellStart"/>
      <w:r w:rsidRPr="00360D7F">
        <w:rPr>
          <w:rFonts w:ascii="Times New Roman" w:hAnsi="Times New Roman"/>
          <w:sz w:val="28"/>
          <w:szCs w:val="28"/>
          <w:lang w:val="uk-UA"/>
        </w:rPr>
        <w:t>Рихтер</w:t>
      </w:r>
      <w:proofErr w:type="spellEnd"/>
      <w:r w:rsidRPr="00360D7F">
        <w:rPr>
          <w:rFonts w:ascii="Times New Roman" w:hAnsi="Times New Roman"/>
          <w:sz w:val="28"/>
          <w:szCs w:val="28"/>
          <w:lang w:val="uk-UA"/>
        </w:rPr>
        <w:t xml:space="preserve">, Г. </w:t>
      </w:r>
      <w:proofErr w:type="spellStart"/>
      <w:r w:rsidRPr="00360D7F">
        <w:rPr>
          <w:rFonts w:ascii="Times New Roman" w:hAnsi="Times New Roman"/>
          <w:sz w:val="28"/>
          <w:szCs w:val="28"/>
          <w:lang w:val="uk-UA"/>
        </w:rPr>
        <w:t>Шупперт</w:t>
      </w:r>
      <w:proofErr w:type="spellEnd"/>
      <w:r w:rsidRPr="00360D7F">
        <w:rPr>
          <w:rFonts w:ascii="Times New Roman" w:hAnsi="Times New Roman"/>
          <w:sz w:val="28"/>
          <w:szCs w:val="28"/>
          <w:lang w:val="uk-UA"/>
        </w:rPr>
        <w:t xml:space="preserve">; пер. с </w:t>
      </w:r>
      <w:proofErr w:type="spellStart"/>
      <w:r w:rsidRPr="00360D7F">
        <w:rPr>
          <w:rFonts w:ascii="Times New Roman" w:hAnsi="Times New Roman"/>
          <w:sz w:val="28"/>
          <w:szCs w:val="28"/>
          <w:lang w:val="uk-UA"/>
        </w:rPr>
        <w:t>нем</w:t>
      </w:r>
      <w:proofErr w:type="spellEnd"/>
      <w:r w:rsidRPr="00360D7F">
        <w:rPr>
          <w:rFonts w:ascii="Times New Roman" w:hAnsi="Times New Roman"/>
          <w:sz w:val="28"/>
          <w:szCs w:val="28"/>
          <w:lang w:val="uk-UA"/>
        </w:rPr>
        <w:t xml:space="preserve">. – М.: </w:t>
      </w:r>
      <w:proofErr w:type="spellStart"/>
      <w:r w:rsidRPr="00360D7F">
        <w:rPr>
          <w:rFonts w:ascii="Times New Roman" w:hAnsi="Times New Roman"/>
          <w:sz w:val="28"/>
          <w:szCs w:val="28"/>
          <w:lang w:val="uk-UA"/>
        </w:rPr>
        <w:t>Юристъ</w:t>
      </w:r>
      <w:proofErr w:type="spellEnd"/>
      <w:r w:rsidRPr="00360D7F">
        <w:rPr>
          <w:rFonts w:ascii="Times New Roman" w:hAnsi="Times New Roman"/>
          <w:sz w:val="28"/>
          <w:szCs w:val="28"/>
          <w:lang w:val="uk-UA"/>
        </w:rPr>
        <w:t>, 2000. – 604 с.</w:t>
      </w:r>
    </w:p>
    <w:p w:rsidR="00360D7F" w:rsidRPr="00360D7F" w:rsidRDefault="00360D7F" w:rsidP="00360D7F">
      <w:pPr>
        <w:ind w:left="0" w:right="0" w:firstLine="709"/>
        <w:jc w:val="both"/>
        <w:rPr>
          <w:rFonts w:ascii="Times New Roman" w:hAnsi="Times New Roman"/>
          <w:color w:val="000000"/>
          <w:sz w:val="28"/>
          <w:szCs w:val="28"/>
          <w:shd w:val="clear" w:color="auto" w:fill="FFFFFF"/>
          <w:lang w:val="uk-UA"/>
        </w:rPr>
      </w:pPr>
      <w:r w:rsidRPr="00360D7F">
        <w:rPr>
          <w:rFonts w:ascii="Times New Roman" w:hAnsi="Times New Roman"/>
          <w:sz w:val="28"/>
          <w:szCs w:val="28"/>
          <w:lang w:val="uk-UA"/>
        </w:rPr>
        <w:t xml:space="preserve">28. </w:t>
      </w:r>
      <w:proofErr w:type="spellStart"/>
      <w:r w:rsidRPr="00360D7F">
        <w:rPr>
          <w:rFonts w:ascii="Times New Roman" w:hAnsi="Times New Roman"/>
          <w:sz w:val="28"/>
          <w:szCs w:val="28"/>
          <w:lang w:val="uk-UA"/>
        </w:rPr>
        <w:t>Mitskevich</w:t>
      </w:r>
      <w:proofErr w:type="spellEnd"/>
      <w:r w:rsidRPr="00360D7F">
        <w:rPr>
          <w:rFonts w:ascii="Times New Roman" w:hAnsi="Times New Roman"/>
          <w:sz w:val="28"/>
          <w:szCs w:val="28"/>
          <w:lang w:val="uk-UA"/>
        </w:rPr>
        <w:t xml:space="preserve"> L. A. </w:t>
      </w:r>
      <w:proofErr w:type="spellStart"/>
      <w:r w:rsidRPr="00360D7F">
        <w:rPr>
          <w:rFonts w:ascii="Times New Roman" w:hAnsi="Times New Roman"/>
          <w:sz w:val="28"/>
          <w:szCs w:val="28"/>
          <w:lang w:val="uk-UA"/>
        </w:rPr>
        <w:t>Administrative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acts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Germany</w:t>
      </w:r>
      <w:proofErr w:type="spellEnd"/>
      <w:r w:rsidRPr="00360D7F">
        <w:rPr>
          <w:rFonts w:ascii="Times New Roman" w:hAnsi="Times New Roman"/>
          <w:sz w:val="28"/>
          <w:szCs w:val="28"/>
          <w:lang w:val="uk-UA"/>
        </w:rPr>
        <w:t xml:space="preserve">/ L.A. </w:t>
      </w:r>
      <w:proofErr w:type="spellStart"/>
      <w:r w:rsidRPr="00360D7F">
        <w:rPr>
          <w:rFonts w:ascii="Times New Roman" w:hAnsi="Times New Roman"/>
          <w:sz w:val="28"/>
          <w:szCs w:val="28"/>
          <w:lang w:val="uk-UA"/>
        </w:rPr>
        <w:t>Mitskevich</w:t>
      </w:r>
      <w:proofErr w:type="spellEnd"/>
      <w:r w:rsidRPr="00360D7F">
        <w:rPr>
          <w:rFonts w:ascii="Times New Roman" w:hAnsi="Times New Roman"/>
          <w:sz w:val="28"/>
          <w:szCs w:val="28"/>
          <w:lang w:val="uk-UA"/>
        </w:rPr>
        <w:t>//</w:t>
      </w:r>
      <w:proofErr w:type="spellStart"/>
      <w:r w:rsidRPr="00360D7F">
        <w:rPr>
          <w:rFonts w:ascii="Times New Roman" w:hAnsi="Times New Roman"/>
          <w:sz w:val="28"/>
          <w:szCs w:val="28"/>
          <w:lang w:val="uk-UA"/>
        </w:rPr>
        <w:t>Humanities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and</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Social</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Sciences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February</w:t>
      </w:r>
      <w:proofErr w:type="spellEnd"/>
      <w:r w:rsidRPr="00360D7F">
        <w:rPr>
          <w:rFonts w:ascii="Times New Roman" w:hAnsi="Times New Roman"/>
          <w:sz w:val="28"/>
          <w:szCs w:val="28"/>
          <w:lang w:val="uk-UA"/>
        </w:rPr>
        <w:t xml:space="preserve">. – 2011. – </w:t>
      </w:r>
      <w:proofErr w:type="spellStart"/>
      <w:r w:rsidRPr="00360D7F">
        <w:rPr>
          <w:rFonts w:ascii="Times New Roman" w:hAnsi="Times New Roman"/>
          <w:sz w:val="28"/>
          <w:szCs w:val="28"/>
          <w:lang w:val="uk-UA"/>
        </w:rPr>
        <w:t>Vol</w:t>
      </w:r>
      <w:proofErr w:type="spellEnd"/>
      <w:r w:rsidRPr="00360D7F">
        <w:rPr>
          <w:rFonts w:ascii="Times New Roman" w:hAnsi="Times New Roman"/>
          <w:sz w:val="28"/>
          <w:szCs w:val="28"/>
          <w:lang w:val="uk-UA"/>
        </w:rPr>
        <w:t xml:space="preserve">. 4, </w:t>
      </w:r>
      <w:proofErr w:type="spellStart"/>
      <w:r w:rsidRPr="00360D7F">
        <w:rPr>
          <w:rFonts w:ascii="Times New Roman" w:hAnsi="Times New Roman"/>
          <w:sz w:val="28"/>
          <w:szCs w:val="28"/>
          <w:lang w:val="uk-UA"/>
        </w:rPr>
        <w:t>Issue</w:t>
      </w:r>
      <w:proofErr w:type="spellEnd"/>
      <w:r w:rsidRPr="00360D7F">
        <w:rPr>
          <w:rFonts w:ascii="Times New Roman" w:hAnsi="Times New Roman"/>
          <w:sz w:val="28"/>
          <w:szCs w:val="28"/>
          <w:lang w:val="uk-UA"/>
        </w:rPr>
        <w:t xml:space="preserve"> 2. –</w:t>
      </w:r>
    </w:p>
    <w:p w:rsidR="00360D7F" w:rsidRPr="00360D7F" w:rsidRDefault="00360D7F" w:rsidP="00360D7F">
      <w:pPr>
        <w:ind w:left="0" w:right="0" w:firstLine="0"/>
        <w:jc w:val="both"/>
        <w:rPr>
          <w:rFonts w:ascii="Times New Roman" w:hAnsi="Times New Roman"/>
          <w:sz w:val="28"/>
          <w:szCs w:val="28"/>
          <w:lang w:val="uk-UA"/>
        </w:rPr>
      </w:pPr>
      <w:r w:rsidRPr="00360D7F">
        <w:rPr>
          <w:rFonts w:ascii="Times New Roman" w:hAnsi="Times New Roman"/>
          <w:sz w:val="28"/>
          <w:szCs w:val="28"/>
          <w:lang w:val="uk-UA"/>
        </w:rPr>
        <w:t>P. 216-222.</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 29. Пахомов I. M. Радянське адміністративне право. Загальна частина: підручник / І. М. Пахомов. – Львів: Вид-во Львівського університету, 1962. – 294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30. </w:t>
      </w:r>
      <w:proofErr w:type="spellStart"/>
      <w:r w:rsidRPr="00360D7F">
        <w:rPr>
          <w:rFonts w:ascii="Times New Roman" w:hAnsi="Times New Roman"/>
          <w:sz w:val="28"/>
          <w:szCs w:val="28"/>
          <w:lang w:val="uk-UA"/>
        </w:rPr>
        <w:t>Макарейко</w:t>
      </w:r>
      <w:proofErr w:type="spellEnd"/>
      <w:r w:rsidRPr="00360D7F">
        <w:rPr>
          <w:rFonts w:ascii="Times New Roman" w:hAnsi="Times New Roman"/>
          <w:sz w:val="28"/>
          <w:szCs w:val="28"/>
          <w:lang w:val="uk-UA"/>
        </w:rPr>
        <w:t xml:space="preserve"> Н. В.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краткий</w:t>
      </w:r>
      <w:proofErr w:type="spellEnd"/>
      <w:r w:rsidRPr="00360D7F">
        <w:rPr>
          <w:rFonts w:ascii="Times New Roman" w:hAnsi="Times New Roman"/>
          <w:sz w:val="28"/>
          <w:szCs w:val="28"/>
          <w:lang w:val="uk-UA"/>
        </w:rPr>
        <w:t xml:space="preserve"> курс </w:t>
      </w:r>
      <w:proofErr w:type="spellStart"/>
      <w:r w:rsidRPr="00360D7F">
        <w:rPr>
          <w:rFonts w:ascii="Times New Roman" w:hAnsi="Times New Roman"/>
          <w:sz w:val="28"/>
          <w:szCs w:val="28"/>
          <w:lang w:val="uk-UA"/>
        </w:rPr>
        <w:t>лекций</w:t>
      </w:r>
      <w:proofErr w:type="spellEnd"/>
      <w:r w:rsidRPr="00360D7F">
        <w:rPr>
          <w:rFonts w:ascii="Times New Roman" w:hAnsi="Times New Roman"/>
          <w:sz w:val="28"/>
          <w:szCs w:val="28"/>
          <w:lang w:val="uk-UA"/>
        </w:rPr>
        <w:t xml:space="preserve"> / Н. В. </w:t>
      </w:r>
      <w:proofErr w:type="spellStart"/>
      <w:r w:rsidRPr="00360D7F">
        <w:rPr>
          <w:rFonts w:ascii="Times New Roman" w:hAnsi="Times New Roman"/>
          <w:sz w:val="28"/>
          <w:szCs w:val="28"/>
          <w:lang w:val="uk-UA"/>
        </w:rPr>
        <w:t>Макарейко</w:t>
      </w:r>
      <w:proofErr w:type="spellEnd"/>
      <w:r w:rsidRPr="00360D7F">
        <w:rPr>
          <w:rFonts w:ascii="Times New Roman" w:hAnsi="Times New Roman"/>
          <w:sz w:val="28"/>
          <w:szCs w:val="28"/>
          <w:lang w:val="uk-UA"/>
        </w:rPr>
        <w:t xml:space="preserve">. – 8-е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перераб</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доп</w:t>
      </w:r>
      <w:proofErr w:type="spellEnd"/>
      <w:r w:rsidRPr="00360D7F">
        <w:rPr>
          <w:rFonts w:ascii="Times New Roman" w:hAnsi="Times New Roman"/>
          <w:sz w:val="28"/>
          <w:szCs w:val="28"/>
          <w:lang w:val="uk-UA"/>
        </w:rPr>
        <w:t xml:space="preserve">. – М.: </w:t>
      </w:r>
      <w:proofErr w:type="spellStart"/>
      <w:r w:rsidRPr="00360D7F">
        <w:rPr>
          <w:rFonts w:ascii="Times New Roman" w:hAnsi="Times New Roman"/>
          <w:sz w:val="28"/>
          <w:szCs w:val="28"/>
          <w:lang w:val="uk-UA"/>
        </w:rPr>
        <w:t>Издательство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Юрайт</w:t>
      </w:r>
      <w:proofErr w:type="spellEnd"/>
      <w:r w:rsidRPr="00360D7F">
        <w:rPr>
          <w:rFonts w:ascii="Times New Roman" w:hAnsi="Times New Roman"/>
          <w:sz w:val="28"/>
          <w:szCs w:val="28"/>
          <w:lang w:val="uk-UA"/>
        </w:rPr>
        <w:t>, 2013. – 212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31. </w:t>
      </w:r>
      <w:proofErr w:type="spellStart"/>
      <w:r w:rsidRPr="00360D7F">
        <w:rPr>
          <w:rFonts w:ascii="Times New Roman" w:hAnsi="Times New Roman"/>
          <w:sz w:val="28"/>
          <w:szCs w:val="28"/>
          <w:lang w:val="uk-UA"/>
        </w:rPr>
        <w:t>Бородин</w:t>
      </w:r>
      <w:proofErr w:type="spellEnd"/>
      <w:r w:rsidRPr="00360D7F">
        <w:rPr>
          <w:rFonts w:ascii="Times New Roman" w:hAnsi="Times New Roman"/>
          <w:sz w:val="28"/>
          <w:szCs w:val="28"/>
          <w:lang w:val="uk-UA"/>
        </w:rPr>
        <w:t xml:space="preserve"> С. С., </w:t>
      </w:r>
      <w:proofErr w:type="spellStart"/>
      <w:r w:rsidRPr="00360D7F">
        <w:rPr>
          <w:rFonts w:ascii="Times New Roman" w:hAnsi="Times New Roman"/>
          <w:sz w:val="28"/>
          <w:szCs w:val="28"/>
          <w:lang w:val="uk-UA"/>
        </w:rPr>
        <w:t>Громыко</w:t>
      </w:r>
      <w:proofErr w:type="spellEnd"/>
      <w:r w:rsidRPr="00360D7F">
        <w:rPr>
          <w:rFonts w:ascii="Times New Roman" w:hAnsi="Times New Roman"/>
          <w:sz w:val="28"/>
          <w:szCs w:val="28"/>
          <w:lang w:val="uk-UA"/>
        </w:rPr>
        <w:t xml:space="preserve"> С. С.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Общая</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Особенная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часть</w:t>
      </w:r>
      <w:proofErr w:type="spellEnd"/>
      <w:r w:rsidRPr="00360D7F">
        <w:rPr>
          <w:rFonts w:ascii="Times New Roman" w:hAnsi="Times New Roman"/>
          <w:sz w:val="28"/>
          <w:szCs w:val="28"/>
          <w:lang w:val="uk-UA"/>
        </w:rPr>
        <w:t xml:space="preserve">: курс лекцій / С. С. </w:t>
      </w:r>
      <w:proofErr w:type="spellStart"/>
      <w:r w:rsidRPr="00360D7F">
        <w:rPr>
          <w:rFonts w:ascii="Times New Roman" w:hAnsi="Times New Roman"/>
          <w:sz w:val="28"/>
          <w:szCs w:val="28"/>
          <w:lang w:val="uk-UA"/>
        </w:rPr>
        <w:t>Бородин</w:t>
      </w:r>
      <w:proofErr w:type="spellEnd"/>
      <w:r w:rsidRPr="00360D7F">
        <w:rPr>
          <w:rFonts w:ascii="Times New Roman" w:hAnsi="Times New Roman"/>
          <w:sz w:val="28"/>
          <w:szCs w:val="28"/>
          <w:lang w:val="uk-UA"/>
        </w:rPr>
        <w:t xml:space="preserve">, С. С. </w:t>
      </w:r>
      <w:proofErr w:type="spellStart"/>
      <w:r w:rsidRPr="00360D7F">
        <w:rPr>
          <w:rFonts w:ascii="Times New Roman" w:hAnsi="Times New Roman"/>
          <w:sz w:val="28"/>
          <w:szCs w:val="28"/>
          <w:lang w:val="uk-UA"/>
        </w:rPr>
        <w:t>Громыко</w:t>
      </w:r>
      <w:proofErr w:type="spellEnd"/>
      <w:r w:rsidRPr="00360D7F">
        <w:rPr>
          <w:rFonts w:ascii="Times New Roman" w:hAnsi="Times New Roman"/>
          <w:sz w:val="28"/>
          <w:szCs w:val="28"/>
          <w:lang w:val="uk-UA"/>
        </w:rPr>
        <w:t>. – Санкт-Петербург: ГУАП. СПб., 2007. – 432 c.</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32. </w:t>
      </w:r>
      <w:proofErr w:type="spellStart"/>
      <w:r w:rsidRPr="00360D7F">
        <w:rPr>
          <w:rFonts w:ascii="Times New Roman" w:hAnsi="Times New Roman"/>
          <w:sz w:val="28"/>
          <w:szCs w:val="28"/>
          <w:lang w:val="uk-UA"/>
        </w:rPr>
        <w:t>Старилов</w:t>
      </w:r>
      <w:proofErr w:type="spellEnd"/>
      <w:r w:rsidRPr="00360D7F">
        <w:rPr>
          <w:rFonts w:ascii="Times New Roman" w:hAnsi="Times New Roman"/>
          <w:sz w:val="28"/>
          <w:szCs w:val="28"/>
          <w:lang w:val="uk-UA"/>
        </w:rPr>
        <w:t xml:space="preserve"> Ю. Н.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В 2-х ч. Ч. 2. Книга </w:t>
      </w:r>
      <w:proofErr w:type="spellStart"/>
      <w:r w:rsidRPr="00360D7F">
        <w:rPr>
          <w:rFonts w:ascii="Times New Roman" w:hAnsi="Times New Roman"/>
          <w:sz w:val="28"/>
          <w:szCs w:val="28"/>
          <w:lang w:val="uk-UA"/>
        </w:rPr>
        <w:t>вторая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Формы</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методы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управленческих</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действий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Правовые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акты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Административный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договор</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юстиция</w:t>
      </w:r>
      <w:proofErr w:type="spellEnd"/>
      <w:r w:rsidRPr="00360D7F">
        <w:rPr>
          <w:rFonts w:ascii="Times New Roman" w:hAnsi="Times New Roman"/>
          <w:sz w:val="28"/>
          <w:szCs w:val="28"/>
          <w:lang w:val="uk-UA"/>
        </w:rPr>
        <w:t xml:space="preserve"> / Ю. Н. </w:t>
      </w:r>
      <w:proofErr w:type="spellStart"/>
      <w:r w:rsidRPr="00360D7F">
        <w:rPr>
          <w:rFonts w:ascii="Times New Roman" w:hAnsi="Times New Roman"/>
          <w:sz w:val="28"/>
          <w:szCs w:val="28"/>
          <w:lang w:val="uk-UA"/>
        </w:rPr>
        <w:t>Старилов</w:t>
      </w:r>
      <w:proofErr w:type="spellEnd"/>
      <w:r w:rsidRPr="00360D7F">
        <w:rPr>
          <w:rFonts w:ascii="Times New Roman" w:hAnsi="Times New Roman"/>
          <w:sz w:val="28"/>
          <w:szCs w:val="28"/>
          <w:lang w:val="uk-UA"/>
        </w:rPr>
        <w:t xml:space="preserve">. – Воронеж: </w:t>
      </w:r>
      <w:proofErr w:type="spellStart"/>
      <w:r w:rsidRPr="00360D7F">
        <w:rPr>
          <w:rFonts w:ascii="Times New Roman" w:hAnsi="Times New Roman"/>
          <w:sz w:val="28"/>
          <w:szCs w:val="28"/>
          <w:lang w:val="uk-UA"/>
        </w:rPr>
        <w:t>Издательство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Воронежского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государственного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университета</w:t>
      </w:r>
      <w:proofErr w:type="spellEnd"/>
      <w:r w:rsidRPr="00360D7F">
        <w:rPr>
          <w:rFonts w:ascii="Times New Roman" w:hAnsi="Times New Roman"/>
          <w:sz w:val="28"/>
          <w:szCs w:val="28"/>
          <w:lang w:val="uk-UA"/>
        </w:rPr>
        <w:t>, 2001. – 432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33. </w:t>
      </w:r>
      <w:proofErr w:type="spellStart"/>
      <w:r w:rsidRPr="00360D7F">
        <w:rPr>
          <w:rFonts w:ascii="Times New Roman" w:hAnsi="Times New Roman"/>
          <w:sz w:val="28"/>
          <w:szCs w:val="28"/>
          <w:lang w:val="uk-UA"/>
        </w:rPr>
        <w:t>Угровецький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П.О.Адміністративні</w:t>
      </w:r>
      <w:proofErr w:type="spellEnd"/>
      <w:r w:rsidRPr="00360D7F">
        <w:rPr>
          <w:rFonts w:ascii="Times New Roman" w:hAnsi="Times New Roman"/>
          <w:sz w:val="28"/>
          <w:szCs w:val="28"/>
          <w:lang w:val="uk-UA"/>
        </w:rPr>
        <w:t xml:space="preserve"> акти органів прокуратури: </w:t>
      </w:r>
      <w:proofErr w:type="spellStart"/>
      <w:r w:rsidRPr="00360D7F">
        <w:rPr>
          <w:rFonts w:ascii="Times New Roman" w:hAnsi="Times New Roman"/>
          <w:sz w:val="28"/>
          <w:szCs w:val="28"/>
          <w:lang w:val="uk-UA"/>
        </w:rPr>
        <w:t>дис</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канд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w:t>
      </w:r>
      <w:proofErr w:type="spellEnd"/>
      <w:r w:rsidRPr="00360D7F">
        <w:rPr>
          <w:rFonts w:ascii="Times New Roman" w:hAnsi="Times New Roman"/>
          <w:sz w:val="28"/>
          <w:szCs w:val="28"/>
          <w:lang w:val="uk-UA"/>
        </w:rPr>
        <w:t>. наук: 12.00.07/</w:t>
      </w:r>
      <w:proofErr w:type="spellStart"/>
      <w:r w:rsidRPr="00360D7F">
        <w:rPr>
          <w:rFonts w:ascii="Times New Roman" w:hAnsi="Times New Roman"/>
          <w:sz w:val="28"/>
          <w:szCs w:val="28"/>
          <w:lang w:val="uk-UA"/>
        </w:rPr>
        <w:t>Угровецький</w:t>
      </w:r>
      <w:proofErr w:type="spellEnd"/>
      <w:r w:rsidRPr="00360D7F">
        <w:rPr>
          <w:rFonts w:ascii="Times New Roman" w:hAnsi="Times New Roman"/>
          <w:sz w:val="28"/>
          <w:szCs w:val="28"/>
          <w:lang w:val="uk-UA"/>
        </w:rPr>
        <w:t xml:space="preserve"> Павло Олегович. – Харків, 2011. – 195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34. Корж А. В. Документація </w:t>
      </w:r>
      <w:proofErr w:type="spellStart"/>
      <w:r w:rsidRPr="00360D7F">
        <w:rPr>
          <w:rFonts w:ascii="Times New Roman" w:hAnsi="Times New Roman"/>
          <w:sz w:val="28"/>
          <w:szCs w:val="28"/>
          <w:lang w:val="uk-UA"/>
        </w:rPr>
        <w:t>праводілової</w:t>
      </w:r>
      <w:proofErr w:type="spellEnd"/>
      <w:r w:rsidRPr="00360D7F">
        <w:rPr>
          <w:rFonts w:ascii="Times New Roman" w:hAnsi="Times New Roman"/>
          <w:sz w:val="28"/>
          <w:szCs w:val="28"/>
          <w:lang w:val="uk-UA"/>
        </w:rPr>
        <w:t xml:space="preserve"> сфери: </w:t>
      </w:r>
      <w:proofErr w:type="spellStart"/>
      <w:r w:rsidRPr="00360D7F">
        <w:rPr>
          <w:rFonts w:ascii="Times New Roman" w:hAnsi="Times New Roman"/>
          <w:sz w:val="28"/>
          <w:szCs w:val="28"/>
          <w:lang w:val="uk-UA"/>
        </w:rPr>
        <w:t>Навч</w:t>
      </w:r>
      <w:proofErr w:type="spellEnd"/>
      <w:r w:rsidRPr="00360D7F">
        <w:rPr>
          <w:rFonts w:ascii="Times New Roman" w:hAnsi="Times New Roman"/>
          <w:sz w:val="28"/>
          <w:szCs w:val="28"/>
          <w:lang w:val="uk-UA"/>
        </w:rPr>
        <w:t>. посібник: Лекції та зразки документів / А. В. Корж. – К.: 2002. – 232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35. </w:t>
      </w:r>
      <w:proofErr w:type="spellStart"/>
      <w:r w:rsidRPr="00360D7F">
        <w:rPr>
          <w:rFonts w:ascii="Times New Roman" w:hAnsi="Times New Roman"/>
          <w:sz w:val="28"/>
          <w:szCs w:val="28"/>
          <w:lang w:val="uk-UA"/>
        </w:rPr>
        <w:t>Старилов</w:t>
      </w:r>
      <w:proofErr w:type="spellEnd"/>
      <w:r w:rsidRPr="00360D7F">
        <w:rPr>
          <w:rFonts w:ascii="Times New Roman" w:hAnsi="Times New Roman"/>
          <w:sz w:val="28"/>
          <w:szCs w:val="28"/>
          <w:lang w:val="uk-UA"/>
        </w:rPr>
        <w:t xml:space="preserve"> Ю. Н. Курс </w:t>
      </w:r>
      <w:proofErr w:type="spellStart"/>
      <w:r w:rsidRPr="00360D7F">
        <w:rPr>
          <w:rFonts w:ascii="Times New Roman" w:hAnsi="Times New Roman"/>
          <w:sz w:val="28"/>
          <w:szCs w:val="28"/>
          <w:lang w:val="uk-UA"/>
        </w:rPr>
        <w:t>общего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административного</w:t>
      </w:r>
      <w:proofErr w:type="spellEnd"/>
      <w:r w:rsidRPr="00360D7F">
        <w:rPr>
          <w:rFonts w:ascii="Times New Roman" w:hAnsi="Times New Roman"/>
          <w:sz w:val="28"/>
          <w:szCs w:val="28"/>
          <w:lang w:val="uk-UA"/>
        </w:rPr>
        <w:t xml:space="preserve"> права. В 3 т. Т. 2: </w:t>
      </w:r>
      <w:proofErr w:type="spellStart"/>
      <w:r w:rsidRPr="00360D7F">
        <w:rPr>
          <w:rFonts w:ascii="Times New Roman" w:hAnsi="Times New Roman"/>
          <w:sz w:val="28"/>
          <w:szCs w:val="28"/>
          <w:lang w:val="uk-UA"/>
        </w:rPr>
        <w:t>Государственная</w:t>
      </w:r>
      <w:proofErr w:type="spellEnd"/>
      <w:r w:rsidRPr="00360D7F">
        <w:rPr>
          <w:rFonts w:ascii="Times New Roman" w:hAnsi="Times New Roman"/>
          <w:sz w:val="28"/>
          <w:szCs w:val="28"/>
          <w:lang w:val="uk-UA"/>
        </w:rPr>
        <w:t xml:space="preserve"> служба. </w:t>
      </w:r>
      <w:proofErr w:type="spellStart"/>
      <w:r w:rsidRPr="00360D7F">
        <w:rPr>
          <w:rFonts w:ascii="Times New Roman" w:hAnsi="Times New Roman"/>
          <w:sz w:val="28"/>
          <w:szCs w:val="28"/>
          <w:lang w:val="uk-UA"/>
        </w:rPr>
        <w:t>Управленческие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действия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Правовые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акты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Административная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юстиция</w:t>
      </w:r>
      <w:proofErr w:type="spellEnd"/>
      <w:r w:rsidRPr="00360D7F">
        <w:rPr>
          <w:rFonts w:ascii="Times New Roman" w:hAnsi="Times New Roman"/>
          <w:sz w:val="28"/>
          <w:szCs w:val="28"/>
          <w:lang w:val="uk-UA"/>
        </w:rPr>
        <w:t xml:space="preserve">. – М.: </w:t>
      </w:r>
      <w:proofErr w:type="spellStart"/>
      <w:r w:rsidRPr="00360D7F">
        <w:rPr>
          <w:rFonts w:ascii="Times New Roman" w:hAnsi="Times New Roman"/>
          <w:sz w:val="28"/>
          <w:szCs w:val="28"/>
          <w:lang w:val="uk-UA"/>
        </w:rPr>
        <w:t>Издательство</w:t>
      </w:r>
      <w:proofErr w:type="spellEnd"/>
      <w:r w:rsidRPr="00360D7F">
        <w:rPr>
          <w:rFonts w:ascii="Times New Roman" w:hAnsi="Times New Roman"/>
          <w:sz w:val="28"/>
          <w:szCs w:val="28"/>
          <w:lang w:val="uk-UA"/>
        </w:rPr>
        <w:t xml:space="preserve"> НОРМА (</w:t>
      </w:r>
      <w:proofErr w:type="spellStart"/>
      <w:r w:rsidRPr="00360D7F">
        <w:rPr>
          <w:rFonts w:ascii="Times New Roman" w:hAnsi="Times New Roman"/>
          <w:sz w:val="28"/>
          <w:szCs w:val="28"/>
          <w:lang w:val="uk-UA"/>
        </w:rPr>
        <w:t>Издательская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группа</w:t>
      </w:r>
      <w:proofErr w:type="spellEnd"/>
      <w:r w:rsidRPr="00360D7F">
        <w:rPr>
          <w:rFonts w:ascii="Times New Roman" w:hAnsi="Times New Roman"/>
          <w:sz w:val="28"/>
          <w:szCs w:val="28"/>
          <w:lang w:val="uk-UA"/>
        </w:rPr>
        <w:t xml:space="preserve"> НОРМА – ИНФРА-М), 2002. – 600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36. Кодекс адміністративного судочинства України: Закон України від 6 липня 2005 р. № 2747 – IV // Відомості Верховної Ради України. – 2005. – № 35– 36, № 37. – Ст. 446.</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37. </w:t>
      </w:r>
      <w:proofErr w:type="spellStart"/>
      <w:r w:rsidRPr="00360D7F">
        <w:rPr>
          <w:rFonts w:ascii="Times New Roman" w:hAnsi="Times New Roman"/>
          <w:sz w:val="28"/>
          <w:szCs w:val="28"/>
          <w:lang w:val="uk-UA"/>
        </w:rPr>
        <w:t>Афанасьев</w:t>
      </w:r>
      <w:proofErr w:type="spellEnd"/>
      <w:r w:rsidRPr="00360D7F">
        <w:rPr>
          <w:rFonts w:ascii="Times New Roman" w:hAnsi="Times New Roman"/>
          <w:sz w:val="28"/>
          <w:szCs w:val="28"/>
          <w:lang w:val="uk-UA"/>
        </w:rPr>
        <w:t xml:space="preserve"> В. С. </w:t>
      </w:r>
      <w:proofErr w:type="spellStart"/>
      <w:r w:rsidRPr="00360D7F">
        <w:rPr>
          <w:rFonts w:ascii="Times New Roman" w:hAnsi="Times New Roman"/>
          <w:sz w:val="28"/>
          <w:szCs w:val="28"/>
          <w:lang w:val="uk-UA"/>
        </w:rPr>
        <w:t>Обеспечение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законности</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вопросы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теории</w:t>
      </w:r>
      <w:proofErr w:type="spellEnd"/>
      <w:r w:rsidRPr="00360D7F">
        <w:rPr>
          <w:rFonts w:ascii="Times New Roman" w:hAnsi="Times New Roman"/>
          <w:sz w:val="28"/>
          <w:szCs w:val="28"/>
          <w:lang w:val="uk-UA"/>
        </w:rPr>
        <w:t xml:space="preserve"> и практики (по </w:t>
      </w:r>
      <w:proofErr w:type="spellStart"/>
      <w:r w:rsidRPr="00360D7F">
        <w:rPr>
          <w:rFonts w:ascii="Times New Roman" w:hAnsi="Times New Roman"/>
          <w:sz w:val="28"/>
          <w:szCs w:val="28"/>
          <w:lang w:val="uk-UA"/>
        </w:rPr>
        <w:t>материалам</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органов</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внутренних</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дел</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автореф</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дис</w:t>
      </w:r>
      <w:proofErr w:type="spellEnd"/>
      <w:r w:rsidRPr="00360D7F">
        <w:rPr>
          <w:rFonts w:ascii="Times New Roman" w:hAnsi="Times New Roman"/>
          <w:sz w:val="28"/>
          <w:szCs w:val="28"/>
          <w:lang w:val="uk-UA"/>
        </w:rPr>
        <w:t xml:space="preserve">. на </w:t>
      </w:r>
      <w:proofErr w:type="spellStart"/>
      <w:r w:rsidRPr="00360D7F">
        <w:rPr>
          <w:rFonts w:ascii="Times New Roman" w:hAnsi="Times New Roman"/>
          <w:sz w:val="28"/>
          <w:szCs w:val="28"/>
          <w:lang w:val="uk-UA"/>
        </w:rPr>
        <w:t>соиск</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учен</w:t>
      </w:r>
      <w:proofErr w:type="spellEnd"/>
      <w:r w:rsidRPr="00360D7F">
        <w:rPr>
          <w:rFonts w:ascii="Times New Roman" w:hAnsi="Times New Roman"/>
          <w:sz w:val="28"/>
          <w:szCs w:val="28"/>
          <w:lang w:val="uk-UA"/>
        </w:rPr>
        <w:t xml:space="preserve">. степ. </w:t>
      </w:r>
      <w:proofErr w:type="spellStart"/>
      <w:r w:rsidRPr="00360D7F">
        <w:rPr>
          <w:rFonts w:ascii="Times New Roman" w:hAnsi="Times New Roman"/>
          <w:sz w:val="28"/>
          <w:szCs w:val="28"/>
          <w:lang w:val="uk-UA"/>
        </w:rPr>
        <w:t>докт</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наук: спец. 12.00.01 «</w:t>
      </w:r>
      <w:proofErr w:type="spellStart"/>
      <w:r w:rsidRPr="00360D7F">
        <w:rPr>
          <w:rFonts w:ascii="Times New Roman" w:hAnsi="Times New Roman"/>
          <w:sz w:val="28"/>
          <w:szCs w:val="28"/>
          <w:lang w:val="uk-UA"/>
        </w:rPr>
        <w:t>Теория</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история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государства</w:t>
      </w:r>
      <w:proofErr w:type="spellEnd"/>
      <w:r w:rsidRPr="00360D7F">
        <w:rPr>
          <w:rFonts w:ascii="Times New Roman" w:hAnsi="Times New Roman"/>
          <w:sz w:val="28"/>
          <w:szCs w:val="28"/>
          <w:lang w:val="uk-UA"/>
        </w:rPr>
        <w:t xml:space="preserve"> и права; </w:t>
      </w:r>
      <w:proofErr w:type="spellStart"/>
      <w:r w:rsidRPr="00360D7F">
        <w:rPr>
          <w:rFonts w:ascii="Times New Roman" w:hAnsi="Times New Roman"/>
          <w:sz w:val="28"/>
          <w:szCs w:val="28"/>
          <w:lang w:val="uk-UA"/>
        </w:rPr>
        <w:t>история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политических</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правовых</w:t>
      </w:r>
      <w:proofErr w:type="spellEnd"/>
      <w:r w:rsidRPr="00360D7F">
        <w:rPr>
          <w:rFonts w:ascii="Times New Roman" w:hAnsi="Times New Roman"/>
          <w:sz w:val="28"/>
          <w:szCs w:val="28"/>
          <w:lang w:val="uk-UA"/>
        </w:rPr>
        <w:t xml:space="preserve"> учений» / </w:t>
      </w:r>
      <w:proofErr w:type="spellStart"/>
      <w:r w:rsidRPr="00360D7F">
        <w:rPr>
          <w:rFonts w:ascii="Times New Roman" w:hAnsi="Times New Roman"/>
          <w:sz w:val="28"/>
          <w:szCs w:val="28"/>
          <w:lang w:val="uk-UA"/>
        </w:rPr>
        <w:t>Афанасьев</w:t>
      </w:r>
      <w:proofErr w:type="spellEnd"/>
      <w:r w:rsidRPr="00360D7F">
        <w:rPr>
          <w:rFonts w:ascii="Times New Roman" w:hAnsi="Times New Roman"/>
          <w:sz w:val="28"/>
          <w:szCs w:val="28"/>
          <w:lang w:val="uk-UA"/>
        </w:rPr>
        <w:t xml:space="preserve"> Владимир </w:t>
      </w:r>
      <w:proofErr w:type="spellStart"/>
      <w:r w:rsidRPr="00360D7F">
        <w:rPr>
          <w:rFonts w:ascii="Times New Roman" w:hAnsi="Times New Roman"/>
          <w:sz w:val="28"/>
          <w:szCs w:val="28"/>
          <w:lang w:val="uk-UA"/>
        </w:rPr>
        <w:t>Сергеевич</w:t>
      </w:r>
      <w:proofErr w:type="spellEnd"/>
      <w:r w:rsidRPr="00360D7F">
        <w:rPr>
          <w:rFonts w:ascii="Times New Roman" w:hAnsi="Times New Roman"/>
          <w:sz w:val="28"/>
          <w:szCs w:val="28"/>
          <w:lang w:val="uk-UA"/>
        </w:rPr>
        <w:t>. – Москва, 1993. – 40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38. Конституція України від 28 червня 1996 р. // Відомості Верховної Ради України. – 1996. – № 30. – Ст. 141.</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39. Про Антимонопольний комітет України: Закону України від 26 листопада 1993 р. № 3659-XII // Відомості Верховної Ради України. – 1993. – № 50. – Ст. 472.</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40. </w:t>
      </w:r>
      <w:proofErr w:type="spellStart"/>
      <w:r w:rsidRPr="00360D7F">
        <w:rPr>
          <w:rFonts w:ascii="Times New Roman" w:hAnsi="Times New Roman"/>
          <w:sz w:val="28"/>
          <w:szCs w:val="28"/>
          <w:lang w:val="uk-UA"/>
        </w:rPr>
        <w:t>Recommendation</w:t>
      </w:r>
      <w:proofErr w:type="spellEnd"/>
      <w:r w:rsidRPr="00360D7F">
        <w:rPr>
          <w:rFonts w:ascii="Times New Roman" w:hAnsi="Times New Roman"/>
          <w:sz w:val="28"/>
          <w:szCs w:val="28"/>
          <w:lang w:val="uk-UA"/>
        </w:rPr>
        <w:t xml:space="preserve"> № R (80) 2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Сommittee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Ministers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concerning</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exercise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discretionary</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powers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by</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administrative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authorities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adopted</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by</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Committee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Ministers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on</w:t>
      </w:r>
      <w:proofErr w:type="spellEnd"/>
      <w:r w:rsidRPr="00360D7F">
        <w:rPr>
          <w:rFonts w:ascii="Times New Roman" w:hAnsi="Times New Roman"/>
          <w:sz w:val="28"/>
          <w:szCs w:val="28"/>
          <w:lang w:val="uk-UA"/>
        </w:rPr>
        <w:t xml:space="preserve"> 11 </w:t>
      </w:r>
      <w:proofErr w:type="spellStart"/>
      <w:r w:rsidRPr="00360D7F">
        <w:rPr>
          <w:rFonts w:ascii="Times New Roman" w:hAnsi="Times New Roman"/>
          <w:sz w:val="28"/>
          <w:szCs w:val="28"/>
          <w:lang w:val="uk-UA"/>
        </w:rPr>
        <w:t>March</w:t>
      </w:r>
      <w:proofErr w:type="spellEnd"/>
      <w:r w:rsidRPr="00360D7F">
        <w:rPr>
          <w:rFonts w:ascii="Times New Roman" w:hAnsi="Times New Roman"/>
          <w:sz w:val="28"/>
          <w:szCs w:val="28"/>
          <w:lang w:val="uk-UA"/>
        </w:rPr>
        <w:t xml:space="preserve"> 1980 </w:t>
      </w:r>
      <w:proofErr w:type="spellStart"/>
      <w:r w:rsidRPr="00360D7F">
        <w:rPr>
          <w:rFonts w:ascii="Times New Roman" w:hAnsi="Times New Roman"/>
          <w:sz w:val="28"/>
          <w:szCs w:val="28"/>
          <w:lang w:val="uk-UA"/>
        </w:rPr>
        <w:t>at</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316th </w:t>
      </w:r>
      <w:proofErr w:type="spellStart"/>
      <w:r w:rsidRPr="00360D7F">
        <w:rPr>
          <w:rFonts w:ascii="Times New Roman" w:hAnsi="Times New Roman"/>
          <w:sz w:val="28"/>
          <w:szCs w:val="28"/>
          <w:lang w:val="uk-UA"/>
        </w:rPr>
        <w:t>meeting</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Ministers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Deputies</w:t>
      </w:r>
      <w:proofErr w:type="spellEnd"/>
      <w:r w:rsidRPr="00360D7F">
        <w:rPr>
          <w:rFonts w:ascii="Times New Roman" w:hAnsi="Times New Roman"/>
          <w:sz w:val="28"/>
          <w:szCs w:val="28"/>
          <w:lang w:val="uk-UA"/>
        </w:rPr>
        <w:t xml:space="preserve"> // [Електронний ресурс]. – Режим доступу: https://rm.coe.int/CoERMPublicCommonSearchServices/DisplayDCTMContent?docu </w:t>
      </w:r>
      <w:proofErr w:type="spellStart"/>
      <w:r w:rsidRPr="00360D7F">
        <w:rPr>
          <w:rFonts w:ascii="Times New Roman" w:hAnsi="Times New Roman"/>
          <w:sz w:val="28"/>
          <w:szCs w:val="28"/>
          <w:lang w:val="uk-UA"/>
        </w:rPr>
        <w:t>mentId</w:t>
      </w:r>
      <w:proofErr w:type="spellEnd"/>
      <w:r w:rsidRPr="00360D7F">
        <w:rPr>
          <w:rFonts w:ascii="Times New Roman" w:hAnsi="Times New Roman"/>
          <w:sz w:val="28"/>
          <w:szCs w:val="28"/>
          <w:lang w:val="uk-UA"/>
        </w:rPr>
        <w:t>=09000016804f22ae</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41. </w:t>
      </w:r>
      <w:proofErr w:type="spellStart"/>
      <w:r w:rsidRPr="00360D7F">
        <w:rPr>
          <w:rFonts w:ascii="Times New Roman" w:hAnsi="Times New Roman"/>
          <w:sz w:val="28"/>
          <w:szCs w:val="28"/>
          <w:lang w:val="uk-UA"/>
        </w:rPr>
        <w:t>Resolution</w:t>
      </w:r>
      <w:proofErr w:type="spellEnd"/>
      <w:r w:rsidRPr="00360D7F">
        <w:rPr>
          <w:rFonts w:ascii="Times New Roman" w:hAnsi="Times New Roman"/>
          <w:sz w:val="28"/>
          <w:szCs w:val="28"/>
          <w:lang w:val="uk-UA"/>
        </w:rPr>
        <w:t xml:space="preserve"> (77) 31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Сommittee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Ministers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on</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protection</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individual</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in</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relation</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to</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acts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administrative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authorities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adopted</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by</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Committee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Ministers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on</w:t>
      </w:r>
      <w:proofErr w:type="spellEnd"/>
      <w:r w:rsidRPr="00360D7F">
        <w:rPr>
          <w:rFonts w:ascii="Times New Roman" w:hAnsi="Times New Roman"/>
          <w:sz w:val="28"/>
          <w:szCs w:val="28"/>
          <w:lang w:val="uk-UA"/>
        </w:rPr>
        <w:t xml:space="preserve"> 28 </w:t>
      </w:r>
      <w:proofErr w:type="spellStart"/>
      <w:r w:rsidRPr="00360D7F">
        <w:rPr>
          <w:rFonts w:ascii="Times New Roman" w:hAnsi="Times New Roman"/>
          <w:sz w:val="28"/>
          <w:szCs w:val="28"/>
          <w:lang w:val="uk-UA"/>
        </w:rPr>
        <w:t>September</w:t>
      </w:r>
      <w:proofErr w:type="spellEnd"/>
      <w:r w:rsidRPr="00360D7F">
        <w:rPr>
          <w:rFonts w:ascii="Times New Roman" w:hAnsi="Times New Roman"/>
          <w:sz w:val="28"/>
          <w:szCs w:val="28"/>
          <w:lang w:val="uk-UA"/>
        </w:rPr>
        <w:t xml:space="preserve"> 1977, </w:t>
      </w:r>
      <w:proofErr w:type="spellStart"/>
      <w:r w:rsidRPr="00360D7F">
        <w:rPr>
          <w:rFonts w:ascii="Times New Roman" w:hAnsi="Times New Roman"/>
          <w:sz w:val="28"/>
          <w:szCs w:val="28"/>
          <w:lang w:val="uk-UA"/>
        </w:rPr>
        <w:t>at</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275th </w:t>
      </w:r>
      <w:proofErr w:type="spellStart"/>
      <w:r w:rsidRPr="00360D7F">
        <w:rPr>
          <w:rFonts w:ascii="Times New Roman" w:hAnsi="Times New Roman"/>
          <w:sz w:val="28"/>
          <w:szCs w:val="28"/>
          <w:lang w:val="uk-UA"/>
        </w:rPr>
        <w:t>meeting</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of</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the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Ministers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Deputies</w:t>
      </w:r>
      <w:proofErr w:type="spellEnd"/>
      <w:r w:rsidRPr="00360D7F">
        <w:rPr>
          <w:rFonts w:ascii="Times New Roman" w:hAnsi="Times New Roman"/>
          <w:sz w:val="28"/>
          <w:szCs w:val="28"/>
          <w:lang w:val="uk-UA"/>
        </w:rPr>
        <w:t xml:space="preserve"> // [Електронний ресурс]. – Режим доступу: https://rm.coe.int/CoERMPublicCommonSearchServices/DisplayDCTMContent?docu </w:t>
      </w:r>
      <w:proofErr w:type="spellStart"/>
      <w:r w:rsidRPr="00360D7F">
        <w:rPr>
          <w:rFonts w:ascii="Times New Roman" w:hAnsi="Times New Roman"/>
          <w:sz w:val="28"/>
          <w:szCs w:val="28"/>
          <w:lang w:val="uk-UA"/>
        </w:rPr>
        <w:t>mentId</w:t>
      </w:r>
      <w:proofErr w:type="spellEnd"/>
      <w:r w:rsidRPr="00360D7F">
        <w:rPr>
          <w:rFonts w:ascii="Times New Roman" w:hAnsi="Times New Roman"/>
          <w:sz w:val="28"/>
          <w:szCs w:val="28"/>
          <w:lang w:val="uk-UA"/>
        </w:rPr>
        <w:t>=09000016804dec56.</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42. Про запобігання корупції: Закону України від 14 жовтня 2014 р. № 1700-VII // Відомості Верховної Ради України. – 2014. – № 49. – Ст. 2056.</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43. Кодекс України про адміністративні правопорушення від 7 грудня 1984 р. № 8073-X // Відомості Верховної Ради Української РСР. – 1984. – № 51. – Ст. 1122.</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44. Кодекс адміністративного судочинства України: науково-практичний коментар / За </w:t>
      </w:r>
      <w:proofErr w:type="spellStart"/>
      <w:r w:rsidRPr="00360D7F">
        <w:rPr>
          <w:rFonts w:ascii="Times New Roman" w:hAnsi="Times New Roman"/>
          <w:sz w:val="28"/>
          <w:szCs w:val="28"/>
          <w:lang w:val="uk-UA"/>
        </w:rPr>
        <w:t>заг</w:t>
      </w:r>
      <w:proofErr w:type="spellEnd"/>
      <w:r w:rsidRPr="00360D7F">
        <w:rPr>
          <w:rFonts w:ascii="Times New Roman" w:hAnsi="Times New Roman"/>
          <w:sz w:val="28"/>
          <w:szCs w:val="28"/>
          <w:lang w:val="uk-UA"/>
        </w:rPr>
        <w:t>. ред. Р. О. Куйбіди (видання друге, доповнене). – К.: Юстиніан, 2009. – 976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45. </w:t>
      </w:r>
      <w:proofErr w:type="spellStart"/>
      <w:r w:rsidRPr="00360D7F">
        <w:rPr>
          <w:rFonts w:ascii="Times New Roman" w:hAnsi="Times New Roman"/>
          <w:sz w:val="28"/>
          <w:szCs w:val="28"/>
          <w:lang w:val="uk-UA"/>
        </w:rPr>
        <w:t>Плішкін</w:t>
      </w:r>
      <w:proofErr w:type="spellEnd"/>
      <w:r w:rsidRPr="00360D7F">
        <w:rPr>
          <w:rFonts w:ascii="Times New Roman" w:hAnsi="Times New Roman"/>
          <w:sz w:val="28"/>
          <w:szCs w:val="28"/>
          <w:lang w:val="uk-UA"/>
        </w:rPr>
        <w:t xml:space="preserve"> В. М. Теорія управління органами внутрішніх справ: Підручник / В. М. </w:t>
      </w:r>
      <w:proofErr w:type="spellStart"/>
      <w:r w:rsidRPr="00360D7F">
        <w:rPr>
          <w:rFonts w:ascii="Times New Roman" w:hAnsi="Times New Roman"/>
          <w:sz w:val="28"/>
          <w:szCs w:val="28"/>
          <w:lang w:val="uk-UA"/>
        </w:rPr>
        <w:t>Плішкін</w:t>
      </w:r>
      <w:proofErr w:type="spellEnd"/>
      <w:r w:rsidRPr="00360D7F">
        <w:rPr>
          <w:rFonts w:ascii="Times New Roman" w:hAnsi="Times New Roman"/>
          <w:sz w:val="28"/>
          <w:szCs w:val="28"/>
          <w:lang w:val="uk-UA"/>
        </w:rPr>
        <w:t>; За ред. Ю. Ф. Кравченка. – К.: Національна академія внутрішніх справ України, 1999. – 702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46. </w:t>
      </w:r>
      <w:proofErr w:type="spellStart"/>
      <w:r w:rsidRPr="00360D7F">
        <w:rPr>
          <w:rFonts w:ascii="Times New Roman" w:hAnsi="Times New Roman"/>
          <w:sz w:val="28"/>
          <w:szCs w:val="28"/>
          <w:lang w:val="uk-UA"/>
        </w:rPr>
        <w:t>Пасенюк</w:t>
      </w:r>
      <w:proofErr w:type="spellEnd"/>
      <w:r w:rsidRPr="00360D7F">
        <w:rPr>
          <w:rFonts w:ascii="Times New Roman" w:hAnsi="Times New Roman"/>
          <w:sz w:val="28"/>
          <w:szCs w:val="28"/>
          <w:lang w:val="uk-UA"/>
        </w:rPr>
        <w:t xml:space="preserve"> О. Адміністративна та господарська юрисдикція: демаркація триває / О. </w:t>
      </w:r>
      <w:proofErr w:type="spellStart"/>
      <w:r w:rsidRPr="00360D7F">
        <w:rPr>
          <w:rFonts w:ascii="Times New Roman" w:hAnsi="Times New Roman"/>
          <w:sz w:val="28"/>
          <w:szCs w:val="28"/>
          <w:lang w:val="uk-UA"/>
        </w:rPr>
        <w:t>Пасенюк</w:t>
      </w:r>
      <w:proofErr w:type="spellEnd"/>
      <w:r w:rsidRPr="00360D7F">
        <w:rPr>
          <w:rFonts w:ascii="Times New Roman" w:hAnsi="Times New Roman"/>
          <w:sz w:val="28"/>
          <w:szCs w:val="28"/>
          <w:lang w:val="uk-UA"/>
        </w:rPr>
        <w:t xml:space="preserve"> // Юридичний вісник України – 2008. – № 16. – С. 1, 5.</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47. Юридична енциклопедія: в 6 т. / </w:t>
      </w:r>
      <w:proofErr w:type="spellStart"/>
      <w:r w:rsidRPr="00360D7F">
        <w:rPr>
          <w:rFonts w:ascii="Times New Roman" w:hAnsi="Times New Roman"/>
          <w:sz w:val="28"/>
          <w:szCs w:val="28"/>
          <w:lang w:val="uk-UA"/>
        </w:rPr>
        <w:t>редкол</w:t>
      </w:r>
      <w:proofErr w:type="spellEnd"/>
      <w:r w:rsidRPr="00360D7F">
        <w:rPr>
          <w:rFonts w:ascii="Times New Roman" w:hAnsi="Times New Roman"/>
          <w:sz w:val="28"/>
          <w:szCs w:val="28"/>
          <w:lang w:val="uk-UA"/>
        </w:rPr>
        <w:t xml:space="preserve">.: [Ю. С. </w:t>
      </w:r>
      <w:proofErr w:type="spellStart"/>
      <w:r w:rsidRPr="00360D7F">
        <w:rPr>
          <w:rFonts w:ascii="Times New Roman" w:hAnsi="Times New Roman"/>
          <w:sz w:val="28"/>
          <w:szCs w:val="28"/>
          <w:lang w:val="uk-UA"/>
        </w:rPr>
        <w:t>Шемшученко</w:t>
      </w:r>
      <w:proofErr w:type="spellEnd"/>
      <w:r w:rsidRPr="00360D7F">
        <w:rPr>
          <w:rFonts w:ascii="Times New Roman" w:hAnsi="Times New Roman"/>
          <w:sz w:val="28"/>
          <w:szCs w:val="28"/>
          <w:lang w:val="uk-UA"/>
        </w:rPr>
        <w:t xml:space="preserve"> (відп. ред.) та ін.]. – К.: Вид-во «Українська енциклопедія» імені М. П. Бажана, 1998–2004. – Т. 5: П–С. – 2003. – 733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48. Юридична енциклопедія: в 6 т. / </w:t>
      </w:r>
      <w:proofErr w:type="spellStart"/>
      <w:r w:rsidRPr="00360D7F">
        <w:rPr>
          <w:rFonts w:ascii="Times New Roman" w:hAnsi="Times New Roman"/>
          <w:sz w:val="28"/>
          <w:szCs w:val="28"/>
          <w:lang w:val="uk-UA"/>
        </w:rPr>
        <w:t>редкол</w:t>
      </w:r>
      <w:proofErr w:type="spellEnd"/>
      <w:r w:rsidRPr="00360D7F">
        <w:rPr>
          <w:rFonts w:ascii="Times New Roman" w:hAnsi="Times New Roman"/>
          <w:sz w:val="28"/>
          <w:szCs w:val="28"/>
          <w:lang w:val="uk-UA"/>
        </w:rPr>
        <w:t xml:space="preserve">.: [Ю. С. </w:t>
      </w:r>
      <w:proofErr w:type="spellStart"/>
      <w:r w:rsidRPr="00360D7F">
        <w:rPr>
          <w:rFonts w:ascii="Times New Roman" w:hAnsi="Times New Roman"/>
          <w:sz w:val="28"/>
          <w:szCs w:val="28"/>
          <w:lang w:val="uk-UA"/>
        </w:rPr>
        <w:t>Шемшученко</w:t>
      </w:r>
      <w:proofErr w:type="spellEnd"/>
      <w:r w:rsidRPr="00360D7F">
        <w:rPr>
          <w:rFonts w:ascii="Times New Roman" w:hAnsi="Times New Roman"/>
          <w:sz w:val="28"/>
          <w:szCs w:val="28"/>
          <w:lang w:val="uk-UA"/>
        </w:rPr>
        <w:t xml:space="preserve"> (відп. ред.) та ін.]. – К.: Вид-во «Українська енциклопедія» імені М. П. Бажана, 1998–2004. – Т. 4: Н–П. – 2002. – 720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49. Якимов А. Ю. </w:t>
      </w:r>
      <w:proofErr w:type="spellStart"/>
      <w:r w:rsidRPr="00360D7F">
        <w:rPr>
          <w:rFonts w:ascii="Times New Roman" w:hAnsi="Times New Roman"/>
          <w:sz w:val="28"/>
          <w:szCs w:val="28"/>
          <w:lang w:val="uk-UA"/>
        </w:rPr>
        <w:t>Административно-юрисдикционный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процесс</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административно-юрисдикционное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производство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А.Ю.Якимов</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Государство</w:t>
      </w:r>
      <w:proofErr w:type="spellEnd"/>
      <w:r w:rsidRPr="00360D7F">
        <w:rPr>
          <w:rFonts w:ascii="Times New Roman" w:hAnsi="Times New Roman"/>
          <w:sz w:val="28"/>
          <w:szCs w:val="28"/>
          <w:lang w:val="uk-UA"/>
        </w:rPr>
        <w:t xml:space="preserve"> и право. – 1999. – № 3. – С. 5–10.</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50. Кузьменко О. В. Процесуальні категорії адміністративного права: монографія / Кузьменко О. В. – Львів: ВАТ «Львівська книжкова фабрика «Атлас», 2004. – 232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51. </w:t>
      </w:r>
      <w:proofErr w:type="spellStart"/>
      <w:r w:rsidRPr="00360D7F">
        <w:rPr>
          <w:rFonts w:ascii="Times New Roman" w:hAnsi="Times New Roman"/>
          <w:sz w:val="28"/>
          <w:szCs w:val="28"/>
          <w:lang w:val="uk-UA"/>
        </w:rPr>
        <w:t>Социологический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энциклопедический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словарь</w:t>
      </w:r>
      <w:proofErr w:type="spellEnd"/>
      <w:r w:rsidRPr="00360D7F">
        <w:rPr>
          <w:rFonts w:ascii="Times New Roman" w:hAnsi="Times New Roman"/>
          <w:sz w:val="28"/>
          <w:szCs w:val="28"/>
          <w:lang w:val="uk-UA"/>
        </w:rPr>
        <w:t xml:space="preserve"> / ред.-координатор Г. Осипов. – М.: </w:t>
      </w:r>
      <w:proofErr w:type="spellStart"/>
      <w:r w:rsidRPr="00360D7F">
        <w:rPr>
          <w:rFonts w:ascii="Times New Roman" w:hAnsi="Times New Roman"/>
          <w:sz w:val="28"/>
          <w:szCs w:val="28"/>
          <w:lang w:val="uk-UA"/>
        </w:rPr>
        <w:t>Инфра</w:t>
      </w:r>
      <w:proofErr w:type="spellEnd"/>
      <w:r w:rsidRPr="00360D7F">
        <w:rPr>
          <w:rFonts w:ascii="Times New Roman" w:hAnsi="Times New Roman"/>
          <w:sz w:val="28"/>
          <w:szCs w:val="28"/>
          <w:lang w:val="uk-UA"/>
        </w:rPr>
        <w:t>-М; Норма, 1998. – 488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52. </w:t>
      </w:r>
      <w:proofErr w:type="spellStart"/>
      <w:r w:rsidRPr="00360D7F">
        <w:rPr>
          <w:rFonts w:ascii="Times New Roman" w:hAnsi="Times New Roman"/>
          <w:sz w:val="28"/>
          <w:szCs w:val="28"/>
          <w:lang w:val="uk-UA"/>
        </w:rPr>
        <w:t>Теория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государства</w:t>
      </w:r>
      <w:proofErr w:type="spellEnd"/>
      <w:r w:rsidRPr="00360D7F">
        <w:rPr>
          <w:rFonts w:ascii="Times New Roman" w:hAnsi="Times New Roman"/>
          <w:sz w:val="28"/>
          <w:szCs w:val="28"/>
          <w:lang w:val="uk-UA"/>
        </w:rPr>
        <w:t xml:space="preserve"> и права: [курс </w:t>
      </w:r>
      <w:proofErr w:type="spellStart"/>
      <w:r w:rsidRPr="00360D7F">
        <w:rPr>
          <w:rFonts w:ascii="Times New Roman" w:hAnsi="Times New Roman"/>
          <w:sz w:val="28"/>
          <w:szCs w:val="28"/>
          <w:lang w:val="uk-UA"/>
        </w:rPr>
        <w:t>лекций</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под</w:t>
      </w:r>
      <w:proofErr w:type="spellEnd"/>
      <w:r w:rsidRPr="00360D7F">
        <w:rPr>
          <w:rFonts w:ascii="Times New Roman" w:hAnsi="Times New Roman"/>
          <w:sz w:val="28"/>
          <w:szCs w:val="28"/>
          <w:lang w:val="uk-UA"/>
        </w:rPr>
        <w:t xml:space="preserve"> ред. Н. </w:t>
      </w:r>
      <w:proofErr w:type="spellStart"/>
      <w:r w:rsidRPr="00360D7F">
        <w:rPr>
          <w:rFonts w:ascii="Times New Roman" w:hAnsi="Times New Roman"/>
          <w:sz w:val="28"/>
          <w:szCs w:val="28"/>
          <w:lang w:val="uk-UA"/>
        </w:rPr>
        <w:t>Матузова</w:t>
      </w:r>
      <w:proofErr w:type="spellEnd"/>
      <w:r w:rsidRPr="00360D7F">
        <w:rPr>
          <w:rFonts w:ascii="Times New Roman" w:hAnsi="Times New Roman"/>
          <w:sz w:val="28"/>
          <w:szCs w:val="28"/>
          <w:lang w:val="uk-UA"/>
        </w:rPr>
        <w:t xml:space="preserve"> и А. </w:t>
      </w:r>
      <w:proofErr w:type="spellStart"/>
      <w:r w:rsidRPr="00360D7F">
        <w:rPr>
          <w:rFonts w:ascii="Times New Roman" w:hAnsi="Times New Roman"/>
          <w:sz w:val="28"/>
          <w:szCs w:val="28"/>
          <w:lang w:val="uk-UA"/>
        </w:rPr>
        <w:t>Малько</w:t>
      </w:r>
      <w:proofErr w:type="spellEnd"/>
      <w:r w:rsidRPr="00360D7F">
        <w:rPr>
          <w:rFonts w:ascii="Times New Roman" w:hAnsi="Times New Roman"/>
          <w:sz w:val="28"/>
          <w:szCs w:val="28"/>
          <w:lang w:val="uk-UA"/>
        </w:rPr>
        <w:t xml:space="preserve">. – М.: </w:t>
      </w:r>
      <w:proofErr w:type="spellStart"/>
      <w:r w:rsidRPr="00360D7F">
        <w:rPr>
          <w:rFonts w:ascii="Times New Roman" w:hAnsi="Times New Roman"/>
          <w:sz w:val="28"/>
          <w:szCs w:val="28"/>
          <w:lang w:val="uk-UA"/>
        </w:rPr>
        <w:t>Юристъ</w:t>
      </w:r>
      <w:proofErr w:type="spellEnd"/>
      <w:r w:rsidRPr="00360D7F">
        <w:rPr>
          <w:rFonts w:ascii="Times New Roman" w:hAnsi="Times New Roman"/>
          <w:sz w:val="28"/>
          <w:szCs w:val="28"/>
          <w:lang w:val="uk-UA"/>
        </w:rPr>
        <w:t>, 1999. – 672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53. Гончарук С. Основи адміністративного права України: [</w:t>
      </w:r>
      <w:proofErr w:type="spellStart"/>
      <w:r w:rsidRPr="00360D7F">
        <w:rPr>
          <w:rFonts w:ascii="Times New Roman" w:hAnsi="Times New Roman"/>
          <w:sz w:val="28"/>
          <w:szCs w:val="28"/>
          <w:lang w:val="uk-UA"/>
        </w:rPr>
        <w:t>навч</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посіб</w:t>
      </w:r>
      <w:proofErr w:type="spellEnd"/>
      <w:r w:rsidRPr="00360D7F">
        <w:rPr>
          <w:rFonts w:ascii="Times New Roman" w:hAnsi="Times New Roman"/>
          <w:sz w:val="28"/>
          <w:szCs w:val="28"/>
          <w:lang w:val="uk-UA"/>
        </w:rPr>
        <w:t>.] / С. Гончарук. – К.: Аванпост-прим, 2004. – 200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54. Бандурка О. Адміністративний процес: [</w:t>
      </w:r>
      <w:proofErr w:type="spellStart"/>
      <w:r w:rsidRPr="00360D7F">
        <w:rPr>
          <w:rFonts w:ascii="Times New Roman" w:hAnsi="Times New Roman"/>
          <w:sz w:val="28"/>
          <w:szCs w:val="28"/>
          <w:lang w:val="uk-UA"/>
        </w:rPr>
        <w:t>підруч</w:t>
      </w:r>
      <w:proofErr w:type="spellEnd"/>
      <w:r w:rsidRPr="00360D7F">
        <w:rPr>
          <w:rFonts w:ascii="Times New Roman" w:hAnsi="Times New Roman"/>
          <w:sz w:val="28"/>
          <w:szCs w:val="28"/>
          <w:lang w:val="uk-UA"/>
        </w:rPr>
        <w:t xml:space="preserve">. для вищих </w:t>
      </w:r>
      <w:proofErr w:type="spellStart"/>
      <w:r w:rsidRPr="00360D7F">
        <w:rPr>
          <w:rFonts w:ascii="Times New Roman" w:hAnsi="Times New Roman"/>
          <w:sz w:val="28"/>
          <w:szCs w:val="28"/>
          <w:lang w:val="uk-UA"/>
        </w:rPr>
        <w:t>навч</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закл</w:t>
      </w:r>
      <w:proofErr w:type="spellEnd"/>
      <w:r w:rsidRPr="00360D7F">
        <w:rPr>
          <w:rFonts w:ascii="Times New Roman" w:hAnsi="Times New Roman"/>
          <w:sz w:val="28"/>
          <w:szCs w:val="28"/>
          <w:lang w:val="uk-UA"/>
        </w:rPr>
        <w:t>.] / О. Бандурка, М. Тищенко. – К.: Літера ЛТД, 2002. – 288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55.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Украины</w:t>
      </w:r>
      <w:proofErr w:type="spellEnd"/>
      <w:r w:rsidRPr="00360D7F">
        <w:rPr>
          <w:rFonts w:ascii="Times New Roman" w:hAnsi="Times New Roman"/>
          <w:sz w:val="28"/>
          <w:szCs w:val="28"/>
          <w:lang w:val="uk-UA"/>
        </w:rPr>
        <w:t>: [</w:t>
      </w:r>
      <w:proofErr w:type="spellStart"/>
      <w:r w:rsidRPr="00360D7F">
        <w:rPr>
          <w:rFonts w:ascii="Times New Roman" w:hAnsi="Times New Roman"/>
          <w:sz w:val="28"/>
          <w:szCs w:val="28"/>
          <w:lang w:val="uk-UA"/>
        </w:rPr>
        <w:t>учебник</w:t>
      </w:r>
      <w:proofErr w:type="spellEnd"/>
      <w:r w:rsidRPr="00360D7F">
        <w:rPr>
          <w:rFonts w:ascii="Times New Roman" w:hAnsi="Times New Roman"/>
          <w:sz w:val="28"/>
          <w:szCs w:val="28"/>
          <w:lang w:val="uk-UA"/>
        </w:rPr>
        <w:t xml:space="preserve"> для </w:t>
      </w:r>
      <w:proofErr w:type="spellStart"/>
      <w:r w:rsidRPr="00360D7F">
        <w:rPr>
          <w:rFonts w:ascii="Times New Roman" w:hAnsi="Times New Roman"/>
          <w:sz w:val="28"/>
          <w:szCs w:val="28"/>
          <w:lang w:val="uk-UA"/>
        </w:rPr>
        <w:t>студ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высш</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учеб</w:t>
      </w:r>
      <w:proofErr w:type="spellEnd"/>
      <w:r w:rsidRPr="00360D7F">
        <w:rPr>
          <w:rFonts w:ascii="Times New Roman" w:hAnsi="Times New Roman"/>
          <w:sz w:val="28"/>
          <w:szCs w:val="28"/>
          <w:lang w:val="uk-UA"/>
        </w:rPr>
        <w:t xml:space="preserve">. заведений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спец.] / [Ю. </w:t>
      </w:r>
      <w:proofErr w:type="spellStart"/>
      <w:r w:rsidRPr="00360D7F">
        <w:rPr>
          <w:rFonts w:ascii="Times New Roman" w:hAnsi="Times New Roman"/>
          <w:sz w:val="28"/>
          <w:szCs w:val="28"/>
          <w:lang w:val="uk-UA"/>
        </w:rPr>
        <w:t>Битяк</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Богуцкий</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Гаращук</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др</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под</w:t>
      </w:r>
      <w:proofErr w:type="spellEnd"/>
      <w:r w:rsidRPr="00360D7F">
        <w:rPr>
          <w:rFonts w:ascii="Times New Roman" w:hAnsi="Times New Roman"/>
          <w:sz w:val="28"/>
          <w:szCs w:val="28"/>
          <w:lang w:val="uk-UA"/>
        </w:rPr>
        <w:t xml:space="preserve"> ред. проф. Ю. </w:t>
      </w:r>
      <w:proofErr w:type="spellStart"/>
      <w:r w:rsidRPr="00360D7F">
        <w:rPr>
          <w:rFonts w:ascii="Times New Roman" w:hAnsi="Times New Roman"/>
          <w:sz w:val="28"/>
          <w:szCs w:val="28"/>
          <w:lang w:val="uk-UA"/>
        </w:rPr>
        <w:t>Битяка</w:t>
      </w:r>
      <w:proofErr w:type="spellEnd"/>
      <w:r w:rsidRPr="00360D7F">
        <w:rPr>
          <w:rFonts w:ascii="Times New Roman" w:hAnsi="Times New Roman"/>
          <w:sz w:val="28"/>
          <w:szCs w:val="28"/>
          <w:lang w:val="uk-UA"/>
        </w:rPr>
        <w:t xml:space="preserve">. – 2-е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перераб</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доп</w:t>
      </w:r>
      <w:proofErr w:type="spellEnd"/>
      <w:r w:rsidRPr="00360D7F">
        <w:rPr>
          <w:rFonts w:ascii="Times New Roman" w:hAnsi="Times New Roman"/>
          <w:sz w:val="28"/>
          <w:szCs w:val="28"/>
          <w:lang w:val="uk-UA"/>
        </w:rPr>
        <w:t>. – Х.: Право, 2003. – 576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56. </w:t>
      </w:r>
      <w:proofErr w:type="spellStart"/>
      <w:r w:rsidRPr="00360D7F">
        <w:rPr>
          <w:rFonts w:ascii="Times New Roman" w:hAnsi="Times New Roman"/>
          <w:sz w:val="28"/>
          <w:szCs w:val="28"/>
          <w:lang w:val="uk-UA"/>
        </w:rPr>
        <w:t>Овсянко</w:t>
      </w:r>
      <w:proofErr w:type="spellEnd"/>
      <w:r w:rsidRPr="00360D7F">
        <w:rPr>
          <w:rFonts w:ascii="Times New Roman" w:hAnsi="Times New Roman"/>
          <w:sz w:val="28"/>
          <w:szCs w:val="28"/>
          <w:lang w:val="uk-UA"/>
        </w:rPr>
        <w:t xml:space="preserve"> Д.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учебное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пособие</w:t>
      </w:r>
      <w:proofErr w:type="spellEnd"/>
      <w:r w:rsidRPr="00360D7F">
        <w:rPr>
          <w:rFonts w:ascii="Times New Roman" w:hAnsi="Times New Roman"/>
          <w:sz w:val="28"/>
          <w:szCs w:val="28"/>
          <w:lang w:val="uk-UA"/>
        </w:rPr>
        <w:t xml:space="preserve">] / Д. </w:t>
      </w:r>
      <w:proofErr w:type="spellStart"/>
      <w:r w:rsidRPr="00360D7F">
        <w:rPr>
          <w:rFonts w:ascii="Times New Roman" w:hAnsi="Times New Roman"/>
          <w:sz w:val="28"/>
          <w:szCs w:val="28"/>
          <w:lang w:val="uk-UA"/>
        </w:rPr>
        <w:t>Овсянко</w:t>
      </w:r>
      <w:proofErr w:type="spellEnd"/>
      <w:r w:rsidRPr="00360D7F">
        <w:rPr>
          <w:rFonts w:ascii="Times New Roman" w:hAnsi="Times New Roman"/>
          <w:sz w:val="28"/>
          <w:szCs w:val="28"/>
          <w:lang w:val="uk-UA"/>
        </w:rPr>
        <w:t>. – М., 2001. – 468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57. </w:t>
      </w:r>
      <w:proofErr w:type="spellStart"/>
      <w:r w:rsidRPr="00360D7F">
        <w:rPr>
          <w:rFonts w:ascii="Times New Roman" w:hAnsi="Times New Roman"/>
          <w:sz w:val="28"/>
          <w:szCs w:val="28"/>
          <w:lang w:val="uk-UA"/>
        </w:rPr>
        <w:t>Демський</w:t>
      </w:r>
      <w:proofErr w:type="spellEnd"/>
      <w:r w:rsidRPr="00360D7F">
        <w:rPr>
          <w:rFonts w:ascii="Times New Roman" w:hAnsi="Times New Roman"/>
          <w:sz w:val="28"/>
          <w:szCs w:val="28"/>
          <w:lang w:val="uk-UA"/>
        </w:rPr>
        <w:t xml:space="preserve"> Е. Адміністративне процесуальне право України: [</w:t>
      </w:r>
      <w:proofErr w:type="spellStart"/>
      <w:r w:rsidRPr="00360D7F">
        <w:rPr>
          <w:rFonts w:ascii="Times New Roman" w:hAnsi="Times New Roman"/>
          <w:sz w:val="28"/>
          <w:szCs w:val="28"/>
          <w:lang w:val="uk-UA"/>
        </w:rPr>
        <w:t>навч</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посіб</w:t>
      </w:r>
      <w:proofErr w:type="spellEnd"/>
      <w:r w:rsidRPr="00360D7F">
        <w:rPr>
          <w:rFonts w:ascii="Times New Roman" w:hAnsi="Times New Roman"/>
          <w:sz w:val="28"/>
          <w:szCs w:val="28"/>
          <w:lang w:val="uk-UA"/>
        </w:rPr>
        <w:t xml:space="preserve">.] / Е. </w:t>
      </w:r>
      <w:proofErr w:type="spellStart"/>
      <w:r w:rsidRPr="00360D7F">
        <w:rPr>
          <w:rFonts w:ascii="Times New Roman" w:hAnsi="Times New Roman"/>
          <w:sz w:val="28"/>
          <w:szCs w:val="28"/>
          <w:lang w:val="uk-UA"/>
        </w:rPr>
        <w:t>Демський</w:t>
      </w:r>
      <w:proofErr w:type="spellEnd"/>
      <w:r w:rsidRPr="00360D7F">
        <w:rPr>
          <w:rFonts w:ascii="Times New Roman" w:hAnsi="Times New Roman"/>
          <w:sz w:val="28"/>
          <w:szCs w:val="28"/>
          <w:lang w:val="uk-UA"/>
        </w:rPr>
        <w:t xml:space="preserve">. – К.: Юрінком </w:t>
      </w:r>
      <w:proofErr w:type="spellStart"/>
      <w:r w:rsidRPr="00360D7F">
        <w:rPr>
          <w:rFonts w:ascii="Times New Roman" w:hAnsi="Times New Roman"/>
          <w:sz w:val="28"/>
          <w:szCs w:val="28"/>
          <w:lang w:val="uk-UA"/>
        </w:rPr>
        <w:t>Iнтер</w:t>
      </w:r>
      <w:proofErr w:type="spellEnd"/>
      <w:r w:rsidRPr="00360D7F">
        <w:rPr>
          <w:rFonts w:ascii="Times New Roman" w:hAnsi="Times New Roman"/>
          <w:sz w:val="28"/>
          <w:szCs w:val="28"/>
          <w:lang w:val="uk-UA"/>
        </w:rPr>
        <w:t>, 2008. – 496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58. </w:t>
      </w:r>
      <w:proofErr w:type="spellStart"/>
      <w:r w:rsidRPr="00360D7F">
        <w:rPr>
          <w:rFonts w:ascii="Times New Roman" w:hAnsi="Times New Roman"/>
          <w:sz w:val="28"/>
          <w:szCs w:val="28"/>
          <w:lang w:val="uk-UA"/>
        </w:rPr>
        <w:t>Бахрах</w:t>
      </w:r>
      <w:proofErr w:type="spellEnd"/>
      <w:r w:rsidRPr="00360D7F">
        <w:rPr>
          <w:rFonts w:ascii="Times New Roman" w:hAnsi="Times New Roman"/>
          <w:sz w:val="28"/>
          <w:szCs w:val="28"/>
          <w:lang w:val="uk-UA"/>
        </w:rPr>
        <w:t xml:space="preserve"> Д.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учебник</w:t>
      </w:r>
      <w:proofErr w:type="spellEnd"/>
      <w:r w:rsidRPr="00360D7F">
        <w:rPr>
          <w:rFonts w:ascii="Times New Roman" w:hAnsi="Times New Roman"/>
          <w:sz w:val="28"/>
          <w:szCs w:val="28"/>
          <w:lang w:val="uk-UA"/>
        </w:rPr>
        <w:t xml:space="preserve"> для </w:t>
      </w:r>
      <w:proofErr w:type="spellStart"/>
      <w:r w:rsidRPr="00360D7F">
        <w:rPr>
          <w:rFonts w:ascii="Times New Roman" w:hAnsi="Times New Roman"/>
          <w:sz w:val="28"/>
          <w:szCs w:val="28"/>
          <w:lang w:val="uk-UA"/>
        </w:rPr>
        <w:t>вузов</w:t>
      </w:r>
      <w:proofErr w:type="spellEnd"/>
      <w:r w:rsidRPr="00360D7F">
        <w:rPr>
          <w:rFonts w:ascii="Times New Roman" w:hAnsi="Times New Roman"/>
          <w:sz w:val="28"/>
          <w:szCs w:val="28"/>
          <w:lang w:val="uk-UA"/>
        </w:rPr>
        <w:t xml:space="preserve">] / Д. </w:t>
      </w:r>
      <w:proofErr w:type="spellStart"/>
      <w:r w:rsidRPr="00360D7F">
        <w:rPr>
          <w:rFonts w:ascii="Times New Roman" w:hAnsi="Times New Roman"/>
          <w:sz w:val="28"/>
          <w:szCs w:val="28"/>
          <w:lang w:val="uk-UA"/>
        </w:rPr>
        <w:t>Бахрах</w:t>
      </w:r>
      <w:proofErr w:type="spellEnd"/>
      <w:r w:rsidRPr="00360D7F">
        <w:rPr>
          <w:rFonts w:ascii="Times New Roman" w:hAnsi="Times New Roman"/>
          <w:sz w:val="28"/>
          <w:szCs w:val="28"/>
          <w:lang w:val="uk-UA"/>
        </w:rPr>
        <w:t xml:space="preserve">, Б. </w:t>
      </w:r>
      <w:proofErr w:type="spellStart"/>
      <w:r w:rsidRPr="00360D7F">
        <w:rPr>
          <w:rFonts w:ascii="Times New Roman" w:hAnsi="Times New Roman"/>
          <w:sz w:val="28"/>
          <w:szCs w:val="28"/>
          <w:lang w:val="uk-UA"/>
        </w:rPr>
        <w:t>Россинский</w:t>
      </w:r>
      <w:proofErr w:type="spellEnd"/>
      <w:r w:rsidRPr="00360D7F">
        <w:rPr>
          <w:rFonts w:ascii="Times New Roman" w:hAnsi="Times New Roman"/>
          <w:sz w:val="28"/>
          <w:szCs w:val="28"/>
          <w:lang w:val="uk-UA"/>
        </w:rPr>
        <w:t xml:space="preserve">, Ю. </w:t>
      </w:r>
      <w:proofErr w:type="spellStart"/>
      <w:r w:rsidRPr="00360D7F">
        <w:rPr>
          <w:rFonts w:ascii="Times New Roman" w:hAnsi="Times New Roman"/>
          <w:sz w:val="28"/>
          <w:szCs w:val="28"/>
          <w:lang w:val="uk-UA"/>
        </w:rPr>
        <w:t>Старилов</w:t>
      </w:r>
      <w:proofErr w:type="spellEnd"/>
      <w:r w:rsidRPr="00360D7F">
        <w:rPr>
          <w:rFonts w:ascii="Times New Roman" w:hAnsi="Times New Roman"/>
          <w:sz w:val="28"/>
          <w:szCs w:val="28"/>
          <w:lang w:val="uk-UA"/>
        </w:rPr>
        <w:t xml:space="preserve">. – 3-е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пересмотр</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доп</w:t>
      </w:r>
      <w:proofErr w:type="spellEnd"/>
      <w:r w:rsidRPr="00360D7F">
        <w:rPr>
          <w:rFonts w:ascii="Times New Roman" w:hAnsi="Times New Roman"/>
          <w:sz w:val="28"/>
          <w:szCs w:val="28"/>
          <w:lang w:val="uk-UA"/>
        </w:rPr>
        <w:t>. – М.: Норма, 2007. – 816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59. </w:t>
      </w:r>
      <w:proofErr w:type="spellStart"/>
      <w:r w:rsidRPr="00360D7F">
        <w:rPr>
          <w:rFonts w:ascii="Times New Roman" w:hAnsi="Times New Roman"/>
          <w:sz w:val="28"/>
          <w:szCs w:val="28"/>
          <w:lang w:val="uk-UA"/>
        </w:rPr>
        <w:t>Дегтярева</w:t>
      </w:r>
      <w:proofErr w:type="spellEnd"/>
      <w:r w:rsidRPr="00360D7F">
        <w:rPr>
          <w:rFonts w:ascii="Times New Roman" w:hAnsi="Times New Roman"/>
          <w:sz w:val="28"/>
          <w:szCs w:val="28"/>
          <w:lang w:val="uk-UA"/>
        </w:rPr>
        <w:t xml:space="preserve"> Е. </w:t>
      </w:r>
      <w:proofErr w:type="spellStart"/>
      <w:r w:rsidRPr="00360D7F">
        <w:rPr>
          <w:rFonts w:ascii="Times New Roman" w:hAnsi="Times New Roman"/>
          <w:sz w:val="28"/>
          <w:szCs w:val="28"/>
          <w:lang w:val="uk-UA"/>
        </w:rPr>
        <w:t>Административные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процедуры</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автореф</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дисc</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канд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наук: спец. 12.00.14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финансовое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информационное</w:t>
      </w:r>
      <w:proofErr w:type="spellEnd"/>
      <w:r w:rsidRPr="00360D7F">
        <w:rPr>
          <w:rFonts w:ascii="Times New Roman" w:hAnsi="Times New Roman"/>
          <w:sz w:val="28"/>
          <w:szCs w:val="28"/>
          <w:lang w:val="uk-UA"/>
        </w:rPr>
        <w:t xml:space="preserve"> право» / Е. </w:t>
      </w:r>
      <w:proofErr w:type="spellStart"/>
      <w:r w:rsidRPr="00360D7F">
        <w:rPr>
          <w:rFonts w:ascii="Times New Roman" w:hAnsi="Times New Roman"/>
          <w:sz w:val="28"/>
          <w:szCs w:val="28"/>
          <w:lang w:val="uk-UA"/>
        </w:rPr>
        <w:t>Дегтярева</w:t>
      </w:r>
      <w:proofErr w:type="spellEnd"/>
      <w:r w:rsidRPr="00360D7F">
        <w:rPr>
          <w:rFonts w:ascii="Times New Roman" w:hAnsi="Times New Roman"/>
          <w:sz w:val="28"/>
          <w:szCs w:val="28"/>
          <w:lang w:val="uk-UA"/>
        </w:rPr>
        <w:t>. – Ростов-на-Дону, 2007. – 25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60.</w:t>
      </w:r>
      <w:r w:rsidRPr="00360D7F">
        <w:rPr>
          <w:lang w:val="uk-UA"/>
        </w:rPr>
        <w:t xml:space="preserve"> </w:t>
      </w:r>
      <w:proofErr w:type="spellStart"/>
      <w:r w:rsidRPr="00360D7F">
        <w:rPr>
          <w:rFonts w:ascii="Times New Roman" w:hAnsi="Times New Roman"/>
          <w:sz w:val="28"/>
          <w:szCs w:val="28"/>
          <w:lang w:val="uk-UA"/>
        </w:rPr>
        <w:t>Горшенев</w:t>
      </w:r>
      <w:proofErr w:type="spellEnd"/>
      <w:r w:rsidRPr="00360D7F">
        <w:rPr>
          <w:rFonts w:ascii="Times New Roman" w:hAnsi="Times New Roman"/>
          <w:sz w:val="28"/>
          <w:szCs w:val="28"/>
          <w:lang w:val="uk-UA"/>
        </w:rPr>
        <w:t xml:space="preserve"> В. Контроль </w:t>
      </w:r>
      <w:proofErr w:type="spellStart"/>
      <w:r w:rsidRPr="00360D7F">
        <w:rPr>
          <w:rFonts w:ascii="Times New Roman" w:hAnsi="Times New Roman"/>
          <w:sz w:val="28"/>
          <w:szCs w:val="28"/>
          <w:lang w:val="uk-UA"/>
        </w:rPr>
        <w:t>как</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правовая</w:t>
      </w:r>
      <w:proofErr w:type="spellEnd"/>
      <w:r w:rsidRPr="00360D7F">
        <w:rPr>
          <w:rFonts w:ascii="Times New Roman" w:hAnsi="Times New Roman"/>
          <w:sz w:val="28"/>
          <w:szCs w:val="28"/>
          <w:lang w:val="uk-UA"/>
        </w:rPr>
        <w:t xml:space="preserve"> форма </w:t>
      </w:r>
      <w:proofErr w:type="spellStart"/>
      <w:r w:rsidRPr="00360D7F">
        <w:rPr>
          <w:rFonts w:ascii="Times New Roman" w:hAnsi="Times New Roman"/>
          <w:sz w:val="28"/>
          <w:szCs w:val="28"/>
          <w:lang w:val="uk-UA"/>
        </w:rPr>
        <w:t>деятельности</w:t>
      </w:r>
      <w:proofErr w:type="spellEnd"/>
      <w:r w:rsidRPr="00360D7F">
        <w:rPr>
          <w:rFonts w:ascii="Times New Roman" w:hAnsi="Times New Roman"/>
          <w:sz w:val="28"/>
          <w:szCs w:val="28"/>
          <w:lang w:val="uk-UA"/>
        </w:rPr>
        <w:t xml:space="preserve"> / В. </w:t>
      </w:r>
      <w:proofErr w:type="spellStart"/>
      <w:r w:rsidRPr="00360D7F">
        <w:rPr>
          <w:rFonts w:ascii="Times New Roman" w:hAnsi="Times New Roman"/>
          <w:sz w:val="28"/>
          <w:szCs w:val="28"/>
          <w:lang w:val="uk-UA"/>
        </w:rPr>
        <w:t>Горшенев</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Шахов</w:t>
      </w:r>
      <w:proofErr w:type="spellEnd"/>
      <w:r w:rsidRPr="00360D7F">
        <w:rPr>
          <w:rFonts w:ascii="Times New Roman" w:hAnsi="Times New Roman"/>
          <w:sz w:val="28"/>
          <w:szCs w:val="28"/>
          <w:lang w:val="uk-UA"/>
        </w:rPr>
        <w:t xml:space="preserve">. – М.: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лит</w:t>
      </w:r>
      <w:proofErr w:type="spellEnd"/>
      <w:r w:rsidRPr="00360D7F">
        <w:rPr>
          <w:rFonts w:ascii="Times New Roman" w:hAnsi="Times New Roman"/>
          <w:sz w:val="28"/>
          <w:szCs w:val="28"/>
          <w:lang w:val="uk-UA"/>
        </w:rPr>
        <w:t>., 1987. – 176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61. </w:t>
      </w:r>
      <w:proofErr w:type="spellStart"/>
      <w:r w:rsidRPr="00360D7F">
        <w:rPr>
          <w:rFonts w:ascii="Times New Roman" w:hAnsi="Times New Roman"/>
          <w:sz w:val="28"/>
          <w:szCs w:val="28"/>
          <w:lang w:val="uk-UA"/>
        </w:rPr>
        <w:t>Миколенко</w:t>
      </w:r>
      <w:proofErr w:type="spellEnd"/>
      <w:r w:rsidRPr="00360D7F">
        <w:rPr>
          <w:rFonts w:ascii="Times New Roman" w:hAnsi="Times New Roman"/>
          <w:sz w:val="28"/>
          <w:szCs w:val="28"/>
          <w:lang w:val="uk-UA"/>
        </w:rPr>
        <w:t xml:space="preserve"> О. І. </w:t>
      </w:r>
      <w:proofErr w:type="spellStart"/>
      <w:r w:rsidRPr="00360D7F">
        <w:rPr>
          <w:rFonts w:ascii="Times New Roman" w:hAnsi="Times New Roman"/>
          <w:sz w:val="28"/>
          <w:szCs w:val="28"/>
          <w:lang w:val="uk-UA"/>
        </w:rPr>
        <w:t>Административный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процесс</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административная</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ответственность</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Украине</w:t>
      </w:r>
      <w:proofErr w:type="spellEnd"/>
      <w:r w:rsidRPr="00360D7F">
        <w:rPr>
          <w:rFonts w:ascii="Times New Roman" w:hAnsi="Times New Roman"/>
          <w:sz w:val="28"/>
          <w:szCs w:val="28"/>
          <w:lang w:val="uk-UA"/>
        </w:rPr>
        <w:t xml:space="preserve"> / О. </w:t>
      </w:r>
      <w:proofErr w:type="spellStart"/>
      <w:r w:rsidRPr="00360D7F">
        <w:rPr>
          <w:rFonts w:ascii="Times New Roman" w:hAnsi="Times New Roman"/>
          <w:sz w:val="28"/>
          <w:szCs w:val="28"/>
          <w:lang w:val="uk-UA"/>
        </w:rPr>
        <w:t>Миколенко</w:t>
      </w:r>
      <w:proofErr w:type="spellEnd"/>
      <w:r w:rsidRPr="00360D7F">
        <w:rPr>
          <w:rFonts w:ascii="Times New Roman" w:hAnsi="Times New Roman"/>
          <w:sz w:val="28"/>
          <w:szCs w:val="28"/>
          <w:lang w:val="uk-UA"/>
        </w:rPr>
        <w:t xml:space="preserve">. – Х.: </w:t>
      </w:r>
      <w:proofErr w:type="spellStart"/>
      <w:r w:rsidRPr="00360D7F">
        <w:rPr>
          <w:rFonts w:ascii="Times New Roman" w:hAnsi="Times New Roman"/>
          <w:sz w:val="28"/>
          <w:szCs w:val="28"/>
          <w:lang w:val="uk-UA"/>
        </w:rPr>
        <w:t>Одиссей</w:t>
      </w:r>
      <w:proofErr w:type="spellEnd"/>
      <w:r w:rsidRPr="00360D7F">
        <w:rPr>
          <w:rFonts w:ascii="Times New Roman" w:hAnsi="Times New Roman"/>
          <w:sz w:val="28"/>
          <w:szCs w:val="28"/>
          <w:lang w:val="uk-UA"/>
        </w:rPr>
        <w:t>, 2004. – 272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62. </w:t>
      </w:r>
      <w:proofErr w:type="spellStart"/>
      <w:r w:rsidRPr="00360D7F">
        <w:rPr>
          <w:rFonts w:ascii="Times New Roman" w:hAnsi="Times New Roman"/>
          <w:sz w:val="28"/>
          <w:szCs w:val="28"/>
          <w:lang w:val="uk-UA"/>
        </w:rPr>
        <w:t>Колпаков</w:t>
      </w:r>
      <w:proofErr w:type="spellEnd"/>
      <w:r w:rsidRPr="00360D7F">
        <w:rPr>
          <w:rFonts w:ascii="Times New Roman" w:hAnsi="Times New Roman"/>
          <w:sz w:val="28"/>
          <w:szCs w:val="28"/>
          <w:lang w:val="uk-UA"/>
        </w:rPr>
        <w:t xml:space="preserve"> В. Адміністративне право України: [підручник] / В. </w:t>
      </w:r>
      <w:proofErr w:type="spellStart"/>
      <w:r w:rsidRPr="00360D7F">
        <w:rPr>
          <w:rFonts w:ascii="Times New Roman" w:hAnsi="Times New Roman"/>
          <w:sz w:val="28"/>
          <w:szCs w:val="28"/>
          <w:lang w:val="uk-UA"/>
        </w:rPr>
        <w:t>Колпаков</w:t>
      </w:r>
      <w:proofErr w:type="spellEnd"/>
      <w:r w:rsidRPr="00360D7F">
        <w:rPr>
          <w:rFonts w:ascii="Times New Roman" w:hAnsi="Times New Roman"/>
          <w:sz w:val="28"/>
          <w:szCs w:val="28"/>
          <w:lang w:val="uk-UA"/>
        </w:rPr>
        <w:t>, О. Кузьменко. – К.: Юрінком Інтер, 2003. – 544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63. </w:t>
      </w:r>
      <w:proofErr w:type="spellStart"/>
      <w:r w:rsidRPr="00360D7F">
        <w:rPr>
          <w:rFonts w:ascii="Times New Roman" w:hAnsi="Times New Roman"/>
          <w:sz w:val="28"/>
          <w:szCs w:val="28"/>
          <w:lang w:val="uk-UA"/>
        </w:rPr>
        <w:t>Лазарев</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Административные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процедуры</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сфере</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взаимоотношений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граждан</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их</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организаций</w:t>
      </w:r>
      <w:proofErr w:type="spellEnd"/>
      <w:r w:rsidRPr="00360D7F">
        <w:rPr>
          <w:rFonts w:ascii="Times New Roman" w:hAnsi="Times New Roman"/>
          <w:sz w:val="28"/>
          <w:szCs w:val="28"/>
          <w:lang w:val="uk-UA"/>
        </w:rPr>
        <w:t xml:space="preserve"> с органами </w:t>
      </w:r>
      <w:proofErr w:type="spellStart"/>
      <w:r w:rsidRPr="00360D7F">
        <w:rPr>
          <w:rFonts w:ascii="Times New Roman" w:hAnsi="Times New Roman"/>
          <w:sz w:val="28"/>
          <w:szCs w:val="28"/>
          <w:lang w:val="uk-UA"/>
        </w:rPr>
        <w:t>исполнительной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власти</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Российской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Федерации</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дисс</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канд</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наук: спец. 12.00.14 / И. </w:t>
      </w:r>
      <w:proofErr w:type="spellStart"/>
      <w:r w:rsidRPr="00360D7F">
        <w:rPr>
          <w:rFonts w:ascii="Times New Roman" w:hAnsi="Times New Roman"/>
          <w:sz w:val="28"/>
          <w:szCs w:val="28"/>
          <w:lang w:val="uk-UA"/>
        </w:rPr>
        <w:t>Лазарев</w:t>
      </w:r>
      <w:proofErr w:type="spellEnd"/>
      <w:r w:rsidRPr="00360D7F">
        <w:rPr>
          <w:rFonts w:ascii="Times New Roman" w:hAnsi="Times New Roman"/>
          <w:sz w:val="28"/>
          <w:szCs w:val="28"/>
          <w:lang w:val="uk-UA"/>
        </w:rPr>
        <w:t>. – М., 2002. – 199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64. </w:t>
      </w:r>
      <w:proofErr w:type="spellStart"/>
      <w:r w:rsidRPr="00360D7F">
        <w:rPr>
          <w:rFonts w:ascii="Times New Roman" w:hAnsi="Times New Roman"/>
          <w:sz w:val="28"/>
          <w:szCs w:val="28"/>
          <w:lang w:val="uk-UA"/>
        </w:rPr>
        <w:t>Юшкевич</w:t>
      </w:r>
      <w:proofErr w:type="spellEnd"/>
      <w:r w:rsidRPr="00360D7F">
        <w:rPr>
          <w:rFonts w:ascii="Times New Roman" w:hAnsi="Times New Roman"/>
          <w:sz w:val="28"/>
          <w:szCs w:val="28"/>
          <w:lang w:val="uk-UA"/>
        </w:rPr>
        <w:t xml:space="preserve"> О. Поняття й ознаки адміністративної процедури / О. </w:t>
      </w:r>
      <w:proofErr w:type="spellStart"/>
      <w:r w:rsidRPr="00360D7F">
        <w:rPr>
          <w:rFonts w:ascii="Times New Roman" w:hAnsi="Times New Roman"/>
          <w:sz w:val="28"/>
          <w:szCs w:val="28"/>
          <w:lang w:val="uk-UA"/>
        </w:rPr>
        <w:t>Юшкевич</w:t>
      </w:r>
      <w:proofErr w:type="spellEnd"/>
      <w:r w:rsidRPr="00360D7F">
        <w:rPr>
          <w:rFonts w:ascii="Times New Roman" w:hAnsi="Times New Roman"/>
          <w:sz w:val="28"/>
          <w:szCs w:val="28"/>
          <w:lang w:val="uk-UA"/>
        </w:rPr>
        <w:t xml:space="preserve"> // Підприємництво, господарство і право. – 2010. – № 7. – С. 60–63.</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65. </w:t>
      </w:r>
      <w:proofErr w:type="spellStart"/>
      <w:r w:rsidRPr="00360D7F">
        <w:rPr>
          <w:rFonts w:ascii="Times New Roman" w:hAnsi="Times New Roman"/>
          <w:sz w:val="28"/>
          <w:szCs w:val="28"/>
          <w:lang w:val="uk-UA"/>
        </w:rPr>
        <w:t>Авер’янов</w:t>
      </w:r>
      <w:proofErr w:type="spellEnd"/>
      <w:r w:rsidRPr="00360D7F">
        <w:rPr>
          <w:rFonts w:ascii="Times New Roman" w:hAnsi="Times New Roman"/>
          <w:sz w:val="28"/>
          <w:szCs w:val="28"/>
          <w:lang w:val="uk-UA"/>
        </w:rPr>
        <w:t xml:space="preserve"> В. Б. Основні напрями реформування адміністративного права / В. Б. </w:t>
      </w:r>
      <w:proofErr w:type="spellStart"/>
      <w:r w:rsidRPr="00360D7F">
        <w:rPr>
          <w:rFonts w:ascii="Times New Roman" w:hAnsi="Times New Roman"/>
          <w:sz w:val="28"/>
          <w:szCs w:val="28"/>
          <w:lang w:val="uk-UA"/>
        </w:rPr>
        <w:t>Авер‘янов</w:t>
      </w:r>
      <w:proofErr w:type="spellEnd"/>
      <w:r w:rsidRPr="00360D7F">
        <w:rPr>
          <w:rFonts w:ascii="Times New Roman" w:hAnsi="Times New Roman"/>
          <w:sz w:val="28"/>
          <w:szCs w:val="28"/>
          <w:lang w:val="uk-UA"/>
        </w:rPr>
        <w:t xml:space="preserve"> // Державотворення і </w:t>
      </w:r>
      <w:proofErr w:type="spellStart"/>
      <w:r w:rsidRPr="00360D7F">
        <w:rPr>
          <w:rFonts w:ascii="Times New Roman" w:hAnsi="Times New Roman"/>
          <w:sz w:val="28"/>
          <w:szCs w:val="28"/>
          <w:lang w:val="uk-UA"/>
        </w:rPr>
        <w:t>правотворення</w:t>
      </w:r>
      <w:proofErr w:type="spellEnd"/>
      <w:r w:rsidRPr="00360D7F">
        <w:rPr>
          <w:rFonts w:ascii="Times New Roman" w:hAnsi="Times New Roman"/>
          <w:sz w:val="28"/>
          <w:szCs w:val="28"/>
          <w:lang w:val="uk-UA"/>
        </w:rPr>
        <w:t xml:space="preserve"> в Україні: досвід, проблеми, перспективи: монографія / [за ред. Ю. С. </w:t>
      </w:r>
      <w:proofErr w:type="spellStart"/>
      <w:r w:rsidRPr="00360D7F">
        <w:rPr>
          <w:rFonts w:ascii="Times New Roman" w:hAnsi="Times New Roman"/>
          <w:sz w:val="28"/>
          <w:szCs w:val="28"/>
          <w:lang w:val="uk-UA"/>
        </w:rPr>
        <w:t>Шемшученка</w:t>
      </w:r>
      <w:proofErr w:type="spellEnd"/>
      <w:r w:rsidRPr="00360D7F">
        <w:rPr>
          <w:rFonts w:ascii="Times New Roman" w:hAnsi="Times New Roman"/>
          <w:sz w:val="28"/>
          <w:szCs w:val="28"/>
          <w:lang w:val="uk-UA"/>
        </w:rPr>
        <w:t>]. – К.: Ін-т держави і права ім. В. М. Корецького НАН України, 2001. – С. 393–407.</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66. </w:t>
      </w:r>
      <w:proofErr w:type="spellStart"/>
      <w:r w:rsidRPr="00360D7F">
        <w:rPr>
          <w:rFonts w:ascii="Times New Roman" w:hAnsi="Times New Roman"/>
          <w:sz w:val="28"/>
          <w:szCs w:val="28"/>
          <w:lang w:val="uk-UA"/>
        </w:rPr>
        <w:t>Козюбра</w:t>
      </w:r>
      <w:proofErr w:type="spellEnd"/>
      <w:r w:rsidRPr="00360D7F">
        <w:rPr>
          <w:rFonts w:ascii="Times New Roman" w:hAnsi="Times New Roman"/>
          <w:sz w:val="28"/>
          <w:szCs w:val="28"/>
          <w:lang w:val="uk-UA"/>
        </w:rPr>
        <w:t xml:space="preserve"> М. Принцип верховенства права та вітчизняна теорія і практика / М. </w:t>
      </w:r>
      <w:proofErr w:type="spellStart"/>
      <w:r w:rsidRPr="00360D7F">
        <w:rPr>
          <w:rFonts w:ascii="Times New Roman" w:hAnsi="Times New Roman"/>
          <w:sz w:val="28"/>
          <w:szCs w:val="28"/>
          <w:lang w:val="uk-UA"/>
        </w:rPr>
        <w:t>Козюбра</w:t>
      </w:r>
      <w:proofErr w:type="spellEnd"/>
      <w:r w:rsidRPr="00360D7F">
        <w:rPr>
          <w:rFonts w:ascii="Times New Roman" w:hAnsi="Times New Roman"/>
          <w:sz w:val="28"/>
          <w:szCs w:val="28"/>
          <w:lang w:val="uk-UA"/>
        </w:rPr>
        <w:t xml:space="preserve"> // Українське право. – 2006. – № 1. – С. 15– 23.</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67. </w:t>
      </w:r>
      <w:proofErr w:type="spellStart"/>
      <w:r w:rsidRPr="00360D7F">
        <w:rPr>
          <w:rFonts w:ascii="Times New Roman" w:hAnsi="Times New Roman"/>
          <w:sz w:val="28"/>
          <w:szCs w:val="28"/>
          <w:lang w:val="uk-UA"/>
        </w:rPr>
        <w:t>Рихтер</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Судебная</w:t>
      </w:r>
      <w:proofErr w:type="spellEnd"/>
      <w:r w:rsidRPr="00360D7F">
        <w:rPr>
          <w:rFonts w:ascii="Times New Roman" w:hAnsi="Times New Roman"/>
          <w:sz w:val="28"/>
          <w:szCs w:val="28"/>
          <w:lang w:val="uk-UA"/>
        </w:rPr>
        <w:t xml:space="preserve"> практика по </w:t>
      </w:r>
      <w:proofErr w:type="spellStart"/>
      <w:r w:rsidRPr="00360D7F">
        <w:rPr>
          <w:rFonts w:ascii="Times New Roman" w:hAnsi="Times New Roman"/>
          <w:sz w:val="28"/>
          <w:szCs w:val="28"/>
          <w:lang w:val="uk-UA"/>
        </w:rPr>
        <w:t>административному</w:t>
      </w:r>
      <w:proofErr w:type="spellEnd"/>
      <w:r w:rsidRPr="00360D7F">
        <w:rPr>
          <w:rFonts w:ascii="Times New Roman" w:hAnsi="Times New Roman"/>
          <w:sz w:val="28"/>
          <w:szCs w:val="28"/>
          <w:lang w:val="uk-UA"/>
        </w:rPr>
        <w:t xml:space="preserve"> праву: </w:t>
      </w:r>
      <w:proofErr w:type="spellStart"/>
      <w:r w:rsidRPr="00360D7F">
        <w:rPr>
          <w:rFonts w:ascii="Times New Roman" w:hAnsi="Times New Roman"/>
          <w:sz w:val="28"/>
          <w:szCs w:val="28"/>
          <w:lang w:val="uk-UA"/>
        </w:rPr>
        <w:t>учеб</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пособие</w:t>
      </w:r>
      <w:proofErr w:type="spellEnd"/>
      <w:r w:rsidRPr="00360D7F">
        <w:rPr>
          <w:rFonts w:ascii="Times New Roman" w:hAnsi="Times New Roman"/>
          <w:sz w:val="28"/>
          <w:szCs w:val="28"/>
          <w:lang w:val="uk-UA"/>
        </w:rPr>
        <w:t xml:space="preserve"> / И. </w:t>
      </w:r>
      <w:proofErr w:type="spellStart"/>
      <w:r w:rsidRPr="00360D7F">
        <w:rPr>
          <w:rFonts w:ascii="Times New Roman" w:hAnsi="Times New Roman"/>
          <w:sz w:val="28"/>
          <w:szCs w:val="28"/>
          <w:lang w:val="uk-UA"/>
        </w:rPr>
        <w:t>Рихтер</w:t>
      </w:r>
      <w:proofErr w:type="spellEnd"/>
      <w:r w:rsidRPr="00360D7F">
        <w:rPr>
          <w:rFonts w:ascii="Times New Roman" w:hAnsi="Times New Roman"/>
          <w:sz w:val="28"/>
          <w:szCs w:val="28"/>
          <w:lang w:val="uk-UA"/>
        </w:rPr>
        <w:t xml:space="preserve">, Г. </w:t>
      </w:r>
      <w:proofErr w:type="spellStart"/>
      <w:r w:rsidRPr="00360D7F">
        <w:rPr>
          <w:rFonts w:ascii="Times New Roman" w:hAnsi="Times New Roman"/>
          <w:sz w:val="28"/>
          <w:szCs w:val="28"/>
          <w:lang w:val="uk-UA"/>
        </w:rPr>
        <w:t>Шупперт</w:t>
      </w:r>
      <w:proofErr w:type="spellEnd"/>
      <w:r w:rsidRPr="00360D7F">
        <w:rPr>
          <w:rFonts w:ascii="Times New Roman" w:hAnsi="Times New Roman"/>
          <w:sz w:val="28"/>
          <w:szCs w:val="28"/>
          <w:lang w:val="uk-UA"/>
        </w:rPr>
        <w:t xml:space="preserve">; пер. с </w:t>
      </w:r>
      <w:proofErr w:type="spellStart"/>
      <w:r w:rsidRPr="00360D7F">
        <w:rPr>
          <w:rFonts w:ascii="Times New Roman" w:hAnsi="Times New Roman"/>
          <w:sz w:val="28"/>
          <w:szCs w:val="28"/>
          <w:lang w:val="uk-UA"/>
        </w:rPr>
        <w:t>нем</w:t>
      </w:r>
      <w:proofErr w:type="spellEnd"/>
      <w:r w:rsidRPr="00360D7F">
        <w:rPr>
          <w:rFonts w:ascii="Times New Roman" w:hAnsi="Times New Roman"/>
          <w:sz w:val="28"/>
          <w:szCs w:val="28"/>
          <w:lang w:val="uk-UA"/>
        </w:rPr>
        <w:t xml:space="preserve">. – М.: </w:t>
      </w:r>
      <w:proofErr w:type="spellStart"/>
      <w:r w:rsidRPr="00360D7F">
        <w:rPr>
          <w:rFonts w:ascii="Times New Roman" w:hAnsi="Times New Roman"/>
          <w:sz w:val="28"/>
          <w:szCs w:val="28"/>
          <w:lang w:val="uk-UA"/>
        </w:rPr>
        <w:t>Юристъ</w:t>
      </w:r>
      <w:proofErr w:type="spellEnd"/>
      <w:r w:rsidRPr="00360D7F">
        <w:rPr>
          <w:rFonts w:ascii="Times New Roman" w:hAnsi="Times New Roman"/>
          <w:sz w:val="28"/>
          <w:szCs w:val="28"/>
          <w:lang w:val="uk-UA"/>
        </w:rPr>
        <w:t>, 2000. – 604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68. </w:t>
      </w:r>
      <w:proofErr w:type="spellStart"/>
      <w:r w:rsidRPr="00360D7F">
        <w:rPr>
          <w:rFonts w:ascii="Times New Roman" w:hAnsi="Times New Roman"/>
          <w:sz w:val="28"/>
          <w:szCs w:val="28"/>
          <w:lang w:val="uk-UA"/>
        </w:rPr>
        <w:t>Люхтергандт</w:t>
      </w:r>
      <w:proofErr w:type="spellEnd"/>
      <w:r w:rsidRPr="00360D7F">
        <w:rPr>
          <w:rFonts w:ascii="Times New Roman" w:hAnsi="Times New Roman"/>
          <w:sz w:val="28"/>
          <w:szCs w:val="28"/>
          <w:lang w:val="uk-UA"/>
        </w:rPr>
        <w:t xml:space="preserve"> О. Проект Адміністративного процедурного кодексу України та сучасне адміністративне процедурне право / О. </w:t>
      </w:r>
      <w:proofErr w:type="spellStart"/>
      <w:r w:rsidRPr="00360D7F">
        <w:rPr>
          <w:rFonts w:ascii="Times New Roman" w:hAnsi="Times New Roman"/>
          <w:sz w:val="28"/>
          <w:szCs w:val="28"/>
          <w:lang w:val="uk-UA"/>
        </w:rPr>
        <w:t>Люхтергандт</w:t>
      </w:r>
      <w:proofErr w:type="spellEnd"/>
      <w:r w:rsidRPr="00360D7F">
        <w:rPr>
          <w:rFonts w:ascii="Times New Roman" w:hAnsi="Times New Roman"/>
          <w:sz w:val="28"/>
          <w:szCs w:val="28"/>
          <w:lang w:val="uk-UA"/>
        </w:rPr>
        <w:t xml:space="preserve"> // Юридичний журнал. – 2002. – № 5. – С. 24–28.</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69. Рекомендація № R (80) 2 Комітету міністрів Ради Європи державам-членам щодо здійснення дискреційних повноважень адміністративними органами від 11 березня 1980 р. // Адміністративна процедура та адміністративні послуги. Зарубіжний досвід та пропозиції для України / [автор-упорядник В. П.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 К.: Факт, 2003. – С. 469–479.</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70. </w:t>
      </w:r>
      <w:proofErr w:type="spellStart"/>
      <w:r w:rsidRPr="00360D7F">
        <w:rPr>
          <w:rFonts w:ascii="Times New Roman" w:hAnsi="Times New Roman"/>
          <w:sz w:val="28"/>
          <w:szCs w:val="28"/>
          <w:lang w:val="uk-UA"/>
        </w:rPr>
        <w:t>Пухтецька</w:t>
      </w:r>
      <w:proofErr w:type="spellEnd"/>
      <w:r w:rsidRPr="00360D7F">
        <w:rPr>
          <w:rFonts w:ascii="Times New Roman" w:hAnsi="Times New Roman"/>
          <w:sz w:val="28"/>
          <w:szCs w:val="28"/>
          <w:lang w:val="uk-UA"/>
        </w:rPr>
        <w:t xml:space="preserve"> А. А. Європейські принципи адміністративного права та Європейський адміністративний простір: науково-інформаційне видання / </w:t>
      </w:r>
      <w:proofErr w:type="spellStart"/>
      <w:r w:rsidRPr="00360D7F">
        <w:rPr>
          <w:rFonts w:ascii="Times New Roman" w:hAnsi="Times New Roman"/>
          <w:sz w:val="28"/>
          <w:szCs w:val="28"/>
          <w:lang w:val="uk-UA"/>
        </w:rPr>
        <w:t>Пухтецька</w:t>
      </w:r>
      <w:proofErr w:type="spellEnd"/>
      <w:r w:rsidRPr="00360D7F">
        <w:rPr>
          <w:rFonts w:ascii="Times New Roman" w:hAnsi="Times New Roman"/>
          <w:sz w:val="28"/>
          <w:szCs w:val="28"/>
          <w:lang w:val="uk-UA"/>
        </w:rPr>
        <w:t xml:space="preserve"> А. А. – К.: Ін-т держави і права ім. В. М. Корецького НАН України, 2007. – 88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71. Резолюція (77) 31 Комітету міністрів Ради Європи </w:t>
      </w:r>
      <w:proofErr w:type="spellStart"/>
      <w:r w:rsidRPr="00360D7F">
        <w:rPr>
          <w:rFonts w:ascii="Times New Roman" w:hAnsi="Times New Roman"/>
          <w:sz w:val="28"/>
          <w:szCs w:val="28"/>
          <w:lang w:val="uk-UA"/>
        </w:rPr>
        <w:t>державамчленам</w:t>
      </w:r>
      <w:proofErr w:type="spellEnd"/>
      <w:r w:rsidRPr="00360D7F">
        <w:rPr>
          <w:rFonts w:ascii="Times New Roman" w:hAnsi="Times New Roman"/>
          <w:sz w:val="28"/>
          <w:szCs w:val="28"/>
          <w:lang w:val="uk-UA"/>
        </w:rPr>
        <w:t xml:space="preserve"> про захист особи відносно актів адміністративних органів від 28 вересня 1977 р. // Адміністративна процедура та адміністративні послуги. Зарубіжний досвід та пропозиції для України / [</w:t>
      </w:r>
      <w:proofErr w:type="spellStart"/>
      <w:r w:rsidRPr="00360D7F">
        <w:rPr>
          <w:rFonts w:ascii="Times New Roman" w:hAnsi="Times New Roman"/>
          <w:sz w:val="28"/>
          <w:szCs w:val="28"/>
          <w:lang w:val="uk-UA"/>
        </w:rPr>
        <w:t>авторупорядник</w:t>
      </w:r>
      <w:proofErr w:type="spellEnd"/>
      <w:r w:rsidRPr="00360D7F">
        <w:rPr>
          <w:rFonts w:ascii="Times New Roman" w:hAnsi="Times New Roman"/>
          <w:sz w:val="28"/>
          <w:szCs w:val="28"/>
          <w:lang w:val="uk-UA"/>
        </w:rPr>
        <w:t xml:space="preserve"> В. П.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 К.: Факт, 2003. – С. 460–468.</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72. Тищенко М. М. Адміністративно-процесуальний статус громадянина України: проблеми теорії та шляхи вдосконалення законодавчого регулювання: </w:t>
      </w:r>
      <w:proofErr w:type="spellStart"/>
      <w:r w:rsidRPr="00360D7F">
        <w:rPr>
          <w:rFonts w:ascii="Times New Roman" w:hAnsi="Times New Roman"/>
          <w:sz w:val="28"/>
          <w:szCs w:val="28"/>
          <w:lang w:val="uk-UA"/>
        </w:rPr>
        <w:t>автореф</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дис</w:t>
      </w:r>
      <w:proofErr w:type="spellEnd"/>
      <w:r w:rsidRPr="00360D7F">
        <w:rPr>
          <w:rFonts w:ascii="Times New Roman" w:hAnsi="Times New Roman"/>
          <w:sz w:val="28"/>
          <w:szCs w:val="28"/>
          <w:lang w:val="uk-UA"/>
        </w:rPr>
        <w:t xml:space="preserve">. на здобуття наук. ступеня доктора </w:t>
      </w:r>
      <w:proofErr w:type="spellStart"/>
      <w:r w:rsidRPr="00360D7F">
        <w:rPr>
          <w:rFonts w:ascii="Times New Roman" w:hAnsi="Times New Roman"/>
          <w:sz w:val="28"/>
          <w:szCs w:val="28"/>
          <w:lang w:val="uk-UA"/>
        </w:rPr>
        <w:t>юрид</w:t>
      </w:r>
      <w:proofErr w:type="spellEnd"/>
      <w:r w:rsidRPr="00360D7F">
        <w:rPr>
          <w:rFonts w:ascii="Times New Roman" w:hAnsi="Times New Roman"/>
          <w:sz w:val="28"/>
          <w:szCs w:val="28"/>
          <w:lang w:val="uk-UA"/>
        </w:rPr>
        <w:t xml:space="preserve">. наук: спец. 12.00.07 «Адміністративне право і процес; фінансове право; </w:t>
      </w:r>
      <w:proofErr w:type="spellStart"/>
      <w:r w:rsidRPr="00360D7F">
        <w:rPr>
          <w:rFonts w:ascii="Times New Roman" w:hAnsi="Times New Roman"/>
          <w:sz w:val="28"/>
          <w:szCs w:val="28"/>
          <w:lang w:val="uk-UA"/>
        </w:rPr>
        <w:t>ін</w:t>
      </w:r>
      <w:proofErr w:type="spellEnd"/>
      <w:r w:rsidRPr="00360D7F">
        <w:rPr>
          <w:rFonts w:ascii="Times New Roman" w:hAnsi="Times New Roman"/>
          <w:sz w:val="28"/>
          <w:szCs w:val="28"/>
          <w:lang w:val="uk-UA"/>
        </w:rPr>
        <w:t xml:space="preserve"> форм акційне право» / М. М. Тищенко. – Х., 1999. – 22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73. Кисіль Л. Є. Зарубіжний досвід правового регулювання адміністративних процедур / Л. Є. Кисіль // Правова держава: Щорічник наукових праць Ін-ту держави і права ім. В. М. Корецького НАН України. – К., 2002. – </w:t>
      </w:r>
      <w:proofErr w:type="spellStart"/>
      <w:r w:rsidRPr="00360D7F">
        <w:rPr>
          <w:rFonts w:ascii="Times New Roman" w:hAnsi="Times New Roman"/>
          <w:sz w:val="28"/>
          <w:szCs w:val="28"/>
          <w:lang w:val="uk-UA"/>
        </w:rPr>
        <w:t>Вип</w:t>
      </w:r>
      <w:proofErr w:type="spellEnd"/>
      <w:r w:rsidRPr="00360D7F">
        <w:rPr>
          <w:rFonts w:ascii="Times New Roman" w:hAnsi="Times New Roman"/>
          <w:sz w:val="28"/>
          <w:szCs w:val="28"/>
          <w:lang w:val="uk-UA"/>
        </w:rPr>
        <w:t>. 13. – С. 269–275.</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74. Закон України «Про аудиторську діяльність» в редакції Закону від 14 вересня 2006 р. № 140-V// Офіційний вісник України. – 2006. – № 41. – С. 9. – Ст. 2718.</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75. </w:t>
      </w:r>
      <w:proofErr w:type="spellStart"/>
      <w:r w:rsidRPr="00360D7F">
        <w:rPr>
          <w:rFonts w:ascii="Times New Roman" w:hAnsi="Times New Roman"/>
          <w:sz w:val="28"/>
          <w:szCs w:val="28"/>
          <w:lang w:val="uk-UA"/>
        </w:rPr>
        <w:t>Коліушко</w:t>
      </w:r>
      <w:proofErr w:type="spellEnd"/>
      <w:r w:rsidRPr="00360D7F">
        <w:rPr>
          <w:rFonts w:ascii="Times New Roman" w:hAnsi="Times New Roman"/>
          <w:sz w:val="28"/>
          <w:szCs w:val="28"/>
          <w:lang w:val="uk-UA"/>
        </w:rPr>
        <w:t xml:space="preserve"> І. Б. Виконавча влада та проблеми адміністративної реформи в Україні: монографія / </w:t>
      </w:r>
      <w:proofErr w:type="spellStart"/>
      <w:r w:rsidRPr="00360D7F">
        <w:rPr>
          <w:rFonts w:ascii="Times New Roman" w:hAnsi="Times New Roman"/>
          <w:sz w:val="28"/>
          <w:szCs w:val="28"/>
          <w:lang w:val="uk-UA"/>
        </w:rPr>
        <w:t>Коліушко</w:t>
      </w:r>
      <w:proofErr w:type="spellEnd"/>
      <w:r w:rsidRPr="00360D7F">
        <w:rPr>
          <w:rFonts w:ascii="Times New Roman" w:hAnsi="Times New Roman"/>
          <w:sz w:val="28"/>
          <w:szCs w:val="28"/>
          <w:lang w:val="uk-UA"/>
        </w:rPr>
        <w:t xml:space="preserve"> І. Б. – К.: Факт, 2002. – 260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76. Кодекс адміністративного провадження Польщі від 14 червня 1960 р., з урахуванням змін на 12 вересня 2002 р. / [пер. неофіційний] // Адміністративна процедура та адміністративні послуги. Зарубіжний досвід та пропозиції для України / [автор-упорядник В. П.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 К.: Факт, 2003. – С. 306–351.</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77. </w:t>
      </w:r>
      <w:proofErr w:type="spellStart"/>
      <w:r w:rsidRPr="00360D7F">
        <w:rPr>
          <w:rFonts w:ascii="Times New Roman" w:hAnsi="Times New Roman"/>
          <w:sz w:val="28"/>
          <w:szCs w:val="28"/>
          <w:lang w:val="uk-UA"/>
        </w:rPr>
        <w:t>Додин</w:t>
      </w:r>
      <w:proofErr w:type="spellEnd"/>
      <w:r w:rsidRPr="00360D7F">
        <w:rPr>
          <w:rFonts w:ascii="Times New Roman" w:hAnsi="Times New Roman"/>
          <w:sz w:val="28"/>
          <w:szCs w:val="28"/>
          <w:lang w:val="uk-UA"/>
        </w:rPr>
        <w:t xml:space="preserve"> Е. В. </w:t>
      </w:r>
      <w:proofErr w:type="spellStart"/>
      <w:r w:rsidRPr="00360D7F">
        <w:rPr>
          <w:rFonts w:ascii="Times New Roman" w:hAnsi="Times New Roman"/>
          <w:sz w:val="28"/>
          <w:szCs w:val="28"/>
          <w:lang w:val="uk-UA"/>
        </w:rPr>
        <w:t>Доказывание</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доказательства</w:t>
      </w:r>
      <w:proofErr w:type="spellEnd"/>
      <w:r w:rsidRPr="00360D7F">
        <w:rPr>
          <w:rFonts w:ascii="Times New Roman" w:hAnsi="Times New Roman"/>
          <w:sz w:val="28"/>
          <w:szCs w:val="28"/>
          <w:lang w:val="uk-UA"/>
        </w:rPr>
        <w:t xml:space="preserve"> в </w:t>
      </w:r>
      <w:proofErr w:type="spellStart"/>
      <w:r w:rsidRPr="00360D7F">
        <w:rPr>
          <w:rFonts w:ascii="Times New Roman" w:hAnsi="Times New Roman"/>
          <w:sz w:val="28"/>
          <w:szCs w:val="28"/>
          <w:lang w:val="uk-UA"/>
        </w:rPr>
        <w:t>правоприменительной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деятельности</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органов</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государственного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управления</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Додин</w:t>
      </w:r>
      <w:proofErr w:type="spellEnd"/>
      <w:r w:rsidRPr="00360D7F">
        <w:rPr>
          <w:rFonts w:ascii="Times New Roman" w:hAnsi="Times New Roman"/>
          <w:sz w:val="28"/>
          <w:szCs w:val="28"/>
          <w:lang w:val="uk-UA"/>
        </w:rPr>
        <w:t xml:space="preserve"> Е. В. – Одесса: Вища школа, 1976. – 126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78. </w:t>
      </w:r>
      <w:proofErr w:type="spellStart"/>
      <w:r w:rsidRPr="00360D7F">
        <w:rPr>
          <w:rFonts w:ascii="Times New Roman" w:hAnsi="Times New Roman"/>
          <w:sz w:val="28"/>
          <w:szCs w:val="28"/>
          <w:lang w:val="uk-UA"/>
        </w:rPr>
        <w:t>Пушняк</w:t>
      </w:r>
      <w:proofErr w:type="spellEnd"/>
      <w:r w:rsidRPr="00360D7F">
        <w:rPr>
          <w:rFonts w:ascii="Times New Roman" w:hAnsi="Times New Roman"/>
          <w:sz w:val="28"/>
          <w:szCs w:val="28"/>
          <w:lang w:val="uk-UA"/>
        </w:rPr>
        <w:t xml:space="preserve"> О. В. До питання співвідношення термінів «набуття чинності нормативно-правовим актом» та «введення в дію </w:t>
      </w:r>
      <w:proofErr w:type="spellStart"/>
      <w:r w:rsidRPr="00360D7F">
        <w:rPr>
          <w:rFonts w:ascii="Times New Roman" w:hAnsi="Times New Roman"/>
          <w:sz w:val="28"/>
          <w:szCs w:val="28"/>
          <w:lang w:val="uk-UA"/>
        </w:rPr>
        <w:t>нормативноправового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акта</w:t>
      </w:r>
      <w:proofErr w:type="spellEnd"/>
      <w:r w:rsidRPr="00360D7F">
        <w:rPr>
          <w:rFonts w:ascii="Times New Roman" w:hAnsi="Times New Roman"/>
          <w:sz w:val="28"/>
          <w:szCs w:val="28"/>
          <w:lang w:val="uk-UA"/>
        </w:rPr>
        <w:t xml:space="preserve">» // Форум права. – 2012. – № 2. – С. 580–592 [Електронний ресурс]. – Режим доступу: </w:t>
      </w:r>
      <w:hyperlink r:id="rId6" w:history="1">
        <w:r w:rsidRPr="00360D7F">
          <w:rPr>
            <w:rFonts w:ascii="Times New Roman" w:hAnsi="Times New Roman"/>
            <w:color w:val="0563C1"/>
            <w:sz w:val="28"/>
            <w:szCs w:val="28"/>
            <w:u w:val="single"/>
            <w:lang w:val="uk-UA"/>
          </w:rPr>
          <w:t>http://www.nbuv.gov.ua/e-journals/FP/2012-2/12povnpa.pdf</w:t>
        </w:r>
      </w:hyperlink>
      <w:r w:rsidRPr="00360D7F">
        <w:rPr>
          <w:rFonts w:ascii="Times New Roman" w:hAnsi="Times New Roman"/>
          <w:color w:val="0563C1"/>
          <w:sz w:val="28"/>
          <w:szCs w:val="28"/>
          <w:u w:val="single"/>
          <w:lang w:val="uk-UA"/>
        </w:rPr>
        <w:t>.</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79. Рішення Конституційного Суду України у справі за конституційним поданням Верховного Суду України щодо відповідності 123 Конституції України (конституційності) положень законів України «Про засади запобігання та протидії корупції», «Про відповідальність юридичних осіб за вчинення корупційних правопорушень», «Про внесення змін до деяких законодавчих актів України щодо відповідальності за корупційні правопорушення» (справа про корупційні правопорушення та введення в дію антикорупційних законів) від 6 жовтня 2010 року № 21-рп/2010 // [Електронний ресурс]. – Режим доступу: </w:t>
      </w:r>
      <w:hyperlink r:id="rId7" w:history="1">
        <w:r w:rsidRPr="00360D7F">
          <w:rPr>
            <w:rFonts w:ascii="Times New Roman" w:hAnsi="Times New Roman"/>
            <w:color w:val="0563C1"/>
            <w:sz w:val="28"/>
            <w:szCs w:val="28"/>
            <w:u w:val="single"/>
            <w:lang w:val="uk-UA"/>
          </w:rPr>
          <w:t>http://zakon4.rada.gov.ua/laws/show/v021p710-10</w:t>
        </w:r>
      </w:hyperlink>
      <w:r w:rsidRPr="00360D7F">
        <w:rPr>
          <w:rFonts w:ascii="Times New Roman" w:hAnsi="Times New Roman"/>
          <w:sz w:val="28"/>
          <w:szCs w:val="28"/>
          <w:lang w:val="uk-UA"/>
        </w:rPr>
        <w:t>.</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80. Великий енциклопедичний юридичний словник / за ред. акад. НАН України Ю. С. </w:t>
      </w:r>
      <w:proofErr w:type="spellStart"/>
      <w:r w:rsidRPr="00360D7F">
        <w:rPr>
          <w:rFonts w:ascii="Times New Roman" w:hAnsi="Times New Roman"/>
          <w:sz w:val="28"/>
          <w:szCs w:val="28"/>
          <w:lang w:val="uk-UA"/>
        </w:rPr>
        <w:t>Шемшученка</w:t>
      </w:r>
      <w:proofErr w:type="spellEnd"/>
      <w:r w:rsidRPr="00360D7F">
        <w:rPr>
          <w:rFonts w:ascii="Times New Roman" w:hAnsi="Times New Roman"/>
          <w:sz w:val="28"/>
          <w:szCs w:val="28"/>
          <w:lang w:val="uk-UA"/>
        </w:rPr>
        <w:t>. – К.: ТОВ «Видавництво «Юридична думка», 2007. – 992 c.</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81. Закон України «Про місцеві державні адміністрації» від 09 квітня 1999 року № 586–XIV // Відомості Верховної Ради України. – 1999. – № 20–21. – С. 190</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82. Закон України «Про Національну раду України з питань телебачення та радіомовлення» від 23 вересня 1997 року № 538/97–ВР // Відомості Верховної Ради України. – 1997. – № 48. – С. 296.</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83. </w:t>
      </w:r>
      <w:proofErr w:type="spellStart"/>
      <w:r w:rsidRPr="00360D7F">
        <w:rPr>
          <w:rFonts w:ascii="Times New Roman" w:hAnsi="Times New Roman"/>
          <w:sz w:val="28"/>
          <w:szCs w:val="28"/>
          <w:lang w:val="uk-UA"/>
        </w:rPr>
        <w:t>Рабінович</w:t>
      </w:r>
      <w:proofErr w:type="spellEnd"/>
      <w:r w:rsidRPr="00360D7F">
        <w:rPr>
          <w:rFonts w:ascii="Times New Roman" w:hAnsi="Times New Roman"/>
          <w:sz w:val="28"/>
          <w:szCs w:val="28"/>
          <w:lang w:val="uk-UA"/>
        </w:rPr>
        <w:t xml:space="preserve"> С. Конституційні принципи правової певності і захисту легітимних очікувань у діяльності публічної влади / С. </w:t>
      </w:r>
      <w:proofErr w:type="spellStart"/>
      <w:r w:rsidRPr="00360D7F">
        <w:rPr>
          <w:rFonts w:ascii="Times New Roman" w:hAnsi="Times New Roman"/>
          <w:sz w:val="28"/>
          <w:szCs w:val="28"/>
          <w:lang w:val="uk-UA"/>
        </w:rPr>
        <w:t>Рабінович</w:t>
      </w:r>
      <w:proofErr w:type="spellEnd"/>
      <w:r w:rsidRPr="00360D7F">
        <w:rPr>
          <w:rFonts w:ascii="Times New Roman" w:hAnsi="Times New Roman"/>
          <w:sz w:val="28"/>
          <w:szCs w:val="28"/>
          <w:lang w:val="uk-UA"/>
        </w:rPr>
        <w:t xml:space="preserve"> // Вісник Львівського університету. Серія юридична. – 2014. – </w:t>
      </w:r>
      <w:proofErr w:type="spellStart"/>
      <w:r w:rsidRPr="00360D7F">
        <w:rPr>
          <w:rFonts w:ascii="Times New Roman" w:hAnsi="Times New Roman"/>
          <w:sz w:val="28"/>
          <w:szCs w:val="28"/>
          <w:lang w:val="uk-UA"/>
        </w:rPr>
        <w:t>Вип</w:t>
      </w:r>
      <w:proofErr w:type="spellEnd"/>
      <w:r w:rsidRPr="00360D7F">
        <w:rPr>
          <w:rFonts w:ascii="Times New Roman" w:hAnsi="Times New Roman"/>
          <w:sz w:val="28"/>
          <w:szCs w:val="28"/>
          <w:lang w:val="uk-UA"/>
        </w:rPr>
        <w:t>. 60. – С. 168–177.</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84. Адміністративна юстиція: європейський досвід і пропозиції для України / [автори-упорядники І. Б. </w:t>
      </w:r>
      <w:proofErr w:type="spellStart"/>
      <w:r w:rsidRPr="00360D7F">
        <w:rPr>
          <w:rFonts w:ascii="Times New Roman" w:hAnsi="Times New Roman"/>
          <w:sz w:val="28"/>
          <w:szCs w:val="28"/>
          <w:lang w:val="uk-UA"/>
        </w:rPr>
        <w:t>Коліушко</w:t>
      </w:r>
      <w:proofErr w:type="spellEnd"/>
      <w:r w:rsidRPr="00360D7F">
        <w:rPr>
          <w:rFonts w:ascii="Times New Roman" w:hAnsi="Times New Roman"/>
          <w:sz w:val="28"/>
          <w:szCs w:val="28"/>
          <w:lang w:val="uk-UA"/>
        </w:rPr>
        <w:t>, Р. О. Куйбіда]. – К.: Факт, 2003. – 536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85. </w:t>
      </w:r>
      <w:proofErr w:type="spellStart"/>
      <w:r w:rsidRPr="00360D7F">
        <w:rPr>
          <w:rFonts w:ascii="Times New Roman" w:hAnsi="Times New Roman"/>
          <w:sz w:val="28"/>
          <w:szCs w:val="28"/>
          <w:lang w:val="uk-UA"/>
        </w:rPr>
        <w:t>Полюхович</w:t>
      </w:r>
      <w:proofErr w:type="spellEnd"/>
      <w:r w:rsidRPr="00360D7F">
        <w:rPr>
          <w:rFonts w:ascii="Times New Roman" w:hAnsi="Times New Roman"/>
          <w:sz w:val="28"/>
          <w:szCs w:val="28"/>
          <w:lang w:val="uk-UA"/>
        </w:rPr>
        <w:t xml:space="preserve"> В. І. Інститут оскарження в адміністративному порядку: Загальні засади / В. І. </w:t>
      </w:r>
      <w:proofErr w:type="spellStart"/>
      <w:r w:rsidRPr="00360D7F">
        <w:rPr>
          <w:rFonts w:ascii="Times New Roman" w:hAnsi="Times New Roman"/>
          <w:sz w:val="28"/>
          <w:szCs w:val="28"/>
          <w:lang w:val="uk-UA"/>
        </w:rPr>
        <w:t>Полюхович</w:t>
      </w:r>
      <w:proofErr w:type="spellEnd"/>
      <w:r w:rsidRPr="00360D7F">
        <w:rPr>
          <w:rFonts w:ascii="Times New Roman" w:hAnsi="Times New Roman"/>
          <w:sz w:val="28"/>
          <w:szCs w:val="28"/>
          <w:lang w:val="uk-UA"/>
        </w:rPr>
        <w:t xml:space="preserve"> // Виконавча влада і адміністративне право / [за </w:t>
      </w:r>
      <w:proofErr w:type="spellStart"/>
      <w:r w:rsidRPr="00360D7F">
        <w:rPr>
          <w:rFonts w:ascii="Times New Roman" w:hAnsi="Times New Roman"/>
          <w:sz w:val="28"/>
          <w:szCs w:val="28"/>
          <w:lang w:val="uk-UA"/>
        </w:rPr>
        <w:t>заг</w:t>
      </w:r>
      <w:proofErr w:type="spellEnd"/>
      <w:r w:rsidRPr="00360D7F">
        <w:rPr>
          <w:rFonts w:ascii="Times New Roman" w:hAnsi="Times New Roman"/>
          <w:sz w:val="28"/>
          <w:szCs w:val="28"/>
          <w:lang w:val="uk-UA"/>
        </w:rPr>
        <w:t>. ред. В. Б. Авер‘янова]. – К.: Видавничий Дім «Ін-Юре», 2002. – С. 192–201.</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86. </w:t>
      </w:r>
      <w:proofErr w:type="spellStart"/>
      <w:r w:rsidRPr="00360D7F">
        <w:rPr>
          <w:rFonts w:ascii="Times New Roman" w:hAnsi="Times New Roman"/>
          <w:sz w:val="28"/>
          <w:szCs w:val="28"/>
          <w:lang w:val="uk-UA"/>
        </w:rPr>
        <w:t>Основной</w:t>
      </w:r>
      <w:proofErr w:type="spellEnd"/>
      <w:r w:rsidRPr="00360D7F">
        <w:rPr>
          <w:rFonts w:ascii="Times New Roman" w:hAnsi="Times New Roman"/>
          <w:sz w:val="28"/>
          <w:szCs w:val="28"/>
          <w:lang w:val="uk-UA"/>
        </w:rPr>
        <w:t xml:space="preserve"> Закон </w:t>
      </w:r>
      <w:proofErr w:type="spellStart"/>
      <w:r w:rsidRPr="00360D7F">
        <w:rPr>
          <w:rFonts w:ascii="Times New Roman" w:hAnsi="Times New Roman"/>
          <w:sz w:val="28"/>
          <w:szCs w:val="28"/>
          <w:lang w:val="uk-UA"/>
        </w:rPr>
        <w:t>Федеративной</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Республики</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Германия</w:t>
      </w:r>
      <w:proofErr w:type="spellEnd"/>
      <w:r w:rsidRPr="00360D7F">
        <w:rPr>
          <w:rFonts w:ascii="Times New Roman" w:hAnsi="Times New Roman"/>
          <w:sz w:val="28"/>
          <w:szCs w:val="28"/>
          <w:lang w:val="uk-UA"/>
        </w:rPr>
        <w:t xml:space="preserve">. – Бонн: </w:t>
      </w:r>
      <w:proofErr w:type="spellStart"/>
      <w:r w:rsidRPr="00360D7F">
        <w:rPr>
          <w:rFonts w:ascii="Times New Roman" w:hAnsi="Times New Roman"/>
          <w:sz w:val="28"/>
          <w:szCs w:val="28"/>
          <w:lang w:val="uk-UA"/>
        </w:rPr>
        <w:t>Клаусен</w:t>
      </w:r>
      <w:proofErr w:type="spellEnd"/>
      <w:r w:rsidRPr="00360D7F">
        <w:rPr>
          <w:rFonts w:ascii="Times New Roman" w:hAnsi="Times New Roman"/>
          <w:sz w:val="28"/>
          <w:szCs w:val="28"/>
          <w:lang w:val="uk-UA"/>
        </w:rPr>
        <w:t xml:space="preserve"> &amp; </w:t>
      </w:r>
      <w:proofErr w:type="spellStart"/>
      <w:r w:rsidRPr="00360D7F">
        <w:rPr>
          <w:rFonts w:ascii="Times New Roman" w:hAnsi="Times New Roman"/>
          <w:sz w:val="28"/>
          <w:szCs w:val="28"/>
          <w:lang w:val="uk-UA"/>
        </w:rPr>
        <w:t>Боссе</w:t>
      </w:r>
      <w:proofErr w:type="spellEnd"/>
      <w:r w:rsidRPr="00360D7F">
        <w:rPr>
          <w:rFonts w:ascii="Times New Roman" w:hAnsi="Times New Roman"/>
          <w:sz w:val="28"/>
          <w:szCs w:val="28"/>
          <w:lang w:val="uk-UA"/>
        </w:rPr>
        <w:t>, Лек, 1999. – 136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87. Ведель Ж. </w:t>
      </w:r>
      <w:proofErr w:type="spellStart"/>
      <w:r w:rsidRPr="00360D7F">
        <w:rPr>
          <w:rFonts w:ascii="Times New Roman" w:hAnsi="Times New Roman"/>
          <w:sz w:val="28"/>
          <w:szCs w:val="28"/>
          <w:lang w:val="uk-UA"/>
        </w:rPr>
        <w:t>Административное</w:t>
      </w:r>
      <w:proofErr w:type="spellEnd"/>
      <w:r w:rsidRPr="00360D7F">
        <w:rPr>
          <w:rFonts w:ascii="Times New Roman" w:hAnsi="Times New Roman"/>
          <w:sz w:val="28"/>
          <w:szCs w:val="28"/>
          <w:lang w:val="uk-UA"/>
        </w:rPr>
        <w:t xml:space="preserve"> право </w:t>
      </w:r>
      <w:proofErr w:type="spellStart"/>
      <w:r w:rsidRPr="00360D7F">
        <w:rPr>
          <w:rFonts w:ascii="Times New Roman" w:hAnsi="Times New Roman"/>
          <w:sz w:val="28"/>
          <w:szCs w:val="28"/>
          <w:lang w:val="uk-UA"/>
        </w:rPr>
        <w:t>Франции</w:t>
      </w:r>
      <w:proofErr w:type="spellEnd"/>
      <w:r w:rsidRPr="00360D7F">
        <w:rPr>
          <w:rFonts w:ascii="Times New Roman" w:hAnsi="Times New Roman"/>
          <w:sz w:val="28"/>
          <w:szCs w:val="28"/>
          <w:lang w:val="uk-UA"/>
        </w:rPr>
        <w:t xml:space="preserve"> / Ведель Ж. – М.: </w:t>
      </w:r>
      <w:proofErr w:type="spellStart"/>
      <w:r w:rsidRPr="00360D7F">
        <w:rPr>
          <w:rFonts w:ascii="Times New Roman" w:hAnsi="Times New Roman"/>
          <w:sz w:val="28"/>
          <w:szCs w:val="28"/>
          <w:lang w:val="uk-UA"/>
        </w:rPr>
        <w:t>Прогресс</w:t>
      </w:r>
      <w:proofErr w:type="spellEnd"/>
      <w:r w:rsidRPr="00360D7F">
        <w:rPr>
          <w:rFonts w:ascii="Times New Roman" w:hAnsi="Times New Roman"/>
          <w:sz w:val="28"/>
          <w:szCs w:val="28"/>
          <w:lang w:val="uk-UA"/>
        </w:rPr>
        <w:t>, 1973. – 512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88. </w:t>
      </w:r>
      <w:proofErr w:type="spellStart"/>
      <w:r w:rsidRPr="00360D7F">
        <w:rPr>
          <w:rFonts w:ascii="Times New Roman" w:hAnsi="Times New Roman"/>
          <w:sz w:val="28"/>
          <w:szCs w:val="28"/>
          <w:lang w:val="uk-UA"/>
        </w:rPr>
        <w:t>Полюхович</w:t>
      </w:r>
      <w:proofErr w:type="spellEnd"/>
      <w:r w:rsidRPr="00360D7F">
        <w:rPr>
          <w:rFonts w:ascii="Times New Roman" w:hAnsi="Times New Roman"/>
          <w:sz w:val="28"/>
          <w:szCs w:val="28"/>
          <w:lang w:val="uk-UA"/>
        </w:rPr>
        <w:t xml:space="preserve"> В. І. Удосконалення законодавства з питань оскарження в адміністративному порядку / В. І. </w:t>
      </w:r>
      <w:proofErr w:type="spellStart"/>
      <w:r w:rsidRPr="00360D7F">
        <w:rPr>
          <w:rFonts w:ascii="Times New Roman" w:hAnsi="Times New Roman"/>
          <w:sz w:val="28"/>
          <w:szCs w:val="28"/>
          <w:lang w:val="uk-UA"/>
        </w:rPr>
        <w:t>Полюхович</w:t>
      </w:r>
      <w:proofErr w:type="spellEnd"/>
      <w:r w:rsidRPr="00360D7F">
        <w:rPr>
          <w:rFonts w:ascii="Times New Roman" w:hAnsi="Times New Roman"/>
          <w:sz w:val="28"/>
          <w:szCs w:val="28"/>
          <w:lang w:val="uk-UA"/>
        </w:rPr>
        <w:t xml:space="preserve"> // Проблеми удосконалення адміністративного законодавства у світлі завдань адміністративної реформи в Україні: наукова доповідь / [за </w:t>
      </w:r>
      <w:proofErr w:type="spellStart"/>
      <w:r w:rsidRPr="00360D7F">
        <w:rPr>
          <w:rFonts w:ascii="Times New Roman" w:hAnsi="Times New Roman"/>
          <w:sz w:val="28"/>
          <w:szCs w:val="28"/>
          <w:lang w:val="uk-UA"/>
        </w:rPr>
        <w:t>заг</w:t>
      </w:r>
      <w:proofErr w:type="spellEnd"/>
      <w:r w:rsidRPr="00360D7F">
        <w:rPr>
          <w:rFonts w:ascii="Times New Roman" w:hAnsi="Times New Roman"/>
          <w:sz w:val="28"/>
          <w:szCs w:val="28"/>
          <w:lang w:val="uk-UA"/>
        </w:rPr>
        <w:t>. ред. В. Б. Авер’янова]. – К.: Ін-т держави і права ім. В. М. Корецького НАН України, 2004. – С. 14–15.</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89. </w:t>
      </w:r>
      <w:proofErr w:type="spellStart"/>
      <w:r w:rsidRPr="00360D7F">
        <w:rPr>
          <w:rFonts w:ascii="Times New Roman" w:hAnsi="Times New Roman"/>
          <w:sz w:val="28"/>
          <w:szCs w:val="28"/>
          <w:lang w:val="uk-UA"/>
        </w:rPr>
        <w:t>Сорочкін</w:t>
      </w:r>
      <w:proofErr w:type="spellEnd"/>
      <w:r w:rsidRPr="00360D7F">
        <w:rPr>
          <w:rFonts w:ascii="Times New Roman" w:hAnsi="Times New Roman"/>
          <w:sz w:val="28"/>
          <w:szCs w:val="28"/>
          <w:lang w:val="uk-UA"/>
        </w:rPr>
        <w:t xml:space="preserve"> О. Вдосконалення процедури адміністративного оскарження рішень, дій та бездіяльності виконавчих органів місцевого самоврядування / </w:t>
      </w:r>
      <w:proofErr w:type="spellStart"/>
      <w:r w:rsidRPr="00360D7F">
        <w:rPr>
          <w:rFonts w:ascii="Times New Roman" w:hAnsi="Times New Roman"/>
          <w:sz w:val="28"/>
          <w:szCs w:val="28"/>
          <w:lang w:val="uk-UA"/>
        </w:rPr>
        <w:t>Сорочкін</w:t>
      </w:r>
      <w:proofErr w:type="spellEnd"/>
      <w:r w:rsidRPr="00360D7F">
        <w:rPr>
          <w:rFonts w:ascii="Times New Roman" w:hAnsi="Times New Roman"/>
          <w:sz w:val="28"/>
          <w:szCs w:val="28"/>
          <w:lang w:val="uk-UA"/>
        </w:rPr>
        <w:t xml:space="preserve"> О., </w:t>
      </w:r>
      <w:proofErr w:type="spellStart"/>
      <w:r w:rsidRPr="00360D7F">
        <w:rPr>
          <w:rFonts w:ascii="Times New Roman" w:hAnsi="Times New Roman"/>
          <w:sz w:val="28"/>
          <w:szCs w:val="28"/>
          <w:lang w:val="uk-UA"/>
        </w:rPr>
        <w:t>Школик</w:t>
      </w:r>
      <w:proofErr w:type="spellEnd"/>
      <w:r w:rsidRPr="00360D7F">
        <w:rPr>
          <w:rFonts w:ascii="Times New Roman" w:hAnsi="Times New Roman"/>
          <w:sz w:val="28"/>
          <w:szCs w:val="28"/>
          <w:lang w:val="uk-UA"/>
        </w:rPr>
        <w:t xml:space="preserve"> А., </w:t>
      </w:r>
      <w:proofErr w:type="spellStart"/>
      <w:r w:rsidRPr="00360D7F">
        <w:rPr>
          <w:rFonts w:ascii="Times New Roman" w:hAnsi="Times New Roman"/>
          <w:sz w:val="28"/>
          <w:szCs w:val="28"/>
          <w:lang w:val="uk-UA"/>
        </w:rPr>
        <w:t>Жукровський</w:t>
      </w:r>
      <w:proofErr w:type="spellEnd"/>
      <w:r w:rsidRPr="00360D7F">
        <w:rPr>
          <w:rFonts w:ascii="Times New Roman" w:hAnsi="Times New Roman"/>
          <w:sz w:val="28"/>
          <w:szCs w:val="28"/>
          <w:lang w:val="uk-UA"/>
        </w:rPr>
        <w:t xml:space="preserve"> Я. – Львів: «Друкарські куншти», 2005. – 32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90. Адміністративна реформа для людини: науково-практичний нарис / [за </w:t>
      </w:r>
      <w:proofErr w:type="spellStart"/>
      <w:r w:rsidRPr="00360D7F">
        <w:rPr>
          <w:rFonts w:ascii="Times New Roman" w:hAnsi="Times New Roman"/>
          <w:sz w:val="28"/>
          <w:szCs w:val="28"/>
          <w:lang w:val="uk-UA"/>
        </w:rPr>
        <w:t>заг</w:t>
      </w:r>
      <w:proofErr w:type="spellEnd"/>
      <w:r w:rsidRPr="00360D7F">
        <w:rPr>
          <w:rFonts w:ascii="Times New Roman" w:hAnsi="Times New Roman"/>
          <w:sz w:val="28"/>
          <w:szCs w:val="28"/>
          <w:lang w:val="uk-UA"/>
        </w:rPr>
        <w:t xml:space="preserve">. ред. І. </w:t>
      </w:r>
      <w:proofErr w:type="spellStart"/>
      <w:r w:rsidRPr="00360D7F">
        <w:rPr>
          <w:rFonts w:ascii="Times New Roman" w:hAnsi="Times New Roman"/>
          <w:sz w:val="28"/>
          <w:szCs w:val="28"/>
          <w:lang w:val="uk-UA"/>
        </w:rPr>
        <w:t>Коліушка</w:t>
      </w:r>
      <w:proofErr w:type="spellEnd"/>
      <w:r w:rsidRPr="00360D7F">
        <w:rPr>
          <w:rFonts w:ascii="Times New Roman" w:hAnsi="Times New Roman"/>
          <w:sz w:val="28"/>
          <w:szCs w:val="28"/>
          <w:lang w:val="uk-UA"/>
        </w:rPr>
        <w:t>]. – К.: Факт, 2001. – 72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91. </w:t>
      </w:r>
      <w:proofErr w:type="spellStart"/>
      <w:r w:rsidRPr="00360D7F">
        <w:rPr>
          <w:rFonts w:ascii="Times New Roman" w:hAnsi="Times New Roman"/>
          <w:sz w:val="28"/>
          <w:szCs w:val="28"/>
          <w:lang w:val="uk-UA"/>
        </w:rPr>
        <w:t>Елистратов</w:t>
      </w:r>
      <w:proofErr w:type="spellEnd"/>
      <w:r w:rsidRPr="00360D7F">
        <w:rPr>
          <w:rFonts w:ascii="Times New Roman" w:hAnsi="Times New Roman"/>
          <w:sz w:val="28"/>
          <w:szCs w:val="28"/>
          <w:lang w:val="uk-UA"/>
        </w:rPr>
        <w:t xml:space="preserve"> А. И. </w:t>
      </w:r>
      <w:proofErr w:type="spellStart"/>
      <w:r w:rsidRPr="00360D7F">
        <w:rPr>
          <w:rFonts w:ascii="Times New Roman" w:hAnsi="Times New Roman"/>
          <w:sz w:val="28"/>
          <w:szCs w:val="28"/>
          <w:lang w:val="uk-UA"/>
        </w:rPr>
        <w:t>Основные</w:t>
      </w:r>
      <w:proofErr w:type="spellEnd"/>
      <w:r w:rsidRPr="00360D7F">
        <w:rPr>
          <w:rFonts w:ascii="Times New Roman" w:hAnsi="Times New Roman"/>
          <w:sz w:val="28"/>
          <w:szCs w:val="28"/>
          <w:lang w:val="uk-UA"/>
        </w:rPr>
        <w:t xml:space="preserve"> начала </w:t>
      </w:r>
      <w:proofErr w:type="spellStart"/>
      <w:r w:rsidRPr="00360D7F">
        <w:rPr>
          <w:rFonts w:ascii="Times New Roman" w:hAnsi="Times New Roman"/>
          <w:sz w:val="28"/>
          <w:szCs w:val="28"/>
          <w:lang w:val="uk-UA"/>
        </w:rPr>
        <w:t>административного</w:t>
      </w:r>
      <w:proofErr w:type="spellEnd"/>
      <w:r w:rsidRPr="00360D7F">
        <w:rPr>
          <w:rFonts w:ascii="Times New Roman" w:hAnsi="Times New Roman"/>
          <w:sz w:val="28"/>
          <w:szCs w:val="28"/>
          <w:lang w:val="uk-UA"/>
        </w:rPr>
        <w:t xml:space="preserve"> права / А. И. </w:t>
      </w:r>
      <w:proofErr w:type="spellStart"/>
      <w:r w:rsidRPr="00360D7F">
        <w:rPr>
          <w:rFonts w:ascii="Times New Roman" w:hAnsi="Times New Roman"/>
          <w:sz w:val="28"/>
          <w:szCs w:val="28"/>
          <w:lang w:val="uk-UA"/>
        </w:rPr>
        <w:t>Елистратов</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Изд</w:t>
      </w:r>
      <w:proofErr w:type="spellEnd"/>
      <w:r w:rsidRPr="00360D7F">
        <w:rPr>
          <w:rFonts w:ascii="Times New Roman" w:hAnsi="Times New Roman"/>
          <w:sz w:val="28"/>
          <w:szCs w:val="28"/>
          <w:lang w:val="uk-UA"/>
        </w:rPr>
        <w:t xml:space="preserve">. 2-е, </w:t>
      </w:r>
      <w:proofErr w:type="spellStart"/>
      <w:r w:rsidRPr="00360D7F">
        <w:rPr>
          <w:rFonts w:ascii="Times New Roman" w:hAnsi="Times New Roman"/>
          <w:sz w:val="28"/>
          <w:szCs w:val="28"/>
          <w:lang w:val="uk-UA"/>
        </w:rPr>
        <w:t>испр</w:t>
      </w:r>
      <w:proofErr w:type="spellEnd"/>
      <w:r w:rsidRPr="00360D7F">
        <w:rPr>
          <w:rFonts w:ascii="Times New Roman" w:hAnsi="Times New Roman"/>
          <w:sz w:val="28"/>
          <w:szCs w:val="28"/>
          <w:lang w:val="uk-UA"/>
        </w:rPr>
        <w:t xml:space="preserve">. и </w:t>
      </w:r>
      <w:proofErr w:type="spellStart"/>
      <w:r w:rsidRPr="00360D7F">
        <w:rPr>
          <w:rFonts w:ascii="Times New Roman" w:hAnsi="Times New Roman"/>
          <w:sz w:val="28"/>
          <w:szCs w:val="28"/>
          <w:lang w:val="uk-UA"/>
        </w:rPr>
        <w:t>доп</w:t>
      </w:r>
      <w:proofErr w:type="spellEnd"/>
      <w:r w:rsidRPr="00360D7F">
        <w:rPr>
          <w:rFonts w:ascii="Times New Roman" w:hAnsi="Times New Roman"/>
          <w:sz w:val="28"/>
          <w:szCs w:val="28"/>
          <w:lang w:val="uk-UA"/>
        </w:rPr>
        <w:t xml:space="preserve">. – Москва: Г. А. </w:t>
      </w:r>
      <w:proofErr w:type="spellStart"/>
      <w:r w:rsidRPr="00360D7F">
        <w:rPr>
          <w:rFonts w:ascii="Times New Roman" w:hAnsi="Times New Roman"/>
          <w:sz w:val="28"/>
          <w:szCs w:val="28"/>
          <w:lang w:val="uk-UA"/>
        </w:rPr>
        <w:t>Леман</w:t>
      </w:r>
      <w:proofErr w:type="spellEnd"/>
      <w:r w:rsidRPr="00360D7F">
        <w:rPr>
          <w:rFonts w:ascii="Times New Roman" w:hAnsi="Times New Roman"/>
          <w:sz w:val="28"/>
          <w:szCs w:val="28"/>
          <w:lang w:val="uk-UA"/>
        </w:rPr>
        <w:t xml:space="preserve"> и С. И. Сахаров, 1917. – 294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92. </w:t>
      </w:r>
      <w:proofErr w:type="spellStart"/>
      <w:r w:rsidRPr="00360D7F">
        <w:rPr>
          <w:rFonts w:ascii="Times New Roman" w:hAnsi="Times New Roman"/>
          <w:sz w:val="28"/>
          <w:szCs w:val="28"/>
          <w:lang w:val="uk-UA"/>
        </w:rPr>
        <w:t>Жданов</w:t>
      </w:r>
      <w:proofErr w:type="spellEnd"/>
      <w:r w:rsidRPr="00360D7F">
        <w:rPr>
          <w:rFonts w:ascii="Times New Roman" w:hAnsi="Times New Roman"/>
          <w:sz w:val="28"/>
          <w:szCs w:val="28"/>
          <w:lang w:val="uk-UA"/>
        </w:rPr>
        <w:t xml:space="preserve"> А. А. О </w:t>
      </w:r>
      <w:proofErr w:type="spellStart"/>
      <w:r w:rsidRPr="00360D7F">
        <w:rPr>
          <w:rFonts w:ascii="Times New Roman" w:hAnsi="Times New Roman"/>
          <w:sz w:val="28"/>
          <w:szCs w:val="28"/>
          <w:lang w:val="uk-UA"/>
        </w:rPr>
        <w:t>действительности</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актов</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государственного</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управления</w:t>
      </w:r>
      <w:proofErr w:type="spellEnd"/>
      <w:r w:rsidRPr="00360D7F">
        <w:rPr>
          <w:rFonts w:ascii="Times New Roman" w:hAnsi="Times New Roman"/>
          <w:sz w:val="28"/>
          <w:szCs w:val="28"/>
          <w:lang w:val="uk-UA"/>
        </w:rPr>
        <w:t xml:space="preserve"> /А. А. </w:t>
      </w:r>
      <w:proofErr w:type="spellStart"/>
      <w:r w:rsidRPr="00360D7F">
        <w:rPr>
          <w:rFonts w:ascii="Times New Roman" w:hAnsi="Times New Roman"/>
          <w:sz w:val="28"/>
          <w:szCs w:val="28"/>
          <w:lang w:val="uk-UA"/>
        </w:rPr>
        <w:t>Жданов</w:t>
      </w:r>
      <w:proofErr w:type="spellEnd"/>
      <w:r w:rsidRPr="00360D7F">
        <w:rPr>
          <w:rFonts w:ascii="Times New Roman" w:hAnsi="Times New Roman"/>
          <w:sz w:val="28"/>
          <w:szCs w:val="28"/>
          <w:lang w:val="uk-UA"/>
        </w:rPr>
        <w:t xml:space="preserve"> // </w:t>
      </w:r>
      <w:proofErr w:type="spellStart"/>
      <w:r w:rsidRPr="00360D7F">
        <w:rPr>
          <w:rFonts w:ascii="Times New Roman" w:hAnsi="Times New Roman"/>
          <w:sz w:val="28"/>
          <w:szCs w:val="28"/>
          <w:lang w:val="uk-UA"/>
        </w:rPr>
        <w:t>Правоведение</w:t>
      </w:r>
      <w:proofErr w:type="spellEnd"/>
      <w:r w:rsidRPr="00360D7F">
        <w:rPr>
          <w:rFonts w:ascii="Times New Roman" w:hAnsi="Times New Roman"/>
          <w:sz w:val="28"/>
          <w:szCs w:val="28"/>
          <w:lang w:val="uk-UA"/>
        </w:rPr>
        <w:t>. – 1964. – № 1. – С. 51–60.</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93.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xml:space="preserve"> В. П. Адміністративні акти: процедура прийняття та припинення дії / В. П. </w:t>
      </w:r>
      <w:proofErr w:type="spellStart"/>
      <w:r w:rsidRPr="00360D7F">
        <w:rPr>
          <w:rFonts w:ascii="Times New Roman" w:hAnsi="Times New Roman"/>
          <w:sz w:val="28"/>
          <w:szCs w:val="28"/>
          <w:lang w:val="uk-UA"/>
        </w:rPr>
        <w:t>Тимощук</w:t>
      </w:r>
      <w:proofErr w:type="spellEnd"/>
      <w:r w:rsidRPr="00360D7F">
        <w:rPr>
          <w:rFonts w:ascii="Times New Roman" w:hAnsi="Times New Roman"/>
          <w:sz w:val="28"/>
          <w:szCs w:val="28"/>
          <w:lang w:val="uk-UA"/>
        </w:rPr>
        <w:t>. – К.: «Конус-Ю», 2010. – 296 с.</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94. </w:t>
      </w:r>
      <w:proofErr w:type="spellStart"/>
      <w:r w:rsidRPr="00360D7F">
        <w:rPr>
          <w:rFonts w:ascii="Times New Roman" w:hAnsi="Times New Roman"/>
          <w:sz w:val="28"/>
          <w:szCs w:val="28"/>
          <w:lang w:val="uk-UA"/>
        </w:rPr>
        <w:t>Школик</w:t>
      </w:r>
      <w:proofErr w:type="spellEnd"/>
      <w:r w:rsidRPr="00360D7F">
        <w:rPr>
          <w:rFonts w:ascii="Times New Roman" w:hAnsi="Times New Roman"/>
          <w:sz w:val="28"/>
          <w:szCs w:val="28"/>
          <w:lang w:val="uk-UA"/>
        </w:rPr>
        <w:t xml:space="preserve"> А. Скасування та відкликання індивідуальних адміністративних актів / А. </w:t>
      </w:r>
      <w:proofErr w:type="spellStart"/>
      <w:r w:rsidRPr="00360D7F">
        <w:rPr>
          <w:rFonts w:ascii="Times New Roman" w:hAnsi="Times New Roman"/>
          <w:sz w:val="28"/>
          <w:szCs w:val="28"/>
          <w:lang w:val="uk-UA"/>
        </w:rPr>
        <w:t>Школик</w:t>
      </w:r>
      <w:proofErr w:type="spellEnd"/>
      <w:r w:rsidRPr="00360D7F">
        <w:rPr>
          <w:rFonts w:ascii="Times New Roman" w:hAnsi="Times New Roman"/>
          <w:sz w:val="28"/>
          <w:szCs w:val="28"/>
          <w:lang w:val="uk-UA"/>
        </w:rPr>
        <w:t xml:space="preserve"> // Вісник Львівського університету. Серія юридична. – 2013. – </w:t>
      </w:r>
      <w:proofErr w:type="spellStart"/>
      <w:r w:rsidRPr="00360D7F">
        <w:rPr>
          <w:rFonts w:ascii="Times New Roman" w:hAnsi="Times New Roman"/>
          <w:sz w:val="28"/>
          <w:szCs w:val="28"/>
          <w:lang w:val="uk-UA"/>
        </w:rPr>
        <w:t>Вип</w:t>
      </w:r>
      <w:proofErr w:type="spellEnd"/>
      <w:r w:rsidRPr="00360D7F">
        <w:rPr>
          <w:rFonts w:ascii="Times New Roman" w:hAnsi="Times New Roman"/>
          <w:sz w:val="28"/>
          <w:szCs w:val="28"/>
          <w:lang w:val="uk-UA"/>
        </w:rPr>
        <w:t>. 58. – С. 176–181.</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95. </w:t>
      </w:r>
      <w:proofErr w:type="spellStart"/>
      <w:r w:rsidRPr="00360D7F">
        <w:rPr>
          <w:rFonts w:ascii="Times New Roman" w:hAnsi="Times New Roman"/>
          <w:sz w:val="28"/>
          <w:szCs w:val="28"/>
          <w:lang w:val="uk-UA"/>
        </w:rPr>
        <w:t>Рабінович</w:t>
      </w:r>
      <w:proofErr w:type="spellEnd"/>
      <w:r w:rsidRPr="00360D7F">
        <w:rPr>
          <w:rFonts w:ascii="Times New Roman" w:hAnsi="Times New Roman"/>
          <w:sz w:val="28"/>
          <w:szCs w:val="28"/>
          <w:lang w:val="uk-UA"/>
        </w:rPr>
        <w:t xml:space="preserve"> С. Конституційні принципи правової певності і захисту легітимних очікувань у діяльності публічної влади / С. </w:t>
      </w:r>
      <w:proofErr w:type="spellStart"/>
      <w:r w:rsidRPr="00360D7F">
        <w:rPr>
          <w:rFonts w:ascii="Times New Roman" w:hAnsi="Times New Roman"/>
          <w:sz w:val="28"/>
          <w:szCs w:val="28"/>
          <w:lang w:val="uk-UA"/>
        </w:rPr>
        <w:t>Рабінович</w:t>
      </w:r>
      <w:proofErr w:type="spellEnd"/>
      <w:r w:rsidRPr="00360D7F">
        <w:rPr>
          <w:rFonts w:ascii="Times New Roman" w:hAnsi="Times New Roman"/>
          <w:sz w:val="28"/>
          <w:szCs w:val="28"/>
          <w:lang w:val="uk-UA"/>
        </w:rPr>
        <w:t xml:space="preserve"> // Вісник Львівського університету. Серія юридична. – 2014. – </w:t>
      </w:r>
      <w:proofErr w:type="spellStart"/>
      <w:r w:rsidRPr="00360D7F">
        <w:rPr>
          <w:rFonts w:ascii="Times New Roman" w:hAnsi="Times New Roman"/>
          <w:sz w:val="28"/>
          <w:szCs w:val="28"/>
          <w:lang w:val="uk-UA"/>
        </w:rPr>
        <w:t>Вип</w:t>
      </w:r>
      <w:proofErr w:type="spellEnd"/>
      <w:r w:rsidRPr="00360D7F">
        <w:rPr>
          <w:rFonts w:ascii="Times New Roman" w:hAnsi="Times New Roman"/>
          <w:sz w:val="28"/>
          <w:szCs w:val="28"/>
          <w:lang w:val="uk-UA"/>
        </w:rPr>
        <w:t>. 60. – С. 168–177.</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96. Питання видачі, продовження дії та анулювання дозволу на застосування праці іноземців та осіб без громадянства: Постанова Кабінету Міністрів України від 27 травня 2013 р. № 43 // [Електронний ресурс]. – Режим доступу: </w:t>
      </w:r>
      <w:hyperlink r:id="rId8" w:history="1">
        <w:r w:rsidRPr="00360D7F">
          <w:rPr>
            <w:rFonts w:ascii="Times New Roman" w:hAnsi="Times New Roman"/>
            <w:color w:val="0563C1"/>
            <w:sz w:val="28"/>
            <w:szCs w:val="28"/>
            <w:u w:val="single"/>
            <w:lang w:val="uk-UA"/>
          </w:rPr>
          <w:t>http://zakon5.rada.gov.ua/laws/show/437-2013</w:t>
        </w:r>
      </w:hyperlink>
      <w:r w:rsidRPr="00360D7F">
        <w:rPr>
          <w:rFonts w:ascii="Times New Roman" w:hAnsi="Times New Roman"/>
          <w:sz w:val="28"/>
          <w:szCs w:val="28"/>
          <w:lang w:val="uk-UA"/>
        </w:rPr>
        <w:t>.</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97. Рішення Конституційного Суду України у справі за конституційним поданням Харківської міської ради щодо офіційного тлумачення положень частини другої ст. 19, ст. 144 Конституції України, ст. 25, частини чотирнадцятої ст. 46, частин першої, десятої ст. 59 Закону України “Про місцеве самоврядування в Україні” (справа про скасування актів органів місцевого самоврядування) від 16 квітня 2008 року № 7-рп/2009 // [Електронний ресурс]. – Режим доступу: </w:t>
      </w:r>
      <w:hyperlink r:id="rId9" w:history="1">
        <w:r w:rsidRPr="00360D7F">
          <w:rPr>
            <w:rFonts w:ascii="Times New Roman" w:hAnsi="Times New Roman"/>
            <w:color w:val="0563C1"/>
            <w:sz w:val="28"/>
            <w:szCs w:val="28"/>
            <w:u w:val="single"/>
            <w:lang w:val="uk-UA"/>
          </w:rPr>
          <w:t>http://zakon4.rada.gov.ua/laws/show/v007p710-09</w:t>
        </w:r>
      </w:hyperlink>
      <w:r w:rsidRPr="00360D7F">
        <w:rPr>
          <w:rFonts w:ascii="Times New Roman" w:hAnsi="Times New Roman"/>
          <w:sz w:val="28"/>
          <w:szCs w:val="28"/>
          <w:lang w:val="uk-UA"/>
        </w:rPr>
        <w:t>.</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98. Цивільний кодекс України : Закон України від 16 січня 2003 р. № 435- IV // Відомості Верховної Ради України. – 2003. – № 40–44. – Ст. 356.</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99. Про регулювання містобудівної діяльності : Закон України від 17 лютого 2011 р. № 3038-VI // Відомості Верховної Ради України. – 2011. – № 34 – Ст. 343.</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100. </w:t>
      </w:r>
      <w:proofErr w:type="spellStart"/>
      <w:r w:rsidRPr="00360D7F">
        <w:rPr>
          <w:rFonts w:ascii="Times New Roman" w:hAnsi="Times New Roman"/>
          <w:sz w:val="28"/>
          <w:szCs w:val="28"/>
          <w:lang w:val="uk-UA"/>
        </w:rPr>
        <w:t>Мандюк</w:t>
      </w:r>
      <w:proofErr w:type="spellEnd"/>
      <w:r w:rsidRPr="00360D7F">
        <w:rPr>
          <w:rFonts w:ascii="Times New Roman" w:hAnsi="Times New Roman"/>
          <w:sz w:val="28"/>
          <w:szCs w:val="28"/>
          <w:lang w:val="uk-UA"/>
        </w:rPr>
        <w:t xml:space="preserve"> О. О. Поняття та підстави припинення дії індивідуальних адміністративних актів / О. О. </w:t>
      </w:r>
      <w:proofErr w:type="spellStart"/>
      <w:r w:rsidRPr="00360D7F">
        <w:rPr>
          <w:rFonts w:ascii="Times New Roman" w:hAnsi="Times New Roman"/>
          <w:sz w:val="28"/>
          <w:szCs w:val="28"/>
          <w:lang w:val="uk-UA"/>
        </w:rPr>
        <w:t>Мандюк</w:t>
      </w:r>
      <w:proofErr w:type="spellEnd"/>
      <w:r w:rsidRPr="00360D7F">
        <w:rPr>
          <w:rFonts w:ascii="Times New Roman" w:hAnsi="Times New Roman"/>
          <w:sz w:val="28"/>
          <w:szCs w:val="28"/>
          <w:lang w:val="uk-UA"/>
        </w:rPr>
        <w:t xml:space="preserve"> // Науковий вісник Херсонського державного університету. Серія «Юридичні науки». – 2016. – </w:t>
      </w:r>
      <w:proofErr w:type="spellStart"/>
      <w:r w:rsidRPr="00360D7F">
        <w:rPr>
          <w:rFonts w:ascii="Times New Roman" w:hAnsi="Times New Roman"/>
          <w:sz w:val="28"/>
          <w:szCs w:val="28"/>
          <w:lang w:val="uk-UA"/>
        </w:rPr>
        <w:t>Вип</w:t>
      </w:r>
      <w:proofErr w:type="spellEnd"/>
      <w:r w:rsidRPr="00360D7F">
        <w:rPr>
          <w:rFonts w:ascii="Times New Roman" w:hAnsi="Times New Roman"/>
          <w:sz w:val="28"/>
          <w:szCs w:val="28"/>
          <w:lang w:val="uk-UA"/>
        </w:rPr>
        <w:t>. 3, Том 1. – С. 158–161.</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101. Кодекс України про адміністративні правопорушення від 7 грудня 1984 р. № 8073-X // Відомості Верховної Ради Української РСР. – 1984. – № 51. – Ст. 1122.</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102. Про затвердження Інструкції з оформлення матеріалів про адміністративні правопорушення в органах поліції: Наказ Міністерства внутрішніх справ України від 6 листопада 2015 р. № 1376 // [Електронний ресурс]. – Режим доступу: </w:t>
      </w:r>
      <w:hyperlink r:id="rId10" w:anchor="n11" w:history="1">
        <w:r w:rsidRPr="00360D7F">
          <w:rPr>
            <w:rFonts w:ascii="Times New Roman" w:hAnsi="Times New Roman"/>
            <w:color w:val="0563C1"/>
            <w:sz w:val="28"/>
            <w:szCs w:val="28"/>
            <w:u w:val="single"/>
            <w:lang w:val="uk-UA"/>
          </w:rPr>
          <w:t>http://zakon3.rada.gov.ua/laws/show/z1496-15/paran11#n11</w:t>
        </w:r>
      </w:hyperlink>
      <w:r w:rsidRPr="00360D7F">
        <w:rPr>
          <w:rFonts w:ascii="Times New Roman" w:hAnsi="Times New Roman"/>
          <w:sz w:val="28"/>
          <w:szCs w:val="28"/>
          <w:lang w:val="uk-UA"/>
        </w:rPr>
        <w:t>.</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103. Податковий Кодекс України : Закон України від 2 грудня 2010 р. 2755- VI // Відомості Верховної Ради України. – 2011. – № 13–14, № 15–16, № 17. – Ст. 112.</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104. Про банки і банківську діяльність : Закон України від 7 грудня 2000 р. № 2121-III // Відомості Верховної Ради України. – 2001. – № 5–6. – Ст. 30.</w:t>
      </w:r>
    </w:p>
    <w:p w:rsidR="00360D7F" w:rsidRPr="00360D7F" w:rsidRDefault="00360D7F" w:rsidP="00360D7F">
      <w:pPr>
        <w:ind w:left="0" w:right="0" w:firstLine="709"/>
        <w:jc w:val="both"/>
        <w:rPr>
          <w:rFonts w:ascii="Times New Roman" w:hAnsi="Times New Roman"/>
          <w:sz w:val="28"/>
          <w:szCs w:val="28"/>
          <w:lang w:val="uk-UA"/>
        </w:rPr>
      </w:pPr>
      <w:r w:rsidRPr="00360D7F">
        <w:rPr>
          <w:rFonts w:ascii="Times New Roman" w:hAnsi="Times New Roman"/>
          <w:sz w:val="28"/>
          <w:szCs w:val="28"/>
          <w:lang w:val="uk-UA"/>
        </w:rPr>
        <w:t xml:space="preserve">105. </w:t>
      </w:r>
      <w:proofErr w:type="spellStart"/>
      <w:r w:rsidRPr="00360D7F">
        <w:rPr>
          <w:rFonts w:ascii="Times New Roman" w:hAnsi="Times New Roman"/>
          <w:sz w:val="28"/>
          <w:szCs w:val="28"/>
          <w:lang w:val="uk-UA"/>
        </w:rPr>
        <w:t>Relative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aux</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dispositions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législatives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du</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code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des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relations</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entre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le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publicet</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l'administration</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Ordonnance</w:t>
      </w:r>
      <w:proofErr w:type="spellEnd"/>
      <w:r w:rsidRPr="00360D7F">
        <w:rPr>
          <w:rFonts w:ascii="Times New Roman" w:hAnsi="Times New Roman"/>
          <w:sz w:val="28"/>
          <w:szCs w:val="28"/>
          <w:lang w:val="uk-UA"/>
        </w:rPr>
        <w:t xml:space="preserve"> </w:t>
      </w:r>
      <w:proofErr w:type="spellStart"/>
      <w:r w:rsidRPr="00360D7F">
        <w:rPr>
          <w:rFonts w:ascii="Times New Roman" w:hAnsi="Times New Roman"/>
          <w:sz w:val="28"/>
          <w:szCs w:val="28"/>
          <w:lang w:val="uk-UA"/>
        </w:rPr>
        <w:t>du</w:t>
      </w:r>
      <w:proofErr w:type="spellEnd"/>
      <w:r w:rsidRPr="00360D7F">
        <w:rPr>
          <w:rFonts w:ascii="Times New Roman" w:hAnsi="Times New Roman"/>
          <w:sz w:val="28"/>
          <w:szCs w:val="28"/>
          <w:lang w:val="uk-UA"/>
        </w:rPr>
        <w:t xml:space="preserve"> 23 </w:t>
      </w:r>
      <w:proofErr w:type="spellStart"/>
      <w:r w:rsidRPr="00360D7F">
        <w:rPr>
          <w:rFonts w:ascii="Times New Roman" w:hAnsi="Times New Roman"/>
          <w:sz w:val="28"/>
          <w:szCs w:val="28"/>
          <w:lang w:val="uk-UA"/>
        </w:rPr>
        <w:t>octobre</w:t>
      </w:r>
      <w:proofErr w:type="spellEnd"/>
      <w:r w:rsidRPr="00360D7F">
        <w:rPr>
          <w:rFonts w:ascii="Times New Roman" w:hAnsi="Times New Roman"/>
          <w:sz w:val="28"/>
          <w:szCs w:val="28"/>
          <w:lang w:val="uk-UA"/>
        </w:rPr>
        <w:t xml:space="preserve"> 2015 № 2015-1341 [Електронний ресурс]. – Режим доступу: https://www.legifrance.gouv.fr/affichCode.do?cidTexte=LEGITEXT000031366350&amp;da </w:t>
      </w:r>
      <w:proofErr w:type="spellStart"/>
      <w:r w:rsidRPr="00360D7F">
        <w:rPr>
          <w:rFonts w:ascii="Times New Roman" w:hAnsi="Times New Roman"/>
          <w:sz w:val="28"/>
          <w:szCs w:val="28"/>
          <w:lang w:val="uk-UA"/>
        </w:rPr>
        <w:t>teTexte</w:t>
      </w:r>
      <w:proofErr w:type="spellEnd"/>
      <w:r w:rsidRPr="00360D7F">
        <w:rPr>
          <w:rFonts w:ascii="Times New Roman" w:hAnsi="Times New Roman"/>
          <w:sz w:val="28"/>
          <w:szCs w:val="28"/>
          <w:lang w:val="uk-UA"/>
        </w:rPr>
        <w:t>=29990101&amp;categorieLien=</w:t>
      </w:r>
      <w:proofErr w:type="spellStart"/>
      <w:r w:rsidRPr="00360D7F">
        <w:rPr>
          <w:rFonts w:ascii="Times New Roman" w:hAnsi="Times New Roman"/>
          <w:sz w:val="28"/>
          <w:szCs w:val="28"/>
          <w:lang w:val="uk-UA"/>
        </w:rPr>
        <w:t>cid</w:t>
      </w:r>
      <w:proofErr w:type="spellEnd"/>
      <w:r w:rsidRPr="00360D7F">
        <w:rPr>
          <w:rFonts w:ascii="Times New Roman" w:hAnsi="Times New Roman"/>
          <w:sz w:val="28"/>
          <w:szCs w:val="28"/>
          <w:lang w:val="uk-UA"/>
        </w:rPr>
        <w:t>.</w:t>
      </w:r>
    </w:p>
    <w:p w:rsidR="00360D7F" w:rsidRPr="00360D7F" w:rsidRDefault="00360D7F">
      <w:pPr>
        <w:rPr>
          <w:lang w:val="uk-UA"/>
        </w:rPr>
      </w:pPr>
    </w:p>
    <w:sectPr w:rsidR="00360D7F" w:rsidRPr="00360D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4758D"/>
    <w:multiLevelType w:val="hybridMultilevel"/>
    <w:tmpl w:val="CA28DDDE"/>
    <w:lvl w:ilvl="0" w:tplc="41A486E6">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37A62C4E"/>
    <w:multiLevelType w:val="multilevel"/>
    <w:tmpl w:val="C882AD2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FF"/>
    <w:rsid w:val="00360D7F"/>
    <w:rsid w:val="00677CFF"/>
    <w:rsid w:val="00AA31D5"/>
    <w:rsid w:val="00FA3B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D7F"/>
    <w:pPr>
      <w:spacing w:after="0" w:line="360" w:lineRule="auto"/>
      <w:ind w:left="1701" w:right="851" w:firstLine="851"/>
      <w:jc w:val="center"/>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0D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D7F"/>
    <w:pPr>
      <w:spacing w:after="0" w:line="360" w:lineRule="auto"/>
      <w:ind w:left="1701" w:right="851" w:firstLine="851"/>
      <w:jc w:val="center"/>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0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28779">
      <w:bodyDiv w:val="1"/>
      <w:marLeft w:val="0"/>
      <w:marRight w:val="0"/>
      <w:marTop w:val="0"/>
      <w:marBottom w:val="0"/>
      <w:divBdr>
        <w:top w:val="none" w:sz="0" w:space="0" w:color="auto"/>
        <w:left w:val="none" w:sz="0" w:space="0" w:color="auto"/>
        <w:bottom w:val="none" w:sz="0" w:space="0" w:color="auto"/>
        <w:right w:val="none" w:sz="0" w:space="0" w:color="auto"/>
      </w:divBdr>
    </w:div>
    <w:div w:id="110847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437-2013" TargetMode="External"/><Relationship Id="rId3" Type="http://schemas.microsoft.com/office/2007/relationships/stylesWithEffects" Target="stylesWithEffects.xml"/><Relationship Id="rId7" Type="http://schemas.openxmlformats.org/officeDocument/2006/relationships/hyperlink" Target="http://zakon4.rada.gov.ua/laws/show/v021p710-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uv.gov.ua/e-journals/FP/2012-2/12povnpa.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3.rada.gov.ua/laws/show/z1496-15/paran11" TargetMode="External"/><Relationship Id="rId4" Type="http://schemas.openxmlformats.org/officeDocument/2006/relationships/settings" Target="settings.xml"/><Relationship Id="rId9" Type="http://schemas.openxmlformats.org/officeDocument/2006/relationships/hyperlink" Target="http://zakon4.rada.gov.ua/laws/show/v007p71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23708</Words>
  <Characters>13515</Characters>
  <Application>Microsoft Office Word</Application>
  <DocSecurity>0</DocSecurity>
  <Lines>112</Lines>
  <Paragraphs>74</Paragraphs>
  <ScaleCrop>false</ScaleCrop>
  <Company/>
  <LinksUpToDate>false</LinksUpToDate>
  <CharactersWithSpaces>37149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2019-11-15T08:53:00Z</dcterms:created>
  <dcterms:modified xsi:type="dcterms:W3CDTF">2019-11-15T08:55:00Z</dcterms:modified>
</cp:coreProperties>
</file>