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Одеський національний університет імені І.І. Мечникова</w:t>
      </w:r>
    </w:p>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Економіко-правовий факультет</w:t>
      </w:r>
    </w:p>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eastAsia="ru-RU"/>
        </w:rPr>
        <w:t>Кафедра конституційного права та правосуддя</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eastAsia="ru-RU"/>
        </w:rPr>
      </w:pP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jc w:val="center"/>
        <w:rPr>
          <w:rFonts w:ascii="Times New Roman" w:eastAsia="Times New Roman" w:hAnsi="Times New Roman" w:cs="Times New Roman"/>
          <w:b/>
          <w:kern w:val="2"/>
          <w:sz w:val="28"/>
          <w:szCs w:val="28"/>
          <w:lang w:eastAsia="ru-RU"/>
        </w:rPr>
      </w:pPr>
      <w:r w:rsidRPr="000973D0">
        <w:rPr>
          <w:rFonts w:ascii="Times New Roman" w:eastAsia="Times New Roman" w:hAnsi="Times New Roman" w:cs="Times New Roman"/>
          <w:b/>
          <w:kern w:val="2"/>
          <w:sz w:val="28"/>
          <w:szCs w:val="28"/>
          <w:lang w:eastAsia="ru-RU"/>
        </w:rPr>
        <w:t>Д и п л о м н а  р о б о т а</w:t>
      </w:r>
    </w:p>
    <w:p w:rsidR="000973D0" w:rsidRPr="000973D0" w:rsidRDefault="000973D0" w:rsidP="000973D0">
      <w:pPr>
        <w:widowControl w:val="0"/>
        <w:suppressAutoHyphens/>
        <w:spacing w:after="0"/>
        <w:jc w:val="center"/>
        <w:rPr>
          <w:rFonts w:ascii="Times New Roman" w:eastAsia="Times New Roman" w:hAnsi="Times New Roman" w:cs="Times New Roman"/>
          <w:b/>
          <w:kern w:val="2"/>
          <w:sz w:val="28"/>
          <w:szCs w:val="28"/>
          <w:lang w:eastAsia="ru-RU"/>
        </w:rPr>
      </w:pPr>
      <w:r w:rsidRPr="000973D0">
        <w:rPr>
          <w:rFonts w:ascii="Times New Roman" w:eastAsia="Times New Roman" w:hAnsi="Times New Roman" w:cs="Times New Roman"/>
          <w:b/>
          <w:kern w:val="2"/>
          <w:sz w:val="28"/>
          <w:szCs w:val="28"/>
          <w:lang w:eastAsia="ru-RU"/>
        </w:rPr>
        <w:t>«Загальні обов’язки слідчих суддів щодо захисту прав людини в Україні»</w:t>
      </w:r>
    </w:p>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w:t>
      </w:r>
      <w:r w:rsidRPr="000973D0">
        <w:rPr>
          <w:rFonts w:ascii="Times New Roman" w:eastAsia="Times New Roman" w:hAnsi="Times New Roman" w:cs="Times New Roman"/>
          <w:kern w:val="2"/>
          <w:sz w:val="28"/>
          <w:szCs w:val="28"/>
          <w:lang w:val="en-US" w:eastAsia="ru-RU"/>
        </w:rPr>
        <w:t>General obligations of the investigating judges on the human rights</w:t>
      </w:r>
      <w:r w:rsidRPr="000973D0">
        <w:rPr>
          <w:rFonts w:ascii="Times New Roman" w:eastAsia="Times New Roman" w:hAnsi="Times New Roman" w:cs="Times New Roman"/>
          <w:b/>
          <w:kern w:val="2"/>
          <w:sz w:val="28"/>
          <w:szCs w:val="28"/>
          <w:lang w:eastAsia="ru-RU"/>
        </w:rPr>
        <w:t>’</w:t>
      </w:r>
      <w:r w:rsidRPr="000973D0">
        <w:rPr>
          <w:rFonts w:ascii="Times New Roman" w:eastAsia="Times New Roman" w:hAnsi="Times New Roman" w:cs="Times New Roman"/>
          <w:b/>
          <w:kern w:val="2"/>
          <w:sz w:val="28"/>
          <w:szCs w:val="28"/>
          <w:lang w:val="en-US" w:eastAsia="ru-RU"/>
        </w:rPr>
        <w:t xml:space="preserve"> </w:t>
      </w:r>
      <w:r w:rsidRPr="000973D0">
        <w:rPr>
          <w:rFonts w:ascii="Times New Roman" w:eastAsia="Times New Roman" w:hAnsi="Times New Roman" w:cs="Times New Roman"/>
          <w:kern w:val="2"/>
          <w:sz w:val="28"/>
          <w:szCs w:val="28"/>
          <w:lang w:val="en-US" w:eastAsia="ru-RU"/>
        </w:rPr>
        <w:t>protection in Ukraine</w:t>
      </w:r>
      <w:r w:rsidRPr="000973D0">
        <w:rPr>
          <w:rFonts w:ascii="Times New Roman" w:eastAsia="Times New Roman" w:hAnsi="Times New Roman" w:cs="Times New Roman"/>
          <w:kern w:val="2"/>
          <w:sz w:val="28"/>
          <w:szCs w:val="28"/>
          <w:lang w:eastAsia="ru-RU"/>
        </w:rPr>
        <w:t>»</w:t>
      </w:r>
    </w:p>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eastAsia="ru-RU"/>
        </w:rPr>
      </w:pPr>
    </w:p>
    <w:p w:rsidR="000973D0" w:rsidRPr="000973D0" w:rsidRDefault="000973D0" w:rsidP="000973D0">
      <w:pPr>
        <w:widowControl w:val="0"/>
        <w:suppressAutoHyphens/>
        <w:spacing w:after="0"/>
        <w:jc w:val="center"/>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на здобуття ступеня вищої освіти «магістр»</w:t>
      </w:r>
    </w:p>
    <w:p w:rsidR="000973D0" w:rsidRPr="000973D0" w:rsidRDefault="000973D0" w:rsidP="000973D0">
      <w:pPr>
        <w:widowControl w:val="0"/>
        <w:suppressAutoHyphens/>
        <w:spacing w:after="0"/>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Виконав:  студент денної форми навчання</w:t>
      </w: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спеціальності 081 Право</w:t>
      </w:r>
    </w:p>
    <w:p w:rsidR="000973D0" w:rsidRPr="000973D0" w:rsidRDefault="000973D0" w:rsidP="000973D0">
      <w:pPr>
        <w:widowControl w:val="0"/>
        <w:suppressAutoHyphens/>
        <w:spacing w:after="0"/>
        <w:ind w:left="4111"/>
        <w:rPr>
          <w:rFonts w:ascii="Times New Roman" w:eastAsia="Times New Roman" w:hAnsi="Times New Roman" w:cs="Times New Roman"/>
          <w:b/>
          <w:kern w:val="2"/>
          <w:sz w:val="28"/>
          <w:szCs w:val="28"/>
          <w:lang w:eastAsia="ru-RU"/>
        </w:rPr>
      </w:pPr>
      <w:r w:rsidRPr="000973D0">
        <w:rPr>
          <w:rFonts w:ascii="Times New Roman" w:eastAsia="Times New Roman" w:hAnsi="Times New Roman" w:cs="Times New Roman"/>
          <w:b/>
          <w:kern w:val="2"/>
          <w:sz w:val="28"/>
          <w:szCs w:val="28"/>
          <w:lang w:eastAsia="ru-RU"/>
        </w:rPr>
        <w:t xml:space="preserve">Аль </w:t>
      </w:r>
      <w:proofErr w:type="spellStart"/>
      <w:r w:rsidRPr="000973D0">
        <w:rPr>
          <w:rFonts w:ascii="Times New Roman" w:eastAsia="Times New Roman" w:hAnsi="Times New Roman" w:cs="Times New Roman"/>
          <w:b/>
          <w:kern w:val="2"/>
          <w:sz w:val="28"/>
          <w:szCs w:val="28"/>
          <w:lang w:eastAsia="ru-RU"/>
        </w:rPr>
        <w:t>Саід</w:t>
      </w:r>
      <w:proofErr w:type="spellEnd"/>
      <w:r w:rsidRPr="000973D0">
        <w:rPr>
          <w:rFonts w:ascii="Times New Roman" w:eastAsia="Times New Roman" w:hAnsi="Times New Roman" w:cs="Times New Roman"/>
          <w:b/>
          <w:kern w:val="2"/>
          <w:sz w:val="28"/>
          <w:szCs w:val="28"/>
          <w:lang w:eastAsia="ru-RU"/>
        </w:rPr>
        <w:t xml:space="preserve"> </w:t>
      </w:r>
      <w:proofErr w:type="spellStart"/>
      <w:r w:rsidRPr="000973D0">
        <w:rPr>
          <w:rFonts w:ascii="Times New Roman" w:eastAsia="Times New Roman" w:hAnsi="Times New Roman" w:cs="Times New Roman"/>
          <w:b/>
          <w:kern w:val="2"/>
          <w:sz w:val="28"/>
          <w:szCs w:val="28"/>
          <w:lang w:eastAsia="ru-RU"/>
        </w:rPr>
        <w:t>Мохамед</w:t>
      </w:r>
      <w:proofErr w:type="spellEnd"/>
      <w:r w:rsidRPr="000973D0">
        <w:rPr>
          <w:rFonts w:ascii="Times New Roman" w:eastAsia="Times New Roman" w:hAnsi="Times New Roman" w:cs="Times New Roman"/>
          <w:b/>
          <w:kern w:val="2"/>
          <w:sz w:val="28"/>
          <w:szCs w:val="28"/>
          <w:lang w:eastAsia="ru-RU"/>
        </w:rPr>
        <w:t xml:space="preserve"> </w:t>
      </w:r>
      <w:proofErr w:type="spellStart"/>
      <w:r w:rsidRPr="000973D0">
        <w:rPr>
          <w:rFonts w:ascii="Times New Roman" w:eastAsia="Times New Roman" w:hAnsi="Times New Roman" w:cs="Times New Roman"/>
          <w:b/>
          <w:kern w:val="2"/>
          <w:sz w:val="28"/>
          <w:szCs w:val="28"/>
          <w:lang w:eastAsia="ru-RU"/>
        </w:rPr>
        <w:t>Фєхмі</w:t>
      </w:r>
      <w:proofErr w:type="spellEnd"/>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xml:space="preserve">Науковий керівник: </w:t>
      </w: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proofErr w:type="spellStart"/>
      <w:r w:rsidRPr="000973D0">
        <w:rPr>
          <w:rFonts w:ascii="Times New Roman" w:eastAsia="Times New Roman" w:hAnsi="Times New Roman" w:cs="Times New Roman"/>
          <w:kern w:val="2"/>
          <w:sz w:val="28"/>
          <w:szCs w:val="28"/>
          <w:lang w:eastAsia="ru-RU"/>
        </w:rPr>
        <w:t>к.ю.н</w:t>
      </w:r>
      <w:proofErr w:type="spellEnd"/>
      <w:r w:rsidRPr="000973D0">
        <w:rPr>
          <w:rFonts w:ascii="Times New Roman" w:eastAsia="Times New Roman" w:hAnsi="Times New Roman" w:cs="Times New Roman"/>
          <w:kern w:val="2"/>
          <w:sz w:val="28"/>
          <w:szCs w:val="28"/>
          <w:lang w:eastAsia="ru-RU"/>
        </w:rPr>
        <w:t xml:space="preserve">., доц. </w:t>
      </w:r>
      <w:proofErr w:type="spellStart"/>
      <w:r w:rsidRPr="000973D0">
        <w:rPr>
          <w:rFonts w:ascii="Times New Roman" w:eastAsia="Times New Roman" w:hAnsi="Times New Roman" w:cs="Times New Roman"/>
          <w:kern w:val="2"/>
          <w:sz w:val="28"/>
          <w:szCs w:val="28"/>
          <w:lang w:eastAsia="ru-RU"/>
        </w:rPr>
        <w:t>Ромашкін</w:t>
      </w:r>
      <w:proofErr w:type="spellEnd"/>
      <w:r w:rsidRPr="000973D0">
        <w:rPr>
          <w:rFonts w:ascii="Times New Roman" w:eastAsia="Times New Roman" w:hAnsi="Times New Roman" w:cs="Times New Roman"/>
          <w:kern w:val="2"/>
          <w:sz w:val="28"/>
          <w:szCs w:val="28"/>
          <w:lang w:eastAsia="ru-RU"/>
        </w:rPr>
        <w:t xml:space="preserve"> С. В.  ____________                                       </w:t>
      </w: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xml:space="preserve">Рецензент: </w:t>
      </w:r>
    </w:p>
    <w:p w:rsidR="000973D0" w:rsidRPr="000973D0" w:rsidRDefault="000973D0" w:rsidP="000973D0">
      <w:pPr>
        <w:widowControl w:val="0"/>
        <w:suppressAutoHyphens/>
        <w:spacing w:after="0"/>
        <w:ind w:left="4111"/>
        <w:rPr>
          <w:rFonts w:ascii="Times New Roman" w:eastAsia="Times New Roman" w:hAnsi="Times New Roman" w:cs="Times New Roman"/>
          <w:kern w:val="2"/>
          <w:sz w:val="28"/>
          <w:szCs w:val="28"/>
          <w:lang w:eastAsia="ru-RU"/>
        </w:rPr>
      </w:pPr>
      <w:proofErr w:type="spellStart"/>
      <w:r w:rsidRPr="000973D0">
        <w:rPr>
          <w:rFonts w:ascii="Times New Roman" w:eastAsia="Times New Roman" w:hAnsi="Times New Roman" w:cs="Times New Roman"/>
          <w:kern w:val="2"/>
          <w:sz w:val="28"/>
          <w:szCs w:val="28"/>
          <w:lang w:eastAsia="ru-RU"/>
        </w:rPr>
        <w:t>к.ю.н</w:t>
      </w:r>
      <w:proofErr w:type="spellEnd"/>
      <w:r w:rsidRPr="000973D0">
        <w:rPr>
          <w:rFonts w:ascii="Times New Roman" w:eastAsia="Times New Roman" w:hAnsi="Times New Roman" w:cs="Times New Roman"/>
          <w:kern w:val="2"/>
          <w:sz w:val="28"/>
          <w:szCs w:val="28"/>
          <w:lang w:eastAsia="ru-RU"/>
        </w:rPr>
        <w:t xml:space="preserve">., доц. </w:t>
      </w:r>
      <w:proofErr w:type="spellStart"/>
      <w:r w:rsidRPr="000973D0">
        <w:rPr>
          <w:rFonts w:ascii="Times New Roman" w:eastAsia="Times New Roman" w:hAnsi="Times New Roman" w:cs="Times New Roman"/>
          <w:kern w:val="2"/>
          <w:sz w:val="28"/>
          <w:szCs w:val="28"/>
          <w:lang w:eastAsia="ru-RU"/>
        </w:rPr>
        <w:t>Саракуца</w:t>
      </w:r>
      <w:proofErr w:type="spellEnd"/>
      <w:r w:rsidRPr="000973D0">
        <w:rPr>
          <w:rFonts w:ascii="Times New Roman" w:eastAsia="Times New Roman" w:hAnsi="Times New Roman" w:cs="Times New Roman"/>
          <w:kern w:val="2"/>
          <w:sz w:val="28"/>
          <w:szCs w:val="28"/>
          <w:lang w:eastAsia="ru-RU"/>
        </w:rPr>
        <w:t xml:space="preserve">  М.О. </w:t>
      </w: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tbl>
      <w:tblPr>
        <w:tblW w:w="5155" w:type="pct"/>
        <w:jc w:val="center"/>
        <w:tblLook w:val="00A0" w:firstRow="1" w:lastRow="0" w:firstColumn="1" w:lastColumn="0" w:noHBand="0" w:noVBand="0"/>
      </w:tblPr>
      <w:tblGrid>
        <w:gridCol w:w="5217"/>
        <w:gridCol w:w="4944"/>
      </w:tblGrid>
      <w:tr w:rsidR="000973D0" w:rsidRPr="000973D0" w:rsidTr="000973D0">
        <w:trPr>
          <w:jc w:val="center"/>
        </w:trPr>
        <w:tc>
          <w:tcPr>
            <w:tcW w:w="4967" w:type="dxa"/>
          </w:tcPr>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Рекомендовано до </w:t>
            </w:r>
            <w:proofErr w:type="spellStart"/>
            <w:r w:rsidRPr="000973D0">
              <w:rPr>
                <w:rFonts w:ascii="Times New Roman" w:eastAsia="Times New Roman" w:hAnsi="Times New Roman" w:cs="Times New Roman"/>
                <w:kern w:val="2"/>
                <w:sz w:val="28"/>
                <w:szCs w:val="28"/>
                <w:lang w:val="ru-RU" w:eastAsia="ru-RU"/>
              </w:rPr>
              <w:t>захисту</w:t>
            </w:r>
            <w:proofErr w:type="spellEnd"/>
            <w:r w:rsidRPr="000973D0">
              <w:rPr>
                <w:rFonts w:ascii="Times New Roman" w:eastAsia="Times New Roman" w:hAnsi="Times New Roman" w:cs="Times New Roman"/>
                <w:kern w:val="2"/>
                <w:sz w:val="28"/>
                <w:szCs w:val="28"/>
                <w:lang w:val="ru-RU" w:eastAsia="ru-RU"/>
              </w:rPr>
              <w:t>:</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протокол </w:t>
            </w:r>
            <w:proofErr w:type="spellStart"/>
            <w:r w:rsidRPr="000973D0">
              <w:rPr>
                <w:rFonts w:ascii="Times New Roman" w:eastAsia="Times New Roman" w:hAnsi="Times New Roman" w:cs="Times New Roman"/>
                <w:kern w:val="2"/>
                <w:sz w:val="28"/>
                <w:szCs w:val="28"/>
                <w:lang w:val="ru-RU" w:eastAsia="ru-RU"/>
              </w:rPr>
              <w:t>засідання</w:t>
            </w:r>
            <w:proofErr w:type="spellEnd"/>
            <w:r w:rsidRPr="000973D0">
              <w:rPr>
                <w:rFonts w:ascii="Times New Roman" w:eastAsia="Times New Roman" w:hAnsi="Times New Roman" w:cs="Times New Roman"/>
                <w:kern w:val="2"/>
                <w:sz w:val="28"/>
                <w:szCs w:val="28"/>
                <w:lang w:val="ru-RU" w:eastAsia="ru-RU"/>
              </w:rPr>
              <w:t xml:space="preserve"> </w:t>
            </w:r>
            <w:proofErr w:type="spellStart"/>
            <w:r w:rsidRPr="000973D0">
              <w:rPr>
                <w:rFonts w:ascii="Times New Roman" w:eastAsia="Times New Roman" w:hAnsi="Times New Roman" w:cs="Times New Roman"/>
                <w:kern w:val="2"/>
                <w:sz w:val="28"/>
                <w:szCs w:val="28"/>
                <w:lang w:val="ru-RU" w:eastAsia="ru-RU"/>
              </w:rPr>
              <w:t>кафедри</w:t>
            </w:r>
            <w:proofErr w:type="spellEnd"/>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 _ </w:t>
            </w:r>
            <w:proofErr w:type="spellStart"/>
            <w:r w:rsidRPr="000973D0">
              <w:rPr>
                <w:rFonts w:ascii="Times New Roman" w:eastAsia="Times New Roman" w:hAnsi="Times New Roman" w:cs="Times New Roman"/>
                <w:kern w:val="2"/>
                <w:sz w:val="28"/>
                <w:szCs w:val="28"/>
                <w:lang w:val="ru-RU" w:eastAsia="ru-RU"/>
              </w:rPr>
              <w:t>від</w:t>
            </w:r>
            <w:proofErr w:type="spellEnd"/>
            <w:r w:rsidRPr="000973D0">
              <w:rPr>
                <w:rFonts w:ascii="Times New Roman" w:eastAsia="Times New Roman" w:hAnsi="Times New Roman" w:cs="Times New Roman"/>
                <w:kern w:val="2"/>
                <w:sz w:val="28"/>
                <w:szCs w:val="28"/>
                <w:lang w:val="ru-RU" w:eastAsia="ru-RU"/>
              </w:rPr>
              <w:t xml:space="preserve"> ________. </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roofErr w:type="spellStart"/>
            <w:r w:rsidRPr="000973D0">
              <w:rPr>
                <w:rFonts w:ascii="Times New Roman" w:eastAsia="Times New Roman" w:hAnsi="Times New Roman" w:cs="Times New Roman"/>
                <w:kern w:val="2"/>
                <w:sz w:val="28"/>
                <w:szCs w:val="28"/>
                <w:lang w:val="ru-RU" w:eastAsia="ru-RU"/>
              </w:rPr>
              <w:t>Завідувач</w:t>
            </w:r>
            <w:proofErr w:type="spellEnd"/>
            <w:r w:rsidRPr="000973D0">
              <w:rPr>
                <w:rFonts w:ascii="Times New Roman" w:eastAsia="Times New Roman" w:hAnsi="Times New Roman" w:cs="Times New Roman"/>
                <w:kern w:val="2"/>
                <w:sz w:val="28"/>
                <w:szCs w:val="28"/>
                <w:lang w:val="ru-RU" w:eastAsia="ru-RU"/>
              </w:rPr>
              <w:t xml:space="preserve"> </w:t>
            </w:r>
            <w:proofErr w:type="spellStart"/>
            <w:r w:rsidRPr="000973D0">
              <w:rPr>
                <w:rFonts w:ascii="Times New Roman" w:eastAsia="Times New Roman" w:hAnsi="Times New Roman" w:cs="Times New Roman"/>
                <w:kern w:val="2"/>
                <w:sz w:val="28"/>
                <w:szCs w:val="28"/>
                <w:lang w:val="ru-RU" w:eastAsia="ru-RU"/>
              </w:rPr>
              <w:t>кафедри</w:t>
            </w:r>
            <w:proofErr w:type="spellEnd"/>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u w:val="single"/>
                <w:lang w:val="ru-RU" w:eastAsia="ru-RU"/>
              </w:rPr>
            </w:pPr>
            <w:r w:rsidRPr="000973D0">
              <w:rPr>
                <w:rFonts w:ascii="Times New Roman" w:eastAsia="Times New Roman" w:hAnsi="Times New Roman" w:cs="Times New Roman"/>
                <w:kern w:val="2"/>
                <w:sz w:val="28"/>
                <w:szCs w:val="28"/>
                <w:u w:val="single"/>
                <w:lang w:val="ru-RU" w:eastAsia="ru-RU"/>
              </w:rPr>
              <w:tab/>
            </w:r>
            <w:r w:rsidRPr="000973D0">
              <w:rPr>
                <w:rFonts w:ascii="Times New Roman" w:eastAsia="Times New Roman" w:hAnsi="Times New Roman" w:cs="Times New Roman"/>
                <w:kern w:val="2"/>
                <w:sz w:val="28"/>
                <w:szCs w:val="28"/>
                <w:lang w:val="ru-RU" w:eastAsia="ru-RU"/>
              </w:rPr>
              <w:t xml:space="preserve"> проф. Л. О. </w:t>
            </w:r>
            <w:proofErr w:type="spellStart"/>
            <w:r w:rsidRPr="000973D0">
              <w:rPr>
                <w:rFonts w:ascii="Times New Roman" w:eastAsia="Times New Roman" w:hAnsi="Times New Roman" w:cs="Times New Roman"/>
                <w:kern w:val="2"/>
                <w:sz w:val="28"/>
                <w:szCs w:val="28"/>
                <w:lang w:val="ru-RU" w:eastAsia="ru-RU"/>
              </w:rPr>
              <w:t>Корчевна</w:t>
            </w:r>
            <w:proofErr w:type="spellEnd"/>
            <w:r w:rsidRPr="000973D0">
              <w:rPr>
                <w:rFonts w:ascii="Times New Roman" w:eastAsia="Times New Roman" w:hAnsi="Times New Roman" w:cs="Times New Roman"/>
                <w:kern w:val="2"/>
                <w:sz w:val="28"/>
                <w:szCs w:val="28"/>
                <w:lang w:val="ru-RU" w:eastAsia="ru-RU"/>
              </w:rPr>
              <w:t xml:space="preserve">       </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ab/>
              <w:t>(</w:t>
            </w:r>
            <w:proofErr w:type="spellStart"/>
            <w:proofErr w:type="gramStart"/>
            <w:r w:rsidRPr="000973D0">
              <w:rPr>
                <w:rFonts w:ascii="Times New Roman" w:eastAsia="Times New Roman" w:hAnsi="Times New Roman" w:cs="Times New Roman"/>
                <w:kern w:val="2"/>
                <w:sz w:val="28"/>
                <w:szCs w:val="28"/>
                <w:lang w:val="ru-RU" w:eastAsia="ru-RU"/>
              </w:rPr>
              <w:t>п</w:t>
            </w:r>
            <w:proofErr w:type="gramEnd"/>
            <w:r w:rsidRPr="000973D0">
              <w:rPr>
                <w:rFonts w:ascii="Times New Roman" w:eastAsia="Times New Roman" w:hAnsi="Times New Roman" w:cs="Times New Roman"/>
                <w:kern w:val="2"/>
                <w:sz w:val="28"/>
                <w:szCs w:val="28"/>
                <w:lang w:val="ru-RU" w:eastAsia="ru-RU"/>
              </w:rPr>
              <w:t>ідпис</w:t>
            </w:r>
            <w:proofErr w:type="spellEnd"/>
            <w:r w:rsidRPr="000973D0">
              <w:rPr>
                <w:rFonts w:ascii="Times New Roman" w:eastAsia="Times New Roman" w:hAnsi="Times New Roman" w:cs="Times New Roman"/>
                <w:kern w:val="2"/>
                <w:sz w:val="28"/>
                <w:szCs w:val="28"/>
                <w:lang w:val="ru-RU" w:eastAsia="ru-RU"/>
              </w:rPr>
              <w:t>)</w:t>
            </w:r>
            <w:r w:rsidRPr="000973D0">
              <w:rPr>
                <w:rFonts w:ascii="Times New Roman" w:eastAsia="Times New Roman" w:hAnsi="Times New Roman" w:cs="Times New Roman"/>
                <w:kern w:val="2"/>
                <w:sz w:val="28"/>
                <w:szCs w:val="28"/>
                <w:lang w:val="ru-RU" w:eastAsia="ru-RU"/>
              </w:rPr>
              <w:tab/>
            </w:r>
          </w:p>
        </w:tc>
        <w:tc>
          <w:tcPr>
            <w:tcW w:w="4678" w:type="dxa"/>
          </w:tcPr>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roofErr w:type="spellStart"/>
            <w:r w:rsidRPr="000973D0">
              <w:rPr>
                <w:rFonts w:ascii="Times New Roman" w:eastAsia="Times New Roman" w:hAnsi="Times New Roman" w:cs="Times New Roman"/>
                <w:kern w:val="2"/>
                <w:sz w:val="28"/>
                <w:szCs w:val="28"/>
                <w:lang w:val="ru-RU" w:eastAsia="ru-RU"/>
              </w:rPr>
              <w:t>Захищено</w:t>
            </w:r>
            <w:proofErr w:type="spellEnd"/>
            <w:r w:rsidRPr="000973D0">
              <w:rPr>
                <w:rFonts w:ascii="Times New Roman" w:eastAsia="Times New Roman" w:hAnsi="Times New Roman" w:cs="Times New Roman"/>
                <w:kern w:val="2"/>
                <w:sz w:val="28"/>
                <w:szCs w:val="28"/>
                <w:lang w:val="ru-RU" w:eastAsia="ru-RU"/>
              </w:rPr>
              <w:t xml:space="preserve"> на </w:t>
            </w:r>
            <w:proofErr w:type="spellStart"/>
            <w:r w:rsidRPr="000973D0">
              <w:rPr>
                <w:rFonts w:ascii="Times New Roman" w:eastAsia="Times New Roman" w:hAnsi="Times New Roman" w:cs="Times New Roman"/>
                <w:kern w:val="2"/>
                <w:sz w:val="28"/>
                <w:szCs w:val="28"/>
                <w:lang w:val="ru-RU" w:eastAsia="ru-RU"/>
              </w:rPr>
              <w:t>засіданні</w:t>
            </w:r>
            <w:proofErr w:type="spellEnd"/>
            <w:r w:rsidRPr="000973D0">
              <w:rPr>
                <w:rFonts w:ascii="Times New Roman" w:eastAsia="Times New Roman" w:hAnsi="Times New Roman" w:cs="Times New Roman"/>
                <w:kern w:val="2"/>
                <w:sz w:val="28"/>
                <w:szCs w:val="28"/>
                <w:lang w:val="ru-RU" w:eastAsia="ru-RU"/>
              </w:rPr>
              <w:t xml:space="preserve"> ЕК № _</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протокол №      </w:t>
            </w:r>
            <w:proofErr w:type="spellStart"/>
            <w:r w:rsidRPr="000973D0">
              <w:rPr>
                <w:rFonts w:ascii="Times New Roman" w:eastAsia="Times New Roman" w:hAnsi="Times New Roman" w:cs="Times New Roman"/>
                <w:kern w:val="2"/>
                <w:sz w:val="28"/>
                <w:szCs w:val="28"/>
                <w:lang w:val="ru-RU" w:eastAsia="ru-RU"/>
              </w:rPr>
              <w:t>від</w:t>
            </w:r>
            <w:proofErr w:type="spellEnd"/>
            <w:r w:rsidRPr="000973D0">
              <w:rPr>
                <w:rFonts w:ascii="Times New Roman" w:eastAsia="Times New Roman" w:hAnsi="Times New Roman" w:cs="Times New Roman"/>
                <w:kern w:val="2"/>
                <w:sz w:val="28"/>
                <w:szCs w:val="28"/>
                <w:lang w:val="ru-RU" w:eastAsia="ru-RU"/>
              </w:rPr>
              <w:t xml:space="preserve"> _________2018 р.</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roofErr w:type="spellStart"/>
            <w:r w:rsidRPr="000973D0">
              <w:rPr>
                <w:rFonts w:ascii="Times New Roman" w:eastAsia="Times New Roman" w:hAnsi="Times New Roman" w:cs="Times New Roman"/>
                <w:kern w:val="2"/>
                <w:sz w:val="28"/>
                <w:szCs w:val="28"/>
                <w:lang w:val="ru-RU" w:eastAsia="ru-RU"/>
              </w:rPr>
              <w:t>Оцінка</w:t>
            </w:r>
            <w:proofErr w:type="spellEnd"/>
            <w:r w:rsidRPr="000973D0">
              <w:rPr>
                <w:rFonts w:ascii="Times New Roman" w:eastAsia="Times New Roman" w:hAnsi="Times New Roman" w:cs="Times New Roman"/>
                <w:kern w:val="2"/>
                <w:sz w:val="28"/>
                <w:szCs w:val="28"/>
                <w:lang w:val="ru-RU" w:eastAsia="ru-RU"/>
              </w:rPr>
              <w:t>______________/______/_____</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(за </w:t>
            </w:r>
            <w:proofErr w:type="spellStart"/>
            <w:r w:rsidRPr="000973D0">
              <w:rPr>
                <w:rFonts w:ascii="Times New Roman" w:eastAsia="Times New Roman" w:hAnsi="Times New Roman" w:cs="Times New Roman"/>
                <w:kern w:val="2"/>
                <w:sz w:val="28"/>
                <w:szCs w:val="28"/>
                <w:lang w:val="ru-RU" w:eastAsia="ru-RU"/>
              </w:rPr>
              <w:t>національною</w:t>
            </w:r>
            <w:proofErr w:type="spellEnd"/>
            <w:r w:rsidRPr="000973D0">
              <w:rPr>
                <w:rFonts w:ascii="Times New Roman" w:eastAsia="Times New Roman" w:hAnsi="Times New Roman" w:cs="Times New Roman"/>
                <w:kern w:val="2"/>
                <w:sz w:val="28"/>
                <w:szCs w:val="28"/>
                <w:lang w:val="ru-RU" w:eastAsia="ru-RU"/>
              </w:rPr>
              <w:t xml:space="preserve"> шкалою/шкалою ЕСТ</w:t>
            </w:r>
            <w:proofErr w:type="gramStart"/>
            <w:r w:rsidRPr="000973D0">
              <w:rPr>
                <w:rFonts w:ascii="Times New Roman" w:eastAsia="Times New Roman" w:hAnsi="Times New Roman" w:cs="Times New Roman"/>
                <w:kern w:val="2"/>
                <w:sz w:val="28"/>
                <w:szCs w:val="28"/>
                <w:lang w:val="en-US" w:eastAsia="ru-RU"/>
              </w:rPr>
              <w:t>S</w:t>
            </w:r>
            <w:proofErr w:type="gramEnd"/>
            <w:r w:rsidRPr="000973D0">
              <w:rPr>
                <w:rFonts w:ascii="Times New Roman" w:eastAsia="Times New Roman" w:hAnsi="Times New Roman" w:cs="Times New Roman"/>
                <w:kern w:val="2"/>
                <w:sz w:val="28"/>
                <w:szCs w:val="28"/>
                <w:lang w:val="ru-RU" w:eastAsia="ru-RU"/>
              </w:rPr>
              <w:t xml:space="preserve">/ </w:t>
            </w:r>
            <w:proofErr w:type="spellStart"/>
            <w:r w:rsidRPr="000973D0">
              <w:rPr>
                <w:rFonts w:ascii="Times New Roman" w:eastAsia="Times New Roman" w:hAnsi="Times New Roman" w:cs="Times New Roman"/>
                <w:kern w:val="2"/>
                <w:sz w:val="28"/>
                <w:szCs w:val="28"/>
                <w:lang w:val="ru-RU" w:eastAsia="ru-RU"/>
              </w:rPr>
              <w:t>бали</w:t>
            </w:r>
            <w:proofErr w:type="spellEnd"/>
            <w:r w:rsidRPr="000973D0">
              <w:rPr>
                <w:rFonts w:ascii="Times New Roman" w:eastAsia="Times New Roman" w:hAnsi="Times New Roman" w:cs="Times New Roman"/>
                <w:kern w:val="2"/>
                <w:sz w:val="28"/>
                <w:szCs w:val="28"/>
                <w:lang w:val="ru-RU" w:eastAsia="ru-RU"/>
              </w:rPr>
              <w:t>)</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Голова ЕК</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 xml:space="preserve">_________ проф. </w:t>
            </w:r>
            <w:proofErr w:type="spellStart"/>
            <w:r w:rsidRPr="000973D0">
              <w:rPr>
                <w:rFonts w:ascii="Times New Roman" w:eastAsia="Times New Roman" w:hAnsi="Times New Roman" w:cs="Times New Roman"/>
                <w:kern w:val="2"/>
                <w:sz w:val="28"/>
                <w:szCs w:val="28"/>
                <w:lang w:val="ru-RU" w:eastAsia="ru-RU"/>
              </w:rPr>
              <w:t>Миколенко</w:t>
            </w:r>
            <w:proofErr w:type="spellEnd"/>
            <w:r w:rsidRPr="000973D0">
              <w:rPr>
                <w:rFonts w:ascii="Times New Roman" w:eastAsia="Times New Roman" w:hAnsi="Times New Roman" w:cs="Times New Roman"/>
                <w:kern w:val="2"/>
                <w:sz w:val="28"/>
                <w:szCs w:val="28"/>
                <w:lang w:val="ru-RU" w:eastAsia="ru-RU"/>
              </w:rPr>
              <w:t xml:space="preserve"> О.І.</w:t>
            </w:r>
          </w:p>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r w:rsidRPr="000973D0">
              <w:rPr>
                <w:rFonts w:ascii="Times New Roman" w:eastAsia="Times New Roman" w:hAnsi="Times New Roman" w:cs="Times New Roman"/>
                <w:kern w:val="2"/>
                <w:sz w:val="28"/>
                <w:szCs w:val="28"/>
                <w:lang w:val="ru-RU" w:eastAsia="ru-RU"/>
              </w:rPr>
              <w:tab/>
              <w:t>(</w:t>
            </w:r>
            <w:proofErr w:type="spellStart"/>
            <w:proofErr w:type="gramStart"/>
            <w:r w:rsidRPr="000973D0">
              <w:rPr>
                <w:rFonts w:ascii="Times New Roman" w:eastAsia="Times New Roman" w:hAnsi="Times New Roman" w:cs="Times New Roman"/>
                <w:kern w:val="2"/>
                <w:sz w:val="28"/>
                <w:szCs w:val="28"/>
                <w:lang w:val="ru-RU" w:eastAsia="ru-RU"/>
              </w:rPr>
              <w:t>п</w:t>
            </w:r>
            <w:proofErr w:type="gramEnd"/>
            <w:r w:rsidRPr="000973D0">
              <w:rPr>
                <w:rFonts w:ascii="Times New Roman" w:eastAsia="Times New Roman" w:hAnsi="Times New Roman" w:cs="Times New Roman"/>
                <w:kern w:val="2"/>
                <w:sz w:val="28"/>
                <w:szCs w:val="28"/>
                <w:lang w:val="ru-RU" w:eastAsia="ru-RU"/>
              </w:rPr>
              <w:t>ідпис</w:t>
            </w:r>
            <w:proofErr w:type="spellEnd"/>
            <w:r w:rsidRPr="000973D0">
              <w:rPr>
                <w:rFonts w:ascii="Times New Roman" w:eastAsia="Times New Roman" w:hAnsi="Times New Roman" w:cs="Times New Roman"/>
                <w:kern w:val="2"/>
                <w:sz w:val="28"/>
                <w:szCs w:val="28"/>
                <w:lang w:val="ru-RU" w:eastAsia="ru-RU"/>
              </w:rPr>
              <w:t>)</w:t>
            </w:r>
            <w:r w:rsidRPr="000973D0">
              <w:rPr>
                <w:rFonts w:ascii="Times New Roman" w:eastAsia="Times New Roman" w:hAnsi="Times New Roman" w:cs="Times New Roman"/>
                <w:kern w:val="2"/>
                <w:sz w:val="28"/>
                <w:szCs w:val="28"/>
                <w:lang w:val="ru-RU" w:eastAsia="ru-RU"/>
              </w:rPr>
              <w:tab/>
            </w:r>
          </w:p>
        </w:tc>
      </w:tr>
      <w:tr w:rsidR="000973D0" w:rsidRPr="000973D0" w:rsidTr="000973D0">
        <w:trPr>
          <w:jc w:val="center"/>
        </w:trPr>
        <w:tc>
          <w:tcPr>
            <w:tcW w:w="4967" w:type="dxa"/>
          </w:tcPr>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tc>
        <w:tc>
          <w:tcPr>
            <w:tcW w:w="4678" w:type="dxa"/>
          </w:tcPr>
          <w:p w:rsidR="000973D0" w:rsidRPr="000973D0" w:rsidRDefault="000973D0" w:rsidP="000973D0">
            <w:pPr>
              <w:widowControl w:val="0"/>
              <w:suppressAutoHyphens/>
              <w:spacing w:after="0"/>
              <w:jc w:val="both"/>
              <w:rPr>
                <w:rFonts w:ascii="Times New Roman" w:eastAsia="Times New Roman" w:hAnsi="Times New Roman" w:cs="Times New Roman"/>
                <w:kern w:val="2"/>
                <w:sz w:val="28"/>
                <w:szCs w:val="28"/>
                <w:lang w:val="ru-RU" w:eastAsia="ru-RU"/>
              </w:rPr>
            </w:pPr>
          </w:p>
        </w:tc>
      </w:tr>
    </w:tbl>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Pr="000973D0" w:rsidRDefault="000973D0" w:rsidP="000973D0">
      <w:pPr>
        <w:widowControl w:val="0"/>
        <w:suppressAutoHyphens/>
        <w:spacing w:after="0"/>
        <w:jc w:val="both"/>
        <w:rPr>
          <w:rFonts w:ascii="Times New Roman" w:eastAsia="Times New Roman" w:hAnsi="Times New Roman" w:cs="Times New Roman"/>
          <w:b/>
          <w:kern w:val="2"/>
          <w:sz w:val="28"/>
          <w:szCs w:val="28"/>
          <w:lang w:eastAsia="ru-RU"/>
        </w:rPr>
      </w:pPr>
    </w:p>
    <w:p w:rsidR="000973D0" w:rsidRDefault="000973D0" w:rsidP="000973D0">
      <w:pPr>
        <w:widowControl w:val="0"/>
        <w:suppressAutoHyphens/>
        <w:spacing w:after="0"/>
        <w:jc w:val="center"/>
        <w:rPr>
          <w:rFonts w:ascii="Times New Roman" w:eastAsia="Times New Roman" w:hAnsi="Times New Roman" w:cs="Times New Roman"/>
          <w:b/>
          <w:kern w:val="2"/>
          <w:sz w:val="28"/>
          <w:szCs w:val="28"/>
          <w:lang w:val="ru-RU" w:eastAsia="ru-RU"/>
        </w:rPr>
      </w:pPr>
    </w:p>
    <w:p w:rsidR="000973D0" w:rsidRDefault="000973D0" w:rsidP="000973D0">
      <w:pPr>
        <w:widowControl w:val="0"/>
        <w:suppressAutoHyphens/>
        <w:spacing w:after="0"/>
        <w:jc w:val="center"/>
        <w:rPr>
          <w:rFonts w:ascii="Times New Roman" w:eastAsia="Times New Roman" w:hAnsi="Times New Roman" w:cs="Times New Roman"/>
          <w:b/>
          <w:kern w:val="2"/>
          <w:sz w:val="28"/>
          <w:szCs w:val="28"/>
          <w:lang w:val="ru-RU" w:eastAsia="ru-RU"/>
        </w:rPr>
      </w:pPr>
    </w:p>
    <w:p w:rsidR="000973D0" w:rsidRDefault="000973D0" w:rsidP="000973D0">
      <w:pPr>
        <w:widowControl w:val="0"/>
        <w:suppressAutoHyphens/>
        <w:spacing w:after="0"/>
        <w:jc w:val="center"/>
        <w:rPr>
          <w:rFonts w:ascii="Times New Roman" w:eastAsia="Times New Roman" w:hAnsi="Times New Roman" w:cs="Times New Roman"/>
          <w:b/>
          <w:kern w:val="2"/>
          <w:sz w:val="28"/>
          <w:szCs w:val="28"/>
          <w:lang w:val="ru-RU" w:eastAsia="ru-RU"/>
        </w:rPr>
      </w:pPr>
    </w:p>
    <w:p w:rsidR="000973D0" w:rsidRPr="000973D0" w:rsidRDefault="000973D0" w:rsidP="000973D0">
      <w:pPr>
        <w:widowControl w:val="0"/>
        <w:suppressAutoHyphens/>
        <w:spacing w:after="0"/>
        <w:jc w:val="center"/>
        <w:rPr>
          <w:rFonts w:ascii="Times New Roman" w:eastAsia="Times New Roman" w:hAnsi="Times New Roman" w:cs="Times New Roman"/>
          <w:b/>
          <w:kern w:val="2"/>
          <w:sz w:val="28"/>
          <w:szCs w:val="28"/>
          <w:lang w:eastAsia="ru-RU"/>
        </w:rPr>
      </w:pPr>
      <w:r w:rsidRPr="000973D0">
        <w:rPr>
          <w:rFonts w:ascii="Times New Roman" w:eastAsia="Times New Roman" w:hAnsi="Times New Roman" w:cs="Times New Roman"/>
          <w:b/>
          <w:kern w:val="2"/>
          <w:sz w:val="28"/>
          <w:szCs w:val="28"/>
          <w:lang w:eastAsia="ru-RU"/>
        </w:rPr>
        <w:t>Одеса – 2018</w:t>
      </w:r>
    </w:p>
    <w:p w:rsidR="000973D0" w:rsidRDefault="000973D0" w:rsidP="000973D0">
      <w:pPr>
        <w:widowControl w:val="0"/>
        <w:suppressAutoHyphens/>
        <w:spacing w:after="0" w:line="360" w:lineRule="auto"/>
        <w:ind w:firstLine="709"/>
        <w:jc w:val="center"/>
        <w:outlineLvl w:val="0"/>
        <w:rPr>
          <w:rFonts w:ascii="Times New Roman" w:eastAsia="Times New Roman" w:hAnsi="Times New Roman" w:cs="Times New Roman"/>
          <w:b/>
          <w:bCs/>
          <w:kern w:val="36"/>
          <w:sz w:val="28"/>
          <w:szCs w:val="28"/>
          <w:lang w:val="ru-RU" w:eastAsia="ru-RU"/>
        </w:rPr>
      </w:pPr>
    </w:p>
    <w:p w:rsidR="000973D0" w:rsidRPr="000973D0" w:rsidRDefault="000973D0" w:rsidP="000973D0">
      <w:pPr>
        <w:widowControl w:val="0"/>
        <w:suppressAutoHyphens/>
        <w:spacing w:after="0" w:line="360" w:lineRule="auto"/>
        <w:ind w:firstLine="709"/>
        <w:jc w:val="center"/>
        <w:outlineLvl w:val="0"/>
        <w:rPr>
          <w:rFonts w:ascii="Times New Roman" w:eastAsia="Times New Roman" w:hAnsi="Times New Roman" w:cs="Times New Roman"/>
          <w:b/>
          <w:bCs/>
          <w:kern w:val="36"/>
          <w:sz w:val="28"/>
          <w:szCs w:val="28"/>
          <w:lang w:val="ru-RU" w:eastAsia="ru-RU"/>
        </w:rPr>
      </w:pPr>
      <w:r w:rsidRPr="000973D0">
        <w:rPr>
          <w:rFonts w:ascii="Times New Roman" w:eastAsia="Times New Roman" w:hAnsi="Times New Roman" w:cs="Times New Roman"/>
          <w:b/>
          <w:bCs/>
          <w:kern w:val="36"/>
          <w:sz w:val="28"/>
          <w:szCs w:val="28"/>
          <w:lang w:eastAsia="ru-RU"/>
        </w:rPr>
        <w:t>ЗМІСТ</w:t>
      </w:r>
    </w:p>
    <w:p w:rsidR="000973D0" w:rsidRPr="000973D0" w:rsidRDefault="000973D0" w:rsidP="000973D0">
      <w:pPr>
        <w:widowControl w:val="0"/>
        <w:suppressAutoHyphens/>
        <w:spacing w:after="0" w:line="360" w:lineRule="auto"/>
        <w:ind w:firstLine="709"/>
        <w:outlineLvl w:val="0"/>
        <w:rPr>
          <w:rFonts w:ascii="Times New Roman" w:eastAsia="Times New Roman" w:hAnsi="Times New Roman" w:cs="Times New Roman"/>
          <w:b/>
          <w:bCs/>
          <w:kern w:val="36"/>
          <w:sz w:val="28"/>
          <w:szCs w:val="28"/>
          <w:lang w:eastAsia="ru-RU"/>
        </w:rPr>
      </w:pPr>
      <w:r>
        <w:rPr>
          <w:rFonts w:ascii="Times New Roman" w:eastAsia="Times New Roman" w:hAnsi="Times New Roman" w:cs="Times New Roman"/>
          <w:b/>
          <w:bCs/>
          <w:kern w:val="36"/>
          <w:sz w:val="28"/>
          <w:szCs w:val="28"/>
          <w:lang w:eastAsia="ru-RU"/>
        </w:rPr>
        <w:t>ВСТУП…………………………………………………</w:t>
      </w:r>
      <w:r w:rsidRPr="000973D0">
        <w:rPr>
          <w:rFonts w:ascii="Times New Roman" w:eastAsia="Times New Roman" w:hAnsi="Times New Roman" w:cs="Times New Roman"/>
          <w:b/>
          <w:bCs/>
          <w:kern w:val="36"/>
          <w:sz w:val="28"/>
          <w:szCs w:val="28"/>
          <w:lang w:eastAsia="ru-RU"/>
        </w:rPr>
        <w:t>…………………...3</w:t>
      </w:r>
    </w:p>
    <w:p w:rsidR="000973D0" w:rsidRPr="000973D0" w:rsidRDefault="000973D0" w:rsidP="000973D0">
      <w:pPr>
        <w:widowControl w:val="0"/>
        <w:suppressAutoHyphens/>
        <w:spacing w:after="0" w:line="360" w:lineRule="auto"/>
        <w:ind w:firstLine="709"/>
        <w:jc w:val="both"/>
        <w:outlineLvl w:val="0"/>
        <w:rPr>
          <w:rFonts w:ascii="Times New Roman" w:eastAsia="Andale Sans UI" w:hAnsi="Times New Roman" w:cs="Times New Roman"/>
          <w:b/>
          <w:kern w:val="2"/>
          <w:sz w:val="28"/>
          <w:szCs w:val="28"/>
          <w:lang w:eastAsia="ar-SA"/>
        </w:rPr>
      </w:pPr>
    </w:p>
    <w:p w:rsidR="000973D0" w:rsidRPr="000973D0" w:rsidRDefault="000973D0" w:rsidP="000973D0">
      <w:pPr>
        <w:widowControl w:val="0"/>
        <w:suppressAutoHyphens/>
        <w:spacing w:after="0" w:line="360" w:lineRule="auto"/>
        <w:ind w:firstLine="709"/>
        <w:jc w:val="both"/>
        <w:outlineLvl w:val="0"/>
        <w:rPr>
          <w:rFonts w:ascii="Times New Roman" w:eastAsia="Times New Roman" w:hAnsi="Times New Roman" w:cs="Times New Roman"/>
          <w:b/>
          <w:bCs/>
          <w:kern w:val="36"/>
          <w:sz w:val="28"/>
          <w:szCs w:val="28"/>
          <w:lang w:eastAsia="ru-RU"/>
        </w:rPr>
      </w:pPr>
      <w:r w:rsidRPr="000973D0">
        <w:rPr>
          <w:rFonts w:ascii="Times New Roman" w:eastAsia="Andale Sans UI" w:hAnsi="Times New Roman" w:cs="Times New Roman"/>
          <w:b/>
          <w:kern w:val="2"/>
          <w:sz w:val="28"/>
          <w:szCs w:val="28"/>
          <w:lang w:eastAsia="ar-SA"/>
        </w:rPr>
        <w:t xml:space="preserve">Розділ I. </w:t>
      </w:r>
      <w:r w:rsidRPr="000973D0">
        <w:rPr>
          <w:rFonts w:ascii="Times New Roman" w:eastAsia="Times New Roman" w:hAnsi="Times New Roman" w:cs="Times New Roman"/>
          <w:b/>
          <w:bCs/>
          <w:kern w:val="36"/>
          <w:sz w:val="28"/>
          <w:szCs w:val="28"/>
          <w:lang w:eastAsia="ru-RU"/>
        </w:rPr>
        <w:t>СЛІДЧИЙ СУДДЯ ЯК  СУБ'ЄКТ КОНТРОЛЮ ЗА ДОТРИМАННЯМ ПРАВ, СВОБОД ТА ІНТЕРЕСІВ ОСІБ У КРИМІНАЛЬНОМУ П</w:t>
      </w:r>
      <w:r>
        <w:rPr>
          <w:rFonts w:ascii="Times New Roman" w:eastAsia="Times New Roman" w:hAnsi="Times New Roman" w:cs="Times New Roman"/>
          <w:b/>
          <w:bCs/>
          <w:kern w:val="36"/>
          <w:sz w:val="28"/>
          <w:szCs w:val="28"/>
          <w:lang w:eastAsia="ru-RU"/>
        </w:rPr>
        <w:t>РОВАДЖЕННІ……………………………………</w:t>
      </w:r>
      <w:r w:rsidRPr="000973D0">
        <w:rPr>
          <w:rFonts w:ascii="Times New Roman" w:eastAsia="Times New Roman" w:hAnsi="Times New Roman" w:cs="Times New Roman"/>
          <w:b/>
          <w:bCs/>
          <w:kern w:val="36"/>
          <w:sz w:val="28"/>
          <w:szCs w:val="28"/>
          <w:lang w:eastAsia="ru-RU"/>
        </w:rPr>
        <w:t>7</w:t>
      </w:r>
    </w:p>
    <w:p w:rsidR="000973D0" w:rsidRPr="000973D0" w:rsidRDefault="000973D0" w:rsidP="000973D0">
      <w:pPr>
        <w:widowControl w:val="0"/>
        <w:tabs>
          <w:tab w:val="left" w:pos="708"/>
        </w:tabs>
        <w:suppressAutoHyphens/>
        <w:spacing w:before="108" w:after="108" w:line="360" w:lineRule="auto"/>
        <w:ind w:left="709"/>
        <w:outlineLvl w:val="0"/>
        <w:rPr>
          <w:rFonts w:ascii="Times New Roman" w:eastAsia="Andale Sans UI" w:hAnsi="Times New Roman" w:cs="Times New Roman"/>
          <w:b/>
          <w:bCs/>
          <w:kern w:val="2"/>
          <w:sz w:val="28"/>
          <w:szCs w:val="28"/>
          <w:lang w:eastAsia="ar-SA"/>
        </w:rPr>
      </w:pPr>
      <w:r w:rsidRPr="000973D0">
        <w:rPr>
          <w:rFonts w:ascii="Times New Roman" w:eastAsia="Andale Sans UI" w:hAnsi="Times New Roman" w:cs="Times New Roman"/>
          <w:b/>
          <w:bCs/>
          <w:kern w:val="2"/>
          <w:sz w:val="28"/>
          <w:szCs w:val="28"/>
          <w:lang w:eastAsia="ar-SA"/>
        </w:rPr>
        <w:t>1.1. Загальна характеристика статусу слідчого судді, суду та правосуддя…7</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b/>
          <w:kern w:val="2"/>
          <w:sz w:val="28"/>
          <w:szCs w:val="28"/>
          <w:lang w:eastAsia="ru-RU"/>
        </w:rPr>
      </w:pPr>
      <w:r w:rsidRPr="000973D0">
        <w:rPr>
          <w:rFonts w:ascii="Times New Roman" w:eastAsia="Times New Roman" w:hAnsi="Times New Roman" w:cs="Times New Roman"/>
          <w:b/>
          <w:kern w:val="2"/>
          <w:sz w:val="28"/>
          <w:szCs w:val="28"/>
          <w:lang w:eastAsia="ru-RU"/>
        </w:rPr>
        <w:t>1.2. Повноваження слідчого судді в кримінальному процесі України…….16</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kern w:val="2"/>
          <w:sz w:val="28"/>
          <w:szCs w:val="28"/>
          <w:lang w:eastAsia="ar-SA"/>
        </w:rPr>
      </w:pPr>
      <w:r w:rsidRPr="000973D0">
        <w:rPr>
          <w:rFonts w:ascii="Times New Roman" w:eastAsia="Andale Sans UI" w:hAnsi="Times New Roman" w:cs="Times New Roman"/>
          <w:b/>
          <w:kern w:val="2"/>
          <w:sz w:val="28"/>
          <w:szCs w:val="28"/>
          <w:lang w:eastAsia="ar-SA"/>
        </w:rPr>
        <w:t>1.3. Судовий контроль за веденням досудового слідства щодо обмеження прав і свобод о</w:t>
      </w:r>
      <w:r>
        <w:rPr>
          <w:rFonts w:ascii="Times New Roman" w:eastAsia="Andale Sans UI" w:hAnsi="Times New Roman" w:cs="Times New Roman"/>
          <w:b/>
          <w:kern w:val="2"/>
          <w:sz w:val="28"/>
          <w:szCs w:val="28"/>
          <w:lang w:eastAsia="ar-SA"/>
        </w:rPr>
        <w:t>соби…………………………………………………</w:t>
      </w:r>
      <w:r w:rsidRPr="000973D0">
        <w:rPr>
          <w:rFonts w:ascii="Times New Roman" w:eastAsia="Andale Sans UI" w:hAnsi="Times New Roman" w:cs="Times New Roman"/>
          <w:b/>
          <w:kern w:val="2"/>
          <w:sz w:val="28"/>
          <w:szCs w:val="28"/>
          <w:lang w:eastAsia="ar-SA"/>
        </w:rPr>
        <w:t>22</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kern w:val="2"/>
          <w:sz w:val="28"/>
          <w:szCs w:val="28"/>
          <w:lang w:eastAsia="ar-SA"/>
        </w:rPr>
      </w:pPr>
      <w:r w:rsidRPr="000973D0">
        <w:rPr>
          <w:rFonts w:ascii="Times New Roman" w:eastAsia="Andale Sans UI" w:hAnsi="Times New Roman" w:cs="Times New Roman"/>
          <w:b/>
          <w:kern w:val="2"/>
          <w:sz w:val="28"/>
          <w:szCs w:val="28"/>
          <w:lang w:eastAsia="ar-SA"/>
        </w:rPr>
        <w:t xml:space="preserve">ВИСНОВКИ ДО РОЗДІЛУ </w:t>
      </w:r>
      <w:r w:rsidRPr="000973D0">
        <w:rPr>
          <w:rFonts w:ascii="Times New Roman" w:eastAsia="Andale Sans UI" w:hAnsi="Times New Roman" w:cs="Times New Roman"/>
          <w:b/>
          <w:kern w:val="2"/>
          <w:sz w:val="28"/>
          <w:szCs w:val="28"/>
          <w:lang w:val="en-US" w:eastAsia="ar-SA"/>
        </w:rPr>
        <w:t>I</w:t>
      </w:r>
      <w:r w:rsidRPr="000973D0">
        <w:rPr>
          <w:rFonts w:ascii="Times New Roman" w:eastAsia="Andale Sans UI" w:hAnsi="Times New Roman" w:cs="Times New Roman"/>
          <w:b/>
          <w:kern w:val="2"/>
          <w:sz w:val="28"/>
          <w:szCs w:val="28"/>
          <w:lang w:eastAsia="ar-SA"/>
        </w:rPr>
        <w:t>…………………</w:t>
      </w:r>
      <w:r>
        <w:rPr>
          <w:rFonts w:ascii="Times New Roman" w:eastAsia="Andale Sans UI" w:hAnsi="Times New Roman" w:cs="Times New Roman"/>
          <w:b/>
          <w:kern w:val="2"/>
          <w:sz w:val="28"/>
          <w:szCs w:val="28"/>
          <w:lang w:eastAsia="ar-SA"/>
        </w:rPr>
        <w:t>…………………………</w:t>
      </w:r>
      <w:r w:rsidRPr="000973D0">
        <w:rPr>
          <w:rFonts w:ascii="Times New Roman" w:eastAsia="Andale Sans UI" w:hAnsi="Times New Roman" w:cs="Times New Roman"/>
          <w:b/>
          <w:kern w:val="2"/>
          <w:sz w:val="28"/>
          <w:szCs w:val="28"/>
          <w:lang w:eastAsia="ar-SA"/>
        </w:rPr>
        <w:t>39</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kern w:val="2"/>
          <w:sz w:val="28"/>
          <w:szCs w:val="28"/>
          <w:lang w:eastAsia="ar-SA"/>
        </w:rPr>
      </w:pPr>
    </w:p>
    <w:p w:rsidR="000973D0" w:rsidRPr="000973D0" w:rsidRDefault="000973D0" w:rsidP="000973D0">
      <w:pPr>
        <w:widowControl w:val="0"/>
        <w:tabs>
          <w:tab w:val="left" w:pos="980"/>
        </w:tabs>
        <w:suppressAutoHyphens/>
        <w:spacing w:after="0" w:line="360" w:lineRule="auto"/>
        <w:ind w:firstLine="709"/>
        <w:jc w:val="both"/>
        <w:rPr>
          <w:rFonts w:ascii="Times New Roman" w:eastAsia="Andale Sans UI" w:hAnsi="Times New Roman" w:cs="Times New Roman"/>
          <w:b/>
          <w:kern w:val="2"/>
          <w:sz w:val="28"/>
          <w:szCs w:val="28"/>
          <w:lang w:eastAsia="ar-SA"/>
        </w:rPr>
      </w:pPr>
      <w:r w:rsidRPr="000973D0">
        <w:rPr>
          <w:rFonts w:ascii="Times New Roman" w:eastAsia="Andale Sans UI" w:hAnsi="Times New Roman" w:cs="Times New Roman"/>
          <w:b/>
          <w:kern w:val="2"/>
          <w:sz w:val="28"/>
          <w:szCs w:val="28"/>
          <w:lang w:eastAsia="ar-SA"/>
        </w:rPr>
        <w:t xml:space="preserve">Розділ </w:t>
      </w:r>
      <w:r w:rsidRPr="000973D0">
        <w:rPr>
          <w:rFonts w:ascii="Times New Roman" w:eastAsia="Andale Sans UI" w:hAnsi="Times New Roman" w:cs="Times New Roman"/>
          <w:b/>
          <w:kern w:val="2"/>
          <w:sz w:val="28"/>
          <w:szCs w:val="28"/>
          <w:lang w:val="en-US" w:eastAsia="ar-SA"/>
        </w:rPr>
        <w:t>II</w:t>
      </w:r>
      <w:r w:rsidRPr="000973D0">
        <w:rPr>
          <w:rFonts w:ascii="Times New Roman" w:eastAsia="Andale Sans UI" w:hAnsi="Times New Roman" w:cs="Times New Roman"/>
          <w:b/>
          <w:kern w:val="2"/>
          <w:sz w:val="28"/>
          <w:szCs w:val="28"/>
          <w:lang w:eastAsia="ar-SA"/>
        </w:rPr>
        <w:t xml:space="preserve">. ЗАГАЛЬНА ХАРАКТЕРИСТИКА ОБОВ’ЯЗКІВ СЛІДЧИХ СУДДІВ ЩОДО ЗАХИСТУ </w:t>
      </w:r>
      <w:r>
        <w:rPr>
          <w:rFonts w:ascii="Times New Roman" w:eastAsia="Andale Sans UI" w:hAnsi="Times New Roman" w:cs="Times New Roman"/>
          <w:b/>
          <w:kern w:val="2"/>
          <w:sz w:val="28"/>
          <w:szCs w:val="28"/>
          <w:lang w:eastAsia="ar-SA"/>
        </w:rPr>
        <w:t>ПРАВ ЛЮДИНИ В УКРАЇНІ……………….…</w:t>
      </w:r>
      <w:r w:rsidRPr="000973D0">
        <w:rPr>
          <w:rFonts w:ascii="Times New Roman" w:eastAsia="Andale Sans UI" w:hAnsi="Times New Roman" w:cs="Times New Roman"/>
          <w:b/>
          <w:kern w:val="2"/>
          <w:sz w:val="28"/>
          <w:szCs w:val="28"/>
          <w:lang w:eastAsia="ar-SA"/>
        </w:rPr>
        <w:t>41</w:t>
      </w:r>
    </w:p>
    <w:p w:rsidR="000973D0" w:rsidRPr="000973D0" w:rsidRDefault="000973D0" w:rsidP="000973D0">
      <w:pPr>
        <w:suppressAutoHyphens/>
        <w:spacing w:line="360" w:lineRule="auto"/>
        <w:ind w:firstLine="709"/>
        <w:jc w:val="both"/>
        <w:rPr>
          <w:rFonts w:ascii="Times New Roman" w:eastAsia="Calibri" w:hAnsi="Times New Roman" w:cs="Times New Roman"/>
          <w:b/>
          <w:kern w:val="2"/>
          <w:sz w:val="28"/>
          <w:szCs w:val="28"/>
          <w:lang w:eastAsia="ar-SA"/>
        </w:rPr>
      </w:pPr>
      <w:r w:rsidRPr="000973D0">
        <w:rPr>
          <w:rFonts w:ascii="Times New Roman" w:eastAsia="Calibri" w:hAnsi="Times New Roman" w:cs="Times New Roman"/>
          <w:b/>
          <w:kern w:val="2"/>
          <w:sz w:val="28"/>
          <w:szCs w:val="28"/>
          <w:lang w:eastAsia="ar-SA"/>
        </w:rPr>
        <w:t>2.1. Забезпечення конституційних прав і свобод людини та громадянина під час проведення негласних с</w:t>
      </w:r>
      <w:r>
        <w:rPr>
          <w:rFonts w:ascii="Times New Roman" w:eastAsia="Calibri" w:hAnsi="Times New Roman" w:cs="Times New Roman"/>
          <w:b/>
          <w:kern w:val="2"/>
          <w:sz w:val="28"/>
          <w:szCs w:val="28"/>
          <w:lang w:eastAsia="ar-SA"/>
        </w:rPr>
        <w:t>лідчих (розшукових) дій……</w:t>
      </w:r>
      <w:r w:rsidRPr="000973D0">
        <w:rPr>
          <w:rFonts w:ascii="Times New Roman" w:eastAsia="Calibri" w:hAnsi="Times New Roman" w:cs="Times New Roman"/>
          <w:b/>
          <w:kern w:val="2"/>
          <w:sz w:val="28"/>
          <w:szCs w:val="28"/>
          <w:lang w:eastAsia="ar-SA"/>
        </w:rPr>
        <w:t>41</w:t>
      </w:r>
    </w:p>
    <w:p w:rsidR="000973D0" w:rsidRPr="000973D0" w:rsidRDefault="000973D0" w:rsidP="000973D0">
      <w:pPr>
        <w:widowControl w:val="0"/>
        <w:suppressAutoHyphens/>
        <w:autoSpaceDE w:val="0"/>
        <w:autoSpaceDN w:val="0"/>
        <w:adjustRightInd w:val="0"/>
        <w:spacing w:after="0" w:line="360" w:lineRule="auto"/>
        <w:ind w:firstLine="709"/>
        <w:jc w:val="both"/>
        <w:rPr>
          <w:rFonts w:ascii="Times New Roman" w:eastAsia="Times New Roman" w:hAnsi="Times New Roman" w:cs="Times New Roman"/>
          <w:b/>
          <w:kern w:val="2"/>
          <w:sz w:val="28"/>
          <w:szCs w:val="28"/>
          <w:lang w:eastAsia="ru-RU"/>
        </w:rPr>
      </w:pPr>
      <w:r w:rsidRPr="000973D0">
        <w:rPr>
          <w:rFonts w:ascii="Times New Roman" w:eastAsia="Andale Sans UI" w:hAnsi="Times New Roman" w:cs="Times New Roman"/>
          <w:b/>
          <w:kern w:val="2"/>
          <w:sz w:val="28"/>
          <w:szCs w:val="28"/>
          <w:lang w:eastAsia="ar-SA"/>
        </w:rPr>
        <w:t xml:space="preserve">2.2. Забезпечення конституційних прав і свобод людини та громадянина </w:t>
      </w:r>
      <w:r w:rsidRPr="000973D0">
        <w:rPr>
          <w:rFonts w:ascii="Times New Roman" w:eastAsia="Times New Roman" w:hAnsi="Times New Roman" w:cs="Times New Roman"/>
          <w:b/>
          <w:kern w:val="2"/>
          <w:sz w:val="28"/>
          <w:szCs w:val="28"/>
          <w:lang w:eastAsia="ru-RU"/>
        </w:rPr>
        <w:t>при застосуванні заходів проце</w:t>
      </w:r>
      <w:r>
        <w:rPr>
          <w:rFonts w:ascii="Times New Roman" w:eastAsia="Times New Roman" w:hAnsi="Times New Roman" w:cs="Times New Roman"/>
          <w:b/>
          <w:kern w:val="2"/>
          <w:sz w:val="28"/>
          <w:szCs w:val="28"/>
          <w:lang w:eastAsia="ru-RU"/>
        </w:rPr>
        <w:t>суального примусу …………</w:t>
      </w:r>
      <w:r w:rsidRPr="000973D0">
        <w:rPr>
          <w:rFonts w:ascii="Times New Roman" w:eastAsia="Times New Roman" w:hAnsi="Times New Roman" w:cs="Times New Roman"/>
          <w:b/>
          <w:kern w:val="2"/>
          <w:sz w:val="28"/>
          <w:szCs w:val="28"/>
          <w:lang w:eastAsia="ru-RU"/>
        </w:rPr>
        <w:t>60</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b/>
          <w:bCs/>
          <w:kern w:val="2"/>
          <w:sz w:val="28"/>
          <w:szCs w:val="28"/>
          <w:lang w:eastAsia="ar-SA"/>
        </w:rPr>
      </w:pPr>
      <w:r w:rsidRPr="000973D0">
        <w:rPr>
          <w:rFonts w:ascii="Times New Roman" w:eastAsia="Times New Roman" w:hAnsi="Times New Roman" w:cs="Times New Roman"/>
          <w:b/>
          <w:bCs/>
          <w:kern w:val="2"/>
          <w:sz w:val="28"/>
          <w:szCs w:val="28"/>
          <w:lang w:eastAsia="ar-SA"/>
        </w:rPr>
        <w:t>2.2.1. Класифікація заходів забезпечення</w:t>
      </w:r>
      <w:r w:rsidRPr="000973D0">
        <w:rPr>
          <w:rFonts w:ascii="Times New Roman" w:eastAsia="Times New Roman" w:hAnsi="Times New Roman" w:cs="Times New Roman"/>
          <w:kern w:val="2"/>
          <w:sz w:val="28"/>
          <w:szCs w:val="28"/>
          <w:lang w:eastAsia="ar-SA"/>
        </w:rPr>
        <w:t xml:space="preserve"> </w:t>
      </w:r>
      <w:r w:rsidRPr="000973D0">
        <w:rPr>
          <w:rFonts w:ascii="Times New Roman" w:eastAsia="Times New Roman" w:hAnsi="Times New Roman" w:cs="Times New Roman"/>
          <w:b/>
          <w:kern w:val="2"/>
          <w:sz w:val="28"/>
          <w:szCs w:val="28"/>
          <w:lang w:eastAsia="ar-SA"/>
        </w:rPr>
        <w:t>процесуального примусу у</w:t>
      </w:r>
      <w:r w:rsidRPr="000973D0">
        <w:rPr>
          <w:rFonts w:ascii="Times New Roman" w:eastAsia="Times New Roman" w:hAnsi="Times New Roman" w:cs="Times New Roman"/>
          <w:b/>
          <w:bCs/>
          <w:kern w:val="2"/>
          <w:sz w:val="28"/>
          <w:szCs w:val="28"/>
          <w:lang w:eastAsia="ar-SA"/>
        </w:rPr>
        <w:t xml:space="preserve"> кримінальному провадженні та правила їх застосуванн</w:t>
      </w:r>
      <w:r>
        <w:rPr>
          <w:rFonts w:ascii="Times New Roman" w:eastAsia="Times New Roman" w:hAnsi="Times New Roman" w:cs="Times New Roman"/>
          <w:b/>
          <w:bCs/>
          <w:kern w:val="2"/>
          <w:sz w:val="28"/>
          <w:szCs w:val="28"/>
          <w:lang w:eastAsia="ar-SA"/>
        </w:rPr>
        <w:t>я…………………</w:t>
      </w:r>
      <w:r w:rsidRPr="000973D0">
        <w:rPr>
          <w:rFonts w:ascii="Times New Roman" w:eastAsia="Times New Roman" w:hAnsi="Times New Roman" w:cs="Times New Roman"/>
          <w:b/>
          <w:bCs/>
          <w:kern w:val="2"/>
          <w:sz w:val="28"/>
          <w:szCs w:val="28"/>
          <w:lang w:eastAsia="ar-SA"/>
        </w:rPr>
        <w:t xml:space="preserve">.60 </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b/>
          <w:bCs/>
          <w:kern w:val="2"/>
          <w:sz w:val="28"/>
          <w:szCs w:val="28"/>
          <w:lang w:eastAsia="ar-SA"/>
        </w:rPr>
      </w:pPr>
      <w:r w:rsidRPr="000973D0">
        <w:rPr>
          <w:rFonts w:ascii="Times New Roman" w:eastAsia="Times New Roman" w:hAnsi="Times New Roman" w:cs="Times New Roman"/>
          <w:b/>
          <w:bCs/>
          <w:kern w:val="2"/>
          <w:sz w:val="28"/>
          <w:szCs w:val="28"/>
          <w:lang w:eastAsia="ar-SA"/>
        </w:rPr>
        <w:t xml:space="preserve">2.2.2. Запобіжні заходи види, підстави та порядок їх застосування……….66 </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b/>
          <w:bCs/>
          <w:kern w:val="2"/>
          <w:sz w:val="28"/>
          <w:szCs w:val="28"/>
          <w:lang w:eastAsia="ar-SA"/>
        </w:rPr>
      </w:pPr>
      <w:r w:rsidRPr="000973D0">
        <w:rPr>
          <w:rFonts w:ascii="Times New Roman" w:eastAsia="Times New Roman" w:hAnsi="Times New Roman" w:cs="Times New Roman"/>
          <w:b/>
          <w:bCs/>
          <w:kern w:val="2"/>
          <w:sz w:val="28"/>
          <w:szCs w:val="28"/>
          <w:lang w:eastAsia="ar-SA"/>
        </w:rPr>
        <w:t xml:space="preserve">2.2.3. Інші заходи забезпечення кримінального провадження…………..…81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kern w:val="2"/>
          <w:sz w:val="28"/>
          <w:szCs w:val="28"/>
          <w:lang w:val="ru-RU" w:eastAsia="ar-SA"/>
        </w:rPr>
      </w:pPr>
      <w:r w:rsidRPr="000973D0">
        <w:rPr>
          <w:rFonts w:ascii="Times New Roman" w:eastAsia="Andale Sans UI" w:hAnsi="Times New Roman" w:cs="Times New Roman"/>
          <w:b/>
          <w:kern w:val="2"/>
          <w:sz w:val="28"/>
          <w:szCs w:val="28"/>
          <w:lang w:eastAsia="ar-SA"/>
        </w:rPr>
        <w:t xml:space="preserve">ВИСНОВКИ ДО РОЗДІЛУ </w:t>
      </w:r>
      <w:r w:rsidRPr="000973D0">
        <w:rPr>
          <w:rFonts w:ascii="Times New Roman" w:eastAsia="Andale Sans UI" w:hAnsi="Times New Roman" w:cs="Times New Roman"/>
          <w:b/>
          <w:kern w:val="2"/>
          <w:sz w:val="28"/>
          <w:szCs w:val="28"/>
          <w:lang w:val="en-US" w:eastAsia="ar-SA"/>
        </w:rPr>
        <w:t>II</w:t>
      </w:r>
      <w:r>
        <w:rPr>
          <w:rFonts w:ascii="Times New Roman" w:eastAsia="Andale Sans UI" w:hAnsi="Times New Roman" w:cs="Times New Roman"/>
          <w:b/>
          <w:kern w:val="2"/>
          <w:sz w:val="28"/>
          <w:szCs w:val="28"/>
          <w:lang w:eastAsia="ar-SA"/>
        </w:rPr>
        <w:t>…………………………………………</w:t>
      </w:r>
      <w:r w:rsidRPr="000973D0">
        <w:rPr>
          <w:rFonts w:ascii="Times New Roman" w:eastAsia="Andale Sans UI" w:hAnsi="Times New Roman" w:cs="Times New Roman"/>
          <w:b/>
          <w:kern w:val="2"/>
          <w:sz w:val="28"/>
          <w:szCs w:val="28"/>
          <w:lang w:eastAsia="ar-SA"/>
        </w:rPr>
        <w:t>101</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kern w:val="2"/>
          <w:sz w:val="28"/>
          <w:szCs w:val="28"/>
          <w:lang w:eastAsia="ar-SA"/>
        </w:rPr>
      </w:pPr>
      <w:r w:rsidRPr="000973D0">
        <w:rPr>
          <w:rFonts w:ascii="Times New Roman" w:eastAsia="Andale Sans UI" w:hAnsi="Times New Roman" w:cs="Times New Roman"/>
          <w:b/>
          <w:kern w:val="2"/>
          <w:sz w:val="28"/>
          <w:szCs w:val="28"/>
          <w:lang w:eastAsia="ar-SA"/>
        </w:rPr>
        <w:t>В</w:t>
      </w:r>
      <w:r>
        <w:rPr>
          <w:rFonts w:ascii="Times New Roman" w:eastAsia="Andale Sans UI" w:hAnsi="Times New Roman" w:cs="Times New Roman"/>
          <w:b/>
          <w:kern w:val="2"/>
          <w:sz w:val="28"/>
          <w:szCs w:val="28"/>
          <w:lang w:eastAsia="ar-SA"/>
        </w:rPr>
        <w:t>ИСНОВКИ…………………………………………………………</w:t>
      </w:r>
      <w:r w:rsidRPr="000973D0">
        <w:rPr>
          <w:rFonts w:ascii="Times New Roman" w:eastAsia="Andale Sans UI" w:hAnsi="Times New Roman" w:cs="Times New Roman"/>
          <w:b/>
          <w:kern w:val="2"/>
          <w:sz w:val="28"/>
          <w:szCs w:val="28"/>
          <w:lang w:eastAsia="ar-SA"/>
        </w:rPr>
        <w:t>…..103</w:t>
      </w:r>
    </w:p>
    <w:p w:rsidR="000973D0" w:rsidRPr="000973D0" w:rsidRDefault="000973D0" w:rsidP="000973D0">
      <w:pPr>
        <w:widowControl w:val="0"/>
        <w:suppressAutoHyphens/>
        <w:spacing w:after="0" w:line="360" w:lineRule="auto"/>
        <w:ind w:firstLine="709"/>
        <w:outlineLvl w:val="0"/>
        <w:rPr>
          <w:rFonts w:ascii="Times New Roman" w:eastAsia="Times New Roman" w:hAnsi="Times New Roman" w:cs="Times New Roman"/>
          <w:b/>
          <w:bCs/>
          <w:kern w:val="36"/>
          <w:sz w:val="28"/>
          <w:szCs w:val="28"/>
          <w:lang w:eastAsia="ru-RU"/>
        </w:rPr>
      </w:pPr>
      <w:r w:rsidRPr="000973D0">
        <w:rPr>
          <w:rFonts w:ascii="Times New Roman" w:eastAsia="Andale Sans UI" w:hAnsi="Times New Roman" w:cs="Times New Roman"/>
          <w:b/>
          <w:kern w:val="2"/>
          <w:sz w:val="28"/>
          <w:szCs w:val="28"/>
          <w:lang w:eastAsia="ar-SA"/>
        </w:rPr>
        <w:t>СПИСОК ВИ</w:t>
      </w:r>
      <w:r>
        <w:rPr>
          <w:rFonts w:ascii="Times New Roman" w:eastAsia="Andale Sans UI" w:hAnsi="Times New Roman" w:cs="Times New Roman"/>
          <w:b/>
          <w:kern w:val="2"/>
          <w:sz w:val="28"/>
          <w:szCs w:val="28"/>
          <w:lang w:eastAsia="ar-SA"/>
        </w:rPr>
        <w:t>КОРИСТАНИХ ДЖЕРЕЛ………………………………</w:t>
      </w:r>
      <w:r w:rsidRPr="000973D0">
        <w:rPr>
          <w:rFonts w:ascii="Times New Roman" w:eastAsia="Andale Sans UI" w:hAnsi="Times New Roman" w:cs="Times New Roman"/>
          <w:b/>
          <w:kern w:val="2"/>
          <w:sz w:val="28"/>
          <w:szCs w:val="28"/>
          <w:lang w:eastAsia="ar-SA"/>
        </w:rPr>
        <w:t>105</w:t>
      </w:r>
    </w:p>
    <w:p w:rsidR="000973D0" w:rsidRDefault="000973D0" w:rsidP="000973D0">
      <w:pPr>
        <w:widowControl w:val="0"/>
        <w:suppressAutoHyphens/>
        <w:spacing w:after="0" w:line="360" w:lineRule="auto"/>
        <w:ind w:firstLine="709"/>
        <w:jc w:val="center"/>
        <w:outlineLvl w:val="0"/>
        <w:rPr>
          <w:rFonts w:ascii="Times New Roman" w:eastAsia="Times New Roman" w:hAnsi="Times New Roman" w:cs="Times New Roman"/>
          <w:b/>
          <w:bCs/>
          <w:kern w:val="36"/>
          <w:sz w:val="28"/>
          <w:szCs w:val="28"/>
          <w:lang w:val="ru-RU" w:eastAsia="ru-RU"/>
        </w:rPr>
      </w:pPr>
    </w:p>
    <w:p w:rsidR="000973D0" w:rsidRPr="000973D0" w:rsidRDefault="000973D0" w:rsidP="000973D0">
      <w:pPr>
        <w:widowControl w:val="0"/>
        <w:suppressAutoHyphens/>
        <w:spacing w:after="0" w:line="360" w:lineRule="auto"/>
        <w:ind w:firstLine="709"/>
        <w:jc w:val="center"/>
        <w:outlineLvl w:val="0"/>
        <w:rPr>
          <w:rFonts w:ascii="Times New Roman" w:eastAsia="Times New Roman" w:hAnsi="Times New Roman" w:cs="Times New Roman"/>
          <w:b/>
          <w:bCs/>
          <w:kern w:val="36"/>
          <w:sz w:val="28"/>
          <w:szCs w:val="28"/>
          <w:lang w:eastAsia="ru-RU"/>
        </w:rPr>
      </w:pPr>
      <w:r w:rsidRPr="000973D0">
        <w:rPr>
          <w:rFonts w:ascii="Times New Roman" w:eastAsia="Times New Roman" w:hAnsi="Times New Roman" w:cs="Times New Roman"/>
          <w:b/>
          <w:bCs/>
          <w:kern w:val="36"/>
          <w:sz w:val="28"/>
          <w:szCs w:val="28"/>
          <w:lang w:eastAsia="ru-RU"/>
        </w:rPr>
        <w:t>ВСТУП</w:t>
      </w:r>
    </w:p>
    <w:p w:rsidR="000973D0" w:rsidRPr="000973D0" w:rsidRDefault="000973D0" w:rsidP="000973D0">
      <w:pPr>
        <w:widowControl w:val="0"/>
        <w:suppressAutoHyphens/>
        <w:spacing w:after="0" w:line="360" w:lineRule="auto"/>
        <w:ind w:firstLine="709"/>
        <w:jc w:val="center"/>
        <w:outlineLvl w:val="0"/>
        <w:rPr>
          <w:rFonts w:ascii="Times New Roman" w:eastAsia="Times New Roman" w:hAnsi="Times New Roman" w:cs="Times New Roman"/>
          <w:b/>
          <w:bCs/>
          <w:kern w:val="36"/>
          <w:sz w:val="28"/>
          <w:szCs w:val="28"/>
          <w:lang w:eastAsia="ru-RU"/>
        </w:rPr>
      </w:pP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На сучасному етапі судової і правової реформи в Україні, яка здійснюється у напрямі реалізації прийнятого державою обов'язку захисту прав і законних інтересів людини і громадянина, особлива роль належить судовій владі. Тенденції розвитку кримінального процесуального законодавства свідчать про посилення гарантій прав осіб, які беруть участь у кримінальному процесі, та поступове розширення повноважень суду на досудовому провадженні в кримінальній справі. Відповідно до чинного КПК України подання органів дізнання, досудового розслідування та прокурора про проведення слідчих дій і застосування запобіжного заходу у виді взяття під варту, а також скарги учасників кримінального процесу розглядаються суддями судів загальної юрисдикції, що суттєво підвищує їх навантаження і тому в деяких випадках негативно позначається на рівні правової захищеності особи. Проте специфіка виконуваної судом функції на досудовому провадженні у кримінальній справі зумовлює необхідність її здійснення окремим суб'єктом судової влади, до компетенції якого не належатиме вирішення справи по суті. Таким суб'єктом є слідчий суддя, різні моделі якого відомі сучасному законодавству іноземних держав. Це сприятиме поширенню змагальності на досудовому провадженні, спеціалізації та диференціації кримінального судочинства, розвантаженню судів загальної юрисдикції та підвищенню ефективності судового захисту конституційних прав і свобод людини.</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Відповідно до п. 18 ч. 1 ст. 3 КПК України слідчий суддя - це суддя суду першої інстанції, до повноважень якого належить здійснення у порядку, передбаченому цим Кодексом, судового контролю за дотриманням прав, свобод та інтересів осіб у кримінальному провадженні, та у випадку, передбаченому ст. 247 КПК України, - голова чи за його визначенням інший суддя Апеляційного суду Автономної Республіки Крим, апеляційного суду області, міст Києва і Севастополя.</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Крім того, у КПК України визначено, що на підставі ухвали слідчого судді застосовуються заходи забезпечення кримінального провадження (ст. 132 КПК України). Слідчий суддя під час досудового розслідування чи суд під час судового провадження має право здійснити судовий виклик, ухвалити рішення про привід, накладення грошового стягнення, тимчасове обмеження у користуванні спеціальним правом, відсторонення від посади, тимчасовий доступ до речей і документів, тимчасове вилучення майна, арешт майна, затримання особи, запобіжні заходи про проведення негласних слідчих (розшукових) дій тощо.</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Таким чином, слідчий суддя - це суддя, уповноважений забезпечувати законність та обґрунтованість обмеження конституційних прав і свобод людини на досудовому провадженні у кримінальній справі, до компетенції якого належить прийняття рішення про застосування заходів кримінального процесуального примусу, проведення слідчих та інших процесуальних дій, що обмежують конституційні права людини, розгляд скарг на дії (бездіяльність) та рішення особи, яка провадить дізнання, слідчого і прокурора.</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Основним призначенням слідчого судді є здійснення судового захисту прав і законних інтересів осіб, які беруть участь у кримінальному процесі, та забезпечення законності провадження у справі на досудових стадіях. Це зумовлює специфічний характер виконуваної ним кримінально-процесуальної функції, яка полягає у забезпеченні законності та обґрунтованості обмеження конституційних прав і свобод людини на досудовому провадженні у кримінальній справі.</w:t>
      </w:r>
    </w:p>
    <w:p w:rsidR="000973D0" w:rsidRPr="000973D0" w:rsidRDefault="000973D0" w:rsidP="000973D0">
      <w:pPr>
        <w:widowControl w:val="0"/>
        <w:tabs>
          <w:tab w:val="left" w:pos="700"/>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Інститут слідчого судді й питання його впровадження у вітчизняне законодавство були предметом наукових досліджень й багатьох вітчизняних вчених, зокрема Ю. М. Грошевого, В. Т. </w:t>
      </w:r>
      <w:proofErr w:type="spellStart"/>
      <w:r w:rsidRPr="000973D0">
        <w:rPr>
          <w:rFonts w:ascii="Times New Roman" w:eastAsia="Andale Sans UI" w:hAnsi="Times New Roman" w:cs="Times New Roman"/>
          <w:kern w:val="2"/>
          <w:sz w:val="28"/>
          <w:szCs w:val="28"/>
          <w:lang w:eastAsia="ar-SA"/>
        </w:rPr>
        <w:t>Маляренка</w:t>
      </w:r>
      <w:proofErr w:type="spellEnd"/>
      <w:r w:rsidRPr="000973D0">
        <w:rPr>
          <w:rFonts w:ascii="Times New Roman" w:eastAsia="Andale Sans UI" w:hAnsi="Times New Roman" w:cs="Times New Roman"/>
          <w:kern w:val="2"/>
          <w:sz w:val="28"/>
          <w:szCs w:val="28"/>
          <w:lang w:eastAsia="ar-SA"/>
        </w:rPr>
        <w:t xml:space="preserve">, В. Д. </w:t>
      </w:r>
      <w:proofErr w:type="spellStart"/>
      <w:r w:rsidRPr="000973D0">
        <w:rPr>
          <w:rFonts w:ascii="Times New Roman" w:eastAsia="Andale Sans UI" w:hAnsi="Times New Roman" w:cs="Times New Roman"/>
          <w:kern w:val="2"/>
          <w:sz w:val="28"/>
          <w:szCs w:val="28"/>
          <w:lang w:eastAsia="ar-SA"/>
        </w:rPr>
        <w:t>Бринцева</w:t>
      </w:r>
      <w:proofErr w:type="spellEnd"/>
      <w:r w:rsidRPr="000973D0">
        <w:rPr>
          <w:rFonts w:ascii="Times New Roman" w:eastAsia="Andale Sans UI" w:hAnsi="Times New Roman" w:cs="Times New Roman"/>
          <w:kern w:val="2"/>
          <w:sz w:val="28"/>
          <w:szCs w:val="28"/>
          <w:lang w:eastAsia="ar-SA"/>
        </w:rPr>
        <w:t xml:space="preserve">, Ю. П. </w:t>
      </w:r>
      <w:proofErr w:type="spellStart"/>
      <w:r w:rsidRPr="000973D0">
        <w:rPr>
          <w:rFonts w:ascii="Times New Roman" w:eastAsia="Andale Sans UI" w:hAnsi="Times New Roman" w:cs="Times New Roman"/>
          <w:kern w:val="2"/>
          <w:sz w:val="28"/>
          <w:szCs w:val="28"/>
          <w:lang w:eastAsia="ar-SA"/>
        </w:rPr>
        <w:t>Аленіна</w:t>
      </w:r>
      <w:proofErr w:type="spellEnd"/>
      <w:r w:rsidRPr="000973D0">
        <w:rPr>
          <w:rFonts w:ascii="Times New Roman" w:eastAsia="Andale Sans UI" w:hAnsi="Times New Roman" w:cs="Times New Roman"/>
          <w:kern w:val="2"/>
          <w:sz w:val="28"/>
          <w:szCs w:val="28"/>
          <w:lang w:eastAsia="ar-SA"/>
        </w:rPr>
        <w:t xml:space="preserve">, Ю. В. </w:t>
      </w:r>
      <w:proofErr w:type="spellStart"/>
      <w:r w:rsidRPr="000973D0">
        <w:rPr>
          <w:rFonts w:ascii="Times New Roman" w:eastAsia="Andale Sans UI" w:hAnsi="Times New Roman" w:cs="Times New Roman"/>
          <w:kern w:val="2"/>
          <w:sz w:val="28"/>
          <w:szCs w:val="28"/>
          <w:lang w:eastAsia="ar-SA"/>
        </w:rPr>
        <w:t>Скрипіної</w:t>
      </w:r>
      <w:proofErr w:type="spellEnd"/>
      <w:r w:rsidRPr="000973D0">
        <w:rPr>
          <w:rFonts w:ascii="Times New Roman" w:eastAsia="Andale Sans UI" w:hAnsi="Times New Roman" w:cs="Times New Roman"/>
          <w:kern w:val="2"/>
          <w:sz w:val="28"/>
          <w:szCs w:val="28"/>
          <w:lang w:eastAsia="ar-SA"/>
        </w:rPr>
        <w:t xml:space="preserve">, А. Р. </w:t>
      </w:r>
      <w:proofErr w:type="spellStart"/>
      <w:r w:rsidRPr="000973D0">
        <w:rPr>
          <w:rFonts w:ascii="Times New Roman" w:eastAsia="Andale Sans UI" w:hAnsi="Times New Roman" w:cs="Times New Roman"/>
          <w:kern w:val="2"/>
          <w:sz w:val="28"/>
          <w:szCs w:val="28"/>
          <w:lang w:eastAsia="ar-SA"/>
        </w:rPr>
        <w:t>Туманянц</w:t>
      </w:r>
      <w:proofErr w:type="spellEnd"/>
      <w:r w:rsidRPr="000973D0">
        <w:rPr>
          <w:rFonts w:ascii="Times New Roman" w:eastAsia="Andale Sans UI" w:hAnsi="Times New Roman" w:cs="Times New Roman"/>
          <w:kern w:val="2"/>
          <w:sz w:val="28"/>
          <w:szCs w:val="28"/>
          <w:lang w:eastAsia="ar-SA"/>
        </w:rPr>
        <w:t xml:space="preserve">  Д.М., Притика, Г.В. Нікітіна, В.Д., </w:t>
      </w:r>
      <w:proofErr w:type="spellStart"/>
      <w:r w:rsidRPr="000973D0">
        <w:rPr>
          <w:rFonts w:ascii="Times New Roman" w:eastAsia="Andale Sans UI" w:hAnsi="Times New Roman" w:cs="Times New Roman"/>
          <w:kern w:val="2"/>
          <w:sz w:val="28"/>
          <w:szCs w:val="28"/>
          <w:lang w:eastAsia="ar-SA"/>
        </w:rPr>
        <w:t>Марочкін</w:t>
      </w:r>
      <w:proofErr w:type="spellEnd"/>
      <w:r w:rsidRPr="000973D0">
        <w:rPr>
          <w:rFonts w:ascii="Times New Roman" w:eastAsia="Andale Sans UI" w:hAnsi="Times New Roman" w:cs="Times New Roman"/>
          <w:kern w:val="2"/>
          <w:sz w:val="28"/>
          <w:szCs w:val="28"/>
          <w:lang w:eastAsia="ar-SA"/>
        </w:rPr>
        <w:t xml:space="preserve">, Н.В. </w:t>
      </w:r>
      <w:proofErr w:type="spellStart"/>
      <w:r w:rsidRPr="000973D0">
        <w:rPr>
          <w:rFonts w:ascii="Times New Roman" w:eastAsia="Andale Sans UI" w:hAnsi="Times New Roman" w:cs="Times New Roman"/>
          <w:kern w:val="2"/>
          <w:sz w:val="28"/>
          <w:szCs w:val="28"/>
          <w:lang w:eastAsia="ar-SA"/>
        </w:rPr>
        <w:t>Сібільова</w:t>
      </w:r>
      <w:proofErr w:type="spellEnd"/>
      <w:r w:rsidRPr="000973D0">
        <w:rPr>
          <w:rFonts w:ascii="Times New Roman" w:eastAsia="Andale Sans UI" w:hAnsi="Times New Roman" w:cs="Times New Roman"/>
          <w:kern w:val="2"/>
          <w:sz w:val="28"/>
          <w:szCs w:val="28"/>
          <w:lang w:eastAsia="ar-SA"/>
        </w:rPr>
        <w:t xml:space="preserve">, А.Й. Осетинський, П.П. Пилипчук, В.В. Сердюк, В.В. Онопенко, Д.Г. </w:t>
      </w:r>
      <w:proofErr w:type="spellStart"/>
      <w:r w:rsidRPr="000973D0">
        <w:rPr>
          <w:rFonts w:ascii="Times New Roman" w:eastAsia="Andale Sans UI" w:hAnsi="Times New Roman" w:cs="Times New Roman"/>
          <w:kern w:val="2"/>
          <w:sz w:val="28"/>
          <w:szCs w:val="28"/>
          <w:lang w:eastAsia="ar-SA"/>
        </w:rPr>
        <w:t>Аверченко</w:t>
      </w:r>
      <w:proofErr w:type="spellEnd"/>
      <w:r w:rsidRPr="000973D0">
        <w:rPr>
          <w:rFonts w:ascii="Times New Roman" w:eastAsia="Andale Sans UI" w:hAnsi="Times New Roman" w:cs="Times New Roman"/>
          <w:kern w:val="2"/>
          <w:sz w:val="28"/>
          <w:szCs w:val="28"/>
          <w:lang w:eastAsia="ar-SA"/>
        </w:rPr>
        <w:t xml:space="preserve">, В.С. </w:t>
      </w:r>
      <w:proofErr w:type="spellStart"/>
      <w:r w:rsidRPr="000973D0">
        <w:rPr>
          <w:rFonts w:ascii="Times New Roman" w:eastAsia="Andale Sans UI" w:hAnsi="Times New Roman" w:cs="Times New Roman"/>
          <w:kern w:val="2"/>
          <w:sz w:val="28"/>
          <w:szCs w:val="28"/>
          <w:lang w:eastAsia="ar-SA"/>
        </w:rPr>
        <w:t>Стефанюк</w:t>
      </w:r>
      <w:proofErr w:type="spellEnd"/>
      <w:r w:rsidRPr="000973D0">
        <w:rPr>
          <w:rFonts w:ascii="Times New Roman" w:eastAsia="Andale Sans UI" w:hAnsi="Times New Roman" w:cs="Times New Roman"/>
          <w:kern w:val="2"/>
          <w:sz w:val="28"/>
          <w:szCs w:val="28"/>
          <w:lang w:eastAsia="ar-SA"/>
        </w:rPr>
        <w:t xml:space="preserve">, О.В. </w:t>
      </w:r>
      <w:proofErr w:type="spellStart"/>
      <w:r w:rsidRPr="000973D0">
        <w:rPr>
          <w:rFonts w:ascii="Times New Roman" w:eastAsia="Andale Sans UI" w:hAnsi="Times New Roman" w:cs="Times New Roman"/>
          <w:kern w:val="2"/>
          <w:sz w:val="28"/>
          <w:szCs w:val="28"/>
          <w:lang w:eastAsia="ar-SA"/>
        </w:rPr>
        <w:t>Бурак</w:t>
      </w:r>
      <w:proofErr w:type="spellEnd"/>
      <w:r w:rsidRPr="000973D0">
        <w:rPr>
          <w:rFonts w:ascii="Times New Roman" w:eastAsia="Andale Sans UI" w:hAnsi="Times New Roman" w:cs="Times New Roman"/>
          <w:kern w:val="2"/>
          <w:sz w:val="28"/>
          <w:szCs w:val="28"/>
          <w:lang w:eastAsia="ar-SA"/>
        </w:rPr>
        <w:t xml:space="preserve">, В.М. Коваль, В.Т. В.І. Шишкін та інших, які системно і послідовно відстоювали позицію необхідності впровадження дієвого судового контролю за дотриманням прав особи під час досудового розслідування. З огляду на це, можна констатувати, що інститут слідчого судді є одним з найбільш ретельно і детально регламентованих інститутів в системі нового КПК України, хоча проблемних питань залишається також багато, особливо щодо практичного застосування окремих положень закону в цій сфері.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b/>
          <w:kern w:val="2"/>
          <w:sz w:val="28"/>
          <w:szCs w:val="28"/>
          <w:lang w:eastAsia="ar-SA"/>
        </w:rPr>
        <w:t>Об’єктом</w:t>
      </w:r>
      <w:r w:rsidRPr="000973D0">
        <w:rPr>
          <w:rFonts w:ascii="Times New Roman" w:eastAsia="Andale Sans UI" w:hAnsi="Times New Roman" w:cs="Times New Roman"/>
          <w:kern w:val="2"/>
          <w:sz w:val="28"/>
          <w:szCs w:val="28"/>
          <w:lang w:eastAsia="ar-SA"/>
        </w:rPr>
        <w:t xml:space="preserve"> дипломного дослідження виступають суспільні відносини, що виникають при здійсненні своїх </w:t>
      </w:r>
      <w:r w:rsidRPr="000973D0">
        <w:rPr>
          <w:rFonts w:ascii="Times New Roman" w:eastAsia="Times New Roman" w:hAnsi="Times New Roman" w:cs="Times New Roman"/>
          <w:kern w:val="2"/>
          <w:sz w:val="28"/>
          <w:szCs w:val="28"/>
          <w:lang w:eastAsia="ru-RU"/>
        </w:rPr>
        <w:t>обов’язків слідчими суддями щодо захисту прав людини в Україні</w:t>
      </w:r>
      <w:r w:rsidRPr="000973D0">
        <w:rPr>
          <w:rFonts w:ascii="Times New Roman" w:eastAsia="Andale Sans UI" w:hAnsi="Times New Roman" w:cs="Times New Roman"/>
          <w:kern w:val="2"/>
          <w:sz w:val="28"/>
          <w:szCs w:val="28"/>
          <w:lang w:eastAsia="ar-SA"/>
        </w:rPr>
        <w:t>.</w:t>
      </w:r>
    </w:p>
    <w:p w:rsidR="000973D0" w:rsidRPr="000973D0" w:rsidRDefault="000973D0" w:rsidP="000973D0">
      <w:pPr>
        <w:suppressAutoHyphens/>
        <w:spacing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Calibri" w:hAnsi="Times New Roman" w:cs="Times New Roman"/>
          <w:b/>
          <w:kern w:val="2"/>
          <w:sz w:val="28"/>
          <w:szCs w:val="28"/>
          <w:lang w:eastAsia="ar-SA"/>
        </w:rPr>
        <w:t>Предметом</w:t>
      </w:r>
      <w:r w:rsidRPr="000973D0">
        <w:rPr>
          <w:rFonts w:ascii="Times New Roman" w:eastAsia="Calibri" w:hAnsi="Times New Roman" w:cs="Times New Roman"/>
          <w:kern w:val="2"/>
          <w:sz w:val="28"/>
          <w:szCs w:val="28"/>
          <w:lang w:eastAsia="ar-SA"/>
        </w:rPr>
        <w:t xml:space="preserve"> дослідження є вивчення правових норм, що містяться в законодавстві України і міжнародно-правових документах, які закріплюють </w:t>
      </w:r>
      <w:r w:rsidRPr="000973D0">
        <w:rPr>
          <w:rFonts w:ascii="Times New Roman" w:eastAsia="Times New Roman" w:hAnsi="Times New Roman" w:cs="Times New Roman"/>
          <w:kern w:val="2"/>
          <w:sz w:val="28"/>
          <w:szCs w:val="28"/>
          <w:lang w:eastAsia="ru-RU"/>
        </w:rPr>
        <w:t xml:space="preserve">повноваження слідчого судді в кримінальному процесі України, </w:t>
      </w:r>
      <w:r w:rsidRPr="000973D0">
        <w:rPr>
          <w:rFonts w:ascii="Times New Roman" w:eastAsia="Calibri" w:hAnsi="Times New Roman" w:cs="Times New Roman"/>
          <w:kern w:val="2"/>
          <w:sz w:val="28"/>
          <w:szCs w:val="28"/>
          <w:lang w:eastAsia="ar-SA"/>
        </w:rPr>
        <w:t xml:space="preserve">забезпечення конституційних прав і свобод людини та громадянина під час проведення негласних слідчих (розшукових) дій і </w:t>
      </w:r>
      <w:r w:rsidRPr="000973D0">
        <w:rPr>
          <w:rFonts w:ascii="Times New Roman" w:eastAsia="Times New Roman" w:hAnsi="Times New Roman" w:cs="Times New Roman"/>
          <w:kern w:val="2"/>
          <w:sz w:val="28"/>
          <w:szCs w:val="28"/>
          <w:lang w:eastAsia="ru-RU"/>
        </w:rPr>
        <w:t xml:space="preserve">при застосуванні заходів процесуального примусу. </w:t>
      </w:r>
    </w:p>
    <w:p w:rsidR="000973D0" w:rsidRPr="000973D0" w:rsidRDefault="000973D0" w:rsidP="000973D0">
      <w:pPr>
        <w:suppressAutoHyphens/>
        <w:spacing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Calibri" w:hAnsi="Times New Roman" w:cs="Times New Roman"/>
          <w:b/>
          <w:kern w:val="2"/>
          <w:sz w:val="28"/>
          <w:szCs w:val="28"/>
          <w:lang w:eastAsia="ar-SA"/>
        </w:rPr>
        <w:t>Мета</w:t>
      </w:r>
      <w:r w:rsidRPr="000973D0">
        <w:rPr>
          <w:rFonts w:ascii="Times New Roman" w:eastAsia="Calibri" w:hAnsi="Times New Roman" w:cs="Times New Roman"/>
          <w:kern w:val="2"/>
          <w:sz w:val="28"/>
          <w:szCs w:val="28"/>
          <w:lang w:eastAsia="ar-SA"/>
        </w:rPr>
        <w:t xml:space="preserve"> дослідження полягає в розгляді особливостей правового регулювання питань що виникають при здійсненні</w:t>
      </w:r>
      <w:r w:rsidRPr="000973D0">
        <w:rPr>
          <w:rFonts w:ascii="Calibri" w:eastAsia="Calibri" w:hAnsi="Calibri" w:cs="Calibri"/>
          <w:kern w:val="2"/>
          <w:sz w:val="28"/>
          <w:szCs w:val="28"/>
          <w:lang w:eastAsia="ar-SA"/>
        </w:rPr>
        <w:t xml:space="preserve"> </w:t>
      </w:r>
      <w:r w:rsidRPr="000973D0">
        <w:rPr>
          <w:rFonts w:ascii="Times New Roman" w:eastAsia="Calibri" w:hAnsi="Times New Roman" w:cs="Times New Roman"/>
          <w:kern w:val="2"/>
          <w:sz w:val="28"/>
          <w:szCs w:val="28"/>
          <w:lang w:eastAsia="ar-SA"/>
        </w:rPr>
        <w:t xml:space="preserve">своїх </w:t>
      </w:r>
      <w:r w:rsidRPr="000973D0">
        <w:rPr>
          <w:rFonts w:ascii="Times New Roman" w:eastAsia="Times New Roman" w:hAnsi="Times New Roman" w:cs="Times New Roman"/>
          <w:kern w:val="2"/>
          <w:sz w:val="28"/>
          <w:szCs w:val="28"/>
          <w:lang w:eastAsia="ru-RU"/>
        </w:rPr>
        <w:t xml:space="preserve">обов’язків слідчими суддями щодо захисту прав людини в Україні та при </w:t>
      </w:r>
      <w:r w:rsidRPr="000973D0">
        <w:rPr>
          <w:rFonts w:ascii="Times New Roman" w:eastAsia="Calibri" w:hAnsi="Times New Roman" w:cs="Times New Roman"/>
          <w:kern w:val="2"/>
          <w:sz w:val="28"/>
          <w:szCs w:val="28"/>
          <w:lang w:eastAsia="ar-SA"/>
        </w:rPr>
        <w:t xml:space="preserve">забезпеченні конституційних прав і свобод людини та громадянина під час проведення негласних слідчих (розшукових) дій і </w:t>
      </w:r>
      <w:r w:rsidRPr="000973D0">
        <w:rPr>
          <w:rFonts w:ascii="Times New Roman" w:eastAsia="Times New Roman" w:hAnsi="Times New Roman" w:cs="Times New Roman"/>
          <w:kern w:val="2"/>
          <w:sz w:val="28"/>
          <w:szCs w:val="28"/>
          <w:lang w:eastAsia="ru-RU"/>
        </w:rPr>
        <w:t xml:space="preserve">при застосуванні заходів процесуального примусу.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Для досягнення зазначеної мети необхідно вирішити такі </w:t>
      </w:r>
      <w:r w:rsidRPr="000973D0">
        <w:rPr>
          <w:rFonts w:ascii="Times New Roman" w:eastAsia="Andale Sans UI" w:hAnsi="Times New Roman" w:cs="Times New Roman"/>
          <w:b/>
          <w:kern w:val="2"/>
          <w:sz w:val="28"/>
          <w:szCs w:val="28"/>
          <w:lang w:eastAsia="ar-SA"/>
        </w:rPr>
        <w:t>завдання:</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  Проаналізувати </w:t>
      </w:r>
      <w:r w:rsidRPr="000973D0">
        <w:rPr>
          <w:rFonts w:ascii="Times New Roman" w:eastAsia="Times New Roman" w:hAnsi="Times New Roman" w:cs="Times New Roman"/>
          <w:kern w:val="2"/>
          <w:sz w:val="28"/>
          <w:szCs w:val="28"/>
          <w:lang w:eastAsia="ru-RU"/>
        </w:rPr>
        <w:t>повноваження слідчого судді в кримінальному процесі України;</w:t>
      </w:r>
      <w:r w:rsidRPr="000973D0">
        <w:rPr>
          <w:rFonts w:ascii="Times New Roman" w:eastAsia="Andale Sans UI" w:hAnsi="Times New Roman" w:cs="Times New Roman"/>
          <w:kern w:val="2"/>
          <w:sz w:val="28"/>
          <w:szCs w:val="28"/>
          <w:lang w:eastAsia="ar-SA"/>
        </w:rPr>
        <w:t xml:space="preserve">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Провести аналіз і порівняння міжнародного і українського законодавчого досвіду в галузі судового контролю за веденням досудового слідства щодо обмеження прав і свобод особи;</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Вивчити специфіку і виявити проблеми реалізації в Україні забезпечення конституційних прав і свобод людини та громадянина під час проведення негласних слідчих (розшукових) дій.</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 Розробити та сформулювати пропозиції щодо вдосконалення законодавства із здійснення своїх </w:t>
      </w:r>
      <w:r w:rsidRPr="000973D0">
        <w:rPr>
          <w:rFonts w:ascii="Times New Roman" w:eastAsia="Times New Roman" w:hAnsi="Times New Roman" w:cs="Times New Roman"/>
          <w:kern w:val="2"/>
          <w:sz w:val="28"/>
          <w:szCs w:val="28"/>
          <w:lang w:eastAsia="ru-RU"/>
        </w:rPr>
        <w:t>обов’язків слідчими суддями щодо захисту прав людини в Україні</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 </w:t>
      </w:r>
      <w:r w:rsidRPr="000973D0">
        <w:rPr>
          <w:rFonts w:ascii="Times New Roman" w:eastAsia="Andale Sans UI" w:hAnsi="Times New Roman" w:cs="Times New Roman"/>
          <w:b/>
          <w:kern w:val="2"/>
          <w:sz w:val="28"/>
          <w:szCs w:val="28"/>
          <w:lang w:eastAsia="ar-SA"/>
        </w:rPr>
        <w:t>Методологічна основа</w:t>
      </w:r>
      <w:r w:rsidRPr="000973D0">
        <w:rPr>
          <w:rFonts w:ascii="Times New Roman" w:eastAsia="Andale Sans UI" w:hAnsi="Times New Roman" w:cs="Times New Roman"/>
          <w:kern w:val="2"/>
          <w:sz w:val="28"/>
          <w:szCs w:val="28"/>
          <w:lang w:eastAsia="ar-SA"/>
        </w:rPr>
        <w:t xml:space="preserve"> дослідження. У процесі дипломного дослідження при вивченні виявлених проблем автором використовувався діалектичний метод пізнання. При дотриманні в цілому системного підходу застосовувалися також методи, як структурно-функціональний, логічний, порівняльно-історичний, соціологічний, порівняльно-аналітичний. При цьому системний підхід дозволив розглянути питання </w:t>
      </w:r>
      <w:r w:rsidRPr="000973D0">
        <w:rPr>
          <w:rFonts w:ascii="Times New Roman" w:eastAsia="Times New Roman" w:hAnsi="Times New Roman" w:cs="Times New Roman"/>
          <w:kern w:val="2"/>
          <w:sz w:val="28"/>
          <w:szCs w:val="28"/>
          <w:lang w:eastAsia="ru-RU"/>
        </w:rPr>
        <w:t>повноважень слідчого судді в кримінальному процесі України</w:t>
      </w:r>
      <w:r w:rsidRPr="000973D0">
        <w:rPr>
          <w:rFonts w:ascii="Times New Roman" w:eastAsia="Andale Sans UI" w:hAnsi="Times New Roman" w:cs="Times New Roman"/>
          <w:kern w:val="2"/>
          <w:sz w:val="28"/>
          <w:szCs w:val="28"/>
          <w:lang w:eastAsia="ar-SA"/>
        </w:rPr>
        <w:t xml:space="preserve"> у всьому комплексі, розкрити цілісність об'єкта. Застосування порівняльно-історичного методу активно використовувалося автором протягом всієї роботи і дозволило розглянути виникнення і розвиток інституту слідчих суддів не тільки на прикладі нашої країни, а й ряду інших країн. Вивчення правових питань неможливо без застосування соціологічного методу, який, зокрема, дозволив виявити прогалини при застосуванні нормативно-правових актів з кримінально-процесуального законодавства на практиці і визначити коло завдань щодо попередження та усунення такого дисбалансу. Нарешті, в процесі дослідження використовувався порівняльно-аналітичний метод в рамках комплексного проблемного підходу до джерел і публікацій по даній темі.</w:t>
      </w:r>
    </w:p>
    <w:p w:rsidR="004B69B3" w:rsidRDefault="004B69B3">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Default="000973D0">
      <w:pPr>
        <w:rPr>
          <w:lang w:val="ru-RU"/>
        </w:rPr>
      </w:pPr>
    </w:p>
    <w:p w:rsidR="000973D0" w:rsidRPr="000973D0" w:rsidRDefault="000973D0" w:rsidP="000973D0">
      <w:pPr>
        <w:widowControl w:val="0"/>
        <w:suppressAutoHyphens/>
        <w:spacing w:after="0" w:line="360" w:lineRule="auto"/>
        <w:ind w:firstLine="709"/>
        <w:jc w:val="center"/>
        <w:rPr>
          <w:rFonts w:ascii="Times New Roman" w:eastAsia="Andale Sans UI" w:hAnsi="Times New Roman" w:cs="Times New Roman"/>
          <w:b/>
          <w:kern w:val="2"/>
          <w:sz w:val="28"/>
          <w:szCs w:val="28"/>
          <w:lang w:eastAsia="ar-SA"/>
        </w:rPr>
      </w:pPr>
      <w:r w:rsidRPr="000973D0">
        <w:rPr>
          <w:rFonts w:ascii="Times New Roman" w:eastAsia="Andale Sans UI" w:hAnsi="Times New Roman" w:cs="Times New Roman"/>
          <w:b/>
          <w:kern w:val="2"/>
          <w:sz w:val="28"/>
          <w:szCs w:val="28"/>
          <w:lang w:eastAsia="ar-SA"/>
        </w:rPr>
        <w:t>ВИСНОВКИ</w:t>
      </w:r>
    </w:p>
    <w:p w:rsidR="000973D0" w:rsidRPr="000973D0" w:rsidRDefault="000973D0" w:rsidP="000973D0">
      <w:pPr>
        <w:widowControl w:val="0"/>
        <w:suppressAutoHyphens/>
        <w:spacing w:after="0" w:line="360" w:lineRule="auto"/>
        <w:ind w:firstLine="709"/>
        <w:jc w:val="center"/>
        <w:rPr>
          <w:rFonts w:ascii="Times New Roman" w:eastAsia="Andale Sans UI" w:hAnsi="Times New Roman" w:cs="Times New Roman"/>
          <w:b/>
          <w:kern w:val="2"/>
          <w:sz w:val="28"/>
          <w:szCs w:val="28"/>
          <w:lang w:eastAsia="ar-SA"/>
        </w:rPr>
      </w:pPr>
    </w:p>
    <w:p w:rsidR="000973D0" w:rsidRPr="000973D0" w:rsidRDefault="000973D0" w:rsidP="000973D0">
      <w:pPr>
        <w:widowControl w:val="0"/>
        <w:tabs>
          <w:tab w:val="left" w:pos="700"/>
        </w:tabs>
        <w:suppressAutoHyphens/>
        <w:spacing w:after="0" w:line="360" w:lineRule="auto"/>
        <w:ind w:firstLine="709"/>
        <w:jc w:val="both"/>
        <w:rPr>
          <w:rFonts w:ascii="Times New Roman" w:eastAsia="Times New Roman" w:hAnsi="Times New Roman" w:cs="Times New Roman"/>
          <w:color w:val="000000"/>
          <w:kern w:val="2"/>
          <w:sz w:val="28"/>
          <w:szCs w:val="28"/>
          <w:lang w:eastAsia="ar-SA"/>
        </w:rPr>
      </w:pPr>
      <w:r w:rsidRPr="000973D0">
        <w:rPr>
          <w:rFonts w:ascii="Times New Roman" w:eastAsia="Times New Roman" w:hAnsi="Times New Roman" w:cs="Times New Roman"/>
          <w:color w:val="000000"/>
          <w:kern w:val="2"/>
          <w:sz w:val="28"/>
          <w:szCs w:val="28"/>
          <w:lang w:eastAsia="ar-SA"/>
        </w:rPr>
        <w:t>У підсумку можна зробити загальний висновок, що с</w:t>
      </w:r>
      <w:r w:rsidRPr="000973D0">
        <w:rPr>
          <w:rFonts w:ascii="Times New Roman" w:eastAsia="Times New Roman" w:hAnsi="Times New Roman" w:cs="Times New Roman"/>
          <w:color w:val="000000"/>
          <w:spacing w:val="-2"/>
          <w:kern w:val="2"/>
          <w:sz w:val="28"/>
          <w:szCs w:val="28"/>
          <w:lang w:eastAsia="ar-SA"/>
        </w:rPr>
        <w:t xml:space="preserve">лідчий суддя – це суддя, уповноважений забезпечувати законність та обґрунтованість обмеження конституційних прав і свобод людини на досудовому провадженні по кримінальній справі, до компетенції якого належить прийняття рішення про застосування заходів кримінально-процесуального примусу, проведення слідчих та інших процесуальних дій, що обмежують конституційні права людини, розгляд скарг на дії (бездіяльність) та рішення слідчого чи прокурора, інше.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Основним призначенням слідчого судді є здійснення судового захисту прав і законних інтересів осіб, які приймають участь в кримінальному процесі, та забезпечення законності провадження по справі на досудових стадіях. Це зумовлює специфічний характер виконуваної ним кримінально-процесуальної функції, а саме: забезпечення законності та обґрунтованості обмеження конституційних прав і свобод людини на досудовому провадженні по кримінальній справі.</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 xml:space="preserve">Робота слідчого судді вочевидь має бути водночас складною і цікавою, як завжди складним і цікавим є шлях, що кимось прокладається вперше. Саме діючі на даний час судді будуть напрацьовувати першу судову практику в Україні у цій сфері, яка надалі буде узагальнюватися судами вищих інстанцій з метою її уніфікації і вдосконалення.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 xml:space="preserve">Вже зараз зрозуміло, що до слідчих суддів закон пред’являє підвищені вимоги щодо оперативності розгляду ними клопотань, вимагає підвищеної уваги, проникливості і далекоглядності у своїх рішеннях, встановлюючи необхідність у багатьох ситуаціях ухвалювати рішення негайно, й при цьому віддаючи їм у руки вирішення найбільш чутливих для особи питань – питань обмеження її прав і свобод. </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Втім, не дивлячись на всі складності, варто висловити впевненість, що напрямок реформування кримінального процесу, окреслений новим КПК, є вірним, й функції суду щодо контролю за законністю ведення досудового розслідування будуть і надалі розширюватися.</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Повноваження слідчого судді визначаються виконуваною ним функцією, яка повинна мати наскрізний характер. Умовно ці повноваження доцільно класифікувати на наступні групи:</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щодо вирішення питання про застосування заходів кримінального процесуального примусу;</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щодо розгляду скарг на дії (бездіяльність) та рішення особи, яка провадить дізнання, слідчого та прокурора;</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щодо вирішення питання про проведення слідчих дій, які обмежують конституційні права і свободи людини;</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інші повноваження.</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Враховуючи призначення слідчого судді в кримінальному процесі, всі слідчі та інші дії, які обмежують конституційні права людини, повинні проводитися виключно за його рішенням. Тому в тих невідкладних випадках, коли слідчий має право провести процесуальні дії без відповідного рішення слідчого судді, останній має бути негайно повідомлений про них і з урахуванням конкретних обставин прийняти рішення про визнання отриманих фактичних даних допустимими доказами.</w:t>
      </w:r>
    </w:p>
    <w:p w:rsidR="000973D0" w:rsidRPr="000973D0" w:rsidRDefault="000973D0" w:rsidP="000973D0">
      <w:pPr>
        <w:widowControl w:val="0"/>
        <w:suppressAutoHyphens/>
        <w:autoSpaceDE w:val="0"/>
        <w:autoSpaceDN w:val="0"/>
        <w:adjustRightInd w:val="0"/>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ru-RU"/>
        </w:rPr>
        <w:t>Як гарант забезпечення прав і свобод людини під час досудового розслідування слідчий суддя повинен мати такі важелі, які надавали б йому реальну можливість здійснювати контроль за законністю провадження.</w:t>
      </w:r>
      <w:r w:rsidRPr="000973D0">
        <w:rPr>
          <w:rFonts w:ascii="Times New Roman" w:eastAsia="Andale Sans UI" w:hAnsi="Times New Roman" w:cs="Times New Roman"/>
          <w:kern w:val="2"/>
          <w:sz w:val="28"/>
          <w:szCs w:val="28"/>
          <w:lang w:eastAsia="ar-SA"/>
        </w:rPr>
        <w:t xml:space="preserve"> [28].</w:t>
      </w:r>
    </w:p>
    <w:p w:rsidR="000973D0" w:rsidRPr="000973D0" w:rsidRDefault="000973D0" w:rsidP="000973D0">
      <w:pPr>
        <w:widowControl w:val="0"/>
        <w:suppressAutoHyphens/>
        <w:spacing w:after="0" w:line="360" w:lineRule="auto"/>
        <w:ind w:firstLine="709"/>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xml:space="preserve">Тільки за рішенням слідчого судді здійснюється: обрання запобіжних заходів та продовження їх строків; негласні слідчі дії, що обмежують конституційні права осіб; накладення арешту на майно; примусовий привід; накладення грошового стягнення за невиконання процесуальних обов'язків; відсторонення від посади тощо. Для забезпечення незалежної процедури призначення слідчих суддів КПК України </w:t>
      </w:r>
      <w:proofErr w:type="spellStart"/>
      <w:r w:rsidRPr="000973D0">
        <w:rPr>
          <w:rFonts w:ascii="Times New Roman" w:eastAsia="Times New Roman" w:hAnsi="Times New Roman" w:cs="Times New Roman"/>
          <w:kern w:val="2"/>
          <w:sz w:val="28"/>
          <w:szCs w:val="28"/>
          <w:lang w:eastAsia="ru-RU"/>
        </w:rPr>
        <w:t>внесено</w:t>
      </w:r>
      <w:proofErr w:type="spellEnd"/>
      <w:r w:rsidRPr="000973D0">
        <w:rPr>
          <w:rFonts w:ascii="Times New Roman" w:eastAsia="Times New Roman" w:hAnsi="Times New Roman" w:cs="Times New Roman"/>
          <w:kern w:val="2"/>
          <w:sz w:val="28"/>
          <w:szCs w:val="28"/>
          <w:lang w:eastAsia="ru-RU"/>
        </w:rPr>
        <w:t xml:space="preserve"> зміни до Закону України "Про судоустрій і статус суддів" та встановлено, що слідчі судді обираються у місцевих судах зборами суддів відповідного суду.</w:t>
      </w:r>
    </w:p>
    <w:p w:rsidR="000973D0" w:rsidRPr="000973D0" w:rsidRDefault="000973D0" w:rsidP="000973D0">
      <w:pPr>
        <w:widowControl w:val="0"/>
        <w:suppressAutoHyphens/>
        <w:spacing w:after="0" w:line="360" w:lineRule="auto"/>
        <w:ind w:firstLine="709"/>
        <w:jc w:val="center"/>
        <w:rPr>
          <w:rFonts w:ascii="Times New Roman" w:eastAsia="Andale Sans UI" w:hAnsi="Times New Roman" w:cs="Times New Roman"/>
          <w:b/>
          <w:color w:val="000000"/>
          <w:kern w:val="2"/>
          <w:sz w:val="28"/>
          <w:szCs w:val="28"/>
          <w:shd w:val="clear" w:color="auto" w:fill="FFFFFF"/>
          <w:lang w:eastAsia="ar-SA"/>
        </w:rPr>
      </w:pPr>
    </w:p>
    <w:p w:rsidR="000973D0" w:rsidRPr="000973D0" w:rsidRDefault="000973D0" w:rsidP="000973D0">
      <w:pPr>
        <w:widowControl w:val="0"/>
        <w:suppressAutoHyphens/>
        <w:spacing w:after="0" w:line="360" w:lineRule="auto"/>
        <w:ind w:firstLine="709"/>
        <w:jc w:val="center"/>
        <w:rPr>
          <w:rFonts w:ascii="Times New Roman" w:eastAsia="Andale Sans UI" w:hAnsi="Times New Roman" w:cs="Times New Roman"/>
          <w:b/>
          <w:color w:val="000000"/>
          <w:kern w:val="2"/>
          <w:sz w:val="28"/>
          <w:szCs w:val="28"/>
          <w:shd w:val="clear" w:color="auto" w:fill="FFFFFF"/>
          <w:lang w:eastAsia="ar-SA"/>
        </w:rPr>
      </w:pPr>
    </w:p>
    <w:p w:rsidR="000973D0" w:rsidRDefault="000973D0" w:rsidP="000973D0">
      <w:pPr>
        <w:widowControl w:val="0"/>
        <w:suppressAutoHyphens/>
        <w:spacing w:after="0" w:line="360" w:lineRule="auto"/>
        <w:ind w:firstLine="709"/>
        <w:jc w:val="center"/>
        <w:rPr>
          <w:rFonts w:ascii="Times New Roman" w:eastAsia="Andale Sans UI" w:hAnsi="Times New Roman" w:cs="Times New Roman"/>
          <w:b/>
          <w:color w:val="000000"/>
          <w:kern w:val="2"/>
          <w:sz w:val="28"/>
          <w:szCs w:val="28"/>
          <w:shd w:val="clear" w:color="auto" w:fill="FFFFFF"/>
          <w:lang w:val="ru-RU" w:eastAsia="ar-SA"/>
        </w:rPr>
      </w:pPr>
    </w:p>
    <w:p w:rsidR="000973D0" w:rsidRPr="000973D0" w:rsidRDefault="000973D0" w:rsidP="000973D0">
      <w:pPr>
        <w:widowControl w:val="0"/>
        <w:suppressAutoHyphens/>
        <w:spacing w:after="0" w:line="360" w:lineRule="auto"/>
        <w:ind w:firstLine="709"/>
        <w:jc w:val="center"/>
        <w:rPr>
          <w:rFonts w:ascii="Times New Roman" w:eastAsia="Andale Sans UI" w:hAnsi="Times New Roman" w:cs="Times New Roman"/>
          <w:b/>
          <w:color w:val="000000"/>
          <w:kern w:val="2"/>
          <w:sz w:val="28"/>
          <w:szCs w:val="28"/>
          <w:shd w:val="clear" w:color="auto" w:fill="FFFFFF"/>
          <w:lang w:eastAsia="ar-SA"/>
        </w:rPr>
      </w:pPr>
      <w:r w:rsidRPr="000973D0">
        <w:rPr>
          <w:rFonts w:ascii="Times New Roman" w:eastAsia="Andale Sans UI" w:hAnsi="Times New Roman" w:cs="Times New Roman"/>
          <w:b/>
          <w:color w:val="000000"/>
          <w:kern w:val="2"/>
          <w:sz w:val="28"/>
          <w:szCs w:val="28"/>
          <w:shd w:val="clear" w:color="auto" w:fill="FFFFFF"/>
          <w:lang w:eastAsia="ar-SA"/>
        </w:rPr>
        <w:t>СПИСОК ВИКОРИСТАНИХ ДЖЕРЕЛ:</w:t>
      </w:r>
    </w:p>
    <w:p w:rsidR="000973D0" w:rsidRPr="000973D0" w:rsidRDefault="000973D0" w:rsidP="000973D0">
      <w:pPr>
        <w:widowControl w:val="0"/>
        <w:suppressAutoHyphens/>
        <w:spacing w:after="0" w:line="360" w:lineRule="auto"/>
        <w:ind w:firstLine="709"/>
        <w:jc w:val="both"/>
        <w:rPr>
          <w:rFonts w:ascii="Times New Roman" w:eastAsia="Andale Sans UI" w:hAnsi="Times New Roman" w:cs="Times New Roman"/>
          <w:b/>
          <w:color w:val="000000"/>
          <w:kern w:val="2"/>
          <w:sz w:val="28"/>
          <w:szCs w:val="28"/>
          <w:shd w:val="clear" w:color="auto" w:fill="FFFFFF"/>
          <w:lang w:eastAsia="ar-SA"/>
        </w:rPr>
      </w:pPr>
    </w:p>
    <w:p w:rsidR="000973D0" w:rsidRPr="000973D0" w:rsidRDefault="000973D0" w:rsidP="000973D0">
      <w:pPr>
        <w:widowControl w:val="0"/>
        <w:numPr>
          <w:ilvl w:val="0"/>
          <w:numId w:val="1"/>
        </w:numPr>
        <w:shd w:val="clear" w:color="auto" w:fill="FFFFFF"/>
        <w:tabs>
          <w:tab w:val="left" w:pos="0"/>
          <w:tab w:val="left" w:pos="1134"/>
        </w:tabs>
        <w:suppressAutoHyphens/>
        <w:spacing w:after="0" w:line="360" w:lineRule="auto"/>
        <w:ind w:left="0" w:firstLine="1134"/>
        <w:contextualSpacing/>
        <w:jc w:val="both"/>
        <w:rPr>
          <w:rFonts w:ascii="Times New Roman" w:eastAsia="Calibri" w:hAnsi="Times New Roman" w:cs="Times New Roman"/>
          <w:color w:val="000000"/>
          <w:kern w:val="2"/>
          <w:sz w:val="28"/>
          <w:szCs w:val="28"/>
          <w:shd w:val="clear" w:color="auto" w:fill="FFFFFF"/>
          <w:lang w:eastAsia="ar-SA"/>
        </w:rPr>
      </w:pPr>
      <w:r w:rsidRPr="000973D0">
        <w:rPr>
          <w:rFonts w:ascii="Times New Roman" w:eastAsia="Calibri" w:hAnsi="Times New Roman" w:cs="Times New Roman"/>
          <w:color w:val="000000"/>
          <w:kern w:val="2"/>
          <w:sz w:val="28"/>
          <w:szCs w:val="28"/>
          <w:shd w:val="clear" w:color="auto" w:fill="FFFFFF"/>
          <w:lang w:eastAsia="ar-SA"/>
        </w:rPr>
        <w:t>Конституція України: прийнята на п’ятій сесії Верховної Ради України 28 червня 1996 р. // Відомості Верховної Ради України. – 1996. - №30. – Ст. 141.</w:t>
      </w:r>
    </w:p>
    <w:p w:rsidR="000973D0" w:rsidRPr="000973D0" w:rsidRDefault="000973D0" w:rsidP="000973D0">
      <w:pPr>
        <w:widowControl w:val="0"/>
        <w:numPr>
          <w:ilvl w:val="0"/>
          <w:numId w:val="1"/>
        </w:numPr>
        <w:tabs>
          <w:tab w:val="left" w:pos="0"/>
          <w:tab w:val="left" w:pos="1134"/>
        </w:tabs>
        <w:suppressAutoHyphens/>
        <w:autoSpaceDE w:val="0"/>
        <w:autoSpaceDN w:val="0"/>
        <w:adjustRightInd w:val="0"/>
        <w:spacing w:after="0" w:line="360" w:lineRule="auto"/>
        <w:ind w:left="0" w:firstLine="1134"/>
        <w:contextualSpacing/>
        <w:jc w:val="both"/>
        <w:rPr>
          <w:rFonts w:ascii="Times New Roman" w:eastAsia="CenturySchoolbook" w:hAnsi="Times New Roman" w:cs="Times New Roman"/>
          <w:kern w:val="2"/>
          <w:sz w:val="28"/>
          <w:szCs w:val="28"/>
          <w:lang w:eastAsia="ar-SA"/>
        </w:rPr>
      </w:pPr>
      <w:r w:rsidRPr="000973D0">
        <w:rPr>
          <w:rFonts w:ascii="Times New Roman" w:eastAsia="CenturySchoolbook" w:hAnsi="Times New Roman" w:cs="Times New Roman"/>
          <w:kern w:val="2"/>
          <w:sz w:val="28"/>
          <w:szCs w:val="28"/>
          <w:lang w:eastAsia="ar-SA"/>
        </w:rPr>
        <w:t>Кримінальний процесуальний кодекс України від 13 квітня 2012 року № 4651-VI // Відомості Верховної Ради України. – 2013. – № 9–10. – Ст. 88.</w:t>
      </w:r>
    </w:p>
    <w:p w:rsidR="000973D0" w:rsidRPr="000973D0" w:rsidRDefault="000973D0" w:rsidP="000973D0">
      <w:pPr>
        <w:widowControl w:val="0"/>
        <w:numPr>
          <w:ilvl w:val="0"/>
          <w:numId w:val="1"/>
        </w:numPr>
        <w:tabs>
          <w:tab w:val="left" w:pos="1134"/>
        </w:tabs>
        <w:suppressAutoHyphens/>
        <w:spacing w:after="0" w:line="360" w:lineRule="auto"/>
        <w:ind w:left="0" w:firstLine="1134"/>
        <w:jc w:val="both"/>
        <w:rPr>
          <w:rFonts w:ascii="Times New Roman" w:eastAsia="Times New Roman" w:hAnsi="Times New Roman" w:cs="Times New Roman"/>
          <w:sz w:val="28"/>
          <w:szCs w:val="28"/>
          <w:lang w:eastAsia="ru-RU"/>
        </w:rPr>
      </w:pPr>
      <w:bookmarkStart w:id="0" w:name="_GoBack"/>
      <w:bookmarkEnd w:id="0"/>
      <w:r w:rsidRPr="000973D0">
        <w:rPr>
          <w:rFonts w:ascii="Times New Roman" w:eastAsia="Times New Roman" w:hAnsi="Times New Roman" w:cs="Times New Roman"/>
          <w:sz w:val="28"/>
          <w:szCs w:val="28"/>
          <w:lang w:eastAsia="ru-RU"/>
        </w:rPr>
        <w:t>Про судоустрій і статус суддів:</w:t>
      </w:r>
      <w:r w:rsidRPr="000973D0">
        <w:rPr>
          <w:rFonts w:ascii="Times New Roman" w:eastAsia="Calibri" w:hAnsi="Times New Roman" w:cs="Times New Roman"/>
          <w:kern w:val="2"/>
          <w:sz w:val="28"/>
          <w:szCs w:val="28"/>
          <w:lang w:eastAsia="ar-SA"/>
        </w:rPr>
        <w:t xml:space="preserve"> Закон України</w:t>
      </w:r>
      <w:r w:rsidRPr="000973D0">
        <w:rPr>
          <w:rFonts w:ascii="Times New Roman" w:eastAsia="Times New Roman" w:hAnsi="Times New Roman" w:cs="Times New Roman"/>
          <w:sz w:val="28"/>
          <w:szCs w:val="28"/>
          <w:lang w:eastAsia="ru-RU"/>
        </w:rPr>
        <w:t xml:space="preserve"> </w:t>
      </w:r>
      <w:r w:rsidRPr="000973D0">
        <w:rPr>
          <w:rFonts w:ascii="Times New Roman" w:eastAsia="Calibri" w:hAnsi="Times New Roman" w:cs="Times New Roman"/>
          <w:color w:val="000000"/>
          <w:kern w:val="2"/>
          <w:sz w:val="28"/>
          <w:szCs w:val="28"/>
          <w:shd w:val="clear" w:color="auto" w:fill="FFFFFF"/>
          <w:lang w:eastAsia="ar-SA"/>
        </w:rPr>
        <w:t xml:space="preserve">// </w:t>
      </w:r>
      <w:r w:rsidRPr="000973D0">
        <w:rPr>
          <w:rFonts w:ascii="Times New Roman" w:eastAsia="Times New Roman" w:hAnsi="Times New Roman" w:cs="Times New Roman"/>
          <w:sz w:val="28"/>
          <w:szCs w:val="28"/>
          <w:lang w:eastAsia="ru-RU"/>
        </w:rPr>
        <w:t xml:space="preserve"> </w:t>
      </w:r>
      <w:bookmarkStart w:id="1" w:name="n1685"/>
      <w:bookmarkEnd w:id="1"/>
      <w:r w:rsidRPr="000973D0">
        <w:rPr>
          <w:rFonts w:ascii="Times New Roman" w:eastAsia="Times New Roman" w:hAnsi="Times New Roman" w:cs="Times New Roman"/>
          <w:sz w:val="28"/>
          <w:szCs w:val="28"/>
          <w:lang w:eastAsia="ru-RU"/>
        </w:rPr>
        <w:t>(Відомості Верховної Ради (ВВР), 2016, № 31, ст.545)</w:t>
      </w:r>
    </w:p>
    <w:p w:rsidR="000973D0" w:rsidRPr="000973D0" w:rsidRDefault="000973D0" w:rsidP="000973D0">
      <w:pPr>
        <w:widowControl w:val="0"/>
        <w:tabs>
          <w:tab w:val="num" w:pos="0"/>
          <w:tab w:val="left" w:pos="1134"/>
        </w:tabs>
        <w:suppressAutoHyphens/>
        <w:spacing w:after="0" w:line="360" w:lineRule="auto"/>
        <w:jc w:val="both"/>
        <w:outlineLvl w:val="0"/>
        <w:rPr>
          <w:rFonts w:ascii="Times New Roman" w:eastAsia="Andale Sans UI" w:hAnsi="Times New Roman" w:cs="Times New Roman"/>
          <w:bCs/>
          <w:kern w:val="2"/>
          <w:sz w:val="28"/>
          <w:szCs w:val="28"/>
          <w:lang w:eastAsia="ar-SA"/>
        </w:rPr>
      </w:pPr>
      <w:r w:rsidRPr="000973D0">
        <w:rPr>
          <w:rFonts w:ascii="Times New Roman" w:eastAsia="Andale Sans UI" w:hAnsi="Times New Roman" w:cs="Times New Roman"/>
          <w:bCs/>
          <w:kern w:val="2"/>
          <w:sz w:val="28"/>
          <w:szCs w:val="28"/>
          <w:lang w:eastAsia="ar-SA"/>
        </w:rPr>
        <w:t xml:space="preserve">          </w:t>
      </w:r>
      <w:r w:rsidRPr="000973D0">
        <w:rPr>
          <w:rFonts w:ascii="Times New Roman" w:eastAsia="Andale Sans UI" w:hAnsi="Times New Roman" w:cs="Times New Roman"/>
          <w:bCs/>
          <w:kern w:val="2"/>
          <w:sz w:val="28"/>
          <w:szCs w:val="28"/>
          <w:lang w:eastAsia="ar-SA"/>
        </w:rPr>
        <w:t>4. Слідчий суддя, судові провадження</w:t>
      </w:r>
      <w:r w:rsidRPr="000973D0">
        <w:rPr>
          <w:rFonts w:ascii="Times New Roman" w:eastAsia="Andale Sans UI" w:hAnsi="Times New Roman" w:cs="Times New Roman"/>
          <w:kern w:val="2"/>
          <w:sz w:val="28"/>
          <w:szCs w:val="28"/>
          <w:lang w:eastAsia="ar-SA"/>
        </w:rPr>
        <w:t xml:space="preserve"> </w:t>
      </w:r>
      <w:r w:rsidRPr="000973D0">
        <w:rPr>
          <w:rFonts w:ascii="Times New Roman" w:eastAsia="Andale Sans UI" w:hAnsi="Times New Roman" w:cs="Times New Roman"/>
          <w:bCs/>
          <w:kern w:val="2"/>
          <w:sz w:val="28"/>
          <w:szCs w:val="28"/>
          <w:lang w:eastAsia="ar-SA"/>
        </w:rPr>
        <w:t xml:space="preserve">[Електронний ресурс]. – Режим доступу: </w:t>
      </w:r>
      <w:hyperlink r:id="rId6" w:history="1">
        <w:r w:rsidRPr="000973D0">
          <w:rPr>
            <w:rFonts w:ascii="Times New Roman" w:eastAsia="Andale Sans UI" w:hAnsi="Times New Roman" w:cs="Times New Roman"/>
            <w:bCs/>
            <w:kern w:val="2"/>
            <w:sz w:val="28"/>
            <w:szCs w:val="28"/>
            <w:u w:val="single"/>
            <w:lang w:eastAsia="ar-SA"/>
          </w:rPr>
          <w:t>https: // pidruchniki.com/1584072059201 /</w:t>
        </w:r>
        <w:proofErr w:type="spellStart"/>
        <w:r w:rsidRPr="000973D0">
          <w:rPr>
            <w:rFonts w:ascii="Times New Roman" w:eastAsia="Andale Sans UI" w:hAnsi="Times New Roman" w:cs="Times New Roman"/>
            <w:bCs/>
            <w:kern w:val="2"/>
            <w:sz w:val="28"/>
            <w:szCs w:val="28"/>
            <w:u w:val="single"/>
            <w:lang w:eastAsia="ar-SA"/>
          </w:rPr>
          <w:t>pravo</w:t>
        </w:r>
        <w:proofErr w:type="spellEnd"/>
        <w:r w:rsidRPr="000973D0">
          <w:rPr>
            <w:rFonts w:ascii="Times New Roman" w:eastAsia="Andale Sans UI" w:hAnsi="Times New Roman" w:cs="Times New Roman"/>
            <w:bCs/>
            <w:kern w:val="2"/>
            <w:sz w:val="28"/>
            <w:szCs w:val="28"/>
            <w:u w:val="single"/>
            <w:lang w:eastAsia="ar-SA"/>
          </w:rPr>
          <w:t>/</w:t>
        </w:r>
        <w:proofErr w:type="spellStart"/>
        <w:r w:rsidRPr="000973D0">
          <w:rPr>
            <w:rFonts w:ascii="Times New Roman" w:eastAsia="Andale Sans UI" w:hAnsi="Times New Roman" w:cs="Times New Roman"/>
            <w:bCs/>
            <w:kern w:val="2"/>
            <w:sz w:val="28"/>
            <w:szCs w:val="28"/>
            <w:u w:val="single"/>
            <w:lang w:eastAsia="ar-SA"/>
          </w:rPr>
          <w:t>kriminalniy</w:t>
        </w:r>
        <w:proofErr w:type="spellEnd"/>
        <w:r w:rsidRPr="000973D0">
          <w:rPr>
            <w:rFonts w:ascii="Times New Roman" w:eastAsia="Andale Sans UI" w:hAnsi="Times New Roman" w:cs="Times New Roman"/>
            <w:bCs/>
            <w:kern w:val="2"/>
            <w:sz w:val="28"/>
            <w:szCs w:val="28"/>
            <w:u w:val="single"/>
            <w:lang w:eastAsia="ar-SA"/>
          </w:rPr>
          <w:t xml:space="preserve"> _</w:t>
        </w:r>
        <w:proofErr w:type="spellStart"/>
        <w:r w:rsidRPr="000973D0">
          <w:rPr>
            <w:rFonts w:ascii="Times New Roman" w:eastAsia="Andale Sans UI" w:hAnsi="Times New Roman" w:cs="Times New Roman"/>
            <w:bCs/>
            <w:kern w:val="2"/>
            <w:sz w:val="28"/>
            <w:szCs w:val="28"/>
            <w:u w:val="single"/>
            <w:lang w:eastAsia="ar-SA"/>
          </w:rPr>
          <w:t>protses</w:t>
        </w:r>
        <w:proofErr w:type="spellEnd"/>
        <w:r w:rsidRPr="000973D0">
          <w:rPr>
            <w:rFonts w:ascii="Times New Roman" w:eastAsia="Andale Sans UI" w:hAnsi="Times New Roman" w:cs="Times New Roman"/>
            <w:bCs/>
            <w:kern w:val="2"/>
            <w:sz w:val="28"/>
            <w:szCs w:val="28"/>
            <w:u w:val="single"/>
            <w:lang w:eastAsia="ar-SA"/>
          </w:rPr>
          <w:t xml:space="preserve"> _</w:t>
        </w:r>
        <w:proofErr w:type="spellStart"/>
        <w:r w:rsidRPr="000973D0">
          <w:rPr>
            <w:rFonts w:ascii="Times New Roman" w:eastAsia="Andale Sans UI" w:hAnsi="Times New Roman" w:cs="Times New Roman"/>
            <w:bCs/>
            <w:kern w:val="2"/>
            <w:sz w:val="28"/>
            <w:szCs w:val="28"/>
            <w:u w:val="single"/>
            <w:lang w:eastAsia="ar-SA"/>
          </w:rPr>
          <w:t>ukrayini</w:t>
        </w:r>
        <w:proofErr w:type="spellEnd"/>
        <w:r w:rsidRPr="000973D0">
          <w:rPr>
            <w:rFonts w:ascii="Times New Roman" w:eastAsia="Andale Sans UI" w:hAnsi="Times New Roman" w:cs="Times New Roman"/>
            <w:bCs/>
            <w:kern w:val="2"/>
            <w:sz w:val="28"/>
            <w:szCs w:val="28"/>
            <w:u w:val="single"/>
            <w:lang w:eastAsia="ar-SA"/>
          </w:rPr>
          <w:t xml:space="preserve"> _</w:t>
        </w:r>
        <w:proofErr w:type="spellStart"/>
        <w:r w:rsidRPr="000973D0">
          <w:rPr>
            <w:rFonts w:ascii="Times New Roman" w:eastAsia="Andale Sans UI" w:hAnsi="Times New Roman" w:cs="Times New Roman"/>
            <w:bCs/>
            <w:kern w:val="2"/>
            <w:sz w:val="28"/>
            <w:szCs w:val="28"/>
            <w:u w:val="single"/>
            <w:lang w:eastAsia="ar-SA"/>
          </w:rPr>
          <w:t>zagalna</w:t>
        </w:r>
        <w:proofErr w:type="spellEnd"/>
        <w:r w:rsidRPr="000973D0">
          <w:rPr>
            <w:rFonts w:ascii="Times New Roman" w:eastAsia="Andale Sans UI" w:hAnsi="Times New Roman" w:cs="Times New Roman"/>
            <w:bCs/>
            <w:kern w:val="2"/>
            <w:sz w:val="28"/>
            <w:szCs w:val="28"/>
            <w:u w:val="single"/>
            <w:lang w:eastAsia="ar-SA"/>
          </w:rPr>
          <w:t xml:space="preserve"> _</w:t>
        </w:r>
        <w:proofErr w:type="spellStart"/>
        <w:r w:rsidRPr="000973D0">
          <w:rPr>
            <w:rFonts w:ascii="Times New Roman" w:eastAsia="Andale Sans UI" w:hAnsi="Times New Roman" w:cs="Times New Roman"/>
            <w:bCs/>
            <w:kern w:val="2"/>
            <w:sz w:val="28"/>
            <w:szCs w:val="28"/>
            <w:u w:val="single"/>
            <w:lang w:eastAsia="ar-SA"/>
          </w:rPr>
          <w:t>chastina</w:t>
        </w:r>
        <w:proofErr w:type="spellEnd"/>
        <w:r w:rsidRPr="000973D0">
          <w:rPr>
            <w:rFonts w:ascii="Times New Roman" w:eastAsia="Andale Sans UI" w:hAnsi="Times New Roman" w:cs="Times New Roman"/>
            <w:b/>
            <w:bCs/>
            <w:kern w:val="2"/>
            <w:sz w:val="28"/>
            <w:szCs w:val="28"/>
            <w:u w:val="single"/>
            <w:lang w:eastAsia="ar-SA"/>
          </w:rPr>
          <w:t>_</w:t>
        </w:r>
      </w:hyperlink>
      <w:r w:rsidRPr="000973D0">
        <w:rPr>
          <w:rFonts w:ascii="Times New Roman" w:eastAsia="Andale Sans UI" w:hAnsi="Times New Roman" w:cs="Times New Roman"/>
          <w:bCs/>
          <w:kern w:val="2"/>
          <w:sz w:val="28"/>
          <w:szCs w:val="28"/>
          <w:lang w:eastAsia="ar-SA"/>
        </w:rPr>
        <w:t>– Назва з екрану.</w:t>
      </w:r>
    </w:p>
    <w:p w:rsidR="000973D0" w:rsidRPr="000973D0" w:rsidRDefault="000973D0" w:rsidP="000973D0">
      <w:pPr>
        <w:pStyle w:val="a3"/>
        <w:widowControl w:val="0"/>
        <w:numPr>
          <w:ilvl w:val="0"/>
          <w:numId w:val="4"/>
        </w:numPr>
        <w:tabs>
          <w:tab w:val="num" w:pos="720"/>
          <w:tab w:val="left" w:pos="1134"/>
        </w:tabs>
        <w:suppressAutoHyphens/>
        <w:spacing w:after="0" w:line="360" w:lineRule="auto"/>
        <w:jc w:val="both"/>
        <w:rPr>
          <w:rFonts w:ascii="Times New Roman" w:eastAsia="Times New Roman" w:hAnsi="Times New Roman" w:cs="Times New Roman"/>
          <w:kern w:val="2"/>
          <w:sz w:val="28"/>
          <w:szCs w:val="28"/>
          <w:lang w:eastAsia="ru-RU"/>
        </w:rPr>
      </w:pPr>
      <w:r w:rsidRPr="000973D0">
        <w:rPr>
          <w:rFonts w:ascii="Times New Roman" w:eastAsia="Times New Roman" w:hAnsi="Times New Roman" w:cs="Times New Roman"/>
          <w:kern w:val="2"/>
          <w:sz w:val="28"/>
          <w:szCs w:val="28"/>
          <w:lang w:eastAsia="ru-RU"/>
        </w:rPr>
        <w:t xml:space="preserve">   </w:t>
      </w:r>
      <w:proofErr w:type="spellStart"/>
      <w:r w:rsidRPr="000973D0">
        <w:rPr>
          <w:rFonts w:ascii="Times New Roman" w:eastAsia="Times New Roman" w:hAnsi="Times New Roman" w:cs="Times New Roman"/>
          <w:kern w:val="2"/>
          <w:sz w:val="28"/>
          <w:szCs w:val="28"/>
          <w:lang w:eastAsia="ru-RU"/>
        </w:rPr>
        <w:t>Шаповалова</w:t>
      </w:r>
      <w:proofErr w:type="spellEnd"/>
      <w:r w:rsidRPr="000973D0">
        <w:rPr>
          <w:rFonts w:ascii="Times New Roman" w:eastAsia="Times New Roman" w:hAnsi="Times New Roman" w:cs="Times New Roman"/>
          <w:kern w:val="2"/>
          <w:sz w:val="28"/>
          <w:szCs w:val="28"/>
          <w:lang w:eastAsia="ru-RU"/>
        </w:rPr>
        <w:t xml:space="preserve"> Ольга Анатоліївна. Повноваження слідчого судді у новому КПК  України </w:t>
      </w:r>
      <w:r w:rsidRPr="000973D0">
        <w:rPr>
          <w:rFonts w:ascii="Times New Roman" w:eastAsia="Calibri" w:hAnsi="Times New Roman" w:cs="Times New Roman"/>
          <w:kern w:val="2"/>
          <w:sz w:val="28"/>
          <w:szCs w:val="28"/>
          <w:lang w:eastAsia="ar-SA"/>
        </w:rPr>
        <w:t>[Електронний ресурс]. – Режим доступу:</w:t>
      </w:r>
      <w:r w:rsidRPr="000973D0">
        <w:rPr>
          <w:rFonts w:ascii="Times New Roman" w:eastAsia="Times New Roman" w:hAnsi="Times New Roman" w:cs="Times New Roman"/>
          <w:kern w:val="2"/>
          <w:sz w:val="28"/>
          <w:szCs w:val="28"/>
          <w:lang w:eastAsia="ru-RU"/>
        </w:rPr>
        <w:t xml:space="preserve"> </w:t>
      </w:r>
      <w:hyperlink r:id="rId7" w:history="1">
        <w:r w:rsidRPr="000973D0">
          <w:rPr>
            <w:rFonts w:ascii="Calibri" w:eastAsia="Times New Roman" w:hAnsi="Calibri" w:cs="Calibri"/>
            <w:color w:val="000080"/>
            <w:kern w:val="2"/>
            <w:sz w:val="28"/>
            <w:szCs w:val="28"/>
            <w:u w:val="single"/>
            <w:lang w:eastAsia="ru-RU"/>
          </w:rPr>
          <w:t>http://uajudges</w:t>
        </w:r>
      </w:hyperlink>
      <w:r w:rsidRPr="000973D0">
        <w:rPr>
          <w:rFonts w:ascii="Times New Roman" w:eastAsia="Times New Roman" w:hAnsi="Times New Roman" w:cs="Times New Roman"/>
          <w:kern w:val="2"/>
          <w:sz w:val="28"/>
          <w:szCs w:val="28"/>
          <w:lang w:eastAsia="ru-RU"/>
        </w:rPr>
        <w:t>. org.ua/</w:t>
      </w:r>
      <w:proofErr w:type="spellStart"/>
      <w:r w:rsidRPr="000973D0">
        <w:rPr>
          <w:rFonts w:ascii="Times New Roman" w:eastAsia="Times New Roman" w:hAnsi="Times New Roman" w:cs="Times New Roman"/>
          <w:kern w:val="2"/>
          <w:sz w:val="28"/>
          <w:szCs w:val="28"/>
          <w:lang w:eastAsia="ru-RU"/>
        </w:rPr>
        <w:t>wp-content</w:t>
      </w:r>
      <w:proofErr w:type="spellEnd"/>
      <w:r w:rsidRPr="000973D0">
        <w:rPr>
          <w:rFonts w:ascii="Times New Roman" w:eastAsia="Times New Roman" w:hAnsi="Times New Roman" w:cs="Times New Roman"/>
          <w:kern w:val="2"/>
          <w:sz w:val="28"/>
          <w:szCs w:val="28"/>
          <w:lang w:eastAsia="ru-RU"/>
        </w:rPr>
        <w:t>/</w:t>
      </w:r>
      <w:proofErr w:type="spellStart"/>
      <w:r w:rsidRPr="000973D0">
        <w:rPr>
          <w:rFonts w:ascii="Times New Roman" w:eastAsia="Times New Roman" w:hAnsi="Times New Roman" w:cs="Times New Roman"/>
          <w:kern w:val="2"/>
          <w:sz w:val="28"/>
          <w:szCs w:val="28"/>
          <w:lang w:eastAsia="ru-RU"/>
        </w:rPr>
        <w:t>themes</w:t>
      </w:r>
      <w:proofErr w:type="spellEnd"/>
      <w:r w:rsidRPr="000973D0">
        <w:rPr>
          <w:rFonts w:ascii="Times New Roman" w:eastAsia="Times New Roman" w:hAnsi="Times New Roman" w:cs="Times New Roman"/>
          <w:kern w:val="2"/>
          <w:sz w:val="28"/>
          <w:szCs w:val="28"/>
          <w:lang w:eastAsia="ru-RU"/>
        </w:rPr>
        <w:t>/</w:t>
      </w:r>
      <w:proofErr w:type="spellStart"/>
      <w:r w:rsidRPr="000973D0">
        <w:rPr>
          <w:rFonts w:ascii="Times New Roman" w:eastAsia="Times New Roman" w:hAnsi="Times New Roman" w:cs="Times New Roman"/>
          <w:kern w:val="2"/>
          <w:sz w:val="28"/>
          <w:szCs w:val="28"/>
          <w:lang w:eastAsia="ru-RU"/>
        </w:rPr>
        <w:t>pdf</w:t>
      </w:r>
      <w:proofErr w:type="spellEnd"/>
      <w:r w:rsidRPr="000973D0">
        <w:rPr>
          <w:rFonts w:ascii="Times New Roman" w:eastAsia="Times New Roman" w:hAnsi="Times New Roman" w:cs="Times New Roman"/>
          <w:kern w:val="2"/>
          <w:sz w:val="28"/>
          <w:szCs w:val="28"/>
          <w:lang w:eastAsia="ru-RU"/>
        </w:rPr>
        <w:t xml:space="preserve"> </w:t>
      </w:r>
      <w:r w:rsidRPr="000973D0">
        <w:rPr>
          <w:rFonts w:ascii="Times New Roman" w:eastAsia="Calibri" w:hAnsi="Times New Roman" w:cs="Times New Roman"/>
          <w:kern w:val="2"/>
          <w:sz w:val="28"/>
          <w:szCs w:val="28"/>
          <w:lang w:eastAsia="ar-SA"/>
        </w:rPr>
        <w:t>– Назва з екрану.</w:t>
      </w:r>
    </w:p>
    <w:p w:rsidR="000973D0" w:rsidRPr="000973D0" w:rsidRDefault="000973D0" w:rsidP="000973D0">
      <w:pPr>
        <w:widowControl w:val="0"/>
        <w:tabs>
          <w:tab w:val="num" w:pos="0"/>
          <w:tab w:val="left" w:pos="980"/>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 xml:space="preserve">6.  Кримінальний процесуальний кодекс України. Закон України «Про внесення змін до деяких законодавчих актів України, у зв’язку з прийняттям Кримінального процесуального кодексу України», - Х.: Одіссей, 2012. – 360 с. </w:t>
      </w:r>
    </w:p>
    <w:p w:rsidR="000973D0" w:rsidRPr="000973D0" w:rsidRDefault="000973D0" w:rsidP="000973D0">
      <w:pPr>
        <w:widowControl w:val="0"/>
        <w:tabs>
          <w:tab w:val="num" w:pos="0"/>
          <w:tab w:val="left" w:pos="980"/>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 xml:space="preserve">7.  Кримінальний процесуальний кодекс України. Науково-практичний коментар / За загальною редакцією професорів В. Г. Гончаренка, В. Т. Нора, М. Є. Шумила. – К.: </w:t>
      </w:r>
      <w:proofErr w:type="spellStart"/>
      <w:r w:rsidRPr="000973D0">
        <w:rPr>
          <w:rFonts w:ascii="Times New Roman" w:eastAsia="Andale Sans UI" w:hAnsi="Times New Roman" w:cs="Times New Roman"/>
          <w:spacing w:val="-2"/>
          <w:kern w:val="2"/>
          <w:sz w:val="28"/>
          <w:szCs w:val="28"/>
          <w:lang w:eastAsia="ar-SA"/>
        </w:rPr>
        <w:t>Юстініан</w:t>
      </w:r>
      <w:proofErr w:type="spellEnd"/>
      <w:r w:rsidRPr="000973D0">
        <w:rPr>
          <w:rFonts w:ascii="Times New Roman" w:eastAsia="Andale Sans UI" w:hAnsi="Times New Roman" w:cs="Times New Roman"/>
          <w:spacing w:val="-2"/>
          <w:kern w:val="2"/>
          <w:sz w:val="28"/>
          <w:szCs w:val="28"/>
          <w:lang w:eastAsia="ar-SA"/>
        </w:rPr>
        <w:t>, 2012. – 1224 с.</w:t>
      </w:r>
    </w:p>
    <w:p w:rsidR="000973D0" w:rsidRPr="000973D0" w:rsidRDefault="000973D0" w:rsidP="000973D0">
      <w:pPr>
        <w:widowControl w:val="0"/>
        <w:tabs>
          <w:tab w:val="num" w:pos="0"/>
          <w:tab w:val="left" w:pos="980"/>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8. Міжнародні стандарти у сфері судочинства. – К.: Істина, 2012. – 488 с.</w:t>
      </w:r>
    </w:p>
    <w:p w:rsidR="000973D0" w:rsidRPr="000973D0" w:rsidRDefault="000973D0" w:rsidP="000973D0">
      <w:pPr>
        <w:widowControl w:val="0"/>
        <w:tabs>
          <w:tab w:val="num" w:pos="0"/>
          <w:tab w:val="left" w:pos="980"/>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spacing w:val="-2"/>
          <w:kern w:val="2"/>
          <w:sz w:val="28"/>
          <w:szCs w:val="28"/>
          <w:lang w:eastAsia="ar-SA"/>
        </w:rPr>
        <w:t xml:space="preserve">9. </w:t>
      </w:r>
      <w:proofErr w:type="spellStart"/>
      <w:r w:rsidRPr="000973D0">
        <w:rPr>
          <w:rFonts w:ascii="Times New Roman" w:eastAsia="Andale Sans UI" w:hAnsi="Times New Roman" w:cs="Times New Roman"/>
          <w:spacing w:val="-2"/>
          <w:kern w:val="2"/>
          <w:sz w:val="28"/>
          <w:szCs w:val="28"/>
          <w:lang w:eastAsia="ar-SA"/>
        </w:rPr>
        <w:t>Скрипіна</w:t>
      </w:r>
      <w:proofErr w:type="spellEnd"/>
      <w:r w:rsidRPr="000973D0">
        <w:rPr>
          <w:rFonts w:ascii="Times New Roman" w:eastAsia="Andale Sans UI" w:hAnsi="Times New Roman" w:cs="Times New Roman"/>
          <w:spacing w:val="-2"/>
          <w:kern w:val="2"/>
          <w:sz w:val="28"/>
          <w:szCs w:val="28"/>
          <w:lang w:eastAsia="ar-SA"/>
        </w:rPr>
        <w:t xml:space="preserve"> Ю.В. Слідчий суддя в системі кримінально-процесуальної діяльності (порівняльно-правове дослідження): </w:t>
      </w:r>
      <w:proofErr w:type="spellStart"/>
      <w:r w:rsidRPr="000973D0">
        <w:rPr>
          <w:rFonts w:ascii="Times New Roman" w:eastAsia="Andale Sans UI" w:hAnsi="Times New Roman" w:cs="Times New Roman"/>
          <w:spacing w:val="-2"/>
          <w:kern w:val="2"/>
          <w:sz w:val="28"/>
          <w:szCs w:val="28"/>
          <w:lang w:eastAsia="ar-SA"/>
        </w:rPr>
        <w:t>автореф</w:t>
      </w:r>
      <w:proofErr w:type="spellEnd"/>
      <w:r w:rsidRPr="000973D0">
        <w:rPr>
          <w:rFonts w:ascii="Times New Roman" w:eastAsia="Andale Sans UI" w:hAnsi="Times New Roman" w:cs="Times New Roman"/>
          <w:spacing w:val="-2"/>
          <w:kern w:val="2"/>
          <w:sz w:val="28"/>
          <w:szCs w:val="28"/>
          <w:lang w:eastAsia="ar-SA"/>
        </w:rPr>
        <w:t xml:space="preserve">. </w:t>
      </w:r>
      <w:proofErr w:type="spellStart"/>
      <w:r w:rsidRPr="000973D0">
        <w:rPr>
          <w:rFonts w:ascii="Times New Roman" w:eastAsia="Andale Sans UI" w:hAnsi="Times New Roman" w:cs="Times New Roman"/>
          <w:spacing w:val="-2"/>
          <w:kern w:val="2"/>
          <w:sz w:val="28"/>
          <w:szCs w:val="28"/>
          <w:lang w:eastAsia="ar-SA"/>
        </w:rPr>
        <w:t>дис</w:t>
      </w:r>
      <w:proofErr w:type="spellEnd"/>
      <w:r w:rsidRPr="000973D0">
        <w:rPr>
          <w:rFonts w:ascii="Times New Roman" w:eastAsia="Andale Sans UI" w:hAnsi="Times New Roman" w:cs="Times New Roman"/>
          <w:spacing w:val="-2"/>
          <w:kern w:val="2"/>
          <w:sz w:val="28"/>
          <w:szCs w:val="28"/>
          <w:lang w:eastAsia="ar-SA"/>
        </w:rPr>
        <w:t xml:space="preserve">. </w:t>
      </w:r>
      <w:proofErr w:type="spellStart"/>
      <w:r w:rsidRPr="000973D0">
        <w:rPr>
          <w:rFonts w:ascii="Times New Roman" w:eastAsia="Andale Sans UI" w:hAnsi="Times New Roman" w:cs="Times New Roman"/>
          <w:spacing w:val="-2"/>
          <w:kern w:val="2"/>
          <w:sz w:val="28"/>
          <w:szCs w:val="28"/>
          <w:lang w:eastAsia="ar-SA"/>
        </w:rPr>
        <w:t>канд</w:t>
      </w:r>
      <w:proofErr w:type="spellEnd"/>
      <w:r w:rsidRPr="000973D0">
        <w:rPr>
          <w:rFonts w:ascii="Times New Roman" w:eastAsia="Andale Sans UI" w:hAnsi="Times New Roman" w:cs="Times New Roman"/>
          <w:spacing w:val="-2"/>
          <w:kern w:val="2"/>
          <w:sz w:val="28"/>
          <w:szCs w:val="28"/>
          <w:lang w:eastAsia="ar-SA"/>
        </w:rPr>
        <w:t xml:space="preserve">. </w:t>
      </w:r>
      <w:proofErr w:type="spellStart"/>
      <w:r w:rsidRPr="000973D0">
        <w:rPr>
          <w:rFonts w:ascii="Times New Roman" w:eastAsia="Andale Sans UI" w:hAnsi="Times New Roman" w:cs="Times New Roman"/>
          <w:spacing w:val="-2"/>
          <w:kern w:val="2"/>
          <w:sz w:val="28"/>
          <w:szCs w:val="28"/>
          <w:lang w:eastAsia="ar-SA"/>
        </w:rPr>
        <w:t>юрид</w:t>
      </w:r>
      <w:proofErr w:type="spellEnd"/>
      <w:r w:rsidRPr="000973D0">
        <w:rPr>
          <w:rFonts w:ascii="Times New Roman" w:eastAsia="Andale Sans UI" w:hAnsi="Times New Roman" w:cs="Times New Roman"/>
          <w:spacing w:val="-2"/>
          <w:kern w:val="2"/>
          <w:sz w:val="28"/>
          <w:szCs w:val="28"/>
          <w:lang w:eastAsia="ar-SA"/>
        </w:rPr>
        <w:t xml:space="preserve">. наук: 12.00.09, </w:t>
      </w:r>
      <w:proofErr w:type="spellStart"/>
      <w:r w:rsidRPr="000973D0">
        <w:rPr>
          <w:rFonts w:ascii="Times New Roman" w:eastAsia="Andale Sans UI" w:hAnsi="Times New Roman" w:cs="Times New Roman"/>
          <w:spacing w:val="-2"/>
          <w:kern w:val="2"/>
          <w:sz w:val="28"/>
          <w:szCs w:val="28"/>
          <w:lang w:eastAsia="ar-SA"/>
        </w:rPr>
        <w:t>Нац</w:t>
      </w:r>
      <w:proofErr w:type="spellEnd"/>
      <w:r w:rsidRPr="000973D0">
        <w:rPr>
          <w:rFonts w:ascii="Times New Roman" w:eastAsia="Andale Sans UI" w:hAnsi="Times New Roman" w:cs="Times New Roman"/>
          <w:spacing w:val="-2"/>
          <w:kern w:val="2"/>
          <w:sz w:val="28"/>
          <w:szCs w:val="28"/>
          <w:lang w:eastAsia="ar-SA"/>
        </w:rPr>
        <w:t xml:space="preserve">. </w:t>
      </w:r>
      <w:proofErr w:type="spellStart"/>
      <w:r w:rsidRPr="000973D0">
        <w:rPr>
          <w:rFonts w:ascii="Times New Roman" w:eastAsia="Andale Sans UI" w:hAnsi="Times New Roman" w:cs="Times New Roman"/>
          <w:spacing w:val="-2"/>
          <w:kern w:val="2"/>
          <w:sz w:val="28"/>
          <w:szCs w:val="28"/>
          <w:lang w:eastAsia="ar-SA"/>
        </w:rPr>
        <w:t>юрид</w:t>
      </w:r>
      <w:proofErr w:type="spellEnd"/>
      <w:r w:rsidRPr="000973D0">
        <w:rPr>
          <w:rFonts w:ascii="Times New Roman" w:eastAsia="Andale Sans UI" w:hAnsi="Times New Roman" w:cs="Times New Roman"/>
          <w:spacing w:val="-2"/>
          <w:kern w:val="2"/>
          <w:sz w:val="28"/>
          <w:szCs w:val="28"/>
          <w:lang w:eastAsia="ar-SA"/>
        </w:rPr>
        <w:t xml:space="preserve">. акад. України ім. Я. Мудрого. - Х., 2008. - 20 с. </w:t>
      </w:r>
    </w:p>
    <w:p w:rsidR="000973D0" w:rsidRPr="000973D0" w:rsidRDefault="000973D0" w:rsidP="000973D0">
      <w:pPr>
        <w:widowControl w:val="0"/>
        <w:numPr>
          <w:ilvl w:val="0"/>
          <w:numId w:val="3"/>
        </w:numPr>
        <w:tabs>
          <w:tab w:val="left" w:pos="708"/>
          <w:tab w:val="left" w:pos="1134"/>
        </w:tabs>
        <w:suppressAutoHyphens/>
        <w:autoSpaceDE w:val="0"/>
        <w:autoSpaceDN w:val="0"/>
        <w:adjustRightInd w:val="0"/>
        <w:spacing w:after="0" w:line="360" w:lineRule="auto"/>
        <w:ind w:firstLine="720"/>
        <w:jc w:val="both"/>
        <w:outlineLvl w:val="0"/>
        <w:rPr>
          <w:rFonts w:ascii="Times New Roman" w:eastAsia="Andale Sans UI" w:hAnsi="Times New Roman" w:cs="Times New Roman"/>
          <w:b/>
          <w:bCs/>
          <w:color w:val="000080"/>
          <w:kern w:val="2"/>
          <w:sz w:val="28"/>
          <w:szCs w:val="28"/>
          <w:lang w:eastAsia="ar-SA"/>
        </w:rPr>
      </w:pPr>
      <w:r w:rsidRPr="000973D0">
        <w:rPr>
          <w:rFonts w:ascii="Times New Roman" w:eastAsia="Andale Sans UI" w:hAnsi="Times New Roman" w:cs="Times New Roman"/>
          <w:bCs/>
          <w:kern w:val="2"/>
          <w:sz w:val="28"/>
          <w:szCs w:val="28"/>
          <w:lang w:eastAsia="ar-SA"/>
        </w:rPr>
        <w:t>Іваненко Ігор Володимирович</w:t>
      </w:r>
      <w:r w:rsidRPr="000973D0">
        <w:rPr>
          <w:rFonts w:ascii="Times New Roman" w:eastAsia="Andale Sans UI" w:hAnsi="Times New Roman" w:cs="Times New Roman"/>
          <w:bCs/>
          <w:i/>
          <w:kern w:val="2"/>
          <w:sz w:val="28"/>
          <w:szCs w:val="28"/>
          <w:lang w:eastAsia="ar-SA"/>
        </w:rPr>
        <w:t xml:space="preserve">. </w:t>
      </w:r>
      <w:r w:rsidRPr="000973D0">
        <w:rPr>
          <w:rFonts w:ascii="Times New Roman" w:eastAsia="Andale Sans UI" w:hAnsi="Times New Roman" w:cs="Times New Roman"/>
          <w:bCs/>
          <w:kern w:val="2"/>
          <w:sz w:val="28"/>
          <w:szCs w:val="28"/>
          <w:lang w:eastAsia="ar-SA"/>
        </w:rPr>
        <w:t xml:space="preserve">Інститут слідчого судді за новим Кримінальним процесуальним кодексом України. За матеріалами конференції суддів Апеляційного суду Черкаської області та загальних місцевих судів Черкаської області, м. Чорнобай, 19 жовтня 2012 року </w:t>
      </w:r>
    </w:p>
    <w:p w:rsidR="000973D0" w:rsidRPr="000973D0" w:rsidRDefault="000973D0" w:rsidP="000973D0">
      <w:pPr>
        <w:widowControl w:val="0"/>
        <w:tabs>
          <w:tab w:val="left" w:pos="708"/>
          <w:tab w:val="left" w:pos="1134"/>
        </w:tabs>
        <w:suppressAutoHyphens/>
        <w:autoSpaceDE w:val="0"/>
        <w:autoSpaceDN w:val="0"/>
        <w:adjustRightInd w:val="0"/>
        <w:spacing w:after="0" w:line="360" w:lineRule="auto"/>
        <w:ind w:firstLine="720"/>
        <w:jc w:val="both"/>
        <w:outlineLvl w:val="0"/>
        <w:rPr>
          <w:rFonts w:ascii="Times New Roman" w:eastAsia="Andale Sans UI" w:hAnsi="Times New Roman" w:cs="Times New Roman"/>
          <w:bCs/>
          <w:kern w:val="2"/>
          <w:sz w:val="28"/>
          <w:szCs w:val="28"/>
          <w:lang w:eastAsia="ar-SA"/>
        </w:rPr>
      </w:pPr>
      <w:r w:rsidRPr="000973D0">
        <w:rPr>
          <w:rFonts w:ascii="Times New Roman" w:eastAsia="Andale Sans UI" w:hAnsi="Times New Roman" w:cs="Times New Roman"/>
          <w:bCs/>
          <w:kern w:val="2"/>
          <w:sz w:val="28"/>
          <w:szCs w:val="28"/>
          <w:lang w:eastAsia="ar-SA"/>
        </w:rPr>
        <w:t xml:space="preserve">11. Кримінальний процесуальний кодекс України. Науково-практичний коментар / за </w:t>
      </w:r>
      <w:proofErr w:type="spellStart"/>
      <w:r w:rsidRPr="000973D0">
        <w:rPr>
          <w:rFonts w:ascii="Times New Roman" w:eastAsia="Andale Sans UI" w:hAnsi="Times New Roman" w:cs="Times New Roman"/>
          <w:bCs/>
          <w:kern w:val="2"/>
          <w:sz w:val="28"/>
          <w:szCs w:val="28"/>
          <w:lang w:eastAsia="ar-SA"/>
        </w:rPr>
        <w:t>заг</w:t>
      </w:r>
      <w:proofErr w:type="spellEnd"/>
      <w:r w:rsidRPr="000973D0">
        <w:rPr>
          <w:rFonts w:ascii="Times New Roman" w:eastAsia="Andale Sans UI" w:hAnsi="Times New Roman" w:cs="Times New Roman"/>
          <w:bCs/>
          <w:kern w:val="2"/>
          <w:sz w:val="28"/>
          <w:szCs w:val="28"/>
          <w:lang w:eastAsia="ar-SA"/>
        </w:rPr>
        <w:t xml:space="preserve">. ред. В.Г. Гончаренка, В.Т. Нора, М.С. Шумила. – К.: </w:t>
      </w:r>
      <w:proofErr w:type="spellStart"/>
      <w:r w:rsidRPr="000973D0">
        <w:rPr>
          <w:rFonts w:ascii="Times New Roman" w:eastAsia="Andale Sans UI" w:hAnsi="Times New Roman" w:cs="Times New Roman"/>
          <w:bCs/>
          <w:kern w:val="2"/>
          <w:sz w:val="28"/>
          <w:szCs w:val="28"/>
          <w:lang w:eastAsia="ar-SA"/>
        </w:rPr>
        <w:t>Юстініан</w:t>
      </w:r>
      <w:proofErr w:type="spellEnd"/>
      <w:r w:rsidRPr="000973D0">
        <w:rPr>
          <w:rFonts w:ascii="Times New Roman" w:eastAsia="Andale Sans UI" w:hAnsi="Times New Roman" w:cs="Times New Roman"/>
          <w:bCs/>
          <w:kern w:val="2"/>
          <w:sz w:val="28"/>
          <w:szCs w:val="28"/>
          <w:lang w:eastAsia="ar-SA"/>
        </w:rPr>
        <w:t>, 2012. – 1224 с.</w:t>
      </w:r>
    </w:p>
    <w:p w:rsidR="000973D0" w:rsidRPr="000973D0" w:rsidRDefault="000973D0" w:rsidP="000973D0">
      <w:pPr>
        <w:tabs>
          <w:tab w:val="left" w:pos="1134"/>
        </w:tabs>
        <w:suppressAutoHyphens/>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12. Скулиш Є.Д. Негласні слідчі (розшукові) дії за кримінально-процесуальним законодавством України / Є.Д. Скулиш // Вісник національної академії прокуратури України. – К.: 2012. – № 2. – С. 15-23.</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ru-RU"/>
        </w:rPr>
        <w:t xml:space="preserve">13. </w:t>
      </w:r>
      <w:r w:rsidRPr="000973D0">
        <w:rPr>
          <w:rFonts w:ascii="Times New Roman" w:eastAsia="Calibri" w:hAnsi="Times New Roman" w:cs="Times New Roman"/>
          <w:kern w:val="2"/>
          <w:sz w:val="28"/>
          <w:szCs w:val="28"/>
          <w:lang w:eastAsia="ar-SA"/>
        </w:rPr>
        <w:t xml:space="preserve">Кримінальний процес: </w:t>
      </w:r>
      <w:proofErr w:type="spellStart"/>
      <w:r w:rsidRPr="000973D0">
        <w:rPr>
          <w:rFonts w:ascii="Times New Roman" w:eastAsia="Calibri" w:hAnsi="Times New Roman" w:cs="Times New Roman"/>
          <w:kern w:val="2"/>
          <w:sz w:val="28"/>
          <w:szCs w:val="28"/>
          <w:lang w:eastAsia="ar-SA"/>
        </w:rPr>
        <w:t>підруч</w:t>
      </w:r>
      <w:proofErr w:type="spellEnd"/>
      <w:r w:rsidRPr="000973D0">
        <w:rPr>
          <w:rFonts w:ascii="Times New Roman" w:eastAsia="Calibri" w:hAnsi="Times New Roman" w:cs="Times New Roman"/>
          <w:kern w:val="2"/>
          <w:sz w:val="28"/>
          <w:szCs w:val="28"/>
          <w:lang w:eastAsia="ar-SA"/>
        </w:rPr>
        <w:t xml:space="preserve">. / Грошевий Ю.М., </w:t>
      </w:r>
      <w:proofErr w:type="spellStart"/>
      <w:r w:rsidRPr="000973D0">
        <w:rPr>
          <w:rFonts w:ascii="Times New Roman" w:eastAsia="Calibri" w:hAnsi="Times New Roman" w:cs="Times New Roman"/>
          <w:kern w:val="2"/>
          <w:sz w:val="28"/>
          <w:szCs w:val="28"/>
          <w:lang w:eastAsia="ar-SA"/>
        </w:rPr>
        <w:t>Тацій</w:t>
      </w:r>
      <w:proofErr w:type="spellEnd"/>
      <w:r w:rsidRPr="000973D0">
        <w:rPr>
          <w:rFonts w:ascii="Times New Roman" w:eastAsia="Calibri" w:hAnsi="Times New Roman" w:cs="Times New Roman"/>
          <w:kern w:val="2"/>
          <w:sz w:val="28"/>
          <w:szCs w:val="28"/>
          <w:lang w:eastAsia="ar-SA"/>
        </w:rPr>
        <w:t xml:space="preserve"> В.Я., </w:t>
      </w:r>
      <w:proofErr w:type="spellStart"/>
      <w:r w:rsidRPr="000973D0">
        <w:rPr>
          <w:rFonts w:ascii="Times New Roman" w:eastAsia="Calibri" w:hAnsi="Times New Roman" w:cs="Times New Roman"/>
          <w:kern w:val="2"/>
          <w:sz w:val="28"/>
          <w:szCs w:val="28"/>
          <w:lang w:eastAsia="ar-SA"/>
        </w:rPr>
        <w:t>Туманянц</w:t>
      </w:r>
      <w:proofErr w:type="spellEnd"/>
      <w:r w:rsidRPr="000973D0">
        <w:rPr>
          <w:rFonts w:ascii="Times New Roman" w:eastAsia="Calibri" w:hAnsi="Times New Roman" w:cs="Times New Roman"/>
          <w:kern w:val="2"/>
          <w:sz w:val="28"/>
          <w:szCs w:val="28"/>
          <w:lang w:eastAsia="ar-SA"/>
        </w:rPr>
        <w:t xml:space="preserve"> А.Р. та ін.; за ред. В.Я. </w:t>
      </w:r>
      <w:proofErr w:type="spellStart"/>
      <w:r w:rsidRPr="000973D0">
        <w:rPr>
          <w:rFonts w:ascii="Times New Roman" w:eastAsia="Calibri" w:hAnsi="Times New Roman" w:cs="Times New Roman"/>
          <w:kern w:val="2"/>
          <w:sz w:val="28"/>
          <w:szCs w:val="28"/>
          <w:lang w:eastAsia="ar-SA"/>
        </w:rPr>
        <w:t>Тація</w:t>
      </w:r>
      <w:proofErr w:type="spellEnd"/>
      <w:r w:rsidRPr="000973D0">
        <w:rPr>
          <w:rFonts w:ascii="Times New Roman" w:eastAsia="Calibri" w:hAnsi="Times New Roman" w:cs="Times New Roman"/>
          <w:kern w:val="2"/>
          <w:sz w:val="28"/>
          <w:szCs w:val="28"/>
          <w:lang w:eastAsia="ar-SA"/>
        </w:rPr>
        <w:t xml:space="preserve">, Ю.М. Грошевого, О.В. </w:t>
      </w:r>
      <w:proofErr w:type="spellStart"/>
      <w:r w:rsidRPr="000973D0">
        <w:rPr>
          <w:rFonts w:ascii="Times New Roman" w:eastAsia="Calibri" w:hAnsi="Times New Roman" w:cs="Times New Roman"/>
          <w:kern w:val="2"/>
          <w:sz w:val="28"/>
          <w:szCs w:val="28"/>
          <w:lang w:eastAsia="ar-SA"/>
        </w:rPr>
        <w:t>Капліної</w:t>
      </w:r>
      <w:proofErr w:type="spellEnd"/>
      <w:r w:rsidRPr="000973D0">
        <w:rPr>
          <w:rFonts w:ascii="Times New Roman" w:eastAsia="Calibri" w:hAnsi="Times New Roman" w:cs="Times New Roman"/>
          <w:kern w:val="2"/>
          <w:sz w:val="28"/>
          <w:szCs w:val="28"/>
          <w:lang w:eastAsia="ar-SA"/>
        </w:rPr>
        <w:t>, О.Г. Шило. – Х.: Право, 2013. – С. 824.</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bCs/>
          <w:kern w:val="2"/>
          <w:sz w:val="28"/>
          <w:szCs w:val="28"/>
          <w:lang w:eastAsia="ar-SA"/>
        </w:rPr>
        <w:t xml:space="preserve">14. </w:t>
      </w:r>
      <w:proofErr w:type="spellStart"/>
      <w:r w:rsidRPr="000973D0">
        <w:rPr>
          <w:rFonts w:ascii="Times New Roman" w:eastAsia="Calibri" w:hAnsi="Times New Roman" w:cs="Times New Roman"/>
          <w:bCs/>
          <w:kern w:val="2"/>
          <w:sz w:val="28"/>
          <w:szCs w:val="28"/>
          <w:lang w:eastAsia="ar-SA"/>
        </w:rPr>
        <w:t>Комарницька</w:t>
      </w:r>
      <w:proofErr w:type="spellEnd"/>
      <w:r w:rsidRPr="000973D0">
        <w:rPr>
          <w:rFonts w:ascii="Times New Roman" w:eastAsia="Calibri" w:hAnsi="Times New Roman" w:cs="Times New Roman"/>
          <w:bCs/>
          <w:kern w:val="2"/>
          <w:sz w:val="28"/>
          <w:szCs w:val="28"/>
          <w:lang w:eastAsia="ar-SA"/>
        </w:rPr>
        <w:t xml:space="preserve"> О., Нестеренко С. Розгляд прокурором клопотання сторони захисту, потерпілого на проведення негласних слідчих (розшукових) дій: актуальні питання </w:t>
      </w:r>
      <w:r w:rsidRPr="000973D0">
        <w:rPr>
          <w:rFonts w:ascii="Times New Roman" w:eastAsia="Calibri" w:hAnsi="Times New Roman" w:cs="Times New Roman"/>
          <w:kern w:val="2"/>
          <w:sz w:val="28"/>
          <w:szCs w:val="28"/>
          <w:lang w:eastAsia="ar-SA"/>
        </w:rPr>
        <w:t>// Вісник Національної академії прокуратури України № 4 (166) квітень 2015, с. 57.</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15. Кримінальний процесуальний кодекс України. Науково-практичний коментар / С.В. Ківалов, С.М. Міщенко та ін. – Х.: Одіссей, 2013. – 1104 с.</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16. Про організацію проведення негласних слідчих (розшукових) дій та використання їх результатів у кримінальному провадженні: наказ Генеральної прокуратури України, Міністерства внутрішніх справ України, Служби безпеки України, Адміністрації Державної прикордонної служби України, Міністерства фінансів України, Міністерства юстиції України від 16 листопада 2012 року № 114/1042/516/1199/936/1687/5 [Електронний ресурс]. – Режим доступу: </w:t>
      </w:r>
      <w:hyperlink w:history="1">
        <w:r w:rsidRPr="000973D0">
          <w:rPr>
            <w:rFonts w:ascii="Calibri" w:eastAsia="Calibri" w:hAnsi="Calibri" w:cs="Calibri"/>
            <w:color w:val="000080"/>
            <w:kern w:val="2"/>
            <w:sz w:val="28"/>
            <w:szCs w:val="28"/>
            <w:u w:val="single"/>
            <w:lang w:eastAsia="ar-SA"/>
          </w:rPr>
          <w:t xml:space="preserve">http:// </w:t>
        </w:r>
        <w:proofErr w:type="spellStart"/>
        <w:r w:rsidRPr="000973D0">
          <w:rPr>
            <w:rFonts w:ascii="Calibri" w:eastAsia="Calibri" w:hAnsi="Calibri" w:cs="Calibri"/>
            <w:color w:val="000080"/>
            <w:kern w:val="2"/>
            <w:sz w:val="28"/>
            <w:szCs w:val="28"/>
            <w:u w:val="single"/>
            <w:lang w:eastAsia="ar-SA"/>
          </w:rPr>
          <w:t>document</w:t>
        </w:r>
        <w:proofErr w:type="spellEnd"/>
      </w:hyperlink>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ua</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pro-zatverdzhennja-instrukciyi-pro-organizaciyu-provedennja</w:t>
      </w:r>
      <w:proofErr w:type="spellEnd"/>
      <w:r w:rsidRPr="000973D0">
        <w:rPr>
          <w:rFonts w:ascii="Times New Roman" w:eastAsia="Calibri" w:hAnsi="Times New Roman" w:cs="Times New Roman"/>
          <w:kern w:val="2"/>
          <w:sz w:val="28"/>
          <w:szCs w:val="28"/>
          <w:lang w:eastAsia="ar-SA"/>
        </w:rPr>
        <w:t>—</w:t>
      </w:r>
      <w:proofErr w:type="spellStart"/>
      <w:r w:rsidRPr="000973D0">
        <w:rPr>
          <w:rFonts w:ascii="Times New Roman" w:eastAsia="Calibri" w:hAnsi="Times New Roman" w:cs="Times New Roman"/>
          <w:kern w:val="2"/>
          <w:sz w:val="28"/>
          <w:szCs w:val="28"/>
          <w:lang w:eastAsia="ar-SA"/>
        </w:rPr>
        <w:t>doc</w:t>
      </w:r>
      <w:proofErr w:type="spellEnd"/>
      <w:r w:rsidRPr="000973D0">
        <w:rPr>
          <w:rFonts w:ascii="Times New Roman" w:eastAsia="Calibri" w:hAnsi="Times New Roman" w:cs="Times New Roman"/>
          <w:kern w:val="2"/>
          <w:sz w:val="28"/>
          <w:szCs w:val="28"/>
          <w:lang w:eastAsia="ar-SA"/>
        </w:rPr>
        <w:t xml:space="preserve"> 12410 2 . </w:t>
      </w:r>
      <w:proofErr w:type="spellStart"/>
      <w:r w:rsidRPr="000973D0">
        <w:rPr>
          <w:rFonts w:ascii="Times New Roman" w:eastAsia="Calibri" w:hAnsi="Times New Roman" w:cs="Times New Roman"/>
          <w:kern w:val="2"/>
          <w:sz w:val="28"/>
          <w:szCs w:val="28"/>
          <w:lang w:eastAsia="ar-SA"/>
        </w:rPr>
        <w:t>html</w:t>
      </w:r>
      <w:proofErr w:type="spellEnd"/>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17. Кримінальний процесуальний кодекс України. Науково-практичний коментар: у 2 т. / </w:t>
      </w:r>
      <w:proofErr w:type="spellStart"/>
      <w:r w:rsidRPr="000973D0">
        <w:rPr>
          <w:rFonts w:ascii="Times New Roman" w:eastAsia="Calibri" w:hAnsi="Times New Roman" w:cs="Times New Roman"/>
          <w:kern w:val="2"/>
          <w:sz w:val="28"/>
          <w:szCs w:val="28"/>
          <w:lang w:eastAsia="ar-SA"/>
        </w:rPr>
        <w:t>Блажівський</w:t>
      </w:r>
      <w:proofErr w:type="spellEnd"/>
      <w:r w:rsidRPr="000973D0">
        <w:rPr>
          <w:rFonts w:ascii="Times New Roman" w:eastAsia="Calibri" w:hAnsi="Times New Roman" w:cs="Times New Roman"/>
          <w:kern w:val="2"/>
          <w:sz w:val="28"/>
          <w:szCs w:val="28"/>
          <w:lang w:eastAsia="ar-SA"/>
        </w:rPr>
        <w:t xml:space="preserve"> Є.М., Грошевий Ю.М., Дьомін Ю.М. та ін.; за </w:t>
      </w:r>
      <w:proofErr w:type="spellStart"/>
      <w:r w:rsidRPr="000973D0">
        <w:rPr>
          <w:rFonts w:ascii="Times New Roman" w:eastAsia="Calibri" w:hAnsi="Times New Roman" w:cs="Times New Roman"/>
          <w:kern w:val="2"/>
          <w:sz w:val="28"/>
          <w:szCs w:val="28"/>
          <w:lang w:eastAsia="ar-SA"/>
        </w:rPr>
        <w:t>заг</w:t>
      </w:r>
      <w:proofErr w:type="spellEnd"/>
      <w:r w:rsidRPr="000973D0">
        <w:rPr>
          <w:rFonts w:ascii="Times New Roman" w:eastAsia="Calibri" w:hAnsi="Times New Roman" w:cs="Times New Roman"/>
          <w:kern w:val="2"/>
          <w:sz w:val="28"/>
          <w:szCs w:val="28"/>
          <w:lang w:eastAsia="ar-SA"/>
        </w:rPr>
        <w:t xml:space="preserve">. ред. В.Я. </w:t>
      </w:r>
      <w:proofErr w:type="spellStart"/>
      <w:r w:rsidRPr="000973D0">
        <w:rPr>
          <w:rFonts w:ascii="Times New Roman" w:eastAsia="Calibri" w:hAnsi="Times New Roman" w:cs="Times New Roman"/>
          <w:kern w:val="2"/>
          <w:sz w:val="28"/>
          <w:szCs w:val="28"/>
          <w:lang w:eastAsia="ar-SA"/>
        </w:rPr>
        <w:t>Тація</w:t>
      </w:r>
      <w:proofErr w:type="spellEnd"/>
      <w:r w:rsidRPr="000973D0">
        <w:rPr>
          <w:rFonts w:ascii="Times New Roman" w:eastAsia="Calibri" w:hAnsi="Times New Roman" w:cs="Times New Roman"/>
          <w:kern w:val="2"/>
          <w:sz w:val="28"/>
          <w:szCs w:val="28"/>
          <w:lang w:eastAsia="ar-SA"/>
        </w:rPr>
        <w:t xml:space="preserve"> та ін. – Х.: Право, 2012. –Т. 1. – 768 с.</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18. Про організацію діяльності прокурорів у кримінальному провадженні: наказ Генерального прокурора України від 19 грудня 2012 року № 4 </w:t>
      </w:r>
      <w:proofErr w:type="spellStart"/>
      <w:r w:rsidRPr="000973D0">
        <w:rPr>
          <w:rFonts w:ascii="Times New Roman" w:eastAsia="Calibri" w:hAnsi="Times New Roman" w:cs="Times New Roman"/>
          <w:kern w:val="2"/>
          <w:sz w:val="28"/>
          <w:szCs w:val="28"/>
          <w:lang w:eastAsia="ar-SA"/>
        </w:rPr>
        <w:t>гн</w:t>
      </w:r>
      <w:proofErr w:type="spellEnd"/>
      <w:r w:rsidRPr="000973D0">
        <w:rPr>
          <w:rFonts w:ascii="Times New Roman" w:eastAsia="Calibri" w:hAnsi="Times New Roman" w:cs="Times New Roman"/>
          <w:kern w:val="2"/>
          <w:sz w:val="28"/>
          <w:szCs w:val="28"/>
          <w:lang w:eastAsia="ar-SA"/>
        </w:rPr>
        <w:t xml:space="preserve"> [Електронний ресурс]. – Режим доступу: http: // </w:t>
      </w:r>
      <w:hyperlink r:id="rId8" w:history="1">
        <w:r w:rsidRPr="000973D0">
          <w:rPr>
            <w:rFonts w:ascii="Calibri" w:eastAsia="Calibri" w:hAnsi="Calibri" w:cs="Calibri"/>
            <w:color w:val="000080"/>
            <w:kern w:val="2"/>
            <w:sz w:val="28"/>
            <w:szCs w:val="28"/>
            <w:u w:val="single"/>
            <w:lang w:eastAsia="ar-SA"/>
          </w:rPr>
          <w:t>www.gp.gov.ua/</w:t>
        </w:r>
      </w:hyperlink>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ua</w:t>
      </w:r>
      <w:proofErr w:type="spellEnd"/>
      <w:r w:rsidRPr="000973D0">
        <w:rPr>
          <w:rFonts w:ascii="Times New Roman" w:eastAsia="Calibri" w:hAnsi="Times New Roman" w:cs="Times New Roman"/>
          <w:kern w:val="2"/>
          <w:sz w:val="28"/>
          <w:szCs w:val="28"/>
          <w:lang w:eastAsia="ar-SA"/>
        </w:rPr>
        <w:t>/</w:t>
      </w:r>
      <w:proofErr w:type="spellStart"/>
      <w:r w:rsidRPr="000973D0">
        <w:rPr>
          <w:rFonts w:ascii="Times New Roman" w:eastAsia="Calibri" w:hAnsi="Times New Roman" w:cs="Times New Roman"/>
          <w:kern w:val="2"/>
          <w:sz w:val="28"/>
          <w:szCs w:val="28"/>
          <w:lang w:eastAsia="ar-SA"/>
        </w:rPr>
        <w:t>gl</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html_m</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publications</w:t>
      </w:r>
      <w:proofErr w:type="spellEnd"/>
      <w:r w:rsidRPr="000973D0">
        <w:rPr>
          <w:rFonts w:ascii="Times New Roman" w:eastAsia="Calibri" w:hAnsi="Times New Roman" w:cs="Times New Roman"/>
          <w:kern w:val="2"/>
          <w:sz w:val="28"/>
          <w:szCs w:val="28"/>
          <w:lang w:eastAsia="ar-SA"/>
        </w:rPr>
        <w:t xml:space="preserve"> &amp;_ t=     </w:t>
      </w:r>
      <w:proofErr w:type="spellStart"/>
      <w:r w:rsidRPr="000973D0">
        <w:rPr>
          <w:rFonts w:ascii="Times New Roman" w:eastAsia="Calibri" w:hAnsi="Times New Roman" w:cs="Times New Roman"/>
          <w:kern w:val="2"/>
          <w:sz w:val="28"/>
          <w:szCs w:val="28"/>
          <w:lang w:eastAsia="ar-SA"/>
        </w:rPr>
        <w:t>recid</w:t>
      </w:r>
      <w:proofErr w:type="spellEnd"/>
      <w:r w:rsidRPr="000973D0">
        <w:rPr>
          <w:rFonts w:ascii="Times New Roman" w:eastAsia="Calibri" w:hAnsi="Times New Roman" w:cs="Times New Roman"/>
          <w:kern w:val="2"/>
          <w:sz w:val="28"/>
          <w:szCs w:val="28"/>
          <w:lang w:eastAsia="ar-SA"/>
        </w:rPr>
        <w:t xml:space="preserve"> =94102</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bCs/>
          <w:kern w:val="2"/>
          <w:sz w:val="28"/>
          <w:szCs w:val="28"/>
          <w:lang w:eastAsia="ar-SA"/>
        </w:rPr>
        <w:t xml:space="preserve">19. Алла </w:t>
      </w:r>
      <w:r w:rsidRPr="000973D0">
        <w:rPr>
          <w:rFonts w:ascii="Times New Roman" w:eastAsia="Calibri" w:hAnsi="Times New Roman" w:cs="Times New Roman"/>
          <w:bCs/>
          <w:kern w:val="2"/>
          <w:lang w:eastAsia="ar-SA"/>
        </w:rPr>
        <w:t>СЛОБОДЗЯН. НОРМАТИВНО-ПРАВОВЕ РЕГУЛЮВАННЯ ДІЯЛЬНОСТІ СУБ’ЄКТІВ НЕГЛАСНИХ СЛІДЧИХ (РОЗШУКОВИХ) ДІЙ</w:t>
      </w:r>
      <w:r w:rsidRPr="000973D0">
        <w:rPr>
          <w:rFonts w:ascii="Times New Roman" w:eastAsia="Calibri" w:hAnsi="Times New Roman" w:cs="Times New Roman"/>
          <w:bCs/>
          <w:kern w:val="2"/>
          <w:sz w:val="28"/>
          <w:szCs w:val="28"/>
          <w:lang w:eastAsia="ar-SA"/>
        </w:rPr>
        <w:t xml:space="preserve"> </w:t>
      </w:r>
      <w:r w:rsidRPr="000973D0">
        <w:rPr>
          <w:rFonts w:ascii="Times New Roman" w:eastAsia="Calibri" w:hAnsi="Times New Roman" w:cs="Times New Roman"/>
          <w:kern w:val="2"/>
          <w:sz w:val="28"/>
          <w:szCs w:val="28"/>
          <w:lang w:eastAsia="ar-SA"/>
        </w:rPr>
        <w:t>//</w:t>
      </w:r>
      <w:r w:rsidRPr="000973D0">
        <w:rPr>
          <w:rFonts w:ascii="Times New Roman" w:eastAsia="Calibri" w:hAnsi="Times New Roman" w:cs="Times New Roman"/>
          <w:bCs/>
          <w:kern w:val="2"/>
          <w:sz w:val="28"/>
          <w:szCs w:val="28"/>
          <w:lang w:eastAsia="ar-SA"/>
        </w:rPr>
        <w:t xml:space="preserve"> </w:t>
      </w:r>
      <w:r w:rsidRPr="000973D0">
        <w:rPr>
          <w:rFonts w:ascii="Times New Roman" w:eastAsia="Calibri" w:hAnsi="Times New Roman" w:cs="Times New Roman"/>
          <w:kern w:val="2"/>
          <w:sz w:val="28"/>
          <w:szCs w:val="28"/>
          <w:lang w:eastAsia="ar-SA"/>
        </w:rPr>
        <w:t>Вісник Національної академії прокуратури України №2(35)’2014, с. 86– 88</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20. </w:t>
      </w:r>
      <w:proofErr w:type="spellStart"/>
      <w:r w:rsidRPr="000973D0">
        <w:rPr>
          <w:rFonts w:ascii="Times New Roman" w:eastAsia="Calibri" w:hAnsi="Times New Roman" w:cs="Times New Roman"/>
          <w:kern w:val="2"/>
          <w:sz w:val="28"/>
          <w:szCs w:val="28"/>
          <w:lang w:eastAsia="ar-SA"/>
        </w:rPr>
        <w:t>Тертишник</w:t>
      </w:r>
      <w:proofErr w:type="spellEnd"/>
      <w:r w:rsidRPr="000973D0">
        <w:rPr>
          <w:rFonts w:ascii="Times New Roman" w:eastAsia="Calibri" w:hAnsi="Times New Roman" w:cs="Times New Roman"/>
          <w:kern w:val="2"/>
          <w:sz w:val="28"/>
          <w:szCs w:val="28"/>
          <w:lang w:eastAsia="ar-SA"/>
        </w:rPr>
        <w:t xml:space="preserve"> В. М. Верховенство права та забезпечення встановлення істини в кримінальному процесі України : </w:t>
      </w:r>
      <w:proofErr w:type="spellStart"/>
      <w:r w:rsidRPr="000973D0">
        <w:rPr>
          <w:rFonts w:ascii="Times New Roman" w:eastAsia="Calibri" w:hAnsi="Times New Roman" w:cs="Times New Roman"/>
          <w:kern w:val="2"/>
          <w:sz w:val="28"/>
          <w:szCs w:val="28"/>
          <w:lang w:eastAsia="ar-SA"/>
        </w:rPr>
        <w:t>моногр</w:t>
      </w:r>
      <w:proofErr w:type="spellEnd"/>
      <w:r w:rsidRPr="000973D0">
        <w:rPr>
          <w:rFonts w:ascii="Times New Roman" w:eastAsia="Calibri" w:hAnsi="Times New Roman" w:cs="Times New Roman"/>
          <w:kern w:val="2"/>
          <w:sz w:val="28"/>
          <w:szCs w:val="28"/>
          <w:lang w:eastAsia="ar-SA"/>
        </w:rPr>
        <w:t xml:space="preserve">. / </w:t>
      </w:r>
      <w:proofErr w:type="spellStart"/>
      <w:r w:rsidRPr="000973D0">
        <w:rPr>
          <w:rFonts w:ascii="Times New Roman" w:eastAsia="Calibri" w:hAnsi="Times New Roman" w:cs="Times New Roman"/>
          <w:kern w:val="2"/>
          <w:sz w:val="28"/>
          <w:szCs w:val="28"/>
          <w:lang w:eastAsia="ar-SA"/>
        </w:rPr>
        <w:t>Тертишник</w:t>
      </w:r>
      <w:proofErr w:type="spellEnd"/>
      <w:r w:rsidRPr="000973D0">
        <w:rPr>
          <w:rFonts w:ascii="Times New Roman" w:eastAsia="Calibri" w:hAnsi="Times New Roman" w:cs="Times New Roman"/>
          <w:kern w:val="2"/>
          <w:sz w:val="28"/>
          <w:szCs w:val="28"/>
          <w:lang w:eastAsia="ar-SA"/>
        </w:rPr>
        <w:t xml:space="preserve"> В. М. – Дніпропетровськ : </w:t>
      </w:r>
      <w:proofErr w:type="spellStart"/>
      <w:r w:rsidRPr="000973D0">
        <w:rPr>
          <w:rFonts w:ascii="Times New Roman" w:eastAsia="Calibri" w:hAnsi="Times New Roman" w:cs="Times New Roman"/>
          <w:kern w:val="2"/>
          <w:sz w:val="28"/>
          <w:szCs w:val="28"/>
          <w:lang w:eastAsia="ar-SA"/>
        </w:rPr>
        <w:t>Дніпроп</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держ</w:t>
      </w:r>
      <w:proofErr w:type="spellEnd"/>
      <w:r w:rsidRPr="000973D0">
        <w:rPr>
          <w:rFonts w:ascii="Times New Roman" w:eastAsia="Calibri" w:hAnsi="Times New Roman" w:cs="Times New Roman"/>
          <w:kern w:val="2"/>
          <w:sz w:val="28"/>
          <w:szCs w:val="28"/>
          <w:lang w:eastAsia="ar-SA"/>
        </w:rPr>
        <w:t xml:space="preserve">. ун-т </w:t>
      </w:r>
      <w:proofErr w:type="spellStart"/>
      <w:r w:rsidRPr="000973D0">
        <w:rPr>
          <w:rFonts w:ascii="Times New Roman" w:eastAsia="Calibri" w:hAnsi="Times New Roman" w:cs="Times New Roman"/>
          <w:kern w:val="2"/>
          <w:sz w:val="28"/>
          <w:szCs w:val="28"/>
          <w:lang w:eastAsia="ar-SA"/>
        </w:rPr>
        <w:t>внутр</w:t>
      </w:r>
      <w:proofErr w:type="spellEnd"/>
      <w:r w:rsidRPr="000973D0">
        <w:rPr>
          <w:rFonts w:ascii="Times New Roman" w:eastAsia="Calibri" w:hAnsi="Times New Roman" w:cs="Times New Roman"/>
          <w:kern w:val="2"/>
          <w:sz w:val="28"/>
          <w:szCs w:val="28"/>
          <w:lang w:eastAsia="ar-SA"/>
        </w:rPr>
        <w:t>. справ ; Ліра ЛТД, 2009. – 404 с.</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bCs/>
          <w:iCs/>
          <w:kern w:val="2"/>
          <w:sz w:val="28"/>
          <w:szCs w:val="28"/>
          <w:lang w:eastAsia="ar-SA"/>
        </w:rPr>
        <w:t xml:space="preserve">21. </w:t>
      </w:r>
      <w:proofErr w:type="spellStart"/>
      <w:r w:rsidRPr="000973D0">
        <w:rPr>
          <w:rFonts w:ascii="Times New Roman" w:eastAsia="Calibri" w:hAnsi="Times New Roman" w:cs="Times New Roman"/>
          <w:bCs/>
          <w:iCs/>
          <w:kern w:val="2"/>
          <w:sz w:val="28"/>
          <w:szCs w:val="28"/>
          <w:lang w:eastAsia="ar-SA"/>
        </w:rPr>
        <w:t>Уваров</w:t>
      </w:r>
      <w:proofErr w:type="spellEnd"/>
      <w:r w:rsidRPr="000973D0">
        <w:rPr>
          <w:rFonts w:ascii="Times New Roman" w:eastAsia="Calibri" w:hAnsi="Times New Roman" w:cs="Times New Roman"/>
          <w:bCs/>
          <w:iCs/>
          <w:kern w:val="2"/>
          <w:sz w:val="28"/>
          <w:szCs w:val="28"/>
          <w:lang w:eastAsia="ar-SA"/>
        </w:rPr>
        <w:t xml:space="preserve"> Володимир Геннадійович</w:t>
      </w:r>
      <w:r w:rsidRPr="000973D0">
        <w:rPr>
          <w:rFonts w:ascii="Times New Roman" w:eastAsia="Calibri" w:hAnsi="Times New Roman" w:cs="Times New Roman"/>
          <w:bCs/>
          <w:i/>
          <w:iCs/>
          <w:kern w:val="2"/>
          <w:sz w:val="28"/>
          <w:szCs w:val="28"/>
          <w:lang w:eastAsia="ar-SA"/>
        </w:rPr>
        <w:t xml:space="preserve">. </w:t>
      </w:r>
      <w:r w:rsidRPr="000973D0">
        <w:rPr>
          <w:rFonts w:ascii="Times New Roman" w:eastAsia="Calibri" w:hAnsi="Times New Roman" w:cs="Times New Roman"/>
          <w:bCs/>
          <w:kern w:val="2"/>
          <w:lang w:eastAsia="ar-SA"/>
        </w:rPr>
        <w:t xml:space="preserve">ІНСТИТУТ НЕГЛАСНИХ СЛІДЧИХ (РОЗШУКОВИХ) ДІЙ </w:t>
      </w:r>
      <w:r w:rsidRPr="000973D0">
        <w:rPr>
          <w:rFonts w:ascii="Times New Roman" w:eastAsia="Calibri" w:hAnsi="Times New Roman" w:cs="Times New Roman"/>
          <w:kern w:val="2"/>
          <w:lang w:eastAsia="ar-SA"/>
        </w:rPr>
        <w:t>//</w:t>
      </w:r>
      <w:r w:rsidRPr="000973D0">
        <w:rPr>
          <w:rFonts w:ascii="Times New Roman" w:eastAsia="Calibri" w:hAnsi="Times New Roman" w:cs="Times New Roman"/>
          <w:bCs/>
          <w:kern w:val="2"/>
          <w:lang w:eastAsia="ar-SA"/>
        </w:rPr>
        <w:t xml:space="preserve"> </w:t>
      </w:r>
      <w:r w:rsidRPr="000973D0">
        <w:rPr>
          <w:rFonts w:ascii="Times New Roman" w:eastAsia="Calibri" w:hAnsi="Times New Roman" w:cs="Times New Roman"/>
          <w:iCs/>
          <w:kern w:val="2"/>
          <w:lang w:eastAsia="ar-SA"/>
        </w:rPr>
        <w:t>ЮРИДИЧНИЙ ЧАСОПИС НАЦІОНАЛЬНОЇ АКАДЕМІЇ ВНУТРІШНІХ СПРАВ,</w:t>
      </w:r>
      <w:r w:rsidRPr="000973D0">
        <w:rPr>
          <w:rFonts w:ascii="Times New Roman" w:eastAsia="Calibri" w:hAnsi="Times New Roman" w:cs="Times New Roman"/>
          <w:iCs/>
          <w:kern w:val="2"/>
          <w:sz w:val="28"/>
          <w:szCs w:val="28"/>
          <w:lang w:eastAsia="ar-SA"/>
        </w:rPr>
        <w:t xml:space="preserve"> № 2, 2013, с.</w:t>
      </w:r>
      <w:r w:rsidRPr="000973D0">
        <w:rPr>
          <w:rFonts w:ascii="Times New Roman" w:eastAsia="Calibri" w:hAnsi="Times New Roman" w:cs="Times New Roman"/>
          <w:kern w:val="2"/>
          <w:sz w:val="28"/>
          <w:szCs w:val="28"/>
          <w:lang w:eastAsia="ar-SA"/>
        </w:rPr>
        <w:t>267-268</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22. Практика Європейського суду з прав людини. Рішення. Коментарі. – 2001. – № 4. – С. 145–168.</w:t>
      </w:r>
    </w:p>
    <w:p w:rsidR="000973D0" w:rsidRPr="000973D0" w:rsidRDefault="000973D0" w:rsidP="000973D0">
      <w:pPr>
        <w:tabs>
          <w:tab w:val="num" w:pos="444"/>
          <w:tab w:val="left" w:pos="1134"/>
        </w:tabs>
        <w:suppressAutoHyphens/>
        <w:overflowPunct w:val="0"/>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23. Закон України «Про внесення змін до деяких законодавчих актів України у зв'язку з прийняттям Кримінального процесуального кодексу України» від 13.04.2012 № 4652-VI. // Відомості Верховної Ради (ВВР), 2013, № 21, ст. 208. </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24. Негласні слідчі (розшукові) дії та особливості їх проведення оперативними підрозділами органів внутрішніх справ: навчально-практичний посібник / Б.І. </w:t>
      </w:r>
      <w:proofErr w:type="spellStart"/>
      <w:r w:rsidRPr="000973D0">
        <w:rPr>
          <w:rFonts w:ascii="Times New Roman" w:eastAsia="Calibri" w:hAnsi="Times New Roman" w:cs="Times New Roman"/>
          <w:kern w:val="2"/>
          <w:sz w:val="28"/>
          <w:szCs w:val="28"/>
          <w:lang w:eastAsia="ar-SA"/>
        </w:rPr>
        <w:t>Бараненко</w:t>
      </w:r>
      <w:proofErr w:type="spellEnd"/>
      <w:r w:rsidRPr="000973D0">
        <w:rPr>
          <w:rFonts w:ascii="Times New Roman" w:eastAsia="Calibri" w:hAnsi="Times New Roman" w:cs="Times New Roman"/>
          <w:kern w:val="2"/>
          <w:sz w:val="28"/>
          <w:szCs w:val="28"/>
          <w:lang w:eastAsia="ar-SA"/>
        </w:rPr>
        <w:t xml:space="preserve">, О.В. Бочковий, К.А. Гусєва та ін. ; МВС України, </w:t>
      </w:r>
      <w:proofErr w:type="spellStart"/>
      <w:r w:rsidRPr="000973D0">
        <w:rPr>
          <w:rFonts w:ascii="Times New Roman" w:eastAsia="Calibri" w:hAnsi="Times New Roman" w:cs="Times New Roman"/>
          <w:kern w:val="2"/>
          <w:sz w:val="28"/>
          <w:szCs w:val="28"/>
          <w:lang w:eastAsia="ar-SA"/>
        </w:rPr>
        <w:t>Луган</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держ</w:t>
      </w:r>
      <w:proofErr w:type="spellEnd"/>
      <w:r w:rsidRPr="000973D0">
        <w:rPr>
          <w:rFonts w:ascii="Times New Roman" w:eastAsia="Calibri" w:hAnsi="Times New Roman" w:cs="Times New Roman"/>
          <w:kern w:val="2"/>
          <w:sz w:val="28"/>
          <w:szCs w:val="28"/>
          <w:lang w:eastAsia="ar-SA"/>
        </w:rPr>
        <w:t xml:space="preserve">. ун-т </w:t>
      </w:r>
      <w:proofErr w:type="spellStart"/>
      <w:r w:rsidRPr="000973D0">
        <w:rPr>
          <w:rFonts w:ascii="Times New Roman" w:eastAsia="Calibri" w:hAnsi="Times New Roman" w:cs="Times New Roman"/>
          <w:kern w:val="2"/>
          <w:sz w:val="28"/>
          <w:szCs w:val="28"/>
          <w:lang w:eastAsia="ar-SA"/>
        </w:rPr>
        <w:t>внутр</w:t>
      </w:r>
      <w:proofErr w:type="spellEnd"/>
      <w:r w:rsidRPr="000973D0">
        <w:rPr>
          <w:rFonts w:ascii="Times New Roman" w:eastAsia="Calibri" w:hAnsi="Times New Roman" w:cs="Times New Roman"/>
          <w:kern w:val="2"/>
          <w:sz w:val="28"/>
          <w:szCs w:val="28"/>
          <w:lang w:eastAsia="ar-SA"/>
        </w:rPr>
        <w:t xml:space="preserve">. справ ім. Е.О. </w:t>
      </w:r>
      <w:proofErr w:type="spellStart"/>
      <w:r w:rsidRPr="000973D0">
        <w:rPr>
          <w:rFonts w:ascii="Times New Roman" w:eastAsia="Calibri" w:hAnsi="Times New Roman" w:cs="Times New Roman"/>
          <w:kern w:val="2"/>
          <w:sz w:val="28"/>
          <w:szCs w:val="28"/>
          <w:lang w:eastAsia="ar-SA"/>
        </w:rPr>
        <w:t>Дідоренка</w:t>
      </w:r>
      <w:proofErr w:type="spellEnd"/>
      <w:r w:rsidRPr="000973D0">
        <w:rPr>
          <w:rFonts w:ascii="Times New Roman" w:eastAsia="Calibri" w:hAnsi="Times New Roman" w:cs="Times New Roman"/>
          <w:kern w:val="2"/>
          <w:sz w:val="28"/>
          <w:szCs w:val="28"/>
          <w:lang w:eastAsia="ar-SA"/>
        </w:rPr>
        <w:t xml:space="preserve">. – Луганськ : РВВ ЛДУВС ім. Е.О. </w:t>
      </w:r>
      <w:proofErr w:type="spellStart"/>
      <w:r w:rsidRPr="000973D0">
        <w:rPr>
          <w:rFonts w:ascii="Times New Roman" w:eastAsia="Calibri" w:hAnsi="Times New Roman" w:cs="Times New Roman"/>
          <w:kern w:val="2"/>
          <w:sz w:val="28"/>
          <w:szCs w:val="28"/>
          <w:lang w:eastAsia="ar-SA"/>
        </w:rPr>
        <w:t>Дідоренка</w:t>
      </w:r>
      <w:proofErr w:type="spellEnd"/>
      <w:r w:rsidRPr="000973D0">
        <w:rPr>
          <w:rFonts w:ascii="Times New Roman" w:eastAsia="Calibri" w:hAnsi="Times New Roman" w:cs="Times New Roman"/>
          <w:kern w:val="2"/>
          <w:sz w:val="28"/>
          <w:szCs w:val="28"/>
          <w:lang w:eastAsia="ar-SA"/>
        </w:rPr>
        <w:t>, 2014. – 416 с.</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iCs/>
          <w:kern w:val="2"/>
          <w:sz w:val="28"/>
          <w:szCs w:val="28"/>
          <w:lang w:eastAsia="ar-SA"/>
        </w:rPr>
      </w:pPr>
      <w:r w:rsidRPr="000973D0">
        <w:rPr>
          <w:rFonts w:ascii="Times New Roman" w:eastAsia="Calibri" w:hAnsi="Times New Roman" w:cs="Times New Roman"/>
          <w:iCs/>
          <w:kern w:val="2"/>
          <w:sz w:val="28"/>
          <w:szCs w:val="28"/>
          <w:lang w:eastAsia="ar-SA"/>
        </w:rPr>
        <w:t xml:space="preserve">25. В. В. Назаров. </w:t>
      </w:r>
      <w:r w:rsidRPr="000973D0">
        <w:rPr>
          <w:rFonts w:ascii="Times New Roman" w:eastAsia="Calibri" w:hAnsi="Times New Roman" w:cs="Times New Roman"/>
          <w:bCs/>
          <w:kern w:val="2"/>
          <w:lang w:eastAsia="ar-SA"/>
        </w:rPr>
        <w:t>ЗАСАДА НЕВТРУЧАННЯ У ПРИВАТНЕ ЖИТТЯ ЯК ЗАСІБ ДЛЯ ЗАХИСТУ ОСОБИ У КРИМІНАЛЬНОМУ ПРОВАДЖЕННІ</w:t>
      </w:r>
      <w:r w:rsidRPr="000973D0">
        <w:rPr>
          <w:rFonts w:ascii="Times New Roman" w:eastAsia="Calibri" w:hAnsi="Times New Roman" w:cs="Times New Roman"/>
          <w:bCs/>
          <w:kern w:val="2"/>
          <w:sz w:val="28"/>
          <w:szCs w:val="28"/>
          <w:lang w:eastAsia="ar-SA"/>
        </w:rPr>
        <w:t xml:space="preserve"> </w:t>
      </w:r>
      <w:r w:rsidRPr="000973D0">
        <w:rPr>
          <w:rFonts w:ascii="Times New Roman" w:eastAsia="Calibri" w:hAnsi="Times New Roman" w:cs="Times New Roman"/>
          <w:kern w:val="2"/>
          <w:sz w:val="28"/>
          <w:szCs w:val="28"/>
          <w:lang w:eastAsia="ar-SA"/>
        </w:rPr>
        <w:t xml:space="preserve">// </w:t>
      </w:r>
      <w:r w:rsidRPr="000973D0">
        <w:rPr>
          <w:rFonts w:ascii="Times New Roman" w:eastAsia="Calibri" w:hAnsi="Times New Roman" w:cs="Times New Roman"/>
          <w:iCs/>
          <w:kern w:val="2"/>
          <w:sz w:val="28"/>
          <w:szCs w:val="28"/>
          <w:lang w:eastAsia="ar-SA"/>
        </w:rPr>
        <w:t>Юридичний вісник. - 3(24)2012, с.115-117.</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26. </w:t>
      </w:r>
      <w:r w:rsidRPr="000973D0">
        <w:rPr>
          <w:rFonts w:ascii="Times New Roman" w:eastAsia="Calibri" w:hAnsi="Times New Roman" w:cs="Times New Roman"/>
          <w:iCs/>
          <w:kern w:val="2"/>
          <w:sz w:val="28"/>
          <w:szCs w:val="28"/>
          <w:lang w:eastAsia="ar-SA"/>
        </w:rPr>
        <w:t>Волошина В.К.</w:t>
      </w:r>
      <w:r w:rsidRPr="000973D0">
        <w:rPr>
          <w:rFonts w:ascii="Times New Roman" w:eastAsia="Calibri" w:hAnsi="Times New Roman" w:cs="Times New Roman"/>
          <w:i/>
          <w:iCs/>
          <w:kern w:val="2"/>
          <w:sz w:val="28"/>
          <w:szCs w:val="28"/>
          <w:lang w:eastAsia="ar-SA"/>
        </w:rPr>
        <w:t xml:space="preserve"> </w:t>
      </w:r>
      <w:r w:rsidRPr="000973D0">
        <w:rPr>
          <w:rFonts w:ascii="Times New Roman" w:eastAsia="Calibri" w:hAnsi="Times New Roman" w:cs="Times New Roman"/>
          <w:kern w:val="2"/>
          <w:sz w:val="28"/>
          <w:szCs w:val="28"/>
          <w:lang w:eastAsia="ar-SA"/>
        </w:rPr>
        <w:t>Визначення принципу невтручання у приватне життя особи та його зміст у стадії досудового розслідування / В.К. Волошина // Гуманізація у сфері кримінальної юстиції: сучасний стан та перспективи розвитку. – О.: Фенікс, 2011. – 108 с.</w:t>
      </w:r>
    </w:p>
    <w:p w:rsidR="000973D0" w:rsidRPr="000973D0" w:rsidRDefault="000973D0" w:rsidP="000973D0">
      <w:pPr>
        <w:tabs>
          <w:tab w:val="left" w:pos="1134"/>
        </w:tabs>
        <w:suppressAutoHyphens/>
        <w:autoSpaceDE w:val="0"/>
        <w:autoSpaceDN w:val="0"/>
        <w:adjustRightInd w:val="0"/>
        <w:spacing w:after="0" w:line="360" w:lineRule="auto"/>
        <w:ind w:firstLine="720"/>
        <w:jc w:val="both"/>
        <w:rPr>
          <w:rFonts w:ascii="Times New Roman" w:eastAsia="Calibri" w:hAnsi="Times New Roman" w:cs="Times New Roman"/>
          <w:kern w:val="2"/>
          <w:sz w:val="28"/>
          <w:szCs w:val="28"/>
          <w:lang w:eastAsia="ar-SA"/>
        </w:rPr>
      </w:pPr>
      <w:r w:rsidRPr="000973D0">
        <w:rPr>
          <w:rFonts w:ascii="Times New Roman" w:eastAsia="Calibri" w:hAnsi="Times New Roman" w:cs="Times New Roman"/>
          <w:kern w:val="2"/>
          <w:sz w:val="28"/>
          <w:szCs w:val="28"/>
          <w:lang w:eastAsia="ar-SA"/>
        </w:rPr>
        <w:t xml:space="preserve">27. </w:t>
      </w:r>
      <w:proofErr w:type="spellStart"/>
      <w:r w:rsidRPr="000973D0">
        <w:rPr>
          <w:rFonts w:ascii="Times New Roman" w:eastAsia="Calibri" w:hAnsi="Times New Roman" w:cs="Times New Roman"/>
          <w:iCs/>
          <w:kern w:val="2"/>
          <w:sz w:val="28"/>
          <w:szCs w:val="28"/>
          <w:lang w:eastAsia="ar-SA"/>
        </w:rPr>
        <w:t>Пазюк</w:t>
      </w:r>
      <w:proofErr w:type="spellEnd"/>
      <w:r w:rsidRPr="000973D0">
        <w:rPr>
          <w:rFonts w:ascii="Times New Roman" w:eastAsia="Calibri" w:hAnsi="Times New Roman" w:cs="Times New Roman"/>
          <w:iCs/>
          <w:kern w:val="2"/>
          <w:sz w:val="28"/>
          <w:szCs w:val="28"/>
          <w:lang w:eastAsia="ar-SA"/>
        </w:rPr>
        <w:t xml:space="preserve"> А. В.</w:t>
      </w:r>
      <w:r w:rsidRPr="000973D0">
        <w:rPr>
          <w:rFonts w:ascii="Times New Roman" w:eastAsia="Calibri" w:hAnsi="Times New Roman" w:cs="Times New Roman"/>
          <w:kern w:val="2"/>
          <w:sz w:val="28"/>
          <w:szCs w:val="28"/>
          <w:lang w:eastAsia="ar-SA"/>
        </w:rPr>
        <w:t xml:space="preserve"> Захист прав громадян у зв’язку з обробкою персональних даних у правоохоронній діяльності: європейські стандарти і Україна / А. В. </w:t>
      </w:r>
      <w:proofErr w:type="spellStart"/>
      <w:r w:rsidRPr="000973D0">
        <w:rPr>
          <w:rFonts w:ascii="Times New Roman" w:eastAsia="Calibri" w:hAnsi="Times New Roman" w:cs="Times New Roman"/>
          <w:kern w:val="2"/>
          <w:sz w:val="28"/>
          <w:szCs w:val="28"/>
          <w:lang w:eastAsia="ar-SA"/>
        </w:rPr>
        <w:t>Пазюк</w:t>
      </w:r>
      <w:proofErr w:type="spellEnd"/>
      <w:r w:rsidRPr="000973D0">
        <w:rPr>
          <w:rFonts w:ascii="Times New Roman" w:eastAsia="Calibri" w:hAnsi="Times New Roman" w:cs="Times New Roman"/>
          <w:kern w:val="2"/>
          <w:sz w:val="28"/>
          <w:szCs w:val="28"/>
          <w:lang w:eastAsia="ar-SA"/>
        </w:rPr>
        <w:t xml:space="preserve">. – К. : МГО </w:t>
      </w:r>
      <w:proofErr w:type="spellStart"/>
      <w:r w:rsidRPr="000973D0">
        <w:rPr>
          <w:rFonts w:ascii="Times New Roman" w:eastAsia="Calibri" w:hAnsi="Times New Roman" w:cs="Times New Roman"/>
          <w:kern w:val="2"/>
          <w:sz w:val="28"/>
          <w:szCs w:val="28"/>
          <w:lang w:eastAsia="ar-SA"/>
        </w:rPr>
        <w:t>Прайвесі</w:t>
      </w:r>
      <w:proofErr w:type="spellEnd"/>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Юкрейн</w:t>
      </w:r>
      <w:proofErr w:type="spellEnd"/>
      <w:r w:rsidRPr="000973D0">
        <w:rPr>
          <w:rFonts w:ascii="Times New Roman" w:eastAsia="Calibri" w:hAnsi="Times New Roman" w:cs="Times New Roman"/>
          <w:kern w:val="2"/>
          <w:sz w:val="28"/>
          <w:szCs w:val="28"/>
          <w:lang w:eastAsia="ar-SA"/>
        </w:rPr>
        <w:t>, 2001. – 258 с.</w:t>
      </w:r>
    </w:p>
    <w:p w:rsidR="000973D0" w:rsidRPr="000973D0" w:rsidRDefault="000973D0" w:rsidP="000973D0">
      <w:pPr>
        <w:tabs>
          <w:tab w:val="left" w:pos="1134"/>
          <w:tab w:val="left" w:pos="1276"/>
        </w:tabs>
        <w:suppressAutoHyphens/>
        <w:spacing w:after="0" w:line="360" w:lineRule="auto"/>
        <w:ind w:firstLine="709"/>
        <w:jc w:val="both"/>
        <w:rPr>
          <w:rFonts w:ascii="Times New Roman" w:eastAsia="Calibri" w:hAnsi="Times New Roman" w:cs="Times New Roman"/>
          <w:kern w:val="2"/>
          <w:sz w:val="28"/>
          <w:szCs w:val="28"/>
          <w:lang w:eastAsia="ar-SA"/>
        </w:rPr>
      </w:pPr>
      <w:r w:rsidRPr="000973D0">
        <w:rPr>
          <w:rFonts w:ascii="Times New Roman" w:eastAsia="Times New Roman" w:hAnsi="Times New Roman" w:cs="Times New Roman"/>
          <w:bCs/>
          <w:kern w:val="36"/>
          <w:sz w:val="28"/>
          <w:szCs w:val="28"/>
          <w:lang w:eastAsia="ru-RU"/>
        </w:rPr>
        <w:t xml:space="preserve">28. Слідчий суддя як суб'єкт контролю за дотриманням прав, свобод та інтересів осіб у кримінальному провадженні </w:t>
      </w:r>
      <w:r w:rsidRPr="000973D0">
        <w:rPr>
          <w:rFonts w:ascii="Times New Roman" w:eastAsia="Calibri" w:hAnsi="Times New Roman" w:cs="Times New Roman"/>
          <w:kern w:val="2"/>
          <w:sz w:val="28"/>
          <w:szCs w:val="28"/>
          <w:lang w:eastAsia="ar-SA"/>
        </w:rPr>
        <w:t xml:space="preserve">[Електронний ресурс]. – Режим доступу: </w:t>
      </w:r>
      <w:r w:rsidRPr="000973D0">
        <w:rPr>
          <w:rFonts w:ascii="Times New Roman" w:eastAsia="Times New Roman" w:hAnsi="Times New Roman" w:cs="Times New Roman"/>
          <w:bCs/>
          <w:kern w:val="36"/>
          <w:sz w:val="28"/>
          <w:szCs w:val="28"/>
          <w:lang w:eastAsia="ru-RU"/>
        </w:rPr>
        <w:t xml:space="preserve"> </w:t>
      </w:r>
      <w:hyperlink r:id="rId9" w:history="1">
        <w:r w:rsidRPr="000973D0">
          <w:rPr>
            <w:rFonts w:ascii="Calibri" w:eastAsia="Calibri" w:hAnsi="Calibri" w:cs="Calibri"/>
            <w:color w:val="000080"/>
            <w:kern w:val="2"/>
            <w:sz w:val="28"/>
            <w:szCs w:val="28"/>
            <w:u w:val="single"/>
            <w:lang w:eastAsia="ar-SA"/>
          </w:rPr>
          <w:t>https://pidruchniki.com/1633082661682 /</w:t>
        </w:r>
        <w:proofErr w:type="spellStart"/>
        <w:r w:rsidRPr="000973D0">
          <w:rPr>
            <w:rFonts w:ascii="Calibri" w:eastAsia="Calibri" w:hAnsi="Calibri" w:cs="Calibri"/>
            <w:color w:val="000080"/>
            <w:kern w:val="2"/>
            <w:sz w:val="28"/>
            <w:szCs w:val="28"/>
            <w:u w:val="single"/>
            <w:lang w:eastAsia="ar-SA"/>
          </w:rPr>
          <w:t>pravo</w:t>
        </w:r>
        <w:proofErr w:type="spellEnd"/>
        <w:r w:rsidRPr="000973D0">
          <w:rPr>
            <w:rFonts w:ascii="Calibri" w:eastAsia="Calibri" w:hAnsi="Calibri" w:cs="Calibri"/>
            <w:color w:val="000080"/>
            <w:kern w:val="2"/>
            <w:sz w:val="28"/>
            <w:szCs w:val="28"/>
            <w:u w:val="single"/>
            <w:lang w:eastAsia="ar-SA"/>
          </w:rPr>
          <w:t>/</w:t>
        </w:r>
      </w:hyperlink>
      <w:r w:rsidRPr="000973D0">
        <w:rPr>
          <w:rFonts w:ascii="Times New Roman" w:eastAsia="Calibri" w:hAnsi="Times New Roman" w:cs="Times New Roman"/>
          <w:kern w:val="2"/>
          <w:sz w:val="28"/>
          <w:szCs w:val="28"/>
          <w:lang w:eastAsia="ar-SA"/>
        </w:rPr>
        <w:t xml:space="preserve"> </w:t>
      </w:r>
      <w:proofErr w:type="spellStart"/>
      <w:r w:rsidRPr="000973D0">
        <w:rPr>
          <w:rFonts w:ascii="Times New Roman" w:eastAsia="Calibri" w:hAnsi="Times New Roman" w:cs="Times New Roman"/>
          <w:kern w:val="2"/>
          <w:sz w:val="28"/>
          <w:szCs w:val="28"/>
          <w:lang w:eastAsia="ar-SA"/>
        </w:rPr>
        <w:t>osoblivosti_pravovoyi</w:t>
      </w:r>
      <w:proofErr w:type="spellEnd"/>
      <w:r w:rsidRPr="000973D0">
        <w:rPr>
          <w:rFonts w:ascii="Times New Roman" w:eastAsia="Calibri" w:hAnsi="Times New Roman" w:cs="Times New Roman"/>
          <w:kern w:val="2"/>
          <w:sz w:val="28"/>
          <w:szCs w:val="28"/>
          <w:lang w:eastAsia="ar-SA"/>
        </w:rPr>
        <w:t xml:space="preserve">_ </w:t>
      </w:r>
      <w:proofErr w:type="spellStart"/>
      <w:r w:rsidRPr="000973D0">
        <w:rPr>
          <w:rFonts w:ascii="Times New Roman" w:eastAsia="Calibri" w:hAnsi="Times New Roman" w:cs="Times New Roman"/>
          <w:kern w:val="2"/>
          <w:sz w:val="28"/>
          <w:szCs w:val="28"/>
          <w:lang w:eastAsia="ar-SA"/>
        </w:rPr>
        <w:t>reglamentatsiyi</w:t>
      </w:r>
      <w:proofErr w:type="spellEnd"/>
      <w:r w:rsidRPr="000973D0">
        <w:rPr>
          <w:rFonts w:ascii="Times New Roman" w:eastAsia="Calibri" w:hAnsi="Times New Roman" w:cs="Times New Roman"/>
          <w:kern w:val="2"/>
          <w:sz w:val="28"/>
          <w:szCs w:val="28"/>
          <w:lang w:eastAsia="ar-SA"/>
        </w:rPr>
        <w:t xml:space="preserve"> _</w:t>
      </w:r>
      <w:proofErr w:type="spellStart"/>
      <w:r w:rsidRPr="000973D0">
        <w:rPr>
          <w:rFonts w:ascii="Times New Roman" w:eastAsia="Calibri" w:hAnsi="Times New Roman" w:cs="Times New Roman"/>
          <w:kern w:val="2"/>
          <w:sz w:val="28"/>
          <w:szCs w:val="28"/>
          <w:lang w:eastAsia="ar-SA"/>
        </w:rPr>
        <w:t>provedennya</w:t>
      </w:r>
      <w:proofErr w:type="spellEnd"/>
      <w:r w:rsidRPr="000973D0">
        <w:rPr>
          <w:rFonts w:ascii="Times New Roman" w:eastAsia="Calibri" w:hAnsi="Times New Roman" w:cs="Times New Roman"/>
          <w:kern w:val="2"/>
          <w:sz w:val="28"/>
          <w:szCs w:val="28"/>
          <w:lang w:eastAsia="ar-SA"/>
        </w:rPr>
        <w:t xml:space="preserve"> _</w:t>
      </w:r>
      <w:proofErr w:type="spellStart"/>
      <w:r w:rsidRPr="000973D0">
        <w:rPr>
          <w:rFonts w:ascii="Times New Roman" w:eastAsia="Calibri" w:hAnsi="Times New Roman" w:cs="Times New Roman"/>
          <w:kern w:val="2"/>
          <w:sz w:val="28"/>
          <w:szCs w:val="28"/>
          <w:lang w:eastAsia="ar-SA"/>
        </w:rPr>
        <w:t>glasnih_neglasnih</w:t>
      </w:r>
      <w:proofErr w:type="spellEnd"/>
      <w:r w:rsidRPr="000973D0">
        <w:rPr>
          <w:rFonts w:ascii="Times New Roman" w:eastAsia="Calibri" w:hAnsi="Times New Roman" w:cs="Times New Roman"/>
          <w:kern w:val="2"/>
          <w:sz w:val="28"/>
          <w:szCs w:val="28"/>
          <w:lang w:eastAsia="ar-SA"/>
        </w:rPr>
        <w:t xml:space="preserve">_ </w:t>
      </w:r>
      <w:proofErr w:type="spellStart"/>
      <w:r w:rsidRPr="000973D0">
        <w:rPr>
          <w:rFonts w:ascii="Times New Roman" w:eastAsia="Calibri" w:hAnsi="Times New Roman" w:cs="Times New Roman"/>
          <w:kern w:val="2"/>
          <w:sz w:val="28"/>
          <w:szCs w:val="28"/>
          <w:lang w:eastAsia="ar-SA"/>
        </w:rPr>
        <w:t>slidchih</w:t>
      </w:r>
      <w:proofErr w:type="spellEnd"/>
      <w:r w:rsidRPr="000973D0">
        <w:rPr>
          <w:rFonts w:ascii="Times New Roman" w:eastAsia="Calibri" w:hAnsi="Times New Roman" w:cs="Times New Roman"/>
          <w:kern w:val="2"/>
          <w:sz w:val="28"/>
          <w:szCs w:val="28"/>
          <w:lang w:eastAsia="ar-SA"/>
        </w:rPr>
        <w:t xml:space="preserve"> _</w:t>
      </w:r>
      <w:proofErr w:type="spellStart"/>
      <w:r w:rsidRPr="000973D0">
        <w:rPr>
          <w:rFonts w:ascii="Times New Roman" w:eastAsia="Calibri" w:hAnsi="Times New Roman" w:cs="Times New Roman"/>
          <w:kern w:val="2"/>
          <w:sz w:val="28"/>
          <w:szCs w:val="28"/>
          <w:lang w:eastAsia="ar-SA"/>
        </w:rPr>
        <w:t>rozshukovih_diy</w:t>
      </w:r>
      <w:proofErr w:type="spellEnd"/>
      <w:r w:rsidRPr="000973D0">
        <w:rPr>
          <w:rFonts w:ascii="Times New Roman" w:eastAsia="Calibri" w:hAnsi="Times New Roman" w:cs="Times New Roman"/>
          <w:kern w:val="2"/>
          <w:sz w:val="28"/>
          <w:szCs w:val="28"/>
          <w:lang w:eastAsia="ar-SA"/>
        </w:rPr>
        <w:t xml:space="preserve"> – Назва з екрану.</w:t>
      </w:r>
    </w:p>
    <w:p w:rsidR="000973D0" w:rsidRPr="000973D0" w:rsidRDefault="000973D0" w:rsidP="000973D0">
      <w:pPr>
        <w:shd w:val="clear" w:color="auto" w:fill="FFFFFF"/>
        <w:tabs>
          <w:tab w:val="left" w:pos="0"/>
          <w:tab w:val="left" w:pos="1134"/>
        </w:tabs>
        <w:spacing w:after="0" w:line="360" w:lineRule="auto"/>
        <w:ind w:firstLine="709"/>
        <w:contextualSpacing/>
        <w:jc w:val="both"/>
        <w:rPr>
          <w:rFonts w:ascii="Times New Roman" w:eastAsia="Calibri" w:hAnsi="Times New Roman" w:cs="Times New Roman"/>
          <w:kern w:val="2"/>
          <w:sz w:val="28"/>
          <w:szCs w:val="28"/>
          <w:shd w:val="clear" w:color="auto" w:fill="FFFFFF"/>
          <w:lang w:eastAsia="ar-SA"/>
        </w:rPr>
      </w:pPr>
      <w:r w:rsidRPr="000973D0">
        <w:rPr>
          <w:rFonts w:ascii="Times New Roman" w:eastAsia="Calibri" w:hAnsi="Times New Roman" w:cs="Times New Roman"/>
          <w:color w:val="000000"/>
          <w:kern w:val="2"/>
          <w:sz w:val="28"/>
          <w:szCs w:val="28"/>
          <w:lang w:eastAsia="ar-SA"/>
        </w:rPr>
        <w:t xml:space="preserve">29. Про прокуратуру: Закон України від 14 жовтня 2014 року [Електронний ресурс]. - Режим доступу : </w:t>
      </w:r>
      <w:hyperlink r:id="rId10" w:history="1">
        <w:r w:rsidRPr="000973D0">
          <w:rPr>
            <w:rFonts w:ascii="Calibri" w:eastAsia="Calibri" w:hAnsi="Calibri" w:cs="Calibri"/>
            <w:color w:val="000080"/>
            <w:kern w:val="2"/>
            <w:sz w:val="28"/>
            <w:szCs w:val="28"/>
            <w:u w:val="single"/>
            <w:lang w:eastAsia="ar-SA"/>
          </w:rPr>
          <w:t>http://www.rada.gov.ua</w:t>
        </w:r>
      </w:hyperlink>
    </w:p>
    <w:p w:rsidR="000973D0" w:rsidRPr="000973D0" w:rsidRDefault="000973D0" w:rsidP="000973D0">
      <w:pPr>
        <w:shd w:val="clear" w:color="auto" w:fill="FFFFFF"/>
        <w:tabs>
          <w:tab w:val="left" w:pos="0"/>
          <w:tab w:val="left" w:pos="1134"/>
        </w:tabs>
        <w:spacing w:after="0" w:line="360" w:lineRule="auto"/>
        <w:ind w:firstLine="709"/>
        <w:contextualSpacing/>
        <w:jc w:val="both"/>
        <w:rPr>
          <w:rFonts w:ascii="Times New Roman" w:eastAsia="Calibri" w:hAnsi="Times New Roman" w:cs="Times New Roman"/>
          <w:kern w:val="2"/>
          <w:sz w:val="28"/>
          <w:szCs w:val="28"/>
          <w:shd w:val="clear" w:color="auto" w:fill="FFFFFF"/>
          <w:lang w:eastAsia="ar-SA"/>
        </w:rPr>
      </w:pPr>
      <w:r w:rsidRPr="000973D0">
        <w:rPr>
          <w:rFonts w:ascii="Times New Roman" w:eastAsia="Calibri" w:hAnsi="Times New Roman" w:cs="Times New Roman"/>
          <w:color w:val="000000"/>
          <w:kern w:val="2"/>
          <w:sz w:val="28"/>
          <w:szCs w:val="28"/>
          <w:lang w:eastAsia="ar-SA"/>
        </w:rPr>
        <w:t xml:space="preserve">30. Про засади запобігання і протидії корупції: Закон України від 7 квітня 2011 року [Електронний ресурс]. - Режим доступу : </w:t>
      </w:r>
      <w:hyperlink r:id="rId11" w:history="1">
        <w:r w:rsidRPr="000973D0">
          <w:rPr>
            <w:rFonts w:ascii="Calibri" w:eastAsia="Calibri" w:hAnsi="Calibri" w:cs="Calibri"/>
            <w:color w:val="000080"/>
            <w:kern w:val="2"/>
            <w:sz w:val="28"/>
            <w:szCs w:val="28"/>
            <w:u w:val="single"/>
            <w:lang w:eastAsia="ar-SA"/>
          </w:rPr>
          <w:t>http://www.rada.gov.ua</w:t>
        </w:r>
      </w:hyperlink>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32. Кримінальний процесуальний кодекс України (редакція від 31.10.2014) [Електронний ресурс] - Режим доступу : http://zakon4.rada.gov.ua/laws/show/4651-17</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33. Рішення Конституційного Суду України від 08.07.2003 р. по справі за конституційним поданням 50 народних депутатів України про відповідність Конституції України (конституційність) положень ст. 150 Кримінально-процесуального кодексу України щодо тяжкості злочину (справа про врахування тяжкості злочину при застосуванні запобіжного заходу) //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Конституц</w:t>
      </w:r>
      <w:proofErr w:type="spellEnd"/>
      <w:r w:rsidRPr="000973D0">
        <w:rPr>
          <w:rFonts w:ascii="Times New Roman" w:eastAsia="Times New Roman" w:hAnsi="Times New Roman" w:cs="Times New Roman"/>
          <w:kern w:val="2"/>
          <w:sz w:val="28"/>
          <w:szCs w:val="28"/>
          <w:lang w:eastAsia="ar-SA"/>
        </w:rPr>
        <w:t>. Суду України. − 2003. − № 3. − С. 34.</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34. Рішення Європейського Суду з прав людини по справі «</w:t>
      </w:r>
      <w:proofErr w:type="spellStart"/>
      <w:r w:rsidRPr="000973D0">
        <w:rPr>
          <w:rFonts w:ascii="Times New Roman" w:eastAsia="Times New Roman" w:hAnsi="Times New Roman" w:cs="Times New Roman"/>
          <w:kern w:val="2"/>
          <w:sz w:val="28"/>
          <w:szCs w:val="28"/>
          <w:lang w:eastAsia="ar-SA"/>
        </w:rPr>
        <w:t>Свершов</w:t>
      </w:r>
      <w:proofErr w:type="spellEnd"/>
      <w:r w:rsidRPr="000973D0">
        <w:rPr>
          <w:rFonts w:ascii="Times New Roman" w:eastAsia="Times New Roman" w:hAnsi="Times New Roman" w:cs="Times New Roman"/>
          <w:kern w:val="2"/>
          <w:sz w:val="28"/>
          <w:szCs w:val="28"/>
          <w:lang w:eastAsia="ar-SA"/>
        </w:rPr>
        <w:t xml:space="preserve"> проти України» від 27.11.2008 р.// </w:t>
      </w:r>
      <w:proofErr w:type="spellStart"/>
      <w:r w:rsidRPr="000973D0">
        <w:rPr>
          <w:rFonts w:ascii="Times New Roman" w:eastAsia="Times New Roman" w:hAnsi="Times New Roman" w:cs="Times New Roman"/>
          <w:kern w:val="2"/>
          <w:sz w:val="28"/>
          <w:szCs w:val="28"/>
          <w:lang w:eastAsia="ar-SA"/>
        </w:rPr>
        <w:t>Офіц</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України. − 2009. − № 39. − Ст. 1344.</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35. Рішення Європейського Суду з прав людини по справі «Ткачов проти України» від 13.12.2007 р.// </w:t>
      </w:r>
      <w:proofErr w:type="spellStart"/>
      <w:r w:rsidRPr="000973D0">
        <w:rPr>
          <w:rFonts w:ascii="Times New Roman" w:eastAsia="Times New Roman" w:hAnsi="Times New Roman" w:cs="Times New Roman"/>
          <w:kern w:val="2"/>
          <w:sz w:val="28"/>
          <w:szCs w:val="28"/>
          <w:lang w:eastAsia="ar-SA"/>
        </w:rPr>
        <w:t>Офіц</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xml:space="preserve">. України. − 2008. − № 31. − Ст. 1031. </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36. Рішення Європейського суду з прав людини у справі “Корнєв і Карпенко проти України” (Заява № 17444/04). − режим доступу − </w:t>
      </w:r>
      <w:hyperlink r:id="rId12" w:history="1">
        <w:r w:rsidRPr="000973D0">
          <w:rPr>
            <w:rFonts w:ascii="Arial" w:eastAsia="Andale Sans UI" w:hAnsi="Arial" w:cs="Arial"/>
            <w:color w:val="000080"/>
            <w:kern w:val="2"/>
            <w:sz w:val="28"/>
            <w:szCs w:val="28"/>
            <w:u w:val="single"/>
            <w:lang w:eastAsia="ar-SA"/>
          </w:rPr>
          <w:t>http://zakon</w:t>
        </w:r>
      </w:hyperlink>
      <w:r w:rsidRPr="000973D0">
        <w:rPr>
          <w:rFonts w:ascii="Times New Roman" w:eastAsia="Times New Roman" w:hAnsi="Times New Roman" w:cs="Times New Roman"/>
          <w:kern w:val="2"/>
          <w:sz w:val="28"/>
          <w:szCs w:val="28"/>
          <w:lang w:eastAsia="ar-SA"/>
        </w:rPr>
        <w:t>. nau.ua/</w:t>
      </w:r>
      <w:proofErr w:type="spellStart"/>
      <w:r w:rsidRPr="000973D0">
        <w:rPr>
          <w:rFonts w:ascii="Times New Roman" w:eastAsia="Times New Roman" w:hAnsi="Times New Roman" w:cs="Times New Roman"/>
          <w:kern w:val="2"/>
          <w:sz w:val="28"/>
          <w:szCs w:val="28"/>
          <w:lang w:eastAsia="ar-SA"/>
        </w:rPr>
        <w:t>doc</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uid</w:t>
      </w:r>
      <w:proofErr w:type="spellEnd"/>
      <w:r w:rsidRPr="000973D0">
        <w:rPr>
          <w:rFonts w:ascii="Times New Roman" w:eastAsia="Times New Roman" w:hAnsi="Times New Roman" w:cs="Times New Roman"/>
          <w:kern w:val="2"/>
          <w:sz w:val="28"/>
          <w:szCs w:val="28"/>
          <w:lang w:eastAsia="ar-SA"/>
        </w:rPr>
        <w:t>= 1014.7315.0;</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37. Рішення Європейського суду з прав людини у справі “</w:t>
      </w:r>
      <w:proofErr w:type="spellStart"/>
      <w:r w:rsidRPr="000973D0">
        <w:rPr>
          <w:rFonts w:ascii="Times New Roman" w:eastAsia="Times New Roman" w:hAnsi="Times New Roman" w:cs="Times New Roman"/>
          <w:kern w:val="2"/>
          <w:sz w:val="28"/>
          <w:szCs w:val="28"/>
          <w:lang w:eastAsia="ar-SA"/>
        </w:rPr>
        <w:t>Петухов</w:t>
      </w:r>
      <w:proofErr w:type="spellEnd"/>
      <w:r w:rsidRPr="000973D0">
        <w:rPr>
          <w:rFonts w:ascii="Times New Roman" w:eastAsia="Times New Roman" w:hAnsi="Times New Roman" w:cs="Times New Roman"/>
          <w:kern w:val="2"/>
          <w:sz w:val="28"/>
          <w:szCs w:val="28"/>
          <w:lang w:eastAsia="ar-SA"/>
        </w:rPr>
        <w:t xml:space="preserve"> проти України” (Заява № 43374/02). − режим доступу − </w:t>
      </w:r>
      <w:hyperlink r:id="rId13" w:history="1">
        <w:r w:rsidRPr="000973D0">
          <w:rPr>
            <w:rFonts w:ascii="Arial" w:eastAsia="Andale Sans UI" w:hAnsi="Arial" w:cs="Arial"/>
            <w:color w:val="000080"/>
            <w:kern w:val="2"/>
            <w:sz w:val="28"/>
            <w:szCs w:val="28"/>
            <w:u w:val="single"/>
            <w:lang w:eastAsia="ar-SA"/>
          </w:rPr>
          <w:t>http://zakon.nau.ua/doc/</w:t>
        </w:r>
      </w:hyperlink>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uid</w:t>
      </w:r>
      <w:proofErr w:type="spellEnd"/>
      <w:r w:rsidRPr="000973D0">
        <w:rPr>
          <w:rFonts w:ascii="Times New Roman" w:eastAsia="Times New Roman" w:hAnsi="Times New Roman" w:cs="Times New Roman"/>
          <w:kern w:val="2"/>
          <w:sz w:val="28"/>
          <w:szCs w:val="28"/>
          <w:lang w:eastAsia="ar-SA"/>
        </w:rPr>
        <w:t>=1014. 7327.0;</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38. Рішення Європейського суду з прав людини у справі “</w:t>
      </w:r>
      <w:proofErr w:type="spellStart"/>
      <w:r w:rsidRPr="000973D0">
        <w:rPr>
          <w:rFonts w:ascii="Times New Roman" w:eastAsia="Times New Roman" w:hAnsi="Times New Roman" w:cs="Times New Roman"/>
          <w:kern w:val="2"/>
          <w:sz w:val="28"/>
          <w:szCs w:val="28"/>
          <w:lang w:eastAsia="ar-SA"/>
        </w:rPr>
        <w:t>Єлоєв</w:t>
      </w:r>
      <w:proofErr w:type="spellEnd"/>
      <w:r w:rsidRPr="000973D0">
        <w:rPr>
          <w:rFonts w:ascii="Times New Roman" w:eastAsia="Times New Roman" w:hAnsi="Times New Roman" w:cs="Times New Roman"/>
          <w:kern w:val="2"/>
          <w:sz w:val="28"/>
          <w:szCs w:val="28"/>
          <w:lang w:eastAsia="ar-SA"/>
        </w:rPr>
        <w:t xml:space="preserve"> проти України” (Заява № 17283/02). − режим доступу − </w:t>
      </w:r>
      <w:hyperlink r:id="rId14" w:history="1">
        <w:r w:rsidRPr="000973D0">
          <w:rPr>
            <w:rFonts w:ascii="Arial" w:eastAsia="Andale Sans UI" w:hAnsi="Arial" w:cs="Arial"/>
            <w:color w:val="000080"/>
            <w:kern w:val="2"/>
            <w:sz w:val="28"/>
            <w:szCs w:val="28"/>
            <w:u w:val="single"/>
            <w:lang w:eastAsia="ar-SA"/>
          </w:rPr>
          <w:t>http://zakon.nau.ua/doc</w:t>
        </w:r>
      </w:hyperlink>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code</w:t>
      </w:r>
      <w:proofErr w:type="spellEnd"/>
      <w:r w:rsidRPr="000973D0">
        <w:rPr>
          <w:rFonts w:ascii="Times New Roman" w:eastAsia="Times New Roman" w:hAnsi="Times New Roman" w:cs="Times New Roman"/>
          <w:kern w:val="2"/>
          <w:sz w:val="28"/>
          <w:szCs w:val="28"/>
          <w:lang w:eastAsia="ar-SA"/>
        </w:rPr>
        <w:t>=974 _433.</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39. Про практику застосування судами запобіжного заходу у вигляді взяття під варту та продовження строків тримання під вартою на стадіях дізнання і досудового слідства (зі змінами та доповненнями): постанова Пленуму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Суду України від 25 квітня 2003 року № 4.</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40. Про деякі питання застосування законодавства, яке регулює порядок і строки затримання (арешту) осіб при вирішенні питань, пов'язаних з екстрадицією: постанова Пленуму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xml:space="preserve">. Суду України від 08.10.2004 р. № 16 //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Суду України. − 2003. − № 3 (37). − С. 6−10.</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41. Про застосування законодавства, яке забезпечує право на захист у кримінальному судочинстві: постанова Пленуму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xml:space="preserve">. Суду України від 24.10.2003 р. № 8 //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Суду України. − 2003. − № 6 (40). − С. 20−24.</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42. Про практику застосування судами застави як запобіжного заходу: постанова Пленуму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xml:space="preserve">. Суду України від 26.03.1999 р. № 6, зі змінами, </w:t>
      </w:r>
      <w:proofErr w:type="spellStart"/>
      <w:r w:rsidRPr="000973D0">
        <w:rPr>
          <w:rFonts w:ascii="Times New Roman" w:eastAsia="Times New Roman" w:hAnsi="Times New Roman" w:cs="Times New Roman"/>
          <w:kern w:val="2"/>
          <w:sz w:val="28"/>
          <w:szCs w:val="28"/>
          <w:lang w:eastAsia="ar-SA"/>
        </w:rPr>
        <w:t>внес</w:t>
      </w:r>
      <w:proofErr w:type="spellEnd"/>
      <w:r w:rsidRPr="000973D0">
        <w:rPr>
          <w:rFonts w:ascii="Times New Roman" w:eastAsia="Times New Roman" w:hAnsi="Times New Roman" w:cs="Times New Roman"/>
          <w:kern w:val="2"/>
          <w:sz w:val="28"/>
          <w:szCs w:val="28"/>
          <w:lang w:eastAsia="ar-SA"/>
        </w:rPr>
        <w:t xml:space="preserve">. згідно з постановою Пленуму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xml:space="preserve"> . Суду України від 06.06.2003 // </w:t>
      </w:r>
      <w:proofErr w:type="spellStart"/>
      <w:r w:rsidRPr="000973D0">
        <w:rPr>
          <w:rFonts w:ascii="Times New Roman" w:eastAsia="Times New Roman" w:hAnsi="Times New Roman" w:cs="Times New Roman"/>
          <w:kern w:val="2"/>
          <w:sz w:val="28"/>
          <w:szCs w:val="28"/>
          <w:lang w:eastAsia="ar-SA"/>
        </w:rPr>
        <w:t>Вісн</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Верхов</w:t>
      </w:r>
      <w:proofErr w:type="spellEnd"/>
      <w:r w:rsidRPr="000973D0">
        <w:rPr>
          <w:rFonts w:ascii="Times New Roman" w:eastAsia="Times New Roman" w:hAnsi="Times New Roman" w:cs="Times New Roman"/>
          <w:kern w:val="2"/>
          <w:sz w:val="28"/>
          <w:szCs w:val="28"/>
          <w:lang w:eastAsia="ar-SA"/>
        </w:rPr>
        <w:t>. Суду України. − 2003. − № 3. − С. 10−13.</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43. Безрукава А. Умови обрання запобіжного заходу у вигляді домашнього арешту / </w:t>
      </w:r>
      <w:proofErr w:type="spellStart"/>
      <w:r w:rsidRPr="000973D0">
        <w:rPr>
          <w:rFonts w:ascii="Times New Roman" w:eastAsia="Times New Roman" w:hAnsi="Times New Roman" w:cs="Times New Roman"/>
          <w:kern w:val="2"/>
          <w:sz w:val="28"/>
          <w:szCs w:val="28"/>
          <w:lang w:eastAsia="ar-SA"/>
        </w:rPr>
        <w:t>А.Безрукава</w:t>
      </w:r>
      <w:proofErr w:type="spellEnd"/>
      <w:r w:rsidRPr="000973D0">
        <w:rPr>
          <w:rFonts w:ascii="Times New Roman" w:eastAsia="Times New Roman" w:hAnsi="Times New Roman" w:cs="Times New Roman"/>
          <w:kern w:val="2"/>
          <w:sz w:val="28"/>
          <w:szCs w:val="28"/>
          <w:lang w:eastAsia="ar-SA"/>
        </w:rPr>
        <w:t xml:space="preserve"> // Право України. - 2013. - №6. - С.316-321.</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44. Білоус О. В. Окремі питання застосування домашнього арешту у кримінальному провадженні / О. В. Білоус // Юридична наука. − 2014. - № 10. - С. 97-103.</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45. Верхогляд-Герасименко О.В. Забезпечення майнових прав особи при застосуванні заходів кримінально-процесуального примусу: Монографія. - Харків.: Вид-во «</w:t>
      </w:r>
      <w:proofErr w:type="spellStart"/>
      <w:r w:rsidRPr="000973D0">
        <w:rPr>
          <w:rFonts w:ascii="Times New Roman" w:eastAsia="Times New Roman" w:hAnsi="Times New Roman" w:cs="Times New Roman"/>
          <w:kern w:val="2"/>
          <w:sz w:val="28"/>
          <w:szCs w:val="28"/>
          <w:lang w:eastAsia="ar-SA"/>
        </w:rPr>
        <w:t>Юрайт</w:t>
      </w:r>
      <w:proofErr w:type="spellEnd"/>
      <w:r w:rsidRPr="000973D0">
        <w:rPr>
          <w:rFonts w:ascii="Times New Roman" w:eastAsia="Times New Roman" w:hAnsi="Times New Roman" w:cs="Times New Roman"/>
          <w:kern w:val="2"/>
          <w:sz w:val="28"/>
          <w:szCs w:val="28"/>
          <w:lang w:eastAsia="ar-SA"/>
        </w:rPr>
        <w:t>», 2012. - 216 с.</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46. </w:t>
      </w:r>
      <w:proofErr w:type="spellStart"/>
      <w:r w:rsidRPr="000973D0">
        <w:rPr>
          <w:rFonts w:ascii="Times New Roman" w:eastAsia="Times New Roman" w:hAnsi="Times New Roman" w:cs="Times New Roman"/>
          <w:kern w:val="2"/>
          <w:sz w:val="28"/>
          <w:szCs w:val="28"/>
          <w:lang w:eastAsia="ar-SA"/>
        </w:rPr>
        <w:t>Грошевой</w:t>
      </w:r>
      <w:proofErr w:type="spellEnd"/>
      <w:r w:rsidRPr="000973D0">
        <w:rPr>
          <w:rFonts w:ascii="Times New Roman" w:eastAsia="Times New Roman" w:hAnsi="Times New Roman" w:cs="Times New Roman"/>
          <w:kern w:val="2"/>
          <w:sz w:val="28"/>
          <w:szCs w:val="28"/>
          <w:lang w:eastAsia="ar-SA"/>
        </w:rPr>
        <w:t xml:space="preserve">, Ю. М. Досудове розслідування кримінальних справ: </w:t>
      </w:r>
      <w:proofErr w:type="spellStart"/>
      <w:r w:rsidRPr="000973D0">
        <w:rPr>
          <w:rFonts w:ascii="Times New Roman" w:eastAsia="Times New Roman" w:hAnsi="Times New Roman" w:cs="Times New Roman"/>
          <w:kern w:val="2"/>
          <w:sz w:val="28"/>
          <w:szCs w:val="28"/>
          <w:lang w:eastAsia="ar-SA"/>
        </w:rPr>
        <w:t>навч</w:t>
      </w:r>
      <w:proofErr w:type="spellEnd"/>
      <w:r w:rsidRPr="000973D0">
        <w:rPr>
          <w:rFonts w:ascii="Times New Roman" w:eastAsia="Times New Roman" w:hAnsi="Times New Roman" w:cs="Times New Roman"/>
          <w:kern w:val="2"/>
          <w:sz w:val="28"/>
          <w:szCs w:val="28"/>
          <w:lang w:eastAsia="ar-SA"/>
        </w:rPr>
        <w:t>.-</w:t>
      </w:r>
      <w:proofErr w:type="spellStart"/>
      <w:r w:rsidRPr="000973D0">
        <w:rPr>
          <w:rFonts w:ascii="Times New Roman" w:eastAsia="Times New Roman" w:hAnsi="Times New Roman" w:cs="Times New Roman"/>
          <w:kern w:val="2"/>
          <w:sz w:val="28"/>
          <w:szCs w:val="28"/>
          <w:lang w:eastAsia="ar-SA"/>
        </w:rPr>
        <w:t>практ</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посіб</w:t>
      </w:r>
      <w:proofErr w:type="spellEnd"/>
      <w:r w:rsidRPr="000973D0">
        <w:rPr>
          <w:rFonts w:ascii="Times New Roman" w:eastAsia="Times New Roman" w:hAnsi="Times New Roman" w:cs="Times New Roman"/>
          <w:kern w:val="2"/>
          <w:sz w:val="28"/>
          <w:szCs w:val="28"/>
          <w:lang w:eastAsia="ar-SA"/>
        </w:rPr>
        <w:t xml:space="preserve">. / Ю. М. </w:t>
      </w:r>
      <w:proofErr w:type="spellStart"/>
      <w:r w:rsidRPr="000973D0">
        <w:rPr>
          <w:rFonts w:ascii="Times New Roman" w:eastAsia="Times New Roman" w:hAnsi="Times New Roman" w:cs="Times New Roman"/>
          <w:kern w:val="2"/>
          <w:sz w:val="28"/>
          <w:szCs w:val="28"/>
          <w:lang w:eastAsia="ar-SA"/>
        </w:rPr>
        <w:t>Грошевой</w:t>
      </w:r>
      <w:proofErr w:type="spellEnd"/>
      <w:r w:rsidRPr="000973D0">
        <w:rPr>
          <w:rFonts w:ascii="Times New Roman" w:eastAsia="Times New Roman" w:hAnsi="Times New Roman" w:cs="Times New Roman"/>
          <w:kern w:val="2"/>
          <w:sz w:val="28"/>
          <w:szCs w:val="28"/>
          <w:lang w:eastAsia="ar-SA"/>
        </w:rPr>
        <w:t xml:space="preserve">, В. В. </w:t>
      </w:r>
      <w:proofErr w:type="spellStart"/>
      <w:r w:rsidRPr="000973D0">
        <w:rPr>
          <w:rFonts w:ascii="Times New Roman" w:eastAsia="Times New Roman" w:hAnsi="Times New Roman" w:cs="Times New Roman"/>
          <w:kern w:val="2"/>
          <w:sz w:val="28"/>
          <w:szCs w:val="28"/>
          <w:lang w:eastAsia="ar-SA"/>
        </w:rPr>
        <w:t>Вапнярчук</w:t>
      </w:r>
      <w:proofErr w:type="spellEnd"/>
      <w:r w:rsidRPr="000973D0">
        <w:rPr>
          <w:rFonts w:ascii="Times New Roman" w:eastAsia="Times New Roman" w:hAnsi="Times New Roman" w:cs="Times New Roman"/>
          <w:kern w:val="2"/>
          <w:sz w:val="28"/>
          <w:szCs w:val="28"/>
          <w:lang w:eastAsia="ar-SA"/>
        </w:rPr>
        <w:t xml:space="preserve">, О. В. </w:t>
      </w:r>
      <w:proofErr w:type="spellStart"/>
      <w:r w:rsidRPr="000973D0">
        <w:rPr>
          <w:rFonts w:ascii="Times New Roman" w:eastAsia="Times New Roman" w:hAnsi="Times New Roman" w:cs="Times New Roman"/>
          <w:kern w:val="2"/>
          <w:sz w:val="28"/>
          <w:szCs w:val="28"/>
          <w:lang w:eastAsia="ar-SA"/>
        </w:rPr>
        <w:t>Капліна</w:t>
      </w:r>
      <w:proofErr w:type="spellEnd"/>
      <w:r w:rsidRPr="000973D0">
        <w:rPr>
          <w:rFonts w:ascii="Times New Roman" w:eastAsia="Times New Roman" w:hAnsi="Times New Roman" w:cs="Times New Roman"/>
          <w:kern w:val="2"/>
          <w:sz w:val="28"/>
          <w:szCs w:val="28"/>
          <w:lang w:eastAsia="ar-SA"/>
        </w:rPr>
        <w:t xml:space="preserve">, О. Г. Шило ; за </w:t>
      </w:r>
      <w:proofErr w:type="spellStart"/>
      <w:r w:rsidRPr="000973D0">
        <w:rPr>
          <w:rFonts w:ascii="Times New Roman" w:eastAsia="Times New Roman" w:hAnsi="Times New Roman" w:cs="Times New Roman"/>
          <w:kern w:val="2"/>
          <w:sz w:val="28"/>
          <w:szCs w:val="28"/>
          <w:lang w:eastAsia="ar-SA"/>
        </w:rPr>
        <w:t>заг</w:t>
      </w:r>
      <w:proofErr w:type="spellEnd"/>
      <w:r w:rsidRPr="000973D0">
        <w:rPr>
          <w:rFonts w:ascii="Times New Roman" w:eastAsia="Times New Roman" w:hAnsi="Times New Roman" w:cs="Times New Roman"/>
          <w:kern w:val="2"/>
          <w:sz w:val="28"/>
          <w:szCs w:val="28"/>
          <w:lang w:eastAsia="ar-SA"/>
        </w:rPr>
        <w:t xml:space="preserve">. ред. Ю. М. Грошевого. − Х. : </w:t>
      </w:r>
      <w:proofErr w:type="spellStart"/>
      <w:r w:rsidRPr="000973D0">
        <w:rPr>
          <w:rFonts w:ascii="Times New Roman" w:eastAsia="Times New Roman" w:hAnsi="Times New Roman" w:cs="Times New Roman"/>
          <w:kern w:val="2"/>
          <w:sz w:val="28"/>
          <w:szCs w:val="28"/>
          <w:lang w:eastAsia="ar-SA"/>
        </w:rPr>
        <w:t>Фінн</w:t>
      </w:r>
      <w:proofErr w:type="spellEnd"/>
      <w:r w:rsidRPr="000973D0">
        <w:rPr>
          <w:rFonts w:ascii="Times New Roman" w:eastAsia="Times New Roman" w:hAnsi="Times New Roman" w:cs="Times New Roman"/>
          <w:kern w:val="2"/>
          <w:sz w:val="28"/>
          <w:szCs w:val="28"/>
          <w:lang w:eastAsia="ar-SA"/>
        </w:rPr>
        <w:t>, 2009. − С. 130−187.</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47. Завада С. Правовий статус особи, яка може бути відсторонена від посади у кримінальному провадженні / </w:t>
      </w:r>
      <w:proofErr w:type="spellStart"/>
      <w:r w:rsidRPr="000973D0">
        <w:rPr>
          <w:rFonts w:ascii="Times New Roman" w:eastAsia="Times New Roman" w:hAnsi="Times New Roman" w:cs="Times New Roman"/>
          <w:kern w:val="2"/>
          <w:sz w:val="28"/>
          <w:szCs w:val="28"/>
          <w:lang w:eastAsia="ar-SA"/>
        </w:rPr>
        <w:t>С.Завада</w:t>
      </w:r>
      <w:proofErr w:type="spellEnd"/>
      <w:r w:rsidRPr="000973D0">
        <w:rPr>
          <w:rFonts w:ascii="Times New Roman" w:eastAsia="Times New Roman" w:hAnsi="Times New Roman" w:cs="Times New Roman"/>
          <w:kern w:val="2"/>
          <w:sz w:val="28"/>
          <w:szCs w:val="28"/>
          <w:lang w:eastAsia="ar-SA"/>
        </w:rPr>
        <w:t>// Підприємництво, господарство і право. - 2013. - №4. - С.34-38.</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48. Коріняк О. Захист прав і свобод людини при застосуванні запобіжного заходу у вигляді домашнього арешту / </w:t>
      </w:r>
      <w:proofErr w:type="spellStart"/>
      <w:r w:rsidRPr="000973D0">
        <w:rPr>
          <w:rFonts w:ascii="Times New Roman" w:eastAsia="Times New Roman" w:hAnsi="Times New Roman" w:cs="Times New Roman"/>
          <w:kern w:val="2"/>
          <w:sz w:val="28"/>
          <w:szCs w:val="28"/>
          <w:lang w:eastAsia="ar-SA"/>
        </w:rPr>
        <w:t>О.Коріняк</w:t>
      </w:r>
      <w:proofErr w:type="spellEnd"/>
      <w:r w:rsidRPr="000973D0">
        <w:rPr>
          <w:rFonts w:ascii="Times New Roman" w:eastAsia="Times New Roman" w:hAnsi="Times New Roman" w:cs="Times New Roman"/>
          <w:kern w:val="2"/>
          <w:sz w:val="28"/>
          <w:szCs w:val="28"/>
          <w:lang w:eastAsia="ar-SA"/>
        </w:rPr>
        <w:t xml:space="preserve"> // Вісник прокуратури. - 2013. - №4. - С.81-87.</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49. </w:t>
      </w:r>
      <w:proofErr w:type="spellStart"/>
      <w:r w:rsidRPr="000973D0">
        <w:rPr>
          <w:rFonts w:ascii="Times New Roman" w:eastAsia="Times New Roman" w:hAnsi="Times New Roman" w:cs="Times New Roman"/>
          <w:kern w:val="2"/>
          <w:sz w:val="28"/>
          <w:szCs w:val="28"/>
          <w:lang w:eastAsia="ar-SA"/>
        </w:rPr>
        <w:t>Смоков</w:t>
      </w:r>
      <w:proofErr w:type="spellEnd"/>
      <w:r w:rsidRPr="000973D0">
        <w:rPr>
          <w:rFonts w:ascii="Times New Roman" w:eastAsia="Times New Roman" w:hAnsi="Times New Roman" w:cs="Times New Roman"/>
          <w:kern w:val="2"/>
          <w:sz w:val="28"/>
          <w:szCs w:val="28"/>
          <w:lang w:eastAsia="ar-SA"/>
        </w:rPr>
        <w:t xml:space="preserve"> С.М., </w:t>
      </w:r>
      <w:proofErr w:type="spellStart"/>
      <w:r w:rsidRPr="000973D0">
        <w:rPr>
          <w:rFonts w:ascii="Times New Roman" w:eastAsia="Times New Roman" w:hAnsi="Times New Roman" w:cs="Times New Roman"/>
          <w:kern w:val="2"/>
          <w:sz w:val="28"/>
          <w:szCs w:val="28"/>
          <w:lang w:eastAsia="ar-SA"/>
        </w:rPr>
        <w:t>Горелкіна</w:t>
      </w:r>
      <w:proofErr w:type="spellEnd"/>
      <w:r w:rsidRPr="000973D0">
        <w:rPr>
          <w:rFonts w:ascii="Times New Roman" w:eastAsia="Times New Roman" w:hAnsi="Times New Roman" w:cs="Times New Roman"/>
          <w:kern w:val="2"/>
          <w:sz w:val="28"/>
          <w:szCs w:val="28"/>
          <w:lang w:eastAsia="ar-SA"/>
        </w:rPr>
        <w:t xml:space="preserve"> К.Г. Гарантії застосування заходів кримінально-процесуального примусу у кримінальному судочинстві України: [монографія] / </w:t>
      </w:r>
      <w:proofErr w:type="spellStart"/>
      <w:r w:rsidRPr="000973D0">
        <w:rPr>
          <w:rFonts w:ascii="Times New Roman" w:eastAsia="Times New Roman" w:hAnsi="Times New Roman" w:cs="Times New Roman"/>
          <w:kern w:val="2"/>
          <w:sz w:val="28"/>
          <w:szCs w:val="28"/>
          <w:lang w:eastAsia="ar-SA"/>
        </w:rPr>
        <w:t>С.М.Смоков</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К.Г.Горелкіна</w:t>
      </w:r>
      <w:proofErr w:type="spellEnd"/>
      <w:r w:rsidRPr="000973D0">
        <w:rPr>
          <w:rFonts w:ascii="Times New Roman" w:eastAsia="Times New Roman" w:hAnsi="Times New Roman" w:cs="Times New Roman"/>
          <w:kern w:val="2"/>
          <w:sz w:val="28"/>
          <w:szCs w:val="28"/>
          <w:lang w:eastAsia="ar-SA"/>
        </w:rPr>
        <w:t xml:space="preserve">.− Одеса: </w:t>
      </w:r>
      <w:proofErr w:type="spellStart"/>
      <w:r w:rsidRPr="000973D0">
        <w:rPr>
          <w:rFonts w:ascii="Times New Roman" w:eastAsia="Times New Roman" w:hAnsi="Times New Roman" w:cs="Times New Roman"/>
          <w:kern w:val="2"/>
          <w:sz w:val="28"/>
          <w:szCs w:val="28"/>
          <w:lang w:eastAsia="ar-SA"/>
        </w:rPr>
        <w:t>Астропринт</w:t>
      </w:r>
      <w:proofErr w:type="spellEnd"/>
      <w:r w:rsidRPr="000973D0">
        <w:rPr>
          <w:rFonts w:ascii="Times New Roman" w:eastAsia="Times New Roman" w:hAnsi="Times New Roman" w:cs="Times New Roman"/>
          <w:kern w:val="2"/>
          <w:sz w:val="28"/>
          <w:szCs w:val="28"/>
          <w:lang w:eastAsia="ar-SA"/>
        </w:rPr>
        <w:t>, 2012.−152 с.</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50. </w:t>
      </w:r>
      <w:proofErr w:type="spellStart"/>
      <w:r w:rsidRPr="000973D0">
        <w:rPr>
          <w:rFonts w:ascii="Times New Roman" w:eastAsia="Times New Roman" w:hAnsi="Times New Roman" w:cs="Times New Roman"/>
          <w:kern w:val="2"/>
          <w:sz w:val="28"/>
          <w:szCs w:val="28"/>
          <w:lang w:eastAsia="ar-SA"/>
        </w:rPr>
        <w:t>Удалова</w:t>
      </w:r>
      <w:proofErr w:type="spellEnd"/>
      <w:r w:rsidRPr="000973D0">
        <w:rPr>
          <w:rFonts w:ascii="Times New Roman" w:eastAsia="Times New Roman" w:hAnsi="Times New Roman" w:cs="Times New Roman"/>
          <w:kern w:val="2"/>
          <w:sz w:val="28"/>
          <w:szCs w:val="28"/>
          <w:lang w:eastAsia="ar-SA"/>
        </w:rPr>
        <w:t xml:space="preserve"> Л.Д., </w:t>
      </w:r>
      <w:proofErr w:type="spellStart"/>
      <w:r w:rsidRPr="000973D0">
        <w:rPr>
          <w:rFonts w:ascii="Times New Roman" w:eastAsia="Times New Roman" w:hAnsi="Times New Roman" w:cs="Times New Roman"/>
          <w:kern w:val="2"/>
          <w:sz w:val="28"/>
          <w:szCs w:val="28"/>
          <w:lang w:eastAsia="ar-SA"/>
        </w:rPr>
        <w:t>Гаюр</w:t>
      </w:r>
      <w:proofErr w:type="spellEnd"/>
      <w:r w:rsidRPr="000973D0">
        <w:rPr>
          <w:rFonts w:ascii="Times New Roman" w:eastAsia="Times New Roman" w:hAnsi="Times New Roman" w:cs="Times New Roman"/>
          <w:kern w:val="2"/>
          <w:sz w:val="28"/>
          <w:szCs w:val="28"/>
          <w:lang w:eastAsia="ar-SA"/>
        </w:rPr>
        <w:t xml:space="preserve"> І.Й. Накладення арешту на вклади, цінності та інше майно обвинуваченого: Навчальний посібник. - К: КНТ, 2012. - 168 с.</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51. </w:t>
      </w:r>
      <w:proofErr w:type="spellStart"/>
      <w:r w:rsidRPr="000973D0">
        <w:rPr>
          <w:rFonts w:ascii="Times New Roman" w:eastAsia="Times New Roman" w:hAnsi="Times New Roman" w:cs="Times New Roman"/>
          <w:kern w:val="2"/>
          <w:sz w:val="28"/>
          <w:szCs w:val="28"/>
          <w:lang w:eastAsia="ar-SA"/>
        </w:rPr>
        <w:t>Хабло</w:t>
      </w:r>
      <w:proofErr w:type="spellEnd"/>
      <w:r w:rsidRPr="000973D0">
        <w:rPr>
          <w:rFonts w:ascii="Times New Roman" w:eastAsia="Times New Roman" w:hAnsi="Times New Roman" w:cs="Times New Roman"/>
          <w:kern w:val="2"/>
          <w:sz w:val="28"/>
          <w:szCs w:val="28"/>
          <w:lang w:eastAsia="ar-SA"/>
        </w:rPr>
        <w:t xml:space="preserve"> О.Ю. Тимчасове вилучення майна у кримінальному провадженні: законодавча регламентація та проблеми застосування: /О.Ю. </w:t>
      </w:r>
      <w:proofErr w:type="spellStart"/>
      <w:r w:rsidRPr="000973D0">
        <w:rPr>
          <w:rFonts w:ascii="Times New Roman" w:eastAsia="Times New Roman" w:hAnsi="Times New Roman" w:cs="Times New Roman"/>
          <w:kern w:val="2"/>
          <w:sz w:val="28"/>
          <w:szCs w:val="28"/>
          <w:lang w:eastAsia="ar-SA"/>
        </w:rPr>
        <w:t>Хабло</w:t>
      </w:r>
      <w:proofErr w:type="spellEnd"/>
      <w:r w:rsidRPr="000973D0">
        <w:rPr>
          <w:rFonts w:ascii="Times New Roman" w:eastAsia="Times New Roman" w:hAnsi="Times New Roman" w:cs="Times New Roman"/>
          <w:kern w:val="2"/>
          <w:sz w:val="28"/>
          <w:szCs w:val="28"/>
          <w:lang w:eastAsia="ar-SA"/>
        </w:rPr>
        <w:t xml:space="preserve"> // Держава і право. − 2014. - </w:t>
      </w:r>
      <w:proofErr w:type="spellStart"/>
      <w:r w:rsidRPr="000973D0">
        <w:rPr>
          <w:rFonts w:ascii="Times New Roman" w:eastAsia="Times New Roman" w:hAnsi="Times New Roman" w:cs="Times New Roman"/>
          <w:kern w:val="2"/>
          <w:sz w:val="28"/>
          <w:szCs w:val="28"/>
          <w:lang w:eastAsia="ar-SA"/>
        </w:rPr>
        <w:t>Вип</w:t>
      </w:r>
      <w:proofErr w:type="spellEnd"/>
      <w:r w:rsidRPr="000973D0">
        <w:rPr>
          <w:rFonts w:ascii="Times New Roman" w:eastAsia="Times New Roman" w:hAnsi="Times New Roman" w:cs="Times New Roman"/>
          <w:kern w:val="2"/>
          <w:sz w:val="28"/>
          <w:szCs w:val="28"/>
          <w:lang w:eastAsia="ar-SA"/>
        </w:rPr>
        <w:t>. № 63. - С.231-237.</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52. </w:t>
      </w:r>
      <w:proofErr w:type="spellStart"/>
      <w:r w:rsidRPr="000973D0">
        <w:rPr>
          <w:rFonts w:ascii="Times New Roman" w:eastAsia="Times New Roman" w:hAnsi="Times New Roman" w:cs="Times New Roman"/>
          <w:kern w:val="2"/>
          <w:sz w:val="28"/>
          <w:szCs w:val="28"/>
          <w:lang w:eastAsia="ar-SA"/>
        </w:rPr>
        <w:t>Хабло</w:t>
      </w:r>
      <w:proofErr w:type="spellEnd"/>
      <w:r w:rsidRPr="000973D0">
        <w:rPr>
          <w:rFonts w:ascii="Times New Roman" w:eastAsia="Times New Roman" w:hAnsi="Times New Roman" w:cs="Times New Roman"/>
          <w:kern w:val="2"/>
          <w:sz w:val="28"/>
          <w:szCs w:val="28"/>
          <w:lang w:eastAsia="ar-SA"/>
        </w:rPr>
        <w:t xml:space="preserve"> О.Ю. Тимчасовий доступ до речей і документів у кримінальному провадженні /О.Ю. </w:t>
      </w:r>
      <w:proofErr w:type="spellStart"/>
      <w:r w:rsidRPr="000973D0">
        <w:rPr>
          <w:rFonts w:ascii="Times New Roman" w:eastAsia="Times New Roman" w:hAnsi="Times New Roman" w:cs="Times New Roman"/>
          <w:kern w:val="2"/>
          <w:sz w:val="28"/>
          <w:szCs w:val="28"/>
          <w:lang w:eastAsia="ar-SA"/>
        </w:rPr>
        <w:t>Хабло</w:t>
      </w:r>
      <w:proofErr w:type="spellEnd"/>
      <w:r w:rsidRPr="000973D0">
        <w:rPr>
          <w:rFonts w:ascii="Times New Roman" w:eastAsia="Times New Roman" w:hAnsi="Times New Roman" w:cs="Times New Roman"/>
          <w:kern w:val="2"/>
          <w:sz w:val="28"/>
          <w:szCs w:val="28"/>
          <w:lang w:eastAsia="ar-SA"/>
        </w:rPr>
        <w:t xml:space="preserve"> // Судова апеляція. − 2014. - № 1. - С.61-67.</w:t>
      </w:r>
    </w:p>
    <w:p w:rsidR="000973D0" w:rsidRPr="000973D0" w:rsidRDefault="000973D0" w:rsidP="000973D0">
      <w:pPr>
        <w:tabs>
          <w:tab w:val="left" w:pos="1134"/>
        </w:tabs>
        <w:autoSpaceDE w:val="0"/>
        <w:autoSpaceDN w:val="0"/>
        <w:adjustRightInd w:val="0"/>
        <w:spacing w:after="0" w:line="360" w:lineRule="auto"/>
        <w:ind w:firstLine="709"/>
        <w:contextualSpacing/>
        <w:jc w:val="both"/>
        <w:rPr>
          <w:rFonts w:ascii="Times New Roman" w:eastAsia="CenturySchoolbook" w:hAnsi="Times New Roman" w:cs="Times New Roman"/>
          <w:kern w:val="2"/>
          <w:sz w:val="28"/>
          <w:szCs w:val="28"/>
          <w:lang w:eastAsia="ar-SA"/>
        </w:rPr>
      </w:pPr>
      <w:r w:rsidRPr="000973D0">
        <w:rPr>
          <w:rFonts w:ascii="Times New Roman" w:eastAsia="CenturySchoolbook" w:hAnsi="Times New Roman" w:cs="Times New Roman"/>
          <w:kern w:val="2"/>
          <w:sz w:val="28"/>
          <w:szCs w:val="28"/>
          <w:lang w:eastAsia="ar-SA"/>
        </w:rPr>
        <w:t xml:space="preserve">53. Кримінальний кодекс України від 5 квітня 2001 року № 2341-ІІІ [Електронний ресурс]. – Режим доступу: http: //zakon2. rada.gov.ua / </w:t>
      </w:r>
      <w:proofErr w:type="spellStart"/>
      <w:r w:rsidRPr="000973D0">
        <w:rPr>
          <w:rFonts w:ascii="Times New Roman" w:eastAsia="CenturySchoolbook" w:hAnsi="Times New Roman" w:cs="Times New Roman"/>
          <w:kern w:val="2"/>
          <w:sz w:val="28"/>
          <w:szCs w:val="28"/>
          <w:lang w:eastAsia="ar-SA"/>
        </w:rPr>
        <w:t>laws</w:t>
      </w:r>
      <w:proofErr w:type="spellEnd"/>
      <w:r w:rsidRPr="000973D0">
        <w:rPr>
          <w:rFonts w:ascii="Times New Roman" w:eastAsia="CenturySchoolbook" w:hAnsi="Times New Roman" w:cs="Times New Roman"/>
          <w:kern w:val="2"/>
          <w:sz w:val="28"/>
          <w:szCs w:val="28"/>
          <w:lang w:eastAsia="ar-SA"/>
        </w:rPr>
        <w:t>/</w:t>
      </w:r>
      <w:proofErr w:type="spellStart"/>
      <w:r w:rsidRPr="000973D0">
        <w:rPr>
          <w:rFonts w:ascii="Times New Roman" w:eastAsia="CenturySchoolbook" w:hAnsi="Times New Roman" w:cs="Times New Roman"/>
          <w:kern w:val="2"/>
          <w:sz w:val="28"/>
          <w:szCs w:val="28"/>
          <w:lang w:eastAsia="ar-SA"/>
        </w:rPr>
        <w:t>show</w:t>
      </w:r>
      <w:proofErr w:type="spellEnd"/>
      <w:r w:rsidRPr="000973D0">
        <w:rPr>
          <w:rFonts w:ascii="Times New Roman" w:eastAsia="CenturySchoolbook" w:hAnsi="Times New Roman" w:cs="Times New Roman"/>
          <w:kern w:val="2"/>
          <w:sz w:val="28"/>
          <w:szCs w:val="28"/>
          <w:lang w:eastAsia="ar-SA"/>
        </w:rPr>
        <w:t xml:space="preserve">/2341-14і </w:t>
      </w:r>
      <w:proofErr w:type="spellStart"/>
      <w:r w:rsidRPr="000973D0">
        <w:rPr>
          <w:rFonts w:ascii="Times New Roman" w:eastAsia="CenturySchoolbook" w:hAnsi="Times New Roman" w:cs="Times New Roman"/>
          <w:kern w:val="2"/>
          <w:sz w:val="28"/>
          <w:szCs w:val="28"/>
          <w:lang w:eastAsia="ar-SA"/>
        </w:rPr>
        <w:t>друч</w:t>
      </w:r>
      <w:proofErr w:type="spellEnd"/>
      <w:r w:rsidRPr="000973D0">
        <w:rPr>
          <w:rFonts w:ascii="Times New Roman" w:eastAsia="CenturySchoolbook" w:hAnsi="Times New Roman" w:cs="Times New Roman"/>
          <w:kern w:val="2"/>
          <w:sz w:val="28"/>
          <w:szCs w:val="28"/>
          <w:lang w:eastAsia="ar-SA"/>
        </w:rPr>
        <w:t xml:space="preserve">. / [Ю.В. Александров, О.О. </w:t>
      </w:r>
      <w:proofErr w:type="spellStart"/>
      <w:r w:rsidRPr="000973D0">
        <w:rPr>
          <w:rFonts w:ascii="Times New Roman" w:eastAsia="CenturySchoolbook" w:hAnsi="Times New Roman" w:cs="Times New Roman"/>
          <w:kern w:val="2"/>
          <w:sz w:val="28"/>
          <w:szCs w:val="28"/>
          <w:lang w:eastAsia="ar-SA"/>
        </w:rPr>
        <w:t>Дудоров</w:t>
      </w:r>
      <w:proofErr w:type="spellEnd"/>
      <w:r w:rsidRPr="000973D0">
        <w:rPr>
          <w:rFonts w:ascii="Times New Roman" w:eastAsia="CenturySchoolbook" w:hAnsi="Times New Roman" w:cs="Times New Roman"/>
          <w:kern w:val="2"/>
          <w:sz w:val="28"/>
          <w:szCs w:val="28"/>
          <w:lang w:eastAsia="ar-SA"/>
        </w:rPr>
        <w:t>, В.А. Клименко та ін.]. – К.: Юридична думка, 2004. – 656 с.;</w:t>
      </w:r>
    </w:p>
    <w:p w:rsidR="000973D0" w:rsidRPr="000973D0" w:rsidRDefault="000973D0" w:rsidP="000973D0">
      <w:pPr>
        <w:tabs>
          <w:tab w:val="left" w:pos="1134"/>
        </w:tabs>
        <w:suppressAutoHyphens/>
        <w:spacing w:after="0" w:line="360" w:lineRule="auto"/>
        <w:ind w:firstLine="709"/>
        <w:contextualSpacing/>
        <w:jc w:val="both"/>
        <w:rPr>
          <w:rFonts w:ascii="Times New Roman" w:eastAsia="Calibri" w:hAnsi="Times New Roman" w:cs="Times New Roman"/>
          <w:color w:val="000000"/>
          <w:kern w:val="2"/>
          <w:sz w:val="28"/>
          <w:szCs w:val="28"/>
          <w:lang w:eastAsia="uk-UA"/>
        </w:rPr>
      </w:pPr>
      <w:r w:rsidRPr="000973D0">
        <w:rPr>
          <w:rFonts w:ascii="Times New Roman" w:eastAsia="Calibri" w:hAnsi="Times New Roman" w:cs="Times New Roman"/>
          <w:iCs/>
          <w:kern w:val="2"/>
          <w:sz w:val="28"/>
          <w:szCs w:val="28"/>
          <w:lang w:eastAsia="ar-SA"/>
        </w:rPr>
        <w:t xml:space="preserve">54. Кодекс </w:t>
      </w:r>
      <w:r w:rsidRPr="000973D0">
        <w:rPr>
          <w:rFonts w:ascii="Times New Roman" w:eastAsia="Calibri" w:hAnsi="Times New Roman" w:cs="Times New Roman"/>
          <w:kern w:val="2"/>
          <w:sz w:val="28"/>
          <w:szCs w:val="28"/>
          <w:lang w:eastAsia="ar-SA"/>
        </w:rPr>
        <w:t xml:space="preserve">України про адміністративні правопорушення від 7 грудня 1984 р. // [Електронний ресурс] – Режим доступу – </w:t>
      </w:r>
      <w:r w:rsidRPr="000973D0">
        <w:rPr>
          <w:rFonts w:ascii="Times New Roman" w:eastAsia="Calibri" w:hAnsi="Times New Roman" w:cs="Times New Roman"/>
          <w:spacing w:val="-3"/>
          <w:kern w:val="2"/>
          <w:sz w:val="28"/>
          <w:szCs w:val="28"/>
          <w:lang w:eastAsia="ar-SA"/>
        </w:rPr>
        <w:t>http://zakon.rada.gov.uа/</w:t>
      </w:r>
      <w:r w:rsidRPr="000973D0">
        <w:rPr>
          <w:rFonts w:ascii="Times New Roman" w:eastAsia="Calibri" w:hAnsi="Times New Roman" w:cs="Times New Roman"/>
          <w:kern w:val="2"/>
          <w:sz w:val="28"/>
          <w:szCs w:val="28"/>
          <w:lang w:eastAsia="ar-SA"/>
        </w:rPr>
        <w:t>. - Назва з екрану.</w:t>
      </w:r>
    </w:p>
    <w:p w:rsidR="000973D0" w:rsidRPr="000973D0" w:rsidRDefault="000973D0" w:rsidP="000973D0">
      <w:pPr>
        <w:tabs>
          <w:tab w:val="left" w:pos="0"/>
          <w:tab w:val="left" w:pos="1134"/>
        </w:tabs>
        <w:suppressAutoHyphens/>
        <w:spacing w:after="0" w:line="360" w:lineRule="auto"/>
        <w:ind w:firstLine="709"/>
        <w:contextualSpacing/>
        <w:jc w:val="both"/>
        <w:rPr>
          <w:rFonts w:ascii="Times New Roman" w:eastAsia="Calibri" w:hAnsi="Times New Roman" w:cs="Times New Roman"/>
          <w:kern w:val="2"/>
          <w:sz w:val="28"/>
          <w:lang w:eastAsia="ar-SA"/>
        </w:rPr>
      </w:pPr>
      <w:r w:rsidRPr="000973D0">
        <w:rPr>
          <w:rFonts w:ascii="Times New Roman" w:eastAsia="Calibri" w:hAnsi="Times New Roman" w:cs="Times New Roman"/>
          <w:kern w:val="2"/>
          <w:sz w:val="28"/>
          <w:szCs w:val="28"/>
          <w:lang w:eastAsia="uk-UA"/>
        </w:rPr>
        <w:t>55. Про безоплатну правову допомогу: Закон України від 02.06.2011 р. // [Електронний ресурс]. – Режим доступу: http: // http://zakon.rada.</w:t>
      </w:r>
      <w:r w:rsidRPr="000973D0">
        <w:rPr>
          <w:rFonts w:ascii="Times New Roman" w:eastAsia="Calibri" w:hAnsi="Times New Roman" w:cs="Times New Roman"/>
          <w:kern w:val="2"/>
          <w:sz w:val="28"/>
          <w:szCs w:val="28"/>
          <w:lang w:eastAsia="uk-UA"/>
        </w:rPr>
        <w:br/>
        <w:t>gov.ua/. - Назва з екрану.</w:t>
      </w:r>
    </w:p>
    <w:p w:rsidR="000973D0" w:rsidRPr="000973D0" w:rsidRDefault="000973D0" w:rsidP="000973D0">
      <w:pPr>
        <w:tabs>
          <w:tab w:val="left" w:pos="1134"/>
        </w:tabs>
        <w:spacing w:after="0" w:line="360" w:lineRule="auto"/>
        <w:ind w:firstLine="709"/>
        <w:contextualSpacing/>
        <w:jc w:val="both"/>
        <w:rPr>
          <w:rFonts w:ascii="Calibri" w:eastAsia="Times New Roman" w:hAnsi="Calibri" w:cs="Times New Roman"/>
        </w:rPr>
      </w:pPr>
      <w:r w:rsidRPr="000973D0">
        <w:rPr>
          <w:rFonts w:ascii="Times New Roman" w:eastAsia="Times New Roman" w:hAnsi="Times New Roman" w:cs="Times New Roman"/>
          <w:color w:val="000000"/>
          <w:sz w:val="28"/>
          <w:szCs w:val="28"/>
        </w:rPr>
        <w:t>56. Про оперативно-розшукову діяльність [Електронний ресурс]: Закон України від 18 лютого 1992 року № 2135-XII / Верховна Рада України. – Режим доступу: http://zakon4.rada.gov.ua/laws/show/2135-12/conv/print1360050276201189.</w:t>
      </w:r>
    </w:p>
    <w:p w:rsidR="000973D0" w:rsidRPr="000973D0" w:rsidRDefault="000973D0" w:rsidP="000973D0">
      <w:pPr>
        <w:tabs>
          <w:tab w:val="left" w:pos="1134"/>
        </w:tabs>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0973D0">
        <w:rPr>
          <w:rFonts w:ascii="Times New Roman" w:eastAsia="Calibri" w:hAnsi="Times New Roman" w:cs="Times New Roman"/>
          <w:color w:val="000000"/>
          <w:sz w:val="28"/>
          <w:szCs w:val="28"/>
        </w:rPr>
        <w:t xml:space="preserve">57. </w:t>
      </w:r>
      <w:proofErr w:type="spellStart"/>
      <w:r w:rsidRPr="000973D0">
        <w:rPr>
          <w:rFonts w:ascii="Times New Roman" w:eastAsia="Calibri" w:hAnsi="Times New Roman" w:cs="Times New Roman"/>
          <w:color w:val="000000"/>
          <w:sz w:val="28"/>
          <w:szCs w:val="28"/>
        </w:rPr>
        <w:t>Прo</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Нaцioнaльну</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пoлiцiю</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Укрaїни</w:t>
      </w:r>
      <w:proofErr w:type="spellEnd"/>
      <w:r w:rsidRPr="000973D0">
        <w:rPr>
          <w:rFonts w:ascii="Times New Roman" w:eastAsia="Calibri" w:hAnsi="Times New Roman" w:cs="Times New Roman"/>
          <w:color w:val="000000"/>
          <w:sz w:val="28"/>
          <w:szCs w:val="28"/>
        </w:rPr>
        <w:t xml:space="preserve"> : Закон України </w:t>
      </w:r>
      <w:proofErr w:type="spellStart"/>
      <w:r w:rsidRPr="000973D0">
        <w:rPr>
          <w:rFonts w:ascii="Times New Roman" w:eastAsia="Calibri" w:hAnsi="Times New Roman" w:cs="Times New Roman"/>
          <w:color w:val="000000"/>
          <w:sz w:val="28"/>
          <w:szCs w:val="28"/>
        </w:rPr>
        <w:t>вiд</w:t>
      </w:r>
      <w:proofErr w:type="spellEnd"/>
      <w:r w:rsidRPr="000973D0">
        <w:rPr>
          <w:rFonts w:ascii="Times New Roman" w:eastAsia="Calibri" w:hAnsi="Times New Roman" w:cs="Times New Roman"/>
          <w:color w:val="000000"/>
          <w:sz w:val="28"/>
          <w:szCs w:val="28"/>
        </w:rPr>
        <w:t xml:space="preserve"> 2 липня 2015 </w:t>
      </w:r>
      <w:proofErr w:type="spellStart"/>
      <w:r w:rsidRPr="000973D0">
        <w:rPr>
          <w:rFonts w:ascii="Times New Roman" w:eastAsia="Calibri" w:hAnsi="Times New Roman" w:cs="Times New Roman"/>
          <w:color w:val="000000"/>
          <w:sz w:val="28"/>
          <w:szCs w:val="28"/>
        </w:rPr>
        <w:t>рoку</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Eлeктрoнний</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рeсурс</w:t>
      </w:r>
      <w:proofErr w:type="spellEnd"/>
      <w:r w:rsidRPr="000973D0">
        <w:rPr>
          <w:rFonts w:ascii="Times New Roman" w:eastAsia="Calibri" w:hAnsi="Times New Roman" w:cs="Times New Roman"/>
          <w:color w:val="000000"/>
          <w:sz w:val="28"/>
          <w:szCs w:val="28"/>
        </w:rPr>
        <w:t xml:space="preserve">] – </w:t>
      </w:r>
      <w:proofErr w:type="spellStart"/>
      <w:r w:rsidRPr="000973D0">
        <w:rPr>
          <w:rFonts w:ascii="Times New Roman" w:eastAsia="Calibri" w:hAnsi="Times New Roman" w:cs="Times New Roman"/>
          <w:color w:val="000000"/>
          <w:sz w:val="28"/>
          <w:szCs w:val="28"/>
        </w:rPr>
        <w:t>Рeжим</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дoступу</w:t>
      </w:r>
      <w:proofErr w:type="spellEnd"/>
      <w:r w:rsidRPr="000973D0">
        <w:rPr>
          <w:rFonts w:ascii="Times New Roman" w:eastAsia="Calibri" w:hAnsi="Times New Roman" w:cs="Times New Roman"/>
          <w:color w:val="000000"/>
          <w:sz w:val="28"/>
          <w:szCs w:val="28"/>
        </w:rPr>
        <w:t xml:space="preserve"> http://zakon3.rada.gov.ua/laws/show/580-19– </w:t>
      </w:r>
      <w:proofErr w:type="spellStart"/>
      <w:r w:rsidRPr="000973D0">
        <w:rPr>
          <w:rFonts w:ascii="Times New Roman" w:eastAsia="Calibri" w:hAnsi="Times New Roman" w:cs="Times New Roman"/>
          <w:color w:val="000000"/>
          <w:sz w:val="28"/>
          <w:szCs w:val="28"/>
        </w:rPr>
        <w:t>Нaзвa</w:t>
      </w:r>
      <w:proofErr w:type="spellEnd"/>
      <w:r w:rsidRPr="000973D0">
        <w:rPr>
          <w:rFonts w:ascii="Times New Roman" w:eastAsia="Calibri" w:hAnsi="Times New Roman" w:cs="Times New Roman"/>
          <w:color w:val="000000"/>
          <w:sz w:val="28"/>
          <w:szCs w:val="28"/>
        </w:rPr>
        <w:t xml:space="preserve"> з </w:t>
      </w:r>
      <w:proofErr w:type="spellStart"/>
      <w:r w:rsidRPr="000973D0">
        <w:rPr>
          <w:rFonts w:ascii="Times New Roman" w:eastAsia="Calibri" w:hAnsi="Times New Roman" w:cs="Times New Roman"/>
          <w:color w:val="000000"/>
          <w:sz w:val="28"/>
          <w:szCs w:val="28"/>
        </w:rPr>
        <w:t>eкрaну</w:t>
      </w:r>
      <w:proofErr w:type="spellEnd"/>
      <w:r w:rsidRPr="000973D0">
        <w:rPr>
          <w:rFonts w:ascii="Times New Roman" w:eastAsia="Calibri" w:hAnsi="Times New Roman" w:cs="Times New Roman"/>
          <w:color w:val="000000"/>
          <w:sz w:val="28"/>
          <w:szCs w:val="28"/>
        </w:rPr>
        <w:t xml:space="preserve">. </w:t>
      </w:r>
    </w:p>
    <w:p w:rsidR="000973D0" w:rsidRPr="000973D0" w:rsidRDefault="000973D0" w:rsidP="000973D0">
      <w:pPr>
        <w:tabs>
          <w:tab w:val="left" w:pos="1134"/>
        </w:tabs>
        <w:autoSpaceDE w:val="0"/>
        <w:autoSpaceDN w:val="0"/>
        <w:adjustRightInd w:val="0"/>
        <w:spacing w:after="0" w:line="360" w:lineRule="auto"/>
        <w:ind w:firstLine="709"/>
        <w:jc w:val="both"/>
        <w:rPr>
          <w:rFonts w:ascii="Times New Roman" w:eastAsia="Calibri" w:hAnsi="Times New Roman" w:cs="Times New Roman"/>
          <w:sz w:val="28"/>
          <w:szCs w:val="28"/>
        </w:rPr>
      </w:pPr>
      <w:r w:rsidRPr="000973D0">
        <w:rPr>
          <w:rFonts w:ascii="Times New Roman" w:eastAsia="Calibri" w:hAnsi="Times New Roman" w:cs="Times New Roman"/>
          <w:color w:val="000000"/>
          <w:sz w:val="28"/>
          <w:szCs w:val="28"/>
        </w:rPr>
        <w:t xml:space="preserve">58. </w:t>
      </w:r>
      <w:proofErr w:type="spellStart"/>
      <w:r w:rsidRPr="000973D0">
        <w:rPr>
          <w:rFonts w:ascii="Times New Roman" w:eastAsia="Calibri" w:hAnsi="Times New Roman" w:cs="Times New Roman"/>
          <w:color w:val="000000"/>
          <w:sz w:val="28"/>
          <w:szCs w:val="28"/>
        </w:rPr>
        <w:t>Зaгaльнa</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дeклaрaцiя</w:t>
      </w:r>
      <w:proofErr w:type="spellEnd"/>
      <w:r w:rsidRPr="000973D0">
        <w:rPr>
          <w:rFonts w:ascii="Times New Roman" w:eastAsia="Calibri" w:hAnsi="Times New Roman" w:cs="Times New Roman"/>
          <w:color w:val="000000"/>
          <w:sz w:val="28"/>
          <w:szCs w:val="28"/>
        </w:rPr>
        <w:t xml:space="preserve"> з </w:t>
      </w:r>
      <w:proofErr w:type="spellStart"/>
      <w:r w:rsidRPr="000973D0">
        <w:rPr>
          <w:rFonts w:ascii="Times New Roman" w:eastAsia="Calibri" w:hAnsi="Times New Roman" w:cs="Times New Roman"/>
          <w:color w:val="000000"/>
          <w:sz w:val="28"/>
          <w:szCs w:val="28"/>
        </w:rPr>
        <w:t>прaв</w:t>
      </w:r>
      <w:proofErr w:type="spellEnd"/>
      <w:r w:rsidRPr="000973D0">
        <w:rPr>
          <w:rFonts w:ascii="Times New Roman" w:eastAsia="Calibri" w:hAnsi="Times New Roman" w:cs="Times New Roman"/>
          <w:color w:val="000000"/>
          <w:sz w:val="28"/>
          <w:szCs w:val="28"/>
        </w:rPr>
        <w:t xml:space="preserve"> людини </w:t>
      </w:r>
      <w:proofErr w:type="spellStart"/>
      <w:r w:rsidRPr="000973D0">
        <w:rPr>
          <w:rFonts w:ascii="Times New Roman" w:eastAsia="Calibri" w:hAnsi="Times New Roman" w:cs="Times New Roman"/>
          <w:color w:val="000000"/>
          <w:sz w:val="28"/>
          <w:szCs w:val="28"/>
        </w:rPr>
        <w:t>вiд</w:t>
      </w:r>
      <w:proofErr w:type="spellEnd"/>
      <w:r w:rsidRPr="000973D0">
        <w:rPr>
          <w:rFonts w:ascii="Times New Roman" w:eastAsia="Calibri" w:hAnsi="Times New Roman" w:cs="Times New Roman"/>
          <w:color w:val="000000"/>
          <w:sz w:val="28"/>
          <w:szCs w:val="28"/>
        </w:rPr>
        <w:t xml:space="preserve"> 13 грудня 1948 </w:t>
      </w:r>
      <w:proofErr w:type="spellStart"/>
      <w:r w:rsidRPr="000973D0">
        <w:rPr>
          <w:rFonts w:ascii="Times New Roman" w:eastAsia="Calibri" w:hAnsi="Times New Roman" w:cs="Times New Roman"/>
          <w:color w:val="000000"/>
          <w:sz w:val="28"/>
          <w:szCs w:val="28"/>
        </w:rPr>
        <w:t>рoку</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Eлeктрoнний</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рeсурс</w:t>
      </w:r>
      <w:proofErr w:type="spellEnd"/>
      <w:r w:rsidRPr="000973D0">
        <w:rPr>
          <w:rFonts w:ascii="Times New Roman" w:eastAsia="Calibri" w:hAnsi="Times New Roman" w:cs="Times New Roman"/>
          <w:color w:val="000000"/>
          <w:sz w:val="28"/>
          <w:szCs w:val="28"/>
        </w:rPr>
        <w:t xml:space="preserve">] / </w:t>
      </w:r>
      <w:proofErr w:type="spellStart"/>
      <w:r w:rsidRPr="000973D0">
        <w:rPr>
          <w:rFonts w:ascii="Times New Roman" w:eastAsia="Calibri" w:hAnsi="Times New Roman" w:cs="Times New Roman"/>
          <w:color w:val="000000"/>
          <w:sz w:val="28"/>
          <w:szCs w:val="28"/>
        </w:rPr>
        <w:t>Лiгa</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Зaкoн</w:t>
      </w:r>
      <w:proofErr w:type="spellEnd"/>
      <w:r w:rsidRPr="000973D0">
        <w:rPr>
          <w:rFonts w:ascii="Times New Roman" w:eastAsia="Calibri" w:hAnsi="Times New Roman" w:cs="Times New Roman"/>
          <w:color w:val="000000"/>
          <w:sz w:val="28"/>
          <w:szCs w:val="28"/>
        </w:rPr>
        <w:t xml:space="preserve">. – </w:t>
      </w:r>
      <w:proofErr w:type="spellStart"/>
      <w:r w:rsidRPr="000973D0">
        <w:rPr>
          <w:rFonts w:ascii="Times New Roman" w:eastAsia="Calibri" w:hAnsi="Times New Roman" w:cs="Times New Roman"/>
          <w:color w:val="000000"/>
          <w:sz w:val="28"/>
          <w:szCs w:val="28"/>
        </w:rPr>
        <w:t>Рeжим</w:t>
      </w:r>
      <w:proofErr w:type="spellEnd"/>
      <w:r w:rsidRPr="000973D0">
        <w:rPr>
          <w:rFonts w:ascii="Times New Roman" w:eastAsia="Calibri" w:hAnsi="Times New Roman" w:cs="Times New Roman"/>
          <w:color w:val="000000"/>
          <w:sz w:val="28"/>
          <w:szCs w:val="28"/>
        </w:rPr>
        <w:t xml:space="preserve"> </w:t>
      </w:r>
      <w:proofErr w:type="spellStart"/>
      <w:r w:rsidRPr="000973D0">
        <w:rPr>
          <w:rFonts w:ascii="Times New Roman" w:eastAsia="Calibri" w:hAnsi="Times New Roman" w:cs="Times New Roman"/>
          <w:color w:val="000000"/>
          <w:sz w:val="28"/>
          <w:szCs w:val="28"/>
        </w:rPr>
        <w:t>дoступу</w:t>
      </w:r>
      <w:proofErr w:type="spellEnd"/>
      <w:r w:rsidRPr="000973D0">
        <w:rPr>
          <w:rFonts w:ascii="Times New Roman" w:eastAsia="Calibri" w:hAnsi="Times New Roman" w:cs="Times New Roman"/>
          <w:color w:val="000000"/>
          <w:sz w:val="28"/>
          <w:szCs w:val="28"/>
        </w:rPr>
        <w:t xml:space="preserve"> : </w:t>
      </w:r>
      <w:hyperlink r:id="rId15" w:history="1">
        <w:r w:rsidRPr="000973D0">
          <w:rPr>
            <w:rFonts w:ascii="Times New Roman" w:eastAsia="Calibri" w:hAnsi="Times New Roman" w:cs="Times New Roman"/>
            <w:sz w:val="28"/>
            <w:szCs w:val="28"/>
            <w:u w:val="single"/>
          </w:rPr>
          <w:t>http://search</w:t>
        </w:r>
      </w:hyperlink>
      <w:r w:rsidRPr="000973D0">
        <w:rPr>
          <w:rFonts w:ascii="Times New Roman" w:eastAsia="Calibri" w:hAnsi="Times New Roman" w:cs="Times New Roman"/>
          <w:sz w:val="28"/>
          <w:szCs w:val="28"/>
        </w:rPr>
        <w:t xml:space="preserve">. ligazakon.ua/ l_doc2. </w:t>
      </w:r>
      <w:proofErr w:type="spellStart"/>
      <w:r w:rsidRPr="000973D0">
        <w:rPr>
          <w:rFonts w:ascii="Times New Roman" w:eastAsia="Calibri" w:hAnsi="Times New Roman" w:cs="Times New Roman"/>
          <w:sz w:val="28"/>
          <w:szCs w:val="28"/>
        </w:rPr>
        <w:t>nsf</w:t>
      </w:r>
      <w:proofErr w:type="spellEnd"/>
      <w:r w:rsidRPr="000973D0">
        <w:rPr>
          <w:rFonts w:ascii="Times New Roman" w:eastAsia="Calibri" w:hAnsi="Times New Roman" w:cs="Times New Roman"/>
          <w:sz w:val="28"/>
          <w:szCs w:val="28"/>
        </w:rPr>
        <w:t xml:space="preserve">/link1/MU48001D.html– </w:t>
      </w:r>
      <w:proofErr w:type="spellStart"/>
      <w:r w:rsidRPr="000973D0">
        <w:rPr>
          <w:rFonts w:ascii="Times New Roman" w:eastAsia="Calibri" w:hAnsi="Times New Roman" w:cs="Times New Roman"/>
          <w:sz w:val="28"/>
          <w:szCs w:val="28"/>
        </w:rPr>
        <w:t>Нaзвa</w:t>
      </w:r>
      <w:proofErr w:type="spellEnd"/>
      <w:r w:rsidRPr="000973D0">
        <w:rPr>
          <w:rFonts w:ascii="Times New Roman" w:eastAsia="Calibri" w:hAnsi="Times New Roman" w:cs="Times New Roman"/>
          <w:sz w:val="28"/>
          <w:szCs w:val="28"/>
        </w:rPr>
        <w:t xml:space="preserve"> з </w:t>
      </w:r>
      <w:proofErr w:type="spellStart"/>
      <w:r w:rsidRPr="000973D0">
        <w:rPr>
          <w:rFonts w:ascii="Times New Roman" w:eastAsia="Calibri" w:hAnsi="Times New Roman" w:cs="Times New Roman"/>
          <w:sz w:val="28"/>
          <w:szCs w:val="28"/>
        </w:rPr>
        <w:t>eкрaну</w:t>
      </w:r>
      <w:proofErr w:type="spellEnd"/>
      <w:r w:rsidRPr="000973D0">
        <w:rPr>
          <w:rFonts w:ascii="Times New Roman" w:eastAsia="Calibri" w:hAnsi="Times New Roman" w:cs="Times New Roman"/>
          <w:sz w:val="28"/>
          <w:szCs w:val="28"/>
        </w:rPr>
        <w:t xml:space="preserve">. </w:t>
      </w:r>
    </w:p>
    <w:p w:rsidR="000973D0" w:rsidRPr="000973D0" w:rsidRDefault="000973D0" w:rsidP="000973D0">
      <w:pPr>
        <w:tabs>
          <w:tab w:val="left" w:pos="1134"/>
        </w:tabs>
        <w:autoSpaceDE w:val="0"/>
        <w:autoSpaceDN w:val="0"/>
        <w:adjustRightInd w:val="0"/>
        <w:spacing w:after="0" w:line="360" w:lineRule="auto"/>
        <w:ind w:firstLine="709"/>
        <w:jc w:val="both"/>
        <w:rPr>
          <w:rFonts w:ascii="Times New Roman" w:eastAsia="Calibri" w:hAnsi="Times New Roman" w:cs="Times New Roman"/>
          <w:sz w:val="28"/>
          <w:szCs w:val="28"/>
        </w:rPr>
      </w:pPr>
      <w:r w:rsidRPr="000973D0">
        <w:rPr>
          <w:rFonts w:ascii="Times New Roman" w:eastAsia="Calibri" w:hAnsi="Times New Roman" w:cs="Times New Roman"/>
          <w:sz w:val="28"/>
          <w:szCs w:val="28"/>
        </w:rPr>
        <w:t xml:space="preserve">59. </w:t>
      </w:r>
      <w:proofErr w:type="spellStart"/>
      <w:r w:rsidRPr="000973D0">
        <w:rPr>
          <w:rFonts w:ascii="Times New Roman" w:eastAsia="Calibri" w:hAnsi="Times New Roman" w:cs="Times New Roman"/>
          <w:sz w:val="28"/>
          <w:szCs w:val="28"/>
        </w:rPr>
        <w:t>Кoнвeнцiї</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прaв</w:t>
      </w:r>
      <w:proofErr w:type="spellEnd"/>
      <w:r w:rsidRPr="000973D0">
        <w:rPr>
          <w:rFonts w:ascii="Times New Roman" w:eastAsia="Calibri" w:hAnsi="Times New Roman" w:cs="Times New Roman"/>
          <w:sz w:val="28"/>
          <w:szCs w:val="28"/>
        </w:rPr>
        <w:t xml:space="preserve"> людини i </w:t>
      </w:r>
      <w:proofErr w:type="spellStart"/>
      <w:r w:rsidRPr="000973D0">
        <w:rPr>
          <w:rFonts w:ascii="Times New Roman" w:eastAsia="Calibri" w:hAnsi="Times New Roman" w:cs="Times New Roman"/>
          <w:sz w:val="28"/>
          <w:szCs w:val="28"/>
        </w:rPr>
        <w:t>oснoвoпoлoжниx</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свoбoд</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вiд</w:t>
      </w:r>
      <w:proofErr w:type="spellEnd"/>
      <w:r w:rsidRPr="000973D0">
        <w:rPr>
          <w:rFonts w:ascii="Times New Roman" w:eastAsia="Calibri" w:hAnsi="Times New Roman" w:cs="Times New Roman"/>
          <w:sz w:val="28"/>
          <w:szCs w:val="28"/>
        </w:rPr>
        <w:t xml:space="preserve"> 4 </w:t>
      </w:r>
      <w:proofErr w:type="spellStart"/>
      <w:r w:rsidRPr="000973D0">
        <w:rPr>
          <w:rFonts w:ascii="Times New Roman" w:eastAsia="Calibri" w:hAnsi="Times New Roman" w:cs="Times New Roman"/>
          <w:sz w:val="28"/>
          <w:szCs w:val="28"/>
        </w:rPr>
        <w:t>листoпaдa</w:t>
      </w:r>
      <w:proofErr w:type="spellEnd"/>
      <w:r w:rsidRPr="000973D0">
        <w:rPr>
          <w:rFonts w:ascii="Times New Roman" w:eastAsia="Calibri" w:hAnsi="Times New Roman" w:cs="Times New Roman"/>
          <w:sz w:val="28"/>
          <w:szCs w:val="28"/>
        </w:rPr>
        <w:t xml:space="preserve"> 1950 р. [</w:t>
      </w:r>
      <w:proofErr w:type="spellStart"/>
      <w:r w:rsidRPr="000973D0">
        <w:rPr>
          <w:rFonts w:ascii="Times New Roman" w:eastAsia="Calibri" w:hAnsi="Times New Roman" w:cs="Times New Roman"/>
          <w:sz w:val="28"/>
          <w:szCs w:val="28"/>
        </w:rPr>
        <w:t>Eлeктрoнний</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рeсурс</w:t>
      </w:r>
      <w:proofErr w:type="spellEnd"/>
      <w:r w:rsidRPr="000973D0">
        <w:rPr>
          <w:rFonts w:ascii="Times New Roman" w:eastAsia="Calibri" w:hAnsi="Times New Roman" w:cs="Times New Roman"/>
          <w:sz w:val="28"/>
          <w:szCs w:val="28"/>
        </w:rPr>
        <w:t xml:space="preserve">] / </w:t>
      </w:r>
      <w:proofErr w:type="spellStart"/>
      <w:r w:rsidRPr="000973D0">
        <w:rPr>
          <w:rFonts w:ascii="Times New Roman" w:eastAsia="Calibri" w:hAnsi="Times New Roman" w:cs="Times New Roman"/>
          <w:sz w:val="28"/>
          <w:szCs w:val="28"/>
        </w:rPr>
        <w:t>Лiгa</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Зaкoн</w:t>
      </w:r>
      <w:proofErr w:type="spellEnd"/>
      <w:r w:rsidRPr="000973D0">
        <w:rPr>
          <w:rFonts w:ascii="Times New Roman" w:eastAsia="Calibri" w:hAnsi="Times New Roman" w:cs="Times New Roman"/>
          <w:sz w:val="28"/>
          <w:szCs w:val="28"/>
        </w:rPr>
        <w:t xml:space="preserve">. – </w:t>
      </w:r>
      <w:proofErr w:type="spellStart"/>
      <w:r w:rsidRPr="000973D0">
        <w:rPr>
          <w:rFonts w:ascii="Times New Roman" w:eastAsia="Calibri" w:hAnsi="Times New Roman" w:cs="Times New Roman"/>
          <w:sz w:val="28"/>
          <w:szCs w:val="28"/>
        </w:rPr>
        <w:t>Рeжим</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дoступу</w:t>
      </w:r>
      <w:proofErr w:type="spellEnd"/>
      <w:r w:rsidRPr="000973D0">
        <w:rPr>
          <w:rFonts w:ascii="Times New Roman" w:eastAsia="Calibri" w:hAnsi="Times New Roman" w:cs="Times New Roman"/>
          <w:sz w:val="28"/>
          <w:szCs w:val="28"/>
        </w:rPr>
        <w:t xml:space="preserve"> : </w:t>
      </w:r>
      <w:hyperlink r:id="rId16" w:history="1">
        <w:r w:rsidRPr="000973D0">
          <w:rPr>
            <w:rFonts w:ascii="Times New Roman" w:eastAsia="Calibri" w:hAnsi="Times New Roman" w:cs="Times New Roman"/>
            <w:sz w:val="28"/>
            <w:szCs w:val="28"/>
            <w:u w:val="single"/>
          </w:rPr>
          <w:t>http://search.ligazakon.ua/l_</w:t>
        </w:r>
      </w:hyperlink>
      <w:r w:rsidRPr="000973D0">
        <w:rPr>
          <w:rFonts w:ascii="Times New Roman" w:eastAsia="Calibri" w:hAnsi="Times New Roman" w:cs="Times New Roman"/>
          <w:sz w:val="28"/>
          <w:szCs w:val="28"/>
        </w:rPr>
        <w:t xml:space="preserve"> doc2.nsf/link1/MU50K02U.html– </w:t>
      </w:r>
      <w:proofErr w:type="spellStart"/>
      <w:r w:rsidRPr="000973D0">
        <w:rPr>
          <w:rFonts w:ascii="Times New Roman" w:eastAsia="Calibri" w:hAnsi="Times New Roman" w:cs="Times New Roman"/>
          <w:sz w:val="28"/>
          <w:szCs w:val="28"/>
        </w:rPr>
        <w:t>Нaзвa</w:t>
      </w:r>
      <w:proofErr w:type="spellEnd"/>
      <w:r w:rsidRPr="000973D0">
        <w:rPr>
          <w:rFonts w:ascii="Times New Roman" w:eastAsia="Calibri" w:hAnsi="Times New Roman" w:cs="Times New Roman"/>
          <w:sz w:val="28"/>
          <w:szCs w:val="28"/>
        </w:rPr>
        <w:t xml:space="preserve"> з </w:t>
      </w:r>
      <w:proofErr w:type="spellStart"/>
      <w:r w:rsidRPr="000973D0">
        <w:rPr>
          <w:rFonts w:ascii="Times New Roman" w:eastAsia="Calibri" w:hAnsi="Times New Roman" w:cs="Times New Roman"/>
          <w:sz w:val="28"/>
          <w:szCs w:val="28"/>
        </w:rPr>
        <w:t>eкрaну</w:t>
      </w:r>
      <w:proofErr w:type="spellEnd"/>
      <w:r w:rsidRPr="000973D0">
        <w:rPr>
          <w:rFonts w:ascii="Times New Roman" w:eastAsia="Calibri" w:hAnsi="Times New Roman" w:cs="Times New Roman"/>
          <w:sz w:val="28"/>
          <w:szCs w:val="28"/>
        </w:rPr>
        <w:t xml:space="preserve">. </w:t>
      </w:r>
    </w:p>
    <w:p w:rsidR="000973D0" w:rsidRPr="000973D0" w:rsidRDefault="000973D0" w:rsidP="000973D0">
      <w:pPr>
        <w:tabs>
          <w:tab w:val="left" w:pos="1134"/>
        </w:tabs>
        <w:autoSpaceDE w:val="0"/>
        <w:autoSpaceDN w:val="0"/>
        <w:adjustRightInd w:val="0"/>
        <w:spacing w:after="0" w:line="360" w:lineRule="auto"/>
        <w:ind w:firstLine="709"/>
        <w:jc w:val="both"/>
        <w:rPr>
          <w:rFonts w:ascii="Times New Roman" w:eastAsia="Calibri" w:hAnsi="Times New Roman" w:cs="Times New Roman"/>
          <w:sz w:val="28"/>
          <w:szCs w:val="28"/>
        </w:rPr>
      </w:pPr>
      <w:r w:rsidRPr="000973D0">
        <w:rPr>
          <w:rFonts w:ascii="Times New Roman" w:eastAsia="Calibri" w:hAnsi="Times New Roman" w:cs="Times New Roman"/>
          <w:sz w:val="28"/>
          <w:szCs w:val="28"/>
        </w:rPr>
        <w:t xml:space="preserve">60. </w:t>
      </w:r>
      <w:proofErr w:type="spellStart"/>
      <w:r w:rsidRPr="000973D0">
        <w:rPr>
          <w:rFonts w:ascii="Times New Roman" w:eastAsia="Calibri" w:hAnsi="Times New Roman" w:cs="Times New Roman"/>
          <w:sz w:val="28"/>
          <w:szCs w:val="28"/>
        </w:rPr>
        <w:t>Кoнвeнцiя</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прoти</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кaтувaнь</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тa</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iншиx</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жoрстoкиx</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нeлюдськиx</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aбo</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тaкиx</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щo</w:t>
      </w:r>
      <w:proofErr w:type="spellEnd"/>
      <w:r w:rsidRPr="000973D0">
        <w:rPr>
          <w:rFonts w:ascii="Times New Roman" w:eastAsia="Calibri" w:hAnsi="Times New Roman" w:cs="Times New Roman"/>
          <w:sz w:val="28"/>
          <w:szCs w:val="28"/>
        </w:rPr>
        <w:t xml:space="preserve"> принижують </w:t>
      </w:r>
      <w:proofErr w:type="spellStart"/>
      <w:r w:rsidRPr="000973D0">
        <w:rPr>
          <w:rFonts w:ascii="Times New Roman" w:eastAsia="Calibri" w:hAnsi="Times New Roman" w:cs="Times New Roman"/>
          <w:sz w:val="28"/>
          <w:szCs w:val="28"/>
        </w:rPr>
        <w:t>гiднiсть</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видiв</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пoвoджeння</w:t>
      </w:r>
      <w:proofErr w:type="spellEnd"/>
      <w:r w:rsidRPr="000973D0">
        <w:rPr>
          <w:rFonts w:ascii="Times New Roman" w:eastAsia="Calibri" w:hAnsi="Times New Roman" w:cs="Times New Roman"/>
          <w:sz w:val="28"/>
          <w:szCs w:val="28"/>
        </w:rPr>
        <w:t xml:space="preserve"> i </w:t>
      </w:r>
      <w:proofErr w:type="spellStart"/>
      <w:r w:rsidRPr="000973D0">
        <w:rPr>
          <w:rFonts w:ascii="Times New Roman" w:eastAsia="Calibri" w:hAnsi="Times New Roman" w:cs="Times New Roman"/>
          <w:sz w:val="28"/>
          <w:szCs w:val="28"/>
        </w:rPr>
        <w:t>пoкaрaння</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вiд</w:t>
      </w:r>
      <w:proofErr w:type="spellEnd"/>
      <w:r w:rsidRPr="000973D0">
        <w:rPr>
          <w:rFonts w:ascii="Times New Roman" w:eastAsia="Calibri" w:hAnsi="Times New Roman" w:cs="Times New Roman"/>
          <w:sz w:val="28"/>
          <w:szCs w:val="28"/>
        </w:rPr>
        <w:t xml:space="preserve"> 10 грудня 1984 р. [</w:t>
      </w:r>
      <w:proofErr w:type="spellStart"/>
      <w:r w:rsidRPr="000973D0">
        <w:rPr>
          <w:rFonts w:ascii="Times New Roman" w:eastAsia="Calibri" w:hAnsi="Times New Roman" w:cs="Times New Roman"/>
          <w:sz w:val="28"/>
          <w:szCs w:val="28"/>
        </w:rPr>
        <w:t>Eлeктрoнний</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рeсурс</w:t>
      </w:r>
      <w:proofErr w:type="spellEnd"/>
      <w:r w:rsidRPr="000973D0">
        <w:rPr>
          <w:rFonts w:ascii="Times New Roman" w:eastAsia="Calibri" w:hAnsi="Times New Roman" w:cs="Times New Roman"/>
          <w:sz w:val="28"/>
          <w:szCs w:val="28"/>
        </w:rPr>
        <w:t xml:space="preserve">] / </w:t>
      </w:r>
      <w:proofErr w:type="spellStart"/>
      <w:r w:rsidRPr="000973D0">
        <w:rPr>
          <w:rFonts w:ascii="Times New Roman" w:eastAsia="Calibri" w:hAnsi="Times New Roman" w:cs="Times New Roman"/>
          <w:sz w:val="28"/>
          <w:szCs w:val="28"/>
        </w:rPr>
        <w:t>Лiгa</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Зaкoн</w:t>
      </w:r>
      <w:proofErr w:type="spellEnd"/>
      <w:r w:rsidRPr="000973D0">
        <w:rPr>
          <w:rFonts w:ascii="Times New Roman" w:eastAsia="Calibri" w:hAnsi="Times New Roman" w:cs="Times New Roman"/>
          <w:sz w:val="28"/>
          <w:szCs w:val="28"/>
        </w:rPr>
        <w:t xml:space="preserve">. – </w:t>
      </w:r>
      <w:proofErr w:type="spellStart"/>
      <w:r w:rsidRPr="000973D0">
        <w:rPr>
          <w:rFonts w:ascii="Times New Roman" w:eastAsia="Calibri" w:hAnsi="Times New Roman" w:cs="Times New Roman"/>
          <w:sz w:val="28"/>
          <w:szCs w:val="28"/>
        </w:rPr>
        <w:t>Рeжим</w:t>
      </w:r>
      <w:proofErr w:type="spellEnd"/>
      <w:r w:rsidRPr="000973D0">
        <w:rPr>
          <w:rFonts w:ascii="Times New Roman" w:eastAsia="Calibri" w:hAnsi="Times New Roman" w:cs="Times New Roman"/>
          <w:sz w:val="28"/>
          <w:szCs w:val="28"/>
        </w:rPr>
        <w:t xml:space="preserve"> </w:t>
      </w:r>
      <w:proofErr w:type="spellStart"/>
      <w:r w:rsidRPr="000973D0">
        <w:rPr>
          <w:rFonts w:ascii="Times New Roman" w:eastAsia="Calibri" w:hAnsi="Times New Roman" w:cs="Times New Roman"/>
          <w:sz w:val="28"/>
          <w:szCs w:val="28"/>
        </w:rPr>
        <w:t>дoступу</w:t>
      </w:r>
      <w:proofErr w:type="spellEnd"/>
      <w:r w:rsidRPr="000973D0">
        <w:rPr>
          <w:rFonts w:ascii="Times New Roman" w:eastAsia="Calibri" w:hAnsi="Times New Roman" w:cs="Times New Roman"/>
          <w:sz w:val="28"/>
          <w:szCs w:val="28"/>
        </w:rPr>
        <w:t xml:space="preserve"> : </w:t>
      </w:r>
      <w:hyperlink r:id="rId17" w:history="1">
        <w:r w:rsidRPr="000973D0">
          <w:rPr>
            <w:rFonts w:ascii="Times New Roman" w:eastAsia="Calibri" w:hAnsi="Times New Roman" w:cs="Times New Roman"/>
            <w:sz w:val="28"/>
            <w:szCs w:val="28"/>
            <w:u w:val="single"/>
          </w:rPr>
          <w:t>http://search.ligazakon.ua/l_</w:t>
        </w:r>
      </w:hyperlink>
      <w:r w:rsidRPr="000973D0">
        <w:rPr>
          <w:rFonts w:ascii="Times New Roman" w:eastAsia="Calibri" w:hAnsi="Times New Roman" w:cs="Times New Roman"/>
          <w:sz w:val="28"/>
          <w:szCs w:val="28"/>
        </w:rPr>
        <w:t xml:space="preserve"> doc2.nsf/link1/MU84300.html – </w:t>
      </w:r>
      <w:proofErr w:type="spellStart"/>
      <w:r w:rsidRPr="000973D0">
        <w:rPr>
          <w:rFonts w:ascii="Times New Roman" w:eastAsia="Calibri" w:hAnsi="Times New Roman" w:cs="Times New Roman"/>
          <w:sz w:val="28"/>
          <w:szCs w:val="28"/>
        </w:rPr>
        <w:t>Нaзвa</w:t>
      </w:r>
      <w:proofErr w:type="spellEnd"/>
      <w:r w:rsidRPr="000973D0">
        <w:rPr>
          <w:rFonts w:ascii="Times New Roman" w:eastAsia="Calibri" w:hAnsi="Times New Roman" w:cs="Times New Roman"/>
          <w:sz w:val="28"/>
          <w:szCs w:val="28"/>
        </w:rPr>
        <w:t xml:space="preserve"> з </w:t>
      </w:r>
      <w:proofErr w:type="spellStart"/>
      <w:r w:rsidRPr="000973D0">
        <w:rPr>
          <w:rFonts w:ascii="Times New Roman" w:eastAsia="Calibri" w:hAnsi="Times New Roman" w:cs="Times New Roman"/>
          <w:sz w:val="28"/>
          <w:szCs w:val="28"/>
        </w:rPr>
        <w:t>eкрaну</w:t>
      </w:r>
      <w:proofErr w:type="spellEnd"/>
      <w:r w:rsidRPr="000973D0">
        <w:rPr>
          <w:rFonts w:ascii="Times New Roman" w:eastAsia="Calibri" w:hAnsi="Times New Roman" w:cs="Times New Roman"/>
          <w:sz w:val="28"/>
          <w:szCs w:val="28"/>
        </w:rPr>
        <w:t xml:space="preserve">. </w:t>
      </w:r>
    </w:p>
    <w:p w:rsidR="000973D0" w:rsidRPr="000973D0" w:rsidRDefault="000973D0" w:rsidP="000973D0">
      <w:pPr>
        <w:tabs>
          <w:tab w:val="left" w:pos="1134"/>
        </w:tabs>
        <w:spacing w:after="0" w:line="360" w:lineRule="auto"/>
        <w:ind w:firstLine="709"/>
        <w:jc w:val="both"/>
        <w:rPr>
          <w:rFonts w:ascii="Times New Roman" w:eastAsia="Times New Roman" w:hAnsi="Times New Roman" w:cs="Times New Roman"/>
          <w:sz w:val="28"/>
          <w:szCs w:val="28"/>
          <w:lang w:eastAsia="ru-RU"/>
        </w:rPr>
      </w:pPr>
      <w:bookmarkStart w:id="2" w:name="n3"/>
      <w:bookmarkEnd w:id="2"/>
      <w:r w:rsidRPr="000973D0">
        <w:rPr>
          <w:rFonts w:ascii="Times New Roman" w:eastAsia="Andale Sans UI" w:hAnsi="Times New Roman" w:cs="Times New Roman"/>
          <w:sz w:val="28"/>
          <w:szCs w:val="28"/>
          <w:lang w:eastAsia="ru-RU"/>
        </w:rPr>
        <w:t xml:space="preserve">61. Про доступ до публічної інформації </w:t>
      </w:r>
      <w:bookmarkStart w:id="3" w:name="n4"/>
      <w:bookmarkEnd w:id="3"/>
      <w:r w:rsidRPr="000973D0">
        <w:rPr>
          <w:rFonts w:ascii="Times New Roman" w:eastAsia="Andale Sans UI" w:hAnsi="Times New Roman" w:cs="Times New Roman"/>
          <w:sz w:val="28"/>
          <w:szCs w:val="28"/>
          <w:lang w:eastAsia="ru-RU"/>
        </w:rPr>
        <w:t xml:space="preserve"> </w:t>
      </w:r>
      <w:r w:rsidRPr="000973D0">
        <w:rPr>
          <w:rFonts w:ascii="Times New Roman" w:eastAsia="Times New Roman" w:hAnsi="Times New Roman" w:cs="Times New Roman"/>
          <w:sz w:val="28"/>
          <w:szCs w:val="28"/>
          <w:lang w:eastAsia="ru-RU"/>
        </w:rPr>
        <w:t xml:space="preserve">: Закон України  </w:t>
      </w:r>
      <w:r w:rsidRPr="000973D0">
        <w:rPr>
          <w:rFonts w:ascii="Times New Roman" w:eastAsia="Times New Roman" w:hAnsi="Times New Roman" w:cs="Times New Roman"/>
          <w:color w:val="000000"/>
          <w:sz w:val="28"/>
          <w:szCs w:val="28"/>
          <w:shd w:val="clear" w:color="auto" w:fill="FFFFFF"/>
          <w:lang w:eastAsia="ru-RU"/>
        </w:rPr>
        <w:t xml:space="preserve">// </w:t>
      </w:r>
      <w:r w:rsidRPr="000973D0">
        <w:rPr>
          <w:rFonts w:ascii="Times New Roman" w:eastAsia="Times New Roman" w:hAnsi="Times New Roman" w:cs="Times New Roman"/>
          <w:sz w:val="28"/>
          <w:szCs w:val="28"/>
          <w:lang w:eastAsia="ru-RU"/>
        </w:rPr>
        <w:t>(Відомості Верховної Ради України (ВВР), 2011, № 32, ст. 314)</w:t>
      </w:r>
    </w:p>
    <w:p w:rsidR="000973D0" w:rsidRPr="000973D0" w:rsidRDefault="000973D0" w:rsidP="000973D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lang w:eastAsia="ru-RU"/>
        </w:rPr>
      </w:pPr>
      <w:r w:rsidRPr="000973D0">
        <w:rPr>
          <w:rFonts w:ascii="Times New Roman" w:eastAsia="Times New Roman" w:hAnsi="Times New Roman" w:cs="Times New Roman"/>
          <w:bCs/>
          <w:sz w:val="28"/>
          <w:szCs w:val="28"/>
          <w:lang w:eastAsia="ru-RU"/>
        </w:rPr>
        <w:t>62. Про доступ до судових рішень</w:t>
      </w:r>
      <w:r w:rsidRPr="000973D0">
        <w:rPr>
          <w:rFonts w:ascii="Times New Roman" w:eastAsia="Times New Roman" w:hAnsi="Times New Roman" w:cs="Times New Roman"/>
          <w:sz w:val="28"/>
          <w:szCs w:val="28"/>
          <w:lang w:eastAsia="ru-RU"/>
        </w:rPr>
        <w:t>:</w:t>
      </w:r>
      <w:r w:rsidRPr="000973D0">
        <w:rPr>
          <w:rFonts w:ascii="Times New Roman" w:eastAsia="Andale Sans UI" w:hAnsi="Times New Roman" w:cs="Times New Roman"/>
          <w:kern w:val="2"/>
          <w:sz w:val="28"/>
          <w:szCs w:val="28"/>
          <w:lang w:eastAsia="ar-SA"/>
        </w:rPr>
        <w:t xml:space="preserve"> Закон України</w:t>
      </w:r>
      <w:r w:rsidRPr="000973D0">
        <w:rPr>
          <w:rFonts w:ascii="Times New Roman" w:eastAsia="Times New Roman" w:hAnsi="Times New Roman" w:cs="Times New Roman"/>
          <w:b/>
          <w:bCs/>
          <w:sz w:val="28"/>
          <w:szCs w:val="28"/>
          <w:lang w:eastAsia="ru-RU"/>
        </w:rPr>
        <w:t xml:space="preserve"> </w:t>
      </w:r>
      <w:bookmarkStart w:id="4" w:name="o3"/>
      <w:bookmarkEnd w:id="4"/>
      <w:r w:rsidRPr="000973D0">
        <w:rPr>
          <w:rFonts w:ascii="Times New Roman" w:eastAsia="Andale Sans UI" w:hAnsi="Times New Roman" w:cs="Times New Roman"/>
          <w:color w:val="000000"/>
          <w:kern w:val="2"/>
          <w:sz w:val="28"/>
          <w:szCs w:val="28"/>
          <w:shd w:val="clear" w:color="auto" w:fill="FFFFFF"/>
          <w:lang w:eastAsia="ar-SA"/>
        </w:rPr>
        <w:t xml:space="preserve">// </w:t>
      </w:r>
      <w:r w:rsidRPr="000973D0">
        <w:rPr>
          <w:rFonts w:ascii="Times New Roman" w:eastAsia="Times New Roman" w:hAnsi="Times New Roman" w:cs="Times New Roman"/>
          <w:i/>
          <w:iCs/>
          <w:sz w:val="28"/>
          <w:szCs w:val="28"/>
          <w:lang w:eastAsia="ru-RU"/>
        </w:rPr>
        <w:t xml:space="preserve">(Відомості Верховної Ради України (ВВР), 2006, N 15, ст. 128) </w:t>
      </w:r>
    </w:p>
    <w:p w:rsidR="000973D0" w:rsidRPr="000973D0" w:rsidRDefault="000973D0" w:rsidP="000973D0">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0973D0">
        <w:rPr>
          <w:rFonts w:ascii="Times New Roman" w:eastAsia="Andale Sans UI" w:hAnsi="Times New Roman" w:cs="Times New Roman"/>
          <w:sz w:val="28"/>
          <w:szCs w:val="28"/>
          <w:lang w:eastAsia="ru-RU"/>
        </w:rPr>
        <w:t xml:space="preserve">63. Про звернення громадян  </w:t>
      </w:r>
      <w:r w:rsidRPr="000973D0">
        <w:rPr>
          <w:rFonts w:ascii="Times New Roman" w:eastAsia="Times New Roman" w:hAnsi="Times New Roman" w:cs="Times New Roman"/>
          <w:sz w:val="28"/>
          <w:szCs w:val="28"/>
          <w:lang w:eastAsia="ru-RU"/>
        </w:rPr>
        <w:t xml:space="preserve">: Закон України  </w:t>
      </w:r>
      <w:r w:rsidRPr="000973D0">
        <w:rPr>
          <w:rFonts w:ascii="Times New Roman" w:eastAsia="Times New Roman" w:hAnsi="Times New Roman" w:cs="Times New Roman"/>
          <w:color w:val="000000"/>
          <w:sz w:val="28"/>
          <w:szCs w:val="28"/>
          <w:shd w:val="clear" w:color="auto" w:fill="FFFFFF"/>
          <w:lang w:eastAsia="ru-RU"/>
        </w:rPr>
        <w:t xml:space="preserve">// </w:t>
      </w:r>
      <w:r w:rsidRPr="000973D0">
        <w:rPr>
          <w:rFonts w:ascii="Times New Roman" w:eastAsia="Times New Roman" w:hAnsi="Times New Roman" w:cs="Times New Roman"/>
          <w:sz w:val="28"/>
          <w:szCs w:val="28"/>
          <w:lang w:eastAsia="ru-RU"/>
        </w:rPr>
        <w:t>(Відомості Верховної Ради України (ВВР), 1996, № 47, ст.256)</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color w:val="000000"/>
          <w:kern w:val="2"/>
          <w:sz w:val="28"/>
          <w:szCs w:val="28"/>
          <w:lang w:eastAsia="ar-SA"/>
        </w:rPr>
      </w:pPr>
      <w:r w:rsidRPr="000973D0">
        <w:rPr>
          <w:rFonts w:ascii="Times New Roman" w:eastAsia="Times New Roman" w:hAnsi="Times New Roman" w:cs="Times New Roman"/>
          <w:color w:val="000000"/>
          <w:kern w:val="2"/>
          <w:sz w:val="28"/>
          <w:szCs w:val="28"/>
          <w:lang w:eastAsia="ar-SA"/>
        </w:rPr>
        <w:t xml:space="preserve">64. Середа Т. М. Практика Європейського суду з прав людини як джерело судового правозастосування // Вісник Вищої ради юстиції. — 2013. — № 1 (13). — С. 134–140. </w:t>
      </w:r>
    </w:p>
    <w:p w:rsidR="000973D0" w:rsidRPr="000973D0" w:rsidRDefault="000973D0" w:rsidP="000973D0">
      <w:pPr>
        <w:widowControl w:val="0"/>
        <w:tabs>
          <w:tab w:val="left" w:pos="1134"/>
        </w:tabs>
        <w:suppressAutoHyphens/>
        <w:spacing w:after="0" w:line="360" w:lineRule="auto"/>
        <w:ind w:firstLine="709"/>
        <w:jc w:val="both"/>
        <w:rPr>
          <w:rFonts w:ascii="Times New Roman" w:eastAsia="Times New Roman" w:hAnsi="Times New Roman" w:cs="Times New Roman"/>
          <w:color w:val="000000"/>
          <w:kern w:val="2"/>
          <w:sz w:val="28"/>
          <w:szCs w:val="28"/>
          <w:lang w:eastAsia="ar-SA"/>
        </w:rPr>
      </w:pPr>
      <w:r w:rsidRPr="000973D0">
        <w:rPr>
          <w:rFonts w:ascii="Times New Roman" w:eastAsia="Times New Roman" w:hAnsi="Times New Roman" w:cs="Times New Roman"/>
          <w:color w:val="000000"/>
          <w:kern w:val="2"/>
          <w:sz w:val="28"/>
          <w:szCs w:val="28"/>
          <w:lang w:eastAsia="ar-SA"/>
        </w:rPr>
        <w:t xml:space="preserve">65.  Литвин В. М. Європейська конвенція з прав людини: </w:t>
      </w:r>
      <w:proofErr w:type="spellStart"/>
      <w:r w:rsidRPr="000973D0">
        <w:rPr>
          <w:rFonts w:ascii="Times New Roman" w:eastAsia="Times New Roman" w:hAnsi="Times New Roman" w:cs="Times New Roman"/>
          <w:color w:val="000000"/>
          <w:kern w:val="2"/>
          <w:sz w:val="28"/>
          <w:szCs w:val="28"/>
          <w:lang w:eastAsia="ar-SA"/>
        </w:rPr>
        <w:t>уроки</w:t>
      </w:r>
      <w:proofErr w:type="spellEnd"/>
      <w:r w:rsidRPr="000973D0">
        <w:rPr>
          <w:rFonts w:ascii="Times New Roman" w:eastAsia="Times New Roman" w:hAnsi="Times New Roman" w:cs="Times New Roman"/>
          <w:color w:val="000000"/>
          <w:kern w:val="2"/>
          <w:sz w:val="28"/>
          <w:szCs w:val="28"/>
          <w:lang w:eastAsia="ar-SA"/>
        </w:rPr>
        <w:t xml:space="preserve"> і перспективи // Право України. — 2010. — № 10. — С. 4–18. </w:t>
      </w:r>
    </w:p>
    <w:p w:rsidR="000973D0" w:rsidRPr="000973D0" w:rsidRDefault="000973D0" w:rsidP="000973D0">
      <w:pPr>
        <w:widowControl w:val="0"/>
        <w:tabs>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67. Чепурний О. Розмежування функцій судового контролю та прокурорського нагляду на досудових стадіях кримінального процесу: Проблеми </w:t>
      </w:r>
      <w:hyperlink r:id="rId18" w:tooltip="Правознавство" w:history="1">
        <w:r w:rsidRPr="000973D0">
          <w:rPr>
            <w:rFonts w:ascii="Times New Roman" w:eastAsia="Andale Sans UI" w:hAnsi="Times New Roman" w:cs="Times New Roman"/>
            <w:color w:val="000000"/>
            <w:kern w:val="2"/>
            <w:sz w:val="28"/>
            <w:szCs w:val="28"/>
            <w:u w:val="single"/>
            <w:lang w:eastAsia="ar-SA"/>
          </w:rPr>
          <w:t>правознавства</w:t>
        </w:r>
      </w:hyperlink>
      <w:r w:rsidRPr="000973D0">
        <w:rPr>
          <w:rFonts w:ascii="Times New Roman" w:eastAsia="Andale Sans UI" w:hAnsi="Times New Roman" w:cs="Times New Roman"/>
          <w:kern w:val="2"/>
          <w:sz w:val="28"/>
          <w:szCs w:val="28"/>
          <w:lang w:eastAsia="ar-SA"/>
        </w:rPr>
        <w:t> та правоохоронної діяльності /</w:t>
      </w:r>
      <w:proofErr w:type="spellStart"/>
      <w:r w:rsidRPr="000973D0">
        <w:rPr>
          <w:rFonts w:ascii="Times New Roman" w:eastAsia="Andale Sans UI" w:hAnsi="Times New Roman" w:cs="Times New Roman"/>
          <w:kern w:val="2"/>
          <w:sz w:val="28"/>
          <w:szCs w:val="28"/>
          <w:lang w:eastAsia="ar-SA"/>
        </w:rPr>
        <w:t>О.Чепурний</w:t>
      </w:r>
      <w:proofErr w:type="spellEnd"/>
      <w:r w:rsidRPr="000973D0">
        <w:rPr>
          <w:rFonts w:ascii="Times New Roman" w:eastAsia="Andale Sans UI" w:hAnsi="Times New Roman" w:cs="Times New Roman"/>
          <w:kern w:val="2"/>
          <w:sz w:val="28"/>
          <w:szCs w:val="28"/>
          <w:lang w:eastAsia="ar-SA"/>
        </w:rPr>
        <w:t>. – Київ: Національна академія внутрішніх справ України, 2007. - с.204–208.</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color w:val="000000"/>
          <w:kern w:val="2"/>
          <w:sz w:val="28"/>
          <w:szCs w:val="28"/>
          <w:lang w:eastAsia="ar-SA"/>
        </w:rPr>
      </w:pPr>
      <w:r w:rsidRPr="000973D0">
        <w:rPr>
          <w:rFonts w:ascii="Times New Roman" w:eastAsia="Times New Roman" w:hAnsi="Times New Roman" w:cs="Times New Roman"/>
          <w:color w:val="000000"/>
          <w:kern w:val="2"/>
          <w:sz w:val="28"/>
          <w:szCs w:val="28"/>
          <w:lang w:eastAsia="ar-SA"/>
        </w:rPr>
        <w:t xml:space="preserve">69. </w:t>
      </w:r>
      <w:proofErr w:type="spellStart"/>
      <w:r w:rsidRPr="000973D0">
        <w:rPr>
          <w:rFonts w:ascii="Times New Roman" w:eastAsia="Times New Roman" w:hAnsi="Times New Roman" w:cs="Times New Roman"/>
          <w:color w:val="000000"/>
          <w:kern w:val="2"/>
          <w:sz w:val="28"/>
          <w:szCs w:val="28"/>
          <w:lang w:eastAsia="ar-SA"/>
        </w:rPr>
        <w:t>Спусканюк</w:t>
      </w:r>
      <w:proofErr w:type="spellEnd"/>
      <w:r w:rsidRPr="000973D0">
        <w:rPr>
          <w:rFonts w:ascii="Times New Roman" w:eastAsia="Times New Roman" w:hAnsi="Times New Roman" w:cs="Times New Roman"/>
          <w:color w:val="000000"/>
          <w:kern w:val="2"/>
          <w:sz w:val="28"/>
          <w:szCs w:val="28"/>
          <w:lang w:eastAsia="ar-SA"/>
        </w:rPr>
        <w:t xml:space="preserve"> Ю. Повноваження прокурора в стадії досудового розслідування у </w:t>
      </w:r>
      <w:proofErr w:type="spellStart"/>
      <w:r w:rsidRPr="000973D0">
        <w:rPr>
          <w:rFonts w:ascii="Times New Roman" w:eastAsia="Times New Roman" w:hAnsi="Times New Roman" w:cs="Times New Roman"/>
          <w:color w:val="000000"/>
          <w:kern w:val="2"/>
          <w:sz w:val="28"/>
          <w:szCs w:val="28"/>
          <w:lang w:eastAsia="ar-SA"/>
        </w:rPr>
        <w:t>звязку</w:t>
      </w:r>
      <w:proofErr w:type="spellEnd"/>
      <w:r w:rsidRPr="000973D0">
        <w:rPr>
          <w:rFonts w:ascii="Times New Roman" w:eastAsia="Times New Roman" w:hAnsi="Times New Roman" w:cs="Times New Roman"/>
          <w:color w:val="000000"/>
          <w:kern w:val="2"/>
          <w:sz w:val="28"/>
          <w:szCs w:val="28"/>
          <w:lang w:eastAsia="ar-SA"/>
        </w:rPr>
        <w:t xml:space="preserve"> з </w:t>
      </w:r>
      <w:proofErr w:type="spellStart"/>
      <w:r w:rsidRPr="000973D0">
        <w:rPr>
          <w:rFonts w:ascii="Times New Roman" w:eastAsia="Times New Roman" w:hAnsi="Times New Roman" w:cs="Times New Roman"/>
          <w:color w:val="000000"/>
          <w:kern w:val="2"/>
          <w:sz w:val="28"/>
          <w:szCs w:val="28"/>
          <w:lang w:eastAsia="ar-SA"/>
        </w:rPr>
        <w:t>рефоруванням</w:t>
      </w:r>
      <w:proofErr w:type="spellEnd"/>
      <w:r w:rsidRPr="000973D0">
        <w:rPr>
          <w:rFonts w:ascii="Times New Roman" w:eastAsia="Times New Roman" w:hAnsi="Times New Roman" w:cs="Times New Roman"/>
          <w:color w:val="000000"/>
          <w:kern w:val="2"/>
          <w:sz w:val="28"/>
          <w:szCs w:val="28"/>
          <w:lang w:eastAsia="ar-SA"/>
        </w:rPr>
        <w:t xml:space="preserve"> кримінально-процесуального законодавства України : підручник / Ю. </w:t>
      </w:r>
      <w:proofErr w:type="spellStart"/>
      <w:r w:rsidRPr="000973D0">
        <w:rPr>
          <w:rFonts w:ascii="Times New Roman" w:eastAsia="Times New Roman" w:hAnsi="Times New Roman" w:cs="Times New Roman"/>
          <w:color w:val="000000"/>
          <w:kern w:val="2"/>
          <w:sz w:val="28"/>
          <w:szCs w:val="28"/>
          <w:lang w:eastAsia="ar-SA"/>
        </w:rPr>
        <w:t>Спусканюк</w:t>
      </w:r>
      <w:proofErr w:type="spellEnd"/>
      <w:r w:rsidRPr="000973D0">
        <w:rPr>
          <w:rFonts w:ascii="Times New Roman" w:eastAsia="Times New Roman" w:hAnsi="Times New Roman" w:cs="Times New Roman"/>
          <w:color w:val="000000"/>
          <w:kern w:val="2"/>
          <w:sz w:val="28"/>
          <w:szCs w:val="28"/>
          <w:lang w:eastAsia="ar-SA"/>
        </w:rPr>
        <w:t xml:space="preserve"> .Київ: Вісник прокуратури, 2012. –с. 89–92.</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color w:val="000000"/>
          <w:kern w:val="2"/>
          <w:sz w:val="28"/>
          <w:szCs w:val="28"/>
          <w:lang w:eastAsia="ar-SA"/>
        </w:rPr>
        <w:t xml:space="preserve">70. Соловйов В. М. Судовий контроль та прокурорський нагляд як спеціальні способи забезпечення законності в державному управлінні України // Актуальні проблеми </w:t>
      </w:r>
      <w:r w:rsidRPr="000973D0">
        <w:rPr>
          <w:rFonts w:ascii="Times New Roman" w:eastAsia="Times New Roman" w:hAnsi="Times New Roman" w:cs="Times New Roman"/>
          <w:kern w:val="2"/>
          <w:sz w:val="28"/>
          <w:szCs w:val="28"/>
          <w:lang w:eastAsia="ar-SA"/>
        </w:rPr>
        <w:t>державного </w:t>
      </w:r>
      <w:hyperlink r:id="rId19" w:tooltip="Управління" w:history="1">
        <w:r w:rsidRPr="000973D0">
          <w:rPr>
            <w:rFonts w:ascii="Arial" w:eastAsia="Andale Sans UI" w:hAnsi="Arial" w:cs="Arial"/>
            <w:kern w:val="2"/>
            <w:sz w:val="28"/>
            <w:szCs w:val="28"/>
            <w:u w:val="single"/>
            <w:lang w:eastAsia="ar-SA"/>
          </w:rPr>
          <w:t>управління</w:t>
        </w:r>
      </w:hyperlink>
      <w:r w:rsidRPr="000973D0">
        <w:rPr>
          <w:rFonts w:ascii="Times New Roman" w:eastAsia="Times New Roman" w:hAnsi="Times New Roman" w:cs="Times New Roman"/>
          <w:kern w:val="2"/>
          <w:sz w:val="28"/>
          <w:szCs w:val="28"/>
          <w:lang w:eastAsia="ar-SA"/>
        </w:rPr>
        <w:t xml:space="preserve"> / </w:t>
      </w:r>
      <w:proofErr w:type="spellStart"/>
      <w:r w:rsidRPr="000973D0">
        <w:rPr>
          <w:rFonts w:ascii="Times New Roman" w:eastAsia="Times New Roman" w:hAnsi="Times New Roman" w:cs="Times New Roman"/>
          <w:kern w:val="2"/>
          <w:sz w:val="28"/>
          <w:szCs w:val="28"/>
          <w:lang w:eastAsia="ar-SA"/>
        </w:rPr>
        <w:t>В.М.Соловйов</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Харків:Фенікс</w:t>
      </w:r>
      <w:proofErr w:type="spellEnd"/>
      <w:r w:rsidRPr="000973D0">
        <w:rPr>
          <w:rFonts w:ascii="Times New Roman" w:eastAsia="Times New Roman" w:hAnsi="Times New Roman" w:cs="Times New Roman"/>
          <w:kern w:val="2"/>
          <w:sz w:val="28"/>
          <w:szCs w:val="28"/>
          <w:lang w:eastAsia="ar-SA"/>
        </w:rPr>
        <w:t>, 2005.- с.182-187</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7</w:t>
      </w:r>
      <w:r w:rsidRPr="000973D0">
        <w:rPr>
          <w:rFonts w:ascii="Times New Roman" w:eastAsia="Times New Roman" w:hAnsi="Times New Roman" w:cs="Times New Roman"/>
          <w:kern w:val="2"/>
          <w:sz w:val="28"/>
          <w:szCs w:val="28"/>
          <w:lang w:val="ru-RU" w:eastAsia="ar-SA"/>
        </w:rPr>
        <w:t xml:space="preserve">1. </w:t>
      </w:r>
      <w:proofErr w:type="spellStart"/>
      <w:r w:rsidRPr="000973D0">
        <w:rPr>
          <w:rFonts w:ascii="Times New Roman" w:eastAsia="Times New Roman" w:hAnsi="Times New Roman" w:cs="Times New Roman"/>
          <w:kern w:val="2"/>
          <w:sz w:val="28"/>
          <w:szCs w:val="28"/>
          <w:lang w:eastAsia="ar-SA"/>
        </w:rPr>
        <w:t>Тертишник</w:t>
      </w:r>
      <w:proofErr w:type="spellEnd"/>
      <w:r w:rsidRPr="000973D0">
        <w:rPr>
          <w:rFonts w:ascii="Times New Roman" w:eastAsia="Times New Roman" w:hAnsi="Times New Roman" w:cs="Times New Roman"/>
          <w:kern w:val="2"/>
          <w:sz w:val="28"/>
          <w:szCs w:val="28"/>
          <w:lang w:eastAsia="ar-SA"/>
        </w:rPr>
        <w:t xml:space="preserve"> В.М. </w:t>
      </w:r>
      <w:hyperlink r:id="rId20" w:tooltip="Кримінально-процесуальне право" w:history="1">
        <w:r w:rsidRPr="000973D0">
          <w:rPr>
            <w:rFonts w:ascii="Arial" w:eastAsia="Andale Sans UI" w:hAnsi="Arial" w:cs="Arial"/>
            <w:kern w:val="2"/>
            <w:sz w:val="28"/>
            <w:szCs w:val="28"/>
            <w:u w:val="single"/>
            <w:lang w:eastAsia="ar-SA"/>
          </w:rPr>
          <w:t>Кримінально-процесуальне право</w:t>
        </w:r>
      </w:hyperlink>
      <w:r w:rsidRPr="000973D0">
        <w:rPr>
          <w:rFonts w:ascii="Times New Roman" w:eastAsia="Times New Roman" w:hAnsi="Times New Roman" w:cs="Times New Roman"/>
          <w:kern w:val="2"/>
          <w:sz w:val="28"/>
          <w:szCs w:val="28"/>
          <w:lang w:eastAsia="ar-SA"/>
        </w:rPr>
        <w:t xml:space="preserve"> України : </w:t>
      </w:r>
      <w:hyperlink r:id="rId21" w:tooltip="Підручник" w:history="1">
        <w:r w:rsidRPr="000973D0">
          <w:rPr>
            <w:rFonts w:ascii="Times New Roman" w:eastAsia="Times New Roman" w:hAnsi="Times New Roman" w:cs="Times New Roman"/>
            <w:kern w:val="2"/>
            <w:sz w:val="28"/>
            <w:szCs w:val="28"/>
            <w:lang w:eastAsia="ar-SA"/>
          </w:rPr>
          <w:t> </w:t>
        </w:r>
        <w:r w:rsidRPr="000973D0">
          <w:rPr>
            <w:rFonts w:ascii="Arial" w:eastAsia="Andale Sans UI" w:hAnsi="Arial" w:cs="Arial"/>
            <w:kern w:val="2"/>
            <w:sz w:val="28"/>
            <w:szCs w:val="28"/>
            <w:u w:val="single"/>
            <w:lang w:eastAsia="ar-SA"/>
          </w:rPr>
          <w:t>Підручник</w:t>
        </w:r>
      </w:hyperlink>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В.М.Тертишник</w:t>
      </w:r>
      <w:proofErr w:type="spellEnd"/>
      <w:r w:rsidRPr="000973D0">
        <w:rPr>
          <w:rFonts w:ascii="Times New Roman" w:eastAsia="Times New Roman" w:hAnsi="Times New Roman" w:cs="Times New Roman"/>
          <w:kern w:val="2"/>
          <w:sz w:val="28"/>
          <w:szCs w:val="28"/>
          <w:lang w:eastAsia="ar-SA"/>
        </w:rPr>
        <w:t xml:space="preserve"> . Київ: А.С.К., 2007. - с.846 </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72. Смирнов М.І., </w:t>
      </w:r>
      <w:proofErr w:type="spellStart"/>
      <w:r w:rsidRPr="000973D0">
        <w:rPr>
          <w:rFonts w:ascii="Times New Roman" w:eastAsia="Times New Roman" w:hAnsi="Times New Roman" w:cs="Times New Roman"/>
          <w:kern w:val="2"/>
          <w:sz w:val="28"/>
          <w:szCs w:val="28"/>
          <w:lang w:eastAsia="ar-SA"/>
        </w:rPr>
        <w:t>І.В.Гловюк</w:t>
      </w:r>
      <w:proofErr w:type="spellEnd"/>
      <w:r w:rsidRPr="000973D0">
        <w:rPr>
          <w:rFonts w:ascii="Times New Roman" w:eastAsia="Times New Roman" w:hAnsi="Times New Roman" w:cs="Times New Roman"/>
          <w:kern w:val="2"/>
          <w:sz w:val="28"/>
          <w:szCs w:val="28"/>
          <w:lang w:eastAsia="ar-SA"/>
        </w:rPr>
        <w:t xml:space="preserve">. Кримінальний процес України : </w:t>
      </w:r>
      <w:proofErr w:type="spellStart"/>
      <w:r w:rsidRPr="000973D0">
        <w:rPr>
          <w:rFonts w:ascii="Times New Roman" w:eastAsia="Times New Roman" w:hAnsi="Times New Roman" w:cs="Times New Roman"/>
          <w:kern w:val="2"/>
          <w:sz w:val="28"/>
          <w:szCs w:val="28"/>
          <w:lang w:eastAsia="ar-SA"/>
        </w:rPr>
        <w:t>навч</w:t>
      </w:r>
      <w:proofErr w:type="spellEnd"/>
      <w:r w:rsidRPr="000973D0">
        <w:rPr>
          <w:rFonts w:ascii="Times New Roman" w:eastAsia="Times New Roman" w:hAnsi="Times New Roman" w:cs="Times New Roman"/>
          <w:kern w:val="2"/>
          <w:sz w:val="28"/>
          <w:szCs w:val="28"/>
          <w:lang w:eastAsia="ar-SA"/>
        </w:rPr>
        <w:t xml:space="preserve">.-метод. </w:t>
      </w:r>
      <w:proofErr w:type="spellStart"/>
      <w:r w:rsidRPr="000973D0">
        <w:rPr>
          <w:rFonts w:ascii="Times New Roman" w:eastAsia="Times New Roman" w:hAnsi="Times New Roman" w:cs="Times New Roman"/>
          <w:kern w:val="2"/>
          <w:sz w:val="28"/>
          <w:szCs w:val="28"/>
          <w:lang w:eastAsia="ar-SA"/>
        </w:rPr>
        <w:t>посіб</w:t>
      </w:r>
      <w:proofErr w:type="spellEnd"/>
      <w:r w:rsidRPr="000973D0">
        <w:rPr>
          <w:rFonts w:ascii="Times New Roman" w:eastAsia="Times New Roman" w:hAnsi="Times New Roman" w:cs="Times New Roman"/>
          <w:kern w:val="2"/>
          <w:sz w:val="28"/>
          <w:szCs w:val="28"/>
          <w:lang w:eastAsia="ar-SA"/>
        </w:rPr>
        <w:t xml:space="preserve">. / </w:t>
      </w:r>
      <w:proofErr w:type="spellStart"/>
      <w:r w:rsidRPr="000973D0">
        <w:rPr>
          <w:rFonts w:ascii="Times New Roman" w:eastAsia="Times New Roman" w:hAnsi="Times New Roman" w:cs="Times New Roman"/>
          <w:kern w:val="2"/>
          <w:sz w:val="28"/>
          <w:szCs w:val="28"/>
          <w:lang w:eastAsia="ar-SA"/>
        </w:rPr>
        <w:t>М.І.Смирнов</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І.В.Гловюк</w:t>
      </w:r>
      <w:proofErr w:type="spellEnd"/>
      <w:r w:rsidRPr="000973D0">
        <w:rPr>
          <w:rFonts w:ascii="Times New Roman" w:eastAsia="Times New Roman" w:hAnsi="Times New Roman" w:cs="Times New Roman"/>
          <w:kern w:val="2"/>
          <w:sz w:val="28"/>
          <w:szCs w:val="28"/>
          <w:lang w:eastAsia="ar-SA"/>
        </w:rPr>
        <w:t xml:space="preserve">. Одеса: М-во освіти та науки України, </w:t>
      </w:r>
      <w:proofErr w:type="spellStart"/>
      <w:r w:rsidRPr="000973D0">
        <w:rPr>
          <w:rFonts w:ascii="Times New Roman" w:eastAsia="Times New Roman" w:hAnsi="Times New Roman" w:cs="Times New Roman"/>
          <w:kern w:val="2"/>
          <w:sz w:val="28"/>
          <w:szCs w:val="28"/>
          <w:lang w:eastAsia="ar-SA"/>
        </w:rPr>
        <w:t>Одес</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нац</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юрид</w:t>
      </w:r>
      <w:proofErr w:type="spellEnd"/>
      <w:r w:rsidRPr="000973D0">
        <w:rPr>
          <w:rFonts w:ascii="Times New Roman" w:eastAsia="Times New Roman" w:hAnsi="Times New Roman" w:cs="Times New Roman"/>
          <w:kern w:val="2"/>
          <w:sz w:val="28"/>
          <w:szCs w:val="28"/>
          <w:lang w:eastAsia="ar-SA"/>
        </w:rPr>
        <w:t xml:space="preserve">. акад. - О.: Фенікс, 2008. - с.649 </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73. </w:t>
      </w:r>
      <w:proofErr w:type="spellStart"/>
      <w:r w:rsidRPr="000973D0">
        <w:rPr>
          <w:rFonts w:ascii="Times New Roman" w:eastAsia="Times New Roman" w:hAnsi="Times New Roman" w:cs="Times New Roman"/>
          <w:kern w:val="2"/>
          <w:sz w:val="28"/>
          <w:szCs w:val="28"/>
          <w:lang w:eastAsia="ar-SA"/>
        </w:rPr>
        <w:t>Сухонос</w:t>
      </w:r>
      <w:proofErr w:type="spellEnd"/>
      <w:r w:rsidRPr="000973D0">
        <w:rPr>
          <w:rFonts w:ascii="Times New Roman" w:eastAsia="Times New Roman" w:hAnsi="Times New Roman" w:cs="Times New Roman"/>
          <w:kern w:val="2"/>
          <w:sz w:val="28"/>
          <w:szCs w:val="28"/>
          <w:lang w:eastAsia="ar-SA"/>
        </w:rPr>
        <w:t xml:space="preserve"> В. В., </w:t>
      </w:r>
      <w:proofErr w:type="spellStart"/>
      <w:r w:rsidRPr="000973D0">
        <w:rPr>
          <w:rFonts w:ascii="Times New Roman" w:eastAsia="Times New Roman" w:hAnsi="Times New Roman" w:cs="Times New Roman"/>
          <w:kern w:val="2"/>
          <w:sz w:val="28"/>
          <w:szCs w:val="28"/>
          <w:lang w:eastAsia="ar-SA"/>
        </w:rPr>
        <w:t>Лакизюк</w:t>
      </w:r>
      <w:proofErr w:type="spellEnd"/>
      <w:r w:rsidRPr="000973D0">
        <w:rPr>
          <w:rFonts w:ascii="Times New Roman" w:eastAsia="Times New Roman" w:hAnsi="Times New Roman" w:cs="Times New Roman"/>
          <w:kern w:val="2"/>
          <w:sz w:val="28"/>
          <w:szCs w:val="28"/>
          <w:lang w:eastAsia="ar-SA"/>
        </w:rPr>
        <w:t xml:space="preserve"> В. П., </w:t>
      </w:r>
      <w:proofErr w:type="spellStart"/>
      <w:r w:rsidRPr="000973D0">
        <w:rPr>
          <w:rFonts w:ascii="Times New Roman" w:eastAsia="Times New Roman" w:hAnsi="Times New Roman" w:cs="Times New Roman"/>
          <w:kern w:val="2"/>
          <w:sz w:val="28"/>
          <w:szCs w:val="28"/>
          <w:lang w:eastAsia="ar-SA"/>
        </w:rPr>
        <w:t>Грицаєнко</w:t>
      </w:r>
      <w:proofErr w:type="spellEnd"/>
      <w:r w:rsidRPr="000973D0">
        <w:rPr>
          <w:rFonts w:ascii="Times New Roman" w:eastAsia="Times New Roman" w:hAnsi="Times New Roman" w:cs="Times New Roman"/>
          <w:kern w:val="2"/>
          <w:sz w:val="28"/>
          <w:szCs w:val="28"/>
          <w:lang w:eastAsia="ar-SA"/>
        </w:rPr>
        <w:t xml:space="preserve"> Л. Р., Руденко В. М. Прокуратура України: </w:t>
      </w:r>
      <w:proofErr w:type="spellStart"/>
      <w:r w:rsidRPr="000973D0">
        <w:rPr>
          <w:rFonts w:ascii="Times New Roman" w:eastAsia="Times New Roman" w:hAnsi="Times New Roman" w:cs="Times New Roman"/>
          <w:kern w:val="2"/>
          <w:sz w:val="28"/>
          <w:szCs w:val="28"/>
          <w:lang w:eastAsia="ar-SA"/>
        </w:rPr>
        <w:t>навч.посіб</w:t>
      </w:r>
      <w:proofErr w:type="spellEnd"/>
      <w:r w:rsidRPr="000973D0">
        <w:rPr>
          <w:rFonts w:ascii="Times New Roman" w:eastAsia="Times New Roman" w:hAnsi="Times New Roman" w:cs="Times New Roman"/>
          <w:kern w:val="2"/>
          <w:sz w:val="28"/>
          <w:szCs w:val="28"/>
          <w:lang w:eastAsia="ar-SA"/>
        </w:rPr>
        <w:t xml:space="preserve">./ В.В </w:t>
      </w:r>
      <w:proofErr w:type="spellStart"/>
      <w:r w:rsidRPr="000973D0">
        <w:rPr>
          <w:rFonts w:ascii="Times New Roman" w:eastAsia="Times New Roman" w:hAnsi="Times New Roman" w:cs="Times New Roman"/>
          <w:kern w:val="2"/>
          <w:sz w:val="28"/>
          <w:szCs w:val="28"/>
          <w:lang w:eastAsia="ar-SA"/>
        </w:rPr>
        <w:t>Сухонос</w:t>
      </w:r>
      <w:proofErr w:type="spellEnd"/>
      <w:r w:rsidRPr="000973D0">
        <w:rPr>
          <w:rFonts w:ascii="Times New Roman" w:eastAsia="Times New Roman" w:hAnsi="Times New Roman" w:cs="Times New Roman"/>
          <w:kern w:val="2"/>
          <w:sz w:val="28"/>
          <w:szCs w:val="28"/>
          <w:lang w:eastAsia="ar-SA"/>
        </w:rPr>
        <w:t xml:space="preserve">, В.П </w:t>
      </w:r>
      <w:proofErr w:type="spellStart"/>
      <w:r w:rsidRPr="000973D0">
        <w:rPr>
          <w:rFonts w:ascii="Times New Roman" w:eastAsia="Times New Roman" w:hAnsi="Times New Roman" w:cs="Times New Roman"/>
          <w:kern w:val="2"/>
          <w:sz w:val="28"/>
          <w:szCs w:val="28"/>
          <w:lang w:eastAsia="ar-SA"/>
        </w:rPr>
        <w:t>Лакизюк</w:t>
      </w:r>
      <w:proofErr w:type="spellEnd"/>
      <w:r w:rsidRPr="000973D0">
        <w:rPr>
          <w:rFonts w:ascii="Times New Roman" w:eastAsia="Times New Roman" w:hAnsi="Times New Roman" w:cs="Times New Roman"/>
          <w:kern w:val="2"/>
          <w:sz w:val="28"/>
          <w:szCs w:val="28"/>
          <w:lang w:eastAsia="ar-SA"/>
        </w:rPr>
        <w:t xml:space="preserve">, </w:t>
      </w:r>
      <w:proofErr w:type="spellStart"/>
      <w:r w:rsidRPr="000973D0">
        <w:rPr>
          <w:rFonts w:ascii="Times New Roman" w:eastAsia="Times New Roman" w:hAnsi="Times New Roman" w:cs="Times New Roman"/>
          <w:kern w:val="2"/>
          <w:sz w:val="28"/>
          <w:szCs w:val="28"/>
          <w:lang w:eastAsia="ar-SA"/>
        </w:rPr>
        <w:t>Л.Р.Грицаєнко</w:t>
      </w:r>
      <w:proofErr w:type="spellEnd"/>
      <w:r w:rsidRPr="000973D0">
        <w:rPr>
          <w:rFonts w:ascii="Times New Roman" w:eastAsia="Times New Roman" w:hAnsi="Times New Roman" w:cs="Times New Roman"/>
          <w:kern w:val="2"/>
          <w:sz w:val="28"/>
          <w:szCs w:val="28"/>
          <w:lang w:eastAsia="ar-SA"/>
        </w:rPr>
        <w:t>, В. М. Руденко. Суми: ВТД «Університетська книга», 2005.- с 223</w:t>
      </w:r>
    </w:p>
    <w:p w:rsidR="000973D0" w:rsidRPr="000973D0" w:rsidRDefault="000973D0" w:rsidP="000973D0">
      <w:pPr>
        <w:keepNext/>
        <w:widowControl w:val="0"/>
        <w:tabs>
          <w:tab w:val="left" w:pos="1134"/>
        </w:tabs>
        <w:suppressAutoHyphens/>
        <w:spacing w:after="0" w:line="360" w:lineRule="auto"/>
        <w:ind w:firstLine="709"/>
        <w:jc w:val="both"/>
        <w:rPr>
          <w:rFonts w:ascii="Times New Roman" w:eastAsia="Times New Roman" w:hAnsi="Times New Roman" w:cs="Times New Roman"/>
          <w:kern w:val="2"/>
          <w:sz w:val="28"/>
          <w:szCs w:val="28"/>
          <w:lang w:eastAsia="ar-SA"/>
        </w:rPr>
      </w:pPr>
      <w:r w:rsidRPr="000973D0">
        <w:rPr>
          <w:rFonts w:ascii="Times New Roman" w:eastAsia="Times New Roman" w:hAnsi="Times New Roman" w:cs="Times New Roman"/>
          <w:kern w:val="2"/>
          <w:sz w:val="28"/>
          <w:szCs w:val="28"/>
          <w:lang w:eastAsia="ar-SA"/>
        </w:rPr>
        <w:t xml:space="preserve">74. </w:t>
      </w:r>
      <w:proofErr w:type="spellStart"/>
      <w:r w:rsidRPr="000973D0">
        <w:rPr>
          <w:rFonts w:ascii="Times New Roman" w:eastAsia="Times New Roman" w:hAnsi="Times New Roman" w:cs="Times New Roman"/>
          <w:kern w:val="2"/>
          <w:sz w:val="28"/>
          <w:szCs w:val="28"/>
          <w:lang w:eastAsia="ar-SA"/>
        </w:rPr>
        <w:t>Маляренко</w:t>
      </w:r>
      <w:proofErr w:type="spellEnd"/>
      <w:r w:rsidRPr="000973D0">
        <w:rPr>
          <w:rFonts w:ascii="Times New Roman" w:eastAsia="Times New Roman" w:hAnsi="Times New Roman" w:cs="Times New Roman"/>
          <w:kern w:val="2"/>
          <w:sz w:val="28"/>
          <w:szCs w:val="28"/>
          <w:lang w:eastAsia="ar-SA"/>
        </w:rPr>
        <w:t xml:space="preserve"> В., Пилипчук П. </w:t>
      </w:r>
      <w:hyperlink r:id="rId22" w:tooltip="Межі" w:history="1">
        <w:r w:rsidRPr="000973D0">
          <w:rPr>
            <w:rFonts w:ascii="Arial" w:eastAsia="Andale Sans UI" w:hAnsi="Arial" w:cs="Arial"/>
            <w:kern w:val="2"/>
            <w:sz w:val="28"/>
            <w:szCs w:val="28"/>
            <w:u w:val="single"/>
            <w:lang w:eastAsia="ar-SA"/>
          </w:rPr>
          <w:t>Межі</w:t>
        </w:r>
      </w:hyperlink>
      <w:r w:rsidRPr="000973D0">
        <w:rPr>
          <w:rFonts w:ascii="Times New Roman" w:eastAsia="Times New Roman" w:hAnsi="Times New Roman" w:cs="Times New Roman"/>
          <w:kern w:val="2"/>
          <w:sz w:val="28"/>
          <w:szCs w:val="28"/>
          <w:lang w:eastAsia="ar-SA"/>
        </w:rPr>
        <w:t xml:space="preserve"> судового контролю за додержанням прав і свобод людини в стадії попереднього розслідування кримінальної справи [Електронний ресурс] – Режим доступу: </w:t>
      </w:r>
      <w:hyperlink r:id="rId23" w:history="1">
        <w:r w:rsidRPr="000973D0">
          <w:rPr>
            <w:rFonts w:ascii="Arial" w:eastAsia="Andale Sans UI" w:hAnsi="Arial" w:cs="Arial"/>
            <w:kern w:val="2"/>
            <w:sz w:val="28"/>
            <w:szCs w:val="28"/>
            <w:u w:val="single"/>
            <w:lang w:val="ru-RU" w:eastAsia="ar-SA"/>
          </w:rPr>
          <w:t>http</w:t>
        </w:r>
        <w:r w:rsidRPr="000973D0">
          <w:rPr>
            <w:rFonts w:ascii="Arial" w:eastAsia="Andale Sans UI" w:hAnsi="Arial" w:cs="Arial"/>
            <w:kern w:val="2"/>
            <w:sz w:val="28"/>
            <w:szCs w:val="28"/>
            <w:u w:val="single"/>
            <w:lang w:eastAsia="ar-SA"/>
          </w:rPr>
          <w:t>://</w:t>
        </w:r>
        <w:r w:rsidRPr="000973D0">
          <w:rPr>
            <w:rFonts w:ascii="Arial" w:eastAsia="Andale Sans UI" w:hAnsi="Arial" w:cs="Arial"/>
            <w:kern w:val="2"/>
            <w:sz w:val="28"/>
            <w:szCs w:val="28"/>
            <w:u w:val="single"/>
            <w:lang w:val="ru-RU" w:eastAsia="ar-SA"/>
          </w:rPr>
          <w:t>radnuk</w:t>
        </w:r>
        <w:r w:rsidRPr="000973D0">
          <w:rPr>
            <w:rFonts w:ascii="Arial" w:eastAsia="Andale Sans UI" w:hAnsi="Arial" w:cs="Arial"/>
            <w:kern w:val="2"/>
            <w:sz w:val="28"/>
            <w:szCs w:val="28"/>
            <w:u w:val="single"/>
            <w:lang w:eastAsia="ar-SA"/>
          </w:rPr>
          <w:t>.</w:t>
        </w:r>
        <w:r w:rsidRPr="000973D0">
          <w:rPr>
            <w:rFonts w:ascii="Arial" w:eastAsia="Andale Sans UI" w:hAnsi="Arial" w:cs="Arial"/>
            <w:kern w:val="2"/>
            <w:sz w:val="28"/>
            <w:szCs w:val="28"/>
            <w:u w:val="single"/>
            <w:lang w:val="ru-RU" w:eastAsia="ar-SA"/>
          </w:rPr>
          <w:t>info</w:t>
        </w:r>
        <w:r w:rsidRPr="000973D0">
          <w:rPr>
            <w:rFonts w:ascii="Arial" w:eastAsia="Andale Sans UI" w:hAnsi="Arial" w:cs="Arial"/>
            <w:kern w:val="2"/>
            <w:sz w:val="28"/>
            <w:szCs w:val="28"/>
            <w:u w:val="single"/>
            <w:lang w:eastAsia="ar-SA"/>
          </w:rPr>
          <w:t>/</w:t>
        </w:r>
        <w:r w:rsidRPr="000973D0">
          <w:rPr>
            <w:rFonts w:ascii="Arial" w:eastAsia="Andale Sans UI" w:hAnsi="Arial" w:cs="Arial"/>
            <w:kern w:val="2"/>
            <w:sz w:val="28"/>
            <w:szCs w:val="28"/>
            <w:u w:val="single"/>
            <w:lang w:val="ru-RU" w:eastAsia="ar-SA"/>
          </w:rPr>
          <w:t>component</w:t>
        </w:r>
        <w:r w:rsidRPr="000973D0">
          <w:rPr>
            <w:rFonts w:ascii="Arial" w:eastAsia="Andale Sans UI" w:hAnsi="Arial" w:cs="Arial"/>
            <w:kern w:val="2"/>
            <w:sz w:val="28"/>
            <w:szCs w:val="28"/>
            <w:u w:val="single"/>
            <w:lang w:eastAsia="ar-SA"/>
          </w:rPr>
          <w:t xml:space="preserve">/ </w:t>
        </w:r>
        <w:proofErr w:type="spellStart"/>
        <w:r w:rsidRPr="000973D0">
          <w:rPr>
            <w:rFonts w:ascii="Arial" w:eastAsia="Andale Sans UI" w:hAnsi="Arial" w:cs="Arial"/>
            <w:kern w:val="2"/>
            <w:sz w:val="28"/>
            <w:szCs w:val="28"/>
            <w:u w:val="single"/>
            <w:lang w:val="ru-RU" w:eastAsia="ar-SA"/>
          </w:rPr>
          <w:t>content</w:t>
        </w:r>
        <w:proofErr w:type="spellEnd"/>
        <w:r w:rsidRPr="000973D0">
          <w:rPr>
            <w:rFonts w:ascii="Arial" w:eastAsia="Andale Sans UI" w:hAnsi="Arial" w:cs="Arial"/>
            <w:kern w:val="2"/>
            <w:sz w:val="28"/>
            <w:szCs w:val="28"/>
            <w:u w:val="single"/>
            <w:lang w:eastAsia="ar-SA"/>
          </w:rPr>
          <w:t>/</w:t>
        </w:r>
        <w:proofErr w:type="spellStart"/>
        <w:r w:rsidRPr="000973D0">
          <w:rPr>
            <w:rFonts w:ascii="Arial" w:eastAsia="Andale Sans UI" w:hAnsi="Arial" w:cs="Arial"/>
            <w:kern w:val="2"/>
            <w:sz w:val="28"/>
            <w:szCs w:val="28"/>
            <w:u w:val="single"/>
            <w:lang w:val="ru-RU" w:eastAsia="ar-SA"/>
          </w:rPr>
          <w:t>article</w:t>
        </w:r>
        <w:proofErr w:type="spellEnd"/>
        <w:r w:rsidRPr="000973D0">
          <w:rPr>
            <w:rFonts w:ascii="Arial" w:eastAsia="Andale Sans UI" w:hAnsi="Arial" w:cs="Arial"/>
            <w:kern w:val="2"/>
            <w:sz w:val="28"/>
            <w:szCs w:val="28"/>
            <w:u w:val="single"/>
            <w:lang w:eastAsia="ar-SA"/>
          </w:rPr>
          <w:t>/2468.–Назва</w:t>
        </w:r>
      </w:hyperlink>
      <w:r w:rsidRPr="000973D0">
        <w:rPr>
          <w:rFonts w:ascii="Times New Roman" w:eastAsia="Times New Roman" w:hAnsi="Times New Roman" w:cs="Times New Roman"/>
          <w:kern w:val="2"/>
          <w:sz w:val="28"/>
          <w:szCs w:val="28"/>
          <w:lang w:eastAsia="ar-SA"/>
        </w:rPr>
        <w:t xml:space="preserve"> з екрана.</w:t>
      </w:r>
    </w:p>
    <w:p w:rsidR="000973D0" w:rsidRPr="000973D0" w:rsidRDefault="000973D0" w:rsidP="000973D0">
      <w:pPr>
        <w:widowControl w:val="0"/>
        <w:tabs>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75.  </w:t>
      </w:r>
      <w:proofErr w:type="spellStart"/>
      <w:r w:rsidRPr="000973D0">
        <w:rPr>
          <w:rFonts w:ascii="Times New Roman" w:eastAsia="Andale Sans UI" w:hAnsi="Times New Roman" w:cs="Times New Roman"/>
          <w:kern w:val="2"/>
          <w:sz w:val="28"/>
          <w:szCs w:val="28"/>
          <w:lang w:eastAsia="ar-SA"/>
        </w:rPr>
        <w:t>Лобойко</w:t>
      </w:r>
      <w:proofErr w:type="spellEnd"/>
      <w:r w:rsidRPr="000973D0">
        <w:rPr>
          <w:rFonts w:ascii="Times New Roman" w:eastAsia="Andale Sans UI" w:hAnsi="Times New Roman" w:cs="Times New Roman"/>
          <w:kern w:val="2"/>
          <w:sz w:val="28"/>
          <w:szCs w:val="28"/>
          <w:lang w:eastAsia="ar-SA"/>
        </w:rPr>
        <w:t xml:space="preserve"> Л.М. Кримінально-процесуальне право : </w:t>
      </w:r>
      <w:proofErr w:type="spellStart"/>
      <w:r w:rsidRPr="000973D0">
        <w:rPr>
          <w:rFonts w:ascii="Times New Roman" w:eastAsia="Andale Sans UI" w:hAnsi="Times New Roman" w:cs="Times New Roman"/>
          <w:kern w:val="2"/>
          <w:sz w:val="28"/>
          <w:szCs w:val="28"/>
          <w:lang w:eastAsia="ar-SA"/>
        </w:rPr>
        <w:t>Навч</w:t>
      </w:r>
      <w:proofErr w:type="spellEnd"/>
      <w:r w:rsidRPr="000973D0">
        <w:rPr>
          <w:rFonts w:ascii="Times New Roman" w:eastAsia="Andale Sans UI" w:hAnsi="Times New Roman" w:cs="Times New Roman"/>
          <w:kern w:val="2"/>
          <w:sz w:val="28"/>
          <w:szCs w:val="28"/>
          <w:lang w:eastAsia="ar-SA"/>
        </w:rPr>
        <w:t xml:space="preserve">. </w:t>
      </w:r>
      <w:proofErr w:type="spellStart"/>
      <w:r w:rsidRPr="000973D0">
        <w:rPr>
          <w:rFonts w:ascii="Times New Roman" w:eastAsia="Andale Sans UI" w:hAnsi="Times New Roman" w:cs="Times New Roman"/>
          <w:kern w:val="2"/>
          <w:sz w:val="28"/>
          <w:szCs w:val="28"/>
          <w:lang w:eastAsia="ar-SA"/>
        </w:rPr>
        <w:t>посіб</w:t>
      </w:r>
      <w:proofErr w:type="spellEnd"/>
      <w:r w:rsidRPr="000973D0">
        <w:rPr>
          <w:rFonts w:ascii="Times New Roman" w:eastAsia="Andale Sans UI" w:hAnsi="Times New Roman" w:cs="Times New Roman"/>
          <w:kern w:val="2"/>
          <w:sz w:val="28"/>
          <w:szCs w:val="28"/>
          <w:lang w:eastAsia="ar-SA"/>
        </w:rPr>
        <w:t xml:space="preserve">. для </w:t>
      </w:r>
      <w:proofErr w:type="spellStart"/>
      <w:r w:rsidRPr="000973D0">
        <w:rPr>
          <w:rFonts w:ascii="Times New Roman" w:eastAsia="Andale Sans UI" w:hAnsi="Times New Roman" w:cs="Times New Roman"/>
          <w:kern w:val="2"/>
          <w:sz w:val="28"/>
          <w:szCs w:val="28"/>
          <w:lang w:eastAsia="ar-SA"/>
        </w:rPr>
        <w:t>підготов</w:t>
      </w:r>
      <w:proofErr w:type="spellEnd"/>
      <w:r w:rsidRPr="000973D0">
        <w:rPr>
          <w:rFonts w:ascii="Times New Roman" w:eastAsia="Andale Sans UI" w:hAnsi="Times New Roman" w:cs="Times New Roman"/>
          <w:kern w:val="2"/>
          <w:sz w:val="28"/>
          <w:szCs w:val="28"/>
          <w:lang w:eastAsia="ar-SA"/>
        </w:rPr>
        <w:t xml:space="preserve">. до </w:t>
      </w:r>
      <w:proofErr w:type="spellStart"/>
      <w:r w:rsidRPr="000973D0">
        <w:rPr>
          <w:rFonts w:ascii="Times New Roman" w:eastAsia="Andale Sans UI" w:hAnsi="Times New Roman" w:cs="Times New Roman"/>
          <w:kern w:val="2"/>
          <w:sz w:val="28"/>
          <w:szCs w:val="28"/>
          <w:lang w:eastAsia="ar-SA"/>
        </w:rPr>
        <w:t>держ</w:t>
      </w:r>
      <w:proofErr w:type="spellEnd"/>
      <w:r w:rsidRPr="000973D0">
        <w:rPr>
          <w:rFonts w:ascii="Times New Roman" w:eastAsia="Andale Sans UI" w:hAnsi="Times New Roman" w:cs="Times New Roman"/>
          <w:kern w:val="2"/>
          <w:sz w:val="28"/>
          <w:szCs w:val="28"/>
          <w:lang w:eastAsia="ar-SA"/>
        </w:rPr>
        <w:t>. іспиту /</w:t>
      </w:r>
      <w:proofErr w:type="spellStart"/>
      <w:r w:rsidRPr="000973D0">
        <w:rPr>
          <w:rFonts w:ascii="Times New Roman" w:eastAsia="Andale Sans UI" w:hAnsi="Times New Roman" w:cs="Times New Roman"/>
          <w:kern w:val="2"/>
          <w:sz w:val="28"/>
          <w:szCs w:val="28"/>
          <w:lang w:eastAsia="ar-SA"/>
        </w:rPr>
        <w:t>Л.М.Лобойко</w:t>
      </w:r>
      <w:proofErr w:type="spellEnd"/>
      <w:r w:rsidRPr="000973D0">
        <w:rPr>
          <w:rFonts w:ascii="Times New Roman" w:eastAsia="Andale Sans UI" w:hAnsi="Times New Roman" w:cs="Times New Roman"/>
          <w:kern w:val="2"/>
          <w:sz w:val="28"/>
          <w:szCs w:val="28"/>
          <w:lang w:eastAsia="ar-SA"/>
        </w:rPr>
        <w:t>.</w:t>
      </w:r>
      <w:r w:rsidRPr="000973D0">
        <w:rPr>
          <w:rFonts w:ascii="Times New Roman" w:eastAsia="Andale Sans UI" w:hAnsi="Times New Roman" w:cs="Times New Roman"/>
          <w:kern w:val="2"/>
          <w:sz w:val="28"/>
          <w:szCs w:val="28"/>
          <w:lang w:val="ru-RU" w:eastAsia="ar-SA"/>
        </w:rPr>
        <w:t xml:space="preserve"> </w:t>
      </w:r>
      <w:r w:rsidRPr="000973D0">
        <w:rPr>
          <w:rFonts w:ascii="Times New Roman" w:eastAsia="Andale Sans UI" w:hAnsi="Times New Roman" w:cs="Times New Roman"/>
          <w:kern w:val="2"/>
          <w:sz w:val="28"/>
          <w:szCs w:val="28"/>
          <w:lang w:eastAsia="ar-SA"/>
        </w:rPr>
        <w:t xml:space="preserve">Дніпропетровськ:  </w:t>
      </w:r>
      <w:proofErr w:type="spellStart"/>
      <w:r w:rsidRPr="000973D0">
        <w:rPr>
          <w:rFonts w:ascii="Times New Roman" w:eastAsia="Andale Sans UI" w:hAnsi="Times New Roman" w:cs="Times New Roman"/>
          <w:kern w:val="2"/>
          <w:sz w:val="28"/>
          <w:szCs w:val="28"/>
          <w:lang w:eastAsia="ar-SA"/>
        </w:rPr>
        <w:t>Дніпропетр</w:t>
      </w:r>
      <w:proofErr w:type="spellEnd"/>
      <w:r w:rsidRPr="000973D0">
        <w:rPr>
          <w:rFonts w:ascii="Times New Roman" w:eastAsia="Andale Sans UI" w:hAnsi="Times New Roman" w:cs="Times New Roman"/>
          <w:kern w:val="2"/>
          <w:sz w:val="28"/>
          <w:szCs w:val="28"/>
          <w:lang w:eastAsia="ar-SA"/>
        </w:rPr>
        <w:t xml:space="preserve">. </w:t>
      </w:r>
      <w:proofErr w:type="spellStart"/>
      <w:r w:rsidRPr="000973D0">
        <w:rPr>
          <w:rFonts w:ascii="Times New Roman" w:eastAsia="Andale Sans UI" w:hAnsi="Times New Roman" w:cs="Times New Roman"/>
          <w:kern w:val="2"/>
          <w:sz w:val="28"/>
          <w:szCs w:val="28"/>
          <w:lang w:eastAsia="ar-SA"/>
        </w:rPr>
        <w:t>держ</w:t>
      </w:r>
      <w:proofErr w:type="spellEnd"/>
      <w:r w:rsidRPr="000973D0">
        <w:rPr>
          <w:rFonts w:ascii="Times New Roman" w:eastAsia="Andale Sans UI" w:hAnsi="Times New Roman" w:cs="Times New Roman"/>
          <w:kern w:val="2"/>
          <w:sz w:val="28"/>
          <w:szCs w:val="28"/>
          <w:lang w:eastAsia="ar-SA"/>
        </w:rPr>
        <w:t xml:space="preserve">. ун-т </w:t>
      </w:r>
      <w:proofErr w:type="spellStart"/>
      <w:r w:rsidRPr="000973D0">
        <w:rPr>
          <w:rFonts w:ascii="Times New Roman" w:eastAsia="Andale Sans UI" w:hAnsi="Times New Roman" w:cs="Times New Roman"/>
          <w:kern w:val="2"/>
          <w:sz w:val="28"/>
          <w:szCs w:val="28"/>
          <w:lang w:eastAsia="ar-SA"/>
        </w:rPr>
        <w:t>внутр</w:t>
      </w:r>
      <w:proofErr w:type="spellEnd"/>
      <w:r w:rsidRPr="000973D0">
        <w:rPr>
          <w:rFonts w:ascii="Times New Roman" w:eastAsia="Andale Sans UI" w:hAnsi="Times New Roman" w:cs="Times New Roman"/>
          <w:kern w:val="2"/>
          <w:sz w:val="28"/>
          <w:szCs w:val="28"/>
          <w:lang w:eastAsia="ar-SA"/>
        </w:rPr>
        <w:t xml:space="preserve">. справ.- </w:t>
      </w:r>
      <w:hyperlink r:id="rId24" w:tooltip="Істина" w:history="1">
        <w:r w:rsidRPr="000973D0">
          <w:rPr>
            <w:rFonts w:ascii="Times New Roman" w:eastAsia="Andale Sans UI" w:hAnsi="Times New Roman" w:cs="Times New Roman"/>
            <w:color w:val="000000"/>
            <w:kern w:val="2"/>
            <w:sz w:val="28"/>
            <w:szCs w:val="28"/>
            <w:u w:val="single"/>
            <w:lang w:eastAsia="ar-SA"/>
          </w:rPr>
          <w:t>Істина</w:t>
        </w:r>
      </w:hyperlink>
      <w:r w:rsidRPr="000973D0">
        <w:rPr>
          <w:rFonts w:ascii="Times New Roman" w:eastAsia="Andale Sans UI" w:hAnsi="Times New Roman" w:cs="Times New Roman"/>
          <w:color w:val="000000"/>
          <w:kern w:val="2"/>
          <w:sz w:val="28"/>
          <w:szCs w:val="28"/>
          <w:lang w:eastAsia="ar-SA"/>
        </w:rPr>
        <w:t>,</w:t>
      </w:r>
      <w:r w:rsidRPr="000973D0">
        <w:rPr>
          <w:rFonts w:ascii="Times New Roman" w:eastAsia="Andale Sans UI" w:hAnsi="Times New Roman" w:cs="Times New Roman"/>
          <w:kern w:val="2"/>
          <w:sz w:val="28"/>
          <w:szCs w:val="28"/>
          <w:lang w:eastAsia="ar-SA"/>
        </w:rPr>
        <w:t xml:space="preserve"> 2006. – с. 207 </w:t>
      </w:r>
    </w:p>
    <w:p w:rsidR="000973D0" w:rsidRPr="000973D0" w:rsidRDefault="000973D0" w:rsidP="000973D0">
      <w:pPr>
        <w:widowControl w:val="0"/>
        <w:tabs>
          <w:tab w:val="left" w:pos="1134"/>
        </w:tabs>
        <w:suppressAutoHyphens/>
        <w:spacing w:after="0" w:line="360" w:lineRule="auto"/>
        <w:ind w:firstLine="709"/>
        <w:jc w:val="both"/>
        <w:rPr>
          <w:rFonts w:ascii="Times New Roman" w:eastAsia="Andale Sans UI" w:hAnsi="Times New Roman" w:cs="Times New Roman"/>
          <w:kern w:val="2"/>
          <w:sz w:val="28"/>
          <w:szCs w:val="28"/>
          <w:lang w:eastAsia="ar-SA"/>
        </w:rPr>
      </w:pPr>
      <w:r w:rsidRPr="000973D0">
        <w:rPr>
          <w:rFonts w:ascii="Times New Roman" w:eastAsia="Andale Sans UI" w:hAnsi="Times New Roman" w:cs="Times New Roman"/>
          <w:kern w:val="2"/>
          <w:sz w:val="28"/>
          <w:szCs w:val="28"/>
          <w:lang w:eastAsia="ar-SA"/>
        </w:rPr>
        <w:t xml:space="preserve">76. </w:t>
      </w:r>
      <w:proofErr w:type="spellStart"/>
      <w:r w:rsidRPr="000973D0">
        <w:rPr>
          <w:rFonts w:ascii="Times New Roman" w:eastAsia="Andale Sans UI" w:hAnsi="Times New Roman" w:cs="Times New Roman"/>
          <w:kern w:val="2"/>
          <w:sz w:val="28"/>
          <w:szCs w:val="28"/>
          <w:lang w:eastAsia="ar-SA"/>
        </w:rPr>
        <w:t>Ляш</w:t>
      </w:r>
      <w:proofErr w:type="spellEnd"/>
      <w:r w:rsidRPr="000973D0">
        <w:rPr>
          <w:rFonts w:ascii="Times New Roman" w:eastAsia="Andale Sans UI" w:hAnsi="Times New Roman" w:cs="Times New Roman"/>
          <w:kern w:val="2"/>
          <w:sz w:val="28"/>
          <w:szCs w:val="28"/>
          <w:lang w:eastAsia="ar-SA"/>
        </w:rPr>
        <w:t xml:space="preserve"> А.О. </w:t>
      </w:r>
      <w:hyperlink r:id="rId25" w:tooltip="Кримінал" w:history="1">
        <w:r w:rsidRPr="000973D0">
          <w:rPr>
            <w:rFonts w:ascii="Times New Roman" w:eastAsia="Andale Sans UI" w:hAnsi="Times New Roman" w:cs="Times New Roman"/>
            <w:color w:val="000000"/>
            <w:kern w:val="2"/>
            <w:sz w:val="28"/>
            <w:szCs w:val="28"/>
            <w:u w:val="single"/>
            <w:lang w:eastAsia="ar-SA"/>
          </w:rPr>
          <w:t>Кримінальний</w:t>
        </w:r>
      </w:hyperlink>
      <w:r w:rsidRPr="000973D0">
        <w:rPr>
          <w:rFonts w:ascii="Times New Roman" w:eastAsia="Andale Sans UI" w:hAnsi="Times New Roman" w:cs="Times New Roman"/>
          <w:color w:val="000000"/>
          <w:kern w:val="2"/>
          <w:sz w:val="28"/>
          <w:szCs w:val="28"/>
          <w:lang w:eastAsia="ar-SA"/>
        </w:rPr>
        <w:t xml:space="preserve"> процес (загальна частина) : </w:t>
      </w:r>
      <w:proofErr w:type="spellStart"/>
      <w:r w:rsidRPr="000973D0">
        <w:rPr>
          <w:rFonts w:ascii="Times New Roman" w:eastAsia="Andale Sans UI" w:hAnsi="Times New Roman" w:cs="Times New Roman"/>
          <w:color w:val="000000"/>
          <w:kern w:val="2"/>
          <w:sz w:val="28"/>
          <w:szCs w:val="28"/>
          <w:lang w:eastAsia="ar-SA"/>
        </w:rPr>
        <w:t>Навч</w:t>
      </w:r>
      <w:proofErr w:type="spellEnd"/>
      <w:r w:rsidRPr="000973D0">
        <w:rPr>
          <w:rFonts w:ascii="Times New Roman" w:eastAsia="Andale Sans UI" w:hAnsi="Times New Roman" w:cs="Times New Roman"/>
          <w:color w:val="000000"/>
          <w:kern w:val="2"/>
          <w:sz w:val="28"/>
          <w:szCs w:val="28"/>
          <w:lang w:eastAsia="ar-SA"/>
        </w:rPr>
        <w:t xml:space="preserve">. </w:t>
      </w:r>
      <w:proofErr w:type="spellStart"/>
      <w:r w:rsidRPr="000973D0">
        <w:rPr>
          <w:rFonts w:ascii="Times New Roman" w:eastAsia="Andale Sans UI" w:hAnsi="Times New Roman" w:cs="Times New Roman"/>
          <w:color w:val="000000"/>
          <w:kern w:val="2"/>
          <w:sz w:val="28"/>
          <w:szCs w:val="28"/>
          <w:lang w:eastAsia="ar-SA"/>
        </w:rPr>
        <w:t>посіб</w:t>
      </w:r>
      <w:proofErr w:type="spellEnd"/>
      <w:r w:rsidRPr="000973D0">
        <w:rPr>
          <w:rFonts w:ascii="Times New Roman" w:eastAsia="Andale Sans UI" w:hAnsi="Times New Roman" w:cs="Times New Roman"/>
          <w:color w:val="000000"/>
          <w:kern w:val="2"/>
          <w:sz w:val="28"/>
          <w:szCs w:val="28"/>
          <w:lang w:eastAsia="ar-SA"/>
        </w:rPr>
        <w:t xml:space="preserve">. для </w:t>
      </w:r>
      <w:proofErr w:type="spellStart"/>
      <w:r w:rsidRPr="000973D0">
        <w:rPr>
          <w:rFonts w:ascii="Times New Roman" w:eastAsia="Andale Sans UI" w:hAnsi="Times New Roman" w:cs="Times New Roman"/>
          <w:color w:val="000000"/>
          <w:kern w:val="2"/>
          <w:sz w:val="28"/>
          <w:szCs w:val="28"/>
          <w:lang w:eastAsia="ar-SA"/>
        </w:rPr>
        <w:t>дистанц</w:t>
      </w:r>
      <w:proofErr w:type="spellEnd"/>
      <w:r w:rsidRPr="000973D0">
        <w:rPr>
          <w:rFonts w:ascii="Times New Roman" w:eastAsia="Andale Sans UI" w:hAnsi="Times New Roman" w:cs="Times New Roman"/>
          <w:color w:val="000000"/>
          <w:kern w:val="2"/>
          <w:sz w:val="28"/>
          <w:szCs w:val="28"/>
          <w:lang w:eastAsia="ar-SA"/>
        </w:rPr>
        <w:t>. </w:t>
      </w:r>
      <w:hyperlink r:id="rId26" w:tooltip="Навчання" w:history="1">
        <w:r w:rsidRPr="000973D0">
          <w:rPr>
            <w:rFonts w:ascii="Times New Roman" w:eastAsia="Andale Sans UI" w:hAnsi="Times New Roman" w:cs="Times New Roman"/>
            <w:color w:val="000000"/>
            <w:kern w:val="2"/>
            <w:sz w:val="28"/>
            <w:szCs w:val="28"/>
            <w:u w:val="single"/>
            <w:lang w:eastAsia="ar-SA"/>
          </w:rPr>
          <w:t>навчання</w:t>
        </w:r>
      </w:hyperlink>
      <w:r w:rsidRPr="000973D0">
        <w:rPr>
          <w:rFonts w:ascii="Times New Roman" w:eastAsia="Andale Sans UI" w:hAnsi="Times New Roman" w:cs="Times New Roman"/>
          <w:color w:val="000000"/>
          <w:kern w:val="2"/>
          <w:sz w:val="28"/>
          <w:szCs w:val="28"/>
          <w:lang w:eastAsia="ar-SA"/>
        </w:rPr>
        <w:t xml:space="preserve"> </w:t>
      </w:r>
      <w:r w:rsidRPr="000973D0">
        <w:rPr>
          <w:rFonts w:ascii="Times New Roman" w:eastAsia="Andale Sans UI" w:hAnsi="Times New Roman" w:cs="Times New Roman"/>
          <w:kern w:val="2"/>
          <w:sz w:val="28"/>
          <w:szCs w:val="28"/>
          <w:lang w:eastAsia="ar-SA"/>
        </w:rPr>
        <w:t xml:space="preserve">/ </w:t>
      </w:r>
      <w:proofErr w:type="spellStart"/>
      <w:r w:rsidRPr="000973D0">
        <w:rPr>
          <w:rFonts w:ascii="Times New Roman" w:eastAsia="Andale Sans UI" w:hAnsi="Times New Roman" w:cs="Times New Roman"/>
          <w:kern w:val="2"/>
          <w:sz w:val="28"/>
          <w:szCs w:val="28"/>
          <w:lang w:eastAsia="ar-SA"/>
        </w:rPr>
        <w:t>А.О.Ляш</w:t>
      </w:r>
      <w:proofErr w:type="spellEnd"/>
      <w:r w:rsidRPr="000973D0">
        <w:rPr>
          <w:rFonts w:ascii="Times New Roman" w:eastAsia="Andale Sans UI" w:hAnsi="Times New Roman" w:cs="Times New Roman"/>
          <w:kern w:val="2"/>
          <w:sz w:val="28"/>
          <w:szCs w:val="28"/>
          <w:lang w:eastAsia="ar-SA"/>
        </w:rPr>
        <w:t xml:space="preserve">. Київ: </w:t>
      </w:r>
      <w:proofErr w:type="spellStart"/>
      <w:r w:rsidRPr="000973D0">
        <w:rPr>
          <w:rFonts w:ascii="Times New Roman" w:eastAsia="Andale Sans UI" w:hAnsi="Times New Roman" w:cs="Times New Roman"/>
          <w:kern w:val="2"/>
          <w:sz w:val="28"/>
          <w:szCs w:val="28"/>
          <w:lang w:eastAsia="ar-SA"/>
        </w:rPr>
        <w:t>Відкр</w:t>
      </w:r>
      <w:proofErr w:type="spellEnd"/>
      <w:r w:rsidRPr="000973D0">
        <w:rPr>
          <w:rFonts w:ascii="Times New Roman" w:eastAsia="Andale Sans UI" w:hAnsi="Times New Roman" w:cs="Times New Roman"/>
          <w:kern w:val="2"/>
          <w:sz w:val="28"/>
          <w:szCs w:val="28"/>
          <w:lang w:eastAsia="ar-SA"/>
        </w:rPr>
        <w:t xml:space="preserve">. </w:t>
      </w:r>
      <w:proofErr w:type="spellStart"/>
      <w:r w:rsidRPr="000973D0">
        <w:rPr>
          <w:rFonts w:ascii="Times New Roman" w:eastAsia="Andale Sans UI" w:hAnsi="Times New Roman" w:cs="Times New Roman"/>
          <w:kern w:val="2"/>
          <w:sz w:val="28"/>
          <w:szCs w:val="28"/>
          <w:lang w:eastAsia="ar-SA"/>
        </w:rPr>
        <w:t>міжнар</w:t>
      </w:r>
      <w:proofErr w:type="spellEnd"/>
      <w:r w:rsidRPr="000973D0">
        <w:rPr>
          <w:rFonts w:ascii="Times New Roman" w:eastAsia="Andale Sans UI" w:hAnsi="Times New Roman" w:cs="Times New Roman"/>
          <w:kern w:val="2"/>
          <w:sz w:val="28"/>
          <w:szCs w:val="28"/>
          <w:lang w:eastAsia="ar-SA"/>
        </w:rPr>
        <w:t>. ун-т розвитку людини «Україна»  2006. – с. 223.</w:t>
      </w:r>
    </w:p>
    <w:p w:rsidR="000973D0" w:rsidRPr="000973D0" w:rsidRDefault="000973D0"/>
    <w:sectPr w:rsidR="000973D0" w:rsidRPr="000973D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Arial Unicode MS"/>
    <w:charset w:val="CC"/>
    <w:family w:val="auto"/>
    <w:pitch w:val="variable"/>
  </w:font>
  <w:font w:name="CenturySchoolbook">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2213"/>
    <w:multiLevelType w:val="hybridMultilevel"/>
    <w:tmpl w:val="0000260D"/>
    <w:lvl w:ilvl="0" w:tplc="00006B89">
      <w:start w:val="3"/>
      <w:numFmt w:val="decimal"/>
      <w:lvlText w:val="%1."/>
      <w:lvlJc w:val="left"/>
      <w:pPr>
        <w:tabs>
          <w:tab w:val="num" w:pos="720"/>
        </w:tabs>
        <w:ind w:left="720" w:hanging="36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nsid w:val="19BD19EA"/>
    <w:multiLevelType w:val="hybridMultilevel"/>
    <w:tmpl w:val="B866BB96"/>
    <w:lvl w:ilvl="0" w:tplc="DBCA4EC2">
      <w:start w:val="5"/>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FBA591B"/>
    <w:multiLevelType w:val="hybridMultilevel"/>
    <w:tmpl w:val="E7DC8EDE"/>
    <w:lvl w:ilvl="0" w:tplc="48AA0360">
      <w:start w:val="10"/>
      <w:numFmt w:val="decimal"/>
      <w:lvlText w:val="%1."/>
      <w:lvlJc w:val="left"/>
      <w:pPr>
        <w:ind w:left="1095" w:hanging="375"/>
      </w:pPr>
      <w:rPr>
        <w:b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
    <w:nsid w:val="3C2F1222"/>
    <w:multiLevelType w:val="hybridMultilevel"/>
    <w:tmpl w:val="BA6AF01A"/>
    <w:lvl w:ilvl="0" w:tplc="929CD504">
      <w:start w:val="1"/>
      <w:numFmt w:val="decimal"/>
      <w:lvlText w:val="%1."/>
      <w:lvlJc w:val="left"/>
      <w:pPr>
        <w:ind w:left="1729" w:hanging="102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3"/>
    </w:lvlOverride>
    <w:lvlOverride w:ilvl="1"/>
    <w:lvlOverride w:ilvl="2"/>
    <w:lvlOverride w:ilvl="3"/>
    <w:lvlOverride w:ilvl="4"/>
    <w:lvlOverride w:ilvl="5"/>
    <w:lvlOverride w:ilvl="6"/>
    <w:lvlOverride w:ilvl="7"/>
    <w:lvlOverride w:ilvl="8"/>
  </w:num>
  <w:num w:numId="3">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0125"/>
    <w:rsid w:val="000973D0"/>
    <w:rsid w:val="00370125"/>
    <w:rsid w:val="004B69B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73D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73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81695">
      <w:bodyDiv w:val="1"/>
      <w:marLeft w:val="0"/>
      <w:marRight w:val="0"/>
      <w:marTop w:val="0"/>
      <w:marBottom w:val="0"/>
      <w:divBdr>
        <w:top w:val="none" w:sz="0" w:space="0" w:color="auto"/>
        <w:left w:val="none" w:sz="0" w:space="0" w:color="auto"/>
        <w:bottom w:val="none" w:sz="0" w:space="0" w:color="auto"/>
        <w:right w:val="none" w:sz="0" w:space="0" w:color="auto"/>
      </w:divBdr>
    </w:div>
    <w:div w:id="2001152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p.gov.ua/" TargetMode="External"/><Relationship Id="rId13" Type="http://schemas.openxmlformats.org/officeDocument/2006/relationships/hyperlink" Target="http://zakon.nau.ua/doc/" TargetMode="External"/><Relationship Id="rId18" Type="http://schemas.openxmlformats.org/officeDocument/2006/relationships/hyperlink" Target="http://ua-referat.com/%D0%9F%D1%80%D0%B0%D0%B2%D0%BE%D0%B7%D0%BD%D0%B0%D0%B2%D1%81%D1%82%D0%B2%D0%BE" TargetMode="External"/><Relationship Id="rId26" Type="http://schemas.openxmlformats.org/officeDocument/2006/relationships/hyperlink" Target="http://ua-referat.com/%D0%9D%D0%B0%D0%B2%D1%87%D0%B0%D0%BD%D0%BD%D1%8F" TargetMode="External"/><Relationship Id="rId3" Type="http://schemas.microsoft.com/office/2007/relationships/stylesWithEffects" Target="stylesWithEffects.xml"/><Relationship Id="rId21" Type="http://schemas.openxmlformats.org/officeDocument/2006/relationships/hyperlink" Target="http://ua-referat.com/%D0%9F%D1%96%D0%B4%D1%80%D1%83%D1%87%D0%BD%D0%B8%D0%BA" TargetMode="External"/><Relationship Id="rId7" Type="http://schemas.openxmlformats.org/officeDocument/2006/relationships/hyperlink" Target="http://uajudges" TargetMode="External"/><Relationship Id="rId12" Type="http://schemas.openxmlformats.org/officeDocument/2006/relationships/hyperlink" Target="http://zakon" TargetMode="External"/><Relationship Id="rId17" Type="http://schemas.openxmlformats.org/officeDocument/2006/relationships/hyperlink" Target="http://search.ligazakon.ua/l_" TargetMode="External"/><Relationship Id="rId25" Type="http://schemas.openxmlformats.org/officeDocument/2006/relationships/hyperlink" Target="http://ua-referat.com/%D0%9A%D1%80%D0%B8%D0%BC%D1%96%D0%BD%D0%B0%D0%BB" TargetMode="External"/><Relationship Id="rId2" Type="http://schemas.openxmlformats.org/officeDocument/2006/relationships/styles" Target="styles.xml"/><Relationship Id="rId16" Type="http://schemas.openxmlformats.org/officeDocument/2006/relationships/hyperlink" Target="http://search.ligazakon.ua/l_" TargetMode="External"/><Relationship Id="rId20" Type="http://schemas.openxmlformats.org/officeDocument/2006/relationships/hyperlink" Target="http://ua-referat.com/%D0%9A%D1%80%D0%B8%D0%BC%D1%96%D0%BD%D0%B0%D0%BB%D1%8C%D0%BD%D0%BE-%D0%BF%D1%80%D0%BE%D1%86%D0%B5%D1%81%D1%83%D0%B0%D0%BB%D1%8C%D0%BD%D0%B5_%D0%BF%D1%80%D0%B0%D0%B2%D0%BE" TargetMode="External"/><Relationship Id="rId1" Type="http://schemas.openxmlformats.org/officeDocument/2006/relationships/numbering" Target="numbering.xml"/><Relationship Id="rId6" Type="http://schemas.openxmlformats.org/officeDocument/2006/relationships/hyperlink" Target="https://pidruchniki.com/1584072059201%20/pravo/kriminalniy%20_protses%20_ukrayini%20_zagalna_chastina_" TargetMode="External"/><Relationship Id="rId11" Type="http://schemas.openxmlformats.org/officeDocument/2006/relationships/hyperlink" Target="http://www.rada.gov.ua" TargetMode="External"/><Relationship Id="rId24" Type="http://schemas.openxmlformats.org/officeDocument/2006/relationships/hyperlink" Target="http://ua-referat.com/%D0%86%D1%81%D1%82%D0%B8%D0%BD%D0%B0" TargetMode="External"/><Relationship Id="rId5" Type="http://schemas.openxmlformats.org/officeDocument/2006/relationships/webSettings" Target="webSettings.xml"/><Relationship Id="rId15" Type="http://schemas.openxmlformats.org/officeDocument/2006/relationships/hyperlink" Target="http://search" TargetMode="External"/><Relationship Id="rId23" Type="http://schemas.openxmlformats.org/officeDocument/2006/relationships/hyperlink" Target="http://radnuk.info/component/%20content/article/2468.&#8211;&#1053;&#1072;&#1079;&#1074;&#1072;" TargetMode="External"/><Relationship Id="rId28" Type="http://schemas.openxmlformats.org/officeDocument/2006/relationships/theme" Target="theme/theme1.xml"/><Relationship Id="rId10" Type="http://schemas.openxmlformats.org/officeDocument/2006/relationships/hyperlink" Target="http://www.rada.gov.ua" TargetMode="External"/><Relationship Id="rId19" Type="http://schemas.openxmlformats.org/officeDocument/2006/relationships/hyperlink" Target="http://ua-referat.com/%D0%A3%D0%BF%D1%80%D0%B0%D0%B2%D0%BB%D1%96%D0%BD%D0%BD%D1%8F" TargetMode="External"/><Relationship Id="rId4" Type="http://schemas.openxmlformats.org/officeDocument/2006/relationships/settings" Target="settings.xml"/><Relationship Id="rId9" Type="http://schemas.openxmlformats.org/officeDocument/2006/relationships/hyperlink" Target="https://pidruchniki.com/1633082661682%20/pravo/" TargetMode="External"/><Relationship Id="rId14" Type="http://schemas.openxmlformats.org/officeDocument/2006/relationships/hyperlink" Target="http://zakon.nau.ua/doc" TargetMode="External"/><Relationship Id="rId22" Type="http://schemas.openxmlformats.org/officeDocument/2006/relationships/hyperlink" Target="http://ua-referat.com/%D0%9C%D0%B5%D0%B6%D1%96"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16</Pages>
  <Words>18310</Words>
  <Characters>10437</Characters>
  <Application>Microsoft Office Word</Application>
  <DocSecurity>0</DocSecurity>
  <Lines>86</Lines>
  <Paragraphs>57</Paragraphs>
  <ScaleCrop>false</ScaleCrop>
  <Company/>
  <LinksUpToDate>false</LinksUpToDate>
  <CharactersWithSpaces>28690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2019-11-12T09:18:00Z</dcterms:created>
  <dcterms:modified xsi:type="dcterms:W3CDTF">2019-11-12T09:24:00Z</dcterms:modified>
</cp:coreProperties>
</file>