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57EB" w:rsidRDefault="009857EB" w:rsidP="009857EB">
      <w:pPr>
        <w:widowControl w:val="0"/>
        <w:ind w:firstLine="0"/>
        <w:jc w:val="center"/>
        <w:textAlignment w:val="baseline"/>
      </w:pPr>
      <w:r>
        <w:rPr>
          <w:rFonts w:eastAsia="NSimSun" w:cs="Liberation Mono"/>
          <w:kern w:val="1"/>
          <w:szCs w:val="28"/>
          <w:lang w:val="uk-UA" w:bidi="en-US"/>
        </w:rPr>
        <w:t>Одеський національний університет імені І.І. Мечникова</w:t>
      </w:r>
    </w:p>
    <w:p w:rsidR="009857EB" w:rsidRDefault="009857EB" w:rsidP="009857EB">
      <w:pPr>
        <w:widowControl w:val="0"/>
        <w:ind w:firstLine="0"/>
        <w:jc w:val="center"/>
        <w:textAlignment w:val="baseline"/>
      </w:pPr>
      <w:r>
        <w:rPr>
          <w:rFonts w:eastAsia="NSimSun" w:cs="Liberation Mono"/>
          <w:b/>
          <w:bCs/>
          <w:kern w:val="1"/>
          <w:szCs w:val="28"/>
          <w:lang w:val="uk-UA" w:bidi="en-US"/>
        </w:rPr>
        <w:t>Інститут соціальних наук</w:t>
      </w:r>
    </w:p>
    <w:p w:rsidR="009857EB" w:rsidRDefault="009857EB" w:rsidP="009857EB">
      <w:pPr>
        <w:widowControl w:val="0"/>
        <w:ind w:firstLine="0"/>
        <w:jc w:val="center"/>
        <w:textAlignment w:val="baseline"/>
      </w:pPr>
      <w:r>
        <w:rPr>
          <w:rFonts w:eastAsia="NSimSun" w:cs="Liberation Mono"/>
          <w:b/>
          <w:bCs/>
          <w:kern w:val="1"/>
          <w:szCs w:val="28"/>
          <w:lang w:val="uk-UA" w:bidi="en-US"/>
        </w:rPr>
        <w:t>Кафедра соціології</w:t>
      </w:r>
    </w:p>
    <w:p w:rsidR="009857EB" w:rsidRDefault="009857EB" w:rsidP="009857EB">
      <w:pPr>
        <w:widowControl w:val="0"/>
        <w:ind w:firstLine="0"/>
        <w:jc w:val="center"/>
        <w:textAlignment w:val="baseline"/>
        <w:rPr>
          <w:rFonts w:eastAsia="NSimSun" w:cs="Liberation Mono"/>
          <w:b/>
          <w:bCs/>
          <w:kern w:val="1"/>
          <w:szCs w:val="28"/>
          <w:lang w:val="uk-UA" w:bidi="en-US"/>
        </w:rPr>
      </w:pPr>
    </w:p>
    <w:p w:rsidR="009857EB" w:rsidRDefault="009857EB" w:rsidP="009857EB">
      <w:pPr>
        <w:widowControl w:val="0"/>
        <w:ind w:firstLine="0"/>
        <w:jc w:val="center"/>
        <w:textAlignment w:val="baseline"/>
        <w:rPr>
          <w:rFonts w:eastAsia="NSimSun" w:cs="Liberation Mono"/>
          <w:b/>
          <w:bCs/>
          <w:kern w:val="1"/>
          <w:szCs w:val="28"/>
          <w:lang w:val="uk-UA" w:bidi="en-US"/>
        </w:rPr>
      </w:pPr>
    </w:p>
    <w:p w:rsidR="009857EB" w:rsidRDefault="009857EB" w:rsidP="009857EB">
      <w:pPr>
        <w:widowControl w:val="0"/>
        <w:ind w:firstLine="0"/>
        <w:jc w:val="center"/>
        <w:textAlignment w:val="baseline"/>
        <w:rPr>
          <w:rFonts w:eastAsia="NSimSun" w:cs="Liberation Mono"/>
          <w:kern w:val="1"/>
          <w:szCs w:val="28"/>
          <w:lang w:val="uk-UA" w:bidi="en-US"/>
        </w:rPr>
      </w:pPr>
    </w:p>
    <w:p w:rsidR="009857EB" w:rsidRDefault="009857EB" w:rsidP="009857EB">
      <w:pPr>
        <w:widowControl w:val="0"/>
        <w:ind w:firstLine="0"/>
        <w:jc w:val="center"/>
        <w:textAlignment w:val="baseline"/>
      </w:pPr>
      <w:r>
        <w:rPr>
          <w:rFonts w:eastAsia="NSimSun" w:cs="Liberation Mono"/>
          <w:b/>
          <w:bCs/>
          <w:kern w:val="1"/>
          <w:szCs w:val="28"/>
          <w:lang w:val="uk-UA" w:bidi="en-US"/>
        </w:rPr>
        <w:t>Дипломна робота</w:t>
      </w:r>
    </w:p>
    <w:p w:rsidR="009857EB" w:rsidRDefault="009857EB" w:rsidP="009857EB">
      <w:pPr>
        <w:widowControl w:val="0"/>
        <w:ind w:firstLine="0"/>
        <w:jc w:val="center"/>
        <w:textAlignment w:val="baseline"/>
      </w:pPr>
      <w:r>
        <w:rPr>
          <w:rFonts w:eastAsia="NSimSun" w:cs="Liberation Mono"/>
          <w:kern w:val="1"/>
          <w:szCs w:val="28"/>
          <w:u w:val="single"/>
          <w:lang w:val="uk-UA" w:bidi="en-US"/>
        </w:rPr>
        <w:t>Бакалавра</w:t>
      </w:r>
    </w:p>
    <w:p w:rsidR="009857EB" w:rsidRDefault="009857EB" w:rsidP="009857EB">
      <w:pPr>
        <w:widowControl w:val="0"/>
        <w:ind w:firstLine="0"/>
        <w:jc w:val="center"/>
        <w:textAlignment w:val="baseline"/>
      </w:pPr>
      <w:r>
        <w:rPr>
          <w:rFonts w:eastAsia="NSimSun" w:cs="Liberation Mono"/>
          <w:kern w:val="1"/>
          <w:szCs w:val="28"/>
          <w:lang w:val="uk-UA" w:bidi="en-US"/>
        </w:rPr>
        <w:t>на тему: «</w:t>
      </w:r>
      <w:r>
        <w:rPr>
          <w:rFonts w:eastAsia="NSimSun" w:cs="Liberation Mono"/>
          <w:b/>
          <w:bCs/>
          <w:kern w:val="1"/>
          <w:szCs w:val="28"/>
          <w:lang w:val="uk-UA" w:bidi="en-US"/>
        </w:rPr>
        <w:t xml:space="preserve">Соціальна семантика сучасного міста: </w:t>
      </w:r>
      <w:proofErr w:type="spellStart"/>
      <w:r>
        <w:rPr>
          <w:rFonts w:eastAsia="NSimSun" w:cs="Liberation Mono"/>
          <w:b/>
          <w:bCs/>
          <w:kern w:val="1"/>
          <w:szCs w:val="28"/>
          <w:lang w:val="uk-UA" w:bidi="en-US"/>
        </w:rPr>
        <w:t>мурали</w:t>
      </w:r>
      <w:proofErr w:type="spellEnd"/>
      <w:r>
        <w:rPr>
          <w:rFonts w:eastAsia="NSimSun" w:cs="Liberation Mono"/>
          <w:b/>
          <w:bCs/>
          <w:kern w:val="1"/>
          <w:szCs w:val="28"/>
          <w:lang w:val="uk-UA" w:bidi="en-US"/>
        </w:rPr>
        <w:t>, як спосіб переосмислення публічного простору</w:t>
      </w:r>
      <w:r>
        <w:rPr>
          <w:rFonts w:eastAsia="NSimSun" w:cs="Liberation Mono"/>
          <w:kern w:val="1"/>
          <w:szCs w:val="28"/>
          <w:lang w:val="uk-UA" w:bidi="en-US"/>
        </w:rPr>
        <w:t>»</w:t>
      </w:r>
    </w:p>
    <w:p w:rsidR="009857EB" w:rsidRPr="009857EB" w:rsidRDefault="009857EB" w:rsidP="009857EB">
      <w:pPr>
        <w:widowControl w:val="0"/>
        <w:ind w:firstLine="0"/>
        <w:jc w:val="center"/>
        <w:textAlignment w:val="baseline"/>
        <w:rPr>
          <w:lang w:val="en-US"/>
        </w:rPr>
      </w:pPr>
      <w:r>
        <w:rPr>
          <w:rFonts w:eastAsia="NSimSun" w:cs="Liberation Mono"/>
          <w:kern w:val="1"/>
          <w:szCs w:val="28"/>
          <w:lang w:val="uk-UA" w:bidi="en-US"/>
        </w:rPr>
        <w:t>«</w:t>
      </w:r>
      <w:r>
        <w:rPr>
          <w:rFonts w:eastAsia="NSimSun" w:cs="Liberation Mono"/>
          <w:kern w:val="1"/>
          <w:szCs w:val="28"/>
          <w:lang w:val="en-US" w:bidi="en-US"/>
        </w:rPr>
        <w:t>Social semantics of the modern city: the murals, as a way of rethinking public space»</w:t>
      </w:r>
    </w:p>
    <w:p w:rsidR="009857EB" w:rsidRDefault="009857EB" w:rsidP="009857EB">
      <w:pPr>
        <w:widowControl w:val="0"/>
        <w:ind w:firstLine="0"/>
        <w:jc w:val="right"/>
        <w:textAlignment w:val="baseline"/>
        <w:rPr>
          <w:rFonts w:eastAsia="NSimSun" w:cs="Liberation Mono"/>
          <w:kern w:val="1"/>
          <w:szCs w:val="28"/>
          <w:lang w:val="en-US" w:bidi="en-US"/>
        </w:rPr>
      </w:pPr>
    </w:p>
    <w:p w:rsidR="009857EB" w:rsidRDefault="009857EB" w:rsidP="009857EB">
      <w:pPr>
        <w:widowControl w:val="0"/>
        <w:ind w:firstLine="0"/>
        <w:jc w:val="right"/>
        <w:textAlignment w:val="baseline"/>
      </w:pPr>
      <w:r>
        <w:rPr>
          <w:rFonts w:eastAsia="NSimSun" w:cs="Liberation Mono"/>
          <w:kern w:val="1"/>
          <w:szCs w:val="28"/>
          <w:lang w:val="uk-UA" w:bidi="en-US"/>
        </w:rPr>
        <w:t>Виконала студентка 5 курсу,</w:t>
      </w:r>
    </w:p>
    <w:p w:rsidR="009857EB" w:rsidRDefault="009857EB" w:rsidP="009857EB">
      <w:pPr>
        <w:widowControl w:val="0"/>
        <w:ind w:firstLine="0"/>
        <w:jc w:val="right"/>
        <w:textAlignment w:val="baseline"/>
      </w:pPr>
      <w:r>
        <w:rPr>
          <w:rFonts w:eastAsia="NSimSun" w:cs="Liberation Mono"/>
          <w:kern w:val="1"/>
          <w:szCs w:val="28"/>
          <w:lang w:val="uk-UA" w:bidi="en-US"/>
        </w:rPr>
        <w:t>заочної форми навчання</w:t>
      </w:r>
    </w:p>
    <w:p w:rsidR="009857EB" w:rsidRDefault="009857EB" w:rsidP="009857EB">
      <w:pPr>
        <w:widowControl w:val="0"/>
        <w:ind w:firstLine="0"/>
        <w:jc w:val="right"/>
        <w:textAlignment w:val="baseline"/>
      </w:pPr>
      <w:r>
        <w:rPr>
          <w:rFonts w:eastAsia="NSimSun" w:cs="Liberation Mono"/>
          <w:kern w:val="1"/>
          <w:szCs w:val="28"/>
          <w:u w:val="single"/>
          <w:lang w:val="uk-UA" w:bidi="en-US"/>
        </w:rPr>
        <w:t>6.030101 Соціологія</w:t>
      </w:r>
    </w:p>
    <w:p w:rsidR="009857EB" w:rsidRDefault="009857EB" w:rsidP="009857EB">
      <w:pPr>
        <w:widowControl w:val="0"/>
        <w:ind w:firstLine="0"/>
        <w:jc w:val="right"/>
        <w:textAlignment w:val="baseline"/>
      </w:pPr>
      <w:r>
        <w:rPr>
          <w:rFonts w:eastAsia="NSimSun" w:cs="Liberation Mono"/>
          <w:kern w:val="1"/>
          <w:szCs w:val="28"/>
          <w:lang w:val="uk-UA" w:bidi="en-US"/>
        </w:rPr>
        <w:t>Образцова Анастасія Олександрівна</w:t>
      </w:r>
    </w:p>
    <w:p w:rsidR="009857EB" w:rsidRDefault="009857EB" w:rsidP="009857EB">
      <w:pPr>
        <w:widowControl w:val="0"/>
        <w:ind w:firstLine="0"/>
        <w:jc w:val="right"/>
        <w:textAlignment w:val="baseline"/>
      </w:pPr>
      <w:r>
        <w:rPr>
          <w:rFonts w:eastAsia="NSimSun" w:cs="Liberation Mono"/>
          <w:kern w:val="1"/>
          <w:szCs w:val="28"/>
          <w:lang w:val="uk-UA" w:bidi="en-US"/>
        </w:rPr>
        <w:t>Керівник:</w:t>
      </w:r>
      <w:r>
        <w:rPr>
          <w:rFonts w:eastAsia="NSimSun" w:cs="Liberation Mono"/>
          <w:kern w:val="1"/>
          <w:szCs w:val="28"/>
          <w:u w:val="single"/>
          <w:lang w:val="uk-UA" w:bidi="en-US"/>
        </w:rPr>
        <w:t xml:space="preserve"> к. </w:t>
      </w:r>
      <w:proofErr w:type="spellStart"/>
      <w:r>
        <w:rPr>
          <w:rFonts w:eastAsia="NSimSun" w:cs="Liberation Mono"/>
          <w:kern w:val="1"/>
          <w:szCs w:val="28"/>
          <w:u w:val="single"/>
          <w:lang w:val="uk-UA" w:bidi="en-US"/>
        </w:rPr>
        <w:t>соц</w:t>
      </w:r>
      <w:proofErr w:type="spellEnd"/>
      <w:r>
        <w:rPr>
          <w:rFonts w:eastAsia="NSimSun" w:cs="Liberation Mono"/>
          <w:kern w:val="1"/>
          <w:szCs w:val="28"/>
          <w:u w:val="single"/>
          <w:lang w:val="uk-UA" w:bidi="en-US"/>
        </w:rPr>
        <w:t xml:space="preserve">. н., доц. </w:t>
      </w:r>
      <w:proofErr w:type="spellStart"/>
      <w:r>
        <w:rPr>
          <w:rFonts w:eastAsia="NSimSun" w:cs="Liberation Mono"/>
          <w:kern w:val="1"/>
          <w:szCs w:val="28"/>
          <w:u w:val="single"/>
          <w:lang w:val="uk-UA" w:bidi="en-US"/>
        </w:rPr>
        <w:t>Полюга</w:t>
      </w:r>
      <w:proofErr w:type="spellEnd"/>
      <w:r>
        <w:rPr>
          <w:rFonts w:eastAsia="NSimSun" w:cs="Liberation Mono"/>
          <w:kern w:val="1"/>
          <w:szCs w:val="28"/>
          <w:u w:val="single"/>
          <w:lang w:val="uk-UA" w:bidi="en-US"/>
        </w:rPr>
        <w:t xml:space="preserve"> В.А.</w:t>
      </w:r>
    </w:p>
    <w:p w:rsidR="009857EB" w:rsidRDefault="009857EB" w:rsidP="009857EB">
      <w:pPr>
        <w:widowControl w:val="0"/>
        <w:ind w:firstLine="0"/>
        <w:jc w:val="right"/>
        <w:textAlignment w:val="baseline"/>
      </w:pPr>
      <w:r>
        <w:rPr>
          <w:rFonts w:eastAsia="Times New Roman"/>
          <w:kern w:val="1"/>
          <w:szCs w:val="28"/>
          <w:lang w:val="uk-UA" w:bidi="en-US"/>
        </w:rPr>
        <w:t xml:space="preserve">                               </w:t>
      </w:r>
      <w:r>
        <w:rPr>
          <w:rFonts w:eastAsia="NSimSun" w:cs="Liberation Mono"/>
          <w:kern w:val="1"/>
          <w:szCs w:val="28"/>
          <w:lang w:val="uk-UA" w:bidi="en-US"/>
        </w:rPr>
        <w:t xml:space="preserve">Рецензент: </w:t>
      </w:r>
      <w:r>
        <w:rPr>
          <w:rFonts w:eastAsia="NSimSun" w:cs="Liberation Mono"/>
          <w:kern w:val="1"/>
          <w:szCs w:val="28"/>
          <w:u w:val="single"/>
          <w:lang w:val="uk-UA" w:bidi="en-US"/>
        </w:rPr>
        <w:t xml:space="preserve">проф. Онищук В. М.   </w:t>
      </w:r>
      <w:r>
        <w:rPr>
          <w:rFonts w:eastAsia="NSimSun" w:cs="Liberation Mono"/>
          <w:kern w:val="1"/>
          <w:szCs w:val="28"/>
          <w:lang w:val="uk-UA" w:bidi="en-US"/>
        </w:rPr>
        <w:t xml:space="preserve"> </w:t>
      </w:r>
    </w:p>
    <w:p w:rsidR="009857EB" w:rsidRDefault="009857EB" w:rsidP="009857EB">
      <w:pPr>
        <w:widowControl w:val="0"/>
        <w:ind w:firstLine="0"/>
        <w:jc w:val="right"/>
        <w:textAlignment w:val="baseline"/>
        <w:rPr>
          <w:rFonts w:eastAsia="NSimSun" w:cs="Liberation Mono"/>
          <w:kern w:val="1"/>
          <w:szCs w:val="28"/>
          <w:lang w:val="uk-UA" w:bidi="en-US"/>
        </w:rPr>
      </w:pPr>
    </w:p>
    <w:p w:rsidR="009857EB" w:rsidRDefault="009857EB" w:rsidP="009857EB">
      <w:pPr>
        <w:widowControl w:val="0"/>
        <w:ind w:firstLine="0"/>
        <w:jc w:val="right"/>
        <w:textAlignment w:val="baseline"/>
        <w:rPr>
          <w:rFonts w:eastAsia="NSimSun" w:cs="Liberation Mono"/>
          <w:kern w:val="1"/>
          <w:szCs w:val="28"/>
          <w:lang w:val="uk-UA" w:bidi="en-US"/>
        </w:rPr>
      </w:pPr>
    </w:p>
    <w:p w:rsidR="009857EB" w:rsidRDefault="009857EB" w:rsidP="009857EB">
      <w:pPr>
        <w:widowControl w:val="0"/>
        <w:ind w:firstLine="0"/>
        <w:jc w:val="right"/>
        <w:textAlignment w:val="baseline"/>
      </w:pPr>
      <w:r>
        <w:rPr>
          <w:rFonts w:eastAsia="Times New Roman"/>
          <w:kern w:val="1"/>
          <w:szCs w:val="28"/>
          <w:lang w:val="uk-UA" w:bidi="en-US"/>
        </w:rPr>
        <w:t xml:space="preserve">                            </w:t>
      </w:r>
      <w:r>
        <w:rPr>
          <w:rFonts w:eastAsia="Times New Roman"/>
          <w:kern w:val="1"/>
          <w:sz w:val="24"/>
          <w:szCs w:val="24"/>
          <w:lang w:val="uk-UA" w:bidi="en-US"/>
        </w:rPr>
        <w:t xml:space="preserve">             </w:t>
      </w:r>
    </w:p>
    <w:p w:rsidR="009857EB" w:rsidRDefault="009857EB" w:rsidP="009857EB">
      <w:pPr>
        <w:widowControl w:val="0"/>
        <w:ind w:firstLine="0"/>
        <w:jc w:val="left"/>
        <w:textAlignment w:val="baseline"/>
      </w:pPr>
      <w:r>
        <w:rPr>
          <w:rFonts w:eastAsia="Times New Roman"/>
          <w:kern w:val="1"/>
          <w:sz w:val="24"/>
          <w:szCs w:val="24"/>
          <w:lang w:val="uk-UA" w:bidi="en-US"/>
        </w:rPr>
        <w:t xml:space="preserve"> </w:t>
      </w:r>
      <w:r>
        <w:rPr>
          <w:rFonts w:eastAsia="NSimSun" w:cs="Liberation Mono"/>
          <w:kern w:val="1"/>
          <w:sz w:val="24"/>
          <w:szCs w:val="24"/>
          <w:lang w:val="uk-UA" w:bidi="en-US"/>
        </w:rPr>
        <w:t>Рекомендовано до захисту:                                            Захищено на засіданні ЕК №</w:t>
      </w:r>
    </w:p>
    <w:p w:rsidR="009857EB" w:rsidRDefault="009857EB" w:rsidP="009857EB">
      <w:pPr>
        <w:widowControl w:val="0"/>
        <w:ind w:firstLine="0"/>
        <w:jc w:val="left"/>
        <w:textAlignment w:val="baseline"/>
      </w:pPr>
      <w:r>
        <w:rPr>
          <w:rFonts w:eastAsia="NSimSun" w:cs="Liberation Mono"/>
          <w:kern w:val="1"/>
          <w:sz w:val="24"/>
          <w:szCs w:val="24"/>
          <w:lang w:val="uk-UA" w:bidi="en-US"/>
        </w:rPr>
        <w:t xml:space="preserve">Протокол засідання кафедри                                          протокол № </w:t>
      </w:r>
      <w:r>
        <w:rPr>
          <w:rFonts w:eastAsia="NSimSun" w:cs="Liberation Mono"/>
          <w:kern w:val="1"/>
          <w:sz w:val="24"/>
          <w:szCs w:val="24"/>
          <w:u w:val="single"/>
          <w:lang w:val="uk-UA" w:bidi="en-US"/>
        </w:rPr>
        <w:t xml:space="preserve">     </w:t>
      </w:r>
      <w:r>
        <w:rPr>
          <w:rFonts w:eastAsia="NSimSun" w:cs="Liberation Mono"/>
          <w:kern w:val="1"/>
          <w:sz w:val="24"/>
          <w:szCs w:val="24"/>
          <w:lang w:val="uk-UA" w:bidi="en-US"/>
        </w:rPr>
        <w:t xml:space="preserve"> від 31 травня 2017 року</w:t>
      </w:r>
    </w:p>
    <w:p w:rsidR="009857EB" w:rsidRDefault="009857EB" w:rsidP="009857EB">
      <w:pPr>
        <w:widowControl w:val="0"/>
        <w:ind w:firstLine="0"/>
        <w:jc w:val="left"/>
        <w:textAlignment w:val="baseline"/>
      </w:pPr>
      <w:r>
        <w:rPr>
          <w:rFonts w:eastAsia="Times New Roman"/>
          <w:kern w:val="1"/>
          <w:sz w:val="24"/>
          <w:szCs w:val="24"/>
          <w:lang w:val="uk-UA" w:bidi="en-US"/>
        </w:rPr>
        <w:t xml:space="preserve"> № </w:t>
      </w:r>
      <w:r>
        <w:rPr>
          <w:rFonts w:eastAsia="Times New Roman"/>
          <w:kern w:val="1"/>
          <w:sz w:val="24"/>
          <w:szCs w:val="24"/>
          <w:u w:val="single"/>
          <w:lang w:val="uk-UA" w:bidi="en-US"/>
        </w:rPr>
        <w:t xml:space="preserve"> </w:t>
      </w:r>
      <w:r>
        <w:rPr>
          <w:rFonts w:eastAsia="NSimSun" w:cs="Liberation Mono"/>
          <w:kern w:val="1"/>
          <w:sz w:val="24"/>
          <w:szCs w:val="24"/>
          <w:u w:val="single"/>
          <w:lang w:val="uk-UA" w:bidi="en-US"/>
        </w:rPr>
        <w:t xml:space="preserve">6 </w:t>
      </w:r>
      <w:r>
        <w:rPr>
          <w:rFonts w:eastAsia="NSimSun" w:cs="Liberation Mono"/>
          <w:kern w:val="1"/>
          <w:sz w:val="24"/>
          <w:szCs w:val="24"/>
          <w:lang w:val="uk-UA" w:bidi="en-US"/>
        </w:rPr>
        <w:t xml:space="preserve"> від </w:t>
      </w:r>
      <w:r>
        <w:rPr>
          <w:rFonts w:eastAsia="NSimSun" w:cs="Liberation Mono"/>
          <w:kern w:val="1"/>
          <w:sz w:val="24"/>
          <w:szCs w:val="24"/>
          <w:u w:val="single"/>
          <w:lang w:val="uk-UA" w:bidi="en-US"/>
        </w:rPr>
        <w:t>“27”</w:t>
      </w:r>
      <w:r>
        <w:rPr>
          <w:rFonts w:eastAsia="NSimSun" w:cs="Liberation Mono"/>
          <w:kern w:val="1"/>
          <w:sz w:val="24"/>
          <w:szCs w:val="24"/>
          <w:lang w:val="uk-UA" w:bidi="en-US"/>
        </w:rPr>
        <w:t xml:space="preserve"> </w:t>
      </w:r>
      <w:r>
        <w:rPr>
          <w:rFonts w:eastAsia="NSimSun" w:cs="Liberation Mono"/>
          <w:kern w:val="1"/>
          <w:sz w:val="24"/>
          <w:szCs w:val="24"/>
          <w:u w:val="single"/>
          <w:lang w:val="uk-UA" w:bidi="en-US"/>
        </w:rPr>
        <w:t>лютого</w:t>
      </w:r>
      <w:r>
        <w:rPr>
          <w:rFonts w:eastAsia="NSimSun" w:cs="Liberation Mono"/>
          <w:kern w:val="1"/>
          <w:sz w:val="24"/>
          <w:szCs w:val="24"/>
          <w:lang w:val="uk-UA" w:bidi="en-US"/>
        </w:rPr>
        <w:t xml:space="preserve"> 2017 року                                   Оцінка </w:t>
      </w:r>
      <w:r>
        <w:rPr>
          <w:rFonts w:eastAsia="NSimSun" w:cs="Liberation Mono"/>
          <w:kern w:val="1"/>
          <w:sz w:val="24"/>
          <w:szCs w:val="24"/>
          <w:u w:val="single"/>
          <w:lang w:val="uk-UA" w:bidi="en-US"/>
        </w:rPr>
        <w:t xml:space="preserve">                 /                 /                  </w:t>
      </w:r>
    </w:p>
    <w:p w:rsidR="009857EB" w:rsidRDefault="009857EB" w:rsidP="009857EB">
      <w:pPr>
        <w:widowControl w:val="0"/>
        <w:ind w:firstLine="0"/>
        <w:jc w:val="left"/>
        <w:textAlignment w:val="baseline"/>
      </w:pPr>
      <w:r>
        <w:rPr>
          <w:rFonts w:eastAsia="NSimSun" w:cs="Liberation Mono"/>
          <w:kern w:val="1"/>
          <w:sz w:val="24"/>
          <w:szCs w:val="24"/>
          <w:lang w:val="uk-UA" w:bidi="en-US"/>
        </w:rPr>
        <w:t>Завідувач кафедри                                                           Голова  ЕК</w:t>
      </w:r>
    </w:p>
    <w:p w:rsidR="009857EB" w:rsidRDefault="009857EB" w:rsidP="009857EB">
      <w:pPr>
        <w:widowControl w:val="0"/>
        <w:ind w:firstLine="0"/>
        <w:jc w:val="left"/>
        <w:textAlignment w:val="baseline"/>
      </w:pPr>
      <w:r>
        <w:rPr>
          <w:rFonts w:eastAsia="Times New Roman"/>
          <w:kern w:val="1"/>
          <w:sz w:val="24"/>
          <w:szCs w:val="24"/>
          <w:u w:val="single"/>
          <w:lang w:val="uk-UA" w:bidi="en-US"/>
        </w:rPr>
        <w:t xml:space="preserve">                 </w:t>
      </w:r>
      <w:r>
        <w:rPr>
          <w:rFonts w:eastAsia="Times New Roman"/>
          <w:kern w:val="1"/>
          <w:sz w:val="24"/>
          <w:szCs w:val="24"/>
          <w:lang w:val="uk-UA" w:bidi="en-US"/>
        </w:rPr>
        <w:t xml:space="preserve">     </w:t>
      </w:r>
      <w:r>
        <w:rPr>
          <w:rFonts w:eastAsia="NSimSun" w:cs="Liberation Mono"/>
          <w:kern w:val="1"/>
          <w:sz w:val="24"/>
          <w:szCs w:val="24"/>
          <w:u w:val="single"/>
          <w:lang w:val="uk-UA" w:bidi="en-US"/>
        </w:rPr>
        <w:t>Онищук В. М.</w:t>
      </w:r>
      <w:r>
        <w:rPr>
          <w:rFonts w:eastAsia="NSimSun" w:cs="Liberation Mono"/>
          <w:kern w:val="1"/>
          <w:sz w:val="24"/>
          <w:szCs w:val="24"/>
          <w:lang w:val="uk-UA" w:bidi="en-US"/>
        </w:rPr>
        <w:t xml:space="preserve">                                             </w:t>
      </w:r>
      <w:r>
        <w:rPr>
          <w:rFonts w:eastAsia="NSimSun" w:cs="Liberation Mono"/>
          <w:kern w:val="1"/>
          <w:sz w:val="24"/>
          <w:szCs w:val="24"/>
          <w:u w:val="single"/>
          <w:lang w:val="uk-UA" w:bidi="en-US"/>
        </w:rPr>
        <w:t xml:space="preserve">                   </w:t>
      </w:r>
      <w:r>
        <w:rPr>
          <w:rFonts w:eastAsia="NSimSun" w:cs="Liberation Mono"/>
          <w:kern w:val="1"/>
          <w:sz w:val="24"/>
          <w:szCs w:val="24"/>
          <w:lang w:val="uk-UA" w:bidi="en-US"/>
        </w:rPr>
        <w:t xml:space="preserve">           </w:t>
      </w:r>
      <w:r>
        <w:rPr>
          <w:rFonts w:eastAsia="NSimSun" w:cs="Liberation Mono"/>
          <w:kern w:val="1"/>
          <w:sz w:val="24"/>
          <w:szCs w:val="24"/>
          <w:u w:val="single"/>
          <w:lang w:val="uk-UA" w:bidi="en-US"/>
        </w:rPr>
        <w:t>Каменська Т. Г.</w:t>
      </w:r>
    </w:p>
    <w:p w:rsidR="009857EB" w:rsidRDefault="009857EB" w:rsidP="009857EB">
      <w:pPr>
        <w:widowControl w:val="0"/>
        <w:ind w:firstLine="0"/>
        <w:jc w:val="left"/>
        <w:textAlignment w:val="baseline"/>
        <w:rPr>
          <w:rFonts w:eastAsia="NSimSun" w:cs="Liberation Mono"/>
          <w:kern w:val="1"/>
          <w:sz w:val="24"/>
          <w:szCs w:val="28"/>
          <w:u w:val="single"/>
          <w:lang w:val="uk-UA" w:bidi="en-US"/>
        </w:rPr>
      </w:pPr>
    </w:p>
    <w:p w:rsidR="009857EB" w:rsidRDefault="009857EB" w:rsidP="009857EB">
      <w:pPr>
        <w:widowControl w:val="0"/>
        <w:ind w:firstLine="0"/>
        <w:jc w:val="left"/>
        <w:textAlignment w:val="baseline"/>
        <w:rPr>
          <w:rFonts w:eastAsia="NSimSun" w:cs="Liberation Mono"/>
          <w:kern w:val="1"/>
          <w:szCs w:val="28"/>
          <w:lang w:val="uk-UA" w:bidi="en-US"/>
        </w:rPr>
      </w:pPr>
    </w:p>
    <w:p w:rsidR="009857EB" w:rsidRDefault="009857EB" w:rsidP="009857EB">
      <w:pPr>
        <w:widowControl w:val="0"/>
        <w:ind w:firstLine="0"/>
        <w:jc w:val="left"/>
        <w:textAlignment w:val="baseline"/>
        <w:rPr>
          <w:rFonts w:eastAsia="NSimSun" w:cs="Liberation Mono"/>
          <w:kern w:val="1"/>
          <w:szCs w:val="28"/>
          <w:lang w:val="uk-UA" w:bidi="en-US"/>
        </w:rPr>
      </w:pPr>
    </w:p>
    <w:p w:rsidR="009857EB" w:rsidRPr="009857EB" w:rsidRDefault="009857EB" w:rsidP="009857EB">
      <w:pPr>
        <w:widowControl w:val="0"/>
        <w:spacing w:line="240" w:lineRule="auto"/>
        <w:ind w:firstLine="0"/>
        <w:jc w:val="center"/>
        <w:textAlignment w:val="baseline"/>
        <w:rPr>
          <w:lang w:val="uk-UA"/>
        </w:rPr>
      </w:pPr>
      <w:r>
        <w:rPr>
          <w:rFonts w:eastAsia="Andale Sans UI" w:cs="Tahoma"/>
          <w:kern w:val="1"/>
          <w:sz w:val="24"/>
          <w:szCs w:val="24"/>
          <w:lang w:val="uk-UA" w:bidi="en-US"/>
        </w:rPr>
        <w:t>Одеса – 2017</w:t>
      </w:r>
    </w:p>
    <w:p w:rsidR="009857EB" w:rsidRPr="009857EB" w:rsidRDefault="009857EB" w:rsidP="009857EB">
      <w:pPr>
        <w:pageBreakBefore/>
        <w:widowControl w:val="0"/>
        <w:spacing w:line="240" w:lineRule="auto"/>
        <w:ind w:firstLine="0"/>
        <w:jc w:val="center"/>
        <w:textAlignment w:val="baseline"/>
        <w:rPr>
          <w:rFonts w:eastAsia="Times New Roman"/>
          <w:b/>
          <w:caps/>
          <w:spacing w:val="5"/>
          <w:kern w:val="1"/>
          <w:szCs w:val="52"/>
          <w:lang w:val="uk-UA"/>
        </w:rPr>
      </w:pPr>
    </w:p>
    <w:p w:rsidR="009857EB" w:rsidRPr="009857EB" w:rsidRDefault="009857EB" w:rsidP="009857EB">
      <w:pPr>
        <w:pStyle w:val="a3"/>
        <w:rPr>
          <w:lang w:val="uk-UA"/>
        </w:rPr>
      </w:pPr>
      <w:r w:rsidRPr="009857EB">
        <w:rPr>
          <w:lang w:val="uk-UA"/>
        </w:rPr>
        <w:t>Зміст</w:t>
      </w:r>
    </w:p>
    <w:p w:rsidR="009857EB" w:rsidRPr="009857EB" w:rsidRDefault="009857EB" w:rsidP="009857EB">
      <w:pPr>
        <w:pStyle w:val="11"/>
        <w:rPr>
          <w:lang w:val="uk-UA"/>
        </w:rPr>
      </w:pPr>
      <w:r>
        <w:fldChar w:fldCharType="begin"/>
      </w:r>
      <w:r w:rsidRPr="009857EB">
        <w:rPr>
          <w:lang w:val="uk-UA"/>
        </w:rPr>
        <w:instrText xml:space="preserve"> </w:instrText>
      </w:r>
      <w:r>
        <w:instrText>TOC</w:instrText>
      </w:r>
      <w:r w:rsidRPr="009857EB">
        <w:rPr>
          <w:lang w:val="uk-UA"/>
        </w:rPr>
        <w:instrText xml:space="preserve"> \</w:instrText>
      </w:r>
      <w:r>
        <w:instrText>o</w:instrText>
      </w:r>
      <w:r w:rsidRPr="009857EB">
        <w:rPr>
          <w:lang w:val="uk-UA"/>
        </w:rPr>
        <w:instrText xml:space="preserve"> "1-4" \</w:instrText>
      </w:r>
      <w:r>
        <w:instrText>h</w:instrText>
      </w:r>
      <w:r w:rsidRPr="009857EB">
        <w:rPr>
          <w:lang w:val="uk-UA"/>
        </w:rPr>
        <w:instrText xml:space="preserve"> \</w:instrText>
      </w:r>
      <w:r>
        <w:instrText>z</w:instrText>
      </w:r>
      <w:r w:rsidRPr="009857EB">
        <w:rPr>
          <w:lang w:val="uk-UA"/>
        </w:rPr>
        <w:instrText xml:space="preserve"> \</w:instrText>
      </w:r>
      <w:r>
        <w:instrText>u</w:instrText>
      </w:r>
      <w:r w:rsidRPr="009857EB">
        <w:rPr>
          <w:lang w:val="uk-UA"/>
        </w:rPr>
        <w:instrText xml:space="preserve"> </w:instrText>
      </w:r>
      <w:r>
        <w:fldChar w:fldCharType="separate"/>
      </w:r>
      <w:hyperlink w:anchor="__RefHeading___Toc483867637" w:history="1">
        <w:r>
          <w:rPr>
            <w:sz w:val="28"/>
            <w:szCs w:val="28"/>
            <w:lang w:val="uk-UA" w:eastAsia="uk-UA"/>
          </w:rPr>
          <w:t>ВСТУП</w:t>
        </w:r>
        <w:r>
          <w:rPr>
            <w:sz w:val="28"/>
            <w:szCs w:val="28"/>
            <w:lang w:val="uk-UA" w:eastAsia="uk-UA"/>
          </w:rPr>
          <w:tab/>
          <w:t>…………………………………………………………………….</w:t>
        </w:r>
      </w:hyperlink>
      <w:r w:rsidRPr="009857EB">
        <w:rPr>
          <w:sz w:val="28"/>
          <w:szCs w:val="28"/>
          <w:lang w:val="uk-UA" w:eastAsia="uk-UA"/>
        </w:rPr>
        <w:t>3</w:t>
      </w:r>
    </w:p>
    <w:p w:rsidR="009857EB" w:rsidRPr="009857EB" w:rsidRDefault="009857EB" w:rsidP="009857EB">
      <w:pPr>
        <w:pStyle w:val="2"/>
        <w:tabs>
          <w:tab w:val="left" w:pos="1320"/>
          <w:tab w:val="right" w:leader="dot" w:pos="9628"/>
        </w:tabs>
        <w:rPr>
          <w:lang w:val="uk-UA"/>
        </w:rPr>
      </w:pPr>
      <w:hyperlink w:anchor="__RefHeading___Toc483867638" w:history="1">
        <w:r>
          <w:rPr>
            <w:rFonts w:eastAsia="Times New Roman"/>
            <w:sz w:val="28"/>
            <w:szCs w:val="28"/>
            <w:lang w:val="uk-UA" w:eastAsia="uk-UA"/>
          </w:rPr>
          <w:tab/>
        </w:r>
        <w:r>
          <w:rPr>
            <w:sz w:val="28"/>
            <w:szCs w:val="28"/>
            <w:lang w:val="uk-UA" w:eastAsia="uk-UA"/>
          </w:rPr>
          <w:t>РОЗДІЛ 1. ТЕОРЕТИКО-МЕТОДОЛГІЧНІ ЗАСАДИ ДОСЛІДЖЕННЯ МУРАЛІЗМУ В СОЦІАЛЬНІЙ СЕМАНТИЦІ УРБАНІСТИЧНОГО СВІТУ</w:t>
        </w:r>
        <w:r>
          <w:rPr>
            <w:sz w:val="28"/>
            <w:szCs w:val="28"/>
            <w:lang w:val="uk-UA" w:eastAsia="uk-UA"/>
          </w:rPr>
          <w:tab/>
        </w:r>
      </w:hyperlink>
      <w:r w:rsidRPr="009857EB">
        <w:rPr>
          <w:sz w:val="28"/>
          <w:szCs w:val="28"/>
          <w:lang w:val="uk-UA" w:eastAsia="uk-UA"/>
        </w:rPr>
        <w:t>6</w:t>
      </w:r>
    </w:p>
    <w:p w:rsidR="009857EB" w:rsidRPr="009857EB" w:rsidRDefault="009857EB" w:rsidP="009857EB">
      <w:pPr>
        <w:pStyle w:val="3"/>
        <w:tabs>
          <w:tab w:val="left" w:pos="1894"/>
          <w:tab w:val="right" w:leader="dot" w:pos="9628"/>
        </w:tabs>
        <w:rPr>
          <w:lang w:val="uk-UA"/>
        </w:rPr>
      </w:pPr>
      <w:hyperlink w:anchor="__RefHeading___Toc483867639" w:history="1">
        <w:r>
          <w:rPr>
            <w:sz w:val="28"/>
            <w:szCs w:val="28"/>
            <w:lang w:val="uk-UA" w:eastAsia="uk-UA"/>
          </w:rPr>
          <w:t>1.1.</w:t>
        </w:r>
        <w:r>
          <w:rPr>
            <w:rFonts w:eastAsia="Times New Roman"/>
            <w:sz w:val="28"/>
            <w:szCs w:val="28"/>
            <w:lang w:val="uk-UA" w:eastAsia="uk-UA"/>
          </w:rPr>
          <w:tab/>
        </w:r>
        <w:r>
          <w:rPr>
            <w:sz w:val="28"/>
            <w:szCs w:val="28"/>
            <w:lang w:val="uk-UA" w:eastAsia="uk-UA"/>
          </w:rPr>
          <w:t>Урбаністичний світ у соціокультурних рефлексіях</w:t>
        </w:r>
        <w:r>
          <w:rPr>
            <w:sz w:val="28"/>
            <w:szCs w:val="28"/>
            <w:lang w:val="uk-UA" w:eastAsia="uk-UA"/>
          </w:rPr>
          <w:tab/>
        </w:r>
      </w:hyperlink>
      <w:r w:rsidRPr="009857EB">
        <w:rPr>
          <w:sz w:val="28"/>
          <w:szCs w:val="28"/>
          <w:lang w:val="uk-UA" w:eastAsia="uk-UA"/>
        </w:rPr>
        <w:t>6</w:t>
      </w:r>
    </w:p>
    <w:p w:rsidR="009857EB" w:rsidRPr="009857EB" w:rsidRDefault="009857EB" w:rsidP="009857EB">
      <w:pPr>
        <w:pStyle w:val="3"/>
        <w:tabs>
          <w:tab w:val="left" w:pos="1894"/>
          <w:tab w:val="right" w:leader="dot" w:pos="9628"/>
        </w:tabs>
        <w:rPr>
          <w:lang w:val="uk-UA"/>
        </w:rPr>
      </w:pPr>
      <w:hyperlink w:anchor="__RefHeading___Toc483867640" w:history="1">
        <w:r>
          <w:rPr>
            <w:sz w:val="28"/>
            <w:szCs w:val="28"/>
            <w:lang w:val="uk-UA" w:eastAsia="uk-UA"/>
          </w:rPr>
          <w:t>1.2.</w:t>
        </w:r>
        <w:r>
          <w:rPr>
            <w:rFonts w:eastAsia="Times New Roman"/>
            <w:sz w:val="28"/>
            <w:szCs w:val="28"/>
            <w:lang w:val="uk-UA" w:eastAsia="uk-UA"/>
          </w:rPr>
          <w:tab/>
        </w:r>
        <w:r>
          <w:rPr>
            <w:sz w:val="28"/>
            <w:szCs w:val="28"/>
            <w:lang w:val="uk-UA" w:eastAsia="uk-UA"/>
          </w:rPr>
          <w:t>Мурали як феномен міської культури</w:t>
        </w:r>
        <w:r>
          <w:rPr>
            <w:sz w:val="28"/>
            <w:szCs w:val="28"/>
            <w:lang w:val="uk-UA" w:eastAsia="uk-UA"/>
          </w:rPr>
          <w:tab/>
          <w:t>1</w:t>
        </w:r>
      </w:hyperlink>
      <w:r w:rsidRPr="009857EB">
        <w:rPr>
          <w:sz w:val="28"/>
          <w:szCs w:val="28"/>
          <w:lang w:val="uk-UA" w:eastAsia="uk-UA"/>
        </w:rPr>
        <w:t>4</w:t>
      </w:r>
    </w:p>
    <w:p w:rsidR="009857EB" w:rsidRPr="009857EB" w:rsidRDefault="009857EB" w:rsidP="009857EB">
      <w:pPr>
        <w:pStyle w:val="4"/>
        <w:tabs>
          <w:tab w:val="right" w:leader="dot" w:pos="9628"/>
        </w:tabs>
        <w:rPr>
          <w:lang w:val="uk-UA"/>
        </w:rPr>
      </w:pPr>
      <w:hyperlink w:anchor="__RefHeading___Toc483867641" w:history="1">
        <w:r>
          <w:rPr>
            <w:rFonts w:ascii="Times New Roman" w:hAnsi="Times New Roman" w:cs="Times New Roman"/>
            <w:sz w:val="28"/>
            <w:szCs w:val="28"/>
            <w:lang w:val="uk-UA" w:eastAsia="uk-UA"/>
          </w:rPr>
          <w:t>Висновки за розділ</w:t>
        </w:r>
        <w:r>
          <w:rPr>
            <w:rFonts w:ascii="Times New Roman" w:hAnsi="Times New Roman" w:cs="Times New Roman"/>
            <w:sz w:val="28"/>
            <w:szCs w:val="28"/>
            <w:lang w:val="uk-UA" w:eastAsia="uk-UA"/>
          </w:rPr>
          <w:tab/>
          <w:t>2</w:t>
        </w:r>
      </w:hyperlink>
      <w:r w:rsidRPr="009857EB">
        <w:rPr>
          <w:rFonts w:ascii="Times New Roman" w:hAnsi="Times New Roman" w:cs="Times New Roman"/>
          <w:sz w:val="28"/>
          <w:szCs w:val="28"/>
          <w:lang w:val="uk-UA" w:eastAsia="uk-UA"/>
        </w:rPr>
        <w:t>3</w:t>
      </w:r>
    </w:p>
    <w:p w:rsidR="009857EB" w:rsidRPr="009857EB" w:rsidRDefault="009857EB" w:rsidP="009857EB">
      <w:pPr>
        <w:pStyle w:val="2"/>
        <w:tabs>
          <w:tab w:val="left" w:pos="1320"/>
          <w:tab w:val="right" w:leader="dot" w:pos="9628"/>
        </w:tabs>
        <w:rPr>
          <w:lang w:val="uk-UA"/>
        </w:rPr>
      </w:pPr>
      <w:hyperlink w:anchor="__RefHeading___Toc483867642" w:history="1">
        <w:r>
          <w:rPr>
            <w:rFonts w:eastAsia="Times New Roman"/>
            <w:sz w:val="28"/>
            <w:szCs w:val="28"/>
            <w:lang w:val="uk-UA" w:eastAsia="uk-UA"/>
          </w:rPr>
          <w:tab/>
        </w:r>
        <w:r>
          <w:rPr>
            <w:sz w:val="28"/>
            <w:szCs w:val="28"/>
            <w:lang w:val="uk-UA" w:eastAsia="uk-UA"/>
          </w:rPr>
          <w:t>РОЗДІЛ 2. СОЦІАЛЬНО-ФІЛОСОФСЬКІ ВИМІРИ СЕМАНТИКИ УРБАНІСТИЧНОГО СВІТУ</w:t>
        </w:r>
        <w:r>
          <w:rPr>
            <w:sz w:val="28"/>
            <w:szCs w:val="28"/>
            <w:lang w:val="uk-UA" w:eastAsia="uk-UA"/>
          </w:rPr>
          <w:tab/>
          <w:t>2</w:t>
        </w:r>
      </w:hyperlink>
      <w:r w:rsidRPr="009857EB">
        <w:rPr>
          <w:sz w:val="28"/>
          <w:szCs w:val="28"/>
          <w:lang w:val="uk-UA" w:eastAsia="uk-UA"/>
        </w:rPr>
        <w:t>5</w:t>
      </w:r>
    </w:p>
    <w:p w:rsidR="009857EB" w:rsidRPr="009857EB" w:rsidRDefault="009857EB" w:rsidP="009857EB">
      <w:pPr>
        <w:pStyle w:val="3"/>
        <w:tabs>
          <w:tab w:val="left" w:pos="1894"/>
          <w:tab w:val="right" w:leader="dot" w:pos="9628"/>
        </w:tabs>
        <w:rPr>
          <w:lang w:val="uk-UA"/>
        </w:rPr>
      </w:pPr>
      <w:hyperlink w:anchor="__RefHeading___Toc483867643" w:history="1">
        <w:r>
          <w:rPr>
            <w:sz w:val="28"/>
            <w:szCs w:val="28"/>
            <w:lang w:val="uk-UA" w:eastAsia="uk-UA"/>
          </w:rPr>
          <w:t>2.1.</w:t>
        </w:r>
        <w:r>
          <w:rPr>
            <w:rFonts w:eastAsia="Times New Roman"/>
            <w:sz w:val="28"/>
            <w:szCs w:val="28"/>
            <w:lang w:val="uk-UA" w:eastAsia="uk-UA"/>
          </w:rPr>
          <w:tab/>
        </w:r>
        <w:r>
          <w:rPr>
            <w:sz w:val="28"/>
            <w:szCs w:val="28"/>
            <w:lang w:val="uk-UA" w:eastAsia="uk-UA"/>
          </w:rPr>
          <w:t>Символіка стріт-арт в системі соціальної семантики урбаністичного світу</w:t>
        </w:r>
        <w:r>
          <w:rPr>
            <w:sz w:val="28"/>
            <w:szCs w:val="28"/>
            <w:lang w:val="uk-UA" w:eastAsia="uk-UA"/>
          </w:rPr>
          <w:tab/>
          <w:t>2</w:t>
        </w:r>
      </w:hyperlink>
      <w:r w:rsidRPr="009857EB">
        <w:rPr>
          <w:sz w:val="28"/>
          <w:szCs w:val="28"/>
          <w:lang w:val="uk-UA" w:eastAsia="uk-UA"/>
        </w:rPr>
        <w:t>5</w:t>
      </w:r>
    </w:p>
    <w:p w:rsidR="009857EB" w:rsidRPr="009857EB" w:rsidRDefault="009857EB" w:rsidP="009857EB">
      <w:pPr>
        <w:pStyle w:val="3"/>
        <w:tabs>
          <w:tab w:val="left" w:pos="1894"/>
          <w:tab w:val="right" w:leader="dot" w:pos="9628"/>
        </w:tabs>
        <w:rPr>
          <w:lang w:val="uk-UA"/>
        </w:rPr>
      </w:pPr>
      <w:hyperlink w:anchor="__RefHeading___Toc483867644" w:history="1">
        <w:r>
          <w:rPr>
            <w:sz w:val="28"/>
            <w:szCs w:val="28"/>
            <w:lang w:val="uk-UA" w:eastAsia="uk-UA"/>
          </w:rPr>
          <w:t>2.2.</w:t>
        </w:r>
        <w:r>
          <w:rPr>
            <w:rFonts w:eastAsia="Times New Roman"/>
            <w:sz w:val="28"/>
            <w:szCs w:val="28"/>
            <w:lang w:val="uk-UA" w:eastAsia="uk-UA"/>
          </w:rPr>
          <w:tab/>
        </w:r>
        <w:r>
          <w:rPr>
            <w:sz w:val="28"/>
            <w:szCs w:val="28"/>
            <w:lang w:val="uk-UA" w:eastAsia="uk-UA"/>
          </w:rPr>
          <w:t>Повсякденність і образ міста як означник та означуване в полі трансляції та реалізації смислів урбаністичного світу</w:t>
        </w:r>
        <w:r>
          <w:rPr>
            <w:sz w:val="28"/>
            <w:szCs w:val="28"/>
            <w:lang w:val="uk-UA" w:eastAsia="uk-UA"/>
          </w:rPr>
          <w:tab/>
          <w:t>3</w:t>
        </w:r>
      </w:hyperlink>
      <w:r w:rsidRPr="009857EB">
        <w:rPr>
          <w:sz w:val="28"/>
          <w:szCs w:val="28"/>
          <w:lang w:val="uk-UA" w:eastAsia="uk-UA"/>
        </w:rPr>
        <w:t>5</w:t>
      </w:r>
    </w:p>
    <w:p w:rsidR="009857EB" w:rsidRPr="009857EB" w:rsidRDefault="009857EB" w:rsidP="009857EB">
      <w:pPr>
        <w:pStyle w:val="4"/>
        <w:tabs>
          <w:tab w:val="right" w:leader="dot" w:pos="9628"/>
        </w:tabs>
        <w:rPr>
          <w:lang w:val="uk-UA"/>
        </w:rPr>
      </w:pPr>
      <w:hyperlink w:anchor="__RefHeading___Toc483867645" w:history="1">
        <w:r>
          <w:rPr>
            <w:rFonts w:ascii="Times New Roman" w:hAnsi="Times New Roman" w:cs="Times New Roman"/>
            <w:sz w:val="28"/>
            <w:szCs w:val="28"/>
            <w:lang w:val="uk-UA" w:eastAsia="uk-UA"/>
          </w:rPr>
          <w:t>Висновки за розділ</w:t>
        </w:r>
        <w:r>
          <w:rPr>
            <w:rFonts w:ascii="Times New Roman" w:hAnsi="Times New Roman" w:cs="Times New Roman"/>
            <w:sz w:val="28"/>
            <w:szCs w:val="28"/>
            <w:lang w:val="uk-UA" w:eastAsia="uk-UA"/>
          </w:rPr>
          <w:tab/>
          <w:t>4</w:t>
        </w:r>
      </w:hyperlink>
      <w:r w:rsidRPr="009857EB">
        <w:rPr>
          <w:rFonts w:ascii="Times New Roman" w:hAnsi="Times New Roman" w:cs="Times New Roman"/>
          <w:sz w:val="28"/>
          <w:szCs w:val="28"/>
          <w:lang w:val="uk-UA" w:eastAsia="uk-UA"/>
        </w:rPr>
        <w:t>9</w:t>
      </w:r>
    </w:p>
    <w:p w:rsidR="009857EB" w:rsidRPr="009857EB" w:rsidRDefault="009857EB" w:rsidP="009857EB">
      <w:pPr>
        <w:pStyle w:val="2"/>
        <w:tabs>
          <w:tab w:val="left" w:pos="1320"/>
          <w:tab w:val="right" w:leader="dot" w:pos="9628"/>
        </w:tabs>
        <w:rPr>
          <w:lang w:val="uk-UA"/>
        </w:rPr>
      </w:pPr>
      <w:hyperlink w:anchor="__RefHeading___Toc483867646" w:history="1">
        <w:r>
          <w:rPr>
            <w:rFonts w:eastAsia="Times New Roman"/>
            <w:sz w:val="28"/>
            <w:szCs w:val="28"/>
            <w:lang w:val="uk-UA" w:eastAsia="uk-UA"/>
          </w:rPr>
          <w:tab/>
        </w:r>
        <w:r>
          <w:rPr>
            <w:sz w:val="28"/>
            <w:szCs w:val="28"/>
            <w:lang w:val="uk-UA" w:eastAsia="uk-UA"/>
          </w:rPr>
          <w:t>РОЗДІЛ 3. МУРАЛИ ЯК СПОСІБ ПЕРЕОСМИСЛЕННЯ ПУБЛІЧНОГО ПРОСТОРУ</w:t>
        </w:r>
        <w:r>
          <w:rPr>
            <w:sz w:val="28"/>
            <w:szCs w:val="28"/>
            <w:lang w:val="uk-UA" w:eastAsia="uk-UA"/>
          </w:rPr>
          <w:tab/>
        </w:r>
      </w:hyperlink>
      <w:r w:rsidRPr="009857EB">
        <w:rPr>
          <w:sz w:val="28"/>
          <w:szCs w:val="28"/>
          <w:lang w:val="uk-UA" w:eastAsia="uk-UA"/>
        </w:rPr>
        <w:t>52</w:t>
      </w:r>
    </w:p>
    <w:p w:rsidR="009857EB" w:rsidRPr="009857EB" w:rsidRDefault="009857EB" w:rsidP="009857EB">
      <w:pPr>
        <w:pStyle w:val="3"/>
        <w:tabs>
          <w:tab w:val="left" w:pos="1894"/>
          <w:tab w:val="right" w:leader="dot" w:pos="9628"/>
        </w:tabs>
        <w:rPr>
          <w:lang w:val="uk-UA"/>
        </w:rPr>
      </w:pPr>
      <w:hyperlink w:anchor="__RefHeading___Toc483867647" w:history="1">
        <w:r>
          <w:rPr>
            <w:sz w:val="28"/>
            <w:szCs w:val="28"/>
            <w:lang w:val="uk-UA" w:eastAsia="uk-UA"/>
          </w:rPr>
          <w:t>3.1.</w:t>
        </w:r>
        <w:r>
          <w:rPr>
            <w:rFonts w:eastAsia="Times New Roman"/>
            <w:sz w:val="28"/>
            <w:szCs w:val="28"/>
            <w:lang w:val="uk-UA" w:eastAsia="uk-UA"/>
          </w:rPr>
          <w:tab/>
        </w:r>
        <w:r>
          <w:rPr>
            <w:sz w:val="28"/>
            <w:szCs w:val="28"/>
            <w:lang w:val="uk-UA" w:eastAsia="uk-UA"/>
          </w:rPr>
          <w:t>Мурали у сучасному урбаністичному місті</w:t>
        </w:r>
        <w:r>
          <w:rPr>
            <w:sz w:val="28"/>
            <w:szCs w:val="28"/>
            <w:lang w:val="uk-UA" w:eastAsia="uk-UA"/>
          </w:rPr>
          <w:tab/>
        </w:r>
      </w:hyperlink>
      <w:r w:rsidRPr="009857EB">
        <w:rPr>
          <w:sz w:val="28"/>
          <w:szCs w:val="28"/>
          <w:lang w:val="uk-UA" w:eastAsia="uk-UA"/>
        </w:rPr>
        <w:t>52</w:t>
      </w:r>
    </w:p>
    <w:p w:rsidR="009857EB" w:rsidRPr="009857EB" w:rsidRDefault="009857EB" w:rsidP="009857EB">
      <w:pPr>
        <w:pStyle w:val="3"/>
        <w:tabs>
          <w:tab w:val="left" w:pos="1894"/>
          <w:tab w:val="right" w:leader="dot" w:pos="9628"/>
        </w:tabs>
        <w:rPr>
          <w:lang w:val="uk-UA"/>
        </w:rPr>
      </w:pPr>
      <w:hyperlink w:anchor="__RefHeading___Toc483867648" w:history="1">
        <w:r>
          <w:rPr>
            <w:sz w:val="28"/>
            <w:szCs w:val="28"/>
            <w:lang w:val="uk-UA" w:eastAsia="uk-UA"/>
          </w:rPr>
          <w:t>3.2.</w:t>
        </w:r>
        <w:r>
          <w:rPr>
            <w:rFonts w:eastAsia="Times New Roman"/>
            <w:sz w:val="28"/>
            <w:szCs w:val="28"/>
            <w:lang w:val="uk-UA" w:eastAsia="uk-UA"/>
          </w:rPr>
          <w:tab/>
        </w:r>
        <w:r>
          <w:rPr>
            <w:sz w:val="28"/>
            <w:szCs w:val="28"/>
            <w:lang w:val="uk-UA" w:eastAsia="uk-UA"/>
          </w:rPr>
          <w:t>Мурали як символічний протест</w:t>
        </w:r>
        <w:r>
          <w:rPr>
            <w:sz w:val="28"/>
            <w:szCs w:val="28"/>
            <w:lang w:val="uk-UA" w:eastAsia="uk-UA"/>
          </w:rPr>
          <w:tab/>
        </w:r>
      </w:hyperlink>
      <w:r w:rsidRPr="009857EB">
        <w:rPr>
          <w:sz w:val="28"/>
          <w:szCs w:val="28"/>
          <w:lang w:val="uk-UA" w:eastAsia="uk-UA"/>
        </w:rPr>
        <w:t>61</w:t>
      </w:r>
    </w:p>
    <w:p w:rsidR="009857EB" w:rsidRPr="009857EB" w:rsidRDefault="009857EB" w:rsidP="009857EB">
      <w:pPr>
        <w:pStyle w:val="4"/>
        <w:tabs>
          <w:tab w:val="right" w:leader="dot" w:pos="9628"/>
        </w:tabs>
        <w:rPr>
          <w:lang w:val="uk-UA"/>
        </w:rPr>
      </w:pPr>
      <w:hyperlink w:anchor="__RefHeading___Toc483867649" w:history="1">
        <w:r>
          <w:rPr>
            <w:rFonts w:ascii="Times New Roman" w:hAnsi="Times New Roman" w:cs="Times New Roman"/>
            <w:sz w:val="28"/>
            <w:szCs w:val="28"/>
            <w:lang w:val="uk-UA" w:eastAsia="uk-UA"/>
          </w:rPr>
          <w:t>Висновки за розділ</w:t>
        </w:r>
        <w:r>
          <w:rPr>
            <w:rFonts w:ascii="Times New Roman" w:hAnsi="Times New Roman" w:cs="Times New Roman"/>
            <w:sz w:val="28"/>
            <w:szCs w:val="28"/>
            <w:lang w:val="uk-UA" w:eastAsia="uk-UA"/>
          </w:rPr>
          <w:tab/>
        </w:r>
      </w:hyperlink>
      <w:r w:rsidRPr="009857EB">
        <w:rPr>
          <w:rFonts w:ascii="Times New Roman" w:hAnsi="Times New Roman" w:cs="Times New Roman"/>
          <w:sz w:val="28"/>
          <w:szCs w:val="28"/>
          <w:lang w:val="uk-UA" w:eastAsia="uk-UA"/>
        </w:rPr>
        <w:t>63</w:t>
      </w:r>
    </w:p>
    <w:p w:rsidR="009857EB" w:rsidRPr="009857EB" w:rsidRDefault="009857EB" w:rsidP="009857EB">
      <w:pPr>
        <w:pStyle w:val="11"/>
        <w:rPr>
          <w:lang w:val="uk-UA"/>
        </w:rPr>
      </w:pPr>
      <w:hyperlink w:anchor="__RefHeading___Toc483867650" w:history="1">
        <w:r w:rsidRPr="009857EB">
          <w:rPr>
            <w:sz w:val="28"/>
            <w:szCs w:val="28"/>
            <w:lang w:val="uk-UA" w:eastAsia="uk-UA"/>
          </w:rPr>
          <w:t>ВИСНОВКИ  .………………………………………………………………..</w:t>
        </w:r>
      </w:hyperlink>
      <w:r w:rsidRPr="009857EB">
        <w:rPr>
          <w:sz w:val="28"/>
          <w:szCs w:val="28"/>
          <w:lang w:val="uk-UA" w:eastAsia="uk-UA"/>
        </w:rPr>
        <w:t>64</w:t>
      </w:r>
    </w:p>
    <w:p w:rsidR="009857EB" w:rsidRPr="009857EB" w:rsidRDefault="009857EB" w:rsidP="009857EB">
      <w:pPr>
        <w:pStyle w:val="11"/>
        <w:rPr>
          <w:lang w:val="uk-UA"/>
        </w:rPr>
      </w:pPr>
      <w:hyperlink w:anchor="__RefHeading___Toc483867651" w:history="1">
        <w:r>
          <w:rPr>
            <w:sz w:val="28"/>
            <w:szCs w:val="28"/>
            <w:lang w:val="uk-UA" w:eastAsia="uk-UA"/>
          </w:rPr>
          <w:t>СПИСОК ВИКОРИСТАНИХ ДЖЕРЕЛ</w:t>
        </w:r>
        <w:r>
          <w:rPr>
            <w:sz w:val="28"/>
            <w:szCs w:val="28"/>
            <w:lang w:val="uk-UA" w:eastAsia="uk-UA"/>
          </w:rPr>
          <w:tab/>
          <w:t>………………………………….6</w:t>
        </w:r>
      </w:hyperlink>
      <w:r w:rsidRPr="009857EB">
        <w:rPr>
          <w:sz w:val="28"/>
          <w:szCs w:val="28"/>
          <w:lang w:val="uk-UA" w:eastAsia="uk-UA"/>
        </w:rPr>
        <w:t>8</w:t>
      </w:r>
      <w:r>
        <w:fldChar w:fldCharType="end"/>
      </w:r>
    </w:p>
    <w:p w:rsidR="009857EB" w:rsidRDefault="009857EB" w:rsidP="009857EB">
      <w:pPr>
        <w:pStyle w:val="1"/>
        <w:rPr>
          <w:sz w:val="28"/>
          <w:lang w:eastAsia="uk-UA"/>
        </w:rPr>
      </w:pPr>
    </w:p>
    <w:p w:rsidR="009857EB" w:rsidRDefault="009857EB" w:rsidP="009857EB">
      <w:pPr>
        <w:pStyle w:val="1"/>
        <w:pageBreakBefore/>
      </w:pPr>
      <w:bookmarkStart w:id="0" w:name="__RefHeading___Toc483867637"/>
      <w:bookmarkEnd w:id="0"/>
      <w:r>
        <w:lastRenderedPageBreak/>
        <w:t>ВСТУП</w:t>
      </w:r>
    </w:p>
    <w:p w:rsidR="009857EB" w:rsidRPr="009857EB" w:rsidRDefault="009857EB" w:rsidP="009857EB">
      <w:pPr>
        <w:rPr>
          <w:lang w:val="uk-UA"/>
        </w:rPr>
      </w:pPr>
      <w:r>
        <w:rPr>
          <w:b/>
          <w:lang w:val="uk-UA"/>
        </w:rPr>
        <w:t>Актуальність</w:t>
      </w:r>
      <w:r>
        <w:rPr>
          <w:lang w:val="uk-UA"/>
        </w:rPr>
        <w:t xml:space="preserve"> дослідження визначається кардинальними політичними, економічними та суспільними змінами, що за останні десятиліття відбуваються в Україні і пов’язані із новітніми глобалізаційними процесами. Оновлення суспільних взаємин під впливом орієнтації на свободу і права людини, демократизацію соціальних інституцій, налагодження нових форм міжнародної співпраці викликали загальну необхідність подальшого дослідження публічної сфери, такого комунікативного явища як </w:t>
      </w:r>
      <w:proofErr w:type="spellStart"/>
      <w:r>
        <w:rPr>
          <w:lang w:val="uk-UA"/>
        </w:rPr>
        <w:t>стріт</w:t>
      </w:r>
      <w:proofErr w:type="spellEnd"/>
      <w:r>
        <w:rPr>
          <w:lang w:val="uk-UA"/>
        </w:rPr>
        <w:t>-арт, зокрема «</w:t>
      </w:r>
      <w:proofErr w:type="spellStart"/>
      <w:r>
        <w:rPr>
          <w:lang w:val="uk-UA"/>
        </w:rPr>
        <w:t>мурали</w:t>
      </w:r>
      <w:proofErr w:type="spellEnd"/>
      <w:r>
        <w:rPr>
          <w:lang w:val="uk-UA"/>
        </w:rPr>
        <w:t xml:space="preserve">».Сучасні міста вже неможливо уявити без </w:t>
      </w:r>
      <w:proofErr w:type="spellStart"/>
      <w:r>
        <w:rPr>
          <w:lang w:val="uk-UA"/>
        </w:rPr>
        <w:t>муралів</w:t>
      </w:r>
      <w:proofErr w:type="spellEnd"/>
      <w:r>
        <w:rPr>
          <w:lang w:val="uk-UA"/>
        </w:rPr>
        <w:t xml:space="preserve"> – масштабного за своїм розміром живопису, що прикрашає будівлі.</w:t>
      </w:r>
    </w:p>
    <w:p w:rsidR="009857EB" w:rsidRDefault="009857EB" w:rsidP="009857EB">
      <w:r>
        <w:rPr>
          <w:lang w:val="uk-UA"/>
        </w:rPr>
        <w:t xml:space="preserve">Соціальний феномен </w:t>
      </w:r>
      <w:proofErr w:type="spellStart"/>
      <w:r>
        <w:rPr>
          <w:lang w:val="uk-UA"/>
        </w:rPr>
        <w:t>муралів</w:t>
      </w:r>
      <w:proofErr w:type="spellEnd"/>
      <w:r>
        <w:rPr>
          <w:lang w:val="uk-UA"/>
        </w:rPr>
        <w:t xml:space="preserve"> є новим у науковому дискурсі, мало опрацьованим та недостатньо артикульованим в наукових працях. </w:t>
      </w:r>
      <w:proofErr w:type="spellStart"/>
      <w:r>
        <w:rPr>
          <w:lang w:val="uk-UA"/>
        </w:rPr>
        <w:t>Стріт</w:t>
      </w:r>
      <w:proofErr w:type="spellEnd"/>
      <w:r>
        <w:rPr>
          <w:lang w:val="uk-UA"/>
        </w:rPr>
        <w:t xml:space="preserve">-арт стає предметом дискусій через неоднозначний соціальний, соціокультурний, </w:t>
      </w:r>
      <w:proofErr w:type="spellStart"/>
      <w:r>
        <w:rPr>
          <w:lang w:val="uk-UA"/>
        </w:rPr>
        <w:t>соціополітичний</w:t>
      </w:r>
      <w:proofErr w:type="spellEnd"/>
      <w:r>
        <w:rPr>
          <w:lang w:val="uk-UA"/>
        </w:rPr>
        <w:t>, естетичний та етичний статус.</w:t>
      </w:r>
    </w:p>
    <w:p w:rsidR="009857EB" w:rsidRPr="009857EB" w:rsidRDefault="009857EB" w:rsidP="009857EB">
      <w:pPr>
        <w:rPr>
          <w:lang w:val="uk-UA"/>
        </w:rPr>
      </w:pPr>
      <w:proofErr w:type="spellStart"/>
      <w:r>
        <w:rPr>
          <w:lang w:val="uk-UA"/>
        </w:rPr>
        <w:t>Мурали</w:t>
      </w:r>
      <w:proofErr w:type="spellEnd"/>
      <w:r>
        <w:rPr>
          <w:lang w:val="uk-UA"/>
        </w:rPr>
        <w:t xml:space="preserve">, як невід’ємний складник сучасного урбаністичного світу досі не був проаналізований комплексно як предмет соціального наукового дослідження. Крім того, серед наукових праць, що стосуються </w:t>
      </w:r>
      <w:proofErr w:type="spellStart"/>
      <w:r>
        <w:rPr>
          <w:lang w:val="uk-UA"/>
        </w:rPr>
        <w:t>стріт-арту</w:t>
      </w:r>
      <w:proofErr w:type="spellEnd"/>
      <w:r>
        <w:rPr>
          <w:lang w:val="uk-UA"/>
        </w:rPr>
        <w:t xml:space="preserve"> немає більш-менш повного теоретичного обґрунтування існування цього явища в міському середовищі. Предмет дослідження, символіка </w:t>
      </w:r>
      <w:proofErr w:type="spellStart"/>
      <w:r>
        <w:rPr>
          <w:lang w:val="uk-UA"/>
        </w:rPr>
        <w:t>муралів</w:t>
      </w:r>
      <w:proofErr w:type="spellEnd"/>
      <w:r>
        <w:rPr>
          <w:lang w:val="uk-UA"/>
        </w:rPr>
        <w:t xml:space="preserve">, міститься на межі декількох дисциплін (соціології, психології, філософської антропології, фольклористики, </w:t>
      </w:r>
      <w:proofErr w:type="spellStart"/>
      <w:r>
        <w:rPr>
          <w:lang w:val="uk-UA"/>
        </w:rPr>
        <w:t>епітафіки</w:t>
      </w:r>
      <w:proofErr w:type="spellEnd"/>
      <w:r>
        <w:rPr>
          <w:lang w:val="uk-UA"/>
        </w:rPr>
        <w:t xml:space="preserve">, мистецтвознавства, естетики, етики тощо) та може досліджуватися шляхом поєднання методів семіотики мистецтва та структурного літературознавства. Тому актуальність визначається потребою у виявленні місця і ролі графіті та </w:t>
      </w:r>
      <w:proofErr w:type="spellStart"/>
      <w:r>
        <w:rPr>
          <w:lang w:val="uk-UA"/>
        </w:rPr>
        <w:t>муралів</w:t>
      </w:r>
      <w:proofErr w:type="spellEnd"/>
      <w:r>
        <w:rPr>
          <w:lang w:val="uk-UA"/>
        </w:rPr>
        <w:t xml:space="preserve"> в системі соціальних взаємозв’язків, її комунікативного та інтегративного  потенціалу у контексті соціальної семантики урбаністичного світу, а також прагненням до розширення уявлень про поширену зображувальну практику. Використовуючи дослідження історії </w:t>
      </w:r>
      <w:proofErr w:type="spellStart"/>
      <w:r>
        <w:rPr>
          <w:lang w:val="uk-UA"/>
        </w:rPr>
        <w:t>муралів</w:t>
      </w:r>
      <w:proofErr w:type="spellEnd"/>
      <w:r>
        <w:rPr>
          <w:lang w:val="uk-UA"/>
        </w:rPr>
        <w:t xml:space="preserve">, соціально-психологічних характеристик написів та малюнків, увага фокусується на символічній ролі </w:t>
      </w:r>
      <w:proofErr w:type="spellStart"/>
      <w:r>
        <w:rPr>
          <w:lang w:val="uk-UA"/>
        </w:rPr>
        <w:t>муралів</w:t>
      </w:r>
      <w:proofErr w:type="spellEnd"/>
      <w:r>
        <w:rPr>
          <w:lang w:val="uk-UA"/>
        </w:rPr>
        <w:t>, їх статусі як феномена в цілому, соціально-семантичному, смисловому компоненті окремих написів та зображень.</w:t>
      </w:r>
    </w:p>
    <w:p w:rsidR="009857EB" w:rsidRPr="009857EB" w:rsidRDefault="009857EB" w:rsidP="009857EB">
      <w:pPr>
        <w:rPr>
          <w:lang w:val="uk-UA"/>
        </w:rPr>
      </w:pPr>
      <w:r>
        <w:rPr>
          <w:b/>
          <w:lang w:val="uk-UA"/>
        </w:rPr>
        <w:lastRenderedPageBreak/>
        <w:t>Стан наукової розробки теми</w:t>
      </w:r>
      <w:r>
        <w:rPr>
          <w:lang w:val="uk-UA"/>
        </w:rPr>
        <w:t xml:space="preserve">. </w:t>
      </w:r>
      <w:proofErr w:type="spellStart"/>
      <w:r>
        <w:rPr>
          <w:lang w:val="uk-UA"/>
        </w:rPr>
        <w:t>Стріт</w:t>
      </w:r>
      <w:proofErr w:type="spellEnd"/>
      <w:r>
        <w:rPr>
          <w:lang w:val="uk-UA"/>
        </w:rPr>
        <w:t xml:space="preserve">-арт привертав увагу дослідників у різних сферах знання: археологів, культурологів, соціологів, педагогів психологів тощо. Про давньоримські графіті відомо з праць археологів Р. </w:t>
      </w:r>
      <w:proofErr w:type="spellStart"/>
      <w:r>
        <w:rPr>
          <w:lang w:val="uk-UA"/>
        </w:rPr>
        <w:t>Бенефіл</w:t>
      </w:r>
      <w:proofErr w:type="spellEnd"/>
      <w:r>
        <w:rPr>
          <w:lang w:val="uk-UA"/>
        </w:rPr>
        <w:t xml:space="preserve">, </w:t>
      </w:r>
      <w:proofErr w:type="spellStart"/>
      <w:r>
        <w:rPr>
          <w:lang w:val="uk-UA"/>
        </w:rPr>
        <w:t>Дж</w:t>
      </w:r>
      <w:proofErr w:type="spellEnd"/>
      <w:r>
        <w:rPr>
          <w:lang w:val="uk-UA"/>
        </w:rPr>
        <w:t xml:space="preserve">. </w:t>
      </w:r>
      <w:proofErr w:type="spellStart"/>
      <w:r>
        <w:rPr>
          <w:lang w:val="uk-UA"/>
        </w:rPr>
        <w:t>Лінсдей</w:t>
      </w:r>
      <w:proofErr w:type="spellEnd"/>
      <w:r>
        <w:rPr>
          <w:lang w:val="uk-UA"/>
        </w:rPr>
        <w:t xml:space="preserve">, Х. </w:t>
      </w:r>
      <w:proofErr w:type="spellStart"/>
      <w:r>
        <w:rPr>
          <w:lang w:val="uk-UA"/>
        </w:rPr>
        <w:t>Тенкер</w:t>
      </w:r>
      <w:proofErr w:type="spellEnd"/>
      <w:r>
        <w:rPr>
          <w:lang w:val="uk-UA"/>
        </w:rPr>
        <w:t xml:space="preserve"> </w:t>
      </w:r>
      <w:proofErr w:type="spellStart"/>
      <w:r>
        <w:rPr>
          <w:lang w:val="uk-UA"/>
        </w:rPr>
        <w:t>т.ін</w:t>
      </w:r>
      <w:proofErr w:type="spellEnd"/>
      <w:r>
        <w:rPr>
          <w:lang w:val="uk-UA"/>
        </w:rPr>
        <w:t xml:space="preserve">. З Х-ХІІІ ст. в Україні походять мозаїки й фрески соборів Києва (Софійського, Михайлівського-Золотоверхого, Кирилівської церкви), Чернігова (Успенського </w:t>
      </w:r>
      <w:proofErr w:type="spellStart"/>
      <w:r>
        <w:rPr>
          <w:lang w:val="uk-UA"/>
        </w:rPr>
        <w:t>Єлецького</w:t>
      </w:r>
      <w:proofErr w:type="spellEnd"/>
      <w:r>
        <w:rPr>
          <w:lang w:val="uk-UA"/>
        </w:rPr>
        <w:t xml:space="preserve"> монастиря, </w:t>
      </w:r>
      <w:proofErr w:type="spellStart"/>
      <w:r>
        <w:rPr>
          <w:lang w:val="uk-UA"/>
        </w:rPr>
        <w:t>Борисоглібського</w:t>
      </w:r>
      <w:proofErr w:type="spellEnd"/>
      <w:r>
        <w:rPr>
          <w:lang w:val="uk-UA"/>
        </w:rPr>
        <w:t xml:space="preserve">), Остра (Юрієвої Божниці) та ін. З другої половині ХVІІ- ХVІІІ ст. пам’ятки стінопису у мурованих спорудах збереглися у Києві (в Успенському соборі і Троїцькій надбрамній церкві Києво-Печерської Лаври та в Андріївській церкві) й на Лівобережжі (в Троїцькому соборі Густинського монастиря, в полтавському </w:t>
      </w:r>
      <w:proofErr w:type="spellStart"/>
      <w:r>
        <w:rPr>
          <w:lang w:val="uk-UA"/>
        </w:rPr>
        <w:t>Хрестовоздвиженському</w:t>
      </w:r>
      <w:proofErr w:type="spellEnd"/>
      <w:r>
        <w:rPr>
          <w:lang w:val="uk-UA"/>
        </w:rPr>
        <w:t xml:space="preserve"> монастирі, Успенському соборі </w:t>
      </w:r>
      <w:proofErr w:type="spellStart"/>
      <w:r>
        <w:rPr>
          <w:lang w:val="uk-UA"/>
        </w:rPr>
        <w:t>Єлецького</w:t>
      </w:r>
      <w:proofErr w:type="spellEnd"/>
      <w:r>
        <w:rPr>
          <w:lang w:val="uk-UA"/>
        </w:rPr>
        <w:t xml:space="preserve"> монастиря в Чернігові, в Миколаївській церкві в Переяславі).</w:t>
      </w:r>
    </w:p>
    <w:p w:rsidR="009857EB" w:rsidRPr="009857EB" w:rsidRDefault="009857EB" w:rsidP="009857EB">
      <w:pPr>
        <w:rPr>
          <w:lang w:val="uk-UA"/>
        </w:rPr>
      </w:pPr>
      <w:r>
        <w:rPr>
          <w:lang w:val="uk-UA"/>
        </w:rPr>
        <w:t xml:space="preserve">На початку 20 ст. почалися спроби відродження українських народних та історичних традицій у декоративному малярстві. Найбільше вдалі розписи Полтавського земства (1903–1906)  і Музичного Інституту ім. М. Лисенка у Львові (1915). У 1920-их </w:t>
      </w:r>
      <w:proofErr w:type="spellStart"/>
      <w:r>
        <w:rPr>
          <w:lang w:val="uk-UA"/>
        </w:rPr>
        <w:t>pp</w:t>
      </w:r>
      <w:proofErr w:type="spellEnd"/>
      <w:r>
        <w:rPr>
          <w:lang w:val="uk-UA"/>
        </w:rPr>
        <w:t xml:space="preserve">. в українському стінописі працювали М. Бойчук і його школа монументалістів (стінопис Селянської санаторії в Одесі 1928 і </w:t>
      </w:r>
      <w:proofErr w:type="spellStart"/>
      <w:r>
        <w:rPr>
          <w:lang w:val="uk-UA"/>
        </w:rPr>
        <w:t>Червонозаводського</w:t>
      </w:r>
      <w:proofErr w:type="spellEnd"/>
      <w:r>
        <w:rPr>
          <w:lang w:val="uk-UA"/>
        </w:rPr>
        <w:t xml:space="preserve"> театру в Харкові, 1933–1935; але обидва знищені) та Л. Крамаренко в Києві і Харкові (розпис конференційної залі АН УРСР у Києві, 1930).</w:t>
      </w:r>
    </w:p>
    <w:p w:rsidR="009857EB" w:rsidRPr="009857EB" w:rsidRDefault="009857EB" w:rsidP="009857EB">
      <w:pPr>
        <w:rPr>
          <w:lang w:val="uk-UA"/>
        </w:rPr>
      </w:pPr>
      <w:r>
        <w:rPr>
          <w:lang w:val="uk-UA"/>
        </w:rPr>
        <w:t xml:space="preserve">Протягом останнього десятиліття </w:t>
      </w:r>
      <w:proofErr w:type="spellStart"/>
      <w:r>
        <w:rPr>
          <w:lang w:val="uk-UA"/>
        </w:rPr>
        <w:t>мурали</w:t>
      </w:r>
      <w:proofErr w:type="spellEnd"/>
      <w:r>
        <w:rPr>
          <w:lang w:val="uk-UA"/>
        </w:rPr>
        <w:t xml:space="preserve"> й графіті зацікавили українських дослідників. Український соціолог І. Є. </w:t>
      </w:r>
      <w:proofErr w:type="spellStart"/>
      <w:r>
        <w:rPr>
          <w:lang w:val="uk-UA"/>
        </w:rPr>
        <w:t>Головаха</w:t>
      </w:r>
      <w:proofErr w:type="spellEnd"/>
      <w:r>
        <w:rPr>
          <w:lang w:val="uk-UA"/>
        </w:rPr>
        <w:t xml:space="preserve"> досліджує їх як форму спілкування, соціолог Т. Г. Єрмакова аналізує феномен </w:t>
      </w:r>
      <w:proofErr w:type="spellStart"/>
      <w:r>
        <w:rPr>
          <w:lang w:val="uk-UA"/>
        </w:rPr>
        <w:t>стріт-арту</w:t>
      </w:r>
      <w:proofErr w:type="spellEnd"/>
      <w:r>
        <w:rPr>
          <w:lang w:val="uk-UA"/>
        </w:rPr>
        <w:t xml:space="preserve"> з позиції його суперечливого статусу як різновид </w:t>
      </w:r>
      <w:proofErr w:type="spellStart"/>
      <w:r>
        <w:rPr>
          <w:lang w:val="uk-UA"/>
        </w:rPr>
        <w:t>девіації</w:t>
      </w:r>
      <w:proofErr w:type="spellEnd"/>
      <w:r>
        <w:rPr>
          <w:lang w:val="uk-UA"/>
        </w:rPr>
        <w:t xml:space="preserve"> та норми повсякденності. Оскільки в даному дослідженні </w:t>
      </w:r>
      <w:proofErr w:type="spellStart"/>
      <w:r>
        <w:rPr>
          <w:lang w:val="uk-UA"/>
        </w:rPr>
        <w:t>мурали</w:t>
      </w:r>
      <w:proofErr w:type="spellEnd"/>
      <w:r>
        <w:rPr>
          <w:lang w:val="uk-UA"/>
        </w:rPr>
        <w:t xml:space="preserve"> розглядаються як один з релевантних семіотичних засобів для розкриття соціальної семантики урбаністичного світу, долучено теоретичний доробок дослідників соціології міста, урбаністики та соціальної географії. </w:t>
      </w:r>
    </w:p>
    <w:p w:rsidR="009857EB" w:rsidRDefault="009857EB" w:rsidP="009857EB">
      <w:r>
        <w:rPr>
          <w:b/>
          <w:lang w:val="uk-UA"/>
        </w:rPr>
        <w:t>Об’єктом</w:t>
      </w:r>
      <w:r>
        <w:rPr>
          <w:lang w:val="uk-UA"/>
        </w:rPr>
        <w:t xml:space="preserve"> дослідження є соціальна семантика урбаністичного світу.</w:t>
      </w:r>
    </w:p>
    <w:p w:rsidR="009857EB" w:rsidRDefault="009857EB" w:rsidP="009857EB">
      <w:r>
        <w:rPr>
          <w:b/>
          <w:lang w:val="uk-UA"/>
        </w:rPr>
        <w:t>Предмет дослідження</w:t>
      </w:r>
      <w:r>
        <w:rPr>
          <w:lang w:val="uk-UA"/>
        </w:rPr>
        <w:t xml:space="preserve"> – символіка </w:t>
      </w:r>
      <w:proofErr w:type="spellStart"/>
      <w:r>
        <w:rPr>
          <w:lang w:val="uk-UA"/>
        </w:rPr>
        <w:t>муралів</w:t>
      </w:r>
      <w:proofErr w:type="spellEnd"/>
      <w:r>
        <w:rPr>
          <w:lang w:val="uk-UA"/>
        </w:rPr>
        <w:t xml:space="preserve"> в системі соціальної семантики урбаністичного світу.</w:t>
      </w:r>
    </w:p>
    <w:p w:rsidR="009857EB" w:rsidRDefault="009857EB" w:rsidP="009857EB">
      <w:r>
        <w:rPr>
          <w:b/>
          <w:lang w:val="uk-UA"/>
        </w:rPr>
        <w:lastRenderedPageBreak/>
        <w:t>Мета і завдання дослідження</w:t>
      </w:r>
      <w:r>
        <w:rPr>
          <w:lang w:val="uk-UA"/>
        </w:rPr>
        <w:t xml:space="preserve">. Мета полягає у соціальному дослідженні символіки </w:t>
      </w:r>
      <w:proofErr w:type="spellStart"/>
      <w:r>
        <w:rPr>
          <w:lang w:val="uk-UA"/>
        </w:rPr>
        <w:t>стріт</w:t>
      </w:r>
      <w:proofErr w:type="spellEnd"/>
      <w:r>
        <w:rPr>
          <w:lang w:val="uk-UA"/>
        </w:rPr>
        <w:t xml:space="preserve">-арт (зокрема </w:t>
      </w:r>
      <w:proofErr w:type="spellStart"/>
      <w:r>
        <w:rPr>
          <w:lang w:val="uk-UA"/>
        </w:rPr>
        <w:t>муралів</w:t>
      </w:r>
      <w:proofErr w:type="spellEnd"/>
      <w:r>
        <w:rPr>
          <w:lang w:val="uk-UA"/>
        </w:rPr>
        <w:t>) та виявленні їх креативного потенціалу в процесі розв’язання проблем соціальної семантики урбаністичного світу.</w:t>
      </w:r>
    </w:p>
    <w:p w:rsidR="009857EB" w:rsidRDefault="009857EB" w:rsidP="009857EB">
      <w:r>
        <w:rPr>
          <w:lang w:val="uk-UA"/>
        </w:rPr>
        <w:t xml:space="preserve">Відповідно до мети </w:t>
      </w:r>
      <w:proofErr w:type="spellStart"/>
      <w:r>
        <w:rPr>
          <w:lang w:val="uk-UA"/>
        </w:rPr>
        <w:t>формулюються</w:t>
      </w:r>
      <w:proofErr w:type="spellEnd"/>
      <w:r>
        <w:rPr>
          <w:lang w:val="uk-UA"/>
        </w:rPr>
        <w:t xml:space="preserve"> наступні дослідницькі завдання:</w:t>
      </w:r>
    </w:p>
    <w:p w:rsidR="009857EB" w:rsidRDefault="009857EB" w:rsidP="009857EB">
      <w:r>
        <w:rPr>
          <w:lang w:val="uk-UA"/>
        </w:rPr>
        <w:t>- здійснити систематизацію та критичну реконструкцію теоретичних джерел щодо дослідження урбаністичного світу;</w:t>
      </w:r>
    </w:p>
    <w:p w:rsidR="009857EB" w:rsidRDefault="009857EB" w:rsidP="009857EB">
      <w:r>
        <w:rPr>
          <w:lang w:val="uk-UA"/>
        </w:rPr>
        <w:t xml:space="preserve">- описати символіку </w:t>
      </w:r>
      <w:proofErr w:type="spellStart"/>
      <w:r>
        <w:rPr>
          <w:lang w:val="uk-UA"/>
        </w:rPr>
        <w:t>стріт-арту</w:t>
      </w:r>
      <w:proofErr w:type="spellEnd"/>
      <w:r>
        <w:rPr>
          <w:lang w:val="uk-UA"/>
        </w:rPr>
        <w:t xml:space="preserve"> як складника системи семантики урбаністичного світу та розкрити методологічну роль семіотичного методу в дослідженні символіки </w:t>
      </w:r>
      <w:proofErr w:type="spellStart"/>
      <w:r>
        <w:rPr>
          <w:lang w:val="uk-UA"/>
        </w:rPr>
        <w:t>муралів</w:t>
      </w:r>
      <w:proofErr w:type="spellEnd"/>
      <w:r>
        <w:rPr>
          <w:lang w:val="uk-UA"/>
        </w:rPr>
        <w:t>.</w:t>
      </w:r>
    </w:p>
    <w:p w:rsidR="00532440" w:rsidRDefault="00532440"/>
    <w:p w:rsidR="009857EB" w:rsidRDefault="009857EB"/>
    <w:p w:rsidR="009857EB" w:rsidRDefault="009857EB"/>
    <w:p w:rsidR="009857EB" w:rsidRDefault="009857EB"/>
    <w:p w:rsidR="009857EB" w:rsidRDefault="009857EB"/>
    <w:p w:rsidR="009857EB" w:rsidRDefault="009857EB"/>
    <w:p w:rsidR="009857EB" w:rsidRDefault="009857EB"/>
    <w:p w:rsidR="009857EB" w:rsidRDefault="009857EB"/>
    <w:p w:rsidR="009857EB" w:rsidRDefault="009857EB"/>
    <w:p w:rsidR="009857EB" w:rsidRDefault="009857EB"/>
    <w:p w:rsidR="009857EB" w:rsidRDefault="009857EB"/>
    <w:p w:rsidR="009857EB" w:rsidRDefault="009857EB"/>
    <w:p w:rsidR="009857EB" w:rsidRDefault="009857EB"/>
    <w:p w:rsidR="009857EB" w:rsidRDefault="009857EB"/>
    <w:p w:rsidR="009857EB" w:rsidRDefault="009857EB"/>
    <w:p w:rsidR="009857EB" w:rsidRDefault="009857EB"/>
    <w:p w:rsidR="009857EB" w:rsidRDefault="009857EB"/>
    <w:p w:rsidR="009857EB" w:rsidRDefault="009857EB"/>
    <w:p w:rsidR="009857EB" w:rsidRDefault="009857EB"/>
    <w:p w:rsidR="009857EB" w:rsidRDefault="009857EB"/>
    <w:p w:rsidR="009857EB" w:rsidRDefault="009857EB"/>
    <w:p w:rsidR="009857EB" w:rsidRDefault="009857EB"/>
    <w:p w:rsidR="009857EB" w:rsidRDefault="009857EB" w:rsidP="009857EB">
      <w:pPr>
        <w:pStyle w:val="1"/>
      </w:pPr>
      <w:r>
        <w:lastRenderedPageBreak/>
        <w:t>ВИСНОВКИ</w:t>
      </w:r>
    </w:p>
    <w:p w:rsidR="009857EB" w:rsidRPr="009857EB" w:rsidRDefault="009857EB" w:rsidP="009857EB">
      <w:pPr>
        <w:rPr>
          <w:lang w:val="uk-UA"/>
        </w:rPr>
      </w:pPr>
      <w:r>
        <w:rPr>
          <w:lang w:val="uk-UA"/>
        </w:rPr>
        <w:t xml:space="preserve">Урбаністичний світ як об’єкт соціально-філософського дослідження, в силу своєї багатогранності, потребує інтегрування знань, накопичених різними науками, поєднання теорій, концепцій та методів. Тому для експлікації об’єкта необхідно вивчити різні погляди на досліджувані феномени, звернутися до концепцій соціології міста, економічної теорії, психології простору, філософської антропології, аксіології, феноменології сприйняття, семіотики міста. Оскільки у великих містах по всьому світі поява та розвиток </w:t>
      </w:r>
      <w:proofErr w:type="spellStart"/>
      <w:r>
        <w:rPr>
          <w:lang w:val="uk-UA"/>
        </w:rPr>
        <w:t>стріт</w:t>
      </w:r>
      <w:proofErr w:type="spellEnd"/>
      <w:r>
        <w:rPr>
          <w:lang w:val="uk-UA"/>
        </w:rPr>
        <w:t xml:space="preserve">-арт , відбувається приблизно за однаковим сценарієм: індустріальне суспільство – капіталістичний спосіб виробництва – поява фарби в аерозольному балоні – поодинокі написи – розповсюдження </w:t>
      </w:r>
      <w:proofErr w:type="spellStart"/>
      <w:r>
        <w:rPr>
          <w:lang w:val="uk-UA"/>
        </w:rPr>
        <w:t>стріт</w:t>
      </w:r>
      <w:proofErr w:type="spellEnd"/>
      <w:r>
        <w:rPr>
          <w:lang w:val="uk-UA"/>
        </w:rPr>
        <w:t xml:space="preserve">-арт в міському просторі, – остільки, в дослідженні розгляд соціального феномену </w:t>
      </w:r>
      <w:proofErr w:type="spellStart"/>
      <w:r>
        <w:rPr>
          <w:lang w:val="uk-UA"/>
        </w:rPr>
        <w:t>стріт</w:t>
      </w:r>
      <w:proofErr w:type="spellEnd"/>
      <w:r>
        <w:rPr>
          <w:lang w:val="uk-UA"/>
        </w:rPr>
        <w:t xml:space="preserve">-арт редукується до меж певного абстрактного міста, з універсальними </w:t>
      </w:r>
      <w:proofErr w:type="spellStart"/>
      <w:r>
        <w:rPr>
          <w:lang w:val="uk-UA"/>
        </w:rPr>
        <w:t>інтенціональними</w:t>
      </w:r>
      <w:proofErr w:type="spellEnd"/>
      <w:r>
        <w:rPr>
          <w:lang w:val="uk-UA"/>
        </w:rPr>
        <w:t xml:space="preserve"> характеристиками.</w:t>
      </w:r>
    </w:p>
    <w:p w:rsidR="009857EB" w:rsidRPr="009857EB" w:rsidRDefault="009857EB" w:rsidP="009857EB">
      <w:pPr>
        <w:rPr>
          <w:lang w:val="uk-UA"/>
        </w:rPr>
      </w:pPr>
      <w:r>
        <w:rPr>
          <w:lang w:val="uk-UA"/>
        </w:rPr>
        <w:t>Термін «</w:t>
      </w:r>
      <w:proofErr w:type="spellStart"/>
      <w:r>
        <w:rPr>
          <w:lang w:val="uk-UA"/>
        </w:rPr>
        <w:t>мурали</w:t>
      </w:r>
      <w:proofErr w:type="spellEnd"/>
      <w:r>
        <w:rPr>
          <w:lang w:val="uk-UA"/>
        </w:rPr>
        <w:t xml:space="preserve">» або «стінопис» (від </w:t>
      </w:r>
      <w:proofErr w:type="spellStart"/>
      <w:r>
        <w:rPr>
          <w:lang w:val="uk-UA"/>
        </w:rPr>
        <w:t>англ</w:t>
      </w:r>
      <w:proofErr w:type="spellEnd"/>
      <w:r>
        <w:rPr>
          <w:lang w:val="uk-UA"/>
        </w:rPr>
        <w:t xml:space="preserve">. </w:t>
      </w:r>
      <w:proofErr w:type="spellStart"/>
      <w:r>
        <w:rPr>
          <w:lang w:val="uk-UA"/>
        </w:rPr>
        <w:t>mural</w:t>
      </w:r>
      <w:proofErr w:type="spellEnd"/>
      <w:r>
        <w:rPr>
          <w:lang w:val="uk-UA"/>
        </w:rPr>
        <w:t xml:space="preserve">  – «фреска»; </w:t>
      </w:r>
      <w:proofErr w:type="spellStart"/>
      <w:r>
        <w:rPr>
          <w:lang w:val="uk-UA"/>
        </w:rPr>
        <w:t>ісп</w:t>
      </w:r>
      <w:proofErr w:type="spellEnd"/>
      <w:r>
        <w:rPr>
          <w:lang w:val="uk-UA"/>
        </w:rPr>
        <w:t xml:space="preserve">. </w:t>
      </w:r>
      <w:proofErr w:type="spellStart"/>
      <w:r>
        <w:rPr>
          <w:lang w:val="uk-UA"/>
        </w:rPr>
        <w:t>muro</w:t>
      </w:r>
      <w:proofErr w:type="spellEnd"/>
      <w:r>
        <w:rPr>
          <w:lang w:val="uk-UA"/>
        </w:rPr>
        <w:t xml:space="preserve">  – «стіна», «мур» ) різновид монументального і декоративного малярства, що виконувалося безпосередньо на стіні або на штукатурці, закріпленій на стіні, в якому фігуративні образи й декоративні орнаменти підпорядковуються архітектурним формам.</w:t>
      </w:r>
    </w:p>
    <w:p w:rsidR="009857EB" w:rsidRPr="009857EB" w:rsidRDefault="009857EB" w:rsidP="009857EB">
      <w:pPr>
        <w:rPr>
          <w:lang w:val="uk-UA"/>
        </w:rPr>
      </w:pPr>
      <w:r>
        <w:rPr>
          <w:lang w:val="uk-UA"/>
        </w:rPr>
        <w:t xml:space="preserve">Якщо говорити про </w:t>
      </w:r>
      <w:proofErr w:type="spellStart"/>
      <w:r>
        <w:rPr>
          <w:lang w:val="uk-UA"/>
        </w:rPr>
        <w:t>муралізм</w:t>
      </w:r>
      <w:proofErr w:type="spellEnd"/>
      <w:r>
        <w:rPr>
          <w:lang w:val="uk-UA"/>
        </w:rPr>
        <w:t xml:space="preserve"> як явище, то у культурологів є дві думки, звідки воно бере свій початок. Прибічники першої кажуть про те, що сучасні художники у своїх творах відштовхуються від класичних грецьких і римських фресок. Мовляв, саме шедеври Рафаеля і Тиціана – це і є перші </w:t>
      </w:r>
      <w:proofErr w:type="spellStart"/>
      <w:r>
        <w:rPr>
          <w:lang w:val="uk-UA"/>
        </w:rPr>
        <w:t>мурали</w:t>
      </w:r>
      <w:proofErr w:type="spellEnd"/>
      <w:r>
        <w:rPr>
          <w:lang w:val="uk-UA"/>
        </w:rPr>
        <w:t xml:space="preserve">, а зараз просто інші часи, і зображення найчастіше стосуються не релігійних тем, а соціальних. Протилежний табір погоджується з тим, що майстри минулого, звісно генії, але корені слід шукати в двадцятому столітті і вказують на мексиканську революцію 1910-1917 років. Плакати й агітаційні листівки, на створення котрих бракувало паперу, зусиллями Дієго </w:t>
      </w:r>
      <w:proofErr w:type="spellStart"/>
      <w:r>
        <w:rPr>
          <w:lang w:val="uk-UA"/>
        </w:rPr>
        <w:t>Рівери</w:t>
      </w:r>
      <w:proofErr w:type="spellEnd"/>
      <w:r>
        <w:rPr>
          <w:lang w:val="uk-UA"/>
        </w:rPr>
        <w:t xml:space="preserve">, Давида </w:t>
      </w:r>
      <w:proofErr w:type="spellStart"/>
      <w:r>
        <w:rPr>
          <w:lang w:val="uk-UA"/>
        </w:rPr>
        <w:t>Альфаро</w:t>
      </w:r>
      <w:proofErr w:type="spellEnd"/>
      <w:r>
        <w:rPr>
          <w:lang w:val="uk-UA"/>
        </w:rPr>
        <w:t xml:space="preserve"> </w:t>
      </w:r>
      <w:proofErr w:type="spellStart"/>
      <w:r>
        <w:rPr>
          <w:lang w:val="uk-UA"/>
        </w:rPr>
        <w:t>Сікейроса</w:t>
      </w:r>
      <w:proofErr w:type="spellEnd"/>
      <w:r>
        <w:rPr>
          <w:lang w:val="uk-UA"/>
        </w:rPr>
        <w:t xml:space="preserve">, Хосе </w:t>
      </w:r>
      <w:proofErr w:type="spellStart"/>
      <w:r>
        <w:rPr>
          <w:lang w:val="uk-UA"/>
        </w:rPr>
        <w:t>Ороско</w:t>
      </w:r>
      <w:proofErr w:type="spellEnd"/>
      <w:r>
        <w:rPr>
          <w:lang w:val="uk-UA"/>
        </w:rPr>
        <w:t xml:space="preserve"> та інших творців-бунтарів перетворювалися на грандіозні картини на стінах.</w:t>
      </w:r>
    </w:p>
    <w:p w:rsidR="009857EB" w:rsidRDefault="009857EB" w:rsidP="009857EB">
      <w:proofErr w:type="spellStart"/>
      <w:r>
        <w:rPr>
          <w:color w:val="000000"/>
          <w:lang w:val="uk-UA"/>
        </w:rPr>
        <w:lastRenderedPageBreak/>
        <w:t>Стріт</w:t>
      </w:r>
      <w:proofErr w:type="spellEnd"/>
      <w:r>
        <w:rPr>
          <w:color w:val="000000"/>
          <w:lang w:val="uk-UA"/>
        </w:rPr>
        <w:t xml:space="preserve">-арт як напрям міського мистецтва в двохтисячних роках набув великої популярності в Україні, став легітимною частиною міського простору. Такі художники, як Гамлет </w:t>
      </w:r>
      <w:proofErr w:type="spellStart"/>
      <w:r>
        <w:rPr>
          <w:color w:val="000000"/>
          <w:lang w:val="uk-UA"/>
        </w:rPr>
        <w:t>Зіньковський</w:t>
      </w:r>
      <w:proofErr w:type="spellEnd"/>
      <w:r>
        <w:rPr>
          <w:color w:val="000000"/>
          <w:lang w:val="uk-UA"/>
        </w:rPr>
        <w:t xml:space="preserve"> або Роман </w:t>
      </w:r>
      <w:proofErr w:type="spellStart"/>
      <w:r>
        <w:rPr>
          <w:color w:val="000000"/>
          <w:lang w:val="uk-UA"/>
        </w:rPr>
        <w:t>Мінін</w:t>
      </w:r>
      <w:proofErr w:type="spellEnd"/>
      <w:r>
        <w:rPr>
          <w:color w:val="000000"/>
          <w:lang w:val="uk-UA"/>
        </w:rPr>
        <w:t xml:space="preserve">, з арт-інтервентів перетворились на відомих митців, а їхні твори можна побачити на вулицях не одного міста. Історія </w:t>
      </w:r>
      <w:proofErr w:type="spellStart"/>
      <w:r>
        <w:rPr>
          <w:color w:val="000000"/>
          <w:lang w:val="uk-UA"/>
        </w:rPr>
        <w:t>мурал-арту</w:t>
      </w:r>
      <w:proofErr w:type="spellEnd"/>
      <w:r>
        <w:rPr>
          <w:color w:val="000000"/>
          <w:lang w:val="uk-UA"/>
        </w:rPr>
        <w:t xml:space="preserve"> в Україні, розпочалася з Києва, кілька років тому, коли дует вуличних художників «Інтересні казки» оформив перший масштабний </w:t>
      </w:r>
      <w:proofErr w:type="spellStart"/>
      <w:r>
        <w:rPr>
          <w:color w:val="000000"/>
          <w:lang w:val="uk-UA"/>
        </w:rPr>
        <w:t>мурал</w:t>
      </w:r>
      <w:proofErr w:type="spellEnd"/>
      <w:r>
        <w:rPr>
          <w:color w:val="000000"/>
          <w:lang w:val="uk-UA"/>
        </w:rPr>
        <w:t xml:space="preserve"> на Великій Житомирській. Тепер ці хлопці відомі на весь світ і малюють у найбільших містах, а до Києва все частіше </w:t>
      </w:r>
      <w:proofErr w:type="spellStart"/>
      <w:r>
        <w:rPr>
          <w:color w:val="000000"/>
          <w:lang w:val="uk-UA"/>
        </w:rPr>
        <w:t>приїздять</w:t>
      </w:r>
      <w:proofErr w:type="spellEnd"/>
      <w:r>
        <w:rPr>
          <w:color w:val="000000"/>
          <w:lang w:val="uk-UA"/>
        </w:rPr>
        <w:t xml:space="preserve"> іноземні художники.</w:t>
      </w:r>
    </w:p>
    <w:p w:rsidR="009857EB" w:rsidRPr="009857EB" w:rsidRDefault="009857EB" w:rsidP="009857EB">
      <w:pPr>
        <w:rPr>
          <w:lang w:val="uk-UA"/>
        </w:rPr>
      </w:pPr>
      <w:r>
        <w:rPr>
          <w:color w:val="000000"/>
          <w:lang w:val="uk-UA"/>
        </w:rPr>
        <w:t xml:space="preserve">Питання доцільності </w:t>
      </w:r>
      <w:proofErr w:type="spellStart"/>
      <w:r>
        <w:rPr>
          <w:color w:val="000000"/>
          <w:lang w:val="uk-UA"/>
        </w:rPr>
        <w:t>муралів</w:t>
      </w:r>
      <w:proofErr w:type="spellEnd"/>
      <w:r>
        <w:rPr>
          <w:color w:val="000000"/>
          <w:lang w:val="uk-UA"/>
        </w:rPr>
        <w:t xml:space="preserve"> у житлових масивах зіштовхується з проблемою співвідношення таких мистецьких об’єктів із (радянською) модерністською архітектурою. З одного боку, ці втручання можуть руйнувати її власну «грубу» </w:t>
      </w:r>
      <w:proofErr w:type="spellStart"/>
      <w:r>
        <w:rPr>
          <w:color w:val="000000"/>
          <w:lang w:val="uk-UA"/>
        </w:rPr>
        <w:t>бруталістську</w:t>
      </w:r>
      <w:proofErr w:type="spellEnd"/>
      <w:r>
        <w:rPr>
          <w:color w:val="000000"/>
          <w:lang w:val="uk-UA"/>
        </w:rPr>
        <w:t xml:space="preserve"> естетику. З іншого, навіть типова мікрорайонна забудова часом вже в процесі створення передбачала певне естетичне оформлення – прикрашені фасади будинків, </w:t>
      </w:r>
      <w:proofErr w:type="spellStart"/>
      <w:r>
        <w:rPr>
          <w:color w:val="000000"/>
          <w:lang w:val="uk-UA"/>
        </w:rPr>
        <w:t>суперграфіка</w:t>
      </w:r>
      <w:proofErr w:type="spellEnd"/>
      <w:r>
        <w:rPr>
          <w:color w:val="000000"/>
          <w:lang w:val="uk-UA"/>
        </w:rPr>
        <w:t>, скульптурні групи, а також просторові рішення, пов’язані із рельєфом місцевості (як на Виноградарі) або водоймами. Вони вже є нашою спадщиною, але сьогодні деградують і руйнуються.</w:t>
      </w:r>
    </w:p>
    <w:p w:rsidR="009857EB" w:rsidRPr="009857EB" w:rsidRDefault="009857EB" w:rsidP="009857EB">
      <w:pPr>
        <w:rPr>
          <w:lang w:val="uk-UA"/>
        </w:rPr>
      </w:pPr>
      <w:r>
        <w:rPr>
          <w:color w:val="000000"/>
          <w:lang w:val="uk-UA"/>
        </w:rPr>
        <w:t xml:space="preserve">Рефлексія символічно-образного контексту міста, виявлення його соціальних смислів можлива через репрезентацію міста як семантичного поля – просторово-часової смислової метафори, яка виражає циклічну взаємодію об’єктів (міського ландшафту, архітектурно-просторової структури міського середовища, місць проживання, пересування містом, місць дозвілля і </w:t>
      </w:r>
      <w:proofErr w:type="spellStart"/>
      <w:r>
        <w:rPr>
          <w:color w:val="000000"/>
          <w:lang w:val="uk-UA"/>
        </w:rPr>
        <w:t>т.д</w:t>
      </w:r>
      <w:proofErr w:type="spellEnd"/>
      <w:r>
        <w:rPr>
          <w:color w:val="000000"/>
          <w:lang w:val="uk-UA"/>
        </w:rPr>
        <w:t>.) та образного змісту міста, його візуального та вербального сприйняття.</w:t>
      </w:r>
    </w:p>
    <w:p w:rsidR="009857EB" w:rsidRPr="009857EB" w:rsidRDefault="009857EB" w:rsidP="009857EB">
      <w:pPr>
        <w:rPr>
          <w:lang w:val="uk-UA"/>
        </w:rPr>
      </w:pPr>
      <w:r>
        <w:rPr>
          <w:color w:val="000000"/>
          <w:lang w:val="uk-UA"/>
        </w:rPr>
        <w:t xml:space="preserve">Схеми сприйняття міста формуються в процесі повсякденного досвіду. Семантична конструкція образу міста водночас є тим фільтром, за допомогою якого виокремлюються релевантні семантичні засоби. Вивчення цих семантичних засобів дозволяє зрозуміти механізми екстеріоризації міських смислів. В цьому сенсі можна припуститися думки, що практики </w:t>
      </w:r>
      <w:proofErr w:type="spellStart"/>
      <w:r>
        <w:rPr>
          <w:color w:val="000000"/>
          <w:lang w:val="uk-UA"/>
        </w:rPr>
        <w:t>стріт-арту</w:t>
      </w:r>
      <w:proofErr w:type="spellEnd"/>
      <w:r>
        <w:rPr>
          <w:color w:val="000000"/>
          <w:lang w:val="uk-UA"/>
        </w:rPr>
        <w:t xml:space="preserve"> у місті можуть бути наслідком викривленої схеми образу міста, що першочергово може бути пов’язане зі слабкою самоідентифікацію містянина як такого. </w:t>
      </w:r>
      <w:r>
        <w:rPr>
          <w:color w:val="000000"/>
          <w:lang w:val="uk-UA"/>
        </w:rPr>
        <w:lastRenderedPageBreak/>
        <w:t>Початок ХХІ сторіччя супроводжується, поряд з ускладненням систем комунікації та надмірної концентрацією інформації, занепадом ідеалів і процесами дегуманізації культури, коли особистість витісняється за культурні межі.  Життя сучасного мегаполісу вимагає щоденного занурення в рутинний простір повсякденності, що здебільшого складається з нагромадження сірої типової архітектурної еклектики, типових ритмів пересування містом, одноманітних просторів.</w:t>
      </w:r>
    </w:p>
    <w:p w:rsidR="009857EB" w:rsidRDefault="009857EB" w:rsidP="009857EB">
      <w:r>
        <w:rPr>
          <w:color w:val="000000"/>
          <w:lang w:val="uk-UA"/>
        </w:rPr>
        <w:t>Образ міста, його текст варто творити, зважаючи на вже наявні просторові елементи. Це дозволить зменшити ймовірність виникнення конфліктів з наявною міською ідентичністю мешканців. Саме така «</w:t>
      </w:r>
      <w:proofErr w:type="spellStart"/>
      <w:r>
        <w:rPr>
          <w:color w:val="000000"/>
          <w:lang w:val="uk-UA"/>
        </w:rPr>
        <w:t>чужерідність</w:t>
      </w:r>
      <w:proofErr w:type="spellEnd"/>
      <w:r>
        <w:rPr>
          <w:color w:val="000000"/>
          <w:lang w:val="uk-UA"/>
        </w:rPr>
        <w:t xml:space="preserve">» (яка тільки підсилюється відсутністю залучення громади до прийняття рішень стосовно створення </w:t>
      </w:r>
      <w:proofErr w:type="spellStart"/>
      <w:r>
        <w:rPr>
          <w:color w:val="000000"/>
          <w:lang w:val="uk-UA"/>
        </w:rPr>
        <w:t>муралів</w:t>
      </w:r>
      <w:proofErr w:type="spellEnd"/>
      <w:r>
        <w:rPr>
          <w:color w:val="000000"/>
          <w:lang w:val="uk-UA"/>
        </w:rPr>
        <w:t xml:space="preserve">) і викликає конфлікти містян з ініціативною групою по створенню </w:t>
      </w:r>
      <w:proofErr w:type="spellStart"/>
      <w:r>
        <w:rPr>
          <w:color w:val="000000"/>
          <w:lang w:val="uk-UA"/>
        </w:rPr>
        <w:t>муралів</w:t>
      </w:r>
      <w:proofErr w:type="spellEnd"/>
      <w:r>
        <w:rPr>
          <w:color w:val="000000"/>
          <w:lang w:val="uk-UA"/>
        </w:rPr>
        <w:t xml:space="preserve">. Міська ідентичність, одним із найбільш важливих агентів якої виступає міський текст, утворюється, як і інші типи </w:t>
      </w:r>
      <w:proofErr w:type="spellStart"/>
      <w:r>
        <w:rPr>
          <w:color w:val="000000"/>
          <w:lang w:val="uk-UA"/>
        </w:rPr>
        <w:t>ідентичностей</w:t>
      </w:r>
      <w:proofErr w:type="spellEnd"/>
      <w:r>
        <w:rPr>
          <w:color w:val="000000"/>
          <w:lang w:val="uk-UA"/>
        </w:rPr>
        <w:t>, за належністю до певної «</w:t>
      </w:r>
      <w:proofErr w:type="spellStart"/>
      <w:r>
        <w:rPr>
          <w:color w:val="000000"/>
          <w:lang w:val="uk-UA"/>
        </w:rPr>
        <w:t>ін</w:t>
      </w:r>
      <w:proofErr w:type="spellEnd"/>
      <w:r>
        <w:rPr>
          <w:color w:val="000000"/>
          <w:lang w:val="uk-UA"/>
        </w:rPr>
        <w:t xml:space="preserve">-групи», яка у місті може об’єднуватись спільною локальністю, набором повсякденних практик тощо. Несанкціоноване спільнотою вторгнення через внесення нових об’єктів, навіть таких, що позиціонуються як мистецькі та створені з «благими намірами», не може одразу вписатись у систему світосприйняття місцевих жителів. У разі доволі наполегливого та масштабного (десятками і </w:t>
      </w:r>
      <w:hyperlink r:id="rId5" w:history="1">
        <w:r>
          <w:rPr>
            <w:rStyle w:val="a4"/>
            <w:color w:val="000000"/>
            <w:lang w:val="uk-UA"/>
          </w:rPr>
          <w:t>сотнями</w:t>
        </w:r>
      </w:hyperlink>
      <w:r>
        <w:rPr>
          <w:color w:val="000000"/>
          <w:lang w:val="uk-UA"/>
        </w:rPr>
        <w:t>) відтворення «</w:t>
      </w:r>
      <w:proofErr w:type="spellStart"/>
      <w:r>
        <w:rPr>
          <w:color w:val="000000"/>
          <w:lang w:val="uk-UA"/>
        </w:rPr>
        <w:t>чужерідної</w:t>
      </w:r>
      <w:proofErr w:type="spellEnd"/>
      <w:r>
        <w:rPr>
          <w:color w:val="000000"/>
          <w:lang w:val="uk-UA"/>
        </w:rPr>
        <w:t>» практики, невдоволення може набирати більших обертів.</w:t>
      </w:r>
    </w:p>
    <w:p w:rsidR="009857EB" w:rsidRPr="009857EB" w:rsidRDefault="009857EB" w:rsidP="009857EB">
      <w:pPr>
        <w:rPr>
          <w:lang w:val="uk-UA"/>
        </w:rPr>
      </w:pPr>
      <w:r>
        <w:rPr>
          <w:color w:val="000000"/>
          <w:lang w:val="uk-UA"/>
        </w:rPr>
        <w:t xml:space="preserve">Щоби покращити сприйняття </w:t>
      </w:r>
      <w:proofErr w:type="spellStart"/>
      <w:r>
        <w:rPr>
          <w:color w:val="000000"/>
          <w:lang w:val="uk-UA"/>
        </w:rPr>
        <w:t>муралів</w:t>
      </w:r>
      <w:proofErr w:type="spellEnd"/>
      <w:r>
        <w:rPr>
          <w:color w:val="000000"/>
          <w:lang w:val="uk-UA"/>
        </w:rPr>
        <w:t xml:space="preserve"> в очах мешканців, потрібна стратегія вбудовування подібних об’єктів у міський простір, міський текст, проведення певної роботи із населенням. За наявних умов, особливо, якщо існує опозиційна ініціативна група місцевих жителів, подібні зміни навряд чи перестануть сприйматись частиною суспільства як чужорідні та небажані.</w:t>
      </w:r>
    </w:p>
    <w:p w:rsidR="009857EB" w:rsidRDefault="009857EB" w:rsidP="009857EB">
      <w:r>
        <w:rPr>
          <w:color w:val="000000"/>
          <w:lang w:val="uk-UA"/>
        </w:rPr>
        <w:t xml:space="preserve">Життя у місті робить людину готовою до візуального сприйняття: «Перманентна публічність – ще один комунікативно організуючий фактор мегаполісу. Адже в будь-яку хвилину міського життя в тих чи інших місцях міста може розгорнутися публічна акція, зібрання, вуличний </w:t>
      </w:r>
      <w:proofErr w:type="spellStart"/>
      <w:r>
        <w:rPr>
          <w:color w:val="000000"/>
          <w:lang w:val="uk-UA"/>
        </w:rPr>
        <w:t>перформенс.Якщо</w:t>
      </w:r>
      <w:proofErr w:type="spellEnd"/>
      <w:r>
        <w:rPr>
          <w:color w:val="000000"/>
          <w:lang w:val="uk-UA"/>
        </w:rPr>
        <w:t xml:space="preserve"> раніше місто було осередком виробництва та реалізації товарів, то сьогодні </w:t>
      </w:r>
      <w:r>
        <w:rPr>
          <w:color w:val="000000"/>
          <w:lang w:val="uk-UA"/>
        </w:rPr>
        <w:lastRenderedPageBreak/>
        <w:t xml:space="preserve">воно є місцем виробництва та трансляції знаків. Тепер місто це полігон знаків, засобів масової інформації, кодів, його суть – в споживанні </w:t>
      </w:r>
      <w:proofErr w:type="spellStart"/>
      <w:r>
        <w:rPr>
          <w:color w:val="000000"/>
          <w:lang w:val="uk-UA"/>
        </w:rPr>
        <w:t>зазделегідь</w:t>
      </w:r>
      <w:proofErr w:type="spellEnd"/>
      <w:r>
        <w:rPr>
          <w:color w:val="000000"/>
          <w:lang w:val="uk-UA"/>
        </w:rPr>
        <w:t xml:space="preserve"> прорахованими </w:t>
      </w:r>
      <w:proofErr w:type="spellStart"/>
      <w:r>
        <w:rPr>
          <w:color w:val="000000"/>
          <w:lang w:val="uk-UA"/>
        </w:rPr>
        <w:t>читателями</w:t>
      </w:r>
      <w:proofErr w:type="spellEnd"/>
      <w:r>
        <w:rPr>
          <w:color w:val="000000"/>
          <w:lang w:val="uk-UA"/>
        </w:rPr>
        <w:t xml:space="preserve"> </w:t>
      </w:r>
      <w:proofErr w:type="spellStart"/>
      <w:r>
        <w:rPr>
          <w:color w:val="000000"/>
          <w:lang w:val="uk-UA"/>
        </w:rPr>
        <w:t>медіатичних</w:t>
      </w:r>
      <w:proofErr w:type="spellEnd"/>
      <w:r>
        <w:rPr>
          <w:color w:val="000000"/>
          <w:lang w:val="uk-UA"/>
        </w:rPr>
        <w:t xml:space="preserve"> повідомлень: «... система репродукує себе не лише в економічному просторі, але й у глибину, за допомогою розгалуженої системи знаків і кодів, за посередністю символічного руйнування </w:t>
      </w:r>
      <w:proofErr w:type="spellStart"/>
      <w:r>
        <w:rPr>
          <w:color w:val="000000"/>
          <w:lang w:val="uk-UA"/>
        </w:rPr>
        <w:t>соціяльних</w:t>
      </w:r>
      <w:proofErr w:type="spellEnd"/>
      <w:r>
        <w:rPr>
          <w:color w:val="000000"/>
          <w:lang w:val="uk-UA"/>
        </w:rPr>
        <w:t xml:space="preserve"> відносин»</w:t>
      </w:r>
    </w:p>
    <w:p w:rsidR="009857EB" w:rsidRDefault="009857EB" w:rsidP="009857EB">
      <w:pPr>
        <w:pageBreakBefore/>
        <w:widowControl w:val="0"/>
        <w:spacing w:line="240" w:lineRule="auto"/>
        <w:ind w:firstLine="0"/>
        <w:jc w:val="left"/>
        <w:textAlignment w:val="baseline"/>
        <w:rPr>
          <w:color w:val="000000"/>
          <w:lang w:val="uk-UA"/>
        </w:rPr>
      </w:pPr>
    </w:p>
    <w:p w:rsidR="009857EB" w:rsidRDefault="009857EB" w:rsidP="009857EB">
      <w:pPr>
        <w:pStyle w:val="1"/>
      </w:pPr>
      <w:bookmarkStart w:id="1" w:name="__RefHeading___Toc483867651"/>
      <w:bookmarkEnd w:id="1"/>
      <w:r>
        <w:t>СПИСОК ВИКОРИСТАНИХ ДЖЕРЕЛ</w:t>
      </w:r>
    </w:p>
    <w:p w:rsidR="009857EB" w:rsidRDefault="009857EB" w:rsidP="009857EB">
      <w:r>
        <w:rPr>
          <w:lang w:val="uk-UA"/>
        </w:rPr>
        <w:t xml:space="preserve">1.Пирогов С.В. </w:t>
      </w:r>
      <w:proofErr w:type="spellStart"/>
      <w:r>
        <w:rPr>
          <w:lang w:val="uk-UA"/>
        </w:rPr>
        <w:t>Феноменологическая</w:t>
      </w:r>
      <w:proofErr w:type="spellEnd"/>
      <w:r>
        <w:rPr>
          <w:lang w:val="uk-UA"/>
        </w:rPr>
        <w:t xml:space="preserve"> </w:t>
      </w:r>
      <w:proofErr w:type="spellStart"/>
      <w:r>
        <w:rPr>
          <w:lang w:val="uk-UA"/>
        </w:rPr>
        <w:t>социология</w:t>
      </w:r>
      <w:proofErr w:type="spellEnd"/>
      <w:r>
        <w:rPr>
          <w:lang w:val="uk-UA"/>
        </w:rPr>
        <w:t xml:space="preserve"> и </w:t>
      </w:r>
      <w:proofErr w:type="spellStart"/>
      <w:r>
        <w:rPr>
          <w:lang w:val="uk-UA"/>
        </w:rPr>
        <w:t>урбанистика</w:t>
      </w:r>
      <w:proofErr w:type="spellEnd"/>
      <w:r>
        <w:rPr>
          <w:lang w:val="uk-UA"/>
        </w:rPr>
        <w:t xml:space="preserve"> / </w:t>
      </w:r>
      <w:proofErr w:type="spellStart"/>
      <w:r>
        <w:rPr>
          <w:lang w:val="uk-UA"/>
        </w:rPr>
        <w:t>С.Пирогов</w:t>
      </w:r>
      <w:proofErr w:type="spellEnd"/>
      <w:r>
        <w:rPr>
          <w:lang w:val="uk-UA"/>
        </w:rPr>
        <w:t xml:space="preserve"> // </w:t>
      </w:r>
      <w:proofErr w:type="spellStart"/>
      <w:r>
        <w:rPr>
          <w:lang w:val="uk-UA"/>
        </w:rPr>
        <w:t>Вестник</w:t>
      </w:r>
      <w:proofErr w:type="spellEnd"/>
      <w:r>
        <w:rPr>
          <w:lang w:val="uk-UA"/>
        </w:rPr>
        <w:t xml:space="preserve"> </w:t>
      </w:r>
      <w:proofErr w:type="spellStart"/>
      <w:r>
        <w:rPr>
          <w:lang w:val="uk-UA"/>
        </w:rPr>
        <w:t>Томского</w:t>
      </w:r>
      <w:proofErr w:type="spellEnd"/>
      <w:r>
        <w:rPr>
          <w:lang w:val="uk-UA"/>
        </w:rPr>
        <w:t xml:space="preserve"> </w:t>
      </w:r>
      <w:proofErr w:type="spellStart"/>
      <w:r>
        <w:rPr>
          <w:lang w:val="uk-UA"/>
        </w:rPr>
        <w:t>государственного</w:t>
      </w:r>
      <w:proofErr w:type="spellEnd"/>
      <w:r>
        <w:rPr>
          <w:lang w:val="uk-UA"/>
        </w:rPr>
        <w:t xml:space="preserve"> </w:t>
      </w:r>
      <w:proofErr w:type="spellStart"/>
      <w:r>
        <w:rPr>
          <w:lang w:val="uk-UA"/>
        </w:rPr>
        <w:t>университета</w:t>
      </w:r>
      <w:proofErr w:type="spellEnd"/>
      <w:r>
        <w:rPr>
          <w:lang w:val="uk-UA"/>
        </w:rPr>
        <w:t xml:space="preserve">. </w:t>
      </w:r>
      <w:proofErr w:type="spellStart"/>
      <w:r>
        <w:rPr>
          <w:lang w:val="uk-UA"/>
        </w:rPr>
        <w:t>Серия</w:t>
      </w:r>
      <w:proofErr w:type="spellEnd"/>
      <w:r>
        <w:rPr>
          <w:lang w:val="uk-UA"/>
        </w:rPr>
        <w:t xml:space="preserve"> «</w:t>
      </w:r>
      <w:proofErr w:type="spellStart"/>
      <w:r>
        <w:rPr>
          <w:lang w:val="uk-UA"/>
        </w:rPr>
        <w:t>Философия</w:t>
      </w:r>
      <w:proofErr w:type="spellEnd"/>
      <w:r>
        <w:rPr>
          <w:lang w:val="uk-UA"/>
        </w:rPr>
        <w:t xml:space="preserve">. </w:t>
      </w:r>
      <w:proofErr w:type="spellStart"/>
      <w:r>
        <w:rPr>
          <w:lang w:val="uk-UA"/>
        </w:rPr>
        <w:t>Культурология</w:t>
      </w:r>
      <w:proofErr w:type="spellEnd"/>
      <w:r>
        <w:rPr>
          <w:lang w:val="uk-UA"/>
        </w:rPr>
        <w:t xml:space="preserve">. </w:t>
      </w:r>
      <w:proofErr w:type="spellStart"/>
      <w:r>
        <w:rPr>
          <w:lang w:val="uk-UA"/>
        </w:rPr>
        <w:t>Филология</w:t>
      </w:r>
      <w:proofErr w:type="spellEnd"/>
      <w:r>
        <w:rPr>
          <w:lang w:val="uk-UA"/>
        </w:rPr>
        <w:t>». – 2004г. – № 282. – С.97-103</w:t>
      </w:r>
    </w:p>
    <w:p w:rsidR="009857EB" w:rsidRDefault="009857EB" w:rsidP="009857EB">
      <w:r>
        <w:rPr>
          <w:lang w:val="uk-UA"/>
        </w:rPr>
        <w:t xml:space="preserve">2.Платон. Держава / Платон / Пер. з </w:t>
      </w:r>
      <w:proofErr w:type="spellStart"/>
      <w:r>
        <w:rPr>
          <w:lang w:val="uk-UA"/>
        </w:rPr>
        <w:t>давньогр</w:t>
      </w:r>
      <w:proofErr w:type="spellEnd"/>
      <w:r>
        <w:rPr>
          <w:lang w:val="uk-UA"/>
        </w:rPr>
        <w:t>. Д. Коваль. – К.: Основи, 2000. – 355 с.</w:t>
      </w:r>
    </w:p>
    <w:p w:rsidR="009857EB" w:rsidRDefault="009857EB" w:rsidP="009857EB">
      <w:r>
        <w:rPr>
          <w:lang w:val="uk-UA"/>
        </w:rPr>
        <w:t xml:space="preserve">3.Арістотель. Політика / </w:t>
      </w:r>
      <w:proofErr w:type="spellStart"/>
      <w:r>
        <w:rPr>
          <w:lang w:val="uk-UA"/>
        </w:rPr>
        <w:t>Арістотель</w:t>
      </w:r>
      <w:proofErr w:type="spellEnd"/>
      <w:r>
        <w:rPr>
          <w:lang w:val="uk-UA"/>
        </w:rPr>
        <w:t xml:space="preserve"> / Пер. з </w:t>
      </w:r>
      <w:proofErr w:type="spellStart"/>
      <w:r>
        <w:rPr>
          <w:lang w:val="uk-UA"/>
        </w:rPr>
        <w:t>давньогр</w:t>
      </w:r>
      <w:proofErr w:type="spellEnd"/>
      <w:r>
        <w:rPr>
          <w:lang w:val="uk-UA"/>
        </w:rPr>
        <w:t xml:space="preserve">. та </w:t>
      </w:r>
      <w:proofErr w:type="spellStart"/>
      <w:r>
        <w:rPr>
          <w:lang w:val="uk-UA"/>
        </w:rPr>
        <w:t>передм</w:t>
      </w:r>
      <w:proofErr w:type="spellEnd"/>
      <w:r>
        <w:rPr>
          <w:lang w:val="uk-UA"/>
        </w:rPr>
        <w:t xml:space="preserve">. О. </w:t>
      </w:r>
      <w:proofErr w:type="spellStart"/>
      <w:r>
        <w:rPr>
          <w:lang w:val="uk-UA"/>
        </w:rPr>
        <w:t>Кислюка</w:t>
      </w:r>
      <w:proofErr w:type="spellEnd"/>
      <w:r>
        <w:rPr>
          <w:lang w:val="uk-UA"/>
        </w:rPr>
        <w:t>. – К.: Основи, 2000. – 239 с.</w:t>
      </w:r>
    </w:p>
    <w:p w:rsidR="009857EB" w:rsidRDefault="009857EB" w:rsidP="009857EB">
      <w:r>
        <w:rPr>
          <w:lang w:val="uk-UA"/>
        </w:rPr>
        <w:t xml:space="preserve">4.Маркс К. </w:t>
      </w:r>
      <w:proofErr w:type="spellStart"/>
      <w:r>
        <w:rPr>
          <w:lang w:val="uk-UA"/>
        </w:rPr>
        <w:t>Экономические</w:t>
      </w:r>
      <w:proofErr w:type="spellEnd"/>
      <w:r>
        <w:rPr>
          <w:lang w:val="uk-UA"/>
        </w:rPr>
        <w:t xml:space="preserve"> рукописи 1857-1859 </w:t>
      </w:r>
      <w:proofErr w:type="spellStart"/>
      <w:r>
        <w:rPr>
          <w:lang w:val="uk-UA"/>
        </w:rPr>
        <w:t>годов</w:t>
      </w:r>
      <w:proofErr w:type="spellEnd"/>
      <w:r>
        <w:rPr>
          <w:lang w:val="uk-UA"/>
        </w:rPr>
        <w:t xml:space="preserve">. </w:t>
      </w:r>
      <w:proofErr w:type="spellStart"/>
      <w:r>
        <w:rPr>
          <w:lang w:val="uk-UA"/>
        </w:rPr>
        <w:t>Часть</w:t>
      </w:r>
      <w:proofErr w:type="spellEnd"/>
      <w:r>
        <w:rPr>
          <w:lang w:val="uk-UA"/>
        </w:rPr>
        <w:t xml:space="preserve"> </w:t>
      </w:r>
      <w:proofErr w:type="spellStart"/>
      <w:r>
        <w:rPr>
          <w:lang w:val="uk-UA"/>
        </w:rPr>
        <w:t>первая</w:t>
      </w:r>
      <w:proofErr w:type="spellEnd"/>
      <w:r>
        <w:rPr>
          <w:lang w:val="uk-UA"/>
        </w:rPr>
        <w:t xml:space="preserve"> Глава о </w:t>
      </w:r>
      <w:proofErr w:type="spellStart"/>
      <w:r>
        <w:rPr>
          <w:lang w:val="uk-UA"/>
        </w:rPr>
        <w:t>капитале</w:t>
      </w:r>
      <w:proofErr w:type="spellEnd"/>
      <w:r>
        <w:rPr>
          <w:lang w:val="uk-UA"/>
        </w:rPr>
        <w:t xml:space="preserve"> / Маркс К. </w:t>
      </w:r>
      <w:proofErr w:type="spellStart"/>
      <w:r>
        <w:rPr>
          <w:lang w:val="uk-UA"/>
        </w:rPr>
        <w:t>Энгельс</w:t>
      </w:r>
      <w:proofErr w:type="spellEnd"/>
      <w:r>
        <w:rPr>
          <w:lang w:val="uk-UA"/>
        </w:rPr>
        <w:t xml:space="preserve"> Ф. </w:t>
      </w:r>
      <w:proofErr w:type="spellStart"/>
      <w:r>
        <w:rPr>
          <w:lang w:val="uk-UA"/>
        </w:rPr>
        <w:t>Сочинения</w:t>
      </w:r>
      <w:proofErr w:type="spellEnd"/>
      <w:r>
        <w:rPr>
          <w:lang w:val="uk-UA"/>
        </w:rPr>
        <w:t xml:space="preserve">, </w:t>
      </w:r>
      <w:proofErr w:type="spellStart"/>
      <w:r>
        <w:rPr>
          <w:lang w:val="uk-UA"/>
        </w:rPr>
        <w:t>Изд</w:t>
      </w:r>
      <w:proofErr w:type="spellEnd"/>
      <w:r>
        <w:rPr>
          <w:lang w:val="uk-UA"/>
        </w:rPr>
        <w:t xml:space="preserve">. 2-е, М.: </w:t>
      </w:r>
      <w:proofErr w:type="spellStart"/>
      <w:r>
        <w:rPr>
          <w:lang w:val="uk-UA"/>
        </w:rPr>
        <w:t>Издательство</w:t>
      </w:r>
      <w:proofErr w:type="spellEnd"/>
      <w:r>
        <w:rPr>
          <w:lang w:val="uk-UA"/>
        </w:rPr>
        <w:t xml:space="preserve"> </w:t>
      </w:r>
      <w:proofErr w:type="spellStart"/>
      <w:r>
        <w:rPr>
          <w:lang w:val="uk-UA"/>
        </w:rPr>
        <w:t>политической</w:t>
      </w:r>
      <w:proofErr w:type="spellEnd"/>
      <w:r>
        <w:rPr>
          <w:lang w:val="uk-UA"/>
        </w:rPr>
        <w:t xml:space="preserve"> </w:t>
      </w:r>
      <w:proofErr w:type="spellStart"/>
      <w:r>
        <w:rPr>
          <w:lang w:val="uk-UA"/>
        </w:rPr>
        <w:t>литературы</w:t>
      </w:r>
      <w:proofErr w:type="spellEnd"/>
      <w:r>
        <w:rPr>
          <w:lang w:val="uk-UA"/>
        </w:rPr>
        <w:t>. – 1968. – Т.46. – Ч.1. – С.185-508.</w:t>
      </w:r>
    </w:p>
    <w:p w:rsidR="009857EB" w:rsidRDefault="009857EB" w:rsidP="009857EB">
      <w:r>
        <w:rPr>
          <w:lang w:val="uk-UA"/>
        </w:rPr>
        <w:t xml:space="preserve">5.Суходуб Т Культура </w:t>
      </w:r>
      <w:proofErr w:type="spellStart"/>
      <w:r>
        <w:rPr>
          <w:lang w:val="uk-UA"/>
        </w:rPr>
        <w:t>города</w:t>
      </w:r>
      <w:proofErr w:type="spellEnd"/>
      <w:r>
        <w:rPr>
          <w:lang w:val="uk-UA"/>
        </w:rPr>
        <w:t xml:space="preserve"> и право </w:t>
      </w:r>
      <w:proofErr w:type="spellStart"/>
      <w:r>
        <w:rPr>
          <w:lang w:val="uk-UA"/>
        </w:rPr>
        <w:t>памяти</w:t>
      </w:r>
      <w:proofErr w:type="spellEnd"/>
      <w:r>
        <w:rPr>
          <w:lang w:val="uk-UA"/>
        </w:rPr>
        <w:t xml:space="preserve"> / Т </w:t>
      </w:r>
      <w:proofErr w:type="spellStart"/>
      <w:r>
        <w:rPr>
          <w:lang w:val="uk-UA"/>
        </w:rPr>
        <w:t>Суходуб</w:t>
      </w:r>
      <w:proofErr w:type="spellEnd"/>
      <w:r>
        <w:rPr>
          <w:lang w:val="uk-UA"/>
        </w:rPr>
        <w:t xml:space="preserve"> // Образ міста в контексті історії, філософії, культури: </w:t>
      </w:r>
      <w:proofErr w:type="spellStart"/>
      <w:r>
        <w:rPr>
          <w:lang w:val="uk-UA"/>
        </w:rPr>
        <w:t>Києвознавчі</w:t>
      </w:r>
      <w:proofErr w:type="spellEnd"/>
      <w:r>
        <w:rPr>
          <w:lang w:val="uk-UA"/>
        </w:rPr>
        <w:t xml:space="preserve"> читання. – К.: ПАРАПАН, 2005. – 200 с.</w:t>
      </w:r>
    </w:p>
    <w:p w:rsidR="009857EB" w:rsidRPr="009857EB" w:rsidRDefault="009857EB" w:rsidP="009857EB">
      <w:pPr>
        <w:rPr>
          <w:lang w:val="uk-UA"/>
        </w:rPr>
      </w:pPr>
      <w:r>
        <w:rPr>
          <w:lang w:val="uk-UA"/>
        </w:rPr>
        <w:t xml:space="preserve">6.Вебер М. Город / </w:t>
      </w:r>
      <w:proofErr w:type="spellStart"/>
      <w:r>
        <w:rPr>
          <w:lang w:val="uk-UA"/>
        </w:rPr>
        <w:t>М.Вебер</w:t>
      </w:r>
      <w:proofErr w:type="spellEnd"/>
      <w:r>
        <w:rPr>
          <w:lang w:val="uk-UA"/>
        </w:rPr>
        <w:t xml:space="preserve">, пер. с </w:t>
      </w:r>
      <w:proofErr w:type="spellStart"/>
      <w:r>
        <w:rPr>
          <w:lang w:val="uk-UA"/>
        </w:rPr>
        <w:t>нем</w:t>
      </w:r>
      <w:proofErr w:type="spellEnd"/>
      <w:r>
        <w:rPr>
          <w:lang w:val="uk-UA"/>
        </w:rPr>
        <w:t xml:space="preserve">. М. И. </w:t>
      </w:r>
      <w:proofErr w:type="spellStart"/>
      <w:r>
        <w:rPr>
          <w:lang w:val="uk-UA"/>
        </w:rPr>
        <w:t>Левиной</w:t>
      </w:r>
      <w:proofErr w:type="spellEnd"/>
      <w:r>
        <w:rPr>
          <w:lang w:val="uk-UA"/>
        </w:rPr>
        <w:t xml:space="preserve"> // Образ </w:t>
      </w:r>
      <w:proofErr w:type="spellStart"/>
      <w:r>
        <w:rPr>
          <w:lang w:val="uk-UA"/>
        </w:rPr>
        <w:t>общества</w:t>
      </w:r>
      <w:proofErr w:type="spellEnd"/>
      <w:r>
        <w:rPr>
          <w:lang w:val="uk-UA"/>
        </w:rPr>
        <w:t xml:space="preserve">. </w:t>
      </w:r>
      <w:proofErr w:type="spellStart"/>
      <w:r>
        <w:rPr>
          <w:lang w:val="uk-UA"/>
        </w:rPr>
        <w:t>Избранное</w:t>
      </w:r>
      <w:proofErr w:type="spellEnd"/>
      <w:r>
        <w:rPr>
          <w:lang w:val="uk-UA"/>
        </w:rPr>
        <w:t>. – М.: Юрист, 1994. – С.309-440</w:t>
      </w:r>
    </w:p>
    <w:p w:rsidR="009857EB" w:rsidRDefault="009857EB" w:rsidP="009857EB">
      <w:r>
        <w:rPr>
          <w:lang w:val="uk-UA"/>
        </w:rPr>
        <w:t xml:space="preserve">7.Тьоніс Ф. Спільнота та суспільство. Основні поняття чистої соціології / </w:t>
      </w:r>
      <w:proofErr w:type="spellStart"/>
      <w:r>
        <w:rPr>
          <w:lang w:val="uk-UA"/>
        </w:rPr>
        <w:t>Ф.Тьоніс</w:t>
      </w:r>
      <w:proofErr w:type="spellEnd"/>
      <w:r>
        <w:rPr>
          <w:lang w:val="uk-UA"/>
        </w:rPr>
        <w:t>; пер. з нім. Н. Комарова, О. Погорілий. – К. : Дух і літера, 2005. – 262 с.</w:t>
      </w:r>
    </w:p>
    <w:p w:rsidR="009857EB" w:rsidRDefault="009857EB" w:rsidP="009857EB">
      <w:r>
        <w:rPr>
          <w:lang w:val="uk-UA"/>
        </w:rPr>
        <w:t xml:space="preserve">8.Парк Р. Э. </w:t>
      </w:r>
      <w:proofErr w:type="spellStart"/>
      <w:r>
        <w:rPr>
          <w:lang w:val="uk-UA"/>
        </w:rPr>
        <w:t>Экология</w:t>
      </w:r>
      <w:proofErr w:type="spellEnd"/>
      <w:r>
        <w:rPr>
          <w:lang w:val="uk-UA"/>
        </w:rPr>
        <w:t xml:space="preserve"> </w:t>
      </w:r>
      <w:proofErr w:type="spellStart"/>
      <w:r>
        <w:rPr>
          <w:lang w:val="uk-UA"/>
        </w:rPr>
        <w:t>человека</w:t>
      </w:r>
      <w:proofErr w:type="spellEnd"/>
      <w:r>
        <w:rPr>
          <w:lang w:val="uk-UA"/>
        </w:rPr>
        <w:t xml:space="preserve"> / Р Э. Парк // </w:t>
      </w:r>
      <w:proofErr w:type="spellStart"/>
      <w:r>
        <w:rPr>
          <w:lang w:val="uk-UA"/>
        </w:rPr>
        <w:t>Теоретическая</w:t>
      </w:r>
      <w:proofErr w:type="spellEnd"/>
      <w:r>
        <w:rPr>
          <w:lang w:val="uk-UA"/>
        </w:rPr>
        <w:t xml:space="preserve"> </w:t>
      </w:r>
      <w:proofErr w:type="spellStart"/>
      <w:r>
        <w:rPr>
          <w:lang w:val="uk-UA"/>
        </w:rPr>
        <w:t>социология</w:t>
      </w:r>
      <w:proofErr w:type="spellEnd"/>
      <w:r>
        <w:rPr>
          <w:lang w:val="uk-UA"/>
        </w:rPr>
        <w:t xml:space="preserve">: </w:t>
      </w:r>
      <w:proofErr w:type="spellStart"/>
      <w:r>
        <w:rPr>
          <w:lang w:val="uk-UA"/>
        </w:rPr>
        <w:t>Антология</w:t>
      </w:r>
      <w:proofErr w:type="spellEnd"/>
      <w:r>
        <w:rPr>
          <w:lang w:val="uk-UA"/>
        </w:rPr>
        <w:t xml:space="preserve"> / </w:t>
      </w:r>
      <w:proofErr w:type="spellStart"/>
      <w:r>
        <w:rPr>
          <w:lang w:val="uk-UA"/>
        </w:rPr>
        <w:t>Сост</w:t>
      </w:r>
      <w:proofErr w:type="spellEnd"/>
      <w:r>
        <w:rPr>
          <w:lang w:val="uk-UA"/>
        </w:rPr>
        <w:t xml:space="preserve">. и </w:t>
      </w:r>
      <w:proofErr w:type="spellStart"/>
      <w:r>
        <w:rPr>
          <w:lang w:val="uk-UA"/>
        </w:rPr>
        <w:t>общ</w:t>
      </w:r>
      <w:proofErr w:type="spellEnd"/>
      <w:r>
        <w:rPr>
          <w:lang w:val="uk-UA"/>
        </w:rPr>
        <w:t xml:space="preserve">. ред. С.П. </w:t>
      </w:r>
      <w:proofErr w:type="spellStart"/>
      <w:r>
        <w:rPr>
          <w:lang w:val="uk-UA"/>
        </w:rPr>
        <w:t>Баньковской</w:t>
      </w:r>
      <w:proofErr w:type="spellEnd"/>
      <w:r>
        <w:rPr>
          <w:lang w:val="uk-UA"/>
        </w:rPr>
        <w:t xml:space="preserve">. – М.: </w:t>
      </w:r>
      <w:proofErr w:type="spellStart"/>
      <w:r>
        <w:rPr>
          <w:lang w:val="uk-UA"/>
        </w:rPr>
        <w:t>Книжный</w:t>
      </w:r>
      <w:proofErr w:type="spellEnd"/>
      <w:r>
        <w:rPr>
          <w:lang w:val="uk-UA"/>
        </w:rPr>
        <w:t xml:space="preserve"> </w:t>
      </w:r>
      <w:proofErr w:type="spellStart"/>
      <w:r>
        <w:rPr>
          <w:lang w:val="uk-UA"/>
        </w:rPr>
        <w:t>дом</w:t>
      </w:r>
      <w:proofErr w:type="spellEnd"/>
      <w:r>
        <w:rPr>
          <w:lang w:val="uk-UA"/>
        </w:rPr>
        <w:t xml:space="preserve"> «</w:t>
      </w:r>
      <w:proofErr w:type="spellStart"/>
      <w:r>
        <w:rPr>
          <w:lang w:val="uk-UA"/>
        </w:rPr>
        <w:t>Университет</w:t>
      </w:r>
      <w:proofErr w:type="spellEnd"/>
      <w:r>
        <w:rPr>
          <w:lang w:val="uk-UA"/>
        </w:rPr>
        <w:t>», 2002. – Ч. 1. – 390 с.</w:t>
      </w:r>
    </w:p>
    <w:p w:rsidR="009857EB" w:rsidRDefault="009857EB" w:rsidP="009857EB">
      <w:r>
        <w:rPr>
          <w:lang w:val="uk-UA"/>
        </w:rPr>
        <w:t xml:space="preserve">9.Гидденс Э. </w:t>
      </w:r>
      <w:proofErr w:type="spellStart"/>
      <w:r>
        <w:rPr>
          <w:lang w:val="uk-UA"/>
        </w:rPr>
        <w:t>Кастеллс</w:t>
      </w:r>
      <w:proofErr w:type="spellEnd"/>
      <w:r>
        <w:rPr>
          <w:lang w:val="uk-UA"/>
        </w:rPr>
        <w:t xml:space="preserve">: </w:t>
      </w:r>
      <w:proofErr w:type="spellStart"/>
      <w:r>
        <w:rPr>
          <w:lang w:val="uk-UA"/>
        </w:rPr>
        <w:t>урбанизм</w:t>
      </w:r>
      <w:proofErr w:type="spellEnd"/>
      <w:r>
        <w:rPr>
          <w:lang w:val="uk-UA"/>
        </w:rPr>
        <w:t xml:space="preserve"> и </w:t>
      </w:r>
      <w:proofErr w:type="spellStart"/>
      <w:r>
        <w:rPr>
          <w:lang w:val="uk-UA"/>
        </w:rPr>
        <w:t>социальные</w:t>
      </w:r>
      <w:proofErr w:type="spellEnd"/>
      <w:r>
        <w:rPr>
          <w:lang w:val="uk-UA"/>
        </w:rPr>
        <w:t xml:space="preserve"> </w:t>
      </w:r>
      <w:proofErr w:type="spellStart"/>
      <w:r>
        <w:rPr>
          <w:lang w:val="uk-UA"/>
        </w:rPr>
        <w:t>движения</w:t>
      </w:r>
      <w:proofErr w:type="spellEnd"/>
      <w:r>
        <w:rPr>
          <w:lang w:val="uk-UA"/>
        </w:rPr>
        <w:t xml:space="preserve"> / </w:t>
      </w:r>
      <w:proofErr w:type="spellStart"/>
      <w:r>
        <w:rPr>
          <w:lang w:val="uk-UA"/>
        </w:rPr>
        <w:t>Э.Гидденс</w:t>
      </w:r>
      <w:proofErr w:type="spellEnd"/>
      <w:r>
        <w:rPr>
          <w:lang w:val="uk-UA"/>
        </w:rPr>
        <w:t xml:space="preserve"> </w:t>
      </w:r>
      <w:proofErr w:type="spellStart"/>
      <w:r>
        <w:rPr>
          <w:lang w:val="uk-UA"/>
        </w:rPr>
        <w:t>Социология</w:t>
      </w:r>
      <w:proofErr w:type="spellEnd"/>
      <w:r>
        <w:rPr>
          <w:lang w:val="uk-UA"/>
        </w:rPr>
        <w:t xml:space="preserve">. – </w:t>
      </w:r>
      <w:proofErr w:type="spellStart"/>
      <w:r>
        <w:rPr>
          <w:lang w:val="uk-UA"/>
        </w:rPr>
        <w:t>Гл</w:t>
      </w:r>
      <w:proofErr w:type="spellEnd"/>
      <w:r>
        <w:rPr>
          <w:lang w:val="uk-UA"/>
        </w:rPr>
        <w:t xml:space="preserve">. – 17 </w:t>
      </w:r>
      <w:proofErr w:type="spellStart"/>
      <w:r>
        <w:rPr>
          <w:lang w:val="uk-UA"/>
        </w:rPr>
        <w:t>Современный</w:t>
      </w:r>
      <w:proofErr w:type="spellEnd"/>
      <w:r>
        <w:rPr>
          <w:lang w:val="uk-UA"/>
        </w:rPr>
        <w:t xml:space="preserve"> </w:t>
      </w:r>
      <w:proofErr w:type="spellStart"/>
      <w:r>
        <w:rPr>
          <w:lang w:val="uk-UA"/>
        </w:rPr>
        <w:t>урбанизм</w:t>
      </w:r>
      <w:proofErr w:type="spellEnd"/>
      <w:r>
        <w:rPr>
          <w:lang w:val="uk-UA"/>
        </w:rPr>
        <w:t xml:space="preserve"> – М.: </w:t>
      </w:r>
      <w:proofErr w:type="spellStart"/>
      <w:r>
        <w:rPr>
          <w:lang w:val="uk-UA"/>
        </w:rPr>
        <w:t>Едиториал</w:t>
      </w:r>
      <w:proofErr w:type="spellEnd"/>
      <w:r>
        <w:rPr>
          <w:lang w:val="uk-UA"/>
        </w:rPr>
        <w:t xml:space="preserve"> УРСС, 2005 – М.: </w:t>
      </w:r>
      <w:proofErr w:type="spellStart"/>
      <w:r>
        <w:rPr>
          <w:lang w:val="uk-UA"/>
        </w:rPr>
        <w:t>Едиториал</w:t>
      </w:r>
      <w:proofErr w:type="spellEnd"/>
      <w:r>
        <w:rPr>
          <w:lang w:val="uk-UA"/>
        </w:rPr>
        <w:t xml:space="preserve"> УРСС, 2005. – С.394-414</w:t>
      </w:r>
    </w:p>
    <w:p w:rsidR="009857EB" w:rsidRDefault="009857EB" w:rsidP="009857EB">
      <w:r>
        <w:rPr>
          <w:lang w:val="uk-UA"/>
        </w:rPr>
        <w:t xml:space="preserve">10.Вирт Л. </w:t>
      </w:r>
      <w:proofErr w:type="spellStart"/>
      <w:r>
        <w:rPr>
          <w:lang w:val="uk-UA"/>
        </w:rPr>
        <w:t>Урбанизм</w:t>
      </w:r>
      <w:proofErr w:type="spellEnd"/>
      <w:r>
        <w:rPr>
          <w:lang w:val="uk-UA"/>
        </w:rPr>
        <w:t xml:space="preserve"> </w:t>
      </w:r>
      <w:proofErr w:type="spellStart"/>
      <w:r>
        <w:rPr>
          <w:lang w:val="uk-UA"/>
        </w:rPr>
        <w:t>как</w:t>
      </w:r>
      <w:proofErr w:type="spellEnd"/>
      <w:r>
        <w:rPr>
          <w:lang w:val="uk-UA"/>
        </w:rPr>
        <w:t xml:space="preserve"> образ </w:t>
      </w:r>
      <w:proofErr w:type="spellStart"/>
      <w:r>
        <w:rPr>
          <w:lang w:val="uk-UA"/>
        </w:rPr>
        <w:t>жизни</w:t>
      </w:r>
      <w:proofErr w:type="spellEnd"/>
      <w:r>
        <w:rPr>
          <w:lang w:val="uk-UA"/>
        </w:rPr>
        <w:t xml:space="preserve"> / Л. </w:t>
      </w:r>
      <w:proofErr w:type="spellStart"/>
      <w:r>
        <w:rPr>
          <w:lang w:val="uk-UA"/>
        </w:rPr>
        <w:t>Вирт</w:t>
      </w:r>
      <w:proofErr w:type="spellEnd"/>
      <w:r>
        <w:rPr>
          <w:lang w:val="uk-UA"/>
        </w:rPr>
        <w:t xml:space="preserve"> // </w:t>
      </w:r>
      <w:proofErr w:type="spellStart"/>
      <w:r>
        <w:rPr>
          <w:lang w:val="uk-UA"/>
        </w:rPr>
        <w:t>Социальные</w:t>
      </w:r>
      <w:proofErr w:type="spellEnd"/>
      <w:r>
        <w:rPr>
          <w:lang w:val="uk-UA"/>
        </w:rPr>
        <w:t xml:space="preserve"> и </w:t>
      </w:r>
      <w:proofErr w:type="spellStart"/>
      <w:r>
        <w:rPr>
          <w:lang w:val="uk-UA"/>
        </w:rPr>
        <w:t>гуманитарные</w:t>
      </w:r>
      <w:proofErr w:type="spellEnd"/>
      <w:r>
        <w:rPr>
          <w:lang w:val="uk-UA"/>
        </w:rPr>
        <w:t xml:space="preserve"> науки. </w:t>
      </w:r>
      <w:proofErr w:type="spellStart"/>
      <w:r>
        <w:rPr>
          <w:lang w:val="uk-UA"/>
        </w:rPr>
        <w:t>Зарубежная</w:t>
      </w:r>
      <w:proofErr w:type="spellEnd"/>
      <w:r>
        <w:rPr>
          <w:lang w:val="uk-UA"/>
        </w:rPr>
        <w:t xml:space="preserve"> </w:t>
      </w:r>
      <w:proofErr w:type="spellStart"/>
      <w:r>
        <w:rPr>
          <w:lang w:val="uk-UA"/>
        </w:rPr>
        <w:t>литература</w:t>
      </w:r>
      <w:proofErr w:type="spellEnd"/>
      <w:r>
        <w:rPr>
          <w:lang w:val="uk-UA"/>
        </w:rPr>
        <w:t xml:space="preserve">. – Сер. 11, </w:t>
      </w:r>
      <w:proofErr w:type="spellStart"/>
      <w:r>
        <w:rPr>
          <w:lang w:val="uk-UA"/>
        </w:rPr>
        <w:t>Социология</w:t>
      </w:r>
      <w:proofErr w:type="spellEnd"/>
      <w:r>
        <w:rPr>
          <w:lang w:val="uk-UA"/>
        </w:rPr>
        <w:t>: РЖ. – 1997. – №3. – С.164-197</w:t>
      </w:r>
    </w:p>
    <w:p w:rsidR="009857EB" w:rsidRDefault="009857EB" w:rsidP="009857EB">
      <w:r>
        <w:rPr>
          <w:lang w:val="uk-UA"/>
        </w:rPr>
        <w:t xml:space="preserve">11.Амин Э., </w:t>
      </w:r>
      <w:proofErr w:type="spellStart"/>
      <w:r>
        <w:rPr>
          <w:lang w:val="uk-UA"/>
        </w:rPr>
        <w:t>Трифт</w:t>
      </w:r>
      <w:proofErr w:type="spellEnd"/>
      <w:r>
        <w:rPr>
          <w:lang w:val="uk-UA"/>
        </w:rPr>
        <w:t xml:space="preserve"> Н. </w:t>
      </w:r>
      <w:proofErr w:type="spellStart"/>
      <w:r>
        <w:rPr>
          <w:lang w:val="uk-UA"/>
        </w:rPr>
        <w:t>Внятность</w:t>
      </w:r>
      <w:proofErr w:type="spellEnd"/>
      <w:r>
        <w:rPr>
          <w:lang w:val="uk-UA"/>
        </w:rPr>
        <w:t xml:space="preserve"> </w:t>
      </w:r>
      <w:proofErr w:type="spellStart"/>
      <w:r>
        <w:rPr>
          <w:lang w:val="uk-UA"/>
        </w:rPr>
        <w:t>повседневного</w:t>
      </w:r>
      <w:proofErr w:type="spellEnd"/>
      <w:r>
        <w:rPr>
          <w:lang w:val="uk-UA"/>
        </w:rPr>
        <w:t xml:space="preserve"> </w:t>
      </w:r>
      <w:proofErr w:type="spellStart"/>
      <w:r>
        <w:rPr>
          <w:lang w:val="uk-UA"/>
        </w:rPr>
        <w:t>города</w:t>
      </w:r>
      <w:proofErr w:type="spellEnd"/>
      <w:r>
        <w:rPr>
          <w:lang w:val="uk-UA"/>
        </w:rPr>
        <w:t xml:space="preserve"> / Э. </w:t>
      </w:r>
      <w:proofErr w:type="spellStart"/>
      <w:r>
        <w:rPr>
          <w:lang w:val="uk-UA"/>
        </w:rPr>
        <w:t>Амин</w:t>
      </w:r>
      <w:proofErr w:type="spellEnd"/>
      <w:r>
        <w:rPr>
          <w:lang w:val="uk-UA"/>
        </w:rPr>
        <w:t xml:space="preserve">, Н. </w:t>
      </w:r>
      <w:proofErr w:type="spellStart"/>
      <w:r>
        <w:rPr>
          <w:lang w:val="uk-UA"/>
        </w:rPr>
        <w:t>Трифт</w:t>
      </w:r>
      <w:proofErr w:type="spellEnd"/>
      <w:r>
        <w:rPr>
          <w:lang w:val="uk-UA"/>
        </w:rPr>
        <w:t xml:space="preserve"> // Логос. – 2002. – № 3-4. – С.13-35</w:t>
      </w:r>
    </w:p>
    <w:p w:rsidR="009857EB" w:rsidRDefault="009857EB" w:rsidP="009857EB">
      <w:r>
        <w:rPr>
          <w:lang w:val="uk-UA"/>
        </w:rPr>
        <w:lastRenderedPageBreak/>
        <w:t xml:space="preserve">12.Препотенська М.П. </w:t>
      </w:r>
      <w:proofErr w:type="spellStart"/>
      <w:r>
        <w:rPr>
          <w:lang w:val="uk-UA"/>
        </w:rPr>
        <w:t>Homo</w:t>
      </w:r>
      <w:proofErr w:type="spellEnd"/>
      <w:r>
        <w:rPr>
          <w:lang w:val="uk-UA"/>
        </w:rPr>
        <w:t xml:space="preserve"> </w:t>
      </w:r>
      <w:proofErr w:type="spellStart"/>
      <w:r>
        <w:rPr>
          <w:lang w:val="uk-UA"/>
        </w:rPr>
        <w:t>urbanus</w:t>
      </w:r>
      <w:proofErr w:type="spellEnd"/>
      <w:r>
        <w:rPr>
          <w:lang w:val="uk-UA"/>
        </w:rPr>
        <w:t xml:space="preserve">: феномен людини мегаполісу: монографія / М.П. </w:t>
      </w:r>
      <w:proofErr w:type="spellStart"/>
      <w:r>
        <w:rPr>
          <w:lang w:val="uk-UA"/>
        </w:rPr>
        <w:t>Препотенська</w:t>
      </w:r>
      <w:proofErr w:type="spellEnd"/>
      <w:r>
        <w:rPr>
          <w:lang w:val="uk-UA"/>
        </w:rPr>
        <w:t>. – Дніпропетровськ: Вид. Середняк Т.К., 2014. – 420 с.</w:t>
      </w:r>
    </w:p>
    <w:p w:rsidR="009857EB" w:rsidRDefault="009857EB" w:rsidP="009857EB">
      <w:pPr>
        <w:rPr>
          <w:lang w:val="uk-UA"/>
        </w:rPr>
      </w:pPr>
      <w:r>
        <w:rPr>
          <w:lang w:val="uk-UA"/>
        </w:rPr>
        <w:t xml:space="preserve">13. Електронний ресурс </w:t>
      </w:r>
      <w:hyperlink r:id="rId6" w:history="1">
        <w:r>
          <w:rPr>
            <w:rStyle w:val="a4"/>
            <w:lang w:val="uk-UA"/>
          </w:rPr>
          <w:t>https://mistosite.org.ua/uk/articles/muraly-vtіlennya-symvolіchnoyi-vlady-dlya-zmіny-obrazu-mіsta</w:t>
        </w:r>
      </w:hyperlink>
    </w:p>
    <w:p w:rsidR="009857EB" w:rsidRDefault="009857EB" w:rsidP="009857EB">
      <w:r>
        <w:rPr>
          <w:lang w:val="uk-UA"/>
        </w:rPr>
        <w:t xml:space="preserve">14.Гирц К. </w:t>
      </w:r>
      <w:proofErr w:type="spellStart"/>
      <w:r>
        <w:rPr>
          <w:lang w:val="uk-UA"/>
        </w:rPr>
        <w:t>Интерпретация</w:t>
      </w:r>
      <w:proofErr w:type="spellEnd"/>
      <w:r>
        <w:rPr>
          <w:lang w:val="uk-UA"/>
        </w:rPr>
        <w:t xml:space="preserve"> культур / Пер. с </w:t>
      </w:r>
      <w:proofErr w:type="spellStart"/>
      <w:r>
        <w:rPr>
          <w:lang w:val="uk-UA"/>
        </w:rPr>
        <w:t>англ</w:t>
      </w:r>
      <w:proofErr w:type="spellEnd"/>
      <w:r>
        <w:rPr>
          <w:lang w:val="uk-UA"/>
        </w:rPr>
        <w:t>. – М.: «</w:t>
      </w:r>
      <w:proofErr w:type="spellStart"/>
      <w:r>
        <w:rPr>
          <w:lang w:val="uk-UA"/>
        </w:rPr>
        <w:t>Российская</w:t>
      </w:r>
      <w:proofErr w:type="spellEnd"/>
      <w:r>
        <w:rPr>
          <w:lang w:val="uk-UA"/>
        </w:rPr>
        <w:t xml:space="preserve"> </w:t>
      </w:r>
      <w:proofErr w:type="spellStart"/>
      <w:r>
        <w:rPr>
          <w:lang w:val="uk-UA"/>
        </w:rPr>
        <w:t>политическая</w:t>
      </w:r>
      <w:proofErr w:type="spellEnd"/>
      <w:r>
        <w:rPr>
          <w:lang w:val="uk-UA"/>
        </w:rPr>
        <w:t xml:space="preserve"> </w:t>
      </w:r>
      <w:proofErr w:type="spellStart"/>
      <w:r>
        <w:rPr>
          <w:lang w:val="uk-UA"/>
        </w:rPr>
        <w:t>энциклопедия</w:t>
      </w:r>
      <w:proofErr w:type="spellEnd"/>
      <w:r>
        <w:rPr>
          <w:lang w:val="uk-UA"/>
        </w:rPr>
        <w:t>» (РОССПЭН), 2004. – 560 с.</w:t>
      </w:r>
    </w:p>
    <w:p w:rsidR="009857EB" w:rsidRDefault="009857EB" w:rsidP="009857EB">
      <w:r>
        <w:rPr>
          <w:lang w:val="uk-UA"/>
        </w:rPr>
        <w:t xml:space="preserve">15.Бердяев Н. А. </w:t>
      </w:r>
      <w:proofErr w:type="spellStart"/>
      <w:r>
        <w:rPr>
          <w:lang w:val="uk-UA"/>
        </w:rPr>
        <w:t>Философия</w:t>
      </w:r>
      <w:proofErr w:type="spellEnd"/>
      <w:r>
        <w:rPr>
          <w:lang w:val="uk-UA"/>
        </w:rPr>
        <w:t xml:space="preserve"> </w:t>
      </w:r>
      <w:proofErr w:type="spellStart"/>
      <w:r>
        <w:rPr>
          <w:lang w:val="uk-UA"/>
        </w:rPr>
        <w:t>свободного</w:t>
      </w:r>
      <w:proofErr w:type="spellEnd"/>
      <w:r>
        <w:rPr>
          <w:lang w:val="uk-UA"/>
        </w:rPr>
        <w:t xml:space="preserve"> духа / </w:t>
      </w:r>
      <w:proofErr w:type="spellStart"/>
      <w:r>
        <w:rPr>
          <w:lang w:val="uk-UA"/>
        </w:rPr>
        <w:t>Н.А.Бердяев</w:t>
      </w:r>
      <w:proofErr w:type="spellEnd"/>
      <w:r>
        <w:rPr>
          <w:lang w:val="uk-UA"/>
        </w:rPr>
        <w:t xml:space="preserve">. – М.: </w:t>
      </w:r>
      <w:proofErr w:type="spellStart"/>
      <w:r>
        <w:rPr>
          <w:lang w:val="uk-UA"/>
        </w:rPr>
        <w:t>Директ-Медиа</w:t>
      </w:r>
      <w:proofErr w:type="spellEnd"/>
      <w:r>
        <w:rPr>
          <w:lang w:val="uk-UA"/>
        </w:rPr>
        <w:t>, 2008. – 649 с.</w:t>
      </w:r>
    </w:p>
    <w:p w:rsidR="009857EB" w:rsidRDefault="009857EB" w:rsidP="009857EB">
      <w:r>
        <w:rPr>
          <w:lang w:val="uk-UA"/>
        </w:rPr>
        <w:t xml:space="preserve">16.Бахтин М. М. </w:t>
      </w:r>
      <w:proofErr w:type="spellStart"/>
      <w:r>
        <w:rPr>
          <w:lang w:val="uk-UA"/>
        </w:rPr>
        <w:t>Эстетика</w:t>
      </w:r>
      <w:proofErr w:type="spellEnd"/>
      <w:r>
        <w:rPr>
          <w:lang w:val="uk-UA"/>
        </w:rPr>
        <w:t xml:space="preserve"> словесного </w:t>
      </w:r>
      <w:proofErr w:type="spellStart"/>
      <w:r>
        <w:rPr>
          <w:lang w:val="uk-UA"/>
        </w:rPr>
        <w:t>творчества</w:t>
      </w:r>
      <w:proofErr w:type="spellEnd"/>
      <w:r>
        <w:rPr>
          <w:lang w:val="uk-UA"/>
        </w:rPr>
        <w:t xml:space="preserve">. </w:t>
      </w:r>
      <w:proofErr w:type="spellStart"/>
      <w:r>
        <w:rPr>
          <w:lang w:val="uk-UA"/>
        </w:rPr>
        <w:t>Изд</w:t>
      </w:r>
      <w:proofErr w:type="spellEnd"/>
      <w:r>
        <w:rPr>
          <w:lang w:val="uk-UA"/>
        </w:rPr>
        <w:t xml:space="preserve">. 2-е, М.: </w:t>
      </w:r>
      <w:proofErr w:type="spellStart"/>
      <w:r>
        <w:rPr>
          <w:lang w:val="uk-UA"/>
        </w:rPr>
        <w:t>Искусство</w:t>
      </w:r>
      <w:proofErr w:type="spellEnd"/>
      <w:r>
        <w:rPr>
          <w:lang w:val="uk-UA"/>
        </w:rPr>
        <w:t>, 1986. – 445 с.</w:t>
      </w:r>
    </w:p>
    <w:p w:rsidR="009857EB" w:rsidRDefault="009857EB" w:rsidP="009857EB">
      <w:r>
        <w:rPr>
          <w:lang w:val="uk-UA"/>
        </w:rPr>
        <w:t xml:space="preserve">17.Кассирер Э. </w:t>
      </w:r>
      <w:proofErr w:type="spellStart"/>
      <w:r>
        <w:rPr>
          <w:lang w:val="uk-UA"/>
        </w:rPr>
        <w:t>Философия</w:t>
      </w:r>
      <w:proofErr w:type="spellEnd"/>
      <w:r>
        <w:rPr>
          <w:lang w:val="uk-UA"/>
        </w:rPr>
        <w:t xml:space="preserve"> </w:t>
      </w:r>
      <w:proofErr w:type="spellStart"/>
      <w:r>
        <w:rPr>
          <w:lang w:val="uk-UA"/>
        </w:rPr>
        <w:t>символических</w:t>
      </w:r>
      <w:proofErr w:type="spellEnd"/>
      <w:r>
        <w:rPr>
          <w:lang w:val="uk-UA"/>
        </w:rPr>
        <w:t xml:space="preserve"> форм / </w:t>
      </w:r>
      <w:proofErr w:type="spellStart"/>
      <w:r>
        <w:rPr>
          <w:lang w:val="uk-UA"/>
        </w:rPr>
        <w:t>Эрнст</w:t>
      </w:r>
      <w:proofErr w:type="spellEnd"/>
      <w:r>
        <w:rPr>
          <w:lang w:val="uk-UA"/>
        </w:rPr>
        <w:t xml:space="preserve"> </w:t>
      </w:r>
      <w:proofErr w:type="spellStart"/>
      <w:r>
        <w:rPr>
          <w:lang w:val="uk-UA"/>
        </w:rPr>
        <w:t>Кассирер</w:t>
      </w:r>
      <w:proofErr w:type="spellEnd"/>
      <w:r>
        <w:rPr>
          <w:lang w:val="uk-UA"/>
        </w:rPr>
        <w:t xml:space="preserve">. – Том 1. </w:t>
      </w:r>
      <w:proofErr w:type="spellStart"/>
      <w:r>
        <w:rPr>
          <w:lang w:val="uk-UA"/>
        </w:rPr>
        <w:t>Язык</w:t>
      </w:r>
      <w:proofErr w:type="spellEnd"/>
      <w:r>
        <w:rPr>
          <w:lang w:val="uk-UA"/>
        </w:rPr>
        <w:t xml:space="preserve">. – М.; СПб.: </w:t>
      </w:r>
      <w:proofErr w:type="spellStart"/>
      <w:r>
        <w:rPr>
          <w:lang w:val="uk-UA"/>
        </w:rPr>
        <w:t>Университетская</w:t>
      </w:r>
      <w:proofErr w:type="spellEnd"/>
      <w:r>
        <w:rPr>
          <w:lang w:val="uk-UA"/>
        </w:rPr>
        <w:t xml:space="preserve"> книга, 2001. – 271 с.</w:t>
      </w:r>
    </w:p>
    <w:p w:rsidR="009857EB" w:rsidRDefault="009857EB" w:rsidP="009857EB">
      <w:r>
        <w:rPr>
          <w:lang w:val="uk-UA"/>
        </w:rPr>
        <w:t xml:space="preserve">18.Лосев А.Ф. Проблема </w:t>
      </w:r>
      <w:proofErr w:type="spellStart"/>
      <w:r>
        <w:rPr>
          <w:lang w:val="uk-UA"/>
        </w:rPr>
        <w:t>символа</w:t>
      </w:r>
      <w:proofErr w:type="spellEnd"/>
      <w:r>
        <w:rPr>
          <w:lang w:val="uk-UA"/>
        </w:rPr>
        <w:t xml:space="preserve"> и </w:t>
      </w:r>
      <w:proofErr w:type="spellStart"/>
      <w:r>
        <w:rPr>
          <w:lang w:val="uk-UA"/>
        </w:rPr>
        <w:t>реалистическое</w:t>
      </w:r>
      <w:proofErr w:type="spellEnd"/>
      <w:r>
        <w:rPr>
          <w:lang w:val="uk-UA"/>
        </w:rPr>
        <w:t xml:space="preserve"> </w:t>
      </w:r>
      <w:proofErr w:type="spellStart"/>
      <w:r>
        <w:rPr>
          <w:lang w:val="uk-UA"/>
        </w:rPr>
        <w:t>искусство</w:t>
      </w:r>
      <w:proofErr w:type="spellEnd"/>
      <w:r>
        <w:rPr>
          <w:lang w:val="uk-UA"/>
        </w:rPr>
        <w:t xml:space="preserve"> / </w:t>
      </w:r>
      <w:proofErr w:type="spellStart"/>
      <w:r>
        <w:rPr>
          <w:lang w:val="uk-UA"/>
        </w:rPr>
        <w:t>А.Ф.Лосев</w:t>
      </w:r>
      <w:proofErr w:type="spellEnd"/>
      <w:r>
        <w:rPr>
          <w:lang w:val="uk-UA"/>
        </w:rPr>
        <w:t xml:space="preserve">. – 2-е </w:t>
      </w:r>
      <w:proofErr w:type="spellStart"/>
      <w:r>
        <w:rPr>
          <w:lang w:val="uk-UA"/>
        </w:rPr>
        <w:t>изд</w:t>
      </w:r>
      <w:proofErr w:type="spellEnd"/>
      <w:r>
        <w:rPr>
          <w:lang w:val="uk-UA"/>
        </w:rPr>
        <w:t xml:space="preserve">., </w:t>
      </w:r>
      <w:proofErr w:type="spellStart"/>
      <w:r>
        <w:rPr>
          <w:lang w:val="uk-UA"/>
        </w:rPr>
        <w:t>испр</w:t>
      </w:r>
      <w:proofErr w:type="spellEnd"/>
      <w:r>
        <w:rPr>
          <w:lang w:val="uk-UA"/>
        </w:rPr>
        <w:t xml:space="preserve">. – М.: </w:t>
      </w:r>
      <w:proofErr w:type="spellStart"/>
      <w:r>
        <w:rPr>
          <w:lang w:val="uk-UA"/>
        </w:rPr>
        <w:t>Искусство</w:t>
      </w:r>
      <w:proofErr w:type="spellEnd"/>
      <w:r>
        <w:rPr>
          <w:lang w:val="uk-UA"/>
        </w:rPr>
        <w:t>, 1995. —320 с.</w:t>
      </w:r>
    </w:p>
    <w:p w:rsidR="009857EB" w:rsidRDefault="009857EB" w:rsidP="009857EB">
      <w:r>
        <w:rPr>
          <w:lang w:val="uk-UA"/>
        </w:rPr>
        <w:t xml:space="preserve">19.Бутенко И. А. </w:t>
      </w:r>
      <w:proofErr w:type="spellStart"/>
      <w:r>
        <w:rPr>
          <w:lang w:val="uk-UA"/>
        </w:rPr>
        <w:t>Ненавязчивый</w:t>
      </w:r>
      <w:proofErr w:type="spellEnd"/>
      <w:r>
        <w:rPr>
          <w:lang w:val="uk-UA"/>
        </w:rPr>
        <w:t xml:space="preserve"> шарм </w:t>
      </w:r>
      <w:proofErr w:type="spellStart"/>
      <w:r>
        <w:rPr>
          <w:lang w:val="uk-UA"/>
        </w:rPr>
        <w:t>постмодернизма</w:t>
      </w:r>
      <w:proofErr w:type="spellEnd"/>
      <w:r>
        <w:rPr>
          <w:lang w:val="uk-UA"/>
        </w:rPr>
        <w:t xml:space="preserve"> / И. А. </w:t>
      </w:r>
      <w:proofErr w:type="spellStart"/>
      <w:r>
        <w:rPr>
          <w:lang w:val="uk-UA"/>
        </w:rPr>
        <w:t>Бутенко</w:t>
      </w:r>
      <w:proofErr w:type="spellEnd"/>
      <w:r>
        <w:rPr>
          <w:lang w:val="uk-UA"/>
        </w:rPr>
        <w:t xml:space="preserve"> // Журнал </w:t>
      </w:r>
      <w:proofErr w:type="spellStart"/>
      <w:r>
        <w:rPr>
          <w:lang w:val="uk-UA"/>
        </w:rPr>
        <w:t>социологии</w:t>
      </w:r>
      <w:proofErr w:type="spellEnd"/>
      <w:r>
        <w:rPr>
          <w:lang w:val="uk-UA"/>
        </w:rPr>
        <w:t xml:space="preserve"> и </w:t>
      </w:r>
      <w:proofErr w:type="spellStart"/>
      <w:r>
        <w:rPr>
          <w:lang w:val="uk-UA"/>
        </w:rPr>
        <w:t>социальной</w:t>
      </w:r>
      <w:proofErr w:type="spellEnd"/>
      <w:r>
        <w:rPr>
          <w:lang w:val="uk-UA"/>
        </w:rPr>
        <w:t xml:space="preserve"> </w:t>
      </w:r>
      <w:proofErr w:type="spellStart"/>
      <w:r>
        <w:rPr>
          <w:lang w:val="uk-UA"/>
        </w:rPr>
        <w:t>антропологии</w:t>
      </w:r>
      <w:proofErr w:type="spellEnd"/>
      <w:r>
        <w:rPr>
          <w:lang w:val="uk-UA"/>
        </w:rPr>
        <w:t>. – 2001. – Том IV. – №2. – С.68 – 77</w:t>
      </w:r>
    </w:p>
    <w:p w:rsidR="009857EB" w:rsidRDefault="009857EB" w:rsidP="009857EB">
      <w:r>
        <w:rPr>
          <w:lang w:val="uk-UA"/>
        </w:rPr>
        <w:t xml:space="preserve">20.Зенкин С. Ролан </w:t>
      </w:r>
      <w:proofErr w:type="spellStart"/>
      <w:r>
        <w:rPr>
          <w:lang w:val="uk-UA"/>
        </w:rPr>
        <w:t>Барт</w:t>
      </w:r>
      <w:proofErr w:type="spellEnd"/>
      <w:r>
        <w:rPr>
          <w:lang w:val="uk-UA"/>
        </w:rPr>
        <w:t xml:space="preserve"> – теоретик и практик </w:t>
      </w:r>
      <w:proofErr w:type="spellStart"/>
      <w:r>
        <w:rPr>
          <w:lang w:val="uk-UA"/>
        </w:rPr>
        <w:t>мифологии</w:t>
      </w:r>
      <w:proofErr w:type="spellEnd"/>
      <w:r>
        <w:rPr>
          <w:lang w:val="uk-UA"/>
        </w:rPr>
        <w:t xml:space="preserve"> / в </w:t>
      </w:r>
      <w:proofErr w:type="spellStart"/>
      <w:r>
        <w:rPr>
          <w:lang w:val="uk-UA"/>
        </w:rPr>
        <w:t>кн</w:t>
      </w:r>
      <w:proofErr w:type="spellEnd"/>
      <w:r>
        <w:rPr>
          <w:lang w:val="uk-UA"/>
        </w:rPr>
        <w:t xml:space="preserve">. </w:t>
      </w:r>
      <w:proofErr w:type="spellStart"/>
      <w:r>
        <w:rPr>
          <w:lang w:val="uk-UA"/>
        </w:rPr>
        <w:t>Барт</w:t>
      </w:r>
      <w:proofErr w:type="spellEnd"/>
      <w:r>
        <w:rPr>
          <w:lang w:val="uk-UA"/>
        </w:rPr>
        <w:t xml:space="preserve"> Р. </w:t>
      </w:r>
      <w:proofErr w:type="spellStart"/>
      <w:r>
        <w:rPr>
          <w:lang w:val="uk-UA"/>
        </w:rPr>
        <w:t>Мифологии</w:t>
      </w:r>
      <w:proofErr w:type="spellEnd"/>
      <w:r>
        <w:rPr>
          <w:lang w:val="uk-UA"/>
        </w:rPr>
        <w:t xml:space="preserve"> / С. </w:t>
      </w:r>
      <w:proofErr w:type="spellStart"/>
      <w:r>
        <w:rPr>
          <w:lang w:val="uk-UA"/>
        </w:rPr>
        <w:t>Зенкин</w:t>
      </w:r>
      <w:proofErr w:type="spellEnd"/>
      <w:r>
        <w:rPr>
          <w:lang w:val="uk-UA"/>
        </w:rPr>
        <w:t xml:space="preserve">. – М.: </w:t>
      </w:r>
      <w:proofErr w:type="spellStart"/>
      <w:r>
        <w:rPr>
          <w:lang w:val="uk-UA"/>
        </w:rPr>
        <w:t>Издательство</w:t>
      </w:r>
      <w:proofErr w:type="spellEnd"/>
      <w:r>
        <w:rPr>
          <w:lang w:val="uk-UA"/>
        </w:rPr>
        <w:t xml:space="preserve"> </w:t>
      </w:r>
      <w:proofErr w:type="spellStart"/>
      <w:r>
        <w:rPr>
          <w:lang w:val="uk-UA"/>
        </w:rPr>
        <w:t>им</w:t>
      </w:r>
      <w:proofErr w:type="spellEnd"/>
      <w:r>
        <w:rPr>
          <w:lang w:val="uk-UA"/>
        </w:rPr>
        <w:t xml:space="preserve">. </w:t>
      </w:r>
      <w:proofErr w:type="spellStart"/>
      <w:r>
        <w:rPr>
          <w:lang w:val="uk-UA"/>
        </w:rPr>
        <w:t>Сабашниковых</w:t>
      </w:r>
      <w:proofErr w:type="spellEnd"/>
      <w:r>
        <w:rPr>
          <w:lang w:val="uk-UA"/>
        </w:rPr>
        <w:t>, 2004. – 312 с.</w:t>
      </w:r>
    </w:p>
    <w:p w:rsidR="009857EB" w:rsidRDefault="009857EB" w:rsidP="009857EB">
      <w:r>
        <w:rPr>
          <w:lang w:val="uk-UA"/>
        </w:rPr>
        <w:t xml:space="preserve">21.Леонтьев А. А. </w:t>
      </w:r>
      <w:proofErr w:type="spellStart"/>
      <w:r>
        <w:rPr>
          <w:lang w:val="uk-UA"/>
        </w:rPr>
        <w:t>Психология</w:t>
      </w:r>
      <w:proofErr w:type="spellEnd"/>
      <w:r>
        <w:rPr>
          <w:lang w:val="uk-UA"/>
        </w:rPr>
        <w:t xml:space="preserve"> </w:t>
      </w:r>
      <w:proofErr w:type="spellStart"/>
      <w:r>
        <w:rPr>
          <w:lang w:val="uk-UA"/>
        </w:rPr>
        <w:t>общения</w:t>
      </w:r>
      <w:proofErr w:type="spellEnd"/>
      <w:r>
        <w:rPr>
          <w:lang w:val="uk-UA"/>
        </w:rPr>
        <w:t xml:space="preserve"> /</w:t>
      </w:r>
      <w:proofErr w:type="spellStart"/>
      <w:r>
        <w:rPr>
          <w:lang w:val="uk-UA"/>
        </w:rPr>
        <w:t>А.А.Леонтьев</w:t>
      </w:r>
      <w:proofErr w:type="spellEnd"/>
      <w:r>
        <w:rPr>
          <w:lang w:val="uk-UA"/>
        </w:rPr>
        <w:t xml:space="preserve">. – 2 е </w:t>
      </w:r>
      <w:proofErr w:type="spellStart"/>
      <w:r>
        <w:rPr>
          <w:lang w:val="uk-UA"/>
        </w:rPr>
        <w:t>изд</w:t>
      </w:r>
      <w:proofErr w:type="spellEnd"/>
      <w:r>
        <w:rPr>
          <w:lang w:val="uk-UA"/>
        </w:rPr>
        <w:t xml:space="preserve">., </w:t>
      </w:r>
      <w:proofErr w:type="spellStart"/>
      <w:r>
        <w:rPr>
          <w:lang w:val="uk-UA"/>
        </w:rPr>
        <w:t>испр</w:t>
      </w:r>
      <w:proofErr w:type="spellEnd"/>
      <w:r>
        <w:rPr>
          <w:lang w:val="uk-UA"/>
        </w:rPr>
        <w:t xml:space="preserve">. и </w:t>
      </w:r>
      <w:proofErr w:type="spellStart"/>
      <w:r>
        <w:rPr>
          <w:lang w:val="uk-UA"/>
        </w:rPr>
        <w:t>доп</w:t>
      </w:r>
      <w:proofErr w:type="spellEnd"/>
      <w:r>
        <w:rPr>
          <w:lang w:val="uk-UA"/>
        </w:rPr>
        <w:t xml:space="preserve">. – М.: </w:t>
      </w:r>
      <w:proofErr w:type="spellStart"/>
      <w:r>
        <w:rPr>
          <w:lang w:val="uk-UA"/>
        </w:rPr>
        <w:t>Смысл</w:t>
      </w:r>
      <w:proofErr w:type="spellEnd"/>
      <w:r>
        <w:rPr>
          <w:lang w:val="uk-UA"/>
        </w:rPr>
        <w:t>, 1997. – 365 с.</w:t>
      </w:r>
    </w:p>
    <w:p w:rsidR="009857EB" w:rsidRDefault="009857EB" w:rsidP="009857EB">
      <w:r>
        <w:rPr>
          <w:lang w:val="uk-UA"/>
        </w:rPr>
        <w:t xml:space="preserve">22.Линч К. Образ </w:t>
      </w:r>
      <w:proofErr w:type="spellStart"/>
      <w:r>
        <w:rPr>
          <w:lang w:val="uk-UA"/>
        </w:rPr>
        <w:t>города</w:t>
      </w:r>
      <w:proofErr w:type="spellEnd"/>
      <w:r>
        <w:rPr>
          <w:lang w:val="uk-UA"/>
        </w:rPr>
        <w:t xml:space="preserve"> / </w:t>
      </w:r>
      <w:proofErr w:type="spellStart"/>
      <w:r>
        <w:rPr>
          <w:lang w:val="uk-UA"/>
        </w:rPr>
        <w:t>К.Линч</w:t>
      </w:r>
      <w:proofErr w:type="spellEnd"/>
      <w:r>
        <w:rPr>
          <w:lang w:val="uk-UA"/>
        </w:rPr>
        <w:t xml:space="preserve">. – </w:t>
      </w:r>
      <w:proofErr w:type="spellStart"/>
      <w:r>
        <w:rPr>
          <w:lang w:val="uk-UA"/>
        </w:rPr>
        <w:t>Перевод</w:t>
      </w:r>
      <w:proofErr w:type="spellEnd"/>
      <w:r>
        <w:rPr>
          <w:lang w:val="uk-UA"/>
        </w:rPr>
        <w:t xml:space="preserve"> с </w:t>
      </w:r>
      <w:proofErr w:type="spellStart"/>
      <w:r>
        <w:rPr>
          <w:lang w:val="uk-UA"/>
        </w:rPr>
        <w:t>англ</w:t>
      </w:r>
      <w:proofErr w:type="spellEnd"/>
      <w:r>
        <w:rPr>
          <w:lang w:val="uk-UA"/>
        </w:rPr>
        <w:t xml:space="preserve">. В.Л. </w:t>
      </w:r>
      <w:proofErr w:type="spellStart"/>
      <w:r>
        <w:rPr>
          <w:lang w:val="uk-UA"/>
        </w:rPr>
        <w:t>Глазычева</w:t>
      </w:r>
      <w:proofErr w:type="spellEnd"/>
      <w:r>
        <w:rPr>
          <w:lang w:val="uk-UA"/>
        </w:rPr>
        <w:t xml:space="preserve">. – М. </w:t>
      </w:r>
      <w:proofErr w:type="spellStart"/>
      <w:r>
        <w:rPr>
          <w:lang w:val="uk-UA"/>
        </w:rPr>
        <w:t>Стойиздат</w:t>
      </w:r>
      <w:proofErr w:type="spellEnd"/>
      <w:r>
        <w:rPr>
          <w:lang w:val="uk-UA"/>
        </w:rPr>
        <w:t>. 1982. – 328 с. – [</w:t>
      </w:r>
      <w:proofErr w:type="spellStart"/>
      <w:r>
        <w:rPr>
          <w:lang w:val="uk-UA"/>
        </w:rPr>
        <w:t>Электронный</w:t>
      </w:r>
      <w:proofErr w:type="spellEnd"/>
      <w:r>
        <w:rPr>
          <w:lang w:val="uk-UA"/>
        </w:rPr>
        <w:t xml:space="preserve"> документ]. – Режим </w:t>
      </w:r>
      <w:proofErr w:type="spellStart"/>
      <w:r>
        <w:rPr>
          <w:lang w:val="uk-UA"/>
        </w:rPr>
        <w:t>доступа</w:t>
      </w:r>
      <w:proofErr w:type="spellEnd"/>
      <w:r>
        <w:rPr>
          <w:lang w:val="uk-UA"/>
        </w:rPr>
        <w:t xml:space="preserve">: http://www.glazychev.ru/books/translations/Lynch/Lynch_Image_of_the_city/Lync </w:t>
      </w:r>
      <w:proofErr w:type="spellStart"/>
      <w:r>
        <w:rPr>
          <w:lang w:val="uk-UA"/>
        </w:rPr>
        <w:t>h_Image_of_the_city</w:t>
      </w:r>
      <w:proofErr w:type="spellEnd"/>
      <w:r>
        <w:rPr>
          <w:lang w:val="uk-UA"/>
        </w:rPr>
        <w:t xml:space="preserve">. </w:t>
      </w:r>
      <w:proofErr w:type="spellStart"/>
      <w:r>
        <w:rPr>
          <w:lang w:val="uk-UA"/>
        </w:rPr>
        <w:t>htm</w:t>
      </w:r>
      <w:proofErr w:type="spellEnd"/>
    </w:p>
    <w:p w:rsidR="009857EB" w:rsidRDefault="009857EB" w:rsidP="009857EB">
      <w:r>
        <w:rPr>
          <w:lang w:val="uk-UA"/>
        </w:rPr>
        <w:t xml:space="preserve">23.Хайдеггер М. </w:t>
      </w:r>
      <w:proofErr w:type="spellStart"/>
      <w:r>
        <w:rPr>
          <w:lang w:val="uk-UA"/>
        </w:rPr>
        <w:t>Бытие</w:t>
      </w:r>
      <w:proofErr w:type="spellEnd"/>
      <w:r>
        <w:rPr>
          <w:lang w:val="uk-UA"/>
        </w:rPr>
        <w:t xml:space="preserve"> и </w:t>
      </w:r>
      <w:proofErr w:type="spellStart"/>
      <w:r>
        <w:rPr>
          <w:lang w:val="uk-UA"/>
        </w:rPr>
        <w:t>время</w:t>
      </w:r>
      <w:proofErr w:type="spellEnd"/>
      <w:r>
        <w:rPr>
          <w:lang w:val="uk-UA"/>
        </w:rPr>
        <w:t xml:space="preserve"> / М. </w:t>
      </w:r>
      <w:proofErr w:type="spellStart"/>
      <w:r>
        <w:rPr>
          <w:lang w:val="uk-UA"/>
        </w:rPr>
        <w:t>Хайдеггер</w:t>
      </w:r>
      <w:proofErr w:type="spellEnd"/>
      <w:r>
        <w:rPr>
          <w:lang w:val="uk-UA"/>
        </w:rPr>
        <w:t xml:space="preserve">, Пер с </w:t>
      </w:r>
      <w:proofErr w:type="spellStart"/>
      <w:r>
        <w:rPr>
          <w:lang w:val="uk-UA"/>
        </w:rPr>
        <w:t>нем</w:t>
      </w:r>
      <w:proofErr w:type="spellEnd"/>
      <w:r>
        <w:rPr>
          <w:lang w:val="uk-UA"/>
        </w:rPr>
        <w:t xml:space="preserve">. В.В. </w:t>
      </w:r>
      <w:proofErr w:type="spellStart"/>
      <w:r>
        <w:rPr>
          <w:lang w:val="uk-UA"/>
        </w:rPr>
        <w:t>Бибихина</w:t>
      </w:r>
      <w:proofErr w:type="spellEnd"/>
      <w:r>
        <w:rPr>
          <w:lang w:val="uk-UA"/>
        </w:rPr>
        <w:t xml:space="preserve">. – М.: </w:t>
      </w:r>
      <w:proofErr w:type="spellStart"/>
      <w:r>
        <w:rPr>
          <w:lang w:val="uk-UA"/>
        </w:rPr>
        <w:t>Академический</w:t>
      </w:r>
      <w:proofErr w:type="spellEnd"/>
      <w:r>
        <w:rPr>
          <w:lang w:val="uk-UA"/>
        </w:rPr>
        <w:t xml:space="preserve"> проект, 2013. – 469 с.</w:t>
      </w:r>
    </w:p>
    <w:p w:rsidR="009857EB" w:rsidRDefault="009857EB" w:rsidP="009857EB">
      <w:r>
        <w:rPr>
          <w:lang w:val="uk-UA"/>
        </w:rPr>
        <w:t xml:space="preserve">24.Сыров В. Н. </w:t>
      </w:r>
      <w:proofErr w:type="spellStart"/>
      <w:r>
        <w:rPr>
          <w:lang w:val="uk-UA"/>
        </w:rPr>
        <w:t>Значение</w:t>
      </w:r>
      <w:proofErr w:type="spellEnd"/>
      <w:r>
        <w:rPr>
          <w:lang w:val="uk-UA"/>
        </w:rPr>
        <w:t xml:space="preserve"> «</w:t>
      </w:r>
      <w:proofErr w:type="spellStart"/>
      <w:r>
        <w:rPr>
          <w:lang w:val="uk-UA"/>
        </w:rPr>
        <w:t>картины</w:t>
      </w:r>
      <w:proofErr w:type="spellEnd"/>
      <w:r>
        <w:rPr>
          <w:lang w:val="uk-UA"/>
        </w:rPr>
        <w:t xml:space="preserve"> мира» в </w:t>
      </w:r>
      <w:proofErr w:type="spellStart"/>
      <w:r>
        <w:rPr>
          <w:lang w:val="uk-UA"/>
        </w:rPr>
        <w:t>современной</w:t>
      </w:r>
      <w:proofErr w:type="spellEnd"/>
      <w:r>
        <w:rPr>
          <w:lang w:val="uk-UA"/>
        </w:rPr>
        <w:t xml:space="preserve"> </w:t>
      </w:r>
      <w:proofErr w:type="spellStart"/>
      <w:r>
        <w:rPr>
          <w:lang w:val="uk-UA"/>
        </w:rPr>
        <w:t>науке</w:t>
      </w:r>
      <w:proofErr w:type="spellEnd"/>
      <w:r>
        <w:rPr>
          <w:lang w:val="uk-UA"/>
        </w:rPr>
        <w:t xml:space="preserve"> и </w:t>
      </w:r>
      <w:proofErr w:type="spellStart"/>
      <w:r>
        <w:rPr>
          <w:lang w:val="uk-UA"/>
        </w:rPr>
        <w:t>философии</w:t>
      </w:r>
      <w:proofErr w:type="spellEnd"/>
      <w:r>
        <w:rPr>
          <w:lang w:val="uk-UA"/>
        </w:rPr>
        <w:t xml:space="preserve"> / В. Н. </w:t>
      </w:r>
      <w:proofErr w:type="spellStart"/>
      <w:r>
        <w:rPr>
          <w:lang w:val="uk-UA"/>
        </w:rPr>
        <w:t>Сыров</w:t>
      </w:r>
      <w:proofErr w:type="spellEnd"/>
      <w:r>
        <w:rPr>
          <w:lang w:val="uk-UA"/>
        </w:rPr>
        <w:t xml:space="preserve"> // Картина мира: </w:t>
      </w:r>
      <w:proofErr w:type="spellStart"/>
      <w:r>
        <w:rPr>
          <w:lang w:val="uk-UA"/>
        </w:rPr>
        <w:t>модели</w:t>
      </w:r>
      <w:proofErr w:type="spellEnd"/>
      <w:r>
        <w:rPr>
          <w:lang w:val="uk-UA"/>
        </w:rPr>
        <w:t xml:space="preserve">, </w:t>
      </w:r>
      <w:proofErr w:type="spellStart"/>
      <w:r>
        <w:rPr>
          <w:lang w:val="uk-UA"/>
        </w:rPr>
        <w:t>методы</w:t>
      </w:r>
      <w:proofErr w:type="spellEnd"/>
      <w:r>
        <w:rPr>
          <w:lang w:val="uk-UA"/>
        </w:rPr>
        <w:t xml:space="preserve">, </w:t>
      </w:r>
      <w:proofErr w:type="spellStart"/>
      <w:r>
        <w:rPr>
          <w:lang w:val="uk-UA"/>
        </w:rPr>
        <w:t>концепты</w:t>
      </w:r>
      <w:proofErr w:type="spellEnd"/>
      <w:r>
        <w:rPr>
          <w:lang w:val="uk-UA"/>
        </w:rPr>
        <w:t xml:space="preserve"> (1-3 </w:t>
      </w:r>
      <w:proofErr w:type="spellStart"/>
      <w:r>
        <w:rPr>
          <w:lang w:val="uk-UA"/>
        </w:rPr>
        <w:t>ноября</w:t>
      </w:r>
      <w:proofErr w:type="spellEnd"/>
      <w:r>
        <w:rPr>
          <w:lang w:val="uk-UA"/>
        </w:rPr>
        <w:t xml:space="preserve"> 2001). – </w:t>
      </w:r>
      <w:proofErr w:type="spellStart"/>
      <w:r>
        <w:rPr>
          <w:lang w:val="uk-UA"/>
        </w:rPr>
        <w:t>Томск</w:t>
      </w:r>
      <w:proofErr w:type="spellEnd"/>
      <w:r>
        <w:rPr>
          <w:lang w:val="uk-UA"/>
        </w:rPr>
        <w:t xml:space="preserve">, </w:t>
      </w:r>
      <w:proofErr w:type="spellStart"/>
      <w:r>
        <w:rPr>
          <w:lang w:val="uk-UA"/>
        </w:rPr>
        <w:t>Издание</w:t>
      </w:r>
      <w:proofErr w:type="spellEnd"/>
      <w:r>
        <w:rPr>
          <w:lang w:val="uk-UA"/>
        </w:rPr>
        <w:t xml:space="preserve"> ТГУ – С.17-22</w:t>
      </w:r>
    </w:p>
    <w:p w:rsidR="009857EB" w:rsidRDefault="009857EB" w:rsidP="009857EB">
      <w:r>
        <w:rPr>
          <w:lang w:val="uk-UA"/>
        </w:rPr>
        <w:lastRenderedPageBreak/>
        <w:t xml:space="preserve">25.Зись А. Я. В </w:t>
      </w:r>
      <w:proofErr w:type="spellStart"/>
      <w:r>
        <w:rPr>
          <w:lang w:val="uk-UA"/>
        </w:rPr>
        <w:t>поисках</w:t>
      </w:r>
      <w:proofErr w:type="spellEnd"/>
      <w:r>
        <w:rPr>
          <w:lang w:val="uk-UA"/>
        </w:rPr>
        <w:t xml:space="preserve"> </w:t>
      </w:r>
      <w:proofErr w:type="spellStart"/>
      <w:r>
        <w:rPr>
          <w:lang w:val="uk-UA"/>
        </w:rPr>
        <w:t>художественного</w:t>
      </w:r>
      <w:proofErr w:type="spellEnd"/>
      <w:r>
        <w:rPr>
          <w:lang w:val="uk-UA"/>
        </w:rPr>
        <w:t xml:space="preserve"> </w:t>
      </w:r>
      <w:proofErr w:type="spellStart"/>
      <w:r>
        <w:rPr>
          <w:lang w:val="uk-UA"/>
        </w:rPr>
        <w:t>смысла</w:t>
      </w:r>
      <w:proofErr w:type="spellEnd"/>
      <w:r>
        <w:rPr>
          <w:lang w:val="uk-UA"/>
        </w:rPr>
        <w:t xml:space="preserve"> / А. Я. </w:t>
      </w:r>
      <w:proofErr w:type="spellStart"/>
      <w:r>
        <w:rPr>
          <w:lang w:val="uk-UA"/>
        </w:rPr>
        <w:t>Зись</w:t>
      </w:r>
      <w:proofErr w:type="spellEnd"/>
      <w:r>
        <w:rPr>
          <w:lang w:val="uk-UA"/>
        </w:rPr>
        <w:t xml:space="preserve">. – М.: </w:t>
      </w:r>
      <w:proofErr w:type="spellStart"/>
      <w:r>
        <w:rPr>
          <w:lang w:val="uk-UA"/>
        </w:rPr>
        <w:t>Искусство</w:t>
      </w:r>
      <w:proofErr w:type="spellEnd"/>
      <w:r>
        <w:rPr>
          <w:lang w:val="uk-UA"/>
        </w:rPr>
        <w:t>, 1991. – 350 с.</w:t>
      </w:r>
    </w:p>
    <w:p w:rsidR="009857EB" w:rsidRDefault="009857EB" w:rsidP="009857EB">
      <w:r>
        <w:rPr>
          <w:lang w:val="uk-UA"/>
        </w:rPr>
        <w:t xml:space="preserve">26.Гуссерль Э. </w:t>
      </w:r>
      <w:proofErr w:type="spellStart"/>
      <w:r>
        <w:rPr>
          <w:lang w:val="uk-UA"/>
        </w:rPr>
        <w:t>Картезианские</w:t>
      </w:r>
      <w:proofErr w:type="spellEnd"/>
      <w:r>
        <w:rPr>
          <w:lang w:val="uk-UA"/>
        </w:rPr>
        <w:t xml:space="preserve"> </w:t>
      </w:r>
      <w:proofErr w:type="spellStart"/>
      <w:r>
        <w:rPr>
          <w:lang w:val="uk-UA"/>
        </w:rPr>
        <w:t>размышления</w:t>
      </w:r>
      <w:proofErr w:type="spellEnd"/>
      <w:r>
        <w:rPr>
          <w:lang w:val="uk-UA"/>
        </w:rPr>
        <w:t xml:space="preserve"> (</w:t>
      </w:r>
      <w:proofErr w:type="spellStart"/>
      <w:r>
        <w:rPr>
          <w:lang w:val="uk-UA"/>
        </w:rPr>
        <w:t>Cartesianische</w:t>
      </w:r>
      <w:proofErr w:type="spellEnd"/>
      <w:r>
        <w:rPr>
          <w:lang w:val="uk-UA"/>
        </w:rPr>
        <w:t xml:space="preserve"> </w:t>
      </w:r>
      <w:proofErr w:type="spellStart"/>
      <w:r>
        <w:rPr>
          <w:lang w:val="uk-UA"/>
        </w:rPr>
        <w:t>meditationen</w:t>
      </w:r>
      <w:proofErr w:type="spellEnd"/>
      <w:r>
        <w:rPr>
          <w:lang w:val="uk-UA"/>
        </w:rPr>
        <w:t xml:space="preserve">) / </w:t>
      </w:r>
      <w:proofErr w:type="spellStart"/>
      <w:r>
        <w:rPr>
          <w:lang w:val="uk-UA"/>
        </w:rPr>
        <w:t>Эдмунд</w:t>
      </w:r>
      <w:proofErr w:type="spellEnd"/>
      <w:r>
        <w:rPr>
          <w:lang w:val="uk-UA"/>
        </w:rPr>
        <w:t xml:space="preserve"> </w:t>
      </w:r>
      <w:proofErr w:type="spellStart"/>
      <w:r>
        <w:rPr>
          <w:lang w:val="uk-UA"/>
        </w:rPr>
        <w:t>Гуссерль</w:t>
      </w:r>
      <w:proofErr w:type="spellEnd"/>
      <w:r>
        <w:rPr>
          <w:lang w:val="uk-UA"/>
        </w:rPr>
        <w:t xml:space="preserve">; Пер. с </w:t>
      </w:r>
      <w:proofErr w:type="spellStart"/>
      <w:r>
        <w:rPr>
          <w:lang w:val="uk-UA"/>
        </w:rPr>
        <w:t>нем</w:t>
      </w:r>
      <w:proofErr w:type="spellEnd"/>
      <w:r>
        <w:rPr>
          <w:lang w:val="uk-UA"/>
        </w:rPr>
        <w:t xml:space="preserve">. Д. В. </w:t>
      </w:r>
      <w:proofErr w:type="spellStart"/>
      <w:r>
        <w:rPr>
          <w:lang w:val="uk-UA"/>
        </w:rPr>
        <w:t>Скляднева</w:t>
      </w:r>
      <w:proofErr w:type="spellEnd"/>
      <w:r>
        <w:rPr>
          <w:lang w:val="uk-UA"/>
        </w:rPr>
        <w:t xml:space="preserve">. – СПб.: Наука: </w:t>
      </w:r>
      <w:proofErr w:type="spellStart"/>
      <w:r>
        <w:rPr>
          <w:lang w:val="uk-UA"/>
        </w:rPr>
        <w:t>Ювента</w:t>
      </w:r>
      <w:proofErr w:type="spellEnd"/>
      <w:r>
        <w:rPr>
          <w:lang w:val="uk-UA"/>
        </w:rPr>
        <w:t>, 1998. – 315 с</w:t>
      </w:r>
    </w:p>
    <w:p w:rsidR="009857EB" w:rsidRDefault="009857EB" w:rsidP="009857EB">
      <w:r>
        <w:rPr>
          <w:lang w:val="uk-UA"/>
        </w:rPr>
        <w:t xml:space="preserve">27.Шопенгауэр А. Мир </w:t>
      </w:r>
      <w:proofErr w:type="spellStart"/>
      <w:r>
        <w:rPr>
          <w:lang w:val="uk-UA"/>
        </w:rPr>
        <w:t>как</w:t>
      </w:r>
      <w:proofErr w:type="spellEnd"/>
      <w:r>
        <w:rPr>
          <w:lang w:val="uk-UA"/>
        </w:rPr>
        <w:t xml:space="preserve"> воля и </w:t>
      </w:r>
      <w:proofErr w:type="spellStart"/>
      <w:r>
        <w:rPr>
          <w:lang w:val="uk-UA"/>
        </w:rPr>
        <w:t>представление</w:t>
      </w:r>
      <w:proofErr w:type="spellEnd"/>
      <w:r>
        <w:rPr>
          <w:lang w:val="uk-UA"/>
        </w:rPr>
        <w:t xml:space="preserve">, Т.2 / </w:t>
      </w:r>
      <w:proofErr w:type="spellStart"/>
      <w:r>
        <w:rPr>
          <w:lang w:val="uk-UA"/>
        </w:rPr>
        <w:t>А.Шопенгауэр</w:t>
      </w:r>
      <w:proofErr w:type="spellEnd"/>
      <w:r>
        <w:rPr>
          <w:lang w:val="uk-UA"/>
        </w:rPr>
        <w:t xml:space="preserve"> /Пер. с </w:t>
      </w:r>
      <w:proofErr w:type="spellStart"/>
      <w:r>
        <w:rPr>
          <w:lang w:val="uk-UA"/>
        </w:rPr>
        <w:t>нем</w:t>
      </w:r>
      <w:proofErr w:type="spellEnd"/>
      <w:r>
        <w:rPr>
          <w:lang w:val="uk-UA"/>
        </w:rPr>
        <w:t>. – Мн.: ООО «</w:t>
      </w:r>
      <w:proofErr w:type="spellStart"/>
      <w:r>
        <w:rPr>
          <w:lang w:val="uk-UA"/>
        </w:rPr>
        <w:t>Попурри</w:t>
      </w:r>
      <w:proofErr w:type="spellEnd"/>
      <w:r>
        <w:rPr>
          <w:lang w:val="uk-UA"/>
        </w:rPr>
        <w:t>», 1999. – 832 с.</w:t>
      </w:r>
    </w:p>
    <w:p w:rsidR="009857EB" w:rsidRDefault="009857EB" w:rsidP="009857EB">
      <w:r>
        <w:rPr>
          <w:lang w:val="uk-UA"/>
        </w:rPr>
        <w:t xml:space="preserve">28.Шюц А., </w:t>
      </w:r>
      <w:proofErr w:type="spellStart"/>
      <w:r>
        <w:rPr>
          <w:lang w:val="uk-UA"/>
        </w:rPr>
        <w:t>Лукман</w:t>
      </w:r>
      <w:proofErr w:type="spellEnd"/>
      <w:r>
        <w:rPr>
          <w:lang w:val="uk-UA"/>
        </w:rPr>
        <w:t xml:space="preserve"> Т. Структури </w:t>
      </w:r>
      <w:proofErr w:type="spellStart"/>
      <w:r>
        <w:rPr>
          <w:lang w:val="uk-UA"/>
        </w:rPr>
        <w:t>життєсвіту</w:t>
      </w:r>
      <w:proofErr w:type="spellEnd"/>
      <w:r>
        <w:rPr>
          <w:lang w:val="uk-UA"/>
        </w:rPr>
        <w:t xml:space="preserve"> / А. </w:t>
      </w:r>
      <w:proofErr w:type="spellStart"/>
      <w:r>
        <w:rPr>
          <w:lang w:val="uk-UA"/>
        </w:rPr>
        <w:t>Шюц</w:t>
      </w:r>
      <w:proofErr w:type="spellEnd"/>
      <w:r>
        <w:rPr>
          <w:lang w:val="uk-UA"/>
        </w:rPr>
        <w:t xml:space="preserve">, Т. </w:t>
      </w:r>
      <w:proofErr w:type="spellStart"/>
      <w:r>
        <w:rPr>
          <w:lang w:val="uk-UA"/>
        </w:rPr>
        <w:t>Лукман</w:t>
      </w:r>
      <w:proofErr w:type="spellEnd"/>
      <w:r>
        <w:rPr>
          <w:lang w:val="uk-UA"/>
        </w:rPr>
        <w:t xml:space="preserve">; [пер. з нім. </w:t>
      </w:r>
      <w:proofErr w:type="spellStart"/>
      <w:r>
        <w:rPr>
          <w:lang w:val="uk-UA"/>
        </w:rPr>
        <w:t>Вахтанга</w:t>
      </w:r>
      <w:proofErr w:type="spellEnd"/>
      <w:r>
        <w:rPr>
          <w:lang w:val="uk-UA"/>
        </w:rPr>
        <w:t xml:space="preserve"> </w:t>
      </w:r>
      <w:proofErr w:type="spellStart"/>
      <w:r>
        <w:rPr>
          <w:lang w:val="uk-UA"/>
        </w:rPr>
        <w:t>Кебуладзе</w:t>
      </w:r>
      <w:proofErr w:type="spellEnd"/>
      <w:r>
        <w:rPr>
          <w:lang w:val="uk-UA"/>
        </w:rPr>
        <w:t>]. – К.: Український Центр духовної культури, 2004. – 335 с.</w:t>
      </w:r>
    </w:p>
    <w:p w:rsidR="009857EB" w:rsidRDefault="009857EB" w:rsidP="009857EB">
      <w:r>
        <w:rPr>
          <w:lang w:val="uk-UA"/>
        </w:rPr>
        <w:t xml:space="preserve">29.Єрмоленко А. М. Соціальна етика та екологія. Гідність людини – шанування природи. Монографія /А. М. Єрмоленко. – К.: </w:t>
      </w:r>
      <w:proofErr w:type="spellStart"/>
      <w:r>
        <w:rPr>
          <w:lang w:val="uk-UA"/>
        </w:rPr>
        <w:t>Лібра</w:t>
      </w:r>
      <w:proofErr w:type="spellEnd"/>
      <w:r>
        <w:rPr>
          <w:lang w:val="uk-UA"/>
        </w:rPr>
        <w:t>, 2010. – 416 с.</w:t>
      </w:r>
    </w:p>
    <w:p w:rsidR="009857EB" w:rsidRDefault="009857EB" w:rsidP="009857EB">
      <w:r>
        <w:rPr>
          <w:lang w:val="uk-UA"/>
        </w:rPr>
        <w:t xml:space="preserve">30.Потебня О. Естетика і поетика слова: збірник / </w:t>
      </w:r>
      <w:proofErr w:type="spellStart"/>
      <w:r>
        <w:rPr>
          <w:lang w:val="uk-UA"/>
        </w:rPr>
        <w:t>О.Потебня</w:t>
      </w:r>
      <w:proofErr w:type="spellEnd"/>
      <w:r>
        <w:rPr>
          <w:lang w:val="uk-UA"/>
        </w:rPr>
        <w:t xml:space="preserve"> / </w:t>
      </w:r>
      <w:proofErr w:type="spellStart"/>
      <w:r>
        <w:rPr>
          <w:lang w:val="uk-UA"/>
        </w:rPr>
        <w:t>Упоряд</w:t>
      </w:r>
      <w:proofErr w:type="spellEnd"/>
      <w:r>
        <w:rPr>
          <w:lang w:val="uk-UA"/>
        </w:rPr>
        <w:t xml:space="preserve">., вступ. ст., приміт. І. В. </w:t>
      </w:r>
      <w:proofErr w:type="spellStart"/>
      <w:r>
        <w:rPr>
          <w:lang w:val="uk-UA"/>
        </w:rPr>
        <w:t>Іваньо</w:t>
      </w:r>
      <w:proofErr w:type="spellEnd"/>
      <w:r>
        <w:rPr>
          <w:lang w:val="uk-UA"/>
        </w:rPr>
        <w:t>, А. І. Колодної; пер. А. Колодної. – К.: Мистецтво, 1985. – 302 с.</w:t>
      </w:r>
    </w:p>
    <w:p w:rsidR="009857EB" w:rsidRDefault="009857EB" w:rsidP="009857EB">
      <w:r>
        <w:rPr>
          <w:lang w:val="uk-UA"/>
        </w:rPr>
        <w:t xml:space="preserve">31.Пелипенко М.В. </w:t>
      </w:r>
      <w:proofErr w:type="spellStart"/>
      <w:r>
        <w:rPr>
          <w:lang w:val="uk-UA"/>
        </w:rPr>
        <w:t>Социальная</w:t>
      </w:r>
      <w:proofErr w:type="spellEnd"/>
      <w:r>
        <w:rPr>
          <w:lang w:val="uk-UA"/>
        </w:rPr>
        <w:t xml:space="preserve"> семантика в </w:t>
      </w:r>
      <w:proofErr w:type="spellStart"/>
      <w:r>
        <w:rPr>
          <w:lang w:val="uk-UA"/>
        </w:rPr>
        <w:t>структуре</w:t>
      </w:r>
      <w:proofErr w:type="spellEnd"/>
      <w:r>
        <w:rPr>
          <w:lang w:val="uk-UA"/>
        </w:rPr>
        <w:t xml:space="preserve"> </w:t>
      </w:r>
      <w:proofErr w:type="spellStart"/>
      <w:r>
        <w:rPr>
          <w:lang w:val="uk-UA"/>
        </w:rPr>
        <w:t>диалектного</w:t>
      </w:r>
      <w:proofErr w:type="spellEnd"/>
      <w:r>
        <w:rPr>
          <w:lang w:val="uk-UA"/>
        </w:rPr>
        <w:t xml:space="preserve"> слова (на </w:t>
      </w:r>
      <w:proofErr w:type="spellStart"/>
      <w:r>
        <w:rPr>
          <w:lang w:val="uk-UA"/>
        </w:rPr>
        <w:t>материале</w:t>
      </w:r>
      <w:proofErr w:type="spellEnd"/>
      <w:r>
        <w:rPr>
          <w:lang w:val="uk-UA"/>
        </w:rPr>
        <w:t xml:space="preserve"> </w:t>
      </w:r>
      <w:proofErr w:type="spellStart"/>
      <w:r>
        <w:rPr>
          <w:lang w:val="uk-UA"/>
        </w:rPr>
        <w:t>тамбовских</w:t>
      </w:r>
      <w:proofErr w:type="spellEnd"/>
      <w:r>
        <w:rPr>
          <w:lang w:val="uk-UA"/>
        </w:rPr>
        <w:t xml:space="preserve"> </w:t>
      </w:r>
      <w:proofErr w:type="spellStart"/>
      <w:r>
        <w:rPr>
          <w:lang w:val="uk-UA"/>
        </w:rPr>
        <w:t>говоров</w:t>
      </w:r>
      <w:proofErr w:type="spellEnd"/>
      <w:r>
        <w:rPr>
          <w:lang w:val="uk-UA"/>
        </w:rPr>
        <w:t xml:space="preserve">): </w:t>
      </w:r>
      <w:proofErr w:type="spellStart"/>
      <w:r>
        <w:rPr>
          <w:lang w:val="uk-UA"/>
        </w:rPr>
        <w:t>автореф</w:t>
      </w:r>
      <w:proofErr w:type="spellEnd"/>
      <w:r>
        <w:rPr>
          <w:lang w:val="uk-UA"/>
        </w:rPr>
        <w:t xml:space="preserve">. </w:t>
      </w:r>
      <w:proofErr w:type="spellStart"/>
      <w:r>
        <w:rPr>
          <w:lang w:val="uk-UA"/>
        </w:rPr>
        <w:t>дис</w:t>
      </w:r>
      <w:proofErr w:type="spellEnd"/>
      <w:r>
        <w:rPr>
          <w:lang w:val="uk-UA"/>
        </w:rPr>
        <w:t xml:space="preserve">. </w:t>
      </w:r>
      <w:proofErr w:type="spellStart"/>
      <w:r>
        <w:rPr>
          <w:lang w:val="uk-UA"/>
        </w:rPr>
        <w:t>канд</w:t>
      </w:r>
      <w:proofErr w:type="spellEnd"/>
      <w:r>
        <w:rPr>
          <w:lang w:val="uk-UA"/>
        </w:rPr>
        <w:t xml:space="preserve">. </w:t>
      </w:r>
      <w:proofErr w:type="spellStart"/>
      <w:r>
        <w:rPr>
          <w:lang w:val="uk-UA"/>
        </w:rPr>
        <w:t>филол</w:t>
      </w:r>
      <w:proofErr w:type="spellEnd"/>
      <w:r>
        <w:rPr>
          <w:lang w:val="uk-UA"/>
        </w:rPr>
        <w:t>. наук: 10.02.01. – M, 2009. – [</w:t>
      </w:r>
      <w:proofErr w:type="spellStart"/>
      <w:r>
        <w:rPr>
          <w:lang w:val="uk-UA"/>
        </w:rPr>
        <w:t>Электронный</w:t>
      </w:r>
      <w:proofErr w:type="spellEnd"/>
      <w:r>
        <w:rPr>
          <w:lang w:val="uk-UA"/>
        </w:rPr>
        <w:t xml:space="preserve"> документ]. – Режим </w:t>
      </w:r>
      <w:proofErr w:type="spellStart"/>
      <w:r>
        <w:rPr>
          <w:lang w:val="uk-UA"/>
        </w:rPr>
        <w:t>доступа</w:t>
      </w:r>
      <w:proofErr w:type="spellEnd"/>
      <w:r>
        <w:rPr>
          <w:lang w:val="uk-UA"/>
        </w:rPr>
        <w:t>: http://cheloveknauka.com/sotsialnaya-semantika-v-strukture-dialektnogo-slova</w:t>
      </w:r>
    </w:p>
    <w:p w:rsidR="009857EB" w:rsidRDefault="009857EB" w:rsidP="009857EB">
      <w:r>
        <w:rPr>
          <w:lang w:val="uk-UA"/>
        </w:rPr>
        <w:t xml:space="preserve">32.Левченков Д. А. </w:t>
      </w:r>
      <w:proofErr w:type="spellStart"/>
      <w:r>
        <w:rPr>
          <w:lang w:val="uk-UA"/>
        </w:rPr>
        <w:t>Специфика</w:t>
      </w:r>
      <w:proofErr w:type="spellEnd"/>
      <w:r>
        <w:rPr>
          <w:lang w:val="uk-UA"/>
        </w:rPr>
        <w:t xml:space="preserve"> </w:t>
      </w:r>
      <w:proofErr w:type="spellStart"/>
      <w:r>
        <w:rPr>
          <w:lang w:val="uk-UA"/>
        </w:rPr>
        <w:t>эстетического</w:t>
      </w:r>
      <w:proofErr w:type="spellEnd"/>
      <w:r>
        <w:rPr>
          <w:lang w:val="uk-UA"/>
        </w:rPr>
        <w:t xml:space="preserve"> </w:t>
      </w:r>
      <w:proofErr w:type="spellStart"/>
      <w:r>
        <w:rPr>
          <w:lang w:val="uk-UA"/>
        </w:rPr>
        <w:t>семиозиса</w:t>
      </w:r>
      <w:proofErr w:type="spellEnd"/>
      <w:r>
        <w:rPr>
          <w:lang w:val="uk-UA"/>
        </w:rPr>
        <w:t xml:space="preserve"> в </w:t>
      </w:r>
      <w:proofErr w:type="spellStart"/>
      <w:r>
        <w:rPr>
          <w:lang w:val="uk-UA"/>
        </w:rPr>
        <w:t>искусстве</w:t>
      </w:r>
      <w:proofErr w:type="spellEnd"/>
      <w:r>
        <w:rPr>
          <w:lang w:val="uk-UA"/>
        </w:rPr>
        <w:t>. – [</w:t>
      </w:r>
      <w:proofErr w:type="spellStart"/>
      <w:r>
        <w:rPr>
          <w:lang w:val="uk-UA"/>
        </w:rPr>
        <w:t>Электронный</w:t>
      </w:r>
      <w:proofErr w:type="spellEnd"/>
      <w:r>
        <w:rPr>
          <w:lang w:val="uk-UA"/>
        </w:rPr>
        <w:t xml:space="preserve"> документ]. – Режим </w:t>
      </w:r>
      <w:proofErr w:type="spellStart"/>
      <w:r>
        <w:rPr>
          <w:lang w:val="uk-UA"/>
        </w:rPr>
        <w:t>доступа</w:t>
      </w:r>
      <w:proofErr w:type="spellEnd"/>
      <w:r>
        <w:rPr>
          <w:lang w:val="uk-UA"/>
        </w:rPr>
        <w:t>: http://www.khai.edu/csp/nauchportal/Arhiv/GCH/2011/GCH311/pdf/12.pdf</w:t>
      </w:r>
    </w:p>
    <w:p w:rsidR="009857EB" w:rsidRDefault="009857EB" w:rsidP="009857EB">
      <w:r>
        <w:rPr>
          <w:lang w:val="uk-UA"/>
        </w:rPr>
        <w:t xml:space="preserve">33.Эко У </w:t>
      </w:r>
      <w:proofErr w:type="spellStart"/>
      <w:r>
        <w:rPr>
          <w:lang w:val="uk-UA"/>
        </w:rPr>
        <w:t>Отсутствующая</w:t>
      </w:r>
      <w:proofErr w:type="spellEnd"/>
      <w:r>
        <w:rPr>
          <w:lang w:val="uk-UA"/>
        </w:rPr>
        <w:t xml:space="preserve"> структура. </w:t>
      </w:r>
      <w:proofErr w:type="spellStart"/>
      <w:r>
        <w:rPr>
          <w:lang w:val="uk-UA"/>
        </w:rPr>
        <w:t>Введение</w:t>
      </w:r>
      <w:proofErr w:type="spellEnd"/>
      <w:r>
        <w:rPr>
          <w:lang w:val="uk-UA"/>
        </w:rPr>
        <w:t xml:space="preserve"> в </w:t>
      </w:r>
      <w:proofErr w:type="spellStart"/>
      <w:r>
        <w:rPr>
          <w:lang w:val="uk-UA"/>
        </w:rPr>
        <w:t>семиологию</w:t>
      </w:r>
      <w:proofErr w:type="spellEnd"/>
      <w:r>
        <w:rPr>
          <w:lang w:val="uk-UA"/>
        </w:rPr>
        <w:t xml:space="preserve"> / </w:t>
      </w:r>
      <w:proofErr w:type="spellStart"/>
      <w:r>
        <w:rPr>
          <w:lang w:val="uk-UA"/>
        </w:rPr>
        <w:t>Эко</w:t>
      </w:r>
      <w:proofErr w:type="spellEnd"/>
      <w:r>
        <w:rPr>
          <w:lang w:val="uk-UA"/>
        </w:rPr>
        <w:t xml:space="preserve"> </w:t>
      </w:r>
      <w:proofErr w:type="spellStart"/>
      <w:r>
        <w:rPr>
          <w:lang w:val="uk-UA"/>
        </w:rPr>
        <w:t>Умберто</w:t>
      </w:r>
      <w:proofErr w:type="spellEnd"/>
      <w:r>
        <w:rPr>
          <w:lang w:val="uk-UA"/>
        </w:rPr>
        <w:t xml:space="preserve"> / </w:t>
      </w:r>
      <w:proofErr w:type="spellStart"/>
      <w:r>
        <w:rPr>
          <w:lang w:val="uk-UA"/>
        </w:rPr>
        <w:t>Перев</w:t>
      </w:r>
      <w:proofErr w:type="spellEnd"/>
      <w:r>
        <w:rPr>
          <w:lang w:val="uk-UA"/>
        </w:rPr>
        <w:t xml:space="preserve">. с </w:t>
      </w:r>
      <w:proofErr w:type="spellStart"/>
      <w:r>
        <w:rPr>
          <w:lang w:val="uk-UA"/>
        </w:rPr>
        <w:t>итал</w:t>
      </w:r>
      <w:proofErr w:type="spellEnd"/>
      <w:r>
        <w:rPr>
          <w:lang w:val="uk-UA"/>
        </w:rPr>
        <w:t xml:space="preserve">. </w:t>
      </w:r>
      <w:proofErr w:type="spellStart"/>
      <w:r>
        <w:rPr>
          <w:lang w:val="uk-UA"/>
        </w:rPr>
        <w:t>В.Г.Резник</w:t>
      </w:r>
      <w:proofErr w:type="spellEnd"/>
      <w:r>
        <w:rPr>
          <w:lang w:val="uk-UA"/>
        </w:rPr>
        <w:t xml:space="preserve"> и </w:t>
      </w:r>
      <w:proofErr w:type="spellStart"/>
      <w:r>
        <w:rPr>
          <w:lang w:val="uk-UA"/>
        </w:rPr>
        <w:t>А.Г.Погоняйло</w:t>
      </w:r>
      <w:proofErr w:type="spellEnd"/>
      <w:r>
        <w:rPr>
          <w:lang w:val="uk-UA"/>
        </w:rPr>
        <w:t xml:space="preserve">. – СПб.: </w:t>
      </w:r>
      <w:proofErr w:type="spellStart"/>
      <w:r>
        <w:rPr>
          <w:lang w:val="uk-UA"/>
        </w:rPr>
        <w:t>Симпозиум</w:t>
      </w:r>
      <w:proofErr w:type="spellEnd"/>
      <w:r>
        <w:rPr>
          <w:lang w:val="uk-UA"/>
        </w:rPr>
        <w:t>, 2004. – 544 с.</w:t>
      </w:r>
    </w:p>
    <w:p w:rsidR="009857EB" w:rsidRDefault="009857EB" w:rsidP="009857EB">
      <w:r>
        <w:rPr>
          <w:lang w:val="uk-UA"/>
        </w:rPr>
        <w:t xml:space="preserve">34.Соколов А. В. </w:t>
      </w:r>
      <w:proofErr w:type="spellStart"/>
      <w:r>
        <w:rPr>
          <w:lang w:val="uk-UA"/>
        </w:rPr>
        <w:t>Общая</w:t>
      </w:r>
      <w:proofErr w:type="spellEnd"/>
      <w:r>
        <w:rPr>
          <w:lang w:val="uk-UA"/>
        </w:rPr>
        <w:t xml:space="preserve"> </w:t>
      </w:r>
      <w:proofErr w:type="spellStart"/>
      <w:r>
        <w:rPr>
          <w:lang w:val="uk-UA"/>
        </w:rPr>
        <w:t>теория</w:t>
      </w:r>
      <w:proofErr w:type="spellEnd"/>
      <w:r>
        <w:rPr>
          <w:lang w:val="uk-UA"/>
        </w:rPr>
        <w:t xml:space="preserve"> </w:t>
      </w:r>
      <w:proofErr w:type="spellStart"/>
      <w:r>
        <w:rPr>
          <w:lang w:val="uk-UA"/>
        </w:rPr>
        <w:t>социальной</w:t>
      </w:r>
      <w:proofErr w:type="spellEnd"/>
      <w:r>
        <w:rPr>
          <w:lang w:val="uk-UA"/>
        </w:rPr>
        <w:t xml:space="preserve"> </w:t>
      </w:r>
      <w:proofErr w:type="spellStart"/>
      <w:r>
        <w:rPr>
          <w:lang w:val="uk-UA"/>
        </w:rPr>
        <w:t>коммуникации</w:t>
      </w:r>
      <w:proofErr w:type="spellEnd"/>
      <w:r>
        <w:rPr>
          <w:lang w:val="uk-UA"/>
        </w:rPr>
        <w:t xml:space="preserve"> / А. В. Соколов. – СПб.: </w:t>
      </w:r>
      <w:proofErr w:type="spellStart"/>
      <w:r>
        <w:rPr>
          <w:lang w:val="uk-UA"/>
        </w:rPr>
        <w:t>Изд</w:t>
      </w:r>
      <w:proofErr w:type="spellEnd"/>
      <w:r>
        <w:rPr>
          <w:lang w:val="uk-UA"/>
        </w:rPr>
        <w:t>-во Михайлова В. А., 2002. – 461 с.</w:t>
      </w:r>
    </w:p>
    <w:p w:rsidR="009857EB" w:rsidRDefault="009857EB" w:rsidP="009857EB">
      <w:r>
        <w:rPr>
          <w:lang w:val="uk-UA"/>
        </w:rPr>
        <w:t xml:space="preserve">35.Автономова Н.С. </w:t>
      </w:r>
      <w:proofErr w:type="spellStart"/>
      <w:r>
        <w:rPr>
          <w:lang w:val="uk-UA"/>
        </w:rPr>
        <w:t>Открытая</w:t>
      </w:r>
      <w:proofErr w:type="spellEnd"/>
      <w:r>
        <w:rPr>
          <w:lang w:val="uk-UA"/>
        </w:rPr>
        <w:t xml:space="preserve"> структура: – </w:t>
      </w:r>
      <w:proofErr w:type="spellStart"/>
      <w:r>
        <w:rPr>
          <w:lang w:val="uk-UA"/>
        </w:rPr>
        <w:t>Бахтин</w:t>
      </w:r>
      <w:proofErr w:type="spellEnd"/>
      <w:r>
        <w:rPr>
          <w:lang w:val="uk-UA"/>
        </w:rPr>
        <w:t xml:space="preserve"> – </w:t>
      </w:r>
      <w:proofErr w:type="spellStart"/>
      <w:r>
        <w:rPr>
          <w:lang w:val="uk-UA"/>
        </w:rPr>
        <w:t>Лотман</w:t>
      </w:r>
      <w:proofErr w:type="spellEnd"/>
      <w:r>
        <w:rPr>
          <w:lang w:val="uk-UA"/>
        </w:rPr>
        <w:t xml:space="preserve"> – </w:t>
      </w:r>
      <w:proofErr w:type="spellStart"/>
      <w:r>
        <w:rPr>
          <w:lang w:val="uk-UA"/>
        </w:rPr>
        <w:t>Гаспаров</w:t>
      </w:r>
      <w:proofErr w:type="spellEnd"/>
      <w:r>
        <w:rPr>
          <w:lang w:val="uk-UA"/>
        </w:rPr>
        <w:t xml:space="preserve"> / Н.С. </w:t>
      </w:r>
      <w:proofErr w:type="spellStart"/>
      <w:r>
        <w:rPr>
          <w:lang w:val="uk-UA"/>
        </w:rPr>
        <w:t>Автономова</w:t>
      </w:r>
      <w:proofErr w:type="spellEnd"/>
      <w:r>
        <w:rPr>
          <w:lang w:val="uk-UA"/>
        </w:rPr>
        <w:t>. – М.: РОССПЭН, 2009. – 503 с.</w:t>
      </w:r>
    </w:p>
    <w:p w:rsidR="009857EB" w:rsidRDefault="009857EB" w:rsidP="009857EB">
      <w:r>
        <w:rPr>
          <w:lang w:val="uk-UA"/>
        </w:rPr>
        <w:t xml:space="preserve">36. Якобсон Р. </w:t>
      </w:r>
      <w:proofErr w:type="spellStart"/>
      <w:r>
        <w:rPr>
          <w:lang w:val="uk-UA"/>
        </w:rPr>
        <w:t>Лингвистика</w:t>
      </w:r>
      <w:proofErr w:type="spellEnd"/>
      <w:r>
        <w:rPr>
          <w:lang w:val="uk-UA"/>
        </w:rPr>
        <w:t xml:space="preserve"> и </w:t>
      </w:r>
      <w:proofErr w:type="spellStart"/>
      <w:r>
        <w:rPr>
          <w:lang w:val="uk-UA"/>
        </w:rPr>
        <w:t>поэтика</w:t>
      </w:r>
      <w:proofErr w:type="spellEnd"/>
      <w:r>
        <w:rPr>
          <w:lang w:val="uk-UA"/>
        </w:rPr>
        <w:t xml:space="preserve"> / </w:t>
      </w:r>
      <w:proofErr w:type="spellStart"/>
      <w:r>
        <w:rPr>
          <w:lang w:val="uk-UA"/>
        </w:rPr>
        <w:t>Р.Якобсон</w:t>
      </w:r>
      <w:proofErr w:type="spellEnd"/>
      <w:r>
        <w:rPr>
          <w:lang w:val="uk-UA"/>
        </w:rPr>
        <w:t xml:space="preserve"> // </w:t>
      </w:r>
      <w:proofErr w:type="spellStart"/>
      <w:r>
        <w:rPr>
          <w:lang w:val="uk-UA"/>
        </w:rPr>
        <w:t>Структурализм</w:t>
      </w:r>
      <w:proofErr w:type="spellEnd"/>
      <w:r>
        <w:rPr>
          <w:lang w:val="uk-UA"/>
        </w:rPr>
        <w:t>: «за» и «</w:t>
      </w:r>
      <w:proofErr w:type="spellStart"/>
      <w:r>
        <w:rPr>
          <w:lang w:val="uk-UA"/>
        </w:rPr>
        <w:t>против</w:t>
      </w:r>
      <w:proofErr w:type="spellEnd"/>
      <w:r>
        <w:rPr>
          <w:lang w:val="uk-UA"/>
        </w:rPr>
        <w:t>». – М., 1975. – С.193-230</w:t>
      </w:r>
    </w:p>
    <w:p w:rsidR="009857EB" w:rsidRDefault="009857EB" w:rsidP="009857EB">
      <w:r>
        <w:rPr>
          <w:lang w:val="uk-UA"/>
        </w:rPr>
        <w:lastRenderedPageBreak/>
        <w:t xml:space="preserve">37.Конева Е. В. Генезис </w:t>
      </w:r>
      <w:proofErr w:type="spellStart"/>
      <w:r>
        <w:rPr>
          <w:lang w:val="uk-UA"/>
        </w:rPr>
        <w:t>архитектурно-пространственных</w:t>
      </w:r>
      <w:proofErr w:type="spellEnd"/>
      <w:r>
        <w:rPr>
          <w:lang w:val="uk-UA"/>
        </w:rPr>
        <w:t xml:space="preserve"> форм </w:t>
      </w:r>
      <w:proofErr w:type="spellStart"/>
      <w:r>
        <w:rPr>
          <w:lang w:val="uk-UA"/>
        </w:rPr>
        <w:t>среды</w:t>
      </w:r>
      <w:proofErr w:type="spellEnd"/>
      <w:r>
        <w:rPr>
          <w:lang w:val="uk-UA"/>
        </w:rPr>
        <w:t xml:space="preserve"> </w:t>
      </w:r>
      <w:proofErr w:type="spellStart"/>
      <w:r>
        <w:rPr>
          <w:lang w:val="uk-UA"/>
        </w:rPr>
        <w:t>города</w:t>
      </w:r>
      <w:proofErr w:type="spellEnd"/>
      <w:r>
        <w:rPr>
          <w:lang w:val="uk-UA"/>
        </w:rPr>
        <w:t xml:space="preserve"> </w:t>
      </w:r>
      <w:proofErr w:type="spellStart"/>
      <w:r>
        <w:rPr>
          <w:lang w:val="uk-UA"/>
        </w:rPr>
        <w:t>Екатеринбурга</w:t>
      </w:r>
      <w:proofErr w:type="spellEnd"/>
      <w:r>
        <w:rPr>
          <w:lang w:val="uk-UA"/>
        </w:rPr>
        <w:t xml:space="preserve">: </w:t>
      </w:r>
      <w:proofErr w:type="spellStart"/>
      <w:r>
        <w:rPr>
          <w:lang w:val="uk-UA"/>
        </w:rPr>
        <w:t>смысл</w:t>
      </w:r>
      <w:proofErr w:type="spellEnd"/>
      <w:r>
        <w:rPr>
          <w:lang w:val="uk-UA"/>
        </w:rPr>
        <w:t>, образ, форма. – «</w:t>
      </w:r>
      <w:proofErr w:type="spellStart"/>
      <w:r>
        <w:rPr>
          <w:lang w:val="uk-UA"/>
        </w:rPr>
        <w:t>Архитектон</w:t>
      </w:r>
      <w:proofErr w:type="spellEnd"/>
      <w:r>
        <w:rPr>
          <w:lang w:val="uk-UA"/>
        </w:rPr>
        <w:t xml:space="preserve">»: </w:t>
      </w:r>
      <w:proofErr w:type="spellStart"/>
      <w:r>
        <w:rPr>
          <w:lang w:val="uk-UA"/>
        </w:rPr>
        <w:t>известия</w:t>
      </w:r>
      <w:proofErr w:type="spellEnd"/>
      <w:r>
        <w:rPr>
          <w:lang w:val="uk-UA"/>
        </w:rPr>
        <w:t xml:space="preserve"> </w:t>
      </w:r>
      <w:proofErr w:type="spellStart"/>
      <w:r>
        <w:rPr>
          <w:lang w:val="uk-UA"/>
        </w:rPr>
        <w:t>вузов</w:t>
      </w:r>
      <w:proofErr w:type="spellEnd"/>
      <w:r>
        <w:rPr>
          <w:lang w:val="uk-UA"/>
        </w:rPr>
        <w:t>». – №16. – 2006. [</w:t>
      </w:r>
      <w:proofErr w:type="spellStart"/>
      <w:r>
        <w:rPr>
          <w:lang w:val="uk-UA"/>
        </w:rPr>
        <w:t>Электронный</w:t>
      </w:r>
      <w:proofErr w:type="spellEnd"/>
      <w:r>
        <w:rPr>
          <w:lang w:val="uk-UA"/>
        </w:rPr>
        <w:t xml:space="preserve"> документ]. – Режим </w:t>
      </w:r>
      <w:proofErr w:type="spellStart"/>
      <w:r>
        <w:rPr>
          <w:lang w:val="uk-UA"/>
        </w:rPr>
        <w:t>доступа</w:t>
      </w:r>
      <w:proofErr w:type="spellEnd"/>
      <w:r>
        <w:rPr>
          <w:lang w:val="uk-UA"/>
        </w:rPr>
        <w:t>: http: //archvuz.ru/2006_4/2</w:t>
      </w:r>
    </w:p>
    <w:p w:rsidR="009857EB" w:rsidRDefault="009857EB" w:rsidP="009857EB">
      <w:r>
        <w:rPr>
          <w:lang w:val="uk-UA"/>
        </w:rPr>
        <w:t xml:space="preserve">38.Лотман Ю.М. // </w:t>
      </w:r>
      <w:proofErr w:type="spellStart"/>
      <w:r>
        <w:rPr>
          <w:lang w:val="uk-UA"/>
        </w:rPr>
        <w:t>Труды</w:t>
      </w:r>
      <w:proofErr w:type="spellEnd"/>
      <w:r>
        <w:rPr>
          <w:lang w:val="uk-UA"/>
        </w:rPr>
        <w:t xml:space="preserve"> по </w:t>
      </w:r>
      <w:proofErr w:type="spellStart"/>
      <w:r>
        <w:rPr>
          <w:lang w:val="uk-UA"/>
        </w:rPr>
        <w:t>знаковым</w:t>
      </w:r>
      <w:proofErr w:type="spellEnd"/>
      <w:r>
        <w:rPr>
          <w:lang w:val="uk-UA"/>
        </w:rPr>
        <w:t xml:space="preserve"> системам / </w:t>
      </w:r>
      <w:proofErr w:type="spellStart"/>
      <w:r>
        <w:rPr>
          <w:lang w:val="uk-UA"/>
        </w:rPr>
        <w:t>Ю.М.Лотман</w:t>
      </w:r>
      <w:proofErr w:type="spellEnd"/>
      <w:r>
        <w:rPr>
          <w:lang w:val="uk-UA"/>
        </w:rPr>
        <w:t xml:space="preserve">. – Тарту, 1984. </w:t>
      </w:r>
      <w:proofErr w:type="spellStart"/>
      <w:r>
        <w:rPr>
          <w:lang w:val="uk-UA"/>
        </w:rPr>
        <w:t>Вып</w:t>
      </w:r>
      <w:proofErr w:type="spellEnd"/>
      <w:r>
        <w:rPr>
          <w:lang w:val="uk-UA"/>
        </w:rPr>
        <w:t>. 18. – 664 с.</w:t>
      </w:r>
    </w:p>
    <w:p w:rsidR="009857EB" w:rsidRDefault="009857EB" w:rsidP="009857EB">
      <w:r>
        <w:rPr>
          <w:lang w:val="uk-UA"/>
        </w:rPr>
        <w:t xml:space="preserve">39.Запорожец О. Н., </w:t>
      </w:r>
      <w:proofErr w:type="spellStart"/>
      <w:r>
        <w:rPr>
          <w:lang w:val="uk-UA"/>
        </w:rPr>
        <w:t>Лавринец</w:t>
      </w:r>
      <w:proofErr w:type="spellEnd"/>
      <w:r>
        <w:rPr>
          <w:lang w:val="uk-UA"/>
        </w:rPr>
        <w:t xml:space="preserve"> Е., </w:t>
      </w:r>
      <w:proofErr w:type="spellStart"/>
      <w:r>
        <w:rPr>
          <w:lang w:val="uk-UA"/>
        </w:rPr>
        <w:t>Прятки</w:t>
      </w:r>
      <w:proofErr w:type="spellEnd"/>
      <w:r>
        <w:rPr>
          <w:lang w:val="uk-UA"/>
        </w:rPr>
        <w:t xml:space="preserve">, городки и </w:t>
      </w:r>
      <w:proofErr w:type="spellStart"/>
      <w:r>
        <w:rPr>
          <w:lang w:val="uk-UA"/>
        </w:rPr>
        <w:t>другие</w:t>
      </w:r>
      <w:proofErr w:type="spellEnd"/>
      <w:r>
        <w:rPr>
          <w:lang w:val="uk-UA"/>
        </w:rPr>
        <w:t xml:space="preserve"> </w:t>
      </w:r>
      <w:proofErr w:type="spellStart"/>
      <w:r>
        <w:rPr>
          <w:lang w:val="uk-UA"/>
        </w:rPr>
        <w:t>исследовательские</w:t>
      </w:r>
      <w:proofErr w:type="spellEnd"/>
      <w:r>
        <w:rPr>
          <w:lang w:val="uk-UA"/>
        </w:rPr>
        <w:t xml:space="preserve"> </w:t>
      </w:r>
      <w:proofErr w:type="spellStart"/>
      <w:r>
        <w:rPr>
          <w:lang w:val="uk-UA"/>
        </w:rPr>
        <w:t>игры</w:t>
      </w:r>
      <w:proofErr w:type="spellEnd"/>
      <w:r>
        <w:rPr>
          <w:lang w:val="uk-UA"/>
        </w:rPr>
        <w:t xml:space="preserve"> (</w:t>
      </w:r>
      <w:proofErr w:type="spellStart"/>
      <w:r>
        <w:rPr>
          <w:lang w:val="uk-UA"/>
        </w:rPr>
        <w:t>Urban</w:t>
      </w:r>
      <w:proofErr w:type="spellEnd"/>
      <w:r>
        <w:rPr>
          <w:lang w:val="uk-UA"/>
        </w:rPr>
        <w:t xml:space="preserve"> </w:t>
      </w:r>
      <w:proofErr w:type="spellStart"/>
      <w:r>
        <w:rPr>
          <w:lang w:val="uk-UA"/>
        </w:rPr>
        <w:t>Studies</w:t>
      </w:r>
      <w:proofErr w:type="spellEnd"/>
      <w:r>
        <w:rPr>
          <w:lang w:val="uk-UA"/>
        </w:rPr>
        <w:t xml:space="preserve">: в </w:t>
      </w:r>
      <w:proofErr w:type="spellStart"/>
      <w:r>
        <w:rPr>
          <w:lang w:val="uk-UA"/>
        </w:rPr>
        <w:t>поисках</w:t>
      </w:r>
      <w:proofErr w:type="spellEnd"/>
      <w:r>
        <w:rPr>
          <w:lang w:val="uk-UA"/>
        </w:rPr>
        <w:t xml:space="preserve"> точки </w:t>
      </w:r>
      <w:proofErr w:type="spellStart"/>
      <w:r>
        <w:rPr>
          <w:lang w:val="uk-UA"/>
        </w:rPr>
        <w:t>опоры</w:t>
      </w:r>
      <w:proofErr w:type="spellEnd"/>
      <w:r>
        <w:rPr>
          <w:lang w:val="uk-UA"/>
        </w:rPr>
        <w:t xml:space="preserve">) / О. Н. </w:t>
      </w:r>
      <w:proofErr w:type="spellStart"/>
      <w:r>
        <w:rPr>
          <w:lang w:val="uk-UA"/>
        </w:rPr>
        <w:t>Запорожец</w:t>
      </w:r>
      <w:proofErr w:type="spellEnd"/>
      <w:r>
        <w:rPr>
          <w:lang w:val="uk-UA"/>
        </w:rPr>
        <w:t xml:space="preserve">, Е. </w:t>
      </w:r>
      <w:proofErr w:type="spellStart"/>
      <w:r>
        <w:rPr>
          <w:lang w:val="uk-UA"/>
        </w:rPr>
        <w:t>Лавринец</w:t>
      </w:r>
      <w:proofErr w:type="spellEnd"/>
      <w:r>
        <w:rPr>
          <w:lang w:val="uk-UA"/>
        </w:rPr>
        <w:t xml:space="preserve"> // </w:t>
      </w:r>
      <w:proofErr w:type="spellStart"/>
      <w:r>
        <w:rPr>
          <w:lang w:val="uk-UA"/>
        </w:rPr>
        <w:t>Comunitas</w:t>
      </w:r>
      <w:proofErr w:type="spellEnd"/>
      <w:r>
        <w:rPr>
          <w:lang w:val="uk-UA"/>
        </w:rPr>
        <w:t xml:space="preserve"> / </w:t>
      </w:r>
      <w:proofErr w:type="spellStart"/>
      <w:r>
        <w:rPr>
          <w:lang w:val="uk-UA"/>
        </w:rPr>
        <w:t>Сообщество</w:t>
      </w:r>
      <w:proofErr w:type="spellEnd"/>
      <w:r>
        <w:rPr>
          <w:lang w:val="uk-UA"/>
        </w:rPr>
        <w:t>. – 2006. – №1. – С.1- 8</w:t>
      </w:r>
    </w:p>
    <w:p w:rsidR="009857EB" w:rsidRDefault="009857EB" w:rsidP="009857EB">
      <w:r>
        <w:rPr>
          <w:lang w:val="uk-UA"/>
        </w:rPr>
        <w:t xml:space="preserve">40.Шпенглер О. Душа </w:t>
      </w:r>
      <w:proofErr w:type="spellStart"/>
      <w:r>
        <w:rPr>
          <w:lang w:val="uk-UA"/>
        </w:rPr>
        <w:t>города</w:t>
      </w:r>
      <w:proofErr w:type="spellEnd"/>
      <w:r>
        <w:rPr>
          <w:lang w:val="uk-UA"/>
        </w:rPr>
        <w:t xml:space="preserve"> // </w:t>
      </w:r>
      <w:proofErr w:type="spellStart"/>
      <w:r>
        <w:rPr>
          <w:lang w:val="uk-UA"/>
        </w:rPr>
        <w:t>Закат</w:t>
      </w:r>
      <w:proofErr w:type="spellEnd"/>
      <w:r>
        <w:rPr>
          <w:lang w:val="uk-UA"/>
        </w:rPr>
        <w:t xml:space="preserve"> </w:t>
      </w:r>
      <w:proofErr w:type="spellStart"/>
      <w:r>
        <w:rPr>
          <w:lang w:val="uk-UA"/>
        </w:rPr>
        <w:t>Европы</w:t>
      </w:r>
      <w:proofErr w:type="spellEnd"/>
      <w:r>
        <w:rPr>
          <w:lang w:val="uk-UA"/>
        </w:rPr>
        <w:t xml:space="preserve">: </w:t>
      </w:r>
      <w:proofErr w:type="spellStart"/>
      <w:r>
        <w:rPr>
          <w:lang w:val="uk-UA"/>
        </w:rPr>
        <w:t>Очерки</w:t>
      </w:r>
      <w:proofErr w:type="spellEnd"/>
      <w:r>
        <w:rPr>
          <w:lang w:val="uk-UA"/>
        </w:rPr>
        <w:t xml:space="preserve"> </w:t>
      </w:r>
      <w:proofErr w:type="spellStart"/>
      <w:r>
        <w:rPr>
          <w:lang w:val="uk-UA"/>
        </w:rPr>
        <w:t>морфологии</w:t>
      </w:r>
      <w:proofErr w:type="spellEnd"/>
      <w:r>
        <w:rPr>
          <w:lang w:val="uk-UA"/>
        </w:rPr>
        <w:t xml:space="preserve"> </w:t>
      </w:r>
      <w:proofErr w:type="spellStart"/>
      <w:r>
        <w:rPr>
          <w:lang w:val="uk-UA"/>
        </w:rPr>
        <w:t>мировой</w:t>
      </w:r>
      <w:proofErr w:type="spellEnd"/>
      <w:r>
        <w:rPr>
          <w:lang w:val="uk-UA"/>
        </w:rPr>
        <w:t xml:space="preserve"> </w:t>
      </w:r>
      <w:proofErr w:type="spellStart"/>
      <w:r>
        <w:rPr>
          <w:lang w:val="uk-UA"/>
        </w:rPr>
        <w:t>истории</w:t>
      </w:r>
      <w:proofErr w:type="spellEnd"/>
      <w:r>
        <w:rPr>
          <w:lang w:val="uk-UA"/>
        </w:rPr>
        <w:t xml:space="preserve"> / О. </w:t>
      </w:r>
      <w:proofErr w:type="spellStart"/>
      <w:r>
        <w:rPr>
          <w:lang w:val="uk-UA"/>
        </w:rPr>
        <w:t>Шленглер.Т</w:t>
      </w:r>
      <w:proofErr w:type="spellEnd"/>
      <w:r>
        <w:rPr>
          <w:lang w:val="uk-UA"/>
        </w:rPr>
        <w:t xml:space="preserve">. 2 : </w:t>
      </w:r>
      <w:proofErr w:type="spellStart"/>
      <w:r>
        <w:rPr>
          <w:lang w:val="uk-UA"/>
        </w:rPr>
        <w:t>Всемирно</w:t>
      </w:r>
      <w:proofErr w:type="spellEnd"/>
      <w:r>
        <w:rPr>
          <w:lang w:val="uk-UA"/>
        </w:rPr>
        <w:t xml:space="preserve">- </w:t>
      </w:r>
      <w:proofErr w:type="spellStart"/>
      <w:r>
        <w:rPr>
          <w:lang w:val="uk-UA"/>
        </w:rPr>
        <w:t>исторические</w:t>
      </w:r>
      <w:proofErr w:type="spellEnd"/>
      <w:r>
        <w:rPr>
          <w:lang w:val="uk-UA"/>
        </w:rPr>
        <w:t xml:space="preserve"> </w:t>
      </w:r>
      <w:proofErr w:type="spellStart"/>
      <w:r>
        <w:rPr>
          <w:lang w:val="uk-UA"/>
        </w:rPr>
        <w:t>перспективы</w:t>
      </w:r>
      <w:proofErr w:type="spellEnd"/>
      <w:r>
        <w:rPr>
          <w:lang w:val="uk-UA"/>
        </w:rPr>
        <w:t xml:space="preserve"> / </w:t>
      </w:r>
      <w:proofErr w:type="spellStart"/>
      <w:r>
        <w:rPr>
          <w:lang w:val="uk-UA"/>
        </w:rPr>
        <w:t>пер.с</w:t>
      </w:r>
      <w:proofErr w:type="spellEnd"/>
      <w:r>
        <w:rPr>
          <w:lang w:val="uk-UA"/>
        </w:rPr>
        <w:t xml:space="preserve"> </w:t>
      </w:r>
      <w:proofErr w:type="spellStart"/>
      <w:r>
        <w:rPr>
          <w:lang w:val="uk-UA"/>
        </w:rPr>
        <w:t>нем</w:t>
      </w:r>
      <w:proofErr w:type="spellEnd"/>
      <w:r>
        <w:rPr>
          <w:lang w:val="uk-UA"/>
        </w:rPr>
        <w:t xml:space="preserve">. и прим. И. И. </w:t>
      </w:r>
      <w:proofErr w:type="spellStart"/>
      <w:r>
        <w:rPr>
          <w:lang w:val="uk-UA"/>
        </w:rPr>
        <w:t>Маханьков</w:t>
      </w:r>
      <w:proofErr w:type="spellEnd"/>
      <w:r>
        <w:rPr>
          <w:lang w:val="uk-UA"/>
        </w:rPr>
        <w:t xml:space="preserve">. – М.: </w:t>
      </w:r>
      <w:proofErr w:type="spellStart"/>
      <w:r>
        <w:rPr>
          <w:lang w:val="uk-UA"/>
        </w:rPr>
        <w:t>Мысль</w:t>
      </w:r>
      <w:proofErr w:type="spellEnd"/>
      <w:r>
        <w:rPr>
          <w:lang w:val="uk-UA"/>
        </w:rPr>
        <w:t>, 1998. – 606 с.</w:t>
      </w:r>
    </w:p>
    <w:p w:rsidR="009857EB" w:rsidRDefault="009857EB" w:rsidP="009857EB">
      <w:r>
        <w:rPr>
          <w:lang w:val="uk-UA"/>
        </w:rPr>
        <w:t xml:space="preserve">41.Марков Б. В. Храм и </w:t>
      </w:r>
      <w:proofErr w:type="spellStart"/>
      <w:r>
        <w:rPr>
          <w:lang w:val="uk-UA"/>
        </w:rPr>
        <w:t>рынок</w:t>
      </w:r>
      <w:proofErr w:type="spellEnd"/>
      <w:r>
        <w:rPr>
          <w:lang w:val="uk-UA"/>
        </w:rPr>
        <w:t xml:space="preserve">. </w:t>
      </w:r>
      <w:proofErr w:type="spellStart"/>
      <w:r>
        <w:rPr>
          <w:lang w:val="uk-UA"/>
        </w:rPr>
        <w:t>Человек</w:t>
      </w:r>
      <w:proofErr w:type="spellEnd"/>
      <w:r>
        <w:rPr>
          <w:lang w:val="uk-UA"/>
        </w:rPr>
        <w:t xml:space="preserve"> в </w:t>
      </w:r>
      <w:proofErr w:type="spellStart"/>
      <w:r>
        <w:rPr>
          <w:lang w:val="uk-UA"/>
        </w:rPr>
        <w:t>пространстве</w:t>
      </w:r>
      <w:proofErr w:type="spellEnd"/>
      <w:r>
        <w:rPr>
          <w:lang w:val="uk-UA"/>
        </w:rPr>
        <w:t xml:space="preserve"> </w:t>
      </w:r>
      <w:proofErr w:type="spellStart"/>
      <w:r>
        <w:rPr>
          <w:lang w:val="uk-UA"/>
        </w:rPr>
        <w:t>культуры</w:t>
      </w:r>
      <w:proofErr w:type="spellEnd"/>
      <w:r>
        <w:rPr>
          <w:lang w:val="uk-UA"/>
        </w:rPr>
        <w:t xml:space="preserve"> / Б. В. </w:t>
      </w:r>
      <w:proofErr w:type="spellStart"/>
      <w:r>
        <w:rPr>
          <w:lang w:val="uk-UA"/>
        </w:rPr>
        <w:t>Марков</w:t>
      </w:r>
      <w:proofErr w:type="spellEnd"/>
      <w:r>
        <w:rPr>
          <w:lang w:val="uk-UA"/>
        </w:rPr>
        <w:t xml:space="preserve">. – СПб.: </w:t>
      </w:r>
      <w:proofErr w:type="spellStart"/>
      <w:r>
        <w:rPr>
          <w:lang w:val="uk-UA"/>
        </w:rPr>
        <w:t>Издательство</w:t>
      </w:r>
      <w:proofErr w:type="spellEnd"/>
      <w:r>
        <w:rPr>
          <w:lang w:val="uk-UA"/>
        </w:rPr>
        <w:t xml:space="preserve"> «</w:t>
      </w:r>
      <w:proofErr w:type="spellStart"/>
      <w:r>
        <w:rPr>
          <w:lang w:val="uk-UA"/>
        </w:rPr>
        <w:t>Алетейя</w:t>
      </w:r>
      <w:proofErr w:type="spellEnd"/>
      <w:r>
        <w:rPr>
          <w:lang w:val="uk-UA"/>
        </w:rPr>
        <w:t>».- 304 с.</w:t>
      </w:r>
    </w:p>
    <w:p w:rsidR="009857EB" w:rsidRDefault="009857EB" w:rsidP="009857EB">
      <w:r>
        <w:rPr>
          <w:lang w:val="uk-UA"/>
        </w:rPr>
        <w:t xml:space="preserve">42.Желнина А. Фланер / А. </w:t>
      </w:r>
      <w:proofErr w:type="spellStart"/>
      <w:r>
        <w:rPr>
          <w:lang w:val="uk-UA"/>
        </w:rPr>
        <w:t>Желнина</w:t>
      </w:r>
      <w:proofErr w:type="spellEnd"/>
      <w:r>
        <w:rPr>
          <w:lang w:val="uk-UA"/>
        </w:rPr>
        <w:t xml:space="preserve"> // </w:t>
      </w:r>
      <w:proofErr w:type="spellStart"/>
      <w:r>
        <w:rPr>
          <w:lang w:val="uk-UA"/>
        </w:rPr>
        <w:t>Соцологические</w:t>
      </w:r>
      <w:proofErr w:type="spellEnd"/>
      <w:r>
        <w:rPr>
          <w:lang w:val="uk-UA"/>
        </w:rPr>
        <w:t xml:space="preserve"> </w:t>
      </w:r>
      <w:proofErr w:type="spellStart"/>
      <w:r>
        <w:rPr>
          <w:lang w:val="uk-UA"/>
        </w:rPr>
        <w:t>прогулки</w:t>
      </w:r>
      <w:proofErr w:type="spellEnd"/>
      <w:r>
        <w:rPr>
          <w:lang w:val="uk-UA"/>
        </w:rPr>
        <w:t xml:space="preserve"> [</w:t>
      </w:r>
      <w:proofErr w:type="spellStart"/>
      <w:r>
        <w:rPr>
          <w:lang w:val="uk-UA"/>
        </w:rPr>
        <w:t>Электронный</w:t>
      </w:r>
      <w:proofErr w:type="spellEnd"/>
      <w:r>
        <w:rPr>
          <w:lang w:val="uk-UA"/>
        </w:rPr>
        <w:t xml:space="preserve"> документ]. – Режим </w:t>
      </w:r>
      <w:proofErr w:type="spellStart"/>
      <w:r>
        <w:rPr>
          <w:lang w:val="uk-UA"/>
        </w:rPr>
        <w:t>доступа</w:t>
      </w:r>
      <w:proofErr w:type="spellEnd"/>
      <w:r>
        <w:rPr>
          <w:lang w:val="uk-UA"/>
        </w:rPr>
        <w:t>: http://www.urban-club.ru/?p=12</w:t>
      </w:r>
    </w:p>
    <w:p w:rsidR="009857EB" w:rsidRDefault="009857EB" w:rsidP="009857EB">
      <w:r>
        <w:rPr>
          <w:lang w:val="uk-UA"/>
        </w:rPr>
        <w:t xml:space="preserve">43. </w:t>
      </w:r>
      <w:proofErr w:type="spellStart"/>
      <w:r>
        <w:rPr>
          <w:lang w:val="uk-UA"/>
        </w:rPr>
        <w:t>Вальденфельс</w:t>
      </w:r>
      <w:proofErr w:type="spellEnd"/>
      <w:r>
        <w:rPr>
          <w:lang w:val="uk-UA"/>
        </w:rPr>
        <w:t xml:space="preserve"> Б. </w:t>
      </w:r>
      <w:proofErr w:type="spellStart"/>
      <w:r>
        <w:rPr>
          <w:lang w:val="uk-UA"/>
        </w:rPr>
        <w:t>Повседневность</w:t>
      </w:r>
      <w:proofErr w:type="spellEnd"/>
      <w:r>
        <w:rPr>
          <w:lang w:val="uk-UA"/>
        </w:rPr>
        <w:t xml:space="preserve"> </w:t>
      </w:r>
      <w:proofErr w:type="spellStart"/>
      <w:r>
        <w:rPr>
          <w:lang w:val="uk-UA"/>
        </w:rPr>
        <w:t>как</w:t>
      </w:r>
      <w:proofErr w:type="spellEnd"/>
      <w:r>
        <w:rPr>
          <w:lang w:val="uk-UA"/>
        </w:rPr>
        <w:t xml:space="preserve"> </w:t>
      </w:r>
      <w:proofErr w:type="spellStart"/>
      <w:r>
        <w:rPr>
          <w:lang w:val="uk-UA"/>
        </w:rPr>
        <w:t>плавильный</w:t>
      </w:r>
      <w:proofErr w:type="spellEnd"/>
      <w:r>
        <w:rPr>
          <w:lang w:val="uk-UA"/>
        </w:rPr>
        <w:t xml:space="preserve"> </w:t>
      </w:r>
      <w:proofErr w:type="spellStart"/>
      <w:r>
        <w:rPr>
          <w:lang w:val="uk-UA"/>
        </w:rPr>
        <w:t>тигль</w:t>
      </w:r>
      <w:proofErr w:type="spellEnd"/>
      <w:r>
        <w:rPr>
          <w:lang w:val="uk-UA"/>
        </w:rPr>
        <w:t xml:space="preserve"> </w:t>
      </w:r>
      <w:proofErr w:type="spellStart"/>
      <w:r>
        <w:rPr>
          <w:lang w:val="uk-UA"/>
        </w:rPr>
        <w:t>рациональности</w:t>
      </w:r>
      <w:proofErr w:type="spellEnd"/>
      <w:r>
        <w:rPr>
          <w:lang w:val="uk-UA"/>
        </w:rPr>
        <w:t xml:space="preserve"> / Б. </w:t>
      </w:r>
      <w:proofErr w:type="spellStart"/>
      <w:r>
        <w:rPr>
          <w:lang w:val="uk-UA"/>
        </w:rPr>
        <w:t>Вальденфельс</w:t>
      </w:r>
      <w:proofErr w:type="spellEnd"/>
      <w:r>
        <w:rPr>
          <w:lang w:val="uk-UA"/>
        </w:rPr>
        <w:t xml:space="preserve">. – 1990: СОЦИО-ЛОГОС. – М.: </w:t>
      </w:r>
      <w:proofErr w:type="spellStart"/>
      <w:r>
        <w:rPr>
          <w:lang w:val="uk-UA"/>
        </w:rPr>
        <w:t>Прогресс</w:t>
      </w:r>
      <w:proofErr w:type="spellEnd"/>
      <w:r>
        <w:rPr>
          <w:lang w:val="uk-UA"/>
        </w:rPr>
        <w:t>, 1991. – С.39 – 50</w:t>
      </w:r>
    </w:p>
    <w:p w:rsidR="009857EB" w:rsidRDefault="009857EB" w:rsidP="009857EB">
      <w:r>
        <w:rPr>
          <w:lang w:val="uk-UA"/>
        </w:rPr>
        <w:t xml:space="preserve">44.Серто М. По городу </w:t>
      </w:r>
      <w:proofErr w:type="spellStart"/>
      <w:r>
        <w:rPr>
          <w:lang w:val="uk-UA"/>
        </w:rPr>
        <w:t>пешком</w:t>
      </w:r>
      <w:proofErr w:type="spellEnd"/>
      <w:r>
        <w:rPr>
          <w:lang w:val="uk-UA"/>
        </w:rPr>
        <w:t xml:space="preserve"> / де </w:t>
      </w:r>
      <w:proofErr w:type="spellStart"/>
      <w:r>
        <w:rPr>
          <w:lang w:val="uk-UA"/>
        </w:rPr>
        <w:t>Серто</w:t>
      </w:r>
      <w:proofErr w:type="spellEnd"/>
      <w:r>
        <w:rPr>
          <w:lang w:val="uk-UA"/>
        </w:rPr>
        <w:t xml:space="preserve"> М. // </w:t>
      </w:r>
      <w:proofErr w:type="spellStart"/>
      <w:r>
        <w:rPr>
          <w:lang w:val="uk-UA"/>
        </w:rPr>
        <w:t>Communitas</w:t>
      </w:r>
      <w:proofErr w:type="spellEnd"/>
      <w:r>
        <w:rPr>
          <w:lang w:val="uk-UA"/>
        </w:rPr>
        <w:t xml:space="preserve"> / </w:t>
      </w:r>
      <w:proofErr w:type="spellStart"/>
      <w:r>
        <w:rPr>
          <w:lang w:val="uk-UA"/>
        </w:rPr>
        <w:t>Сообщество</w:t>
      </w:r>
      <w:proofErr w:type="spellEnd"/>
      <w:r>
        <w:rPr>
          <w:lang w:val="uk-UA"/>
        </w:rPr>
        <w:t xml:space="preserve">. </w:t>
      </w:r>
      <w:proofErr w:type="spellStart"/>
      <w:r>
        <w:rPr>
          <w:lang w:val="uk-UA"/>
        </w:rPr>
        <w:t>Научный</w:t>
      </w:r>
      <w:proofErr w:type="spellEnd"/>
      <w:r>
        <w:rPr>
          <w:lang w:val="uk-UA"/>
        </w:rPr>
        <w:t xml:space="preserve"> альманах. – </w:t>
      </w:r>
      <w:proofErr w:type="spellStart"/>
      <w:r>
        <w:rPr>
          <w:lang w:val="uk-UA"/>
        </w:rPr>
        <w:t>Выпуск</w:t>
      </w:r>
      <w:proofErr w:type="spellEnd"/>
      <w:r>
        <w:rPr>
          <w:lang w:val="uk-UA"/>
        </w:rPr>
        <w:t xml:space="preserve"> 2. – 2005. – С. 80-87</w:t>
      </w:r>
    </w:p>
    <w:p w:rsidR="009857EB" w:rsidRDefault="009857EB" w:rsidP="009857EB">
      <w:r>
        <w:rPr>
          <w:lang w:val="uk-UA"/>
        </w:rPr>
        <w:t xml:space="preserve">45.Пирогов С.В. </w:t>
      </w:r>
      <w:proofErr w:type="spellStart"/>
      <w:r>
        <w:rPr>
          <w:lang w:val="uk-UA"/>
        </w:rPr>
        <w:t>Феноменологическая</w:t>
      </w:r>
      <w:proofErr w:type="spellEnd"/>
      <w:r>
        <w:rPr>
          <w:lang w:val="uk-UA"/>
        </w:rPr>
        <w:t xml:space="preserve"> </w:t>
      </w:r>
      <w:proofErr w:type="spellStart"/>
      <w:r>
        <w:rPr>
          <w:lang w:val="uk-UA"/>
        </w:rPr>
        <w:t>социология</w:t>
      </w:r>
      <w:proofErr w:type="spellEnd"/>
      <w:r>
        <w:rPr>
          <w:lang w:val="uk-UA"/>
        </w:rPr>
        <w:t xml:space="preserve"> и </w:t>
      </w:r>
      <w:proofErr w:type="spellStart"/>
      <w:r>
        <w:rPr>
          <w:lang w:val="uk-UA"/>
        </w:rPr>
        <w:t>урбанистика</w:t>
      </w:r>
      <w:proofErr w:type="spellEnd"/>
      <w:r>
        <w:rPr>
          <w:lang w:val="uk-UA"/>
        </w:rPr>
        <w:t xml:space="preserve"> / </w:t>
      </w:r>
      <w:proofErr w:type="spellStart"/>
      <w:r>
        <w:rPr>
          <w:lang w:val="uk-UA"/>
        </w:rPr>
        <w:t>С.Пирогов</w:t>
      </w:r>
      <w:proofErr w:type="spellEnd"/>
      <w:r>
        <w:rPr>
          <w:lang w:val="uk-UA"/>
        </w:rPr>
        <w:t xml:space="preserve"> // </w:t>
      </w:r>
      <w:proofErr w:type="spellStart"/>
      <w:r>
        <w:rPr>
          <w:lang w:val="uk-UA"/>
        </w:rPr>
        <w:t>Вестник</w:t>
      </w:r>
      <w:proofErr w:type="spellEnd"/>
      <w:r>
        <w:rPr>
          <w:lang w:val="uk-UA"/>
        </w:rPr>
        <w:t xml:space="preserve"> </w:t>
      </w:r>
      <w:proofErr w:type="spellStart"/>
      <w:r>
        <w:rPr>
          <w:lang w:val="uk-UA"/>
        </w:rPr>
        <w:t>Томского</w:t>
      </w:r>
      <w:proofErr w:type="spellEnd"/>
      <w:r>
        <w:rPr>
          <w:lang w:val="uk-UA"/>
        </w:rPr>
        <w:t xml:space="preserve"> </w:t>
      </w:r>
      <w:proofErr w:type="spellStart"/>
      <w:r>
        <w:rPr>
          <w:lang w:val="uk-UA"/>
        </w:rPr>
        <w:t>государственного</w:t>
      </w:r>
      <w:proofErr w:type="spellEnd"/>
      <w:r>
        <w:rPr>
          <w:lang w:val="uk-UA"/>
        </w:rPr>
        <w:t xml:space="preserve"> </w:t>
      </w:r>
      <w:proofErr w:type="spellStart"/>
      <w:r>
        <w:rPr>
          <w:lang w:val="uk-UA"/>
        </w:rPr>
        <w:t>университета</w:t>
      </w:r>
      <w:proofErr w:type="spellEnd"/>
      <w:r>
        <w:rPr>
          <w:lang w:val="uk-UA"/>
        </w:rPr>
        <w:t xml:space="preserve">. </w:t>
      </w:r>
      <w:proofErr w:type="spellStart"/>
      <w:r>
        <w:rPr>
          <w:lang w:val="uk-UA"/>
        </w:rPr>
        <w:t>Серия</w:t>
      </w:r>
      <w:proofErr w:type="spellEnd"/>
      <w:r>
        <w:rPr>
          <w:lang w:val="uk-UA"/>
        </w:rPr>
        <w:t xml:space="preserve"> «</w:t>
      </w:r>
      <w:proofErr w:type="spellStart"/>
      <w:r>
        <w:rPr>
          <w:lang w:val="uk-UA"/>
        </w:rPr>
        <w:t>Философия</w:t>
      </w:r>
      <w:proofErr w:type="spellEnd"/>
      <w:r>
        <w:rPr>
          <w:lang w:val="uk-UA"/>
        </w:rPr>
        <w:t xml:space="preserve">. </w:t>
      </w:r>
      <w:proofErr w:type="spellStart"/>
      <w:r>
        <w:rPr>
          <w:lang w:val="uk-UA"/>
        </w:rPr>
        <w:t>Культурология</w:t>
      </w:r>
      <w:proofErr w:type="spellEnd"/>
      <w:r>
        <w:rPr>
          <w:lang w:val="uk-UA"/>
        </w:rPr>
        <w:t xml:space="preserve">. </w:t>
      </w:r>
      <w:proofErr w:type="spellStart"/>
      <w:r>
        <w:rPr>
          <w:lang w:val="uk-UA"/>
        </w:rPr>
        <w:t>Филология</w:t>
      </w:r>
      <w:proofErr w:type="spellEnd"/>
      <w:r>
        <w:rPr>
          <w:lang w:val="uk-UA"/>
        </w:rPr>
        <w:t>». – 2004г. – № 282. – С.97-103</w:t>
      </w:r>
    </w:p>
    <w:p w:rsidR="009857EB" w:rsidRDefault="009857EB" w:rsidP="009857EB">
      <w:r>
        <w:rPr>
          <w:lang w:val="uk-UA"/>
        </w:rPr>
        <w:t xml:space="preserve">46.Бахтин М. М. </w:t>
      </w:r>
      <w:proofErr w:type="spellStart"/>
      <w:r>
        <w:rPr>
          <w:lang w:val="uk-UA"/>
        </w:rPr>
        <w:t>Творчество</w:t>
      </w:r>
      <w:proofErr w:type="spellEnd"/>
      <w:r>
        <w:rPr>
          <w:lang w:val="uk-UA"/>
        </w:rPr>
        <w:t xml:space="preserve"> Франсуа Рабле и </w:t>
      </w:r>
      <w:proofErr w:type="spellStart"/>
      <w:r>
        <w:rPr>
          <w:lang w:val="uk-UA"/>
        </w:rPr>
        <w:t>народная</w:t>
      </w:r>
      <w:proofErr w:type="spellEnd"/>
      <w:r>
        <w:rPr>
          <w:lang w:val="uk-UA"/>
        </w:rPr>
        <w:t xml:space="preserve"> культура </w:t>
      </w:r>
      <w:proofErr w:type="spellStart"/>
      <w:r>
        <w:rPr>
          <w:lang w:val="uk-UA"/>
        </w:rPr>
        <w:t>Средневековья</w:t>
      </w:r>
      <w:proofErr w:type="spellEnd"/>
      <w:r>
        <w:rPr>
          <w:lang w:val="uk-UA"/>
        </w:rPr>
        <w:t xml:space="preserve"> и </w:t>
      </w:r>
      <w:proofErr w:type="spellStart"/>
      <w:r>
        <w:rPr>
          <w:lang w:val="uk-UA"/>
        </w:rPr>
        <w:t>Ренессанса</w:t>
      </w:r>
      <w:proofErr w:type="spellEnd"/>
      <w:r>
        <w:rPr>
          <w:lang w:val="uk-UA"/>
        </w:rPr>
        <w:t xml:space="preserve"> / М. М. </w:t>
      </w:r>
      <w:proofErr w:type="spellStart"/>
      <w:r>
        <w:rPr>
          <w:lang w:val="uk-UA"/>
        </w:rPr>
        <w:t>Бахтин</w:t>
      </w:r>
      <w:proofErr w:type="spellEnd"/>
      <w:r>
        <w:rPr>
          <w:lang w:val="uk-UA"/>
        </w:rPr>
        <w:t xml:space="preserve">. – М.: </w:t>
      </w:r>
      <w:proofErr w:type="spellStart"/>
      <w:r>
        <w:rPr>
          <w:lang w:val="uk-UA"/>
        </w:rPr>
        <w:t>Худож</w:t>
      </w:r>
      <w:proofErr w:type="spellEnd"/>
      <w:r>
        <w:rPr>
          <w:lang w:val="uk-UA"/>
        </w:rPr>
        <w:t>. лит.,1990. – 543 с.</w:t>
      </w:r>
    </w:p>
    <w:p w:rsidR="009857EB" w:rsidRDefault="009857EB" w:rsidP="009857EB">
      <w:r>
        <w:rPr>
          <w:lang w:val="uk-UA"/>
        </w:rPr>
        <w:t xml:space="preserve">47.Шюц А. Структура </w:t>
      </w:r>
      <w:proofErr w:type="spellStart"/>
      <w:r>
        <w:rPr>
          <w:lang w:val="uk-UA"/>
        </w:rPr>
        <w:t>повседневного</w:t>
      </w:r>
      <w:proofErr w:type="spellEnd"/>
      <w:r>
        <w:rPr>
          <w:lang w:val="uk-UA"/>
        </w:rPr>
        <w:t xml:space="preserve"> </w:t>
      </w:r>
      <w:proofErr w:type="spellStart"/>
      <w:r>
        <w:rPr>
          <w:lang w:val="uk-UA"/>
        </w:rPr>
        <w:t>мышления</w:t>
      </w:r>
      <w:proofErr w:type="spellEnd"/>
      <w:r>
        <w:rPr>
          <w:lang w:val="uk-UA"/>
        </w:rPr>
        <w:t xml:space="preserve"> / </w:t>
      </w:r>
      <w:proofErr w:type="spellStart"/>
      <w:r>
        <w:rPr>
          <w:lang w:val="uk-UA"/>
        </w:rPr>
        <w:t>А.Шюц</w:t>
      </w:r>
      <w:proofErr w:type="spellEnd"/>
      <w:r>
        <w:rPr>
          <w:lang w:val="uk-UA"/>
        </w:rPr>
        <w:t xml:space="preserve"> // </w:t>
      </w:r>
      <w:proofErr w:type="spellStart"/>
      <w:r>
        <w:rPr>
          <w:lang w:val="uk-UA"/>
        </w:rPr>
        <w:t>Социологические</w:t>
      </w:r>
      <w:proofErr w:type="spellEnd"/>
      <w:r>
        <w:rPr>
          <w:lang w:val="uk-UA"/>
        </w:rPr>
        <w:t xml:space="preserve"> </w:t>
      </w:r>
      <w:proofErr w:type="spellStart"/>
      <w:r>
        <w:rPr>
          <w:lang w:val="uk-UA"/>
        </w:rPr>
        <w:t>исследования</w:t>
      </w:r>
      <w:proofErr w:type="spellEnd"/>
      <w:r>
        <w:rPr>
          <w:lang w:val="uk-UA"/>
        </w:rPr>
        <w:t>. – 1988. – № 2. – С. 129-137</w:t>
      </w:r>
    </w:p>
    <w:p w:rsidR="009857EB" w:rsidRDefault="009857EB" w:rsidP="009857EB">
      <w:r>
        <w:rPr>
          <w:lang w:val="uk-UA"/>
        </w:rPr>
        <w:t xml:space="preserve">48.Любутин К.Н., </w:t>
      </w:r>
      <w:proofErr w:type="spellStart"/>
      <w:r>
        <w:rPr>
          <w:lang w:val="uk-UA"/>
        </w:rPr>
        <w:t>Кондрашов</w:t>
      </w:r>
      <w:proofErr w:type="spellEnd"/>
      <w:r>
        <w:rPr>
          <w:lang w:val="uk-UA"/>
        </w:rPr>
        <w:t xml:space="preserve"> П.Н. </w:t>
      </w:r>
      <w:proofErr w:type="spellStart"/>
      <w:r>
        <w:rPr>
          <w:lang w:val="uk-UA"/>
        </w:rPr>
        <w:t>Диалектика</w:t>
      </w:r>
      <w:proofErr w:type="spellEnd"/>
      <w:r>
        <w:rPr>
          <w:lang w:val="uk-UA"/>
        </w:rPr>
        <w:t xml:space="preserve"> </w:t>
      </w:r>
      <w:proofErr w:type="spellStart"/>
      <w:r>
        <w:rPr>
          <w:lang w:val="uk-UA"/>
        </w:rPr>
        <w:t>повседневности</w:t>
      </w:r>
      <w:proofErr w:type="spellEnd"/>
      <w:r>
        <w:rPr>
          <w:lang w:val="uk-UA"/>
        </w:rPr>
        <w:t xml:space="preserve">: </w:t>
      </w:r>
      <w:proofErr w:type="spellStart"/>
      <w:r>
        <w:rPr>
          <w:lang w:val="uk-UA"/>
        </w:rPr>
        <w:t>Методологический</w:t>
      </w:r>
      <w:proofErr w:type="spellEnd"/>
      <w:r>
        <w:rPr>
          <w:lang w:val="uk-UA"/>
        </w:rPr>
        <w:t xml:space="preserve"> </w:t>
      </w:r>
      <w:proofErr w:type="spellStart"/>
      <w:r>
        <w:rPr>
          <w:lang w:val="uk-UA"/>
        </w:rPr>
        <w:t>подход</w:t>
      </w:r>
      <w:proofErr w:type="spellEnd"/>
      <w:r>
        <w:rPr>
          <w:lang w:val="uk-UA"/>
        </w:rPr>
        <w:t xml:space="preserve"> / </w:t>
      </w:r>
      <w:proofErr w:type="spellStart"/>
      <w:r>
        <w:rPr>
          <w:lang w:val="uk-UA"/>
        </w:rPr>
        <w:t>К.Н.Любутин</w:t>
      </w:r>
      <w:proofErr w:type="spellEnd"/>
      <w:r>
        <w:rPr>
          <w:lang w:val="uk-UA"/>
        </w:rPr>
        <w:t xml:space="preserve">, </w:t>
      </w:r>
      <w:proofErr w:type="spellStart"/>
      <w:r>
        <w:rPr>
          <w:lang w:val="uk-UA"/>
        </w:rPr>
        <w:t>П.Н.Кондрашов</w:t>
      </w:r>
      <w:proofErr w:type="spellEnd"/>
      <w:r>
        <w:rPr>
          <w:lang w:val="uk-UA"/>
        </w:rPr>
        <w:t xml:space="preserve">. – </w:t>
      </w:r>
      <w:proofErr w:type="spellStart"/>
      <w:r>
        <w:rPr>
          <w:lang w:val="uk-UA"/>
        </w:rPr>
        <w:t>Екатеринбург</w:t>
      </w:r>
      <w:proofErr w:type="spellEnd"/>
      <w:r>
        <w:rPr>
          <w:lang w:val="uk-UA"/>
        </w:rPr>
        <w:t xml:space="preserve">: </w:t>
      </w:r>
      <w:proofErr w:type="spellStart"/>
      <w:r>
        <w:rPr>
          <w:lang w:val="uk-UA"/>
        </w:rPr>
        <w:t>УрГУ</w:t>
      </w:r>
      <w:proofErr w:type="spellEnd"/>
      <w:r>
        <w:rPr>
          <w:lang w:val="uk-UA"/>
        </w:rPr>
        <w:t xml:space="preserve">; </w:t>
      </w:r>
      <w:proofErr w:type="spellStart"/>
      <w:r>
        <w:rPr>
          <w:lang w:val="uk-UA"/>
        </w:rPr>
        <w:t>ИФиП</w:t>
      </w:r>
      <w:proofErr w:type="spellEnd"/>
      <w:r>
        <w:rPr>
          <w:lang w:val="uk-UA"/>
        </w:rPr>
        <w:t xml:space="preserve"> </w:t>
      </w:r>
      <w:proofErr w:type="spellStart"/>
      <w:r>
        <w:rPr>
          <w:lang w:val="uk-UA"/>
        </w:rPr>
        <w:t>УрО</w:t>
      </w:r>
      <w:proofErr w:type="spellEnd"/>
      <w:r>
        <w:rPr>
          <w:lang w:val="uk-UA"/>
        </w:rPr>
        <w:t xml:space="preserve"> РАН; РФО, 2007. – 295 с.</w:t>
      </w:r>
    </w:p>
    <w:p w:rsidR="009857EB" w:rsidRDefault="009857EB" w:rsidP="009857EB">
      <w:r>
        <w:rPr>
          <w:lang w:val="uk-UA"/>
        </w:rPr>
        <w:lastRenderedPageBreak/>
        <w:t xml:space="preserve">49.Радионова Л. А. Образ </w:t>
      </w:r>
      <w:proofErr w:type="spellStart"/>
      <w:r>
        <w:rPr>
          <w:lang w:val="uk-UA"/>
        </w:rPr>
        <w:t>города</w:t>
      </w:r>
      <w:proofErr w:type="spellEnd"/>
      <w:r>
        <w:rPr>
          <w:lang w:val="uk-UA"/>
        </w:rPr>
        <w:t xml:space="preserve"> в </w:t>
      </w:r>
      <w:proofErr w:type="spellStart"/>
      <w:r>
        <w:rPr>
          <w:lang w:val="uk-UA"/>
        </w:rPr>
        <w:t>социально-философском</w:t>
      </w:r>
      <w:proofErr w:type="spellEnd"/>
      <w:r>
        <w:rPr>
          <w:lang w:val="uk-UA"/>
        </w:rPr>
        <w:t xml:space="preserve"> </w:t>
      </w:r>
      <w:proofErr w:type="spellStart"/>
      <w:r>
        <w:rPr>
          <w:lang w:val="uk-UA"/>
        </w:rPr>
        <w:t>осмыслении</w:t>
      </w:r>
      <w:proofErr w:type="spellEnd"/>
      <w:r>
        <w:rPr>
          <w:lang w:val="uk-UA"/>
        </w:rPr>
        <w:t xml:space="preserve"> / Л. А. </w:t>
      </w:r>
      <w:proofErr w:type="spellStart"/>
      <w:r>
        <w:rPr>
          <w:lang w:val="uk-UA"/>
        </w:rPr>
        <w:t>Радионова</w:t>
      </w:r>
      <w:proofErr w:type="spellEnd"/>
      <w:r>
        <w:rPr>
          <w:lang w:val="uk-UA"/>
        </w:rPr>
        <w:t xml:space="preserve"> // </w:t>
      </w:r>
      <w:proofErr w:type="spellStart"/>
      <w:r>
        <w:rPr>
          <w:lang w:val="uk-UA"/>
        </w:rPr>
        <w:t>Г.С.Сковорода</w:t>
      </w:r>
      <w:proofErr w:type="spellEnd"/>
      <w:r>
        <w:rPr>
          <w:lang w:val="uk-UA"/>
        </w:rPr>
        <w:t xml:space="preserve"> і образи філософії /Збірка наукових статей. – Харків, 2007. – С.178-183</w:t>
      </w:r>
    </w:p>
    <w:p w:rsidR="009857EB" w:rsidRDefault="009857EB" w:rsidP="009857EB">
      <w:r>
        <w:rPr>
          <w:lang w:val="uk-UA"/>
        </w:rPr>
        <w:t xml:space="preserve">50.Радіонова Л. О. Місто в мінливому світі / Л. О. </w:t>
      </w:r>
      <w:proofErr w:type="spellStart"/>
      <w:r>
        <w:rPr>
          <w:lang w:val="uk-UA"/>
        </w:rPr>
        <w:t>Радіонова</w:t>
      </w:r>
      <w:proofErr w:type="spellEnd"/>
      <w:r>
        <w:rPr>
          <w:lang w:val="uk-UA"/>
        </w:rPr>
        <w:t xml:space="preserve"> // Сучасні суспільні проблеми у вимірі соціології управління.: </w:t>
      </w:r>
      <w:proofErr w:type="spellStart"/>
      <w:r>
        <w:rPr>
          <w:lang w:val="uk-UA"/>
        </w:rPr>
        <w:t>Зб</w:t>
      </w:r>
      <w:proofErr w:type="spellEnd"/>
      <w:r>
        <w:rPr>
          <w:lang w:val="uk-UA"/>
        </w:rPr>
        <w:t>. Наукових праць. – Донецьк, 2008. – С.293-299</w:t>
      </w:r>
    </w:p>
    <w:p w:rsidR="009857EB" w:rsidRDefault="009857EB" w:rsidP="009857EB">
      <w:r>
        <w:rPr>
          <w:lang w:val="uk-UA"/>
        </w:rPr>
        <w:t xml:space="preserve">51.Трушина Л. Е. Образ </w:t>
      </w:r>
      <w:proofErr w:type="spellStart"/>
      <w:r>
        <w:rPr>
          <w:lang w:val="uk-UA"/>
        </w:rPr>
        <w:t>города</w:t>
      </w:r>
      <w:proofErr w:type="spellEnd"/>
      <w:r>
        <w:rPr>
          <w:lang w:val="uk-UA"/>
        </w:rPr>
        <w:t xml:space="preserve"> и </w:t>
      </w:r>
      <w:proofErr w:type="spellStart"/>
      <w:r>
        <w:rPr>
          <w:lang w:val="uk-UA"/>
        </w:rPr>
        <w:t>городской</w:t>
      </w:r>
      <w:proofErr w:type="spellEnd"/>
      <w:r>
        <w:rPr>
          <w:lang w:val="uk-UA"/>
        </w:rPr>
        <w:t xml:space="preserve"> </w:t>
      </w:r>
      <w:proofErr w:type="spellStart"/>
      <w:r>
        <w:rPr>
          <w:lang w:val="uk-UA"/>
        </w:rPr>
        <w:t>среды</w:t>
      </w:r>
      <w:proofErr w:type="spellEnd"/>
      <w:r>
        <w:rPr>
          <w:lang w:val="uk-UA"/>
        </w:rPr>
        <w:t xml:space="preserve"> / Л. Е. </w:t>
      </w:r>
      <w:proofErr w:type="spellStart"/>
      <w:r>
        <w:rPr>
          <w:lang w:val="uk-UA"/>
        </w:rPr>
        <w:t>Трушина</w:t>
      </w:r>
      <w:proofErr w:type="spellEnd"/>
      <w:r>
        <w:rPr>
          <w:lang w:val="uk-UA"/>
        </w:rPr>
        <w:t xml:space="preserve">: </w:t>
      </w:r>
      <w:proofErr w:type="spellStart"/>
      <w:r>
        <w:rPr>
          <w:lang w:val="uk-UA"/>
        </w:rPr>
        <w:t>Дис</w:t>
      </w:r>
      <w:proofErr w:type="spellEnd"/>
      <w:r>
        <w:rPr>
          <w:lang w:val="uk-UA"/>
        </w:rPr>
        <w:t xml:space="preserve">. ... </w:t>
      </w:r>
      <w:proofErr w:type="spellStart"/>
      <w:r>
        <w:rPr>
          <w:lang w:val="uk-UA"/>
        </w:rPr>
        <w:t>канд</w:t>
      </w:r>
      <w:proofErr w:type="spellEnd"/>
      <w:r>
        <w:rPr>
          <w:lang w:val="uk-UA"/>
        </w:rPr>
        <w:t xml:space="preserve">. </w:t>
      </w:r>
      <w:proofErr w:type="spellStart"/>
      <w:r>
        <w:rPr>
          <w:lang w:val="uk-UA"/>
        </w:rPr>
        <w:t>филос</w:t>
      </w:r>
      <w:proofErr w:type="spellEnd"/>
      <w:r>
        <w:rPr>
          <w:lang w:val="uk-UA"/>
        </w:rPr>
        <w:t>. наук: 09.00.04 СПб., 2000. – 205 с.</w:t>
      </w:r>
    </w:p>
    <w:p w:rsidR="009857EB" w:rsidRDefault="009857EB" w:rsidP="009857EB">
      <w:r>
        <w:rPr>
          <w:lang w:val="uk-UA"/>
        </w:rPr>
        <w:t xml:space="preserve">52.Суходуб Т Культура </w:t>
      </w:r>
      <w:proofErr w:type="spellStart"/>
      <w:r>
        <w:rPr>
          <w:lang w:val="uk-UA"/>
        </w:rPr>
        <w:t>города</w:t>
      </w:r>
      <w:proofErr w:type="spellEnd"/>
      <w:r>
        <w:rPr>
          <w:lang w:val="uk-UA"/>
        </w:rPr>
        <w:t xml:space="preserve"> и право </w:t>
      </w:r>
      <w:proofErr w:type="spellStart"/>
      <w:r>
        <w:rPr>
          <w:lang w:val="uk-UA"/>
        </w:rPr>
        <w:t>памяти</w:t>
      </w:r>
      <w:proofErr w:type="spellEnd"/>
      <w:r>
        <w:rPr>
          <w:lang w:val="uk-UA"/>
        </w:rPr>
        <w:t xml:space="preserve"> / Т </w:t>
      </w:r>
      <w:proofErr w:type="spellStart"/>
      <w:r>
        <w:rPr>
          <w:lang w:val="uk-UA"/>
        </w:rPr>
        <w:t>Суходуб</w:t>
      </w:r>
      <w:proofErr w:type="spellEnd"/>
      <w:r>
        <w:rPr>
          <w:lang w:val="uk-UA"/>
        </w:rPr>
        <w:t xml:space="preserve"> // Образ міста в контексті історії, філософії, культури: </w:t>
      </w:r>
      <w:proofErr w:type="spellStart"/>
      <w:r>
        <w:rPr>
          <w:lang w:val="uk-UA"/>
        </w:rPr>
        <w:t>Києвознавчі</w:t>
      </w:r>
      <w:proofErr w:type="spellEnd"/>
      <w:r>
        <w:rPr>
          <w:lang w:val="uk-UA"/>
        </w:rPr>
        <w:t xml:space="preserve"> читання. – К.: ПАРАПАН, 2005. – 200 с.</w:t>
      </w:r>
    </w:p>
    <w:p w:rsidR="009857EB" w:rsidRDefault="009857EB" w:rsidP="009857EB">
      <w:r>
        <w:rPr>
          <w:lang w:val="uk-UA"/>
        </w:rPr>
        <w:t xml:space="preserve">53.Кожем’якіна О.М. Феномен довіри в контексті проблеми соціального узгодження // </w:t>
      </w:r>
      <w:proofErr w:type="spellStart"/>
      <w:r>
        <w:rPr>
          <w:lang w:val="uk-UA"/>
        </w:rPr>
        <w:t>Мультиверсум</w:t>
      </w:r>
      <w:proofErr w:type="spellEnd"/>
      <w:r>
        <w:rPr>
          <w:lang w:val="uk-UA"/>
        </w:rPr>
        <w:t xml:space="preserve">. Філософський альманах. – </w:t>
      </w:r>
      <w:proofErr w:type="spellStart"/>
      <w:r>
        <w:rPr>
          <w:lang w:val="uk-UA"/>
        </w:rPr>
        <w:t>Вип</w:t>
      </w:r>
      <w:proofErr w:type="spellEnd"/>
      <w:r>
        <w:rPr>
          <w:lang w:val="uk-UA"/>
        </w:rPr>
        <w:t>. 3 (121). – К., 2013. – С. 61 – 72</w:t>
      </w:r>
    </w:p>
    <w:p w:rsidR="009857EB" w:rsidRDefault="009857EB" w:rsidP="009857EB">
      <w:r>
        <w:rPr>
          <w:lang w:val="uk-UA"/>
        </w:rPr>
        <w:t xml:space="preserve">54. </w:t>
      </w:r>
      <w:proofErr w:type="spellStart"/>
      <w:r>
        <w:rPr>
          <w:lang w:val="uk-UA"/>
        </w:rPr>
        <w:t>Запорожец</w:t>
      </w:r>
      <w:proofErr w:type="spellEnd"/>
      <w:r>
        <w:rPr>
          <w:lang w:val="uk-UA"/>
        </w:rPr>
        <w:t xml:space="preserve"> О. Н., </w:t>
      </w:r>
      <w:proofErr w:type="spellStart"/>
      <w:r>
        <w:rPr>
          <w:lang w:val="uk-UA"/>
        </w:rPr>
        <w:t>Лавринец</w:t>
      </w:r>
      <w:proofErr w:type="spellEnd"/>
      <w:r>
        <w:rPr>
          <w:lang w:val="uk-UA"/>
        </w:rPr>
        <w:t xml:space="preserve"> Е., </w:t>
      </w:r>
      <w:proofErr w:type="spellStart"/>
      <w:r>
        <w:rPr>
          <w:lang w:val="uk-UA"/>
        </w:rPr>
        <w:t>Прятки</w:t>
      </w:r>
      <w:proofErr w:type="spellEnd"/>
      <w:r>
        <w:rPr>
          <w:lang w:val="uk-UA"/>
        </w:rPr>
        <w:t xml:space="preserve">, городки и </w:t>
      </w:r>
      <w:proofErr w:type="spellStart"/>
      <w:r>
        <w:rPr>
          <w:lang w:val="uk-UA"/>
        </w:rPr>
        <w:t>другие</w:t>
      </w:r>
      <w:proofErr w:type="spellEnd"/>
      <w:r>
        <w:rPr>
          <w:lang w:val="uk-UA"/>
        </w:rPr>
        <w:t xml:space="preserve"> </w:t>
      </w:r>
      <w:proofErr w:type="spellStart"/>
      <w:r>
        <w:rPr>
          <w:lang w:val="uk-UA"/>
        </w:rPr>
        <w:t>исследовательские</w:t>
      </w:r>
      <w:proofErr w:type="spellEnd"/>
      <w:r>
        <w:rPr>
          <w:lang w:val="uk-UA"/>
        </w:rPr>
        <w:t xml:space="preserve"> </w:t>
      </w:r>
      <w:proofErr w:type="spellStart"/>
      <w:r>
        <w:rPr>
          <w:lang w:val="uk-UA"/>
        </w:rPr>
        <w:t>игры</w:t>
      </w:r>
      <w:proofErr w:type="spellEnd"/>
      <w:r>
        <w:rPr>
          <w:lang w:val="uk-UA"/>
        </w:rPr>
        <w:t xml:space="preserve"> (</w:t>
      </w:r>
      <w:proofErr w:type="spellStart"/>
      <w:r>
        <w:rPr>
          <w:lang w:val="uk-UA"/>
        </w:rPr>
        <w:t>Urban</w:t>
      </w:r>
      <w:proofErr w:type="spellEnd"/>
      <w:r>
        <w:rPr>
          <w:lang w:val="uk-UA"/>
        </w:rPr>
        <w:t xml:space="preserve"> </w:t>
      </w:r>
      <w:proofErr w:type="spellStart"/>
      <w:r>
        <w:rPr>
          <w:lang w:val="uk-UA"/>
        </w:rPr>
        <w:t>Studies</w:t>
      </w:r>
      <w:proofErr w:type="spellEnd"/>
      <w:r>
        <w:rPr>
          <w:lang w:val="uk-UA"/>
        </w:rPr>
        <w:t xml:space="preserve">: в </w:t>
      </w:r>
      <w:proofErr w:type="spellStart"/>
      <w:r>
        <w:rPr>
          <w:lang w:val="uk-UA"/>
        </w:rPr>
        <w:t>поисках</w:t>
      </w:r>
      <w:proofErr w:type="spellEnd"/>
      <w:r>
        <w:rPr>
          <w:lang w:val="uk-UA"/>
        </w:rPr>
        <w:t xml:space="preserve"> точки </w:t>
      </w:r>
      <w:proofErr w:type="spellStart"/>
      <w:r>
        <w:rPr>
          <w:lang w:val="uk-UA"/>
        </w:rPr>
        <w:t>опоры</w:t>
      </w:r>
      <w:proofErr w:type="spellEnd"/>
      <w:r>
        <w:rPr>
          <w:lang w:val="uk-UA"/>
        </w:rPr>
        <w:t xml:space="preserve">) / О. Н. </w:t>
      </w:r>
      <w:proofErr w:type="spellStart"/>
      <w:r>
        <w:rPr>
          <w:lang w:val="uk-UA"/>
        </w:rPr>
        <w:t>Запорожец</w:t>
      </w:r>
      <w:proofErr w:type="spellEnd"/>
      <w:r>
        <w:rPr>
          <w:lang w:val="uk-UA"/>
        </w:rPr>
        <w:t xml:space="preserve">, Е. </w:t>
      </w:r>
      <w:proofErr w:type="spellStart"/>
      <w:r>
        <w:rPr>
          <w:lang w:val="uk-UA"/>
        </w:rPr>
        <w:t>Лавринец</w:t>
      </w:r>
      <w:proofErr w:type="spellEnd"/>
      <w:r>
        <w:rPr>
          <w:lang w:val="uk-UA"/>
        </w:rPr>
        <w:t xml:space="preserve"> // </w:t>
      </w:r>
      <w:proofErr w:type="spellStart"/>
      <w:r>
        <w:rPr>
          <w:lang w:val="uk-UA"/>
        </w:rPr>
        <w:t>Comunitas</w:t>
      </w:r>
      <w:proofErr w:type="spellEnd"/>
      <w:r>
        <w:rPr>
          <w:lang w:val="uk-UA"/>
        </w:rPr>
        <w:t xml:space="preserve"> / </w:t>
      </w:r>
      <w:proofErr w:type="spellStart"/>
      <w:r>
        <w:rPr>
          <w:lang w:val="uk-UA"/>
        </w:rPr>
        <w:t>Сообщество</w:t>
      </w:r>
      <w:proofErr w:type="spellEnd"/>
      <w:r>
        <w:rPr>
          <w:lang w:val="uk-UA"/>
        </w:rPr>
        <w:t>. – 2006. – №1. – С.1- 8</w:t>
      </w:r>
    </w:p>
    <w:p w:rsidR="009857EB" w:rsidRDefault="009857EB" w:rsidP="009857EB">
      <w:r>
        <w:rPr>
          <w:lang w:val="uk-UA"/>
        </w:rPr>
        <w:t xml:space="preserve">55.Шматко Н.А., </w:t>
      </w:r>
      <w:proofErr w:type="spellStart"/>
      <w:r>
        <w:rPr>
          <w:lang w:val="uk-UA"/>
        </w:rPr>
        <w:t>Качанов</w:t>
      </w:r>
      <w:proofErr w:type="spellEnd"/>
      <w:r>
        <w:rPr>
          <w:lang w:val="uk-UA"/>
        </w:rPr>
        <w:t xml:space="preserve"> Ю.Л. </w:t>
      </w:r>
      <w:proofErr w:type="spellStart"/>
      <w:r>
        <w:rPr>
          <w:lang w:val="uk-UA"/>
        </w:rPr>
        <w:t>Территориальная</w:t>
      </w:r>
      <w:proofErr w:type="spellEnd"/>
      <w:r>
        <w:rPr>
          <w:lang w:val="uk-UA"/>
        </w:rPr>
        <w:t xml:space="preserve"> </w:t>
      </w:r>
      <w:proofErr w:type="spellStart"/>
      <w:r>
        <w:rPr>
          <w:lang w:val="uk-UA"/>
        </w:rPr>
        <w:t>идентичность</w:t>
      </w:r>
      <w:proofErr w:type="spellEnd"/>
      <w:r>
        <w:rPr>
          <w:lang w:val="uk-UA"/>
        </w:rPr>
        <w:t xml:space="preserve"> </w:t>
      </w:r>
      <w:proofErr w:type="spellStart"/>
      <w:r>
        <w:rPr>
          <w:lang w:val="uk-UA"/>
        </w:rPr>
        <w:t>как</w:t>
      </w:r>
      <w:proofErr w:type="spellEnd"/>
      <w:r>
        <w:rPr>
          <w:lang w:val="uk-UA"/>
        </w:rPr>
        <w:t xml:space="preserve"> предмет </w:t>
      </w:r>
      <w:proofErr w:type="spellStart"/>
      <w:r>
        <w:rPr>
          <w:lang w:val="uk-UA"/>
        </w:rPr>
        <w:t>социологического</w:t>
      </w:r>
      <w:proofErr w:type="spellEnd"/>
      <w:r>
        <w:rPr>
          <w:lang w:val="uk-UA"/>
        </w:rPr>
        <w:t xml:space="preserve"> </w:t>
      </w:r>
      <w:proofErr w:type="spellStart"/>
      <w:r>
        <w:rPr>
          <w:lang w:val="uk-UA"/>
        </w:rPr>
        <w:t>исследования</w:t>
      </w:r>
      <w:proofErr w:type="spellEnd"/>
      <w:r>
        <w:rPr>
          <w:lang w:val="uk-UA"/>
        </w:rPr>
        <w:t xml:space="preserve"> / Н. А. Шматко, Ю. Л. </w:t>
      </w:r>
      <w:proofErr w:type="spellStart"/>
      <w:r>
        <w:rPr>
          <w:lang w:val="uk-UA"/>
        </w:rPr>
        <w:t>Качанов</w:t>
      </w:r>
      <w:proofErr w:type="spellEnd"/>
      <w:r>
        <w:rPr>
          <w:lang w:val="uk-UA"/>
        </w:rPr>
        <w:t xml:space="preserve"> // СОЦИС. – 1998. – №4. – С. 94-101</w:t>
      </w:r>
    </w:p>
    <w:p w:rsidR="009857EB" w:rsidRDefault="009857EB" w:rsidP="009857EB">
      <w:r>
        <w:rPr>
          <w:lang w:val="uk-UA"/>
        </w:rPr>
        <w:t xml:space="preserve">56.Черноушек М. </w:t>
      </w:r>
      <w:proofErr w:type="spellStart"/>
      <w:r>
        <w:rPr>
          <w:lang w:val="uk-UA"/>
        </w:rPr>
        <w:t>Психология</w:t>
      </w:r>
      <w:proofErr w:type="spellEnd"/>
      <w:r>
        <w:rPr>
          <w:lang w:val="uk-UA"/>
        </w:rPr>
        <w:t xml:space="preserve"> </w:t>
      </w:r>
      <w:proofErr w:type="spellStart"/>
      <w:r>
        <w:rPr>
          <w:lang w:val="uk-UA"/>
        </w:rPr>
        <w:t>жизненной</w:t>
      </w:r>
      <w:proofErr w:type="spellEnd"/>
      <w:r>
        <w:rPr>
          <w:lang w:val="uk-UA"/>
        </w:rPr>
        <w:t xml:space="preserve"> </w:t>
      </w:r>
      <w:proofErr w:type="spellStart"/>
      <w:r>
        <w:rPr>
          <w:lang w:val="uk-UA"/>
        </w:rPr>
        <w:t>среды</w:t>
      </w:r>
      <w:proofErr w:type="spellEnd"/>
      <w:r>
        <w:rPr>
          <w:lang w:val="uk-UA"/>
        </w:rPr>
        <w:t xml:space="preserve"> / М. </w:t>
      </w:r>
      <w:proofErr w:type="spellStart"/>
      <w:r>
        <w:rPr>
          <w:lang w:val="uk-UA"/>
        </w:rPr>
        <w:t>Черноушек</w:t>
      </w:r>
      <w:proofErr w:type="spellEnd"/>
      <w:r>
        <w:rPr>
          <w:lang w:val="uk-UA"/>
        </w:rPr>
        <w:t xml:space="preserve">, Пер. с </w:t>
      </w:r>
      <w:proofErr w:type="spellStart"/>
      <w:r>
        <w:rPr>
          <w:lang w:val="uk-UA"/>
        </w:rPr>
        <w:t>чеш</w:t>
      </w:r>
      <w:proofErr w:type="spellEnd"/>
      <w:r>
        <w:rPr>
          <w:lang w:val="uk-UA"/>
        </w:rPr>
        <w:t xml:space="preserve">. И. И. Попа.—М.: </w:t>
      </w:r>
      <w:proofErr w:type="spellStart"/>
      <w:r>
        <w:rPr>
          <w:lang w:val="uk-UA"/>
        </w:rPr>
        <w:t>Мысль</w:t>
      </w:r>
      <w:proofErr w:type="spellEnd"/>
      <w:r>
        <w:rPr>
          <w:lang w:val="uk-UA"/>
        </w:rPr>
        <w:t>, 1989.— 174, [2] с.</w:t>
      </w:r>
    </w:p>
    <w:p w:rsidR="009857EB" w:rsidRDefault="009857EB" w:rsidP="009857EB">
      <w:r>
        <w:rPr>
          <w:lang w:val="uk-UA"/>
        </w:rPr>
        <w:t xml:space="preserve">57.Мясина Е.П. </w:t>
      </w:r>
      <w:proofErr w:type="spellStart"/>
      <w:r>
        <w:rPr>
          <w:lang w:val="uk-UA"/>
        </w:rPr>
        <w:t>Студенческое</w:t>
      </w:r>
      <w:proofErr w:type="spellEnd"/>
      <w:r>
        <w:rPr>
          <w:lang w:val="uk-UA"/>
        </w:rPr>
        <w:t xml:space="preserve"> </w:t>
      </w:r>
      <w:proofErr w:type="spellStart"/>
      <w:r>
        <w:rPr>
          <w:lang w:val="uk-UA"/>
        </w:rPr>
        <w:t>граффити</w:t>
      </w:r>
      <w:proofErr w:type="spellEnd"/>
      <w:r>
        <w:rPr>
          <w:lang w:val="uk-UA"/>
        </w:rPr>
        <w:t xml:space="preserve"> и </w:t>
      </w:r>
      <w:proofErr w:type="spellStart"/>
      <w:r>
        <w:rPr>
          <w:lang w:val="uk-UA"/>
        </w:rPr>
        <w:t>особенности</w:t>
      </w:r>
      <w:proofErr w:type="spellEnd"/>
      <w:r>
        <w:rPr>
          <w:lang w:val="uk-UA"/>
        </w:rPr>
        <w:t xml:space="preserve"> </w:t>
      </w:r>
      <w:proofErr w:type="spellStart"/>
      <w:r>
        <w:rPr>
          <w:lang w:val="uk-UA"/>
        </w:rPr>
        <w:t>ценностнонормативного</w:t>
      </w:r>
      <w:proofErr w:type="spellEnd"/>
      <w:r>
        <w:rPr>
          <w:lang w:val="uk-UA"/>
        </w:rPr>
        <w:t xml:space="preserve"> мира </w:t>
      </w:r>
      <w:proofErr w:type="spellStart"/>
      <w:r>
        <w:rPr>
          <w:lang w:val="uk-UA"/>
        </w:rPr>
        <w:t>современной</w:t>
      </w:r>
      <w:proofErr w:type="spellEnd"/>
      <w:r>
        <w:rPr>
          <w:lang w:val="uk-UA"/>
        </w:rPr>
        <w:t xml:space="preserve"> </w:t>
      </w:r>
      <w:proofErr w:type="spellStart"/>
      <w:r>
        <w:rPr>
          <w:lang w:val="uk-UA"/>
        </w:rPr>
        <w:t>молодежи</w:t>
      </w:r>
      <w:proofErr w:type="spellEnd"/>
      <w:r>
        <w:rPr>
          <w:lang w:val="uk-UA"/>
        </w:rPr>
        <w:t xml:space="preserve"> / </w:t>
      </w:r>
      <w:proofErr w:type="spellStart"/>
      <w:r>
        <w:rPr>
          <w:lang w:val="uk-UA"/>
        </w:rPr>
        <w:t>Елена</w:t>
      </w:r>
      <w:proofErr w:type="spellEnd"/>
      <w:r>
        <w:rPr>
          <w:lang w:val="uk-UA"/>
        </w:rPr>
        <w:t xml:space="preserve"> </w:t>
      </w:r>
      <w:proofErr w:type="spellStart"/>
      <w:r>
        <w:rPr>
          <w:lang w:val="uk-UA"/>
        </w:rPr>
        <w:t>Петровна</w:t>
      </w:r>
      <w:proofErr w:type="spellEnd"/>
      <w:r>
        <w:rPr>
          <w:lang w:val="uk-UA"/>
        </w:rPr>
        <w:t xml:space="preserve"> </w:t>
      </w:r>
      <w:proofErr w:type="spellStart"/>
      <w:r>
        <w:rPr>
          <w:lang w:val="uk-UA"/>
        </w:rPr>
        <w:t>Мясина</w:t>
      </w:r>
      <w:proofErr w:type="spellEnd"/>
      <w:r>
        <w:rPr>
          <w:lang w:val="uk-UA"/>
        </w:rPr>
        <w:t xml:space="preserve"> // </w:t>
      </w:r>
      <w:proofErr w:type="spellStart"/>
      <w:r>
        <w:rPr>
          <w:lang w:val="uk-UA"/>
        </w:rPr>
        <w:t>Образование</w:t>
      </w:r>
      <w:proofErr w:type="spellEnd"/>
      <w:r>
        <w:rPr>
          <w:lang w:val="uk-UA"/>
        </w:rPr>
        <w:t xml:space="preserve"> и </w:t>
      </w:r>
      <w:proofErr w:type="spellStart"/>
      <w:r>
        <w:rPr>
          <w:lang w:val="uk-UA"/>
        </w:rPr>
        <w:t>общество</w:t>
      </w:r>
      <w:proofErr w:type="spellEnd"/>
      <w:r>
        <w:rPr>
          <w:lang w:val="uk-UA"/>
        </w:rPr>
        <w:t>. – 2006. – №3. – С. 53-60</w:t>
      </w:r>
    </w:p>
    <w:p w:rsidR="009857EB" w:rsidRDefault="009857EB" w:rsidP="009857EB">
      <w:r>
        <w:rPr>
          <w:lang w:val="uk-UA"/>
        </w:rPr>
        <w:t xml:space="preserve">58.Граффити-художник </w:t>
      </w:r>
      <w:proofErr w:type="spellStart"/>
      <w:r>
        <w:rPr>
          <w:lang w:val="uk-UA"/>
        </w:rPr>
        <w:t>Бэнкси</w:t>
      </w:r>
      <w:proofErr w:type="spellEnd"/>
      <w:r>
        <w:rPr>
          <w:lang w:val="uk-UA"/>
        </w:rPr>
        <w:t xml:space="preserve"> (</w:t>
      </w:r>
      <w:proofErr w:type="spellStart"/>
      <w:r>
        <w:rPr>
          <w:lang w:val="uk-UA"/>
        </w:rPr>
        <w:t>Banksy</w:t>
      </w:r>
      <w:proofErr w:type="spellEnd"/>
      <w:r>
        <w:rPr>
          <w:lang w:val="uk-UA"/>
        </w:rPr>
        <w:t xml:space="preserve">) // </w:t>
      </w:r>
      <w:proofErr w:type="spellStart"/>
      <w:r>
        <w:rPr>
          <w:lang w:val="uk-UA"/>
        </w:rPr>
        <w:t>Graffiti</w:t>
      </w:r>
      <w:proofErr w:type="spellEnd"/>
      <w:r>
        <w:rPr>
          <w:lang w:val="uk-UA"/>
        </w:rPr>
        <w:t xml:space="preserve"> </w:t>
      </w:r>
      <w:proofErr w:type="spellStart"/>
      <w:r>
        <w:rPr>
          <w:lang w:val="uk-UA"/>
        </w:rPr>
        <w:t>United</w:t>
      </w:r>
      <w:proofErr w:type="spellEnd"/>
      <w:r>
        <w:rPr>
          <w:lang w:val="uk-UA"/>
        </w:rPr>
        <w:t xml:space="preserve">: </w:t>
      </w:r>
      <w:proofErr w:type="spellStart"/>
      <w:r>
        <w:rPr>
          <w:lang w:val="uk-UA"/>
        </w:rPr>
        <w:t>Единый</w:t>
      </w:r>
      <w:proofErr w:type="spellEnd"/>
      <w:r>
        <w:rPr>
          <w:lang w:val="uk-UA"/>
        </w:rPr>
        <w:t xml:space="preserve"> </w:t>
      </w:r>
      <w:proofErr w:type="spellStart"/>
      <w:r>
        <w:rPr>
          <w:lang w:val="uk-UA"/>
        </w:rPr>
        <w:t>Граффити</w:t>
      </w:r>
      <w:proofErr w:type="spellEnd"/>
      <w:r>
        <w:rPr>
          <w:lang w:val="uk-UA"/>
        </w:rPr>
        <w:t xml:space="preserve"> Портал – [</w:t>
      </w:r>
      <w:proofErr w:type="spellStart"/>
      <w:r>
        <w:rPr>
          <w:lang w:val="uk-UA"/>
        </w:rPr>
        <w:t>Электронный</w:t>
      </w:r>
      <w:proofErr w:type="spellEnd"/>
      <w:r>
        <w:rPr>
          <w:lang w:val="uk-UA"/>
        </w:rPr>
        <w:t xml:space="preserve"> ресурс]. – Режим </w:t>
      </w:r>
      <w:proofErr w:type="spellStart"/>
      <w:r>
        <w:rPr>
          <w:lang w:val="uk-UA"/>
        </w:rPr>
        <w:t>доступа</w:t>
      </w:r>
      <w:proofErr w:type="spellEnd"/>
      <w:r>
        <w:rPr>
          <w:lang w:val="uk-UA"/>
        </w:rPr>
        <w:t xml:space="preserve">: http: //www. </w:t>
      </w:r>
      <w:proofErr w:type="spellStart"/>
      <w:r>
        <w:rPr>
          <w:lang w:val="uk-UA"/>
        </w:rPr>
        <w:t>cans</w:t>
      </w:r>
      <w:proofErr w:type="spellEnd"/>
      <w:r>
        <w:rPr>
          <w:lang w:val="uk-UA"/>
        </w:rPr>
        <w:t xml:space="preserve">. </w:t>
      </w:r>
      <w:proofErr w:type="spellStart"/>
      <w:r>
        <w:rPr>
          <w:lang w:val="uk-UA"/>
        </w:rPr>
        <w:t>ru</w:t>
      </w:r>
      <w:proofErr w:type="spellEnd"/>
      <w:r>
        <w:rPr>
          <w:lang w:val="uk-UA"/>
        </w:rPr>
        <w:t>/</w:t>
      </w:r>
      <w:proofErr w:type="spellStart"/>
      <w:r>
        <w:rPr>
          <w:lang w:val="uk-UA"/>
        </w:rPr>
        <w:t>archive</w:t>
      </w:r>
      <w:proofErr w:type="spellEnd"/>
      <w:r>
        <w:rPr>
          <w:lang w:val="uk-UA"/>
        </w:rPr>
        <w:t>/</w:t>
      </w:r>
      <w:proofErr w:type="spellStart"/>
      <w:r>
        <w:rPr>
          <w:lang w:val="uk-UA"/>
        </w:rPr>
        <w:t>index</w:t>
      </w:r>
      <w:proofErr w:type="spellEnd"/>
      <w:r>
        <w:rPr>
          <w:lang w:val="uk-UA"/>
        </w:rPr>
        <w:t xml:space="preserve">. </w:t>
      </w:r>
      <w:proofErr w:type="spellStart"/>
      <w:r>
        <w:rPr>
          <w:lang w:val="uk-UA"/>
        </w:rPr>
        <w:t>php</w:t>
      </w:r>
      <w:proofErr w:type="spellEnd"/>
      <w:r>
        <w:rPr>
          <w:lang w:val="uk-UA"/>
        </w:rPr>
        <w:t xml:space="preserve">/t-3078. </w:t>
      </w:r>
      <w:proofErr w:type="spellStart"/>
      <w:r>
        <w:rPr>
          <w:lang w:val="uk-UA"/>
        </w:rPr>
        <w:t>Html</w:t>
      </w:r>
      <w:proofErr w:type="spellEnd"/>
    </w:p>
    <w:p w:rsidR="009857EB" w:rsidRDefault="009857EB" w:rsidP="009857EB">
      <w:r>
        <w:rPr>
          <w:lang w:val="uk-UA"/>
        </w:rPr>
        <w:t xml:space="preserve">59.Дмитриева Н.А. </w:t>
      </w:r>
      <w:proofErr w:type="spellStart"/>
      <w:r>
        <w:rPr>
          <w:lang w:val="uk-UA"/>
        </w:rPr>
        <w:t>Краткая</w:t>
      </w:r>
      <w:proofErr w:type="spellEnd"/>
      <w:r>
        <w:rPr>
          <w:lang w:val="uk-UA"/>
        </w:rPr>
        <w:t xml:space="preserve"> </w:t>
      </w:r>
      <w:proofErr w:type="spellStart"/>
      <w:r>
        <w:rPr>
          <w:lang w:val="uk-UA"/>
        </w:rPr>
        <w:t>история</w:t>
      </w:r>
      <w:proofErr w:type="spellEnd"/>
      <w:r>
        <w:rPr>
          <w:lang w:val="uk-UA"/>
        </w:rPr>
        <w:t xml:space="preserve"> </w:t>
      </w:r>
      <w:proofErr w:type="spellStart"/>
      <w:r>
        <w:rPr>
          <w:lang w:val="uk-UA"/>
        </w:rPr>
        <w:t>искусств</w:t>
      </w:r>
      <w:proofErr w:type="spellEnd"/>
      <w:r>
        <w:rPr>
          <w:lang w:val="uk-UA"/>
        </w:rPr>
        <w:t xml:space="preserve"> / </w:t>
      </w:r>
      <w:proofErr w:type="spellStart"/>
      <w:r>
        <w:rPr>
          <w:lang w:val="uk-UA"/>
        </w:rPr>
        <w:t>Н.А.Дмитриева</w:t>
      </w:r>
      <w:proofErr w:type="spellEnd"/>
      <w:r>
        <w:rPr>
          <w:lang w:val="uk-UA"/>
        </w:rPr>
        <w:t xml:space="preserve">. – Вып.1: От </w:t>
      </w:r>
      <w:proofErr w:type="spellStart"/>
      <w:r>
        <w:rPr>
          <w:lang w:val="uk-UA"/>
        </w:rPr>
        <w:t>древнейших</w:t>
      </w:r>
      <w:proofErr w:type="spellEnd"/>
      <w:r>
        <w:rPr>
          <w:lang w:val="uk-UA"/>
        </w:rPr>
        <w:t xml:space="preserve"> </w:t>
      </w:r>
      <w:proofErr w:type="spellStart"/>
      <w:r>
        <w:rPr>
          <w:lang w:val="uk-UA"/>
        </w:rPr>
        <w:t>времен</w:t>
      </w:r>
      <w:proofErr w:type="spellEnd"/>
      <w:r>
        <w:rPr>
          <w:lang w:val="uk-UA"/>
        </w:rPr>
        <w:t xml:space="preserve"> по XVI </w:t>
      </w:r>
      <w:proofErr w:type="spellStart"/>
      <w:r>
        <w:rPr>
          <w:lang w:val="uk-UA"/>
        </w:rPr>
        <w:t>век</w:t>
      </w:r>
      <w:proofErr w:type="spellEnd"/>
      <w:r>
        <w:rPr>
          <w:lang w:val="uk-UA"/>
        </w:rPr>
        <w:t xml:space="preserve">. – </w:t>
      </w:r>
      <w:proofErr w:type="spellStart"/>
      <w:r>
        <w:rPr>
          <w:lang w:val="uk-UA"/>
        </w:rPr>
        <w:t>Очерки</w:t>
      </w:r>
      <w:proofErr w:type="spellEnd"/>
      <w:r>
        <w:rPr>
          <w:lang w:val="uk-UA"/>
        </w:rPr>
        <w:t xml:space="preserve">. – 4-е </w:t>
      </w:r>
      <w:proofErr w:type="spellStart"/>
      <w:r>
        <w:rPr>
          <w:lang w:val="uk-UA"/>
        </w:rPr>
        <w:t>изд</w:t>
      </w:r>
      <w:proofErr w:type="spellEnd"/>
      <w:r>
        <w:rPr>
          <w:lang w:val="uk-UA"/>
        </w:rPr>
        <w:t xml:space="preserve">., стереотип. – М.: </w:t>
      </w:r>
      <w:proofErr w:type="spellStart"/>
      <w:r>
        <w:rPr>
          <w:lang w:val="uk-UA"/>
        </w:rPr>
        <w:t>Искусство</w:t>
      </w:r>
      <w:proofErr w:type="spellEnd"/>
      <w:r>
        <w:rPr>
          <w:lang w:val="uk-UA"/>
        </w:rPr>
        <w:t>, 1985. – 319 с.</w:t>
      </w:r>
    </w:p>
    <w:p w:rsidR="009857EB" w:rsidRDefault="009857EB" w:rsidP="009857EB">
      <w:r>
        <w:rPr>
          <w:lang w:val="uk-UA"/>
        </w:rPr>
        <w:lastRenderedPageBreak/>
        <w:t xml:space="preserve">60.Устав князя Владимира Святославовича о десятинах, судах и людях </w:t>
      </w:r>
      <w:proofErr w:type="spellStart"/>
      <w:r>
        <w:rPr>
          <w:lang w:val="uk-UA"/>
        </w:rPr>
        <w:t>церковных</w:t>
      </w:r>
      <w:proofErr w:type="spellEnd"/>
      <w:r>
        <w:rPr>
          <w:lang w:val="uk-UA"/>
        </w:rPr>
        <w:t xml:space="preserve"> // </w:t>
      </w:r>
      <w:proofErr w:type="spellStart"/>
      <w:r>
        <w:rPr>
          <w:lang w:val="uk-UA"/>
        </w:rPr>
        <w:t>Российское</w:t>
      </w:r>
      <w:proofErr w:type="spellEnd"/>
      <w:r>
        <w:rPr>
          <w:lang w:val="uk-UA"/>
        </w:rPr>
        <w:t xml:space="preserve"> </w:t>
      </w:r>
      <w:proofErr w:type="spellStart"/>
      <w:r>
        <w:rPr>
          <w:lang w:val="uk-UA"/>
        </w:rPr>
        <w:t>законодательство</w:t>
      </w:r>
      <w:proofErr w:type="spellEnd"/>
      <w:r>
        <w:rPr>
          <w:lang w:val="uk-UA"/>
        </w:rPr>
        <w:t xml:space="preserve"> X-XX </w:t>
      </w:r>
      <w:proofErr w:type="spellStart"/>
      <w:r>
        <w:rPr>
          <w:lang w:val="uk-UA"/>
        </w:rPr>
        <w:t>веков</w:t>
      </w:r>
      <w:proofErr w:type="spellEnd"/>
      <w:r>
        <w:rPr>
          <w:lang w:val="uk-UA"/>
        </w:rPr>
        <w:t xml:space="preserve">. – В </w:t>
      </w:r>
      <w:proofErr w:type="spellStart"/>
      <w:r>
        <w:rPr>
          <w:lang w:val="uk-UA"/>
        </w:rPr>
        <w:t>девяти</w:t>
      </w:r>
      <w:proofErr w:type="spellEnd"/>
      <w:r>
        <w:rPr>
          <w:lang w:val="uk-UA"/>
        </w:rPr>
        <w:t xml:space="preserve"> томах. – Т 1. </w:t>
      </w:r>
      <w:proofErr w:type="spellStart"/>
      <w:r>
        <w:rPr>
          <w:lang w:val="uk-UA"/>
        </w:rPr>
        <w:t>Законодательство</w:t>
      </w:r>
      <w:proofErr w:type="spellEnd"/>
      <w:r>
        <w:rPr>
          <w:lang w:val="uk-UA"/>
        </w:rPr>
        <w:t xml:space="preserve"> </w:t>
      </w:r>
      <w:proofErr w:type="spellStart"/>
      <w:r>
        <w:rPr>
          <w:lang w:val="uk-UA"/>
        </w:rPr>
        <w:t>Древней</w:t>
      </w:r>
      <w:proofErr w:type="spellEnd"/>
      <w:r>
        <w:rPr>
          <w:lang w:val="uk-UA"/>
        </w:rPr>
        <w:t xml:space="preserve"> Руси. – М.: </w:t>
      </w:r>
      <w:proofErr w:type="spellStart"/>
      <w:r>
        <w:rPr>
          <w:lang w:val="uk-UA"/>
        </w:rPr>
        <w:t>Юрид</w:t>
      </w:r>
      <w:proofErr w:type="spellEnd"/>
      <w:r>
        <w:rPr>
          <w:lang w:val="uk-UA"/>
        </w:rPr>
        <w:t xml:space="preserve">. </w:t>
      </w:r>
      <w:proofErr w:type="spellStart"/>
      <w:r>
        <w:rPr>
          <w:lang w:val="uk-UA"/>
        </w:rPr>
        <w:t>Лит</w:t>
      </w:r>
      <w:proofErr w:type="spellEnd"/>
      <w:r>
        <w:rPr>
          <w:lang w:val="uk-UA"/>
        </w:rPr>
        <w:t>. 1984. – 430 с.</w:t>
      </w:r>
    </w:p>
    <w:p w:rsidR="009857EB" w:rsidRDefault="009857EB" w:rsidP="009857EB">
      <w:r>
        <w:rPr>
          <w:lang w:val="uk-UA"/>
        </w:rPr>
        <w:t xml:space="preserve">61.Новгородский устав великого князя Всеволода о </w:t>
      </w:r>
      <w:proofErr w:type="spellStart"/>
      <w:r>
        <w:rPr>
          <w:lang w:val="uk-UA"/>
        </w:rPr>
        <w:t>церковных</w:t>
      </w:r>
      <w:proofErr w:type="spellEnd"/>
      <w:r>
        <w:rPr>
          <w:lang w:val="uk-UA"/>
        </w:rPr>
        <w:t xml:space="preserve"> судах, людях и </w:t>
      </w:r>
      <w:proofErr w:type="spellStart"/>
      <w:r>
        <w:rPr>
          <w:lang w:val="uk-UA"/>
        </w:rPr>
        <w:t>мерилах</w:t>
      </w:r>
      <w:proofErr w:type="spellEnd"/>
      <w:r>
        <w:rPr>
          <w:lang w:val="uk-UA"/>
        </w:rPr>
        <w:t xml:space="preserve"> </w:t>
      </w:r>
      <w:proofErr w:type="spellStart"/>
      <w:r>
        <w:rPr>
          <w:lang w:val="uk-UA"/>
        </w:rPr>
        <w:t>торговых</w:t>
      </w:r>
      <w:proofErr w:type="spellEnd"/>
      <w:r>
        <w:rPr>
          <w:lang w:val="uk-UA"/>
        </w:rPr>
        <w:t xml:space="preserve"> // </w:t>
      </w:r>
      <w:proofErr w:type="spellStart"/>
      <w:r>
        <w:rPr>
          <w:lang w:val="uk-UA"/>
        </w:rPr>
        <w:t>Российское</w:t>
      </w:r>
      <w:proofErr w:type="spellEnd"/>
      <w:r>
        <w:rPr>
          <w:lang w:val="uk-UA"/>
        </w:rPr>
        <w:t xml:space="preserve"> </w:t>
      </w:r>
      <w:proofErr w:type="spellStart"/>
      <w:r>
        <w:rPr>
          <w:lang w:val="uk-UA"/>
        </w:rPr>
        <w:t>законодательство</w:t>
      </w:r>
      <w:proofErr w:type="spellEnd"/>
      <w:r>
        <w:rPr>
          <w:lang w:val="uk-UA"/>
        </w:rPr>
        <w:t xml:space="preserve"> X-XX </w:t>
      </w:r>
      <w:proofErr w:type="spellStart"/>
      <w:r>
        <w:rPr>
          <w:lang w:val="uk-UA"/>
        </w:rPr>
        <w:t>веков</w:t>
      </w:r>
      <w:proofErr w:type="spellEnd"/>
      <w:r>
        <w:rPr>
          <w:lang w:val="uk-UA"/>
        </w:rPr>
        <w:t xml:space="preserve">. – В </w:t>
      </w:r>
      <w:proofErr w:type="spellStart"/>
      <w:r>
        <w:rPr>
          <w:lang w:val="uk-UA"/>
        </w:rPr>
        <w:t>девяти</w:t>
      </w:r>
      <w:proofErr w:type="spellEnd"/>
      <w:r>
        <w:rPr>
          <w:lang w:val="uk-UA"/>
        </w:rPr>
        <w:t xml:space="preserve"> томах. – Т. 1. </w:t>
      </w:r>
      <w:proofErr w:type="spellStart"/>
      <w:r>
        <w:rPr>
          <w:lang w:val="uk-UA"/>
        </w:rPr>
        <w:t>Законодательство</w:t>
      </w:r>
      <w:proofErr w:type="spellEnd"/>
      <w:r>
        <w:rPr>
          <w:lang w:val="uk-UA"/>
        </w:rPr>
        <w:t xml:space="preserve"> </w:t>
      </w:r>
      <w:proofErr w:type="spellStart"/>
      <w:r>
        <w:rPr>
          <w:lang w:val="uk-UA"/>
        </w:rPr>
        <w:t>Древней</w:t>
      </w:r>
      <w:proofErr w:type="spellEnd"/>
      <w:r>
        <w:rPr>
          <w:lang w:val="uk-UA"/>
        </w:rPr>
        <w:t xml:space="preserve"> Руси. – М.: </w:t>
      </w:r>
      <w:proofErr w:type="spellStart"/>
      <w:r>
        <w:rPr>
          <w:lang w:val="uk-UA"/>
        </w:rPr>
        <w:t>Юрид</w:t>
      </w:r>
      <w:proofErr w:type="spellEnd"/>
      <w:r>
        <w:rPr>
          <w:lang w:val="uk-UA"/>
        </w:rPr>
        <w:t xml:space="preserve">. </w:t>
      </w:r>
      <w:proofErr w:type="spellStart"/>
      <w:r>
        <w:rPr>
          <w:lang w:val="uk-UA"/>
        </w:rPr>
        <w:t>Лит</w:t>
      </w:r>
      <w:proofErr w:type="spellEnd"/>
      <w:r>
        <w:rPr>
          <w:lang w:val="uk-UA"/>
        </w:rPr>
        <w:t>. 1984. – 430 с.</w:t>
      </w:r>
    </w:p>
    <w:p w:rsidR="009857EB" w:rsidRDefault="009857EB" w:rsidP="009857EB">
      <w:pPr>
        <w:rPr>
          <w:lang w:val="uk-UA"/>
        </w:rPr>
      </w:pPr>
      <w:r>
        <w:rPr>
          <w:lang w:val="uk-UA"/>
        </w:rPr>
        <w:t xml:space="preserve">62.Електронний ресурс </w:t>
      </w:r>
      <w:hyperlink r:id="rId7" w:history="1">
        <w:r>
          <w:rPr>
            <w:rStyle w:val="a4"/>
            <w:lang w:val="uk-UA"/>
          </w:rPr>
          <w:t>http://uk.theoutlook.com.ua/article/5056/murali-novij-pіdxіd-do-starogo-mistetstva.html</w:t>
        </w:r>
      </w:hyperlink>
    </w:p>
    <w:p w:rsidR="009857EB" w:rsidRPr="009857EB" w:rsidRDefault="009857EB" w:rsidP="009857EB">
      <w:pPr>
        <w:rPr>
          <w:lang w:val="uk-UA"/>
        </w:rPr>
      </w:pPr>
      <w:r>
        <w:rPr>
          <w:lang w:val="uk-UA"/>
        </w:rPr>
        <w:t xml:space="preserve">63.Препотенська М. Мегаполіс як середовище комунікації: гендерний аспект та освітня перспектива / М. </w:t>
      </w:r>
      <w:proofErr w:type="spellStart"/>
      <w:r>
        <w:rPr>
          <w:lang w:val="uk-UA"/>
        </w:rPr>
        <w:t>Препотенська</w:t>
      </w:r>
      <w:proofErr w:type="spellEnd"/>
      <w:r>
        <w:rPr>
          <w:lang w:val="uk-UA"/>
        </w:rPr>
        <w:t xml:space="preserve"> // Філософія освіти. 2013. № 1 (12). – С.301</w:t>
      </w:r>
    </w:p>
    <w:p w:rsidR="009857EB" w:rsidRPr="009857EB" w:rsidRDefault="009857EB" w:rsidP="009857EB">
      <w:pPr>
        <w:rPr>
          <w:lang w:val="uk-UA"/>
        </w:rPr>
      </w:pPr>
      <w:r>
        <w:rPr>
          <w:lang w:val="uk-UA"/>
        </w:rPr>
        <w:t>64.Електронний ресурс https://life.pravda.com.ua/culture/2016/01/14/206353/</w:t>
      </w:r>
    </w:p>
    <w:p w:rsidR="009857EB" w:rsidRDefault="009857EB" w:rsidP="009857EB">
      <w:r>
        <w:rPr>
          <w:lang w:val="uk-UA"/>
        </w:rPr>
        <w:t xml:space="preserve">65.Бодріяр Ж. </w:t>
      </w:r>
      <w:proofErr w:type="spellStart"/>
      <w:r>
        <w:rPr>
          <w:lang w:val="uk-UA"/>
        </w:rPr>
        <w:t>Kool</w:t>
      </w:r>
      <w:proofErr w:type="spellEnd"/>
      <w:r>
        <w:rPr>
          <w:lang w:val="uk-UA"/>
        </w:rPr>
        <w:t xml:space="preserve"> </w:t>
      </w:r>
      <w:proofErr w:type="spellStart"/>
      <w:r>
        <w:rPr>
          <w:lang w:val="uk-UA"/>
        </w:rPr>
        <w:t>Killer</w:t>
      </w:r>
      <w:proofErr w:type="spellEnd"/>
      <w:r>
        <w:rPr>
          <w:lang w:val="uk-UA"/>
        </w:rPr>
        <w:t xml:space="preserve">, або повстання в знаках // </w:t>
      </w:r>
      <w:proofErr w:type="spellStart"/>
      <w:r>
        <w:rPr>
          <w:lang w:val="uk-UA"/>
        </w:rPr>
        <w:t>Бодріяр</w:t>
      </w:r>
      <w:proofErr w:type="spellEnd"/>
      <w:r>
        <w:rPr>
          <w:lang w:val="uk-UA"/>
        </w:rPr>
        <w:t xml:space="preserve"> Ж. Символічний обмін та смерть / </w:t>
      </w:r>
      <w:proofErr w:type="spellStart"/>
      <w:r>
        <w:rPr>
          <w:lang w:val="uk-UA"/>
        </w:rPr>
        <w:t>Ж.Бодріяр</w:t>
      </w:r>
      <w:proofErr w:type="spellEnd"/>
      <w:r>
        <w:rPr>
          <w:lang w:val="uk-UA"/>
        </w:rPr>
        <w:t xml:space="preserve">; Переклад з французької Леоніда Кононовича. – Львів: </w:t>
      </w:r>
      <w:proofErr w:type="spellStart"/>
      <w:r>
        <w:rPr>
          <w:lang w:val="uk-UA"/>
        </w:rPr>
        <w:t>Кальварія</w:t>
      </w:r>
      <w:proofErr w:type="spellEnd"/>
      <w:r>
        <w:rPr>
          <w:lang w:val="uk-UA"/>
        </w:rPr>
        <w:t>. 2004. – C.129-140</w:t>
      </w:r>
      <w:r>
        <w:rPr>
          <w:lang w:val="uk-UA"/>
        </w:rPr>
        <w:t>.</w:t>
      </w:r>
      <w:bookmarkStart w:id="2" w:name="_GoBack"/>
      <w:bookmarkEnd w:id="2"/>
    </w:p>
    <w:p w:rsidR="009857EB" w:rsidRDefault="009857EB"/>
    <w:sectPr w:rsidR="009857E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NSimSun">
    <w:panose1 w:val="02010609030101010101"/>
    <w:charset w:val="86"/>
    <w:family w:val="modern"/>
    <w:pitch w:val="fixed"/>
    <w:sig w:usb0="00000003" w:usb1="288F0000" w:usb2="00000016" w:usb3="00000000" w:csb0="00040001" w:csb1="00000000"/>
  </w:font>
  <w:font w:name="Liberation Mono">
    <w:panose1 w:val="02070409020205020404"/>
    <w:charset w:val="CC"/>
    <w:family w:val="modern"/>
    <w:pitch w:val="fixed"/>
    <w:sig w:usb0="E0000AFF" w:usb1="400078FF" w:usb2="00000001" w:usb3="00000000" w:csb0="000001BF" w:csb1="00000000"/>
  </w:font>
  <w:font w:name="Andale Sans UI">
    <w:altName w:val="Arial Unicode MS"/>
    <w:charset w:val="00"/>
    <w:family w:val="auto"/>
    <w:pitch w:val="variable"/>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3A2D"/>
    <w:rsid w:val="00183A2D"/>
    <w:rsid w:val="00532440"/>
    <w:rsid w:val="009857E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57EB"/>
    <w:pPr>
      <w:suppressAutoHyphens/>
      <w:spacing w:after="0" w:line="360" w:lineRule="auto"/>
      <w:ind w:firstLine="709"/>
      <w:jc w:val="both"/>
    </w:pPr>
    <w:rPr>
      <w:rFonts w:ascii="Times New Roman" w:eastAsia="Calibri" w:hAnsi="Times New Roman" w:cs="Times New Roman"/>
      <w:sz w:val="28"/>
      <w:lang w:val="ru-RU" w:eastAsia="zh-CN"/>
    </w:rPr>
  </w:style>
  <w:style w:type="paragraph" w:styleId="1">
    <w:name w:val="heading 1"/>
    <w:basedOn w:val="a"/>
    <w:next w:val="a"/>
    <w:link w:val="10"/>
    <w:qFormat/>
    <w:rsid w:val="009857EB"/>
    <w:pPr>
      <w:keepNext/>
      <w:keepLines/>
      <w:spacing w:after="360" w:line="348" w:lineRule="auto"/>
      <w:ind w:firstLine="0"/>
      <w:jc w:val="center"/>
      <w:outlineLvl w:val="0"/>
    </w:pPr>
    <w:rPr>
      <w:rFonts w:eastAsia="Times New Roman"/>
      <w:b/>
      <w:bCs/>
      <w:caps/>
      <w:sz w:val="27"/>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857EB"/>
    <w:rPr>
      <w:rFonts w:ascii="Times New Roman" w:eastAsia="Times New Roman" w:hAnsi="Times New Roman" w:cs="Times New Roman"/>
      <w:b/>
      <w:bCs/>
      <w:caps/>
      <w:sz w:val="27"/>
      <w:szCs w:val="28"/>
      <w:lang w:eastAsia="zh-CN"/>
    </w:rPr>
  </w:style>
  <w:style w:type="paragraph" w:customStyle="1" w:styleId="a3">
    <w:name w:val="Заголовок"/>
    <w:basedOn w:val="a"/>
    <w:next w:val="a"/>
    <w:rsid w:val="009857EB"/>
    <w:pPr>
      <w:spacing w:before="120" w:after="120"/>
      <w:ind w:firstLine="0"/>
      <w:contextualSpacing/>
      <w:jc w:val="center"/>
    </w:pPr>
    <w:rPr>
      <w:rFonts w:eastAsia="Times New Roman"/>
      <w:b/>
      <w:caps/>
      <w:spacing w:val="5"/>
      <w:kern w:val="1"/>
      <w:szCs w:val="52"/>
    </w:rPr>
  </w:style>
  <w:style w:type="paragraph" w:styleId="11">
    <w:name w:val="toc 1"/>
    <w:basedOn w:val="a"/>
    <w:next w:val="a"/>
    <w:rsid w:val="009857EB"/>
    <w:pPr>
      <w:spacing w:after="100" w:line="348" w:lineRule="auto"/>
    </w:pPr>
    <w:rPr>
      <w:sz w:val="27"/>
    </w:rPr>
  </w:style>
  <w:style w:type="paragraph" w:styleId="2">
    <w:name w:val="toc 2"/>
    <w:basedOn w:val="a"/>
    <w:next w:val="a"/>
    <w:rsid w:val="009857EB"/>
    <w:pPr>
      <w:spacing w:after="100" w:line="348" w:lineRule="auto"/>
      <w:ind w:left="280"/>
    </w:pPr>
    <w:rPr>
      <w:sz w:val="27"/>
    </w:rPr>
  </w:style>
  <w:style w:type="paragraph" w:styleId="3">
    <w:name w:val="toc 3"/>
    <w:basedOn w:val="a"/>
    <w:next w:val="a"/>
    <w:rsid w:val="009857EB"/>
    <w:pPr>
      <w:spacing w:after="100" w:line="348" w:lineRule="auto"/>
      <w:ind w:left="560"/>
    </w:pPr>
    <w:rPr>
      <w:sz w:val="27"/>
    </w:rPr>
  </w:style>
  <w:style w:type="paragraph" w:styleId="4">
    <w:name w:val="toc 4"/>
    <w:basedOn w:val="a"/>
    <w:next w:val="a"/>
    <w:rsid w:val="009857EB"/>
    <w:pPr>
      <w:spacing w:after="100" w:line="276" w:lineRule="auto"/>
      <w:ind w:left="660" w:firstLine="0"/>
      <w:jc w:val="left"/>
    </w:pPr>
    <w:rPr>
      <w:rFonts w:ascii="Calibri" w:eastAsia="Times New Roman" w:hAnsi="Calibri" w:cs="Calibri"/>
      <w:sz w:val="22"/>
    </w:rPr>
  </w:style>
  <w:style w:type="character" w:styleId="a4">
    <w:name w:val="Hyperlink"/>
    <w:rsid w:val="009857E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57EB"/>
    <w:pPr>
      <w:suppressAutoHyphens/>
      <w:spacing w:after="0" w:line="360" w:lineRule="auto"/>
      <w:ind w:firstLine="709"/>
      <w:jc w:val="both"/>
    </w:pPr>
    <w:rPr>
      <w:rFonts w:ascii="Times New Roman" w:eastAsia="Calibri" w:hAnsi="Times New Roman" w:cs="Times New Roman"/>
      <w:sz w:val="28"/>
      <w:lang w:val="ru-RU" w:eastAsia="zh-CN"/>
    </w:rPr>
  </w:style>
  <w:style w:type="paragraph" w:styleId="1">
    <w:name w:val="heading 1"/>
    <w:basedOn w:val="a"/>
    <w:next w:val="a"/>
    <w:link w:val="10"/>
    <w:qFormat/>
    <w:rsid w:val="009857EB"/>
    <w:pPr>
      <w:keepNext/>
      <w:keepLines/>
      <w:spacing w:after="360" w:line="348" w:lineRule="auto"/>
      <w:ind w:firstLine="0"/>
      <w:jc w:val="center"/>
      <w:outlineLvl w:val="0"/>
    </w:pPr>
    <w:rPr>
      <w:rFonts w:eastAsia="Times New Roman"/>
      <w:b/>
      <w:bCs/>
      <w:caps/>
      <w:sz w:val="27"/>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857EB"/>
    <w:rPr>
      <w:rFonts w:ascii="Times New Roman" w:eastAsia="Times New Roman" w:hAnsi="Times New Roman" w:cs="Times New Roman"/>
      <w:b/>
      <w:bCs/>
      <w:caps/>
      <w:sz w:val="27"/>
      <w:szCs w:val="28"/>
      <w:lang w:eastAsia="zh-CN"/>
    </w:rPr>
  </w:style>
  <w:style w:type="paragraph" w:customStyle="1" w:styleId="a3">
    <w:name w:val="Заголовок"/>
    <w:basedOn w:val="a"/>
    <w:next w:val="a"/>
    <w:rsid w:val="009857EB"/>
    <w:pPr>
      <w:spacing w:before="120" w:after="120"/>
      <w:ind w:firstLine="0"/>
      <w:contextualSpacing/>
      <w:jc w:val="center"/>
    </w:pPr>
    <w:rPr>
      <w:rFonts w:eastAsia="Times New Roman"/>
      <w:b/>
      <w:caps/>
      <w:spacing w:val="5"/>
      <w:kern w:val="1"/>
      <w:szCs w:val="52"/>
    </w:rPr>
  </w:style>
  <w:style w:type="paragraph" w:styleId="11">
    <w:name w:val="toc 1"/>
    <w:basedOn w:val="a"/>
    <w:next w:val="a"/>
    <w:rsid w:val="009857EB"/>
    <w:pPr>
      <w:spacing w:after="100" w:line="348" w:lineRule="auto"/>
    </w:pPr>
    <w:rPr>
      <w:sz w:val="27"/>
    </w:rPr>
  </w:style>
  <w:style w:type="paragraph" w:styleId="2">
    <w:name w:val="toc 2"/>
    <w:basedOn w:val="a"/>
    <w:next w:val="a"/>
    <w:rsid w:val="009857EB"/>
    <w:pPr>
      <w:spacing w:after="100" w:line="348" w:lineRule="auto"/>
      <w:ind w:left="280"/>
    </w:pPr>
    <w:rPr>
      <w:sz w:val="27"/>
    </w:rPr>
  </w:style>
  <w:style w:type="paragraph" w:styleId="3">
    <w:name w:val="toc 3"/>
    <w:basedOn w:val="a"/>
    <w:next w:val="a"/>
    <w:rsid w:val="009857EB"/>
    <w:pPr>
      <w:spacing w:after="100" w:line="348" w:lineRule="auto"/>
      <w:ind w:left="560"/>
    </w:pPr>
    <w:rPr>
      <w:sz w:val="27"/>
    </w:rPr>
  </w:style>
  <w:style w:type="paragraph" w:styleId="4">
    <w:name w:val="toc 4"/>
    <w:basedOn w:val="a"/>
    <w:next w:val="a"/>
    <w:rsid w:val="009857EB"/>
    <w:pPr>
      <w:spacing w:after="100" w:line="276" w:lineRule="auto"/>
      <w:ind w:left="660" w:firstLine="0"/>
      <w:jc w:val="left"/>
    </w:pPr>
    <w:rPr>
      <w:rFonts w:ascii="Calibri" w:eastAsia="Times New Roman" w:hAnsi="Calibri" w:cs="Calibri"/>
      <w:sz w:val="22"/>
    </w:rPr>
  </w:style>
  <w:style w:type="character" w:styleId="a4">
    <w:name w:val="Hyperlink"/>
    <w:rsid w:val="009857E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uk.theoutlook.com.ua/article/5056/murali-novij-p&#1110;dx&#1110;d-do-starogo-mistetstva.htm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mistosite.org.ua/uk/articles/muraly-vt&#1110;lennya-symvol&#1110;chnoyi-vlady-dlya-zm&#1110;ny-obrazu-m&#1110;sta" TargetMode="External"/><Relationship Id="rId5" Type="http://schemas.openxmlformats.org/officeDocument/2006/relationships/hyperlink" Target="http://gazeta.ua/articles/culture/_hudozhniki-z-usogo-svitu-namalyuyut-v-ukrayini-100-muraliv/685766"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15412</Words>
  <Characters>8785</Characters>
  <Application>Microsoft Office Word</Application>
  <DocSecurity>0</DocSecurity>
  <Lines>73</Lines>
  <Paragraphs>48</Paragraphs>
  <ScaleCrop>false</ScaleCrop>
  <Company/>
  <LinksUpToDate>false</LinksUpToDate>
  <CharactersWithSpaces>24149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2018-04-23T08:46:00Z</dcterms:created>
  <dcterms:modified xsi:type="dcterms:W3CDTF">2018-04-23T08:48:00Z</dcterms:modified>
</cp:coreProperties>
</file>