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88F" w:rsidRPr="00BD288F" w:rsidRDefault="00BD288F" w:rsidP="00BD288F">
      <w:pPr>
        <w:spacing w:after="0" w:line="360" w:lineRule="auto"/>
        <w:jc w:val="center"/>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Одеський національний університет імені І.І. Мечникова</w:t>
      </w:r>
    </w:p>
    <w:p w:rsidR="00BD288F" w:rsidRPr="00BD288F" w:rsidRDefault="00BD288F" w:rsidP="00BD288F">
      <w:pPr>
        <w:spacing w:after="0" w:line="360" w:lineRule="auto"/>
        <w:jc w:val="center"/>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Економіко-правовий факультет</w:t>
      </w:r>
    </w:p>
    <w:p w:rsidR="00BD288F" w:rsidRPr="00BD288F" w:rsidRDefault="00BD288F" w:rsidP="00BD288F">
      <w:pPr>
        <w:spacing w:after="0" w:line="360" w:lineRule="auto"/>
        <w:jc w:val="center"/>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Кафедра фінансів, банківської справи та страхування</w:t>
      </w:r>
    </w:p>
    <w:p w:rsidR="00BD288F" w:rsidRPr="00BD288F" w:rsidRDefault="00BD288F" w:rsidP="00BD288F">
      <w:pPr>
        <w:spacing w:after="0" w:line="240" w:lineRule="auto"/>
        <w:jc w:val="center"/>
        <w:rPr>
          <w:rFonts w:ascii="Times New Roman" w:eastAsia="Calibri" w:hAnsi="Times New Roman" w:cs="Times New Roman"/>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b/>
          <w:sz w:val="28"/>
          <w:szCs w:val="28"/>
          <w:lang w:val="ru-RU" w:eastAsia="ru-RU"/>
        </w:rPr>
      </w:pPr>
      <w:r w:rsidRPr="00BD288F">
        <w:rPr>
          <w:rFonts w:ascii="Times New Roman" w:eastAsia="Calibri" w:hAnsi="Times New Roman" w:cs="Times New Roman"/>
          <w:b/>
          <w:sz w:val="28"/>
          <w:szCs w:val="28"/>
          <w:lang w:val="ru-RU" w:eastAsia="ru-RU"/>
        </w:rPr>
        <w:t xml:space="preserve">Д и </w:t>
      </w:r>
      <w:proofErr w:type="gramStart"/>
      <w:r w:rsidRPr="00BD288F">
        <w:rPr>
          <w:rFonts w:ascii="Times New Roman" w:eastAsia="Calibri" w:hAnsi="Times New Roman" w:cs="Times New Roman"/>
          <w:b/>
          <w:sz w:val="28"/>
          <w:szCs w:val="28"/>
          <w:lang w:val="ru-RU" w:eastAsia="ru-RU"/>
        </w:rPr>
        <w:t>п</w:t>
      </w:r>
      <w:proofErr w:type="gramEnd"/>
      <w:r w:rsidRPr="00BD288F">
        <w:rPr>
          <w:rFonts w:ascii="Times New Roman" w:eastAsia="Calibri" w:hAnsi="Times New Roman" w:cs="Times New Roman"/>
          <w:b/>
          <w:sz w:val="28"/>
          <w:szCs w:val="28"/>
          <w:lang w:val="ru-RU" w:eastAsia="ru-RU"/>
        </w:rPr>
        <w:t xml:space="preserve"> л о м н а   р о б о т а</w:t>
      </w:r>
    </w:p>
    <w:p w:rsidR="00BD288F" w:rsidRPr="00BD288F" w:rsidRDefault="00BD288F" w:rsidP="00BD288F">
      <w:pPr>
        <w:spacing w:after="0" w:line="240" w:lineRule="auto"/>
        <w:rPr>
          <w:rFonts w:ascii="Times New Roman" w:eastAsia="Calibri" w:hAnsi="Times New Roman" w:cs="Times New Roman"/>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b/>
          <w:sz w:val="28"/>
          <w:szCs w:val="28"/>
          <w:lang w:val="ru-RU" w:eastAsia="ru-RU"/>
        </w:rPr>
      </w:pPr>
      <w:r w:rsidRPr="00BD288F">
        <w:rPr>
          <w:rFonts w:ascii="Times New Roman" w:eastAsia="Calibri" w:hAnsi="Times New Roman" w:cs="Times New Roman"/>
          <w:b/>
          <w:sz w:val="28"/>
          <w:szCs w:val="28"/>
          <w:lang w:val="ru-RU" w:eastAsia="ru-RU"/>
        </w:rPr>
        <w:t>«</w:t>
      </w:r>
      <w:r w:rsidRPr="00BD288F">
        <w:rPr>
          <w:rFonts w:ascii="Times New Roman" w:eastAsia="Calibri" w:hAnsi="Times New Roman" w:cs="Times New Roman"/>
          <w:b/>
          <w:sz w:val="28"/>
          <w:szCs w:val="28"/>
          <w:shd w:val="clear" w:color="auto" w:fill="FFFFFF"/>
          <w:lang w:val="ru-RU" w:eastAsia="ru-RU"/>
        </w:rPr>
        <w:t xml:space="preserve">Взаємодія банківського та </w:t>
      </w:r>
      <w:proofErr w:type="gramStart"/>
      <w:r w:rsidRPr="00BD288F">
        <w:rPr>
          <w:rFonts w:ascii="Times New Roman" w:eastAsia="Calibri" w:hAnsi="Times New Roman" w:cs="Times New Roman"/>
          <w:b/>
          <w:sz w:val="28"/>
          <w:szCs w:val="28"/>
          <w:shd w:val="clear" w:color="auto" w:fill="FFFFFF"/>
          <w:lang w:val="ru-RU" w:eastAsia="ru-RU"/>
        </w:rPr>
        <w:t>реального</w:t>
      </w:r>
      <w:proofErr w:type="gramEnd"/>
      <w:r w:rsidRPr="00BD288F">
        <w:rPr>
          <w:rFonts w:ascii="Times New Roman" w:eastAsia="Calibri" w:hAnsi="Times New Roman" w:cs="Times New Roman"/>
          <w:b/>
          <w:sz w:val="28"/>
          <w:szCs w:val="28"/>
          <w:shd w:val="clear" w:color="auto" w:fill="FFFFFF"/>
          <w:lang w:val="ru-RU" w:eastAsia="ru-RU"/>
        </w:rPr>
        <w:t xml:space="preserve"> секторів економіки України: проблеми та перспективи</w:t>
      </w:r>
      <w:r w:rsidRPr="00BD288F">
        <w:rPr>
          <w:rFonts w:ascii="Times New Roman" w:eastAsia="Calibri" w:hAnsi="Times New Roman" w:cs="Times New Roman"/>
          <w:b/>
          <w:sz w:val="28"/>
          <w:szCs w:val="28"/>
          <w:lang w:val="ru-RU" w:eastAsia="ru-RU"/>
        </w:rPr>
        <w:t>»</w:t>
      </w:r>
    </w:p>
    <w:p w:rsidR="00BD288F" w:rsidRPr="00BD288F" w:rsidRDefault="00BD288F" w:rsidP="00BD288F">
      <w:pPr>
        <w:spacing w:after="0" w:line="240" w:lineRule="auto"/>
        <w:jc w:val="center"/>
        <w:rPr>
          <w:rFonts w:ascii="Times New Roman" w:eastAsia="Calibri" w:hAnsi="Times New Roman" w:cs="Times New Roman"/>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sz w:val="24"/>
          <w:szCs w:val="24"/>
          <w:lang w:val="en-US" w:eastAsia="ru-RU"/>
        </w:rPr>
      </w:pPr>
      <w:r w:rsidRPr="00BD288F">
        <w:rPr>
          <w:rFonts w:ascii="Times New Roman" w:eastAsia="Calibri" w:hAnsi="Times New Roman" w:cs="Times New Roman"/>
          <w:sz w:val="24"/>
          <w:szCs w:val="24"/>
          <w:lang w:val="en-US" w:eastAsia="ru-RU"/>
        </w:rPr>
        <w:t>«</w:t>
      </w:r>
      <w:r w:rsidRPr="00BD288F">
        <w:rPr>
          <w:rFonts w:ascii="Times New Roman" w:eastAsia="Calibri" w:hAnsi="Times New Roman" w:cs="Times New Roman"/>
          <w:color w:val="222222"/>
          <w:sz w:val="24"/>
          <w:szCs w:val="24"/>
          <w:shd w:val="clear" w:color="auto" w:fill="FFFFFF"/>
          <w:lang w:val="en-US" w:eastAsia="ru-RU"/>
        </w:rPr>
        <w:t>Interaction of the banking and real sectors of the Ukrainian economy: problems and perspectives</w:t>
      </w:r>
      <w:r w:rsidRPr="00BD288F">
        <w:rPr>
          <w:rFonts w:ascii="Times New Roman" w:eastAsia="Calibri" w:hAnsi="Times New Roman" w:cs="Times New Roman"/>
          <w:sz w:val="24"/>
          <w:szCs w:val="24"/>
          <w:lang w:val="en-US" w:eastAsia="ru-RU"/>
        </w:rPr>
        <w:t>»</w:t>
      </w:r>
    </w:p>
    <w:p w:rsidR="00BD288F" w:rsidRPr="00BD288F" w:rsidRDefault="00BD288F" w:rsidP="00BD288F">
      <w:pPr>
        <w:spacing w:after="0" w:line="240" w:lineRule="auto"/>
        <w:jc w:val="center"/>
        <w:rPr>
          <w:rFonts w:ascii="Times New Roman" w:eastAsia="Calibri" w:hAnsi="Times New Roman" w:cs="Times New Roman"/>
          <w:sz w:val="24"/>
          <w:szCs w:val="24"/>
          <w:lang w:val="en-US" w:eastAsia="ru-RU"/>
        </w:rPr>
      </w:pPr>
    </w:p>
    <w:p w:rsidR="00BD288F" w:rsidRPr="00BD288F" w:rsidRDefault="00BD288F" w:rsidP="00BD288F">
      <w:pPr>
        <w:spacing w:after="0" w:line="240" w:lineRule="auto"/>
        <w:jc w:val="center"/>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на здобуття ступеня вищої освіти «магі</w:t>
      </w:r>
      <w:proofErr w:type="gramStart"/>
      <w:r w:rsidRPr="00BD288F">
        <w:rPr>
          <w:rFonts w:ascii="Times New Roman" w:eastAsia="Calibri" w:hAnsi="Times New Roman" w:cs="Times New Roman"/>
          <w:sz w:val="28"/>
          <w:szCs w:val="28"/>
          <w:lang w:val="ru-RU" w:eastAsia="ru-RU"/>
        </w:rPr>
        <w:t>стр</w:t>
      </w:r>
      <w:proofErr w:type="gramEnd"/>
      <w:r w:rsidRPr="00BD288F">
        <w:rPr>
          <w:rFonts w:ascii="Times New Roman" w:eastAsia="Calibri" w:hAnsi="Times New Roman" w:cs="Times New Roman"/>
          <w:sz w:val="28"/>
          <w:szCs w:val="28"/>
          <w:lang w:val="ru-RU" w:eastAsia="ru-RU"/>
        </w:rPr>
        <w:t>»</w:t>
      </w:r>
    </w:p>
    <w:p w:rsidR="00BD288F" w:rsidRPr="00BD288F" w:rsidRDefault="00BD288F" w:rsidP="00BD288F">
      <w:pPr>
        <w:spacing w:after="0" w:line="240" w:lineRule="auto"/>
        <w:rPr>
          <w:rFonts w:ascii="Times New Roman" w:eastAsia="Calibri" w:hAnsi="Times New Roman" w:cs="Times New Roman"/>
          <w:sz w:val="24"/>
          <w:szCs w:val="24"/>
          <w:lang w:val="ru-RU" w:eastAsia="ru-RU"/>
        </w:rPr>
      </w:pPr>
    </w:p>
    <w:p w:rsidR="00BD288F" w:rsidRPr="00BD288F" w:rsidRDefault="00BD288F" w:rsidP="00BD288F">
      <w:pPr>
        <w:spacing w:after="0" w:line="240" w:lineRule="auto"/>
        <w:rPr>
          <w:rFonts w:ascii="Times New Roman" w:eastAsia="Calibri" w:hAnsi="Times New Roman" w:cs="Times New Roman"/>
          <w:sz w:val="24"/>
          <w:szCs w:val="24"/>
          <w:lang w:val="ru-RU" w:eastAsia="ru-RU"/>
        </w:rPr>
      </w:pPr>
    </w:p>
    <w:p w:rsidR="00BD288F" w:rsidRPr="00BD288F" w:rsidRDefault="00BD288F" w:rsidP="00BD288F">
      <w:pPr>
        <w:spacing w:after="0" w:line="240" w:lineRule="auto"/>
        <w:ind w:left="3544"/>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Виконав студент денної форми навчання, </w:t>
      </w:r>
      <w:proofErr w:type="gramStart"/>
      <w:r w:rsidRPr="00BD288F">
        <w:rPr>
          <w:rFonts w:ascii="Times New Roman" w:eastAsia="Calibri" w:hAnsi="Times New Roman" w:cs="Times New Roman"/>
          <w:sz w:val="28"/>
          <w:szCs w:val="28"/>
          <w:lang w:val="ru-RU" w:eastAsia="ru-RU"/>
        </w:rPr>
        <w:t>спец</w:t>
      </w:r>
      <w:proofErr w:type="gramEnd"/>
      <w:r w:rsidRPr="00BD288F">
        <w:rPr>
          <w:rFonts w:ascii="Times New Roman" w:eastAsia="Calibri" w:hAnsi="Times New Roman" w:cs="Times New Roman"/>
          <w:sz w:val="28"/>
          <w:szCs w:val="28"/>
          <w:lang w:val="ru-RU" w:eastAsia="ru-RU"/>
        </w:rPr>
        <w:t xml:space="preserve">іальності 072 «Фінанси, банківська справа та страхування» </w:t>
      </w:r>
    </w:p>
    <w:p w:rsidR="00BD288F" w:rsidRPr="00BD288F" w:rsidRDefault="00BD288F" w:rsidP="00BD288F">
      <w:pPr>
        <w:spacing w:after="0" w:line="240" w:lineRule="auto"/>
        <w:ind w:left="3544"/>
        <w:jc w:val="both"/>
        <w:rPr>
          <w:rFonts w:ascii="Times New Roman" w:eastAsia="Calibri" w:hAnsi="Times New Roman" w:cs="Times New Roman"/>
          <w:b/>
          <w:sz w:val="28"/>
          <w:szCs w:val="28"/>
          <w:lang w:val="ru-RU" w:eastAsia="ru-RU"/>
        </w:rPr>
      </w:pPr>
      <w:r w:rsidRPr="00BD288F">
        <w:rPr>
          <w:rFonts w:ascii="Times New Roman" w:eastAsia="Calibri" w:hAnsi="Times New Roman" w:cs="Times New Roman"/>
          <w:b/>
          <w:sz w:val="28"/>
          <w:szCs w:val="28"/>
          <w:lang w:val="ru-RU" w:eastAsia="ru-RU"/>
        </w:rPr>
        <w:t>Антонов Владислав</w:t>
      </w:r>
      <w:proofErr w:type="gramStart"/>
      <w:r w:rsidRPr="00BD288F">
        <w:rPr>
          <w:rFonts w:ascii="Times New Roman" w:eastAsia="Calibri" w:hAnsi="Times New Roman" w:cs="Times New Roman"/>
          <w:b/>
          <w:sz w:val="28"/>
          <w:szCs w:val="28"/>
          <w:lang w:val="ru-RU" w:eastAsia="ru-RU"/>
        </w:rPr>
        <w:t xml:space="preserve"> В</w:t>
      </w:r>
      <w:proofErr w:type="gramEnd"/>
      <w:r w:rsidRPr="00BD288F">
        <w:rPr>
          <w:rFonts w:ascii="Times New Roman" w:eastAsia="Calibri" w:hAnsi="Times New Roman" w:cs="Times New Roman"/>
          <w:b/>
          <w:sz w:val="28"/>
          <w:szCs w:val="28"/>
          <w:lang w:val="ru-RU" w:eastAsia="ru-RU"/>
        </w:rPr>
        <w:t>італійович</w:t>
      </w:r>
    </w:p>
    <w:p w:rsidR="00BD288F" w:rsidRPr="00BD288F" w:rsidRDefault="00BD288F" w:rsidP="00BD288F">
      <w:pPr>
        <w:spacing w:after="0" w:line="240" w:lineRule="auto"/>
        <w:ind w:left="3544"/>
        <w:jc w:val="both"/>
        <w:rPr>
          <w:rFonts w:ascii="Times New Roman" w:eastAsia="Calibri" w:hAnsi="Times New Roman" w:cs="Times New Roman"/>
          <w:sz w:val="28"/>
          <w:szCs w:val="28"/>
          <w:lang w:val="ru-RU" w:eastAsia="ru-RU"/>
        </w:rPr>
      </w:pPr>
    </w:p>
    <w:p w:rsidR="00BD288F" w:rsidRPr="00BD288F" w:rsidRDefault="00BD288F" w:rsidP="00BD288F">
      <w:pPr>
        <w:spacing w:after="0" w:line="240" w:lineRule="auto"/>
        <w:ind w:left="3544"/>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Науковий керівник: </w:t>
      </w:r>
    </w:p>
    <w:p w:rsidR="00BD288F" w:rsidRPr="00BD288F" w:rsidRDefault="00BD288F" w:rsidP="00BD288F">
      <w:pPr>
        <w:spacing w:after="0" w:line="240" w:lineRule="auto"/>
        <w:ind w:left="3544"/>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к.е.н., доц. Захарченко Н.В._________________</w:t>
      </w:r>
    </w:p>
    <w:p w:rsidR="00BD288F" w:rsidRPr="00BD288F" w:rsidRDefault="00BD288F" w:rsidP="00BD288F">
      <w:pPr>
        <w:spacing w:after="0" w:line="240" w:lineRule="auto"/>
        <w:ind w:left="3544"/>
        <w:jc w:val="both"/>
        <w:rPr>
          <w:rFonts w:ascii="Times New Roman" w:eastAsia="Calibri" w:hAnsi="Times New Roman" w:cs="Times New Roman"/>
          <w:sz w:val="28"/>
          <w:szCs w:val="28"/>
          <w:lang w:val="ru-RU" w:eastAsia="ru-RU"/>
        </w:rPr>
      </w:pPr>
    </w:p>
    <w:p w:rsidR="00BD288F" w:rsidRPr="00BD288F" w:rsidRDefault="00BD288F" w:rsidP="00BD288F">
      <w:pPr>
        <w:spacing w:after="0" w:line="240" w:lineRule="auto"/>
        <w:ind w:left="3544"/>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Рецензент: </w:t>
      </w:r>
    </w:p>
    <w:p w:rsidR="00BD288F" w:rsidRPr="00BD288F" w:rsidRDefault="00BD288F" w:rsidP="00BD288F">
      <w:pPr>
        <w:spacing w:after="0" w:line="240" w:lineRule="auto"/>
        <w:ind w:left="3544"/>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д.е.н., проф. Соколи І.І.</w:t>
      </w:r>
    </w:p>
    <w:p w:rsidR="00BD288F" w:rsidRPr="00BD288F" w:rsidRDefault="00BD288F" w:rsidP="00BD288F">
      <w:pPr>
        <w:spacing w:after="0" w:line="240" w:lineRule="auto"/>
        <w:jc w:val="right"/>
        <w:rPr>
          <w:rFonts w:ascii="Times New Roman" w:eastAsia="Calibri" w:hAnsi="Times New Roman" w:cs="Times New Roman"/>
          <w:sz w:val="28"/>
          <w:szCs w:val="28"/>
          <w:lang w:val="ru-RU" w:eastAsia="ru-RU"/>
        </w:rPr>
      </w:pPr>
    </w:p>
    <w:p w:rsidR="00BD288F" w:rsidRPr="00BD288F" w:rsidRDefault="00BD288F" w:rsidP="00BD288F">
      <w:pPr>
        <w:spacing w:after="0" w:line="240" w:lineRule="auto"/>
        <w:jc w:val="right"/>
        <w:rPr>
          <w:rFonts w:ascii="Times New Roman" w:eastAsia="Calibri" w:hAnsi="Times New Roman" w:cs="Times New Roman"/>
          <w:sz w:val="28"/>
          <w:szCs w:val="28"/>
          <w:lang w:val="ru-RU" w:eastAsia="ru-RU"/>
        </w:rPr>
      </w:pPr>
    </w:p>
    <w:tbl>
      <w:tblPr>
        <w:tblStyle w:val="a3"/>
        <w:tblW w:w="974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232"/>
        <w:gridCol w:w="5020"/>
      </w:tblGrid>
      <w:tr w:rsidR="00BD288F" w:rsidRPr="00BD288F" w:rsidTr="00BD288F">
        <w:tc>
          <w:tcPr>
            <w:tcW w:w="4497" w:type="dxa"/>
            <w:tcMar>
              <w:top w:w="0" w:type="dxa"/>
              <w:left w:w="0" w:type="dxa"/>
              <w:bottom w:w="0" w:type="dxa"/>
              <w:right w:w="0" w:type="dxa"/>
            </w:tcMar>
            <w:hideMark/>
          </w:tcPr>
          <w:p w:rsidR="00BD288F" w:rsidRPr="00BD288F" w:rsidRDefault="00BD288F" w:rsidP="00BD288F">
            <w:pPr>
              <w:ind w:right="392"/>
              <w:jc w:val="both"/>
              <w:rPr>
                <w:rFonts w:eastAsia="Calibri"/>
                <w:sz w:val="28"/>
                <w:szCs w:val="28"/>
              </w:rPr>
            </w:pPr>
            <w:r w:rsidRPr="00BD288F">
              <w:rPr>
                <w:rFonts w:eastAsia="Calibri"/>
                <w:sz w:val="28"/>
                <w:szCs w:val="28"/>
              </w:rPr>
              <w:t xml:space="preserve">Рекомендовано до захисту </w:t>
            </w:r>
          </w:p>
          <w:p w:rsidR="00BD288F" w:rsidRPr="00BD288F" w:rsidRDefault="00BD288F" w:rsidP="00BD288F">
            <w:pPr>
              <w:ind w:right="392"/>
              <w:jc w:val="both"/>
              <w:rPr>
                <w:rFonts w:eastAsia="Calibri"/>
                <w:sz w:val="28"/>
                <w:szCs w:val="28"/>
              </w:rPr>
            </w:pPr>
            <w:r w:rsidRPr="00BD288F">
              <w:rPr>
                <w:rFonts w:eastAsia="Calibri"/>
                <w:sz w:val="28"/>
                <w:szCs w:val="28"/>
              </w:rPr>
              <w:t>протокол засідання кафедри</w:t>
            </w:r>
          </w:p>
          <w:p w:rsidR="00BD288F" w:rsidRPr="00BD288F" w:rsidRDefault="00BD288F" w:rsidP="00BD288F">
            <w:pPr>
              <w:jc w:val="both"/>
              <w:rPr>
                <w:rFonts w:eastAsia="Calibri"/>
                <w:sz w:val="28"/>
                <w:szCs w:val="28"/>
              </w:rPr>
            </w:pPr>
            <w:r w:rsidRPr="00BD288F">
              <w:rPr>
                <w:rFonts w:eastAsia="Calibri"/>
                <w:sz w:val="28"/>
                <w:szCs w:val="28"/>
              </w:rPr>
              <w:t xml:space="preserve">№ 4 від 26.11. 2018 року,  </w:t>
            </w:r>
          </w:p>
          <w:p w:rsidR="00BD288F" w:rsidRPr="00BD288F" w:rsidRDefault="00BD288F" w:rsidP="00BD288F">
            <w:pPr>
              <w:jc w:val="both"/>
              <w:rPr>
                <w:rFonts w:eastAsia="Calibri"/>
                <w:sz w:val="28"/>
                <w:szCs w:val="28"/>
              </w:rPr>
            </w:pPr>
            <w:r w:rsidRPr="00BD288F">
              <w:rPr>
                <w:rFonts w:eastAsia="Calibri"/>
                <w:sz w:val="28"/>
                <w:szCs w:val="28"/>
              </w:rPr>
              <w:t>Завідувач кафедри</w:t>
            </w:r>
          </w:p>
          <w:p w:rsidR="00BD288F" w:rsidRPr="00BD288F" w:rsidRDefault="00BD288F" w:rsidP="00BD288F">
            <w:pPr>
              <w:jc w:val="both"/>
              <w:rPr>
                <w:rFonts w:eastAsia="Calibri"/>
                <w:sz w:val="28"/>
                <w:szCs w:val="28"/>
              </w:rPr>
            </w:pPr>
            <w:r w:rsidRPr="00BD288F">
              <w:rPr>
                <w:rFonts w:eastAsia="Calibri"/>
                <w:sz w:val="28"/>
                <w:szCs w:val="28"/>
              </w:rPr>
              <w:t>__________ доц. Журавльова Т.О.</w:t>
            </w:r>
          </w:p>
        </w:tc>
        <w:tc>
          <w:tcPr>
            <w:tcW w:w="232" w:type="dxa"/>
            <w:tcMar>
              <w:top w:w="0" w:type="dxa"/>
              <w:left w:w="0" w:type="dxa"/>
              <w:bottom w:w="0" w:type="dxa"/>
              <w:right w:w="0" w:type="dxa"/>
            </w:tcMar>
          </w:tcPr>
          <w:p w:rsidR="00BD288F" w:rsidRPr="00BD288F" w:rsidRDefault="00BD288F" w:rsidP="00BD288F">
            <w:pPr>
              <w:jc w:val="both"/>
              <w:rPr>
                <w:rFonts w:eastAsia="Calibri"/>
                <w:sz w:val="28"/>
                <w:szCs w:val="28"/>
              </w:rPr>
            </w:pPr>
          </w:p>
        </w:tc>
        <w:tc>
          <w:tcPr>
            <w:tcW w:w="5020" w:type="dxa"/>
            <w:tcMar>
              <w:top w:w="0" w:type="dxa"/>
              <w:left w:w="0" w:type="dxa"/>
              <w:bottom w:w="0" w:type="dxa"/>
              <w:right w:w="0" w:type="dxa"/>
            </w:tcMar>
            <w:hideMark/>
          </w:tcPr>
          <w:p w:rsidR="00BD288F" w:rsidRPr="00BD288F" w:rsidRDefault="00BD288F" w:rsidP="00BD288F">
            <w:pPr>
              <w:jc w:val="both"/>
              <w:rPr>
                <w:rFonts w:eastAsia="Calibri"/>
                <w:sz w:val="28"/>
                <w:szCs w:val="28"/>
              </w:rPr>
            </w:pPr>
            <w:r w:rsidRPr="00BD288F">
              <w:rPr>
                <w:rFonts w:eastAsia="Calibri"/>
                <w:sz w:val="28"/>
                <w:szCs w:val="28"/>
              </w:rPr>
              <w:t>Захищено на засіданні ЕК № 3</w:t>
            </w:r>
          </w:p>
          <w:p w:rsidR="00BD288F" w:rsidRPr="00BD288F" w:rsidRDefault="00BD288F" w:rsidP="00BD288F">
            <w:pPr>
              <w:jc w:val="both"/>
              <w:rPr>
                <w:rFonts w:eastAsia="Calibri"/>
                <w:sz w:val="28"/>
                <w:szCs w:val="28"/>
              </w:rPr>
            </w:pPr>
            <w:r w:rsidRPr="00BD288F">
              <w:rPr>
                <w:rFonts w:eastAsia="Calibri"/>
                <w:sz w:val="28"/>
                <w:szCs w:val="28"/>
              </w:rPr>
              <w:t xml:space="preserve">протокол № __ від «__» ________ 2018 р. </w:t>
            </w:r>
          </w:p>
          <w:p w:rsidR="00BD288F" w:rsidRPr="00BD288F" w:rsidRDefault="00BD288F" w:rsidP="00BD288F">
            <w:pPr>
              <w:jc w:val="both"/>
              <w:rPr>
                <w:rFonts w:eastAsia="Calibri"/>
                <w:sz w:val="28"/>
                <w:szCs w:val="28"/>
              </w:rPr>
            </w:pPr>
            <w:r w:rsidRPr="00BD288F">
              <w:rPr>
                <w:rFonts w:eastAsia="Calibri"/>
                <w:sz w:val="28"/>
                <w:szCs w:val="28"/>
              </w:rPr>
              <w:t>Оцінка __________ / _______/ _______</w:t>
            </w:r>
          </w:p>
          <w:p w:rsidR="00BD288F" w:rsidRPr="00BD288F" w:rsidRDefault="00BD288F" w:rsidP="00BD288F">
            <w:pPr>
              <w:jc w:val="both"/>
              <w:rPr>
                <w:rFonts w:eastAsia="Calibri"/>
                <w:sz w:val="28"/>
                <w:szCs w:val="28"/>
              </w:rPr>
            </w:pPr>
            <w:r w:rsidRPr="00BD288F">
              <w:rPr>
                <w:rFonts w:eastAsia="Calibri"/>
                <w:sz w:val="28"/>
                <w:szCs w:val="28"/>
              </w:rPr>
              <w:t>Голова ЕК</w:t>
            </w:r>
          </w:p>
          <w:p w:rsidR="00BD288F" w:rsidRPr="00BD288F" w:rsidRDefault="00BD288F" w:rsidP="00BD288F">
            <w:pPr>
              <w:jc w:val="both"/>
              <w:rPr>
                <w:rFonts w:eastAsia="Calibri"/>
                <w:sz w:val="28"/>
                <w:szCs w:val="28"/>
              </w:rPr>
            </w:pPr>
            <w:r w:rsidRPr="00BD288F">
              <w:rPr>
                <w:rFonts w:eastAsia="Calibri"/>
                <w:sz w:val="28"/>
                <w:szCs w:val="28"/>
              </w:rPr>
              <w:t>_________________ проф. Ніценко В.С.</w:t>
            </w:r>
          </w:p>
        </w:tc>
      </w:tr>
    </w:tbl>
    <w:p w:rsidR="00BD288F" w:rsidRPr="00BD288F" w:rsidRDefault="00BD288F" w:rsidP="00BD288F">
      <w:pPr>
        <w:spacing w:after="0" w:line="240" w:lineRule="auto"/>
        <w:jc w:val="center"/>
        <w:rPr>
          <w:rFonts w:ascii="Times New Roman" w:eastAsia="Calibri" w:hAnsi="Times New Roman" w:cs="Times New Roman"/>
          <w:b/>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b/>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b/>
          <w:sz w:val="28"/>
          <w:szCs w:val="28"/>
          <w:lang w:val="ru-RU" w:eastAsia="ru-RU"/>
        </w:rPr>
      </w:pPr>
    </w:p>
    <w:p w:rsidR="00BD288F" w:rsidRDefault="00B657F4" w:rsidP="00B657F4">
      <w:pPr>
        <w:spacing w:after="0" w:line="240" w:lineRule="auto"/>
        <w:rPr>
          <w:rFonts w:ascii="Times New Roman" w:eastAsia="Calibri" w:hAnsi="Times New Roman" w:cs="Times New Roman"/>
          <w:b/>
          <w:sz w:val="28"/>
          <w:szCs w:val="28"/>
          <w:lang w:val="ru-RU" w:eastAsia="ru-RU"/>
        </w:rPr>
      </w:pPr>
      <w:r>
        <w:rPr>
          <w:rFonts w:ascii="Times New Roman" w:eastAsia="Calibri" w:hAnsi="Times New Roman" w:cs="Times New Roman"/>
          <w:b/>
          <w:sz w:val="28"/>
          <w:szCs w:val="28"/>
          <w:lang w:val="ru-RU" w:eastAsia="ru-RU"/>
        </w:rPr>
        <w:t xml:space="preserve"> </w:t>
      </w:r>
    </w:p>
    <w:p w:rsidR="00B657F4" w:rsidRDefault="00B657F4" w:rsidP="00B657F4">
      <w:pPr>
        <w:spacing w:after="0" w:line="240" w:lineRule="auto"/>
        <w:rPr>
          <w:rFonts w:ascii="Times New Roman" w:eastAsia="Calibri" w:hAnsi="Times New Roman" w:cs="Times New Roman"/>
          <w:b/>
          <w:sz w:val="28"/>
          <w:szCs w:val="28"/>
          <w:lang w:val="ru-RU" w:eastAsia="ru-RU"/>
        </w:rPr>
      </w:pPr>
    </w:p>
    <w:p w:rsidR="00B657F4" w:rsidRPr="00BD288F" w:rsidRDefault="00B657F4" w:rsidP="00B657F4">
      <w:pPr>
        <w:spacing w:after="0" w:line="240" w:lineRule="auto"/>
        <w:rPr>
          <w:rFonts w:ascii="Times New Roman" w:eastAsia="Calibri" w:hAnsi="Times New Roman" w:cs="Times New Roman"/>
          <w:b/>
          <w:sz w:val="28"/>
          <w:szCs w:val="28"/>
          <w:lang w:val="ru-RU" w:eastAsia="ru-RU"/>
        </w:rPr>
      </w:pPr>
      <w:bookmarkStart w:id="0" w:name="_GoBack"/>
      <w:bookmarkEnd w:id="0"/>
    </w:p>
    <w:p w:rsidR="00BD288F" w:rsidRPr="00BD288F" w:rsidRDefault="00BD288F" w:rsidP="00BD288F">
      <w:pPr>
        <w:spacing w:after="0" w:line="240" w:lineRule="auto"/>
        <w:jc w:val="center"/>
        <w:rPr>
          <w:rFonts w:ascii="Times New Roman" w:eastAsia="Calibri" w:hAnsi="Times New Roman" w:cs="Times New Roman"/>
          <w:b/>
          <w:sz w:val="28"/>
          <w:szCs w:val="28"/>
          <w:lang w:val="ru-RU" w:eastAsia="ru-RU"/>
        </w:rPr>
      </w:pPr>
    </w:p>
    <w:p w:rsidR="00BD288F" w:rsidRPr="00BD288F" w:rsidRDefault="00BD288F" w:rsidP="00BD288F">
      <w:pPr>
        <w:spacing w:after="0" w:line="240" w:lineRule="auto"/>
        <w:jc w:val="center"/>
        <w:rPr>
          <w:rFonts w:ascii="Times New Roman" w:eastAsia="Calibri" w:hAnsi="Times New Roman" w:cs="Times New Roman"/>
          <w:b/>
          <w:sz w:val="28"/>
          <w:szCs w:val="28"/>
          <w:lang w:val="ru-RU" w:eastAsia="ru-RU"/>
        </w:rPr>
      </w:pPr>
      <w:r w:rsidRPr="00BD288F">
        <w:rPr>
          <w:rFonts w:ascii="Times New Roman" w:eastAsia="Calibri" w:hAnsi="Times New Roman" w:cs="Times New Roman"/>
          <w:b/>
          <w:sz w:val="28"/>
          <w:szCs w:val="28"/>
          <w:lang w:val="ru-RU" w:eastAsia="ru-RU"/>
        </w:rPr>
        <w:t>Одеса – 2018</w:t>
      </w:r>
    </w:p>
    <w:p w:rsidR="00BD288F" w:rsidRDefault="00BD288F" w:rsidP="00BD288F">
      <w:pPr>
        <w:tabs>
          <w:tab w:val="left" w:pos="5529"/>
        </w:tabs>
        <w:spacing w:after="0" w:line="240" w:lineRule="auto"/>
        <w:jc w:val="center"/>
        <w:rPr>
          <w:rFonts w:ascii="Times New Roman" w:eastAsia="Calibri" w:hAnsi="Times New Roman" w:cs="Times New Roman"/>
          <w:b/>
          <w:sz w:val="28"/>
          <w:szCs w:val="28"/>
          <w:lang w:val="ru-RU" w:eastAsia="ru-RU"/>
        </w:rPr>
      </w:pPr>
    </w:p>
    <w:p w:rsidR="00BD288F" w:rsidRDefault="00BD288F" w:rsidP="00BD288F">
      <w:pPr>
        <w:tabs>
          <w:tab w:val="left" w:pos="5529"/>
        </w:tabs>
        <w:spacing w:after="0" w:line="240" w:lineRule="auto"/>
        <w:jc w:val="center"/>
        <w:rPr>
          <w:rFonts w:ascii="Times New Roman" w:eastAsia="Calibri" w:hAnsi="Times New Roman" w:cs="Times New Roman"/>
          <w:b/>
          <w:sz w:val="28"/>
          <w:szCs w:val="28"/>
          <w:lang w:val="ru-RU" w:eastAsia="ru-RU"/>
        </w:rPr>
      </w:pPr>
    </w:p>
    <w:p w:rsidR="00BD288F" w:rsidRDefault="00BD288F" w:rsidP="00BD288F">
      <w:pPr>
        <w:tabs>
          <w:tab w:val="left" w:pos="5529"/>
        </w:tabs>
        <w:spacing w:after="0" w:line="240" w:lineRule="auto"/>
        <w:jc w:val="center"/>
        <w:rPr>
          <w:rFonts w:ascii="Times New Roman" w:eastAsia="Calibri" w:hAnsi="Times New Roman" w:cs="Times New Roman"/>
          <w:b/>
          <w:sz w:val="28"/>
          <w:szCs w:val="28"/>
          <w:lang w:val="ru-RU" w:eastAsia="ru-RU"/>
        </w:rPr>
      </w:pPr>
    </w:p>
    <w:p w:rsidR="00BD288F" w:rsidRPr="00BD288F" w:rsidRDefault="00BD288F" w:rsidP="00BD288F">
      <w:pPr>
        <w:tabs>
          <w:tab w:val="left" w:pos="5529"/>
        </w:tabs>
        <w:spacing w:after="0" w:line="240" w:lineRule="auto"/>
        <w:jc w:val="center"/>
        <w:rPr>
          <w:rFonts w:ascii="Times New Roman" w:eastAsia="Calibri" w:hAnsi="Times New Roman" w:cs="Times New Roman"/>
          <w:b/>
          <w:sz w:val="28"/>
          <w:szCs w:val="28"/>
          <w:lang w:val="ru-RU" w:eastAsia="ru-RU"/>
        </w:rPr>
      </w:pPr>
      <w:r w:rsidRPr="00BD288F">
        <w:rPr>
          <w:rFonts w:ascii="Times New Roman" w:eastAsia="Calibri" w:hAnsi="Times New Roman" w:cs="Times New Roman"/>
          <w:b/>
          <w:sz w:val="28"/>
          <w:szCs w:val="28"/>
          <w:lang w:val="ru-RU" w:eastAsia="ru-RU"/>
        </w:rPr>
        <w:t>АНОТАЦІЯ</w:t>
      </w:r>
    </w:p>
    <w:p w:rsidR="00BD288F" w:rsidRPr="00BD288F" w:rsidRDefault="00BD288F" w:rsidP="00BD288F">
      <w:pPr>
        <w:tabs>
          <w:tab w:val="center" w:pos="4677"/>
          <w:tab w:val="left" w:pos="8040"/>
        </w:tabs>
        <w:spacing w:after="0" w:line="288" w:lineRule="auto"/>
        <w:jc w:val="center"/>
        <w:rPr>
          <w:rFonts w:ascii="Times New Roman" w:eastAsia="Calibri" w:hAnsi="Times New Roman" w:cs="Times New Roman"/>
          <w:b/>
          <w:sz w:val="16"/>
          <w:szCs w:val="16"/>
          <w:lang w:val="ru-RU" w:eastAsia="ru-RU"/>
        </w:rPr>
      </w:pPr>
    </w:p>
    <w:p w:rsidR="00BD288F" w:rsidRPr="00BD288F" w:rsidRDefault="00BD288F" w:rsidP="00BD288F">
      <w:pPr>
        <w:spacing w:after="0" w:line="336" w:lineRule="auto"/>
        <w:ind w:firstLine="708"/>
        <w:rPr>
          <w:rFonts w:ascii="Times New Roman" w:eastAsia="Calibri" w:hAnsi="Times New Roman" w:cs="Times New Roman"/>
          <w:sz w:val="28"/>
          <w:szCs w:val="28"/>
          <w:lang w:val="ru-RU" w:eastAsia="ru-RU"/>
        </w:rPr>
      </w:pPr>
    </w:p>
    <w:p w:rsidR="00BD288F" w:rsidRPr="00BD288F" w:rsidRDefault="00BD288F" w:rsidP="00BD288F">
      <w:pPr>
        <w:spacing w:after="0" w:line="336" w:lineRule="auto"/>
        <w:ind w:firstLine="708"/>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Дипломна робота </w:t>
      </w:r>
      <w:proofErr w:type="gramStart"/>
      <w:r w:rsidRPr="00BD288F">
        <w:rPr>
          <w:rFonts w:ascii="Times New Roman" w:eastAsia="Calibri" w:hAnsi="Times New Roman" w:cs="Times New Roman"/>
          <w:sz w:val="28"/>
          <w:szCs w:val="28"/>
          <w:lang w:val="ru-RU" w:eastAsia="ru-RU"/>
        </w:rPr>
        <w:t>містить</w:t>
      </w:r>
      <w:proofErr w:type="gramEnd"/>
      <w:r w:rsidRPr="00BD288F">
        <w:rPr>
          <w:rFonts w:ascii="Times New Roman" w:eastAsia="Calibri" w:hAnsi="Times New Roman" w:cs="Times New Roman"/>
          <w:sz w:val="28"/>
          <w:szCs w:val="28"/>
          <w:lang w:val="ru-RU" w:eastAsia="ru-RU"/>
        </w:rPr>
        <w:t xml:space="preserve"> 107 сторінки, 9 таблиць, 7 рисунків, список використаних джерел з 75 найменувань, додатки.</w:t>
      </w:r>
    </w:p>
    <w:p w:rsidR="00BD288F" w:rsidRPr="00BD288F" w:rsidRDefault="00BD288F" w:rsidP="00BD288F">
      <w:pPr>
        <w:spacing w:after="0" w:line="360" w:lineRule="auto"/>
        <w:ind w:firstLine="709"/>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Об’єктом </w:t>
      </w:r>
      <w:proofErr w:type="gramStart"/>
      <w:r w:rsidRPr="00BD288F">
        <w:rPr>
          <w:rFonts w:ascii="Times New Roman" w:eastAsia="Calibri" w:hAnsi="Times New Roman" w:cs="Times New Roman"/>
          <w:sz w:val="28"/>
          <w:szCs w:val="28"/>
          <w:lang w:val="ru-RU" w:eastAsia="ru-RU"/>
        </w:rPr>
        <w:t>досл</w:t>
      </w:r>
      <w:proofErr w:type="gramEnd"/>
      <w:r w:rsidRPr="00BD288F">
        <w:rPr>
          <w:rFonts w:ascii="Times New Roman" w:eastAsia="Calibri" w:hAnsi="Times New Roman" w:cs="Times New Roman"/>
          <w:sz w:val="28"/>
          <w:szCs w:val="28"/>
          <w:lang w:val="ru-RU" w:eastAsia="ru-RU"/>
        </w:rPr>
        <w:t xml:space="preserve">ідження є банківський і реальний сектори економіки. </w:t>
      </w:r>
    </w:p>
    <w:p w:rsidR="00BD288F" w:rsidRPr="00BD288F" w:rsidRDefault="00BD288F" w:rsidP="00BD288F">
      <w:pPr>
        <w:spacing w:after="0" w:line="360" w:lineRule="auto"/>
        <w:ind w:firstLine="709"/>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Предметом </w:t>
      </w:r>
      <w:proofErr w:type="gramStart"/>
      <w:r w:rsidRPr="00BD288F">
        <w:rPr>
          <w:rFonts w:ascii="Times New Roman" w:eastAsia="Calibri" w:hAnsi="Times New Roman" w:cs="Times New Roman"/>
          <w:sz w:val="28"/>
          <w:szCs w:val="28"/>
          <w:lang w:val="ru-RU" w:eastAsia="ru-RU"/>
        </w:rPr>
        <w:t>досл</w:t>
      </w:r>
      <w:proofErr w:type="gramEnd"/>
      <w:r w:rsidRPr="00BD288F">
        <w:rPr>
          <w:rFonts w:ascii="Times New Roman" w:eastAsia="Calibri" w:hAnsi="Times New Roman" w:cs="Times New Roman"/>
          <w:sz w:val="28"/>
          <w:szCs w:val="28"/>
          <w:lang w:val="ru-RU" w:eastAsia="ru-RU"/>
        </w:rPr>
        <w:t xml:space="preserve">ідження є економічні відносини, які виникають в процесі формування, функціонування та розвитку взаємодії банків с підприємствами реального сектору економіки. </w:t>
      </w:r>
    </w:p>
    <w:p w:rsidR="00BD288F" w:rsidRPr="00BD288F" w:rsidRDefault="00BD288F" w:rsidP="00BD288F">
      <w:pPr>
        <w:autoSpaceDE w:val="0"/>
        <w:autoSpaceDN w:val="0"/>
        <w:spacing w:after="0" w:line="336" w:lineRule="auto"/>
        <w:ind w:right="109" w:firstLine="710"/>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bCs/>
          <w:sz w:val="28"/>
          <w:szCs w:val="28"/>
          <w:lang w:eastAsia="ru-RU"/>
        </w:rPr>
        <w:t>Метою</w:t>
      </w:r>
      <w:r w:rsidRPr="00BD288F">
        <w:rPr>
          <w:rFonts w:ascii="Times New Roman" w:eastAsia="Times New Roman" w:hAnsi="Times New Roman" w:cs="Times New Roman"/>
          <w:sz w:val="28"/>
          <w:szCs w:val="28"/>
          <w:lang w:eastAsia="ru-RU"/>
        </w:rPr>
        <w:t xml:space="preserve"> дипломної роботи є </w:t>
      </w:r>
      <w:r w:rsidRPr="00BD288F">
        <w:rPr>
          <w:rFonts w:ascii="Times New Roman" w:eastAsia="Times New Roman" w:hAnsi="Times New Roman" w:cs="Times New Roman"/>
          <w:sz w:val="28"/>
          <w:szCs w:val="28"/>
          <w:lang w:val="ru-RU" w:eastAsia="ru-RU"/>
        </w:rPr>
        <w:t>аналіз каналів взаємозв’язку і факторів взаємовпливу банків з реальним сектором економки України на поточному етапі та надання рекомендацій щодо удосконалення кредитних відносин банків з підприємствами реального сектора в частині розширеного відтворення економіки</w:t>
      </w:r>
      <w:r w:rsidRPr="00BD288F">
        <w:rPr>
          <w:rFonts w:ascii="Times New Roman" w:eastAsia="Times New Roman" w:hAnsi="Times New Roman" w:cs="Times New Roman"/>
          <w:sz w:val="28"/>
          <w:szCs w:val="28"/>
          <w:lang w:eastAsia="ru-RU"/>
        </w:rPr>
        <w:t xml:space="preserve">. </w:t>
      </w:r>
    </w:p>
    <w:p w:rsidR="00BD288F" w:rsidRPr="00BD288F" w:rsidRDefault="00BD288F" w:rsidP="00BD288F">
      <w:pPr>
        <w:autoSpaceDE w:val="0"/>
        <w:autoSpaceDN w:val="0"/>
        <w:spacing w:after="0" w:line="336" w:lineRule="auto"/>
        <w:ind w:right="109" w:firstLine="710"/>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sz w:val="28"/>
          <w:szCs w:val="28"/>
          <w:lang w:eastAsia="ru-RU"/>
        </w:rPr>
        <w:t xml:space="preserve">Основні </w:t>
      </w:r>
      <w:r w:rsidRPr="00BD288F">
        <w:rPr>
          <w:rFonts w:ascii="Times New Roman" w:eastAsia="Times New Roman" w:hAnsi="Times New Roman" w:cs="Times New Roman"/>
          <w:spacing w:val="-23"/>
          <w:sz w:val="28"/>
          <w:szCs w:val="28"/>
          <w:lang w:eastAsia="ru-RU"/>
        </w:rPr>
        <w:t xml:space="preserve"> </w:t>
      </w:r>
      <w:r w:rsidRPr="00BD288F">
        <w:rPr>
          <w:rFonts w:ascii="Times New Roman" w:eastAsia="Times New Roman" w:hAnsi="Times New Roman" w:cs="Times New Roman"/>
          <w:sz w:val="28"/>
          <w:szCs w:val="28"/>
          <w:lang w:eastAsia="ru-RU"/>
        </w:rPr>
        <w:t>завдання:</w:t>
      </w:r>
      <w:r w:rsidRPr="00BD288F">
        <w:rPr>
          <w:rFonts w:ascii="Times New Roman" w:eastAsia="Times New Roman" w:hAnsi="Times New Roman" w:cs="Times New Roman"/>
          <w:b/>
          <w:i/>
          <w:sz w:val="28"/>
          <w:szCs w:val="28"/>
          <w:lang w:eastAsia="ru-RU"/>
        </w:rPr>
        <w:t xml:space="preserve"> </w:t>
      </w:r>
      <w:r w:rsidRPr="00BD288F">
        <w:rPr>
          <w:rFonts w:ascii="Times New Roman" w:eastAsia="Times New Roman" w:hAnsi="Times New Roman" w:cs="Times New Roman"/>
          <w:spacing w:val="-2"/>
          <w:sz w:val="28"/>
          <w:szCs w:val="28"/>
          <w:lang w:eastAsia="ru-RU"/>
        </w:rPr>
        <w:t>визначити значення взаємозв</w:t>
      </w:r>
      <w:r w:rsidRPr="00BD288F">
        <w:rPr>
          <w:rFonts w:ascii="Times New Roman" w:eastAsia="Times New Roman" w:hAnsi="Times New Roman" w:cs="Times New Roman"/>
          <w:spacing w:val="-2"/>
          <w:sz w:val="28"/>
          <w:szCs w:val="28"/>
          <w:lang w:val="ru-RU" w:eastAsia="ru-RU"/>
        </w:rPr>
        <w:t>’</w:t>
      </w:r>
      <w:r w:rsidRPr="00BD288F">
        <w:rPr>
          <w:rFonts w:ascii="Times New Roman" w:eastAsia="Times New Roman" w:hAnsi="Times New Roman" w:cs="Times New Roman"/>
          <w:spacing w:val="-2"/>
          <w:sz w:val="28"/>
          <w:szCs w:val="28"/>
          <w:lang w:eastAsia="ru-RU"/>
        </w:rPr>
        <w:t>язку банківсього та реального секторів економіки</w:t>
      </w:r>
      <w:r w:rsidRPr="00BD288F">
        <w:rPr>
          <w:rFonts w:ascii="Times New Roman" w:eastAsia="TimesNewRomanPSMT" w:hAnsi="Times New Roman" w:cs="Times New Roman"/>
          <w:bCs/>
          <w:sz w:val="28"/>
          <w:szCs w:val="28"/>
          <w:lang w:eastAsia="ru-RU"/>
        </w:rPr>
        <w:t xml:space="preserve">; </w:t>
      </w:r>
      <w:r w:rsidRPr="00BD288F">
        <w:rPr>
          <w:rFonts w:ascii="Times New Roman" w:eastAsia="Times New Roman" w:hAnsi="Times New Roman" w:cs="Times New Roman"/>
          <w:sz w:val="28"/>
          <w:szCs w:val="28"/>
          <w:lang w:eastAsia="ru-RU"/>
        </w:rPr>
        <w:t>встановити особливості взаємодії банків з підприємствами реального сектору економіки; розглянути роль банківського кредитування у розвитку реального сектору економіки; визначити проблеми та перспективи розвитку банківського сектору економіки; провести аналіз стану реального сектору економіки та його значення в економічній системі; визначити особливості використання банківських кредитних інструментів розвитку реального сектору економіки; розкрити напрямки удосконалення кредитних відносин банків з підприємствами реального сектору в частині відтворення економіки.</w:t>
      </w:r>
    </w:p>
    <w:p w:rsidR="00BD288F" w:rsidRPr="00BD288F" w:rsidRDefault="00BD288F" w:rsidP="00BD288F">
      <w:pPr>
        <w:tabs>
          <w:tab w:val="num" w:pos="0"/>
          <w:tab w:val="left" w:pos="567"/>
        </w:tabs>
        <w:spacing w:after="0" w:line="336" w:lineRule="auto"/>
        <w:ind w:firstLine="709"/>
        <w:jc w:val="both"/>
        <w:rPr>
          <w:rFonts w:ascii="Times New Roman" w:eastAsia="Calibri" w:hAnsi="Times New Roman" w:cs="Times New Roman"/>
          <w:sz w:val="28"/>
          <w:szCs w:val="28"/>
          <w:highlight w:val="yellow"/>
          <w:lang w:eastAsia="ru-RU"/>
        </w:rPr>
      </w:pPr>
      <w:r w:rsidRPr="00BD288F">
        <w:rPr>
          <w:rFonts w:ascii="Times New Roman" w:eastAsia="Calibri" w:hAnsi="Times New Roman" w:cs="Times New Roman"/>
          <w:sz w:val="28"/>
          <w:szCs w:val="28"/>
          <w:lang w:eastAsia="ru-RU"/>
        </w:rPr>
        <w:t>Основні положення дипломної роботи, отримані висновки та рекомендації мають практичну цінність для вирішення завдань, пов’язаних з розробкою сукупності конкретних заходів щодо удосконалення кредитних відносин банків з підприємствами реального сектора в частині розширеного відтворення економіки.</w:t>
      </w:r>
    </w:p>
    <w:p w:rsidR="00BD288F" w:rsidRPr="00BD288F" w:rsidRDefault="00BD288F" w:rsidP="00BD288F">
      <w:pPr>
        <w:spacing w:after="0" w:line="336" w:lineRule="auto"/>
        <w:ind w:firstLine="708"/>
        <w:jc w:val="both"/>
        <w:rPr>
          <w:rFonts w:ascii="Times New Roman" w:eastAsia="Calibri" w:hAnsi="Times New Roman" w:cs="Times New Roman"/>
          <w:sz w:val="28"/>
          <w:szCs w:val="28"/>
          <w:lang w:val="ru-RU" w:eastAsia="ru-RU"/>
        </w:rPr>
      </w:pPr>
      <w:proofErr w:type="gramStart"/>
      <w:r w:rsidRPr="00BD288F">
        <w:rPr>
          <w:rFonts w:ascii="Times New Roman" w:eastAsia="Calibri" w:hAnsi="Times New Roman" w:cs="Times New Roman"/>
          <w:sz w:val="28"/>
          <w:szCs w:val="28"/>
          <w:lang w:val="ru-RU" w:eastAsia="ru-RU"/>
        </w:rPr>
        <w:t>Р</w:t>
      </w:r>
      <w:proofErr w:type="gramEnd"/>
      <w:r w:rsidRPr="00BD288F">
        <w:rPr>
          <w:rFonts w:ascii="Times New Roman" w:eastAsia="Calibri" w:hAnsi="Times New Roman" w:cs="Times New Roman"/>
          <w:sz w:val="28"/>
          <w:szCs w:val="28"/>
          <w:lang w:val="ru-RU" w:eastAsia="ru-RU"/>
        </w:rPr>
        <w:t>ік виконання дипломної роботи 2017 – 2018.</w:t>
      </w:r>
    </w:p>
    <w:p w:rsidR="00BD288F" w:rsidRPr="00BD288F" w:rsidRDefault="00BD288F" w:rsidP="00BD288F">
      <w:pPr>
        <w:spacing w:after="0" w:line="336" w:lineRule="auto"/>
        <w:ind w:firstLine="708"/>
        <w:rPr>
          <w:rFonts w:ascii="Times New Roman" w:eastAsia="Calibri" w:hAnsi="Times New Roman" w:cs="Times New Roman"/>
          <w:sz w:val="28"/>
          <w:szCs w:val="28"/>
          <w:lang w:val="ru-RU" w:eastAsia="ru-RU"/>
        </w:rPr>
      </w:pPr>
      <w:proofErr w:type="gramStart"/>
      <w:r w:rsidRPr="00BD288F">
        <w:rPr>
          <w:rFonts w:ascii="Times New Roman" w:eastAsia="Calibri" w:hAnsi="Times New Roman" w:cs="Times New Roman"/>
          <w:sz w:val="28"/>
          <w:szCs w:val="28"/>
          <w:lang w:val="ru-RU" w:eastAsia="ru-RU"/>
        </w:rPr>
        <w:t>Р</w:t>
      </w:r>
      <w:proofErr w:type="gramEnd"/>
      <w:r w:rsidRPr="00BD288F">
        <w:rPr>
          <w:rFonts w:ascii="Times New Roman" w:eastAsia="Calibri" w:hAnsi="Times New Roman" w:cs="Times New Roman"/>
          <w:sz w:val="28"/>
          <w:szCs w:val="28"/>
          <w:lang w:val="ru-RU" w:eastAsia="ru-RU"/>
        </w:rPr>
        <w:t>ік захисту роботи – 2018.</w:t>
      </w:r>
    </w:p>
    <w:p w:rsidR="001C316A" w:rsidRDefault="001C316A">
      <w:pPr>
        <w:rPr>
          <w:lang w:val="ru-RU"/>
        </w:rPr>
      </w:pPr>
    </w:p>
    <w:p w:rsidR="00BD288F" w:rsidRDefault="00BD288F">
      <w:pPr>
        <w:rPr>
          <w:lang w:val="ru-RU"/>
        </w:rPr>
      </w:pPr>
    </w:p>
    <w:p w:rsidR="00BD288F" w:rsidRDefault="00BD288F">
      <w:pPr>
        <w:rPr>
          <w:lang w:val="ru-RU"/>
        </w:rPr>
      </w:pPr>
    </w:p>
    <w:p w:rsidR="00BD288F" w:rsidRPr="00BD288F" w:rsidRDefault="00BD288F" w:rsidP="00BD288F">
      <w:pPr>
        <w:tabs>
          <w:tab w:val="left" w:pos="9360"/>
        </w:tabs>
        <w:spacing w:after="240" w:line="240" w:lineRule="auto"/>
        <w:jc w:val="center"/>
        <w:rPr>
          <w:rFonts w:ascii="Times New Roman" w:eastAsia="Calibri" w:hAnsi="Times New Roman" w:cs="Times New Roman"/>
          <w:b/>
          <w:sz w:val="28"/>
          <w:szCs w:val="28"/>
          <w:lang w:val="ru-RU" w:eastAsia="ru-RU"/>
        </w:rPr>
      </w:pPr>
      <w:r w:rsidRPr="00BD288F">
        <w:rPr>
          <w:rFonts w:ascii="Times New Roman" w:eastAsia="Calibri" w:hAnsi="Times New Roman" w:cs="Times New Roman"/>
          <w:b/>
          <w:sz w:val="28"/>
          <w:szCs w:val="28"/>
          <w:lang w:val="ru-RU" w:eastAsia="ru-RU"/>
        </w:rPr>
        <w:t>ЗМІ</w:t>
      </w:r>
      <w:proofErr w:type="gramStart"/>
      <w:r w:rsidRPr="00BD288F">
        <w:rPr>
          <w:rFonts w:ascii="Times New Roman" w:eastAsia="Calibri" w:hAnsi="Times New Roman" w:cs="Times New Roman"/>
          <w:b/>
          <w:sz w:val="28"/>
          <w:szCs w:val="28"/>
          <w:lang w:val="ru-RU" w:eastAsia="ru-RU"/>
        </w:rPr>
        <w:t>СТ</w:t>
      </w:r>
      <w:proofErr w:type="gramEnd"/>
    </w:p>
    <w:sdt>
      <w:sdtPr>
        <w:rPr>
          <w:rFonts w:ascii="Times New Roman" w:eastAsia="Calibri" w:hAnsi="Times New Roman" w:cs="Times New Roman"/>
          <w:b/>
          <w:bCs/>
          <w:sz w:val="28"/>
          <w:szCs w:val="28"/>
          <w:lang w:val="ru-RU" w:eastAsia="ru-RU"/>
        </w:rPr>
        <w:id w:val="-854029319"/>
        <w:docPartObj>
          <w:docPartGallery w:val="Table of Contents"/>
          <w:docPartUnique/>
        </w:docPartObj>
      </w:sdtPr>
      <w:sdtEndPr>
        <w:rPr>
          <w:smallCaps/>
        </w:rPr>
      </w:sdtEndPr>
      <w:sdtContent>
        <w:p w:rsidR="00BD288F" w:rsidRPr="00BD288F" w:rsidRDefault="00BD288F" w:rsidP="00BD288F">
          <w:pPr>
            <w:spacing w:after="120"/>
            <w:contextualSpacing/>
            <w:jc w:val="both"/>
            <w:rPr>
              <w:rFonts w:ascii="Times New Roman" w:eastAsia="Calibri" w:hAnsi="Times New Roman" w:cs="Times New Roman"/>
              <w:bCs/>
              <w:noProof/>
              <w:sz w:val="28"/>
              <w:szCs w:val="28"/>
              <w:lang w:val="ru-RU" w:eastAsia="ru-RU"/>
            </w:rPr>
          </w:pPr>
          <w:r w:rsidRPr="00BD288F">
            <w:rPr>
              <w:rFonts w:ascii="Times New Roman" w:eastAsia="Calibri" w:hAnsi="Times New Roman" w:cs="Times New Roman"/>
              <w:sz w:val="28"/>
              <w:szCs w:val="28"/>
              <w:lang w:eastAsia="ru-RU"/>
            </w:rPr>
            <w:fldChar w:fldCharType="begin"/>
          </w:r>
          <w:r w:rsidRPr="00BD288F">
            <w:rPr>
              <w:rFonts w:ascii="Times New Roman" w:eastAsia="Calibri" w:hAnsi="Times New Roman" w:cs="Times New Roman"/>
              <w:sz w:val="28"/>
              <w:szCs w:val="28"/>
              <w:lang w:eastAsia="ru-RU"/>
            </w:rPr>
            <w:instrText>TOC \o "1-3" \h \z \u</w:instrText>
          </w:r>
          <w:r w:rsidRPr="00BD288F">
            <w:rPr>
              <w:rFonts w:ascii="Times New Roman" w:eastAsia="Calibri" w:hAnsi="Times New Roman" w:cs="Times New Roman"/>
              <w:sz w:val="28"/>
              <w:szCs w:val="28"/>
              <w:lang w:eastAsia="ru-RU"/>
            </w:rPr>
            <w:fldChar w:fldCharType="separate"/>
          </w:r>
          <w:hyperlink r:id="rId6" w:anchor="_Toc529539500" w:history="1">
            <w:r w:rsidRPr="00BD288F">
              <w:rPr>
                <w:rFonts w:ascii="Times New Roman" w:eastAsia="Calibri" w:hAnsi="Times New Roman" w:cs="Times New Roman"/>
                <w:noProof/>
                <w:color w:val="0000FF"/>
                <w:sz w:val="28"/>
                <w:szCs w:val="28"/>
                <w:u w:val="single"/>
                <w:lang w:eastAsia="ru-RU"/>
              </w:rPr>
              <w:t>ВСТУП……..……………………………………………………………...</w:t>
            </w:r>
            <w:r w:rsidRPr="00BD288F">
              <w:rPr>
                <w:rFonts w:ascii="Times New Roman" w:eastAsia="Calibri" w:hAnsi="Times New Roman" w:cs="Times New Roman"/>
                <w:noProof/>
                <w:webHidden/>
                <w:sz w:val="28"/>
                <w:szCs w:val="28"/>
                <w:lang w:eastAsia="ru-RU"/>
              </w:rPr>
              <w:tab/>
              <w:t>…….6</w:t>
            </w:r>
          </w:hyperlink>
        </w:p>
        <w:p w:rsidR="00BD288F" w:rsidRPr="00BD288F" w:rsidRDefault="00BD288F" w:rsidP="00BD288F">
          <w:pPr>
            <w:tabs>
              <w:tab w:val="right" w:leader="dot" w:pos="9339"/>
            </w:tabs>
            <w:spacing w:after="120"/>
            <w:contextualSpacing/>
            <w:jc w:val="both"/>
            <w:rPr>
              <w:rFonts w:ascii="Times New Roman" w:eastAsia="Calibri" w:hAnsi="Times New Roman" w:cs="Times New Roman"/>
              <w:bCs/>
              <w:noProof/>
              <w:sz w:val="24"/>
              <w:szCs w:val="24"/>
              <w:lang w:val="ru-RU" w:eastAsia="ru-RU"/>
            </w:rPr>
          </w:pPr>
          <w:hyperlink r:id="rId7" w:anchor="_Toc529539501" w:history="1">
            <w:r w:rsidRPr="00BD288F">
              <w:rPr>
                <w:rFonts w:ascii="Times New Roman" w:eastAsia="Calibri" w:hAnsi="Times New Roman" w:cs="Times New Roman"/>
                <w:bCs/>
                <w:smallCaps/>
                <w:noProof/>
                <w:color w:val="0000FF"/>
                <w:sz w:val="28"/>
                <w:szCs w:val="28"/>
                <w:u w:val="single"/>
                <w:lang w:val="ru-RU" w:eastAsia="ru-RU"/>
              </w:rPr>
              <w:t>РОЗДІЛ 1 ТЕОРЕТИЧНІ АСПЕКТИ ФОРМУВАННЯ СИСТЕМИ ВЗАЄМОЗВ</w:t>
            </w:r>
            <w:r w:rsidRPr="00BD288F">
              <w:rPr>
                <w:rFonts w:ascii="Times New Roman" w:eastAsia="Calibri" w:hAnsi="Times New Roman" w:cs="Times New Roman"/>
                <w:bCs/>
                <w:smallCaps/>
                <w:noProof/>
                <w:color w:val="0000FF"/>
                <w:sz w:val="28"/>
                <w:szCs w:val="28"/>
                <w:u w:val="single"/>
                <w:lang w:val="en-GB" w:eastAsia="ru-RU"/>
              </w:rPr>
              <w:t>’</w:t>
            </w:r>
            <w:r w:rsidRPr="00BD288F">
              <w:rPr>
                <w:rFonts w:ascii="Times New Roman" w:eastAsia="Calibri" w:hAnsi="Times New Roman" w:cs="Times New Roman"/>
                <w:bCs/>
                <w:smallCaps/>
                <w:noProof/>
                <w:color w:val="0000FF"/>
                <w:sz w:val="28"/>
                <w:szCs w:val="28"/>
                <w:u w:val="single"/>
                <w:lang w:val="ru-RU" w:eastAsia="ru-RU"/>
              </w:rPr>
              <w:t xml:space="preserve">ЯЗКУ </w:t>
            </w:r>
            <w:r w:rsidRPr="00BD288F">
              <w:rPr>
                <w:rFonts w:ascii="Times New Roman" w:eastAsia="Calibri" w:hAnsi="Times New Roman" w:cs="Times New Roman"/>
                <w:bCs/>
                <w:smallCaps/>
                <w:noProof/>
                <w:color w:val="0000FF"/>
                <w:sz w:val="28"/>
                <w:szCs w:val="28"/>
                <w:u w:val="single"/>
                <w:shd w:val="clear" w:color="auto" w:fill="FFFFFF"/>
                <w:lang w:val="ru-RU" w:eastAsia="ru-RU"/>
              </w:rPr>
              <w:t>БАНКІВСЬКОГО ТА РЕАЛЬНОГО СЕКТОРІВ ЕКОНОМІКИ УКРАЇНИ</w:t>
            </w:r>
            <w:r w:rsidRPr="00BD288F">
              <w:rPr>
                <w:rFonts w:ascii="Times New Roman" w:eastAsia="Calibri" w:hAnsi="Times New Roman" w:cs="Times New Roman"/>
                <w:bCs/>
                <w:smallCaps/>
                <w:noProof/>
                <w:webHidden/>
                <w:sz w:val="24"/>
                <w:szCs w:val="24"/>
                <w:lang w:val="ru-RU" w:eastAsia="ru-RU"/>
              </w:rPr>
              <w:tab/>
            </w:r>
            <w:r w:rsidRPr="00BD288F">
              <w:rPr>
                <w:rFonts w:ascii="Times New Roman" w:eastAsia="Calibri" w:hAnsi="Times New Roman" w:cs="Times New Roman"/>
                <w:bCs/>
                <w:smallCaps/>
                <w:noProof/>
                <w:webHidden/>
                <w:sz w:val="24"/>
                <w:szCs w:val="24"/>
                <w:lang w:val="ru-RU" w:eastAsia="ru-RU"/>
              </w:rPr>
              <w:fldChar w:fldCharType="begin"/>
            </w:r>
            <w:r w:rsidRPr="00BD288F">
              <w:rPr>
                <w:rFonts w:ascii="Times New Roman" w:eastAsia="Calibri" w:hAnsi="Times New Roman" w:cs="Times New Roman"/>
                <w:bCs/>
                <w:smallCaps/>
                <w:noProof/>
                <w:webHidden/>
                <w:sz w:val="24"/>
                <w:szCs w:val="24"/>
                <w:lang w:val="ru-RU" w:eastAsia="ru-RU"/>
              </w:rPr>
              <w:instrText xml:space="preserve"> PAGEREF _Toc529539501 \h </w:instrText>
            </w:r>
            <w:r w:rsidRPr="00BD288F">
              <w:rPr>
                <w:rFonts w:ascii="Times New Roman" w:eastAsia="Calibri" w:hAnsi="Times New Roman" w:cs="Times New Roman"/>
                <w:bCs/>
                <w:smallCaps/>
                <w:noProof/>
                <w:webHidden/>
                <w:sz w:val="24"/>
                <w:szCs w:val="24"/>
                <w:lang w:val="ru-RU" w:eastAsia="ru-RU"/>
              </w:rPr>
            </w:r>
            <w:r w:rsidRPr="00BD288F">
              <w:rPr>
                <w:rFonts w:ascii="Times New Roman" w:eastAsia="Calibri" w:hAnsi="Times New Roman" w:cs="Times New Roman"/>
                <w:bCs/>
                <w:smallCaps/>
                <w:noProof/>
                <w:webHidden/>
                <w:sz w:val="24"/>
                <w:szCs w:val="24"/>
                <w:lang w:val="ru-RU" w:eastAsia="ru-RU"/>
              </w:rPr>
              <w:fldChar w:fldCharType="separate"/>
            </w:r>
            <w:r w:rsidRPr="00BD288F">
              <w:rPr>
                <w:rFonts w:ascii="Times New Roman" w:eastAsia="Calibri" w:hAnsi="Times New Roman" w:cs="Times New Roman"/>
                <w:bCs/>
                <w:smallCaps/>
                <w:noProof/>
                <w:webHidden/>
                <w:sz w:val="24"/>
                <w:szCs w:val="24"/>
                <w:lang w:val="ru-RU" w:eastAsia="ru-RU"/>
              </w:rPr>
              <w:t>9</w:t>
            </w:r>
            <w:r w:rsidRPr="00BD288F">
              <w:rPr>
                <w:rFonts w:ascii="Times New Roman" w:eastAsia="Calibri" w:hAnsi="Times New Roman" w:cs="Times New Roman"/>
                <w:bCs/>
                <w:smallCaps/>
                <w:noProof/>
                <w:webHidden/>
                <w:sz w:val="24"/>
                <w:szCs w:val="24"/>
                <w:lang w:val="ru-RU" w:eastAsia="ru-RU"/>
              </w:rPr>
              <w:fldChar w:fldCharType="end"/>
            </w:r>
          </w:hyperlink>
        </w:p>
        <w:p w:rsidR="00BD288F" w:rsidRPr="00BD288F" w:rsidRDefault="00BD288F" w:rsidP="00BD288F">
          <w:pPr>
            <w:tabs>
              <w:tab w:val="right" w:leader="dot" w:pos="9339"/>
            </w:tabs>
            <w:spacing w:after="120"/>
            <w:ind w:firstLine="709"/>
            <w:contextualSpacing/>
            <w:jc w:val="both"/>
            <w:rPr>
              <w:rFonts w:ascii="Times New Roman" w:eastAsia="Calibri" w:hAnsi="Times New Roman" w:cs="Times New Roman"/>
              <w:smallCaps/>
              <w:noProof/>
              <w:sz w:val="28"/>
              <w:szCs w:val="28"/>
              <w:lang w:val="ru-RU" w:eastAsia="ru-RU"/>
            </w:rPr>
          </w:pPr>
          <w:hyperlink r:id="rId8" w:anchor="_Toc529539502" w:history="1">
            <w:r w:rsidRPr="00BD288F">
              <w:rPr>
                <w:rFonts w:ascii="Times New Roman" w:eastAsia="Calibri" w:hAnsi="Times New Roman" w:cs="Times New Roman"/>
                <w:bCs/>
                <w:smallCaps/>
                <w:noProof/>
                <w:color w:val="0000FF"/>
                <w:sz w:val="28"/>
                <w:szCs w:val="28"/>
                <w:u w:val="single"/>
                <w:lang w:val="ru-RU" w:eastAsia="ru-RU"/>
              </w:rPr>
              <w:t>1.1 Взаємозв’язок зростання економіки та розвитку банківської системи України</w:t>
            </w:r>
            <w:r w:rsidRPr="00BD288F">
              <w:rPr>
                <w:rFonts w:ascii="Times New Roman" w:eastAsia="Calibri" w:hAnsi="Times New Roman" w:cs="Times New Roman"/>
                <w:bCs/>
                <w:smallCaps/>
                <w:noProof/>
                <w:webHidden/>
                <w:sz w:val="28"/>
                <w:szCs w:val="28"/>
                <w:lang w:val="ru-RU" w:eastAsia="ru-RU"/>
              </w:rPr>
              <w:tab/>
            </w:r>
            <w:r w:rsidRPr="00BD288F">
              <w:rPr>
                <w:rFonts w:ascii="Times New Roman" w:eastAsia="Calibri" w:hAnsi="Times New Roman" w:cs="Times New Roman"/>
                <w:bCs/>
                <w:smallCaps/>
                <w:noProof/>
                <w:webHidden/>
                <w:sz w:val="28"/>
                <w:szCs w:val="28"/>
                <w:lang w:val="ru-RU" w:eastAsia="ru-RU"/>
              </w:rPr>
              <w:fldChar w:fldCharType="begin"/>
            </w:r>
            <w:r w:rsidRPr="00BD288F">
              <w:rPr>
                <w:rFonts w:ascii="Times New Roman" w:eastAsia="Calibri" w:hAnsi="Times New Roman" w:cs="Times New Roman"/>
                <w:bCs/>
                <w:smallCaps/>
                <w:noProof/>
                <w:webHidden/>
                <w:sz w:val="28"/>
                <w:szCs w:val="28"/>
                <w:lang w:val="ru-RU" w:eastAsia="ru-RU"/>
              </w:rPr>
              <w:instrText xml:space="preserve"> PAGEREF _Toc529539502 \h </w:instrText>
            </w:r>
            <w:r w:rsidRPr="00BD288F">
              <w:rPr>
                <w:rFonts w:ascii="Times New Roman" w:eastAsia="Calibri" w:hAnsi="Times New Roman" w:cs="Times New Roman"/>
                <w:bCs/>
                <w:smallCaps/>
                <w:noProof/>
                <w:webHidden/>
                <w:sz w:val="28"/>
                <w:szCs w:val="28"/>
                <w:lang w:val="ru-RU" w:eastAsia="ru-RU"/>
              </w:rPr>
            </w:r>
            <w:r w:rsidRPr="00BD288F">
              <w:rPr>
                <w:rFonts w:ascii="Times New Roman" w:eastAsia="Calibri" w:hAnsi="Times New Roman" w:cs="Times New Roman"/>
                <w:bCs/>
                <w:smallCaps/>
                <w:noProof/>
                <w:webHidden/>
                <w:sz w:val="28"/>
                <w:szCs w:val="28"/>
                <w:lang w:val="ru-RU" w:eastAsia="ru-RU"/>
              </w:rPr>
              <w:fldChar w:fldCharType="separate"/>
            </w:r>
            <w:r w:rsidRPr="00BD288F">
              <w:rPr>
                <w:rFonts w:ascii="Times New Roman" w:eastAsia="Calibri" w:hAnsi="Times New Roman" w:cs="Times New Roman"/>
                <w:bCs/>
                <w:smallCaps/>
                <w:noProof/>
                <w:webHidden/>
                <w:sz w:val="28"/>
                <w:szCs w:val="28"/>
                <w:lang w:val="ru-RU" w:eastAsia="ru-RU"/>
              </w:rPr>
              <w:t>9</w:t>
            </w:r>
            <w:r w:rsidRPr="00BD288F">
              <w:rPr>
                <w:rFonts w:ascii="Times New Roman" w:eastAsia="Calibri" w:hAnsi="Times New Roman" w:cs="Times New Roman"/>
                <w:bCs/>
                <w:smallCaps/>
                <w:noProof/>
                <w:webHidden/>
                <w:sz w:val="28"/>
                <w:szCs w:val="28"/>
                <w:lang w:val="ru-RU" w:eastAsia="ru-RU"/>
              </w:rPr>
              <w:fldChar w:fldCharType="end"/>
            </w:r>
          </w:hyperlink>
        </w:p>
        <w:p w:rsidR="00BD288F" w:rsidRPr="00BD288F" w:rsidRDefault="00BD288F" w:rsidP="00BD288F">
          <w:pPr>
            <w:tabs>
              <w:tab w:val="right" w:leader="dot" w:pos="9339"/>
            </w:tabs>
            <w:spacing w:after="120"/>
            <w:ind w:firstLine="709"/>
            <w:contextualSpacing/>
            <w:jc w:val="both"/>
            <w:rPr>
              <w:rFonts w:ascii="Times New Roman" w:eastAsia="Calibri" w:hAnsi="Times New Roman" w:cs="Times New Roman"/>
              <w:smallCaps/>
              <w:noProof/>
              <w:sz w:val="28"/>
              <w:szCs w:val="28"/>
              <w:lang w:val="ru-RU" w:eastAsia="ru-RU"/>
            </w:rPr>
          </w:pPr>
          <w:hyperlink r:id="rId9" w:anchor="_Toc529539503" w:history="1">
            <w:r w:rsidRPr="00BD288F">
              <w:rPr>
                <w:rFonts w:ascii="Times New Roman" w:eastAsia="Calibri" w:hAnsi="Times New Roman" w:cs="Times New Roman"/>
                <w:bCs/>
                <w:smallCaps/>
                <w:noProof/>
                <w:color w:val="0000FF"/>
                <w:sz w:val="28"/>
                <w:szCs w:val="28"/>
                <w:u w:val="single"/>
                <w:lang w:val="ru-RU" w:eastAsia="ru-RU"/>
              </w:rPr>
              <w:t>1.2  Особливості взаємодії банків з підприємствами реального сектору економіки</w:t>
            </w:r>
            <w:r w:rsidRPr="00BD288F">
              <w:rPr>
                <w:rFonts w:ascii="Times New Roman" w:eastAsia="Calibri" w:hAnsi="Times New Roman" w:cs="Times New Roman"/>
                <w:bCs/>
                <w:smallCaps/>
                <w:noProof/>
                <w:webHidden/>
                <w:sz w:val="28"/>
                <w:szCs w:val="28"/>
                <w:lang w:val="ru-RU" w:eastAsia="ru-RU"/>
              </w:rPr>
              <w:tab/>
            </w:r>
            <w:r w:rsidRPr="00BD288F">
              <w:rPr>
                <w:rFonts w:ascii="Times New Roman" w:eastAsia="Calibri" w:hAnsi="Times New Roman" w:cs="Times New Roman"/>
                <w:bCs/>
                <w:smallCaps/>
                <w:noProof/>
                <w:webHidden/>
                <w:sz w:val="28"/>
                <w:szCs w:val="28"/>
                <w:lang w:val="ru-RU" w:eastAsia="ru-RU"/>
              </w:rPr>
              <w:fldChar w:fldCharType="begin"/>
            </w:r>
            <w:r w:rsidRPr="00BD288F">
              <w:rPr>
                <w:rFonts w:ascii="Times New Roman" w:eastAsia="Calibri" w:hAnsi="Times New Roman" w:cs="Times New Roman"/>
                <w:bCs/>
                <w:smallCaps/>
                <w:noProof/>
                <w:webHidden/>
                <w:sz w:val="28"/>
                <w:szCs w:val="28"/>
                <w:lang w:val="ru-RU" w:eastAsia="ru-RU"/>
              </w:rPr>
              <w:instrText xml:space="preserve"> PAGEREF _Toc529539503 \h </w:instrText>
            </w:r>
            <w:r w:rsidRPr="00BD288F">
              <w:rPr>
                <w:rFonts w:ascii="Times New Roman" w:eastAsia="Calibri" w:hAnsi="Times New Roman" w:cs="Times New Roman"/>
                <w:bCs/>
                <w:smallCaps/>
                <w:noProof/>
                <w:webHidden/>
                <w:sz w:val="28"/>
                <w:szCs w:val="28"/>
                <w:lang w:val="ru-RU" w:eastAsia="ru-RU"/>
              </w:rPr>
            </w:r>
            <w:r w:rsidRPr="00BD288F">
              <w:rPr>
                <w:rFonts w:ascii="Times New Roman" w:eastAsia="Calibri" w:hAnsi="Times New Roman" w:cs="Times New Roman"/>
                <w:bCs/>
                <w:smallCaps/>
                <w:noProof/>
                <w:webHidden/>
                <w:sz w:val="28"/>
                <w:szCs w:val="28"/>
                <w:lang w:val="ru-RU" w:eastAsia="ru-RU"/>
              </w:rPr>
              <w:fldChar w:fldCharType="separate"/>
            </w:r>
            <w:r w:rsidRPr="00BD288F">
              <w:rPr>
                <w:rFonts w:ascii="Times New Roman" w:eastAsia="Calibri" w:hAnsi="Times New Roman" w:cs="Times New Roman"/>
                <w:bCs/>
                <w:smallCaps/>
                <w:noProof/>
                <w:webHidden/>
                <w:sz w:val="28"/>
                <w:szCs w:val="28"/>
                <w:lang w:val="ru-RU" w:eastAsia="ru-RU"/>
              </w:rPr>
              <w:t>17</w:t>
            </w:r>
            <w:r w:rsidRPr="00BD288F">
              <w:rPr>
                <w:rFonts w:ascii="Times New Roman" w:eastAsia="Calibri" w:hAnsi="Times New Roman" w:cs="Times New Roman"/>
                <w:bCs/>
                <w:smallCaps/>
                <w:noProof/>
                <w:webHidden/>
                <w:sz w:val="28"/>
                <w:szCs w:val="28"/>
                <w:lang w:val="ru-RU" w:eastAsia="ru-RU"/>
              </w:rPr>
              <w:fldChar w:fldCharType="end"/>
            </w:r>
          </w:hyperlink>
        </w:p>
        <w:p w:rsidR="00BD288F" w:rsidRPr="00BD288F" w:rsidRDefault="00BD288F" w:rsidP="00BD288F">
          <w:pPr>
            <w:tabs>
              <w:tab w:val="right" w:leader="dot" w:pos="9339"/>
            </w:tabs>
            <w:spacing w:after="120"/>
            <w:ind w:firstLine="709"/>
            <w:contextualSpacing/>
            <w:jc w:val="both"/>
            <w:rPr>
              <w:rFonts w:ascii="Times New Roman" w:eastAsia="Calibri" w:hAnsi="Times New Roman" w:cs="Times New Roman"/>
              <w:smallCaps/>
              <w:noProof/>
              <w:sz w:val="28"/>
              <w:szCs w:val="28"/>
              <w:lang w:val="ru-RU" w:eastAsia="ru-RU"/>
            </w:rPr>
          </w:pPr>
          <w:hyperlink r:id="rId10" w:anchor="_Toc529539504" w:history="1">
            <w:r w:rsidRPr="00BD288F">
              <w:rPr>
                <w:rFonts w:ascii="Times New Roman" w:eastAsia="Calibri" w:hAnsi="Times New Roman" w:cs="Times New Roman"/>
                <w:bCs/>
                <w:smallCaps/>
                <w:noProof/>
                <w:color w:val="0000FF"/>
                <w:sz w:val="28"/>
                <w:szCs w:val="28"/>
                <w:u w:val="single"/>
                <w:lang w:val="ru-RU" w:eastAsia="ru-RU"/>
              </w:rPr>
              <w:t>1.3. Роль банківського кредитування у розвитку реального сектору економіки</w:t>
            </w:r>
            <w:r w:rsidRPr="00BD288F">
              <w:rPr>
                <w:rFonts w:ascii="Times New Roman" w:eastAsia="Calibri" w:hAnsi="Times New Roman" w:cs="Times New Roman"/>
                <w:bCs/>
                <w:smallCaps/>
                <w:noProof/>
                <w:webHidden/>
                <w:sz w:val="28"/>
                <w:szCs w:val="28"/>
                <w:lang w:val="ru-RU" w:eastAsia="ru-RU"/>
              </w:rPr>
              <w:tab/>
            </w:r>
            <w:r w:rsidRPr="00BD288F">
              <w:rPr>
                <w:rFonts w:ascii="Times New Roman" w:eastAsia="Calibri" w:hAnsi="Times New Roman" w:cs="Times New Roman"/>
                <w:bCs/>
                <w:smallCaps/>
                <w:noProof/>
                <w:webHidden/>
                <w:sz w:val="28"/>
                <w:szCs w:val="28"/>
                <w:lang w:val="ru-RU" w:eastAsia="ru-RU"/>
              </w:rPr>
              <w:fldChar w:fldCharType="begin"/>
            </w:r>
            <w:r w:rsidRPr="00BD288F">
              <w:rPr>
                <w:rFonts w:ascii="Times New Roman" w:eastAsia="Calibri" w:hAnsi="Times New Roman" w:cs="Times New Roman"/>
                <w:bCs/>
                <w:smallCaps/>
                <w:noProof/>
                <w:webHidden/>
                <w:sz w:val="28"/>
                <w:szCs w:val="28"/>
                <w:lang w:val="ru-RU" w:eastAsia="ru-RU"/>
              </w:rPr>
              <w:instrText xml:space="preserve"> PAGEREF _Toc529539504 \h </w:instrText>
            </w:r>
            <w:r w:rsidRPr="00BD288F">
              <w:rPr>
                <w:rFonts w:ascii="Times New Roman" w:eastAsia="Calibri" w:hAnsi="Times New Roman" w:cs="Times New Roman"/>
                <w:bCs/>
                <w:smallCaps/>
                <w:noProof/>
                <w:webHidden/>
                <w:sz w:val="28"/>
                <w:szCs w:val="28"/>
                <w:lang w:val="ru-RU" w:eastAsia="ru-RU"/>
              </w:rPr>
            </w:r>
            <w:r w:rsidRPr="00BD288F">
              <w:rPr>
                <w:rFonts w:ascii="Times New Roman" w:eastAsia="Calibri" w:hAnsi="Times New Roman" w:cs="Times New Roman"/>
                <w:bCs/>
                <w:smallCaps/>
                <w:noProof/>
                <w:webHidden/>
                <w:sz w:val="28"/>
                <w:szCs w:val="28"/>
                <w:lang w:val="ru-RU" w:eastAsia="ru-RU"/>
              </w:rPr>
              <w:fldChar w:fldCharType="separate"/>
            </w:r>
            <w:r w:rsidRPr="00BD288F">
              <w:rPr>
                <w:rFonts w:ascii="Times New Roman" w:eastAsia="Calibri" w:hAnsi="Times New Roman" w:cs="Times New Roman"/>
                <w:bCs/>
                <w:smallCaps/>
                <w:noProof/>
                <w:webHidden/>
                <w:sz w:val="28"/>
                <w:szCs w:val="28"/>
                <w:lang w:val="ru-RU" w:eastAsia="ru-RU"/>
              </w:rPr>
              <w:t>25</w:t>
            </w:r>
            <w:r w:rsidRPr="00BD288F">
              <w:rPr>
                <w:rFonts w:ascii="Times New Roman" w:eastAsia="Calibri" w:hAnsi="Times New Roman" w:cs="Times New Roman"/>
                <w:bCs/>
                <w:smallCaps/>
                <w:noProof/>
                <w:webHidden/>
                <w:sz w:val="28"/>
                <w:szCs w:val="28"/>
                <w:lang w:val="ru-RU" w:eastAsia="ru-RU"/>
              </w:rPr>
              <w:fldChar w:fldCharType="end"/>
            </w:r>
          </w:hyperlink>
        </w:p>
        <w:p w:rsidR="00BD288F" w:rsidRPr="00BD288F" w:rsidRDefault="00BD288F" w:rsidP="00BD288F">
          <w:pPr>
            <w:tabs>
              <w:tab w:val="right" w:leader="dot" w:pos="9339"/>
            </w:tabs>
            <w:spacing w:after="120"/>
            <w:contextualSpacing/>
            <w:jc w:val="both"/>
            <w:rPr>
              <w:rFonts w:ascii="Times New Roman" w:eastAsia="Calibri" w:hAnsi="Times New Roman" w:cs="Times New Roman"/>
              <w:bCs/>
              <w:smallCaps/>
              <w:noProof/>
              <w:sz w:val="24"/>
              <w:szCs w:val="24"/>
              <w:lang w:val="ru-RU" w:eastAsia="ru-RU"/>
            </w:rPr>
          </w:pPr>
          <w:hyperlink r:id="rId11" w:anchor="_Toc529539505" w:history="1">
            <w:r w:rsidRPr="00BD288F">
              <w:rPr>
                <w:rFonts w:ascii="Times New Roman" w:eastAsia="Calibri" w:hAnsi="Times New Roman" w:cs="Times New Roman"/>
                <w:bCs/>
                <w:smallCaps/>
                <w:noProof/>
                <w:color w:val="0000FF"/>
                <w:sz w:val="28"/>
                <w:szCs w:val="28"/>
                <w:u w:val="single"/>
                <w:lang w:val="ru-RU" w:eastAsia="ru-RU"/>
              </w:rPr>
              <w:t>Висновки до розділу 1</w:t>
            </w:r>
            <w:r w:rsidRPr="00BD288F">
              <w:rPr>
                <w:rFonts w:ascii="Times New Roman" w:eastAsia="Calibri" w:hAnsi="Times New Roman" w:cs="Times New Roman"/>
                <w:bCs/>
                <w:smallCaps/>
                <w:noProof/>
                <w:webHidden/>
                <w:sz w:val="24"/>
                <w:szCs w:val="24"/>
                <w:lang w:val="ru-RU" w:eastAsia="ru-RU"/>
              </w:rPr>
              <w:tab/>
            </w:r>
            <w:r w:rsidRPr="00BD288F">
              <w:rPr>
                <w:rFonts w:ascii="Times New Roman" w:eastAsia="Calibri" w:hAnsi="Times New Roman" w:cs="Times New Roman"/>
                <w:bCs/>
                <w:smallCaps/>
                <w:noProof/>
                <w:webHidden/>
                <w:sz w:val="24"/>
                <w:szCs w:val="24"/>
                <w:lang w:val="ru-RU" w:eastAsia="ru-RU"/>
              </w:rPr>
              <w:fldChar w:fldCharType="begin"/>
            </w:r>
            <w:r w:rsidRPr="00BD288F">
              <w:rPr>
                <w:rFonts w:ascii="Times New Roman" w:eastAsia="Calibri" w:hAnsi="Times New Roman" w:cs="Times New Roman"/>
                <w:bCs/>
                <w:smallCaps/>
                <w:noProof/>
                <w:webHidden/>
                <w:sz w:val="24"/>
                <w:szCs w:val="24"/>
                <w:lang w:val="ru-RU" w:eastAsia="ru-RU"/>
              </w:rPr>
              <w:instrText xml:space="preserve"> PAGEREF _Toc529539505 \h </w:instrText>
            </w:r>
            <w:r w:rsidRPr="00BD288F">
              <w:rPr>
                <w:rFonts w:ascii="Times New Roman" w:eastAsia="Calibri" w:hAnsi="Times New Roman" w:cs="Times New Roman"/>
                <w:bCs/>
                <w:smallCaps/>
                <w:noProof/>
                <w:webHidden/>
                <w:sz w:val="24"/>
                <w:szCs w:val="24"/>
                <w:lang w:val="ru-RU" w:eastAsia="ru-RU"/>
              </w:rPr>
            </w:r>
            <w:r w:rsidRPr="00BD288F">
              <w:rPr>
                <w:rFonts w:ascii="Times New Roman" w:eastAsia="Calibri" w:hAnsi="Times New Roman" w:cs="Times New Roman"/>
                <w:bCs/>
                <w:smallCaps/>
                <w:noProof/>
                <w:webHidden/>
                <w:sz w:val="24"/>
                <w:szCs w:val="24"/>
                <w:lang w:val="ru-RU" w:eastAsia="ru-RU"/>
              </w:rPr>
              <w:fldChar w:fldCharType="separate"/>
            </w:r>
            <w:r w:rsidRPr="00BD288F">
              <w:rPr>
                <w:rFonts w:ascii="Times New Roman" w:eastAsia="Calibri" w:hAnsi="Times New Roman" w:cs="Times New Roman"/>
                <w:bCs/>
                <w:smallCaps/>
                <w:noProof/>
                <w:webHidden/>
                <w:sz w:val="24"/>
                <w:szCs w:val="24"/>
                <w:lang w:val="ru-RU" w:eastAsia="ru-RU"/>
              </w:rPr>
              <w:t>35</w:t>
            </w:r>
            <w:r w:rsidRPr="00BD288F">
              <w:rPr>
                <w:rFonts w:ascii="Times New Roman" w:eastAsia="Calibri" w:hAnsi="Times New Roman" w:cs="Times New Roman"/>
                <w:bCs/>
                <w:smallCaps/>
                <w:noProof/>
                <w:webHidden/>
                <w:sz w:val="24"/>
                <w:szCs w:val="24"/>
                <w:lang w:val="ru-RU" w:eastAsia="ru-RU"/>
              </w:rPr>
              <w:fldChar w:fldCharType="end"/>
            </w:r>
          </w:hyperlink>
        </w:p>
        <w:p w:rsidR="00BD288F" w:rsidRPr="00BD288F" w:rsidRDefault="00BD288F" w:rsidP="00BD288F">
          <w:pPr>
            <w:tabs>
              <w:tab w:val="right" w:leader="dot" w:pos="9339"/>
            </w:tabs>
            <w:spacing w:after="120"/>
            <w:contextualSpacing/>
            <w:jc w:val="both"/>
            <w:rPr>
              <w:rFonts w:ascii="Times New Roman" w:eastAsia="Calibri" w:hAnsi="Times New Roman" w:cs="Times New Roman"/>
              <w:bCs/>
              <w:smallCaps/>
              <w:noProof/>
              <w:sz w:val="24"/>
              <w:szCs w:val="24"/>
              <w:lang w:val="ru-RU" w:eastAsia="ru-RU"/>
            </w:rPr>
          </w:pPr>
          <w:hyperlink r:id="rId12" w:anchor="_Toc529539506" w:history="1">
            <w:r w:rsidRPr="00BD288F">
              <w:rPr>
                <w:rFonts w:ascii="Times New Roman" w:eastAsia="Calibri" w:hAnsi="Times New Roman" w:cs="Times New Roman"/>
                <w:bCs/>
                <w:smallCaps/>
                <w:noProof/>
                <w:color w:val="0000FF"/>
                <w:sz w:val="28"/>
                <w:szCs w:val="28"/>
                <w:u w:val="single"/>
                <w:lang w:val="ru-RU" w:eastAsia="ru-RU"/>
              </w:rPr>
              <w:t>РОЗДІЛ 2 АНАЛІЗ СУЧАСНИХ ТЕНДЕНЦІЙ РОЗВИТКУ ЕКОНОМІКИ В КОНТЕКСТІ ВЗАЄМОДІЇ БАНКІВСЬКОГО ТА РЕАЛЬНОГО СЕКТОРІВ ЕКОНОМІКИ УКРАЇНИ</w:t>
            </w:r>
            <w:r w:rsidRPr="00BD288F">
              <w:rPr>
                <w:rFonts w:ascii="Times New Roman" w:eastAsia="Calibri" w:hAnsi="Times New Roman" w:cs="Times New Roman"/>
                <w:bCs/>
                <w:smallCaps/>
                <w:noProof/>
                <w:webHidden/>
                <w:sz w:val="24"/>
                <w:szCs w:val="24"/>
                <w:lang w:val="ru-RU" w:eastAsia="ru-RU"/>
              </w:rPr>
              <w:tab/>
            </w:r>
            <w:r w:rsidRPr="00BD288F">
              <w:rPr>
                <w:rFonts w:ascii="Times New Roman" w:eastAsia="Calibri" w:hAnsi="Times New Roman" w:cs="Times New Roman"/>
                <w:bCs/>
                <w:smallCaps/>
                <w:noProof/>
                <w:webHidden/>
                <w:sz w:val="24"/>
                <w:szCs w:val="24"/>
                <w:lang w:val="ru-RU" w:eastAsia="ru-RU"/>
              </w:rPr>
              <w:fldChar w:fldCharType="begin"/>
            </w:r>
            <w:r w:rsidRPr="00BD288F">
              <w:rPr>
                <w:rFonts w:ascii="Times New Roman" w:eastAsia="Calibri" w:hAnsi="Times New Roman" w:cs="Times New Roman"/>
                <w:bCs/>
                <w:smallCaps/>
                <w:noProof/>
                <w:webHidden/>
                <w:sz w:val="24"/>
                <w:szCs w:val="24"/>
                <w:lang w:val="ru-RU" w:eastAsia="ru-RU"/>
              </w:rPr>
              <w:instrText xml:space="preserve"> PAGEREF _Toc529539506 \h </w:instrText>
            </w:r>
            <w:r w:rsidRPr="00BD288F">
              <w:rPr>
                <w:rFonts w:ascii="Times New Roman" w:eastAsia="Calibri" w:hAnsi="Times New Roman" w:cs="Times New Roman"/>
                <w:bCs/>
                <w:smallCaps/>
                <w:noProof/>
                <w:webHidden/>
                <w:sz w:val="24"/>
                <w:szCs w:val="24"/>
                <w:lang w:val="ru-RU" w:eastAsia="ru-RU"/>
              </w:rPr>
            </w:r>
            <w:r w:rsidRPr="00BD288F">
              <w:rPr>
                <w:rFonts w:ascii="Times New Roman" w:eastAsia="Calibri" w:hAnsi="Times New Roman" w:cs="Times New Roman"/>
                <w:bCs/>
                <w:smallCaps/>
                <w:noProof/>
                <w:webHidden/>
                <w:sz w:val="24"/>
                <w:szCs w:val="24"/>
                <w:lang w:val="ru-RU" w:eastAsia="ru-RU"/>
              </w:rPr>
              <w:fldChar w:fldCharType="separate"/>
            </w:r>
            <w:r w:rsidRPr="00BD288F">
              <w:rPr>
                <w:rFonts w:ascii="Times New Roman" w:eastAsia="Calibri" w:hAnsi="Times New Roman" w:cs="Times New Roman"/>
                <w:bCs/>
                <w:smallCaps/>
                <w:noProof/>
                <w:webHidden/>
                <w:sz w:val="24"/>
                <w:szCs w:val="24"/>
                <w:lang w:val="ru-RU" w:eastAsia="ru-RU"/>
              </w:rPr>
              <w:t>37</w:t>
            </w:r>
            <w:r w:rsidRPr="00BD288F">
              <w:rPr>
                <w:rFonts w:ascii="Times New Roman" w:eastAsia="Calibri" w:hAnsi="Times New Roman" w:cs="Times New Roman"/>
                <w:bCs/>
                <w:smallCaps/>
                <w:noProof/>
                <w:webHidden/>
                <w:sz w:val="24"/>
                <w:szCs w:val="24"/>
                <w:lang w:val="ru-RU" w:eastAsia="ru-RU"/>
              </w:rPr>
              <w:fldChar w:fldCharType="end"/>
            </w:r>
          </w:hyperlink>
        </w:p>
        <w:p w:rsidR="00BD288F" w:rsidRPr="00BD288F" w:rsidRDefault="00BD288F" w:rsidP="00BD288F">
          <w:pPr>
            <w:tabs>
              <w:tab w:val="right" w:leader="dot" w:pos="9339"/>
            </w:tabs>
            <w:spacing w:after="120"/>
            <w:ind w:firstLine="709"/>
            <w:contextualSpacing/>
            <w:jc w:val="both"/>
            <w:rPr>
              <w:rFonts w:ascii="Times New Roman" w:eastAsia="Calibri" w:hAnsi="Times New Roman" w:cs="Times New Roman"/>
              <w:smallCaps/>
              <w:noProof/>
              <w:sz w:val="28"/>
              <w:szCs w:val="28"/>
              <w:lang w:val="ru-RU" w:eastAsia="ru-RU"/>
            </w:rPr>
          </w:pPr>
          <w:hyperlink r:id="rId13" w:anchor="_Toc529539507" w:history="1">
            <w:r w:rsidRPr="00BD288F">
              <w:rPr>
                <w:rFonts w:ascii="Times New Roman" w:eastAsia="Calibri" w:hAnsi="Times New Roman" w:cs="Times New Roman"/>
                <w:bCs/>
                <w:smallCaps/>
                <w:noProof/>
                <w:color w:val="0000FF"/>
                <w:sz w:val="28"/>
                <w:szCs w:val="28"/>
                <w:u w:val="single"/>
                <w:lang w:val="ru-RU" w:eastAsia="ru-RU"/>
              </w:rPr>
              <w:t>2.1 Проблеми та перспективи розвитку банківського сектору економіки</w:t>
            </w:r>
            <w:r w:rsidRPr="00BD288F">
              <w:rPr>
                <w:rFonts w:ascii="Times New Roman" w:eastAsia="Calibri" w:hAnsi="Times New Roman" w:cs="Times New Roman"/>
                <w:bCs/>
                <w:smallCaps/>
                <w:noProof/>
                <w:webHidden/>
                <w:sz w:val="28"/>
                <w:szCs w:val="28"/>
                <w:lang w:val="ru-RU" w:eastAsia="ru-RU"/>
              </w:rPr>
              <w:tab/>
            </w:r>
          </w:hyperlink>
        </w:p>
        <w:p w:rsidR="00BD288F" w:rsidRPr="00BD288F" w:rsidRDefault="00BD288F" w:rsidP="00BD288F">
          <w:pPr>
            <w:tabs>
              <w:tab w:val="right" w:leader="dot" w:pos="9339"/>
            </w:tabs>
            <w:spacing w:after="120"/>
            <w:ind w:firstLine="709"/>
            <w:contextualSpacing/>
            <w:jc w:val="both"/>
            <w:rPr>
              <w:rFonts w:ascii="Times New Roman" w:eastAsia="Calibri" w:hAnsi="Times New Roman" w:cs="Times New Roman"/>
              <w:smallCaps/>
              <w:noProof/>
              <w:sz w:val="28"/>
              <w:szCs w:val="28"/>
              <w:lang w:val="ru-RU" w:eastAsia="ru-RU"/>
            </w:rPr>
          </w:pPr>
          <w:hyperlink r:id="rId14" w:anchor="_Toc529539508" w:history="1">
            <w:r w:rsidRPr="00BD288F">
              <w:rPr>
                <w:rFonts w:ascii="Times New Roman" w:eastAsia="Calibri" w:hAnsi="Times New Roman" w:cs="Times New Roman"/>
                <w:bCs/>
                <w:smallCaps/>
                <w:noProof/>
                <w:color w:val="0000FF"/>
                <w:sz w:val="28"/>
                <w:szCs w:val="28"/>
                <w:u w:val="single"/>
                <w:lang w:val="ru-RU" w:eastAsia="ru-RU"/>
              </w:rPr>
              <w:t>2.2 Аналіз стану реального сектору економіки, його значення в економічній системі</w:t>
            </w:r>
            <w:r w:rsidRPr="00BD288F">
              <w:rPr>
                <w:rFonts w:ascii="Times New Roman" w:eastAsia="Calibri" w:hAnsi="Times New Roman" w:cs="Times New Roman"/>
                <w:bCs/>
                <w:smallCaps/>
                <w:noProof/>
                <w:webHidden/>
                <w:sz w:val="28"/>
                <w:szCs w:val="28"/>
                <w:lang w:val="ru-RU" w:eastAsia="ru-RU"/>
              </w:rPr>
              <w:tab/>
            </w:r>
            <w:r w:rsidRPr="00BD288F">
              <w:rPr>
                <w:rFonts w:ascii="Times New Roman" w:eastAsia="Calibri" w:hAnsi="Times New Roman" w:cs="Times New Roman"/>
                <w:bCs/>
                <w:smallCaps/>
                <w:noProof/>
                <w:webHidden/>
                <w:sz w:val="28"/>
                <w:szCs w:val="28"/>
                <w:lang w:val="ru-RU" w:eastAsia="ru-RU"/>
              </w:rPr>
              <w:fldChar w:fldCharType="begin"/>
            </w:r>
            <w:r w:rsidRPr="00BD288F">
              <w:rPr>
                <w:rFonts w:ascii="Times New Roman" w:eastAsia="Calibri" w:hAnsi="Times New Roman" w:cs="Times New Roman"/>
                <w:bCs/>
                <w:smallCaps/>
                <w:noProof/>
                <w:webHidden/>
                <w:sz w:val="28"/>
                <w:szCs w:val="28"/>
                <w:lang w:val="ru-RU" w:eastAsia="ru-RU"/>
              </w:rPr>
              <w:instrText xml:space="preserve"> PAGEREF _Toc529539508 \h </w:instrText>
            </w:r>
            <w:r w:rsidRPr="00BD288F">
              <w:rPr>
                <w:rFonts w:ascii="Times New Roman" w:eastAsia="Calibri" w:hAnsi="Times New Roman" w:cs="Times New Roman"/>
                <w:bCs/>
                <w:smallCaps/>
                <w:noProof/>
                <w:webHidden/>
                <w:sz w:val="28"/>
                <w:szCs w:val="28"/>
                <w:lang w:val="ru-RU" w:eastAsia="ru-RU"/>
              </w:rPr>
            </w:r>
            <w:r w:rsidRPr="00BD288F">
              <w:rPr>
                <w:rFonts w:ascii="Times New Roman" w:eastAsia="Calibri" w:hAnsi="Times New Roman" w:cs="Times New Roman"/>
                <w:bCs/>
                <w:smallCaps/>
                <w:noProof/>
                <w:webHidden/>
                <w:sz w:val="28"/>
                <w:szCs w:val="28"/>
                <w:lang w:val="ru-RU" w:eastAsia="ru-RU"/>
              </w:rPr>
              <w:fldChar w:fldCharType="separate"/>
            </w:r>
            <w:r w:rsidRPr="00BD288F">
              <w:rPr>
                <w:rFonts w:ascii="Times New Roman" w:eastAsia="Calibri" w:hAnsi="Times New Roman" w:cs="Times New Roman"/>
                <w:bCs/>
                <w:smallCaps/>
                <w:noProof/>
                <w:webHidden/>
                <w:sz w:val="28"/>
                <w:szCs w:val="28"/>
                <w:lang w:val="ru-RU" w:eastAsia="ru-RU"/>
              </w:rPr>
              <w:t>48</w:t>
            </w:r>
            <w:r w:rsidRPr="00BD288F">
              <w:rPr>
                <w:rFonts w:ascii="Times New Roman" w:eastAsia="Calibri" w:hAnsi="Times New Roman" w:cs="Times New Roman"/>
                <w:bCs/>
                <w:smallCaps/>
                <w:noProof/>
                <w:webHidden/>
                <w:sz w:val="28"/>
                <w:szCs w:val="28"/>
                <w:lang w:val="ru-RU" w:eastAsia="ru-RU"/>
              </w:rPr>
              <w:fldChar w:fldCharType="end"/>
            </w:r>
          </w:hyperlink>
        </w:p>
        <w:p w:rsidR="00BD288F" w:rsidRPr="00BD288F" w:rsidRDefault="00BD288F" w:rsidP="00BD288F">
          <w:pPr>
            <w:tabs>
              <w:tab w:val="right" w:leader="dot" w:pos="9339"/>
            </w:tabs>
            <w:spacing w:after="120"/>
            <w:ind w:firstLine="709"/>
            <w:contextualSpacing/>
            <w:jc w:val="both"/>
            <w:rPr>
              <w:rFonts w:ascii="Times New Roman" w:eastAsia="Calibri" w:hAnsi="Times New Roman" w:cs="Times New Roman"/>
              <w:smallCaps/>
              <w:noProof/>
              <w:sz w:val="28"/>
              <w:szCs w:val="28"/>
              <w:lang w:val="ru-RU" w:eastAsia="ru-RU"/>
            </w:rPr>
          </w:pPr>
          <w:hyperlink r:id="rId15" w:anchor="_Toc529539509" w:history="1">
            <w:r w:rsidRPr="00BD288F">
              <w:rPr>
                <w:rFonts w:ascii="Times New Roman" w:eastAsia="Calibri" w:hAnsi="Times New Roman" w:cs="Times New Roman"/>
                <w:bCs/>
                <w:smallCaps/>
                <w:noProof/>
                <w:color w:val="0000FF"/>
                <w:sz w:val="28"/>
                <w:szCs w:val="28"/>
                <w:u w:val="single"/>
                <w:lang w:val="ru-RU" w:eastAsia="ru-RU"/>
              </w:rPr>
              <w:t>2.3. Особливості використання банківських кредитних інструментів розвитку реального сектору економіки</w:t>
            </w:r>
            <w:r w:rsidRPr="00BD288F">
              <w:rPr>
                <w:rFonts w:ascii="Times New Roman" w:eastAsia="Calibri" w:hAnsi="Times New Roman" w:cs="Times New Roman"/>
                <w:bCs/>
                <w:smallCaps/>
                <w:noProof/>
                <w:webHidden/>
                <w:sz w:val="28"/>
                <w:szCs w:val="28"/>
                <w:lang w:val="ru-RU" w:eastAsia="ru-RU"/>
              </w:rPr>
              <w:tab/>
            </w:r>
            <w:r w:rsidRPr="00BD288F">
              <w:rPr>
                <w:rFonts w:ascii="Times New Roman" w:eastAsia="Calibri" w:hAnsi="Times New Roman" w:cs="Times New Roman"/>
                <w:bCs/>
                <w:smallCaps/>
                <w:noProof/>
                <w:webHidden/>
                <w:sz w:val="28"/>
                <w:szCs w:val="28"/>
                <w:lang w:val="ru-RU" w:eastAsia="ru-RU"/>
              </w:rPr>
              <w:fldChar w:fldCharType="begin"/>
            </w:r>
            <w:r w:rsidRPr="00BD288F">
              <w:rPr>
                <w:rFonts w:ascii="Times New Roman" w:eastAsia="Calibri" w:hAnsi="Times New Roman" w:cs="Times New Roman"/>
                <w:bCs/>
                <w:smallCaps/>
                <w:noProof/>
                <w:webHidden/>
                <w:sz w:val="28"/>
                <w:szCs w:val="28"/>
                <w:lang w:val="ru-RU" w:eastAsia="ru-RU"/>
              </w:rPr>
              <w:instrText xml:space="preserve"> PAGEREF _Toc529539509 \h </w:instrText>
            </w:r>
            <w:r w:rsidRPr="00BD288F">
              <w:rPr>
                <w:rFonts w:ascii="Times New Roman" w:eastAsia="Calibri" w:hAnsi="Times New Roman" w:cs="Times New Roman"/>
                <w:bCs/>
                <w:smallCaps/>
                <w:noProof/>
                <w:webHidden/>
                <w:sz w:val="28"/>
                <w:szCs w:val="28"/>
                <w:lang w:val="ru-RU" w:eastAsia="ru-RU"/>
              </w:rPr>
            </w:r>
            <w:r w:rsidRPr="00BD288F">
              <w:rPr>
                <w:rFonts w:ascii="Times New Roman" w:eastAsia="Calibri" w:hAnsi="Times New Roman" w:cs="Times New Roman"/>
                <w:bCs/>
                <w:smallCaps/>
                <w:noProof/>
                <w:webHidden/>
                <w:sz w:val="28"/>
                <w:szCs w:val="28"/>
                <w:lang w:val="ru-RU" w:eastAsia="ru-RU"/>
              </w:rPr>
              <w:fldChar w:fldCharType="separate"/>
            </w:r>
            <w:r w:rsidRPr="00BD288F">
              <w:rPr>
                <w:rFonts w:ascii="Times New Roman" w:eastAsia="Calibri" w:hAnsi="Times New Roman" w:cs="Times New Roman"/>
                <w:bCs/>
                <w:smallCaps/>
                <w:noProof/>
                <w:webHidden/>
                <w:sz w:val="28"/>
                <w:szCs w:val="28"/>
                <w:lang w:val="ru-RU" w:eastAsia="ru-RU"/>
              </w:rPr>
              <w:t>59</w:t>
            </w:r>
            <w:r w:rsidRPr="00BD288F">
              <w:rPr>
                <w:rFonts w:ascii="Times New Roman" w:eastAsia="Calibri" w:hAnsi="Times New Roman" w:cs="Times New Roman"/>
                <w:bCs/>
                <w:smallCaps/>
                <w:noProof/>
                <w:webHidden/>
                <w:sz w:val="28"/>
                <w:szCs w:val="28"/>
                <w:lang w:val="ru-RU" w:eastAsia="ru-RU"/>
              </w:rPr>
              <w:fldChar w:fldCharType="end"/>
            </w:r>
          </w:hyperlink>
        </w:p>
        <w:p w:rsidR="00BD288F" w:rsidRPr="00BD288F" w:rsidRDefault="00BD288F" w:rsidP="00BD288F">
          <w:pPr>
            <w:tabs>
              <w:tab w:val="right" w:leader="dot" w:pos="9339"/>
            </w:tabs>
            <w:spacing w:after="120"/>
            <w:contextualSpacing/>
            <w:jc w:val="both"/>
            <w:rPr>
              <w:rFonts w:ascii="Times New Roman" w:eastAsia="Calibri" w:hAnsi="Times New Roman" w:cs="Times New Roman"/>
              <w:bCs/>
              <w:smallCaps/>
              <w:noProof/>
              <w:sz w:val="24"/>
              <w:szCs w:val="24"/>
              <w:lang w:val="ru-RU" w:eastAsia="ru-RU"/>
            </w:rPr>
          </w:pPr>
          <w:hyperlink r:id="rId16" w:anchor="_Toc529539510" w:history="1">
            <w:r w:rsidRPr="00BD288F">
              <w:rPr>
                <w:rFonts w:ascii="Times New Roman" w:eastAsia="Calibri" w:hAnsi="Times New Roman" w:cs="Times New Roman"/>
                <w:bCs/>
                <w:smallCaps/>
                <w:noProof/>
                <w:color w:val="0000FF"/>
                <w:sz w:val="28"/>
                <w:szCs w:val="28"/>
                <w:u w:val="single"/>
                <w:lang w:val="ru-RU" w:eastAsia="ru-RU"/>
              </w:rPr>
              <w:t>Висновки до розділу 2</w:t>
            </w:r>
            <w:r w:rsidRPr="00BD288F">
              <w:rPr>
                <w:rFonts w:ascii="Times New Roman" w:eastAsia="Calibri" w:hAnsi="Times New Roman" w:cs="Times New Roman"/>
                <w:bCs/>
                <w:smallCaps/>
                <w:noProof/>
                <w:webHidden/>
                <w:sz w:val="24"/>
                <w:szCs w:val="24"/>
                <w:lang w:val="ru-RU" w:eastAsia="ru-RU"/>
              </w:rPr>
              <w:tab/>
            </w:r>
            <w:r w:rsidRPr="00BD288F">
              <w:rPr>
                <w:rFonts w:ascii="Times New Roman" w:eastAsia="Calibri" w:hAnsi="Times New Roman" w:cs="Times New Roman"/>
                <w:bCs/>
                <w:smallCaps/>
                <w:noProof/>
                <w:webHidden/>
                <w:sz w:val="24"/>
                <w:szCs w:val="24"/>
                <w:lang w:val="ru-RU" w:eastAsia="ru-RU"/>
              </w:rPr>
              <w:fldChar w:fldCharType="begin"/>
            </w:r>
            <w:r w:rsidRPr="00BD288F">
              <w:rPr>
                <w:rFonts w:ascii="Times New Roman" w:eastAsia="Calibri" w:hAnsi="Times New Roman" w:cs="Times New Roman"/>
                <w:bCs/>
                <w:smallCaps/>
                <w:noProof/>
                <w:webHidden/>
                <w:sz w:val="24"/>
                <w:szCs w:val="24"/>
                <w:lang w:val="ru-RU" w:eastAsia="ru-RU"/>
              </w:rPr>
              <w:instrText xml:space="preserve"> PAGEREF _Toc529539510 \h </w:instrText>
            </w:r>
            <w:r w:rsidRPr="00BD288F">
              <w:rPr>
                <w:rFonts w:ascii="Times New Roman" w:eastAsia="Calibri" w:hAnsi="Times New Roman" w:cs="Times New Roman"/>
                <w:bCs/>
                <w:smallCaps/>
                <w:noProof/>
                <w:webHidden/>
                <w:sz w:val="24"/>
                <w:szCs w:val="24"/>
                <w:lang w:val="ru-RU" w:eastAsia="ru-RU"/>
              </w:rPr>
            </w:r>
            <w:r w:rsidRPr="00BD288F">
              <w:rPr>
                <w:rFonts w:ascii="Times New Roman" w:eastAsia="Calibri" w:hAnsi="Times New Roman" w:cs="Times New Roman"/>
                <w:bCs/>
                <w:smallCaps/>
                <w:noProof/>
                <w:webHidden/>
                <w:sz w:val="24"/>
                <w:szCs w:val="24"/>
                <w:lang w:val="ru-RU" w:eastAsia="ru-RU"/>
              </w:rPr>
              <w:fldChar w:fldCharType="separate"/>
            </w:r>
            <w:r w:rsidRPr="00BD288F">
              <w:rPr>
                <w:rFonts w:ascii="Times New Roman" w:eastAsia="Calibri" w:hAnsi="Times New Roman" w:cs="Times New Roman"/>
                <w:bCs/>
                <w:smallCaps/>
                <w:noProof/>
                <w:webHidden/>
                <w:sz w:val="24"/>
                <w:szCs w:val="24"/>
                <w:lang w:val="ru-RU" w:eastAsia="ru-RU"/>
              </w:rPr>
              <w:t>68</w:t>
            </w:r>
            <w:r w:rsidRPr="00BD288F">
              <w:rPr>
                <w:rFonts w:ascii="Times New Roman" w:eastAsia="Calibri" w:hAnsi="Times New Roman" w:cs="Times New Roman"/>
                <w:bCs/>
                <w:smallCaps/>
                <w:noProof/>
                <w:webHidden/>
                <w:sz w:val="24"/>
                <w:szCs w:val="24"/>
                <w:lang w:val="ru-RU" w:eastAsia="ru-RU"/>
              </w:rPr>
              <w:fldChar w:fldCharType="end"/>
            </w:r>
          </w:hyperlink>
        </w:p>
        <w:p w:rsidR="00BD288F" w:rsidRPr="00BD288F" w:rsidRDefault="00BD288F" w:rsidP="00BD288F">
          <w:pPr>
            <w:tabs>
              <w:tab w:val="right" w:leader="dot" w:pos="9339"/>
            </w:tabs>
            <w:spacing w:after="120"/>
            <w:contextualSpacing/>
            <w:jc w:val="both"/>
            <w:rPr>
              <w:rFonts w:ascii="Times New Roman" w:eastAsia="Calibri" w:hAnsi="Times New Roman" w:cs="Times New Roman"/>
              <w:bCs/>
              <w:smallCaps/>
              <w:noProof/>
              <w:sz w:val="24"/>
              <w:szCs w:val="24"/>
              <w:lang w:val="ru-RU" w:eastAsia="ru-RU"/>
            </w:rPr>
          </w:pPr>
          <w:hyperlink r:id="rId17" w:anchor="_Toc529539511" w:history="1">
            <w:r w:rsidRPr="00BD288F">
              <w:rPr>
                <w:rFonts w:ascii="Times New Roman" w:eastAsia="Calibri" w:hAnsi="Times New Roman" w:cs="Times New Roman"/>
                <w:bCs/>
                <w:smallCaps/>
                <w:noProof/>
                <w:color w:val="0000FF"/>
                <w:sz w:val="28"/>
                <w:szCs w:val="28"/>
                <w:u w:val="single"/>
                <w:lang w:val="ru-RU" w:eastAsia="ru-RU"/>
              </w:rPr>
              <w:t>РОЗДІЛ 3 ПЕРСПЕКТИВН</w:t>
            </w:r>
            <w:r w:rsidRPr="00BD288F">
              <w:rPr>
                <w:rFonts w:ascii="Times New Roman" w:eastAsia="Calibri" w:hAnsi="Times New Roman" w:cs="Times New Roman"/>
                <w:bCs/>
                <w:smallCaps/>
                <w:noProof/>
                <w:color w:val="0000FF"/>
                <w:sz w:val="28"/>
                <w:szCs w:val="28"/>
                <w:u w:val="single"/>
                <w:lang w:val="en-GB" w:eastAsia="ru-RU"/>
              </w:rPr>
              <w:t>І НАПРЯМИ</w:t>
            </w:r>
            <w:r w:rsidRPr="00BD288F">
              <w:rPr>
                <w:rFonts w:ascii="Times New Roman" w:eastAsia="Calibri" w:hAnsi="Times New Roman" w:cs="Times New Roman"/>
                <w:bCs/>
                <w:smallCaps/>
                <w:noProof/>
                <w:color w:val="0000FF"/>
                <w:sz w:val="28"/>
                <w:szCs w:val="28"/>
                <w:u w:val="single"/>
                <w:lang w:val="ru-RU" w:eastAsia="ru-RU"/>
              </w:rPr>
              <w:t xml:space="preserve"> РОЗВИТКУ ВЗАЄМОДІЇ БАНКІВСЬКОГО ТА РЕАЛЬНОГО СЕКТОРІВ ЕКОНОМІКИ</w:t>
            </w:r>
            <w:r w:rsidRPr="00BD288F">
              <w:rPr>
                <w:rFonts w:ascii="Times New Roman" w:eastAsia="Calibri" w:hAnsi="Times New Roman" w:cs="Times New Roman"/>
                <w:bCs/>
                <w:smallCaps/>
                <w:noProof/>
                <w:webHidden/>
                <w:sz w:val="24"/>
                <w:szCs w:val="24"/>
                <w:lang w:val="ru-RU" w:eastAsia="ru-RU"/>
              </w:rPr>
              <w:tab/>
            </w:r>
            <w:r w:rsidRPr="00BD288F">
              <w:rPr>
                <w:rFonts w:ascii="Times New Roman" w:eastAsia="Calibri" w:hAnsi="Times New Roman" w:cs="Times New Roman"/>
                <w:bCs/>
                <w:smallCaps/>
                <w:noProof/>
                <w:webHidden/>
                <w:sz w:val="24"/>
                <w:szCs w:val="24"/>
                <w:lang w:val="ru-RU" w:eastAsia="ru-RU"/>
              </w:rPr>
              <w:fldChar w:fldCharType="begin"/>
            </w:r>
            <w:r w:rsidRPr="00BD288F">
              <w:rPr>
                <w:rFonts w:ascii="Times New Roman" w:eastAsia="Calibri" w:hAnsi="Times New Roman" w:cs="Times New Roman"/>
                <w:bCs/>
                <w:smallCaps/>
                <w:noProof/>
                <w:webHidden/>
                <w:sz w:val="24"/>
                <w:szCs w:val="24"/>
                <w:lang w:val="ru-RU" w:eastAsia="ru-RU"/>
              </w:rPr>
              <w:instrText xml:space="preserve"> PAGEREF _Toc529539511 \h </w:instrText>
            </w:r>
            <w:r w:rsidRPr="00BD288F">
              <w:rPr>
                <w:rFonts w:ascii="Times New Roman" w:eastAsia="Calibri" w:hAnsi="Times New Roman" w:cs="Times New Roman"/>
                <w:bCs/>
                <w:smallCaps/>
                <w:noProof/>
                <w:webHidden/>
                <w:sz w:val="24"/>
                <w:szCs w:val="24"/>
                <w:lang w:val="ru-RU" w:eastAsia="ru-RU"/>
              </w:rPr>
            </w:r>
            <w:r w:rsidRPr="00BD288F">
              <w:rPr>
                <w:rFonts w:ascii="Times New Roman" w:eastAsia="Calibri" w:hAnsi="Times New Roman" w:cs="Times New Roman"/>
                <w:bCs/>
                <w:smallCaps/>
                <w:noProof/>
                <w:webHidden/>
                <w:sz w:val="24"/>
                <w:szCs w:val="24"/>
                <w:lang w:val="ru-RU" w:eastAsia="ru-RU"/>
              </w:rPr>
              <w:fldChar w:fldCharType="separate"/>
            </w:r>
            <w:r w:rsidRPr="00BD288F">
              <w:rPr>
                <w:rFonts w:ascii="Times New Roman" w:eastAsia="Calibri" w:hAnsi="Times New Roman" w:cs="Times New Roman"/>
                <w:bCs/>
                <w:smallCaps/>
                <w:noProof/>
                <w:webHidden/>
                <w:sz w:val="24"/>
                <w:szCs w:val="24"/>
                <w:lang w:val="ru-RU" w:eastAsia="ru-RU"/>
              </w:rPr>
              <w:t>71</w:t>
            </w:r>
            <w:r w:rsidRPr="00BD288F">
              <w:rPr>
                <w:rFonts w:ascii="Times New Roman" w:eastAsia="Calibri" w:hAnsi="Times New Roman" w:cs="Times New Roman"/>
                <w:bCs/>
                <w:smallCaps/>
                <w:noProof/>
                <w:webHidden/>
                <w:sz w:val="24"/>
                <w:szCs w:val="24"/>
                <w:lang w:val="ru-RU" w:eastAsia="ru-RU"/>
              </w:rPr>
              <w:fldChar w:fldCharType="end"/>
            </w:r>
          </w:hyperlink>
        </w:p>
        <w:p w:rsidR="00BD288F" w:rsidRPr="00BD288F" w:rsidRDefault="00BD288F" w:rsidP="00BD288F">
          <w:pPr>
            <w:tabs>
              <w:tab w:val="right" w:leader="dot" w:pos="9339"/>
            </w:tabs>
            <w:spacing w:after="120"/>
            <w:ind w:firstLine="709"/>
            <w:contextualSpacing/>
            <w:jc w:val="both"/>
            <w:rPr>
              <w:rFonts w:ascii="Times New Roman" w:eastAsia="Calibri" w:hAnsi="Times New Roman" w:cs="Times New Roman"/>
              <w:smallCaps/>
              <w:noProof/>
              <w:sz w:val="28"/>
              <w:szCs w:val="28"/>
              <w:lang w:val="ru-RU" w:eastAsia="ru-RU"/>
            </w:rPr>
          </w:pPr>
          <w:hyperlink r:id="rId18" w:anchor="_Toc529539512" w:history="1">
            <w:r w:rsidRPr="00BD288F">
              <w:rPr>
                <w:rFonts w:ascii="Times New Roman" w:eastAsia="SimSun" w:hAnsi="Times New Roman" w:cs="Times New Roman"/>
                <w:bCs/>
                <w:smallCaps/>
                <w:noProof/>
                <w:color w:val="0000FF"/>
                <w:sz w:val="28"/>
                <w:szCs w:val="28"/>
                <w:u w:val="single"/>
                <w:lang w:val="ru-RU" w:eastAsia="zh-CN"/>
              </w:rPr>
              <w:t>3.1 Шляхи адаптації світового досвіду до умов вітчизняної практики організації взаємовідносин банків з підприємствами реального сектору економіки</w:t>
            </w:r>
            <w:r w:rsidRPr="00BD288F">
              <w:rPr>
                <w:rFonts w:ascii="Times New Roman" w:eastAsia="Calibri" w:hAnsi="Times New Roman" w:cs="Times New Roman"/>
                <w:bCs/>
                <w:smallCaps/>
                <w:noProof/>
                <w:webHidden/>
                <w:sz w:val="28"/>
                <w:szCs w:val="28"/>
                <w:lang w:val="ru-RU" w:eastAsia="ru-RU"/>
              </w:rPr>
              <w:tab/>
            </w:r>
            <w:r w:rsidRPr="00BD288F">
              <w:rPr>
                <w:rFonts w:ascii="Times New Roman" w:eastAsia="Calibri" w:hAnsi="Times New Roman" w:cs="Times New Roman"/>
                <w:bCs/>
                <w:smallCaps/>
                <w:noProof/>
                <w:webHidden/>
                <w:sz w:val="28"/>
                <w:szCs w:val="28"/>
                <w:lang w:val="ru-RU" w:eastAsia="ru-RU"/>
              </w:rPr>
              <w:fldChar w:fldCharType="begin"/>
            </w:r>
            <w:r w:rsidRPr="00BD288F">
              <w:rPr>
                <w:rFonts w:ascii="Times New Roman" w:eastAsia="Calibri" w:hAnsi="Times New Roman" w:cs="Times New Roman"/>
                <w:bCs/>
                <w:smallCaps/>
                <w:noProof/>
                <w:webHidden/>
                <w:sz w:val="28"/>
                <w:szCs w:val="28"/>
                <w:lang w:val="ru-RU" w:eastAsia="ru-RU"/>
              </w:rPr>
              <w:instrText xml:space="preserve"> PAGEREF _Toc529539512 \h </w:instrText>
            </w:r>
            <w:r w:rsidRPr="00BD288F">
              <w:rPr>
                <w:rFonts w:ascii="Times New Roman" w:eastAsia="Calibri" w:hAnsi="Times New Roman" w:cs="Times New Roman"/>
                <w:bCs/>
                <w:smallCaps/>
                <w:noProof/>
                <w:webHidden/>
                <w:sz w:val="28"/>
                <w:szCs w:val="28"/>
                <w:lang w:val="ru-RU" w:eastAsia="ru-RU"/>
              </w:rPr>
            </w:r>
            <w:r w:rsidRPr="00BD288F">
              <w:rPr>
                <w:rFonts w:ascii="Times New Roman" w:eastAsia="Calibri" w:hAnsi="Times New Roman" w:cs="Times New Roman"/>
                <w:bCs/>
                <w:smallCaps/>
                <w:noProof/>
                <w:webHidden/>
                <w:sz w:val="28"/>
                <w:szCs w:val="28"/>
                <w:lang w:val="ru-RU" w:eastAsia="ru-RU"/>
              </w:rPr>
              <w:fldChar w:fldCharType="separate"/>
            </w:r>
            <w:r w:rsidRPr="00BD288F">
              <w:rPr>
                <w:rFonts w:ascii="Times New Roman" w:eastAsia="Calibri" w:hAnsi="Times New Roman" w:cs="Times New Roman"/>
                <w:bCs/>
                <w:smallCaps/>
                <w:noProof/>
                <w:webHidden/>
                <w:sz w:val="28"/>
                <w:szCs w:val="28"/>
                <w:lang w:val="ru-RU" w:eastAsia="ru-RU"/>
              </w:rPr>
              <w:t>71</w:t>
            </w:r>
            <w:r w:rsidRPr="00BD288F">
              <w:rPr>
                <w:rFonts w:ascii="Times New Roman" w:eastAsia="Calibri" w:hAnsi="Times New Roman" w:cs="Times New Roman"/>
                <w:bCs/>
                <w:smallCaps/>
                <w:noProof/>
                <w:webHidden/>
                <w:sz w:val="28"/>
                <w:szCs w:val="28"/>
                <w:lang w:val="ru-RU" w:eastAsia="ru-RU"/>
              </w:rPr>
              <w:fldChar w:fldCharType="end"/>
            </w:r>
          </w:hyperlink>
        </w:p>
        <w:p w:rsidR="00BD288F" w:rsidRPr="00BD288F" w:rsidRDefault="00BD288F" w:rsidP="00BD288F">
          <w:pPr>
            <w:tabs>
              <w:tab w:val="right" w:leader="dot" w:pos="9339"/>
            </w:tabs>
            <w:spacing w:after="120"/>
            <w:ind w:firstLine="709"/>
            <w:contextualSpacing/>
            <w:jc w:val="both"/>
            <w:rPr>
              <w:rFonts w:ascii="Times New Roman" w:eastAsia="Calibri" w:hAnsi="Times New Roman" w:cs="Times New Roman"/>
              <w:smallCaps/>
              <w:noProof/>
              <w:sz w:val="28"/>
              <w:szCs w:val="28"/>
              <w:lang w:val="ru-RU" w:eastAsia="ru-RU"/>
            </w:rPr>
          </w:pPr>
          <w:hyperlink r:id="rId19" w:anchor="_Toc529539513" w:history="1">
            <w:r w:rsidRPr="00BD288F">
              <w:rPr>
                <w:rFonts w:ascii="Times New Roman" w:eastAsia="Calibri" w:hAnsi="Times New Roman" w:cs="Times New Roman"/>
                <w:bCs/>
                <w:smallCaps/>
                <w:noProof/>
                <w:color w:val="0000FF"/>
                <w:sz w:val="28"/>
                <w:szCs w:val="28"/>
                <w:u w:val="single"/>
                <w:lang w:val="ru-RU" w:eastAsia="ru-RU"/>
              </w:rPr>
              <w:t>3.2. Напрямки удосконалення кредитних відносин банків з підприємствами реального сектора в частині розширеного відтворення економіки</w:t>
            </w:r>
            <w:r w:rsidRPr="00BD288F">
              <w:rPr>
                <w:rFonts w:ascii="Times New Roman" w:eastAsia="Calibri" w:hAnsi="Times New Roman" w:cs="Times New Roman"/>
                <w:bCs/>
                <w:smallCaps/>
                <w:noProof/>
                <w:webHidden/>
                <w:sz w:val="28"/>
                <w:szCs w:val="28"/>
                <w:lang w:val="ru-RU" w:eastAsia="ru-RU"/>
              </w:rPr>
              <w:tab/>
            </w:r>
            <w:r w:rsidRPr="00BD288F">
              <w:rPr>
                <w:rFonts w:ascii="Times New Roman" w:eastAsia="Calibri" w:hAnsi="Times New Roman" w:cs="Times New Roman"/>
                <w:bCs/>
                <w:smallCaps/>
                <w:noProof/>
                <w:webHidden/>
                <w:sz w:val="28"/>
                <w:szCs w:val="28"/>
                <w:lang w:val="ru-RU" w:eastAsia="ru-RU"/>
              </w:rPr>
              <w:fldChar w:fldCharType="begin"/>
            </w:r>
            <w:r w:rsidRPr="00BD288F">
              <w:rPr>
                <w:rFonts w:ascii="Times New Roman" w:eastAsia="Calibri" w:hAnsi="Times New Roman" w:cs="Times New Roman"/>
                <w:bCs/>
                <w:smallCaps/>
                <w:noProof/>
                <w:webHidden/>
                <w:sz w:val="28"/>
                <w:szCs w:val="28"/>
                <w:lang w:val="ru-RU" w:eastAsia="ru-RU"/>
              </w:rPr>
              <w:instrText xml:space="preserve"> PAGEREF _Toc529539513 \h </w:instrText>
            </w:r>
            <w:r w:rsidRPr="00BD288F">
              <w:rPr>
                <w:rFonts w:ascii="Times New Roman" w:eastAsia="Calibri" w:hAnsi="Times New Roman" w:cs="Times New Roman"/>
                <w:bCs/>
                <w:smallCaps/>
                <w:noProof/>
                <w:webHidden/>
                <w:sz w:val="28"/>
                <w:szCs w:val="28"/>
                <w:lang w:val="ru-RU" w:eastAsia="ru-RU"/>
              </w:rPr>
            </w:r>
            <w:r w:rsidRPr="00BD288F">
              <w:rPr>
                <w:rFonts w:ascii="Times New Roman" w:eastAsia="Calibri" w:hAnsi="Times New Roman" w:cs="Times New Roman"/>
                <w:bCs/>
                <w:smallCaps/>
                <w:noProof/>
                <w:webHidden/>
                <w:sz w:val="28"/>
                <w:szCs w:val="28"/>
                <w:lang w:val="ru-RU" w:eastAsia="ru-RU"/>
              </w:rPr>
              <w:fldChar w:fldCharType="separate"/>
            </w:r>
            <w:r w:rsidRPr="00BD288F">
              <w:rPr>
                <w:rFonts w:ascii="Times New Roman" w:eastAsia="Calibri" w:hAnsi="Times New Roman" w:cs="Times New Roman"/>
                <w:bCs/>
                <w:smallCaps/>
                <w:noProof/>
                <w:webHidden/>
                <w:sz w:val="28"/>
                <w:szCs w:val="28"/>
                <w:lang w:val="ru-RU" w:eastAsia="ru-RU"/>
              </w:rPr>
              <w:t>75</w:t>
            </w:r>
            <w:r w:rsidRPr="00BD288F">
              <w:rPr>
                <w:rFonts w:ascii="Times New Roman" w:eastAsia="Calibri" w:hAnsi="Times New Roman" w:cs="Times New Roman"/>
                <w:bCs/>
                <w:smallCaps/>
                <w:noProof/>
                <w:webHidden/>
                <w:sz w:val="28"/>
                <w:szCs w:val="28"/>
                <w:lang w:val="ru-RU" w:eastAsia="ru-RU"/>
              </w:rPr>
              <w:fldChar w:fldCharType="end"/>
            </w:r>
          </w:hyperlink>
        </w:p>
        <w:p w:rsidR="00BD288F" w:rsidRPr="00BD288F" w:rsidRDefault="00BD288F" w:rsidP="00BD288F">
          <w:pPr>
            <w:tabs>
              <w:tab w:val="right" w:leader="dot" w:pos="9339"/>
            </w:tabs>
            <w:spacing w:after="120"/>
            <w:contextualSpacing/>
            <w:jc w:val="both"/>
            <w:rPr>
              <w:rFonts w:ascii="Times New Roman" w:eastAsia="Calibri" w:hAnsi="Times New Roman" w:cs="Times New Roman"/>
              <w:bCs/>
              <w:smallCaps/>
              <w:noProof/>
              <w:sz w:val="24"/>
              <w:szCs w:val="24"/>
              <w:lang w:val="ru-RU" w:eastAsia="ru-RU"/>
            </w:rPr>
          </w:pPr>
          <w:hyperlink r:id="rId20" w:anchor="_Toc529539514" w:history="1">
            <w:r w:rsidRPr="00BD288F">
              <w:rPr>
                <w:rFonts w:ascii="Times New Roman" w:eastAsia="Calibri" w:hAnsi="Times New Roman" w:cs="Times New Roman"/>
                <w:bCs/>
                <w:smallCaps/>
                <w:noProof/>
                <w:color w:val="0000FF"/>
                <w:sz w:val="28"/>
                <w:szCs w:val="28"/>
                <w:u w:val="single"/>
                <w:lang w:val="ru-RU" w:eastAsia="ru-RU"/>
              </w:rPr>
              <w:t>Висновки до розділу 3</w:t>
            </w:r>
            <w:r w:rsidRPr="00BD288F">
              <w:rPr>
                <w:rFonts w:ascii="Times New Roman" w:eastAsia="Calibri" w:hAnsi="Times New Roman" w:cs="Times New Roman"/>
                <w:bCs/>
                <w:smallCaps/>
                <w:noProof/>
                <w:webHidden/>
                <w:sz w:val="24"/>
                <w:szCs w:val="24"/>
                <w:lang w:val="ru-RU" w:eastAsia="ru-RU"/>
              </w:rPr>
              <w:tab/>
            </w:r>
            <w:r w:rsidRPr="00BD288F">
              <w:rPr>
                <w:rFonts w:ascii="Times New Roman" w:eastAsia="Calibri" w:hAnsi="Times New Roman" w:cs="Times New Roman"/>
                <w:bCs/>
                <w:smallCaps/>
                <w:noProof/>
                <w:webHidden/>
                <w:sz w:val="24"/>
                <w:szCs w:val="24"/>
                <w:lang w:val="ru-RU" w:eastAsia="ru-RU"/>
              </w:rPr>
              <w:fldChar w:fldCharType="begin"/>
            </w:r>
            <w:r w:rsidRPr="00BD288F">
              <w:rPr>
                <w:rFonts w:ascii="Times New Roman" w:eastAsia="Calibri" w:hAnsi="Times New Roman" w:cs="Times New Roman"/>
                <w:bCs/>
                <w:smallCaps/>
                <w:noProof/>
                <w:webHidden/>
                <w:sz w:val="24"/>
                <w:szCs w:val="24"/>
                <w:lang w:val="ru-RU" w:eastAsia="ru-RU"/>
              </w:rPr>
              <w:instrText xml:space="preserve"> PAGEREF _Toc529539514 \h </w:instrText>
            </w:r>
            <w:r w:rsidRPr="00BD288F">
              <w:rPr>
                <w:rFonts w:ascii="Times New Roman" w:eastAsia="Calibri" w:hAnsi="Times New Roman" w:cs="Times New Roman"/>
                <w:bCs/>
                <w:smallCaps/>
                <w:noProof/>
                <w:webHidden/>
                <w:sz w:val="24"/>
                <w:szCs w:val="24"/>
                <w:lang w:val="ru-RU" w:eastAsia="ru-RU"/>
              </w:rPr>
            </w:r>
            <w:r w:rsidRPr="00BD288F">
              <w:rPr>
                <w:rFonts w:ascii="Times New Roman" w:eastAsia="Calibri" w:hAnsi="Times New Roman" w:cs="Times New Roman"/>
                <w:bCs/>
                <w:smallCaps/>
                <w:noProof/>
                <w:webHidden/>
                <w:sz w:val="24"/>
                <w:szCs w:val="24"/>
                <w:lang w:val="ru-RU" w:eastAsia="ru-RU"/>
              </w:rPr>
              <w:fldChar w:fldCharType="separate"/>
            </w:r>
            <w:r w:rsidRPr="00BD288F">
              <w:rPr>
                <w:rFonts w:ascii="Times New Roman" w:eastAsia="Calibri" w:hAnsi="Times New Roman" w:cs="Times New Roman"/>
                <w:bCs/>
                <w:smallCaps/>
                <w:noProof/>
                <w:webHidden/>
                <w:sz w:val="24"/>
                <w:szCs w:val="24"/>
                <w:lang w:val="ru-RU" w:eastAsia="ru-RU"/>
              </w:rPr>
              <w:t>88</w:t>
            </w:r>
            <w:r w:rsidRPr="00BD288F">
              <w:rPr>
                <w:rFonts w:ascii="Times New Roman" w:eastAsia="Calibri" w:hAnsi="Times New Roman" w:cs="Times New Roman"/>
                <w:bCs/>
                <w:smallCaps/>
                <w:noProof/>
                <w:webHidden/>
                <w:sz w:val="24"/>
                <w:szCs w:val="24"/>
                <w:lang w:val="ru-RU" w:eastAsia="ru-RU"/>
              </w:rPr>
              <w:fldChar w:fldCharType="end"/>
            </w:r>
          </w:hyperlink>
        </w:p>
        <w:p w:rsidR="00BD288F" w:rsidRPr="00BD288F" w:rsidRDefault="00BD288F" w:rsidP="00BD288F">
          <w:pPr>
            <w:tabs>
              <w:tab w:val="right" w:leader="dot" w:pos="9339"/>
            </w:tabs>
            <w:spacing w:after="120"/>
            <w:contextualSpacing/>
            <w:jc w:val="both"/>
            <w:rPr>
              <w:rFonts w:ascii="Times New Roman" w:eastAsia="Calibri" w:hAnsi="Times New Roman" w:cs="Times New Roman"/>
              <w:bCs/>
              <w:smallCaps/>
              <w:noProof/>
              <w:sz w:val="24"/>
              <w:szCs w:val="24"/>
              <w:lang w:val="ru-RU" w:eastAsia="ru-RU"/>
            </w:rPr>
          </w:pPr>
          <w:hyperlink r:id="rId21" w:anchor="_Toc529539515" w:history="1">
            <w:r w:rsidRPr="00BD288F">
              <w:rPr>
                <w:rFonts w:ascii="Times New Roman" w:eastAsia="Calibri" w:hAnsi="Times New Roman" w:cs="Times New Roman"/>
                <w:bCs/>
                <w:smallCaps/>
                <w:noProof/>
                <w:color w:val="0000FF"/>
                <w:sz w:val="28"/>
                <w:szCs w:val="28"/>
                <w:u w:val="single"/>
                <w:lang w:val="ru-RU" w:eastAsia="ru-RU"/>
              </w:rPr>
              <w:t>ВИСНОВКИ</w:t>
            </w:r>
            <w:r w:rsidRPr="00BD288F">
              <w:rPr>
                <w:rFonts w:ascii="Times New Roman" w:eastAsia="Calibri" w:hAnsi="Times New Roman" w:cs="Times New Roman"/>
                <w:bCs/>
                <w:smallCaps/>
                <w:noProof/>
                <w:webHidden/>
                <w:sz w:val="24"/>
                <w:szCs w:val="24"/>
                <w:lang w:val="ru-RU" w:eastAsia="ru-RU"/>
              </w:rPr>
              <w:tab/>
            </w:r>
            <w:r w:rsidRPr="00BD288F">
              <w:rPr>
                <w:rFonts w:ascii="Times New Roman" w:eastAsia="Calibri" w:hAnsi="Times New Roman" w:cs="Times New Roman"/>
                <w:bCs/>
                <w:smallCaps/>
                <w:noProof/>
                <w:webHidden/>
                <w:sz w:val="24"/>
                <w:szCs w:val="24"/>
                <w:lang w:val="ru-RU" w:eastAsia="ru-RU"/>
              </w:rPr>
              <w:fldChar w:fldCharType="begin"/>
            </w:r>
            <w:r w:rsidRPr="00BD288F">
              <w:rPr>
                <w:rFonts w:ascii="Times New Roman" w:eastAsia="Calibri" w:hAnsi="Times New Roman" w:cs="Times New Roman"/>
                <w:bCs/>
                <w:smallCaps/>
                <w:noProof/>
                <w:webHidden/>
                <w:sz w:val="24"/>
                <w:szCs w:val="24"/>
                <w:lang w:val="ru-RU" w:eastAsia="ru-RU"/>
              </w:rPr>
              <w:instrText xml:space="preserve"> PAGEREF _Toc529539515 \h </w:instrText>
            </w:r>
            <w:r w:rsidRPr="00BD288F">
              <w:rPr>
                <w:rFonts w:ascii="Times New Roman" w:eastAsia="Calibri" w:hAnsi="Times New Roman" w:cs="Times New Roman"/>
                <w:bCs/>
                <w:smallCaps/>
                <w:noProof/>
                <w:webHidden/>
                <w:sz w:val="24"/>
                <w:szCs w:val="24"/>
                <w:lang w:val="ru-RU" w:eastAsia="ru-RU"/>
              </w:rPr>
            </w:r>
            <w:r w:rsidRPr="00BD288F">
              <w:rPr>
                <w:rFonts w:ascii="Times New Roman" w:eastAsia="Calibri" w:hAnsi="Times New Roman" w:cs="Times New Roman"/>
                <w:bCs/>
                <w:smallCaps/>
                <w:noProof/>
                <w:webHidden/>
                <w:sz w:val="24"/>
                <w:szCs w:val="24"/>
                <w:lang w:val="ru-RU" w:eastAsia="ru-RU"/>
              </w:rPr>
              <w:fldChar w:fldCharType="separate"/>
            </w:r>
            <w:r w:rsidRPr="00BD288F">
              <w:rPr>
                <w:rFonts w:ascii="Times New Roman" w:eastAsia="Calibri" w:hAnsi="Times New Roman" w:cs="Times New Roman"/>
                <w:bCs/>
                <w:smallCaps/>
                <w:noProof/>
                <w:webHidden/>
                <w:sz w:val="24"/>
                <w:szCs w:val="24"/>
                <w:lang w:val="ru-RU" w:eastAsia="ru-RU"/>
              </w:rPr>
              <w:t>91</w:t>
            </w:r>
            <w:r w:rsidRPr="00BD288F">
              <w:rPr>
                <w:rFonts w:ascii="Times New Roman" w:eastAsia="Calibri" w:hAnsi="Times New Roman" w:cs="Times New Roman"/>
                <w:bCs/>
                <w:smallCaps/>
                <w:noProof/>
                <w:webHidden/>
                <w:sz w:val="24"/>
                <w:szCs w:val="24"/>
                <w:lang w:val="ru-RU" w:eastAsia="ru-RU"/>
              </w:rPr>
              <w:fldChar w:fldCharType="end"/>
            </w:r>
          </w:hyperlink>
        </w:p>
        <w:p w:rsidR="00BD288F" w:rsidRPr="00BD288F" w:rsidRDefault="00BD288F" w:rsidP="00BD288F">
          <w:pPr>
            <w:tabs>
              <w:tab w:val="right" w:leader="dot" w:pos="9339"/>
            </w:tabs>
            <w:spacing w:after="120"/>
            <w:contextualSpacing/>
            <w:jc w:val="both"/>
            <w:rPr>
              <w:rFonts w:ascii="Times New Roman" w:eastAsia="Calibri" w:hAnsi="Times New Roman" w:cs="Times New Roman"/>
              <w:bCs/>
              <w:smallCaps/>
              <w:sz w:val="24"/>
              <w:szCs w:val="24"/>
              <w:lang w:val="ru-RU" w:eastAsia="ru-RU"/>
            </w:rPr>
          </w:pPr>
          <w:hyperlink r:id="rId22" w:anchor="_Toc529539516" w:history="1">
            <w:r w:rsidRPr="00BD288F">
              <w:rPr>
                <w:rFonts w:ascii="Times New Roman" w:eastAsia="Calibri" w:hAnsi="Times New Roman" w:cs="Times New Roman"/>
                <w:bCs/>
                <w:smallCaps/>
                <w:noProof/>
                <w:color w:val="0000FF"/>
                <w:sz w:val="28"/>
                <w:szCs w:val="28"/>
                <w:u w:val="single"/>
                <w:lang w:val="ru-RU" w:eastAsia="ru-RU"/>
              </w:rPr>
              <w:t>СПИСОК ВИКОРИСТАНИХ ДЖЕРЕЛ</w:t>
            </w:r>
            <w:r w:rsidRPr="00BD288F">
              <w:rPr>
                <w:rFonts w:ascii="Times New Roman" w:eastAsia="Calibri" w:hAnsi="Times New Roman" w:cs="Times New Roman"/>
                <w:bCs/>
                <w:smallCaps/>
                <w:noProof/>
                <w:webHidden/>
                <w:sz w:val="24"/>
                <w:szCs w:val="24"/>
                <w:lang w:val="ru-RU" w:eastAsia="ru-RU"/>
              </w:rPr>
              <w:tab/>
            </w:r>
            <w:r w:rsidRPr="00BD288F">
              <w:rPr>
                <w:rFonts w:ascii="Times New Roman" w:eastAsia="Calibri" w:hAnsi="Times New Roman" w:cs="Times New Roman"/>
                <w:bCs/>
                <w:smallCaps/>
                <w:noProof/>
                <w:webHidden/>
                <w:sz w:val="24"/>
                <w:szCs w:val="24"/>
                <w:lang w:val="ru-RU" w:eastAsia="ru-RU"/>
              </w:rPr>
              <w:fldChar w:fldCharType="begin"/>
            </w:r>
            <w:r w:rsidRPr="00BD288F">
              <w:rPr>
                <w:rFonts w:ascii="Times New Roman" w:eastAsia="Calibri" w:hAnsi="Times New Roman" w:cs="Times New Roman"/>
                <w:bCs/>
                <w:smallCaps/>
                <w:noProof/>
                <w:webHidden/>
                <w:sz w:val="24"/>
                <w:szCs w:val="24"/>
                <w:lang w:val="ru-RU" w:eastAsia="ru-RU"/>
              </w:rPr>
              <w:instrText xml:space="preserve"> PAGEREF _Toc529539516 \h </w:instrText>
            </w:r>
            <w:r w:rsidRPr="00BD288F">
              <w:rPr>
                <w:rFonts w:ascii="Times New Roman" w:eastAsia="Calibri" w:hAnsi="Times New Roman" w:cs="Times New Roman"/>
                <w:bCs/>
                <w:smallCaps/>
                <w:noProof/>
                <w:webHidden/>
                <w:sz w:val="24"/>
                <w:szCs w:val="24"/>
                <w:lang w:val="ru-RU" w:eastAsia="ru-RU"/>
              </w:rPr>
            </w:r>
            <w:r w:rsidRPr="00BD288F">
              <w:rPr>
                <w:rFonts w:ascii="Times New Roman" w:eastAsia="Calibri" w:hAnsi="Times New Roman" w:cs="Times New Roman"/>
                <w:bCs/>
                <w:smallCaps/>
                <w:noProof/>
                <w:webHidden/>
                <w:sz w:val="24"/>
                <w:szCs w:val="24"/>
                <w:lang w:val="ru-RU" w:eastAsia="ru-RU"/>
              </w:rPr>
              <w:fldChar w:fldCharType="separate"/>
            </w:r>
            <w:r w:rsidRPr="00BD288F">
              <w:rPr>
                <w:rFonts w:ascii="Times New Roman" w:eastAsia="Calibri" w:hAnsi="Times New Roman" w:cs="Times New Roman"/>
                <w:bCs/>
                <w:smallCaps/>
                <w:noProof/>
                <w:webHidden/>
                <w:sz w:val="24"/>
                <w:szCs w:val="24"/>
                <w:lang w:val="ru-RU" w:eastAsia="ru-RU"/>
              </w:rPr>
              <w:t>96</w:t>
            </w:r>
            <w:r w:rsidRPr="00BD288F">
              <w:rPr>
                <w:rFonts w:ascii="Times New Roman" w:eastAsia="Calibri" w:hAnsi="Times New Roman" w:cs="Times New Roman"/>
                <w:bCs/>
                <w:smallCaps/>
                <w:noProof/>
                <w:webHidden/>
                <w:sz w:val="24"/>
                <w:szCs w:val="24"/>
                <w:lang w:val="ru-RU" w:eastAsia="ru-RU"/>
              </w:rPr>
              <w:fldChar w:fldCharType="end"/>
            </w:r>
          </w:hyperlink>
          <w:r w:rsidRPr="00BD288F">
            <w:rPr>
              <w:rFonts w:ascii="Times New Roman" w:eastAsia="Calibri" w:hAnsi="Times New Roman" w:cs="Times New Roman"/>
              <w:bCs/>
              <w:sz w:val="24"/>
              <w:szCs w:val="24"/>
              <w:lang w:val="ru-RU" w:eastAsia="ru-RU"/>
            </w:rPr>
            <w:fldChar w:fldCharType="end"/>
          </w:r>
        </w:p>
        <w:p w:rsidR="00BD288F" w:rsidRPr="00BD288F" w:rsidRDefault="00BD288F" w:rsidP="00BD288F">
          <w:pPr>
            <w:spacing w:after="0" w:line="240" w:lineRule="auto"/>
            <w:rPr>
              <w:rFonts w:ascii="Times New Roman" w:eastAsia="Calibri" w:hAnsi="Times New Roman" w:cs="Times New Roman"/>
              <w:sz w:val="24"/>
              <w:szCs w:val="24"/>
              <w:lang w:val="ru-RU" w:eastAsia="ru-RU"/>
            </w:rPr>
          </w:pPr>
          <w:r w:rsidRPr="00BD288F">
            <w:rPr>
              <w:rFonts w:ascii="Times New Roman" w:eastAsia="Calibri" w:hAnsi="Times New Roman" w:cs="Times New Roman"/>
              <w:sz w:val="28"/>
              <w:szCs w:val="28"/>
              <w:lang w:val="ru-RU" w:eastAsia="ru-RU"/>
            </w:rPr>
            <w:t>ДОДАТКИ</w:t>
          </w:r>
          <w:r w:rsidRPr="00BD288F">
            <w:rPr>
              <w:rFonts w:ascii="Times New Roman" w:eastAsia="Calibri" w:hAnsi="Times New Roman" w:cs="Times New Roman"/>
              <w:sz w:val="24"/>
              <w:szCs w:val="24"/>
              <w:lang w:val="ru-RU" w:eastAsia="ru-RU"/>
            </w:rPr>
            <w:t xml:space="preserve"> …………………………………………………………………………………..103</w:t>
          </w:r>
        </w:p>
      </w:sdtContent>
    </w:sdt>
    <w:p w:rsidR="00BD288F" w:rsidRDefault="00BD288F" w:rsidP="00BD288F">
      <w:pPr>
        <w:spacing w:after="0" w:line="360" w:lineRule="auto"/>
        <w:ind w:firstLine="709"/>
        <w:contextualSpacing/>
        <w:jc w:val="center"/>
        <w:outlineLvl w:val="0"/>
        <w:rPr>
          <w:rFonts w:ascii="Times New Roman" w:eastAsia="Calibri" w:hAnsi="Times New Roman" w:cs="Times New Roman"/>
          <w:b/>
          <w:smallCaps/>
          <w:sz w:val="28"/>
          <w:szCs w:val="28"/>
          <w:lang w:val="ru-RU" w:eastAsia="ru-RU"/>
        </w:rPr>
      </w:pPr>
      <w:bookmarkStart w:id="1" w:name="_Toc529539500"/>
    </w:p>
    <w:p w:rsidR="00BD288F" w:rsidRDefault="00BD288F" w:rsidP="00BD288F">
      <w:pPr>
        <w:spacing w:after="0" w:line="360" w:lineRule="auto"/>
        <w:ind w:firstLine="709"/>
        <w:contextualSpacing/>
        <w:jc w:val="center"/>
        <w:outlineLvl w:val="0"/>
        <w:rPr>
          <w:rFonts w:ascii="Times New Roman" w:eastAsia="Calibri" w:hAnsi="Times New Roman" w:cs="Times New Roman"/>
          <w:b/>
          <w:smallCaps/>
          <w:sz w:val="28"/>
          <w:szCs w:val="28"/>
          <w:lang w:val="ru-RU" w:eastAsia="ru-RU"/>
        </w:rPr>
      </w:pPr>
    </w:p>
    <w:p w:rsidR="00BD288F" w:rsidRDefault="00BD288F" w:rsidP="00BD288F">
      <w:pPr>
        <w:spacing w:after="0" w:line="360" w:lineRule="auto"/>
        <w:ind w:firstLine="709"/>
        <w:contextualSpacing/>
        <w:jc w:val="center"/>
        <w:outlineLvl w:val="0"/>
        <w:rPr>
          <w:rFonts w:ascii="Times New Roman" w:eastAsia="Calibri" w:hAnsi="Times New Roman" w:cs="Times New Roman"/>
          <w:b/>
          <w:smallCaps/>
          <w:sz w:val="28"/>
          <w:szCs w:val="28"/>
          <w:lang w:val="ru-RU" w:eastAsia="ru-RU"/>
        </w:rPr>
      </w:pPr>
    </w:p>
    <w:p w:rsidR="00BD288F" w:rsidRDefault="00BD288F" w:rsidP="00BD288F">
      <w:pPr>
        <w:spacing w:after="0" w:line="360" w:lineRule="auto"/>
        <w:ind w:firstLine="709"/>
        <w:contextualSpacing/>
        <w:jc w:val="center"/>
        <w:outlineLvl w:val="0"/>
        <w:rPr>
          <w:rFonts w:ascii="Times New Roman" w:eastAsia="Calibri" w:hAnsi="Times New Roman" w:cs="Times New Roman"/>
          <w:b/>
          <w:smallCaps/>
          <w:sz w:val="28"/>
          <w:szCs w:val="28"/>
          <w:lang w:val="ru-RU" w:eastAsia="ru-RU"/>
        </w:rPr>
      </w:pPr>
    </w:p>
    <w:p w:rsidR="00BD288F" w:rsidRDefault="00BD288F" w:rsidP="00BD288F">
      <w:pPr>
        <w:spacing w:after="0" w:line="360" w:lineRule="auto"/>
        <w:ind w:firstLine="709"/>
        <w:contextualSpacing/>
        <w:jc w:val="center"/>
        <w:outlineLvl w:val="0"/>
        <w:rPr>
          <w:rFonts w:ascii="Times New Roman" w:eastAsia="Calibri" w:hAnsi="Times New Roman" w:cs="Times New Roman"/>
          <w:b/>
          <w:smallCaps/>
          <w:sz w:val="28"/>
          <w:szCs w:val="28"/>
          <w:lang w:val="ru-RU" w:eastAsia="ru-RU"/>
        </w:rPr>
      </w:pPr>
    </w:p>
    <w:bookmarkEnd w:id="1"/>
    <w:p w:rsidR="00BD288F" w:rsidRPr="00BD288F" w:rsidRDefault="00BD288F" w:rsidP="00BD288F">
      <w:pPr>
        <w:spacing w:after="0" w:line="360" w:lineRule="auto"/>
        <w:ind w:firstLine="709"/>
        <w:jc w:val="center"/>
        <w:outlineLvl w:val="0"/>
        <w:rPr>
          <w:rFonts w:ascii="Times New Roman" w:eastAsia="Calibri" w:hAnsi="Times New Roman" w:cs="Times New Roman"/>
          <w:b/>
          <w:sz w:val="28"/>
          <w:szCs w:val="28"/>
          <w:lang w:eastAsia="ru-RU"/>
        </w:rPr>
      </w:pPr>
      <w:r w:rsidRPr="00BD288F">
        <w:rPr>
          <w:rFonts w:ascii="Times New Roman" w:eastAsia="Calibri" w:hAnsi="Times New Roman" w:cs="Times New Roman"/>
          <w:b/>
          <w:sz w:val="28"/>
          <w:szCs w:val="28"/>
          <w:lang w:eastAsia="ru-RU"/>
        </w:rPr>
        <w:t>ВСТУП</w:t>
      </w:r>
    </w:p>
    <w:p w:rsidR="00BD288F" w:rsidRPr="00BD288F" w:rsidRDefault="00BD288F" w:rsidP="00BD288F">
      <w:pPr>
        <w:spacing w:after="0" w:line="360" w:lineRule="auto"/>
        <w:ind w:firstLine="709"/>
        <w:jc w:val="both"/>
        <w:rPr>
          <w:rFonts w:ascii="Times New Roman" w:eastAsia="Calibri" w:hAnsi="Times New Roman" w:cs="Times New Roman"/>
          <w:b/>
          <w:sz w:val="28"/>
          <w:szCs w:val="28"/>
          <w:lang w:eastAsia="ru-RU"/>
        </w:rPr>
      </w:pPr>
    </w:p>
    <w:p w:rsidR="00BD288F" w:rsidRPr="00BD288F" w:rsidRDefault="00BD288F" w:rsidP="00BD288F">
      <w:pPr>
        <w:spacing w:after="0" w:line="360" w:lineRule="auto"/>
        <w:ind w:firstLine="709"/>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Актуальність теми. Сучасні тенденції розвитку банківництва зумовлені необхідністю подолання негативного впливу глобалізації й кризових явищ на </w:t>
      </w:r>
      <w:proofErr w:type="gramStart"/>
      <w:r w:rsidRPr="00BD288F">
        <w:rPr>
          <w:rFonts w:ascii="Times New Roman" w:eastAsia="Calibri" w:hAnsi="Times New Roman" w:cs="Times New Roman"/>
          <w:sz w:val="28"/>
          <w:szCs w:val="28"/>
          <w:lang w:val="ru-RU" w:eastAsia="ru-RU"/>
        </w:rPr>
        <w:t>св</w:t>
      </w:r>
      <w:proofErr w:type="gramEnd"/>
      <w:r w:rsidRPr="00BD288F">
        <w:rPr>
          <w:rFonts w:ascii="Times New Roman" w:eastAsia="Calibri" w:hAnsi="Times New Roman" w:cs="Times New Roman"/>
          <w:sz w:val="28"/>
          <w:szCs w:val="28"/>
          <w:lang w:val="ru-RU" w:eastAsia="ru-RU"/>
        </w:rPr>
        <w:t xml:space="preserve">ітові та національні фінансові ринки. Руйнівні наслідки </w:t>
      </w:r>
      <w:proofErr w:type="gramStart"/>
      <w:r w:rsidRPr="00BD288F">
        <w:rPr>
          <w:rFonts w:ascii="Times New Roman" w:eastAsia="Calibri" w:hAnsi="Times New Roman" w:cs="Times New Roman"/>
          <w:sz w:val="28"/>
          <w:szCs w:val="28"/>
          <w:lang w:val="ru-RU" w:eastAsia="ru-RU"/>
        </w:rPr>
        <w:t>св</w:t>
      </w:r>
      <w:proofErr w:type="gramEnd"/>
      <w:r w:rsidRPr="00BD288F">
        <w:rPr>
          <w:rFonts w:ascii="Times New Roman" w:eastAsia="Calibri" w:hAnsi="Times New Roman" w:cs="Times New Roman"/>
          <w:sz w:val="28"/>
          <w:szCs w:val="28"/>
          <w:lang w:val="ru-RU" w:eastAsia="ru-RU"/>
        </w:rPr>
        <w:t xml:space="preserve">ітової фінансової кризи спричиняють не сприятливе для функціонування вітчизняних банків зовнішнє середовище, яке ускладнюють нестабільні соціально-економічні та геополітичні чинники. У цьому зв’язку </w:t>
      </w:r>
      <w:proofErr w:type="gramStart"/>
      <w:r w:rsidRPr="00BD288F">
        <w:rPr>
          <w:rFonts w:ascii="Times New Roman" w:eastAsia="Calibri" w:hAnsi="Times New Roman" w:cs="Times New Roman"/>
          <w:sz w:val="28"/>
          <w:szCs w:val="28"/>
          <w:lang w:val="ru-RU" w:eastAsia="ru-RU"/>
        </w:rPr>
        <w:t>особливого</w:t>
      </w:r>
      <w:proofErr w:type="gramEnd"/>
      <w:r w:rsidRPr="00BD288F">
        <w:rPr>
          <w:rFonts w:ascii="Times New Roman" w:eastAsia="Calibri" w:hAnsi="Times New Roman" w:cs="Times New Roman"/>
          <w:sz w:val="28"/>
          <w:szCs w:val="28"/>
          <w:lang w:val="ru-RU" w:eastAsia="ru-RU"/>
        </w:rPr>
        <w:t xml:space="preserve"> значення набуває забезпечення фінансовими ресурсами економічного зростання нашої держави. Сучасний період діяльності банківської системи України характеризується катастрофічним </w:t>
      </w:r>
      <w:proofErr w:type="gramStart"/>
      <w:r w:rsidRPr="00BD288F">
        <w:rPr>
          <w:rFonts w:ascii="Times New Roman" w:eastAsia="Calibri" w:hAnsi="Times New Roman" w:cs="Times New Roman"/>
          <w:sz w:val="28"/>
          <w:szCs w:val="28"/>
          <w:lang w:val="ru-RU" w:eastAsia="ru-RU"/>
        </w:rPr>
        <w:t>р</w:t>
      </w:r>
      <w:proofErr w:type="gramEnd"/>
      <w:r w:rsidRPr="00BD288F">
        <w:rPr>
          <w:rFonts w:ascii="Times New Roman" w:eastAsia="Calibri" w:hAnsi="Times New Roman" w:cs="Times New Roman"/>
          <w:sz w:val="28"/>
          <w:szCs w:val="28"/>
          <w:lang w:val="ru-RU" w:eastAsia="ru-RU"/>
        </w:rPr>
        <w:t xml:space="preserve">івнем фактичних та очікуваних збитків, значними змінами у формуванні та перерозподілі фінансових ресурсів, скороченням іноземних інвестицій, у тому числі й у фінансову сферу, структурними зрушеннями та жорсткою державною політикою реформування банківського сектору. Однією з головних проблем залишається низька здатність банківської системи України до виконання однієї з основних функцій — трансформації залучених коштів (насамперед, заощаджень населення) у довгостроковий інвестиційний ресурс економічного зростання. Саме тому питання оцінки взаємозв’язку </w:t>
      </w:r>
      <w:proofErr w:type="gramStart"/>
      <w:r w:rsidRPr="00BD288F">
        <w:rPr>
          <w:rFonts w:ascii="Times New Roman" w:eastAsia="Calibri" w:hAnsi="Times New Roman" w:cs="Times New Roman"/>
          <w:sz w:val="28"/>
          <w:szCs w:val="28"/>
          <w:lang w:val="ru-RU" w:eastAsia="ru-RU"/>
        </w:rPr>
        <w:t>між</w:t>
      </w:r>
      <w:proofErr w:type="gramEnd"/>
      <w:r w:rsidRPr="00BD288F">
        <w:rPr>
          <w:rFonts w:ascii="Times New Roman" w:eastAsia="Calibri" w:hAnsi="Times New Roman" w:cs="Times New Roman"/>
          <w:sz w:val="28"/>
          <w:szCs w:val="28"/>
          <w:lang w:val="ru-RU" w:eastAsia="ru-RU"/>
        </w:rPr>
        <w:t xml:space="preserve"> стабільністю розвитку банківської системи та економічним зростанням набувають особливої актуальності. </w:t>
      </w:r>
    </w:p>
    <w:p w:rsidR="00BD288F" w:rsidRPr="00BD288F" w:rsidRDefault="00BD288F" w:rsidP="00BD288F">
      <w:pPr>
        <w:spacing w:after="0" w:line="360" w:lineRule="auto"/>
        <w:ind w:firstLine="709"/>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Проблемами функціонування і розвитку банківської системи займається багато відомих вітчизняних науковців, серед яких варто відзначити О.І. Барановський, Є.І. Бублик, О.І. Волот, Л.Л. Гриценко, О.В. Дзюблюка, А.О. Є</w:t>
      </w:r>
      <w:proofErr w:type="gramStart"/>
      <w:r w:rsidRPr="00BD288F">
        <w:rPr>
          <w:rFonts w:ascii="Times New Roman" w:eastAsia="Calibri" w:hAnsi="Times New Roman" w:cs="Times New Roman"/>
          <w:sz w:val="28"/>
          <w:szCs w:val="28"/>
          <w:lang w:val="ru-RU" w:eastAsia="ru-RU"/>
        </w:rPr>
        <w:t>п</w:t>
      </w:r>
      <w:proofErr w:type="gramEnd"/>
      <w:r w:rsidRPr="00BD288F">
        <w:rPr>
          <w:rFonts w:ascii="Times New Roman" w:eastAsia="Calibri" w:hAnsi="Times New Roman" w:cs="Times New Roman"/>
          <w:sz w:val="28"/>
          <w:szCs w:val="28"/>
          <w:lang w:val="ru-RU" w:eastAsia="ru-RU"/>
        </w:rPr>
        <w:t xml:space="preserve">іфанов, В.В. Зимовець, С.М. Козьменко, О.А. Лактіонова, О.Л. Малахову, І.М. Пліско, А.Ю. Семеног, І.О. Школьник та багатьох інших. У працях зазначених вчених проведено ґрунтовний аналіз методологічних основ та практичних аспектів функціонування банківської системи загалом та вітчизняної зокрема. Разом з тим безпрецедентна глибина кризи, що нині є в Україні, вимагає застосування теоретичних засад до нових реалій з боку вивчення взаємозвязків юанківської системи та реального сектору економіки. </w:t>
      </w:r>
    </w:p>
    <w:p w:rsidR="00BD288F" w:rsidRPr="00BD288F" w:rsidRDefault="00BD288F" w:rsidP="00BD288F">
      <w:pPr>
        <w:widowControl w:val="0"/>
        <w:autoSpaceDE w:val="0"/>
        <w:autoSpaceDN w:val="0"/>
        <w:adjustRightInd w:val="0"/>
        <w:spacing w:after="0" w:line="360" w:lineRule="auto"/>
        <w:ind w:firstLine="709"/>
        <w:jc w:val="both"/>
        <w:rPr>
          <w:rFonts w:ascii="Times" w:eastAsia="Calibri" w:hAnsi="Times" w:cs="Times"/>
          <w:sz w:val="28"/>
          <w:szCs w:val="28"/>
          <w:lang w:val="ru-RU" w:eastAsia="ru-RU"/>
        </w:rPr>
      </w:pPr>
      <w:r w:rsidRPr="00BD288F">
        <w:rPr>
          <w:rFonts w:ascii="Times New Roman" w:eastAsia="Calibri" w:hAnsi="Times New Roman" w:cs="Times New Roman"/>
          <w:sz w:val="28"/>
          <w:szCs w:val="28"/>
          <w:lang w:val="ru-RU" w:eastAsia="ru-RU"/>
        </w:rPr>
        <w:t xml:space="preserve">Мета і завдання </w:t>
      </w:r>
      <w:proofErr w:type="gramStart"/>
      <w:r w:rsidRPr="00BD288F">
        <w:rPr>
          <w:rFonts w:ascii="Times New Roman" w:eastAsia="Calibri" w:hAnsi="Times New Roman" w:cs="Times New Roman"/>
          <w:sz w:val="28"/>
          <w:szCs w:val="28"/>
          <w:lang w:val="ru-RU" w:eastAsia="ru-RU"/>
        </w:rPr>
        <w:t>досл</w:t>
      </w:r>
      <w:proofErr w:type="gramEnd"/>
      <w:r w:rsidRPr="00BD288F">
        <w:rPr>
          <w:rFonts w:ascii="Times New Roman" w:eastAsia="Calibri" w:hAnsi="Times New Roman" w:cs="Times New Roman"/>
          <w:sz w:val="28"/>
          <w:szCs w:val="28"/>
          <w:lang w:val="ru-RU" w:eastAsia="ru-RU"/>
        </w:rPr>
        <w:t xml:space="preserve">ідження. </w:t>
      </w:r>
      <w:r w:rsidRPr="00BD288F">
        <w:rPr>
          <w:rFonts w:ascii="Times New Roman" w:eastAsia="Calibri" w:hAnsi="Times New Roman" w:cs="Times New Roman"/>
          <w:bCs/>
          <w:sz w:val="28"/>
          <w:szCs w:val="28"/>
          <w:lang w:val="ru-RU" w:eastAsia="ru-RU"/>
        </w:rPr>
        <w:t>Метою</w:t>
      </w:r>
      <w:r w:rsidRPr="00BD288F">
        <w:rPr>
          <w:rFonts w:ascii="Times New Roman" w:eastAsia="Calibri" w:hAnsi="Times New Roman" w:cs="Times New Roman"/>
          <w:sz w:val="28"/>
          <w:szCs w:val="28"/>
          <w:lang w:val="ru-RU" w:eastAsia="ru-RU"/>
        </w:rPr>
        <w:t xml:space="preserve"> дипломної роботи є аналіз каналів взаємозв’язку і факторів взаємовпливу банків з реальним сектором економки України на поточному етапі та надання рекомендацій щодо удосконалення кредитних відносин банків з </w:t>
      </w:r>
      <w:proofErr w:type="gramStart"/>
      <w:r w:rsidRPr="00BD288F">
        <w:rPr>
          <w:rFonts w:ascii="Times New Roman" w:eastAsia="Calibri" w:hAnsi="Times New Roman" w:cs="Times New Roman"/>
          <w:sz w:val="28"/>
          <w:szCs w:val="28"/>
          <w:lang w:val="ru-RU" w:eastAsia="ru-RU"/>
        </w:rPr>
        <w:t>п</w:t>
      </w:r>
      <w:proofErr w:type="gramEnd"/>
      <w:r w:rsidRPr="00BD288F">
        <w:rPr>
          <w:rFonts w:ascii="Times New Roman" w:eastAsia="Calibri" w:hAnsi="Times New Roman" w:cs="Times New Roman"/>
          <w:sz w:val="28"/>
          <w:szCs w:val="28"/>
          <w:lang w:val="ru-RU" w:eastAsia="ru-RU"/>
        </w:rPr>
        <w:t xml:space="preserve">ідприємствами реального сектора в частині розширеного відтворення економіки. </w:t>
      </w:r>
    </w:p>
    <w:p w:rsidR="00BD288F" w:rsidRPr="00BD288F" w:rsidRDefault="00BD288F" w:rsidP="00BD288F">
      <w:pPr>
        <w:widowControl w:val="0"/>
        <w:tabs>
          <w:tab w:val="left" w:pos="1080"/>
        </w:tabs>
        <w:spacing w:after="0" w:line="360" w:lineRule="auto"/>
        <w:ind w:firstLine="851"/>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Для досягнення поставленої мети </w:t>
      </w:r>
      <w:proofErr w:type="gramStart"/>
      <w:r w:rsidRPr="00BD288F">
        <w:rPr>
          <w:rFonts w:ascii="Times New Roman" w:eastAsia="Calibri" w:hAnsi="Times New Roman" w:cs="Times New Roman"/>
          <w:sz w:val="28"/>
          <w:szCs w:val="28"/>
          <w:lang w:val="ru-RU" w:eastAsia="ru-RU"/>
        </w:rPr>
        <w:t>в</w:t>
      </w:r>
      <w:proofErr w:type="gramEnd"/>
      <w:r w:rsidRPr="00BD288F">
        <w:rPr>
          <w:rFonts w:ascii="Times New Roman" w:eastAsia="Calibri" w:hAnsi="Times New Roman" w:cs="Times New Roman"/>
          <w:sz w:val="28"/>
          <w:szCs w:val="28"/>
          <w:lang w:val="ru-RU" w:eastAsia="ru-RU"/>
        </w:rPr>
        <w:t xml:space="preserve"> роботі визначено наступні завдання: </w:t>
      </w:r>
    </w:p>
    <w:p w:rsidR="00BD288F" w:rsidRPr="00BD288F" w:rsidRDefault="00BD288F" w:rsidP="00BD288F">
      <w:pPr>
        <w:widowControl w:val="0"/>
        <w:numPr>
          <w:ilvl w:val="0"/>
          <w:numId w:val="2"/>
        </w:numPr>
        <w:tabs>
          <w:tab w:val="left" w:pos="1080"/>
        </w:tabs>
        <w:spacing w:after="0" w:line="360" w:lineRule="auto"/>
        <w:ind w:firstLine="709"/>
        <w:contextualSpacing/>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spacing w:val="-2"/>
          <w:sz w:val="28"/>
          <w:szCs w:val="28"/>
          <w:lang w:eastAsia="ru-RU"/>
        </w:rPr>
        <w:t>визначити значення взаємозв</w:t>
      </w:r>
      <w:r w:rsidRPr="00BD288F">
        <w:rPr>
          <w:rFonts w:ascii="Times New Roman" w:eastAsia="Times New Roman" w:hAnsi="Times New Roman" w:cs="Times New Roman"/>
          <w:spacing w:val="-2"/>
          <w:sz w:val="28"/>
          <w:szCs w:val="28"/>
          <w:lang w:val="ru-RU" w:eastAsia="ru-RU"/>
        </w:rPr>
        <w:t>’</w:t>
      </w:r>
      <w:r w:rsidRPr="00BD288F">
        <w:rPr>
          <w:rFonts w:ascii="Times New Roman" w:eastAsia="Times New Roman" w:hAnsi="Times New Roman" w:cs="Times New Roman"/>
          <w:spacing w:val="-2"/>
          <w:sz w:val="28"/>
          <w:szCs w:val="28"/>
          <w:lang w:eastAsia="ru-RU"/>
        </w:rPr>
        <w:t>язку банківсього та реального секторів економіки</w:t>
      </w:r>
      <w:r w:rsidRPr="00BD288F">
        <w:rPr>
          <w:rFonts w:ascii="Times New Roman" w:eastAsia="TimesNewRomanPSMT" w:hAnsi="Times New Roman" w:cs="Times New Roman"/>
          <w:bCs/>
          <w:sz w:val="28"/>
          <w:szCs w:val="28"/>
          <w:lang w:eastAsia="ru-RU"/>
        </w:rPr>
        <w:t>;</w:t>
      </w:r>
    </w:p>
    <w:p w:rsidR="00BD288F" w:rsidRPr="00BD288F" w:rsidRDefault="00BD288F" w:rsidP="00BD288F">
      <w:pPr>
        <w:widowControl w:val="0"/>
        <w:numPr>
          <w:ilvl w:val="0"/>
          <w:numId w:val="2"/>
        </w:numPr>
        <w:tabs>
          <w:tab w:val="left" w:pos="1080"/>
        </w:tabs>
        <w:spacing w:after="0" w:line="360" w:lineRule="auto"/>
        <w:ind w:firstLine="709"/>
        <w:contextualSpacing/>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sz w:val="28"/>
          <w:szCs w:val="28"/>
          <w:lang w:eastAsia="ru-RU"/>
        </w:rPr>
        <w:t>встановити особливості взаємодії банків з підприємствами реального сектору економіки;</w:t>
      </w:r>
    </w:p>
    <w:p w:rsidR="00BD288F" w:rsidRPr="00BD288F" w:rsidRDefault="00BD288F" w:rsidP="00BD288F">
      <w:pPr>
        <w:widowControl w:val="0"/>
        <w:numPr>
          <w:ilvl w:val="0"/>
          <w:numId w:val="2"/>
        </w:numPr>
        <w:tabs>
          <w:tab w:val="left" w:pos="1080"/>
        </w:tabs>
        <w:spacing w:after="0" w:line="360" w:lineRule="auto"/>
        <w:ind w:firstLine="709"/>
        <w:contextualSpacing/>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sz w:val="28"/>
          <w:szCs w:val="28"/>
          <w:lang w:eastAsia="ru-RU"/>
        </w:rPr>
        <w:t>розглянути роль банківського кредитування у розвитку реального сектору економіки;</w:t>
      </w:r>
    </w:p>
    <w:p w:rsidR="00BD288F" w:rsidRPr="00BD288F" w:rsidRDefault="00BD288F" w:rsidP="00BD288F">
      <w:pPr>
        <w:widowControl w:val="0"/>
        <w:numPr>
          <w:ilvl w:val="0"/>
          <w:numId w:val="2"/>
        </w:numPr>
        <w:tabs>
          <w:tab w:val="left" w:pos="1080"/>
        </w:tabs>
        <w:spacing w:after="0" w:line="360" w:lineRule="auto"/>
        <w:ind w:firstLine="709"/>
        <w:contextualSpacing/>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sz w:val="28"/>
          <w:szCs w:val="28"/>
          <w:lang w:eastAsia="ru-RU"/>
        </w:rPr>
        <w:t>визначити проблеми та перспективи розвитку банківського сектору економіки;</w:t>
      </w:r>
    </w:p>
    <w:p w:rsidR="00BD288F" w:rsidRPr="00BD288F" w:rsidRDefault="00BD288F" w:rsidP="00BD288F">
      <w:pPr>
        <w:widowControl w:val="0"/>
        <w:numPr>
          <w:ilvl w:val="0"/>
          <w:numId w:val="2"/>
        </w:numPr>
        <w:tabs>
          <w:tab w:val="left" w:pos="1080"/>
        </w:tabs>
        <w:spacing w:after="0" w:line="360" w:lineRule="auto"/>
        <w:ind w:firstLine="709"/>
        <w:contextualSpacing/>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sz w:val="28"/>
          <w:szCs w:val="28"/>
          <w:lang w:eastAsia="ru-RU"/>
        </w:rPr>
        <w:t>провести аналіз стану реального сектору економіки та його значення в економічній системі;</w:t>
      </w:r>
    </w:p>
    <w:p w:rsidR="00BD288F" w:rsidRPr="00BD288F" w:rsidRDefault="00BD288F" w:rsidP="00BD288F">
      <w:pPr>
        <w:widowControl w:val="0"/>
        <w:numPr>
          <w:ilvl w:val="0"/>
          <w:numId w:val="2"/>
        </w:numPr>
        <w:tabs>
          <w:tab w:val="left" w:pos="1080"/>
        </w:tabs>
        <w:spacing w:after="0" w:line="360" w:lineRule="auto"/>
        <w:ind w:firstLine="709"/>
        <w:contextualSpacing/>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sz w:val="28"/>
          <w:szCs w:val="28"/>
          <w:lang w:eastAsia="ru-RU"/>
        </w:rPr>
        <w:t>визначити особливості використання банківських кредитних інструментів розвитку реального сектору економіки;</w:t>
      </w:r>
    </w:p>
    <w:p w:rsidR="00BD288F" w:rsidRPr="00BD288F" w:rsidRDefault="00BD288F" w:rsidP="00BD288F">
      <w:pPr>
        <w:widowControl w:val="0"/>
        <w:numPr>
          <w:ilvl w:val="0"/>
          <w:numId w:val="2"/>
        </w:numPr>
        <w:tabs>
          <w:tab w:val="left" w:pos="1080"/>
        </w:tabs>
        <w:spacing w:after="0" w:line="360" w:lineRule="auto"/>
        <w:ind w:firstLine="709"/>
        <w:contextualSpacing/>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sz w:val="28"/>
          <w:szCs w:val="28"/>
          <w:lang w:eastAsia="ru-RU"/>
        </w:rPr>
        <w:t>визначити шляхи адаптації світового досвіду до умов вітчизняної практики організації взаємовідносин банків з підприємствами реального сектору економіки;</w:t>
      </w:r>
    </w:p>
    <w:p w:rsidR="00BD288F" w:rsidRPr="00BD288F" w:rsidRDefault="00BD288F" w:rsidP="00BD288F">
      <w:pPr>
        <w:widowControl w:val="0"/>
        <w:numPr>
          <w:ilvl w:val="0"/>
          <w:numId w:val="2"/>
        </w:numPr>
        <w:tabs>
          <w:tab w:val="left" w:pos="1080"/>
        </w:tabs>
        <w:spacing w:after="0" w:line="360" w:lineRule="auto"/>
        <w:ind w:firstLine="709"/>
        <w:contextualSpacing/>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sz w:val="28"/>
          <w:szCs w:val="28"/>
          <w:lang w:eastAsia="ru-RU"/>
        </w:rPr>
        <w:t>розкрити напрямки удосконалення кредитних відносин банків з підприємствами реального сектору в частині відтворення економіки.</w:t>
      </w:r>
    </w:p>
    <w:p w:rsidR="00BD288F" w:rsidRPr="00BD288F" w:rsidRDefault="00BD288F" w:rsidP="00BD288F">
      <w:pPr>
        <w:widowControl w:val="0"/>
        <w:spacing w:after="0" w:line="360" w:lineRule="auto"/>
        <w:ind w:firstLine="851"/>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Об'єкт </w:t>
      </w:r>
      <w:proofErr w:type="gramStart"/>
      <w:r w:rsidRPr="00BD288F">
        <w:rPr>
          <w:rFonts w:ascii="Times New Roman" w:eastAsia="Calibri" w:hAnsi="Times New Roman" w:cs="Times New Roman"/>
          <w:sz w:val="28"/>
          <w:szCs w:val="28"/>
          <w:lang w:val="ru-RU" w:eastAsia="ru-RU"/>
        </w:rPr>
        <w:t>досл</w:t>
      </w:r>
      <w:proofErr w:type="gramEnd"/>
      <w:r w:rsidRPr="00BD288F">
        <w:rPr>
          <w:rFonts w:ascii="Times New Roman" w:eastAsia="Calibri" w:hAnsi="Times New Roman" w:cs="Times New Roman"/>
          <w:sz w:val="28"/>
          <w:szCs w:val="28"/>
          <w:lang w:val="ru-RU" w:eastAsia="ru-RU"/>
        </w:rPr>
        <w:t>ідження – банківський і реальний сектори економіки.</w:t>
      </w:r>
    </w:p>
    <w:p w:rsidR="00BD288F" w:rsidRPr="00BD288F" w:rsidRDefault="00BD288F" w:rsidP="00BD288F">
      <w:pPr>
        <w:widowControl w:val="0"/>
        <w:spacing w:after="0" w:line="360" w:lineRule="auto"/>
        <w:ind w:firstLine="851"/>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Предмет </w:t>
      </w:r>
      <w:proofErr w:type="gramStart"/>
      <w:r w:rsidRPr="00BD288F">
        <w:rPr>
          <w:rFonts w:ascii="Times New Roman" w:eastAsia="Calibri" w:hAnsi="Times New Roman" w:cs="Times New Roman"/>
          <w:sz w:val="28"/>
          <w:szCs w:val="28"/>
          <w:lang w:val="ru-RU" w:eastAsia="ru-RU"/>
        </w:rPr>
        <w:t>досл</w:t>
      </w:r>
      <w:proofErr w:type="gramEnd"/>
      <w:r w:rsidRPr="00BD288F">
        <w:rPr>
          <w:rFonts w:ascii="Times New Roman" w:eastAsia="Calibri" w:hAnsi="Times New Roman" w:cs="Times New Roman"/>
          <w:sz w:val="28"/>
          <w:szCs w:val="28"/>
          <w:lang w:val="ru-RU" w:eastAsia="ru-RU"/>
        </w:rPr>
        <w:t xml:space="preserve">ідження – економічні відносини, які виникають в процесі формування, функціонування та розвитку взаємодії банків с підприємствами реального сектору економіки. </w:t>
      </w:r>
    </w:p>
    <w:p w:rsidR="00BD288F" w:rsidRPr="00BD288F" w:rsidRDefault="00BD288F" w:rsidP="00BD288F">
      <w:pPr>
        <w:widowControl w:val="0"/>
        <w:spacing w:after="0" w:line="360" w:lineRule="auto"/>
        <w:ind w:firstLine="851"/>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Методи </w:t>
      </w:r>
      <w:proofErr w:type="gramStart"/>
      <w:r w:rsidRPr="00BD288F">
        <w:rPr>
          <w:rFonts w:ascii="Times New Roman" w:eastAsia="Calibri" w:hAnsi="Times New Roman" w:cs="Times New Roman"/>
          <w:sz w:val="28"/>
          <w:szCs w:val="28"/>
          <w:lang w:val="ru-RU" w:eastAsia="ru-RU"/>
        </w:rPr>
        <w:t>досл</w:t>
      </w:r>
      <w:proofErr w:type="gramEnd"/>
      <w:r w:rsidRPr="00BD288F">
        <w:rPr>
          <w:rFonts w:ascii="Times New Roman" w:eastAsia="Calibri" w:hAnsi="Times New Roman" w:cs="Times New Roman"/>
          <w:sz w:val="28"/>
          <w:szCs w:val="28"/>
          <w:lang w:val="ru-RU" w:eastAsia="ru-RU"/>
        </w:rPr>
        <w:t xml:space="preserve">ідження. У роботі використані загальнонаукові методи, що дозволили розробити теоретичні </w:t>
      </w:r>
      <w:proofErr w:type="gramStart"/>
      <w:r w:rsidRPr="00BD288F">
        <w:rPr>
          <w:rFonts w:ascii="Times New Roman" w:eastAsia="Calibri" w:hAnsi="Times New Roman" w:cs="Times New Roman"/>
          <w:sz w:val="28"/>
          <w:szCs w:val="28"/>
          <w:lang w:val="ru-RU" w:eastAsia="ru-RU"/>
        </w:rPr>
        <w:t>п</w:t>
      </w:r>
      <w:proofErr w:type="gramEnd"/>
      <w:r w:rsidRPr="00BD288F">
        <w:rPr>
          <w:rFonts w:ascii="Times New Roman" w:eastAsia="Calibri" w:hAnsi="Times New Roman" w:cs="Times New Roman"/>
          <w:sz w:val="28"/>
          <w:szCs w:val="28"/>
          <w:lang w:val="ru-RU" w:eastAsia="ru-RU"/>
        </w:rPr>
        <w:t xml:space="preserve">ідходи та рекомендації щодо створення та розвитку системи взаємодії банківського та реального секторів економіки України. Зокрема, методи </w:t>
      </w:r>
      <w:proofErr w:type="gramStart"/>
      <w:r w:rsidRPr="00BD288F">
        <w:rPr>
          <w:rFonts w:ascii="Times New Roman" w:eastAsia="Calibri" w:hAnsi="Times New Roman" w:cs="Times New Roman"/>
          <w:sz w:val="28"/>
          <w:szCs w:val="28"/>
          <w:lang w:val="ru-RU" w:eastAsia="ru-RU"/>
        </w:rPr>
        <w:t>п</w:t>
      </w:r>
      <w:proofErr w:type="gramEnd"/>
      <w:r w:rsidRPr="00BD288F">
        <w:rPr>
          <w:rFonts w:ascii="Times New Roman" w:eastAsia="Calibri" w:hAnsi="Times New Roman" w:cs="Times New Roman"/>
          <w:sz w:val="28"/>
          <w:szCs w:val="28"/>
          <w:lang w:val="ru-RU" w:eastAsia="ru-RU"/>
        </w:rPr>
        <w:t xml:space="preserve">ізнання: абстрактно-логічний – для аналізу літератури, формування висновків щодо сутності та розуміння взаємозвязку банків та підприємств реального секторів економіки; методи аналізу та синтезу – для обґрунтування та сутнісного розкриття понятійного апарату банківської системи та реального сектору економіки; статистично-економічний – для обчислення показників, які комплексно характеризують результативність банківської діяльності з позицій отримання прибутку в результаті кредитування </w:t>
      </w:r>
      <w:proofErr w:type="gramStart"/>
      <w:r w:rsidRPr="00BD288F">
        <w:rPr>
          <w:rFonts w:ascii="Times New Roman" w:eastAsia="Calibri" w:hAnsi="Times New Roman" w:cs="Times New Roman"/>
          <w:sz w:val="28"/>
          <w:szCs w:val="28"/>
          <w:lang w:val="ru-RU" w:eastAsia="ru-RU"/>
        </w:rPr>
        <w:t>реального</w:t>
      </w:r>
      <w:proofErr w:type="gramEnd"/>
      <w:r w:rsidRPr="00BD288F">
        <w:rPr>
          <w:rFonts w:ascii="Times New Roman" w:eastAsia="Calibri" w:hAnsi="Times New Roman" w:cs="Times New Roman"/>
          <w:sz w:val="28"/>
          <w:szCs w:val="28"/>
          <w:lang w:val="ru-RU" w:eastAsia="ru-RU"/>
        </w:rPr>
        <w:t xml:space="preserve"> сектору економіки. </w:t>
      </w:r>
    </w:p>
    <w:p w:rsidR="00BD288F" w:rsidRPr="00BD288F" w:rsidRDefault="00BD288F" w:rsidP="00BD288F">
      <w:pPr>
        <w:tabs>
          <w:tab w:val="left" w:pos="1136"/>
        </w:tabs>
        <w:spacing w:after="0" w:line="360" w:lineRule="auto"/>
        <w:ind w:firstLine="851"/>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Інформаційною базою </w:t>
      </w:r>
      <w:proofErr w:type="gramStart"/>
      <w:r w:rsidRPr="00BD288F">
        <w:rPr>
          <w:rFonts w:ascii="Times New Roman" w:eastAsia="Calibri" w:hAnsi="Times New Roman" w:cs="Times New Roman"/>
          <w:sz w:val="28"/>
          <w:szCs w:val="28"/>
          <w:lang w:val="ru-RU" w:eastAsia="ru-RU"/>
        </w:rPr>
        <w:t>досл</w:t>
      </w:r>
      <w:proofErr w:type="gramEnd"/>
      <w:r w:rsidRPr="00BD288F">
        <w:rPr>
          <w:rFonts w:ascii="Times New Roman" w:eastAsia="Calibri" w:hAnsi="Times New Roman" w:cs="Times New Roman"/>
          <w:sz w:val="28"/>
          <w:szCs w:val="28"/>
          <w:lang w:val="ru-RU" w:eastAsia="ru-RU"/>
        </w:rPr>
        <w:t>ідження</w:t>
      </w:r>
      <w:r w:rsidRPr="00BD288F">
        <w:rPr>
          <w:rFonts w:ascii="Times New Roman" w:eastAsia="Calibri" w:hAnsi="Times New Roman" w:cs="Times New Roman"/>
          <w:b/>
          <w:sz w:val="28"/>
          <w:szCs w:val="28"/>
          <w:lang w:val="ru-RU" w:eastAsia="ru-RU"/>
        </w:rPr>
        <w:t xml:space="preserve"> </w:t>
      </w:r>
      <w:r w:rsidRPr="00BD288F">
        <w:rPr>
          <w:rFonts w:ascii="Times New Roman" w:eastAsia="Calibri" w:hAnsi="Times New Roman" w:cs="Times New Roman"/>
          <w:sz w:val="28"/>
          <w:szCs w:val="28"/>
          <w:lang w:val="ru-RU" w:eastAsia="ru-RU"/>
        </w:rPr>
        <w:t>є: законодавчі та нормативно-правові акти, що визначають теоретичні основи побудови системи управління якістю банківських послуг, офіційні статистичні матеріали Державного комітету статистики України, Національного банку України, офіційні ресурси Internet, а також матеріали наукових конференцій.</w:t>
      </w:r>
    </w:p>
    <w:p w:rsidR="00BD288F" w:rsidRPr="00BD288F" w:rsidRDefault="00BD288F" w:rsidP="00BD288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sz w:val="28"/>
          <w:szCs w:val="28"/>
          <w:lang w:eastAsia="ru-RU"/>
        </w:rPr>
        <w:t xml:space="preserve">Публікації. Основні теоретичні положення, ідеї та висновки дипломної роботи розглянуто та схвалено на 2 (двох) міжнародних науково-практичних конференціях (МНПК), а саме: </w:t>
      </w:r>
      <w:r w:rsidRPr="00BD288F">
        <w:rPr>
          <w:rFonts w:ascii="Times New Roman" w:eastAsia="Times New Roman" w:hAnsi="Times New Roman" w:cs="Times New Roman"/>
          <w:sz w:val="28"/>
          <w:szCs w:val="28"/>
          <w:lang w:val="en-GB" w:eastAsia="ru-RU"/>
        </w:rPr>
        <w:t>V</w:t>
      </w:r>
      <w:r w:rsidRPr="00BD288F">
        <w:rPr>
          <w:rFonts w:ascii="Times New Roman" w:eastAsia="Times New Roman" w:hAnsi="Times New Roman" w:cs="Times New Roman"/>
          <w:sz w:val="28"/>
          <w:szCs w:val="28"/>
          <w:lang w:eastAsia="ru-RU"/>
        </w:rPr>
        <w:t xml:space="preserve"> МНПК «Фінансові аспекти розвитку держави, регіонів та суб’єктів господарювання: сучасний стан та перспективи», 20-21 листоп. 2017 р., м. Одеса (С.215-218) та студентскій 74-й звітн. конф. ОНУ імені І.І. Мечникова, 25-27 квіт. 2018 р., м. Одеса (С.90-92). </w:t>
      </w:r>
    </w:p>
    <w:p w:rsidR="00BD288F" w:rsidRPr="00BD288F" w:rsidRDefault="00BD288F" w:rsidP="00BD288F">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BD288F">
        <w:rPr>
          <w:rFonts w:ascii="Times New Roman" w:eastAsia="Times New Roman" w:hAnsi="Times New Roman" w:cs="Times New Roman"/>
          <w:sz w:val="28"/>
          <w:szCs w:val="28"/>
          <w:lang w:eastAsia="ru-RU"/>
        </w:rPr>
        <w:t>Структура дипломної роботи. Дипломна робота складається зі вступу, трьох розділів, висновків, списку використаних джерел, додатків. У першому розділі розкриті теоретичні аспекти формування системи взаємозв</w:t>
      </w:r>
      <w:r w:rsidRPr="00BD288F">
        <w:rPr>
          <w:rFonts w:ascii="Times New Roman" w:eastAsia="Times New Roman" w:hAnsi="Times New Roman" w:cs="Times New Roman"/>
          <w:sz w:val="28"/>
          <w:szCs w:val="28"/>
          <w:lang w:val="ru-RU" w:eastAsia="ru-RU"/>
        </w:rPr>
        <w:t>’</w:t>
      </w:r>
      <w:r w:rsidRPr="00BD288F">
        <w:rPr>
          <w:rFonts w:ascii="Times New Roman" w:eastAsia="Times New Roman" w:hAnsi="Times New Roman" w:cs="Times New Roman"/>
          <w:sz w:val="28"/>
          <w:szCs w:val="28"/>
          <w:lang w:eastAsia="ru-RU"/>
        </w:rPr>
        <w:t xml:space="preserve">язку банківського та реального секторів економіки України. У другому розділі надано аналіз сучасних тенденцій розвитку економіки в контексті взаємодії банківського та реального секторів. В третьому розділі представлено </w:t>
      </w:r>
      <w:r w:rsidRPr="00BD288F">
        <w:rPr>
          <w:rFonts w:ascii="Times New Roman" w:eastAsia="Times New Roman" w:hAnsi="Times New Roman" w:cs="Times New Roman"/>
          <w:sz w:val="28"/>
          <w:szCs w:val="24"/>
          <w:lang w:eastAsia="ru-RU"/>
        </w:rPr>
        <w:t>п</w:t>
      </w:r>
      <w:r w:rsidRPr="00BD288F">
        <w:rPr>
          <w:rFonts w:ascii="Times New Roman" w:eastAsia="Times New Roman" w:hAnsi="Times New Roman" w:cs="Times New Roman"/>
          <w:sz w:val="28"/>
          <w:szCs w:val="28"/>
          <w:lang w:eastAsia="ru-RU"/>
        </w:rPr>
        <w:t xml:space="preserve">ерспективні напрямки розвитку взаємодії банків та підприємств реального сектору економіки. </w:t>
      </w:r>
    </w:p>
    <w:p w:rsidR="00BD288F" w:rsidRDefault="00BD288F">
      <w:pPr>
        <w:rPr>
          <w:lang w:val="ru-RU"/>
        </w:rPr>
      </w:pPr>
    </w:p>
    <w:p w:rsidR="00BD288F" w:rsidRDefault="00BD288F">
      <w:pPr>
        <w:rPr>
          <w:lang w:val="ru-RU"/>
        </w:rPr>
      </w:pPr>
    </w:p>
    <w:p w:rsidR="00BD288F" w:rsidRDefault="00BD288F">
      <w:pPr>
        <w:rPr>
          <w:lang w:val="ru-RU"/>
        </w:rPr>
      </w:pPr>
    </w:p>
    <w:p w:rsidR="00BD288F" w:rsidRDefault="00BD288F">
      <w:pPr>
        <w:rPr>
          <w:lang w:val="ru-RU"/>
        </w:rPr>
      </w:pPr>
    </w:p>
    <w:p w:rsidR="00BD288F" w:rsidRDefault="00BD288F">
      <w:pPr>
        <w:rPr>
          <w:lang w:val="ru-RU"/>
        </w:rPr>
      </w:pPr>
    </w:p>
    <w:p w:rsidR="00BD288F" w:rsidRPr="00BD288F" w:rsidRDefault="00BD288F" w:rsidP="00BD288F">
      <w:pPr>
        <w:spacing w:before="100" w:beforeAutospacing="1" w:after="100" w:afterAutospacing="1" w:line="240" w:lineRule="auto"/>
        <w:jc w:val="center"/>
        <w:outlineLvl w:val="0"/>
        <w:rPr>
          <w:rFonts w:ascii="Times New Roman" w:eastAsia="Calibri" w:hAnsi="Times New Roman" w:cs="Times New Roman"/>
          <w:b/>
          <w:sz w:val="28"/>
          <w:szCs w:val="28"/>
          <w:lang w:eastAsia="ru-RU"/>
        </w:rPr>
      </w:pPr>
      <w:r w:rsidRPr="00BD288F">
        <w:rPr>
          <w:rFonts w:ascii="Times New Roman" w:eastAsia="Calibri" w:hAnsi="Times New Roman" w:cs="Times New Roman"/>
          <w:b/>
          <w:sz w:val="28"/>
          <w:szCs w:val="28"/>
          <w:lang w:eastAsia="ru-RU"/>
        </w:rPr>
        <w:t>ВИСНОВКИ</w:t>
      </w:r>
    </w:p>
    <w:p w:rsidR="00BD288F" w:rsidRPr="00BD288F" w:rsidRDefault="00BD288F" w:rsidP="00BD288F">
      <w:pPr>
        <w:autoSpaceDE w:val="0"/>
        <w:autoSpaceDN w:val="0"/>
        <w:spacing w:after="0" w:line="360" w:lineRule="auto"/>
        <w:ind w:firstLine="851"/>
        <w:jc w:val="both"/>
        <w:rPr>
          <w:rFonts w:ascii="Times New Roman" w:eastAsia="Times New Roman" w:hAnsi="Times New Roman" w:cs="Times New Roman"/>
          <w:caps/>
          <w:sz w:val="28"/>
          <w:szCs w:val="28"/>
          <w:lang w:val="ru-RU" w:eastAsia="ru-RU"/>
        </w:rPr>
      </w:pPr>
      <w:r w:rsidRPr="00BD288F">
        <w:rPr>
          <w:rFonts w:ascii="Times New Roman" w:eastAsia="Times New Roman" w:hAnsi="Times New Roman" w:cs="Times New Roman"/>
          <w:sz w:val="28"/>
          <w:szCs w:val="28"/>
          <w:lang w:val="ru-RU" w:eastAsia="ru-RU"/>
        </w:rPr>
        <w:t xml:space="preserve">Результати проведеного </w:t>
      </w:r>
      <w:proofErr w:type="gramStart"/>
      <w:r w:rsidRPr="00BD288F">
        <w:rPr>
          <w:rFonts w:ascii="Times New Roman" w:eastAsia="Times New Roman" w:hAnsi="Times New Roman" w:cs="Times New Roman"/>
          <w:sz w:val="28"/>
          <w:szCs w:val="28"/>
          <w:lang w:val="ru-RU" w:eastAsia="ru-RU"/>
        </w:rPr>
        <w:t>досл</w:t>
      </w:r>
      <w:proofErr w:type="gramEnd"/>
      <w:r w:rsidRPr="00BD288F">
        <w:rPr>
          <w:rFonts w:ascii="Times New Roman" w:eastAsia="Times New Roman" w:hAnsi="Times New Roman" w:cs="Times New Roman"/>
          <w:sz w:val="28"/>
          <w:szCs w:val="28"/>
          <w:lang w:val="ru-RU" w:eastAsia="ru-RU"/>
        </w:rPr>
        <w:t>ідження дають підстави зробити такі висновки та пропозиції:</w:t>
      </w:r>
    </w:p>
    <w:p w:rsidR="00BD288F" w:rsidRPr="00BD288F" w:rsidRDefault="00BD288F" w:rsidP="00BD288F">
      <w:pPr>
        <w:numPr>
          <w:ilvl w:val="0"/>
          <w:numId w:val="5"/>
        </w:numPr>
        <w:tabs>
          <w:tab w:val="left" w:pos="567"/>
        </w:tabs>
        <w:spacing w:after="0" w:line="360" w:lineRule="auto"/>
        <w:ind w:left="0" w:firstLine="851"/>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Банківський і реальний сектори є базовими елементами інституціональної структури економіки,</w:t>
      </w:r>
      <w:r w:rsidRPr="00BD288F">
        <w:rPr>
          <w:rFonts w:ascii="Minion Pro" w:eastAsia="Calibri" w:hAnsi="Minion Pro" w:cs="Times New Roman"/>
          <w:sz w:val="28"/>
          <w:szCs w:val="28"/>
          <w:lang w:val="ru-RU" w:eastAsia="ru-RU"/>
        </w:rPr>
        <w:t xml:space="preserve"> </w:t>
      </w:r>
      <w:r w:rsidRPr="00BD288F">
        <w:rPr>
          <w:rFonts w:ascii="Times New Roman" w:eastAsia="Calibri" w:hAnsi="Times New Roman" w:cs="Times New Roman"/>
          <w:sz w:val="28"/>
          <w:szCs w:val="28"/>
          <w:lang w:val="ru-RU" w:eastAsia="ru-RU"/>
        </w:rPr>
        <w:t xml:space="preserve">тому </w:t>
      </w:r>
      <w:proofErr w:type="gramStart"/>
      <w:r w:rsidRPr="00BD288F">
        <w:rPr>
          <w:rFonts w:ascii="Times New Roman" w:eastAsia="Calibri" w:hAnsi="Times New Roman" w:cs="Times New Roman"/>
          <w:sz w:val="28"/>
          <w:szCs w:val="28"/>
          <w:lang w:val="ru-RU" w:eastAsia="ru-RU"/>
        </w:rPr>
        <w:t>досл</w:t>
      </w:r>
      <w:proofErr w:type="gramEnd"/>
      <w:r w:rsidRPr="00BD288F">
        <w:rPr>
          <w:rFonts w:ascii="Times New Roman" w:eastAsia="Calibri" w:hAnsi="Times New Roman" w:cs="Times New Roman"/>
          <w:sz w:val="28"/>
          <w:szCs w:val="28"/>
          <w:lang w:val="ru-RU" w:eastAsia="ru-RU"/>
        </w:rPr>
        <w:t xml:space="preserve">ідження передумов і напрямів їх взаємодії, безумовно, є актуальним. Адже трансформація форм власності, становлення ринкових відносин і необхідність оновлення виробничого потенціалу вітчизняних </w:t>
      </w:r>
      <w:proofErr w:type="gramStart"/>
      <w:r w:rsidRPr="00BD288F">
        <w:rPr>
          <w:rFonts w:ascii="Times New Roman" w:eastAsia="Calibri" w:hAnsi="Times New Roman" w:cs="Times New Roman"/>
          <w:sz w:val="28"/>
          <w:szCs w:val="28"/>
          <w:lang w:val="ru-RU" w:eastAsia="ru-RU"/>
        </w:rPr>
        <w:t>п</w:t>
      </w:r>
      <w:proofErr w:type="gramEnd"/>
      <w:r w:rsidRPr="00BD288F">
        <w:rPr>
          <w:rFonts w:ascii="Times New Roman" w:eastAsia="Calibri" w:hAnsi="Times New Roman" w:cs="Times New Roman"/>
          <w:sz w:val="28"/>
          <w:szCs w:val="28"/>
          <w:lang w:val="ru-RU" w:eastAsia="ru-RU"/>
        </w:rPr>
        <w:t xml:space="preserve">ідприємств вимагають зосередження уваги на розвитку інвестиційних процесів як на макроекономічному рівні, так і на рівні первинної ланки суспільного виробництва. </w:t>
      </w:r>
      <w:proofErr w:type="gramStart"/>
      <w:r w:rsidRPr="00BD288F">
        <w:rPr>
          <w:rFonts w:ascii="Times New Roman" w:eastAsia="Calibri" w:hAnsi="Times New Roman" w:cs="Times New Roman"/>
          <w:sz w:val="28"/>
          <w:szCs w:val="28"/>
          <w:lang w:val="ru-RU" w:eastAsia="ru-RU"/>
        </w:rPr>
        <w:t>Від того, наскільки ефективно виконують зазначену роль інститути фінансового сектору, залежать щільність взаємозв’язку фінансової системи і економіки, результативність їхньої взаємодії. А від ступеня відповідності інвестиційних і кредитних можливостей фінансових установ необхідним обсягам фінансування реального сектору залежать швидкість технологічного відновлення виробництва</w:t>
      </w:r>
      <w:proofErr w:type="gramEnd"/>
      <w:r w:rsidRPr="00BD288F">
        <w:rPr>
          <w:rFonts w:ascii="Times New Roman" w:eastAsia="Calibri" w:hAnsi="Times New Roman" w:cs="Times New Roman"/>
          <w:sz w:val="28"/>
          <w:szCs w:val="28"/>
          <w:lang w:val="ru-RU" w:eastAsia="ru-RU"/>
        </w:rPr>
        <w:t>, темпи нарощування випуску конкурентоспроможної продукції.</w:t>
      </w:r>
    </w:p>
    <w:p w:rsidR="00BD288F" w:rsidRPr="00BD288F" w:rsidRDefault="00BD288F" w:rsidP="00BD288F">
      <w:pPr>
        <w:numPr>
          <w:ilvl w:val="0"/>
          <w:numId w:val="5"/>
        </w:numPr>
        <w:tabs>
          <w:tab w:val="left" w:pos="567"/>
        </w:tabs>
        <w:spacing w:after="0" w:line="360" w:lineRule="auto"/>
        <w:ind w:left="0" w:firstLine="851"/>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eastAsia="ru-RU"/>
        </w:rPr>
        <w:t xml:space="preserve">Аналізуючи взаємозв’язок банківського та реального секторів економіки слід зазначити, що дуже важливим у цьому питанні є саме довіра. Сьогодні ситуація з довірою до банківського сектору є дуже актуальною для України. Ослаблена банківська система після кризи не виправдала позитивних очікувань не лише реального сектору економіки, а й усіх її суб’єктів. Сьогодні такий стан банківської системи і реального сектору економіки є небезпечним для макроекономічного розвитку країни. Процес кредитування реального сектору економіки України у кризовий період характеризується негативними тенденціями, кредит є практично недоступний для реального сектору економіки. Істотне зменшення банками обсягів кредитування національної економіки поглибило економічний спад в Україні, а його показники стали чи не найбільшими у світі. </w:t>
      </w:r>
    </w:p>
    <w:p w:rsidR="00BD288F" w:rsidRPr="00BD288F" w:rsidRDefault="00BD288F" w:rsidP="00BD288F">
      <w:pPr>
        <w:numPr>
          <w:ilvl w:val="0"/>
          <w:numId w:val="5"/>
        </w:numPr>
        <w:tabs>
          <w:tab w:val="left" w:pos="567"/>
        </w:tabs>
        <w:spacing w:after="0" w:line="360" w:lineRule="auto"/>
        <w:ind w:left="0" w:firstLine="851"/>
        <w:jc w:val="both"/>
        <w:rPr>
          <w:rFonts w:ascii="Times New Roman" w:eastAsia="Calibri" w:hAnsi="Times New Roman" w:cs="Times New Roman"/>
          <w:sz w:val="28"/>
          <w:szCs w:val="28"/>
          <w:lang w:eastAsia="ru-RU"/>
        </w:rPr>
      </w:pPr>
      <w:r w:rsidRPr="00BD288F">
        <w:rPr>
          <w:rFonts w:ascii="Times New Roman" w:eastAsia="Calibri" w:hAnsi="Times New Roman" w:cs="Times New Roman"/>
          <w:sz w:val="28"/>
          <w:szCs w:val="28"/>
        </w:rPr>
        <w:t xml:space="preserve">У сучасних умовах застосування кредитних інструментів банківських в Україні, як важливих чинників економічного зростання, стримує низка причин, серед яких: фінансово-економічна та політична нестабільність в державі, обмеженість пропозиції кредитних інструментів на кредитному ринку; недосконалість </w:t>
      </w:r>
      <w:r w:rsidRPr="00BD288F">
        <w:rPr>
          <w:rFonts w:ascii="Times New Roman" w:eastAsia="TimesNewRoman" w:hAnsi="Times New Roman" w:cs="Times New Roman"/>
          <w:sz w:val="28"/>
          <w:szCs w:val="28"/>
        </w:rPr>
        <w:t xml:space="preserve">нормативно-правової бази, що регулює кредитні відносини, механізмів та стимулів використання кредитних джерел фінансування розвитку реальної економіки. </w:t>
      </w:r>
      <w:r w:rsidRPr="00BD288F">
        <w:rPr>
          <w:rFonts w:ascii="Times New Roman" w:eastAsia="Calibri" w:hAnsi="Times New Roman" w:cs="Times New Roman"/>
          <w:color w:val="000000"/>
          <w:sz w:val="28"/>
          <w:szCs w:val="24"/>
          <w:lang w:eastAsia="ru-RU"/>
        </w:rPr>
        <w:t xml:space="preserve"> Для підвищення ефективності використання кредитних інструментів вітчизняних фінансових посередників та посилення їх ролі в розвитку реальної економіки в Україні слід розробити оптимальну модель її кредитування на основі формування конкурентоспроможних кредитних стратегій та підвищення ефективності взаємодії реального сектору з банківськими установами.  </w:t>
      </w:r>
    </w:p>
    <w:p w:rsidR="00BD288F" w:rsidRPr="00BD288F" w:rsidRDefault="00BD288F" w:rsidP="00BD288F">
      <w:pPr>
        <w:numPr>
          <w:ilvl w:val="0"/>
          <w:numId w:val="5"/>
        </w:numPr>
        <w:tabs>
          <w:tab w:val="left" w:pos="567"/>
        </w:tabs>
        <w:spacing w:after="0" w:line="360" w:lineRule="auto"/>
        <w:ind w:left="0" w:firstLine="851"/>
        <w:jc w:val="both"/>
        <w:rPr>
          <w:rFonts w:ascii="Times New Roman" w:eastAsia="Calibri" w:hAnsi="Times New Roman" w:cs="Times New Roman"/>
          <w:sz w:val="28"/>
          <w:szCs w:val="28"/>
          <w:lang w:eastAsia="ru-RU"/>
        </w:rPr>
      </w:pPr>
      <w:r w:rsidRPr="00BD288F">
        <w:rPr>
          <w:rFonts w:ascii="TimesNewRomanPSMT" w:eastAsia="Calibri" w:hAnsi="TimesNewRomanPSMT" w:cs="TimesNewRomanPSMT"/>
          <w:sz w:val="28"/>
          <w:szCs w:val="28"/>
          <w:lang w:eastAsia="ru-RU"/>
        </w:rPr>
        <w:t xml:space="preserve">Необхідно відзначити, що у період ринкових перетворень в економіці України у розрізі банківського напряму слід виокремити наступні можливі шляхи удосконалення кредитних взаємовідносин, а саме: </w:t>
      </w:r>
    </w:p>
    <w:p w:rsidR="00BD288F" w:rsidRPr="00BD288F" w:rsidRDefault="00BD288F" w:rsidP="00BD288F">
      <w:pPr>
        <w:numPr>
          <w:ilvl w:val="0"/>
          <w:numId w:val="4"/>
        </w:numPr>
        <w:tabs>
          <w:tab w:val="left" w:pos="567"/>
        </w:tabs>
        <w:spacing w:after="0" w:line="360" w:lineRule="auto"/>
        <w:ind w:left="0" w:firstLine="851"/>
        <w:jc w:val="both"/>
        <w:rPr>
          <w:rFonts w:ascii="Symbol" w:eastAsia="Calibri" w:hAnsi="Symbol" w:cs="Times New Roman"/>
          <w:sz w:val="28"/>
          <w:szCs w:val="28"/>
          <w:lang w:eastAsia="ru-RU"/>
        </w:rPr>
      </w:pPr>
      <w:r w:rsidRPr="00BD288F">
        <w:rPr>
          <w:rFonts w:ascii="TimesNewRomanPSMT" w:eastAsia="Calibri" w:hAnsi="TimesNewRomanPSMT" w:cs="TimesNewRomanPSMT"/>
          <w:sz w:val="28"/>
          <w:szCs w:val="28"/>
          <w:lang w:eastAsia="ru-RU"/>
        </w:rPr>
        <w:t xml:space="preserve">застосування відповідних заходів щодо стимулювання довгострокового кредитування банками суб’єктів підприємницької діяльності; </w:t>
      </w:r>
    </w:p>
    <w:p w:rsidR="00BD288F" w:rsidRPr="00BD288F" w:rsidRDefault="00BD288F" w:rsidP="00BD288F">
      <w:pPr>
        <w:numPr>
          <w:ilvl w:val="0"/>
          <w:numId w:val="4"/>
        </w:numPr>
        <w:tabs>
          <w:tab w:val="left" w:pos="567"/>
        </w:tabs>
        <w:spacing w:after="0" w:line="360" w:lineRule="auto"/>
        <w:ind w:left="0" w:firstLine="851"/>
        <w:jc w:val="both"/>
        <w:rPr>
          <w:rFonts w:ascii="Symbol" w:eastAsia="Calibri" w:hAnsi="Symbol" w:cs="Times New Roman"/>
          <w:sz w:val="28"/>
          <w:szCs w:val="28"/>
          <w:lang w:val="ru-RU" w:eastAsia="ru-RU"/>
        </w:rPr>
      </w:pPr>
      <w:r w:rsidRPr="00BD288F">
        <w:rPr>
          <w:rFonts w:ascii="TimesNewRomanPSMT" w:eastAsia="Calibri" w:hAnsi="TimesNewRomanPSMT" w:cs="TimesNewRomanPSMT"/>
          <w:sz w:val="28"/>
          <w:szCs w:val="28"/>
          <w:lang w:val="ru-RU" w:eastAsia="ru-RU"/>
        </w:rPr>
        <w:t xml:space="preserve">оптимізація процентної політики банку щодо встановлення диференційованих </w:t>
      </w:r>
      <w:proofErr w:type="gramStart"/>
      <w:r w:rsidRPr="00BD288F">
        <w:rPr>
          <w:rFonts w:ascii="TimesNewRomanPSMT" w:eastAsia="Calibri" w:hAnsi="TimesNewRomanPSMT" w:cs="TimesNewRomanPSMT"/>
          <w:sz w:val="28"/>
          <w:szCs w:val="28"/>
          <w:lang w:val="ru-RU" w:eastAsia="ru-RU"/>
        </w:rPr>
        <w:t>п</w:t>
      </w:r>
      <w:proofErr w:type="gramEnd"/>
      <w:r w:rsidRPr="00BD288F">
        <w:rPr>
          <w:rFonts w:ascii="TimesNewRomanPSMT" w:eastAsia="Calibri" w:hAnsi="TimesNewRomanPSMT" w:cs="TimesNewRomanPSMT"/>
          <w:sz w:val="28"/>
          <w:szCs w:val="28"/>
          <w:lang w:val="ru-RU" w:eastAsia="ru-RU"/>
        </w:rPr>
        <w:t xml:space="preserve">ідходів до кредитування підприємств малого та середнього бізнесу; </w:t>
      </w:r>
    </w:p>
    <w:p w:rsidR="00BD288F" w:rsidRPr="00BD288F" w:rsidRDefault="00BD288F" w:rsidP="00BD288F">
      <w:pPr>
        <w:numPr>
          <w:ilvl w:val="0"/>
          <w:numId w:val="4"/>
        </w:numPr>
        <w:tabs>
          <w:tab w:val="left" w:pos="567"/>
        </w:tabs>
        <w:spacing w:after="0" w:line="360" w:lineRule="auto"/>
        <w:ind w:left="0" w:firstLine="851"/>
        <w:jc w:val="both"/>
        <w:rPr>
          <w:rFonts w:ascii="Symbol" w:eastAsia="Calibri" w:hAnsi="Symbol" w:cs="Times New Roman"/>
          <w:sz w:val="28"/>
          <w:szCs w:val="28"/>
          <w:lang w:val="ru-RU" w:eastAsia="ru-RU"/>
        </w:rPr>
      </w:pPr>
      <w:r w:rsidRPr="00BD288F">
        <w:rPr>
          <w:rFonts w:ascii="TimesNewRomanPSMT" w:eastAsia="Calibri" w:hAnsi="TimesNewRomanPSMT" w:cs="TimesNewRomanPSMT"/>
          <w:sz w:val="28"/>
          <w:szCs w:val="28"/>
          <w:lang w:val="ru-RU" w:eastAsia="ru-RU"/>
        </w:rPr>
        <w:t xml:space="preserve">удосконалення механізму зменшення або унеможливлення кредитних ризиків шляхом створення єдиної нормативної бази для визначення фінансового стану </w:t>
      </w:r>
      <w:proofErr w:type="gramStart"/>
      <w:r w:rsidRPr="00BD288F">
        <w:rPr>
          <w:rFonts w:ascii="TimesNewRomanPSMT" w:eastAsia="Calibri" w:hAnsi="TimesNewRomanPSMT" w:cs="TimesNewRomanPSMT"/>
          <w:sz w:val="28"/>
          <w:szCs w:val="28"/>
          <w:lang w:val="ru-RU" w:eastAsia="ru-RU"/>
        </w:rPr>
        <w:t>п</w:t>
      </w:r>
      <w:proofErr w:type="gramEnd"/>
      <w:r w:rsidRPr="00BD288F">
        <w:rPr>
          <w:rFonts w:ascii="TimesNewRomanPSMT" w:eastAsia="Calibri" w:hAnsi="TimesNewRomanPSMT" w:cs="TimesNewRomanPSMT"/>
          <w:sz w:val="28"/>
          <w:szCs w:val="28"/>
          <w:lang w:val="ru-RU" w:eastAsia="ru-RU"/>
        </w:rPr>
        <w:t xml:space="preserve">ідприємств і системи рейтингів надійності позичальників, поліпшення умов забезпечення кредиту; </w:t>
      </w:r>
    </w:p>
    <w:p w:rsidR="00BD288F" w:rsidRPr="00BD288F" w:rsidRDefault="00BD288F" w:rsidP="00BD288F">
      <w:pPr>
        <w:numPr>
          <w:ilvl w:val="0"/>
          <w:numId w:val="4"/>
        </w:numPr>
        <w:tabs>
          <w:tab w:val="left" w:pos="567"/>
        </w:tabs>
        <w:spacing w:after="0" w:line="360" w:lineRule="auto"/>
        <w:ind w:left="0" w:firstLine="851"/>
        <w:jc w:val="both"/>
        <w:rPr>
          <w:rFonts w:ascii="Symbol" w:eastAsia="Calibri" w:hAnsi="Symbol" w:cs="Times New Roman"/>
          <w:sz w:val="28"/>
          <w:szCs w:val="28"/>
          <w:lang w:val="ru-RU" w:eastAsia="ru-RU"/>
        </w:rPr>
      </w:pPr>
      <w:r w:rsidRPr="00BD288F">
        <w:rPr>
          <w:rFonts w:ascii="TimesNewRomanPSMT" w:eastAsia="Calibri" w:hAnsi="TimesNewRomanPSMT" w:cs="TimesNewRomanPSMT"/>
          <w:sz w:val="28"/>
          <w:szCs w:val="28"/>
          <w:lang w:val="ru-RU" w:eastAsia="ru-RU"/>
        </w:rPr>
        <w:t xml:space="preserve">створення належної інфраструктури </w:t>
      </w:r>
      <w:proofErr w:type="gramStart"/>
      <w:r w:rsidRPr="00BD288F">
        <w:rPr>
          <w:rFonts w:ascii="TimesNewRomanPSMT" w:eastAsia="Calibri" w:hAnsi="TimesNewRomanPSMT" w:cs="TimesNewRomanPSMT"/>
          <w:sz w:val="28"/>
          <w:szCs w:val="28"/>
          <w:lang w:val="ru-RU" w:eastAsia="ru-RU"/>
        </w:rPr>
        <w:t>кредитного</w:t>
      </w:r>
      <w:proofErr w:type="gramEnd"/>
      <w:r w:rsidRPr="00BD288F">
        <w:rPr>
          <w:rFonts w:ascii="TimesNewRomanPSMT" w:eastAsia="Calibri" w:hAnsi="TimesNewRomanPSMT" w:cs="TimesNewRomanPSMT"/>
          <w:sz w:val="28"/>
          <w:szCs w:val="28"/>
          <w:lang w:val="ru-RU" w:eastAsia="ru-RU"/>
        </w:rPr>
        <w:t xml:space="preserve"> ринку та розробка відповідних правових документів щодо захисту прав кредиторів; </w:t>
      </w:r>
    </w:p>
    <w:p w:rsidR="00BD288F" w:rsidRPr="00BD288F" w:rsidRDefault="00BD288F" w:rsidP="00BD288F">
      <w:pPr>
        <w:numPr>
          <w:ilvl w:val="0"/>
          <w:numId w:val="4"/>
        </w:numPr>
        <w:tabs>
          <w:tab w:val="left" w:pos="567"/>
        </w:tabs>
        <w:spacing w:after="0" w:line="360" w:lineRule="auto"/>
        <w:ind w:left="0" w:firstLine="851"/>
        <w:jc w:val="both"/>
        <w:rPr>
          <w:rFonts w:ascii="Symbol" w:eastAsia="Calibri" w:hAnsi="Symbol" w:cs="Times New Roman"/>
          <w:sz w:val="28"/>
          <w:szCs w:val="28"/>
          <w:lang w:val="ru-RU" w:eastAsia="ru-RU"/>
        </w:rPr>
      </w:pPr>
      <w:r w:rsidRPr="00BD288F">
        <w:rPr>
          <w:rFonts w:ascii="TimesNewRomanPSMT" w:eastAsia="Calibri" w:hAnsi="TimesNewRomanPSMT" w:cs="TimesNewRomanPSMT"/>
          <w:sz w:val="28"/>
          <w:szCs w:val="28"/>
          <w:lang w:val="ru-RU" w:eastAsia="ru-RU"/>
        </w:rPr>
        <w:t xml:space="preserve">удосконалення юридичної основи реструктуризації заборгованості та відповідних економічних механізмів видозміни заборгованості; </w:t>
      </w:r>
    </w:p>
    <w:p w:rsidR="00BD288F" w:rsidRPr="00BD288F" w:rsidRDefault="00BD288F" w:rsidP="00BD288F">
      <w:pPr>
        <w:numPr>
          <w:ilvl w:val="0"/>
          <w:numId w:val="4"/>
        </w:numPr>
        <w:tabs>
          <w:tab w:val="left" w:pos="567"/>
        </w:tabs>
        <w:spacing w:after="0" w:line="360" w:lineRule="auto"/>
        <w:ind w:left="0" w:firstLine="851"/>
        <w:jc w:val="both"/>
        <w:rPr>
          <w:rFonts w:ascii="Symbol" w:eastAsia="Calibri" w:hAnsi="Symbol" w:cs="Times New Roman"/>
          <w:sz w:val="28"/>
          <w:szCs w:val="28"/>
          <w:lang w:val="ru-RU" w:eastAsia="ru-RU"/>
        </w:rPr>
      </w:pPr>
      <w:r w:rsidRPr="00BD288F">
        <w:rPr>
          <w:rFonts w:ascii="TimesNewRomanPSMT" w:eastAsia="Calibri" w:hAnsi="TimesNewRomanPSMT" w:cs="TimesNewRomanPSMT"/>
          <w:sz w:val="28"/>
          <w:szCs w:val="28"/>
          <w:lang w:val="ru-RU" w:eastAsia="ru-RU"/>
        </w:rPr>
        <w:t xml:space="preserve">вдосконалення організаційної структури </w:t>
      </w:r>
      <w:proofErr w:type="gramStart"/>
      <w:r w:rsidRPr="00BD288F">
        <w:rPr>
          <w:rFonts w:ascii="TimesNewRomanPSMT" w:eastAsia="Calibri" w:hAnsi="TimesNewRomanPSMT" w:cs="TimesNewRomanPSMT"/>
          <w:sz w:val="28"/>
          <w:szCs w:val="28"/>
          <w:lang w:val="ru-RU" w:eastAsia="ru-RU"/>
        </w:rPr>
        <w:t>п</w:t>
      </w:r>
      <w:proofErr w:type="gramEnd"/>
      <w:r w:rsidRPr="00BD288F">
        <w:rPr>
          <w:rFonts w:ascii="TimesNewRomanPSMT" w:eastAsia="Calibri" w:hAnsi="TimesNewRomanPSMT" w:cs="TimesNewRomanPSMT"/>
          <w:sz w:val="28"/>
          <w:szCs w:val="28"/>
          <w:lang w:val="ru-RU" w:eastAsia="ru-RU"/>
        </w:rPr>
        <w:t>ідрозділів банку та розмежування функцій у кредитному процесі.</w:t>
      </w:r>
    </w:p>
    <w:p w:rsidR="00BD288F" w:rsidRPr="00BD288F" w:rsidRDefault="00BD288F" w:rsidP="00BD288F">
      <w:pPr>
        <w:spacing w:after="0" w:line="360" w:lineRule="auto"/>
        <w:ind w:firstLine="709"/>
        <w:jc w:val="both"/>
        <w:rPr>
          <w:rFonts w:ascii="Symbol" w:eastAsia="Calibri" w:hAnsi="Symbol" w:cs="Times New Roman"/>
          <w:sz w:val="28"/>
          <w:szCs w:val="28"/>
          <w:lang w:val="ru-RU" w:eastAsia="ru-RU"/>
        </w:rPr>
      </w:pPr>
      <w:r w:rsidRPr="00BD288F">
        <w:rPr>
          <w:rFonts w:ascii="Symbol" w:eastAsia="Calibri" w:hAnsi="Symbol" w:cs="Times New Roman"/>
          <w:sz w:val="28"/>
          <w:szCs w:val="28"/>
          <w:lang w:val="ru-RU" w:eastAsia="ru-RU"/>
        </w:rPr>
        <w:t></w:t>
      </w:r>
      <w:r w:rsidRPr="00BD288F">
        <w:rPr>
          <w:rFonts w:ascii="Symbol" w:eastAsia="Calibri" w:hAnsi="Symbol" w:cs="Times New Roman"/>
          <w:sz w:val="28"/>
          <w:szCs w:val="28"/>
          <w:lang w:val="ru-RU" w:eastAsia="ru-RU"/>
        </w:rPr>
        <w:t></w:t>
      </w:r>
      <w:r w:rsidRPr="00BD288F">
        <w:rPr>
          <w:rFonts w:ascii="Symbol" w:eastAsia="Calibri" w:hAnsi="Symbol" w:cs="Times New Roman"/>
          <w:sz w:val="28"/>
          <w:szCs w:val="28"/>
          <w:lang w:val="ru-RU" w:eastAsia="ru-RU"/>
        </w:rPr>
        <w:t></w:t>
      </w:r>
      <w:r w:rsidRPr="00BD288F">
        <w:rPr>
          <w:rFonts w:ascii="Times New Roman" w:eastAsia="Calibri" w:hAnsi="Times New Roman" w:cs="Times New Roman"/>
          <w:sz w:val="28"/>
          <w:szCs w:val="28"/>
          <w:lang w:val="ru-RU" w:eastAsia="ru-RU"/>
        </w:rPr>
        <w:t xml:space="preserve">Найважливішим стратегічним кроком для розвитку економіки України є Європейська інтеграція і членство в Європейському Союзі, де домінує інноваційний шлях розвитку. </w:t>
      </w:r>
      <w:proofErr w:type="gramStart"/>
      <w:r w:rsidRPr="00BD288F">
        <w:rPr>
          <w:rFonts w:ascii="Times New Roman" w:eastAsia="Calibri" w:hAnsi="Times New Roman" w:cs="Times New Roman"/>
          <w:sz w:val="28"/>
          <w:szCs w:val="28"/>
          <w:lang w:val="ru-RU" w:eastAsia="ru-RU"/>
        </w:rPr>
        <w:t>Забезпечення умов для нарощування якісних та кількісних обсягів виробництва в реальному секторі економіки є одним з ключових завдань економічної політики держави, яке можна виконати за умови досягнення конкурентоздатності вітчизняної продукції. Для цього у реальний сектор економіки потрібно вкладати серйозні кошти, впроваджувати інноваційні та інформаційно-комунікаціи</w:t>
      </w:r>
      <w:proofErr w:type="gramEnd"/>
      <w:r w:rsidRPr="00BD288F">
        <w:rPr>
          <w:rFonts w:ascii="Times New Roman" w:eastAsia="Calibri" w:hAnsi="Times New Roman" w:cs="Times New Roman"/>
          <w:sz w:val="28"/>
          <w:szCs w:val="28"/>
          <w:lang w:val="ru-RU" w:eastAsia="ru-RU"/>
        </w:rPr>
        <w:t xml:space="preserve">̆ні технології, стимулювати конкурентоспроможного вітчизняного виробника, приєднувати українських виробників конкурентоспроможної продукції до глобальних виробничо-технологічних ланцюгів; проводити заміщення імпортної продукції на вітчизняну; формувати ємний конкурентний внутрішній ринок та сприяти розвитку </w:t>
      </w:r>
      <w:proofErr w:type="gramStart"/>
      <w:r w:rsidRPr="00BD288F">
        <w:rPr>
          <w:rFonts w:ascii="Times New Roman" w:eastAsia="Calibri" w:hAnsi="Times New Roman" w:cs="Times New Roman"/>
          <w:sz w:val="28"/>
          <w:szCs w:val="28"/>
          <w:lang w:val="ru-RU" w:eastAsia="ru-RU"/>
        </w:rPr>
        <w:t>п</w:t>
      </w:r>
      <w:proofErr w:type="gramEnd"/>
      <w:r w:rsidRPr="00BD288F">
        <w:rPr>
          <w:rFonts w:ascii="Times New Roman" w:eastAsia="Calibri" w:hAnsi="Times New Roman" w:cs="Times New Roman"/>
          <w:sz w:val="28"/>
          <w:szCs w:val="28"/>
          <w:lang w:val="ru-RU" w:eastAsia="ru-RU"/>
        </w:rPr>
        <w:t xml:space="preserve">ідприємництва, розвивати та впроваджувати ринок інформаційних продуктів та послуг. </w:t>
      </w:r>
    </w:p>
    <w:p w:rsidR="00BD288F" w:rsidRPr="00BD288F" w:rsidRDefault="00BD288F" w:rsidP="00BD288F">
      <w:pPr>
        <w:spacing w:after="0" w:line="360" w:lineRule="auto"/>
        <w:ind w:firstLine="709"/>
        <w:jc w:val="both"/>
        <w:rPr>
          <w:rFonts w:ascii="Symbol" w:eastAsia="Calibri" w:hAnsi="Symbol" w:cs="Times New Roman"/>
          <w:sz w:val="28"/>
          <w:szCs w:val="28"/>
          <w:lang w:val="ru-RU" w:eastAsia="ru-RU"/>
        </w:rPr>
      </w:pPr>
      <w:r w:rsidRPr="00BD288F">
        <w:rPr>
          <w:rFonts w:ascii="Symbol" w:eastAsia="Calibri" w:hAnsi="Symbol" w:cs="Times New Roman"/>
          <w:sz w:val="28"/>
          <w:szCs w:val="28"/>
          <w:lang w:val="ru-RU" w:eastAsia="ru-RU"/>
        </w:rPr>
        <w:t></w:t>
      </w:r>
      <w:r w:rsidRPr="00BD288F">
        <w:rPr>
          <w:rFonts w:ascii="Symbol" w:eastAsia="Calibri" w:hAnsi="Symbol" w:cs="Times New Roman"/>
          <w:sz w:val="28"/>
          <w:szCs w:val="28"/>
          <w:lang w:val="ru-RU" w:eastAsia="ru-RU"/>
        </w:rPr>
        <w:t></w:t>
      </w:r>
      <w:r w:rsidRPr="00BD288F">
        <w:rPr>
          <w:rFonts w:ascii="Symbol" w:eastAsia="Calibri" w:hAnsi="Symbol" w:cs="Times New Roman"/>
          <w:sz w:val="28"/>
          <w:szCs w:val="28"/>
          <w:lang w:val="ru-RU" w:eastAsia="ru-RU"/>
        </w:rPr>
        <w:t></w:t>
      </w:r>
      <w:proofErr w:type="gramStart"/>
      <w:r w:rsidRPr="00BD288F">
        <w:rPr>
          <w:rFonts w:ascii="Times New Roman" w:eastAsia="Times New Roman" w:hAnsi="Times New Roman" w:cs="Times New Roman"/>
          <w:color w:val="000000"/>
          <w:sz w:val="28"/>
          <w:szCs w:val="28"/>
          <w:shd w:val="clear" w:color="auto" w:fill="FFFFFF"/>
          <w:lang w:val="ru-RU" w:eastAsia="ru-RU"/>
        </w:rPr>
        <w:t>Досл</w:t>
      </w:r>
      <w:proofErr w:type="gramEnd"/>
      <w:r w:rsidRPr="00BD288F">
        <w:rPr>
          <w:rFonts w:ascii="Times New Roman" w:eastAsia="Times New Roman" w:hAnsi="Times New Roman" w:cs="Times New Roman"/>
          <w:color w:val="000000"/>
          <w:sz w:val="28"/>
          <w:szCs w:val="28"/>
          <w:shd w:val="clear" w:color="auto" w:fill="FFFFFF"/>
          <w:lang w:val="ru-RU" w:eastAsia="ru-RU"/>
        </w:rPr>
        <w:t xml:space="preserve">ідження показали, що падіння обсягів кредитування в наявності. За 2017 рік сума позик, виданих суб'єктам господарювання, скоротилася на 23 млрд грн, або на 3%, до 817 млрд грн. Для порівняння: за аналогічний період 2016 року сукупний портфель кредитів, виданих бізнесу, зменшився лише на 2 </w:t>
      </w:r>
      <w:proofErr w:type="gramStart"/>
      <w:r w:rsidRPr="00BD288F">
        <w:rPr>
          <w:rFonts w:ascii="Times New Roman" w:eastAsia="Times New Roman" w:hAnsi="Times New Roman" w:cs="Times New Roman"/>
          <w:color w:val="000000"/>
          <w:sz w:val="28"/>
          <w:szCs w:val="28"/>
          <w:shd w:val="clear" w:color="auto" w:fill="FFFFFF"/>
          <w:lang w:val="ru-RU" w:eastAsia="ru-RU"/>
        </w:rPr>
        <w:t>млрд</w:t>
      </w:r>
      <w:proofErr w:type="gramEnd"/>
      <w:r w:rsidRPr="00BD288F">
        <w:rPr>
          <w:rFonts w:ascii="Times New Roman" w:eastAsia="Times New Roman" w:hAnsi="Times New Roman" w:cs="Times New Roman"/>
          <w:color w:val="000000"/>
          <w:sz w:val="28"/>
          <w:szCs w:val="28"/>
          <w:shd w:val="clear" w:color="auto" w:fill="FFFFFF"/>
          <w:lang w:val="ru-RU" w:eastAsia="ru-RU"/>
        </w:rPr>
        <w:t xml:space="preserve"> грн.  Бізнес не бере кредити не тільки через високі ставки, але багато в чому через те, що просто не бачить перспектив розвитку і збільшення збуту виробленої продукції. Реальна ставка, </w:t>
      </w:r>
      <w:proofErr w:type="gramStart"/>
      <w:r w:rsidRPr="00BD288F">
        <w:rPr>
          <w:rFonts w:ascii="Times New Roman" w:eastAsia="Times New Roman" w:hAnsi="Times New Roman" w:cs="Times New Roman"/>
          <w:color w:val="000000"/>
          <w:sz w:val="28"/>
          <w:szCs w:val="28"/>
          <w:shd w:val="clear" w:color="auto" w:fill="FFFFFF"/>
          <w:lang w:val="ru-RU" w:eastAsia="ru-RU"/>
        </w:rPr>
        <w:t>п</w:t>
      </w:r>
      <w:proofErr w:type="gramEnd"/>
      <w:r w:rsidRPr="00BD288F">
        <w:rPr>
          <w:rFonts w:ascii="Times New Roman" w:eastAsia="Times New Roman" w:hAnsi="Times New Roman" w:cs="Times New Roman"/>
          <w:color w:val="000000"/>
          <w:sz w:val="28"/>
          <w:szCs w:val="28"/>
          <w:shd w:val="clear" w:color="auto" w:fill="FFFFFF"/>
          <w:lang w:val="ru-RU" w:eastAsia="ru-RU"/>
        </w:rPr>
        <w:t xml:space="preserve">ід яку банки готові позичити гроші, досягає 20–25%, а по короткострокових позиках і всі 30–40%. Хоча варто відзначити, що з початку 2017-го позикові кошти все ж таки подешевшали. Згідно з даними НБУ, середня ставка по кредитах для суб'єктів господарювання знизилася з 16,1 до 13,6% </w:t>
      </w:r>
      <w:proofErr w:type="gramStart"/>
      <w:r w:rsidRPr="00BD288F">
        <w:rPr>
          <w:rFonts w:ascii="Times New Roman" w:eastAsia="Times New Roman" w:hAnsi="Times New Roman" w:cs="Times New Roman"/>
          <w:color w:val="000000"/>
          <w:sz w:val="28"/>
          <w:szCs w:val="28"/>
          <w:shd w:val="clear" w:color="auto" w:fill="FFFFFF"/>
          <w:lang w:val="ru-RU" w:eastAsia="ru-RU"/>
        </w:rPr>
        <w:t>р</w:t>
      </w:r>
      <w:proofErr w:type="gramEnd"/>
      <w:r w:rsidRPr="00BD288F">
        <w:rPr>
          <w:rFonts w:ascii="Times New Roman" w:eastAsia="Times New Roman" w:hAnsi="Times New Roman" w:cs="Times New Roman"/>
          <w:color w:val="000000"/>
          <w:sz w:val="28"/>
          <w:szCs w:val="28"/>
          <w:shd w:val="clear" w:color="auto" w:fill="FFFFFF"/>
          <w:lang w:val="ru-RU" w:eastAsia="ru-RU"/>
        </w:rPr>
        <w:t xml:space="preserve">ічних у національній валюті та з 8,2 до 4,4% – в іноземній. </w:t>
      </w:r>
    </w:p>
    <w:p w:rsidR="00BD288F" w:rsidRPr="00BD288F" w:rsidRDefault="00BD288F" w:rsidP="00BD288F">
      <w:pPr>
        <w:spacing w:after="0" w:line="360" w:lineRule="auto"/>
        <w:ind w:firstLine="709"/>
        <w:jc w:val="both"/>
        <w:rPr>
          <w:rFonts w:ascii="Symbol" w:eastAsia="Calibri" w:hAnsi="Symbol" w:cs="Times New Roman"/>
          <w:sz w:val="28"/>
          <w:szCs w:val="28"/>
          <w:lang w:val="ru-RU" w:eastAsia="ru-RU"/>
        </w:rPr>
      </w:pPr>
      <w:r w:rsidRPr="00BD288F">
        <w:rPr>
          <w:rFonts w:ascii="Symbol" w:eastAsia="Calibri" w:hAnsi="Symbol" w:cs="Times New Roman"/>
          <w:sz w:val="28"/>
          <w:szCs w:val="28"/>
          <w:lang w:val="ru-RU" w:eastAsia="ru-RU"/>
        </w:rPr>
        <w:t></w:t>
      </w:r>
      <w:r w:rsidRPr="00BD288F">
        <w:rPr>
          <w:rFonts w:ascii="Symbol" w:eastAsia="Calibri" w:hAnsi="Symbol" w:cs="Times New Roman"/>
          <w:sz w:val="28"/>
          <w:szCs w:val="28"/>
          <w:lang w:val="ru-RU" w:eastAsia="ru-RU"/>
        </w:rPr>
        <w:t></w:t>
      </w:r>
      <w:r w:rsidRPr="00BD288F">
        <w:rPr>
          <w:rFonts w:ascii="Symbol" w:eastAsia="Calibri" w:hAnsi="Symbol" w:cs="Times New Roman"/>
          <w:sz w:val="28"/>
          <w:szCs w:val="28"/>
          <w:lang w:val="ru-RU" w:eastAsia="ru-RU"/>
        </w:rPr>
        <w:t></w:t>
      </w:r>
      <w:proofErr w:type="gramStart"/>
      <w:r w:rsidRPr="00BD288F">
        <w:rPr>
          <w:rFonts w:ascii="Times New Roman" w:eastAsia="Calibri" w:hAnsi="Times New Roman" w:cs="Times New Roman"/>
          <w:color w:val="000000"/>
          <w:sz w:val="28"/>
          <w:szCs w:val="28"/>
          <w:lang w:val="ru-RU" w:eastAsia="ru-RU"/>
        </w:rPr>
        <w:t>П</w:t>
      </w:r>
      <w:proofErr w:type="gramEnd"/>
      <w:r w:rsidRPr="00BD288F">
        <w:rPr>
          <w:rFonts w:ascii="Times New Roman" w:eastAsia="Calibri" w:hAnsi="Times New Roman" w:cs="Times New Roman"/>
          <w:color w:val="000000"/>
          <w:sz w:val="28"/>
          <w:szCs w:val="28"/>
          <w:lang w:val="ru-RU" w:eastAsia="ru-RU"/>
        </w:rPr>
        <w:t xml:space="preserve">ідприємці, якщо і вирішують влазити в борги, то в основному для покриття поточних потреб і вирішення поточних завдань. </w:t>
      </w:r>
      <w:proofErr w:type="gramStart"/>
      <w:r w:rsidRPr="00BD288F">
        <w:rPr>
          <w:rFonts w:ascii="Times New Roman" w:eastAsia="Calibri" w:hAnsi="Times New Roman" w:cs="Times New Roman"/>
          <w:color w:val="000000"/>
          <w:sz w:val="28"/>
          <w:szCs w:val="28"/>
          <w:lang w:val="ru-RU" w:eastAsia="ru-RU"/>
        </w:rPr>
        <w:t>На довгі гроші, особливо в сегменті малого та середнього бізнесу, як правило, ніхто не замахується, бо це дорого і досить ризиковано в нестабільній економічній ситуації. Адже якщо для невеликого поповнення обігових коштів достатньо мати основний рахунок, відкритий у банку-кредиторі, то для більш масштабних проектів потрібно надавати тверді застави</w:t>
      </w:r>
      <w:proofErr w:type="gramEnd"/>
      <w:r w:rsidRPr="00BD288F">
        <w:rPr>
          <w:rFonts w:ascii="Times New Roman" w:eastAsia="Calibri" w:hAnsi="Times New Roman" w:cs="Times New Roman"/>
          <w:color w:val="000000"/>
          <w:sz w:val="28"/>
          <w:szCs w:val="28"/>
          <w:lang w:val="ru-RU" w:eastAsia="ru-RU"/>
        </w:rPr>
        <w:t>, забезпечення, яке в два-три рази перевищує вартість заборгованості.</w:t>
      </w:r>
      <w:r w:rsidRPr="00BD288F">
        <w:rPr>
          <w:rFonts w:ascii="Symbol" w:eastAsia="Calibri" w:hAnsi="Symbol" w:cs="Times New Roman"/>
          <w:sz w:val="28"/>
          <w:szCs w:val="28"/>
          <w:lang w:val="ru-RU" w:eastAsia="ru-RU"/>
        </w:rPr>
        <w:t></w:t>
      </w:r>
      <w:r w:rsidRPr="00BD288F">
        <w:rPr>
          <w:rFonts w:ascii="Times New Roman" w:eastAsia="Times New Roman" w:hAnsi="Times New Roman" w:cs="Times New Roman"/>
          <w:color w:val="000000"/>
          <w:sz w:val="28"/>
          <w:szCs w:val="28"/>
          <w:shd w:val="clear" w:color="auto" w:fill="FFFFFF"/>
          <w:lang w:val="ru-RU" w:eastAsia="ru-RU"/>
        </w:rPr>
        <w:t xml:space="preserve">В окремих випадках бізнес </w:t>
      </w:r>
      <w:proofErr w:type="gramStart"/>
      <w:r w:rsidRPr="00BD288F">
        <w:rPr>
          <w:rFonts w:ascii="Times New Roman" w:eastAsia="Times New Roman" w:hAnsi="Times New Roman" w:cs="Times New Roman"/>
          <w:color w:val="000000"/>
          <w:sz w:val="28"/>
          <w:szCs w:val="28"/>
          <w:shd w:val="clear" w:color="auto" w:fill="FFFFFF"/>
          <w:lang w:val="ru-RU" w:eastAsia="ru-RU"/>
        </w:rPr>
        <w:t>вдається</w:t>
      </w:r>
      <w:proofErr w:type="gramEnd"/>
      <w:r w:rsidRPr="00BD288F">
        <w:rPr>
          <w:rFonts w:ascii="Times New Roman" w:eastAsia="Times New Roman" w:hAnsi="Times New Roman" w:cs="Times New Roman"/>
          <w:color w:val="000000"/>
          <w:sz w:val="28"/>
          <w:szCs w:val="28"/>
          <w:shd w:val="clear" w:color="auto" w:fill="FFFFFF"/>
          <w:lang w:val="ru-RU" w:eastAsia="ru-RU"/>
        </w:rPr>
        <w:t xml:space="preserve"> до продуктів, альтернативних банківським, таких як торгове фінансування і факторинг. В обох випадках банк, по суті, виступає гарантом угод, які його клієнт проводить зі своїми контрагентами. Але проблема в тому, що подібні інструменти специфічні і не є повноцінною заміною кредитних кошті</w:t>
      </w:r>
      <w:proofErr w:type="gramStart"/>
      <w:r w:rsidRPr="00BD288F">
        <w:rPr>
          <w:rFonts w:ascii="Times New Roman" w:eastAsia="Times New Roman" w:hAnsi="Times New Roman" w:cs="Times New Roman"/>
          <w:color w:val="000000"/>
          <w:sz w:val="28"/>
          <w:szCs w:val="28"/>
          <w:shd w:val="clear" w:color="auto" w:fill="FFFFFF"/>
          <w:lang w:val="ru-RU" w:eastAsia="ru-RU"/>
        </w:rPr>
        <w:t>в</w:t>
      </w:r>
      <w:proofErr w:type="gramEnd"/>
      <w:r w:rsidRPr="00BD288F">
        <w:rPr>
          <w:rFonts w:ascii="Times New Roman" w:eastAsia="Times New Roman" w:hAnsi="Times New Roman" w:cs="Times New Roman"/>
          <w:color w:val="000000"/>
          <w:sz w:val="28"/>
          <w:szCs w:val="28"/>
          <w:shd w:val="clear" w:color="auto" w:fill="FFFFFF"/>
          <w:lang w:val="ru-RU" w:eastAsia="ru-RU"/>
        </w:rPr>
        <w:t>. До того ж їхня вартість далеко не завжди нижче (а часом і вище), ніж процентна ставка за кредитом.</w:t>
      </w:r>
    </w:p>
    <w:p w:rsidR="00BD288F" w:rsidRPr="00BD288F" w:rsidRDefault="00BD288F" w:rsidP="00BD288F">
      <w:pPr>
        <w:spacing w:after="0"/>
        <w:ind w:firstLine="709"/>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Саме тому альтернативами банківським кредитам можуть стати доступні програми та гранти від міжнародних кредиторі</w:t>
      </w:r>
      <w:proofErr w:type="gramStart"/>
      <w:r w:rsidRPr="00BD288F">
        <w:rPr>
          <w:rFonts w:ascii="Times New Roman" w:eastAsia="Calibri" w:hAnsi="Times New Roman" w:cs="Times New Roman"/>
          <w:sz w:val="28"/>
          <w:szCs w:val="28"/>
          <w:lang w:val="ru-RU" w:eastAsia="ru-RU"/>
        </w:rPr>
        <w:t>в</w:t>
      </w:r>
      <w:proofErr w:type="gramEnd"/>
      <w:r w:rsidRPr="00BD288F">
        <w:rPr>
          <w:rFonts w:ascii="Times New Roman" w:eastAsia="Calibri" w:hAnsi="Times New Roman" w:cs="Times New Roman"/>
          <w:sz w:val="28"/>
          <w:szCs w:val="28"/>
          <w:lang w:val="ru-RU" w:eastAsia="ru-RU"/>
        </w:rPr>
        <w:t xml:space="preserve"> та партнерів:</w:t>
      </w:r>
    </w:p>
    <w:p w:rsidR="00BD288F" w:rsidRPr="00BD288F" w:rsidRDefault="00BD288F" w:rsidP="00BD288F">
      <w:pPr>
        <w:spacing w:after="0"/>
        <w:ind w:firstLine="709"/>
        <w:jc w:val="both"/>
        <w:textAlignment w:val="baseline"/>
        <w:rPr>
          <w:rFonts w:ascii="Times New Roman" w:eastAsia="Calibri" w:hAnsi="Times New Roman" w:cs="Times New Roman"/>
          <w:color w:val="000000"/>
          <w:sz w:val="27"/>
          <w:szCs w:val="27"/>
          <w:lang w:val="ru-RU" w:eastAsia="ru-RU"/>
        </w:rPr>
      </w:pPr>
      <w:r w:rsidRPr="00BD288F">
        <w:rPr>
          <w:rFonts w:ascii="Times New Roman" w:eastAsia="Calibri" w:hAnsi="Times New Roman" w:cs="Times New Roman"/>
          <w:sz w:val="28"/>
          <w:szCs w:val="28"/>
          <w:lang w:val="ru-RU" w:eastAsia="ru-RU"/>
        </w:rPr>
        <w:t xml:space="preserve">- </w:t>
      </w:r>
      <w:r w:rsidRPr="00BD288F">
        <w:rPr>
          <w:rFonts w:ascii="Times New Roman" w:eastAsia="Calibri" w:hAnsi="Times New Roman" w:cs="Times New Roman"/>
          <w:bCs/>
          <w:iCs/>
          <w:color w:val="000000"/>
          <w:sz w:val="27"/>
          <w:szCs w:val="27"/>
          <w:bdr w:val="none" w:sz="0" w:space="0" w:color="auto" w:frame="1"/>
          <w:lang w:val="ru-RU" w:eastAsia="ru-RU"/>
        </w:rPr>
        <w:t>Європейський банк реконструкції і розвитку.</w:t>
      </w:r>
      <w:r w:rsidRPr="00BD288F">
        <w:rPr>
          <w:rFonts w:ascii="Times New Roman" w:eastAsia="Calibri" w:hAnsi="Times New Roman" w:cs="Times New Roman"/>
          <w:color w:val="000000"/>
          <w:sz w:val="27"/>
          <w:szCs w:val="27"/>
          <w:lang w:val="ru-RU" w:eastAsia="ru-RU"/>
        </w:rPr>
        <w:t xml:space="preserve"> В Україні ЄБРР залишається в числі найстаріших зарубіжних донорів. Є питання, з якими стикається бізнес з будь-якого сектора: розробка стратегії розвитку, маркетингової стратегії, корпоративного сайту, інтернет-магазину, допомога </w:t>
      </w:r>
      <w:proofErr w:type="gramStart"/>
      <w:r w:rsidRPr="00BD288F">
        <w:rPr>
          <w:rFonts w:ascii="Times New Roman" w:eastAsia="Calibri" w:hAnsi="Times New Roman" w:cs="Times New Roman"/>
          <w:color w:val="000000"/>
          <w:sz w:val="27"/>
          <w:szCs w:val="27"/>
          <w:lang w:val="ru-RU" w:eastAsia="ru-RU"/>
        </w:rPr>
        <w:t>в</w:t>
      </w:r>
      <w:proofErr w:type="gramEnd"/>
      <w:r w:rsidRPr="00BD288F">
        <w:rPr>
          <w:rFonts w:ascii="Times New Roman" w:eastAsia="Calibri" w:hAnsi="Times New Roman" w:cs="Times New Roman"/>
          <w:color w:val="000000"/>
          <w:sz w:val="27"/>
          <w:szCs w:val="27"/>
          <w:lang w:val="ru-RU" w:eastAsia="ru-RU"/>
        </w:rPr>
        <w:t xml:space="preserve"> роботі з персоналом. Питання такого плану можна вирішити як за рахунок залучення місцевих консультантів, так і міжнародних експертів. Заявник отримує грант від ЄБРР для часткового покриття витрат на консалтинговий проект. При цьому важливо, щоб компанія мала штат від 10 до 250 співробітників, хоча б дворічну історію діяльності та </w:t>
      </w:r>
      <w:proofErr w:type="gramStart"/>
      <w:r w:rsidRPr="00BD288F">
        <w:rPr>
          <w:rFonts w:ascii="Times New Roman" w:eastAsia="Calibri" w:hAnsi="Times New Roman" w:cs="Times New Roman"/>
          <w:color w:val="000000"/>
          <w:sz w:val="27"/>
          <w:szCs w:val="27"/>
          <w:lang w:val="ru-RU" w:eastAsia="ru-RU"/>
        </w:rPr>
        <w:t>м</w:t>
      </w:r>
      <w:proofErr w:type="gramEnd"/>
      <w:r w:rsidRPr="00BD288F">
        <w:rPr>
          <w:rFonts w:ascii="Times New Roman" w:eastAsia="Calibri" w:hAnsi="Times New Roman" w:cs="Times New Roman"/>
          <w:color w:val="000000"/>
          <w:sz w:val="27"/>
          <w:szCs w:val="27"/>
          <w:lang w:val="ru-RU" w:eastAsia="ru-RU"/>
        </w:rPr>
        <w:t xml:space="preserve">інімум на 50% належала резидентам України. Максимальний обсяг гранту залежить від того, </w:t>
      </w:r>
      <w:proofErr w:type="gramStart"/>
      <w:r w:rsidRPr="00BD288F">
        <w:rPr>
          <w:rFonts w:ascii="Times New Roman" w:eastAsia="Calibri" w:hAnsi="Times New Roman" w:cs="Times New Roman"/>
          <w:color w:val="000000"/>
          <w:sz w:val="27"/>
          <w:szCs w:val="27"/>
          <w:lang w:val="ru-RU" w:eastAsia="ru-RU"/>
        </w:rPr>
        <w:t>м</w:t>
      </w:r>
      <w:proofErr w:type="gramEnd"/>
      <w:r w:rsidRPr="00BD288F">
        <w:rPr>
          <w:rFonts w:ascii="Times New Roman" w:eastAsia="Calibri" w:hAnsi="Times New Roman" w:cs="Times New Roman"/>
          <w:color w:val="000000"/>
          <w:sz w:val="27"/>
          <w:szCs w:val="27"/>
          <w:lang w:val="ru-RU" w:eastAsia="ru-RU"/>
        </w:rPr>
        <w:t>іжнародний це консультант або місцевий. Якщо місцевий, то 10 000 євро з покриттям до 75% чистої вартості проекту, якщо міжнародний – 60 000 євро з покриттям до 90%.</w:t>
      </w:r>
    </w:p>
    <w:p w:rsidR="00BD288F" w:rsidRPr="00BD288F" w:rsidRDefault="00BD288F" w:rsidP="00BD288F">
      <w:pPr>
        <w:spacing w:after="0"/>
        <w:ind w:firstLine="709"/>
        <w:jc w:val="both"/>
        <w:textAlignment w:val="baseline"/>
        <w:rPr>
          <w:rFonts w:ascii="Times New Roman" w:eastAsia="Calibri" w:hAnsi="Times New Roman" w:cs="Times New Roman"/>
          <w:color w:val="000000"/>
          <w:sz w:val="27"/>
          <w:szCs w:val="27"/>
          <w:lang w:val="ru-RU" w:eastAsia="ru-RU"/>
        </w:rPr>
      </w:pPr>
      <w:r w:rsidRPr="00BD288F">
        <w:rPr>
          <w:rFonts w:ascii="Times New Roman" w:eastAsia="Calibri" w:hAnsi="Times New Roman" w:cs="Times New Roman"/>
          <w:bCs/>
          <w:iCs/>
          <w:color w:val="000000"/>
          <w:sz w:val="27"/>
          <w:szCs w:val="27"/>
          <w:bdr w:val="none" w:sz="0" w:space="0" w:color="auto" w:frame="1"/>
          <w:lang w:val="ru-RU" w:eastAsia="ru-RU"/>
        </w:rPr>
        <w:t>Німецько-український фонд (НУФ) </w:t>
      </w:r>
      <w:r w:rsidRPr="00BD288F">
        <w:rPr>
          <w:rFonts w:ascii="Times New Roman" w:eastAsia="Calibri" w:hAnsi="Times New Roman" w:cs="Times New Roman"/>
          <w:color w:val="000000"/>
          <w:sz w:val="27"/>
          <w:szCs w:val="27"/>
          <w:lang w:val="ru-RU" w:eastAsia="ru-RU"/>
        </w:rPr>
        <w:t xml:space="preserve">пропонує ще одну програму </w:t>
      </w:r>
      <w:proofErr w:type="gramStart"/>
      <w:r w:rsidRPr="00BD288F">
        <w:rPr>
          <w:rFonts w:ascii="Times New Roman" w:eastAsia="Calibri" w:hAnsi="Times New Roman" w:cs="Times New Roman"/>
          <w:color w:val="000000"/>
          <w:sz w:val="27"/>
          <w:szCs w:val="27"/>
          <w:lang w:val="ru-RU" w:eastAsia="ru-RU"/>
        </w:rPr>
        <w:t>п</w:t>
      </w:r>
      <w:proofErr w:type="gramEnd"/>
      <w:r w:rsidRPr="00BD288F">
        <w:rPr>
          <w:rFonts w:ascii="Times New Roman" w:eastAsia="Calibri" w:hAnsi="Times New Roman" w:cs="Times New Roman"/>
          <w:color w:val="000000"/>
          <w:sz w:val="27"/>
          <w:szCs w:val="27"/>
          <w:lang w:val="ru-RU" w:eastAsia="ru-RU"/>
        </w:rPr>
        <w:t>ідтримки. Вона націлена на мікр</w:t>
      </w:r>
      <w:proofErr w:type="gramStart"/>
      <w:r w:rsidRPr="00BD288F">
        <w:rPr>
          <w:rFonts w:ascii="Times New Roman" w:eastAsia="Calibri" w:hAnsi="Times New Roman" w:cs="Times New Roman"/>
          <w:color w:val="000000"/>
          <w:sz w:val="27"/>
          <w:szCs w:val="27"/>
          <w:lang w:val="ru-RU" w:eastAsia="ru-RU"/>
        </w:rPr>
        <w:t>о-</w:t>
      </w:r>
      <w:proofErr w:type="gramEnd"/>
      <w:r w:rsidRPr="00BD288F">
        <w:rPr>
          <w:rFonts w:ascii="Times New Roman" w:eastAsia="Calibri" w:hAnsi="Times New Roman" w:cs="Times New Roman"/>
          <w:color w:val="000000"/>
          <w:sz w:val="27"/>
          <w:szCs w:val="27"/>
          <w:lang w:val="ru-RU" w:eastAsia="ru-RU"/>
        </w:rPr>
        <w:t xml:space="preserve">, малий і середній бізнес. У межах цієї програми Німецький державний банк розвитку KfW протягом 40 років надасть українським </w:t>
      </w:r>
      <w:proofErr w:type="gramStart"/>
      <w:r w:rsidRPr="00BD288F">
        <w:rPr>
          <w:rFonts w:ascii="Times New Roman" w:eastAsia="Calibri" w:hAnsi="Times New Roman" w:cs="Times New Roman"/>
          <w:color w:val="000000"/>
          <w:sz w:val="27"/>
          <w:szCs w:val="27"/>
          <w:lang w:val="ru-RU" w:eastAsia="ru-RU"/>
        </w:rPr>
        <w:t>п</w:t>
      </w:r>
      <w:proofErr w:type="gramEnd"/>
      <w:r w:rsidRPr="00BD288F">
        <w:rPr>
          <w:rFonts w:ascii="Times New Roman" w:eastAsia="Calibri" w:hAnsi="Times New Roman" w:cs="Times New Roman"/>
          <w:color w:val="000000"/>
          <w:sz w:val="27"/>
          <w:szCs w:val="27"/>
          <w:lang w:val="ru-RU" w:eastAsia="ru-RU"/>
        </w:rPr>
        <w:t xml:space="preserve">ідприємцям і компаніям у цілому близько 300 млн грн. Кредити бізнесу видаватимуться через банки-партнери НУФ. Серед них Ощадбанк, Укргазбанк, Прокредитбанк, Кредобанк. Гроші видаються в гривні, </w:t>
      </w:r>
      <w:proofErr w:type="gramStart"/>
      <w:r w:rsidRPr="00BD288F">
        <w:rPr>
          <w:rFonts w:ascii="Times New Roman" w:eastAsia="Calibri" w:hAnsi="Times New Roman" w:cs="Times New Roman"/>
          <w:color w:val="000000"/>
          <w:sz w:val="27"/>
          <w:szCs w:val="27"/>
          <w:lang w:val="ru-RU" w:eastAsia="ru-RU"/>
        </w:rPr>
        <w:t>п</w:t>
      </w:r>
      <w:proofErr w:type="gramEnd"/>
      <w:r w:rsidRPr="00BD288F">
        <w:rPr>
          <w:rFonts w:ascii="Times New Roman" w:eastAsia="Calibri" w:hAnsi="Times New Roman" w:cs="Times New Roman"/>
          <w:color w:val="000000"/>
          <w:sz w:val="27"/>
          <w:szCs w:val="27"/>
          <w:lang w:val="ru-RU" w:eastAsia="ru-RU"/>
        </w:rPr>
        <w:t xml:space="preserve">ід 15% річних і на термін до шести років. Максимальна сума позики еквівалентна 250 000 євро. Кошти надаються на покупку або модернізацію основних засобів або обладнання, придбання, будівництво, реконструкцію приміщень чи поповнення обігових коштів, необхідних для розширення діючого або створення нового виробництва. Програмою можуть скористатися дві категорії </w:t>
      </w:r>
      <w:proofErr w:type="gramStart"/>
      <w:r w:rsidRPr="00BD288F">
        <w:rPr>
          <w:rFonts w:ascii="Times New Roman" w:eastAsia="Calibri" w:hAnsi="Times New Roman" w:cs="Times New Roman"/>
          <w:color w:val="000000"/>
          <w:sz w:val="27"/>
          <w:szCs w:val="27"/>
          <w:lang w:val="ru-RU" w:eastAsia="ru-RU"/>
        </w:rPr>
        <w:t>п</w:t>
      </w:r>
      <w:proofErr w:type="gramEnd"/>
      <w:r w:rsidRPr="00BD288F">
        <w:rPr>
          <w:rFonts w:ascii="Times New Roman" w:eastAsia="Calibri" w:hAnsi="Times New Roman" w:cs="Times New Roman"/>
          <w:color w:val="000000"/>
          <w:sz w:val="27"/>
          <w:szCs w:val="27"/>
          <w:lang w:val="ru-RU" w:eastAsia="ru-RU"/>
        </w:rPr>
        <w:t>ідприємств: малі, з річним обігом до 5 млн євро і кількістю зайнятих працівників до 50 осіб, і середні, з обігом до 10 млн євро і чисельністю персоналу не більше 250 осіб. </w:t>
      </w:r>
    </w:p>
    <w:p w:rsidR="00BD288F" w:rsidRPr="00BD288F" w:rsidRDefault="00BD288F" w:rsidP="00BD288F">
      <w:pPr>
        <w:spacing w:after="0"/>
        <w:ind w:firstLine="709"/>
        <w:jc w:val="both"/>
        <w:textAlignment w:val="baseline"/>
        <w:rPr>
          <w:rFonts w:ascii="Times New Roman" w:eastAsia="Calibri" w:hAnsi="Times New Roman" w:cs="Times New Roman"/>
          <w:color w:val="000000"/>
          <w:sz w:val="27"/>
          <w:szCs w:val="27"/>
          <w:lang w:val="ru-RU" w:eastAsia="ru-RU"/>
        </w:rPr>
      </w:pPr>
      <w:r w:rsidRPr="00BD288F">
        <w:rPr>
          <w:rFonts w:ascii="TimesNewRomanPSMT" w:eastAsia="Calibri" w:hAnsi="TimesNewRomanPSMT" w:cs="TimesNewRomanPSMT"/>
          <w:sz w:val="28"/>
          <w:szCs w:val="28"/>
          <w:lang w:val="ru-RU" w:eastAsia="ru-RU"/>
        </w:rPr>
        <w:t xml:space="preserve">Таким чином, в умовах трансформаційних перетворень економіки України одним із основних завдань банківської системи є створення сприятливих передумов для неперервності відтворювального процесу і розвитку </w:t>
      </w:r>
      <w:proofErr w:type="gramStart"/>
      <w:r w:rsidRPr="00BD288F">
        <w:rPr>
          <w:rFonts w:ascii="TimesNewRomanPSMT" w:eastAsia="Calibri" w:hAnsi="TimesNewRomanPSMT" w:cs="TimesNewRomanPSMT"/>
          <w:sz w:val="28"/>
          <w:szCs w:val="28"/>
          <w:lang w:val="ru-RU" w:eastAsia="ru-RU"/>
        </w:rPr>
        <w:t>п</w:t>
      </w:r>
      <w:proofErr w:type="gramEnd"/>
      <w:r w:rsidRPr="00BD288F">
        <w:rPr>
          <w:rFonts w:ascii="TimesNewRomanPSMT" w:eastAsia="Calibri" w:hAnsi="TimesNewRomanPSMT" w:cs="TimesNewRomanPSMT"/>
          <w:sz w:val="28"/>
          <w:szCs w:val="28"/>
          <w:lang w:val="ru-RU" w:eastAsia="ru-RU"/>
        </w:rPr>
        <w:t xml:space="preserve">ідприємницької діяльності у реальному секторі господарства, оскільки саме від здатності банків забезпечувати потреби суб’єктів господарювання необхідними грошовими ресурсами значною мірою залежать перспективи подальшого економічного зростання. </w:t>
      </w:r>
    </w:p>
    <w:p w:rsidR="00BD288F" w:rsidRPr="00BD288F" w:rsidRDefault="00BD288F" w:rsidP="00BD288F">
      <w:pPr>
        <w:widowControl w:val="0"/>
        <w:tabs>
          <w:tab w:val="left" w:pos="1080"/>
        </w:tabs>
        <w:spacing w:after="0" w:line="360" w:lineRule="auto"/>
        <w:jc w:val="both"/>
        <w:rPr>
          <w:rFonts w:ascii="Times New Roman" w:eastAsia="Calibri" w:hAnsi="Times New Roman" w:cs="Times New Roman"/>
          <w:sz w:val="28"/>
          <w:szCs w:val="28"/>
          <w:lang w:val="ru-RU" w:eastAsia="ru-RU"/>
        </w:rPr>
      </w:pPr>
    </w:p>
    <w:p w:rsidR="00BD288F" w:rsidRPr="00BD288F" w:rsidRDefault="00BD288F" w:rsidP="00BD288F">
      <w:pPr>
        <w:spacing w:before="100" w:beforeAutospacing="1" w:after="100" w:afterAutospacing="1" w:line="240" w:lineRule="auto"/>
        <w:jc w:val="center"/>
        <w:outlineLvl w:val="0"/>
        <w:rPr>
          <w:rFonts w:ascii="Times New Roman" w:eastAsia="Times New Roman" w:hAnsi="Times New Roman" w:cs="Times New Roman"/>
          <w:b/>
          <w:kern w:val="36"/>
          <w:sz w:val="28"/>
          <w:szCs w:val="28"/>
          <w:lang w:val="ru-RU" w:eastAsia="ru-RU"/>
        </w:rPr>
      </w:pPr>
      <w:bookmarkStart w:id="2" w:name="_Toc529539516"/>
      <w:r w:rsidRPr="00BD288F">
        <w:rPr>
          <w:rFonts w:ascii="Times New Roman" w:eastAsia="Times New Roman" w:hAnsi="Times New Roman" w:cs="Times New Roman"/>
          <w:b/>
          <w:kern w:val="36"/>
          <w:sz w:val="28"/>
          <w:szCs w:val="28"/>
          <w:lang w:val="ru-RU" w:eastAsia="ru-RU"/>
        </w:rPr>
        <w:t>СПИСОК ВИКОРИСТАНИХ ДЖЕРЕЛ</w:t>
      </w:r>
      <w:bookmarkEnd w:id="2"/>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sz w:val="28"/>
          <w:szCs w:val="28"/>
          <w:lang w:val="ru-RU" w:eastAsia="ru-RU"/>
        </w:rPr>
        <w:t xml:space="preserve">Аналітичні матеріали Асоціації українських банків (показники діяльності банків). </w:t>
      </w:r>
      <w:r w:rsidRPr="00BD288F">
        <w:rPr>
          <w:rFonts w:ascii="Times New Roman" w:eastAsia="Calibri" w:hAnsi="Times New Roman" w:cs="Times New Roman"/>
          <w:sz w:val="28"/>
          <w:szCs w:val="28"/>
          <w:lang w:val="ru-RU" w:eastAsia="uk-UA"/>
        </w:rPr>
        <w:t>URL</w:t>
      </w:r>
      <w:proofErr w:type="gramStart"/>
      <w:r w:rsidRPr="00BD288F">
        <w:rPr>
          <w:rFonts w:ascii="Times New Roman" w:eastAsia="Calibri" w:hAnsi="Times New Roman" w:cs="Times New Roman"/>
          <w:sz w:val="28"/>
          <w:szCs w:val="28"/>
          <w:lang w:val="ru-RU" w:eastAsia="uk-UA"/>
        </w:rPr>
        <w:t xml:space="preserve"> :</w:t>
      </w:r>
      <w:proofErr w:type="gramEnd"/>
      <w:r w:rsidRPr="00BD288F">
        <w:rPr>
          <w:rFonts w:ascii="Times New Roman" w:eastAsia="Calibri" w:hAnsi="Times New Roman" w:cs="Times New Roman"/>
          <w:sz w:val="28"/>
          <w:szCs w:val="28"/>
          <w:lang w:val="ru-RU" w:eastAsia="uk-UA"/>
        </w:rPr>
        <w:t xml:space="preserve"> </w:t>
      </w:r>
      <w:r w:rsidRPr="00BD288F">
        <w:rPr>
          <w:rFonts w:ascii="Times New Roman" w:eastAsia="Times New Roman" w:hAnsi="Times New Roman" w:cs="Times New Roman"/>
          <w:sz w:val="28"/>
          <w:szCs w:val="28"/>
          <w:lang w:val="ru-RU" w:eastAsia="ru-RU"/>
        </w:rPr>
        <w:t>http://aub.org.ua/.</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sz w:val="28"/>
          <w:szCs w:val="28"/>
          <w:lang w:val="ru-RU" w:eastAsia="ru-RU"/>
        </w:rPr>
        <w:t xml:space="preserve">Аналітичні матеріали Державного агентства земельних ресурсів України </w:t>
      </w:r>
      <w:r w:rsidRPr="00BD288F">
        <w:rPr>
          <w:rFonts w:ascii="Times New Roman" w:eastAsia="Calibri" w:hAnsi="Times New Roman" w:cs="Times New Roman"/>
          <w:sz w:val="28"/>
          <w:szCs w:val="28"/>
          <w:lang w:val="ru-RU" w:eastAsia="uk-UA"/>
        </w:rPr>
        <w:t>URL</w:t>
      </w:r>
      <w:proofErr w:type="gramStart"/>
      <w:r w:rsidRPr="00BD288F">
        <w:rPr>
          <w:rFonts w:ascii="Times New Roman" w:eastAsia="Calibri" w:hAnsi="Times New Roman" w:cs="Times New Roman"/>
          <w:sz w:val="28"/>
          <w:szCs w:val="28"/>
          <w:lang w:val="ru-RU" w:eastAsia="uk-UA"/>
        </w:rPr>
        <w:t xml:space="preserve"> :</w:t>
      </w:r>
      <w:proofErr w:type="gramEnd"/>
      <w:r w:rsidRPr="00BD288F">
        <w:rPr>
          <w:rFonts w:ascii="Times New Roman" w:eastAsia="Calibri" w:hAnsi="Times New Roman" w:cs="Times New Roman"/>
          <w:sz w:val="28"/>
          <w:szCs w:val="28"/>
          <w:lang w:val="ru-RU" w:eastAsia="uk-UA"/>
        </w:rPr>
        <w:t xml:space="preserve"> </w:t>
      </w:r>
      <w:hyperlink r:id="rId23" w:history="1">
        <w:r w:rsidRPr="00BD288F">
          <w:rPr>
            <w:rFonts w:ascii="Times New Roman" w:eastAsia="Times New Roman" w:hAnsi="Times New Roman" w:cs="Times New Roman"/>
            <w:sz w:val="28"/>
            <w:szCs w:val="28"/>
            <w:lang w:val="ru-RU" w:eastAsia="ru-RU"/>
          </w:rPr>
          <w:t>http://www.dazru.gov.ua/terra/ control/uk/publish/category?cat_id=118561</w:t>
        </w:r>
      </w:hyperlink>
      <w:r w:rsidRPr="00BD288F">
        <w:rPr>
          <w:rFonts w:ascii="Times New Roman" w:eastAsia="Times New Roman" w:hAnsi="Times New Roman" w:cs="Times New Roman"/>
          <w:sz w:val="28"/>
          <w:szCs w:val="28"/>
          <w:lang w:val="ru-RU" w:eastAsia="ru-RU"/>
        </w:rPr>
        <w:t>.</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Times New Roman" w:hAnsi="Times New Roman" w:cs="Times New Roman"/>
          <w:sz w:val="28"/>
          <w:szCs w:val="28"/>
          <w:lang w:val="ru-RU" w:eastAsia="ru-RU" w:bidi="en-US"/>
        </w:rPr>
      </w:pPr>
      <w:r w:rsidRPr="00BD288F">
        <w:rPr>
          <w:rFonts w:ascii="Times New Roman" w:eastAsia="Times New Roman" w:hAnsi="Times New Roman" w:cs="Times New Roman"/>
          <w:sz w:val="28"/>
          <w:szCs w:val="28"/>
          <w:lang w:val="ru-RU" w:eastAsia="ru-RU" w:bidi="en-US"/>
        </w:rPr>
        <w:t xml:space="preserve">Буднік І. О. Проблеми залучення банківських кредитів </w:t>
      </w:r>
      <w:proofErr w:type="gramStart"/>
      <w:r w:rsidRPr="00BD288F">
        <w:rPr>
          <w:rFonts w:ascii="Times New Roman" w:eastAsia="Times New Roman" w:hAnsi="Times New Roman" w:cs="Times New Roman"/>
          <w:sz w:val="28"/>
          <w:szCs w:val="28"/>
          <w:lang w:val="ru-RU" w:eastAsia="ru-RU" w:bidi="en-US"/>
        </w:rPr>
        <w:t>п</w:t>
      </w:r>
      <w:proofErr w:type="gramEnd"/>
      <w:r w:rsidRPr="00BD288F">
        <w:rPr>
          <w:rFonts w:ascii="Times New Roman" w:eastAsia="Times New Roman" w:hAnsi="Times New Roman" w:cs="Times New Roman"/>
          <w:sz w:val="28"/>
          <w:szCs w:val="28"/>
          <w:lang w:val="ru-RU" w:eastAsia="ru-RU" w:bidi="en-US"/>
        </w:rPr>
        <w:t xml:space="preserve">ідприємствами реального сектору економіки в період кризи. </w:t>
      </w:r>
      <w:r w:rsidRPr="00BD288F">
        <w:rPr>
          <w:rFonts w:ascii="Times New Roman" w:eastAsia="Times New Roman" w:hAnsi="Times New Roman" w:cs="Times New Roman"/>
          <w:i/>
          <w:sz w:val="28"/>
          <w:szCs w:val="28"/>
          <w:lang w:val="ru-RU" w:eastAsia="ru-RU" w:bidi="en-US"/>
        </w:rPr>
        <w:t>Вісник Національного університету «Львівська полі</w:t>
      </w:r>
      <w:proofErr w:type="gramStart"/>
      <w:r w:rsidRPr="00BD288F">
        <w:rPr>
          <w:rFonts w:ascii="Times New Roman" w:eastAsia="Times New Roman" w:hAnsi="Times New Roman" w:cs="Times New Roman"/>
          <w:i/>
          <w:sz w:val="28"/>
          <w:szCs w:val="28"/>
          <w:lang w:val="ru-RU" w:eastAsia="ru-RU" w:bidi="en-US"/>
        </w:rPr>
        <w:t>техн</w:t>
      </w:r>
      <w:proofErr w:type="gramEnd"/>
      <w:r w:rsidRPr="00BD288F">
        <w:rPr>
          <w:rFonts w:ascii="Times New Roman" w:eastAsia="Times New Roman" w:hAnsi="Times New Roman" w:cs="Times New Roman"/>
          <w:i/>
          <w:sz w:val="28"/>
          <w:szCs w:val="28"/>
          <w:lang w:val="ru-RU" w:eastAsia="ru-RU" w:bidi="en-US"/>
        </w:rPr>
        <w:t>іка»</w:t>
      </w:r>
      <w:r w:rsidRPr="00BD288F">
        <w:rPr>
          <w:rFonts w:ascii="Times New Roman" w:eastAsia="Times New Roman" w:hAnsi="Times New Roman" w:cs="Times New Roman"/>
          <w:sz w:val="28"/>
          <w:szCs w:val="28"/>
          <w:lang w:val="ru-RU" w:eastAsia="ru-RU" w:bidi="en-US"/>
        </w:rPr>
        <w:t>.  2009. № 657. С. 163–173.</w:t>
      </w:r>
    </w:p>
    <w:p w:rsidR="00BD288F" w:rsidRPr="00BD288F" w:rsidRDefault="00BD288F" w:rsidP="00BD288F">
      <w:pPr>
        <w:widowControl w:val="0"/>
        <w:numPr>
          <w:ilvl w:val="0"/>
          <w:numId w:val="3"/>
        </w:numPr>
        <w:tabs>
          <w:tab w:val="left" w:pos="-142"/>
          <w:tab w:val="left" w:pos="0"/>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Вовчак О. Д., Рущишин Н. М., Андрейків Т. Я. Кредит і банківська справа : навч</w:t>
      </w:r>
      <w:proofErr w:type="gramStart"/>
      <w:r w:rsidRPr="00BD288F">
        <w:rPr>
          <w:rFonts w:ascii="Times New Roman" w:eastAsia="Calibri" w:hAnsi="Times New Roman" w:cs="Times New Roman"/>
          <w:sz w:val="28"/>
          <w:szCs w:val="28"/>
          <w:lang w:val="ru-RU" w:eastAsia="ru-RU"/>
        </w:rPr>
        <w:t>.-</w:t>
      </w:r>
      <w:proofErr w:type="gramEnd"/>
      <w:r w:rsidRPr="00BD288F">
        <w:rPr>
          <w:rFonts w:ascii="Times New Roman" w:eastAsia="Calibri" w:hAnsi="Times New Roman" w:cs="Times New Roman"/>
          <w:sz w:val="28"/>
          <w:szCs w:val="28"/>
          <w:lang w:val="ru-RU" w:eastAsia="ru-RU"/>
        </w:rPr>
        <w:t>метод. посіб. Київ : Львівська комерційна академія, 2008.</w:t>
      </w:r>
      <w:r w:rsidRPr="00BD288F">
        <w:rPr>
          <w:rFonts w:ascii="Times New Roman" w:eastAsia="Times New Roman" w:hAnsi="Times New Roman" w:cs="Times New Roman"/>
          <w:sz w:val="28"/>
          <w:szCs w:val="28"/>
          <w:lang w:val="ru-RU" w:eastAsia="ru-RU"/>
        </w:rPr>
        <w:t xml:space="preserve"> </w:t>
      </w:r>
      <w:r w:rsidRPr="00BD288F">
        <w:rPr>
          <w:rFonts w:ascii="Times New Roman" w:eastAsia="Calibri" w:hAnsi="Times New Roman" w:cs="Times New Roman"/>
          <w:sz w:val="28"/>
          <w:szCs w:val="28"/>
          <w:lang w:val="ru-RU" w:eastAsia="ru-RU"/>
        </w:rPr>
        <w:t xml:space="preserve">324 с. </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sz w:val="28"/>
          <w:szCs w:val="28"/>
          <w:lang w:val="ru-RU" w:eastAsia="ru-RU"/>
        </w:rPr>
        <w:t xml:space="preserve">Волот О.І., </w:t>
      </w:r>
      <w:proofErr w:type="gramStart"/>
      <w:r w:rsidRPr="00BD288F">
        <w:rPr>
          <w:rFonts w:ascii="Times New Roman" w:eastAsia="Times New Roman" w:hAnsi="Times New Roman" w:cs="Times New Roman"/>
          <w:sz w:val="28"/>
          <w:szCs w:val="28"/>
          <w:lang w:val="ru-RU" w:eastAsia="ru-RU"/>
        </w:rPr>
        <w:t>Пл</w:t>
      </w:r>
      <w:proofErr w:type="gramEnd"/>
      <w:r w:rsidRPr="00BD288F">
        <w:rPr>
          <w:rFonts w:ascii="Times New Roman" w:eastAsia="Times New Roman" w:hAnsi="Times New Roman" w:cs="Times New Roman"/>
          <w:sz w:val="28"/>
          <w:szCs w:val="28"/>
          <w:lang w:val="ru-RU" w:eastAsia="ru-RU"/>
        </w:rPr>
        <w:t xml:space="preserve">іско І.М. Реальний сектор економіки: сутність, складові та його роль в забезпеченні стійкого розвитку економіки держави. </w:t>
      </w:r>
      <w:r w:rsidRPr="00BD288F">
        <w:rPr>
          <w:rFonts w:ascii="Times New Roman" w:eastAsia="Times New Roman" w:hAnsi="Times New Roman" w:cs="Times New Roman"/>
          <w:i/>
          <w:sz w:val="28"/>
          <w:szCs w:val="28"/>
          <w:lang w:val="ru-RU" w:eastAsia="ru-RU"/>
        </w:rPr>
        <w:t xml:space="preserve">Науковий </w:t>
      </w:r>
      <w:proofErr w:type="gramStart"/>
      <w:r w:rsidRPr="00BD288F">
        <w:rPr>
          <w:rFonts w:ascii="Times New Roman" w:eastAsia="Times New Roman" w:hAnsi="Times New Roman" w:cs="Times New Roman"/>
          <w:i/>
          <w:sz w:val="28"/>
          <w:szCs w:val="28"/>
          <w:lang w:val="ru-RU" w:eastAsia="ru-RU"/>
        </w:rPr>
        <w:t>вісник</w:t>
      </w:r>
      <w:proofErr w:type="gramEnd"/>
      <w:r w:rsidRPr="00BD288F">
        <w:rPr>
          <w:rFonts w:ascii="Times New Roman" w:eastAsia="Times New Roman" w:hAnsi="Times New Roman" w:cs="Times New Roman"/>
          <w:i/>
          <w:sz w:val="28"/>
          <w:szCs w:val="28"/>
          <w:lang w:val="ru-RU" w:eastAsia="ru-RU"/>
        </w:rPr>
        <w:t xml:space="preserve"> Полісся</w:t>
      </w:r>
      <w:r w:rsidRPr="00BD288F">
        <w:rPr>
          <w:rFonts w:ascii="Times New Roman" w:eastAsia="Times New Roman" w:hAnsi="Times New Roman" w:cs="Times New Roman"/>
          <w:sz w:val="28"/>
          <w:szCs w:val="28"/>
          <w:lang w:val="ru-RU" w:eastAsia="ru-RU"/>
        </w:rPr>
        <w:t>. 2016. № 1 (5). С. 23–29.</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sz w:val="28"/>
          <w:szCs w:val="28"/>
          <w:lang w:val="ru-RU" w:eastAsia="ru-RU"/>
        </w:rPr>
        <w:t>Габбард Г. Глен.</w:t>
      </w:r>
      <w:r w:rsidRPr="00BD288F">
        <w:rPr>
          <w:rFonts w:ascii="Times New Roman" w:eastAsia="Times New Roman" w:hAnsi="Times New Roman" w:cs="Times New Roman"/>
          <w:bCs/>
          <w:sz w:val="28"/>
          <w:szCs w:val="28"/>
          <w:lang w:val="ru-RU" w:eastAsia="ru-RU"/>
        </w:rPr>
        <w:t xml:space="preserve"> Гроші, фінансова система та економіка</w:t>
      </w:r>
      <w:r w:rsidRPr="00BD288F">
        <w:rPr>
          <w:rFonts w:ascii="Times New Roman" w:eastAsia="Times New Roman" w:hAnsi="Times New Roman" w:cs="Times New Roman"/>
          <w:sz w:val="28"/>
          <w:szCs w:val="28"/>
          <w:lang w:val="ru-RU" w:eastAsia="ru-RU"/>
        </w:rPr>
        <w:t xml:space="preserve">: </w:t>
      </w:r>
      <w:proofErr w:type="gramStart"/>
      <w:r w:rsidRPr="00BD288F">
        <w:rPr>
          <w:rFonts w:ascii="Times New Roman" w:eastAsia="Times New Roman" w:hAnsi="Times New Roman" w:cs="Times New Roman"/>
          <w:sz w:val="28"/>
          <w:szCs w:val="28"/>
          <w:lang w:val="ru-RU" w:eastAsia="ru-RU"/>
        </w:rPr>
        <w:t>п</w:t>
      </w:r>
      <w:proofErr w:type="gramEnd"/>
      <w:r w:rsidRPr="00BD288F">
        <w:rPr>
          <w:rFonts w:ascii="Times New Roman" w:eastAsia="Times New Roman" w:hAnsi="Times New Roman" w:cs="Times New Roman"/>
          <w:sz w:val="28"/>
          <w:szCs w:val="28"/>
          <w:lang w:val="ru-RU" w:eastAsia="ru-RU"/>
        </w:rPr>
        <w:t>ідруч. / пер. з англ. М. Савлук, Д. Олесневич. Київ</w:t>
      </w:r>
      <w:proofErr w:type="gramStart"/>
      <w:r w:rsidRPr="00BD288F">
        <w:rPr>
          <w:rFonts w:ascii="Times New Roman" w:eastAsia="Times New Roman" w:hAnsi="Times New Roman" w:cs="Times New Roman"/>
          <w:sz w:val="28"/>
          <w:szCs w:val="28"/>
          <w:lang w:val="ru-RU" w:eastAsia="ru-RU"/>
        </w:rPr>
        <w:t xml:space="preserve"> :</w:t>
      </w:r>
      <w:proofErr w:type="gramEnd"/>
      <w:r w:rsidRPr="00BD288F">
        <w:rPr>
          <w:rFonts w:ascii="Times New Roman" w:eastAsia="Times New Roman" w:hAnsi="Times New Roman" w:cs="Times New Roman"/>
          <w:sz w:val="28"/>
          <w:szCs w:val="28"/>
          <w:lang w:val="ru-RU" w:eastAsia="ru-RU"/>
        </w:rPr>
        <w:t xml:space="preserve"> КНЕУ, 2004. 889 с. </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Calibri" w:hAnsi="Times New Roman" w:cs="Times New Roman"/>
          <w:color w:val="000000"/>
          <w:sz w:val="28"/>
          <w:szCs w:val="28"/>
          <w:shd w:val="clear" w:color="auto" w:fill="FFFFFF"/>
          <w:lang w:val="ru-RU" w:eastAsia="ru-RU"/>
        </w:rPr>
        <w:t>Господарський кодекс України від 16.01.2003 р. № 436-IV (із змін., у редакції від 08.12.2016 р.). URL</w:t>
      </w:r>
      <w:proofErr w:type="gramStart"/>
      <w:r w:rsidRPr="00BD288F">
        <w:rPr>
          <w:rFonts w:ascii="Times New Roman" w:eastAsia="Calibri" w:hAnsi="Times New Roman" w:cs="Times New Roman"/>
          <w:color w:val="000000"/>
          <w:sz w:val="28"/>
          <w:szCs w:val="28"/>
          <w:shd w:val="clear" w:color="auto" w:fill="FFFFFF"/>
          <w:lang w:val="ru-RU" w:eastAsia="ru-RU"/>
        </w:rPr>
        <w:t xml:space="preserve"> :</w:t>
      </w:r>
      <w:proofErr w:type="gramEnd"/>
      <w:r w:rsidRPr="00BD288F">
        <w:rPr>
          <w:rFonts w:ascii="Times New Roman" w:eastAsia="Calibri" w:hAnsi="Times New Roman" w:cs="Times New Roman"/>
          <w:color w:val="000000"/>
          <w:sz w:val="28"/>
          <w:szCs w:val="28"/>
          <w:shd w:val="clear" w:color="auto" w:fill="FFFFFF"/>
          <w:lang w:val="ru-RU" w:eastAsia="ru-RU"/>
        </w:rPr>
        <w:t xml:space="preserve"> http : // zakon2.rada.gov.ua / laws / show / 436-15 (дата звернення 16.06.2017).</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Times New Roman" w:hAnsi="Times New Roman" w:cs="Times New Roman"/>
          <w:sz w:val="28"/>
          <w:szCs w:val="28"/>
          <w:lang w:val="ru-RU" w:eastAsia="ru-RU" w:bidi="en-US"/>
        </w:rPr>
      </w:pPr>
      <w:r w:rsidRPr="00BD288F">
        <w:rPr>
          <w:rFonts w:ascii="Times New Roman" w:eastAsia="Times New Roman" w:hAnsi="Times New Roman" w:cs="Times New Roman"/>
          <w:sz w:val="28"/>
          <w:szCs w:val="28"/>
          <w:lang w:val="ru-RU" w:eastAsia="ru-RU" w:bidi="en-US"/>
        </w:rPr>
        <w:t xml:space="preserve">Гриценко Л. Л., Боярко І. М. Оцінка потреби </w:t>
      </w:r>
      <w:proofErr w:type="gramStart"/>
      <w:r w:rsidRPr="00BD288F">
        <w:rPr>
          <w:rFonts w:ascii="Times New Roman" w:eastAsia="Times New Roman" w:hAnsi="Times New Roman" w:cs="Times New Roman"/>
          <w:sz w:val="28"/>
          <w:szCs w:val="28"/>
          <w:lang w:val="ru-RU" w:eastAsia="ru-RU" w:bidi="en-US"/>
        </w:rPr>
        <w:t>реального</w:t>
      </w:r>
      <w:proofErr w:type="gramEnd"/>
      <w:r w:rsidRPr="00BD288F">
        <w:rPr>
          <w:rFonts w:ascii="Times New Roman" w:eastAsia="Times New Roman" w:hAnsi="Times New Roman" w:cs="Times New Roman"/>
          <w:sz w:val="28"/>
          <w:szCs w:val="28"/>
          <w:lang w:val="ru-RU" w:eastAsia="ru-RU" w:bidi="en-US"/>
        </w:rPr>
        <w:t xml:space="preserve"> сектору України у банківських кредитах. </w:t>
      </w:r>
      <w:r w:rsidRPr="00BD288F">
        <w:rPr>
          <w:rFonts w:ascii="Times New Roman" w:eastAsia="Times New Roman" w:hAnsi="Times New Roman" w:cs="Times New Roman"/>
          <w:i/>
          <w:sz w:val="28"/>
          <w:szCs w:val="28"/>
          <w:lang w:val="ru-RU" w:eastAsia="ru-RU" w:bidi="en-US"/>
        </w:rPr>
        <w:t>Механізм регулювання економіки</w:t>
      </w:r>
      <w:r w:rsidRPr="00BD288F">
        <w:rPr>
          <w:rFonts w:ascii="Times New Roman" w:eastAsia="Times New Roman" w:hAnsi="Times New Roman" w:cs="Times New Roman"/>
          <w:sz w:val="28"/>
          <w:szCs w:val="28"/>
          <w:lang w:val="ru-RU" w:eastAsia="ru-RU" w:bidi="en-US"/>
        </w:rPr>
        <w:t>. 2009. Т.1. № 4. С. 16</w:t>
      </w:r>
      <w:r w:rsidRPr="00BD288F">
        <w:rPr>
          <w:rFonts w:ascii="Times New Roman" w:eastAsia="Calibri" w:hAnsi="Times New Roman" w:cs="Times New Roman"/>
          <w:sz w:val="28"/>
          <w:szCs w:val="28"/>
          <w:lang w:val="ru-RU" w:eastAsia="ru-RU" w:bidi="en-US"/>
        </w:rPr>
        <w:t>3</w:t>
      </w:r>
      <w:r w:rsidRPr="00BD288F">
        <w:rPr>
          <w:rFonts w:ascii="Times New Roman" w:eastAsia="Calibri" w:hAnsi="Times New Roman" w:cs="Times New Roman"/>
          <w:sz w:val="28"/>
          <w:szCs w:val="28"/>
          <w:lang w:val="ru-RU" w:eastAsia="ru-RU"/>
        </w:rPr>
        <w:t>–</w:t>
      </w:r>
      <w:r w:rsidRPr="00BD288F">
        <w:rPr>
          <w:rFonts w:ascii="Times New Roman" w:eastAsia="Times New Roman" w:hAnsi="Times New Roman" w:cs="Times New Roman"/>
          <w:sz w:val="28"/>
          <w:szCs w:val="28"/>
          <w:lang w:val="ru-RU" w:eastAsia="ru-RU" w:bidi="en-US"/>
        </w:rPr>
        <w:t>172.</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Times New Roman" w:hAnsi="Times New Roman" w:cs="Times New Roman"/>
          <w:sz w:val="28"/>
          <w:szCs w:val="28"/>
          <w:lang w:val="ru-RU" w:eastAsia="ru-RU" w:bidi="en-US"/>
        </w:rPr>
      </w:pPr>
      <w:r w:rsidRPr="00BD288F">
        <w:rPr>
          <w:rFonts w:ascii="Times New Roman" w:eastAsia="Times New Roman" w:hAnsi="Times New Roman" w:cs="Times New Roman"/>
          <w:sz w:val="28"/>
          <w:szCs w:val="28"/>
          <w:lang w:val="ru-RU" w:eastAsia="ru-RU" w:bidi="en-US"/>
        </w:rPr>
        <w:t xml:space="preserve">Деревянко Ю. В., Герасименко А. В.  Взаимодействие банков и промышленности  в системе корпоративного управления: опыт Германии </w:t>
      </w:r>
      <w:proofErr w:type="gramStart"/>
      <w:r w:rsidRPr="00BD288F">
        <w:rPr>
          <w:rFonts w:ascii="Times New Roman" w:eastAsia="Times New Roman" w:hAnsi="Times New Roman" w:cs="Times New Roman"/>
          <w:i/>
          <w:sz w:val="28"/>
          <w:szCs w:val="28"/>
          <w:lang w:val="ru-RU" w:eastAsia="ru-RU" w:bidi="en-US"/>
        </w:rPr>
        <w:t>В</w:t>
      </w:r>
      <w:proofErr w:type="gramEnd"/>
      <w:r w:rsidRPr="00BD288F">
        <w:rPr>
          <w:rFonts w:ascii="Times New Roman" w:eastAsia="Times New Roman" w:hAnsi="Times New Roman" w:cs="Times New Roman"/>
          <w:i/>
          <w:sz w:val="28"/>
          <w:szCs w:val="28"/>
          <w:lang w:val="ru-RU" w:eastAsia="ru-RU" w:bidi="en-US"/>
        </w:rPr>
        <w:t>існик Донбаської державної машинобудівної академії</w:t>
      </w:r>
      <w:r w:rsidRPr="00BD288F">
        <w:rPr>
          <w:rFonts w:ascii="Times New Roman" w:eastAsia="Times New Roman" w:hAnsi="Times New Roman" w:cs="Times New Roman"/>
          <w:sz w:val="28"/>
          <w:szCs w:val="28"/>
          <w:lang w:val="ru-RU" w:eastAsia="ru-RU" w:bidi="en-US"/>
        </w:rPr>
        <w:t>. 2008. № 3Е (14). С. 231</w:t>
      </w:r>
      <w:r w:rsidRPr="00BD288F">
        <w:rPr>
          <w:rFonts w:ascii="Times New Roman" w:eastAsia="Calibri" w:hAnsi="Times New Roman" w:cs="Times New Roman"/>
          <w:sz w:val="28"/>
          <w:szCs w:val="28"/>
          <w:lang w:val="ru-RU" w:eastAsia="ru-RU"/>
        </w:rPr>
        <w:t>–</w:t>
      </w:r>
      <w:r w:rsidRPr="00BD288F">
        <w:rPr>
          <w:rFonts w:ascii="Times New Roman" w:eastAsia="Times New Roman" w:hAnsi="Times New Roman" w:cs="Times New Roman"/>
          <w:sz w:val="28"/>
          <w:szCs w:val="28"/>
          <w:lang w:val="ru-RU" w:eastAsia="ru-RU" w:bidi="en-US"/>
        </w:rPr>
        <w:t>236.</w:t>
      </w:r>
    </w:p>
    <w:p w:rsidR="00BD288F" w:rsidRPr="00BD288F" w:rsidRDefault="00BD288F" w:rsidP="00BD288F">
      <w:pPr>
        <w:widowControl w:val="0"/>
        <w:numPr>
          <w:ilvl w:val="0"/>
          <w:numId w:val="3"/>
        </w:numPr>
        <w:tabs>
          <w:tab w:val="left" w:pos="-142"/>
        </w:tabs>
        <w:autoSpaceDE w:val="0"/>
        <w:autoSpaceDN w:val="0"/>
        <w:adjustRightInd w:val="0"/>
        <w:spacing w:after="0" w:line="360" w:lineRule="auto"/>
        <w:ind w:firstLine="142"/>
        <w:jc w:val="both"/>
        <w:rPr>
          <w:rFonts w:ascii="Times New Roman" w:eastAsia="TimesNewRomanPSMT" w:hAnsi="Times New Roman" w:cs="Times New Roman"/>
          <w:sz w:val="28"/>
          <w:szCs w:val="28"/>
          <w:lang w:val="ru-RU" w:eastAsia="ru-RU"/>
        </w:rPr>
      </w:pPr>
      <w:r w:rsidRPr="00BD288F">
        <w:rPr>
          <w:rFonts w:ascii="Times New Roman" w:eastAsia="TimesNewRomanPS-BoldMT" w:hAnsi="Times New Roman" w:cs="Times New Roman"/>
          <w:bCs/>
          <w:sz w:val="28"/>
          <w:szCs w:val="28"/>
          <w:lang w:val="ru-RU" w:eastAsia="ru-RU"/>
        </w:rPr>
        <w:t xml:space="preserve">Дзюблюк О. В., </w:t>
      </w:r>
      <w:r w:rsidRPr="00BD288F">
        <w:rPr>
          <w:rFonts w:ascii="Times New Roman" w:eastAsia="TimesNewRomanPSMT" w:hAnsi="Times New Roman" w:cs="Times New Roman"/>
          <w:sz w:val="28"/>
          <w:szCs w:val="28"/>
          <w:lang w:val="ru-RU" w:eastAsia="ru-RU"/>
        </w:rPr>
        <w:t>Малахова О. Л. </w:t>
      </w:r>
      <w:r w:rsidRPr="00BD288F">
        <w:rPr>
          <w:rFonts w:ascii="Times New Roman" w:eastAsia="TimesNewRomanPS-BoldMT" w:hAnsi="Times New Roman" w:cs="Times New Roman"/>
          <w:bCs/>
          <w:sz w:val="28"/>
          <w:szCs w:val="28"/>
          <w:lang w:val="ru-RU" w:eastAsia="ru-RU"/>
        </w:rPr>
        <w:t xml:space="preserve"> </w:t>
      </w:r>
      <w:r w:rsidRPr="00BD288F">
        <w:rPr>
          <w:rFonts w:ascii="Times New Roman" w:eastAsia="TimesNewRomanPSMT" w:hAnsi="Times New Roman" w:cs="Times New Roman"/>
          <w:sz w:val="28"/>
          <w:szCs w:val="28"/>
          <w:lang w:val="ru-RU" w:eastAsia="ru-RU"/>
        </w:rPr>
        <w:t xml:space="preserve">Банки і </w:t>
      </w:r>
      <w:proofErr w:type="gramStart"/>
      <w:r w:rsidRPr="00BD288F">
        <w:rPr>
          <w:rFonts w:ascii="Times New Roman" w:eastAsia="TimesNewRomanPSMT" w:hAnsi="Times New Roman" w:cs="Times New Roman"/>
          <w:sz w:val="28"/>
          <w:szCs w:val="28"/>
          <w:lang w:val="ru-RU" w:eastAsia="ru-RU"/>
        </w:rPr>
        <w:t>п</w:t>
      </w:r>
      <w:proofErr w:type="gramEnd"/>
      <w:r w:rsidRPr="00BD288F">
        <w:rPr>
          <w:rFonts w:ascii="Times New Roman" w:eastAsia="TimesNewRomanPSMT" w:hAnsi="Times New Roman" w:cs="Times New Roman"/>
          <w:sz w:val="28"/>
          <w:szCs w:val="28"/>
          <w:lang w:val="ru-RU" w:eastAsia="ru-RU"/>
        </w:rPr>
        <w:t>ідприємства: кредитні аспекти взаємодії в умовах ринкової трансформації економіки : монографія. Тернопіль : Вектор, 2008. 324 с.</w:t>
      </w:r>
    </w:p>
    <w:p w:rsidR="00BD288F" w:rsidRPr="00BD288F" w:rsidRDefault="00BD288F" w:rsidP="00BD288F">
      <w:pPr>
        <w:widowControl w:val="0"/>
        <w:numPr>
          <w:ilvl w:val="0"/>
          <w:numId w:val="3"/>
        </w:numPr>
        <w:autoSpaceDE w:val="0"/>
        <w:autoSpaceDN w:val="0"/>
        <w:adjustRightInd w:val="0"/>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bCs/>
          <w:sz w:val="28"/>
          <w:szCs w:val="28"/>
          <w:lang w:val="ru-RU" w:eastAsia="ru-RU"/>
        </w:rPr>
        <w:t xml:space="preserve">Дубина М. В. </w:t>
      </w:r>
      <w:r w:rsidRPr="00BD288F">
        <w:rPr>
          <w:rFonts w:ascii="Times New Roman" w:eastAsia="Calibri" w:hAnsi="Times New Roman" w:cs="Times New Roman"/>
          <w:sz w:val="28"/>
          <w:szCs w:val="28"/>
          <w:lang w:val="ru-RU" w:eastAsia="ru-RU"/>
        </w:rPr>
        <w:t xml:space="preserve">Удосконалення класифікації фінансових посередників </w:t>
      </w:r>
      <w:proofErr w:type="gramStart"/>
      <w:r w:rsidRPr="00BD288F">
        <w:rPr>
          <w:rFonts w:ascii="Times New Roman" w:eastAsia="Calibri" w:hAnsi="Times New Roman" w:cs="Times New Roman"/>
          <w:sz w:val="28"/>
          <w:szCs w:val="28"/>
          <w:lang w:val="ru-RU" w:eastAsia="ru-RU"/>
        </w:rPr>
        <w:t>в</w:t>
      </w:r>
      <w:proofErr w:type="gramEnd"/>
      <w:r w:rsidRPr="00BD288F">
        <w:rPr>
          <w:rFonts w:ascii="Times New Roman" w:eastAsia="Calibri" w:hAnsi="Times New Roman" w:cs="Times New Roman"/>
          <w:sz w:val="28"/>
          <w:szCs w:val="28"/>
          <w:lang w:val="ru-RU" w:eastAsia="ru-RU"/>
        </w:rPr>
        <w:t xml:space="preserve"> Україні. </w:t>
      </w:r>
      <w:r w:rsidRPr="00BD288F">
        <w:rPr>
          <w:rFonts w:ascii="Times New Roman" w:eastAsia="Calibri" w:hAnsi="Times New Roman" w:cs="Times New Roman"/>
          <w:sz w:val="28"/>
          <w:szCs w:val="28"/>
          <w:lang w:val="en-GB" w:eastAsia="ru-RU"/>
        </w:rPr>
        <w:t>URL</w:t>
      </w:r>
      <w:r w:rsidRPr="00BD288F">
        <w:rPr>
          <w:rFonts w:ascii="Times New Roman" w:eastAsia="Calibri" w:hAnsi="Times New Roman" w:cs="Times New Roman"/>
          <w:sz w:val="28"/>
          <w:szCs w:val="28"/>
          <w:lang w:val="ru-RU" w:eastAsia="ru-RU"/>
        </w:rPr>
        <w:t>:</w:t>
      </w:r>
      <w:r w:rsidRPr="00BD288F">
        <w:rPr>
          <w:rFonts w:ascii="Times New Roman" w:eastAsia="Calibri" w:hAnsi="Times New Roman" w:cs="Times New Roman"/>
          <w:bCs/>
          <w:sz w:val="28"/>
          <w:szCs w:val="28"/>
          <w:lang w:val="ru-RU" w:eastAsia="ru-RU" w:bidi="en-US"/>
        </w:rPr>
        <w:t xml:space="preserve"> </w:t>
      </w:r>
      <w:hyperlink r:id="rId24" w:history="1">
        <w:r w:rsidRPr="00BD288F">
          <w:rPr>
            <w:rFonts w:ascii="Times New Roman" w:eastAsia="Calibri" w:hAnsi="Times New Roman" w:cs="Times New Roman"/>
            <w:sz w:val="28"/>
            <w:szCs w:val="28"/>
            <w:lang w:val="ru-RU" w:eastAsia="ru-RU"/>
          </w:rPr>
          <w:t>http://www.nbuv.gov.ua/portal/natural</w:t>
        </w:r>
        <w:r w:rsidRPr="00BD288F">
          <w:rPr>
            <w:rFonts w:ascii="Times New Roman" w:eastAsia="Calibri" w:hAnsi="Times New Roman" w:cs="Times New Roman"/>
            <w:color w:val="0000FF"/>
            <w:sz w:val="28"/>
            <w:szCs w:val="28"/>
            <w:lang w:val="ru-RU" w:eastAsia="ru-RU"/>
          </w:rPr>
          <w:t>/</w:t>
        </w:r>
      </w:hyperlink>
      <w:r w:rsidRPr="00BD288F">
        <w:rPr>
          <w:rFonts w:ascii="Times New Roman" w:eastAsia="Calibri" w:hAnsi="Times New Roman" w:cs="Times New Roman"/>
          <w:sz w:val="28"/>
          <w:szCs w:val="28"/>
          <w:lang w:val="ru-RU" w:eastAsia="ru-RU"/>
        </w:rPr>
        <w:t xml:space="preserve">Vcndtu/Ekon/2009_39/25.html </w:t>
      </w:r>
      <w:r w:rsidRPr="00BD288F">
        <w:rPr>
          <w:rFonts w:ascii="Times New Roman" w:eastAsia="Calibri" w:hAnsi="Times New Roman" w:cs="Times New Roman"/>
          <w:color w:val="000000"/>
          <w:sz w:val="28"/>
          <w:szCs w:val="28"/>
          <w:shd w:val="clear" w:color="auto" w:fill="FFFFFF"/>
          <w:lang w:val="ru-RU" w:eastAsia="ru-RU"/>
        </w:rPr>
        <w:t>(дата звернення 11.02.2018).</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Times New Roman" w:hAnsi="Times New Roman" w:cs="Times New Roman"/>
          <w:color w:val="000000"/>
          <w:sz w:val="28"/>
          <w:szCs w:val="28"/>
          <w:lang w:val="ru-RU" w:eastAsia="ru-RU"/>
        </w:rPr>
        <w:t>Є</w:t>
      </w:r>
      <w:proofErr w:type="gramStart"/>
      <w:r w:rsidRPr="00BD288F">
        <w:rPr>
          <w:rFonts w:ascii="Times New Roman" w:eastAsia="Times New Roman" w:hAnsi="Times New Roman" w:cs="Times New Roman"/>
          <w:color w:val="000000"/>
          <w:sz w:val="28"/>
          <w:szCs w:val="28"/>
          <w:lang w:val="ru-RU" w:eastAsia="ru-RU"/>
        </w:rPr>
        <w:t>п</w:t>
      </w:r>
      <w:proofErr w:type="gramEnd"/>
      <w:r w:rsidRPr="00BD288F">
        <w:rPr>
          <w:rFonts w:ascii="Times New Roman" w:eastAsia="Times New Roman" w:hAnsi="Times New Roman" w:cs="Times New Roman"/>
          <w:color w:val="000000"/>
          <w:sz w:val="28"/>
          <w:szCs w:val="28"/>
          <w:lang w:val="ru-RU" w:eastAsia="ru-RU"/>
        </w:rPr>
        <w:t>іфанов А. О. Методологічні складові ефективного розвитку банківського сектору економіки України : монографія. Суми : Університетська книга, 2007.</w:t>
      </w:r>
      <w:r w:rsidRPr="00BD288F">
        <w:rPr>
          <w:rFonts w:ascii="Times New Roman" w:eastAsia="Calibri" w:hAnsi="Times New Roman" w:cs="Times New Roman"/>
          <w:sz w:val="28"/>
          <w:szCs w:val="28"/>
          <w:lang w:val="ru-RU" w:eastAsia="ru-RU"/>
        </w:rPr>
        <w:t xml:space="preserve"> </w:t>
      </w:r>
      <w:r w:rsidRPr="00BD288F">
        <w:rPr>
          <w:rFonts w:ascii="Times New Roman" w:eastAsia="Times New Roman" w:hAnsi="Times New Roman" w:cs="Times New Roman"/>
          <w:color w:val="000000"/>
          <w:sz w:val="28"/>
          <w:szCs w:val="28"/>
          <w:lang w:val="ru-RU" w:eastAsia="ru-RU"/>
        </w:rPr>
        <w:t>417 с.</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Захарченко Н.В., Іщук В.О. Напрямки реформування банківської системи України в контексті Європейської інтеграції. </w:t>
      </w:r>
      <w:r w:rsidRPr="00BD288F">
        <w:rPr>
          <w:rFonts w:ascii="Times New Roman" w:eastAsia="Calibri" w:hAnsi="Times New Roman" w:cs="Times New Roman"/>
          <w:i/>
          <w:sz w:val="28"/>
          <w:szCs w:val="28"/>
          <w:lang w:val="ru-RU" w:eastAsia="ru-RU"/>
        </w:rPr>
        <w:t>Фінансові аспекти регіонального розвитку: стан, проблеми, перспективи</w:t>
      </w:r>
      <w:proofErr w:type="gramStart"/>
      <w:r w:rsidRPr="00BD288F">
        <w:rPr>
          <w:rFonts w:ascii="Times New Roman" w:eastAsia="Calibri" w:hAnsi="Times New Roman" w:cs="Times New Roman"/>
          <w:i/>
          <w:sz w:val="28"/>
          <w:szCs w:val="28"/>
          <w:lang w:val="ru-RU" w:eastAsia="ru-RU"/>
        </w:rPr>
        <w:t xml:space="preserve"> :</w:t>
      </w:r>
      <w:proofErr w:type="gramEnd"/>
      <w:r w:rsidRPr="00BD288F">
        <w:rPr>
          <w:rFonts w:ascii="Times New Roman" w:eastAsia="Calibri" w:hAnsi="Times New Roman" w:cs="Times New Roman"/>
          <w:i/>
          <w:sz w:val="28"/>
          <w:szCs w:val="28"/>
          <w:lang w:val="ru-RU" w:eastAsia="ru-RU"/>
        </w:rPr>
        <w:t xml:space="preserve"> </w:t>
      </w:r>
      <w:r w:rsidRPr="00BD288F">
        <w:rPr>
          <w:rFonts w:ascii="Times New Roman" w:eastAsia="Calibri" w:hAnsi="Times New Roman" w:cs="Times New Roman"/>
          <w:sz w:val="28"/>
          <w:szCs w:val="28"/>
          <w:lang w:val="ru-RU" w:eastAsia="ru-RU"/>
        </w:rPr>
        <w:t>зб. Матеріалів Всеукр. наук</w:t>
      </w:r>
      <w:proofErr w:type="gramStart"/>
      <w:r w:rsidRPr="00BD288F">
        <w:rPr>
          <w:rFonts w:ascii="Times New Roman" w:eastAsia="Calibri" w:hAnsi="Times New Roman" w:cs="Times New Roman"/>
          <w:sz w:val="28"/>
          <w:szCs w:val="28"/>
          <w:lang w:val="ru-RU" w:eastAsia="ru-RU"/>
        </w:rPr>
        <w:t>.-</w:t>
      </w:r>
      <w:proofErr w:type="gramEnd"/>
      <w:r w:rsidRPr="00BD288F">
        <w:rPr>
          <w:rFonts w:ascii="Times New Roman" w:eastAsia="Calibri" w:hAnsi="Times New Roman" w:cs="Times New Roman"/>
          <w:sz w:val="28"/>
          <w:szCs w:val="28"/>
          <w:lang w:val="ru-RU" w:eastAsia="ru-RU"/>
        </w:rPr>
        <w:t xml:space="preserve">практ. конф., 24-25 листоп. 2014 р. Одеса : Плуон, 2014. С. 20–21. </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pacing w:val="-2"/>
          <w:sz w:val="28"/>
          <w:szCs w:val="28"/>
          <w:lang w:val="ru-RU" w:eastAsia="ru-RU"/>
        </w:rPr>
      </w:pPr>
      <w:r w:rsidRPr="00BD288F">
        <w:rPr>
          <w:rFonts w:ascii="Times New Roman" w:eastAsia="Times New Roman" w:hAnsi="Times New Roman" w:cs="Times New Roman"/>
          <w:spacing w:val="-2"/>
          <w:sz w:val="28"/>
          <w:szCs w:val="28"/>
          <w:lang w:val="ru-RU" w:eastAsia="ru-RU"/>
        </w:rPr>
        <w:t>Зимовець В. В. Акумуляція фінансових ресурсів та економічний розвиток</w:t>
      </w:r>
      <w:proofErr w:type="gramStart"/>
      <w:r w:rsidRPr="00BD288F">
        <w:rPr>
          <w:rFonts w:ascii="Times New Roman" w:eastAsia="Times New Roman" w:hAnsi="Times New Roman" w:cs="Times New Roman"/>
          <w:spacing w:val="-2"/>
          <w:sz w:val="28"/>
          <w:szCs w:val="28"/>
          <w:lang w:val="ru-RU" w:eastAsia="ru-RU"/>
        </w:rPr>
        <w:t xml:space="preserve"> :</w:t>
      </w:r>
      <w:proofErr w:type="gramEnd"/>
      <w:r w:rsidRPr="00BD288F">
        <w:rPr>
          <w:rFonts w:ascii="Times New Roman" w:eastAsia="Times New Roman" w:hAnsi="Times New Roman" w:cs="Times New Roman"/>
          <w:spacing w:val="-2"/>
          <w:sz w:val="28"/>
          <w:szCs w:val="28"/>
          <w:lang w:val="ru-RU" w:eastAsia="ru-RU"/>
        </w:rPr>
        <w:t xml:space="preserve"> монографія. К. : Інститут економіки НАНУ, 2003. 314 с.</w:t>
      </w:r>
    </w:p>
    <w:p w:rsidR="00BD288F" w:rsidRPr="00BD288F" w:rsidRDefault="00BD288F" w:rsidP="00BD288F">
      <w:pPr>
        <w:widowControl w:val="0"/>
        <w:numPr>
          <w:ilvl w:val="0"/>
          <w:numId w:val="3"/>
        </w:numPr>
        <w:tabs>
          <w:tab w:val="left" w:pos="-142"/>
          <w:tab w:val="left" w:pos="0"/>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Кейнс Дж. М. Трактат про грошову реформу. Загальна теорія зайнятості, процента та грошей. Київ</w:t>
      </w:r>
      <w:proofErr w:type="gramStart"/>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АУБ, 1999. 189 с</w:t>
      </w:r>
      <w:r w:rsidRPr="00BD288F">
        <w:rPr>
          <w:rFonts w:ascii="Times New Roman" w:eastAsia="Calibri" w:hAnsi="Times New Roman" w:cs="Times New Roman"/>
          <w:bCs/>
          <w:iCs/>
          <w:kern w:val="36"/>
          <w:sz w:val="28"/>
          <w:szCs w:val="28"/>
          <w:lang w:val="ru-RU" w:eastAsia="ru-RU"/>
        </w:rPr>
        <w:t>.</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Кишакевич Б. Ю. Багатокритеріальна оптимізація кредитного портфеля банку. </w:t>
      </w:r>
      <w:r w:rsidRPr="00BD288F">
        <w:rPr>
          <w:rFonts w:ascii="Times New Roman" w:eastAsia="Calibri" w:hAnsi="Times New Roman" w:cs="Times New Roman"/>
          <w:i/>
          <w:sz w:val="28"/>
          <w:szCs w:val="28"/>
          <w:lang w:val="ru-RU" w:eastAsia="ru-RU"/>
        </w:rPr>
        <w:t xml:space="preserve">Науковий </w:t>
      </w:r>
      <w:proofErr w:type="gramStart"/>
      <w:r w:rsidRPr="00BD288F">
        <w:rPr>
          <w:rFonts w:ascii="Times New Roman" w:eastAsia="Calibri" w:hAnsi="Times New Roman" w:cs="Times New Roman"/>
          <w:i/>
          <w:sz w:val="28"/>
          <w:szCs w:val="28"/>
          <w:lang w:val="ru-RU" w:eastAsia="ru-RU"/>
        </w:rPr>
        <w:t>вісник</w:t>
      </w:r>
      <w:proofErr w:type="gramEnd"/>
      <w:r w:rsidRPr="00BD288F">
        <w:rPr>
          <w:rFonts w:ascii="Times New Roman" w:eastAsia="Calibri" w:hAnsi="Times New Roman" w:cs="Times New Roman"/>
          <w:i/>
          <w:sz w:val="28"/>
          <w:szCs w:val="28"/>
          <w:lang w:val="ru-RU" w:eastAsia="ru-RU"/>
        </w:rPr>
        <w:t xml:space="preserve"> НЛТУ України</w:t>
      </w:r>
      <w:r w:rsidRPr="00BD288F">
        <w:rPr>
          <w:rFonts w:ascii="Times New Roman" w:eastAsia="Calibri" w:hAnsi="Times New Roman" w:cs="Times New Roman"/>
          <w:sz w:val="28"/>
          <w:szCs w:val="28"/>
          <w:lang w:val="ru-RU" w:eastAsia="ru-RU"/>
        </w:rPr>
        <w:t>. 2009. №19. С. 301–308.</w:t>
      </w:r>
    </w:p>
    <w:p w:rsidR="00BD288F" w:rsidRPr="00BD288F" w:rsidRDefault="00BD288F" w:rsidP="00BD288F">
      <w:pPr>
        <w:widowControl w:val="0"/>
        <w:numPr>
          <w:ilvl w:val="0"/>
          <w:numId w:val="3"/>
        </w:numPr>
        <w:tabs>
          <w:tab w:val="left" w:pos="709"/>
        </w:tabs>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Calibri" w:hAnsi="Times New Roman" w:cs="Times New Roman"/>
          <w:sz w:val="28"/>
          <w:szCs w:val="28"/>
          <w:lang w:val="ru-RU" w:eastAsia="ru-RU"/>
        </w:rPr>
        <w:t>Козьменко О. В. Страховий ринок України у контексті сталого розвитку</w:t>
      </w:r>
      <w:proofErr w:type="gramStart"/>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монографія. Суми : ДВНЗ «УАБС НБУ», 2008. 350 с.</w:t>
      </w:r>
    </w:p>
    <w:p w:rsidR="00BD288F" w:rsidRPr="00BD288F" w:rsidRDefault="00BD288F" w:rsidP="00BD288F">
      <w:pPr>
        <w:widowControl w:val="0"/>
        <w:numPr>
          <w:ilvl w:val="0"/>
          <w:numId w:val="3"/>
        </w:numPr>
        <w:tabs>
          <w:tab w:val="left" w:pos="709"/>
        </w:tabs>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sz w:val="28"/>
          <w:szCs w:val="28"/>
          <w:lang w:val="ru-RU" w:eastAsia="ru-RU"/>
        </w:rPr>
        <w:t xml:space="preserve">Козьменко С. М., Шпиг Ф. І. Обмеження і межі присутності іноземного капіталу </w:t>
      </w:r>
      <w:proofErr w:type="gramStart"/>
      <w:r w:rsidRPr="00BD288F">
        <w:rPr>
          <w:rFonts w:ascii="Times New Roman" w:eastAsia="Times New Roman" w:hAnsi="Times New Roman" w:cs="Times New Roman"/>
          <w:sz w:val="28"/>
          <w:szCs w:val="28"/>
          <w:lang w:val="ru-RU" w:eastAsia="ru-RU"/>
        </w:rPr>
        <w:t>у</w:t>
      </w:r>
      <w:proofErr w:type="gramEnd"/>
      <w:r w:rsidRPr="00BD288F">
        <w:rPr>
          <w:rFonts w:ascii="Times New Roman" w:eastAsia="Times New Roman" w:hAnsi="Times New Roman" w:cs="Times New Roman"/>
          <w:sz w:val="28"/>
          <w:szCs w:val="28"/>
          <w:lang w:val="ru-RU" w:eastAsia="ru-RU"/>
        </w:rPr>
        <w:t xml:space="preserve"> вітчизняній </w:t>
      </w:r>
      <w:proofErr w:type="gramStart"/>
      <w:r w:rsidRPr="00BD288F">
        <w:rPr>
          <w:rFonts w:ascii="Times New Roman" w:eastAsia="Times New Roman" w:hAnsi="Times New Roman" w:cs="Times New Roman"/>
          <w:sz w:val="28"/>
          <w:szCs w:val="28"/>
          <w:lang w:val="ru-RU" w:eastAsia="ru-RU"/>
        </w:rPr>
        <w:t>банк</w:t>
      </w:r>
      <w:proofErr w:type="gramEnd"/>
      <w:r w:rsidRPr="00BD288F">
        <w:rPr>
          <w:rFonts w:ascii="Times New Roman" w:eastAsia="Times New Roman" w:hAnsi="Times New Roman" w:cs="Times New Roman"/>
          <w:sz w:val="28"/>
          <w:szCs w:val="28"/>
          <w:lang w:val="ru-RU" w:eastAsia="ru-RU"/>
        </w:rPr>
        <w:t xml:space="preserve">івській системі. </w:t>
      </w:r>
      <w:r w:rsidRPr="00BD288F">
        <w:rPr>
          <w:rFonts w:ascii="Times New Roman" w:eastAsia="Times New Roman" w:hAnsi="Times New Roman" w:cs="Times New Roman"/>
          <w:i/>
          <w:sz w:val="28"/>
          <w:szCs w:val="28"/>
          <w:lang w:val="ru-RU" w:eastAsia="ru-RU"/>
        </w:rPr>
        <w:t>Вісник Української академії банківської справи.</w:t>
      </w:r>
      <w:r w:rsidRPr="00BD288F">
        <w:rPr>
          <w:rFonts w:ascii="Times New Roman" w:eastAsia="Times New Roman" w:hAnsi="Times New Roman" w:cs="Times New Roman"/>
          <w:sz w:val="28"/>
          <w:szCs w:val="28"/>
          <w:lang w:val="ru-RU" w:eastAsia="ru-RU"/>
        </w:rPr>
        <w:t xml:space="preserve"> 2006. № 2. C.105</w:t>
      </w:r>
      <w:r w:rsidRPr="00BD288F">
        <w:rPr>
          <w:rFonts w:ascii="Times New Roman" w:eastAsia="Calibri" w:hAnsi="Times New Roman" w:cs="Times New Roman"/>
          <w:sz w:val="28"/>
          <w:szCs w:val="28"/>
          <w:lang w:val="ru-RU" w:eastAsia="ru-RU"/>
        </w:rPr>
        <w:t>–</w:t>
      </w:r>
      <w:r w:rsidRPr="00BD288F">
        <w:rPr>
          <w:rFonts w:ascii="Times New Roman" w:eastAsia="Times New Roman" w:hAnsi="Times New Roman" w:cs="Times New Roman"/>
          <w:sz w:val="28"/>
          <w:szCs w:val="28"/>
          <w:lang w:val="ru-RU" w:eastAsia="ru-RU"/>
        </w:rPr>
        <w:t>109.</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Кокоріна В. І. Стан та проблеми залучення прямих іноземних інвестицій в економіку України. </w:t>
      </w:r>
      <w:r w:rsidRPr="00BD288F">
        <w:rPr>
          <w:rFonts w:ascii="Times New Roman" w:eastAsia="Calibri" w:hAnsi="Times New Roman" w:cs="Times New Roman"/>
          <w:i/>
          <w:sz w:val="28"/>
          <w:szCs w:val="28"/>
          <w:lang w:val="ru-RU" w:eastAsia="ru-RU"/>
        </w:rPr>
        <w:t>Держава та регіони.</w:t>
      </w:r>
      <w:r w:rsidRPr="00BD288F">
        <w:rPr>
          <w:rFonts w:ascii="Times New Roman" w:eastAsia="Calibri" w:hAnsi="Times New Roman" w:cs="Times New Roman"/>
          <w:sz w:val="28"/>
          <w:szCs w:val="28"/>
          <w:lang w:val="ru-RU" w:eastAsia="ru-RU"/>
        </w:rPr>
        <w:t xml:space="preserve"> 2008. № 6. С. 101 – 105.</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Корнєєв В. В. Модифікація форм фінансового посередництва в Україні </w:t>
      </w:r>
      <w:r w:rsidRPr="00BD288F">
        <w:rPr>
          <w:rFonts w:ascii="Times New Roman" w:eastAsia="Calibri" w:hAnsi="Times New Roman" w:cs="Times New Roman"/>
          <w:i/>
          <w:sz w:val="28"/>
          <w:szCs w:val="28"/>
          <w:lang w:val="ru-RU" w:eastAsia="ru-RU"/>
        </w:rPr>
        <w:t>Фінанси України.</w:t>
      </w:r>
      <w:r w:rsidRPr="00BD288F">
        <w:rPr>
          <w:rFonts w:ascii="Times New Roman" w:eastAsia="Calibri" w:hAnsi="Times New Roman" w:cs="Times New Roman"/>
          <w:sz w:val="28"/>
          <w:szCs w:val="28"/>
          <w:lang w:val="ru-RU" w:eastAsia="ru-RU"/>
        </w:rPr>
        <w:t xml:space="preserve"> 2008. № 1. С. 77–85.</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Корнєєв В. Банкоцентрична основа фінансового ринку України. </w:t>
      </w:r>
      <w:r w:rsidRPr="00BD288F">
        <w:rPr>
          <w:rFonts w:ascii="Times New Roman" w:eastAsia="Calibri" w:hAnsi="Times New Roman" w:cs="Times New Roman"/>
          <w:i/>
          <w:sz w:val="28"/>
          <w:szCs w:val="28"/>
          <w:lang w:val="ru-RU" w:eastAsia="ru-RU"/>
        </w:rPr>
        <w:t>Економіка України</w:t>
      </w:r>
      <w:r w:rsidRPr="00BD288F">
        <w:rPr>
          <w:rFonts w:ascii="Times New Roman" w:eastAsia="Calibri" w:hAnsi="Times New Roman" w:cs="Times New Roman"/>
          <w:sz w:val="28"/>
          <w:szCs w:val="28"/>
          <w:lang w:val="ru-RU" w:eastAsia="ru-RU"/>
        </w:rPr>
        <w:t>. 2008. № 9. С. 18–26.</w:t>
      </w:r>
    </w:p>
    <w:p w:rsidR="00BD288F" w:rsidRPr="00BD288F" w:rsidRDefault="00BD288F" w:rsidP="00BD288F">
      <w:pPr>
        <w:widowControl w:val="0"/>
        <w:numPr>
          <w:ilvl w:val="0"/>
          <w:numId w:val="3"/>
        </w:numPr>
        <w:autoSpaceDE w:val="0"/>
        <w:autoSpaceDN w:val="0"/>
        <w:adjustRightInd w:val="0"/>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Кравчук Н. Фінансова система держави: теоретична концептуалізація та проблеми структурування. </w:t>
      </w:r>
      <w:proofErr w:type="gramStart"/>
      <w:r w:rsidRPr="00BD288F">
        <w:rPr>
          <w:rFonts w:ascii="Times New Roman" w:eastAsia="Calibri" w:hAnsi="Times New Roman" w:cs="Times New Roman"/>
          <w:i/>
          <w:sz w:val="28"/>
          <w:szCs w:val="28"/>
          <w:lang w:val="ru-RU" w:eastAsia="ru-RU"/>
        </w:rPr>
        <w:t>Св</w:t>
      </w:r>
      <w:proofErr w:type="gramEnd"/>
      <w:r w:rsidRPr="00BD288F">
        <w:rPr>
          <w:rFonts w:ascii="Times New Roman" w:eastAsia="Calibri" w:hAnsi="Times New Roman" w:cs="Times New Roman"/>
          <w:i/>
          <w:sz w:val="28"/>
          <w:szCs w:val="28"/>
          <w:lang w:val="ru-RU" w:eastAsia="ru-RU"/>
        </w:rPr>
        <w:t>іт фінансів.</w:t>
      </w:r>
      <w:r w:rsidRPr="00BD288F">
        <w:rPr>
          <w:rFonts w:ascii="Times New Roman" w:eastAsia="Calibri" w:hAnsi="Times New Roman" w:cs="Times New Roman"/>
          <w:sz w:val="28"/>
          <w:szCs w:val="28"/>
          <w:lang w:val="ru-RU" w:eastAsia="ru-RU"/>
        </w:rPr>
        <w:t xml:space="preserve"> 2006. Вип. 3 (8). С. 81–89.</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Криклій А. С., Каракулова І. С., Криклій В. А. Ринок фінансових послуг України: етапи становлення і тенденції розвитку. </w:t>
      </w:r>
      <w:r w:rsidRPr="00BD288F">
        <w:rPr>
          <w:rFonts w:ascii="Times New Roman" w:eastAsia="Calibri" w:hAnsi="Times New Roman" w:cs="Times New Roman"/>
          <w:i/>
          <w:sz w:val="28"/>
          <w:szCs w:val="28"/>
          <w:lang w:val="ru-RU" w:eastAsia="ru-RU"/>
        </w:rPr>
        <w:t>Економіка та держава.</w:t>
      </w:r>
      <w:r w:rsidRPr="00BD288F">
        <w:rPr>
          <w:rFonts w:ascii="Times New Roman" w:eastAsia="Calibri" w:hAnsi="Times New Roman" w:cs="Times New Roman"/>
          <w:sz w:val="28"/>
          <w:szCs w:val="28"/>
          <w:lang w:val="ru-RU" w:eastAsia="ru-RU"/>
        </w:rPr>
        <w:t xml:space="preserve"> 2007. № 6. С. 9</w:t>
      </w:r>
      <w:r w:rsidRPr="00BD288F">
        <w:rPr>
          <w:rFonts w:ascii="Times New Roman" w:eastAsia="Calibri" w:hAnsi="Times New Roman" w:cs="Times New Roman"/>
          <w:bCs/>
          <w:iCs/>
          <w:kern w:val="36"/>
          <w:sz w:val="28"/>
          <w:szCs w:val="28"/>
          <w:lang w:val="ru-RU" w:eastAsia="ru-RU"/>
        </w:rPr>
        <w:t>–</w:t>
      </w:r>
      <w:r w:rsidRPr="00BD288F">
        <w:rPr>
          <w:rFonts w:ascii="Times New Roman" w:eastAsia="Calibri" w:hAnsi="Times New Roman" w:cs="Times New Roman"/>
          <w:sz w:val="28"/>
          <w:szCs w:val="28"/>
          <w:lang w:val="ru-RU" w:eastAsia="ru-RU"/>
        </w:rPr>
        <w:t>12.</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sz w:val="28"/>
          <w:szCs w:val="28"/>
          <w:lang w:val="en-US" w:eastAsia="ru-RU" w:bidi="en-US"/>
        </w:rPr>
      </w:pPr>
      <w:proofErr w:type="gramStart"/>
      <w:r w:rsidRPr="00BD288F">
        <w:rPr>
          <w:rFonts w:ascii="Times New Roman" w:eastAsia="Calibri" w:hAnsi="Times New Roman" w:cs="Times New Roman"/>
          <w:sz w:val="28"/>
          <w:szCs w:val="28"/>
          <w:lang w:val="ru-RU" w:eastAsia="ru-RU" w:bidi="en-US"/>
        </w:rPr>
        <w:t>Кр</w:t>
      </w:r>
      <w:proofErr w:type="gramEnd"/>
      <w:r w:rsidRPr="00BD288F">
        <w:rPr>
          <w:rFonts w:ascii="Times New Roman" w:eastAsia="Calibri" w:hAnsi="Times New Roman" w:cs="Times New Roman"/>
          <w:sz w:val="28"/>
          <w:szCs w:val="28"/>
          <w:lang w:val="ru-RU" w:eastAsia="ru-RU" w:bidi="en-US"/>
        </w:rPr>
        <w:t xml:space="preserve">ілова В. Фінансовий сектор: сьогодні і завтра. </w:t>
      </w:r>
      <w:r w:rsidRPr="00BD288F">
        <w:rPr>
          <w:rFonts w:ascii="Times New Roman" w:eastAsia="Times New Roman" w:hAnsi="Times New Roman" w:cs="Times New Roman"/>
          <w:i/>
          <w:sz w:val="28"/>
          <w:szCs w:val="28"/>
          <w:lang w:val="ru-RU" w:eastAsia="ru-RU"/>
        </w:rPr>
        <w:t>Діяльність лізингових компаній України в умовах нестабільної ситуації</w:t>
      </w:r>
      <w:r w:rsidRPr="00BD288F">
        <w:rPr>
          <w:rFonts w:ascii="Times New Roman" w:eastAsia="Times New Roman" w:hAnsi="Times New Roman" w:cs="Times New Roman"/>
          <w:sz w:val="28"/>
          <w:szCs w:val="28"/>
          <w:lang w:val="ru-RU" w:eastAsia="ru-RU"/>
        </w:rPr>
        <w:t xml:space="preserve"> : м</w:t>
      </w:r>
      <w:r w:rsidRPr="00BD288F">
        <w:rPr>
          <w:rFonts w:ascii="Times New Roman" w:eastAsia="Calibri" w:hAnsi="Times New Roman" w:cs="Times New Roman"/>
          <w:sz w:val="28"/>
          <w:szCs w:val="28"/>
          <w:lang w:val="ru-RU" w:eastAsia="ru-RU" w:bidi="en-US"/>
        </w:rPr>
        <w:t>ат</w:t>
      </w:r>
      <w:proofErr w:type="gramStart"/>
      <w:r w:rsidRPr="00BD288F">
        <w:rPr>
          <w:rFonts w:ascii="Times New Roman" w:eastAsia="Calibri" w:hAnsi="Times New Roman" w:cs="Times New Roman"/>
          <w:sz w:val="28"/>
          <w:szCs w:val="28"/>
          <w:lang w:val="ru-RU" w:eastAsia="ru-RU" w:bidi="en-US"/>
        </w:rPr>
        <w:t>.-</w:t>
      </w:r>
      <w:proofErr w:type="gramEnd"/>
      <w:r w:rsidRPr="00BD288F">
        <w:rPr>
          <w:rFonts w:ascii="Times New Roman" w:eastAsia="Calibri" w:hAnsi="Times New Roman" w:cs="Times New Roman"/>
          <w:sz w:val="28"/>
          <w:szCs w:val="28"/>
          <w:lang w:val="ru-RU" w:eastAsia="ru-RU" w:bidi="en-US"/>
        </w:rPr>
        <w:t xml:space="preserve">ли круглого столу. </w:t>
      </w:r>
      <w:proofErr w:type="gramStart"/>
      <w:r w:rsidRPr="00BD288F">
        <w:rPr>
          <w:rFonts w:ascii="Times New Roman" w:eastAsia="Calibri" w:hAnsi="Times New Roman" w:cs="Times New Roman"/>
          <w:sz w:val="28"/>
          <w:szCs w:val="28"/>
          <w:lang w:val="en-GB" w:eastAsia="ru-RU" w:bidi="en-US"/>
        </w:rPr>
        <w:t xml:space="preserve">URL </w:t>
      </w:r>
      <w:r w:rsidRPr="00BD288F">
        <w:rPr>
          <w:rFonts w:ascii="Times New Roman" w:eastAsia="Calibri" w:hAnsi="Times New Roman" w:cs="Times New Roman"/>
          <w:sz w:val="28"/>
          <w:szCs w:val="28"/>
          <w:lang w:val="en-US" w:eastAsia="ru-RU" w:bidi="en-US"/>
        </w:rPr>
        <w:t>:</w:t>
      </w:r>
      <w:proofErr w:type="gramEnd"/>
      <w:r w:rsidRPr="00BD288F">
        <w:rPr>
          <w:rFonts w:ascii="Times New Roman" w:eastAsia="Calibri" w:hAnsi="Times New Roman" w:cs="Times New Roman"/>
          <w:sz w:val="28"/>
          <w:szCs w:val="28"/>
          <w:lang w:val="en-US" w:eastAsia="ru-RU" w:bidi="en-US"/>
        </w:rPr>
        <w:t xml:space="preserve"> http://www. leasing.org.ua/ua/conference/kiev/. </w:t>
      </w:r>
      <w:r w:rsidRPr="00BD288F">
        <w:rPr>
          <w:rFonts w:ascii="Times New Roman" w:eastAsia="Calibri" w:hAnsi="Times New Roman" w:cs="Times New Roman"/>
          <w:color w:val="000000"/>
          <w:sz w:val="28"/>
          <w:szCs w:val="28"/>
          <w:shd w:val="clear" w:color="auto" w:fill="FFFFFF"/>
          <w:lang w:val="en-US" w:eastAsia="ru-RU"/>
        </w:rPr>
        <w:t>(</w:t>
      </w:r>
      <w:proofErr w:type="gramStart"/>
      <w:r w:rsidRPr="00BD288F">
        <w:rPr>
          <w:rFonts w:ascii="Times New Roman" w:eastAsia="Calibri" w:hAnsi="Times New Roman" w:cs="Times New Roman"/>
          <w:color w:val="000000"/>
          <w:sz w:val="28"/>
          <w:szCs w:val="28"/>
          <w:shd w:val="clear" w:color="auto" w:fill="FFFFFF"/>
          <w:lang w:val="ru-RU" w:eastAsia="ru-RU"/>
        </w:rPr>
        <w:t>дата</w:t>
      </w:r>
      <w:proofErr w:type="gramEnd"/>
      <w:r w:rsidRPr="00BD288F">
        <w:rPr>
          <w:rFonts w:ascii="Times New Roman" w:eastAsia="Calibri" w:hAnsi="Times New Roman" w:cs="Times New Roman"/>
          <w:color w:val="000000"/>
          <w:sz w:val="28"/>
          <w:szCs w:val="28"/>
          <w:shd w:val="clear" w:color="auto" w:fill="FFFFFF"/>
          <w:lang w:val="en-US" w:eastAsia="ru-RU"/>
        </w:rPr>
        <w:t xml:space="preserve"> </w:t>
      </w:r>
      <w:r w:rsidRPr="00BD288F">
        <w:rPr>
          <w:rFonts w:ascii="Times New Roman" w:eastAsia="Calibri" w:hAnsi="Times New Roman" w:cs="Times New Roman"/>
          <w:color w:val="000000"/>
          <w:sz w:val="28"/>
          <w:szCs w:val="28"/>
          <w:shd w:val="clear" w:color="auto" w:fill="FFFFFF"/>
          <w:lang w:val="ru-RU" w:eastAsia="ru-RU"/>
        </w:rPr>
        <w:t>звернення</w:t>
      </w:r>
      <w:r w:rsidRPr="00BD288F">
        <w:rPr>
          <w:rFonts w:ascii="Times New Roman" w:eastAsia="Calibri" w:hAnsi="Times New Roman" w:cs="Times New Roman"/>
          <w:color w:val="000000"/>
          <w:sz w:val="28"/>
          <w:szCs w:val="28"/>
          <w:shd w:val="clear" w:color="auto" w:fill="FFFFFF"/>
          <w:lang w:val="en-US" w:eastAsia="ru-RU"/>
        </w:rPr>
        <w:t xml:space="preserve"> 13.05.2018).</w:t>
      </w:r>
    </w:p>
    <w:p w:rsidR="00BD288F" w:rsidRPr="00BD288F" w:rsidRDefault="00BD288F" w:rsidP="00BD288F">
      <w:pPr>
        <w:widowControl w:val="0"/>
        <w:numPr>
          <w:ilvl w:val="0"/>
          <w:numId w:val="3"/>
        </w:numPr>
        <w:tabs>
          <w:tab w:val="left" w:pos="709"/>
        </w:tabs>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sz w:val="28"/>
          <w:szCs w:val="28"/>
          <w:lang w:val="ru-RU" w:eastAsia="ru-RU"/>
        </w:rPr>
        <w:t>Крупка М. І. Фінансово-кредитний механізм інноваційного розвитку економіки України. Львів : ЛНУ ім</w:t>
      </w:r>
      <w:proofErr w:type="gramStart"/>
      <w:r w:rsidRPr="00BD288F">
        <w:rPr>
          <w:rFonts w:ascii="Times New Roman" w:eastAsia="Times New Roman" w:hAnsi="Times New Roman" w:cs="Times New Roman"/>
          <w:sz w:val="28"/>
          <w:szCs w:val="28"/>
          <w:lang w:val="ru-RU" w:eastAsia="ru-RU"/>
        </w:rPr>
        <w:t>. І.</w:t>
      </w:r>
      <w:proofErr w:type="gramEnd"/>
      <w:r w:rsidRPr="00BD288F">
        <w:rPr>
          <w:rFonts w:ascii="Times New Roman" w:eastAsia="Times New Roman" w:hAnsi="Times New Roman" w:cs="Times New Roman"/>
          <w:sz w:val="28"/>
          <w:szCs w:val="28"/>
          <w:lang w:val="ru-RU" w:eastAsia="ru-RU"/>
        </w:rPr>
        <w:t>Франка, 2001. 608 с.</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Лактіонова О. А. Аналіз взаємозв‘язку фінансового та </w:t>
      </w:r>
      <w:proofErr w:type="gramStart"/>
      <w:r w:rsidRPr="00BD288F">
        <w:rPr>
          <w:rFonts w:ascii="Times New Roman" w:eastAsia="Calibri" w:hAnsi="Times New Roman" w:cs="Times New Roman"/>
          <w:sz w:val="28"/>
          <w:szCs w:val="28"/>
          <w:lang w:val="ru-RU" w:eastAsia="ru-RU"/>
        </w:rPr>
        <w:t>реального</w:t>
      </w:r>
      <w:proofErr w:type="gramEnd"/>
      <w:r w:rsidRPr="00BD288F">
        <w:rPr>
          <w:rFonts w:ascii="Times New Roman" w:eastAsia="Calibri" w:hAnsi="Times New Roman" w:cs="Times New Roman"/>
          <w:sz w:val="28"/>
          <w:szCs w:val="28"/>
          <w:lang w:val="ru-RU" w:eastAsia="ru-RU"/>
        </w:rPr>
        <w:t xml:space="preserve"> секторів. </w:t>
      </w:r>
      <w:r w:rsidRPr="00BD288F">
        <w:rPr>
          <w:rFonts w:ascii="Times New Roman" w:eastAsia="Calibri" w:hAnsi="Times New Roman" w:cs="Times New Roman"/>
          <w:i/>
          <w:sz w:val="28"/>
          <w:szCs w:val="28"/>
          <w:lang w:val="ru-RU" w:eastAsia="ru-RU"/>
        </w:rPr>
        <w:t>Економічний простір</w:t>
      </w:r>
      <w:r w:rsidRPr="00BD288F">
        <w:rPr>
          <w:rFonts w:ascii="Times New Roman" w:eastAsia="Calibri" w:hAnsi="Times New Roman" w:cs="Times New Roman"/>
          <w:sz w:val="28"/>
          <w:szCs w:val="28"/>
          <w:lang w:val="ru-RU" w:eastAsia="ru-RU"/>
        </w:rPr>
        <w:t>. 2009. №22/1. С. 120</w:t>
      </w:r>
      <w:r w:rsidRPr="00BD288F">
        <w:rPr>
          <w:rFonts w:ascii="Times New Roman" w:eastAsia="Calibri" w:hAnsi="Times New Roman" w:cs="Times New Roman"/>
          <w:bCs/>
          <w:iCs/>
          <w:kern w:val="36"/>
          <w:sz w:val="28"/>
          <w:szCs w:val="28"/>
          <w:lang w:val="ru-RU" w:eastAsia="ru-RU"/>
        </w:rPr>
        <w:t>–</w:t>
      </w:r>
      <w:r w:rsidRPr="00BD288F">
        <w:rPr>
          <w:rFonts w:ascii="Times New Roman" w:eastAsia="Calibri" w:hAnsi="Times New Roman" w:cs="Times New Roman"/>
          <w:sz w:val="28"/>
          <w:szCs w:val="28"/>
          <w:lang w:val="ru-RU" w:eastAsia="ru-RU"/>
        </w:rPr>
        <w:t>137.</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Левина  И. К вопросу о соотношении реального и финансового секторов. </w:t>
      </w:r>
      <w:r w:rsidRPr="00BD288F">
        <w:rPr>
          <w:rFonts w:ascii="Times New Roman" w:eastAsia="Calibri" w:hAnsi="Times New Roman" w:cs="Times New Roman"/>
          <w:i/>
          <w:sz w:val="28"/>
          <w:szCs w:val="28"/>
          <w:lang w:val="ru-RU" w:eastAsia="ru-RU"/>
        </w:rPr>
        <w:t>Вопросы экономики.</w:t>
      </w:r>
      <w:r w:rsidRPr="00BD288F">
        <w:rPr>
          <w:rFonts w:ascii="Times New Roman" w:eastAsia="Calibri" w:hAnsi="Times New Roman" w:cs="Times New Roman"/>
          <w:sz w:val="28"/>
          <w:szCs w:val="28"/>
          <w:lang w:val="ru-RU" w:eastAsia="ru-RU"/>
        </w:rPr>
        <w:t xml:space="preserve"> 2006. № 9. С. 83– 103.</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Лєонов С. В. Інвестиційний потенціал банківської системи України</w:t>
      </w:r>
      <w:proofErr w:type="gramStart"/>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монографія. Суми : ДВНЗ «УАБС НБУ», 2009. 375 с.</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Макконнелл Кемпбелл Р., Брю Стенли Л. Економикс: принципы, проблемы и политика</w:t>
      </w:r>
      <w:proofErr w:type="gramStart"/>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учебник. Москва</w:t>
      </w:r>
      <w:proofErr w:type="gramStart"/>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Инфра М, 2003. 972 с.</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Малютін О. К. Оцінка фінансового сектору та його значення в економічному розвитку України. </w:t>
      </w:r>
      <w:r w:rsidRPr="00BD288F">
        <w:rPr>
          <w:rFonts w:ascii="Times New Roman" w:eastAsia="Calibri" w:hAnsi="Times New Roman" w:cs="Times New Roman"/>
          <w:i/>
          <w:sz w:val="28"/>
          <w:szCs w:val="28"/>
          <w:lang w:val="ru-RU" w:eastAsia="ru-RU"/>
        </w:rPr>
        <w:t>Фінанси України</w:t>
      </w:r>
      <w:r w:rsidRPr="00BD288F">
        <w:rPr>
          <w:rFonts w:ascii="Times New Roman" w:eastAsia="Calibri" w:hAnsi="Times New Roman" w:cs="Times New Roman"/>
          <w:sz w:val="28"/>
          <w:szCs w:val="28"/>
          <w:lang w:val="ru-RU" w:eastAsia="ru-RU"/>
        </w:rPr>
        <w:t>. 2010. № 3. С. 92–100.</w:t>
      </w:r>
    </w:p>
    <w:p w:rsidR="00BD288F" w:rsidRPr="00BD288F" w:rsidRDefault="00BD288F" w:rsidP="00BD288F">
      <w:pPr>
        <w:widowControl w:val="0"/>
        <w:numPr>
          <w:ilvl w:val="0"/>
          <w:numId w:val="3"/>
        </w:numPr>
        <w:tabs>
          <w:tab w:val="left" w:pos="-142"/>
          <w:tab w:val="left" w:pos="0"/>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Times New Roman" w:hAnsi="Times New Roman" w:cs="Times New Roman"/>
          <w:sz w:val="28"/>
          <w:szCs w:val="28"/>
          <w:lang w:val="ru-RU" w:eastAsia="ru-RU"/>
        </w:rPr>
        <w:t>Маршалл А.</w:t>
      </w:r>
      <w:r w:rsidRPr="00BD288F">
        <w:rPr>
          <w:rFonts w:ascii="Times New Roman" w:eastAsia="Times New Roman" w:hAnsi="Times New Roman" w:cs="Times New Roman"/>
          <w:bCs/>
          <w:sz w:val="28"/>
          <w:szCs w:val="28"/>
          <w:lang w:val="ru-RU" w:eastAsia="ru-RU"/>
        </w:rPr>
        <w:t xml:space="preserve"> </w:t>
      </w:r>
      <w:r w:rsidRPr="00BD288F">
        <w:rPr>
          <w:rFonts w:ascii="Times New Roman" w:eastAsia="Calibri" w:hAnsi="Times New Roman" w:cs="Times New Roman"/>
          <w:bCs/>
          <w:sz w:val="28"/>
          <w:szCs w:val="28"/>
          <w:lang w:val="ru-RU" w:eastAsia="ru-RU"/>
        </w:rPr>
        <w:t>Принципы экономической науки</w:t>
      </w:r>
      <w:proofErr w:type="gramStart"/>
      <w:r w:rsidRPr="00BD288F">
        <w:rPr>
          <w:rFonts w:ascii="Times New Roman" w:eastAsia="Calibri" w:hAnsi="Times New Roman" w:cs="Times New Roman"/>
          <w:bCs/>
          <w:sz w:val="28"/>
          <w:szCs w:val="28"/>
          <w:lang w:val="ru-RU" w:eastAsia="ru-RU"/>
        </w:rPr>
        <w:t xml:space="preserve"> </w:t>
      </w:r>
      <w:r w:rsidRPr="00BD288F">
        <w:rPr>
          <w:rFonts w:ascii="Times New Roman" w:eastAsia="Calibri" w:hAnsi="Times New Roman" w:cs="Times New Roman"/>
          <w:sz w:val="28"/>
          <w:szCs w:val="28"/>
          <w:lang w:val="ru-RU" w:eastAsia="ru-RU"/>
        </w:rPr>
        <w:t>:</w:t>
      </w:r>
      <w:proofErr w:type="gramEnd"/>
      <w:r w:rsidRPr="00BD288F">
        <w:rPr>
          <w:rFonts w:ascii="Times New Roman" w:eastAsia="Calibri" w:hAnsi="Times New Roman" w:cs="Times New Roman"/>
          <w:sz w:val="28"/>
          <w:szCs w:val="28"/>
          <w:lang w:val="ru-RU" w:eastAsia="ru-RU"/>
        </w:rPr>
        <w:t xml:space="preserve"> [в 3 т.] / Альфред Маршалл ; пер с анг. – М.</w:t>
      </w:r>
      <w:proofErr w:type="gramStart"/>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Прогресс, 1993. – Т. 1. – 1993. – 416 с. </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pacing w:val="-2"/>
          <w:sz w:val="28"/>
          <w:szCs w:val="28"/>
          <w:lang w:val="ru-RU" w:eastAsia="ru-RU"/>
        </w:rPr>
        <w:t xml:space="preserve">Матеріали офіційного сайту </w:t>
      </w:r>
      <w:proofErr w:type="gramStart"/>
      <w:r w:rsidRPr="00BD288F">
        <w:rPr>
          <w:rFonts w:ascii="Times New Roman" w:eastAsia="Calibri" w:hAnsi="Times New Roman" w:cs="Times New Roman"/>
          <w:spacing w:val="-2"/>
          <w:sz w:val="28"/>
          <w:szCs w:val="28"/>
          <w:lang w:val="ru-RU" w:eastAsia="ru-RU"/>
        </w:rPr>
        <w:t>Св</w:t>
      </w:r>
      <w:proofErr w:type="gramEnd"/>
      <w:r w:rsidRPr="00BD288F">
        <w:rPr>
          <w:rFonts w:ascii="Times New Roman" w:eastAsia="Calibri" w:hAnsi="Times New Roman" w:cs="Times New Roman"/>
          <w:spacing w:val="-2"/>
          <w:sz w:val="28"/>
          <w:szCs w:val="28"/>
          <w:lang w:val="ru-RU" w:eastAsia="ru-RU"/>
        </w:rPr>
        <w:t>ітового економічного форуму URL : http://www3.weforum.org/docs/WEF_Financial Development</w:t>
      </w:r>
      <w:r w:rsidRPr="00BD288F">
        <w:rPr>
          <w:rFonts w:ascii="Times New Roman" w:eastAsia="Calibri" w:hAnsi="Times New Roman" w:cs="Times New Roman"/>
          <w:sz w:val="28"/>
          <w:szCs w:val="28"/>
          <w:lang w:val="ru-RU" w:eastAsia="ru-RU"/>
        </w:rPr>
        <w:t xml:space="preserve"> Report _2010.pdf </w:t>
      </w:r>
      <w:r w:rsidRPr="00BD288F">
        <w:rPr>
          <w:rFonts w:ascii="Times New Roman" w:eastAsia="Calibri" w:hAnsi="Times New Roman" w:cs="Times New Roman"/>
          <w:color w:val="000000"/>
          <w:sz w:val="28"/>
          <w:szCs w:val="28"/>
          <w:shd w:val="clear" w:color="auto" w:fill="FFFFFF"/>
          <w:lang w:val="ru-RU" w:eastAsia="ru-RU"/>
        </w:rPr>
        <w:t>(дата звернення 03.04.2018).</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Calibri" w:hAnsi="Times New Roman" w:cs="Times New Roman"/>
          <w:spacing w:val="-2"/>
          <w:sz w:val="28"/>
          <w:szCs w:val="28"/>
          <w:lang w:val="ru-RU" w:eastAsia="ru-RU"/>
        </w:rPr>
        <w:t xml:space="preserve">Нєізвестна О.В., Ткачук К.В. </w:t>
      </w:r>
      <w:proofErr w:type="gramStart"/>
      <w:r w:rsidRPr="00BD288F">
        <w:rPr>
          <w:rFonts w:ascii="Times New Roman" w:eastAsia="Calibri" w:hAnsi="Times New Roman" w:cs="Times New Roman"/>
          <w:spacing w:val="-2"/>
          <w:sz w:val="28"/>
          <w:szCs w:val="28"/>
          <w:lang w:val="ru-RU" w:eastAsia="ru-RU"/>
        </w:rPr>
        <w:t>Досл</w:t>
      </w:r>
      <w:proofErr w:type="gramEnd"/>
      <w:r w:rsidRPr="00BD288F">
        <w:rPr>
          <w:rFonts w:ascii="Times New Roman" w:eastAsia="Calibri" w:hAnsi="Times New Roman" w:cs="Times New Roman"/>
          <w:spacing w:val="-2"/>
          <w:sz w:val="28"/>
          <w:szCs w:val="28"/>
          <w:lang w:val="ru-RU" w:eastAsia="ru-RU"/>
        </w:rPr>
        <w:t>ідження сучасного стану кредитування економіки з боку банківського сектору. URL</w:t>
      </w:r>
      <w:proofErr w:type="gramStart"/>
      <w:r w:rsidRPr="00BD288F">
        <w:rPr>
          <w:rFonts w:ascii="Times New Roman" w:eastAsia="Calibri" w:hAnsi="Times New Roman" w:cs="Times New Roman"/>
          <w:spacing w:val="-2"/>
          <w:sz w:val="28"/>
          <w:szCs w:val="28"/>
          <w:lang w:val="ru-RU" w:eastAsia="ru-RU"/>
        </w:rPr>
        <w:t> :</w:t>
      </w:r>
      <w:proofErr w:type="gramEnd"/>
      <w:r w:rsidRPr="00BD288F">
        <w:rPr>
          <w:rFonts w:ascii="Times New Roman" w:eastAsia="Calibri" w:hAnsi="Times New Roman" w:cs="Times New Roman"/>
          <w:spacing w:val="-2"/>
          <w:sz w:val="28"/>
          <w:szCs w:val="28"/>
          <w:lang w:val="ru-RU" w:eastAsia="ru-RU"/>
        </w:rPr>
        <w:t> </w:t>
      </w:r>
      <w:hyperlink r:id="rId25" w:history="1">
        <w:r w:rsidRPr="00BD288F">
          <w:rPr>
            <w:rFonts w:ascii="Times New Roman" w:eastAsia="Times New Roman" w:hAnsi="Times New Roman" w:cs="Times New Roman"/>
            <w:color w:val="000000"/>
            <w:sz w:val="28"/>
            <w:szCs w:val="28"/>
            <w:lang w:val="ru-RU" w:eastAsia="ru-RU"/>
          </w:rPr>
          <w:t>http://www.economy.nayka.com.ua/pdf/3_2018/67.pdf</w:t>
        </w:r>
      </w:hyperlink>
      <w:r w:rsidRPr="00BD288F">
        <w:rPr>
          <w:rFonts w:ascii="Times New Roman" w:eastAsia="Times New Roman" w:hAnsi="Times New Roman" w:cs="Times New Roman"/>
          <w:color w:val="000000"/>
          <w:sz w:val="28"/>
          <w:szCs w:val="28"/>
          <w:lang w:val="ru-RU" w:eastAsia="ru-RU"/>
        </w:rPr>
        <w:t xml:space="preserve"> </w:t>
      </w:r>
      <w:r w:rsidRPr="00BD288F">
        <w:rPr>
          <w:rFonts w:ascii="Times New Roman" w:eastAsia="Calibri" w:hAnsi="Times New Roman" w:cs="Times New Roman"/>
          <w:color w:val="000000"/>
          <w:sz w:val="28"/>
          <w:szCs w:val="28"/>
          <w:shd w:val="clear" w:color="auto" w:fill="FFFFFF"/>
          <w:lang w:val="ru-RU" w:eastAsia="ru-RU"/>
        </w:rPr>
        <w:t>(дата звернення 18.04.2018).</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color w:val="000000"/>
          <w:sz w:val="28"/>
          <w:szCs w:val="28"/>
          <w:lang w:val="ru-RU" w:eastAsia="ru-RU"/>
        </w:rPr>
      </w:pPr>
      <w:r w:rsidRPr="00BD288F">
        <w:rPr>
          <w:rFonts w:ascii="Times New Roman" w:eastAsia="Times New Roman" w:hAnsi="Times New Roman" w:cs="Times New Roman"/>
          <w:sz w:val="28"/>
          <w:szCs w:val="28"/>
          <w:lang w:val="ru-RU" w:eastAsia="ru-RU"/>
        </w:rPr>
        <w:t>Офіційний сайт</w:t>
      </w:r>
      <w:proofErr w:type="gramStart"/>
      <w:r w:rsidRPr="00BD288F">
        <w:rPr>
          <w:rFonts w:ascii="Times New Roman" w:eastAsia="Times New Roman" w:hAnsi="Times New Roman" w:cs="Times New Roman"/>
          <w:sz w:val="28"/>
          <w:szCs w:val="28"/>
          <w:lang w:val="ru-RU" w:eastAsia="ru-RU"/>
        </w:rPr>
        <w:t xml:space="preserve"> Д</w:t>
      </w:r>
      <w:proofErr w:type="gramEnd"/>
      <w:r w:rsidRPr="00BD288F">
        <w:rPr>
          <w:rFonts w:ascii="Times New Roman" w:eastAsia="Times New Roman" w:hAnsi="Times New Roman" w:cs="Times New Roman"/>
          <w:sz w:val="28"/>
          <w:szCs w:val="28"/>
          <w:lang w:val="ru-RU" w:eastAsia="ru-RU"/>
        </w:rPr>
        <w:t xml:space="preserve">ержавної служби статистики України. </w:t>
      </w:r>
      <w:proofErr w:type="gramStart"/>
      <w:r w:rsidRPr="00BD288F">
        <w:rPr>
          <w:rFonts w:ascii="Times New Roman" w:eastAsia="Calibri" w:hAnsi="Times New Roman" w:cs="Times New Roman"/>
          <w:sz w:val="28"/>
          <w:szCs w:val="28"/>
          <w:lang w:val="en-GB" w:eastAsia="ru-RU"/>
        </w:rPr>
        <w:t>URL</w:t>
      </w:r>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w:t>
      </w:r>
      <w:r w:rsidRPr="00BD288F">
        <w:rPr>
          <w:rFonts w:ascii="Times New Roman" w:eastAsia="Times New Roman" w:hAnsi="Times New Roman" w:cs="Times New Roman"/>
          <w:sz w:val="28"/>
          <w:szCs w:val="28"/>
          <w:lang w:val="ru-RU" w:eastAsia="ru-RU"/>
        </w:rPr>
        <w:t xml:space="preserve"> </w:t>
      </w:r>
      <w:hyperlink r:id="rId26" w:history="1">
        <w:r w:rsidRPr="00BD288F">
          <w:rPr>
            <w:rFonts w:ascii="Times New Roman" w:eastAsia="Times New Roman" w:hAnsi="Times New Roman" w:cs="Times New Roman"/>
            <w:color w:val="000000"/>
            <w:sz w:val="28"/>
            <w:szCs w:val="28"/>
            <w:lang w:val="ru-RU" w:eastAsia="ru-RU"/>
          </w:rPr>
          <w:t>http://www.ukrstat.gov.ua</w:t>
        </w:r>
      </w:hyperlink>
      <w:r w:rsidRPr="00BD288F">
        <w:rPr>
          <w:rFonts w:ascii="Times New Roman" w:eastAsia="Times New Roman" w:hAnsi="Times New Roman" w:cs="Times New Roman"/>
          <w:color w:val="000000"/>
          <w:sz w:val="28"/>
          <w:szCs w:val="28"/>
          <w:lang w:val="ru-RU" w:eastAsia="ru-RU"/>
        </w:rPr>
        <w:t xml:space="preserve"> </w:t>
      </w:r>
      <w:r w:rsidRPr="00BD288F">
        <w:rPr>
          <w:rFonts w:ascii="Times New Roman" w:eastAsia="Calibri" w:hAnsi="Times New Roman" w:cs="Times New Roman"/>
          <w:color w:val="000000"/>
          <w:sz w:val="28"/>
          <w:szCs w:val="28"/>
          <w:shd w:val="clear" w:color="auto" w:fill="FFFFFF"/>
          <w:lang w:val="ru-RU" w:eastAsia="ru-RU"/>
        </w:rPr>
        <w:t>(дата звернення 12.09.2018).</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color w:val="000000"/>
          <w:sz w:val="28"/>
          <w:szCs w:val="28"/>
          <w:lang w:val="ru-RU" w:eastAsia="ru-RU"/>
        </w:rPr>
      </w:pPr>
      <w:r w:rsidRPr="00BD288F">
        <w:rPr>
          <w:rFonts w:ascii="Times New Roman" w:eastAsia="Times New Roman" w:hAnsi="Times New Roman" w:cs="Times New Roman"/>
          <w:sz w:val="28"/>
          <w:szCs w:val="28"/>
          <w:lang w:val="ru-RU" w:eastAsia="ru-RU"/>
        </w:rPr>
        <w:t xml:space="preserve">Офіційний сайт </w:t>
      </w:r>
      <w:r w:rsidRPr="00BD288F">
        <w:rPr>
          <w:rFonts w:ascii="Times New Roman" w:eastAsia="Times New Roman" w:hAnsi="Times New Roman" w:cs="Times New Roman"/>
          <w:sz w:val="28"/>
          <w:szCs w:val="28"/>
          <w:lang w:eastAsia="ru-RU"/>
        </w:rPr>
        <w:t>Національного банку України</w:t>
      </w:r>
      <w:r w:rsidRPr="00BD288F">
        <w:rPr>
          <w:rFonts w:ascii="Times New Roman" w:eastAsia="Times New Roman" w:hAnsi="Times New Roman" w:cs="Times New Roman"/>
          <w:sz w:val="28"/>
          <w:szCs w:val="28"/>
          <w:lang w:val="ru-RU" w:eastAsia="ru-RU"/>
        </w:rPr>
        <w:t xml:space="preserve">. </w:t>
      </w:r>
      <w:proofErr w:type="gramStart"/>
      <w:r w:rsidRPr="00BD288F">
        <w:rPr>
          <w:rFonts w:ascii="Times New Roman" w:eastAsia="Calibri" w:hAnsi="Times New Roman" w:cs="Times New Roman"/>
          <w:sz w:val="28"/>
          <w:szCs w:val="28"/>
          <w:lang w:val="en-GB" w:eastAsia="ru-RU"/>
        </w:rPr>
        <w:t>URL</w:t>
      </w:r>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w:t>
      </w:r>
      <w:r w:rsidRPr="00BD288F">
        <w:rPr>
          <w:rFonts w:ascii="Times New Roman" w:eastAsia="Times New Roman" w:hAnsi="Times New Roman" w:cs="Times New Roman"/>
          <w:sz w:val="28"/>
          <w:szCs w:val="28"/>
          <w:lang w:val="ru-RU" w:eastAsia="ru-RU"/>
        </w:rPr>
        <w:t xml:space="preserve"> </w:t>
      </w:r>
      <w:hyperlink r:id="rId27" w:history="1">
        <w:r w:rsidRPr="00BD288F">
          <w:rPr>
            <w:rFonts w:ascii="Times New Roman" w:eastAsia="Times New Roman" w:hAnsi="Times New Roman" w:cs="Times New Roman"/>
            <w:color w:val="000000"/>
            <w:sz w:val="28"/>
            <w:szCs w:val="28"/>
            <w:lang w:val="ru-RU" w:eastAsia="ru-RU"/>
          </w:rPr>
          <w:t>http://www.</w:t>
        </w:r>
        <w:r w:rsidRPr="00BD288F">
          <w:rPr>
            <w:rFonts w:ascii="Times New Roman" w:eastAsia="Times New Roman" w:hAnsi="Times New Roman" w:cs="Times New Roman"/>
            <w:color w:val="000000"/>
            <w:sz w:val="28"/>
            <w:szCs w:val="28"/>
            <w:lang w:val="en-GB" w:eastAsia="ru-RU"/>
          </w:rPr>
          <w:t>nbuportal</w:t>
        </w:r>
        <w:r w:rsidRPr="00BD288F">
          <w:rPr>
            <w:rFonts w:ascii="Times New Roman" w:eastAsia="Times New Roman" w:hAnsi="Times New Roman" w:cs="Times New Roman"/>
            <w:color w:val="000000"/>
            <w:sz w:val="28"/>
            <w:szCs w:val="28"/>
            <w:lang w:val="ru-RU" w:eastAsia="ru-RU"/>
          </w:rPr>
          <w:t>.banr.gov.ua</w:t>
        </w:r>
      </w:hyperlink>
      <w:r w:rsidRPr="00BD288F">
        <w:rPr>
          <w:rFonts w:ascii="Times New Roman" w:eastAsia="Times New Roman" w:hAnsi="Times New Roman" w:cs="Times New Roman"/>
          <w:color w:val="000000"/>
          <w:sz w:val="28"/>
          <w:szCs w:val="28"/>
          <w:lang w:val="ru-RU" w:eastAsia="ru-RU"/>
        </w:rPr>
        <w:t xml:space="preserve"> </w:t>
      </w:r>
      <w:r w:rsidRPr="00BD288F">
        <w:rPr>
          <w:rFonts w:ascii="Times New Roman" w:eastAsia="Calibri" w:hAnsi="Times New Roman" w:cs="Times New Roman"/>
          <w:color w:val="000000"/>
          <w:sz w:val="28"/>
          <w:szCs w:val="28"/>
          <w:shd w:val="clear" w:color="auto" w:fill="FFFFFF"/>
          <w:lang w:val="ru-RU" w:eastAsia="ru-RU"/>
        </w:rPr>
        <w:t>(дата звернення 12.09.2018).</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Параниця Н.В. Сучасний стан висористання банківських інструментів у напрямку розвитку </w:t>
      </w:r>
      <w:proofErr w:type="gramStart"/>
      <w:r w:rsidRPr="00BD288F">
        <w:rPr>
          <w:rFonts w:ascii="Times New Roman" w:eastAsia="Calibri" w:hAnsi="Times New Roman" w:cs="Times New Roman"/>
          <w:sz w:val="28"/>
          <w:szCs w:val="28"/>
          <w:lang w:val="ru-RU" w:eastAsia="ru-RU"/>
        </w:rPr>
        <w:t>реального</w:t>
      </w:r>
      <w:proofErr w:type="gramEnd"/>
      <w:r w:rsidRPr="00BD288F">
        <w:rPr>
          <w:rFonts w:ascii="Times New Roman" w:eastAsia="Calibri" w:hAnsi="Times New Roman" w:cs="Times New Roman"/>
          <w:sz w:val="28"/>
          <w:szCs w:val="28"/>
          <w:lang w:val="ru-RU" w:eastAsia="ru-RU"/>
        </w:rPr>
        <w:t xml:space="preserve"> сектору економіки. </w:t>
      </w:r>
      <w:r w:rsidRPr="00BD288F">
        <w:rPr>
          <w:rFonts w:ascii="Times New Roman" w:eastAsia="Calibri" w:hAnsi="Times New Roman" w:cs="Times New Roman"/>
          <w:i/>
          <w:sz w:val="28"/>
          <w:szCs w:val="28"/>
          <w:lang w:val="ru-RU" w:eastAsia="ru-RU"/>
        </w:rPr>
        <w:t xml:space="preserve">Науковий </w:t>
      </w:r>
      <w:proofErr w:type="gramStart"/>
      <w:r w:rsidRPr="00BD288F">
        <w:rPr>
          <w:rFonts w:ascii="Times New Roman" w:eastAsia="Calibri" w:hAnsi="Times New Roman" w:cs="Times New Roman"/>
          <w:i/>
          <w:sz w:val="28"/>
          <w:szCs w:val="28"/>
          <w:lang w:val="ru-RU" w:eastAsia="ru-RU"/>
        </w:rPr>
        <w:t>вісник</w:t>
      </w:r>
      <w:proofErr w:type="gramEnd"/>
      <w:r w:rsidRPr="00BD288F">
        <w:rPr>
          <w:rFonts w:ascii="Times New Roman" w:eastAsia="Calibri" w:hAnsi="Times New Roman" w:cs="Times New Roman"/>
          <w:i/>
          <w:sz w:val="28"/>
          <w:szCs w:val="28"/>
          <w:lang w:val="ru-RU" w:eastAsia="ru-RU"/>
        </w:rPr>
        <w:t xml:space="preserve"> Херсонького державного унівесритету. </w:t>
      </w:r>
      <w:r w:rsidRPr="00BD288F">
        <w:rPr>
          <w:rFonts w:ascii="Times New Roman" w:eastAsia="Calibri" w:hAnsi="Times New Roman" w:cs="Times New Roman"/>
          <w:sz w:val="28"/>
          <w:szCs w:val="28"/>
          <w:lang w:val="ru-RU" w:eastAsia="ru-RU"/>
        </w:rPr>
        <w:t>2017. Вип. 25. Ч. 2. С. 141–144.</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 Про Національний банк України</w:t>
      </w:r>
      <w:proofErr w:type="gramStart"/>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Закон України </w:t>
      </w:r>
      <w:r w:rsidRPr="00BD288F">
        <w:rPr>
          <w:rFonts w:ascii="Times New Roman" w:eastAsia="Calibri" w:hAnsi="Times New Roman" w:cs="Times New Roman"/>
          <w:bCs/>
          <w:sz w:val="28"/>
          <w:szCs w:val="28"/>
          <w:lang w:val="ru-RU" w:eastAsia="ru-RU"/>
        </w:rPr>
        <w:t xml:space="preserve">від 20.05.1999 р. №679-ХІV. </w:t>
      </w:r>
      <w:proofErr w:type="gramStart"/>
      <w:r w:rsidRPr="00BD288F">
        <w:rPr>
          <w:rFonts w:ascii="Times New Roman" w:eastAsia="Calibri" w:hAnsi="Times New Roman" w:cs="Times New Roman"/>
          <w:sz w:val="28"/>
          <w:szCs w:val="28"/>
          <w:lang w:val="en-GB" w:eastAsia="ru-RU"/>
        </w:rPr>
        <w:t>URL</w:t>
      </w:r>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bCs/>
          <w:sz w:val="28"/>
          <w:szCs w:val="28"/>
          <w:lang w:val="ru-RU" w:eastAsia="ru-RU"/>
        </w:rPr>
        <w:t xml:space="preserve"> http://zakon1.rada. gov.ua/ cgi-bin/ laws/main.cgi?nreg=679</w:t>
      </w:r>
      <w:r w:rsidRPr="00BD288F">
        <w:rPr>
          <w:rFonts w:ascii="Times New Roman" w:eastAsia="Calibri" w:hAnsi="Times New Roman" w:cs="Times New Roman"/>
          <w:sz w:val="28"/>
          <w:szCs w:val="28"/>
          <w:lang w:val="ru-RU" w:eastAsia="ru-RU"/>
        </w:rPr>
        <w:t>–</w:t>
      </w:r>
      <w:r w:rsidRPr="00BD288F">
        <w:rPr>
          <w:rFonts w:ascii="Times New Roman" w:eastAsia="Calibri" w:hAnsi="Times New Roman" w:cs="Times New Roman"/>
          <w:bCs/>
          <w:sz w:val="28"/>
          <w:szCs w:val="28"/>
          <w:lang w:val="ru-RU" w:eastAsia="ru-RU"/>
        </w:rPr>
        <w:t xml:space="preserve">14 </w:t>
      </w:r>
      <w:r w:rsidRPr="00BD288F">
        <w:rPr>
          <w:rFonts w:ascii="Times New Roman" w:eastAsia="Calibri" w:hAnsi="Times New Roman" w:cs="Times New Roman"/>
          <w:color w:val="000000"/>
          <w:sz w:val="28"/>
          <w:szCs w:val="28"/>
          <w:shd w:val="clear" w:color="auto" w:fill="FFFFFF"/>
          <w:lang w:val="ru-RU" w:eastAsia="ru-RU"/>
        </w:rPr>
        <w:t>(дата звернення 22.05.2018).</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iCs/>
          <w:sz w:val="28"/>
          <w:szCs w:val="28"/>
          <w:lang w:val="ru-RU" w:eastAsia="ru-RU"/>
        </w:rPr>
        <w:t>Про фінансові послуги та державне регулювання ринків фінансових послуг</w:t>
      </w:r>
      <w:proofErr w:type="gramStart"/>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Закон України</w:t>
      </w:r>
      <w:r w:rsidRPr="00BD288F">
        <w:rPr>
          <w:rFonts w:ascii="Times New Roman" w:eastAsia="Calibri" w:hAnsi="Times New Roman" w:cs="Times New Roman"/>
          <w:bCs/>
          <w:sz w:val="28"/>
          <w:szCs w:val="28"/>
          <w:lang w:val="ru-RU" w:eastAsia="ru-RU"/>
        </w:rPr>
        <w:t xml:space="preserve"> від 12.07.2001 р. № 2664-ІІІ </w:t>
      </w:r>
      <w:r w:rsidRPr="00BD288F">
        <w:rPr>
          <w:rFonts w:ascii="Times New Roman" w:eastAsia="Calibri" w:hAnsi="Times New Roman" w:cs="Times New Roman"/>
          <w:sz w:val="28"/>
          <w:szCs w:val="28"/>
          <w:lang w:val="en-GB" w:eastAsia="ru-RU"/>
        </w:rPr>
        <w:t>URL</w:t>
      </w:r>
      <w:proofErr w:type="gramStart"/>
      <w:r w:rsidRPr="00BD288F">
        <w:rPr>
          <w:rFonts w:ascii="Times New Roman" w:eastAsia="Calibri" w:hAnsi="Times New Roman" w:cs="Times New Roman"/>
          <w:sz w:val="28"/>
          <w:szCs w:val="28"/>
          <w:lang w:val="ru-RU" w:eastAsia="ru-RU"/>
        </w:rPr>
        <w:t xml:space="preserve"> </w:t>
      </w:r>
      <w:r w:rsidRPr="00BD288F">
        <w:rPr>
          <w:rFonts w:ascii="Times New Roman" w:eastAsia="Calibri" w:hAnsi="Times New Roman" w:cs="Times New Roman"/>
          <w:bCs/>
          <w:sz w:val="28"/>
          <w:szCs w:val="28"/>
          <w:lang w:val="ru-RU" w:eastAsia="ru-RU"/>
        </w:rPr>
        <w:t>:</w:t>
      </w:r>
      <w:proofErr w:type="gramEnd"/>
      <w:r w:rsidRPr="00BD288F">
        <w:rPr>
          <w:rFonts w:ascii="Times New Roman" w:eastAsia="Calibri" w:hAnsi="Times New Roman" w:cs="Times New Roman"/>
          <w:bCs/>
          <w:sz w:val="28"/>
          <w:szCs w:val="28"/>
          <w:lang w:val="ru-RU" w:eastAsia="ru-RU"/>
        </w:rPr>
        <w:t xml:space="preserve"> http://zakon1.rada.gov.ua/cgi-bin/laws/ main.cgi?nreg=2664-14 </w:t>
      </w:r>
      <w:r w:rsidRPr="00BD288F">
        <w:rPr>
          <w:rFonts w:ascii="Times New Roman" w:eastAsia="Calibri" w:hAnsi="Times New Roman" w:cs="Times New Roman"/>
          <w:color w:val="000000"/>
          <w:sz w:val="28"/>
          <w:szCs w:val="28"/>
          <w:shd w:val="clear" w:color="auto" w:fill="FFFFFF"/>
          <w:lang w:val="ru-RU" w:eastAsia="ru-RU"/>
        </w:rPr>
        <w:t>(дата звернення 22.05.2018).</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sz w:val="28"/>
          <w:szCs w:val="28"/>
          <w:lang w:val="ru-RU" w:eastAsia="ru-RU"/>
        </w:rPr>
        <w:t>Прогнозная модель банковского сектора – 2020 / Рейтинговое агентство «Експерт РА»</w:t>
      </w:r>
      <w:r w:rsidRPr="00BD288F">
        <w:rPr>
          <w:rFonts w:ascii="Times New Roman" w:eastAsia="Times New Roman" w:hAnsi="Times New Roman" w:cs="Times New Roman"/>
          <w:bCs/>
          <w:sz w:val="28"/>
          <w:szCs w:val="28"/>
          <w:lang w:val="ru-RU" w:eastAsia="uk-UA"/>
        </w:rPr>
        <w:t xml:space="preserve"> </w:t>
      </w:r>
      <w:r w:rsidRPr="00BD288F">
        <w:rPr>
          <w:rFonts w:ascii="Times New Roman" w:eastAsia="Calibri" w:hAnsi="Times New Roman" w:cs="Times New Roman"/>
          <w:sz w:val="28"/>
          <w:szCs w:val="28"/>
          <w:lang w:val="en-GB" w:eastAsia="ru-RU"/>
        </w:rPr>
        <w:t>URL</w:t>
      </w:r>
      <w:proofErr w:type="gramStart"/>
      <w:r w:rsidRPr="00BD288F">
        <w:rPr>
          <w:rFonts w:ascii="Times New Roman" w:eastAsia="Calibri" w:hAnsi="Times New Roman" w:cs="Times New Roman"/>
          <w:sz w:val="28"/>
          <w:szCs w:val="28"/>
          <w:lang w:val="ru-RU" w:eastAsia="ru-RU"/>
        </w:rPr>
        <w:t xml:space="preserve"> </w:t>
      </w:r>
      <w:r w:rsidRPr="00BD288F">
        <w:rPr>
          <w:rFonts w:ascii="Times New Roman" w:eastAsia="Times New Roman" w:hAnsi="Times New Roman" w:cs="Times New Roman"/>
          <w:bCs/>
          <w:sz w:val="28"/>
          <w:szCs w:val="28"/>
          <w:lang w:val="ru-RU" w:eastAsia="uk-UA"/>
        </w:rPr>
        <w:t>:</w:t>
      </w:r>
      <w:proofErr w:type="gramEnd"/>
      <w:r w:rsidRPr="00BD288F">
        <w:rPr>
          <w:rFonts w:ascii="Times New Roman" w:eastAsia="Times New Roman" w:hAnsi="Times New Roman" w:cs="Times New Roman"/>
          <w:sz w:val="28"/>
          <w:szCs w:val="28"/>
          <w:lang w:val="ru-RU" w:eastAsia="ru-RU"/>
        </w:rPr>
        <w:t xml:space="preserve"> </w:t>
      </w:r>
      <w:hyperlink r:id="rId28" w:history="1">
        <w:r w:rsidRPr="00BD288F">
          <w:rPr>
            <w:rFonts w:ascii="Times New Roman" w:eastAsia="Times New Roman" w:hAnsi="Times New Roman" w:cs="Times New Roman"/>
            <w:sz w:val="28"/>
            <w:szCs w:val="28"/>
            <w:lang w:val="ru-RU" w:eastAsia="ru-RU"/>
          </w:rPr>
          <w:t>http://www. raexpert.ru/strategy/conception/part2/3/</w:t>
        </w:r>
      </w:hyperlink>
      <w:r w:rsidRPr="00BD288F">
        <w:rPr>
          <w:rFonts w:ascii="Times New Roman" w:eastAsia="Times New Roman" w:hAnsi="Times New Roman" w:cs="Times New Roman"/>
          <w:sz w:val="28"/>
          <w:szCs w:val="28"/>
          <w:lang w:val="ru-RU" w:eastAsia="ru-RU"/>
        </w:rPr>
        <w:t xml:space="preserve"> </w:t>
      </w:r>
      <w:r w:rsidRPr="00BD288F">
        <w:rPr>
          <w:rFonts w:ascii="Times New Roman" w:eastAsia="Calibri" w:hAnsi="Times New Roman" w:cs="Times New Roman"/>
          <w:color w:val="000000"/>
          <w:sz w:val="28"/>
          <w:szCs w:val="28"/>
          <w:shd w:val="clear" w:color="auto" w:fill="FFFFFF"/>
          <w:lang w:val="ru-RU" w:eastAsia="ru-RU"/>
        </w:rPr>
        <w:t>(дата звернення 17.07.2018).</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Проект Стратегії розвитку фінансового сектору України до 2015 року </w:t>
      </w:r>
      <w:r w:rsidRPr="00BD288F">
        <w:rPr>
          <w:rFonts w:ascii="Times New Roman" w:eastAsia="Calibri" w:hAnsi="Times New Roman" w:cs="Times New Roman"/>
          <w:sz w:val="28"/>
          <w:szCs w:val="28"/>
          <w:lang w:val="en-GB" w:eastAsia="ru-RU"/>
        </w:rPr>
        <w:t>URL</w:t>
      </w:r>
      <w:proofErr w:type="gramStart"/>
      <w:r w:rsidRPr="00BD288F">
        <w:rPr>
          <w:rFonts w:ascii="Times New Roman" w:eastAsia="Calibri" w:hAnsi="Times New Roman" w:cs="Times New Roman"/>
          <w:sz w:val="28"/>
          <w:szCs w:val="28"/>
          <w:lang w:val="ru-RU" w:eastAsia="ru-RU"/>
        </w:rPr>
        <w:t xml:space="preserve"> </w:t>
      </w:r>
      <w:r w:rsidRPr="00BD288F">
        <w:rPr>
          <w:rFonts w:ascii="Times New Roman" w:eastAsia="Calibri" w:hAnsi="Times New Roman" w:cs="Times New Roman"/>
          <w:bCs/>
          <w:sz w:val="28"/>
          <w:szCs w:val="28"/>
          <w:lang w:val="ru-RU" w:eastAsia="ru-RU"/>
        </w:rPr>
        <w:t>:</w:t>
      </w:r>
      <w:proofErr w:type="gramEnd"/>
      <w:r w:rsidRPr="00BD288F">
        <w:rPr>
          <w:rFonts w:ascii="Times New Roman" w:eastAsia="Calibri" w:hAnsi="Times New Roman" w:cs="Times New Roman"/>
          <w:sz w:val="28"/>
          <w:szCs w:val="28"/>
          <w:lang w:val="ru-RU" w:eastAsia="ru-RU"/>
        </w:rPr>
        <w:t xml:space="preserve"> </w:t>
      </w:r>
      <w:hyperlink r:id="rId29" w:history="1">
        <w:r w:rsidRPr="00BD288F">
          <w:rPr>
            <w:rFonts w:ascii="Times New Roman" w:eastAsia="Calibri" w:hAnsi="Times New Roman" w:cs="Times New Roman"/>
            <w:sz w:val="28"/>
            <w:szCs w:val="28"/>
            <w:lang w:val="ru-RU" w:eastAsia="ru-RU"/>
          </w:rPr>
          <w:t>www.ufin.com.ua/koncepcia /002.doc</w:t>
        </w:r>
      </w:hyperlink>
      <w:r w:rsidRPr="00BD288F">
        <w:rPr>
          <w:rFonts w:ascii="Times New Roman" w:eastAsia="Calibri" w:hAnsi="Times New Roman" w:cs="Times New Roman"/>
          <w:iCs/>
          <w:sz w:val="28"/>
          <w:szCs w:val="28"/>
          <w:lang w:val="ru-RU" w:eastAsia="ru-RU"/>
        </w:rPr>
        <w:t>ndei.me.gov.ua/ downloads/strategy.pdf</w:t>
      </w:r>
      <w:r w:rsidRPr="00BD288F">
        <w:rPr>
          <w:rFonts w:ascii="Times New Roman" w:eastAsia="Calibri" w:hAnsi="Times New Roman" w:cs="Times New Roman"/>
          <w:sz w:val="28"/>
          <w:szCs w:val="28"/>
          <w:lang w:val="ru-RU" w:eastAsia="ru-RU"/>
        </w:rPr>
        <w:t xml:space="preserve"> </w:t>
      </w:r>
      <w:r w:rsidRPr="00BD288F">
        <w:rPr>
          <w:rFonts w:ascii="Times New Roman" w:eastAsia="Calibri" w:hAnsi="Times New Roman" w:cs="Times New Roman"/>
          <w:color w:val="000000"/>
          <w:sz w:val="28"/>
          <w:szCs w:val="28"/>
          <w:shd w:val="clear" w:color="auto" w:fill="FFFFFF"/>
          <w:lang w:val="ru-RU" w:eastAsia="ru-RU"/>
        </w:rPr>
        <w:t>(дата звернення 17.07.2018).</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Times New Roman" w:hAnsi="Times New Roman" w:cs="Times New Roman"/>
          <w:sz w:val="28"/>
          <w:szCs w:val="28"/>
          <w:lang w:val="ru-RU" w:eastAsia="ru-RU" w:bidi="en-US"/>
        </w:rPr>
      </w:pPr>
      <w:r w:rsidRPr="00BD288F">
        <w:rPr>
          <w:rFonts w:ascii="Times New Roman" w:eastAsia="Times New Roman" w:hAnsi="Times New Roman" w:cs="Times New Roman"/>
          <w:sz w:val="28"/>
          <w:szCs w:val="28"/>
          <w:lang w:val="ru-RU" w:eastAsia="ru-RU" w:bidi="en-US"/>
        </w:rPr>
        <w:t xml:space="preserve">Прокопів І. І. Сучасний стан та роль банківської системи  у фінансуванні </w:t>
      </w:r>
      <w:proofErr w:type="gramStart"/>
      <w:r w:rsidRPr="00BD288F">
        <w:rPr>
          <w:rFonts w:ascii="Times New Roman" w:eastAsia="Times New Roman" w:hAnsi="Times New Roman" w:cs="Times New Roman"/>
          <w:sz w:val="28"/>
          <w:szCs w:val="28"/>
          <w:lang w:val="ru-RU" w:eastAsia="ru-RU" w:bidi="en-US"/>
        </w:rPr>
        <w:t>реального</w:t>
      </w:r>
      <w:proofErr w:type="gramEnd"/>
      <w:r w:rsidRPr="00BD288F">
        <w:rPr>
          <w:rFonts w:ascii="Times New Roman" w:eastAsia="Times New Roman" w:hAnsi="Times New Roman" w:cs="Times New Roman"/>
          <w:sz w:val="28"/>
          <w:szCs w:val="28"/>
          <w:lang w:val="ru-RU" w:eastAsia="ru-RU" w:bidi="en-US"/>
        </w:rPr>
        <w:t xml:space="preserve"> сектору економіки. </w:t>
      </w:r>
      <w:r w:rsidRPr="00BD288F">
        <w:rPr>
          <w:rFonts w:ascii="Times New Roman" w:eastAsia="Times New Roman" w:hAnsi="Times New Roman" w:cs="Times New Roman"/>
          <w:i/>
          <w:sz w:val="28"/>
          <w:szCs w:val="28"/>
          <w:lang w:val="ru-RU" w:eastAsia="ru-RU" w:bidi="en-US"/>
        </w:rPr>
        <w:t>Економічний простір.</w:t>
      </w:r>
      <w:r w:rsidRPr="00BD288F">
        <w:rPr>
          <w:rFonts w:ascii="Times New Roman" w:eastAsia="Times New Roman" w:hAnsi="Times New Roman" w:cs="Times New Roman"/>
          <w:sz w:val="28"/>
          <w:szCs w:val="28"/>
          <w:lang w:val="ru-RU" w:eastAsia="ru-RU" w:bidi="en-US"/>
        </w:rPr>
        <w:t xml:space="preserve"> 2016. № 33. С. 146</w:t>
      </w:r>
      <w:r w:rsidRPr="00BD288F">
        <w:rPr>
          <w:rFonts w:ascii="Times New Roman" w:eastAsia="Calibri" w:hAnsi="Times New Roman" w:cs="Times New Roman"/>
          <w:sz w:val="28"/>
          <w:szCs w:val="28"/>
          <w:lang w:val="ru-RU" w:eastAsia="ru-RU"/>
        </w:rPr>
        <w:t>–</w:t>
      </w:r>
      <w:r w:rsidRPr="00BD288F">
        <w:rPr>
          <w:rFonts w:ascii="Times New Roman" w:eastAsia="Times New Roman" w:hAnsi="Times New Roman" w:cs="Times New Roman"/>
          <w:sz w:val="28"/>
          <w:szCs w:val="28"/>
          <w:lang w:val="ru-RU" w:eastAsia="ru-RU" w:bidi="en-US"/>
        </w:rPr>
        <w:t>159.</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TimesNewRoman,Bold" w:hAnsi="Times New Roman" w:cs="Times New Roman"/>
          <w:bCs/>
          <w:sz w:val="28"/>
          <w:szCs w:val="28"/>
          <w:lang w:val="ru-RU" w:eastAsia="ru-RU"/>
        </w:rPr>
        <w:t xml:space="preserve">Реверчук О. Банківський сектор та його структура в Україні. </w:t>
      </w:r>
      <w:r w:rsidRPr="00BD288F">
        <w:rPr>
          <w:rFonts w:ascii="Times New Roman" w:eastAsia="TimesNewRoman,Bold" w:hAnsi="Times New Roman" w:cs="Times New Roman"/>
          <w:bCs/>
          <w:i/>
          <w:sz w:val="28"/>
          <w:szCs w:val="28"/>
          <w:lang w:val="ru-RU" w:eastAsia="ru-RU"/>
        </w:rPr>
        <w:t>Формування ринкової економіки в Україні.</w:t>
      </w:r>
      <w:r w:rsidRPr="00BD288F">
        <w:rPr>
          <w:rFonts w:ascii="Times New Roman" w:eastAsia="TimesNewRoman,Bold" w:hAnsi="Times New Roman" w:cs="Times New Roman"/>
          <w:bCs/>
          <w:sz w:val="28"/>
          <w:szCs w:val="28"/>
          <w:lang w:val="ru-RU" w:eastAsia="ru-RU"/>
        </w:rPr>
        <w:t xml:space="preserve"> 2009.</w:t>
      </w:r>
      <w:r w:rsidRPr="00BD288F">
        <w:rPr>
          <w:rFonts w:ascii="Times New Roman" w:eastAsia="TimesNewRomanPSMT" w:hAnsi="Times New Roman" w:cs="Times New Roman"/>
          <w:sz w:val="28"/>
          <w:szCs w:val="28"/>
          <w:lang w:val="ru-RU" w:eastAsia="ru-RU"/>
        </w:rPr>
        <w:t xml:space="preserve"> </w:t>
      </w:r>
      <w:r w:rsidRPr="00BD288F">
        <w:rPr>
          <w:rFonts w:ascii="Times New Roman" w:eastAsia="TimesNewRoman,Bold" w:hAnsi="Times New Roman" w:cs="Times New Roman"/>
          <w:bCs/>
          <w:sz w:val="28"/>
          <w:szCs w:val="28"/>
          <w:lang w:val="ru-RU" w:eastAsia="ru-RU"/>
        </w:rPr>
        <w:t>Вип. 19.</w:t>
      </w:r>
      <w:r w:rsidRPr="00BD288F">
        <w:rPr>
          <w:rFonts w:ascii="Times New Roman" w:eastAsia="TimesNewRomanPSMT" w:hAnsi="Times New Roman" w:cs="Times New Roman"/>
          <w:sz w:val="28"/>
          <w:szCs w:val="28"/>
          <w:lang w:val="ru-RU" w:eastAsia="ru-RU"/>
        </w:rPr>
        <w:t xml:space="preserve"> </w:t>
      </w:r>
      <w:r w:rsidRPr="00BD288F">
        <w:rPr>
          <w:rFonts w:ascii="Times New Roman" w:eastAsia="TimesNewRoman,Bold" w:hAnsi="Times New Roman" w:cs="Times New Roman"/>
          <w:bCs/>
          <w:sz w:val="28"/>
          <w:szCs w:val="28"/>
          <w:lang w:val="ru-RU" w:eastAsia="ru-RU"/>
        </w:rPr>
        <w:t xml:space="preserve">С.420 </w:t>
      </w:r>
      <w:r w:rsidRPr="00BD288F">
        <w:rPr>
          <w:rFonts w:ascii="Times New Roman" w:eastAsia="Calibri" w:hAnsi="Times New Roman" w:cs="Times New Roman"/>
          <w:sz w:val="28"/>
          <w:szCs w:val="28"/>
          <w:lang w:val="ru-RU" w:eastAsia="ru-RU"/>
        </w:rPr>
        <w:t>–</w:t>
      </w:r>
      <w:r w:rsidRPr="00BD288F">
        <w:rPr>
          <w:rFonts w:ascii="Times New Roman" w:eastAsia="TimesNewRomanPSMT" w:hAnsi="Times New Roman" w:cs="Times New Roman"/>
          <w:sz w:val="28"/>
          <w:szCs w:val="28"/>
          <w:lang w:val="ru-RU" w:eastAsia="ru-RU"/>
        </w:rPr>
        <w:t xml:space="preserve"> </w:t>
      </w:r>
      <w:r w:rsidRPr="00BD288F">
        <w:rPr>
          <w:rFonts w:ascii="Times New Roman" w:eastAsia="TimesNewRoman,Bold" w:hAnsi="Times New Roman" w:cs="Times New Roman"/>
          <w:bCs/>
          <w:sz w:val="28"/>
          <w:szCs w:val="28"/>
          <w:lang w:val="ru-RU" w:eastAsia="ru-RU"/>
        </w:rPr>
        <w:t xml:space="preserve">424.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43"/>
      </w:tblGrid>
      <w:tr w:rsidR="00BD288F" w:rsidRPr="00BD288F" w:rsidTr="004F3FCD">
        <w:trPr>
          <w:tblCellSpacing w:w="15" w:type="dxa"/>
        </w:trPr>
        <w:tc>
          <w:tcPr>
            <w:tcW w:w="9483" w:type="dxa"/>
          </w:tcPr>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bCs/>
                <w:sz w:val="28"/>
                <w:szCs w:val="28"/>
                <w:lang w:val="ru-RU" w:eastAsia="uk-UA" w:bidi="en-US"/>
              </w:rPr>
            </w:pPr>
            <w:proofErr w:type="gramStart"/>
            <w:r w:rsidRPr="00BD288F">
              <w:rPr>
                <w:rFonts w:ascii="Times New Roman" w:eastAsia="Times New Roman" w:hAnsi="Times New Roman" w:cs="Times New Roman"/>
                <w:sz w:val="28"/>
                <w:szCs w:val="28"/>
                <w:lang w:val="ru-RU" w:eastAsia="ru-RU"/>
              </w:rPr>
              <w:t>Р</w:t>
            </w:r>
            <w:proofErr w:type="gramEnd"/>
            <w:r w:rsidRPr="00BD288F">
              <w:rPr>
                <w:rFonts w:ascii="Times New Roman" w:eastAsia="Times New Roman" w:hAnsi="Times New Roman" w:cs="Times New Roman"/>
                <w:sz w:val="28"/>
                <w:szCs w:val="28"/>
                <w:lang w:val="ru-RU" w:eastAsia="ru-RU"/>
              </w:rPr>
              <w:t xml:space="preserve">ічні звіти Державної комісії з регулювання ринків фінансових </w:t>
            </w:r>
            <w:r w:rsidRPr="00BD288F">
              <w:rPr>
                <w:rFonts w:ascii="Times New Roman" w:eastAsia="Calibri" w:hAnsi="Times New Roman" w:cs="Times New Roman"/>
                <w:bCs/>
                <w:sz w:val="28"/>
                <w:szCs w:val="28"/>
                <w:lang w:val="ru-RU" w:eastAsia="uk-UA" w:bidi="en-US"/>
              </w:rPr>
              <w:t xml:space="preserve">послуг </w:t>
            </w:r>
            <w:r w:rsidRPr="00BD288F">
              <w:rPr>
                <w:rFonts w:ascii="Times New Roman" w:eastAsia="Calibri" w:hAnsi="Times New Roman" w:cs="Times New Roman"/>
                <w:sz w:val="28"/>
                <w:szCs w:val="28"/>
                <w:lang w:val="en-GB" w:eastAsia="ru-RU"/>
              </w:rPr>
              <w:t>URL</w:t>
            </w:r>
            <w:r w:rsidRPr="00BD288F">
              <w:rPr>
                <w:rFonts w:ascii="Times New Roman" w:eastAsia="Calibri" w:hAnsi="Times New Roman" w:cs="Times New Roman"/>
                <w:sz w:val="28"/>
                <w:szCs w:val="28"/>
                <w:lang w:val="ru-RU" w:eastAsia="ru-RU"/>
              </w:rPr>
              <w:t xml:space="preserve"> : </w:t>
            </w:r>
            <w:r w:rsidRPr="00BD288F">
              <w:rPr>
                <w:rFonts w:ascii="Times New Roman" w:eastAsia="Calibri" w:hAnsi="Times New Roman" w:cs="Times New Roman"/>
                <w:bCs/>
                <w:sz w:val="28"/>
                <w:szCs w:val="28"/>
                <w:lang w:val="ru-RU" w:eastAsia="uk-UA" w:bidi="en-US"/>
              </w:rPr>
              <w:t xml:space="preserve">http://www.dfp.gov.ua. </w:t>
            </w:r>
            <w:r w:rsidRPr="00BD288F">
              <w:rPr>
                <w:rFonts w:ascii="Times New Roman" w:eastAsia="Calibri" w:hAnsi="Times New Roman" w:cs="Times New Roman"/>
                <w:color w:val="000000"/>
                <w:sz w:val="28"/>
                <w:szCs w:val="28"/>
                <w:shd w:val="clear" w:color="auto" w:fill="FFFFFF"/>
                <w:lang w:val="ru-RU" w:eastAsia="ru-RU"/>
              </w:rPr>
              <w:t>(дата звернення 09.03.2018).</w:t>
            </w:r>
          </w:p>
          <w:p w:rsidR="00BD288F" w:rsidRPr="00BD288F" w:rsidRDefault="00BD288F" w:rsidP="00BD288F">
            <w:pPr>
              <w:widowControl w:val="0"/>
              <w:numPr>
                <w:ilvl w:val="0"/>
                <w:numId w:val="3"/>
              </w:numPr>
              <w:adjustRightInd w:val="0"/>
              <w:spacing w:after="0" w:line="360" w:lineRule="auto"/>
              <w:ind w:firstLine="142"/>
              <w:jc w:val="both"/>
              <w:textAlignment w:val="baseline"/>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bCs/>
                <w:sz w:val="28"/>
                <w:szCs w:val="28"/>
                <w:lang w:val="ru-RU" w:eastAsia="ru-RU"/>
              </w:rPr>
              <w:t>Ро</w:t>
            </w:r>
            <w:r w:rsidRPr="00BD288F">
              <w:rPr>
                <w:rFonts w:ascii="Times New Roman" w:eastAsia="Times New Roman" w:hAnsi="Times New Roman" w:cs="Times New Roman"/>
                <w:sz w:val="28"/>
                <w:szCs w:val="28"/>
                <w:lang w:val="ru-RU" w:eastAsia="ru-RU"/>
              </w:rPr>
              <w:t>звиток банківської системи України: монографія / О. І. Барановський, В. Г. Барановська, Є. В. Бридун, С. І. Брус, Є. І. Бублик. Київ</w:t>
            </w:r>
            <w:proofErr w:type="gramStart"/>
            <w:r w:rsidRPr="00BD288F">
              <w:rPr>
                <w:rFonts w:ascii="Times New Roman" w:eastAsia="Times New Roman" w:hAnsi="Times New Roman" w:cs="Times New Roman"/>
                <w:sz w:val="28"/>
                <w:szCs w:val="28"/>
                <w:lang w:val="ru-RU" w:eastAsia="ru-RU"/>
              </w:rPr>
              <w:t xml:space="preserve"> :</w:t>
            </w:r>
            <w:proofErr w:type="gramEnd"/>
            <w:r w:rsidRPr="00BD288F">
              <w:rPr>
                <w:rFonts w:ascii="Times New Roman" w:eastAsia="Times New Roman" w:hAnsi="Times New Roman" w:cs="Times New Roman"/>
                <w:sz w:val="28"/>
                <w:szCs w:val="28"/>
                <w:lang w:val="ru-RU" w:eastAsia="ru-RU"/>
              </w:rPr>
              <w:t xml:space="preserve"> Ін-т екон. та прогнозув., 2008. 584 с.</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bCs/>
                <w:sz w:val="28"/>
                <w:szCs w:val="28"/>
                <w:lang w:val="ru-RU" w:eastAsia="ru-RU"/>
              </w:rPr>
              <w:t>Романенко О</w:t>
            </w:r>
            <w:r w:rsidRPr="00BD288F">
              <w:rPr>
                <w:rFonts w:ascii="Times New Roman" w:eastAsia="Times New Roman" w:hAnsi="Times New Roman" w:cs="Times New Roman"/>
                <w:sz w:val="28"/>
                <w:szCs w:val="28"/>
                <w:lang w:val="ru-RU" w:eastAsia="ru-RU"/>
              </w:rPr>
              <w:t xml:space="preserve">. </w:t>
            </w:r>
            <w:r w:rsidRPr="00BD288F">
              <w:rPr>
                <w:rFonts w:ascii="Times New Roman" w:eastAsia="Times New Roman" w:hAnsi="Times New Roman" w:cs="Times New Roman"/>
                <w:bCs/>
                <w:sz w:val="28"/>
                <w:szCs w:val="28"/>
                <w:lang w:val="ru-RU" w:eastAsia="ru-RU"/>
              </w:rPr>
              <w:t>Р</w:t>
            </w:r>
            <w:r w:rsidRPr="00BD288F">
              <w:rPr>
                <w:rFonts w:ascii="Times New Roman" w:eastAsia="Times New Roman" w:hAnsi="Times New Roman" w:cs="Times New Roman"/>
                <w:sz w:val="28"/>
                <w:szCs w:val="28"/>
                <w:lang w:val="ru-RU" w:eastAsia="ru-RU"/>
              </w:rPr>
              <w:t xml:space="preserve">. </w:t>
            </w:r>
            <w:r w:rsidRPr="00BD288F">
              <w:rPr>
                <w:rFonts w:ascii="Times New Roman" w:eastAsia="Times New Roman" w:hAnsi="Times New Roman" w:cs="Times New Roman"/>
                <w:bCs/>
                <w:sz w:val="28"/>
                <w:szCs w:val="28"/>
                <w:lang w:val="ru-RU" w:eastAsia="ru-RU"/>
              </w:rPr>
              <w:t xml:space="preserve">Фінанси </w:t>
            </w:r>
            <w:r w:rsidRPr="00BD288F">
              <w:rPr>
                <w:rFonts w:ascii="Times New Roman" w:eastAsia="Times New Roman" w:hAnsi="Times New Roman" w:cs="Times New Roman"/>
                <w:sz w:val="28"/>
                <w:szCs w:val="28"/>
                <w:lang w:val="ru-RU" w:eastAsia="ru-RU"/>
              </w:rPr>
              <w:t xml:space="preserve">: </w:t>
            </w:r>
            <w:proofErr w:type="gramStart"/>
            <w:r w:rsidRPr="00BD288F">
              <w:rPr>
                <w:rFonts w:ascii="Times New Roman" w:eastAsia="Times New Roman" w:hAnsi="Times New Roman" w:cs="Times New Roman"/>
                <w:bCs/>
                <w:sz w:val="28"/>
                <w:szCs w:val="28"/>
                <w:lang w:val="ru-RU" w:eastAsia="ru-RU"/>
              </w:rPr>
              <w:t>п</w:t>
            </w:r>
            <w:proofErr w:type="gramEnd"/>
            <w:r w:rsidRPr="00BD288F">
              <w:rPr>
                <w:rFonts w:ascii="Times New Roman" w:eastAsia="Times New Roman" w:hAnsi="Times New Roman" w:cs="Times New Roman"/>
                <w:bCs/>
                <w:sz w:val="28"/>
                <w:szCs w:val="28"/>
                <w:lang w:val="ru-RU" w:eastAsia="ru-RU"/>
              </w:rPr>
              <w:t>ідручн</w:t>
            </w:r>
            <w:r w:rsidRPr="00BD288F">
              <w:rPr>
                <w:rFonts w:ascii="Times New Roman" w:eastAsia="Times New Roman" w:hAnsi="Times New Roman" w:cs="Times New Roman"/>
                <w:sz w:val="28"/>
                <w:szCs w:val="28"/>
                <w:lang w:val="ru-RU" w:eastAsia="ru-RU"/>
              </w:rPr>
              <w:t>. Київ</w:t>
            </w:r>
            <w:proofErr w:type="gramStart"/>
            <w:r w:rsidRPr="00BD288F">
              <w:rPr>
                <w:rFonts w:ascii="Times New Roman" w:eastAsia="Times New Roman" w:hAnsi="Times New Roman" w:cs="Times New Roman"/>
                <w:sz w:val="28"/>
                <w:szCs w:val="28"/>
                <w:lang w:val="ru-RU" w:eastAsia="ru-RU"/>
              </w:rPr>
              <w:t xml:space="preserve"> :</w:t>
            </w:r>
            <w:proofErr w:type="gramEnd"/>
            <w:r w:rsidRPr="00BD288F">
              <w:rPr>
                <w:rFonts w:ascii="Times New Roman" w:eastAsia="Times New Roman" w:hAnsi="Times New Roman" w:cs="Times New Roman"/>
                <w:sz w:val="28"/>
                <w:szCs w:val="28"/>
                <w:lang w:val="ru-RU" w:eastAsia="ru-RU"/>
              </w:rPr>
              <w:t xml:space="preserve"> </w:t>
            </w:r>
            <w:r w:rsidRPr="00BD288F">
              <w:rPr>
                <w:rFonts w:ascii="Times New Roman" w:eastAsia="Times New Roman" w:hAnsi="Times New Roman" w:cs="Times New Roman"/>
                <w:bCs/>
                <w:sz w:val="28"/>
                <w:szCs w:val="28"/>
                <w:lang w:val="ru-RU" w:eastAsia="ru-RU"/>
              </w:rPr>
              <w:t>Центр</w:t>
            </w:r>
            <w:r w:rsidRPr="00BD288F">
              <w:rPr>
                <w:rFonts w:ascii="Times New Roman" w:eastAsia="Times New Roman" w:hAnsi="Times New Roman" w:cs="Times New Roman"/>
                <w:sz w:val="28"/>
                <w:szCs w:val="28"/>
                <w:lang w:val="ru-RU" w:eastAsia="ru-RU"/>
              </w:rPr>
              <w:t xml:space="preserve"> навчальної літ-ри, 2004. 312 с.</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Calibri" w:hAnsi="Times New Roman" w:cs="Times New Roman"/>
                <w:sz w:val="28"/>
                <w:szCs w:val="28"/>
                <w:lang w:val="ru-RU" w:eastAsia="ru-RU" w:bidi="en-US"/>
              </w:rPr>
              <w:t>Сало І. В. Фінансово-кредитна система України та перспективи її розвитку. Київ</w:t>
            </w:r>
            <w:proofErr w:type="gramStart"/>
            <w:r w:rsidRPr="00BD288F">
              <w:rPr>
                <w:rFonts w:ascii="Times New Roman" w:eastAsia="Calibri" w:hAnsi="Times New Roman" w:cs="Times New Roman"/>
                <w:sz w:val="28"/>
                <w:szCs w:val="28"/>
                <w:lang w:val="ru-RU" w:eastAsia="ru-RU" w:bidi="en-US"/>
              </w:rPr>
              <w:t xml:space="preserve"> :</w:t>
            </w:r>
            <w:proofErr w:type="gramEnd"/>
            <w:r w:rsidRPr="00BD288F">
              <w:rPr>
                <w:rFonts w:ascii="Times New Roman" w:eastAsia="Calibri" w:hAnsi="Times New Roman" w:cs="Times New Roman"/>
                <w:sz w:val="28"/>
                <w:szCs w:val="28"/>
                <w:lang w:val="ru-RU" w:eastAsia="ru-RU" w:bidi="en-US"/>
              </w:rPr>
              <w:t xml:space="preserve"> Наукова думка, 1995. 178 с. </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caps/>
                <w:sz w:val="28"/>
                <w:szCs w:val="28"/>
                <w:lang w:val="ru-RU" w:eastAsia="uk-UA"/>
              </w:rPr>
            </w:pPr>
            <w:r w:rsidRPr="00BD288F">
              <w:rPr>
                <w:rFonts w:ascii="Times New Roman" w:eastAsia="Times New Roman" w:hAnsi="Times New Roman" w:cs="Times New Roman"/>
                <w:sz w:val="28"/>
                <w:szCs w:val="28"/>
                <w:lang w:val="ru-RU" w:eastAsia="ru-RU"/>
              </w:rPr>
              <w:t xml:space="preserve">Семеног А. Ю. </w:t>
            </w:r>
            <w:r w:rsidRPr="00BD288F">
              <w:rPr>
                <w:rFonts w:ascii="Times New Roman" w:eastAsia="Times New Roman" w:hAnsi="Times New Roman" w:cs="Times New Roman"/>
                <w:sz w:val="28"/>
                <w:szCs w:val="28"/>
                <w:lang w:val="ru-RU" w:eastAsia="uk-UA"/>
              </w:rPr>
              <w:t xml:space="preserve">Взаємодія банківського і </w:t>
            </w:r>
            <w:proofErr w:type="gramStart"/>
            <w:r w:rsidRPr="00BD288F">
              <w:rPr>
                <w:rFonts w:ascii="Times New Roman" w:eastAsia="Times New Roman" w:hAnsi="Times New Roman" w:cs="Times New Roman"/>
                <w:sz w:val="28"/>
                <w:szCs w:val="28"/>
                <w:lang w:val="ru-RU" w:eastAsia="uk-UA"/>
              </w:rPr>
              <w:t>реального</w:t>
            </w:r>
            <w:proofErr w:type="gramEnd"/>
            <w:r w:rsidRPr="00BD288F">
              <w:rPr>
                <w:rFonts w:ascii="Times New Roman" w:eastAsia="Times New Roman" w:hAnsi="Times New Roman" w:cs="Times New Roman"/>
                <w:sz w:val="28"/>
                <w:szCs w:val="28"/>
                <w:lang w:val="ru-RU" w:eastAsia="uk-UA"/>
              </w:rPr>
              <w:t xml:space="preserve"> секторів економіки України: основні тенденції. </w:t>
            </w:r>
            <w:r w:rsidRPr="00BD288F">
              <w:rPr>
                <w:rFonts w:ascii="Times New Roman" w:eastAsia="Times New Roman" w:hAnsi="Times New Roman" w:cs="Times New Roman"/>
                <w:i/>
                <w:sz w:val="28"/>
                <w:szCs w:val="28"/>
                <w:lang w:val="ru-RU" w:eastAsia="uk-UA"/>
              </w:rPr>
              <w:t>Финансы, учет, банки</w:t>
            </w:r>
            <w:r w:rsidRPr="00BD288F">
              <w:rPr>
                <w:rFonts w:ascii="Times New Roman" w:eastAsia="Times New Roman" w:hAnsi="Times New Roman" w:cs="Times New Roman"/>
                <w:sz w:val="28"/>
                <w:szCs w:val="28"/>
                <w:lang w:val="ru-RU" w:eastAsia="uk-UA"/>
              </w:rPr>
              <w:t>. 2010. №1(16). С. 181</w:t>
            </w:r>
            <w:r w:rsidRPr="00BD288F">
              <w:rPr>
                <w:rFonts w:ascii="Times New Roman" w:eastAsia="Calibri" w:hAnsi="Times New Roman" w:cs="Times New Roman"/>
                <w:w w:val="103"/>
                <w:sz w:val="28"/>
                <w:szCs w:val="28"/>
                <w:lang w:val="ru-RU" w:eastAsia="ru-RU" w:bidi="en-US"/>
              </w:rPr>
              <w:t>–</w:t>
            </w:r>
            <w:r w:rsidRPr="00BD288F">
              <w:rPr>
                <w:rFonts w:ascii="Times New Roman" w:eastAsia="Times New Roman" w:hAnsi="Times New Roman" w:cs="Times New Roman"/>
                <w:sz w:val="28"/>
                <w:szCs w:val="28"/>
                <w:lang w:val="ru-RU" w:eastAsia="uk-UA"/>
              </w:rPr>
              <w:t>188.</w:t>
            </w:r>
          </w:p>
          <w:p w:rsidR="00BD288F" w:rsidRPr="00BD288F" w:rsidRDefault="00BD288F" w:rsidP="00BD288F">
            <w:pPr>
              <w:widowControl w:val="0"/>
              <w:numPr>
                <w:ilvl w:val="0"/>
                <w:numId w:val="3"/>
              </w:numPr>
              <w:tabs>
                <w:tab w:val="left" w:pos="420"/>
              </w:tabs>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sz w:val="28"/>
                <w:szCs w:val="28"/>
                <w:lang w:val="ru-RU" w:eastAsia="ru-RU"/>
              </w:rPr>
              <w:t xml:space="preserve">Семеног А. Ю. Ефективність фінансового сектору України  </w:t>
            </w:r>
            <w:proofErr w:type="gramStart"/>
            <w:r w:rsidRPr="00BD288F">
              <w:rPr>
                <w:rFonts w:ascii="Times New Roman" w:eastAsia="Times New Roman" w:hAnsi="Times New Roman" w:cs="Times New Roman"/>
                <w:sz w:val="28"/>
                <w:szCs w:val="28"/>
                <w:lang w:val="ru-RU" w:eastAsia="ru-RU"/>
              </w:rPr>
              <w:t>у</w:t>
            </w:r>
            <w:proofErr w:type="gramEnd"/>
            <w:r w:rsidRPr="00BD288F">
              <w:rPr>
                <w:rFonts w:ascii="Times New Roman" w:eastAsia="Times New Roman" w:hAnsi="Times New Roman" w:cs="Times New Roman"/>
                <w:sz w:val="28"/>
                <w:szCs w:val="28"/>
                <w:lang w:val="ru-RU" w:eastAsia="ru-RU"/>
              </w:rPr>
              <w:t xml:space="preserve"> контексті економічного зростання. </w:t>
            </w:r>
            <w:r w:rsidRPr="00BD288F">
              <w:rPr>
                <w:rFonts w:ascii="Times New Roman" w:eastAsia="Times New Roman" w:hAnsi="Times New Roman" w:cs="Times New Roman"/>
                <w:i/>
                <w:sz w:val="28"/>
                <w:szCs w:val="28"/>
                <w:lang w:val="ru-RU" w:eastAsia="ru-RU"/>
              </w:rPr>
              <w:t xml:space="preserve">Науковий </w:t>
            </w:r>
            <w:proofErr w:type="gramStart"/>
            <w:r w:rsidRPr="00BD288F">
              <w:rPr>
                <w:rFonts w:ascii="Times New Roman" w:eastAsia="Times New Roman" w:hAnsi="Times New Roman" w:cs="Times New Roman"/>
                <w:i/>
                <w:sz w:val="28"/>
                <w:szCs w:val="28"/>
                <w:lang w:val="ru-RU" w:eastAsia="ru-RU"/>
              </w:rPr>
              <w:t>вісник</w:t>
            </w:r>
            <w:proofErr w:type="gramEnd"/>
            <w:r w:rsidRPr="00BD288F">
              <w:rPr>
                <w:rFonts w:ascii="Times New Roman" w:eastAsia="Times New Roman" w:hAnsi="Times New Roman" w:cs="Times New Roman"/>
                <w:i/>
                <w:sz w:val="28"/>
                <w:szCs w:val="28"/>
                <w:lang w:val="ru-RU" w:eastAsia="ru-RU"/>
              </w:rPr>
              <w:t xml:space="preserve"> Полтавського університету економіки і торгівлі. </w:t>
            </w:r>
            <w:r w:rsidRPr="00BD288F">
              <w:rPr>
                <w:rFonts w:ascii="Times New Roman" w:eastAsia="Times New Roman" w:hAnsi="Times New Roman" w:cs="Times New Roman"/>
                <w:sz w:val="28"/>
                <w:szCs w:val="28"/>
                <w:lang w:val="ru-RU" w:eastAsia="ru-RU"/>
              </w:rPr>
              <w:t>2011. № 1 (45). С. 49</w:t>
            </w:r>
            <w:r w:rsidRPr="00BD288F">
              <w:rPr>
                <w:rFonts w:ascii="Times New Roman" w:eastAsia="Times New Roman" w:hAnsi="Times New Roman" w:cs="Times New Roman"/>
                <w:sz w:val="28"/>
                <w:szCs w:val="28"/>
                <w:lang w:val="ru-RU" w:eastAsia="uk-UA"/>
              </w:rPr>
              <w:t>–</w:t>
            </w:r>
            <w:r w:rsidRPr="00BD288F">
              <w:rPr>
                <w:rFonts w:ascii="Times New Roman" w:eastAsia="Times New Roman" w:hAnsi="Times New Roman" w:cs="Times New Roman"/>
                <w:sz w:val="28"/>
                <w:szCs w:val="28"/>
                <w:lang w:val="ru-RU" w:eastAsia="ru-RU"/>
              </w:rPr>
              <w:t>54.  </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pacing w:val="-6"/>
                <w:sz w:val="28"/>
                <w:szCs w:val="28"/>
                <w:lang w:val="ru-RU" w:eastAsia="uk-UA"/>
              </w:rPr>
            </w:pPr>
            <w:r w:rsidRPr="00BD288F">
              <w:rPr>
                <w:rFonts w:ascii="Times New Roman" w:eastAsia="Times New Roman" w:hAnsi="Times New Roman" w:cs="Times New Roman"/>
                <w:spacing w:val="-6"/>
                <w:sz w:val="28"/>
                <w:szCs w:val="28"/>
                <w:lang w:val="ru-RU" w:eastAsia="uk-UA"/>
              </w:rPr>
              <w:t xml:space="preserve">Семеног А. Ю. Моделі фінансових систем у розвинутих </w:t>
            </w:r>
            <w:proofErr w:type="gramStart"/>
            <w:r w:rsidRPr="00BD288F">
              <w:rPr>
                <w:rFonts w:ascii="Times New Roman" w:eastAsia="Times New Roman" w:hAnsi="Times New Roman" w:cs="Times New Roman"/>
                <w:spacing w:val="-6"/>
                <w:sz w:val="28"/>
                <w:szCs w:val="28"/>
                <w:lang w:val="ru-RU" w:eastAsia="uk-UA"/>
              </w:rPr>
              <w:t>країнах</w:t>
            </w:r>
            <w:proofErr w:type="gramEnd"/>
            <w:r w:rsidRPr="00BD288F">
              <w:rPr>
                <w:rFonts w:ascii="Times New Roman" w:eastAsia="Times New Roman" w:hAnsi="Times New Roman" w:cs="Times New Roman"/>
                <w:spacing w:val="-6"/>
                <w:sz w:val="28"/>
                <w:szCs w:val="28"/>
                <w:lang w:val="ru-RU" w:eastAsia="uk-UA"/>
              </w:rPr>
              <w:t xml:space="preserve">: переваги і недоліки. </w:t>
            </w:r>
            <w:proofErr w:type="gramStart"/>
            <w:r w:rsidRPr="00BD288F">
              <w:rPr>
                <w:rFonts w:ascii="Times New Roman" w:eastAsia="Times New Roman" w:hAnsi="Times New Roman" w:cs="Times New Roman"/>
                <w:i/>
                <w:spacing w:val="-6"/>
                <w:sz w:val="28"/>
                <w:szCs w:val="28"/>
                <w:lang w:val="ru-RU" w:eastAsia="uk-UA"/>
              </w:rPr>
              <w:t>Вісник</w:t>
            </w:r>
            <w:proofErr w:type="gramEnd"/>
            <w:r w:rsidRPr="00BD288F">
              <w:rPr>
                <w:rFonts w:ascii="Times New Roman" w:eastAsia="Times New Roman" w:hAnsi="Times New Roman" w:cs="Times New Roman"/>
                <w:i/>
                <w:spacing w:val="-6"/>
                <w:sz w:val="28"/>
                <w:szCs w:val="28"/>
                <w:lang w:val="ru-RU" w:eastAsia="uk-UA"/>
              </w:rPr>
              <w:t xml:space="preserve"> Хмельницького національного університету</w:t>
            </w:r>
            <w:r w:rsidRPr="00BD288F">
              <w:rPr>
                <w:rFonts w:ascii="Times New Roman" w:eastAsia="Times New Roman" w:hAnsi="Times New Roman" w:cs="Times New Roman"/>
                <w:spacing w:val="-6"/>
                <w:sz w:val="28"/>
                <w:szCs w:val="28"/>
                <w:lang w:val="ru-RU" w:eastAsia="uk-UA"/>
              </w:rPr>
              <w:t>. 2010. Т. 1, № 4. С. 129–133.</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uk-UA"/>
              </w:rPr>
            </w:pPr>
            <w:r w:rsidRPr="00BD288F">
              <w:rPr>
                <w:rFonts w:ascii="Times New Roman" w:eastAsia="Times New Roman" w:hAnsi="Times New Roman" w:cs="Times New Roman"/>
                <w:sz w:val="28"/>
                <w:szCs w:val="28"/>
                <w:lang w:val="ru-RU" w:eastAsia="uk-UA"/>
              </w:rPr>
              <w:t>Семеног А. Ю. Розвиток економічної думки про роль фінансових установ в економічній системі (кінець ХІ</w:t>
            </w:r>
            <w:proofErr w:type="gramStart"/>
            <w:r w:rsidRPr="00BD288F">
              <w:rPr>
                <w:rFonts w:ascii="Times New Roman" w:eastAsia="Times New Roman" w:hAnsi="Times New Roman" w:cs="Times New Roman"/>
                <w:sz w:val="28"/>
                <w:szCs w:val="28"/>
                <w:lang w:val="ru-RU" w:eastAsia="uk-UA"/>
              </w:rPr>
              <w:t>Х</w:t>
            </w:r>
            <w:proofErr w:type="gramEnd"/>
            <w:r w:rsidRPr="00BD288F">
              <w:rPr>
                <w:rFonts w:ascii="Times New Roman" w:eastAsia="Times New Roman" w:hAnsi="Times New Roman" w:cs="Times New Roman"/>
                <w:sz w:val="28"/>
                <w:szCs w:val="28"/>
                <w:lang w:val="ru-RU" w:eastAsia="uk-UA"/>
              </w:rPr>
              <w:t xml:space="preserve"> –ХХ століть). </w:t>
            </w:r>
            <w:proofErr w:type="gramStart"/>
            <w:r w:rsidRPr="00BD288F">
              <w:rPr>
                <w:rFonts w:ascii="Times New Roman" w:eastAsia="Times New Roman" w:hAnsi="Times New Roman" w:cs="Times New Roman"/>
                <w:i/>
                <w:sz w:val="28"/>
                <w:szCs w:val="28"/>
                <w:lang w:val="ru-RU" w:eastAsia="uk-UA"/>
              </w:rPr>
              <w:t>Вісник</w:t>
            </w:r>
            <w:proofErr w:type="gramEnd"/>
            <w:r w:rsidRPr="00BD288F">
              <w:rPr>
                <w:rFonts w:ascii="Times New Roman" w:eastAsia="Times New Roman" w:hAnsi="Times New Roman" w:cs="Times New Roman"/>
                <w:i/>
                <w:sz w:val="28"/>
                <w:szCs w:val="28"/>
                <w:lang w:val="ru-RU" w:eastAsia="uk-UA"/>
              </w:rPr>
              <w:t xml:space="preserve"> Університету банківської справи Національного банку України.</w:t>
            </w:r>
            <w:r w:rsidRPr="00BD288F">
              <w:rPr>
                <w:rFonts w:ascii="Times New Roman" w:eastAsia="Times New Roman" w:hAnsi="Times New Roman" w:cs="Times New Roman"/>
                <w:sz w:val="28"/>
                <w:szCs w:val="28"/>
                <w:lang w:val="ru-RU" w:eastAsia="uk-UA"/>
              </w:rPr>
              <w:t xml:space="preserve"> 2010. №1 (7). С. 190–193.</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uk-UA"/>
              </w:rPr>
            </w:pPr>
            <w:r w:rsidRPr="00BD288F">
              <w:rPr>
                <w:rFonts w:ascii="Times New Roman" w:eastAsia="Times New Roman" w:hAnsi="Times New Roman" w:cs="Times New Roman"/>
                <w:sz w:val="28"/>
                <w:szCs w:val="28"/>
                <w:lang w:val="ru-RU" w:eastAsia="uk-UA"/>
              </w:rPr>
              <w:t xml:space="preserve">Семеног А. Ю. Роль і </w:t>
            </w:r>
            <w:proofErr w:type="gramStart"/>
            <w:r w:rsidRPr="00BD288F">
              <w:rPr>
                <w:rFonts w:ascii="Times New Roman" w:eastAsia="Times New Roman" w:hAnsi="Times New Roman" w:cs="Times New Roman"/>
                <w:sz w:val="28"/>
                <w:szCs w:val="28"/>
                <w:lang w:val="ru-RU" w:eastAsia="uk-UA"/>
              </w:rPr>
              <w:t>м</w:t>
            </w:r>
            <w:proofErr w:type="gramEnd"/>
            <w:r w:rsidRPr="00BD288F">
              <w:rPr>
                <w:rFonts w:ascii="Times New Roman" w:eastAsia="Times New Roman" w:hAnsi="Times New Roman" w:cs="Times New Roman"/>
                <w:sz w:val="28"/>
                <w:szCs w:val="28"/>
                <w:lang w:val="ru-RU" w:eastAsia="uk-UA"/>
              </w:rPr>
              <w:t xml:space="preserve">ісце фінансових установ у фінансовій системі країни. </w:t>
            </w:r>
            <w:r w:rsidRPr="00BD288F">
              <w:rPr>
                <w:rFonts w:ascii="Times New Roman" w:eastAsia="Times New Roman" w:hAnsi="Times New Roman" w:cs="Times New Roman"/>
                <w:i/>
                <w:sz w:val="28"/>
                <w:szCs w:val="28"/>
                <w:lang w:val="ru-RU" w:eastAsia="uk-UA"/>
              </w:rPr>
              <w:t>Проблеми і перспективи розвитку банківської системи України</w:t>
            </w:r>
            <w:r w:rsidRPr="00BD288F">
              <w:rPr>
                <w:rFonts w:ascii="Times New Roman" w:eastAsia="Times New Roman" w:hAnsi="Times New Roman" w:cs="Times New Roman"/>
                <w:sz w:val="28"/>
                <w:szCs w:val="28"/>
                <w:lang w:val="ru-RU" w:eastAsia="uk-UA"/>
              </w:rPr>
              <w:t>. 2010. Вип. 28. С. 111–117.</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uk-UA"/>
              </w:rPr>
            </w:pPr>
            <w:r w:rsidRPr="00BD288F">
              <w:rPr>
                <w:rFonts w:ascii="Times New Roman" w:eastAsia="Times New Roman" w:hAnsi="Times New Roman" w:cs="Times New Roman"/>
                <w:sz w:val="28"/>
                <w:szCs w:val="28"/>
                <w:lang w:val="ru-RU" w:eastAsia="uk-UA"/>
              </w:rPr>
              <w:t>Семеног А. Ю. Роль фінансових установ у суспільно-економічному відтворенні: еволюція теоретичних поглядів (ХVІІ-ХІ</w:t>
            </w:r>
            <w:proofErr w:type="gramStart"/>
            <w:r w:rsidRPr="00BD288F">
              <w:rPr>
                <w:rFonts w:ascii="Times New Roman" w:eastAsia="Times New Roman" w:hAnsi="Times New Roman" w:cs="Times New Roman"/>
                <w:sz w:val="28"/>
                <w:szCs w:val="28"/>
                <w:lang w:val="ru-RU" w:eastAsia="uk-UA"/>
              </w:rPr>
              <w:t>Х</w:t>
            </w:r>
            <w:proofErr w:type="gramEnd"/>
            <w:r w:rsidRPr="00BD288F">
              <w:rPr>
                <w:rFonts w:ascii="Times New Roman" w:eastAsia="Times New Roman" w:hAnsi="Times New Roman" w:cs="Times New Roman"/>
                <w:sz w:val="28"/>
                <w:szCs w:val="28"/>
                <w:lang w:val="ru-RU" w:eastAsia="uk-UA"/>
              </w:rPr>
              <w:t xml:space="preserve"> ст.). </w:t>
            </w:r>
            <w:proofErr w:type="gramStart"/>
            <w:r w:rsidRPr="00BD288F">
              <w:rPr>
                <w:rFonts w:ascii="Times New Roman" w:eastAsia="Times New Roman" w:hAnsi="Times New Roman" w:cs="Times New Roman"/>
                <w:i/>
                <w:sz w:val="28"/>
                <w:szCs w:val="28"/>
                <w:lang w:val="ru-RU" w:eastAsia="uk-UA"/>
              </w:rPr>
              <w:t>Вісник</w:t>
            </w:r>
            <w:proofErr w:type="gramEnd"/>
            <w:r w:rsidRPr="00BD288F">
              <w:rPr>
                <w:rFonts w:ascii="Times New Roman" w:eastAsia="Times New Roman" w:hAnsi="Times New Roman" w:cs="Times New Roman"/>
                <w:i/>
                <w:sz w:val="28"/>
                <w:szCs w:val="28"/>
                <w:lang w:val="ru-RU" w:eastAsia="uk-UA"/>
              </w:rPr>
              <w:t xml:space="preserve"> Криворізького економічного інституту</w:t>
            </w:r>
            <w:r w:rsidRPr="00BD288F">
              <w:rPr>
                <w:rFonts w:ascii="Times New Roman" w:eastAsia="Times New Roman" w:hAnsi="Times New Roman" w:cs="Times New Roman"/>
                <w:sz w:val="28"/>
                <w:szCs w:val="28"/>
                <w:lang w:val="ru-RU" w:eastAsia="uk-UA"/>
              </w:rPr>
              <w:t>. 2011. № 1. С. 123</w:t>
            </w:r>
            <w:r w:rsidRPr="00BD288F">
              <w:rPr>
                <w:rFonts w:ascii="Times New Roman" w:eastAsia="Calibri" w:hAnsi="Times New Roman" w:cs="Times New Roman"/>
                <w:sz w:val="28"/>
                <w:szCs w:val="28"/>
                <w:lang w:val="ru-RU" w:eastAsia="ru-RU"/>
              </w:rPr>
              <w:t>–</w:t>
            </w:r>
            <w:r w:rsidRPr="00BD288F">
              <w:rPr>
                <w:rFonts w:ascii="Times New Roman" w:eastAsia="Times New Roman" w:hAnsi="Times New Roman" w:cs="Times New Roman"/>
                <w:sz w:val="28"/>
                <w:szCs w:val="28"/>
                <w:lang w:val="ru-RU" w:eastAsia="uk-UA"/>
              </w:rPr>
              <w:t>127.</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Сміт А.</w:t>
            </w:r>
            <w:r w:rsidRPr="00BD288F">
              <w:rPr>
                <w:rFonts w:ascii="Times New Roman" w:eastAsia="Calibri" w:hAnsi="Times New Roman" w:cs="Times New Roman"/>
                <w:bCs/>
                <w:sz w:val="28"/>
                <w:szCs w:val="28"/>
                <w:lang w:val="ru-RU" w:eastAsia="ru-RU"/>
              </w:rPr>
              <w:t xml:space="preserve"> Добробут націй : </w:t>
            </w:r>
            <w:proofErr w:type="gramStart"/>
            <w:r w:rsidRPr="00BD288F">
              <w:rPr>
                <w:rFonts w:ascii="Times New Roman" w:eastAsia="Calibri" w:hAnsi="Times New Roman" w:cs="Times New Roman"/>
                <w:bCs/>
                <w:sz w:val="28"/>
                <w:szCs w:val="28"/>
                <w:lang w:val="ru-RU" w:eastAsia="ru-RU"/>
              </w:rPr>
              <w:t>досл</w:t>
            </w:r>
            <w:proofErr w:type="gramEnd"/>
            <w:r w:rsidRPr="00BD288F">
              <w:rPr>
                <w:rFonts w:ascii="Times New Roman" w:eastAsia="Calibri" w:hAnsi="Times New Roman" w:cs="Times New Roman"/>
                <w:bCs/>
                <w:sz w:val="28"/>
                <w:szCs w:val="28"/>
                <w:lang w:val="ru-RU" w:eastAsia="ru-RU"/>
              </w:rPr>
              <w:t>ідження про природу та причини добробуту націй</w:t>
            </w:r>
            <w:r w:rsidRPr="00BD288F">
              <w:rPr>
                <w:rFonts w:ascii="Times New Roman" w:eastAsia="Calibri" w:hAnsi="Times New Roman" w:cs="Times New Roman"/>
                <w:sz w:val="28"/>
                <w:szCs w:val="28"/>
                <w:lang w:val="ru-RU" w:eastAsia="ru-RU"/>
              </w:rPr>
              <w:t xml:space="preserve"> / пер. з англ. О. Васильєва. Київ</w:t>
            </w:r>
            <w:proofErr w:type="gramStart"/>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Port-Royal, 2001. 592 с. </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sz w:val="28"/>
                <w:szCs w:val="28"/>
                <w:lang w:val="ru-RU" w:eastAsia="ru-RU"/>
              </w:rPr>
              <w:t>Стукало Н. В. Глобалізація та розвиток фінансової системи України</w:t>
            </w:r>
            <w:proofErr w:type="gramStart"/>
            <w:r w:rsidRPr="00BD288F">
              <w:rPr>
                <w:rFonts w:ascii="Times New Roman" w:eastAsia="Times New Roman" w:hAnsi="Times New Roman" w:cs="Times New Roman"/>
                <w:sz w:val="28"/>
                <w:szCs w:val="28"/>
                <w:lang w:val="ru-RU" w:eastAsia="ru-RU"/>
              </w:rPr>
              <w:t xml:space="preserve"> :</w:t>
            </w:r>
            <w:proofErr w:type="gramEnd"/>
            <w:r w:rsidRPr="00BD288F">
              <w:rPr>
                <w:rFonts w:ascii="Times New Roman" w:eastAsia="Times New Roman" w:hAnsi="Times New Roman" w:cs="Times New Roman"/>
                <w:sz w:val="28"/>
                <w:szCs w:val="28"/>
                <w:lang w:val="ru-RU" w:eastAsia="ru-RU"/>
              </w:rPr>
              <w:t xml:space="preserve"> монографія. Дніпро : ДНУ, 2006. 248 с.</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bCs/>
                <w:iCs/>
                <w:kern w:val="36"/>
                <w:sz w:val="28"/>
                <w:szCs w:val="28"/>
                <w:lang w:val="ru-RU" w:eastAsia="ru-RU"/>
              </w:rPr>
            </w:pPr>
            <w:r w:rsidRPr="00BD288F">
              <w:rPr>
                <w:rFonts w:ascii="Times New Roman" w:eastAsia="Calibri" w:hAnsi="Times New Roman" w:cs="Times New Roman"/>
                <w:bCs/>
                <w:iCs/>
                <w:sz w:val="28"/>
                <w:szCs w:val="28"/>
                <w:lang w:val="ru-RU" w:eastAsia="ru-RU"/>
              </w:rPr>
              <w:t xml:space="preserve">Трактат о налогах и сборах. Классика экономической мысли. Вильям Петти, Адам Смит, Давид Рикардо, Джон Мейнард Кейнс, Милтон Фридмен. – </w:t>
            </w:r>
            <w:r w:rsidRPr="00BD288F">
              <w:rPr>
                <w:rFonts w:ascii="Times New Roman" w:eastAsia="Calibri" w:hAnsi="Times New Roman" w:cs="Times New Roman"/>
                <w:iCs/>
                <w:sz w:val="28"/>
                <w:szCs w:val="28"/>
                <w:lang w:val="ru-RU" w:eastAsia="ru-RU"/>
              </w:rPr>
              <w:t>М.</w:t>
            </w:r>
            <w:proofErr w:type="gramStart"/>
            <w:r w:rsidRPr="00BD288F">
              <w:rPr>
                <w:rFonts w:ascii="Times New Roman" w:eastAsia="Calibri" w:hAnsi="Times New Roman" w:cs="Times New Roman"/>
                <w:iCs/>
                <w:sz w:val="28"/>
                <w:szCs w:val="28"/>
                <w:lang w:val="ru-RU" w:eastAsia="ru-RU"/>
              </w:rPr>
              <w:t xml:space="preserve"> :</w:t>
            </w:r>
            <w:proofErr w:type="gramEnd"/>
            <w:r w:rsidRPr="00BD288F">
              <w:rPr>
                <w:rFonts w:ascii="Times New Roman" w:eastAsia="Calibri" w:hAnsi="Times New Roman" w:cs="Times New Roman"/>
                <w:iCs/>
                <w:sz w:val="28"/>
                <w:szCs w:val="28"/>
                <w:lang w:val="ru-RU" w:eastAsia="ru-RU"/>
              </w:rPr>
              <w:t xml:space="preserve"> Эксмо-Пресс, 2000. С.</w:t>
            </w:r>
            <w:r w:rsidRPr="00BD288F">
              <w:rPr>
                <w:rFonts w:ascii="Times New Roman" w:eastAsia="Calibri" w:hAnsi="Times New Roman" w:cs="Times New Roman"/>
                <w:sz w:val="28"/>
                <w:szCs w:val="28"/>
                <w:lang w:val="ru-RU" w:eastAsia="ru-RU"/>
              </w:rPr>
              <w:t xml:space="preserve"> 5</w:t>
            </w:r>
            <w:r w:rsidRPr="00BD288F">
              <w:rPr>
                <w:rFonts w:ascii="Times New Roman" w:eastAsia="Calibri" w:hAnsi="Times New Roman" w:cs="Times New Roman"/>
                <w:bCs/>
                <w:iCs/>
                <w:kern w:val="36"/>
                <w:sz w:val="28"/>
                <w:szCs w:val="28"/>
                <w:lang w:val="ru-RU" w:eastAsia="ru-RU"/>
              </w:rPr>
              <w:t>–</w:t>
            </w:r>
            <w:r w:rsidRPr="00BD288F">
              <w:rPr>
                <w:rFonts w:ascii="Times New Roman" w:eastAsia="Calibri" w:hAnsi="Times New Roman" w:cs="Times New Roman"/>
                <w:sz w:val="28"/>
                <w:szCs w:val="28"/>
                <w:lang w:val="ru-RU" w:eastAsia="ru-RU"/>
              </w:rPr>
              <w:t>76.</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Фишер С., Дорнбуш Р., </w:t>
            </w:r>
            <w:r w:rsidRPr="00BD288F">
              <w:rPr>
                <w:rFonts w:ascii="Times New Roman" w:eastAsia="Times New Roman" w:hAnsi="Times New Roman" w:cs="Times New Roman"/>
                <w:sz w:val="28"/>
                <w:szCs w:val="28"/>
                <w:lang w:val="ru-RU" w:eastAsia="ru-RU"/>
              </w:rPr>
              <w:t>Шмалензи Р.</w:t>
            </w:r>
            <w:r w:rsidRPr="00BD288F">
              <w:rPr>
                <w:rFonts w:ascii="Times New Roman" w:eastAsia="Times New Roman" w:hAnsi="Times New Roman" w:cs="Times New Roman"/>
                <w:bCs/>
                <w:sz w:val="28"/>
                <w:szCs w:val="28"/>
                <w:lang w:val="ru-RU" w:eastAsia="ru-RU"/>
              </w:rPr>
              <w:t xml:space="preserve"> Экономика / </w:t>
            </w:r>
            <w:r w:rsidRPr="00BD288F">
              <w:rPr>
                <w:rFonts w:ascii="Times New Roman" w:eastAsia="Times New Roman" w:hAnsi="Times New Roman" w:cs="Times New Roman"/>
                <w:sz w:val="28"/>
                <w:szCs w:val="28"/>
                <w:lang w:val="ru-RU" w:eastAsia="ru-RU"/>
              </w:rPr>
              <w:t>пер</w:t>
            </w:r>
            <w:proofErr w:type="gramStart"/>
            <w:r w:rsidRPr="00BD288F">
              <w:rPr>
                <w:rFonts w:ascii="Times New Roman" w:eastAsia="Times New Roman" w:hAnsi="Times New Roman" w:cs="Times New Roman"/>
                <w:sz w:val="28"/>
                <w:szCs w:val="28"/>
                <w:lang w:val="ru-RU" w:eastAsia="ru-RU"/>
              </w:rPr>
              <w:t>.с</w:t>
            </w:r>
            <w:proofErr w:type="gramEnd"/>
            <w:r w:rsidRPr="00BD288F">
              <w:rPr>
                <w:rFonts w:ascii="Times New Roman" w:eastAsia="Times New Roman" w:hAnsi="Times New Roman" w:cs="Times New Roman"/>
                <w:sz w:val="28"/>
                <w:szCs w:val="28"/>
                <w:lang w:val="ru-RU" w:eastAsia="ru-RU"/>
              </w:rPr>
              <w:t xml:space="preserve"> англ. Е.Е. Балашова. Москва</w:t>
            </w:r>
            <w:proofErr w:type="gramStart"/>
            <w:r w:rsidRPr="00BD288F">
              <w:rPr>
                <w:rFonts w:ascii="Times New Roman" w:eastAsia="Times New Roman" w:hAnsi="Times New Roman" w:cs="Times New Roman"/>
                <w:sz w:val="28"/>
                <w:szCs w:val="28"/>
                <w:lang w:val="ru-RU" w:eastAsia="ru-RU"/>
              </w:rPr>
              <w:t xml:space="preserve"> :</w:t>
            </w:r>
            <w:proofErr w:type="gramEnd"/>
            <w:r w:rsidRPr="00BD288F">
              <w:rPr>
                <w:rFonts w:ascii="Times New Roman" w:eastAsia="Times New Roman" w:hAnsi="Times New Roman" w:cs="Times New Roman"/>
                <w:sz w:val="28"/>
                <w:szCs w:val="28"/>
                <w:lang w:val="ru-RU" w:eastAsia="ru-RU"/>
              </w:rPr>
              <w:t xml:space="preserve"> Дело Лтд, 1995. 864 с.</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 xml:space="preserve">Хаєцька О.Л., Вертелецький М.В. Аналіз динаміки ВВП України та інших країн </w:t>
            </w:r>
            <w:proofErr w:type="gramStart"/>
            <w:r w:rsidRPr="00BD288F">
              <w:rPr>
                <w:rFonts w:ascii="Times New Roman" w:eastAsia="Calibri" w:hAnsi="Times New Roman" w:cs="Times New Roman"/>
                <w:sz w:val="28"/>
                <w:szCs w:val="28"/>
                <w:lang w:val="ru-RU" w:eastAsia="ru-RU"/>
              </w:rPr>
              <w:t>св</w:t>
            </w:r>
            <w:proofErr w:type="gramEnd"/>
            <w:r w:rsidRPr="00BD288F">
              <w:rPr>
                <w:rFonts w:ascii="Times New Roman" w:eastAsia="Calibri" w:hAnsi="Times New Roman" w:cs="Times New Roman"/>
                <w:sz w:val="28"/>
                <w:szCs w:val="28"/>
                <w:lang w:val="ru-RU" w:eastAsia="ru-RU"/>
              </w:rPr>
              <w:t xml:space="preserve">іту. </w:t>
            </w:r>
            <w:r w:rsidRPr="00BD288F">
              <w:rPr>
                <w:rFonts w:ascii="Times New Roman" w:eastAsia="Calibri" w:hAnsi="Times New Roman" w:cs="Times New Roman"/>
                <w:sz w:val="28"/>
                <w:szCs w:val="28"/>
                <w:lang w:val="en-GB" w:eastAsia="ru-RU"/>
              </w:rPr>
              <w:t>URL</w:t>
            </w:r>
            <w:r w:rsidRPr="00BD288F">
              <w:rPr>
                <w:rFonts w:ascii="Times New Roman" w:eastAsia="Calibri" w:hAnsi="Times New Roman" w:cs="Times New Roman"/>
                <w:color w:val="000000"/>
                <w:sz w:val="28"/>
                <w:szCs w:val="28"/>
                <w:lang w:val="ru-RU" w:eastAsia="ru-RU"/>
              </w:rPr>
              <w:t xml:space="preserve">: </w:t>
            </w:r>
            <w:hyperlink r:id="rId30" w:history="1">
              <w:r w:rsidRPr="00BD288F">
                <w:rPr>
                  <w:rFonts w:ascii="Times New Roman" w:eastAsia="Calibri" w:hAnsi="Times New Roman" w:cs="Times New Roman"/>
                  <w:color w:val="000000"/>
                  <w:sz w:val="28"/>
                  <w:szCs w:val="28"/>
                  <w:lang w:val="ru-RU" w:eastAsia="ru-RU"/>
                </w:rPr>
                <w:t>http://www.economy.nayka.com.ua/pdf/1_2018/60.pdf</w:t>
              </w:r>
            </w:hyperlink>
            <w:r w:rsidRPr="00BD288F">
              <w:rPr>
                <w:rFonts w:ascii="Times New Roman" w:eastAsia="Calibri" w:hAnsi="Times New Roman" w:cs="Times New Roman"/>
                <w:color w:val="000000"/>
                <w:sz w:val="28"/>
                <w:szCs w:val="28"/>
                <w:lang w:val="ru-RU" w:eastAsia="ru-RU"/>
              </w:rPr>
              <w:t xml:space="preserve"> </w:t>
            </w:r>
            <w:r w:rsidRPr="00BD288F">
              <w:rPr>
                <w:rFonts w:ascii="Times New Roman" w:eastAsia="Calibri" w:hAnsi="Times New Roman" w:cs="Times New Roman"/>
                <w:color w:val="000000"/>
                <w:sz w:val="28"/>
                <w:szCs w:val="28"/>
                <w:shd w:val="clear" w:color="auto" w:fill="FFFFFF"/>
                <w:lang w:val="ru-RU" w:eastAsia="ru-RU"/>
              </w:rPr>
              <w:t>(дата звернення 17.08.2018).</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uk-UA"/>
              </w:rPr>
            </w:pPr>
            <w:r w:rsidRPr="00BD288F">
              <w:rPr>
                <w:rFonts w:ascii="Times New Roman" w:eastAsia="Times New Roman" w:hAnsi="Times New Roman" w:cs="Times New Roman"/>
                <w:sz w:val="28"/>
                <w:szCs w:val="28"/>
                <w:lang w:val="ru-RU" w:eastAsia="uk-UA"/>
              </w:rPr>
              <w:t xml:space="preserve">Школьник І. О., Семеног А. Ю. Взаємодія інститутів фінансового посередництва з реальним сектором економіки. </w:t>
            </w:r>
            <w:r w:rsidRPr="00BD288F">
              <w:rPr>
                <w:rFonts w:ascii="Times New Roman" w:eastAsia="Times New Roman" w:hAnsi="Times New Roman" w:cs="Times New Roman"/>
                <w:i/>
                <w:sz w:val="28"/>
                <w:szCs w:val="28"/>
                <w:lang w:val="ru-RU" w:eastAsia="uk-UA"/>
              </w:rPr>
              <w:t>Фінанси України</w:t>
            </w:r>
            <w:r w:rsidRPr="00BD288F">
              <w:rPr>
                <w:rFonts w:ascii="Times New Roman" w:eastAsia="Times New Roman" w:hAnsi="Times New Roman" w:cs="Times New Roman"/>
                <w:sz w:val="28"/>
                <w:szCs w:val="28"/>
                <w:lang w:val="ru-RU" w:eastAsia="uk-UA"/>
              </w:rPr>
              <w:t>. 2011. № 1.  С. 83</w:t>
            </w:r>
            <w:r w:rsidRPr="00BD288F">
              <w:rPr>
                <w:rFonts w:ascii="Times New Roman" w:eastAsia="Calibri" w:hAnsi="Times New Roman" w:cs="Times New Roman"/>
                <w:sz w:val="28"/>
                <w:szCs w:val="28"/>
                <w:lang w:val="ru-RU" w:eastAsia="ru-RU"/>
              </w:rPr>
              <w:t>–</w:t>
            </w:r>
            <w:r w:rsidRPr="00BD288F">
              <w:rPr>
                <w:rFonts w:ascii="Times New Roman" w:eastAsia="Times New Roman" w:hAnsi="Times New Roman" w:cs="Times New Roman"/>
                <w:sz w:val="28"/>
                <w:szCs w:val="28"/>
                <w:lang w:val="ru-RU" w:eastAsia="uk-UA"/>
              </w:rPr>
              <w:t>93.</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Школьник І. О. Роль банкі</w:t>
            </w:r>
            <w:proofErr w:type="gramStart"/>
            <w:r w:rsidRPr="00BD288F">
              <w:rPr>
                <w:rFonts w:ascii="Times New Roman" w:eastAsia="Calibri" w:hAnsi="Times New Roman" w:cs="Times New Roman"/>
                <w:sz w:val="28"/>
                <w:szCs w:val="28"/>
                <w:lang w:val="ru-RU" w:eastAsia="ru-RU"/>
              </w:rPr>
              <w:t>в</w:t>
            </w:r>
            <w:proofErr w:type="gramEnd"/>
            <w:r w:rsidRPr="00BD288F">
              <w:rPr>
                <w:rFonts w:ascii="Times New Roman" w:eastAsia="Calibri" w:hAnsi="Times New Roman" w:cs="Times New Roman"/>
                <w:sz w:val="28"/>
                <w:szCs w:val="28"/>
                <w:lang w:val="ru-RU" w:eastAsia="ru-RU"/>
              </w:rPr>
              <w:t xml:space="preserve"> у процесі формування національної моделі фінансового ринку. </w:t>
            </w:r>
            <w:proofErr w:type="gramStart"/>
            <w:r w:rsidRPr="00BD288F">
              <w:rPr>
                <w:rFonts w:ascii="Times New Roman" w:eastAsia="Calibri" w:hAnsi="Times New Roman" w:cs="Times New Roman"/>
                <w:i/>
                <w:sz w:val="28"/>
                <w:szCs w:val="28"/>
                <w:lang w:val="ru-RU" w:eastAsia="ru-RU"/>
              </w:rPr>
              <w:t>Вісник</w:t>
            </w:r>
            <w:proofErr w:type="gramEnd"/>
            <w:r w:rsidRPr="00BD288F">
              <w:rPr>
                <w:rFonts w:ascii="Times New Roman" w:eastAsia="Calibri" w:hAnsi="Times New Roman" w:cs="Times New Roman"/>
                <w:i/>
                <w:sz w:val="28"/>
                <w:szCs w:val="28"/>
                <w:lang w:val="ru-RU" w:eastAsia="ru-RU"/>
              </w:rPr>
              <w:t xml:space="preserve"> Української академії </w:t>
            </w:r>
            <w:r w:rsidRPr="00BD288F">
              <w:rPr>
                <w:rFonts w:ascii="Times New Roman" w:eastAsia="Calibri" w:hAnsi="Times New Roman" w:cs="Times New Roman"/>
                <w:bCs/>
                <w:i/>
                <w:sz w:val="28"/>
                <w:szCs w:val="28"/>
                <w:lang w:val="ru-RU" w:eastAsia="ru-RU"/>
              </w:rPr>
              <w:t>банків</w:t>
            </w:r>
            <w:r w:rsidRPr="00BD288F">
              <w:rPr>
                <w:rFonts w:ascii="Times New Roman" w:eastAsia="Calibri" w:hAnsi="Times New Roman" w:cs="Times New Roman"/>
                <w:i/>
                <w:sz w:val="28"/>
                <w:szCs w:val="28"/>
                <w:lang w:val="ru-RU" w:eastAsia="ru-RU"/>
              </w:rPr>
              <w:t>ської справи</w:t>
            </w:r>
            <w:r w:rsidRPr="00BD288F">
              <w:rPr>
                <w:rFonts w:ascii="Times New Roman" w:eastAsia="Calibri" w:hAnsi="Times New Roman" w:cs="Times New Roman"/>
                <w:sz w:val="28"/>
                <w:szCs w:val="28"/>
                <w:lang w:val="ru-RU" w:eastAsia="ru-RU"/>
              </w:rPr>
              <w:t>. 2008. №1. C. 64–70. </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bCs/>
                <w:sz w:val="28"/>
                <w:szCs w:val="28"/>
                <w:lang w:val="ru-RU" w:eastAsia="ru-RU"/>
              </w:rPr>
              <w:t xml:space="preserve">Шовкун В. В. </w:t>
            </w:r>
            <w:proofErr w:type="gramStart"/>
            <w:r w:rsidRPr="00BD288F">
              <w:rPr>
                <w:rFonts w:ascii="Times New Roman" w:eastAsia="Times New Roman" w:hAnsi="Times New Roman" w:cs="Times New Roman"/>
                <w:sz w:val="28"/>
                <w:szCs w:val="28"/>
                <w:lang w:val="ru-RU" w:eastAsia="ru-RU"/>
              </w:rPr>
              <w:t>Напрямки</w:t>
            </w:r>
            <w:proofErr w:type="gramEnd"/>
            <w:r w:rsidRPr="00BD288F">
              <w:rPr>
                <w:rFonts w:ascii="Times New Roman" w:eastAsia="Times New Roman" w:hAnsi="Times New Roman" w:cs="Times New Roman"/>
                <w:sz w:val="28"/>
                <w:szCs w:val="28"/>
                <w:lang w:val="ru-RU" w:eastAsia="ru-RU"/>
              </w:rPr>
              <w:t xml:space="preserve"> реформування фінансової системи України. </w:t>
            </w:r>
            <w:r w:rsidRPr="00BD288F">
              <w:rPr>
                <w:rFonts w:ascii="Times New Roman" w:eastAsia="Times New Roman" w:hAnsi="Times New Roman" w:cs="Times New Roman"/>
                <w:i/>
                <w:sz w:val="28"/>
                <w:szCs w:val="28"/>
                <w:lang w:val="ru-RU" w:eastAsia="ru-RU"/>
              </w:rPr>
              <w:t>Фінанси України.</w:t>
            </w:r>
            <w:r w:rsidRPr="00BD288F">
              <w:rPr>
                <w:rFonts w:ascii="Times New Roman" w:eastAsia="Times New Roman" w:hAnsi="Times New Roman" w:cs="Times New Roman"/>
                <w:sz w:val="28"/>
                <w:szCs w:val="28"/>
                <w:lang w:val="ru-RU" w:eastAsia="ru-RU"/>
              </w:rPr>
              <w:t xml:space="preserve"> 1995. № 1. С. 42</w:t>
            </w:r>
            <w:r w:rsidRPr="00BD288F">
              <w:rPr>
                <w:rFonts w:ascii="Times New Roman" w:eastAsia="Calibri" w:hAnsi="Times New Roman" w:cs="Times New Roman"/>
                <w:sz w:val="28"/>
                <w:szCs w:val="28"/>
                <w:lang w:val="ru-RU" w:eastAsia="ru-RU"/>
              </w:rPr>
              <w:t>–44.</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sz w:val="28"/>
                <w:szCs w:val="28"/>
                <w:lang w:val="ru-RU" w:eastAsia="ru-RU"/>
              </w:rPr>
              <w:t>Шумпетер Й. Теория экономического развития</w:t>
            </w:r>
            <w:proofErr w:type="gramStart"/>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капитализм, социализм и демократия  / пер. с нем., англ. В. С. Афтономов и др. Москва : Эксмо, 2007. 863 с. </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Times New Roman" w:hAnsi="Times New Roman" w:cs="Times New Roman"/>
                <w:sz w:val="28"/>
                <w:szCs w:val="28"/>
                <w:lang w:val="ru-RU" w:eastAsia="ru-RU" w:bidi="en-US"/>
              </w:rPr>
            </w:pPr>
            <w:r w:rsidRPr="00BD288F">
              <w:rPr>
                <w:rFonts w:ascii="Times New Roman" w:eastAsia="Times New Roman" w:hAnsi="Times New Roman" w:cs="Times New Roman"/>
                <w:sz w:val="28"/>
                <w:szCs w:val="28"/>
                <w:lang w:val="en-US" w:eastAsia="ru-RU" w:bidi="en-US"/>
              </w:rPr>
              <w:t xml:space="preserve">Allen F., Gale D. Comparing Financial Systems. </w:t>
            </w:r>
            <w:r w:rsidRPr="00BD288F">
              <w:rPr>
                <w:rFonts w:ascii="Times New Roman" w:eastAsia="Times New Roman" w:hAnsi="Times New Roman" w:cs="Times New Roman"/>
                <w:sz w:val="28"/>
                <w:szCs w:val="28"/>
                <w:lang w:val="ru-RU" w:eastAsia="ru-RU" w:bidi="en-US"/>
              </w:rPr>
              <w:t>Cambridge MIT Press, 2000. 520 p.</w:t>
            </w:r>
          </w:p>
          <w:p w:rsidR="00BD288F" w:rsidRPr="00BD288F" w:rsidRDefault="00BD288F" w:rsidP="00BD288F">
            <w:pPr>
              <w:widowControl w:val="0"/>
              <w:numPr>
                <w:ilvl w:val="0"/>
                <w:numId w:val="3"/>
              </w:numPr>
              <w:tabs>
                <w:tab w:val="left" w:pos="-142"/>
              </w:tabs>
              <w:autoSpaceDE w:val="0"/>
              <w:autoSpaceDN w:val="0"/>
              <w:adjustRightInd w:val="0"/>
              <w:spacing w:after="0" w:line="360" w:lineRule="auto"/>
              <w:ind w:firstLine="142"/>
              <w:jc w:val="both"/>
              <w:rPr>
                <w:rFonts w:ascii="Times New Roman" w:eastAsia="Calibri" w:hAnsi="Times New Roman" w:cs="Times New Roman"/>
                <w:sz w:val="28"/>
                <w:szCs w:val="28"/>
                <w:lang w:val="ru-RU" w:eastAsia="uk-UA"/>
              </w:rPr>
            </w:pPr>
            <w:r w:rsidRPr="00BD288F">
              <w:rPr>
                <w:rFonts w:ascii="Times New Roman" w:eastAsia="Calibri" w:hAnsi="Times New Roman" w:cs="Times New Roman"/>
                <w:sz w:val="28"/>
                <w:szCs w:val="28"/>
                <w:lang w:val="en-US" w:eastAsia="uk-UA"/>
              </w:rPr>
              <w:t xml:space="preserve">Drakos K. Assessing the success of reform in transition banking 10 years later: an interest margins analysis. </w:t>
            </w:r>
            <w:r w:rsidRPr="00BD288F">
              <w:rPr>
                <w:rFonts w:ascii="Times New Roman" w:eastAsia="Calibri" w:hAnsi="Times New Roman" w:cs="Times New Roman"/>
                <w:i/>
                <w:sz w:val="28"/>
                <w:szCs w:val="28"/>
                <w:lang w:val="ru-RU" w:eastAsia="uk-UA"/>
              </w:rPr>
              <w:t>Journal of Policy Modeling</w:t>
            </w:r>
            <w:r w:rsidRPr="00BD288F">
              <w:rPr>
                <w:rFonts w:ascii="Times New Roman" w:eastAsia="Calibri" w:hAnsi="Times New Roman" w:cs="Times New Roman"/>
                <w:sz w:val="28"/>
                <w:szCs w:val="28"/>
                <w:lang w:val="ru-RU" w:eastAsia="uk-UA"/>
              </w:rPr>
              <w:t xml:space="preserve">. 2003. </w:t>
            </w:r>
            <w:r w:rsidRPr="00BD288F">
              <w:rPr>
                <w:rFonts w:ascii="Times New Roman" w:eastAsia="Calibri" w:hAnsi="Times New Roman" w:cs="Times New Roman"/>
                <w:sz w:val="28"/>
                <w:szCs w:val="28"/>
                <w:lang w:val="ru-RU" w:eastAsia="ru-RU" w:bidi="en-US"/>
              </w:rPr>
              <w:t xml:space="preserve">Vol. </w:t>
            </w:r>
            <w:r w:rsidRPr="00BD288F">
              <w:rPr>
                <w:rFonts w:ascii="Times New Roman" w:eastAsia="Calibri" w:hAnsi="Times New Roman" w:cs="Times New Roman"/>
                <w:sz w:val="28"/>
                <w:szCs w:val="28"/>
                <w:lang w:val="ru-RU" w:eastAsia="uk-UA"/>
              </w:rPr>
              <w:t>25. 309</w:t>
            </w:r>
            <w:r w:rsidRPr="00BD288F">
              <w:rPr>
                <w:rFonts w:ascii="Times New Roman" w:eastAsia="Calibri" w:hAnsi="Times New Roman" w:cs="Times New Roman"/>
                <w:sz w:val="28"/>
                <w:szCs w:val="28"/>
                <w:lang w:val="ru-RU" w:eastAsia="ru-RU"/>
              </w:rPr>
              <w:t>–</w:t>
            </w:r>
            <w:r w:rsidRPr="00BD288F">
              <w:rPr>
                <w:rFonts w:ascii="Times New Roman" w:eastAsia="Calibri" w:hAnsi="Times New Roman" w:cs="Times New Roman"/>
                <w:sz w:val="28"/>
                <w:szCs w:val="28"/>
                <w:lang w:val="ru-RU" w:eastAsia="uk-UA"/>
              </w:rPr>
              <w:t>317</w:t>
            </w:r>
            <w:r w:rsidRPr="00BD288F">
              <w:rPr>
                <w:rFonts w:ascii="Times New Roman" w:eastAsia="Calibri" w:hAnsi="Times New Roman" w:cs="Times New Roman"/>
                <w:sz w:val="28"/>
                <w:szCs w:val="28"/>
                <w:lang w:val="ru-RU" w:eastAsia="ru-RU" w:bidi="en-US"/>
              </w:rPr>
              <w:t>.</w:t>
            </w:r>
          </w:p>
          <w:p w:rsidR="00BD288F" w:rsidRPr="00BD288F" w:rsidRDefault="00BD288F" w:rsidP="00BD288F">
            <w:pPr>
              <w:widowControl w:val="0"/>
              <w:numPr>
                <w:ilvl w:val="0"/>
                <w:numId w:val="3"/>
              </w:numPr>
              <w:autoSpaceDE w:val="0"/>
              <w:autoSpaceDN w:val="0"/>
              <w:adjustRightInd w:val="0"/>
              <w:spacing w:after="0" w:line="360" w:lineRule="auto"/>
              <w:ind w:firstLine="142"/>
              <w:jc w:val="both"/>
              <w:rPr>
                <w:rFonts w:ascii="Times New Roman" w:eastAsia="Times New Roman" w:hAnsi="Times New Roman" w:cs="Times New Roman"/>
                <w:bCs/>
                <w:sz w:val="28"/>
                <w:szCs w:val="28"/>
                <w:lang w:val="en-US" w:eastAsia="uk-UA"/>
              </w:rPr>
            </w:pPr>
            <w:r w:rsidRPr="00BD288F">
              <w:rPr>
                <w:rFonts w:ascii="Times New Roman" w:eastAsia="Times New Roman" w:hAnsi="Times New Roman" w:cs="Times New Roman"/>
                <w:sz w:val="28"/>
                <w:szCs w:val="28"/>
                <w:lang w:val="en-US" w:eastAsia="uk-UA"/>
              </w:rPr>
              <w:t xml:space="preserve">Fink G., Haiss P. Central European financial markets from an EU perspective: theoretical aspects and statistical analyses. </w:t>
            </w:r>
            <w:r w:rsidRPr="00BD288F">
              <w:rPr>
                <w:rFonts w:ascii="Times New Roman" w:eastAsia="Times New Roman" w:hAnsi="Times New Roman" w:cs="Times New Roman"/>
                <w:i/>
                <w:sz w:val="28"/>
                <w:szCs w:val="28"/>
                <w:lang w:val="en-US" w:eastAsia="uk-UA"/>
              </w:rPr>
              <w:t>EuropeInstitute Working Paper</w:t>
            </w:r>
            <w:r w:rsidRPr="00BD288F">
              <w:rPr>
                <w:rFonts w:ascii="Times New Roman" w:eastAsia="Times New Roman" w:hAnsi="Times New Roman" w:cs="Times New Roman"/>
                <w:sz w:val="28"/>
                <w:szCs w:val="28"/>
                <w:lang w:val="en-US" w:eastAsia="uk-UA"/>
              </w:rPr>
              <w:t>. 2009.</w:t>
            </w:r>
            <w:r w:rsidRPr="00BD288F">
              <w:rPr>
                <w:rFonts w:ascii="Times New Roman" w:eastAsia="Times New Roman" w:hAnsi="Times New Roman" w:cs="Times New Roman"/>
                <w:sz w:val="28"/>
                <w:szCs w:val="28"/>
                <w:lang w:val="en-US" w:eastAsia="ru-RU"/>
              </w:rPr>
              <w:t xml:space="preserve"> </w:t>
            </w:r>
            <w:r w:rsidRPr="00BD288F">
              <w:rPr>
                <w:rFonts w:ascii="Times New Roman" w:eastAsia="Times New Roman" w:hAnsi="Times New Roman" w:cs="Times New Roman"/>
                <w:sz w:val="28"/>
                <w:szCs w:val="28"/>
                <w:lang w:val="en-US" w:eastAsia="uk-UA"/>
              </w:rPr>
              <w:t xml:space="preserve">No. 34. </w:t>
            </w:r>
            <w:proofErr w:type="gramStart"/>
            <w:r w:rsidRPr="00BD288F">
              <w:rPr>
                <w:rFonts w:ascii="Times New Roman" w:eastAsia="Times New Roman" w:hAnsi="Times New Roman" w:cs="Times New Roman"/>
                <w:sz w:val="28"/>
                <w:szCs w:val="28"/>
                <w:lang w:val="en-GB" w:eastAsia="ru-RU" w:bidi="en-US"/>
              </w:rPr>
              <w:t>URL</w:t>
            </w:r>
            <w:r w:rsidRPr="00BD288F">
              <w:rPr>
                <w:rFonts w:ascii="Times New Roman" w:eastAsia="Times New Roman" w:hAnsi="Times New Roman" w:cs="Times New Roman"/>
                <w:sz w:val="28"/>
                <w:szCs w:val="28"/>
                <w:lang w:val="en-US" w:eastAsia="ru-RU" w:bidi="en-US"/>
              </w:rPr>
              <w:t xml:space="preserve"> </w:t>
            </w:r>
            <w:r w:rsidRPr="00BD288F">
              <w:rPr>
                <w:rFonts w:ascii="Times New Roman" w:eastAsia="Calibri" w:hAnsi="Times New Roman" w:cs="Times New Roman"/>
                <w:sz w:val="28"/>
                <w:szCs w:val="28"/>
                <w:lang w:val="en-US" w:eastAsia="ru-RU" w:bidi="en-US"/>
              </w:rPr>
              <w:t>:</w:t>
            </w:r>
            <w:proofErr w:type="gramEnd"/>
            <w:r w:rsidRPr="00BD288F">
              <w:rPr>
                <w:rFonts w:ascii="Times New Roman" w:eastAsia="Calibri" w:hAnsi="Times New Roman" w:cs="Times New Roman"/>
                <w:sz w:val="28"/>
                <w:szCs w:val="28"/>
                <w:lang w:val="en-US" w:eastAsia="ru-RU" w:bidi="en-US"/>
              </w:rPr>
              <w:t xml:space="preserve"> </w:t>
            </w:r>
            <w:r w:rsidRPr="00BD288F">
              <w:rPr>
                <w:rFonts w:ascii="Times New Roman" w:eastAsia="Times New Roman" w:hAnsi="Times New Roman" w:cs="Times New Roman"/>
                <w:sz w:val="28"/>
                <w:szCs w:val="28"/>
                <w:lang w:val="en-US" w:eastAsia="uk-UA"/>
              </w:rPr>
              <w:t xml:space="preserve">http://fgr.wu-wien.ac.at/institut/ef/nexus.html. </w:t>
            </w:r>
            <w:r w:rsidRPr="00BD288F">
              <w:rPr>
                <w:rFonts w:ascii="Times New Roman" w:eastAsia="Calibri" w:hAnsi="Times New Roman" w:cs="Times New Roman"/>
                <w:color w:val="000000"/>
                <w:sz w:val="28"/>
                <w:szCs w:val="28"/>
                <w:shd w:val="clear" w:color="auto" w:fill="FFFFFF"/>
                <w:lang w:val="en-US" w:eastAsia="ru-RU"/>
              </w:rPr>
              <w:t>(</w:t>
            </w:r>
            <w:proofErr w:type="gramStart"/>
            <w:r w:rsidRPr="00BD288F">
              <w:rPr>
                <w:rFonts w:ascii="Times New Roman" w:eastAsia="Calibri" w:hAnsi="Times New Roman" w:cs="Times New Roman"/>
                <w:color w:val="000000"/>
                <w:sz w:val="28"/>
                <w:szCs w:val="28"/>
                <w:shd w:val="clear" w:color="auto" w:fill="FFFFFF"/>
                <w:lang w:val="ru-RU" w:eastAsia="ru-RU"/>
              </w:rPr>
              <w:t>дата</w:t>
            </w:r>
            <w:proofErr w:type="gramEnd"/>
            <w:r w:rsidRPr="00BD288F">
              <w:rPr>
                <w:rFonts w:ascii="Times New Roman" w:eastAsia="Calibri" w:hAnsi="Times New Roman" w:cs="Times New Roman"/>
                <w:color w:val="000000"/>
                <w:sz w:val="28"/>
                <w:szCs w:val="28"/>
                <w:shd w:val="clear" w:color="auto" w:fill="FFFFFF"/>
                <w:lang w:val="en-US" w:eastAsia="ru-RU"/>
              </w:rPr>
              <w:t xml:space="preserve"> </w:t>
            </w:r>
            <w:r w:rsidRPr="00BD288F">
              <w:rPr>
                <w:rFonts w:ascii="Times New Roman" w:eastAsia="Calibri" w:hAnsi="Times New Roman" w:cs="Times New Roman"/>
                <w:color w:val="000000"/>
                <w:sz w:val="28"/>
                <w:szCs w:val="28"/>
                <w:shd w:val="clear" w:color="auto" w:fill="FFFFFF"/>
                <w:lang w:val="ru-RU" w:eastAsia="ru-RU"/>
              </w:rPr>
              <w:t>звернення</w:t>
            </w:r>
            <w:r w:rsidRPr="00BD288F">
              <w:rPr>
                <w:rFonts w:ascii="Times New Roman" w:eastAsia="Calibri" w:hAnsi="Times New Roman" w:cs="Times New Roman"/>
                <w:color w:val="000000"/>
                <w:sz w:val="28"/>
                <w:szCs w:val="28"/>
                <w:shd w:val="clear" w:color="auto" w:fill="FFFFFF"/>
                <w:lang w:val="en-US" w:eastAsia="ru-RU"/>
              </w:rPr>
              <w:t xml:space="preserve"> 14.04.2018).</w:t>
            </w:r>
          </w:p>
          <w:p w:rsidR="00BD288F" w:rsidRPr="00BD288F" w:rsidRDefault="00BD288F" w:rsidP="00BD288F">
            <w:pPr>
              <w:widowControl w:val="0"/>
              <w:numPr>
                <w:ilvl w:val="0"/>
                <w:numId w:val="3"/>
              </w:numPr>
              <w:tabs>
                <w:tab w:val="left" w:pos="-142"/>
              </w:tabs>
              <w:autoSpaceDE w:val="0"/>
              <w:autoSpaceDN w:val="0"/>
              <w:adjustRightInd w:val="0"/>
              <w:spacing w:after="0" w:line="360" w:lineRule="auto"/>
              <w:ind w:firstLine="142"/>
              <w:jc w:val="both"/>
              <w:rPr>
                <w:rFonts w:ascii="Times New Roman" w:eastAsia="Calibri" w:hAnsi="Times New Roman" w:cs="Times New Roman"/>
                <w:sz w:val="28"/>
                <w:szCs w:val="28"/>
                <w:lang w:val="en-US" w:eastAsia="uk-UA"/>
              </w:rPr>
            </w:pPr>
            <w:r w:rsidRPr="00BD288F">
              <w:rPr>
                <w:rFonts w:ascii="Times New Roman" w:eastAsia="Times New Roman" w:hAnsi="Times New Roman" w:cs="Times New Roman"/>
                <w:sz w:val="28"/>
                <w:szCs w:val="28"/>
                <w:lang w:val="en-US" w:eastAsia="uk-UA"/>
              </w:rPr>
              <w:t>Fink G.,</w:t>
            </w:r>
            <w:r w:rsidRPr="00BD288F">
              <w:rPr>
                <w:rFonts w:ascii="Times New Roman" w:eastAsia="Calibri" w:hAnsi="Times New Roman" w:cs="Times New Roman"/>
                <w:sz w:val="28"/>
                <w:szCs w:val="28"/>
                <w:lang w:val="en-US" w:eastAsia="uk-UA"/>
              </w:rPr>
              <w:t xml:space="preserve"> Haiss</w:t>
            </w:r>
            <w:r w:rsidRPr="00BD288F">
              <w:rPr>
                <w:rFonts w:ascii="Times New Roman" w:eastAsia="Times New Roman" w:hAnsi="Times New Roman" w:cs="Times New Roman"/>
                <w:sz w:val="28"/>
                <w:szCs w:val="28"/>
                <w:lang w:val="en-US" w:eastAsia="uk-UA"/>
              </w:rPr>
              <w:t xml:space="preserve"> </w:t>
            </w:r>
            <w:r w:rsidRPr="00BD288F">
              <w:rPr>
                <w:rFonts w:ascii="Times New Roman" w:eastAsia="Calibri" w:hAnsi="Times New Roman" w:cs="Times New Roman"/>
                <w:sz w:val="28"/>
                <w:szCs w:val="28"/>
                <w:lang w:val="en-US" w:eastAsia="uk-UA"/>
              </w:rPr>
              <w:t xml:space="preserve">P., Mantler H. The Finance-Growth-Nexus: Market Economies vs. Transition. </w:t>
            </w:r>
            <w:r w:rsidRPr="00BD288F">
              <w:rPr>
                <w:rFonts w:ascii="Times New Roman" w:eastAsia="Calibri" w:hAnsi="Times New Roman" w:cs="Times New Roman"/>
                <w:i/>
                <w:sz w:val="28"/>
                <w:szCs w:val="28"/>
                <w:lang w:val="en-US" w:eastAsia="uk-UA"/>
              </w:rPr>
              <w:t>Europe Institute Working Paper</w:t>
            </w:r>
            <w:r w:rsidRPr="00BD288F">
              <w:rPr>
                <w:rFonts w:ascii="Times New Roman" w:eastAsia="Calibri" w:hAnsi="Times New Roman" w:cs="Times New Roman"/>
                <w:sz w:val="28"/>
                <w:szCs w:val="28"/>
                <w:lang w:val="en-US" w:eastAsia="uk-UA"/>
              </w:rPr>
              <w:t>.</w:t>
            </w:r>
            <w:r w:rsidRPr="00BD288F">
              <w:rPr>
                <w:rFonts w:ascii="Times New Roman" w:eastAsia="Calibri" w:hAnsi="Times New Roman" w:cs="Times New Roman"/>
                <w:sz w:val="28"/>
                <w:szCs w:val="28"/>
                <w:lang w:val="en-US" w:eastAsia="ru-RU" w:bidi="en-US"/>
              </w:rPr>
              <w:t xml:space="preserve"> 2005.</w:t>
            </w:r>
            <w:r w:rsidRPr="00BD288F">
              <w:rPr>
                <w:rFonts w:ascii="Times New Roman" w:eastAsia="Calibri" w:hAnsi="Times New Roman" w:cs="Times New Roman"/>
                <w:sz w:val="28"/>
                <w:szCs w:val="28"/>
                <w:lang w:val="en-US" w:eastAsia="uk-UA"/>
              </w:rPr>
              <w:t xml:space="preserve"> № 64. </w:t>
            </w:r>
            <w:proofErr w:type="gramStart"/>
            <w:r w:rsidRPr="00BD288F">
              <w:rPr>
                <w:rFonts w:ascii="Times New Roman" w:eastAsia="Calibri" w:hAnsi="Times New Roman" w:cs="Times New Roman"/>
                <w:sz w:val="28"/>
                <w:szCs w:val="28"/>
                <w:lang w:val="en-US" w:eastAsia="uk-UA"/>
              </w:rPr>
              <w:t>URL :</w:t>
            </w:r>
            <w:proofErr w:type="gramEnd"/>
            <w:r w:rsidRPr="00BD288F">
              <w:rPr>
                <w:rFonts w:ascii="Times New Roman" w:eastAsia="Calibri" w:hAnsi="Times New Roman" w:cs="Times New Roman"/>
                <w:sz w:val="28"/>
                <w:szCs w:val="28"/>
                <w:lang w:val="en-US" w:eastAsia="uk-UA"/>
              </w:rPr>
              <w:t xml:space="preserve"> http://fgr.wuwien. ac.at/institut/ef/nexus.html.</w:t>
            </w:r>
          </w:p>
          <w:p w:rsidR="00BD288F" w:rsidRPr="00BD288F" w:rsidRDefault="00BD288F" w:rsidP="00BD288F">
            <w:pPr>
              <w:widowControl w:val="0"/>
              <w:numPr>
                <w:ilvl w:val="0"/>
                <w:numId w:val="3"/>
              </w:numPr>
              <w:tabs>
                <w:tab w:val="left" w:pos="-142"/>
              </w:tabs>
              <w:autoSpaceDE w:val="0"/>
              <w:autoSpaceDN w:val="0"/>
              <w:adjustRightInd w:val="0"/>
              <w:spacing w:after="0" w:line="360" w:lineRule="auto"/>
              <w:ind w:firstLine="142"/>
              <w:jc w:val="both"/>
              <w:rPr>
                <w:rFonts w:ascii="Times New Roman" w:eastAsia="Calibri" w:hAnsi="Times New Roman" w:cs="Times New Roman"/>
                <w:sz w:val="28"/>
                <w:szCs w:val="28"/>
                <w:lang w:val="ru-RU" w:eastAsia="uk-UA"/>
              </w:rPr>
            </w:pPr>
            <w:r w:rsidRPr="00BD288F">
              <w:rPr>
                <w:rFonts w:ascii="Times" w:eastAsia="Calibri" w:hAnsi="Times" w:cs="Times"/>
                <w:sz w:val="28"/>
                <w:szCs w:val="28"/>
                <w:lang w:val="en-US" w:eastAsia="ru-RU"/>
              </w:rPr>
              <w:t>Gunther, J. W., Lown C. S., Robinson K. J. Bank Credit and Economic Activity: Evidence from the Texas Banking Decline.</w:t>
            </w:r>
            <w:r w:rsidRPr="00BD288F">
              <w:rPr>
                <w:rFonts w:ascii="Times" w:eastAsia="Calibri" w:hAnsi="Times" w:cs="Times"/>
                <w:i/>
                <w:sz w:val="28"/>
                <w:szCs w:val="28"/>
                <w:lang w:val="en-US" w:eastAsia="ru-RU"/>
              </w:rPr>
              <w:t xml:space="preserve"> </w:t>
            </w:r>
            <w:r w:rsidRPr="00BD288F">
              <w:rPr>
                <w:rFonts w:ascii="Times" w:eastAsia="Calibri" w:hAnsi="Times" w:cs="Times"/>
                <w:i/>
                <w:sz w:val="28"/>
                <w:szCs w:val="28"/>
                <w:lang w:val="ru-RU" w:eastAsia="ru-RU"/>
              </w:rPr>
              <w:t>Journal of Financial Services Research.</w:t>
            </w:r>
            <w:r w:rsidRPr="00BD288F">
              <w:rPr>
                <w:rFonts w:ascii="Times" w:eastAsia="Calibri" w:hAnsi="Times" w:cs="Times"/>
                <w:sz w:val="28"/>
                <w:szCs w:val="28"/>
                <w:lang w:val="ru-RU" w:eastAsia="ru-RU"/>
              </w:rPr>
              <w:t xml:space="preserve"> 1995. P. 31—48. </w:t>
            </w:r>
          </w:p>
          <w:p w:rsidR="00BD288F" w:rsidRPr="00BD288F" w:rsidRDefault="00BD288F" w:rsidP="00BD288F">
            <w:pPr>
              <w:widowControl w:val="0"/>
              <w:numPr>
                <w:ilvl w:val="0"/>
                <w:numId w:val="3"/>
              </w:numPr>
              <w:spacing w:after="0" w:line="360" w:lineRule="auto"/>
              <w:ind w:firstLine="142"/>
              <w:jc w:val="both"/>
              <w:rPr>
                <w:rFonts w:ascii="Times New Roman" w:eastAsia="Times New Roman" w:hAnsi="Times New Roman" w:cs="Times New Roman"/>
                <w:sz w:val="28"/>
                <w:szCs w:val="28"/>
                <w:lang w:val="ru-RU" w:eastAsia="ru-RU"/>
              </w:rPr>
            </w:pPr>
            <w:r w:rsidRPr="00BD288F">
              <w:rPr>
                <w:rFonts w:ascii="Times New Roman" w:eastAsia="Times New Roman" w:hAnsi="Times New Roman" w:cs="Times New Roman"/>
                <w:sz w:val="28"/>
                <w:szCs w:val="28"/>
                <w:lang w:val="en-US" w:eastAsia="ru-RU"/>
              </w:rPr>
              <w:t xml:space="preserve">Hagmayr B., Haiss P., Sumegi K. Financial sector development and economic growth – evidence for Southeastern Europe. </w:t>
            </w:r>
            <w:r w:rsidRPr="00BD288F">
              <w:rPr>
                <w:rFonts w:ascii="Times New Roman" w:eastAsia="Calibri" w:hAnsi="Times New Roman" w:cs="Times New Roman"/>
                <w:sz w:val="28"/>
                <w:szCs w:val="28"/>
                <w:lang w:val="ru-RU" w:eastAsia="uk-UA"/>
              </w:rPr>
              <w:t>URL</w:t>
            </w:r>
            <w:proofErr w:type="gramStart"/>
            <w:r w:rsidRPr="00BD288F">
              <w:rPr>
                <w:rFonts w:ascii="Times New Roman" w:eastAsia="Calibri" w:hAnsi="Times New Roman" w:cs="Times New Roman"/>
                <w:sz w:val="28"/>
                <w:szCs w:val="28"/>
                <w:lang w:val="ru-RU" w:eastAsia="uk-UA"/>
              </w:rPr>
              <w:t xml:space="preserve"> :</w:t>
            </w:r>
            <w:proofErr w:type="gramEnd"/>
            <w:r w:rsidRPr="00BD288F">
              <w:rPr>
                <w:rFonts w:ascii="Times New Roman" w:eastAsia="Calibri" w:hAnsi="Times New Roman" w:cs="Times New Roman"/>
                <w:sz w:val="28"/>
                <w:szCs w:val="28"/>
                <w:lang w:val="ru-RU" w:eastAsia="uk-UA"/>
              </w:rPr>
              <w:t xml:space="preserve"> </w:t>
            </w:r>
            <w:r w:rsidRPr="00BD288F">
              <w:rPr>
                <w:rFonts w:ascii="Times New Roman" w:eastAsia="Times New Roman" w:hAnsi="Times New Roman" w:cs="Times New Roman"/>
                <w:sz w:val="28"/>
                <w:szCs w:val="28"/>
                <w:lang w:val="ru-RU" w:eastAsia="ru-RU"/>
              </w:rPr>
              <w:t xml:space="preserve">http://ssrn.com/abstract=968253 </w:t>
            </w:r>
            <w:r w:rsidRPr="00BD288F">
              <w:rPr>
                <w:rFonts w:ascii="Times New Roman" w:eastAsia="Calibri" w:hAnsi="Times New Roman" w:cs="Times New Roman"/>
                <w:color w:val="000000"/>
                <w:sz w:val="28"/>
                <w:szCs w:val="28"/>
                <w:shd w:val="clear" w:color="auto" w:fill="FFFFFF"/>
                <w:lang w:val="ru-RU" w:eastAsia="ru-RU"/>
              </w:rPr>
              <w:t>(дата звернення 08.07.2018).</w:t>
            </w:r>
          </w:p>
          <w:p w:rsidR="00BD288F" w:rsidRPr="00BD288F" w:rsidRDefault="00BD288F" w:rsidP="00BD288F">
            <w:pPr>
              <w:widowControl w:val="0"/>
              <w:numPr>
                <w:ilvl w:val="0"/>
                <w:numId w:val="3"/>
              </w:numPr>
              <w:tabs>
                <w:tab w:val="left" w:pos="-142"/>
              </w:tabs>
              <w:autoSpaceDE w:val="0"/>
              <w:autoSpaceDN w:val="0"/>
              <w:adjustRightInd w:val="0"/>
              <w:spacing w:after="0" w:line="360" w:lineRule="auto"/>
              <w:ind w:firstLine="142"/>
              <w:jc w:val="both"/>
              <w:rPr>
                <w:rFonts w:ascii="Times New Roman" w:eastAsia="Calibri" w:hAnsi="Times New Roman" w:cs="Times New Roman"/>
                <w:sz w:val="28"/>
                <w:szCs w:val="28"/>
                <w:lang w:val="en-US" w:eastAsia="uk-UA"/>
              </w:rPr>
            </w:pPr>
            <w:r w:rsidRPr="00BD288F">
              <w:rPr>
                <w:rFonts w:ascii="Times New Roman" w:eastAsia="Calibri" w:hAnsi="Times New Roman" w:cs="Times New Roman"/>
                <w:sz w:val="28"/>
                <w:szCs w:val="28"/>
                <w:lang w:val="en-US" w:eastAsia="uk-UA"/>
              </w:rPr>
              <w:t xml:space="preserve">Jaffee D. The structure of banking systems in developed and transition economies / Dwight Jaffee, Mark Levonian // European Financial Management. </w:t>
            </w:r>
            <w:r w:rsidRPr="00BD288F">
              <w:rPr>
                <w:rFonts w:ascii="Times New Roman" w:eastAsia="Calibri" w:hAnsi="Times New Roman" w:cs="Times New Roman"/>
                <w:sz w:val="28"/>
                <w:szCs w:val="28"/>
                <w:lang w:val="en-US" w:eastAsia="ru-RU" w:bidi="en-US"/>
              </w:rPr>
              <w:t>–</w:t>
            </w:r>
            <w:r w:rsidRPr="00BD288F">
              <w:rPr>
                <w:rFonts w:ascii="Times New Roman" w:eastAsia="Calibri" w:hAnsi="Times New Roman" w:cs="Times New Roman"/>
                <w:sz w:val="28"/>
                <w:szCs w:val="28"/>
                <w:lang w:val="en-US" w:eastAsia="uk-UA"/>
              </w:rPr>
              <w:t xml:space="preserve"> 2001. </w:t>
            </w:r>
            <w:r w:rsidRPr="00BD288F">
              <w:rPr>
                <w:rFonts w:ascii="Times New Roman" w:eastAsia="Calibri" w:hAnsi="Times New Roman" w:cs="Times New Roman"/>
                <w:sz w:val="28"/>
                <w:szCs w:val="28"/>
                <w:lang w:val="en-US" w:eastAsia="ru-RU" w:bidi="en-US"/>
              </w:rPr>
              <w:t xml:space="preserve">– Vol. </w:t>
            </w:r>
            <w:r w:rsidRPr="00BD288F">
              <w:rPr>
                <w:rFonts w:ascii="Times New Roman" w:eastAsia="Calibri" w:hAnsi="Times New Roman" w:cs="Times New Roman"/>
                <w:sz w:val="28"/>
                <w:szCs w:val="28"/>
                <w:lang w:val="en-US" w:eastAsia="uk-UA"/>
              </w:rPr>
              <w:t>7 (2).</w:t>
            </w:r>
            <w:r w:rsidRPr="00BD288F">
              <w:rPr>
                <w:rFonts w:ascii="Times New Roman" w:eastAsia="Calibri" w:hAnsi="Times New Roman" w:cs="Times New Roman"/>
                <w:sz w:val="28"/>
                <w:szCs w:val="28"/>
                <w:lang w:val="en-US" w:eastAsia="ru-RU" w:bidi="en-US"/>
              </w:rPr>
              <w:t xml:space="preserve"> –</w:t>
            </w:r>
            <w:r w:rsidRPr="00BD288F">
              <w:rPr>
                <w:rFonts w:ascii="Times New Roman" w:eastAsia="Calibri" w:hAnsi="Times New Roman" w:cs="Times New Roman"/>
                <w:sz w:val="28"/>
                <w:szCs w:val="28"/>
                <w:lang w:val="en-US" w:eastAsia="uk-UA"/>
              </w:rPr>
              <w:t xml:space="preserve"> No 2. </w:t>
            </w:r>
            <w:r w:rsidRPr="00BD288F">
              <w:rPr>
                <w:rFonts w:ascii="Times New Roman" w:eastAsia="Calibri" w:hAnsi="Times New Roman" w:cs="Times New Roman"/>
                <w:sz w:val="28"/>
                <w:szCs w:val="28"/>
                <w:lang w:val="en-US" w:eastAsia="ru-RU" w:bidi="en-US"/>
              </w:rPr>
              <w:t xml:space="preserve">– </w:t>
            </w:r>
            <w:r w:rsidRPr="00BD288F">
              <w:rPr>
                <w:rFonts w:ascii="Times New Roman" w:eastAsia="Calibri" w:hAnsi="Times New Roman" w:cs="Times New Roman"/>
                <w:sz w:val="28"/>
                <w:szCs w:val="28"/>
                <w:lang w:val="en-US" w:eastAsia="uk-UA"/>
              </w:rPr>
              <w:t xml:space="preserve">161–81 </w:t>
            </w:r>
            <w:proofErr w:type="gramStart"/>
            <w:r w:rsidRPr="00BD288F">
              <w:rPr>
                <w:rFonts w:ascii="Times New Roman" w:eastAsia="Calibri" w:hAnsi="Times New Roman" w:cs="Times New Roman"/>
                <w:sz w:val="28"/>
                <w:szCs w:val="28"/>
                <w:lang w:val="en-US" w:eastAsia="uk-UA"/>
              </w:rPr>
              <w:t>URL :</w:t>
            </w:r>
            <w:proofErr w:type="gramEnd"/>
            <w:r w:rsidRPr="00BD288F">
              <w:rPr>
                <w:rFonts w:ascii="Times New Roman" w:eastAsia="Calibri" w:hAnsi="Times New Roman" w:cs="Times New Roman"/>
                <w:sz w:val="28"/>
                <w:szCs w:val="28"/>
                <w:lang w:val="en-US" w:eastAsia="uk-UA"/>
              </w:rPr>
              <w:t xml:space="preserve"> </w:t>
            </w:r>
            <w:hyperlink r:id="rId31" w:history="1">
              <w:r w:rsidRPr="00BD288F">
                <w:rPr>
                  <w:rFonts w:ascii="Times New Roman" w:eastAsia="Calibri" w:hAnsi="Times New Roman" w:cs="Times New Roman"/>
                  <w:sz w:val="28"/>
                  <w:szCs w:val="28"/>
                  <w:lang w:val="en-US" w:eastAsia="uk-UA"/>
                </w:rPr>
                <w:t>http://faculty.haas</w:t>
              </w:r>
            </w:hyperlink>
            <w:r w:rsidRPr="00BD288F">
              <w:rPr>
                <w:rFonts w:ascii="Times New Roman" w:eastAsia="Calibri" w:hAnsi="Times New Roman" w:cs="Times New Roman"/>
                <w:sz w:val="28"/>
                <w:szCs w:val="28"/>
                <w:lang w:val="en-US" w:eastAsia="uk-UA"/>
              </w:rPr>
              <w:t xml:space="preserve">. </w:t>
            </w:r>
            <w:proofErr w:type="gramStart"/>
            <w:r w:rsidRPr="00BD288F">
              <w:rPr>
                <w:rFonts w:ascii="Times New Roman" w:eastAsia="Calibri" w:hAnsi="Times New Roman" w:cs="Times New Roman"/>
                <w:sz w:val="28"/>
                <w:szCs w:val="28"/>
                <w:lang w:val="en-US" w:eastAsia="uk-UA"/>
              </w:rPr>
              <w:t>berkeley.edu/jaffee</w:t>
            </w:r>
            <w:proofErr w:type="gramEnd"/>
            <w:r w:rsidRPr="00BD288F">
              <w:rPr>
                <w:rFonts w:ascii="Times New Roman" w:eastAsia="Calibri" w:hAnsi="Times New Roman" w:cs="Times New Roman"/>
                <w:sz w:val="28"/>
                <w:szCs w:val="28"/>
                <w:lang w:val="en-US" w:eastAsia="uk-UA"/>
              </w:rPr>
              <w:t xml:space="preserve"> /papers/Levonian.pdf. </w:t>
            </w:r>
            <w:r w:rsidRPr="00BD288F">
              <w:rPr>
                <w:rFonts w:ascii="Times New Roman" w:eastAsia="Calibri" w:hAnsi="Times New Roman" w:cs="Times New Roman"/>
                <w:color w:val="000000"/>
                <w:sz w:val="28"/>
                <w:szCs w:val="28"/>
                <w:shd w:val="clear" w:color="auto" w:fill="FFFFFF"/>
                <w:lang w:val="en-US" w:eastAsia="ru-RU"/>
              </w:rPr>
              <w:t>(</w:t>
            </w:r>
            <w:proofErr w:type="gramStart"/>
            <w:r w:rsidRPr="00BD288F">
              <w:rPr>
                <w:rFonts w:ascii="Times New Roman" w:eastAsia="Calibri" w:hAnsi="Times New Roman" w:cs="Times New Roman"/>
                <w:color w:val="000000"/>
                <w:sz w:val="28"/>
                <w:szCs w:val="28"/>
                <w:shd w:val="clear" w:color="auto" w:fill="FFFFFF"/>
                <w:lang w:val="ru-RU" w:eastAsia="ru-RU"/>
              </w:rPr>
              <w:t>дата</w:t>
            </w:r>
            <w:proofErr w:type="gramEnd"/>
            <w:r w:rsidRPr="00BD288F">
              <w:rPr>
                <w:rFonts w:ascii="Times New Roman" w:eastAsia="Calibri" w:hAnsi="Times New Roman" w:cs="Times New Roman"/>
                <w:color w:val="000000"/>
                <w:sz w:val="28"/>
                <w:szCs w:val="28"/>
                <w:shd w:val="clear" w:color="auto" w:fill="FFFFFF"/>
                <w:lang w:val="en-US" w:eastAsia="ru-RU"/>
              </w:rPr>
              <w:t xml:space="preserve"> </w:t>
            </w:r>
            <w:r w:rsidRPr="00BD288F">
              <w:rPr>
                <w:rFonts w:ascii="Times New Roman" w:eastAsia="Calibri" w:hAnsi="Times New Roman" w:cs="Times New Roman"/>
                <w:color w:val="000000"/>
                <w:sz w:val="28"/>
                <w:szCs w:val="28"/>
                <w:shd w:val="clear" w:color="auto" w:fill="FFFFFF"/>
                <w:lang w:val="ru-RU" w:eastAsia="ru-RU"/>
              </w:rPr>
              <w:t>звернення</w:t>
            </w:r>
            <w:r w:rsidRPr="00BD288F">
              <w:rPr>
                <w:rFonts w:ascii="Times New Roman" w:eastAsia="Calibri" w:hAnsi="Times New Roman" w:cs="Times New Roman"/>
                <w:color w:val="000000"/>
                <w:sz w:val="28"/>
                <w:szCs w:val="28"/>
                <w:shd w:val="clear" w:color="auto" w:fill="FFFFFF"/>
                <w:lang w:val="en-US" w:eastAsia="ru-RU"/>
              </w:rPr>
              <w:t xml:space="preserve"> 07.07.2018).</w:t>
            </w:r>
          </w:p>
          <w:p w:rsidR="00BD288F" w:rsidRPr="00BD288F" w:rsidRDefault="00BD288F" w:rsidP="00BD288F">
            <w:pPr>
              <w:widowControl w:val="0"/>
              <w:numPr>
                <w:ilvl w:val="0"/>
                <w:numId w:val="3"/>
              </w:numPr>
              <w:tabs>
                <w:tab w:val="left" w:pos="-142"/>
              </w:tabs>
              <w:autoSpaceDE w:val="0"/>
              <w:autoSpaceDN w:val="0"/>
              <w:adjustRightInd w:val="0"/>
              <w:spacing w:after="0" w:line="360" w:lineRule="auto"/>
              <w:ind w:firstLine="142"/>
              <w:jc w:val="both"/>
              <w:rPr>
                <w:rFonts w:ascii="Times New Roman" w:eastAsia="Calibri" w:hAnsi="Times New Roman" w:cs="Times New Roman"/>
                <w:bCs/>
                <w:sz w:val="28"/>
                <w:szCs w:val="28"/>
                <w:lang w:val="ru-RU" w:eastAsia="uk-UA" w:bidi="en-US"/>
              </w:rPr>
            </w:pPr>
            <w:r w:rsidRPr="00BD288F">
              <w:rPr>
                <w:rFonts w:ascii="Times New Roman" w:eastAsia="Times New Roman" w:hAnsi="Times New Roman" w:cs="Times New Roman"/>
                <w:sz w:val="28"/>
                <w:szCs w:val="28"/>
                <w:lang w:val="en-US" w:eastAsia="ru-RU" w:bidi="en-US"/>
              </w:rPr>
              <w:t xml:space="preserve">Johnson Hazel.  Financial institutions and markets: a global perspective / Hazel J. Johnson </w:t>
            </w:r>
            <w:proofErr w:type="gramStart"/>
            <w:r w:rsidRPr="00BD288F">
              <w:rPr>
                <w:rFonts w:ascii="Times New Roman" w:eastAsia="Calibri" w:hAnsi="Times New Roman" w:cs="Times New Roman"/>
                <w:sz w:val="28"/>
                <w:szCs w:val="28"/>
                <w:lang w:val="en-US" w:eastAsia="uk-UA"/>
              </w:rPr>
              <w:t>URL :</w:t>
            </w:r>
            <w:proofErr w:type="gramEnd"/>
            <w:r w:rsidRPr="00BD288F">
              <w:rPr>
                <w:rFonts w:ascii="Times New Roman" w:eastAsia="Calibri" w:hAnsi="Times New Roman" w:cs="Times New Roman"/>
                <w:sz w:val="28"/>
                <w:szCs w:val="28"/>
                <w:lang w:val="en-US" w:eastAsia="uk-UA"/>
              </w:rPr>
              <w:t xml:space="preserve"> </w:t>
            </w:r>
            <w:r w:rsidRPr="00BD288F">
              <w:rPr>
                <w:rFonts w:ascii="Times New Roman" w:eastAsia="Calibri" w:hAnsi="Times New Roman" w:cs="Times New Roman"/>
                <w:w w:val="103"/>
                <w:sz w:val="28"/>
                <w:szCs w:val="28"/>
                <w:lang w:val="en-US" w:eastAsia="ru-RU" w:bidi="en-US"/>
              </w:rPr>
              <w:t xml:space="preserve">http://www.jstor.org /pss/2946668. </w:t>
            </w:r>
            <w:r w:rsidRPr="00BD288F">
              <w:rPr>
                <w:rFonts w:ascii="Times New Roman" w:eastAsia="Calibri" w:hAnsi="Times New Roman" w:cs="Times New Roman"/>
                <w:color w:val="000000"/>
                <w:sz w:val="28"/>
                <w:szCs w:val="28"/>
                <w:shd w:val="clear" w:color="auto" w:fill="FFFFFF"/>
                <w:lang w:val="ru-RU" w:eastAsia="ru-RU"/>
              </w:rPr>
              <w:t>(дата звернення 07.07.2018).</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Times New Roman" w:hAnsi="Times New Roman" w:cs="Times New Roman"/>
                <w:sz w:val="28"/>
                <w:szCs w:val="28"/>
                <w:lang w:val="ru-RU" w:eastAsia="ru-RU" w:bidi="en-US"/>
              </w:rPr>
            </w:pPr>
            <w:r w:rsidRPr="00BD288F">
              <w:rPr>
                <w:rFonts w:ascii="Times New Roman" w:eastAsia="Times New Roman" w:hAnsi="Times New Roman" w:cs="Times New Roman"/>
                <w:sz w:val="28"/>
                <w:szCs w:val="28"/>
                <w:lang w:val="en-US" w:eastAsia="ru-RU" w:bidi="en-US"/>
              </w:rPr>
              <w:t>Khan A. The finance and growth nexus /</w:t>
            </w:r>
            <w:r w:rsidRPr="00BD288F">
              <w:rPr>
                <w:rFonts w:ascii="Times New Roman" w:eastAsia="Times New Roman" w:hAnsi="Times New Roman" w:cs="Times New Roman"/>
                <w:iCs/>
                <w:sz w:val="28"/>
                <w:szCs w:val="28"/>
                <w:lang w:val="en-US" w:eastAsia="ru-RU" w:bidi="en-US"/>
              </w:rPr>
              <w:t xml:space="preserve"> A. Khan</w:t>
            </w:r>
            <w:r w:rsidRPr="00BD288F">
              <w:rPr>
                <w:rFonts w:ascii="Times New Roman" w:eastAsia="Times New Roman" w:hAnsi="Times New Roman" w:cs="Times New Roman"/>
                <w:sz w:val="28"/>
                <w:szCs w:val="28"/>
                <w:lang w:val="en-US" w:eastAsia="ru-RU" w:bidi="en-US"/>
              </w:rPr>
              <w:t xml:space="preserve"> // Federal </w:t>
            </w:r>
            <w:proofErr w:type="gramStart"/>
            <w:r w:rsidRPr="00BD288F">
              <w:rPr>
                <w:rFonts w:ascii="Times New Roman" w:eastAsia="Times New Roman" w:hAnsi="Times New Roman" w:cs="Times New Roman"/>
                <w:sz w:val="28"/>
                <w:szCs w:val="28"/>
                <w:lang w:val="en-US" w:eastAsia="ru-RU" w:bidi="en-US"/>
              </w:rPr>
              <w:t>reserve bank</w:t>
            </w:r>
            <w:proofErr w:type="gramEnd"/>
            <w:r w:rsidRPr="00BD288F">
              <w:rPr>
                <w:rFonts w:ascii="Times New Roman" w:eastAsia="Times New Roman" w:hAnsi="Times New Roman" w:cs="Times New Roman"/>
                <w:sz w:val="28"/>
                <w:szCs w:val="28"/>
                <w:lang w:val="en-US" w:eastAsia="ru-RU" w:bidi="en-US"/>
              </w:rPr>
              <w:t xml:space="preserve"> of filadelfia. – 2000 </w:t>
            </w:r>
            <w:proofErr w:type="gramStart"/>
            <w:r w:rsidRPr="00BD288F">
              <w:rPr>
                <w:rFonts w:ascii="Times New Roman" w:eastAsia="Calibri" w:hAnsi="Times New Roman" w:cs="Times New Roman"/>
                <w:sz w:val="28"/>
                <w:szCs w:val="28"/>
                <w:lang w:val="en-US" w:eastAsia="uk-UA"/>
              </w:rPr>
              <w:t>URL :</w:t>
            </w:r>
            <w:proofErr w:type="gramEnd"/>
            <w:r w:rsidRPr="00BD288F">
              <w:rPr>
                <w:rFonts w:ascii="Times New Roman" w:eastAsia="Calibri" w:hAnsi="Times New Roman" w:cs="Times New Roman"/>
                <w:sz w:val="28"/>
                <w:szCs w:val="28"/>
                <w:lang w:val="en-US" w:eastAsia="ru-RU"/>
              </w:rPr>
              <w:t xml:space="preserve"> </w:t>
            </w:r>
            <w:hyperlink r:id="rId32" w:history="1">
              <w:r w:rsidRPr="00BD288F">
                <w:rPr>
                  <w:rFonts w:ascii="Times New Roman" w:eastAsia="Times New Roman" w:hAnsi="Times New Roman" w:cs="Times New Roman"/>
                  <w:sz w:val="28"/>
                  <w:szCs w:val="28"/>
                  <w:lang w:val="en-US" w:eastAsia="ru-RU" w:bidi="en-US"/>
                </w:rPr>
                <w:t>http://www.</w:t>
              </w:r>
            </w:hyperlink>
            <w:r w:rsidRPr="00BD288F">
              <w:rPr>
                <w:rFonts w:ascii="Times New Roman" w:eastAsia="Times New Roman" w:hAnsi="Times New Roman" w:cs="Times New Roman"/>
                <w:sz w:val="28"/>
                <w:szCs w:val="28"/>
                <w:lang w:val="en-US" w:eastAsia="ru-RU"/>
              </w:rPr>
              <w:t xml:space="preserve"> </w:t>
            </w:r>
            <w:r w:rsidRPr="00BD288F">
              <w:rPr>
                <w:rFonts w:ascii="Times New Roman" w:eastAsia="Times New Roman" w:hAnsi="Times New Roman" w:cs="Times New Roman"/>
                <w:sz w:val="28"/>
                <w:szCs w:val="28"/>
                <w:lang w:val="ru-RU" w:eastAsia="ru-RU" w:bidi="en-US"/>
              </w:rPr>
              <w:t xml:space="preserve">philadelphiafed.org/research-and-data/publications </w:t>
            </w:r>
            <w:r w:rsidRPr="00BD288F">
              <w:rPr>
                <w:rFonts w:ascii="Times New Roman" w:eastAsia="Calibri" w:hAnsi="Times New Roman" w:cs="Times New Roman"/>
                <w:color w:val="000000"/>
                <w:sz w:val="28"/>
                <w:szCs w:val="28"/>
                <w:shd w:val="clear" w:color="auto" w:fill="FFFFFF"/>
                <w:lang w:val="ru-RU" w:eastAsia="ru-RU"/>
              </w:rPr>
              <w:t>(дата звернення 01.08.2018).</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Times New Roman" w:hAnsi="Times New Roman" w:cs="Times New Roman"/>
                <w:sz w:val="28"/>
                <w:szCs w:val="28"/>
                <w:lang w:val="en-US" w:eastAsia="ru-RU"/>
              </w:rPr>
            </w:pPr>
            <w:r w:rsidRPr="00BD288F">
              <w:rPr>
                <w:rFonts w:ascii="Times New Roman" w:eastAsia="Times New Roman" w:hAnsi="Times New Roman" w:cs="Times New Roman"/>
                <w:sz w:val="28"/>
                <w:szCs w:val="28"/>
                <w:lang w:val="en-US" w:eastAsia="ru-RU"/>
              </w:rPr>
              <w:t xml:space="preserve">Levine R. Financial Development and Economic Growth: Views and Agenda / R. Levine // Journal of Economic Literature. – 1997. – № 35. – </w:t>
            </w:r>
            <w:proofErr w:type="gramStart"/>
            <w:r w:rsidRPr="00BD288F">
              <w:rPr>
                <w:rFonts w:ascii="Times New Roman" w:eastAsia="Times New Roman" w:hAnsi="Times New Roman" w:cs="Times New Roman"/>
                <w:sz w:val="28"/>
                <w:szCs w:val="28"/>
                <w:lang w:val="ru-RU" w:eastAsia="ru-RU"/>
              </w:rPr>
              <w:t>Р</w:t>
            </w:r>
            <w:r w:rsidRPr="00BD288F">
              <w:rPr>
                <w:rFonts w:ascii="Times New Roman" w:eastAsia="Times New Roman" w:hAnsi="Times New Roman" w:cs="Times New Roman"/>
                <w:sz w:val="28"/>
                <w:szCs w:val="28"/>
                <w:lang w:val="en-US" w:eastAsia="ru-RU"/>
              </w:rPr>
              <w:t>. 688</w:t>
            </w:r>
            <w:proofErr w:type="gramEnd"/>
            <w:r w:rsidRPr="00BD288F">
              <w:rPr>
                <w:rFonts w:ascii="Times New Roman" w:eastAsia="Calibri" w:hAnsi="Times New Roman" w:cs="Times New Roman"/>
                <w:sz w:val="28"/>
                <w:szCs w:val="28"/>
                <w:lang w:val="en-US" w:eastAsia="ru-RU"/>
              </w:rPr>
              <w:t>–</w:t>
            </w:r>
            <w:r w:rsidRPr="00BD288F">
              <w:rPr>
                <w:rFonts w:ascii="Times New Roman" w:eastAsia="Times New Roman" w:hAnsi="Times New Roman" w:cs="Times New Roman"/>
                <w:sz w:val="28"/>
                <w:szCs w:val="28"/>
                <w:lang w:val="en-US" w:eastAsia="ru-RU"/>
              </w:rPr>
              <w:t>726.</w:t>
            </w:r>
          </w:p>
          <w:p w:rsidR="00BD288F" w:rsidRPr="00BD288F" w:rsidRDefault="00BD288F" w:rsidP="00BD288F">
            <w:pPr>
              <w:widowControl w:val="0"/>
              <w:numPr>
                <w:ilvl w:val="0"/>
                <w:numId w:val="3"/>
              </w:numPr>
              <w:tabs>
                <w:tab w:val="left" w:pos="-142"/>
              </w:tabs>
              <w:autoSpaceDE w:val="0"/>
              <w:autoSpaceDN w:val="0"/>
              <w:adjustRightInd w:val="0"/>
              <w:spacing w:after="0" w:line="360" w:lineRule="auto"/>
              <w:ind w:firstLine="142"/>
              <w:jc w:val="both"/>
              <w:rPr>
                <w:rFonts w:ascii="Times New Roman" w:eastAsia="Calibri" w:hAnsi="Times New Roman" w:cs="Times New Roman"/>
                <w:sz w:val="28"/>
                <w:szCs w:val="28"/>
                <w:lang w:val="en-US" w:eastAsia="uk-UA"/>
              </w:rPr>
            </w:pPr>
            <w:r w:rsidRPr="00BD288F">
              <w:rPr>
                <w:rFonts w:ascii="Times New Roman" w:eastAsia="Calibri" w:hAnsi="Times New Roman" w:cs="Times New Roman"/>
                <w:sz w:val="28"/>
                <w:szCs w:val="28"/>
                <w:lang w:val="en-US" w:eastAsia="uk-UA"/>
              </w:rPr>
              <w:t>Platek M. Financial Sector Development and Economic Growth in Transition Countries. Difo-Druck, Bamberg</w:t>
            </w:r>
            <w:proofErr w:type="gramStart"/>
            <w:r w:rsidRPr="00BD288F">
              <w:rPr>
                <w:rFonts w:ascii="Times New Roman" w:eastAsia="Calibri" w:hAnsi="Times New Roman" w:cs="Times New Roman"/>
                <w:sz w:val="28"/>
                <w:szCs w:val="28"/>
                <w:lang w:val="en-US" w:eastAsia="uk-UA"/>
              </w:rPr>
              <w:t>,  2002</w:t>
            </w:r>
            <w:proofErr w:type="gramEnd"/>
            <w:r w:rsidRPr="00BD288F">
              <w:rPr>
                <w:rFonts w:ascii="Times New Roman" w:eastAsia="Calibri" w:hAnsi="Times New Roman" w:cs="Times New Roman"/>
                <w:sz w:val="28"/>
                <w:szCs w:val="28"/>
                <w:lang w:val="en-US" w:eastAsia="uk-UA"/>
              </w:rPr>
              <w:t xml:space="preserve"> URL :</w:t>
            </w:r>
            <w:r w:rsidRPr="00BD288F">
              <w:rPr>
                <w:rFonts w:ascii="Times New Roman" w:eastAsia="Calibri" w:hAnsi="Times New Roman" w:cs="Times New Roman"/>
                <w:sz w:val="28"/>
                <w:szCs w:val="28"/>
                <w:lang w:val="en-US" w:eastAsia="ru-RU" w:bidi="en-US"/>
              </w:rPr>
              <w:t xml:space="preserve"> http://papers.ssrn.com/sol3. </w:t>
            </w:r>
            <w:r w:rsidRPr="00BD288F">
              <w:rPr>
                <w:rFonts w:ascii="Times New Roman" w:eastAsia="Calibri" w:hAnsi="Times New Roman" w:cs="Times New Roman"/>
                <w:color w:val="000000"/>
                <w:sz w:val="28"/>
                <w:szCs w:val="28"/>
                <w:shd w:val="clear" w:color="auto" w:fill="FFFFFF"/>
                <w:lang w:val="en-US" w:eastAsia="ru-RU"/>
              </w:rPr>
              <w:t>(</w:t>
            </w:r>
            <w:proofErr w:type="gramStart"/>
            <w:r w:rsidRPr="00BD288F">
              <w:rPr>
                <w:rFonts w:ascii="Times New Roman" w:eastAsia="Calibri" w:hAnsi="Times New Roman" w:cs="Times New Roman"/>
                <w:color w:val="000000"/>
                <w:sz w:val="28"/>
                <w:szCs w:val="28"/>
                <w:shd w:val="clear" w:color="auto" w:fill="FFFFFF"/>
                <w:lang w:val="ru-RU" w:eastAsia="ru-RU"/>
              </w:rPr>
              <w:t>дата</w:t>
            </w:r>
            <w:proofErr w:type="gramEnd"/>
            <w:r w:rsidRPr="00BD288F">
              <w:rPr>
                <w:rFonts w:ascii="Times New Roman" w:eastAsia="Calibri" w:hAnsi="Times New Roman" w:cs="Times New Roman"/>
                <w:color w:val="000000"/>
                <w:sz w:val="28"/>
                <w:szCs w:val="28"/>
                <w:shd w:val="clear" w:color="auto" w:fill="FFFFFF"/>
                <w:lang w:val="en-US" w:eastAsia="ru-RU"/>
              </w:rPr>
              <w:t xml:space="preserve"> </w:t>
            </w:r>
            <w:r w:rsidRPr="00BD288F">
              <w:rPr>
                <w:rFonts w:ascii="Times New Roman" w:eastAsia="Calibri" w:hAnsi="Times New Roman" w:cs="Times New Roman"/>
                <w:color w:val="000000"/>
                <w:sz w:val="28"/>
                <w:szCs w:val="28"/>
                <w:shd w:val="clear" w:color="auto" w:fill="FFFFFF"/>
                <w:lang w:val="ru-RU" w:eastAsia="ru-RU"/>
              </w:rPr>
              <w:t>звернення</w:t>
            </w:r>
            <w:r w:rsidRPr="00BD288F">
              <w:rPr>
                <w:rFonts w:ascii="Times New Roman" w:eastAsia="Calibri" w:hAnsi="Times New Roman" w:cs="Times New Roman"/>
                <w:color w:val="000000"/>
                <w:sz w:val="28"/>
                <w:szCs w:val="28"/>
                <w:shd w:val="clear" w:color="auto" w:fill="FFFFFF"/>
                <w:lang w:val="en-US" w:eastAsia="ru-RU"/>
              </w:rPr>
              <w:t xml:space="preserve"> 11.04.2018).</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Times New Roman" w:hAnsi="Times New Roman" w:cs="Times New Roman"/>
                <w:sz w:val="28"/>
                <w:szCs w:val="28"/>
                <w:lang w:val="ru-RU" w:eastAsia="ru-RU" w:bidi="en-US"/>
              </w:rPr>
            </w:pPr>
            <w:r w:rsidRPr="00BD288F">
              <w:rPr>
                <w:rFonts w:ascii="Times New Roman" w:eastAsia="Times New Roman" w:hAnsi="Times New Roman" w:cs="Times New Roman"/>
                <w:sz w:val="28"/>
                <w:szCs w:val="28"/>
                <w:lang w:val="en-US" w:eastAsia="ru-RU" w:bidi="en-US"/>
              </w:rPr>
              <w:t xml:space="preserve">Rajan R. Financial Dependence and Growth / R. Rajan, L. Zingales // American Economic Review. </w:t>
            </w:r>
            <w:r w:rsidRPr="00BD288F">
              <w:rPr>
                <w:rFonts w:ascii="Times New Roman" w:eastAsia="Times New Roman" w:hAnsi="Times New Roman" w:cs="Times New Roman"/>
                <w:sz w:val="28"/>
                <w:szCs w:val="28"/>
                <w:lang w:val="ru-RU" w:eastAsia="ru-RU" w:bidi="en-US"/>
              </w:rPr>
              <w:t>1998. № 88. P. 559–586.</w:t>
            </w:r>
          </w:p>
          <w:p w:rsidR="00BD288F" w:rsidRPr="00BD288F" w:rsidRDefault="00BD288F" w:rsidP="00BD288F">
            <w:pPr>
              <w:widowControl w:val="0"/>
              <w:numPr>
                <w:ilvl w:val="0"/>
                <w:numId w:val="3"/>
              </w:numPr>
              <w:spacing w:after="0" w:line="360" w:lineRule="auto"/>
              <w:ind w:firstLine="142"/>
              <w:jc w:val="both"/>
              <w:rPr>
                <w:rFonts w:ascii="Times New Roman" w:eastAsia="Calibri" w:hAnsi="Times New Roman" w:cs="Times New Roman"/>
                <w:sz w:val="28"/>
                <w:szCs w:val="28"/>
                <w:lang w:val="ru-RU" w:eastAsia="ru-RU"/>
              </w:rPr>
            </w:pPr>
            <w:r w:rsidRPr="00BD288F">
              <w:rPr>
                <w:rFonts w:ascii="Times New Roman" w:eastAsia="Calibri" w:hAnsi="Times New Roman" w:cs="Times New Roman"/>
                <w:iCs/>
                <w:sz w:val="28"/>
                <w:szCs w:val="28"/>
                <w:lang w:val="en-US" w:eastAsia="ru-RU"/>
              </w:rPr>
              <w:t>Rose P., Fraiser</w:t>
            </w:r>
            <w:r w:rsidRPr="00BD288F">
              <w:rPr>
                <w:rFonts w:ascii="Times New Roman" w:eastAsia="Calibri" w:hAnsi="Times New Roman" w:cs="Times New Roman"/>
                <w:sz w:val="28"/>
                <w:szCs w:val="28"/>
                <w:lang w:val="en-US" w:eastAsia="ru-RU"/>
              </w:rPr>
              <w:t xml:space="preserve"> </w:t>
            </w:r>
            <w:r w:rsidRPr="00BD288F">
              <w:rPr>
                <w:rFonts w:ascii="Times New Roman" w:eastAsia="Calibri" w:hAnsi="Times New Roman" w:cs="Times New Roman"/>
                <w:iCs/>
                <w:sz w:val="28"/>
                <w:szCs w:val="28"/>
                <w:lang w:val="en-US" w:eastAsia="ru-RU"/>
              </w:rPr>
              <w:t xml:space="preserve">D. </w:t>
            </w:r>
            <w:r w:rsidRPr="00BD288F">
              <w:rPr>
                <w:rFonts w:ascii="Times New Roman" w:eastAsia="Calibri" w:hAnsi="Times New Roman" w:cs="Times New Roman"/>
                <w:sz w:val="28"/>
                <w:szCs w:val="28"/>
                <w:lang w:val="en-US" w:eastAsia="ru-RU"/>
              </w:rPr>
              <w:t xml:space="preserve">Financial Institutions. </w:t>
            </w:r>
            <w:r w:rsidRPr="00BD288F">
              <w:rPr>
                <w:rFonts w:ascii="Times New Roman" w:eastAsia="Calibri" w:hAnsi="Times New Roman" w:cs="Times New Roman"/>
                <w:sz w:val="28"/>
                <w:szCs w:val="28"/>
                <w:lang w:val="ru-RU" w:eastAsia="ru-RU"/>
              </w:rPr>
              <w:t>Texas</w:t>
            </w:r>
            <w:proofErr w:type="gramStart"/>
            <w:r w:rsidRPr="00BD288F">
              <w:rPr>
                <w:rFonts w:ascii="Times New Roman" w:eastAsia="Calibri" w:hAnsi="Times New Roman" w:cs="Times New Roman"/>
                <w:sz w:val="28"/>
                <w:szCs w:val="28"/>
                <w:lang w:val="ru-RU" w:eastAsia="ru-RU"/>
              </w:rPr>
              <w:t xml:space="preserve"> :</w:t>
            </w:r>
            <w:proofErr w:type="gramEnd"/>
            <w:r w:rsidRPr="00BD288F">
              <w:rPr>
                <w:rFonts w:ascii="Times New Roman" w:eastAsia="Calibri" w:hAnsi="Times New Roman" w:cs="Times New Roman"/>
                <w:sz w:val="28"/>
                <w:szCs w:val="28"/>
                <w:lang w:val="ru-RU" w:eastAsia="ru-RU"/>
              </w:rPr>
              <w:t xml:space="preserve"> Business Publication, 1988. P. 6</w:t>
            </w:r>
            <w:r w:rsidRPr="00BD288F">
              <w:rPr>
                <w:rFonts w:ascii="Times New Roman" w:eastAsia="Times New Roman" w:hAnsi="Times New Roman" w:cs="Times New Roman"/>
                <w:sz w:val="28"/>
                <w:szCs w:val="28"/>
                <w:lang w:val="ru-RU" w:eastAsia="ru-RU" w:bidi="en-US"/>
              </w:rPr>
              <w:t>–</w:t>
            </w:r>
            <w:r w:rsidRPr="00BD288F">
              <w:rPr>
                <w:rFonts w:ascii="Times New Roman" w:eastAsia="Calibri" w:hAnsi="Times New Roman" w:cs="Times New Roman"/>
                <w:sz w:val="28"/>
                <w:szCs w:val="28"/>
                <w:lang w:val="ru-RU" w:eastAsia="ru-RU"/>
              </w:rPr>
              <w:t>18.</w:t>
            </w:r>
          </w:p>
          <w:p w:rsidR="00BD288F" w:rsidRPr="00BD288F" w:rsidRDefault="00BD288F" w:rsidP="00BD288F">
            <w:pPr>
              <w:widowControl w:val="0"/>
              <w:numPr>
                <w:ilvl w:val="0"/>
                <w:numId w:val="3"/>
              </w:numPr>
              <w:tabs>
                <w:tab w:val="left" w:pos="-142"/>
              </w:tabs>
              <w:spacing w:after="0" w:line="360" w:lineRule="auto"/>
              <w:ind w:firstLine="142"/>
              <w:jc w:val="both"/>
              <w:rPr>
                <w:rFonts w:ascii="Times New Roman" w:eastAsia="Times New Roman" w:hAnsi="Times New Roman" w:cs="Times New Roman"/>
                <w:sz w:val="28"/>
                <w:szCs w:val="28"/>
                <w:lang w:val="ru-RU" w:eastAsia="ru-RU" w:bidi="en-US"/>
              </w:rPr>
            </w:pPr>
            <w:r w:rsidRPr="00BD288F">
              <w:rPr>
                <w:rFonts w:ascii="Times New Roman" w:eastAsia="Times New Roman" w:hAnsi="Times New Roman" w:cs="Times New Roman"/>
                <w:sz w:val="28"/>
                <w:szCs w:val="28"/>
                <w:lang w:val="en-US" w:eastAsia="ru-RU" w:bidi="en-US"/>
              </w:rPr>
              <w:t xml:space="preserve">Stiglitz J. E. Credit Markets and the Control of </w:t>
            </w:r>
            <w:proofErr w:type="gramStart"/>
            <w:r w:rsidRPr="00BD288F">
              <w:rPr>
                <w:rFonts w:ascii="Times New Roman" w:eastAsia="Times New Roman" w:hAnsi="Times New Roman" w:cs="Times New Roman"/>
                <w:sz w:val="28"/>
                <w:szCs w:val="28"/>
                <w:lang w:val="en-US" w:eastAsia="ru-RU" w:bidi="en-US"/>
              </w:rPr>
              <w:t>Capital  /</w:t>
            </w:r>
            <w:proofErr w:type="gramEnd"/>
            <w:r w:rsidRPr="00BD288F">
              <w:rPr>
                <w:rFonts w:ascii="Times New Roman" w:eastAsia="Times New Roman" w:hAnsi="Times New Roman" w:cs="Times New Roman"/>
                <w:sz w:val="28"/>
                <w:szCs w:val="28"/>
                <w:lang w:val="en-US" w:eastAsia="ru-RU" w:bidi="en-US"/>
              </w:rPr>
              <w:t xml:space="preserve"> J. E. Stiglitz // Journal of Money, Credit and Banking. </w:t>
            </w:r>
            <w:r w:rsidRPr="00BD288F">
              <w:rPr>
                <w:rFonts w:ascii="Times New Roman" w:eastAsia="Times New Roman" w:hAnsi="Times New Roman" w:cs="Times New Roman"/>
                <w:sz w:val="28"/>
                <w:szCs w:val="28"/>
                <w:lang w:val="ru-RU" w:eastAsia="ru-RU" w:bidi="en-US"/>
              </w:rPr>
              <w:t>1985. №17. P. 133–152.</w:t>
            </w: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both"/>
              <w:rPr>
                <w:rFonts w:ascii="Times New Roman" w:eastAsia="Times New Roman" w:hAnsi="Times New Roman" w:cs="Times New Roman"/>
                <w:sz w:val="28"/>
                <w:szCs w:val="28"/>
                <w:lang w:val="ru-RU" w:eastAsia="ru-RU" w:bidi="en-US"/>
              </w:rPr>
            </w:pPr>
          </w:p>
          <w:p w:rsidR="00BD288F" w:rsidRPr="00BD288F" w:rsidRDefault="00BD288F" w:rsidP="00BD288F">
            <w:pPr>
              <w:widowControl w:val="0"/>
              <w:tabs>
                <w:tab w:val="left" w:pos="-142"/>
              </w:tabs>
              <w:spacing w:after="0" w:line="360" w:lineRule="auto"/>
              <w:jc w:val="center"/>
              <w:rPr>
                <w:rFonts w:ascii="Times New Roman" w:eastAsia="Times New Roman" w:hAnsi="Times New Roman" w:cs="Times New Roman"/>
                <w:b/>
                <w:sz w:val="32"/>
                <w:szCs w:val="32"/>
                <w:lang w:val="ru-RU" w:eastAsia="ru-RU" w:bidi="en-US"/>
              </w:rPr>
            </w:pPr>
          </w:p>
        </w:tc>
      </w:tr>
    </w:tbl>
    <w:p w:rsidR="00BD288F" w:rsidRPr="00BD288F" w:rsidRDefault="00BD288F">
      <w:pPr>
        <w:rPr>
          <w:lang w:val="ru-RU"/>
        </w:rPr>
      </w:pPr>
    </w:p>
    <w:sectPr w:rsidR="00BD288F" w:rsidRPr="00BD288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AFF" w:usb1="C0007841" w:usb2="00000009" w:usb3="00000000" w:csb0="000001FF" w:csb1="00000000"/>
  </w:font>
  <w:font w:name="Minion Pro">
    <w:altName w:val="Cambria Math"/>
    <w:charset w:val="00"/>
    <w:family w:val="auto"/>
    <w:pitch w:val="variable"/>
    <w:sig w:usb0="00000001" w:usb1="00000001" w:usb2="0000000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BoldMT">
    <w:charset w:val="00"/>
    <w:family w:val="auto"/>
    <w:pitch w:val="variable"/>
    <w:sig w:usb0="E0002AEF" w:usb1="C0007841" w:usb2="00000009" w:usb3="00000000" w:csb0="000001FF" w:csb1="00000000"/>
  </w:font>
  <w:font w:name="TimesNewRoman,Bold">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3113C"/>
    <w:multiLevelType w:val="hybridMultilevel"/>
    <w:tmpl w:val="D30051A4"/>
    <w:lvl w:ilvl="0" w:tplc="8C9E3324">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E91125"/>
    <w:multiLevelType w:val="hybridMultilevel"/>
    <w:tmpl w:val="39E8C9C8"/>
    <w:lvl w:ilvl="0" w:tplc="277A00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C271DB9"/>
    <w:multiLevelType w:val="hybridMultilevel"/>
    <w:tmpl w:val="0A96594C"/>
    <w:lvl w:ilvl="0" w:tplc="A6A82E2A">
      <w:start w:val="65535"/>
      <w:numFmt w:val="bullet"/>
      <w:lvlText w:val="–"/>
      <w:lvlJc w:val="left"/>
      <w:pPr>
        <w:ind w:left="1287" w:hanging="360"/>
      </w:pPr>
      <w:rPr>
        <w:rFonts w:ascii="Times New Roman" w:hAnsi="Times New Roman" w:cs="Times New Roman"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52A551A6"/>
    <w:multiLevelType w:val="hybridMultilevel"/>
    <w:tmpl w:val="325E9056"/>
    <w:lvl w:ilvl="0" w:tplc="7DC0C752">
      <w:start w:val="4"/>
      <w:numFmt w:val="bullet"/>
      <w:lvlText w:val="-"/>
      <w:lvlJc w:val="left"/>
      <w:pPr>
        <w:ind w:left="1429" w:hanging="360"/>
      </w:pPr>
      <w:rPr>
        <w:rFonts w:ascii="Times New Roman" w:eastAsia="Calibri"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B0A"/>
    <w:rsid w:val="001C316A"/>
    <w:rsid w:val="00B657F4"/>
    <w:rsid w:val="00BD288F"/>
    <w:rsid w:val="00F27B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D288F"/>
    <w:pPr>
      <w:autoSpaceDE w:val="0"/>
      <w:autoSpaceDN w:val="0"/>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D28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28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D288F"/>
    <w:pPr>
      <w:autoSpaceDE w:val="0"/>
      <w:autoSpaceDN w:val="0"/>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D288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28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308485">
      <w:bodyDiv w:val="1"/>
      <w:marLeft w:val="0"/>
      <w:marRight w:val="0"/>
      <w:marTop w:val="0"/>
      <w:marBottom w:val="0"/>
      <w:divBdr>
        <w:top w:val="none" w:sz="0" w:space="0" w:color="auto"/>
        <w:left w:val="none" w:sz="0" w:space="0" w:color="auto"/>
        <w:bottom w:val="none" w:sz="0" w:space="0" w:color="auto"/>
        <w:right w:val="none" w:sz="0" w:space="0" w:color="auto"/>
      </w:divBdr>
    </w:div>
    <w:div w:id="149422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13"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18"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26" Type="http://schemas.openxmlformats.org/officeDocument/2006/relationships/hyperlink" Target="http://www.ukrstat.gov.ua" TargetMode="External"/><Relationship Id="rId3" Type="http://schemas.microsoft.com/office/2007/relationships/stylesWithEffects" Target="stylesWithEffects.xml"/><Relationship Id="rId21"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34" Type="http://schemas.openxmlformats.org/officeDocument/2006/relationships/theme" Target="theme/theme1.xml"/><Relationship Id="rId7"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12"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17"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25" Type="http://schemas.openxmlformats.org/officeDocument/2006/relationships/hyperlink" Target="http://www.economy.nayka.com.ua/pdf/3_2018/67.pd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20"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29" Type="http://schemas.openxmlformats.org/officeDocument/2006/relationships/hyperlink" Target="http://www.ufin.com.ua/koncepcia/002.doc" TargetMode="External"/><Relationship Id="rId1" Type="http://schemas.openxmlformats.org/officeDocument/2006/relationships/numbering" Target="numbering.xml"/><Relationship Id="rId6"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11"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24" Type="http://schemas.openxmlformats.org/officeDocument/2006/relationships/hyperlink" Target="http://www.nbuv.gov.ua/portal/natural/" TargetMode="External"/><Relationship Id="rId32" Type="http://schemas.openxmlformats.org/officeDocument/2006/relationships/hyperlink" Target="http://www./" TargetMode="External"/><Relationship Id="rId5" Type="http://schemas.openxmlformats.org/officeDocument/2006/relationships/webSettings" Target="webSettings.xml"/><Relationship Id="rId15"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23" Type="http://schemas.openxmlformats.org/officeDocument/2006/relationships/hyperlink" Target="http://www.dazru.gov.ua/terra/control%20/uk/publish/category?cat_id=118561" TargetMode="External"/><Relationship Id="rId28" Type="http://schemas.openxmlformats.org/officeDocument/2006/relationships/hyperlink" Target="http://www.raexpert.ru/strategy/conception/part2/3/" TargetMode="External"/><Relationship Id="rId10"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19"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31" Type="http://schemas.openxmlformats.org/officeDocument/2006/relationships/hyperlink" Target="http://faculty.haas" TargetMode="External"/><Relationship Id="rId4" Type="http://schemas.openxmlformats.org/officeDocument/2006/relationships/settings" Target="settings.xml"/><Relationship Id="rId9"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14"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22" Type="http://schemas.openxmlformats.org/officeDocument/2006/relationships/hyperlink" Target="file:///\\192.168.30.161\public\EastView\2015\&#1054;&#1093;&#1088;&#1080;&#1084;&#1077;&#1085;&#1082;&#1086;\&#1044;&#1048;&#1055;&#1051;&#1054;&#1052;&#1053;&#1067;&#1045;%20&#1056;&#1040;&#1041;&#1054;&#1058;&#1067;\&#1045;&#1082;&#1086;&#1085;&#1086;&#1084;&#1110;&#1082;&#1086;-&#1087;&#1088;&#1072;&#1074;&#1086;&#1074;&#1080;&#1081;%20&#1092;&#1072;&#1082;&#1091;&#1083;&#1100;&#1090;&#1077;&#1090;\2018\&#1052;&#1072;&#1075;&#1080;&#1089;&#1090;&#1088;&#1099;\&#1040;&#1085;&#1090;&#1086;&#1085;&#1086;&#1074;%20&#1042;&#1083;&#1072;&#1076;&#1080;&#1089;&#1083;&#1072;&#1074;%20&#1042;&#1110;&#1090;&#1072;&#1083;&#1110;&#1081;&#1086;&#1074;&#1080;&#1095;.docx" TargetMode="External"/><Relationship Id="rId27" Type="http://schemas.openxmlformats.org/officeDocument/2006/relationships/hyperlink" Target="http://www.nbuportal.banr.gov.ua" TargetMode="External"/><Relationship Id="rId30" Type="http://schemas.openxmlformats.org/officeDocument/2006/relationships/hyperlink" Target="http://www.economy.nayka.com.ua/pdf/1_2018/60.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18</Pages>
  <Words>21935</Words>
  <Characters>12503</Characters>
  <Application>Microsoft Office Word</Application>
  <DocSecurity>0</DocSecurity>
  <Lines>104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2019-11-12T09:25:00Z</dcterms:created>
  <dcterms:modified xsi:type="dcterms:W3CDTF">2019-11-12T09:38:00Z</dcterms:modified>
</cp:coreProperties>
</file>