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>Одеський національний університет імені І.І. Мечникова</w:t>
      </w: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>Економіко-правовий факультет</w:t>
      </w: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 xml:space="preserve">Кафедра бухгалтерського </w:t>
      </w:r>
      <w:proofErr w:type="gramStart"/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>іку, аналізу та аудиту</w:t>
      </w: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Arial"/>
          <w:b/>
          <w:sz w:val="28"/>
          <w:szCs w:val="28"/>
          <w:lang w:val="ru-RU" w:eastAsia="ru-RU"/>
        </w:rPr>
        <w:t xml:space="preserve">Д и </w:t>
      </w:r>
      <w:proofErr w:type="gramStart"/>
      <w:r w:rsidRPr="006E27AA">
        <w:rPr>
          <w:rFonts w:ascii="Times New Roman" w:eastAsia="Arial" w:hAnsi="Times New Roman" w:cs="Arial"/>
          <w:b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Arial"/>
          <w:b/>
          <w:sz w:val="28"/>
          <w:szCs w:val="28"/>
          <w:lang w:val="ru-RU" w:eastAsia="ru-RU"/>
        </w:rPr>
        <w:t xml:space="preserve"> л о м н а  р о б о т а</w:t>
      </w: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Arial"/>
          <w:sz w:val="28"/>
          <w:szCs w:val="28"/>
          <w:lang w:val="ru-RU" w:eastAsia="ru-RU"/>
        </w:rPr>
        <w:t>бакалавра</w:t>
      </w:r>
    </w:p>
    <w:p w:rsidR="006E27AA" w:rsidRPr="006E27AA" w:rsidRDefault="006E27AA" w:rsidP="006E27AA">
      <w:pPr>
        <w:widowControl w:val="0"/>
        <w:tabs>
          <w:tab w:val="left" w:pos="7020"/>
        </w:tabs>
        <w:autoSpaceDE w:val="0"/>
        <w:autoSpaceDN w:val="0"/>
        <w:adjustRightInd w:val="0"/>
        <w:spacing w:after="0" w:line="240" w:lineRule="auto"/>
        <w:ind w:right="2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“</w:t>
      </w:r>
      <w:r w:rsidRPr="006E27A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Стан обліку та аудиторська перевірка виробничих запасів підприємства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”</w:t>
      </w:r>
    </w:p>
    <w:p w:rsidR="006E27AA" w:rsidRPr="006E27AA" w:rsidRDefault="006E27AA" w:rsidP="006E27AA">
      <w:pPr>
        <w:spacing w:after="0" w:line="360" w:lineRule="auto"/>
        <w:jc w:val="center"/>
        <w:rPr>
          <w:rFonts w:ascii="Times New Roman" w:eastAsia="Arial" w:hAnsi="Times New Roman" w:cs="Arial"/>
          <w:sz w:val="24"/>
          <w:szCs w:val="24"/>
          <w:lang w:val="ru-RU" w:eastAsia="ru-RU"/>
        </w:rPr>
      </w:pPr>
    </w:p>
    <w:p w:rsidR="006E27AA" w:rsidRPr="006E27AA" w:rsidRDefault="006E27AA" w:rsidP="006E27AA">
      <w:pPr>
        <w:spacing w:after="0" w:line="240" w:lineRule="auto"/>
        <w:jc w:val="center"/>
        <w:rPr>
          <w:rFonts w:ascii="Times New Roman" w:eastAsia="Arial" w:hAnsi="Times New Roman" w:cs="Arial"/>
          <w:sz w:val="24"/>
          <w:szCs w:val="24"/>
          <w:lang w:val="en-US" w:eastAsia="ru-RU"/>
        </w:rPr>
      </w:pPr>
      <w:r w:rsidRPr="006E27AA">
        <w:rPr>
          <w:rFonts w:ascii="Times New Roman" w:eastAsia="Arial" w:hAnsi="Times New Roman" w:cs="Arial"/>
          <w:sz w:val="24"/>
          <w:szCs w:val="24"/>
          <w:lang w:val="en-US" w:eastAsia="ru-RU"/>
        </w:rPr>
        <w:t>“</w:t>
      </w:r>
      <w:r w:rsidRPr="006E27AA">
        <w:rPr>
          <w:rFonts w:ascii="Times New Roman" w:eastAsia="Arial" w:hAnsi="Times New Roman" w:cs="Arial"/>
          <w:color w:val="000000"/>
          <w:sz w:val="24"/>
          <w:szCs w:val="24"/>
          <w:shd w:val="clear" w:color="auto" w:fill="FFFFFF"/>
          <w:lang w:val="en-US" w:eastAsia="ru-RU"/>
        </w:rPr>
        <w:t>State of accounting and auditing of the enterprise’s inventory</w:t>
      </w:r>
      <w:r w:rsidRPr="006E27AA">
        <w:rPr>
          <w:rFonts w:ascii="Times New Roman" w:eastAsia="Arial" w:hAnsi="Times New Roman" w:cs="Arial"/>
          <w:sz w:val="24"/>
          <w:szCs w:val="24"/>
          <w:lang w:val="en-US" w:eastAsia="ru-RU"/>
        </w:rPr>
        <w:t>”</w:t>
      </w:r>
    </w:p>
    <w:p w:rsidR="006E27AA" w:rsidRPr="006E27AA" w:rsidRDefault="006E27AA" w:rsidP="006E27AA">
      <w:pPr>
        <w:spacing w:after="0" w:line="240" w:lineRule="auto"/>
        <w:jc w:val="center"/>
        <w:rPr>
          <w:rFonts w:ascii="Times New Roman" w:eastAsia="Arial" w:hAnsi="Times New Roman" w:cs="Arial"/>
          <w:b/>
          <w:sz w:val="24"/>
          <w:szCs w:val="24"/>
          <w:lang w:val="en-US" w:eastAsia="ru-RU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588"/>
        <w:gridCol w:w="5983"/>
      </w:tblGrid>
      <w:tr w:rsidR="006E27AA" w:rsidRPr="006E27AA" w:rsidTr="006E27AA">
        <w:tc>
          <w:tcPr>
            <w:tcW w:w="3588" w:type="dxa"/>
          </w:tcPr>
          <w:p w:rsidR="006E27AA" w:rsidRPr="006E27AA" w:rsidRDefault="006E27AA" w:rsidP="006E27AA">
            <w:pPr>
              <w:spacing w:after="0" w:line="240" w:lineRule="auto"/>
              <w:jc w:val="center"/>
              <w:rPr>
                <w:rFonts w:ascii="Times New Roman" w:eastAsia="Arial" w:hAnsi="Times New Roman" w:cs="Arial"/>
                <w:b/>
                <w:sz w:val="28"/>
                <w:szCs w:val="28"/>
                <w:lang w:val="en-US" w:eastAsia="ru-RU"/>
              </w:rPr>
            </w:pPr>
          </w:p>
        </w:tc>
        <w:tc>
          <w:tcPr>
            <w:tcW w:w="5983" w:type="dxa"/>
          </w:tcPr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en-US" w:eastAsia="ru-RU"/>
              </w:rPr>
            </w:pP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>Виконала студентка денної форми навчання,</w:t>
            </w: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 xml:space="preserve">напряму </w:t>
            </w:r>
            <w:proofErr w:type="gramStart"/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>п</w:t>
            </w:r>
            <w:proofErr w:type="gramEnd"/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>ідготовки 6.030509 “Облік і аудит”,</w:t>
            </w: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 xml:space="preserve">Ракитська Анна Олегівна </w:t>
            </w: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>Науковий керівник: старший викладач ___________________ Буслаєва Г.В.</w:t>
            </w: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  <w:r w:rsidRPr="006E27AA"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  <w:t>Рецензент: кандидат економічних наук, доцент Столбуненко Н.М.</w:t>
            </w:r>
          </w:p>
          <w:p w:rsidR="006E27AA" w:rsidRPr="006E27AA" w:rsidRDefault="006E27AA" w:rsidP="006E27AA">
            <w:pPr>
              <w:spacing w:after="0" w:line="240" w:lineRule="auto"/>
              <w:rPr>
                <w:rFonts w:ascii="Times New Roman" w:eastAsia="Arial" w:hAnsi="Times New Roman" w:cs="Arial"/>
                <w:sz w:val="28"/>
                <w:szCs w:val="28"/>
                <w:lang w:val="ru-RU" w:eastAsia="ru-RU"/>
              </w:rPr>
            </w:pPr>
          </w:p>
        </w:tc>
      </w:tr>
    </w:tbl>
    <w:p w:rsidR="006E27AA" w:rsidRPr="006E27AA" w:rsidRDefault="006E27AA" w:rsidP="006E27AA">
      <w:pPr>
        <w:spacing w:after="0" w:line="240" w:lineRule="auto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240" w:lineRule="auto"/>
        <w:jc w:val="center"/>
        <w:rPr>
          <w:rFonts w:ascii="Times New Roman" w:eastAsia="Arial" w:hAnsi="Times New Roman" w:cs="Arial"/>
          <w:b/>
          <w:sz w:val="28"/>
          <w:szCs w:val="28"/>
          <w:lang w:val="ru-RU" w:eastAsia="ru-RU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428"/>
        <w:gridCol w:w="5142"/>
      </w:tblGrid>
      <w:tr w:rsidR="006E27AA" w:rsidRPr="006E27AA" w:rsidTr="006E27AA">
        <w:tc>
          <w:tcPr>
            <w:tcW w:w="4428" w:type="dxa"/>
            <w:hideMark/>
          </w:tcPr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Рекомендовано до захисту на засіданні кафедри</w:t>
            </w:r>
          </w:p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 ____________ 2018 року,</w:t>
            </w:r>
          </w:p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протокол № _____</w:t>
            </w:r>
          </w:p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Завідувач кафедри</w:t>
            </w:r>
          </w:p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к.е.н., доц. _________ Кусик Н.Л.</w:t>
            </w:r>
          </w:p>
        </w:tc>
        <w:tc>
          <w:tcPr>
            <w:tcW w:w="5142" w:type="dxa"/>
          </w:tcPr>
          <w:p w:rsidR="006E27AA" w:rsidRPr="006E27AA" w:rsidRDefault="006E27AA" w:rsidP="006E27AA">
            <w:pPr>
              <w:widowControl w:val="0"/>
              <w:tabs>
                <w:tab w:val="left" w:leader="underscore" w:pos="4435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Захищено на засіданні ЕК № 6</w:t>
            </w:r>
          </w:p>
          <w:p w:rsidR="006E27AA" w:rsidRPr="006E27AA" w:rsidRDefault="006E27AA" w:rsidP="006E27AA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«___» ________ 2018 р., протокол № __</w:t>
            </w:r>
          </w:p>
          <w:p w:rsidR="006E27AA" w:rsidRPr="006E27AA" w:rsidRDefault="006E27AA" w:rsidP="006E27AA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Оцінка ____________ / ______ / ______</w:t>
            </w:r>
          </w:p>
          <w:p w:rsidR="006E27AA" w:rsidRPr="006E27AA" w:rsidRDefault="006E27AA" w:rsidP="006E27AA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E27AA" w:rsidRPr="006E27AA" w:rsidRDefault="006E27AA" w:rsidP="006E27AA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Голова ЕК</w:t>
            </w:r>
          </w:p>
          <w:p w:rsidR="006E27AA" w:rsidRPr="006E27AA" w:rsidRDefault="006E27AA" w:rsidP="006E27A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</w:pPr>
            <w:r w:rsidRPr="006E27A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д.е.н., проф. ____________ Ніценко В.С.</w:t>
            </w:r>
          </w:p>
        </w:tc>
      </w:tr>
    </w:tbl>
    <w:p w:rsidR="006E27AA" w:rsidRPr="006E27AA" w:rsidRDefault="006E27AA" w:rsidP="006E27A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6E27AA" w:rsidRPr="006E27AA" w:rsidRDefault="006E27AA" w:rsidP="006E27A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6E27AA" w:rsidRPr="006E27AA" w:rsidRDefault="006E27AA" w:rsidP="006E27A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Одеса – 2018</w:t>
      </w:r>
    </w:p>
    <w:p w:rsidR="006E27AA" w:rsidRDefault="006E27AA" w:rsidP="006E27AA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ЗМІ</w:t>
      </w:r>
      <w:proofErr w:type="gramStart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СТ</w:t>
      </w:r>
      <w:proofErr w:type="gramEnd"/>
    </w:p>
    <w:p w:rsidR="006E27AA" w:rsidRPr="006E27AA" w:rsidRDefault="006E27AA" w:rsidP="006E27AA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Вступ</w:t>
      </w:r>
      <w:proofErr w:type="gramEnd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                  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РОЗДІЛ 1. Теоретичні основи </w:t>
      </w:r>
      <w:proofErr w:type="gramStart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іку та аудиторськ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ої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перевірк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виробничих запасів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                                                   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1.1 Наукові основи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іку та аудиторськ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перевірк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      7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1.2 Економічний зміст виробничих запасів і завдання їх обліку та аудиту     13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1.3 Організаційно-економічна характеристика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                22</w:t>
      </w:r>
    </w:p>
    <w:p w:rsidR="006E27AA" w:rsidRPr="006E27AA" w:rsidRDefault="006E27AA" w:rsidP="006E27A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РОЗДІЛ 2.  Сучасний  стан  </w:t>
      </w:r>
      <w:proofErr w:type="gramStart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іку  виробничих запасів  ТОВ  «Авто  Груп+»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30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2.1 Первинний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 надходження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, руху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вибуття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                                                                                                         30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2.2 Синтетичний та аналітичний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 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Авто Груп+» 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37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2.3 Напрямки удосконалення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іку виробничих запасів  ТОВ 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Груп+»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46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РОЗДІЛ 3.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Аудиторська перевірка операцій з виробничими запасами ТОВ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«Авто Груп+»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52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3.1 Методика проведення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орської перевірки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«Авто Груп+»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52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3.2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Робочі документи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ора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аудиту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виробничих запасів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Авто Груп+»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57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3.3 Аудиторський висновок щодо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аудиту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операцій з виробничими запасами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64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Висновки і пропозизиції</w:t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71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Список використаної літератури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75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Додатки                                                                                                                 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85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E27AA" w:rsidRPr="006E27AA" w:rsidRDefault="006E27AA" w:rsidP="006E27AA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b/>
          <w:bCs/>
          <w:sz w:val="28"/>
          <w:szCs w:val="28"/>
          <w:lang w:eastAsia="ru-RU"/>
        </w:rPr>
        <w:t>Актуальність теми дослідження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Сучасний розвиток підприємницької діяльності неможливо уявити без виготовлення якісної, конкурентоспроможної продукції та реалізації її на внутрішніх і зовнішніх ринках.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Основним завданням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ідприємств є найбільш повне забезпечення та ефективне використання виробничих запасів для майбутнього виробництва продукції. Темпи росту обсягу виробництва продукції, покращення її якості безпосередньо впливають на обсяг витрат і збільшення прибутку підприємства.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 виробничих запасів є найбільш важливою і значною частиною обліку активів підприємства, що займають особливе місце у складі майна, у структурі витрат підприємства різних сфер діяльності, при визначенні результатів господарської діяльності підприємства та при відображенн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інформації про його фінансовий стан. </w:t>
      </w:r>
    </w:p>
    <w:p w:rsidR="006E27AA" w:rsidRPr="006E27AA" w:rsidRDefault="006E27AA" w:rsidP="006E27AA">
      <w:pPr>
        <w:shd w:val="clear" w:color="auto" w:fill="FFFFFF"/>
        <w:spacing w:after="0" w:line="360" w:lineRule="auto"/>
        <w:ind w:left="120" w:right="100" w:firstLine="580"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Аудит виробничих запасів – невід’ємна частина загального аудиту, оскільки вони складають домінуючу частину активів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ідприємства і тим самим відіграють вагому роль у формуванні структури витрат підприємства, а їх вартість суттєво впливає на рівень рентабельності виробництва. Від достовірності та об’єктивності відображення в бухгалтерському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й звітності операцій із виробничими запасами залежить правильність визначення основних показників, які характеризують результати господарської діяльності та реальний фінансовий стан підприємства.</w:t>
      </w:r>
    </w:p>
    <w:p w:rsidR="006E27AA" w:rsidRPr="006E27AA" w:rsidRDefault="006E27AA" w:rsidP="006E27AA">
      <w:pPr>
        <w:shd w:val="clear" w:color="auto" w:fill="FFFFFF"/>
        <w:spacing w:after="0" w:line="360" w:lineRule="auto"/>
        <w:ind w:left="120" w:right="100" w:firstLine="5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Проблеми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виробничих запасів та їх 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аудиту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є предметом особливої уваги економічної науки. Великий внесок в розробку теоретичних основ і методологічних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ідходів до проблеми обліку виробничих запасів і їх використання внесли провідні вчені-економісти: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Бородкін А.С., Бутин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 Ф.Ф., Голов С.Ф., Завгородн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ій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В.П., Єфіменко В.І., Кірейцев Г.Г., Кужельни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М.В., Литвин Ю.Я., Сопк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В.В., Ткаченко Н.М., Чумаченко М.Г. Питання  організації та методики аудиту виробничих  запасів висвітлюють  у  своїх  працях  відомі  українські  вчені,  зокрема: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Виноградова О.М.,Ільіна С.Б.,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Кулаковська Л.П.,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Мельнікова К.С.,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Огійчук М.Ф.,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Сиротюк Г., Скороба О.А., Скрипник М.І., Утенкова К.О.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b/>
          <w:bCs/>
          <w:sz w:val="28"/>
          <w:szCs w:val="28"/>
          <w:lang w:eastAsia="ru-RU"/>
        </w:rPr>
        <w:t>Мета і завдання дослідження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Arial" w:hAnsi="Times New Roman" w:cs="Arial"/>
          <w:sz w:val="28"/>
          <w:szCs w:val="28"/>
          <w:shd w:val="clear" w:color="auto" w:fill="FFFFFF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дипломної роботи є обґрунтування теоретичних, методичних і практичних питань обліку та аудиторської перевірки виробничих запасів підприємства, а також розробка рекомендацій щодо їх удосконалення.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Завданнями дипломної роботи є: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наукові основи обліку та аудиторської перевірки виробничих запасів;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розкрити економічний зміст виробничих запасів і завдання їх обліку та аудиту; 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висвітлити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організаційно-економічну характеристику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ослідити первинний облік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надходження, руху та вибуття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виробничих запасів ТОВ «Авто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синтетичний та аналітичний облік 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надати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напрямки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удосконалення обліку 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вивчити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методику проведення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орської перевірки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робочі документи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ора з аудиту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Груп+»;</w:t>
      </w:r>
    </w:p>
    <w:p w:rsidR="006E27AA" w:rsidRPr="006E27AA" w:rsidRDefault="006E27AA" w:rsidP="006E27AA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формулювати аудиторський висновок щодо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аудиту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операцій з виробничими запасами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E27AA" w:rsidRPr="006E27AA" w:rsidRDefault="006E27AA" w:rsidP="006E27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b/>
          <w:bCs/>
          <w:sz w:val="28"/>
          <w:szCs w:val="28"/>
          <w:lang w:eastAsia="ru-RU"/>
        </w:rPr>
        <w:t>Об’єкт і предмет дослідження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Об'єкт дослідження - система обліку та аудиторської перевірки виробничих запасів на на вітчизняних підприємствах.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Предметом дослідження є сукупність теоретичних, методичних і практичних питань, пов’язаних з формуванням і реалізацією ефективного процесу обліку та аудиторської перевірки виробничих запасів підприємства на прикладі ТОВ «Авто Груп+».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b/>
          <w:bCs/>
          <w:sz w:val="28"/>
          <w:szCs w:val="28"/>
          <w:lang w:eastAsia="ru-RU"/>
        </w:rPr>
        <w:t>Методи дослідження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написанні роботи використовувались такі методи дослідження: аналіз і синтез, діалектичний метод пізнання, метод наукової абстракції, методи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конкретного і абстрактного, логічного та історичного дослідження, системного та зрівняльного аналізу.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Теоретичною й методичною основою дипломного дослідження є законодавчі та нормативні акти, що регламентують облік та аудиторську перевірку виробничих запасів, міжнародні стандарти бухгалтерського обліку та фінансової звітності, міжнародні стандарти аудиту, наукові публікації вітчизняних і зарубіжних фахівців з проблем обліку та аудиторської перевірки виробничих запасів на підприємствах, статистична інформація, а також дані бухгалтерського обліку та фінансова звітність ТОВ «Авто Груп+».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b/>
          <w:bCs/>
          <w:sz w:val="28"/>
          <w:szCs w:val="28"/>
          <w:lang w:eastAsia="ru-RU"/>
        </w:rPr>
        <w:t>Структура дипломної роботи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Дипломна робота складається зі вступу, трьох розділів, висновкі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та пропозицій, списку використаної літератури та додатків.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В першому розділі «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Теоретичні основи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іку та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орської перевірки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розглянуто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наукові основи обліку та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орської перевірки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розкрито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економічний зміст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і завдання їх обліку та аудиту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,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висвітлено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організаційно-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економічн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характеристик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ТОВ «Авто груп+».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В другому розділі «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Сучасний стан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іку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досліджено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первинний облік надходження, руху та вибуття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виробничих запасів ТОВ «Авто груп+»,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вивчено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синтетичний та аналітичний облік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ТОВ «Авто груп+»,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надано напрямки удосконалення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обліку виробничих запасів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ТОВ «Авто груп+».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В третьому розділі «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орська перевірка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операцій з виробничими запасами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«Авто груп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+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вивчено методику проведення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орської перевірки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розглянуто робочі документи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аудит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ора з аудиту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Авто Груп+», сформульовано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аудиторський висновок щодо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аудиту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операцій з виробничими запасами ТОВ «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 Груп+».</w:t>
      </w:r>
    </w:p>
    <w:p w:rsidR="00F914BB" w:rsidRDefault="00F914BB">
      <w:pPr>
        <w:rPr>
          <w:lang w:val="ru-RU"/>
        </w:rPr>
      </w:pPr>
    </w:p>
    <w:p w:rsidR="006E27AA" w:rsidRDefault="006E27AA">
      <w:pPr>
        <w:rPr>
          <w:lang w:val="ru-RU"/>
        </w:rPr>
      </w:pPr>
    </w:p>
    <w:p w:rsidR="006E27AA" w:rsidRDefault="006E27AA">
      <w:pPr>
        <w:rPr>
          <w:lang w:val="ru-RU"/>
        </w:rPr>
      </w:pPr>
    </w:p>
    <w:p w:rsidR="006E27AA" w:rsidRPr="006E27AA" w:rsidRDefault="006E27AA" w:rsidP="006E27AA">
      <w:pPr>
        <w:spacing w:after="0"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 І ПРОПОЗИЦІЇ</w:t>
      </w:r>
    </w:p>
    <w:p w:rsidR="006E27AA" w:rsidRPr="006E27AA" w:rsidRDefault="006E27AA" w:rsidP="006E27AA">
      <w:pPr>
        <w:spacing w:after="0"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E27AA" w:rsidRPr="006E27AA" w:rsidRDefault="006E27AA" w:rsidP="006E27AA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Однією з найактуальніших і найважливіших проблем сучасного функціонування підприємств є раціональне використання виробничих запасів, створення відповідних умов їх зберігання, забезпечення динамічної відповідності між попитом і пропозицією.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дипломній роботі розглянуто облік та аудит виробничих запасів на прикладі ТОВ «Авто Груп+», що діє на принципах повного господарського розрахунку, самофінансування та самоокупності, має самостійний баланс, розрахункові рахунки в банках та інші реквізити, затверджені в установленому порядку. </w:t>
      </w:r>
      <w:r w:rsidRPr="006E27AA">
        <w:rPr>
          <w:rFonts w:ascii="Arial" w:eastAsia="Arial" w:hAnsi="Arial" w:cs="Arial"/>
          <w:color w:val="333333"/>
          <w:sz w:val="18"/>
          <w:szCs w:val="18"/>
          <w:highlight w:val="white"/>
          <w:lang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рганізаційна структура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ТОВ «Авто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існує у вигляді лінійно-функціональної системи, в основу якої покладено принцип розподілення відповідальності та повноважень за функціями та прийнятті рішень по вертикалі. Кожен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ідрозділ (бухгалтерія, планово-економічний відділ, автосалон, сервісний центр) виділено і в організаційному плані, володіє в деякій мірі адміністративно-господарською самостійністю, тобто має право приймати і забезпечувати виконання відповідних управлінських рішень в межах своєї компетенції, визначеної для кожного підрозділу генеральним директором. Всі відділи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«Авто Груп+» при виконанні своїх функцій націлені на досягнення спільної мети - ефективна робота підприємства, тому їх діяльність взаємозалежна. Структура управління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«Авто Груп+» відповідає специфіці підприємства, його цілям і завданням.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здійсненні своєї діяльності бухгалтерія аналізованого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ідприємства керується Законом України «Про бухгалтерський облік та фінансову звітність в Україні», нормативними актами, що регулюють методику ведення бухгалтерського обліку в Україні, статутом підприємства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ведення бухгалтерського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іку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ТОВ «Авто Груп+»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застосовується автоматизована форма обліку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допомогою програми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«1С: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ідприємство 8.2».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Можемо зробити висновок щодо високої ефективності менеджменту ТОВ «Авто Груп+» та оцінити виробничу та фінансову діяльність підприємства дуже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lastRenderedPageBreak/>
        <w:t xml:space="preserve">високо. Постійне збільшення чистого прибутку - є сталим джерелом фінансування розвитку виробництва (реінвестування прибутку), яке підприємство може використати для: виплати дивідендів, створення резервних фондів, задоволення соціальних і матеріальних потреб працівників підприємства, благодійної діяльності. 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Провівши аналіз основних показників, що характеризують фінансову стійкість ТОВ «Авто Груп+» за 2015-2017 рр. можемо стверджувати, що в цілому підприємство є фінансово стійким, при цьому є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залежним від зовнішніх джерел залучення фінансових ресурсів, має низьку імовірність банкрутства, здатність швидко пристосуватися до зміни кон’юнктури ринку. </w:t>
      </w:r>
      <w:r w:rsidRPr="006E27AA">
        <w:rPr>
          <w:rFonts w:ascii="Arial" w:eastAsia="Arial" w:hAnsi="Arial" w:cs="Arial"/>
          <w:color w:val="444455"/>
          <w:sz w:val="18"/>
          <w:szCs w:val="18"/>
          <w:highlight w:val="white"/>
          <w:lang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Однією з важливих умов надходження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, руху та вибуття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виробничих запасів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правильне документальне забезпечення.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Первинний облік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виробничих запасів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 «Авто Груп+» ведеться належним чином згідно законодавства України.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синтетичного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іку запасів на підприємстві ТОВ «Авто Груп+» призначено 2-й клас Плану рахунків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Запаси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 для виробничих запасів рахунки 20 «Виробничі запаси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Аналітичний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ік виробничих запасів на підприємстві «Авто груп+» ведеться за групами матеріалів, місцями зберігання. Дані за аналітичними рахунками узагальнюються в оборотних відомостях. Дані аналітичного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іку використовуються, переважно, в системі менеджменту, а його інформація необхідна управлінцям різних рівнів.</w:t>
      </w:r>
    </w:p>
    <w:p w:rsidR="006E27AA" w:rsidRPr="006E27AA" w:rsidRDefault="006E27AA" w:rsidP="006E27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На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ru-RU"/>
        </w:rPr>
        <w:t>ТОВ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ru-RU"/>
        </w:rPr>
        <w:t xml:space="preserve"> «Авто Груп+»</w:t>
      </w:r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виробничі запаси можуть надходити від постачальників, підзвітних осіб, від ліквідації основних засобів та інших необоротних матеріальних активів</w:t>
      </w:r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ru-RU"/>
        </w:rPr>
        <w:t>, безоплатного отримання</w:t>
      </w:r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  <w:r w:rsidRPr="006E27AA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6E27AA" w:rsidRPr="006E27AA" w:rsidRDefault="006E27AA" w:rsidP="006E27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Виробничі запаси зі складів </w:t>
      </w:r>
      <w:proofErr w:type="gramStart"/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«Авто Груп+»</w:t>
      </w:r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відпускаються до сервісного центру для виготовлення продукції, на господарські потреби, а також на сторону для реалізації як надлишкові.</w:t>
      </w:r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Відпуск виробничих запасів до сервісного центру вважається внутрішнім переміщенням запасів. Під відпуском у виробництво розуміють відпуск виробничих запасів для виготовлення продукції, виконання робіт чи надання послуг.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Враховуючи специфіку діяльності ТОВ 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«Авто Груп+»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використовується метод оцінки виробничих запасів при вибутті -ідентифікованої собівартості, при якому запаси відпускаються для виконання конкретних замовлень.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проведенні інвентаризації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 Груп+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керується Положенням </w:t>
      </w: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про інвентаризацію активів та зобов’язань</w:t>
      </w:r>
      <w:r w:rsidRPr="006E27AA">
        <w:rPr>
          <w:rFonts w:ascii="Times New Roman" w:eastAsia="Times New Roman" w:hAnsi="Times New Roman" w:cs="Times New Roman"/>
          <w:b/>
          <w:sz w:val="32"/>
          <w:szCs w:val="32"/>
          <w:highlight w:val="white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879. На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ідприємстві розпорядженням керівника призначається спеціальна комісія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Відповідальність за повноту та точність унесення до інвентаризаційних описів даних про фактичні залишки майна, матеріальних цінностей, коштів та документів, цінних паперів та заборгованості у розрахунках несуть усі члени робочих інвентаризаційних комісій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Інвентаризація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 «Авто Груп+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проводиться щорічно, перед складанням річної фінансової звітності.</w:t>
      </w:r>
    </w:p>
    <w:p w:rsidR="006E27AA" w:rsidRPr="006E27AA" w:rsidRDefault="006E27AA" w:rsidP="006E27AA">
      <w:pPr>
        <w:shd w:val="clear" w:color="auto" w:fill="FFFFFF"/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ua9n2oavp5pg"/>
      <w:bookmarkEnd w:id="0"/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Аудит виробничих запасів був проведений задля допомоги ТОВ «Авто Груп+» у визначенні основних недоліків, порушень та помилок в обліку виробничих запасів, виявлення можливості ліквідувати їх та запобігти подальшому виникненню, що в свою чергу призведе до покращення фінансового стану підприємства. Саме т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ому правильна та раціональна організація і методика аудиту виробничих запасів допомо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гає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аудитору досягти поставленої мети.</w:t>
      </w:r>
    </w:p>
    <w:p w:rsidR="006E27AA" w:rsidRPr="006E27AA" w:rsidRDefault="006E27AA" w:rsidP="006E27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систематизації даних, отриманих при проведенні аудиту </w:t>
      </w:r>
      <w:proofErr w:type="gramStart"/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</w:t>
      </w:r>
      <w:proofErr w:type="gramEnd"/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«Авто Груп+»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аудитором складено робочі документи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основі яких висловлена незалежна думка щодо обліку виробничих запасів.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проведенні аудиту виробничих запасів </w:t>
      </w: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ТОВ «Авто Груп+» </w:t>
      </w:r>
      <w:r w:rsidRPr="006E27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було виявлено незначні порушення, які в цілому не спотворюють фінансову звітність підприємства.</w:t>
      </w:r>
    </w:p>
    <w:p w:rsidR="006E27AA" w:rsidRPr="006E27AA" w:rsidRDefault="006E27AA" w:rsidP="006E27A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 «Авто Груп+» має здійснювати безперервне удосконалення своєї системи обліку виробничих запасів, враховуючи ринкові тенденції, аби залишатись конкурентоспроможними та високоефективними при впровадженні своєї діяльності, оскільки контролюючи ресурси і забезпечуючи їх своєчасний, оперативний облік, можна впливати на кінцевий результат, кількість виготовленої продукції.</w:t>
      </w:r>
    </w:p>
    <w:p w:rsidR="006E27AA" w:rsidRPr="006E27AA" w:rsidRDefault="006E27AA" w:rsidP="006E27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Напрямками удосконалення обліку виробничих запасів ТОВ «Авто Груп+» є: </w:t>
      </w:r>
    </w:p>
    <w:p w:rsidR="006E27AA" w:rsidRPr="006E27AA" w:rsidRDefault="006E27AA" w:rsidP="006E27AA">
      <w:pPr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lastRenderedPageBreak/>
        <w:t xml:space="preserve">удосконалення оперативного та управлінського обліку виробничих запасів, а також їх контролю за допомогою застосування нової форми зведеного документу; </w:t>
      </w:r>
    </w:p>
    <w:p w:rsidR="006E27AA" w:rsidRPr="006E27AA" w:rsidRDefault="006E27AA" w:rsidP="006E27AA">
      <w:pPr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покращення системи автоматизації обліково-аналітичних робіт в управлінні виробничими запасами (застосування додаткових модулів застосованих облікових програм, використання «хмарних» технологій для зберігання та використання даних, перехід  на програму М</w:t>
      </w:r>
      <w:r w:rsidRPr="006E27AA">
        <w:rPr>
          <w:rFonts w:ascii="Times New Roman" w:eastAsia="Arial" w:hAnsi="Times New Roman" w:cs="Times New Roman"/>
          <w:sz w:val="28"/>
          <w:szCs w:val="28"/>
          <w:lang w:val="en-US" w:eastAsia="ru-RU"/>
        </w:rPr>
        <w:t>aster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:Бухгалтерія);</w:t>
      </w:r>
    </w:p>
    <w:p w:rsidR="006E27AA" w:rsidRPr="006E27AA" w:rsidRDefault="006E27AA" w:rsidP="006E27AA">
      <w:pPr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оптимізація формування виробничих запасів; </w:t>
      </w:r>
    </w:p>
    <w:p w:rsidR="006E27AA" w:rsidRPr="006E27AA" w:rsidRDefault="006E27AA" w:rsidP="006E27AA">
      <w:pPr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розробка норм зберігання виробничих запасів.</w:t>
      </w:r>
    </w:p>
    <w:p w:rsidR="006E27AA" w:rsidRPr="006E27AA" w:rsidRDefault="006E27AA" w:rsidP="006E27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ТОВ «Авто Груп+» до 2017 року не проводило аудит виробничих запасів. Але із збільшенням обсягів діяльності та виробництва, зявилась така необхідність. Запровадження проведення щорічного аудиту виробничих запасів допоможе управлінцям: проаналізувати дані надходження та витрачання виробничих запасів; виявити слабкі місця організації закупівлі запасів; визначити ефективність застосування норм запасу матеріалів; підвищити рівень контролю.  </w:t>
      </w:r>
    </w:p>
    <w:p w:rsidR="006E27AA" w:rsidRPr="006E27AA" w:rsidRDefault="006E27AA" w:rsidP="006E27AA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7AA" w:rsidRPr="006E27AA" w:rsidRDefault="006E27AA" w:rsidP="006E27AA">
      <w:pPr>
        <w:spacing w:after="0" w:line="360" w:lineRule="auto"/>
        <w:ind w:left="4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6E27AA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</w:p>
    <w:p w:rsidR="006E27AA" w:rsidRPr="006E27AA" w:rsidRDefault="006E27AA" w:rsidP="006E27AA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6E27AA" w:rsidRPr="006E27AA" w:rsidRDefault="006E27AA" w:rsidP="006E27AA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6E27AA" w:rsidRPr="006E27AA" w:rsidRDefault="006E27AA" w:rsidP="006E27AA">
      <w:pPr>
        <w:spacing w:after="0"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7A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СПИСОК ВИКОРИСТАНОЇ ЛІТЕРАТУРИ</w:t>
      </w:r>
    </w:p>
    <w:p w:rsidR="006E27AA" w:rsidRPr="006E27AA" w:rsidRDefault="006E27AA" w:rsidP="006E27AA">
      <w:pPr>
        <w:spacing w:after="0"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Господарський кодекс України від 16.01.2003 № 436-IV. - [Електронний ресурс] за даними Верховної Ради України №436-15- Режим доступу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hyperlink r:id="rId6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http://zakon2.rada.gov.ua/laws/show/436-15</w:t>
        </w:r>
      </w:hyperlink>
      <w:r w:rsidRPr="006E27AA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Податковий кодекс України від 02.12.2010 р. №2755-VI. - [Електронний ресурс] за даними Верховної Ради України №2755-17- Режим доступу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hyperlink r:id="rId7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http://zakon2.rada.gov.ua/laws/show/2755-17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Цивільний кодекс України від 16.01.2003 № 435-IV.- [Електронний ресурс] за даними Верховної Ради України №435-15- Режим доступу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hyperlink r:id="rId8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http://zakon3.rada.gov.ua/laws/show/435-15</w:t>
        </w:r>
      </w:hyperlink>
      <w:r w:rsidRPr="006E27AA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Про аудиторську діяльність: Закон України від 22.04.93 №3126-XII . зі змінами і доповненнями [Електронний ресурс] / Верховна Рада України. – Режим доступу: </w:t>
      </w:r>
      <w:hyperlink r:id="rId9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http://zakon3.rada.gov.ua/laws/show/3125-12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Про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 та фінансову звітність в Україні: Закон України від 16.07.1999 № 996-XIV [Електронний ресурс] / Верховна Рада України. – Режим доступу:</w:t>
      </w:r>
      <w:hyperlink r:id="rId10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ht</w:t>
      </w:r>
      <w:hyperlink r:id="rId11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tp://zakon2.rada.gov.ua.</w:t>
        </w:r>
      </w:hyperlink>
      <w:r w:rsidRPr="006E27AA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)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Національне положення (стандарт)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1 «Загальні вимоги до фінансової звітності»: наказ Міністерства фінансів України від 07.02.2013 р. №73.- [Електронний ресурс] / Верховна Рада України. – Режим доступу: </w:t>
      </w:r>
      <w:hyperlink r:id="rId12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http://zakon4.rada.gov.ua/laws/show/z0336-13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Міжнародний стандарт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2 (МСБО 2) 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«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Запаси»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: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Міжнародний стандарт від 29.06.2017. [Електронний ресурс] / Верховна Рада України. – Режим доступу: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>http://zakon5.rada.gov.ua/laws/show/929_021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Положення (стандарт)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7 «Основні засоби», наказ Міністерства фінансів України від 27.04.2000 р. № 92, -[Електронний ресурс] / Верховна Рада України.  - Режим доступу: </w:t>
      </w:r>
      <w:hyperlink r:id="rId13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http://zakon3.rada.gov.ua/laws/show/z0288-00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Положення (стандарт)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9 «Запаси», наказ Міністерства фінансів України від 31.03.99 р. № 246, - [Електронний ресурс] / Верховна Рада України.  - Режим доступу: </w:t>
      </w:r>
      <w:hyperlink r:id="rId14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http://zakon0.rada.gov.ua/laws/show/z0751-99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Положення    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ab/>
        <w:t xml:space="preserve">(стандарт) 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  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ab/>
        <w:t xml:space="preserve">16 «Витрати», затверджене наказом Міністерства фінансів України від 31.12.99 р. № 318. - [Електронний ресурс] / Верховна Рада України.  - Режим доступу: </w:t>
      </w:r>
      <w:hyperlink r:id="rId15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http://zakon2.rada.gov.ua/laws/show/z0027-00</w:t>
        </w:r>
      </w:hyperlink>
      <w:r w:rsidRPr="006E27AA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Положення (стандарт)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19 «Об’єднання підприємств» наказ Міністерства фінансів України від 07.07.1999 р. № 163. - [Електронний ресурс] / Верховна Рада України.  - Режим доступу: http://zakon5.rada.gov.ua/laws/show/z0499-99 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Положення про документальне забезпечення записів у бухгалтерському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іку: наказ  Міністерства фінансів України від 24.05.1995 року №88.-[Електронний ресурс] / Верховна Рада України – Режим доступу: </w:t>
      </w:r>
      <w:hyperlink r:id="rId16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http://zakon5.rada.gov.ua/laws/show/z0168-95</w:t>
        </w:r>
      </w:hyperlink>
      <w:r w:rsidRPr="006E27AA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(з змінами та доповненнями)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Положення про інвентаризацію активі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та зобов’язань: Наказ Міністерства фінансів України № 879 від 02.09.2014.- [Електронний ресурс] за станом на 31.12.2014 р. / Верховна Рада України. – Режим доступу: </w:t>
      </w:r>
      <w:hyperlink r:id="rId17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http://zakon3.rada.gov.ua/laws/show/z1365-14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екрану.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>Міжнародні стандарти контролю якості, аудиту, огляду, іншого надання впевненості та супутніх послуг: видання 2015 року. Частина 1 [Електронний ресурс]: Міжнародна федерація бухгалтерів, Аудиторська палата України; голова редкол. О.В.Гачківський, редкол.: Н.І. Гаєвська, В.В. Дабі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жа та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ін.  / пер. з англ. О.Л. Ольховікова, О.В. Селезньов. - К.: 2016. – Режим доступу: http://www.apu.com.ua/attachments/article/1038/Part_1_2015.pdf.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Про затвердження Порядку визначення розміру збитків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 розкрадання, нестачі, знищення (псування) матеріальних цінностей затверджено постановою Кабінетом міністрів України від 22.01.1996 року №116 зі змінами і доповненнями [Електронний ресурс] / Кабінет міністрів України. – Режим доступу: http://zakon3.rada.gov.ua/laws/show/116-96-%D0%BF-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Інструкція щодо застосування Плану рахунків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активів, капіталу, зобов’язань та господарських операцій підприємств та організацій, затверджена наказом Міністерства фінансів України від 30.11.99 р. №291- 2015. [Електронний ресурс] - Режим доступу:</w:t>
      </w:r>
      <w:hyperlink r:id="rId18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</w:hyperlink>
      <w:hyperlink r:id="rId19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http://zakon3.rada.gov.ua/laws/show/z0893-99  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План рахунків затверджений наказом Міністерства фінансів України №186 від 19.04.2001 р. зі змінами і доповненнями. - [Електронний ресурс] / Міністерство фінансів України. – Режим доступу: </w:t>
      </w:r>
      <w:hyperlink r:id="rId20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</w:hyperlink>
      <w:hyperlink r:id="rId21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http://zakon.rada.gov.ua/laws/show/z0389-01  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Про затвердження Методичних рекомендацій щодо заповнення форм фінансової звітності: затверджені наказом Міністерства фінансів України від 28 березня 2013 року №433 зі змінами і доповненнями. - [Електронний ресурс] / Міністерство фінансів України. – Режим доступу: </w:t>
      </w:r>
      <w:hyperlink r:id="rId22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hyperlink r:id="rId23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http://search.ligazakon.ua/l_doc2.nsf/link1/MF13020.html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 xml:space="preserve">Про затвердження Методичних рекомендацій з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запасів затверджені наказом Міністерства фінансів України від 10 січня 2007 року №2 зі змінами і доповненнями. - [Електронний ресурс] / Міністерство фінансів України. – Режим доступу: </w:t>
      </w:r>
      <w:hyperlink r:id="rId24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http://search.ligazakon.ua/l_doc2.nsf/link1/MF07002.html-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Про затвердження Методичних рекомендацій з формування собівартості продукції (робіт, послуг) у промисловості затверджені наказом Міністерства промислової політики України від 09 липня 2007 року №373  - [Електронний ресурс] / Міністерство промислової політики України. – Режим доступу: http://search.ligazakon.ua/l_doc2.nsf/link1/FIN30532.html 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Артеменко Н.В. Виробничі запаси: особливості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та методичні засади проведення аудиту [Текст] / Н.В. Артеменко // Економіка і суспільство: наук.зб. – Мукачівський держ. університет – М.,2017.- Вип. 12/2017.- с.665-670.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Аудит і ревізія підприємницької діяльності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: навчальний посібник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/ З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а ред. Бутинця Ф. Ф. – Житомир: ПП “Рута”, 2001. – 416 с.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Басенко О.В. Вивчення напрямів аудиторської перевірки запасів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ідприємств текстильної промисловості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 / О. В. Басенко // Сіверянський літопис. – Чернігів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Деснянська правда, 2008. – № 1. – С. 183–190.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Бондар М. І. Оцінка  та  оцінювання  в  бухгалтерському 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[Текст]  /  М. І. Бондар // Фінанси, облік і аудит : наук. зб. – К.: КНЕУ, 2009. – Вип. 13. – С. 169-176.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Бурдейна Л. В. Производственные запасы как экономическая категория народного хозяйства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[Текст]  / Л. В. Бурдейна // География мирового хозяйства: Регионализм в условиях глобализации: материалы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>Международной научно-практической конференции 24-25 октября 2013 г. – Москва, 2013. – С. 51-53.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Бутинець Ф. Ф. Бухгалтерський фінансовий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ік: підручник для студентів спеціальності «Облік і аудит» вищих навчальних закладів [Текст] / Ф. Ф. Бутинець, 8-те вид., перероб. і доп. – Житомир: ПП "Рута", 2009. – 912с.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Васільєва Л.М. Сучасні проблеми та напрямки вдосконалення організації та ведення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виробничих запасів на підприємстві [Текст] / Л.М. Васільєва, А.І.Соколенко // Молодий вчений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Дніпропетровський держ. аграрно-екон. університет – Дніпро, 2017.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№ 4(44).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С. 623–625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Велш Г. А. Основи фінансового обліку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  / Г. А. Велш, Д. Г. Шорт.; [пер. з англ. О. Міні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н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та О. Ткач]. – К.: Основи, 1997. – 943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Виноградова М. О. Аудит: навч.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іб. [Текст] / М. О. Виноградова, Л. І. Жидєєва - К. : "Центр учбової літератури", 2014. - 654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Власюк Г.В. Проблеми організації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та шляхи їх вирішення [Текст] / Г.В. Власюк // Держава та регіони. — 2009. — № 6. — С. 40–44.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Гаценко А. Запрет 1С в Украине: что делать бухгалтерам? [Електронний ресурс] / А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Г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аценко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//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Комсомольська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правда/ Економіка - 16 травня 2017. Режим доступу: </w:t>
      </w:r>
      <w:hyperlink r:id="rId25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https://kp.ua/economics/575920-zapret-1s-v-ukrayne-chto-delat-bukhhalteram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Гега П. Т. Податкова накладна [Електронний ресурс] / П. Т. Гега, Г. М. Доля – Режим доступу: </w:t>
      </w:r>
      <w:hyperlink r:id="rId26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http://textbooks.net.ua/content/view/3833/24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Голов С.Ф.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 та фінансова звітність за міжнародними стандартами [Текст] / С.Ф. Голов, В.М. Костюченко. – 3-те вид., перероб. і доп. – Х.: Фактор, 2013. – 1072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Гончарук Я.А. Аудит [Текст] / Я.А. Гончарук, В.С. Рудницький // 3-те вид. К.: Знання, 2007. - 443с.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 xml:space="preserve">Грачова Р. Запаси [Текст] / Р. Грачова //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Спец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іальний додаток до тижневика Дебет-Кредит. - Нова бухгалтерія.– 2001.-148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Демченко Т.А. Проблеми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виробничих запасів та напрями його вдосконалення на підприємстві [Текст] / Т.А Демченко, Л.А.Чвертко // Науковий журнал «Економічні горизонти». – 2017. – № 1(2). – С. 48–56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Єрмоленко Г. С. Організація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виробничих запасів, недоліки обліку та шляхи його удосконалення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 / Г. С. Єрмоленко, Б. О. Шумляєв / Зб. наук. пр. Дніпропетровського національного університету залізничного транспорту. – 2012. – № 3. – С. 29–34.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Іванілов О. С. Економіка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ідприємства.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ідручник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/ О.С. Іванілов -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2-ге вид. – К.: Центр учбової літератури. 2011. – 728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с</w:t>
      </w:r>
      <w:proofErr w:type="gramEnd"/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Івахненков С.В. Інформаційні технології в організації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іку та аудиту. Навчальний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ібник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С.В. Івахненков – К: Знання-Прес, 2003. – 349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Ільїна С.Б. Основи аудиту: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ідручник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С.Б. Ільїна – К.: Кондор, 2009. – 378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Карпенко О.В. Нові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ідходи до контролю матеріальних запасів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О.В. Карпенко // Вісник ЖДТУ. – 2001. – № 15 – С.103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Кіртока Р.Г. Особливості проведення аудиту виробничих запасів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сучасних умовах на підприємствах харчової промисловості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Р.Г. Кіртока // Глобальні та національні проблеми економіки.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Миколаївський нац. ун-ет ім. В.О. Сухомлинського. – Миколаїв, 2015.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№ 3.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sym w:font="Symbol" w:char="F02D"/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С. 869–872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Крамаренко Г. О. Фінансовий менеджмент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 Крамаренко Г. О., Чорна О. Є. 2-ге вид.: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ідручник. - Київ: Центр учбової літератури, 2009. - 520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Кужельний М. В. Організація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іку: підручник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М. В. Кужельний – К.: Центр учбової літератури, 2010. – 349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>Кулаковська Л.П. Організація і методика аудиту: Навч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осібник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Л.П. Кулаковська, Ю.В. Піча. – 2-е вид.– К.: Каравела, 2012. – 560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Лишиленко О.В.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ік: Підручник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О.В. Лишиленко - 3 тє вид., перероб.і доп.- Київ: Вид-во "Центр учбової літератури", 2009.-670с.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М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ASTER:Бухгалтерія — новий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р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івень бухгалтерського сервісу [Електронний ресурс]: Урядовий курьер / Бухгалтерія. Право. Податки. Консультації, 16 грудня 2017. Режим доступу: </w:t>
      </w:r>
      <w:hyperlink r:id="rId27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https://ukurier.gov.ua/uk/ articles/masterbuhgalteriya -novij-riven-buhgalterskogo-serv/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Макаренко А.П. Розробка програми аудиту виробничих запасів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А.П.Макарено, Т.Г. Ярданова // Наукові праці Полтавської державної аграрної академії. — Вип. 2 (11). — Полтава: ПДАА. — 2015. — С. 40—48.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Мельнікова К.С. Напрями удосконалення методі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і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процедур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аудиту виробничих запасів на прикладі макаронної фабрики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К.С. Мельнікова // Економічні студії. – 2014. - №1(1). - С. 13-18.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Миддлтон Д. Бухгалтерский учет и принятие финансовых решений: [пер. с англ.; под ред. И.И. Елисеевой]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Д. Миддлтон – М.: Аудит, ЮНИТИ, 1997. – 408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с</w:t>
      </w:r>
      <w:proofErr w:type="gramEnd"/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Мус Г. Бухгалтерский учет: основы – задания – решения : учеб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особ.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Г. Мус, Р. Ханшманн; [пер. с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нем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 С. Лобачевской]. – К.:КНЕУ, 2000. – 368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Огійчук М.Ф. Аудит: організація і методика: Навч.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ібник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М.Ф. Огійчук, І.Т. Новіков 2-ге вид., перероб. і допов. -К.: Алерта, 2012. - 664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Очеретько Л. М. Удосконалення програми проведення внутрішнього аудиту виробничих запасів на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ідприємстві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Л. М. Очеретько, А. В. Федоряк - Сталий розвиток економіки. – 2013. – № 2. – С. 233–239.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 xml:space="preserve">Петрик О.А. Організація та методика аудиту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ідприємницької діяльності: навч. посіб.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О.А. Петрик, В.Я. Савченко, Д.Є. Свідерський; за заг. ред. О.А. Петрик. –К. : КНЕУ, 2008. – 472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Пилипенко І.І. Аудит: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ідручник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Пилипенко І.І., Каменська Т.О., Корінько М.Д., Проскуріна Н.М., Редько О.Ю. наук. Нац. акад. статистики,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та аудиту. – К.: ДП «Інформ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.-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аналіт. агентство», 2015. – 643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Покропивний С. Ф. Економіка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ідприємства: підручник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С. Ф. Покропивний. – [2-ге вид., переробл. і доп.].  К.: КНЕУ, 2005. - 528 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Пугаченко О.Б. Методика аудиту операцій з виробничими запасами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О.Б. Пугаченко, Т.В. Фоміна // Збірник Кіровоградського національного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техн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ічного університету: Економічні науки, вип. 13. – Кіровоград: КНТУ, 2008. – С. 383-388.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Пушкар М. С. Фінансовий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 [Текст]: підручник / М.С. Пушкар – Тернопіль: Карт-бланш, 2006.- 628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Радионов А. Р. Логистика: Нормирование сбытовых запасов и оборотных сре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дств пр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едприятия: учебное пособие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А. Р. Радионов. – М.: Дело, 2002. – 416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Рибалко О. М. Вдосконалення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виробничих запасів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О. М. Рибалко // Держава і регіони. Серія «Економіка та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ідприємництво». – 2008. – № 3. – С. 210–215.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Робертсон Дж. Аудит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Дж. Робертсон // Переклад з англ. - М.:КРМ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G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, Аудиторська фірма "Контакт". - 1993. - 4698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Садовська І.Б.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ік: Навчальний посібник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І.Б.Садовська, Т.В. Божидарнік, К.Є.Нагірська // К.: Центр учбової літератури, 2013. — 688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Сидней Дж. Финансовый учет: глобальный подход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Сидней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Д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ж., Грэй, Белверд, Е. Нидлз; [пер. с англ.]. – М.: Волтер Клоувер, 2008. – 616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>Сиротюк Г.В. Методичні особливості аудиту виробничих запасів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Г.В. Сиротюк, К. Сиротюк // Вісник Львівського національного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аграрного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університету. Серія: Економіка АПК. - 2015. - № 22(1) - С. 92-97.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Скорба О.А. Організація проведення аудиту виробничих запасів [Електронний ресурс] / О.А.Скорба // ДВНЗ «Українська академія банківської справи НБУ» – Режим доступу: http://www.rusnauka.com/9_NND_2014/Economics/7_164138.doc.htm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Скрипник М.І. Удосконалення організації і методики аудиту виробничих запасів на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ідприємстві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М.І. Скрипник, О.О. Григоревська, Н.Й. Радіонова // Проблеми теорії та методології бухгалтерського обліку, контролю і аналізу. – 2016. – С. 378-398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Сопко В. В.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ік: навч. посібник. для студ. спец. «Облік і аудит» вищих навчальних закладів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В. В. Сопко та ін. – Тернопіль: Астон, 2009. – 496с.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Сук Л.К. Фінансовий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ік: навч.посібник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Л.К. Сук, П.Л. Сук. – К.: Знання, 2016. -663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Ткаченко Н. М. Бухгалтерський (фінансовий)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ік, оподаткування і звітність [Текст]: підручник / Н. М. Ткаченко – 7-е вид., перероб. та доп. - К.: Алерта, 2016. – 928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Усач Б. Ф. Контроль і ревізія [Текст]: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ідручник / Б. Ф. Усач 7-е вид. – К.: Знання, 2008. – 256с.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Утенкова К. О. Аудит: Навчальний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ібник [Текст] / К.О. Утенкова – К.: Алерта, 2011. – 408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Фабіянська В.Ю. Аудит виробничих запасів: організаційні та методичні аспекти [Електронний ресурс] / В.Ю. Фабіянська, О.Г. Пацар // Ефективна економіка. – 2017. – № 4. Режим доступу:  </w:t>
      </w:r>
      <w:hyperlink r:id="rId28" w:history="1">
        <w:r w:rsidRPr="006E27AA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http://www.economy.nayka.com.ua/?op=1&amp;z=5546</w:t>
        </w:r>
      </w:hyperlink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- Назва з титул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.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е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крану.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Хендріксон Е. С. Теорія бухгалтерского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Е. С. Хендріксон, М. Ф. Ван Бреда; пер. з англ. під ред. Я. В. Соколова – М. : Фінанси та статистика, 1997. – 576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lastRenderedPageBreak/>
        <w:t xml:space="preserve">Хом’як Р. Л. Бухгалтерський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 в Україні: навч. посібник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Р. Л. Хом’як, В. І. Лемішовський. – Львів: “Інтелект – Захід”, 2005. – 172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Черкашина А. В. Автоматизація первинного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з використанням сучасних інформаційних технологій 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/ А. В. Черкашина // Управління розвитком. – 2011. – № 23(120). – С. 8–11.  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Швець В.Г. Теорія бухгалтерського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: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підручник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[Текст]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/ В.Г. Швець</w:t>
      </w:r>
      <w:r w:rsidRPr="006E27AA">
        <w:rPr>
          <w:rFonts w:ascii="Times New Roman" w:eastAsia="Arial" w:hAnsi="Times New Roman" w:cs="Times New Roman"/>
          <w:sz w:val="28"/>
          <w:szCs w:val="28"/>
          <w:lang w:eastAsia="ru-RU"/>
        </w:rPr>
        <w:t>.</w:t>
      </w: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 3-тє вид.– Знання, 2008. –535 с.</w:t>
      </w:r>
    </w:p>
    <w:p w:rsidR="006E27AA" w:rsidRPr="006E27AA" w:rsidRDefault="006E27AA" w:rsidP="006E27AA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 xml:space="preserve">Янчук В. І. Сучасні проблеми та напрямки вдосконалення ведення </w:t>
      </w:r>
      <w:proofErr w:type="gramStart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6E27AA">
        <w:rPr>
          <w:rFonts w:ascii="Times New Roman" w:eastAsia="Arial" w:hAnsi="Times New Roman" w:cs="Times New Roman"/>
          <w:sz w:val="28"/>
          <w:szCs w:val="28"/>
          <w:lang w:val="ru-RU" w:eastAsia="ru-RU"/>
        </w:rPr>
        <w:t>іку виробничих запасів на підприємстві [Текст] / В. І. Янчук, О. В. Кипоренко // Збірник наукових праць ВНАУ. – Серія: Економічні науки. – 2012. – № 3(69). – Том 2. – С. 229–234.</w:t>
      </w:r>
    </w:p>
    <w:p w:rsidR="006E27AA" w:rsidRPr="006E27AA" w:rsidRDefault="006E27AA" w:rsidP="006E27AA">
      <w:pPr>
        <w:tabs>
          <w:tab w:val="left" w:pos="851"/>
        </w:tabs>
        <w:spacing w:after="0" w:line="360" w:lineRule="auto"/>
        <w:ind w:firstLineChars="253" w:firstLine="708"/>
        <w:jc w:val="both"/>
        <w:rPr>
          <w:rFonts w:ascii="Times New Roman" w:eastAsia="Arial" w:hAnsi="Times New Roman" w:cs="Times New Roman"/>
          <w:sz w:val="28"/>
          <w:szCs w:val="28"/>
          <w:lang w:val="ru-RU" w:eastAsia="ru-RU"/>
        </w:rPr>
      </w:pPr>
    </w:p>
    <w:p w:rsidR="006E27AA" w:rsidRPr="006E27AA" w:rsidRDefault="006E27AA">
      <w:pPr>
        <w:rPr>
          <w:lang w:val="ru-RU"/>
        </w:rPr>
      </w:pPr>
      <w:bookmarkStart w:id="1" w:name="_GoBack"/>
      <w:bookmarkEnd w:id="1"/>
    </w:p>
    <w:sectPr w:rsidR="006E27AA" w:rsidRPr="006E27A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E3250"/>
    <w:multiLevelType w:val="hybridMultilevel"/>
    <w:tmpl w:val="E68887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FC064E"/>
    <w:multiLevelType w:val="hybridMultilevel"/>
    <w:tmpl w:val="135ACF10"/>
    <w:lvl w:ilvl="0" w:tplc="A20405FC">
      <w:start w:val="1"/>
      <w:numFmt w:val="bullet"/>
      <w:lvlText w:val="-"/>
      <w:lvlJc w:val="left"/>
      <w:pPr>
        <w:ind w:left="1429" w:hanging="360"/>
      </w:pPr>
      <w:rPr>
        <w:rFonts w:ascii="SimSun" w:eastAsia="SimSun" w:hAnsi="SimSun" w:hint="eastAsia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4E319B6"/>
    <w:multiLevelType w:val="hybridMultilevel"/>
    <w:tmpl w:val="412E11BA"/>
    <w:lvl w:ilvl="0" w:tplc="A20405F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1AE"/>
    <w:rsid w:val="005B61AE"/>
    <w:rsid w:val="006E27AA"/>
    <w:rsid w:val="00F91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47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435-15" TargetMode="External"/><Relationship Id="rId13" Type="http://schemas.openxmlformats.org/officeDocument/2006/relationships/hyperlink" Target="http://zakon3.rada.gov.ua/laws/show/z0288-00" TargetMode="External"/><Relationship Id="rId18" Type="http://schemas.openxmlformats.org/officeDocument/2006/relationships/hyperlink" Target="http://zakon3.rada.gov.ua/laws/show/z0893-99" TargetMode="External"/><Relationship Id="rId26" Type="http://schemas.openxmlformats.org/officeDocument/2006/relationships/hyperlink" Target="http://textbooks.net.ua/content/view/3833/2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zakon.rada.gov.ua/laws/show/z0389-01%20%20" TargetMode="External"/><Relationship Id="rId7" Type="http://schemas.openxmlformats.org/officeDocument/2006/relationships/hyperlink" Target="http://zakon2.rada.gov.ua/laws/show/2755-17" TargetMode="External"/><Relationship Id="rId12" Type="http://schemas.openxmlformats.org/officeDocument/2006/relationships/hyperlink" Target="http://zakon4.rada.gov.ua/laws/show/z0336-13" TargetMode="External"/><Relationship Id="rId17" Type="http://schemas.openxmlformats.org/officeDocument/2006/relationships/hyperlink" Target="http://zakon3.rada.gov.ua/laws/show/z1365-14" TargetMode="External"/><Relationship Id="rId25" Type="http://schemas.openxmlformats.org/officeDocument/2006/relationships/hyperlink" Target="https://kp.ua/economics/575920-zapret-1s-v-ukrayne-chto-delat-bukhhalteram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5.rada.gov.ua/laws/show/z0168-95" TargetMode="External"/><Relationship Id="rId20" Type="http://schemas.openxmlformats.org/officeDocument/2006/relationships/hyperlink" Target="http://zakon.rada.gov.ua/laws/show/z0389-01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436-15" TargetMode="External"/><Relationship Id="rId11" Type="http://schemas.openxmlformats.org/officeDocument/2006/relationships/hyperlink" Target="http://zakon2.rada.gov.ua/" TargetMode="External"/><Relationship Id="rId24" Type="http://schemas.openxmlformats.org/officeDocument/2006/relationships/hyperlink" Target="http://zakon.rada.gov.ua/laws/show/z0389-0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z0027-00" TargetMode="External"/><Relationship Id="rId23" Type="http://schemas.openxmlformats.org/officeDocument/2006/relationships/hyperlink" Target="http://search.ligazakon.ua/l_doc2.nsf/link1/MF13020.html" TargetMode="External"/><Relationship Id="rId28" Type="http://schemas.openxmlformats.org/officeDocument/2006/relationships/hyperlink" Target="http://www.economy.nayka.com.ua/?op=1&amp;z=5546" TargetMode="External"/><Relationship Id="rId10" Type="http://schemas.openxmlformats.org/officeDocument/2006/relationships/hyperlink" Target="http://www/" TargetMode="External"/><Relationship Id="rId19" Type="http://schemas.openxmlformats.org/officeDocument/2006/relationships/hyperlink" Target="http://zakon3.rada.gov.ua/laws/show/z0893-99%20%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3.rada.gov.ua/laws/show/3125-12" TargetMode="External"/><Relationship Id="rId14" Type="http://schemas.openxmlformats.org/officeDocument/2006/relationships/hyperlink" Target="http://zakon0.rada.gov.ua/laws/show/z0751-99" TargetMode="External"/><Relationship Id="rId22" Type="http://schemas.openxmlformats.org/officeDocument/2006/relationships/hyperlink" Target="http://zakon.rada.gov.ua/laws/show/z0389-01" TargetMode="External"/><Relationship Id="rId27" Type="http://schemas.openxmlformats.org/officeDocument/2006/relationships/hyperlink" Target="https://ukurier.gov.ua/uk/%20articles/masterbuhgalteriya%20-novij-riven-buhgalterskogo-serv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21061</Words>
  <Characters>12005</Characters>
  <Application>Microsoft Office Word</Application>
  <DocSecurity>0</DocSecurity>
  <Lines>100</Lines>
  <Paragraphs>65</Paragraphs>
  <ScaleCrop>false</ScaleCrop>
  <Company/>
  <LinksUpToDate>false</LinksUpToDate>
  <CharactersWithSpaces>33001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2018-10-10T10:42:00Z</dcterms:created>
  <dcterms:modified xsi:type="dcterms:W3CDTF">2018-10-10T10:46:00Z</dcterms:modified>
</cp:coreProperties>
</file>