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CEF" w:rsidRDefault="005A6CEF" w:rsidP="005A6CEF">
      <w:pPr>
        <w:jc w:val="center"/>
        <w:rPr>
          <w:rFonts w:cstheme="minorBidi"/>
        </w:rPr>
      </w:pPr>
      <w:r>
        <w:rPr>
          <w:rFonts w:ascii="Times New Roman" w:hAnsi="Times New Roman" w:cstheme="minorBidi"/>
          <w:sz w:val="28"/>
          <w:lang w:val="uk-UA"/>
        </w:rPr>
        <w:t>Одеський національний університет імені І. І. Мечникова</w:t>
      </w:r>
    </w:p>
    <w:p w:rsidR="005A6CEF" w:rsidRDefault="005A6CEF" w:rsidP="005A6CEF">
      <w:pPr>
        <w:jc w:val="center"/>
        <w:rPr>
          <w:rFonts w:cstheme="minorBidi"/>
        </w:rPr>
      </w:pPr>
      <w:r>
        <w:rPr>
          <w:rFonts w:ascii="Times New Roman" w:hAnsi="Times New Roman" w:cstheme="minorBidi"/>
          <w:sz w:val="28"/>
          <w:lang w:val="uk-UA"/>
        </w:rPr>
        <w:t>Факультет міжнародних відносин, політології та соціології</w:t>
      </w:r>
    </w:p>
    <w:p w:rsidR="005A6CEF" w:rsidRDefault="005A6CEF" w:rsidP="005A6CEF">
      <w:pPr>
        <w:jc w:val="center"/>
        <w:rPr>
          <w:rFonts w:cstheme="minorBidi"/>
        </w:rPr>
      </w:pPr>
      <w:r>
        <w:rPr>
          <w:rFonts w:ascii="Times New Roman" w:hAnsi="Times New Roman" w:cstheme="minorBidi"/>
          <w:sz w:val="28"/>
          <w:lang w:val="uk-UA"/>
        </w:rPr>
        <w:t>кафедра політології</w:t>
      </w:r>
    </w:p>
    <w:p w:rsidR="005A6CEF" w:rsidRDefault="005A6CEF" w:rsidP="005A6CEF">
      <w:pPr>
        <w:jc w:val="center"/>
        <w:rPr>
          <w:rFonts w:ascii="Times New Roman" w:hAnsi="Times New Roman" w:cstheme="minorBidi"/>
          <w:sz w:val="28"/>
          <w:lang w:val="uk-UA"/>
        </w:rPr>
      </w:pPr>
    </w:p>
    <w:p w:rsidR="005A6CEF" w:rsidRDefault="005A6CEF" w:rsidP="005A6CEF">
      <w:pPr>
        <w:jc w:val="center"/>
        <w:rPr>
          <w:rFonts w:ascii="Times New Roman" w:hAnsi="Times New Roman" w:cstheme="minorBidi"/>
          <w:sz w:val="28"/>
          <w:lang w:val="uk-UA"/>
        </w:rPr>
      </w:pPr>
    </w:p>
    <w:p w:rsidR="005A6CEF" w:rsidRDefault="005A6CEF" w:rsidP="005A6CEF">
      <w:pPr>
        <w:jc w:val="center"/>
        <w:rPr>
          <w:rFonts w:ascii="Times New Roman" w:hAnsi="Times New Roman" w:cstheme="minorBidi"/>
          <w:sz w:val="28"/>
          <w:lang w:val="uk-UA"/>
        </w:rPr>
      </w:pPr>
    </w:p>
    <w:p w:rsidR="005A6CEF" w:rsidRDefault="005A6CEF" w:rsidP="005A6CEF">
      <w:pPr>
        <w:jc w:val="center"/>
        <w:rPr>
          <w:rFonts w:cstheme="minorBidi"/>
        </w:rPr>
      </w:pPr>
      <w:r>
        <w:rPr>
          <w:rFonts w:ascii="Times New Roman" w:hAnsi="Times New Roman" w:cstheme="minorBidi"/>
          <w:b/>
          <w:sz w:val="28"/>
          <w:lang w:val="uk-UA"/>
        </w:rPr>
        <w:t>Дипломна робота</w:t>
      </w:r>
    </w:p>
    <w:p w:rsidR="005A6CEF" w:rsidRDefault="005A6CEF" w:rsidP="005A6CEF">
      <w:pPr>
        <w:jc w:val="center"/>
        <w:rPr>
          <w:rFonts w:cstheme="minorBidi"/>
        </w:rPr>
      </w:pPr>
      <w:r>
        <w:rPr>
          <w:rFonts w:ascii="Times New Roman" w:hAnsi="Times New Roman" w:cstheme="minorBidi"/>
          <w:b/>
          <w:sz w:val="28"/>
          <w:lang w:val="uk-UA"/>
        </w:rPr>
        <w:t xml:space="preserve">на здобуття освітньо–кваліфікаційного рівня </w:t>
      </w:r>
      <w:r>
        <w:rPr>
          <w:rFonts w:ascii="Times New Roman" w:hAnsi="Times New Roman" w:cstheme="minorBidi"/>
          <w:sz w:val="28"/>
          <w:lang w:val="uk-UA" w:eastAsia="uk-UA"/>
        </w:rPr>
        <w:t>«</w:t>
      </w:r>
      <w:r>
        <w:rPr>
          <w:rFonts w:ascii="Times New Roman" w:hAnsi="Times New Roman" w:cstheme="minorBidi"/>
          <w:b/>
          <w:sz w:val="28"/>
          <w:lang w:val="uk-UA"/>
        </w:rPr>
        <w:t>бакалавр»</w:t>
      </w:r>
    </w:p>
    <w:p w:rsidR="005A6CEF" w:rsidRDefault="005A6CEF" w:rsidP="005A6CEF">
      <w:pPr>
        <w:jc w:val="center"/>
        <w:rPr>
          <w:rFonts w:ascii="Times New Roman" w:hAnsi="Times New Roman" w:cstheme="minorBidi"/>
          <w:b/>
          <w:sz w:val="28"/>
          <w:lang w:val="uk-UA"/>
        </w:rPr>
      </w:pPr>
    </w:p>
    <w:p w:rsidR="005A6CEF" w:rsidRDefault="005A6CEF" w:rsidP="005A6CEF">
      <w:pPr>
        <w:tabs>
          <w:tab w:val="left" w:pos="5940"/>
        </w:tabs>
        <w:jc w:val="center"/>
        <w:rPr>
          <w:rFonts w:cstheme="minorBidi"/>
        </w:rPr>
      </w:pPr>
      <w:r>
        <w:rPr>
          <w:rFonts w:ascii="Times New Roman" w:hAnsi="Times New Roman" w:cstheme="minorBidi"/>
          <w:sz w:val="28"/>
          <w:lang w:val="uk-UA" w:eastAsia="uk-UA"/>
        </w:rPr>
        <w:t>на тему: «</w:t>
      </w:r>
      <w:r>
        <w:rPr>
          <w:rFonts w:ascii="Times New Roman" w:hAnsi="Times New Roman" w:cstheme="minorBidi"/>
          <w:b/>
          <w:sz w:val="28"/>
          <w:lang w:val="uk-UA" w:eastAsia="uk-UA"/>
        </w:rPr>
        <w:t>Тоталітарне панування: особистісні ресурси, культурний бекграунд</w:t>
      </w:r>
      <w:r>
        <w:rPr>
          <w:rFonts w:ascii="Times New Roman" w:hAnsi="Times New Roman" w:cstheme="minorBidi"/>
          <w:b/>
          <w:sz w:val="28"/>
          <w:lang w:val="uk-UA"/>
        </w:rPr>
        <w:t>»</w:t>
      </w:r>
    </w:p>
    <w:p w:rsidR="005A6CEF" w:rsidRDefault="005A6CEF" w:rsidP="005A6CEF">
      <w:pPr>
        <w:tabs>
          <w:tab w:val="left" w:pos="5940"/>
        </w:tabs>
        <w:jc w:val="center"/>
        <w:rPr>
          <w:rFonts w:cstheme="minorBidi"/>
        </w:rPr>
      </w:pPr>
      <w:r>
        <w:rPr>
          <w:rFonts w:ascii="Times New Roman" w:hAnsi="Times New Roman" w:cstheme="minorBidi"/>
          <w:lang w:eastAsia="uk-UA"/>
        </w:rPr>
        <w:t>«Тоталитарное господство: личностные ресурсы, культурный бекграунд</w:t>
      </w:r>
      <w:r>
        <w:rPr>
          <w:rFonts w:ascii="Times New Roman" w:hAnsi="Times New Roman" w:cstheme="minorBidi"/>
        </w:rPr>
        <w:t>»</w:t>
      </w:r>
    </w:p>
    <w:p w:rsidR="005A6CEF" w:rsidRPr="005A6CEF" w:rsidRDefault="005A6CEF" w:rsidP="005A6CEF">
      <w:pPr>
        <w:jc w:val="center"/>
        <w:rPr>
          <w:rFonts w:cstheme="minorBidi"/>
          <w:lang w:val="en-US"/>
        </w:rPr>
      </w:pPr>
      <w:r>
        <w:rPr>
          <w:rFonts w:ascii="Times New Roman" w:hAnsi="Times New Roman" w:cstheme="minorBidi"/>
          <w:lang w:val="en-US"/>
        </w:rPr>
        <w:t>«Totalitarian domination: personal resources, cultural background»</w:t>
      </w:r>
    </w:p>
    <w:p w:rsidR="005A6CEF" w:rsidRPr="005A6CEF" w:rsidRDefault="005A6CEF" w:rsidP="005A6CEF">
      <w:pPr>
        <w:jc w:val="right"/>
        <w:rPr>
          <w:rFonts w:cstheme="minorBidi"/>
          <w:lang w:val="en-US"/>
        </w:rPr>
      </w:pPr>
      <w:r w:rsidRPr="005A6CEF">
        <w:rPr>
          <w:rFonts w:ascii="Times New Roman" w:hAnsi="Times New Roman" w:cstheme="minorBidi"/>
          <w:sz w:val="28"/>
          <w:lang w:val="en-US" w:eastAsia="uk-UA"/>
        </w:rPr>
        <w:t xml:space="preserve">                                            </w:t>
      </w:r>
    </w:p>
    <w:p w:rsidR="005A6CEF" w:rsidRDefault="005A6CEF" w:rsidP="005A6CEF">
      <w:pPr>
        <w:rPr>
          <w:rFonts w:ascii="Times New Roman" w:hAnsi="Times New Roman" w:cstheme="minorBidi"/>
          <w:sz w:val="28"/>
          <w:lang w:val="uk-UA"/>
        </w:rPr>
      </w:pPr>
    </w:p>
    <w:p w:rsidR="005A6CEF" w:rsidRDefault="005A6CEF" w:rsidP="005A6CEF">
      <w:pPr>
        <w:rPr>
          <w:rFonts w:ascii="Times New Roman" w:hAnsi="Times New Roman" w:cstheme="minorBidi"/>
          <w:sz w:val="28"/>
          <w:lang w:val="uk-UA"/>
        </w:rPr>
      </w:pPr>
    </w:p>
    <w:p w:rsidR="005A6CEF" w:rsidRDefault="005A6CEF" w:rsidP="005A6CEF">
      <w:pPr>
        <w:ind w:left="3540"/>
        <w:jc w:val="right"/>
        <w:rPr>
          <w:rFonts w:cstheme="minorBidi"/>
        </w:rPr>
      </w:pPr>
      <w:r w:rsidRPr="005A6CEF">
        <w:rPr>
          <w:rFonts w:ascii="Times New Roman" w:hAnsi="Times New Roman" w:cstheme="minorBidi"/>
          <w:sz w:val="28"/>
          <w:lang w:val="en-US" w:eastAsia="uk-UA"/>
        </w:rPr>
        <w:t xml:space="preserve">     </w:t>
      </w:r>
      <w:r>
        <w:rPr>
          <w:rFonts w:ascii="Times New Roman" w:hAnsi="Times New Roman" w:cstheme="minorBidi"/>
          <w:sz w:val="28"/>
          <w:lang w:val="uk-UA"/>
        </w:rPr>
        <w:t>Виконала студентка заочної форми навчання</w:t>
      </w:r>
    </w:p>
    <w:p w:rsidR="005A6CEF" w:rsidRDefault="005A6CEF" w:rsidP="005A6CEF">
      <w:pPr>
        <w:jc w:val="right"/>
        <w:rPr>
          <w:rFonts w:cstheme="minorBidi"/>
        </w:rPr>
      </w:pPr>
      <w:r>
        <w:rPr>
          <w:rFonts w:ascii="Times New Roman" w:hAnsi="Times New Roman" w:cstheme="minorBidi"/>
          <w:sz w:val="28"/>
          <w:lang w:eastAsia="uk-UA"/>
        </w:rPr>
        <w:t xml:space="preserve">                                                        </w:t>
      </w:r>
      <w:r>
        <w:rPr>
          <w:rFonts w:ascii="Times New Roman" w:hAnsi="Times New Roman" w:cstheme="minorBidi"/>
          <w:sz w:val="28"/>
          <w:lang w:val="uk-UA"/>
        </w:rPr>
        <w:t>напрям підготовки 6.030104 Політологія</w:t>
      </w:r>
    </w:p>
    <w:p w:rsidR="005A6CEF" w:rsidRDefault="005A6CEF" w:rsidP="005A6CEF">
      <w:pPr>
        <w:jc w:val="right"/>
        <w:rPr>
          <w:rFonts w:cstheme="minorBidi"/>
        </w:rPr>
      </w:pPr>
      <w:r>
        <w:rPr>
          <w:rFonts w:ascii="Times New Roman" w:hAnsi="Times New Roman" w:cstheme="minorBidi"/>
          <w:sz w:val="28"/>
          <w:lang w:eastAsia="uk-UA"/>
        </w:rPr>
        <w:t xml:space="preserve">                                                        </w:t>
      </w:r>
      <w:r>
        <w:rPr>
          <w:rFonts w:ascii="Times New Roman" w:hAnsi="Times New Roman" w:cstheme="minorBidi"/>
          <w:b/>
          <w:sz w:val="28"/>
          <w:lang w:val="uk-UA"/>
        </w:rPr>
        <w:t>Стойчева Крістіна Юріївна</w:t>
      </w:r>
    </w:p>
    <w:p w:rsidR="005A6CEF" w:rsidRDefault="005A6CEF" w:rsidP="005A6CEF">
      <w:pPr>
        <w:rPr>
          <w:rFonts w:cstheme="minorBidi"/>
        </w:rPr>
      </w:pPr>
      <w:r>
        <w:rPr>
          <w:rFonts w:ascii="Times New Roman" w:hAnsi="Times New Roman" w:cstheme="minorBidi"/>
          <w:sz w:val="28"/>
          <w:lang w:eastAsia="uk-UA"/>
        </w:rPr>
        <w:t xml:space="preserve">                                                    </w:t>
      </w:r>
    </w:p>
    <w:p w:rsidR="005A6CEF" w:rsidRDefault="005A6CEF" w:rsidP="005A6CEF">
      <w:pPr>
        <w:ind w:left="4956"/>
        <w:rPr>
          <w:rFonts w:ascii="Times New Roman" w:hAnsi="Times New Roman" w:cstheme="minorBidi"/>
          <w:b/>
          <w:sz w:val="28"/>
          <w:lang w:val="uk-UA"/>
        </w:rPr>
      </w:pPr>
    </w:p>
    <w:p w:rsidR="005A6CEF" w:rsidRDefault="005A6CEF" w:rsidP="005A6CEF">
      <w:pPr>
        <w:tabs>
          <w:tab w:val="left" w:pos="6300"/>
        </w:tabs>
        <w:ind w:left="3540" w:right="-79"/>
        <w:jc w:val="right"/>
        <w:rPr>
          <w:rFonts w:cstheme="minorBidi"/>
        </w:rPr>
      </w:pPr>
      <w:r>
        <w:rPr>
          <w:rFonts w:ascii="Times New Roman" w:hAnsi="Times New Roman" w:cstheme="minorBidi"/>
          <w:sz w:val="28"/>
          <w:lang w:eastAsia="uk-UA"/>
        </w:rPr>
        <w:t xml:space="preserve">     </w:t>
      </w:r>
      <w:r>
        <w:rPr>
          <w:rFonts w:ascii="Times New Roman" w:hAnsi="Times New Roman" w:cstheme="minorBidi"/>
          <w:sz w:val="28"/>
          <w:lang w:val="uk-UA"/>
        </w:rPr>
        <w:t>Науковий керівник: кандидат політичних наук,</w:t>
      </w:r>
      <w:r>
        <w:rPr>
          <w:rFonts w:cstheme="minorBidi"/>
        </w:rPr>
        <w:br/>
      </w:r>
      <w:r>
        <w:rPr>
          <w:rFonts w:ascii="Times New Roman" w:hAnsi="Times New Roman" w:cstheme="minorBidi"/>
          <w:sz w:val="28"/>
          <w:lang w:val="uk-UA"/>
        </w:rPr>
        <w:t xml:space="preserve">    доцент </w:t>
      </w:r>
      <w:r>
        <w:rPr>
          <w:rFonts w:ascii="Times New Roman" w:hAnsi="Times New Roman" w:cstheme="minorBidi"/>
          <w:b/>
          <w:sz w:val="28"/>
          <w:lang w:val="uk-UA"/>
        </w:rPr>
        <w:t>Хорошилов О. Ю</w:t>
      </w:r>
      <w:r>
        <w:rPr>
          <w:rFonts w:ascii="Times New Roman" w:hAnsi="Times New Roman" w:cstheme="minorBidi"/>
          <w:sz w:val="28"/>
          <w:lang w:val="uk-UA"/>
        </w:rPr>
        <w:t>.</w:t>
      </w:r>
    </w:p>
    <w:p w:rsidR="005A6CEF" w:rsidRDefault="005A6CEF" w:rsidP="005A6CEF">
      <w:pPr>
        <w:jc w:val="right"/>
        <w:rPr>
          <w:rFonts w:cstheme="minorBidi"/>
        </w:rPr>
      </w:pPr>
      <w:r>
        <w:rPr>
          <w:rFonts w:ascii="Times New Roman" w:hAnsi="Times New Roman" w:cstheme="minorBidi"/>
          <w:sz w:val="28"/>
          <w:lang w:eastAsia="uk-UA"/>
        </w:rPr>
        <w:t xml:space="preserve">                                                   </w:t>
      </w:r>
      <w:r>
        <w:rPr>
          <w:rFonts w:ascii="Times New Roman" w:hAnsi="Times New Roman" w:cstheme="minorBidi"/>
          <w:sz w:val="28"/>
          <w:lang w:val="uk-UA"/>
        </w:rPr>
        <w:t>Рецензент: старший викладач</w:t>
      </w:r>
    </w:p>
    <w:p w:rsidR="005A6CEF" w:rsidRDefault="005A6CEF" w:rsidP="005A6CEF">
      <w:pPr>
        <w:jc w:val="right"/>
        <w:rPr>
          <w:rFonts w:cstheme="minorBidi"/>
        </w:rPr>
      </w:pPr>
      <w:r>
        <w:rPr>
          <w:rFonts w:ascii="Times New Roman" w:hAnsi="Times New Roman" w:cstheme="minorBidi"/>
          <w:sz w:val="28"/>
          <w:lang w:eastAsia="uk-UA"/>
        </w:rPr>
        <w:t xml:space="preserve">                                                   </w:t>
      </w:r>
      <w:r>
        <w:rPr>
          <w:rFonts w:ascii="Times New Roman" w:hAnsi="Times New Roman" w:cstheme="minorBidi"/>
          <w:b/>
          <w:sz w:val="28"/>
          <w:lang w:val="uk-UA"/>
        </w:rPr>
        <w:t>Хрустінський О.В.</w:t>
      </w:r>
      <w:r>
        <w:rPr>
          <w:rFonts w:ascii="Times New Roman" w:hAnsi="Times New Roman" w:cstheme="minorBidi"/>
          <w:sz w:val="28"/>
          <w:lang w:val="uk-UA"/>
        </w:rPr>
        <w:t xml:space="preserve">                          </w:t>
      </w:r>
    </w:p>
    <w:p w:rsidR="005A6CEF" w:rsidRDefault="005A6CEF" w:rsidP="005A6CEF">
      <w:pPr>
        <w:rPr>
          <w:rFonts w:cstheme="minorBidi"/>
        </w:rPr>
      </w:pPr>
      <w:r>
        <w:rPr>
          <w:rFonts w:ascii="Times New Roman" w:hAnsi="Times New Roman" w:cstheme="minorBidi"/>
          <w:sz w:val="28"/>
          <w:lang w:eastAsia="uk-UA"/>
        </w:rPr>
        <w:t xml:space="preserve">                                                                                    </w:t>
      </w:r>
    </w:p>
    <w:p w:rsidR="005A6CEF" w:rsidRDefault="005A6CEF" w:rsidP="005A6CEF">
      <w:pPr>
        <w:rPr>
          <w:rFonts w:cstheme="minorBidi"/>
        </w:rPr>
      </w:pPr>
      <w:r>
        <w:rPr>
          <w:rFonts w:ascii="Times New Roman" w:hAnsi="Times New Roman" w:cstheme="minorBidi"/>
          <w:sz w:val="28"/>
          <w:lang w:eastAsia="uk-UA"/>
        </w:rPr>
        <w:t xml:space="preserve"> </w:t>
      </w:r>
    </w:p>
    <w:p w:rsidR="005A6CEF" w:rsidRDefault="005A6CEF" w:rsidP="005A6CEF">
      <w:pPr>
        <w:rPr>
          <w:rFonts w:ascii="Times New Roman" w:hAnsi="Times New Roman" w:cstheme="minorBidi"/>
          <w:sz w:val="28"/>
          <w:lang w:val="uk-UA"/>
        </w:rPr>
      </w:pPr>
    </w:p>
    <w:p w:rsidR="005A6CEF" w:rsidRDefault="005A6CEF" w:rsidP="005A6CEF">
      <w:pPr>
        <w:rPr>
          <w:rFonts w:cstheme="minorBidi"/>
        </w:rPr>
      </w:pPr>
      <w:r>
        <w:rPr>
          <w:rFonts w:ascii="Times New Roman" w:hAnsi="Times New Roman" w:cstheme="minorBidi"/>
          <w:sz w:val="28"/>
          <w:lang w:val="uk-UA"/>
        </w:rPr>
        <w:t>Рекомендовано до захисту на                  Захищено на засіданні ЕК №_2_</w:t>
      </w:r>
    </w:p>
    <w:p w:rsidR="005A6CEF" w:rsidRDefault="005A6CEF" w:rsidP="005A6CEF">
      <w:pPr>
        <w:rPr>
          <w:rFonts w:cstheme="minorBidi"/>
        </w:rPr>
      </w:pPr>
      <w:r>
        <w:rPr>
          <w:rFonts w:ascii="Times New Roman" w:hAnsi="Times New Roman" w:cstheme="minorBidi"/>
          <w:sz w:val="28"/>
          <w:lang w:val="uk-UA"/>
        </w:rPr>
        <w:t>засіданні кафедри                                       «____» ______2019р.,             протокол №</w:t>
      </w:r>
    </w:p>
    <w:p w:rsidR="005A6CEF" w:rsidRDefault="005A6CEF" w:rsidP="005A6CEF">
      <w:pPr>
        <w:rPr>
          <w:rFonts w:cstheme="minorBidi"/>
        </w:rPr>
      </w:pPr>
      <w:r>
        <w:rPr>
          <w:rFonts w:ascii="Times New Roman" w:hAnsi="Times New Roman" w:cstheme="minorBidi"/>
          <w:sz w:val="28"/>
          <w:lang w:val="uk-UA"/>
        </w:rPr>
        <w:t xml:space="preserve">«  « ______________ 2019 р.,  </w:t>
      </w:r>
    </w:p>
    <w:p w:rsidR="005A6CEF" w:rsidRDefault="005A6CEF" w:rsidP="005A6CEF">
      <w:pPr>
        <w:ind w:left="3545" w:firstLine="709"/>
        <w:jc w:val="right"/>
        <w:rPr>
          <w:rFonts w:cstheme="minorBidi"/>
        </w:rPr>
      </w:pPr>
      <w:r>
        <w:rPr>
          <w:rFonts w:ascii="Times New Roman" w:hAnsi="Times New Roman" w:cstheme="minorBidi"/>
          <w:sz w:val="28"/>
          <w:lang w:eastAsia="uk-UA"/>
        </w:rPr>
        <w:t xml:space="preserve">        </w:t>
      </w:r>
      <w:r>
        <w:rPr>
          <w:rFonts w:ascii="Times New Roman" w:hAnsi="Times New Roman" w:cstheme="minorBidi"/>
          <w:sz w:val="28"/>
          <w:lang w:val="uk-UA"/>
        </w:rPr>
        <w:t>Протокол № Оцінка____/_____/____</w:t>
      </w:r>
    </w:p>
    <w:p w:rsidR="005A6CEF" w:rsidRDefault="005A6CEF" w:rsidP="005A6CEF">
      <w:pPr>
        <w:rPr>
          <w:rFonts w:cstheme="minorBidi"/>
        </w:rPr>
      </w:pPr>
      <w:r>
        <w:rPr>
          <w:rFonts w:ascii="Times New Roman" w:hAnsi="Times New Roman" w:cstheme="minorBidi"/>
          <w:sz w:val="28"/>
          <w:lang w:val="uk-UA"/>
        </w:rPr>
        <w:t xml:space="preserve">Завідувач кафедри                                            Голова ЕК </w:t>
      </w:r>
    </w:p>
    <w:p w:rsidR="005A6CEF" w:rsidRDefault="005A6CEF" w:rsidP="005A6CEF">
      <w:pPr>
        <w:rPr>
          <w:rFonts w:cstheme="minorBidi"/>
        </w:rPr>
      </w:pPr>
      <w:r>
        <w:rPr>
          <w:rFonts w:ascii="Times New Roman" w:hAnsi="Times New Roman" w:cstheme="minorBidi"/>
          <w:sz w:val="28"/>
          <w:lang w:val="uk-UA"/>
        </w:rPr>
        <w:t>проф.____Попков В. В.                                   д.філос.н., проф._____Попков В. В.</w:t>
      </w:r>
    </w:p>
    <w:p w:rsidR="005A6CEF" w:rsidRDefault="005A6CEF" w:rsidP="005A6CEF">
      <w:pPr>
        <w:rPr>
          <w:rFonts w:ascii="Times New Roman" w:hAnsi="Times New Roman" w:cstheme="minorBidi"/>
          <w:sz w:val="28"/>
          <w:lang w:val="uk-UA"/>
        </w:rPr>
      </w:pPr>
    </w:p>
    <w:p w:rsidR="005A6CEF" w:rsidRDefault="005A6CEF" w:rsidP="005A6CEF">
      <w:pPr>
        <w:rPr>
          <w:rFonts w:ascii="Times New Roman" w:hAnsi="Times New Roman" w:cstheme="minorBidi"/>
          <w:sz w:val="28"/>
          <w:lang w:val="uk-UA"/>
        </w:rPr>
      </w:pPr>
    </w:p>
    <w:p w:rsidR="005A6CEF" w:rsidRDefault="005A6CEF" w:rsidP="005A6CEF">
      <w:pPr>
        <w:rPr>
          <w:rFonts w:ascii="Times New Roman" w:hAnsi="Times New Roman" w:cstheme="minorBidi"/>
          <w:sz w:val="28"/>
          <w:lang w:val="uk-UA"/>
        </w:rPr>
      </w:pPr>
    </w:p>
    <w:p w:rsidR="005A6CEF" w:rsidRDefault="005A6CEF" w:rsidP="005A6CEF">
      <w:pPr>
        <w:rPr>
          <w:rFonts w:ascii="Times New Roman" w:hAnsi="Times New Roman" w:cstheme="minorBidi"/>
          <w:sz w:val="28"/>
          <w:lang w:val="uk-UA"/>
        </w:rPr>
      </w:pPr>
    </w:p>
    <w:p w:rsidR="005A6CEF" w:rsidRDefault="005A6CEF" w:rsidP="005A6CEF">
      <w:pPr>
        <w:rPr>
          <w:rFonts w:ascii="Times New Roman" w:hAnsi="Times New Roman" w:cstheme="minorBidi"/>
          <w:sz w:val="28"/>
          <w:lang w:val="uk-UA"/>
        </w:rPr>
      </w:pPr>
    </w:p>
    <w:p w:rsidR="005A6CEF" w:rsidRDefault="005A6CEF" w:rsidP="005A6CEF">
      <w:pPr>
        <w:rPr>
          <w:rFonts w:cstheme="minorBidi"/>
        </w:rPr>
      </w:pPr>
      <w:r>
        <w:rPr>
          <w:rFonts w:ascii="Times New Roman" w:hAnsi="Times New Roman" w:cstheme="minorBidi"/>
          <w:sz w:val="28"/>
          <w:lang w:eastAsia="uk-UA"/>
        </w:rPr>
        <w:t xml:space="preserve">                                                      </w:t>
      </w:r>
      <w:r>
        <w:rPr>
          <w:rFonts w:ascii="Times New Roman" w:hAnsi="Times New Roman" w:cstheme="minorBidi"/>
          <w:b/>
          <w:sz w:val="28"/>
          <w:lang w:val="uk-UA"/>
        </w:rPr>
        <w:t>Одеса – 2019</w:t>
      </w:r>
    </w:p>
    <w:p w:rsidR="005A6CEF" w:rsidRDefault="005A6CEF" w:rsidP="005A6CEF">
      <w:pPr>
        <w:pageBreakBefore/>
        <w:spacing w:line="360" w:lineRule="auto"/>
        <w:jc w:val="center"/>
        <w:rPr>
          <w:rFonts w:cstheme="minorBidi"/>
        </w:rPr>
      </w:pPr>
      <w:r>
        <w:rPr>
          <w:rFonts w:ascii="Times New Roman" w:hAnsi="Times New Roman" w:cstheme="minorBidi"/>
          <w:b/>
          <w:sz w:val="28"/>
          <w:lang w:val="uk-UA"/>
        </w:rPr>
        <w:lastRenderedPageBreak/>
        <w:t>Зміст</w:t>
      </w:r>
    </w:p>
    <w:p w:rsidR="005A6CEF" w:rsidRDefault="005A6CEF" w:rsidP="005A6CEF">
      <w:pPr>
        <w:spacing w:line="360" w:lineRule="auto"/>
        <w:jc w:val="both"/>
        <w:rPr>
          <w:rFonts w:cstheme="minorBidi"/>
        </w:rPr>
      </w:pPr>
      <w:r>
        <w:rPr>
          <w:rFonts w:ascii="Times New Roman" w:hAnsi="Times New Roman" w:cstheme="minorBidi"/>
          <w:b/>
          <w:sz w:val="28"/>
          <w:lang w:val="uk-UA"/>
        </w:rPr>
        <w:t>Вступ</w:t>
      </w:r>
      <w:r>
        <w:rPr>
          <w:rFonts w:ascii="Times New Roman" w:hAnsi="Times New Roman" w:cstheme="minorBidi"/>
          <w:sz w:val="28"/>
          <w:lang w:val="uk-UA"/>
        </w:rPr>
        <w:t>............................................................................</w:t>
      </w:r>
      <w:r w:rsidR="00BD5C5B">
        <w:rPr>
          <w:rFonts w:ascii="Times New Roman" w:hAnsi="Times New Roman" w:cstheme="minorBidi"/>
          <w:sz w:val="28"/>
          <w:lang w:val="uk-UA"/>
        </w:rPr>
        <w:t>...........................</w:t>
      </w:r>
      <w:r>
        <w:rPr>
          <w:rFonts w:ascii="Times New Roman" w:hAnsi="Times New Roman" w:cstheme="minorBidi"/>
          <w:sz w:val="28"/>
          <w:lang w:val="uk-UA"/>
        </w:rPr>
        <w:t>..........С.</w:t>
      </w:r>
      <w:r>
        <w:rPr>
          <w:rFonts w:ascii="Times New Roman" w:hAnsi="Times New Roman" w:cstheme="minorBidi"/>
          <w:sz w:val="28"/>
        </w:rPr>
        <w:t>3</w:t>
      </w:r>
    </w:p>
    <w:p w:rsidR="005A6CEF" w:rsidRDefault="005A6CEF" w:rsidP="005A6CEF">
      <w:pPr>
        <w:spacing w:line="360" w:lineRule="auto"/>
        <w:jc w:val="both"/>
        <w:rPr>
          <w:rFonts w:ascii="Times New Roman" w:hAnsi="Times New Roman" w:cstheme="minorBidi"/>
          <w:b/>
          <w:sz w:val="28"/>
          <w:lang w:val="uk-UA"/>
        </w:rPr>
      </w:pPr>
    </w:p>
    <w:p w:rsidR="005A6CEF" w:rsidRDefault="005A6CEF" w:rsidP="005A6CEF">
      <w:pPr>
        <w:spacing w:line="360" w:lineRule="auto"/>
        <w:jc w:val="both"/>
        <w:rPr>
          <w:rFonts w:cstheme="minorBidi"/>
        </w:rPr>
      </w:pPr>
      <w:r>
        <w:rPr>
          <w:rFonts w:ascii="Times New Roman" w:hAnsi="Times New Roman" w:cstheme="minorBidi"/>
          <w:b/>
          <w:sz w:val="28"/>
          <w:lang w:val="uk-UA"/>
        </w:rPr>
        <w:t>Розділ 1 Тоталітарне панування як об’єкт політичної науки</w:t>
      </w:r>
    </w:p>
    <w:p w:rsidR="005A6CEF" w:rsidRDefault="005A6CEF" w:rsidP="005A6CEF">
      <w:pPr>
        <w:spacing w:line="360" w:lineRule="auto"/>
        <w:jc w:val="both"/>
        <w:rPr>
          <w:rFonts w:cstheme="minorBidi"/>
        </w:rPr>
      </w:pPr>
      <w:r>
        <w:rPr>
          <w:rFonts w:ascii="Times New Roman" w:hAnsi="Times New Roman" w:cstheme="minorBidi"/>
          <w:i/>
          <w:sz w:val="28"/>
          <w:lang w:val="uk-UA"/>
        </w:rPr>
        <w:t>1.1 Тоталітаризм як суспільно–політичний феномен: історіографія проблеми</w:t>
      </w:r>
      <w:r>
        <w:rPr>
          <w:rFonts w:ascii="Times New Roman" w:hAnsi="Times New Roman" w:cstheme="minorBidi"/>
          <w:sz w:val="28"/>
          <w:lang w:val="uk-UA"/>
        </w:rPr>
        <w:t>...................................................................................................................С.6</w:t>
      </w:r>
    </w:p>
    <w:p w:rsidR="005A6CEF" w:rsidRDefault="005A6CEF" w:rsidP="005A6CEF">
      <w:pPr>
        <w:spacing w:line="360" w:lineRule="auto"/>
        <w:jc w:val="both"/>
        <w:rPr>
          <w:rFonts w:cstheme="minorBidi"/>
        </w:rPr>
      </w:pPr>
      <w:r>
        <w:rPr>
          <w:rFonts w:ascii="Times New Roman" w:hAnsi="Times New Roman" w:cstheme="minorBidi"/>
          <w:i/>
          <w:sz w:val="28"/>
          <w:lang w:val="uk-UA"/>
        </w:rPr>
        <w:t>1.2 Політична наука про особистісні джерела тоталітарного панування</w:t>
      </w:r>
      <w:r>
        <w:rPr>
          <w:rFonts w:ascii="Times New Roman" w:hAnsi="Times New Roman" w:cstheme="minorBidi"/>
          <w:sz w:val="28"/>
          <w:lang w:val="uk-UA"/>
        </w:rPr>
        <w:t>................................................................................................................С.21</w:t>
      </w:r>
    </w:p>
    <w:p w:rsidR="005A6CEF" w:rsidRDefault="005A6CEF" w:rsidP="005A6CEF">
      <w:pPr>
        <w:spacing w:line="360" w:lineRule="auto"/>
        <w:jc w:val="both"/>
        <w:rPr>
          <w:rFonts w:cstheme="minorBidi"/>
          <w:lang w:val="uk-UA"/>
        </w:rPr>
      </w:pPr>
    </w:p>
    <w:p w:rsidR="005A6CEF" w:rsidRDefault="005A6CEF" w:rsidP="005A6CEF">
      <w:pPr>
        <w:spacing w:line="360" w:lineRule="auto"/>
        <w:jc w:val="both"/>
        <w:rPr>
          <w:rFonts w:cstheme="minorBidi"/>
        </w:rPr>
      </w:pPr>
      <w:r>
        <w:rPr>
          <w:rFonts w:ascii="Times New Roman" w:hAnsi="Times New Roman" w:cstheme="minorBidi"/>
          <w:i/>
          <w:sz w:val="28"/>
          <w:lang w:val="uk-UA"/>
        </w:rPr>
        <w:t>Висновки до розділу</w:t>
      </w:r>
      <w:r>
        <w:rPr>
          <w:rFonts w:ascii="Times New Roman" w:hAnsi="Times New Roman" w:cstheme="minorBidi"/>
          <w:sz w:val="28"/>
          <w:lang w:val="uk-UA"/>
        </w:rPr>
        <w:t>.................................................</w:t>
      </w:r>
      <w:r w:rsidR="00BD5C5B">
        <w:rPr>
          <w:rFonts w:ascii="Times New Roman" w:hAnsi="Times New Roman" w:cstheme="minorBidi"/>
          <w:sz w:val="28"/>
          <w:lang w:val="uk-UA"/>
        </w:rPr>
        <w:t>........................</w:t>
      </w:r>
      <w:r>
        <w:rPr>
          <w:rFonts w:ascii="Times New Roman" w:hAnsi="Times New Roman" w:cstheme="minorBidi"/>
          <w:sz w:val="28"/>
          <w:lang w:val="uk-UA"/>
        </w:rPr>
        <w:t>...............С.29</w:t>
      </w:r>
    </w:p>
    <w:p w:rsidR="005A6CEF" w:rsidRDefault="005A6CEF" w:rsidP="005A6CEF">
      <w:pPr>
        <w:spacing w:line="360" w:lineRule="auto"/>
        <w:jc w:val="both"/>
        <w:rPr>
          <w:rFonts w:ascii="Times New Roman" w:hAnsi="Times New Roman" w:cstheme="minorBidi"/>
          <w:i/>
          <w:sz w:val="28"/>
          <w:lang w:val="uk-UA"/>
        </w:rPr>
      </w:pPr>
    </w:p>
    <w:p w:rsidR="005A6CEF" w:rsidRDefault="005A6CEF" w:rsidP="005A6CEF">
      <w:pPr>
        <w:spacing w:line="360" w:lineRule="auto"/>
        <w:jc w:val="both"/>
        <w:rPr>
          <w:rFonts w:cstheme="minorBidi"/>
        </w:rPr>
      </w:pPr>
      <w:r>
        <w:rPr>
          <w:rFonts w:ascii="Times New Roman" w:hAnsi="Times New Roman" w:cstheme="minorBidi"/>
          <w:b/>
          <w:sz w:val="28"/>
          <w:lang w:val="uk-UA"/>
        </w:rPr>
        <w:t>Розділ 2 Тоталітаризм в політичних процесах ХХ століття: джерела виникнення, інструментарій впливу на суспільство</w:t>
      </w:r>
    </w:p>
    <w:p w:rsidR="005A6CEF" w:rsidRDefault="005A6CEF" w:rsidP="005A6CEF">
      <w:pPr>
        <w:spacing w:line="360" w:lineRule="auto"/>
        <w:jc w:val="both"/>
        <w:rPr>
          <w:rFonts w:cstheme="minorBidi"/>
        </w:rPr>
      </w:pPr>
      <w:r>
        <w:rPr>
          <w:rFonts w:ascii="Times New Roman" w:hAnsi="Times New Roman" w:cstheme="minorBidi"/>
          <w:i/>
          <w:sz w:val="28"/>
          <w:lang w:val="uk-UA"/>
        </w:rPr>
        <w:t>2.1 Тоталітарні режими ХХ століття: соціальні практики</w:t>
      </w:r>
      <w:r>
        <w:rPr>
          <w:rFonts w:ascii="Times New Roman" w:hAnsi="Times New Roman" w:cstheme="minorBidi"/>
          <w:sz w:val="28"/>
          <w:lang w:val="uk-UA"/>
        </w:rPr>
        <w:t>...........................С.31</w:t>
      </w:r>
    </w:p>
    <w:p w:rsidR="005A6CEF" w:rsidRDefault="005A6CEF" w:rsidP="005A6CEF">
      <w:pPr>
        <w:spacing w:line="360" w:lineRule="auto"/>
        <w:jc w:val="both"/>
        <w:rPr>
          <w:rFonts w:cstheme="minorBidi"/>
        </w:rPr>
      </w:pPr>
      <w:r>
        <w:rPr>
          <w:rFonts w:ascii="Times New Roman" w:hAnsi="Times New Roman" w:cstheme="minorBidi"/>
          <w:i/>
          <w:sz w:val="28"/>
          <w:lang w:val="uk-UA"/>
        </w:rPr>
        <w:t>2.2 Тоталітарна культура: політична естетика</w:t>
      </w:r>
      <w:r>
        <w:rPr>
          <w:rFonts w:ascii="Times New Roman" w:hAnsi="Times New Roman" w:cstheme="minorBidi"/>
          <w:sz w:val="28"/>
          <w:lang w:val="uk-UA"/>
        </w:rPr>
        <w:t>...............................................С.45</w:t>
      </w:r>
    </w:p>
    <w:p w:rsidR="005A6CEF" w:rsidRDefault="005A6CEF" w:rsidP="005A6CEF">
      <w:pPr>
        <w:spacing w:line="360" w:lineRule="auto"/>
        <w:jc w:val="both"/>
        <w:rPr>
          <w:rFonts w:cstheme="minorBidi"/>
          <w:lang w:val="uk-UA"/>
        </w:rPr>
      </w:pPr>
    </w:p>
    <w:p w:rsidR="005A6CEF" w:rsidRDefault="005A6CEF" w:rsidP="005A6CEF">
      <w:pPr>
        <w:spacing w:line="360" w:lineRule="auto"/>
        <w:jc w:val="both"/>
        <w:rPr>
          <w:rFonts w:cstheme="minorBidi"/>
        </w:rPr>
      </w:pPr>
      <w:r>
        <w:rPr>
          <w:rFonts w:ascii="Times New Roman" w:hAnsi="Times New Roman" w:cstheme="minorBidi"/>
          <w:i/>
          <w:sz w:val="28"/>
          <w:lang w:val="uk-UA"/>
        </w:rPr>
        <w:t>Висновки до розділу</w:t>
      </w:r>
      <w:r>
        <w:rPr>
          <w:rFonts w:ascii="Times New Roman" w:hAnsi="Times New Roman" w:cstheme="minorBidi"/>
          <w:sz w:val="28"/>
          <w:lang w:val="uk-UA"/>
        </w:rPr>
        <w:t>.......................................................................</w:t>
      </w:r>
      <w:r w:rsidR="00BD5C5B">
        <w:rPr>
          <w:rFonts w:ascii="Times New Roman" w:hAnsi="Times New Roman" w:cstheme="minorBidi"/>
          <w:sz w:val="28"/>
          <w:lang w:val="uk-UA"/>
        </w:rPr>
        <w:t>.............</w:t>
      </w:r>
      <w:r>
        <w:rPr>
          <w:rFonts w:ascii="Times New Roman" w:hAnsi="Times New Roman" w:cstheme="minorBidi"/>
          <w:sz w:val="28"/>
          <w:lang w:val="uk-UA"/>
        </w:rPr>
        <w:t>.......С.57</w:t>
      </w:r>
    </w:p>
    <w:p w:rsidR="005A6CEF" w:rsidRDefault="005A6CEF" w:rsidP="005A6CEF">
      <w:pPr>
        <w:spacing w:line="360" w:lineRule="auto"/>
        <w:jc w:val="both"/>
        <w:rPr>
          <w:rFonts w:ascii="Times New Roman" w:hAnsi="Times New Roman" w:cstheme="minorBidi"/>
          <w:i/>
          <w:sz w:val="28"/>
          <w:lang w:val="uk-UA"/>
        </w:rPr>
      </w:pPr>
    </w:p>
    <w:p w:rsidR="005A6CEF" w:rsidRDefault="005A6CEF" w:rsidP="005A6CEF">
      <w:pPr>
        <w:spacing w:line="360" w:lineRule="auto"/>
        <w:jc w:val="both"/>
        <w:rPr>
          <w:rFonts w:cstheme="minorBidi"/>
        </w:rPr>
      </w:pPr>
      <w:r>
        <w:rPr>
          <w:rFonts w:ascii="Times New Roman" w:hAnsi="Times New Roman" w:cstheme="minorBidi"/>
          <w:b/>
          <w:sz w:val="28"/>
          <w:lang w:val="uk-UA"/>
        </w:rPr>
        <w:t>Висновки</w:t>
      </w:r>
      <w:r>
        <w:rPr>
          <w:rFonts w:ascii="Times New Roman" w:hAnsi="Times New Roman" w:cstheme="minorBidi"/>
          <w:sz w:val="28"/>
          <w:lang w:val="uk-UA"/>
        </w:rPr>
        <w:t>......................................................</w:t>
      </w:r>
      <w:r w:rsidR="00BD5C5B">
        <w:rPr>
          <w:rFonts w:ascii="Times New Roman" w:hAnsi="Times New Roman" w:cstheme="minorBidi"/>
          <w:sz w:val="28"/>
          <w:lang w:val="uk-UA"/>
        </w:rPr>
        <w:t>.........................</w:t>
      </w:r>
      <w:r>
        <w:rPr>
          <w:rFonts w:ascii="Times New Roman" w:hAnsi="Times New Roman" w:cstheme="minorBidi"/>
          <w:sz w:val="28"/>
          <w:lang w:val="uk-UA"/>
        </w:rPr>
        <w:t>..........................С.</w:t>
      </w:r>
      <w:r w:rsidRPr="005A6CEF">
        <w:rPr>
          <w:rFonts w:ascii="Times New Roman" w:hAnsi="Times New Roman" w:cstheme="minorBidi"/>
          <w:sz w:val="28"/>
        </w:rPr>
        <w:t>59</w:t>
      </w:r>
    </w:p>
    <w:p w:rsidR="005A6CEF" w:rsidRDefault="005A6CEF" w:rsidP="005A6CEF">
      <w:pPr>
        <w:spacing w:line="360" w:lineRule="auto"/>
        <w:jc w:val="both"/>
        <w:rPr>
          <w:rFonts w:ascii="Times New Roman" w:hAnsi="Times New Roman" w:cstheme="minorBidi"/>
          <w:b/>
          <w:i/>
          <w:sz w:val="28"/>
          <w:lang w:val="uk-UA"/>
        </w:rPr>
      </w:pPr>
    </w:p>
    <w:p w:rsidR="005A6CEF" w:rsidRDefault="005A6CEF" w:rsidP="005A6CEF">
      <w:pPr>
        <w:spacing w:line="360" w:lineRule="auto"/>
        <w:jc w:val="both"/>
        <w:rPr>
          <w:rFonts w:cstheme="minorBidi"/>
        </w:rPr>
      </w:pPr>
      <w:r>
        <w:rPr>
          <w:rFonts w:ascii="Times New Roman" w:hAnsi="Times New Roman" w:cstheme="minorBidi"/>
          <w:b/>
          <w:sz w:val="28"/>
          <w:lang w:val="uk-UA"/>
        </w:rPr>
        <w:t>Список використаних джерел</w:t>
      </w:r>
      <w:r>
        <w:rPr>
          <w:rFonts w:ascii="Times New Roman" w:hAnsi="Times New Roman" w:cstheme="minorBidi"/>
          <w:sz w:val="28"/>
          <w:lang w:val="uk-UA"/>
        </w:rPr>
        <w:t>...............................</w:t>
      </w:r>
      <w:r w:rsidR="00BD5C5B">
        <w:rPr>
          <w:rFonts w:ascii="Times New Roman" w:hAnsi="Times New Roman" w:cstheme="minorBidi"/>
          <w:sz w:val="28"/>
          <w:lang w:val="uk-UA"/>
        </w:rPr>
        <w:t>..........................</w:t>
      </w:r>
      <w:r>
        <w:rPr>
          <w:rFonts w:ascii="Times New Roman" w:hAnsi="Times New Roman" w:cstheme="minorBidi"/>
          <w:sz w:val="28"/>
          <w:lang w:val="uk-UA"/>
        </w:rPr>
        <w:t>............С.</w:t>
      </w:r>
      <w:r w:rsidRPr="005A6CEF">
        <w:rPr>
          <w:rFonts w:ascii="Times New Roman" w:hAnsi="Times New Roman" w:cstheme="minorBidi"/>
          <w:sz w:val="28"/>
        </w:rPr>
        <w:t>62</w:t>
      </w:r>
    </w:p>
    <w:p w:rsidR="005A6CEF" w:rsidRDefault="005A6CEF" w:rsidP="005A6CEF">
      <w:pPr>
        <w:spacing w:line="360" w:lineRule="auto"/>
        <w:jc w:val="both"/>
        <w:rPr>
          <w:rFonts w:ascii="Times New Roman" w:hAnsi="Times New Roman" w:cstheme="minorBidi"/>
          <w:b/>
          <w:sz w:val="28"/>
          <w:lang w:val="uk-UA"/>
        </w:rPr>
      </w:pPr>
    </w:p>
    <w:p w:rsidR="005A6CEF" w:rsidRDefault="005A6CEF" w:rsidP="005A6CEF">
      <w:pPr>
        <w:spacing w:line="360" w:lineRule="auto"/>
        <w:jc w:val="both"/>
        <w:rPr>
          <w:rFonts w:cstheme="minorBidi"/>
        </w:rPr>
      </w:pPr>
      <w:r>
        <w:rPr>
          <w:rFonts w:ascii="Times New Roman" w:hAnsi="Times New Roman" w:cstheme="minorBidi"/>
          <w:b/>
          <w:sz w:val="28"/>
          <w:lang w:val="uk-UA"/>
        </w:rPr>
        <w:t>Додатки</w:t>
      </w:r>
      <w:r>
        <w:rPr>
          <w:rFonts w:ascii="Times New Roman" w:hAnsi="Times New Roman" w:cstheme="minorBidi"/>
          <w:sz w:val="28"/>
          <w:lang w:val="uk-UA"/>
        </w:rPr>
        <w:t>...................................................................</w:t>
      </w:r>
      <w:r w:rsidR="00BD5C5B">
        <w:rPr>
          <w:rFonts w:ascii="Times New Roman" w:hAnsi="Times New Roman" w:cstheme="minorBidi"/>
          <w:sz w:val="28"/>
          <w:lang w:val="uk-UA"/>
        </w:rPr>
        <w:t>..............................</w:t>
      </w:r>
      <w:r>
        <w:rPr>
          <w:rFonts w:ascii="Times New Roman" w:hAnsi="Times New Roman" w:cstheme="minorBidi"/>
          <w:sz w:val="28"/>
          <w:lang w:val="uk-UA"/>
        </w:rPr>
        <w:t>...........С.67</w:t>
      </w:r>
    </w:p>
    <w:p w:rsidR="005A6CEF" w:rsidRDefault="005A6CEF" w:rsidP="005A6CEF">
      <w:pPr>
        <w:pageBreakBefore/>
        <w:spacing w:line="360" w:lineRule="auto"/>
        <w:jc w:val="center"/>
        <w:rPr>
          <w:rFonts w:cstheme="minorBidi"/>
        </w:rPr>
      </w:pPr>
      <w:r>
        <w:rPr>
          <w:rFonts w:ascii="Times New Roman" w:hAnsi="Times New Roman" w:cstheme="minorBidi"/>
          <w:b/>
          <w:sz w:val="28"/>
          <w:lang w:val="uk-UA"/>
        </w:rPr>
        <w:lastRenderedPageBreak/>
        <w:t>Вступ</w:t>
      </w:r>
    </w:p>
    <w:p w:rsidR="005A6CEF" w:rsidRPr="005A6CEF" w:rsidRDefault="005A6CEF" w:rsidP="005A6CEF">
      <w:pPr>
        <w:spacing w:line="360" w:lineRule="auto"/>
        <w:ind w:firstLine="510"/>
        <w:jc w:val="both"/>
        <w:rPr>
          <w:rFonts w:cstheme="minorBidi"/>
          <w:lang w:val="uk-UA"/>
        </w:rPr>
      </w:pPr>
      <w:r>
        <w:rPr>
          <w:rFonts w:ascii="Times New Roman" w:hAnsi="Times New Roman" w:cstheme="minorBidi"/>
          <w:sz w:val="28"/>
          <w:lang w:val="uk-UA"/>
        </w:rPr>
        <w:t>З формально–теоретичної точки зору політичний режим являє собою лише сукупність засобів та алгоритмів реалізації владних відносин в межах конкретного суспільства. Проте, в реальному вимірі, політичний режим в цілому та такий його різновид, як тоталітаризм, постає як комплексне породження національної культури, інституційного дизайну політичної системи та особистісних психологічних якостей лідерів, які очолюють маси, й індивідів, з яких ці маси складаються.</w:t>
      </w:r>
    </w:p>
    <w:p w:rsidR="005A6CEF" w:rsidRPr="005A6CEF" w:rsidRDefault="005A6CEF" w:rsidP="005A6CEF">
      <w:pPr>
        <w:spacing w:line="360" w:lineRule="auto"/>
        <w:ind w:firstLine="510"/>
        <w:jc w:val="both"/>
        <w:rPr>
          <w:rFonts w:cstheme="minorBidi"/>
          <w:lang w:val="uk-UA"/>
        </w:rPr>
      </w:pPr>
      <w:r>
        <w:rPr>
          <w:rFonts w:ascii="Times New Roman" w:hAnsi="Times New Roman" w:cstheme="minorBidi"/>
          <w:sz w:val="28"/>
          <w:lang w:val="uk-UA"/>
        </w:rPr>
        <w:t xml:space="preserve">Трагічна історія європейських країн початку – середини ХХ століття переконливо свідчить на користь того, що саме тоталітарне панування виявилося найбільш «антропологічним», тобто таким, яке безпосередньо ґрунтувалося на особистісних якостях учасників політичних відносин та, в свою чергу, претендувало на творення нового культурно–антропологічного варіанту людини розумної – homo totalitaricus. Враховуючи ці обставини, а також сталі побоювання науковців щодо «другого пришестя» тоталітаризму, вивчення особистісних джерел та культурного підґрунтя цього явища має беззаперечну </w:t>
      </w:r>
      <w:r>
        <w:rPr>
          <w:rFonts w:ascii="Times New Roman" w:hAnsi="Times New Roman" w:cstheme="minorBidi"/>
          <w:b/>
          <w:sz w:val="28"/>
          <w:lang w:val="uk-UA"/>
        </w:rPr>
        <w:t>актуальність</w:t>
      </w:r>
      <w:r>
        <w:rPr>
          <w:rFonts w:ascii="Times New Roman" w:hAnsi="Times New Roman" w:cstheme="minorBidi"/>
          <w:sz w:val="28"/>
          <w:lang w:val="uk-UA"/>
        </w:rPr>
        <w:t>.</w:t>
      </w:r>
    </w:p>
    <w:p w:rsidR="005A6CEF" w:rsidRPr="005A6CEF" w:rsidRDefault="005A6CEF" w:rsidP="005A6CEF">
      <w:pPr>
        <w:spacing w:line="360" w:lineRule="auto"/>
        <w:ind w:firstLine="510"/>
        <w:jc w:val="both"/>
        <w:rPr>
          <w:rFonts w:cstheme="minorBidi"/>
          <w:lang w:val="uk-UA"/>
        </w:rPr>
      </w:pPr>
      <w:r>
        <w:rPr>
          <w:rFonts w:ascii="Times New Roman" w:hAnsi="Times New Roman" w:cstheme="minorBidi"/>
          <w:b/>
          <w:sz w:val="28"/>
          <w:lang w:val="uk-UA"/>
        </w:rPr>
        <w:t xml:space="preserve">Об’єктом </w:t>
      </w:r>
      <w:r>
        <w:rPr>
          <w:rFonts w:ascii="Times New Roman" w:hAnsi="Times New Roman" w:cstheme="minorBidi"/>
          <w:sz w:val="28"/>
          <w:lang w:val="uk-UA"/>
        </w:rPr>
        <w:t>даної дипломної роботи виступає феномен тоталітарного панування, який втілюється в специфічних алгоритмах владних відносин, реалізованих на національному культурному підґрунті та через особливості психології окремих політичних лідерів і очолюваних ними мас.</w:t>
      </w:r>
    </w:p>
    <w:p w:rsidR="005A6CEF" w:rsidRPr="005A6CEF" w:rsidRDefault="005A6CEF" w:rsidP="005A6CEF">
      <w:pPr>
        <w:spacing w:line="360" w:lineRule="auto"/>
        <w:ind w:firstLine="510"/>
        <w:jc w:val="both"/>
        <w:rPr>
          <w:rFonts w:cstheme="minorBidi"/>
          <w:lang w:val="uk-UA"/>
        </w:rPr>
      </w:pPr>
      <w:r>
        <w:rPr>
          <w:rFonts w:ascii="Times New Roman" w:hAnsi="Times New Roman" w:cstheme="minorBidi"/>
          <w:b/>
          <w:sz w:val="28"/>
          <w:lang w:val="uk-UA"/>
        </w:rPr>
        <w:t xml:space="preserve">Предметом </w:t>
      </w:r>
      <w:r>
        <w:rPr>
          <w:rFonts w:ascii="Times New Roman" w:hAnsi="Times New Roman" w:cstheme="minorBidi"/>
          <w:sz w:val="28"/>
          <w:lang w:val="uk-UA"/>
        </w:rPr>
        <w:t>дипломної роботи бакалавра виступають ті закономірності прояву особистісного чинника та глибинних складових національної культури, які призвели до виникнення чотирьох варіантів тоталітарного режиму: фашизму, більшовизму, націонал–соціалізму та фалангізму.</w:t>
      </w:r>
    </w:p>
    <w:p w:rsidR="005A6CEF" w:rsidRDefault="005A6CEF" w:rsidP="005A6CEF">
      <w:pPr>
        <w:spacing w:line="360" w:lineRule="auto"/>
        <w:ind w:firstLine="510"/>
        <w:jc w:val="both"/>
        <w:rPr>
          <w:rFonts w:cstheme="minorBidi"/>
        </w:rPr>
      </w:pPr>
      <w:r>
        <w:rPr>
          <w:rFonts w:ascii="Times New Roman" w:hAnsi="Times New Roman" w:cstheme="minorBidi"/>
          <w:i/>
          <w:sz w:val="28"/>
          <w:lang w:val="uk-UA"/>
        </w:rPr>
        <w:t xml:space="preserve">Метою </w:t>
      </w:r>
      <w:r>
        <w:rPr>
          <w:rFonts w:ascii="Times New Roman" w:hAnsi="Times New Roman" w:cstheme="minorBidi"/>
          <w:sz w:val="28"/>
          <w:lang w:val="uk-UA"/>
        </w:rPr>
        <w:t>дипломної роботи є дослідження особистісних та культурних джерел тоталітарного панування. Досягнення означеної мети стає можливим завдяки реалізації наступних наукових завдань:</w:t>
      </w:r>
    </w:p>
    <w:p w:rsidR="005A6CEF" w:rsidRDefault="005A6CEF" w:rsidP="005A6CEF">
      <w:pPr>
        <w:spacing w:line="360" w:lineRule="auto"/>
        <w:ind w:firstLine="510"/>
        <w:jc w:val="both"/>
        <w:rPr>
          <w:rFonts w:cstheme="minorBidi"/>
        </w:rPr>
      </w:pPr>
      <w:r>
        <w:rPr>
          <w:rFonts w:ascii="Times New Roman" w:hAnsi="Times New Roman" w:cstheme="minorBidi"/>
          <w:sz w:val="28"/>
          <w:lang w:eastAsia="uk-UA"/>
        </w:rPr>
        <w:t xml:space="preserve">– </w:t>
      </w:r>
      <w:r>
        <w:rPr>
          <w:rFonts w:ascii="Times New Roman" w:hAnsi="Times New Roman" w:cstheme="minorBidi"/>
          <w:sz w:val="28"/>
          <w:lang w:val="uk-UA"/>
        </w:rPr>
        <w:t>вивченню історіографії проблеми тоталітарного панування, яка складається з результатів досліджень зарубіжних та вітчизняних науковців;</w:t>
      </w:r>
    </w:p>
    <w:p w:rsidR="005A6CEF" w:rsidRDefault="005A6CEF" w:rsidP="005A6CEF">
      <w:pPr>
        <w:spacing w:line="360" w:lineRule="auto"/>
        <w:ind w:firstLine="510"/>
        <w:jc w:val="both"/>
        <w:rPr>
          <w:rFonts w:cstheme="minorBidi"/>
        </w:rPr>
      </w:pPr>
      <w:r>
        <w:rPr>
          <w:rFonts w:ascii="Times New Roman" w:hAnsi="Times New Roman" w:cstheme="minorBidi"/>
          <w:sz w:val="28"/>
          <w:lang w:eastAsia="uk-UA"/>
        </w:rPr>
        <w:lastRenderedPageBreak/>
        <w:t xml:space="preserve">– </w:t>
      </w:r>
      <w:r>
        <w:rPr>
          <w:rFonts w:ascii="Times New Roman" w:hAnsi="Times New Roman" w:cstheme="minorBidi"/>
          <w:sz w:val="28"/>
          <w:lang w:val="uk-UA"/>
        </w:rPr>
        <w:t>з’ясуванню основних постулатів наукових гіпотез, концепцій та теорій щодо особистісного чинника у формуванні та реалізації моделі тоталітарного панування;</w:t>
      </w:r>
    </w:p>
    <w:p w:rsidR="005A6CEF" w:rsidRDefault="005A6CEF" w:rsidP="005A6CEF">
      <w:pPr>
        <w:spacing w:line="360" w:lineRule="auto"/>
        <w:ind w:firstLine="510"/>
        <w:jc w:val="both"/>
        <w:rPr>
          <w:rFonts w:cstheme="minorBidi"/>
        </w:rPr>
      </w:pPr>
      <w:r>
        <w:rPr>
          <w:rFonts w:ascii="Times New Roman" w:hAnsi="Times New Roman" w:cstheme="minorBidi"/>
          <w:sz w:val="28"/>
          <w:lang w:eastAsia="uk-UA"/>
        </w:rPr>
        <w:t xml:space="preserve">– </w:t>
      </w:r>
      <w:r>
        <w:rPr>
          <w:rFonts w:ascii="Times New Roman" w:hAnsi="Times New Roman" w:cstheme="minorBidi"/>
          <w:sz w:val="28"/>
          <w:lang w:val="uk-UA"/>
        </w:rPr>
        <w:t>виявленню соціокультурних передумов формування тоталітарних режимів в країнах Західної та Східної Європи на початку – в середині ХХ століття;</w:t>
      </w:r>
    </w:p>
    <w:p w:rsidR="005A6CEF" w:rsidRDefault="005A6CEF" w:rsidP="005A6CEF">
      <w:pPr>
        <w:spacing w:line="360" w:lineRule="auto"/>
        <w:ind w:firstLine="510"/>
        <w:jc w:val="both"/>
        <w:rPr>
          <w:rFonts w:cstheme="minorBidi"/>
        </w:rPr>
      </w:pPr>
      <w:r>
        <w:rPr>
          <w:rFonts w:ascii="Times New Roman" w:hAnsi="Times New Roman" w:cstheme="minorBidi"/>
          <w:sz w:val="28"/>
          <w:lang w:eastAsia="uk-UA"/>
        </w:rPr>
        <w:t xml:space="preserve">– </w:t>
      </w:r>
      <w:r>
        <w:rPr>
          <w:rFonts w:ascii="Times New Roman" w:hAnsi="Times New Roman" w:cstheme="minorBidi"/>
          <w:sz w:val="28"/>
          <w:lang w:val="uk-UA"/>
        </w:rPr>
        <w:t>дослідженню естетики тоталітарної культури, яка постає важливим засобом реалізації антропологічних проектів таких різновидів тоталітаризму, як фашизм, більшовизм, націонал–соціалізм, фалангізм.</w:t>
      </w:r>
    </w:p>
    <w:p w:rsidR="005A6CEF" w:rsidRPr="00BD5C5B" w:rsidRDefault="005A6CEF" w:rsidP="005A6CEF">
      <w:pPr>
        <w:spacing w:line="360" w:lineRule="auto"/>
        <w:ind w:firstLine="510"/>
        <w:jc w:val="both"/>
        <w:rPr>
          <w:rFonts w:cstheme="minorBidi"/>
          <w:lang w:val="uk-UA"/>
        </w:rPr>
      </w:pPr>
      <w:r>
        <w:rPr>
          <w:rFonts w:ascii="Times New Roman" w:hAnsi="Times New Roman" w:cstheme="minorBidi"/>
          <w:sz w:val="28"/>
          <w:lang w:val="uk-UA"/>
        </w:rPr>
        <w:t xml:space="preserve">Характеризуючи </w:t>
      </w:r>
      <w:r>
        <w:rPr>
          <w:rFonts w:ascii="Times New Roman" w:hAnsi="Times New Roman" w:cstheme="minorBidi"/>
          <w:i/>
          <w:sz w:val="28"/>
          <w:lang w:val="uk-UA"/>
        </w:rPr>
        <w:t>методологію</w:t>
      </w:r>
      <w:r>
        <w:rPr>
          <w:rFonts w:ascii="Times New Roman" w:hAnsi="Times New Roman" w:cstheme="minorBidi"/>
          <w:sz w:val="28"/>
          <w:lang w:val="uk-UA"/>
        </w:rPr>
        <w:t xml:space="preserve"> даної роботи, слід, перш за все, зазначити її провідні принципи. До них належать </w:t>
      </w:r>
      <w:r>
        <w:rPr>
          <w:rFonts w:ascii="Times New Roman" w:hAnsi="Times New Roman" w:cstheme="minorBidi"/>
          <w:i/>
          <w:sz w:val="28"/>
          <w:lang w:val="uk-UA"/>
        </w:rPr>
        <w:t>принципи науковості, неупередженості, комплексності</w:t>
      </w:r>
      <w:r>
        <w:rPr>
          <w:rFonts w:ascii="Times New Roman" w:hAnsi="Times New Roman" w:cstheme="minorBidi"/>
          <w:sz w:val="28"/>
          <w:lang w:val="uk-UA"/>
        </w:rPr>
        <w:t>. Ці принципи змушували автора роботи відмовлятися від оціночних суджень щодо культур народів, які пережили періоди тоталітарного панування. Жодна з національних культур не оцінювалася за полярною шкалою «добре – погане». Тоталітарні режими інтерпретувалися як породження конкретних національних культур, які, в свою чергу, мають у своєму складі як елементи, що спричинили виникнення цих режимів, так і складові, які дали змогу пережити «тоталітарну дійсність» та вийти на нові параметри колективного існування.</w:t>
      </w:r>
    </w:p>
    <w:p w:rsidR="005A6CEF" w:rsidRPr="00BD5C5B" w:rsidRDefault="005A6CEF" w:rsidP="005A6CEF">
      <w:pPr>
        <w:spacing w:line="360" w:lineRule="auto"/>
        <w:ind w:firstLine="510"/>
        <w:jc w:val="both"/>
        <w:rPr>
          <w:rFonts w:cstheme="minorBidi"/>
          <w:lang w:val="uk-UA"/>
        </w:rPr>
      </w:pPr>
      <w:r>
        <w:rPr>
          <w:rFonts w:ascii="Times New Roman" w:hAnsi="Times New Roman" w:cstheme="minorBidi"/>
          <w:sz w:val="28"/>
          <w:lang w:val="uk-UA"/>
        </w:rPr>
        <w:t xml:space="preserve">Вагому роль при написанні даної дипломної роботи відігравав </w:t>
      </w:r>
      <w:r>
        <w:rPr>
          <w:rFonts w:ascii="Times New Roman" w:hAnsi="Times New Roman" w:cstheme="minorBidi"/>
          <w:i/>
          <w:sz w:val="28"/>
          <w:lang w:val="uk-UA"/>
        </w:rPr>
        <w:t>конкретно–історичний підхід</w:t>
      </w:r>
      <w:r>
        <w:rPr>
          <w:rFonts w:ascii="Times New Roman" w:hAnsi="Times New Roman" w:cstheme="minorBidi"/>
          <w:sz w:val="28"/>
          <w:lang w:val="uk-UA"/>
        </w:rPr>
        <w:t>, який стимулював до врахування соціально–економічних, політичних та культурних чинників життя європейських соціумів, в яких сформувалися тоталітарні режими.</w:t>
      </w:r>
    </w:p>
    <w:p w:rsidR="005A6CEF" w:rsidRPr="00BD5C5B" w:rsidRDefault="005A6CEF" w:rsidP="005A6CEF">
      <w:pPr>
        <w:spacing w:line="360" w:lineRule="auto"/>
        <w:ind w:firstLine="510"/>
        <w:jc w:val="both"/>
        <w:rPr>
          <w:rFonts w:cstheme="minorBidi"/>
          <w:lang w:val="uk-UA"/>
        </w:rPr>
      </w:pPr>
      <w:r>
        <w:rPr>
          <w:rFonts w:ascii="Times New Roman" w:hAnsi="Times New Roman" w:cstheme="minorBidi"/>
          <w:sz w:val="28"/>
          <w:lang w:val="uk-UA"/>
        </w:rPr>
        <w:t xml:space="preserve">При дослідженні особистісних чинників тоталітарного панування на перше місце виходила дослідницька парадигма </w:t>
      </w:r>
      <w:r>
        <w:rPr>
          <w:rFonts w:ascii="Times New Roman" w:hAnsi="Times New Roman" w:cstheme="minorBidi"/>
          <w:i/>
          <w:sz w:val="28"/>
          <w:lang w:val="uk-UA"/>
        </w:rPr>
        <w:t xml:space="preserve">франкфуртської школи соціальної психології </w:t>
      </w:r>
      <w:r>
        <w:rPr>
          <w:rFonts w:ascii="Times New Roman" w:hAnsi="Times New Roman" w:cstheme="minorBidi"/>
          <w:sz w:val="28"/>
          <w:lang w:val="uk-UA"/>
        </w:rPr>
        <w:t xml:space="preserve">та </w:t>
      </w:r>
      <w:r>
        <w:rPr>
          <w:rFonts w:ascii="Times New Roman" w:hAnsi="Times New Roman" w:cstheme="minorBidi"/>
          <w:i/>
          <w:sz w:val="28"/>
          <w:lang w:val="uk-UA"/>
        </w:rPr>
        <w:t>концепт авторитарної особистості</w:t>
      </w:r>
      <w:r>
        <w:rPr>
          <w:rFonts w:ascii="Times New Roman" w:hAnsi="Times New Roman" w:cstheme="minorBidi"/>
          <w:sz w:val="28"/>
          <w:lang w:val="uk-UA"/>
        </w:rPr>
        <w:t>, запропонований Теодором Адорно.</w:t>
      </w:r>
    </w:p>
    <w:p w:rsidR="005A6CEF" w:rsidRPr="00BD5C5B" w:rsidRDefault="005A6CEF" w:rsidP="005A6CEF">
      <w:pPr>
        <w:spacing w:line="360" w:lineRule="auto"/>
        <w:ind w:firstLine="510"/>
        <w:jc w:val="both"/>
        <w:rPr>
          <w:rFonts w:cstheme="minorBidi"/>
          <w:lang w:val="uk-UA"/>
        </w:rPr>
      </w:pPr>
      <w:r>
        <w:rPr>
          <w:rFonts w:ascii="Times New Roman" w:hAnsi="Times New Roman" w:cstheme="minorBidi"/>
          <w:sz w:val="28"/>
          <w:lang w:val="uk-UA"/>
        </w:rPr>
        <w:t xml:space="preserve">Під час дослідження тоталітарної культури в роботі використовувалися основні теоретичні постулати </w:t>
      </w:r>
      <w:r>
        <w:rPr>
          <w:rFonts w:ascii="Times New Roman" w:hAnsi="Times New Roman" w:cstheme="minorBidi"/>
          <w:i/>
          <w:sz w:val="28"/>
          <w:lang w:val="uk-UA"/>
        </w:rPr>
        <w:t xml:space="preserve">аксіології </w:t>
      </w:r>
      <w:r>
        <w:rPr>
          <w:rFonts w:ascii="Times New Roman" w:hAnsi="Times New Roman" w:cstheme="minorBidi"/>
          <w:sz w:val="28"/>
          <w:lang w:val="uk-UA"/>
        </w:rPr>
        <w:t xml:space="preserve">та </w:t>
      </w:r>
      <w:r>
        <w:rPr>
          <w:rFonts w:ascii="Times New Roman" w:hAnsi="Times New Roman" w:cstheme="minorBidi"/>
          <w:i/>
          <w:sz w:val="28"/>
          <w:lang w:val="uk-UA"/>
        </w:rPr>
        <w:t>семіотики</w:t>
      </w:r>
      <w:r>
        <w:rPr>
          <w:rFonts w:ascii="Times New Roman" w:hAnsi="Times New Roman" w:cstheme="minorBidi"/>
          <w:sz w:val="28"/>
          <w:lang w:val="uk-UA"/>
        </w:rPr>
        <w:t xml:space="preserve">, </w:t>
      </w:r>
      <w:r>
        <w:rPr>
          <w:rFonts w:ascii="Times New Roman" w:hAnsi="Times New Roman" w:cstheme="minorBidi"/>
          <w:i/>
          <w:sz w:val="28"/>
          <w:lang w:val="uk-UA"/>
        </w:rPr>
        <w:t>теорії архітектури</w:t>
      </w:r>
      <w:r>
        <w:rPr>
          <w:rFonts w:ascii="Times New Roman" w:hAnsi="Times New Roman" w:cstheme="minorBidi"/>
          <w:sz w:val="28"/>
          <w:lang w:val="uk-UA"/>
        </w:rPr>
        <w:t xml:space="preserve"> тощо.</w:t>
      </w:r>
    </w:p>
    <w:p w:rsidR="005A6CEF" w:rsidRPr="00BD5C5B" w:rsidRDefault="005A6CEF" w:rsidP="005A6CEF">
      <w:pPr>
        <w:spacing w:line="360" w:lineRule="auto"/>
        <w:ind w:firstLine="510"/>
        <w:jc w:val="both"/>
        <w:rPr>
          <w:rFonts w:cstheme="minorBidi"/>
          <w:lang w:val="uk-UA"/>
        </w:rPr>
      </w:pPr>
      <w:r>
        <w:rPr>
          <w:rFonts w:ascii="Times New Roman" w:hAnsi="Times New Roman" w:cstheme="minorBidi"/>
          <w:sz w:val="28"/>
          <w:lang w:val="uk-UA"/>
        </w:rPr>
        <w:lastRenderedPageBreak/>
        <w:t xml:space="preserve">Характеризуючи </w:t>
      </w:r>
      <w:r>
        <w:rPr>
          <w:rFonts w:ascii="Times New Roman" w:hAnsi="Times New Roman" w:cstheme="minorBidi"/>
          <w:i/>
          <w:sz w:val="28"/>
          <w:lang w:val="uk-UA"/>
        </w:rPr>
        <w:t>ступінь наукової розробки</w:t>
      </w:r>
      <w:r>
        <w:rPr>
          <w:rFonts w:ascii="Times New Roman" w:hAnsi="Times New Roman" w:cstheme="minorBidi"/>
          <w:sz w:val="28"/>
          <w:lang w:val="uk-UA"/>
        </w:rPr>
        <w:t xml:space="preserve"> центральної проблеми даної дипломної роботи, слід зазначити її задовільний характер. Проблемі тоталітарного панування присвятили свої роботи такі класики політичної науки, як: Х. Арендт, Р. Арон, Р. Гріффін, Ж. Желев, Г. Лукач, У. Ширер та ін.</w:t>
      </w:r>
    </w:p>
    <w:p w:rsidR="005A6CEF" w:rsidRDefault="005A6CEF" w:rsidP="005A6CEF">
      <w:pPr>
        <w:spacing w:line="360" w:lineRule="auto"/>
        <w:ind w:firstLine="510"/>
        <w:jc w:val="both"/>
        <w:rPr>
          <w:rFonts w:cstheme="minorBidi"/>
        </w:rPr>
      </w:pPr>
      <w:r>
        <w:rPr>
          <w:rFonts w:ascii="Times New Roman" w:hAnsi="Times New Roman" w:cstheme="minorBidi"/>
          <w:sz w:val="28"/>
          <w:lang w:val="uk-UA"/>
        </w:rPr>
        <w:t>Долучилися до дослідження феномену тоталітаризму і представники пострадянської політології: К. Гаджиєв, Ю. Ігрицький, А. Медушевський, А. Оболонський та ін.</w:t>
      </w:r>
    </w:p>
    <w:p w:rsidR="005A6CEF" w:rsidRDefault="005A6CEF" w:rsidP="005A6CEF">
      <w:pPr>
        <w:spacing w:line="360" w:lineRule="auto"/>
        <w:ind w:firstLine="510"/>
        <w:jc w:val="both"/>
        <w:rPr>
          <w:rFonts w:cstheme="minorBidi"/>
        </w:rPr>
      </w:pPr>
      <w:r>
        <w:rPr>
          <w:rFonts w:ascii="Times New Roman" w:hAnsi="Times New Roman" w:cstheme="minorBidi"/>
          <w:sz w:val="28"/>
          <w:lang w:val="uk-UA"/>
        </w:rPr>
        <w:t>Серед вітчизняних авторів, які аналізували різні аспекти тоталітарного панування, слід відзначити В. Китаєва, Г. Почепцова, М. Чабанну та ін.</w:t>
      </w:r>
    </w:p>
    <w:p w:rsidR="005A6CEF" w:rsidRDefault="005A6CEF" w:rsidP="005A6CEF">
      <w:pPr>
        <w:spacing w:line="360" w:lineRule="auto"/>
        <w:ind w:firstLine="510"/>
        <w:jc w:val="both"/>
        <w:rPr>
          <w:rFonts w:cstheme="minorBidi"/>
        </w:rPr>
      </w:pPr>
      <w:r>
        <w:rPr>
          <w:rFonts w:ascii="Times New Roman" w:hAnsi="Times New Roman" w:cstheme="minorBidi"/>
          <w:i/>
          <w:sz w:val="28"/>
          <w:lang w:val="uk-UA"/>
        </w:rPr>
        <w:t>Структура</w:t>
      </w:r>
      <w:r>
        <w:rPr>
          <w:rFonts w:ascii="Times New Roman" w:hAnsi="Times New Roman" w:cstheme="minorBidi"/>
          <w:sz w:val="28"/>
          <w:lang w:val="uk-UA"/>
        </w:rPr>
        <w:t xml:space="preserve"> дипломної роботи бакалавра представлена вступом, двома розділами, що містять по два підрозділи, висновками до розділів та до роботи в цілому, списком використаних джерел і додатками.</w:t>
      </w:r>
    </w:p>
    <w:p w:rsidR="005A6CEF" w:rsidRDefault="005A6CEF" w:rsidP="005A6CEF">
      <w:pPr>
        <w:spacing w:line="360" w:lineRule="auto"/>
        <w:ind w:firstLine="510"/>
        <w:jc w:val="both"/>
        <w:rPr>
          <w:rFonts w:cstheme="minorBidi"/>
        </w:rPr>
      </w:pPr>
      <w:r>
        <w:rPr>
          <w:rFonts w:ascii="Times New Roman" w:hAnsi="Times New Roman" w:cstheme="minorBidi"/>
          <w:sz w:val="28"/>
          <w:lang w:val="uk-UA"/>
        </w:rPr>
        <w:t>У першому розділі проаналізована історіографія тоталітарного панування, створена зарубіжними та вітчизняними авторами. У другому підрозділі особлива увага приділена науковим концепціям та теоріям, які по–своєму пояснюють психологічні чинники тоталітарного панування.</w:t>
      </w:r>
    </w:p>
    <w:p w:rsidR="005A6CEF" w:rsidRDefault="005A6CEF" w:rsidP="005A6CEF">
      <w:pPr>
        <w:spacing w:line="360" w:lineRule="auto"/>
        <w:ind w:firstLine="510"/>
        <w:jc w:val="both"/>
        <w:rPr>
          <w:rFonts w:cstheme="minorBidi"/>
        </w:rPr>
      </w:pPr>
      <w:r>
        <w:rPr>
          <w:rFonts w:ascii="Times New Roman" w:hAnsi="Times New Roman" w:cstheme="minorBidi"/>
          <w:sz w:val="28"/>
          <w:lang w:val="uk-UA"/>
        </w:rPr>
        <w:t>Другий розділ присвячений дослідженню соціальних та культурних аспектів існування тоталітарних режимів. В першому підрозділі проаналізовані соціокультурні феномени та механізми, які спричинили появу тоталітарних режимів та прихід до влади тоталітарних лідерів в таких країнах, як Німеччина, Іспанія, Італія, Радянська Росія тощо. У другому підрозділі проаналізовані особливості тоталітарної культури з наголосом на таку складову тоталітарного мистецтва, як архітектура.</w:t>
      </w:r>
    </w:p>
    <w:p w:rsidR="005A6CEF" w:rsidRDefault="005A6CEF" w:rsidP="005A6CEF">
      <w:pPr>
        <w:spacing w:line="360" w:lineRule="auto"/>
        <w:ind w:firstLine="510"/>
        <w:jc w:val="both"/>
        <w:rPr>
          <w:rFonts w:cstheme="minorBidi"/>
        </w:rPr>
      </w:pPr>
      <w:r>
        <w:rPr>
          <w:rFonts w:ascii="Times New Roman" w:hAnsi="Times New Roman" w:cstheme="minorBidi"/>
          <w:sz w:val="28"/>
          <w:lang w:val="uk-UA"/>
        </w:rPr>
        <w:t>У висновках підбиваються основні результати дослідження по розділах і по роботі в цілому.</w:t>
      </w:r>
    </w:p>
    <w:p w:rsidR="005A6CEF" w:rsidRDefault="005A6CEF" w:rsidP="005A6CEF">
      <w:pPr>
        <w:spacing w:line="360" w:lineRule="auto"/>
        <w:ind w:firstLine="510"/>
        <w:jc w:val="both"/>
        <w:rPr>
          <w:rFonts w:cstheme="minorBidi"/>
        </w:rPr>
      </w:pPr>
      <w:r>
        <w:rPr>
          <w:rFonts w:ascii="Times New Roman" w:hAnsi="Times New Roman" w:cstheme="minorBidi"/>
          <w:sz w:val="28"/>
          <w:lang w:val="uk-UA"/>
        </w:rPr>
        <w:t>Список використаних джерел представлений 52 найменуваннями.</w:t>
      </w:r>
    </w:p>
    <w:p w:rsidR="005A6CEF" w:rsidRDefault="005A6CEF" w:rsidP="005A6CEF">
      <w:pPr>
        <w:spacing w:line="360" w:lineRule="auto"/>
        <w:ind w:firstLine="510"/>
        <w:jc w:val="both"/>
        <w:rPr>
          <w:rFonts w:ascii="Times New Roman" w:hAnsi="Times New Roman" w:cstheme="minorBidi"/>
          <w:sz w:val="28"/>
          <w:lang w:val="uk-UA"/>
        </w:rPr>
      </w:pPr>
      <w:r>
        <w:rPr>
          <w:rFonts w:ascii="Times New Roman" w:hAnsi="Times New Roman" w:cstheme="minorBidi"/>
          <w:sz w:val="28"/>
          <w:lang w:val="uk-UA"/>
        </w:rPr>
        <w:t>Додатки ілюструють особливості тоталітарної культури Німеччини та СРСР.</w:t>
      </w:r>
    </w:p>
    <w:p w:rsidR="00046655" w:rsidRDefault="00046655" w:rsidP="005A6CEF">
      <w:pPr>
        <w:spacing w:line="360" w:lineRule="auto"/>
        <w:ind w:firstLine="510"/>
        <w:jc w:val="both"/>
        <w:rPr>
          <w:rFonts w:ascii="Times New Roman" w:hAnsi="Times New Roman" w:cstheme="minorBidi"/>
          <w:sz w:val="28"/>
          <w:lang w:val="uk-UA"/>
        </w:rPr>
      </w:pPr>
    </w:p>
    <w:p w:rsidR="00046655" w:rsidRDefault="00046655" w:rsidP="005A6CEF">
      <w:pPr>
        <w:spacing w:line="360" w:lineRule="auto"/>
        <w:ind w:firstLine="510"/>
        <w:jc w:val="both"/>
        <w:rPr>
          <w:rFonts w:ascii="Times New Roman" w:hAnsi="Times New Roman" w:cstheme="minorBidi"/>
          <w:sz w:val="28"/>
          <w:lang w:val="uk-UA"/>
        </w:rPr>
      </w:pPr>
    </w:p>
    <w:p w:rsidR="00046655" w:rsidRDefault="00046655" w:rsidP="00046655">
      <w:pPr>
        <w:pStyle w:val="cececef1f1f1edededeeeeeee2e2e2edededeeeeeee9e9e9f2f2f2e5e5e5eaeaeaf1f1f1f2f2f2"/>
        <w:pageBreakBefore/>
        <w:spacing w:line="360" w:lineRule="auto"/>
        <w:jc w:val="center"/>
        <w:rPr>
          <w:rFonts w:cstheme="minorBidi"/>
        </w:rPr>
      </w:pPr>
      <w:r>
        <w:rPr>
          <w:rFonts w:ascii="Times New Roman" w:hAnsi="Times New Roman" w:cstheme="minorBidi"/>
          <w:b/>
          <w:sz w:val="28"/>
          <w:lang w:val="uk-UA"/>
        </w:rPr>
        <w:lastRenderedPageBreak/>
        <w:t>Висновки</w:t>
      </w:r>
    </w:p>
    <w:p w:rsidR="00046655" w:rsidRDefault="00046655" w:rsidP="00046655">
      <w:pPr>
        <w:spacing w:line="360" w:lineRule="auto"/>
        <w:ind w:firstLine="567"/>
        <w:jc w:val="both"/>
        <w:rPr>
          <w:rFonts w:cstheme="minorBidi"/>
        </w:rPr>
      </w:pPr>
      <w:r>
        <w:rPr>
          <w:rFonts w:ascii="Times New Roman" w:hAnsi="Times New Roman" w:cstheme="minorBidi"/>
          <w:sz w:val="28"/>
          <w:lang w:val="uk-UA"/>
        </w:rPr>
        <w:t>Завершуючи розгляд проблеми тоталітарного панування, слід зробити наступні узагальнюючи висновки:</w:t>
      </w:r>
    </w:p>
    <w:p w:rsidR="00046655" w:rsidRPr="00046655" w:rsidRDefault="00046655" w:rsidP="00046655">
      <w:pPr>
        <w:spacing w:line="360" w:lineRule="auto"/>
        <w:ind w:firstLine="567"/>
        <w:jc w:val="both"/>
        <w:rPr>
          <w:rFonts w:cstheme="minorBidi"/>
          <w:lang w:val="uk-UA"/>
        </w:rPr>
      </w:pPr>
      <w:r>
        <w:rPr>
          <w:rFonts w:ascii="Times New Roman" w:hAnsi="Times New Roman" w:cstheme="minorBidi"/>
          <w:sz w:val="28"/>
          <w:lang w:val="uk-UA"/>
        </w:rPr>
        <w:t>1. Феномен тоталітаризму постав як об'єкт суспільствознавства майже одразу після свого виходу на політичну арену європейських країн – на початку 30-х рр. ХХ століття. З того моменту наукою накопичений комплексний арсенал концепцій та теорій, які пояснюють природу цього феномену та наголошують на тому, що тоталітаризм є не лише специфічним алгоритмом функціонування політичної системи, але перш за все – унікальним соціальним явищем, глибоко вкоріненим у політико-культурну матрицю конкретного суспільства. Враховуючи дослідження таких авторів, як Фрідріх Хаєк, Реймон Арон, Ханна Арендт та інші, тоталітаризм слід інтерпретувати як явище, породжене культурними особливостями соціумів, які зіштовхнулися з викликами тотальної війни, руйнуванням усталених класових структур, системними збоями економічних систем тощо.</w:t>
      </w:r>
    </w:p>
    <w:p w:rsidR="00046655" w:rsidRDefault="00046655" w:rsidP="00046655">
      <w:pPr>
        <w:spacing w:line="360" w:lineRule="auto"/>
        <w:ind w:firstLine="567"/>
        <w:jc w:val="both"/>
        <w:rPr>
          <w:rFonts w:cstheme="minorBidi"/>
        </w:rPr>
      </w:pPr>
      <w:r>
        <w:rPr>
          <w:rFonts w:ascii="Times New Roman" w:hAnsi="Times New Roman" w:cstheme="minorBidi"/>
          <w:sz w:val="28"/>
          <w:lang w:val="uk-UA"/>
        </w:rPr>
        <w:t>2. Двома провідними типами учасників реалізації тоталітарного проекту в межах конкретного суспільства зазвичай виступають «авторитарна людина» та «масова людина». Перша сприймає владу як провідну цінність індивідуального та колективного життя і намагається освоїти її у повному обсязі для такого ж саме повного контролю над зовнішнім соціальним оточенням. Друга намагається всіляко уникати проблеми вибору у своєму житті, є носієм конформістських моделей соціальної активності та проявляє агресію по відношенню до носіїв цінностей індивідуалізму. Феноменом – інтегратором цих двох соціо-психологічних типів людини – тоталітарної є вождізм, що проявляється у колективних пошуках лідера, який був би здатний взяти на себе вирішення проблеми вибору (індивідуального та колективного) та надав би рецепт досягнення загального «щастя» та «добробуту». З урахуванням цих особливостей тоталітарного панування, його, з точки зору автора дипломної роботи, слід визначити як «персоно-кратію».</w:t>
      </w:r>
    </w:p>
    <w:p w:rsidR="00046655" w:rsidRDefault="00046655" w:rsidP="00046655">
      <w:pPr>
        <w:spacing w:line="360" w:lineRule="auto"/>
        <w:ind w:firstLine="567"/>
        <w:jc w:val="both"/>
        <w:rPr>
          <w:rFonts w:cstheme="minorBidi"/>
        </w:rPr>
      </w:pPr>
      <w:r>
        <w:rPr>
          <w:rFonts w:ascii="Times New Roman" w:hAnsi="Times New Roman" w:cstheme="minorBidi"/>
          <w:sz w:val="28"/>
          <w:lang w:val="uk-UA"/>
        </w:rPr>
        <w:t xml:space="preserve">3. Всеохопність соціальних практик досліджуваного явища </w:t>
      </w:r>
      <w:r>
        <w:rPr>
          <w:rFonts w:ascii="Times New Roman" w:hAnsi="Times New Roman" w:cstheme="minorBidi"/>
          <w:sz w:val="28"/>
          <w:lang w:val="uk-UA"/>
        </w:rPr>
        <w:lastRenderedPageBreak/>
        <w:t xml:space="preserve">забезпечується, по-перше, тим, що тоталітарний режим виявляється найбільш «антропологічним», у порівнянні з, наприклад, режимом ліберальної демократії. На відміну від неї, він претендує на повне перетворення природи людини, навіть – на формування нового різновиду людини розумної – </w:t>
      </w:r>
      <w:r>
        <w:rPr>
          <w:rFonts w:ascii="Times New Roman" w:hAnsi="Times New Roman" w:cstheme="minorBidi"/>
          <w:sz w:val="28"/>
          <w:lang w:val="en-US"/>
        </w:rPr>
        <w:t>homo</w:t>
      </w:r>
      <w:r w:rsidRPr="00046655">
        <w:rPr>
          <w:rFonts w:ascii="Times New Roman" w:hAnsi="Times New Roman" w:cstheme="minorBidi"/>
          <w:sz w:val="28"/>
        </w:rPr>
        <w:t xml:space="preserve"> </w:t>
      </w:r>
      <w:r>
        <w:rPr>
          <w:rFonts w:ascii="Times New Roman" w:hAnsi="Times New Roman" w:cstheme="minorBidi"/>
          <w:sz w:val="28"/>
          <w:lang w:val="en-US"/>
        </w:rPr>
        <w:t>totalitaricus</w:t>
      </w:r>
      <w:r w:rsidRPr="00046655">
        <w:rPr>
          <w:rFonts w:ascii="Times New Roman" w:hAnsi="Times New Roman" w:cstheme="minorBidi"/>
          <w:sz w:val="28"/>
        </w:rPr>
        <w:t xml:space="preserve">. </w:t>
      </w:r>
      <w:r>
        <w:rPr>
          <w:rFonts w:ascii="Times New Roman" w:hAnsi="Times New Roman" w:cstheme="minorBidi"/>
          <w:sz w:val="28"/>
          <w:lang w:val="uk-UA"/>
        </w:rPr>
        <w:t>У задумах авторів тоталітарного проекту це та людина, яка живе у реальності, утвореної двома партнерами, чия сутність прямо протилежна настановам соціальної філософії Просвітництва. Цими партнерами виступають «політичне суспільство» та «громадянська держава». На відміну від звичних нам «політичної держави» та «громадянського суспільства», їхні тоталітарні антиподи не мають автономії та розмежування один від одного. Навпаки, вони взаємно «перетікають» один в одного і, таким чином, позбавляють людей права та простору для приватного життя.</w:t>
      </w:r>
    </w:p>
    <w:p w:rsidR="00046655" w:rsidRDefault="00046655" w:rsidP="00046655">
      <w:pPr>
        <w:spacing w:line="360" w:lineRule="auto"/>
        <w:ind w:firstLine="567"/>
        <w:jc w:val="both"/>
        <w:rPr>
          <w:rFonts w:cstheme="minorBidi"/>
        </w:rPr>
      </w:pPr>
      <w:r>
        <w:rPr>
          <w:rFonts w:ascii="Times New Roman" w:hAnsi="Times New Roman" w:cstheme="minorBidi"/>
          <w:sz w:val="28"/>
          <w:lang w:val="uk-UA"/>
        </w:rPr>
        <w:t>По-друге, тоталітарний режим одним із перших приходить до усвідомлення того, що для досягнення абсолютної єдності всіх і вся слід вдаватися не лише до жорстких адміністративних технологій, які апелюють до «тіла» підданих, але слід використовувати «м'які» та «розумні» технології, які покликані проникати у «душу» підданих. Саме тому всі тоталітарні режими беруть під свій контроль та опіку сферу культури та мистецтва, активно підміняючи етику естетикою.</w:t>
      </w:r>
    </w:p>
    <w:p w:rsidR="00046655" w:rsidRDefault="00046655" w:rsidP="00046655">
      <w:pPr>
        <w:spacing w:line="360" w:lineRule="auto"/>
        <w:ind w:firstLine="567"/>
        <w:jc w:val="both"/>
        <w:rPr>
          <w:rFonts w:cstheme="minorBidi"/>
        </w:rPr>
      </w:pPr>
      <w:r>
        <w:rPr>
          <w:rFonts w:ascii="Times New Roman" w:hAnsi="Times New Roman" w:cstheme="minorBidi"/>
          <w:sz w:val="28"/>
          <w:lang w:val="uk-UA"/>
        </w:rPr>
        <w:t>4. Одним із найбільш дієвих культурних засобів реалізації тоталітарного панування, як про це переконливо свідчить досвід таких європейських країн, як Німеччина та Росія, постає архітектура. Для тоталітарних режимів вона не просто засіб організації соціального простору, але й «застигла ідеологія», потужний канал донесення до мас «послання влади». Не даремно тому художній стиль «ампір» активно використовується і нацистським, і сталінським тоталітарними режимами в їхній політики містобудування.</w:t>
      </w:r>
    </w:p>
    <w:p w:rsidR="00046655" w:rsidRDefault="00046655" w:rsidP="00046655">
      <w:pPr>
        <w:spacing w:line="360" w:lineRule="auto"/>
        <w:ind w:firstLine="567"/>
        <w:jc w:val="both"/>
        <w:rPr>
          <w:rFonts w:cstheme="minorBidi"/>
        </w:rPr>
      </w:pPr>
      <w:r>
        <w:rPr>
          <w:rFonts w:ascii="Times New Roman" w:hAnsi="Times New Roman" w:cstheme="minorBidi"/>
          <w:sz w:val="28"/>
          <w:lang w:val="uk-UA"/>
        </w:rPr>
        <w:t xml:space="preserve">Достатньо рано автори тоталітарних проектів приходять до усвідомлення того, що за допомогою архітектури можна контролювати та визначати життєвий цикл людини, не вживаючи при цьому інших адміністративних засобів, які до того ж вимагають регулярних фінансових витрат. Доказом </w:t>
      </w:r>
      <w:r>
        <w:rPr>
          <w:rFonts w:ascii="Times New Roman" w:hAnsi="Times New Roman" w:cstheme="minorBidi"/>
          <w:sz w:val="28"/>
          <w:lang w:val="uk-UA"/>
        </w:rPr>
        <w:lastRenderedPageBreak/>
        <w:t>цьому твердженню є соціальна філософія такого архітектурного стиля, як «конструктивізм», який характеризується дослідниками, як стиль «раннього тоталітаризму» в Радянському Союзі.</w:t>
      </w:r>
    </w:p>
    <w:p w:rsidR="00046655" w:rsidRDefault="00046655" w:rsidP="00046655">
      <w:pPr>
        <w:spacing w:line="360" w:lineRule="auto"/>
        <w:ind w:firstLine="567"/>
        <w:jc w:val="both"/>
        <w:rPr>
          <w:rFonts w:cstheme="minorBidi"/>
        </w:rPr>
      </w:pPr>
      <w:r>
        <w:rPr>
          <w:rFonts w:ascii="Times New Roman" w:hAnsi="Times New Roman" w:cstheme="minorBidi"/>
          <w:sz w:val="28"/>
          <w:lang w:val="uk-UA"/>
        </w:rPr>
        <w:t>В цілому ж, дослідження культурних практик та соціо-психологічних методик тоталітарного панування дає можливість усвідомити його справжній всеохоплюючий характер та постає як перспективний напрям подальших наукових студій цього різновиду політичних режимів.</w:t>
      </w:r>
    </w:p>
    <w:p w:rsidR="00046655" w:rsidRDefault="00046655" w:rsidP="00046655">
      <w:pPr>
        <w:pageBreakBefore/>
        <w:spacing w:line="360" w:lineRule="auto"/>
        <w:jc w:val="center"/>
        <w:rPr>
          <w:rFonts w:cstheme="minorBidi"/>
        </w:rPr>
      </w:pPr>
      <w:r>
        <w:rPr>
          <w:rFonts w:ascii="Times New Roman" w:hAnsi="Times New Roman" w:cstheme="minorBidi"/>
          <w:b/>
          <w:sz w:val="28"/>
          <w:lang w:val="uk-UA"/>
        </w:rPr>
        <w:lastRenderedPageBreak/>
        <w:t>Список використаних джерел</w:t>
      </w:r>
    </w:p>
    <w:p w:rsidR="00046655" w:rsidRDefault="00046655" w:rsidP="00046655">
      <w:pPr>
        <w:spacing w:line="360" w:lineRule="auto"/>
        <w:ind w:firstLine="567"/>
        <w:jc w:val="both"/>
        <w:rPr>
          <w:rFonts w:ascii="Times New Roman" w:hAnsi="Times New Roman" w:cstheme="minorBidi"/>
          <w:sz w:val="28"/>
          <w:lang w:val="uk-UA"/>
        </w:rPr>
      </w:pP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Адорно Т. Типы и синдромы. Методологический подход: Главы из книги «Авторитарная личность» // Социологические исследования. – 1993. – № 3–4. – С. 24–45.</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Алленов С.Г. Фашизм – многоликий и...безликий? /С.Г. Алленов //Политические исследования. – 2007. – №2. – С.180 – 185.</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Антоненко В.Г. Нацизм /А.Г. Антоненко //Політичний енциклопедичний словник – К.: Генеза, 2004. – С.383 – 384.</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Арендт Х</w:t>
      </w:r>
      <w:r>
        <w:rPr>
          <w:rFonts w:ascii="Times New Roman" w:hAnsi="Times New Roman" w:cstheme="minorBidi"/>
          <w:i/>
          <w:sz w:val="28"/>
          <w:lang w:val="uk-UA"/>
        </w:rPr>
        <w:t>.</w:t>
      </w:r>
      <w:r>
        <w:rPr>
          <w:rFonts w:ascii="Times New Roman" w:hAnsi="Times New Roman" w:cstheme="minorBidi"/>
          <w:sz w:val="28"/>
          <w:lang w:val="uk-UA"/>
        </w:rPr>
        <w:t xml:space="preserve"> Массы и тоталитаризм // Вопросы соци</w:t>
      </w:r>
      <w:r>
        <w:rPr>
          <w:rFonts w:ascii="Times New Roman" w:hAnsi="Times New Roman" w:cstheme="minorBidi"/>
          <w:sz w:val="28"/>
          <w:lang w:val="uk-UA"/>
        </w:rPr>
        <w:softHyphen/>
        <w:t>ологии. 1992. Т. 1. № 2. С. 24–31.</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Арон Р. Демократия и тоталітаризм. – М.: Текст. 1993. – С. 230 – 231.</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 xml:space="preserve">Архитектор Рейха. – Режим доступа до ресурсу: </w:t>
      </w:r>
      <w:hyperlink r:id="rId5" w:history="1">
        <w:r>
          <w:rPr>
            <w:rFonts w:ascii="Times New Roman" w:hAnsi="Times New Roman" w:cstheme="minorBidi"/>
            <w:sz w:val="28"/>
            <w:u w:val="single"/>
            <w:lang w:val="uk-UA"/>
          </w:rPr>
          <w:t>http://www.izbrannoe.com/news/lyudi/arkhitektor–reykha/</w:t>
        </w:r>
      </w:hyperlink>
      <w:r>
        <w:rPr>
          <w:rFonts w:ascii="Times New Roman" w:hAnsi="Times New Roman" w:cstheme="minorBidi"/>
          <w:sz w:val="28"/>
          <w:lang w:val="uk-UA"/>
        </w:rPr>
        <w:t xml:space="preserve">  </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Архитектура Сталина. Психология и стиль. – М.: </w:t>
      </w:r>
      <w:hyperlink r:id="rId6" w:history="1">
        <w:r>
          <w:rPr>
            <w:rFonts w:ascii="Times New Roman" w:hAnsi="Times New Roman" w:cstheme="minorBidi"/>
            <w:sz w:val="28"/>
            <w:lang w:val="uk-UA"/>
          </w:rPr>
          <w:t>Прогресс–Традиция</w:t>
        </w:r>
      </w:hyperlink>
      <w:r>
        <w:rPr>
          <w:rFonts w:ascii="Times New Roman" w:hAnsi="Times New Roman" w:cstheme="minorBidi"/>
          <w:sz w:val="28"/>
          <w:lang w:val="uk-UA"/>
        </w:rPr>
        <w:t>,2007. 560 с.</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Архитектура третьего рейха //https://ru.wikipedia.org/wiki/Архитектура_Третьего_рейхаГаджиев К.С. Тоталитаризм как феномен XX века // Вопросы философии. – 1992. – №2.</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 xml:space="preserve">Голомшток И.Н. Тоталитарное искусствоM.: Галарт, 1994. – 296 с. </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 xml:space="preserve">Грабіна Г. В. Субкультура влади як фактор політичних перетворень в межах хвиль демократизації [Текст] : дис. ... канд. політ. наук : 23.00.02 / Ганна Вікторівна Грабіна; Одес. нац. ун–т ім. І. І. Мечникова. – Одеса, 2018. – 237 с. </w:t>
      </w:r>
    </w:p>
    <w:p w:rsidR="00046655" w:rsidRDefault="00046655" w:rsidP="00046655">
      <w:pPr>
        <w:numPr>
          <w:ilvl w:val="0"/>
          <w:numId w:val="1"/>
        </w:numPr>
        <w:spacing w:line="360" w:lineRule="auto"/>
        <w:ind w:left="1191" w:hanging="340"/>
        <w:jc w:val="both"/>
        <w:rPr>
          <w:rFonts w:cstheme="minorBidi"/>
        </w:rPr>
      </w:pPr>
      <w:r>
        <w:rPr>
          <w:rFonts w:ascii="Times New Roman" w:hAnsi="Times New Roman" w:cstheme="minorBidi"/>
          <w:sz w:val="28"/>
          <w:lang w:val="uk-UA"/>
        </w:rPr>
        <w:t>Гриффин Р. Фашизм /Р. Гриффин //Политические исследования. – 2012. – №3. – С.141 – 150.</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 xml:space="preserve">Дворец Советов. Режим доступа к ресурсу: </w:t>
      </w:r>
      <w:hyperlink r:id="rId7" w:history="1">
        <w:r>
          <w:rPr>
            <w:rFonts w:ascii="Times New Roman" w:hAnsi="Times New Roman" w:cstheme="minorBidi"/>
            <w:sz w:val="28"/>
            <w:u w:val="single"/>
            <w:lang w:val="uk-UA"/>
          </w:rPr>
          <w:t>https://ru.wikipedia.org/wiki/%D0%94%D0%B2%D0%BE%D1%80%</w:t>
        </w:r>
        <w:r>
          <w:rPr>
            <w:rFonts w:ascii="Times New Roman" w:hAnsi="Times New Roman" w:cstheme="minorBidi"/>
            <w:sz w:val="28"/>
            <w:u w:val="single"/>
            <w:lang w:val="uk-UA"/>
          </w:rPr>
          <w:lastRenderedPageBreak/>
          <w:t>D0%B5%D1%86_%D0%A1%D0%BE%D0%B2%D0%B5%D1%82%D0%BE%D0%B2</w:t>
        </w:r>
      </w:hyperlink>
      <w:r>
        <w:rPr>
          <w:rFonts w:ascii="Times New Roman" w:hAnsi="Times New Roman" w:cstheme="minorBidi"/>
          <w:sz w:val="28"/>
          <w:lang w:val="uk-UA"/>
        </w:rPr>
        <w:t xml:space="preserve"> </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Джилас М. Лицо тоталитаризма – М., 1992.</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eastAsia="uk-UA"/>
        </w:rPr>
        <w:t xml:space="preserve"> </w:t>
      </w:r>
      <w:r>
        <w:rPr>
          <w:rFonts w:ascii="Times New Roman" w:hAnsi="Times New Roman" w:cstheme="minorBidi"/>
          <w:sz w:val="28"/>
          <w:lang w:val="uk-UA"/>
        </w:rPr>
        <w:t>Желев Ж. Фашизм // Філософська і соціологічна думка.–1991. – №4. – С. 127.</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 xml:space="preserve">Жилой дом сотрудников НКВД. Архитектура Одессы. – Режим доступа к ресурсу: </w:t>
      </w:r>
      <w:hyperlink r:id="rId8" w:history="1">
        <w:r>
          <w:rPr>
            <w:rFonts w:ascii="Times New Roman" w:hAnsi="Times New Roman" w:cstheme="minorBidi"/>
            <w:sz w:val="28"/>
            <w:u w:val="single"/>
            <w:lang w:val="uk-UA"/>
          </w:rPr>
          <w:t>http://archodessa.com/all/marazlievskaya–1a/</w:t>
        </w:r>
      </w:hyperlink>
      <w:r>
        <w:rPr>
          <w:rFonts w:ascii="Times New Roman" w:hAnsi="Times New Roman" w:cstheme="minorBidi"/>
          <w:sz w:val="28"/>
          <w:lang w:val="uk-UA"/>
        </w:rPr>
        <w:t xml:space="preserve"> </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eastAsia="uk-UA"/>
        </w:rPr>
        <w:t xml:space="preserve"> </w:t>
      </w:r>
      <w:r>
        <w:rPr>
          <w:rFonts w:ascii="Times New Roman" w:hAnsi="Times New Roman" w:cstheme="minorBidi"/>
          <w:sz w:val="28"/>
          <w:lang w:val="uk-UA"/>
        </w:rPr>
        <w:t xml:space="preserve">Игрицкий Ю. Концепция тоталитаризма: уроки многолетних дискуссий на Западе // История СССР.–1990.–№6. – С. 175. </w:t>
      </w:r>
    </w:p>
    <w:p w:rsidR="00046655" w:rsidRDefault="00046655" w:rsidP="00046655">
      <w:pPr>
        <w:numPr>
          <w:ilvl w:val="0"/>
          <w:numId w:val="1"/>
        </w:numPr>
        <w:spacing w:line="360" w:lineRule="auto"/>
        <w:ind w:left="1191" w:hanging="340"/>
        <w:jc w:val="both"/>
        <w:rPr>
          <w:rFonts w:cstheme="minorBidi"/>
        </w:rPr>
      </w:pPr>
      <w:r>
        <w:rPr>
          <w:rFonts w:ascii="Times New Roman" w:hAnsi="Times New Roman" w:cstheme="minorBidi"/>
          <w:sz w:val="28"/>
          <w:lang w:val="uk-UA"/>
        </w:rPr>
        <w:t>Истер Дж. М. Советское государственное строительство. Система личных связей и самоидентификация элиты в Советской России. /Истер Дж. М. – М.: Российская политическая энциклопедия (РОССПЕН), 2010. – 253 с.</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Китаєв В.О. Тоталітаризм /В.О. Китаєв //Політичний енциклопедичний словник. – К.: Генеза, 2004. – С.663 – 664.</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Китаєв В.О. Фашизм /В.О.Китаєв //Політичний енциклопедичний словник, 2004. – С.687.</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Лукач Г. Большевизм как моральная проблема // Лукач Г. Ленин и классовая война. М., 2008.</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Людтке А. История повседневности в Германии: Новые подходы к изучению труда, войны и власти /Людтке А. – М.: Российская политическая энциклопедия (РОССПЭН), 2010. – 271 с.</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Медушевский А.Н. Право и социальная мобилизация в тоталитарном обществе: «всенародное обсуждение» Конституции СССР 1936 года /А.Н. Медушевский //Общественные науки и современность. – 2016. – №4. – С.89 – 108.</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Медушевский А.Н. Феномен большевизма: логика революционного экстремизма с позиций когнитивной истории /А.Н. Медушевский //Общественные науки и современность. – 2013. – №6. – С.111 – 120.</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 xml:space="preserve">Мейзерский М. Одесский конструктивизм: странные дома эпохи </w:t>
      </w:r>
      <w:r>
        <w:rPr>
          <w:rFonts w:ascii="Times New Roman" w:hAnsi="Times New Roman" w:cstheme="minorBidi"/>
          <w:sz w:val="28"/>
          <w:lang w:val="uk-UA"/>
        </w:rPr>
        <w:lastRenderedPageBreak/>
        <w:t>тоталитаризма /Мейзерский М. [Электронный ресурс]. – Режим доступа к журн.: // http: //www.reporter.com.ua/articles/y4p/</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Мельников К.В. Неопатримониализм: классификация как способ преодоления концептных натяжек /К.В. Мельников //Политические исследования. – 2018. – №2. – С.68 – 81.</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Молер А. Консервативная революция в Германии 1918 – 1932. – М: Тотенбург, 2017. – 312 с.</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 xml:space="preserve">Муляр В. Авторитарність – не бальзам, але й не анафема. // Віче. – 1993. – №3. - </w:t>
      </w:r>
      <w:r>
        <w:rPr>
          <w:rFonts w:ascii="Times New Roman" w:hAnsi="Times New Roman" w:cstheme="minorBidi"/>
          <w:sz w:val="28"/>
          <w:lang w:val="en-US"/>
        </w:rPr>
        <w:t>C</w:t>
      </w:r>
      <w:r w:rsidRPr="00046655">
        <w:rPr>
          <w:rFonts w:ascii="Times New Roman" w:hAnsi="Times New Roman" w:cstheme="minorBidi"/>
          <w:sz w:val="28"/>
        </w:rPr>
        <w:t xml:space="preserve">.12 – 25. </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Нисневич Ю.А., Рябов А.В. Современный авторитаризм и политическая идеология /Ю.А. Нисневич, А.В. Рябов //Политические исследования – 2016. – №4. – С.162 – 181.</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Оболонский А.В. Советский режим: механика властвования /А.В. Оболонский //Общественные науки и современность. – 2010 – №3. – С.135 – 151.</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Орешкин Д.Б. Евразийство. Идеократия. Мир наизнанку //Общественные науки и современность. – 2013. – №6. – С.95–110.</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Ортега–и–Гассет Х. Восстание масс //Ортега–и–Гассет Х. Дегуманизация искусства. – М.: Радуга, 1991. – 639 с.</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 xml:space="preserve">Парад физкультурников. Коминформ. – Режим доступу до ресурсу: </w:t>
      </w:r>
      <w:hyperlink r:id="rId9" w:history="1">
        <w:r>
          <w:rPr>
            <w:rFonts w:ascii="Times New Roman" w:hAnsi="Times New Roman" w:cstheme="minorBidi"/>
            <w:sz w:val="28"/>
            <w:u w:val="single"/>
            <w:lang w:val="uk-UA"/>
          </w:rPr>
          <w:t>http://communist–ml.ru/archives/2420</w:t>
        </w:r>
      </w:hyperlink>
      <w:r>
        <w:rPr>
          <w:rFonts w:ascii="Times New Roman" w:hAnsi="Times New Roman" w:cstheme="minorBidi"/>
          <w:sz w:val="28"/>
          <w:lang w:val="uk-UA"/>
        </w:rPr>
        <w:t xml:space="preserve"> </w:t>
      </w:r>
    </w:p>
    <w:p w:rsidR="00046655" w:rsidRDefault="00046655" w:rsidP="00046655">
      <w:pPr>
        <w:pStyle w:val="cecee1e1fbfbf7f7ededfbfbe9e9e2e2e5e5e1e1"/>
        <w:numPr>
          <w:ilvl w:val="0"/>
          <w:numId w:val="1"/>
        </w:numPr>
        <w:spacing w:before="0" w:line="360" w:lineRule="auto"/>
        <w:jc w:val="both"/>
        <w:rPr>
          <w:rFonts w:cstheme="minorBidi"/>
        </w:rPr>
      </w:pPr>
      <w:r>
        <w:rPr>
          <w:rFonts w:ascii="Times New Roman" w:hAnsi="Times New Roman" w:cstheme="minorBidi"/>
          <w:sz w:val="28"/>
          <w:lang w:val="uk-UA"/>
        </w:rPr>
        <w:t>Полянська В. Естетика політична / Полянська В. // Соціологічна енциклопедія. – К. : Академвидав, 2008. – С. 128.</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Почепцов Г. Інструментарій для роботи з сакральними обєктами: від античних до радянських часів /Г. Почепцов //Політичний менеджмент. – 2008. – №3. – С.3 – 16.</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Райх В. Психология масс и фашизм. – СПб., 1997.</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 xml:space="preserve">Раппапорт А. Сталинский ампир – гипнотизм и наркотизм стиля // </w:t>
      </w:r>
      <w:hyperlink r:id="rId10" w:history="1">
        <w:r>
          <w:rPr>
            <w:rFonts w:ascii="Times New Roman" w:hAnsi="Times New Roman" w:cstheme="minorBidi"/>
            <w:sz w:val="28"/>
            <w:u w:val="single"/>
            <w:lang w:val="uk-UA"/>
          </w:rPr>
          <w:t>www.architektor.ru/ai/doc_view.html?159</w:t>
        </w:r>
      </w:hyperlink>
    </w:p>
    <w:p w:rsidR="00046655" w:rsidRDefault="00046655" w:rsidP="00046655">
      <w:pPr>
        <w:pStyle w:val="a3"/>
        <w:numPr>
          <w:ilvl w:val="0"/>
          <w:numId w:val="1"/>
        </w:numPr>
        <w:spacing w:line="360" w:lineRule="auto"/>
        <w:ind w:left="2007"/>
        <w:jc w:val="both"/>
        <w:rPr>
          <w:rFonts w:cstheme="minorBidi"/>
        </w:rPr>
      </w:pPr>
      <w:r>
        <w:rPr>
          <w:rFonts w:ascii="Times New Roman" w:hAnsi="Times New Roman" w:cstheme="minorBidi"/>
          <w:sz w:val="28"/>
          <w:lang w:val="uk-UA"/>
        </w:rPr>
        <w:lastRenderedPageBreak/>
        <w:t xml:space="preserve">Рифеншталь Л. Триумф Воли. – Режим доступу до ресурсу: </w:t>
      </w:r>
      <w:hyperlink r:id="rId11" w:history="1">
        <w:r>
          <w:rPr>
            <w:rStyle w:val="c8c8ededf2f2e5e5f0f0edede5e5f2f2-f1f1f1f1fbfbebebeaeae0e0"/>
            <w:rFonts w:ascii="Times New Roman" w:hAnsi="Times New Roman" w:cstheme="minorBidi"/>
            <w:color w:val="auto"/>
            <w:sz w:val="28"/>
            <w:lang w:val="uk-UA"/>
          </w:rPr>
          <w:t>http://tfilm.tv/7222–triumf–voli.html</w:t>
        </w:r>
      </w:hyperlink>
      <w:r>
        <w:rPr>
          <w:rStyle w:val="c8c8ededf2f2e5e5f0f0edede5e5f2f2-f1f1f1f1fbfbebebeaeae0e0"/>
          <w:rFonts w:ascii="Times New Roman" w:hAnsi="Times New Roman" w:cstheme="minorBidi"/>
          <w:color w:val="auto"/>
          <w:sz w:val="28"/>
          <w:lang w:val="uk-UA"/>
        </w:rPr>
        <w:t xml:space="preserve"> </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Розов Н.С. Неопатримониальные режимы: разнообразие, динамика и перспективы демократизации /Н.С. Розов //Политические исследования. – 2016. – №1. – С.139 – 156.</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Розов Н.С. Теория трансформации политических режимов и природа неопатримониализма /Н.С. Розов //Политические исследования. – 2015. – №6. – С.157 – 172.</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Романюк О. Моделі посткомуністичних трансформацій /О. Романюк //Політичний менеджмент. – 2006. – №3. – С.35 – 50.</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Сёренсен Э. Мечта о совершенном обществе. Феномен тоталитарной идеологии /Пер. с норвежского Воробьёва Е. – М: Прогресс–Традиция, 2014. – 232 с.</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Сталинская архитектура //https://ru.wikipedia.org/wiki/Сталинская_архитектура</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 xml:space="preserve">Сталинский ампир //Архитектура [Электронный ресурс]. – Режим доступа к журн.: // </w:t>
      </w:r>
      <w:hyperlink r:id="rId12" w:history="1">
        <w:r>
          <w:rPr>
            <w:rStyle w:val="c8c8ededf2f2e5e5f0f0edede5e5f2f2-f1f1f1f1fbfbebebeaeae0e0"/>
            <w:rFonts w:ascii="Times New Roman" w:hAnsi="Times New Roman" w:cstheme="minorBidi"/>
            <w:color w:val="auto"/>
            <w:sz w:val="28"/>
            <w:lang w:val="uk-UA"/>
          </w:rPr>
          <w:t>http://www.architecting.ru/classic–retro/stalinkij–ampir/</w:t>
        </w:r>
      </w:hyperlink>
      <w:r>
        <w:rPr>
          <w:rFonts w:ascii="Times New Roman" w:hAnsi="Times New Roman" w:cstheme="minorBidi"/>
          <w:sz w:val="28"/>
          <w:lang w:val="uk-UA"/>
        </w:rPr>
        <w:t xml:space="preserve"> </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Стурцо Л. Тоталитарное государство //Социологические исследования. – 2011. – №12/13. – С.115 – 125.</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 xml:space="preserve">Тоталитаризм в Европе ХХ века. Из истории идеологий, движений, режимов и их преодоления. М., 1996. </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Тоталитарная эстетика //https://ru.wikipedia.org/wiki/Тоталитарная_эстетика</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Фицпатрик Ш. Повседневный сталинизм: Социальная история Советской России в 30–е годы: город /Ш. Фицпатрик; [пер. с англ. Л. Ю. Пантина]. – 2–е изд. – М.: Российская политическая энциклопедия (РОССПЭН); Фонд Первого Президента России Б. Н. Ельцина, 2008. – 336 с.</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Фромм Э. Бегство от свободы. – Мн.: Харвест, 2003. – 324 с.</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lastRenderedPageBreak/>
        <w:t>Хайек</w:t>
      </w:r>
      <w:r>
        <w:rPr>
          <w:rFonts w:ascii="Times New Roman" w:hAnsi="Times New Roman" w:cstheme="minorBidi"/>
          <w:i/>
          <w:sz w:val="28"/>
          <w:lang w:val="uk-UA"/>
        </w:rPr>
        <w:t xml:space="preserve"> Ф.А.</w:t>
      </w:r>
      <w:r>
        <w:rPr>
          <w:rFonts w:ascii="Times New Roman" w:hAnsi="Times New Roman" w:cstheme="minorBidi"/>
          <w:sz w:val="28"/>
          <w:lang w:val="uk-UA"/>
        </w:rPr>
        <w:t xml:space="preserve"> Дорога к рабству // Вопросы философии. 1990. № 10–11.</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Хобсбаум Э. Эпоха крайностей: короткий двадцатый век (1914 – 1991) /Хобсбаум Э. – М.: Издательство «Независимая газета», 2004. – 632 с.</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Чабанна М. Тоталітаризм і авторитаризм. Уявна подібність та сутнісна різниця /М. Чабанна //Політичний менеджмент. – 2003. – №2. – С.83 – 92.</w:t>
      </w:r>
    </w:p>
    <w:p w:rsidR="00046655" w:rsidRDefault="00046655" w:rsidP="00046655">
      <w:pPr>
        <w:numPr>
          <w:ilvl w:val="0"/>
          <w:numId w:val="1"/>
        </w:numPr>
        <w:spacing w:line="360" w:lineRule="auto"/>
        <w:jc w:val="both"/>
        <w:rPr>
          <w:rFonts w:cstheme="minorBidi"/>
        </w:rPr>
      </w:pPr>
      <w:r>
        <w:rPr>
          <w:rFonts w:ascii="Times New Roman" w:hAnsi="Times New Roman" w:cstheme="minorBidi"/>
          <w:sz w:val="28"/>
          <w:lang w:val="uk-UA"/>
        </w:rPr>
        <w:t>Ширер У. Взлёт и падение Третьего Рейха – М.: АСТ, 2015. – 1216 с.</w:t>
      </w:r>
    </w:p>
    <w:p w:rsidR="00046655" w:rsidRDefault="00046655" w:rsidP="005A6CEF">
      <w:pPr>
        <w:spacing w:line="360" w:lineRule="auto"/>
        <w:ind w:firstLine="510"/>
        <w:jc w:val="both"/>
        <w:rPr>
          <w:rFonts w:cstheme="minorBidi"/>
        </w:rPr>
      </w:pPr>
      <w:bookmarkStart w:id="0" w:name="_GoBack"/>
      <w:bookmarkEnd w:id="0"/>
    </w:p>
    <w:p w:rsidR="00A760D3" w:rsidRDefault="00A760D3"/>
    <w:sectPr w:rsidR="00A760D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Liberation Serif">
    <w:altName w:val="Times New Roman"/>
    <w:panose1 w:val="00000000000000000000"/>
    <w:charset w:val="CC"/>
    <w:family w:val="roman"/>
    <w:notTrueType/>
    <w:pitch w:val="variable"/>
    <w:sig w:usb0="00000201" w:usb1="00000000" w:usb2="00000000" w:usb3="00000000" w:csb0="00000004" w:csb1="00000000"/>
  </w:font>
  <w:font w:name="Calibri">
    <w:panose1 w:val="020F0502020204030204"/>
    <w:charset w:val="CC"/>
    <w:family w:val="swiss"/>
    <w:pitch w:val="variable"/>
    <w:sig w:usb0="E10002FF" w:usb1="4000ACFF" w:usb2="00000009" w:usb3="00000000" w:csb0="0000019F" w:csb1="00000000"/>
  </w:font>
  <w:font w:name="Liberation Sans">
    <w:altName w:val="Arial"/>
    <w:panose1 w:val="00000000000000000000"/>
    <w:charset w:val="CC"/>
    <w:family w:val="roman"/>
    <w:notTrueType/>
    <w:pitch w:val="variable"/>
    <w:sig w:usb0="00000201" w:usb1="00000000" w:usb2="00000000" w:usb3="00000000" w:csb0="00000004"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lvl w:ilvl="0">
      <w:start w:val="1"/>
      <w:numFmt w:val="decimal"/>
      <w:lvlText w:val="%1."/>
      <w:lvlJc w:val="left"/>
      <w:pPr>
        <w:ind w:left="1287" w:hanging="360"/>
      </w:pPr>
      <w:rPr>
        <w:rFonts w:eastAsia="Times New Roman"/>
      </w:rPr>
    </w:lvl>
    <w:lvl w:ilvl="1">
      <w:start w:val="1"/>
      <w:numFmt w:val="lowerLetter"/>
      <w:lvlText w:val="%2."/>
      <w:lvlJc w:val="left"/>
      <w:pPr>
        <w:ind w:left="2007" w:hanging="360"/>
      </w:pPr>
      <w:rPr>
        <w:rFonts w:eastAsia="Times New Roman"/>
      </w:rPr>
    </w:lvl>
    <w:lvl w:ilvl="2">
      <w:start w:val="1"/>
      <w:numFmt w:val="lowerRoman"/>
      <w:lvlText w:val="%3."/>
      <w:lvlJc w:val="right"/>
      <w:pPr>
        <w:ind w:left="2727" w:hanging="180"/>
      </w:pPr>
      <w:rPr>
        <w:rFonts w:eastAsia="Times New Roman"/>
      </w:rPr>
    </w:lvl>
    <w:lvl w:ilvl="3">
      <w:start w:val="1"/>
      <w:numFmt w:val="decimal"/>
      <w:lvlText w:val="%4."/>
      <w:lvlJc w:val="left"/>
      <w:pPr>
        <w:ind w:left="3447" w:hanging="360"/>
      </w:pPr>
      <w:rPr>
        <w:rFonts w:eastAsia="Times New Roman"/>
      </w:rPr>
    </w:lvl>
    <w:lvl w:ilvl="4">
      <w:start w:val="1"/>
      <w:numFmt w:val="lowerLetter"/>
      <w:lvlText w:val="%5."/>
      <w:lvlJc w:val="left"/>
      <w:pPr>
        <w:ind w:left="4167" w:hanging="360"/>
      </w:pPr>
      <w:rPr>
        <w:rFonts w:eastAsia="Times New Roman"/>
      </w:rPr>
    </w:lvl>
    <w:lvl w:ilvl="5">
      <w:start w:val="1"/>
      <w:numFmt w:val="lowerRoman"/>
      <w:lvlText w:val="%6."/>
      <w:lvlJc w:val="right"/>
      <w:pPr>
        <w:ind w:left="4887" w:hanging="180"/>
      </w:pPr>
      <w:rPr>
        <w:rFonts w:eastAsia="Times New Roman"/>
      </w:rPr>
    </w:lvl>
    <w:lvl w:ilvl="6">
      <w:start w:val="1"/>
      <w:numFmt w:val="decimal"/>
      <w:lvlText w:val="%7."/>
      <w:lvlJc w:val="left"/>
      <w:pPr>
        <w:ind w:left="5607" w:hanging="360"/>
      </w:pPr>
      <w:rPr>
        <w:rFonts w:eastAsia="Times New Roman"/>
      </w:rPr>
    </w:lvl>
    <w:lvl w:ilvl="7">
      <w:start w:val="1"/>
      <w:numFmt w:val="lowerLetter"/>
      <w:lvlText w:val="%8."/>
      <w:lvlJc w:val="left"/>
      <w:pPr>
        <w:ind w:left="6327" w:hanging="360"/>
      </w:pPr>
      <w:rPr>
        <w:rFonts w:eastAsia="Times New Roman"/>
      </w:rPr>
    </w:lvl>
    <w:lvl w:ilvl="8">
      <w:start w:val="1"/>
      <w:numFmt w:val="lowerRoman"/>
      <w:lvlText w:val="%9."/>
      <w:lvlJc w:val="right"/>
      <w:pPr>
        <w:ind w:left="7047" w:hanging="180"/>
      </w:pPr>
      <w:rPr>
        <w:rFonts w:eastAsia="Times New Roman"/>
      </w:rPr>
    </w:lvl>
  </w:abstractNum>
  <w:abstractNum w:abstractNumId="1">
    <w:nsid w:val="00000002"/>
    <w:multiLevelType w:val="multilevel"/>
    <w:tmpl w:val="00000002"/>
    <w:lvl w:ilvl="0">
      <w:start w:val="1"/>
      <w:numFmt w:val="decimal"/>
      <w:lvlText w:val="%1."/>
      <w:lvlJc w:val="left"/>
      <w:pPr>
        <w:ind w:left="720" w:hanging="360"/>
      </w:pPr>
      <w:rPr>
        <w:rFonts w:eastAsia="Times New Roman"/>
      </w:rPr>
    </w:lvl>
    <w:lvl w:ilvl="1">
      <w:start w:val="1"/>
      <w:numFmt w:val="decimal"/>
      <w:lvlText w:val="%2."/>
      <w:lvlJc w:val="left"/>
      <w:pPr>
        <w:ind w:left="1080" w:hanging="360"/>
      </w:pPr>
      <w:rPr>
        <w:rFonts w:eastAsia="Times New Roman"/>
      </w:rPr>
    </w:lvl>
    <w:lvl w:ilvl="2">
      <w:start w:val="1"/>
      <w:numFmt w:val="decimal"/>
      <w:lvlText w:val="%3."/>
      <w:lvlJc w:val="left"/>
      <w:pPr>
        <w:ind w:left="1440" w:hanging="360"/>
      </w:pPr>
      <w:rPr>
        <w:rFonts w:eastAsia="Times New Roman"/>
      </w:rPr>
    </w:lvl>
    <w:lvl w:ilvl="3">
      <w:start w:val="1"/>
      <w:numFmt w:val="decimal"/>
      <w:lvlText w:val="%4."/>
      <w:lvlJc w:val="left"/>
      <w:pPr>
        <w:ind w:left="1800" w:hanging="360"/>
      </w:pPr>
      <w:rPr>
        <w:rFonts w:eastAsia="Times New Roman"/>
      </w:rPr>
    </w:lvl>
    <w:lvl w:ilvl="4">
      <w:start w:val="1"/>
      <w:numFmt w:val="decimal"/>
      <w:lvlText w:val="%5."/>
      <w:lvlJc w:val="left"/>
      <w:pPr>
        <w:ind w:left="2160" w:hanging="360"/>
      </w:pPr>
      <w:rPr>
        <w:rFonts w:eastAsia="Times New Roman"/>
      </w:rPr>
    </w:lvl>
    <w:lvl w:ilvl="5">
      <w:start w:val="1"/>
      <w:numFmt w:val="decimal"/>
      <w:lvlText w:val="%6."/>
      <w:lvlJc w:val="left"/>
      <w:pPr>
        <w:ind w:left="2520" w:hanging="360"/>
      </w:pPr>
      <w:rPr>
        <w:rFonts w:eastAsia="Times New Roman"/>
      </w:rPr>
    </w:lvl>
    <w:lvl w:ilvl="6">
      <w:start w:val="1"/>
      <w:numFmt w:val="decimal"/>
      <w:lvlText w:val="%7."/>
      <w:lvlJc w:val="left"/>
      <w:pPr>
        <w:ind w:left="2880" w:hanging="360"/>
      </w:pPr>
      <w:rPr>
        <w:rFonts w:eastAsia="Times New Roman"/>
      </w:rPr>
    </w:lvl>
    <w:lvl w:ilvl="7">
      <w:start w:val="1"/>
      <w:numFmt w:val="decimal"/>
      <w:lvlText w:val="%8."/>
      <w:lvlJc w:val="left"/>
      <w:pPr>
        <w:ind w:left="3240" w:hanging="360"/>
      </w:pPr>
      <w:rPr>
        <w:rFonts w:eastAsia="Times New Roman"/>
      </w:rPr>
    </w:lvl>
    <w:lvl w:ilvl="8">
      <w:start w:val="1"/>
      <w:numFmt w:val="decimal"/>
      <w:lvlText w:val="%9."/>
      <w:lvlJc w:val="left"/>
      <w:pPr>
        <w:ind w:left="3600" w:hanging="360"/>
      </w:pPr>
      <w:rPr>
        <w:rFonts w:eastAsia="Times New Roman"/>
      </w:rPr>
    </w:lvl>
  </w:abstractNum>
  <w:abstractNum w:abstractNumId="2">
    <w:nsid w:val="00000003"/>
    <w:multiLevelType w:val="multilevel"/>
    <w:tmpl w:val="00000003"/>
    <w:lvl w:ilvl="0">
      <w:start w:val="1"/>
      <w:numFmt w:val="bullet"/>
      <w:lvlText w:val="•"/>
      <w:lvlJc w:val="left"/>
      <w:pPr>
        <w:ind w:left="720" w:hanging="360"/>
      </w:pPr>
      <w:rPr>
        <w:rFonts w:ascii="Liberation Serif" w:hAnsi="Liberation Serif" w:cs="Liberation Serif"/>
      </w:rPr>
    </w:lvl>
    <w:lvl w:ilvl="1">
      <w:start w:val="1"/>
      <w:numFmt w:val="bullet"/>
      <w:lvlText w:val="◦"/>
      <w:lvlJc w:val="left"/>
      <w:pPr>
        <w:ind w:left="1080" w:hanging="360"/>
      </w:pPr>
      <w:rPr>
        <w:rFonts w:ascii="Liberation Serif" w:hAnsi="Liberation Serif" w:cs="Liberation Serif"/>
      </w:rPr>
    </w:lvl>
    <w:lvl w:ilvl="2">
      <w:start w:val="1"/>
      <w:numFmt w:val="bullet"/>
      <w:lvlText w:val="▪"/>
      <w:lvlJc w:val="left"/>
      <w:pPr>
        <w:ind w:left="1440" w:hanging="360"/>
      </w:pPr>
      <w:rPr>
        <w:rFonts w:ascii="Liberation Serif" w:hAnsi="Liberation Serif" w:cs="Liberation Serif"/>
      </w:rPr>
    </w:lvl>
    <w:lvl w:ilvl="3">
      <w:start w:val="1"/>
      <w:numFmt w:val="bullet"/>
      <w:lvlText w:val="•"/>
      <w:lvlJc w:val="left"/>
      <w:pPr>
        <w:ind w:left="1800" w:hanging="360"/>
      </w:pPr>
      <w:rPr>
        <w:rFonts w:ascii="Liberation Serif" w:hAnsi="Liberation Serif" w:cs="Liberation Serif"/>
      </w:rPr>
    </w:lvl>
    <w:lvl w:ilvl="4">
      <w:start w:val="1"/>
      <w:numFmt w:val="bullet"/>
      <w:lvlText w:val="◦"/>
      <w:lvlJc w:val="left"/>
      <w:pPr>
        <w:ind w:left="2160" w:hanging="360"/>
      </w:pPr>
      <w:rPr>
        <w:rFonts w:ascii="Liberation Serif" w:hAnsi="Liberation Serif" w:cs="Liberation Serif"/>
      </w:rPr>
    </w:lvl>
    <w:lvl w:ilvl="5">
      <w:start w:val="1"/>
      <w:numFmt w:val="bullet"/>
      <w:lvlText w:val="▪"/>
      <w:lvlJc w:val="left"/>
      <w:pPr>
        <w:ind w:left="2520" w:hanging="360"/>
      </w:pPr>
      <w:rPr>
        <w:rFonts w:ascii="Liberation Serif" w:hAnsi="Liberation Serif" w:cs="Liberation Serif"/>
      </w:rPr>
    </w:lvl>
    <w:lvl w:ilvl="6">
      <w:start w:val="1"/>
      <w:numFmt w:val="bullet"/>
      <w:lvlText w:val="•"/>
      <w:lvlJc w:val="left"/>
      <w:pPr>
        <w:ind w:left="2880" w:hanging="360"/>
      </w:pPr>
      <w:rPr>
        <w:rFonts w:ascii="Liberation Serif" w:hAnsi="Liberation Serif" w:cs="Liberation Serif"/>
      </w:rPr>
    </w:lvl>
    <w:lvl w:ilvl="7">
      <w:start w:val="1"/>
      <w:numFmt w:val="bullet"/>
      <w:lvlText w:val="◦"/>
      <w:lvlJc w:val="left"/>
      <w:pPr>
        <w:ind w:left="3240" w:hanging="360"/>
      </w:pPr>
      <w:rPr>
        <w:rFonts w:ascii="Liberation Serif" w:hAnsi="Liberation Serif" w:cs="Liberation Serif"/>
      </w:rPr>
    </w:lvl>
    <w:lvl w:ilvl="8">
      <w:start w:val="1"/>
      <w:numFmt w:val="bullet"/>
      <w:lvlText w:val="▪"/>
      <w:lvlJc w:val="left"/>
      <w:pPr>
        <w:ind w:left="3600" w:hanging="360"/>
      </w:pPr>
      <w:rPr>
        <w:rFonts w:ascii="Liberation Serif" w:hAnsi="Liberation Serif" w:cs="Liberation Serif"/>
      </w:rPr>
    </w:lvl>
  </w:abstractNum>
  <w:abstractNum w:abstractNumId="3">
    <w:nsid w:val="00000004"/>
    <w:multiLevelType w:val="multilevel"/>
    <w:tmpl w:val="00000004"/>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66D2"/>
    <w:rsid w:val="00046655"/>
    <w:rsid w:val="003266D2"/>
    <w:rsid w:val="005A6CEF"/>
    <w:rsid w:val="00A760D3"/>
    <w:rsid w:val="00BD5C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3B7457-9F28-4495-A2DE-185930862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A6CEF"/>
    <w:pPr>
      <w:widowControl w:val="0"/>
      <w:suppressAutoHyphens/>
      <w:autoSpaceDE w:val="0"/>
      <w:autoSpaceDN w:val="0"/>
      <w:adjustRightInd w:val="0"/>
      <w:spacing w:after="0" w:line="240" w:lineRule="auto"/>
    </w:pPr>
    <w:rPr>
      <w:rFonts w:ascii="Liberation Serif" w:eastAsia="Times New Roman" w:hAnsi="Liberation Serif" w:cs="Liberation Serif"/>
      <w:kern w:val="1"/>
      <w:sz w:val="24"/>
      <w:szCs w:val="24"/>
      <w:lang w:eastAsia="ru-RU"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8c8c8edededf2f2f2e5e5e5f0f0f0ededede5e5e5f2f2f2-f1f1f1f1f1f1fbfbfbebebebeaeaeae0e0e0">
    <w:name w:val="Иc8c8c8нedededтf2f2f2еe5e5e5рf0f0f0нedededеe5e5e5тf2f2f2-сf1f1f1сf1f1f1ыfbfbfbлebebebкeaeaeaаe0e0e0"/>
    <w:uiPriority w:val="99"/>
    <w:rsid w:val="005A6CEF"/>
    <w:rPr>
      <w:color w:val="000080"/>
      <w:u w:val="single"/>
      <w:lang/>
    </w:rPr>
  </w:style>
  <w:style w:type="character" w:customStyle="1" w:styleId="ListLabel1">
    <w:name w:val="ListLabel 1"/>
    <w:uiPriority w:val="99"/>
    <w:rsid w:val="005A6CEF"/>
    <w:rPr>
      <w:rFonts w:eastAsia="Times New Roman"/>
    </w:rPr>
  </w:style>
  <w:style w:type="character" w:customStyle="1" w:styleId="ListLabel2">
    <w:name w:val="ListLabel 2"/>
    <w:uiPriority w:val="99"/>
    <w:rsid w:val="005A6CEF"/>
    <w:rPr>
      <w:rFonts w:eastAsia="Times New Roman"/>
    </w:rPr>
  </w:style>
  <w:style w:type="character" w:customStyle="1" w:styleId="ListLabel3">
    <w:name w:val="ListLabel 3"/>
    <w:uiPriority w:val="99"/>
    <w:rsid w:val="005A6CEF"/>
    <w:rPr>
      <w:rFonts w:eastAsia="Times New Roman"/>
    </w:rPr>
  </w:style>
  <w:style w:type="character" w:customStyle="1" w:styleId="ListLabel4">
    <w:name w:val="ListLabel 4"/>
    <w:uiPriority w:val="99"/>
    <w:rsid w:val="005A6CEF"/>
    <w:rPr>
      <w:rFonts w:eastAsia="Times New Roman"/>
    </w:rPr>
  </w:style>
  <w:style w:type="character" w:customStyle="1" w:styleId="ListLabel5">
    <w:name w:val="ListLabel 5"/>
    <w:uiPriority w:val="99"/>
    <w:rsid w:val="005A6CEF"/>
    <w:rPr>
      <w:rFonts w:eastAsia="Times New Roman"/>
    </w:rPr>
  </w:style>
  <w:style w:type="character" w:customStyle="1" w:styleId="ListLabel6">
    <w:name w:val="ListLabel 6"/>
    <w:uiPriority w:val="99"/>
    <w:rsid w:val="005A6CEF"/>
    <w:rPr>
      <w:rFonts w:eastAsia="Times New Roman"/>
    </w:rPr>
  </w:style>
  <w:style w:type="character" w:customStyle="1" w:styleId="ListLabel7">
    <w:name w:val="ListLabel 7"/>
    <w:uiPriority w:val="99"/>
    <w:rsid w:val="005A6CEF"/>
    <w:rPr>
      <w:rFonts w:eastAsia="Times New Roman"/>
    </w:rPr>
  </w:style>
  <w:style w:type="character" w:customStyle="1" w:styleId="ListLabel8">
    <w:name w:val="ListLabel 8"/>
    <w:uiPriority w:val="99"/>
    <w:rsid w:val="005A6CEF"/>
    <w:rPr>
      <w:rFonts w:eastAsia="Times New Roman"/>
    </w:rPr>
  </w:style>
  <w:style w:type="character" w:customStyle="1" w:styleId="ListLabel9">
    <w:name w:val="ListLabel 9"/>
    <w:uiPriority w:val="99"/>
    <w:rsid w:val="005A6CEF"/>
    <w:rPr>
      <w:rFonts w:eastAsia="Times New Roman"/>
    </w:rPr>
  </w:style>
  <w:style w:type="character" w:customStyle="1" w:styleId="ListLabel10">
    <w:name w:val="ListLabel 10"/>
    <w:uiPriority w:val="99"/>
    <w:rsid w:val="005A6CEF"/>
    <w:rPr>
      <w:rFonts w:eastAsia="Times New Roman"/>
    </w:rPr>
  </w:style>
  <w:style w:type="character" w:customStyle="1" w:styleId="ListLabel11">
    <w:name w:val="ListLabel 11"/>
    <w:uiPriority w:val="99"/>
    <w:rsid w:val="005A6CEF"/>
    <w:rPr>
      <w:rFonts w:eastAsia="Times New Roman"/>
    </w:rPr>
  </w:style>
  <w:style w:type="character" w:customStyle="1" w:styleId="ListLabel12">
    <w:name w:val="ListLabel 12"/>
    <w:uiPriority w:val="99"/>
    <w:rsid w:val="005A6CEF"/>
    <w:rPr>
      <w:rFonts w:eastAsia="Times New Roman"/>
    </w:rPr>
  </w:style>
  <w:style w:type="character" w:customStyle="1" w:styleId="ListLabel13">
    <w:name w:val="ListLabel 13"/>
    <w:uiPriority w:val="99"/>
    <w:rsid w:val="005A6CEF"/>
    <w:rPr>
      <w:rFonts w:eastAsia="Times New Roman"/>
    </w:rPr>
  </w:style>
  <w:style w:type="character" w:customStyle="1" w:styleId="ListLabel14">
    <w:name w:val="ListLabel 14"/>
    <w:uiPriority w:val="99"/>
    <w:rsid w:val="005A6CEF"/>
    <w:rPr>
      <w:rFonts w:eastAsia="Times New Roman"/>
    </w:rPr>
  </w:style>
  <w:style w:type="character" w:customStyle="1" w:styleId="ListLabel15">
    <w:name w:val="ListLabel 15"/>
    <w:uiPriority w:val="99"/>
    <w:rsid w:val="005A6CEF"/>
    <w:rPr>
      <w:rFonts w:eastAsia="Times New Roman"/>
    </w:rPr>
  </w:style>
  <w:style w:type="character" w:customStyle="1" w:styleId="ListLabel16">
    <w:name w:val="ListLabel 16"/>
    <w:uiPriority w:val="99"/>
    <w:rsid w:val="005A6CEF"/>
    <w:rPr>
      <w:rFonts w:eastAsia="Times New Roman"/>
    </w:rPr>
  </w:style>
  <w:style w:type="character" w:customStyle="1" w:styleId="ListLabel17">
    <w:name w:val="ListLabel 17"/>
    <w:uiPriority w:val="99"/>
    <w:rsid w:val="005A6CEF"/>
    <w:rPr>
      <w:rFonts w:eastAsia="Times New Roman"/>
    </w:rPr>
  </w:style>
  <w:style w:type="character" w:customStyle="1" w:styleId="ListLabel18">
    <w:name w:val="ListLabel 18"/>
    <w:uiPriority w:val="99"/>
    <w:rsid w:val="005A6CEF"/>
    <w:rPr>
      <w:rFonts w:eastAsia="Times New Roman"/>
    </w:rPr>
  </w:style>
  <w:style w:type="character" w:customStyle="1" w:styleId="ListLabel19">
    <w:name w:val="ListLabel 19"/>
    <w:uiPriority w:val="99"/>
    <w:rsid w:val="005A6CEF"/>
    <w:rPr>
      <w:rFonts w:eastAsia="Times New Roman"/>
    </w:rPr>
  </w:style>
  <w:style w:type="character" w:customStyle="1" w:styleId="ListLabel20">
    <w:name w:val="ListLabel 20"/>
    <w:uiPriority w:val="99"/>
    <w:rsid w:val="005A6CEF"/>
    <w:rPr>
      <w:rFonts w:eastAsia="Times New Roman"/>
    </w:rPr>
  </w:style>
  <w:style w:type="character" w:customStyle="1" w:styleId="ListLabel21">
    <w:name w:val="ListLabel 21"/>
    <w:uiPriority w:val="99"/>
    <w:rsid w:val="005A6CEF"/>
    <w:rPr>
      <w:rFonts w:eastAsia="Times New Roman"/>
    </w:rPr>
  </w:style>
  <w:style w:type="character" w:customStyle="1" w:styleId="ListLabel22">
    <w:name w:val="ListLabel 22"/>
    <w:uiPriority w:val="99"/>
    <w:rsid w:val="005A6CEF"/>
    <w:rPr>
      <w:rFonts w:eastAsia="Times New Roman"/>
    </w:rPr>
  </w:style>
  <w:style w:type="character" w:customStyle="1" w:styleId="ListLabel23">
    <w:name w:val="ListLabel 23"/>
    <w:uiPriority w:val="99"/>
    <w:rsid w:val="005A6CEF"/>
    <w:rPr>
      <w:rFonts w:eastAsia="Times New Roman"/>
    </w:rPr>
  </w:style>
  <w:style w:type="character" w:customStyle="1" w:styleId="ListLabel24">
    <w:name w:val="ListLabel 24"/>
    <w:uiPriority w:val="99"/>
    <w:rsid w:val="005A6CEF"/>
    <w:rPr>
      <w:rFonts w:eastAsia="Times New Roman"/>
    </w:rPr>
  </w:style>
  <w:style w:type="character" w:customStyle="1" w:styleId="ListLabel25">
    <w:name w:val="ListLabel 25"/>
    <w:uiPriority w:val="99"/>
    <w:rsid w:val="005A6CEF"/>
    <w:rPr>
      <w:rFonts w:eastAsia="Times New Roman"/>
    </w:rPr>
  </w:style>
  <w:style w:type="character" w:customStyle="1" w:styleId="ListLabel26">
    <w:name w:val="ListLabel 26"/>
    <w:uiPriority w:val="99"/>
    <w:rsid w:val="005A6CEF"/>
    <w:rPr>
      <w:rFonts w:eastAsia="Times New Roman"/>
    </w:rPr>
  </w:style>
  <w:style w:type="character" w:customStyle="1" w:styleId="ListLabel27">
    <w:name w:val="ListLabel 27"/>
    <w:uiPriority w:val="99"/>
    <w:rsid w:val="005A6CEF"/>
    <w:rPr>
      <w:rFonts w:eastAsia="Times New Roman"/>
    </w:rPr>
  </w:style>
  <w:style w:type="character" w:customStyle="1" w:styleId="ListLabel28">
    <w:name w:val="ListLabel 28"/>
    <w:uiPriority w:val="99"/>
    <w:rsid w:val="005A6CEF"/>
    <w:rPr>
      <w:rFonts w:eastAsia="Times New Roman"/>
    </w:rPr>
  </w:style>
  <w:style w:type="character" w:customStyle="1" w:styleId="ListLabel29">
    <w:name w:val="ListLabel 29"/>
    <w:uiPriority w:val="99"/>
    <w:rsid w:val="005A6CEF"/>
    <w:rPr>
      <w:rFonts w:eastAsia="Times New Roman"/>
    </w:rPr>
  </w:style>
  <w:style w:type="character" w:customStyle="1" w:styleId="ListLabel30">
    <w:name w:val="ListLabel 30"/>
    <w:uiPriority w:val="99"/>
    <w:rsid w:val="005A6CEF"/>
    <w:rPr>
      <w:rFonts w:eastAsia="Times New Roman"/>
    </w:rPr>
  </w:style>
  <w:style w:type="character" w:customStyle="1" w:styleId="ListLabel31">
    <w:name w:val="ListLabel 31"/>
    <w:uiPriority w:val="99"/>
    <w:rsid w:val="005A6CEF"/>
    <w:rPr>
      <w:rFonts w:eastAsia="Times New Roman"/>
    </w:rPr>
  </w:style>
  <w:style w:type="character" w:customStyle="1" w:styleId="ListLabel32">
    <w:name w:val="ListLabel 32"/>
    <w:uiPriority w:val="99"/>
    <w:rsid w:val="005A6CEF"/>
    <w:rPr>
      <w:rFonts w:eastAsia="Times New Roman"/>
    </w:rPr>
  </w:style>
  <w:style w:type="character" w:customStyle="1" w:styleId="ListLabel33">
    <w:name w:val="ListLabel 33"/>
    <w:uiPriority w:val="99"/>
    <w:rsid w:val="005A6CEF"/>
    <w:rPr>
      <w:rFonts w:eastAsia="Times New Roman"/>
    </w:rPr>
  </w:style>
  <w:style w:type="character" w:customStyle="1" w:styleId="ListLabel34">
    <w:name w:val="ListLabel 34"/>
    <w:uiPriority w:val="99"/>
    <w:rsid w:val="005A6CEF"/>
    <w:rPr>
      <w:rFonts w:eastAsia="Times New Roman"/>
    </w:rPr>
  </w:style>
  <w:style w:type="character" w:customStyle="1" w:styleId="ListLabel35">
    <w:name w:val="ListLabel 35"/>
    <w:uiPriority w:val="99"/>
    <w:rsid w:val="005A6CEF"/>
    <w:rPr>
      <w:rFonts w:eastAsia="Times New Roman"/>
    </w:rPr>
  </w:style>
  <w:style w:type="character" w:customStyle="1" w:styleId="ListLabel36">
    <w:name w:val="ListLabel 36"/>
    <w:uiPriority w:val="99"/>
    <w:rsid w:val="005A6CEF"/>
    <w:rPr>
      <w:rFonts w:eastAsia="Times New Roman"/>
    </w:rPr>
  </w:style>
  <w:style w:type="character" w:customStyle="1" w:styleId="ListLabel37">
    <w:name w:val="ListLabel 37"/>
    <w:uiPriority w:val="99"/>
    <w:rsid w:val="005A6CEF"/>
    <w:rPr>
      <w:color w:val="000080"/>
      <w:u w:val="single"/>
      <w:lang/>
    </w:rPr>
  </w:style>
  <w:style w:type="character" w:customStyle="1" w:styleId="ListLabel38">
    <w:name w:val="ListLabel 38"/>
    <w:uiPriority w:val="99"/>
    <w:rsid w:val="005A6CEF"/>
    <w:rPr>
      <w:color w:val="000080"/>
      <w:u w:val="single"/>
      <w:lang/>
    </w:rPr>
  </w:style>
  <w:style w:type="character" w:customStyle="1" w:styleId="ListLabel39">
    <w:name w:val="ListLabel 39"/>
    <w:uiPriority w:val="99"/>
    <w:rsid w:val="005A6CEF"/>
    <w:rPr>
      <w:rFonts w:ascii="Times New Roman" w:eastAsia="Times New Roman" w:cs="Times New Roman"/>
      <w:color w:val="000080"/>
      <w:sz w:val="28"/>
      <w:szCs w:val="28"/>
      <w:u w:val="single"/>
      <w:lang/>
    </w:rPr>
  </w:style>
  <w:style w:type="character" w:customStyle="1" w:styleId="ListLabel40">
    <w:name w:val="ListLabel 40"/>
    <w:uiPriority w:val="99"/>
    <w:rsid w:val="005A6CEF"/>
    <w:rPr>
      <w:rFonts w:eastAsia="Times New Roman"/>
    </w:rPr>
  </w:style>
  <w:style w:type="character" w:customStyle="1" w:styleId="ListLabel41">
    <w:name w:val="ListLabel 41"/>
    <w:uiPriority w:val="99"/>
    <w:rsid w:val="005A6CEF"/>
    <w:rPr>
      <w:rFonts w:eastAsia="Times New Roman"/>
    </w:rPr>
  </w:style>
  <w:style w:type="character" w:customStyle="1" w:styleId="ListLabel42">
    <w:name w:val="ListLabel 42"/>
    <w:uiPriority w:val="99"/>
    <w:rsid w:val="005A6CEF"/>
    <w:rPr>
      <w:rFonts w:eastAsia="Times New Roman"/>
    </w:rPr>
  </w:style>
  <w:style w:type="character" w:customStyle="1" w:styleId="ListLabel43">
    <w:name w:val="ListLabel 43"/>
    <w:uiPriority w:val="99"/>
    <w:rsid w:val="005A6CEF"/>
    <w:rPr>
      <w:rFonts w:eastAsia="Times New Roman"/>
    </w:rPr>
  </w:style>
  <w:style w:type="character" w:customStyle="1" w:styleId="ListLabel44">
    <w:name w:val="ListLabel 44"/>
    <w:uiPriority w:val="99"/>
    <w:rsid w:val="005A6CEF"/>
    <w:rPr>
      <w:rFonts w:eastAsia="Times New Roman"/>
    </w:rPr>
  </w:style>
  <w:style w:type="character" w:customStyle="1" w:styleId="ListLabel45">
    <w:name w:val="ListLabel 45"/>
    <w:uiPriority w:val="99"/>
    <w:rsid w:val="005A6CEF"/>
    <w:rPr>
      <w:rFonts w:eastAsia="Times New Roman"/>
    </w:rPr>
  </w:style>
  <w:style w:type="character" w:customStyle="1" w:styleId="ListLabel46">
    <w:name w:val="ListLabel 46"/>
    <w:uiPriority w:val="99"/>
    <w:rsid w:val="005A6CEF"/>
    <w:rPr>
      <w:rFonts w:eastAsia="Times New Roman"/>
    </w:rPr>
  </w:style>
  <w:style w:type="character" w:customStyle="1" w:styleId="ListLabel47">
    <w:name w:val="ListLabel 47"/>
    <w:uiPriority w:val="99"/>
    <w:rsid w:val="005A6CEF"/>
    <w:rPr>
      <w:rFonts w:eastAsia="Times New Roman"/>
    </w:rPr>
  </w:style>
  <w:style w:type="character" w:customStyle="1" w:styleId="ListLabel48">
    <w:name w:val="ListLabel 48"/>
    <w:uiPriority w:val="99"/>
    <w:rsid w:val="005A6CEF"/>
    <w:rPr>
      <w:rFonts w:eastAsia="Times New Roman"/>
    </w:rPr>
  </w:style>
  <w:style w:type="character" w:customStyle="1" w:styleId="ListLabel49">
    <w:name w:val="ListLabel 49"/>
    <w:uiPriority w:val="99"/>
    <w:rsid w:val="005A6CEF"/>
    <w:rPr>
      <w:rFonts w:ascii="Times New Roman" w:eastAsia="Times New Roman" w:cs="Times New Roman"/>
      <w:sz w:val="28"/>
      <w:szCs w:val="28"/>
    </w:rPr>
  </w:style>
  <w:style w:type="character" w:customStyle="1" w:styleId="ListLabel50">
    <w:name w:val="ListLabel 50"/>
    <w:uiPriority w:val="99"/>
    <w:rsid w:val="005A6CEF"/>
    <w:rPr>
      <w:rFonts w:eastAsia="Times New Roman"/>
    </w:rPr>
  </w:style>
  <w:style w:type="character" w:customStyle="1" w:styleId="ListLabel51">
    <w:name w:val="ListLabel 51"/>
    <w:uiPriority w:val="99"/>
    <w:rsid w:val="005A6CEF"/>
    <w:rPr>
      <w:rFonts w:eastAsia="Times New Roman"/>
    </w:rPr>
  </w:style>
  <w:style w:type="character" w:customStyle="1" w:styleId="ListLabel52">
    <w:name w:val="ListLabel 52"/>
    <w:uiPriority w:val="99"/>
    <w:rsid w:val="005A6CEF"/>
    <w:rPr>
      <w:rFonts w:eastAsia="Times New Roman"/>
    </w:rPr>
  </w:style>
  <w:style w:type="character" w:customStyle="1" w:styleId="ListLabel53">
    <w:name w:val="ListLabel 53"/>
    <w:uiPriority w:val="99"/>
    <w:rsid w:val="005A6CEF"/>
    <w:rPr>
      <w:rFonts w:eastAsia="Times New Roman"/>
    </w:rPr>
  </w:style>
  <w:style w:type="character" w:customStyle="1" w:styleId="ListLabel54">
    <w:name w:val="ListLabel 54"/>
    <w:uiPriority w:val="99"/>
    <w:rsid w:val="005A6CEF"/>
    <w:rPr>
      <w:rFonts w:eastAsia="Times New Roman"/>
    </w:rPr>
  </w:style>
  <w:style w:type="character" w:customStyle="1" w:styleId="ListLabel55">
    <w:name w:val="ListLabel 55"/>
    <w:uiPriority w:val="99"/>
    <w:rsid w:val="005A6CEF"/>
    <w:rPr>
      <w:rFonts w:eastAsia="Times New Roman"/>
    </w:rPr>
  </w:style>
  <w:style w:type="character" w:customStyle="1" w:styleId="ListLabel56">
    <w:name w:val="ListLabel 56"/>
    <w:uiPriority w:val="99"/>
    <w:rsid w:val="005A6CEF"/>
    <w:rPr>
      <w:rFonts w:eastAsia="Times New Roman"/>
    </w:rPr>
  </w:style>
  <w:style w:type="character" w:customStyle="1" w:styleId="ListLabel57">
    <w:name w:val="ListLabel 57"/>
    <w:uiPriority w:val="99"/>
    <w:rsid w:val="005A6CEF"/>
    <w:rPr>
      <w:rFonts w:eastAsia="Times New Roman"/>
    </w:rPr>
  </w:style>
  <w:style w:type="character" w:customStyle="1" w:styleId="ListLabel58">
    <w:name w:val="ListLabel 58"/>
    <w:uiPriority w:val="99"/>
    <w:rsid w:val="005A6CEF"/>
    <w:rPr>
      <w:rFonts w:ascii="Times New Roman" w:eastAsia="Times New Roman" w:cs="Times New Roman"/>
      <w:sz w:val="28"/>
      <w:szCs w:val="28"/>
      <w:lang/>
    </w:rPr>
  </w:style>
  <w:style w:type="character" w:customStyle="1" w:styleId="c8c8ededf2f2e5e5f0f0edede5e5f2f2-f1f1f1f1fbfbebebeaeae0e0">
    <w:name w:val="Иc8c8нededтf2f2еe5e5рf0f0нededеe5e5тf2f2-сf1f1сf1f1ыfbfbлebebкeaeaаe0e0"/>
    <w:uiPriority w:val="99"/>
    <w:rsid w:val="005A6CEF"/>
    <w:rPr>
      <w:color w:val="000080"/>
      <w:u w:val="single"/>
      <w:lang/>
    </w:rPr>
  </w:style>
  <w:style w:type="character" w:customStyle="1" w:styleId="ListLabel59">
    <w:name w:val="ListLabel 59"/>
    <w:uiPriority w:val="99"/>
    <w:rsid w:val="005A6CEF"/>
    <w:rPr>
      <w:rFonts w:ascii="Times New Roman" w:eastAsia="Times New Roman" w:cs="Times New Roman"/>
      <w:sz w:val="28"/>
      <w:szCs w:val="28"/>
    </w:rPr>
  </w:style>
  <w:style w:type="character" w:customStyle="1" w:styleId="ListLabel60">
    <w:name w:val="ListLabel 60"/>
    <w:uiPriority w:val="99"/>
    <w:rsid w:val="005A6CEF"/>
    <w:rPr>
      <w:rFonts w:eastAsia="Times New Roman"/>
    </w:rPr>
  </w:style>
  <w:style w:type="character" w:customStyle="1" w:styleId="ListLabel61">
    <w:name w:val="ListLabel 61"/>
    <w:uiPriority w:val="99"/>
    <w:rsid w:val="005A6CEF"/>
    <w:rPr>
      <w:rFonts w:eastAsia="Times New Roman"/>
    </w:rPr>
  </w:style>
  <w:style w:type="character" w:customStyle="1" w:styleId="ListLabel62">
    <w:name w:val="ListLabel 62"/>
    <w:uiPriority w:val="99"/>
    <w:rsid w:val="005A6CEF"/>
    <w:rPr>
      <w:rFonts w:eastAsia="Times New Roman"/>
    </w:rPr>
  </w:style>
  <w:style w:type="character" w:customStyle="1" w:styleId="ListLabel63">
    <w:name w:val="ListLabel 63"/>
    <w:uiPriority w:val="99"/>
    <w:rsid w:val="005A6CEF"/>
    <w:rPr>
      <w:rFonts w:eastAsia="Times New Roman"/>
    </w:rPr>
  </w:style>
  <w:style w:type="character" w:customStyle="1" w:styleId="ListLabel64">
    <w:name w:val="ListLabel 64"/>
    <w:uiPriority w:val="99"/>
    <w:rsid w:val="005A6CEF"/>
    <w:rPr>
      <w:rFonts w:eastAsia="Times New Roman"/>
    </w:rPr>
  </w:style>
  <w:style w:type="character" w:customStyle="1" w:styleId="ListLabel65">
    <w:name w:val="ListLabel 65"/>
    <w:uiPriority w:val="99"/>
    <w:rsid w:val="005A6CEF"/>
    <w:rPr>
      <w:rFonts w:eastAsia="Times New Roman"/>
    </w:rPr>
  </w:style>
  <w:style w:type="character" w:customStyle="1" w:styleId="ListLabel66">
    <w:name w:val="ListLabel 66"/>
    <w:uiPriority w:val="99"/>
    <w:rsid w:val="005A6CEF"/>
    <w:rPr>
      <w:rFonts w:eastAsia="Times New Roman"/>
    </w:rPr>
  </w:style>
  <w:style w:type="character" w:customStyle="1" w:styleId="ListLabel67">
    <w:name w:val="ListLabel 67"/>
    <w:uiPriority w:val="99"/>
    <w:rsid w:val="005A6CEF"/>
    <w:rPr>
      <w:rFonts w:eastAsia="Times New Roman"/>
    </w:rPr>
  </w:style>
  <w:style w:type="character" w:customStyle="1" w:styleId="ListLabel68">
    <w:name w:val="ListLabel 68"/>
    <w:uiPriority w:val="99"/>
    <w:rsid w:val="005A6CEF"/>
    <w:rPr>
      <w:rFonts w:ascii="Times New Roman" w:eastAsia="Times New Roman" w:cs="Times New Roman"/>
      <w:sz w:val="28"/>
      <w:szCs w:val="28"/>
      <w:lang/>
    </w:rPr>
  </w:style>
  <w:style w:type="character" w:customStyle="1" w:styleId="ListLabel69">
    <w:name w:val="ListLabel 69"/>
    <w:uiPriority w:val="99"/>
    <w:rsid w:val="005A6CEF"/>
    <w:rPr>
      <w:rFonts w:ascii="Times New Roman" w:eastAsia="Times New Roman" w:cs="Times New Roman"/>
      <w:color w:val="000080"/>
      <w:sz w:val="28"/>
      <w:szCs w:val="28"/>
      <w:u w:val="single"/>
      <w:lang w:val="uk-UA"/>
    </w:rPr>
  </w:style>
  <w:style w:type="character" w:customStyle="1" w:styleId="WW8Num1z0">
    <w:name w:val="WW8Num1z0"/>
    <w:uiPriority w:val="99"/>
    <w:rsid w:val="005A6CEF"/>
  </w:style>
  <w:style w:type="character" w:customStyle="1" w:styleId="WW8Num1z1">
    <w:name w:val="WW8Num1z1"/>
    <w:uiPriority w:val="99"/>
    <w:rsid w:val="005A6CEF"/>
  </w:style>
  <w:style w:type="character" w:customStyle="1" w:styleId="WW8Num1z2">
    <w:name w:val="WW8Num1z2"/>
    <w:uiPriority w:val="99"/>
    <w:rsid w:val="005A6CEF"/>
  </w:style>
  <w:style w:type="character" w:customStyle="1" w:styleId="WW8Num1z3">
    <w:name w:val="WW8Num1z3"/>
    <w:uiPriority w:val="99"/>
    <w:rsid w:val="005A6CEF"/>
  </w:style>
  <w:style w:type="character" w:customStyle="1" w:styleId="WW8Num1z4">
    <w:name w:val="WW8Num1z4"/>
    <w:uiPriority w:val="99"/>
    <w:rsid w:val="005A6CEF"/>
  </w:style>
  <w:style w:type="character" w:customStyle="1" w:styleId="WW8Num1z5">
    <w:name w:val="WW8Num1z5"/>
    <w:uiPriority w:val="99"/>
    <w:rsid w:val="005A6CEF"/>
  </w:style>
  <w:style w:type="character" w:customStyle="1" w:styleId="WW8Num1z6">
    <w:name w:val="WW8Num1z6"/>
    <w:uiPriority w:val="99"/>
    <w:rsid w:val="005A6CEF"/>
  </w:style>
  <w:style w:type="character" w:customStyle="1" w:styleId="WW8Num1z7">
    <w:name w:val="WW8Num1z7"/>
    <w:uiPriority w:val="99"/>
    <w:rsid w:val="005A6CEF"/>
  </w:style>
  <w:style w:type="character" w:customStyle="1" w:styleId="WW8Num1z8">
    <w:name w:val="WW8Num1z8"/>
    <w:uiPriority w:val="99"/>
    <w:rsid w:val="005A6CEF"/>
  </w:style>
  <w:style w:type="character" w:customStyle="1" w:styleId="WW8Num8z0">
    <w:name w:val="WW8Num8z0"/>
    <w:uiPriority w:val="99"/>
    <w:rsid w:val="005A6CEF"/>
    <w:rPr>
      <w:sz w:val="28"/>
      <w:szCs w:val="28"/>
      <w:lang w:val="uk-UA"/>
    </w:rPr>
  </w:style>
  <w:style w:type="character" w:customStyle="1" w:styleId="WW8Num8z1">
    <w:name w:val="WW8Num8z1"/>
    <w:uiPriority w:val="99"/>
    <w:rsid w:val="005A6CEF"/>
  </w:style>
  <w:style w:type="character" w:customStyle="1" w:styleId="WW8Num8z2">
    <w:name w:val="WW8Num8z2"/>
    <w:uiPriority w:val="99"/>
    <w:rsid w:val="005A6CEF"/>
  </w:style>
  <w:style w:type="character" w:customStyle="1" w:styleId="WW8Num8z3">
    <w:name w:val="WW8Num8z3"/>
    <w:uiPriority w:val="99"/>
    <w:rsid w:val="005A6CEF"/>
  </w:style>
  <w:style w:type="character" w:customStyle="1" w:styleId="WW8Num8z4">
    <w:name w:val="WW8Num8z4"/>
    <w:uiPriority w:val="99"/>
    <w:rsid w:val="005A6CEF"/>
  </w:style>
  <w:style w:type="character" w:customStyle="1" w:styleId="WW8Num8z5">
    <w:name w:val="WW8Num8z5"/>
    <w:uiPriority w:val="99"/>
    <w:rsid w:val="005A6CEF"/>
  </w:style>
  <w:style w:type="character" w:customStyle="1" w:styleId="WW8Num8z6">
    <w:name w:val="WW8Num8z6"/>
    <w:uiPriority w:val="99"/>
    <w:rsid w:val="005A6CEF"/>
  </w:style>
  <w:style w:type="character" w:customStyle="1" w:styleId="WW8Num8z7">
    <w:name w:val="WW8Num8z7"/>
    <w:uiPriority w:val="99"/>
    <w:rsid w:val="005A6CEF"/>
  </w:style>
  <w:style w:type="character" w:customStyle="1" w:styleId="WW8Num8z8">
    <w:name w:val="WW8Num8z8"/>
    <w:uiPriority w:val="99"/>
    <w:rsid w:val="005A6CEF"/>
  </w:style>
  <w:style w:type="character" w:customStyle="1" w:styleId="d1d1e8e8ecece2e2eeeeebebededf3f3ecece5e5f0f0e0e0f6f6e8e8e8e8">
    <w:name w:val="Сd1d1иe8e8мececвe2e2оeeeeлebeb нededуf3f3мececеe5e5рf0f0аe0e0цf6f6иe8e8иe8e8"/>
    <w:uiPriority w:val="99"/>
    <w:rsid w:val="005A6CEF"/>
  </w:style>
  <w:style w:type="character" w:customStyle="1" w:styleId="ListLabel70">
    <w:name w:val="ListLabel 70"/>
    <w:uiPriority w:val="99"/>
    <w:rsid w:val="005A6CEF"/>
    <w:rPr>
      <w:rFonts w:ascii="Times New Roman" w:eastAsia="Times New Roman" w:cs="Times New Roman"/>
      <w:sz w:val="28"/>
      <w:szCs w:val="28"/>
    </w:rPr>
  </w:style>
  <w:style w:type="character" w:customStyle="1" w:styleId="ListLabel71">
    <w:name w:val="ListLabel 71"/>
    <w:uiPriority w:val="99"/>
    <w:rsid w:val="005A6CEF"/>
    <w:rPr>
      <w:rFonts w:eastAsia="Times New Roman"/>
    </w:rPr>
  </w:style>
  <w:style w:type="character" w:customStyle="1" w:styleId="ListLabel72">
    <w:name w:val="ListLabel 72"/>
    <w:uiPriority w:val="99"/>
    <w:rsid w:val="005A6CEF"/>
    <w:rPr>
      <w:rFonts w:eastAsia="Times New Roman"/>
    </w:rPr>
  </w:style>
  <w:style w:type="character" w:customStyle="1" w:styleId="ListLabel73">
    <w:name w:val="ListLabel 73"/>
    <w:uiPriority w:val="99"/>
    <w:rsid w:val="005A6CEF"/>
    <w:rPr>
      <w:rFonts w:eastAsia="Times New Roman"/>
    </w:rPr>
  </w:style>
  <w:style w:type="character" w:customStyle="1" w:styleId="ListLabel74">
    <w:name w:val="ListLabel 74"/>
    <w:uiPriority w:val="99"/>
    <w:rsid w:val="005A6CEF"/>
    <w:rPr>
      <w:rFonts w:eastAsia="Times New Roman"/>
    </w:rPr>
  </w:style>
  <w:style w:type="character" w:customStyle="1" w:styleId="ListLabel75">
    <w:name w:val="ListLabel 75"/>
    <w:uiPriority w:val="99"/>
    <w:rsid w:val="005A6CEF"/>
    <w:rPr>
      <w:rFonts w:eastAsia="Times New Roman"/>
    </w:rPr>
  </w:style>
  <w:style w:type="character" w:customStyle="1" w:styleId="ListLabel76">
    <w:name w:val="ListLabel 76"/>
    <w:uiPriority w:val="99"/>
    <w:rsid w:val="005A6CEF"/>
    <w:rPr>
      <w:rFonts w:eastAsia="Times New Roman"/>
    </w:rPr>
  </w:style>
  <w:style w:type="character" w:customStyle="1" w:styleId="ListLabel77">
    <w:name w:val="ListLabel 77"/>
    <w:uiPriority w:val="99"/>
    <w:rsid w:val="005A6CEF"/>
    <w:rPr>
      <w:rFonts w:eastAsia="Times New Roman"/>
    </w:rPr>
  </w:style>
  <w:style w:type="character" w:customStyle="1" w:styleId="ListLabel78">
    <w:name w:val="ListLabel 78"/>
    <w:uiPriority w:val="99"/>
    <w:rsid w:val="005A6CEF"/>
    <w:rPr>
      <w:rFonts w:eastAsia="Times New Roman"/>
    </w:rPr>
  </w:style>
  <w:style w:type="character" w:customStyle="1" w:styleId="ListLabel79">
    <w:name w:val="ListLabel 79"/>
    <w:uiPriority w:val="99"/>
    <w:rsid w:val="005A6CEF"/>
    <w:rPr>
      <w:rFonts w:ascii="Times New Roman" w:eastAsia="Times New Roman" w:cs="Times New Roman"/>
      <w:sz w:val="28"/>
      <w:szCs w:val="28"/>
      <w:lang/>
    </w:rPr>
  </w:style>
  <w:style w:type="character" w:customStyle="1" w:styleId="ListLabel80">
    <w:name w:val="ListLabel 80"/>
    <w:uiPriority w:val="99"/>
    <w:rsid w:val="005A6CEF"/>
    <w:rPr>
      <w:rFonts w:ascii="Times New Roman" w:eastAsia="Times New Roman" w:cs="Times New Roman"/>
      <w:color w:val="000080"/>
      <w:sz w:val="28"/>
      <w:szCs w:val="28"/>
      <w:u w:val="single"/>
      <w:lang/>
    </w:rPr>
  </w:style>
  <w:style w:type="character" w:customStyle="1" w:styleId="ListLabel81">
    <w:name w:val="ListLabel 81"/>
    <w:uiPriority w:val="99"/>
    <w:rsid w:val="005A6CEF"/>
    <w:rPr>
      <w:rFonts w:ascii="Times New Roman" w:eastAsia="Times New Roman" w:cs="Times New Roman"/>
      <w:color w:val="000080"/>
      <w:sz w:val="28"/>
      <w:szCs w:val="28"/>
      <w:u w:val="single"/>
      <w:lang/>
    </w:rPr>
  </w:style>
  <w:style w:type="character" w:customStyle="1" w:styleId="ListLabel82">
    <w:name w:val="ListLabel 82"/>
    <w:uiPriority w:val="99"/>
    <w:rsid w:val="005A6CEF"/>
    <w:rPr>
      <w:rFonts w:ascii="Times New Roman" w:eastAsia="Times New Roman" w:cs="Times New Roman"/>
      <w:color w:val="000080"/>
      <w:sz w:val="28"/>
      <w:szCs w:val="28"/>
      <w:u w:val="single"/>
      <w:lang w:val="uk-UA"/>
    </w:rPr>
  </w:style>
  <w:style w:type="character" w:customStyle="1" w:styleId="ListLabel83">
    <w:name w:val="ListLabel 83"/>
    <w:uiPriority w:val="99"/>
    <w:rsid w:val="005A6CEF"/>
    <w:rPr>
      <w:rFonts w:ascii="Times New Roman" w:eastAsia="Times New Roman" w:cs="Times New Roman"/>
      <w:sz w:val="28"/>
      <w:szCs w:val="28"/>
      <w:lang w:val="uk-UA"/>
    </w:rPr>
  </w:style>
  <w:style w:type="character" w:customStyle="1" w:styleId="ListLabel84">
    <w:name w:val="ListLabel 84"/>
    <w:uiPriority w:val="99"/>
    <w:rsid w:val="005A6CEF"/>
    <w:rPr>
      <w:rFonts w:ascii="Times New Roman" w:eastAsia="Times New Roman" w:cs="Times New Roman"/>
      <w:sz w:val="28"/>
      <w:szCs w:val="28"/>
    </w:rPr>
  </w:style>
  <w:style w:type="character" w:customStyle="1" w:styleId="c2e5f0f5ede8e9eaeeebeeedf2e8f2f3ebc7ede0ea">
    <w:name w:val="Вc2еe5рf0хf5нedиe8йe9 кeaоeeлebоeeнedтf2иe8тf2уf3лeb Зc7нedаe0кea"/>
    <w:basedOn w:val="a0"/>
    <w:uiPriority w:val="99"/>
    <w:rsid w:val="005A6CEF"/>
    <w:rPr>
      <w:rFonts w:eastAsia="Times New Roman" w:cs="Liberation Serif"/>
      <w:kern w:val="1"/>
      <w:sz w:val="21"/>
      <w:szCs w:val="21"/>
      <w:lang w:bidi="hi-IN"/>
    </w:rPr>
  </w:style>
  <w:style w:type="character" w:customStyle="1" w:styleId="cde8e6ede8e9eaeeebeeedf2e8f2f3ebc7ede0ea">
    <w:name w:val="Нcdиe8жe6нedиe8йe9 кeaоeeлebоeeнedтf2иe8тf2уf3лeb Зc7нedаe0кea"/>
    <w:basedOn w:val="a0"/>
    <w:uiPriority w:val="99"/>
    <w:rsid w:val="005A6CEF"/>
    <w:rPr>
      <w:rFonts w:eastAsia="Times New Roman" w:cs="Liberation Serif"/>
      <w:kern w:val="1"/>
      <w:sz w:val="21"/>
      <w:szCs w:val="21"/>
      <w:lang w:bidi="hi-IN"/>
    </w:rPr>
  </w:style>
  <w:style w:type="character" w:customStyle="1" w:styleId="ListLabel85">
    <w:name w:val="ListLabel 85"/>
    <w:uiPriority w:val="99"/>
    <w:rsid w:val="005A6CEF"/>
    <w:rPr>
      <w:rFonts w:ascii="Times New Roman" w:eastAsia="Times New Roman" w:cs="Times New Roman"/>
      <w:sz w:val="28"/>
      <w:szCs w:val="28"/>
    </w:rPr>
  </w:style>
  <w:style w:type="character" w:customStyle="1" w:styleId="ListLabel86">
    <w:name w:val="ListLabel 86"/>
    <w:uiPriority w:val="99"/>
    <w:rsid w:val="005A6CEF"/>
    <w:rPr>
      <w:rFonts w:eastAsia="Times New Roman"/>
    </w:rPr>
  </w:style>
  <w:style w:type="character" w:customStyle="1" w:styleId="ListLabel87">
    <w:name w:val="ListLabel 87"/>
    <w:uiPriority w:val="99"/>
    <w:rsid w:val="005A6CEF"/>
    <w:rPr>
      <w:rFonts w:eastAsia="Times New Roman"/>
    </w:rPr>
  </w:style>
  <w:style w:type="character" w:customStyle="1" w:styleId="ListLabel88">
    <w:name w:val="ListLabel 88"/>
    <w:uiPriority w:val="99"/>
    <w:rsid w:val="005A6CEF"/>
    <w:rPr>
      <w:rFonts w:eastAsia="Times New Roman"/>
    </w:rPr>
  </w:style>
  <w:style w:type="character" w:customStyle="1" w:styleId="ListLabel89">
    <w:name w:val="ListLabel 89"/>
    <w:uiPriority w:val="99"/>
    <w:rsid w:val="005A6CEF"/>
    <w:rPr>
      <w:rFonts w:eastAsia="Times New Roman"/>
    </w:rPr>
  </w:style>
  <w:style w:type="character" w:customStyle="1" w:styleId="ListLabel90">
    <w:name w:val="ListLabel 90"/>
    <w:uiPriority w:val="99"/>
    <w:rsid w:val="005A6CEF"/>
    <w:rPr>
      <w:rFonts w:eastAsia="Times New Roman"/>
    </w:rPr>
  </w:style>
  <w:style w:type="character" w:customStyle="1" w:styleId="ListLabel91">
    <w:name w:val="ListLabel 91"/>
    <w:uiPriority w:val="99"/>
    <w:rsid w:val="005A6CEF"/>
    <w:rPr>
      <w:rFonts w:eastAsia="Times New Roman"/>
    </w:rPr>
  </w:style>
  <w:style w:type="character" w:customStyle="1" w:styleId="ListLabel92">
    <w:name w:val="ListLabel 92"/>
    <w:uiPriority w:val="99"/>
    <w:rsid w:val="005A6CEF"/>
    <w:rPr>
      <w:rFonts w:eastAsia="Times New Roman"/>
    </w:rPr>
  </w:style>
  <w:style w:type="character" w:customStyle="1" w:styleId="ListLabel93">
    <w:name w:val="ListLabel 93"/>
    <w:uiPriority w:val="99"/>
    <w:rsid w:val="005A6CEF"/>
    <w:rPr>
      <w:rFonts w:eastAsia="Times New Roman"/>
    </w:rPr>
  </w:style>
  <w:style w:type="character" w:customStyle="1" w:styleId="ListLabel94">
    <w:name w:val="ListLabel 94"/>
    <w:uiPriority w:val="99"/>
    <w:rsid w:val="005A6CEF"/>
    <w:rPr>
      <w:rFonts w:ascii="Times New Roman" w:eastAsia="Times New Roman" w:cs="Times New Roman"/>
      <w:sz w:val="28"/>
      <w:szCs w:val="28"/>
    </w:rPr>
  </w:style>
  <w:style w:type="character" w:customStyle="1" w:styleId="ListLabel95">
    <w:name w:val="ListLabel 95"/>
    <w:uiPriority w:val="99"/>
    <w:rsid w:val="005A6CEF"/>
    <w:rPr>
      <w:rFonts w:eastAsia="Times New Roman"/>
    </w:rPr>
  </w:style>
  <w:style w:type="character" w:customStyle="1" w:styleId="ListLabel96">
    <w:name w:val="ListLabel 96"/>
    <w:uiPriority w:val="99"/>
    <w:rsid w:val="005A6CEF"/>
    <w:rPr>
      <w:rFonts w:eastAsia="Times New Roman"/>
    </w:rPr>
  </w:style>
  <w:style w:type="character" w:customStyle="1" w:styleId="ListLabel97">
    <w:name w:val="ListLabel 97"/>
    <w:uiPriority w:val="99"/>
    <w:rsid w:val="005A6CEF"/>
    <w:rPr>
      <w:rFonts w:eastAsia="Times New Roman"/>
    </w:rPr>
  </w:style>
  <w:style w:type="character" w:customStyle="1" w:styleId="ListLabel98">
    <w:name w:val="ListLabel 98"/>
    <w:uiPriority w:val="99"/>
    <w:rsid w:val="005A6CEF"/>
    <w:rPr>
      <w:rFonts w:eastAsia="Times New Roman"/>
    </w:rPr>
  </w:style>
  <w:style w:type="character" w:customStyle="1" w:styleId="ListLabel99">
    <w:name w:val="ListLabel 99"/>
    <w:uiPriority w:val="99"/>
    <w:rsid w:val="005A6CEF"/>
    <w:rPr>
      <w:rFonts w:eastAsia="Times New Roman"/>
    </w:rPr>
  </w:style>
  <w:style w:type="character" w:customStyle="1" w:styleId="ListLabel100">
    <w:name w:val="ListLabel 100"/>
    <w:uiPriority w:val="99"/>
    <w:rsid w:val="005A6CEF"/>
    <w:rPr>
      <w:rFonts w:eastAsia="Times New Roman"/>
    </w:rPr>
  </w:style>
  <w:style w:type="character" w:customStyle="1" w:styleId="ListLabel101">
    <w:name w:val="ListLabel 101"/>
    <w:uiPriority w:val="99"/>
    <w:rsid w:val="005A6CEF"/>
    <w:rPr>
      <w:rFonts w:eastAsia="Times New Roman"/>
    </w:rPr>
  </w:style>
  <w:style w:type="character" w:customStyle="1" w:styleId="ListLabel102">
    <w:name w:val="ListLabel 102"/>
    <w:uiPriority w:val="99"/>
    <w:rsid w:val="005A6CEF"/>
    <w:rPr>
      <w:rFonts w:eastAsia="Times New Roman"/>
    </w:rPr>
  </w:style>
  <w:style w:type="character" w:customStyle="1" w:styleId="ListLabel103">
    <w:name w:val="ListLabel 103"/>
    <w:uiPriority w:val="99"/>
    <w:rsid w:val="005A6CEF"/>
    <w:rPr>
      <w:rFonts w:ascii="Times New Roman" w:eastAsia="Times New Roman" w:cs="Times New Roman"/>
      <w:sz w:val="28"/>
      <w:szCs w:val="28"/>
    </w:rPr>
  </w:style>
  <w:style w:type="character" w:customStyle="1" w:styleId="ListLabel104">
    <w:name w:val="ListLabel 104"/>
    <w:uiPriority w:val="99"/>
    <w:rsid w:val="005A6CEF"/>
    <w:rPr>
      <w:rFonts w:eastAsia="Times New Roman"/>
    </w:rPr>
  </w:style>
  <w:style w:type="character" w:customStyle="1" w:styleId="ListLabel105">
    <w:name w:val="ListLabel 105"/>
    <w:uiPriority w:val="99"/>
    <w:rsid w:val="005A6CEF"/>
    <w:rPr>
      <w:rFonts w:eastAsia="Times New Roman"/>
    </w:rPr>
  </w:style>
  <w:style w:type="character" w:customStyle="1" w:styleId="ListLabel106">
    <w:name w:val="ListLabel 106"/>
    <w:uiPriority w:val="99"/>
    <w:rsid w:val="005A6CEF"/>
    <w:rPr>
      <w:rFonts w:eastAsia="Times New Roman"/>
    </w:rPr>
  </w:style>
  <w:style w:type="character" w:customStyle="1" w:styleId="ListLabel107">
    <w:name w:val="ListLabel 107"/>
    <w:uiPriority w:val="99"/>
    <w:rsid w:val="005A6CEF"/>
    <w:rPr>
      <w:rFonts w:eastAsia="Times New Roman"/>
    </w:rPr>
  </w:style>
  <w:style w:type="character" w:customStyle="1" w:styleId="ListLabel108">
    <w:name w:val="ListLabel 108"/>
    <w:uiPriority w:val="99"/>
    <w:rsid w:val="005A6CEF"/>
    <w:rPr>
      <w:rFonts w:eastAsia="Times New Roman"/>
    </w:rPr>
  </w:style>
  <w:style w:type="character" w:customStyle="1" w:styleId="ListLabel109">
    <w:name w:val="ListLabel 109"/>
    <w:uiPriority w:val="99"/>
    <w:rsid w:val="005A6CEF"/>
    <w:rPr>
      <w:rFonts w:eastAsia="Times New Roman"/>
    </w:rPr>
  </w:style>
  <w:style w:type="character" w:customStyle="1" w:styleId="ListLabel110">
    <w:name w:val="ListLabel 110"/>
    <w:uiPriority w:val="99"/>
    <w:rsid w:val="005A6CEF"/>
    <w:rPr>
      <w:rFonts w:eastAsia="Times New Roman"/>
    </w:rPr>
  </w:style>
  <w:style w:type="character" w:customStyle="1" w:styleId="ListLabel111">
    <w:name w:val="ListLabel 111"/>
    <w:uiPriority w:val="99"/>
    <w:rsid w:val="005A6CEF"/>
    <w:rPr>
      <w:rFonts w:eastAsia="Times New Roman"/>
    </w:rPr>
  </w:style>
  <w:style w:type="character" w:customStyle="1" w:styleId="ListLabel112">
    <w:name w:val="ListLabel 112"/>
    <w:uiPriority w:val="99"/>
    <w:rsid w:val="005A6CEF"/>
    <w:rPr>
      <w:rFonts w:eastAsia="Times New Roman"/>
    </w:rPr>
  </w:style>
  <w:style w:type="character" w:customStyle="1" w:styleId="ListLabel113">
    <w:name w:val="ListLabel 113"/>
    <w:uiPriority w:val="99"/>
    <w:rsid w:val="005A6CEF"/>
    <w:rPr>
      <w:rFonts w:eastAsia="Times New Roman"/>
    </w:rPr>
  </w:style>
  <w:style w:type="character" w:customStyle="1" w:styleId="ListLabel114">
    <w:name w:val="ListLabel 114"/>
    <w:uiPriority w:val="99"/>
    <w:rsid w:val="005A6CEF"/>
    <w:rPr>
      <w:rFonts w:eastAsia="Times New Roman"/>
    </w:rPr>
  </w:style>
  <w:style w:type="character" w:customStyle="1" w:styleId="ListLabel115">
    <w:name w:val="ListLabel 115"/>
    <w:uiPriority w:val="99"/>
    <w:rsid w:val="005A6CEF"/>
    <w:rPr>
      <w:rFonts w:eastAsia="Times New Roman"/>
    </w:rPr>
  </w:style>
  <w:style w:type="character" w:customStyle="1" w:styleId="ListLabel116">
    <w:name w:val="ListLabel 116"/>
    <w:uiPriority w:val="99"/>
    <w:rsid w:val="005A6CEF"/>
    <w:rPr>
      <w:rFonts w:eastAsia="Times New Roman"/>
    </w:rPr>
  </w:style>
  <w:style w:type="character" w:customStyle="1" w:styleId="ListLabel117">
    <w:name w:val="ListLabel 117"/>
    <w:uiPriority w:val="99"/>
    <w:rsid w:val="005A6CEF"/>
    <w:rPr>
      <w:rFonts w:eastAsia="Times New Roman"/>
    </w:rPr>
  </w:style>
  <w:style w:type="character" w:customStyle="1" w:styleId="ListLabel118">
    <w:name w:val="ListLabel 118"/>
    <w:uiPriority w:val="99"/>
    <w:rsid w:val="005A6CEF"/>
    <w:rPr>
      <w:rFonts w:eastAsia="Times New Roman"/>
    </w:rPr>
  </w:style>
  <w:style w:type="character" w:customStyle="1" w:styleId="ListLabel119">
    <w:name w:val="ListLabel 119"/>
    <w:uiPriority w:val="99"/>
    <w:rsid w:val="005A6CEF"/>
    <w:rPr>
      <w:rFonts w:eastAsia="Times New Roman"/>
    </w:rPr>
  </w:style>
  <w:style w:type="character" w:customStyle="1" w:styleId="ListLabel120">
    <w:name w:val="ListLabel 120"/>
    <w:uiPriority w:val="99"/>
    <w:rsid w:val="005A6CEF"/>
    <w:rPr>
      <w:rFonts w:eastAsia="Times New Roman"/>
    </w:rPr>
  </w:style>
  <w:style w:type="character" w:customStyle="1" w:styleId="ListLabel121">
    <w:name w:val="ListLabel 121"/>
    <w:uiPriority w:val="99"/>
    <w:rsid w:val="005A6CEF"/>
    <w:rPr>
      <w:rFonts w:ascii="Times New Roman" w:eastAsia="Times New Roman" w:cs="Times New Roman"/>
      <w:color w:val="000080"/>
      <w:sz w:val="28"/>
      <w:szCs w:val="28"/>
      <w:u w:val="single"/>
      <w:lang w:val="uk-UA"/>
    </w:rPr>
  </w:style>
  <w:style w:type="character" w:customStyle="1" w:styleId="c8edf2e5f0ede5f2-f1f1fbebeae0">
    <w:name w:val="Иc8нedтf2еe5рf0нedеe5тf2-сf1сf1ыfbлebкeaаe0"/>
    <w:uiPriority w:val="99"/>
    <w:rsid w:val="005A6CEF"/>
    <w:rPr>
      <w:color w:val="000080"/>
      <w:u w:val="single"/>
      <w:lang/>
    </w:rPr>
  </w:style>
  <w:style w:type="character" w:customStyle="1" w:styleId="ListLabel122">
    <w:name w:val="ListLabel 122"/>
    <w:uiPriority w:val="99"/>
    <w:rsid w:val="005A6CEF"/>
    <w:rPr>
      <w:rFonts w:ascii="Times New Roman" w:eastAsia="Times New Roman" w:cs="Times New Roman"/>
      <w:sz w:val="28"/>
      <w:szCs w:val="28"/>
      <w:lang w:val="uk-UA"/>
    </w:rPr>
  </w:style>
  <w:style w:type="character" w:customStyle="1" w:styleId="ListLabel123">
    <w:name w:val="ListLabel 123"/>
    <w:uiPriority w:val="99"/>
    <w:rsid w:val="005A6CEF"/>
    <w:rPr>
      <w:rFonts w:ascii="Times New Roman" w:eastAsia="Times New Roman" w:cs="Times New Roman"/>
      <w:sz w:val="28"/>
      <w:szCs w:val="28"/>
      <w:lang w:val="uk-UA" w:bidi="hi-IN"/>
    </w:rPr>
  </w:style>
  <w:style w:type="character" w:customStyle="1" w:styleId="ListLabel124">
    <w:name w:val="ListLabel 124"/>
    <w:uiPriority w:val="99"/>
    <w:rsid w:val="005A6CEF"/>
    <w:rPr>
      <w:rFonts w:ascii="Times New Roman" w:eastAsia="Times New Roman" w:cs="Times New Roman"/>
      <w:i/>
      <w:iCs/>
      <w:color w:val="000080"/>
      <w:sz w:val="28"/>
      <w:szCs w:val="28"/>
      <w:u w:val="single"/>
      <w:lang w:val="uk-UA"/>
    </w:rPr>
  </w:style>
  <w:style w:type="character" w:customStyle="1" w:styleId="ListLabel125">
    <w:name w:val="ListLabel 125"/>
    <w:uiPriority w:val="99"/>
    <w:rsid w:val="005A6CEF"/>
    <w:rPr>
      <w:rFonts w:ascii="Times New Roman" w:eastAsia="Times New Roman" w:cs="Times New Roman"/>
      <w:sz w:val="28"/>
      <w:szCs w:val="28"/>
    </w:rPr>
  </w:style>
  <w:style w:type="character" w:customStyle="1" w:styleId="ListLabel126">
    <w:name w:val="ListLabel 126"/>
    <w:uiPriority w:val="99"/>
    <w:rsid w:val="005A6CEF"/>
    <w:rPr>
      <w:rFonts w:eastAsia="Times New Roman"/>
    </w:rPr>
  </w:style>
  <w:style w:type="character" w:customStyle="1" w:styleId="ListLabel127">
    <w:name w:val="ListLabel 127"/>
    <w:uiPriority w:val="99"/>
    <w:rsid w:val="005A6CEF"/>
    <w:rPr>
      <w:rFonts w:eastAsia="Times New Roman"/>
    </w:rPr>
  </w:style>
  <w:style w:type="character" w:customStyle="1" w:styleId="ListLabel128">
    <w:name w:val="ListLabel 128"/>
    <w:uiPriority w:val="99"/>
    <w:rsid w:val="005A6CEF"/>
    <w:rPr>
      <w:rFonts w:eastAsia="Times New Roman"/>
    </w:rPr>
  </w:style>
  <w:style w:type="character" w:customStyle="1" w:styleId="ListLabel129">
    <w:name w:val="ListLabel 129"/>
    <w:uiPriority w:val="99"/>
    <w:rsid w:val="005A6CEF"/>
    <w:rPr>
      <w:rFonts w:eastAsia="Times New Roman"/>
    </w:rPr>
  </w:style>
  <w:style w:type="character" w:customStyle="1" w:styleId="ListLabel130">
    <w:name w:val="ListLabel 130"/>
    <w:uiPriority w:val="99"/>
    <w:rsid w:val="005A6CEF"/>
    <w:rPr>
      <w:rFonts w:eastAsia="Times New Roman"/>
    </w:rPr>
  </w:style>
  <w:style w:type="character" w:customStyle="1" w:styleId="ListLabel131">
    <w:name w:val="ListLabel 131"/>
    <w:uiPriority w:val="99"/>
    <w:rsid w:val="005A6CEF"/>
    <w:rPr>
      <w:rFonts w:eastAsia="Times New Roman"/>
    </w:rPr>
  </w:style>
  <w:style w:type="character" w:customStyle="1" w:styleId="ListLabel132">
    <w:name w:val="ListLabel 132"/>
    <w:uiPriority w:val="99"/>
    <w:rsid w:val="005A6CEF"/>
    <w:rPr>
      <w:rFonts w:eastAsia="Times New Roman"/>
    </w:rPr>
  </w:style>
  <w:style w:type="character" w:customStyle="1" w:styleId="ListLabel133">
    <w:name w:val="ListLabel 133"/>
    <w:uiPriority w:val="99"/>
    <w:rsid w:val="005A6CEF"/>
    <w:rPr>
      <w:rFonts w:eastAsia="Times New Roman"/>
    </w:rPr>
  </w:style>
  <w:style w:type="character" w:customStyle="1" w:styleId="ListLabel134">
    <w:name w:val="ListLabel 134"/>
    <w:uiPriority w:val="99"/>
    <w:rsid w:val="005A6CEF"/>
    <w:rPr>
      <w:rFonts w:ascii="Times New Roman" w:eastAsia="Times New Roman" w:cs="Times New Roman"/>
      <w:sz w:val="28"/>
      <w:szCs w:val="28"/>
    </w:rPr>
  </w:style>
  <w:style w:type="character" w:customStyle="1" w:styleId="ListLabel135">
    <w:name w:val="ListLabel 135"/>
    <w:uiPriority w:val="99"/>
    <w:rsid w:val="005A6CEF"/>
    <w:rPr>
      <w:rFonts w:eastAsia="Times New Roman"/>
    </w:rPr>
  </w:style>
  <w:style w:type="character" w:customStyle="1" w:styleId="ListLabel136">
    <w:name w:val="ListLabel 136"/>
    <w:uiPriority w:val="99"/>
    <w:rsid w:val="005A6CEF"/>
    <w:rPr>
      <w:rFonts w:eastAsia="Times New Roman"/>
    </w:rPr>
  </w:style>
  <w:style w:type="character" w:customStyle="1" w:styleId="ListLabel137">
    <w:name w:val="ListLabel 137"/>
    <w:uiPriority w:val="99"/>
    <w:rsid w:val="005A6CEF"/>
    <w:rPr>
      <w:rFonts w:eastAsia="Times New Roman"/>
    </w:rPr>
  </w:style>
  <w:style w:type="character" w:customStyle="1" w:styleId="ListLabel138">
    <w:name w:val="ListLabel 138"/>
    <w:uiPriority w:val="99"/>
    <w:rsid w:val="005A6CEF"/>
    <w:rPr>
      <w:rFonts w:eastAsia="Times New Roman"/>
    </w:rPr>
  </w:style>
  <w:style w:type="character" w:customStyle="1" w:styleId="ListLabel139">
    <w:name w:val="ListLabel 139"/>
    <w:uiPriority w:val="99"/>
    <w:rsid w:val="005A6CEF"/>
    <w:rPr>
      <w:rFonts w:eastAsia="Times New Roman"/>
    </w:rPr>
  </w:style>
  <w:style w:type="character" w:customStyle="1" w:styleId="ListLabel140">
    <w:name w:val="ListLabel 140"/>
    <w:uiPriority w:val="99"/>
    <w:rsid w:val="005A6CEF"/>
    <w:rPr>
      <w:rFonts w:eastAsia="Times New Roman"/>
    </w:rPr>
  </w:style>
  <w:style w:type="character" w:customStyle="1" w:styleId="ListLabel141">
    <w:name w:val="ListLabel 141"/>
    <w:uiPriority w:val="99"/>
    <w:rsid w:val="005A6CEF"/>
    <w:rPr>
      <w:rFonts w:eastAsia="Times New Roman"/>
    </w:rPr>
  </w:style>
  <w:style w:type="character" w:customStyle="1" w:styleId="ListLabel142">
    <w:name w:val="ListLabel 142"/>
    <w:uiPriority w:val="99"/>
    <w:rsid w:val="005A6CEF"/>
    <w:rPr>
      <w:rFonts w:eastAsia="Times New Roman"/>
    </w:rPr>
  </w:style>
  <w:style w:type="character" w:customStyle="1" w:styleId="ListLabel143">
    <w:name w:val="ListLabel 143"/>
    <w:uiPriority w:val="99"/>
    <w:rsid w:val="005A6CEF"/>
    <w:rPr>
      <w:rFonts w:ascii="Times New Roman" w:eastAsia="Times New Roman" w:cs="Times New Roman"/>
      <w:sz w:val="28"/>
      <w:szCs w:val="28"/>
    </w:rPr>
  </w:style>
  <w:style w:type="character" w:customStyle="1" w:styleId="ListLabel144">
    <w:name w:val="ListLabel 144"/>
    <w:uiPriority w:val="99"/>
    <w:rsid w:val="005A6CEF"/>
    <w:rPr>
      <w:rFonts w:eastAsia="Times New Roman"/>
    </w:rPr>
  </w:style>
  <w:style w:type="character" w:customStyle="1" w:styleId="ListLabel145">
    <w:name w:val="ListLabel 145"/>
    <w:uiPriority w:val="99"/>
    <w:rsid w:val="005A6CEF"/>
    <w:rPr>
      <w:rFonts w:eastAsia="Times New Roman"/>
    </w:rPr>
  </w:style>
  <w:style w:type="character" w:customStyle="1" w:styleId="ListLabel146">
    <w:name w:val="ListLabel 146"/>
    <w:uiPriority w:val="99"/>
    <w:rsid w:val="005A6CEF"/>
    <w:rPr>
      <w:rFonts w:eastAsia="Times New Roman"/>
    </w:rPr>
  </w:style>
  <w:style w:type="character" w:customStyle="1" w:styleId="ListLabel147">
    <w:name w:val="ListLabel 147"/>
    <w:uiPriority w:val="99"/>
    <w:rsid w:val="005A6CEF"/>
    <w:rPr>
      <w:rFonts w:eastAsia="Times New Roman"/>
    </w:rPr>
  </w:style>
  <w:style w:type="character" w:customStyle="1" w:styleId="ListLabel148">
    <w:name w:val="ListLabel 148"/>
    <w:uiPriority w:val="99"/>
    <w:rsid w:val="005A6CEF"/>
    <w:rPr>
      <w:rFonts w:eastAsia="Times New Roman"/>
    </w:rPr>
  </w:style>
  <w:style w:type="character" w:customStyle="1" w:styleId="ListLabel149">
    <w:name w:val="ListLabel 149"/>
    <w:uiPriority w:val="99"/>
    <w:rsid w:val="005A6CEF"/>
    <w:rPr>
      <w:rFonts w:eastAsia="Times New Roman"/>
    </w:rPr>
  </w:style>
  <w:style w:type="character" w:customStyle="1" w:styleId="ListLabel150">
    <w:name w:val="ListLabel 150"/>
    <w:uiPriority w:val="99"/>
    <w:rsid w:val="005A6CEF"/>
    <w:rPr>
      <w:rFonts w:eastAsia="Times New Roman"/>
    </w:rPr>
  </w:style>
  <w:style w:type="character" w:customStyle="1" w:styleId="ListLabel151">
    <w:name w:val="ListLabel 151"/>
    <w:uiPriority w:val="99"/>
    <w:rsid w:val="005A6CEF"/>
    <w:rPr>
      <w:rFonts w:eastAsia="Times New Roman"/>
    </w:rPr>
  </w:style>
  <w:style w:type="character" w:customStyle="1" w:styleId="ListLabel152">
    <w:name w:val="ListLabel 152"/>
    <w:uiPriority w:val="99"/>
    <w:rsid w:val="005A6CEF"/>
    <w:rPr>
      <w:rFonts w:ascii="Times New Roman" w:eastAsia="Times New Roman" w:cs="Times New Roman"/>
      <w:sz w:val="28"/>
      <w:szCs w:val="28"/>
      <w:u w:val="single"/>
      <w:lang w:val="uk-UA"/>
    </w:rPr>
  </w:style>
  <w:style w:type="character" w:customStyle="1" w:styleId="ListLabel153">
    <w:name w:val="ListLabel 153"/>
    <w:uiPriority w:val="99"/>
    <w:rsid w:val="005A6CEF"/>
    <w:rPr>
      <w:rFonts w:ascii="Times New Roman" w:eastAsia="Times New Roman" w:cs="Times New Roman"/>
      <w:sz w:val="28"/>
      <w:szCs w:val="28"/>
      <w:lang w:val="uk-UA"/>
    </w:rPr>
  </w:style>
  <w:style w:type="character" w:customStyle="1" w:styleId="ListLabel154">
    <w:name w:val="ListLabel 154"/>
    <w:uiPriority w:val="99"/>
    <w:rsid w:val="005A6CEF"/>
    <w:rPr>
      <w:rFonts w:ascii="Times New Roman" w:eastAsia="Times New Roman" w:cs="Times New Roman"/>
      <w:sz w:val="28"/>
      <w:szCs w:val="28"/>
      <w:lang w:val="uk-UA" w:bidi="hi-IN"/>
    </w:rPr>
  </w:style>
  <w:style w:type="character" w:customStyle="1" w:styleId="ListLabel155">
    <w:name w:val="ListLabel 155"/>
    <w:uiPriority w:val="99"/>
    <w:rsid w:val="005A6CEF"/>
    <w:rPr>
      <w:rFonts w:ascii="Times New Roman" w:eastAsia="Times New Roman" w:cs="Times New Roman"/>
      <w:i/>
      <w:iCs/>
      <w:sz w:val="28"/>
      <w:szCs w:val="28"/>
      <w:u w:val="single"/>
      <w:lang w:val="uk-UA"/>
    </w:rPr>
  </w:style>
  <w:style w:type="paragraph" w:customStyle="1" w:styleId="c7e0e3eeebeee2eeea">
    <w:name w:val="Зc7аe0гe3оeeлebоeeвe2оeeкea"/>
    <w:basedOn w:val="a"/>
    <w:next w:val="cef1edeee2edeee9f2e5eaf1f2"/>
    <w:uiPriority w:val="99"/>
    <w:rsid w:val="005A6CEF"/>
    <w:pPr>
      <w:keepNext/>
      <w:spacing w:before="240" w:after="120"/>
    </w:pPr>
    <w:rPr>
      <w:rFonts w:ascii="Liberation Sans" w:cs="Liberation Sans"/>
      <w:sz w:val="28"/>
      <w:szCs w:val="28"/>
    </w:rPr>
  </w:style>
  <w:style w:type="paragraph" w:customStyle="1" w:styleId="cef1edeee2edeee9f2e5eaf1f2">
    <w:name w:val="Оceсf1нedоeeвe2нedоeeйe9 тf2еe5кeaсf1тf2"/>
    <w:basedOn w:val="a"/>
    <w:uiPriority w:val="99"/>
    <w:rsid w:val="005A6CEF"/>
    <w:pPr>
      <w:spacing w:after="140" w:line="276" w:lineRule="auto"/>
    </w:pPr>
  </w:style>
  <w:style w:type="paragraph" w:customStyle="1" w:styleId="d1efe8f1eeea">
    <w:name w:val="Сd1пefиe8сf1оeeкea"/>
    <w:basedOn w:val="cef1edeee2edeee9f2e5eaf1f2"/>
    <w:uiPriority w:val="99"/>
    <w:rsid w:val="005A6CEF"/>
  </w:style>
  <w:style w:type="paragraph" w:customStyle="1" w:styleId="cde0e7e2e0ede8e5">
    <w:name w:val="Нcdаe0зe7вe2аe0нedиe8еe5"/>
    <w:basedOn w:val="a"/>
    <w:uiPriority w:val="99"/>
    <w:rsid w:val="005A6CEF"/>
    <w:pPr>
      <w:spacing w:before="120" w:after="120"/>
    </w:pPr>
    <w:rPr>
      <w:i/>
      <w:iCs/>
    </w:rPr>
  </w:style>
  <w:style w:type="paragraph" w:customStyle="1" w:styleId="d3eae0e7e0f2e5ebfc">
    <w:name w:val="Уd3кeaаe0зe7аe0тf2еe5лebьfc"/>
    <w:basedOn w:val="a"/>
    <w:uiPriority w:val="99"/>
    <w:rsid w:val="005A6CEF"/>
  </w:style>
  <w:style w:type="paragraph" w:customStyle="1" w:styleId="DocumentMap">
    <w:name w:val="DocumentMap"/>
    <w:uiPriority w:val="99"/>
    <w:rsid w:val="005A6CEF"/>
    <w:pPr>
      <w:suppressAutoHyphens/>
      <w:autoSpaceDE w:val="0"/>
      <w:autoSpaceDN w:val="0"/>
      <w:adjustRightInd w:val="0"/>
      <w:spacing w:after="200" w:line="276" w:lineRule="auto"/>
    </w:pPr>
    <w:rPr>
      <w:rFonts w:ascii="Calibri" w:eastAsia="Times New Roman" w:hAnsi="Liberation Serif" w:cs="Calibri"/>
      <w:kern w:val="1"/>
      <w:lang w:eastAsia="ru-RU" w:bidi="hi-IN"/>
    </w:rPr>
  </w:style>
  <w:style w:type="paragraph" w:customStyle="1" w:styleId="c7c7e0e0e3e3eeeeebebeeeee2e2eeeeeaea">
    <w:name w:val="Зc7c7аe0e0гe3e3оeeeeлebebоeeeeвe2e2оeeeeкeaea"/>
    <w:basedOn w:val="a"/>
    <w:uiPriority w:val="99"/>
    <w:rsid w:val="005A6CEF"/>
    <w:pPr>
      <w:keepNext/>
      <w:spacing w:before="240" w:after="120"/>
    </w:pPr>
    <w:rPr>
      <w:rFonts w:ascii="Liberation Sans" w:cs="Liberation Sans"/>
      <w:sz w:val="28"/>
      <w:szCs w:val="28"/>
    </w:rPr>
  </w:style>
  <w:style w:type="paragraph" w:customStyle="1" w:styleId="cecef1f1ededeeeee2e2ededeeeee9e9f2f2e5e5eaeaf1f1f2f2">
    <w:name w:val="Оceceсf1f1нededоeeeeвe2e2нededоeeeeйe9e9 тf2f2еe5e5кeaeaсf1f1тf2f2"/>
    <w:basedOn w:val="a"/>
    <w:uiPriority w:val="99"/>
    <w:rsid w:val="005A6CEF"/>
    <w:pPr>
      <w:spacing w:after="140" w:line="276" w:lineRule="auto"/>
    </w:pPr>
  </w:style>
  <w:style w:type="paragraph" w:customStyle="1" w:styleId="d1d1efefe8e8f1f1eeeeeaea">
    <w:name w:val="Сd1d1пefefиe8e8сf1f1оeeeeкeaea"/>
    <w:basedOn w:val="cecef1f1ededeeeee2e2ededeeeee9e9f2f2e5e5eaeaf1f1f2f2"/>
    <w:uiPriority w:val="99"/>
    <w:rsid w:val="005A6CEF"/>
  </w:style>
  <w:style w:type="paragraph" w:customStyle="1" w:styleId="cdcde0e0e7e7e2e2e0e0edede8e8e5e5">
    <w:name w:val="Нcdcdаe0e0зe7e7вe2e2аe0e0нededиe8e8еe5e5"/>
    <w:basedOn w:val="a"/>
    <w:uiPriority w:val="99"/>
    <w:rsid w:val="005A6CEF"/>
    <w:pPr>
      <w:spacing w:before="120" w:after="120"/>
    </w:pPr>
    <w:rPr>
      <w:i/>
      <w:iCs/>
    </w:rPr>
  </w:style>
  <w:style w:type="paragraph" w:customStyle="1" w:styleId="d3d3eaeae0e0e7e7e0e0f2f2e5e5ebebfcfc">
    <w:name w:val="Уd3d3кeaeaаe0e0зe7e7аe0e0тf2f2еe5e5лebebьfcfc"/>
    <w:basedOn w:val="a"/>
    <w:uiPriority w:val="99"/>
    <w:rsid w:val="005A6CEF"/>
  </w:style>
  <w:style w:type="paragraph" w:customStyle="1" w:styleId="c7c7c7e0e0e0e3e3e3eeeeeeebebebeeeeeee2e2e2eeeeeeeaeaea1">
    <w:name w:val="Зc7c7c7аe0e0e0гe3e3e3оeeeeeeлebebebоeeeeeeвe2e2e2оeeeeeeкeaeaea 1"/>
    <w:uiPriority w:val="99"/>
    <w:rsid w:val="005A6CEF"/>
    <w:pPr>
      <w:keepNext/>
      <w:widowControl w:val="0"/>
      <w:suppressAutoHyphens/>
      <w:autoSpaceDE w:val="0"/>
      <w:autoSpaceDN w:val="0"/>
      <w:adjustRightInd w:val="0"/>
      <w:spacing w:before="240" w:after="120" w:line="240" w:lineRule="auto"/>
    </w:pPr>
    <w:rPr>
      <w:rFonts w:ascii="Liberation Serif" w:eastAsia="Times New Roman" w:hAnsi="Liberation Serif" w:cs="Liberation Serif"/>
      <w:b/>
      <w:bCs/>
      <w:kern w:val="1"/>
      <w:sz w:val="48"/>
      <w:szCs w:val="48"/>
      <w:lang w:eastAsia="ru-RU" w:bidi="hi-IN"/>
    </w:rPr>
  </w:style>
  <w:style w:type="paragraph" w:customStyle="1" w:styleId="c7c7c7e0e0e0e3e3e3eeeeeeebebebeeeeeee2e2e2eeeeeeeaeaea2">
    <w:name w:val="Зc7c7c7аe0e0e0гe3e3e3оeeeeeeлebebebоeeeeeeвe2e2e2оeeeeeeкeaeaea 2"/>
    <w:uiPriority w:val="99"/>
    <w:rsid w:val="005A6CEF"/>
    <w:pPr>
      <w:keepNext/>
      <w:widowControl w:val="0"/>
      <w:suppressAutoHyphens/>
      <w:autoSpaceDE w:val="0"/>
      <w:autoSpaceDN w:val="0"/>
      <w:adjustRightInd w:val="0"/>
      <w:spacing w:before="200" w:after="120" w:line="240" w:lineRule="auto"/>
    </w:pPr>
    <w:rPr>
      <w:rFonts w:ascii="Liberation Serif" w:eastAsia="Times New Roman" w:hAnsi="Liberation Serif" w:cs="Liberation Serif"/>
      <w:b/>
      <w:bCs/>
      <w:kern w:val="1"/>
      <w:sz w:val="36"/>
      <w:szCs w:val="36"/>
      <w:lang w:eastAsia="ru-RU" w:bidi="hi-IN"/>
    </w:rPr>
  </w:style>
  <w:style w:type="paragraph" w:customStyle="1" w:styleId="c7c7c7e0e0e0e3e3e3eeeeeeebebebeeeeeee2e2e2eeeeeeeaeaea3">
    <w:name w:val="Зc7c7c7аe0e0e0гe3e3e3оeeeeeeлebebebоeeeeeeвe2e2e2оeeeeeeкeaeaea 3"/>
    <w:uiPriority w:val="99"/>
    <w:rsid w:val="005A6CEF"/>
    <w:pPr>
      <w:keepNext/>
      <w:widowControl w:val="0"/>
      <w:suppressAutoHyphens/>
      <w:autoSpaceDE w:val="0"/>
      <w:autoSpaceDN w:val="0"/>
      <w:adjustRightInd w:val="0"/>
      <w:spacing w:before="140" w:after="120" w:line="240" w:lineRule="auto"/>
    </w:pPr>
    <w:rPr>
      <w:rFonts w:ascii="Liberation Serif" w:eastAsia="Times New Roman" w:hAnsi="Liberation Serif" w:cs="Liberation Serif"/>
      <w:b/>
      <w:bCs/>
      <w:kern w:val="1"/>
      <w:sz w:val="28"/>
      <w:szCs w:val="28"/>
      <w:lang w:eastAsia="ru-RU" w:bidi="hi-IN"/>
    </w:rPr>
  </w:style>
  <w:style w:type="paragraph" w:customStyle="1" w:styleId="c7c7c7e0e0e0e3e3e3eeeeeeebebebeeeeeee2e2e2eeeeeeeaeaea">
    <w:name w:val="Зc7c7c7аe0e0e0гe3e3e3оeeeeeeлebebebоeeeeeeвe2e2e2оeeeeeeкeaeaea"/>
    <w:basedOn w:val="a"/>
    <w:uiPriority w:val="99"/>
    <w:rsid w:val="005A6CEF"/>
    <w:pPr>
      <w:keepNext/>
      <w:spacing w:before="240" w:after="120"/>
    </w:pPr>
    <w:rPr>
      <w:rFonts w:ascii="Liberation Sans" w:cs="Liberation Sans"/>
      <w:sz w:val="28"/>
      <w:szCs w:val="28"/>
      <w:lang w:bidi="ar-SA"/>
    </w:rPr>
  </w:style>
  <w:style w:type="paragraph" w:customStyle="1" w:styleId="cececef1f1f1edededeeeeeee2e2e2edededeeeeeee9e9e9f2f2f2e5e5e5eaeaeaf1f1f1f2f2f2">
    <w:name w:val="Оcececeсf1f1f1нedededоeeeeeeвe2e2e2нedededоeeeeeeйe9e9e9 тf2f2f2еe5e5e5кeaeaeaсf1f1f1тf2f2f2"/>
    <w:basedOn w:val="a"/>
    <w:uiPriority w:val="99"/>
    <w:rsid w:val="005A6CEF"/>
    <w:pPr>
      <w:spacing w:after="140" w:line="276" w:lineRule="auto"/>
    </w:pPr>
    <w:rPr>
      <w:lang w:bidi="ar-SA"/>
    </w:rPr>
  </w:style>
  <w:style w:type="paragraph" w:customStyle="1" w:styleId="d1d1d1efefefe8e8e8f1f1f1eeeeeeeaeaea">
    <w:name w:val="Сd1d1d1пefefefиe8e8e8сf1f1f1оeeeeeeкeaeaea"/>
    <w:basedOn w:val="cececef1f1f1edededeeeeeee2e2e2edededeeeeeee9e9e9f2f2f2e5e5e5eaeaeaf1f1f1f2f2f2"/>
    <w:uiPriority w:val="99"/>
    <w:rsid w:val="005A6CEF"/>
  </w:style>
  <w:style w:type="paragraph" w:customStyle="1" w:styleId="cdcdcde0e0e0e7e7e7e2e2e2e0e0e0ededede8e8e8e5e5e5">
    <w:name w:val="Нcdcdcdаe0e0e0зe7e7e7вe2e2e2аe0e0e0нedededиe8e8e8еe5e5e5"/>
    <w:basedOn w:val="a"/>
    <w:uiPriority w:val="99"/>
    <w:rsid w:val="005A6CEF"/>
    <w:pPr>
      <w:spacing w:before="120" w:after="120"/>
    </w:pPr>
    <w:rPr>
      <w:i/>
      <w:iCs/>
      <w:lang w:bidi="ar-SA"/>
    </w:rPr>
  </w:style>
  <w:style w:type="paragraph" w:customStyle="1" w:styleId="d3d3d3eaeaeae0e0e0e7e7e7e0e0e0f2f2f2e5e5e5ebebebfcfcfc">
    <w:name w:val="Уd3d3d3кeaeaeaаe0e0e0зe7e7e7аe0e0e0тf2f2f2еe5e5e5лebebebьfcfcfc"/>
    <w:basedOn w:val="a"/>
    <w:uiPriority w:val="99"/>
    <w:rsid w:val="005A6CEF"/>
    <w:rPr>
      <w:lang w:bidi="ar-SA"/>
    </w:rPr>
  </w:style>
  <w:style w:type="paragraph" w:customStyle="1" w:styleId="d1d1d1eeeeeee4e4e4e5e5e5f0f0f0e6e6e6e8e8e8ecececeeeeeee5e5e5f2f2f2e0e0e0e1e1e1ebebebe8e8e8f6f6f6fbfbfb">
    <w:name w:val="Сd1d1d1оeeeeeeдe4e4e4еe5e5e5рf0f0f0жe6e6e6иe8e8e8мecececоeeeeeeеe5e5e5 тf2f2f2аe0e0e0бe1e1e1лebebebиe8e8e8цf6f6f6ыfbfbfb"/>
    <w:basedOn w:val="a"/>
    <w:uiPriority w:val="99"/>
    <w:rsid w:val="005A6CEF"/>
    <w:rPr>
      <w:lang w:bidi="ar-SA"/>
    </w:rPr>
  </w:style>
  <w:style w:type="paragraph" w:customStyle="1" w:styleId="c7c7c7e0e0e0e3e3e3eeeeeeebebebeeeeeee2e2e2eeeeeeeaeaeaf2f2f2e0e0e0e1e1e1ebebebe8e8e8f6f6f6fbfbfb">
    <w:name w:val="Зc7c7c7аe0e0e0гe3e3e3оeeeeeeлebebebоeeeeeeвe2e2e2оeeeeeeкeaeaea тf2f2f2аe0e0e0бe1e1e1лebebebиe8e8e8цf6f6f6ыfbfbfb"/>
    <w:basedOn w:val="d1d1d1eeeeeee4e4e4e5e5e5f0f0f0e6e6e6e8e8e8ecececeeeeeee5e5e5f2f2f2e0e0e0e1e1e1ebebebe8e8e8f6f6f6fbfbfb"/>
    <w:uiPriority w:val="99"/>
    <w:rsid w:val="005A6CEF"/>
    <w:pPr>
      <w:jc w:val="center"/>
    </w:pPr>
    <w:rPr>
      <w:b/>
      <w:bCs/>
    </w:rPr>
  </w:style>
  <w:style w:type="paragraph" w:styleId="a3">
    <w:name w:val="List Paragraph"/>
    <w:basedOn w:val="a"/>
    <w:uiPriority w:val="99"/>
    <w:qFormat/>
    <w:rsid w:val="005A6CEF"/>
    <w:pPr>
      <w:ind w:left="720"/>
      <w:contextualSpacing/>
    </w:pPr>
  </w:style>
  <w:style w:type="paragraph" w:customStyle="1" w:styleId="cecee1e1fbfbf7f7ededfbfbe9e9e2e2e5e5e1e1">
    <w:name w:val="Оceceбe1e1ыfbfbчf7f7нededыfbfbйe9e9 (вe2e2еe5e5бe1e1)"/>
    <w:basedOn w:val="a"/>
    <w:uiPriority w:val="99"/>
    <w:rsid w:val="005A6CEF"/>
    <w:pPr>
      <w:spacing w:before="280" w:after="280"/>
    </w:pPr>
  </w:style>
  <w:style w:type="paragraph" w:customStyle="1" w:styleId="c2e5f0f5ede8e9eaeeebeeedf2e8f2f3eb">
    <w:name w:val="Вc2еe5рf0хf5нedиe8йe9 кeaоeeлebоeeнedтf2иe8тf2уf3лeb"/>
    <w:basedOn w:val="a"/>
    <w:uiPriority w:val="99"/>
    <w:rsid w:val="005A6CEF"/>
    <w:pPr>
      <w:tabs>
        <w:tab w:val="center" w:pos="4677"/>
        <w:tab w:val="right" w:pos="9355"/>
      </w:tabs>
    </w:pPr>
  </w:style>
  <w:style w:type="paragraph" w:customStyle="1" w:styleId="cde8e6ede8e9eaeeebeeedf2e8f2f3eb">
    <w:name w:val="Нcdиe8жe6нedиe8йe9 кeaоeeлebоeeнedтf2иe8тf2уf3лeb"/>
    <w:basedOn w:val="a"/>
    <w:uiPriority w:val="99"/>
    <w:rsid w:val="005A6CEF"/>
    <w:pPr>
      <w:tabs>
        <w:tab w:val="center" w:pos="4677"/>
        <w:tab w:val="right" w:pos="9355"/>
      </w:tabs>
    </w:pPr>
  </w:style>
  <w:style w:type="paragraph" w:customStyle="1" w:styleId="d1eee4e5f0e6e8eceee5e2f0e5e7eae8">
    <w:name w:val="Сd1оeeдe4еe5рf0жe6иe8мecоeeеe5 вe2рf0еe5зe7кeaиe8"/>
    <w:basedOn w:val="a"/>
    <w:uiPriority w:val="99"/>
    <w:rsid w:val="005A6C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rchodessa.com/all/marazlievskaya-1a/"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ru.wikipedia.org/wiki/&#1044;&#1074;&#1086;&#1088;&#1077;&#1094;_&#1057;&#1086;&#1074;&#1077;&#1090;&#1086;&#1074;" TargetMode="External"/><Relationship Id="rId12" Type="http://schemas.openxmlformats.org/officeDocument/2006/relationships/hyperlink" Target="http://www.architecting.ru/classic-retro/stalinkij-ampi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u.wikipedia.org/wiki/&#1055;&#1088;&#1086;&#1075;&#1088;&#1077;&#1089;&#1089;_(&#1080;&#1079;&#1076;&#1072;&#1090;&#1077;&#1083;&#1100;&#1089;&#1090;&#1074;&#1086;)" TargetMode="External"/><Relationship Id="rId11" Type="http://schemas.openxmlformats.org/officeDocument/2006/relationships/hyperlink" Target="http://tfilm.tv/7222-triumf-voli.html" TargetMode="External"/><Relationship Id="rId5" Type="http://schemas.openxmlformats.org/officeDocument/2006/relationships/hyperlink" Target="http://www.izbrannoe.com/news/lyudi/arkhitektor-reykha/" TargetMode="External"/><Relationship Id="rId10" Type="http://schemas.openxmlformats.org/officeDocument/2006/relationships/hyperlink" Target="http://www.architektor.ru/ai/doc_view.html?159" TargetMode="External"/><Relationship Id="rId4" Type="http://schemas.openxmlformats.org/officeDocument/2006/relationships/webSettings" Target="webSettings.xml"/><Relationship Id="rId9" Type="http://schemas.openxmlformats.org/officeDocument/2006/relationships/hyperlink" Target="http://communist-ml.ru/archives/2420"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2944</Words>
  <Characters>16782</Characters>
  <Application>Microsoft Office Word</Application>
  <DocSecurity>0</DocSecurity>
  <Lines>139</Lines>
  <Paragraphs>39</Paragraphs>
  <ScaleCrop>false</ScaleCrop>
  <Company/>
  <LinksUpToDate>false</LinksUpToDate>
  <CharactersWithSpaces>19687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2020-05-22T08:48:00Z</dcterms:created>
  <dcterms:modified xsi:type="dcterms:W3CDTF">2020-05-22T08:52:00Z</dcterms:modified>
</cp:coreProperties>
</file>