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5A66AE" w14:textId="77777777" w:rsidR="00C352FD" w:rsidRPr="0021458B" w:rsidRDefault="00C352FD" w:rsidP="00C352FD">
      <w:pPr>
        <w:jc w:val="center"/>
        <w:rPr>
          <w:sz w:val="24"/>
          <w:lang w:val="ru-RU"/>
        </w:rPr>
      </w:pPr>
      <w:bookmarkStart w:id="0" w:name="_Hlk100310932"/>
      <w:r w:rsidRPr="0021458B">
        <w:rPr>
          <w:szCs w:val="28"/>
          <w:lang w:val="ru-RU"/>
        </w:rPr>
        <w:t>Одеський національний університет імені І. І. Мечникова</w:t>
      </w:r>
    </w:p>
    <w:p w14:paraId="3A21E6F8" w14:textId="77777777" w:rsidR="00C352FD" w:rsidRPr="0021458B" w:rsidRDefault="00C352FD" w:rsidP="00C352FD">
      <w:pPr>
        <w:jc w:val="center"/>
        <w:rPr>
          <w:lang w:val="ru-RU"/>
        </w:rPr>
      </w:pPr>
      <w:r w:rsidRPr="0021458B">
        <w:rPr>
          <w:szCs w:val="28"/>
          <w:lang w:val="ru-RU"/>
        </w:rPr>
        <w:t>Факультет міжнародних відносин, політології та соціології</w:t>
      </w:r>
    </w:p>
    <w:p w14:paraId="41A6960E" w14:textId="77777777" w:rsidR="00C352FD" w:rsidRDefault="00C352FD" w:rsidP="00C352FD">
      <w:pPr>
        <w:jc w:val="center"/>
        <w:rPr>
          <w:lang w:val="ru-RU"/>
        </w:rPr>
      </w:pPr>
      <w:r w:rsidRPr="0021458B">
        <w:rPr>
          <w:szCs w:val="28"/>
          <w:lang w:val="ru-RU"/>
        </w:rPr>
        <w:t>кафедра політології</w:t>
      </w:r>
    </w:p>
    <w:p w14:paraId="2ED76862" w14:textId="77777777" w:rsidR="00C352FD" w:rsidRPr="00646584" w:rsidRDefault="00C352FD" w:rsidP="00C352FD">
      <w:pPr>
        <w:jc w:val="center"/>
        <w:rPr>
          <w:lang w:val="ru-RU"/>
        </w:rPr>
      </w:pPr>
    </w:p>
    <w:p w14:paraId="18CC5484" w14:textId="77777777" w:rsidR="00C352FD" w:rsidRPr="0021458B" w:rsidRDefault="00C352FD" w:rsidP="00C352FD">
      <w:pPr>
        <w:jc w:val="center"/>
        <w:rPr>
          <w:sz w:val="24"/>
          <w:szCs w:val="24"/>
          <w:lang w:val="ru-RU"/>
        </w:rPr>
      </w:pPr>
      <w:r w:rsidRPr="0021458B">
        <w:rPr>
          <w:b/>
          <w:szCs w:val="28"/>
          <w:lang w:val="ru-RU"/>
        </w:rPr>
        <w:t>Дипломна робота</w:t>
      </w:r>
    </w:p>
    <w:p w14:paraId="71D3086B" w14:textId="77777777" w:rsidR="00C352FD" w:rsidRPr="00646584" w:rsidRDefault="00C352FD" w:rsidP="00C352FD">
      <w:pPr>
        <w:jc w:val="center"/>
        <w:rPr>
          <w:lang w:val="ru-RU"/>
        </w:rPr>
      </w:pPr>
      <w:r w:rsidRPr="0021458B">
        <w:rPr>
          <w:b/>
          <w:szCs w:val="28"/>
          <w:lang w:val="ru-RU"/>
        </w:rPr>
        <w:t>на здобуття рівня вищої освіти бакалавр</w:t>
      </w:r>
    </w:p>
    <w:p w14:paraId="47F6E11D" w14:textId="77777777" w:rsidR="00C352FD" w:rsidRPr="00821481" w:rsidRDefault="00C352FD" w:rsidP="00C352FD">
      <w:pPr>
        <w:tabs>
          <w:tab w:val="left" w:pos="5940"/>
        </w:tabs>
        <w:jc w:val="center"/>
        <w:rPr>
          <w:sz w:val="24"/>
          <w:szCs w:val="24"/>
          <w:lang w:val="ru-RU"/>
        </w:rPr>
      </w:pPr>
      <w:r w:rsidRPr="0021458B">
        <w:rPr>
          <w:szCs w:val="28"/>
          <w:lang w:val="ru-RU"/>
        </w:rPr>
        <w:t>на тему: «</w:t>
      </w:r>
      <w:r>
        <w:rPr>
          <w:b/>
          <w:szCs w:val="28"/>
          <w:lang w:val="ru-RU"/>
        </w:rPr>
        <w:t>Парламентаризм в Україні: неформальні аспекти інститу</w:t>
      </w:r>
      <w:r>
        <w:rPr>
          <w:b/>
          <w:szCs w:val="28"/>
          <w:lang w:val="uk-UA"/>
        </w:rPr>
        <w:t>ційних трансформацій</w:t>
      </w:r>
      <w:r w:rsidRPr="0021458B">
        <w:rPr>
          <w:b/>
          <w:szCs w:val="28"/>
          <w:lang w:val="ru-RU"/>
        </w:rPr>
        <w:t>»</w:t>
      </w:r>
    </w:p>
    <w:p w14:paraId="6526F345" w14:textId="77777777" w:rsidR="00C352FD" w:rsidRPr="00877134" w:rsidRDefault="00C352FD" w:rsidP="00C352FD">
      <w:pPr>
        <w:ind w:right="560" w:firstLine="0"/>
        <w:rPr>
          <w:b/>
          <w:bCs/>
          <w:szCs w:val="28"/>
          <w:lang w:val="en-GB"/>
        </w:rPr>
      </w:pPr>
      <w:r w:rsidRPr="00C352FD">
        <w:rPr>
          <w:color w:val="FF0000"/>
          <w:szCs w:val="28"/>
          <w:lang w:val="ru-RU"/>
        </w:rPr>
        <w:t xml:space="preserve">                     </w:t>
      </w:r>
      <w:r w:rsidRPr="00877134">
        <w:rPr>
          <w:b/>
          <w:bCs/>
          <w:szCs w:val="28"/>
          <w:lang w:val="en-GB"/>
        </w:rPr>
        <w:t xml:space="preserve">"Parliamentarism in Ukraine: informal aspects of institutional </w:t>
      </w:r>
      <w:r w:rsidRPr="00877134">
        <w:rPr>
          <w:b/>
          <w:bCs/>
          <w:szCs w:val="28"/>
          <w:lang w:val="en-GB"/>
        </w:rPr>
        <w:tab/>
      </w:r>
      <w:r w:rsidRPr="00877134">
        <w:rPr>
          <w:b/>
          <w:bCs/>
          <w:szCs w:val="28"/>
          <w:lang w:val="en-GB"/>
        </w:rPr>
        <w:tab/>
        <w:t xml:space="preserve">                                                 transformations"     </w:t>
      </w:r>
    </w:p>
    <w:p w14:paraId="224F80D3" w14:textId="77777777" w:rsidR="00C352FD" w:rsidRPr="0021458B" w:rsidRDefault="00C352FD" w:rsidP="00C352FD">
      <w:pPr>
        <w:spacing w:line="276" w:lineRule="auto"/>
        <w:ind w:left="3540"/>
        <w:jc w:val="right"/>
        <w:rPr>
          <w:sz w:val="24"/>
          <w:szCs w:val="24"/>
          <w:lang w:val="ru-RU"/>
        </w:rPr>
      </w:pPr>
      <w:r w:rsidRPr="0021458B">
        <w:rPr>
          <w:szCs w:val="28"/>
          <w:lang w:val="ru-RU"/>
        </w:rPr>
        <w:t>Виконав студент денної форми навчання</w:t>
      </w:r>
    </w:p>
    <w:p w14:paraId="5F0DE190" w14:textId="77777777" w:rsidR="00C352FD" w:rsidRPr="0021458B" w:rsidRDefault="00C352FD" w:rsidP="00C352FD">
      <w:pPr>
        <w:spacing w:line="276" w:lineRule="auto"/>
        <w:jc w:val="right"/>
        <w:rPr>
          <w:lang w:val="ru-RU"/>
        </w:rPr>
      </w:pPr>
      <w:r w:rsidRPr="0021458B">
        <w:rPr>
          <w:szCs w:val="28"/>
          <w:lang w:val="ru-RU"/>
        </w:rPr>
        <w:t xml:space="preserve">                                                        спеціальності 052 Політологія</w:t>
      </w:r>
    </w:p>
    <w:p w14:paraId="32933305" w14:textId="77777777" w:rsidR="00C352FD" w:rsidRPr="0021458B" w:rsidRDefault="00C352FD" w:rsidP="00C352FD">
      <w:pPr>
        <w:spacing w:line="276" w:lineRule="auto"/>
        <w:jc w:val="right"/>
        <w:rPr>
          <w:lang w:val="ru-RU"/>
        </w:rPr>
      </w:pPr>
      <w:r w:rsidRPr="0021458B">
        <w:rPr>
          <w:szCs w:val="28"/>
          <w:lang w:val="ru-RU"/>
        </w:rPr>
        <w:t xml:space="preserve">                                                        </w:t>
      </w:r>
      <w:r>
        <w:rPr>
          <w:b/>
          <w:szCs w:val="28"/>
          <w:lang w:val="ru-RU"/>
        </w:rPr>
        <w:t>Шумський Максим Сергійович</w:t>
      </w:r>
    </w:p>
    <w:p w14:paraId="54191B42" w14:textId="77777777" w:rsidR="00C352FD" w:rsidRPr="00821481" w:rsidRDefault="00C352FD" w:rsidP="00C352FD">
      <w:pPr>
        <w:spacing w:line="276" w:lineRule="auto"/>
        <w:rPr>
          <w:lang w:val="ru-RU"/>
        </w:rPr>
      </w:pPr>
      <w:r w:rsidRPr="0021458B">
        <w:rPr>
          <w:szCs w:val="28"/>
          <w:lang w:val="ru-RU"/>
        </w:rPr>
        <w:t xml:space="preserve">                                                    </w:t>
      </w:r>
    </w:p>
    <w:p w14:paraId="6237A803" w14:textId="77777777" w:rsidR="00C352FD" w:rsidRPr="0021458B" w:rsidRDefault="00C352FD" w:rsidP="00C352FD">
      <w:pPr>
        <w:tabs>
          <w:tab w:val="left" w:pos="6300"/>
        </w:tabs>
        <w:spacing w:line="276" w:lineRule="auto"/>
        <w:ind w:left="3540" w:right="-79"/>
        <w:jc w:val="right"/>
        <w:rPr>
          <w:sz w:val="24"/>
          <w:szCs w:val="24"/>
          <w:lang w:val="ru-RU"/>
        </w:rPr>
      </w:pPr>
      <w:r w:rsidRPr="0021458B">
        <w:rPr>
          <w:szCs w:val="28"/>
          <w:lang w:val="ru-RU"/>
        </w:rPr>
        <w:t xml:space="preserve">     Науковий керівник</w:t>
      </w:r>
      <w:r w:rsidRPr="00877134">
        <w:rPr>
          <w:szCs w:val="28"/>
          <w:lang w:val="ru-RU"/>
        </w:rPr>
        <w:t>: д.політ н.</w:t>
      </w:r>
      <w:r w:rsidRPr="00B85862">
        <w:rPr>
          <w:color w:val="FF0000"/>
          <w:szCs w:val="28"/>
          <w:lang w:val="ru-RU"/>
        </w:rPr>
        <w:t xml:space="preserve"> </w:t>
      </w:r>
      <w:r>
        <w:rPr>
          <w:szCs w:val="28"/>
          <w:lang w:val="ru-RU"/>
        </w:rPr>
        <w:t>професор</w:t>
      </w:r>
      <w:r w:rsidRPr="0021458B">
        <w:rPr>
          <w:lang w:val="ru-RU"/>
        </w:rPr>
        <w:br/>
      </w:r>
      <w:r w:rsidRPr="0021458B">
        <w:rPr>
          <w:szCs w:val="28"/>
          <w:lang w:val="ru-RU"/>
        </w:rPr>
        <w:t xml:space="preserve">  </w:t>
      </w:r>
      <w:r>
        <w:rPr>
          <w:b/>
          <w:szCs w:val="28"/>
          <w:lang w:val="ru-RU"/>
        </w:rPr>
        <w:t xml:space="preserve">Мілова М.І. </w:t>
      </w:r>
    </w:p>
    <w:p w14:paraId="0C3570A8" w14:textId="77777777" w:rsidR="00C352FD" w:rsidRDefault="00C352FD" w:rsidP="00C352FD">
      <w:pPr>
        <w:spacing w:line="276" w:lineRule="auto"/>
        <w:jc w:val="right"/>
        <w:rPr>
          <w:szCs w:val="28"/>
          <w:lang w:val="ru-RU"/>
        </w:rPr>
      </w:pPr>
      <w:r w:rsidRPr="0021458B">
        <w:rPr>
          <w:szCs w:val="28"/>
          <w:lang w:val="ru-RU"/>
        </w:rPr>
        <w:t xml:space="preserve">                                                   Рецензент: кандидат політ</w:t>
      </w:r>
      <w:r>
        <w:rPr>
          <w:szCs w:val="28"/>
          <w:lang w:val="ru-RU"/>
        </w:rPr>
        <w:t>.</w:t>
      </w:r>
      <w:r w:rsidRPr="0021458B">
        <w:rPr>
          <w:szCs w:val="28"/>
          <w:lang w:val="ru-RU"/>
        </w:rPr>
        <w:t xml:space="preserve"> наук,</w:t>
      </w:r>
      <w:r w:rsidRPr="0021458B">
        <w:rPr>
          <w:szCs w:val="28"/>
          <w:lang w:val="ru-RU"/>
        </w:rPr>
        <w:br/>
        <w:t xml:space="preserve">    доцент </w:t>
      </w:r>
      <w:r>
        <w:rPr>
          <w:b/>
          <w:szCs w:val="28"/>
          <w:lang w:val="ru-RU"/>
        </w:rPr>
        <w:t>Кадук. Н.І.</w:t>
      </w:r>
      <w:r w:rsidRPr="0021458B">
        <w:rPr>
          <w:szCs w:val="28"/>
          <w:lang w:val="ru-RU"/>
        </w:rPr>
        <w:t xml:space="preserve">  </w:t>
      </w:r>
    </w:p>
    <w:p w14:paraId="792F9047" w14:textId="77777777" w:rsidR="00C352FD" w:rsidRDefault="00C352FD" w:rsidP="00C352FD">
      <w:pPr>
        <w:spacing w:line="276" w:lineRule="auto"/>
        <w:jc w:val="right"/>
        <w:rPr>
          <w:szCs w:val="28"/>
          <w:lang w:val="ru-RU"/>
        </w:rPr>
      </w:pPr>
    </w:p>
    <w:p w14:paraId="30BEFD4A" w14:textId="77777777" w:rsidR="00C352FD" w:rsidRPr="00821481" w:rsidRDefault="00C352FD" w:rsidP="00C352FD">
      <w:pPr>
        <w:spacing w:line="276" w:lineRule="auto"/>
        <w:jc w:val="right"/>
        <w:rPr>
          <w:lang w:val="ru-RU"/>
        </w:rPr>
      </w:pPr>
      <w:r w:rsidRPr="0021458B">
        <w:rPr>
          <w:szCs w:val="28"/>
          <w:lang w:val="ru-RU"/>
        </w:rPr>
        <w:t xml:space="preserve">                                                                                         </w:t>
      </w:r>
    </w:p>
    <w:p w14:paraId="2A07BF59" w14:textId="77777777" w:rsidR="00C352FD" w:rsidRPr="0021458B" w:rsidRDefault="00C352FD" w:rsidP="00C352FD">
      <w:pPr>
        <w:rPr>
          <w:sz w:val="24"/>
          <w:szCs w:val="24"/>
          <w:lang w:val="ru-RU"/>
        </w:rPr>
      </w:pPr>
      <w:r w:rsidRPr="0021458B">
        <w:rPr>
          <w:szCs w:val="28"/>
          <w:lang w:val="ru-RU"/>
        </w:rPr>
        <w:t>Рекомендовано до захисту на                  Захищено на засіданні ЕК №_2_</w:t>
      </w:r>
    </w:p>
    <w:p w14:paraId="06448D68" w14:textId="77777777" w:rsidR="00C352FD" w:rsidRPr="0021458B" w:rsidRDefault="00C352FD" w:rsidP="00C352FD">
      <w:pPr>
        <w:rPr>
          <w:lang w:val="ru-RU"/>
        </w:rPr>
      </w:pPr>
      <w:r w:rsidRPr="0021458B">
        <w:rPr>
          <w:szCs w:val="28"/>
          <w:lang w:val="ru-RU"/>
        </w:rPr>
        <w:t>засіданні кафедри                                       «____» ______2023 р.,          протокол №</w:t>
      </w:r>
    </w:p>
    <w:p w14:paraId="0EF17A9E" w14:textId="77777777" w:rsidR="00C352FD" w:rsidRPr="0021458B" w:rsidRDefault="00C352FD" w:rsidP="00C352FD">
      <w:pPr>
        <w:rPr>
          <w:lang w:val="ru-RU"/>
        </w:rPr>
      </w:pPr>
      <w:r w:rsidRPr="0021458B">
        <w:rPr>
          <w:szCs w:val="28"/>
          <w:lang w:val="ru-RU"/>
        </w:rPr>
        <w:t>«     »______________ 2023 р.,          Протокол № Оцінка____/_____/____</w:t>
      </w:r>
    </w:p>
    <w:p w14:paraId="60F9BCD7" w14:textId="77777777" w:rsidR="00C352FD" w:rsidRPr="0021458B" w:rsidRDefault="00C352FD" w:rsidP="00C352FD">
      <w:pPr>
        <w:rPr>
          <w:lang w:val="ru-RU"/>
        </w:rPr>
      </w:pPr>
      <w:r w:rsidRPr="0021458B">
        <w:rPr>
          <w:szCs w:val="28"/>
          <w:lang w:val="ru-RU"/>
        </w:rPr>
        <w:t xml:space="preserve">Завідувач кафедри                                    Голова ЕК </w:t>
      </w:r>
    </w:p>
    <w:p w14:paraId="67CE5BD8" w14:textId="77777777" w:rsidR="00C352FD" w:rsidRPr="00821481" w:rsidRDefault="00C352FD" w:rsidP="00C352FD">
      <w:pPr>
        <w:ind w:firstLine="0"/>
        <w:rPr>
          <w:lang w:val="ru-RU"/>
        </w:rPr>
      </w:pPr>
      <w:r w:rsidRPr="0021458B">
        <w:rPr>
          <w:szCs w:val="28"/>
          <w:lang w:val="ru-RU"/>
        </w:rPr>
        <w:t>____</w:t>
      </w:r>
      <w:r>
        <w:rPr>
          <w:szCs w:val="28"/>
          <w:lang w:val="ru-RU"/>
        </w:rPr>
        <w:t>__________</w:t>
      </w:r>
      <w:r w:rsidRPr="0021458B">
        <w:rPr>
          <w:szCs w:val="28"/>
          <w:lang w:val="ru-RU"/>
        </w:rPr>
        <w:t>Попков В.</w:t>
      </w:r>
      <w:r>
        <w:rPr>
          <w:szCs w:val="28"/>
        </w:rPr>
        <w:t> </w:t>
      </w:r>
      <w:r>
        <w:rPr>
          <w:szCs w:val="28"/>
          <w:lang w:val="ru-RU"/>
        </w:rPr>
        <w:t>В.                      ______________       Попков В.В.</w:t>
      </w:r>
    </w:p>
    <w:p w14:paraId="72A66234" w14:textId="77777777" w:rsidR="00C352FD" w:rsidRPr="0021458B" w:rsidRDefault="00C352FD" w:rsidP="00C352FD">
      <w:pPr>
        <w:rPr>
          <w:szCs w:val="28"/>
          <w:lang w:val="ru-RU"/>
        </w:rPr>
      </w:pPr>
    </w:p>
    <w:p w14:paraId="741264F1" w14:textId="77777777" w:rsidR="00C352FD" w:rsidRPr="0021458B" w:rsidRDefault="00C352FD" w:rsidP="00C352FD">
      <w:pPr>
        <w:rPr>
          <w:szCs w:val="28"/>
          <w:lang w:val="ru-RU"/>
        </w:rPr>
      </w:pPr>
    </w:p>
    <w:p w14:paraId="00B75BBA" w14:textId="77777777" w:rsidR="00C352FD" w:rsidRDefault="00C352FD" w:rsidP="00C352FD">
      <w:pPr>
        <w:spacing w:line="276" w:lineRule="auto"/>
        <w:jc w:val="center"/>
        <w:rPr>
          <w:b/>
          <w:szCs w:val="28"/>
          <w:lang w:val="ru-RU"/>
        </w:rPr>
      </w:pPr>
      <w:r w:rsidRPr="0021458B">
        <w:rPr>
          <w:b/>
          <w:szCs w:val="28"/>
          <w:lang w:val="ru-RU"/>
        </w:rPr>
        <w:t xml:space="preserve">     </w:t>
      </w:r>
      <w:r w:rsidRPr="00B85862">
        <w:rPr>
          <w:b/>
          <w:szCs w:val="28"/>
          <w:lang w:val="ru-RU"/>
        </w:rPr>
        <w:t>Одеса – 2023</w:t>
      </w:r>
    </w:p>
    <w:p w14:paraId="71881230" w14:textId="77777777" w:rsidR="00EA6321" w:rsidRDefault="00EA6321" w:rsidP="00C352FD">
      <w:pPr>
        <w:spacing w:line="276" w:lineRule="auto"/>
        <w:jc w:val="center"/>
        <w:rPr>
          <w:b/>
          <w:szCs w:val="28"/>
          <w:lang w:val="ru-RU"/>
        </w:rPr>
      </w:pPr>
    </w:p>
    <w:p w14:paraId="6C2596E4" w14:textId="77777777" w:rsidR="00EA6321" w:rsidRDefault="00EA6321" w:rsidP="00C352FD">
      <w:pPr>
        <w:spacing w:line="276" w:lineRule="auto"/>
        <w:jc w:val="center"/>
        <w:rPr>
          <w:b/>
          <w:szCs w:val="28"/>
          <w:lang w:val="ru-RU"/>
        </w:rPr>
      </w:pPr>
    </w:p>
    <w:sdt>
      <w:sdtPr>
        <w:rPr>
          <w:rFonts w:cs="Times New Roman"/>
          <w:b/>
          <w:bCs/>
          <w:szCs w:val="28"/>
          <w:lang w:val="uk-UA"/>
        </w:rPr>
        <w:id w:val="-1525171266"/>
        <w:docPartObj>
          <w:docPartGallery w:val="Table of Contents"/>
          <w:docPartUnique/>
        </w:docPartObj>
      </w:sdtPr>
      <w:sdtEndPr/>
      <w:sdtContent>
        <w:p w14:paraId="01758B73" w14:textId="77777777" w:rsidR="00EA6321" w:rsidRDefault="00EA6321" w:rsidP="00EA6321">
          <w:pPr>
            <w:rPr>
              <w:rFonts w:cs="Times New Roman"/>
              <w:b/>
              <w:bCs/>
              <w:szCs w:val="28"/>
              <w:lang w:val="uk-UA"/>
            </w:rPr>
          </w:pPr>
          <w:r w:rsidRPr="007F33F7">
            <w:rPr>
              <w:rFonts w:cs="Times New Roman"/>
              <w:b/>
              <w:bCs/>
              <w:szCs w:val="28"/>
              <w:lang w:val="uk-UA"/>
            </w:rPr>
            <w:t>ЗМІСТ</w:t>
          </w:r>
        </w:p>
        <w:p w14:paraId="15737D2B" w14:textId="77777777" w:rsidR="00EA6321" w:rsidRPr="00D61506" w:rsidRDefault="00EA6321" w:rsidP="00EA6321">
          <w:pPr>
            <w:rPr>
              <w:lang w:val="uk-UA" w:eastAsia="ru-RU"/>
            </w:rPr>
          </w:pPr>
        </w:p>
        <w:p w14:paraId="0A958B8E" w14:textId="77777777" w:rsidR="00EA6321" w:rsidRDefault="00EA6321" w:rsidP="00D6728A">
          <w:pPr>
            <w:pStyle w:val="11"/>
            <w:ind w:firstLine="0"/>
            <w:rPr>
              <w:rFonts w:asciiTheme="minorHAnsi" w:eastAsiaTheme="minorEastAsia" w:hAnsiTheme="minorHAnsi"/>
              <w:b w:val="0"/>
              <w:sz w:val="22"/>
              <w:lang w:val="ru-RU" w:eastAsia="ru-RU"/>
            </w:rPr>
          </w:pPr>
          <w:r w:rsidRPr="007F33F7">
            <w:rPr>
              <w:rFonts w:cs="Times New Roman"/>
              <w:b w:val="0"/>
              <w:bCs/>
              <w:noProof/>
              <w:szCs w:val="28"/>
            </w:rPr>
            <w:fldChar w:fldCharType="begin"/>
          </w:r>
          <w:r w:rsidRPr="007F33F7">
            <w:rPr>
              <w:rFonts w:cs="Times New Roman"/>
              <w:bCs/>
              <w:szCs w:val="28"/>
            </w:rPr>
            <w:instrText xml:space="preserve"> TOC \o "1-3" \h \z \u </w:instrText>
          </w:r>
          <w:r w:rsidRPr="007F33F7">
            <w:rPr>
              <w:rFonts w:cs="Times New Roman"/>
              <w:b w:val="0"/>
              <w:bCs/>
              <w:noProof/>
              <w:szCs w:val="28"/>
            </w:rPr>
            <w:fldChar w:fldCharType="separate"/>
          </w:r>
          <w:hyperlink w:anchor="_Toc134296949" w:history="1">
            <w:r w:rsidRPr="00911146">
              <w:rPr>
                <w:rStyle w:val="a5"/>
                <w:lang w:val="ru-RU"/>
              </w:rPr>
              <w:t>ВСТУП</w:t>
            </w:r>
            <w:r w:rsidRPr="00B85862">
              <w:rPr>
                <w:webHidden/>
                <w:lang w:val="ru-RU"/>
              </w:rPr>
              <w:tab/>
            </w:r>
            <w:r>
              <w:rPr>
                <w:webHidden/>
              </w:rPr>
              <w:fldChar w:fldCharType="begin"/>
            </w:r>
            <w:r w:rsidRPr="00B85862">
              <w:rPr>
                <w:webHidden/>
                <w:lang w:val="ru-RU"/>
              </w:rPr>
              <w:instrText xml:space="preserve"> </w:instrText>
            </w:r>
            <w:r>
              <w:rPr>
                <w:webHidden/>
              </w:rPr>
              <w:instrText>PAGEREF</w:instrText>
            </w:r>
            <w:r w:rsidRPr="00B85862">
              <w:rPr>
                <w:webHidden/>
                <w:lang w:val="ru-RU"/>
              </w:rPr>
              <w:instrText xml:space="preserve"> _</w:instrText>
            </w:r>
            <w:r>
              <w:rPr>
                <w:webHidden/>
              </w:rPr>
              <w:instrText>Toc</w:instrText>
            </w:r>
            <w:r w:rsidRPr="00B85862">
              <w:rPr>
                <w:webHidden/>
                <w:lang w:val="ru-RU"/>
              </w:rPr>
              <w:instrText>1342969</w:instrText>
            </w:r>
            <w:r>
              <w:rPr>
                <w:webHidden/>
              </w:rPr>
              <w:instrText xml:space="preserve">49 \h </w:instrText>
            </w:r>
            <w:r>
              <w:rPr>
                <w:webHidden/>
              </w:rPr>
            </w:r>
            <w:r>
              <w:rPr>
                <w:webHidden/>
              </w:rPr>
              <w:fldChar w:fldCharType="separate"/>
            </w:r>
            <w:r>
              <w:rPr>
                <w:webHidden/>
              </w:rPr>
              <w:t>3</w:t>
            </w:r>
            <w:r>
              <w:rPr>
                <w:webHidden/>
              </w:rPr>
              <w:fldChar w:fldCharType="end"/>
            </w:r>
          </w:hyperlink>
        </w:p>
        <w:p w14:paraId="261776A8" w14:textId="77777777" w:rsidR="00EA6321" w:rsidRPr="00911146" w:rsidRDefault="00EA62E6" w:rsidP="00D6728A">
          <w:pPr>
            <w:pStyle w:val="11"/>
            <w:ind w:firstLine="0"/>
            <w:rPr>
              <w:rFonts w:asciiTheme="minorHAnsi" w:eastAsiaTheme="minorEastAsia" w:hAnsiTheme="minorHAnsi"/>
              <w:sz w:val="22"/>
              <w:lang w:val="ru-RU" w:eastAsia="ru-RU"/>
            </w:rPr>
          </w:pPr>
          <w:hyperlink w:anchor="_Toc134296950" w:history="1">
            <w:r w:rsidR="00EA6321" w:rsidRPr="00911146">
              <w:rPr>
                <w:rStyle w:val="a5"/>
              </w:rPr>
              <w:t>РОЗДІЛ 1. Теоретичний аналіз парламентських практик</w:t>
            </w:r>
            <w:r w:rsidR="00EA6321" w:rsidRPr="00911146">
              <w:rPr>
                <w:webHidden/>
              </w:rPr>
              <w:tab/>
            </w:r>
            <w:r w:rsidR="00EA6321" w:rsidRPr="00911146">
              <w:rPr>
                <w:webHidden/>
              </w:rPr>
              <w:fldChar w:fldCharType="begin"/>
            </w:r>
            <w:r w:rsidR="00EA6321" w:rsidRPr="00911146">
              <w:rPr>
                <w:webHidden/>
              </w:rPr>
              <w:instrText xml:space="preserve"> PAGEREF _Toc134296950 \h </w:instrText>
            </w:r>
            <w:r w:rsidR="00EA6321" w:rsidRPr="00911146">
              <w:rPr>
                <w:webHidden/>
              </w:rPr>
            </w:r>
            <w:r w:rsidR="00EA6321" w:rsidRPr="00911146">
              <w:rPr>
                <w:webHidden/>
              </w:rPr>
              <w:fldChar w:fldCharType="separate"/>
            </w:r>
            <w:r w:rsidR="00EA6321" w:rsidRPr="00911146">
              <w:rPr>
                <w:webHidden/>
              </w:rPr>
              <w:t>5</w:t>
            </w:r>
            <w:r w:rsidR="00EA6321" w:rsidRPr="00911146">
              <w:rPr>
                <w:webHidden/>
              </w:rPr>
              <w:fldChar w:fldCharType="end"/>
            </w:r>
          </w:hyperlink>
        </w:p>
        <w:p w14:paraId="6D2FBF5E" w14:textId="77777777" w:rsidR="00EA6321" w:rsidRPr="00D61506" w:rsidRDefault="00EA62E6" w:rsidP="00EA6321">
          <w:pPr>
            <w:pStyle w:val="21"/>
            <w:tabs>
              <w:tab w:val="left" w:pos="1540"/>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1" w:history="1">
            <w:r w:rsidR="00EA6321" w:rsidRPr="00D61506">
              <w:rPr>
                <w:rStyle w:val="a5"/>
                <w:b w:val="0"/>
                <w:noProof/>
              </w:rPr>
              <w:t>1.1</w:t>
            </w:r>
            <w:r w:rsidR="00EA6321" w:rsidRPr="00D61506">
              <w:rPr>
                <w:rFonts w:asciiTheme="minorHAnsi" w:eastAsiaTheme="minorEastAsia" w:hAnsiTheme="minorHAnsi"/>
                <w:b w:val="0"/>
                <w:noProof/>
                <w:sz w:val="22"/>
                <w:lang w:val="ru-RU" w:eastAsia="ru-RU"/>
              </w:rPr>
              <w:t xml:space="preserve"> </w:t>
            </w:r>
            <w:r w:rsidR="00EA6321" w:rsidRPr="00D61506">
              <w:rPr>
                <w:rStyle w:val="a5"/>
                <w:b w:val="0"/>
                <w:noProof/>
              </w:rPr>
              <w:t>Визначення формальних практик</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_Toc134296951 \h </w:instrText>
            </w:r>
            <w:r w:rsidR="00EA6321" w:rsidRPr="00D61506">
              <w:rPr>
                <w:b w:val="0"/>
                <w:noProof/>
                <w:webHidden/>
              </w:rPr>
            </w:r>
            <w:r w:rsidR="00EA6321" w:rsidRPr="00D61506">
              <w:rPr>
                <w:b w:val="0"/>
                <w:noProof/>
                <w:webHidden/>
              </w:rPr>
              <w:fldChar w:fldCharType="separate"/>
            </w:r>
            <w:r w:rsidR="00EA6321" w:rsidRPr="00D61506">
              <w:rPr>
                <w:b w:val="0"/>
                <w:noProof/>
                <w:webHidden/>
              </w:rPr>
              <w:t>5</w:t>
            </w:r>
            <w:r w:rsidR="00EA6321" w:rsidRPr="00D61506">
              <w:rPr>
                <w:b w:val="0"/>
                <w:noProof/>
                <w:webHidden/>
              </w:rPr>
              <w:fldChar w:fldCharType="end"/>
            </w:r>
          </w:hyperlink>
        </w:p>
        <w:p w14:paraId="5BCD6169"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2" w:history="1">
            <w:r w:rsidR="00EA6321" w:rsidRPr="00D61506">
              <w:rPr>
                <w:rStyle w:val="a5"/>
                <w:b w:val="0"/>
                <w:noProof/>
              </w:rPr>
              <w:t>1.2 Визначення неформальних практик</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_Toc134296952 \h </w:instrText>
            </w:r>
            <w:r w:rsidR="00EA6321" w:rsidRPr="00D61506">
              <w:rPr>
                <w:b w:val="0"/>
                <w:noProof/>
                <w:webHidden/>
              </w:rPr>
            </w:r>
            <w:r w:rsidR="00EA6321" w:rsidRPr="00D61506">
              <w:rPr>
                <w:b w:val="0"/>
                <w:noProof/>
                <w:webHidden/>
              </w:rPr>
              <w:fldChar w:fldCharType="separate"/>
            </w:r>
            <w:r w:rsidR="00EA6321" w:rsidRPr="00D61506">
              <w:rPr>
                <w:b w:val="0"/>
                <w:noProof/>
                <w:webHidden/>
              </w:rPr>
              <w:t>16</w:t>
            </w:r>
            <w:r w:rsidR="00EA6321" w:rsidRPr="00D61506">
              <w:rPr>
                <w:b w:val="0"/>
                <w:noProof/>
                <w:webHidden/>
              </w:rPr>
              <w:fldChar w:fldCharType="end"/>
            </w:r>
          </w:hyperlink>
        </w:p>
        <w:p w14:paraId="711EDCB9" w14:textId="77777777" w:rsidR="00EA6321" w:rsidRPr="00911146" w:rsidRDefault="00EA6321" w:rsidP="00EA6321">
          <w:pPr>
            <w:pStyle w:val="11"/>
            <w:ind w:firstLine="0"/>
          </w:pPr>
          <w:r w:rsidRPr="00877134">
            <w:t>Висновки до розділу</w:t>
          </w:r>
          <w:r>
            <w:t>………………………………………………………………</w:t>
          </w:r>
        </w:p>
        <w:p w14:paraId="48068E68" w14:textId="77777777" w:rsidR="00EA6321" w:rsidRDefault="00EA62E6" w:rsidP="00D6728A">
          <w:pPr>
            <w:pStyle w:val="11"/>
            <w:ind w:firstLine="0"/>
            <w:rPr>
              <w:rFonts w:asciiTheme="minorHAnsi" w:eastAsiaTheme="minorEastAsia" w:hAnsiTheme="minorHAnsi"/>
              <w:b w:val="0"/>
              <w:sz w:val="22"/>
              <w:lang w:val="ru-RU" w:eastAsia="ru-RU"/>
            </w:rPr>
          </w:pPr>
          <w:hyperlink w:anchor="_Toc134296953" w:history="1">
            <w:r w:rsidR="00EA6321" w:rsidRPr="00911146">
              <w:rPr>
                <w:rStyle w:val="a5"/>
              </w:rPr>
              <w:t>РОЗДІЛ 2. Інституційні трансформації в Україні</w:t>
            </w:r>
            <w:r w:rsidR="00EA6321">
              <w:rPr>
                <w:webHidden/>
              </w:rPr>
              <w:tab/>
            </w:r>
            <w:r w:rsidR="00EA6321">
              <w:rPr>
                <w:webHidden/>
              </w:rPr>
              <w:fldChar w:fldCharType="begin"/>
            </w:r>
            <w:r w:rsidR="00EA6321">
              <w:rPr>
                <w:webHidden/>
              </w:rPr>
              <w:instrText xml:space="preserve"> PAGEREF _Toc134296953 \h </w:instrText>
            </w:r>
            <w:r w:rsidR="00EA6321">
              <w:rPr>
                <w:webHidden/>
              </w:rPr>
            </w:r>
            <w:r w:rsidR="00EA6321">
              <w:rPr>
                <w:webHidden/>
              </w:rPr>
              <w:fldChar w:fldCharType="separate"/>
            </w:r>
            <w:r w:rsidR="00EA6321">
              <w:rPr>
                <w:webHidden/>
              </w:rPr>
              <w:t>27</w:t>
            </w:r>
            <w:r w:rsidR="00EA6321">
              <w:rPr>
                <w:webHidden/>
              </w:rPr>
              <w:fldChar w:fldCharType="end"/>
            </w:r>
          </w:hyperlink>
        </w:p>
        <w:p w14:paraId="3E920685"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4" w:history="1">
            <w:r w:rsidR="00EA6321" w:rsidRPr="00D61506">
              <w:rPr>
                <w:rStyle w:val="a5"/>
                <w:b w:val="0"/>
                <w:noProof/>
              </w:rPr>
              <w:t>2.1 Конституційні зміни</w:t>
            </w:r>
            <w:r w:rsidR="00EA6321">
              <w:rPr>
                <w:rStyle w:val="a5"/>
                <w:b w:val="0"/>
                <w:noProof/>
                <w:lang w:val="uk-UA"/>
              </w:rPr>
              <w:t xml:space="preserve"> як політико-правова основа інституційної інформації</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_Toc134296954 \h </w:instrText>
            </w:r>
            <w:r w:rsidR="00EA6321" w:rsidRPr="00D61506">
              <w:rPr>
                <w:b w:val="0"/>
                <w:noProof/>
                <w:webHidden/>
              </w:rPr>
            </w:r>
            <w:r w:rsidR="00EA6321" w:rsidRPr="00D61506">
              <w:rPr>
                <w:b w:val="0"/>
                <w:noProof/>
                <w:webHidden/>
              </w:rPr>
              <w:fldChar w:fldCharType="separate"/>
            </w:r>
            <w:r w:rsidR="00EA6321" w:rsidRPr="00D61506">
              <w:rPr>
                <w:b w:val="0"/>
                <w:noProof/>
                <w:webHidden/>
              </w:rPr>
              <w:t>27</w:t>
            </w:r>
            <w:r w:rsidR="00EA6321" w:rsidRPr="00D61506">
              <w:rPr>
                <w:b w:val="0"/>
                <w:noProof/>
                <w:webHidden/>
              </w:rPr>
              <w:fldChar w:fldCharType="end"/>
            </w:r>
          </w:hyperlink>
        </w:p>
        <w:p w14:paraId="0310F4E3"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5" w:history="1">
            <w:r w:rsidR="00EA6321" w:rsidRPr="00D61506">
              <w:rPr>
                <w:rStyle w:val="a5"/>
                <w:b w:val="0"/>
                <w:noProof/>
              </w:rPr>
              <w:t>2.2 Реформи парламентської системи</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_Toc134296955 \h </w:instrText>
            </w:r>
            <w:r w:rsidR="00EA6321" w:rsidRPr="00D61506">
              <w:rPr>
                <w:b w:val="0"/>
                <w:noProof/>
                <w:webHidden/>
              </w:rPr>
            </w:r>
            <w:r w:rsidR="00EA6321" w:rsidRPr="00D61506">
              <w:rPr>
                <w:b w:val="0"/>
                <w:noProof/>
                <w:webHidden/>
              </w:rPr>
              <w:fldChar w:fldCharType="separate"/>
            </w:r>
            <w:r w:rsidR="00EA6321" w:rsidRPr="00D61506">
              <w:rPr>
                <w:b w:val="0"/>
                <w:noProof/>
                <w:webHidden/>
              </w:rPr>
              <w:t>36</w:t>
            </w:r>
            <w:r w:rsidR="00EA6321" w:rsidRPr="00D61506">
              <w:rPr>
                <w:b w:val="0"/>
                <w:noProof/>
                <w:webHidden/>
              </w:rPr>
              <w:fldChar w:fldCharType="end"/>
            </w:r>
          </w:hyperlink>
        </w:p>
        <w:p w14:paraId="3C8F5067" w14:textId="77777777" w:rsidR="00EA6321" w:rsidRPr="00911146" w:rsidRDefault="00EA6321" w:rsidP="00EA6321">
          <w:pPr>
            <w:pStyle w:val="11"/>
            <w:ind w:firstLine="0"/>
          </w:pPr>
          <w:r w:rsidRPr="00911146">
            <w:t>Висновки до розділу</w:t>
          </w:r>
          <w:r>
            <w:t>………………………………………………………………</w:t>
          </w:r>
        </w:p>
        <w:p w14:paraId="610C5224" w14:textId="77777777" w:rsidR="00EA6321" w:rsidRPr="00911146" w:rsidRDefault="00EA62E6" w:rsidP="00D6728A">
          <w:pPr>
            <w:pStyle w:val="11"/>
            <w:ind w:firstLine="0"/>
            <w:rPr>
              <w:rFonts w:asciiTheme="minorHAnsi" w:eastAsiaTheme="minorEastAsia" w:hAnsiTheme="minorHAnsi"/>
              <w:sz w:val="22"/>
              <w:lang w:val="ru-RU" w:eastAsia="ru-RU"/>
            </w:rPr>
          </w:pPr>
          <w:hyperlink w:anchor="_Toc134296956" w:history="1">
            <w:r w:rsidR="00EA6321" w:rsidRPr="00911146">
              <w:rPr>
                <w:rStyle w:val="a5"/>
              </w:rPr>
              <w:t>РОЗДІЛ 3. Неформальні практики парламентаризму в Україні</w:t>
            </w:r>
            <w:r w:rsidR="00EA6321" w:rsidRPr="00911146">
              <w:rPr>
                <w:webHidden/>
              </w:rPr>
              <w:tab/>
            </w:r>
            <w:r w:rsidR="00EA6321" w:rsidRPr="00911146">
              <w:rPr>
                <w:webHidden/>
              </w:rPr>
              <w:fldChar w:fldCharType="begin"/>
            </w:r>
            <w:r w:rsidR="00EA6321" w:rsidRPr="00911146">
              <w:rPr>
                <w:webHidden/>
              </w:rPr>
              <w:instrText xml:space="preserve"> PAGEREF _Toc134296956 \h </w:instrText>
            </w:r>
            <w:r w:rsidR="00EA6321" w:rsidRPr="00911146">
              <w:rPr>
                <w:webHidden/>
              </w:rPr>
            </w:r>
            <w:r w:rsidR="00EA6321" w:rsidRPr="00911146">
              <w:rPr>
                <w:webHidden/>
              </w:rPr>
              <w:fldChar w:fldCharType="separate"/>
            </w:r>
            <w:r w:rsidR="00EA6321" w:rsidRPr="00911146">
              <w:rPr>
                <w:webHidden/>
              </w:rPr>
              <w:t>43</w:t>
            </w:r>
            <w:r w:rsidR="00EA6321" w:rsidRPr="00911146">
              <w:rPr>
                <w:webHidden/>
              </w:rPr>
              <w:fldChar w:fldCharType="end"/>
            </w:r>
          </w:hyperlink>
        </w:p>
        <w:p w14:paraId="30B80DF0"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7" w:history="1">
            <w:r w:rsidR="00EA6321" w:rsidRPr="00D61506">
              <w:rPr>
                <w:rStyle w:val="a5"/>
                <w:b w:val="0"/>
                <w:noProof/>
              </w:rPr>
              <w:t>3.1 Роль політичних партій у розвитку парламентаризму</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_Toc134296957 \h </w:instrText>
            </w:r>
            <w:r w:rsidR="00EA6321" w:rsidRPr="00D61506">
              <w:rPr>
                <w:b w:val="0"/>
                <w:noProof/>
                <w:webHidden/>
              </w:rPr>
            </w:r>
            <w:r w:rsidR="00EA6321" w:rsidRPr="00D61506">
              <w:rPr>
                <w:b w:val="0"/>
                <w:noProof/>
                <w:webHidden/>
              </w:rPr>
              <w:fldChar w:fldCharType="separate"/>
            </w:r>
            <w:r w:rsidR="00EA6321" w:rsidRPr="00D61506">
              <w:rPr>
                <w:b w:val="0"/>
                <w:noProof/>
                <w:webHidden/>
              </w:rPr>
              <w:t>43</w:t>
            </w:r>
            <w:r w:rsidR="00EA6321" w:rsidRPr="00D61506">
              <w:rPr>
                <w:b w:val="0"/>
                <w:noProof/>
                <w:webHidden/>
              </w:rPr>
              <w:fldChar w:fldCharType="end"/>
            </w:r>
          </w:hyperlink>
        </w:p>
        <w:p w14:paraId="1FFB8861"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8" w:history="1">
            <w:r w:rsidR="00EA6321" w:rsidRPr="00D61506">
              <w:rPr>
                <w:rStyle w:val="a5"/>
                <w:b w:val="0"/>
                <w:noProof/>
              </w:rPr>
              <w:t>3.2 Взаємовідносини між парламентом та виконавчою владою</w:t>
            </w:r>
            <w:r w:rsidR="00EA6321">
              <w:rPr>
                <w:rStyle w:val="a5"/>
                <w:b w:val="0"/>
                <w:noProof/>
                <w:lang w:val="uk-UA"/>
              </w:rPr>
              <w:t xml:space="preserve"> в контексті неформальних практик</w:t>
            </w:r>
            <w:r w:rsidR="00EA6321" w:rsidRPr="00D61506">
              <w:rPr>
                <w:b w:val="0"/>
                <w:noProof/>
                <w:webHidden/>
              </w:rPr>
              <w:tab/>
            </w:r>
            <w:r w:rsidR="00EA6321" w:rsidRPr="00D61506">
              <w:rPr>
                <w:b w:val="0"/>
                <w:noProof/>
                <w:webHidden/>
              </w:rPr>
              <w:fldChar w:fldCharType="begin"/>
            </w:r>
            <w:r w:rsidR="00EA6321" w:rsidRPr="00D61506">
              <w:rPr>
                <w:b w:val="0"/>
                <w:noProof/>
                <w:webHidden/>
              </w:rPr>
              <w:instrText xml:space="preserve"> PAGEREF _Toc134296958 \h </w:instrText>
            </w:r>
            <w:r w:rsidR="00EA6321" w:rsidRPr="00D61506">
              <w:rPr>
                <w:b w:val="0"/>
                <w:noProof/>
                <w:webHidden/>
              </w:rPr>
            </w:r>
            <w:r w:rsidR="00EA6321" w:rsidRPr="00D61506">
              <w:rPr>
                <w:b w:val="0"/>
                <w:noProof/>
                <w:webHidden/>
              </w:rPr>
              <w:fldChar w:fldCharType="separate"/>
            </w:r>
            <w:r w:rsidR="00EA6321" w:rsidRPr="00D61506">
              <w:rPr>
                <w:b w:val="0"/>
                <w:noProof/>
                <w:webHidden/>
              </w:rPr>
              <w:t>50</w:t>
            </w:r>
            <w:r w:rsidR="00EA6321" w:rsidRPr="00D61506">
              <w:rPr>
                <w:b w:val="0"/>
                <w:noProof/>
                <w:webHidden/>
              </w:rPr>
              <w:fldChar w:fldCharType="end"/>
            </w:r>
          </w:hyperlink>
        </w:p>
        <w:p w14:paraId="0FABC310" w14:textId="77777777" w:rsidR="00EA6321" w:rsidRPr="00D61506" w:rsidRDefault="00EA62E6" w:rsidP="00EA6321">
          <w:pPr>
            <w:pStyle w:val="21"/>
            <w:tabs>
              <w:tab w:val="right" w:leader="dot" w:pos="9639"/>
              <w:tab w:val="right" w:leader="dot" w:pos="9679"/>
            </w:tabs>
            <w:ind w:left="0" w:firstLine="0"/>
            <w:rPr>
              <w:rFonts w:asciiTheme="minorHAnsi" w:eastAsiaTheme="minorEastAsia" w:hAnsiTheme="minorHAnsi"/>
              <w:b w:val="0"/>
              <w:noProof/>
              <w:sz w:val="22"/>
              <w:lang w:val="ru-RU" w:eastAsia="ru-RU"/>
            </w:rPr>
          </w:pPr>
          <w:hyperlink w:anchor="_Toc134296959" w:history="1">
            <w:r w:rsidR="00EA6321" w:rsidRPr="00D61506">
              <w:rPr>
                <w:rStyle w:val="a5"/>
                <w:b w:val="0"/>
                <w:noProof/>
              </w:rPr>
              <w:t xml:space="preserve">3.3 Культура політичного діалогу </w:t>
            </w:r>
            <w:r w:rsidR="00EA6321">
              <w:rPr>
                <w:rStyle w:val="a5"/>
                <w:b w:val="0"/>
                <w:noProof/>
                <w:lang w:val="uk-UA"/>
              </w:rPr>
              <w:t>в Верховній Раді України…………………….</w:t>
            </w:r>
            <w:r w:rsidR="00EA6321" w:rsidRPr="00D61506">
              <w:rPr>
                <w:b w:val="0"/>
                <w:noProof/>
                <w:webHidden/>
              </w:rPr>
              <w:fldChar w:fldCharType="begin"/>
            </w:r>
            <w:r w:rsidR="00EA6321" w:rsidRPr="00D61506">
              <w:rPr>
                <w:b w:val="0"/>
                <w:noProof/>
                <w:webHidden/>
              </w:rPr>
              <w:instrText xml:space="preserve"> PAGEREF _Toc134296959 \h </w:instrText>
            </w:r>
            <w:r w:rsidR="00EA6321" w:rsidRPr="00D61506">
              <w:rPr>
                <w:b w:val="0"/>
                <w:noProof/>
                <w:webHidden/>
              </w:rPr>
            </w:r>
            <w:r w:rsidR="00EA6321" w:rsidRPr="00D61506">
              <w:rPr>
                <w:b w:val="0"/>
                <w:noProof/>
                <w:webHidden/>
              </w:rPr>
              <w:fldChar w:fldCharType="separate"/>
            </w:r>
            <w:r w:rsidR="00EA6321" w:rsidRPr="00D61506">
              <w:rPr>
                <w:b w:val="0"/>
                <w:noProof/>
                <w:webHidden/>
              </w:rPr>
              <w:t>59</w:t>
            </w:r>
            <w:r w:rsidR="00EA6321" w:rsidRPr="00D61506">
              <w:rPr>
                <w:b w:val="0"/>
                <w:noProof/>
                <w:webHidden/>
              </w:rPr>
              <w:fldChar w:fldCharType="end"/>
            </w:r>
          </w:hyperlink>
        </w:p>
        <w:p w14:paraId="4B66FDC6" w14:textId="77777777" w:rsidR="00EA6321" w:rsidRDefault="00EA6321" w:rsidP="00EA6321">
          <w:pPr>
            <w:pStyle w:val="11"/>
            <w:ind w:firstLine="0"/>
          </w:pPr>
          <w:r>
            <w:t>Висновки до розділу…………………………………………………………….</w:t>
          </w:r>
        </w:p>
        <w:p w14:paraId="49228147" w14:textId="77777777" w:rsidR="00EA6321" w:rsidRDefault="00EA62E6" w:rsidP="00D6728A">
          <w:pPr>
            <w:pStyle w:val="11"/>
            <w:ind w:firstLine="0"/>
            <w:rPr>
              <w:rFonts w:asciiTheme="minorHAnsi" w:eastAsiaTheme="minorEastAsia" w:hAnsiTheme="minorHAnsi"/>
              <w:b w:val="0"/>
              <w:sz w:val="22"/>
              <w:lang w:val="ru-RU" w:eastAsia="ru-RU"/>
            </w:rPr>
          </w:pPr>
          <w:hyperlink w:anchor="_Toc134296960" w:history="1">
            <w:r w:rsidR="00EA6321" w:rsidRPr="00911146">
              <w:rPr>
                <w:rStyle w:val="a5"/>
              </w:rPr>
              <w:t>ВИСНОВКИ</w:t>
            </w:r>
            <w:r w:rsidR="00EA6321">
              <w:rPr>
                <w:webHidden/>
              </w:rPr>
              <w:tab/>
            </w:r>
            <w:r w:rsidR="00EA6321">
              <w:rPr>
                <w:webHidden/>
              </w:rPr>
              <w:fldChar w:fldCharType="begin"/>
            </w:r>
            <w:r w:rsidR="00EA6321">
              <w:rPr>
                <w:webHidden/>
              </w:rPr>
              <w:instrText xml:space="preserve"> PAGEREF _Toc134296960 \h </w:instrText>
            </w:r>
            <w:r w:rsidR="00EA6321">
              <w:rPr>
                <w:webHidden/>
              </w:rPr>
            </w:r>
            <w:r w:rsidR="00EA6321">
              <w:rPr>
                <w:webHidden/>
              </w:rPr>
              <w:fldChar w:fldCharType="separate"/>
            </w:r>
            <w:r w:rsidR="00EA6321">
              <w:rPr>
                <w:webHidden/>
              </w:rPr>
              <w:t>67</w:t>
            </w:r>
            <w:r w:rsidR="00EA6321">
              <w:rPr>
                <w:webHidden/>
              </w:rPr>
              <w:fldChar w:fldCharType="end"/>
            </w:r>
          </w:hyperlink>
        </w:p>
        <w:p w14:paraId="4BC64D4B" w14:textId="77777777" w:rsidR="00EA6321" w:rsidRDefault="00EA62E6" w:rsidP="00D6728A">
          <w:pPr>
            <w:pStyle w:val="11"/>
            <w:ind w:firstLine="0"/>
            <w:rPr>
              <w:rFonts w:asciiTheme="minorHAnsi" w:eastAsiaTheme="minorEastAsia" w:hAnsiTheme="minorHAnsi"/>
              <w:b w:val="0"/>
              <w:sz w:val="22"/>
              <w:lang w:val="ru-RU" w:eastAsia="ru-RU"/>
            </w:rPr>
          </w:pPr>
          <w:hyperlink w:anchor="_Toc134296961" w:history="1">
            <w:r w:rsidR="00EA6321" w:rsidRPr="00911146">
              <w:rPr>
                <w:rStyle w:val="a5"/>
                <w:u w:val="none"/>
              </w:rPr>
              <w:t>СПИСОК ВИКОРИСТАНИХ ДЖЕРЕЛ</w:t>
            </w:r>
            <w:r w:rsidR="00EA6321">
              <w:rPr>
                <w:webHidden/>
              </w:rPr>
              <w:tab/>
            </w:r>
            <w:r w:rsidR="00EA6321">
              <w:rPr>
                <w:webHidden/>
              </w:rPr>
              <w:fldChar w:fldCharType="begin"/>
            </w:r>
            <w:r w:rsidR="00EA6321">
              <w:rPr>
                <w:webHidden/>
              </w:rPr>
              <w:instrText xml:space="preserve"> PAGEREF _Toc134296961 \h </w:instrText>
            </w:r>
            <w:r w:rsidR="00EA6321">
              <w:rPr>
                <w:webHidden/>
              </w:rPr>
            </w:r>
            <w:r w:rsidR="00EA6321">
              <w:rPr>
                <w:webHidden/>
              </w:rPr>
              <w:fldChar w:fldCharType="separate"/>
            </w:r>
            <w:r w:rsidR="00EA6321">
              <w:rPr>
                <w:webHidden/>
              </w:rPr>
              <w:t>69</w:t>
            </w:r>
            <w:r w:rsidR="00EA6321">
              <w:rPr>
                <w:webHidden/>
              </w:rPr>
              <w:fldChar w:fldCharType="end"/>
            </w:r>
          </w:hyperlink>
        </w:p>
        <w:p w14:paraId="1190218C" w14:textId="77777777" w:rsidR="00EA6321" w:rsidRDefault="00EA6321" w:rsidP="00EA6321">
          <w:pPr>
            <w:tabs>
              <w:tab w:val="right" w:leader="dot" w:pos="9639"/>
            </w:tabs>
            <w:ind w:firstLine="0"/>
            <w:rPr>
              <w:rFonts w:cs="Times New Roman"/>
              <w:b/>
              <w:bCs/>
              <w:szCs w:val="28"/>
              <w:lang w:val="uk-UA"/>
            </w:rPr>
          </w:pPr>
          <w:r w:rsidRPr="007F33F7">
            <w:rPr>
              <w:rFonts w:cs="Times New Roman"/>
              <w:b/>
              <w:bCs/>
              <w:szCs w:val="28"/>
              <w:lang w:val="uk-UA"/>
            </w:rPr>
            <w:fldChar w:fldCharType="end"/>
          </w:r>
        </w:p>
      </w:sdtContent>
    </w:sdt>
    <w:p w14:paraId="0C35A7DD" w14:textId="77777777" w:rsidR="00EA6321" w:rsidRPr="00B85862" w:rsidRDefault="00EA6321" w:rsidP="00C352FD">
      <w:pPr>
        <w:spacing w:line="276" w:lineRule="auto"/>
        <w:jc w:val="center"/>
        <w:rPr>
          <w:sz w:val="24"/>
          <w:szCs w:val="24"/>
          <w:lang w:val="ru-RU"/>
        </w:rPr>
      </w:pPr>
    </w:p>
    <w:p w14:paraId="7572FD74" w14:textId="77777777" w:rsidR="00102C5C" w:rsidRPr="007F33F7" w:rsidRDefault="00102C5C" w:rsidP="00497C7F">
      <w:pPr>
        <w:ind w:firstLine="0"/>
        <w:rPr>
          <w:lang w:val="uk-UA"/>
        </w:rPr>
      </w:pPr>
    </w:p>
    <w:p w14:paraId="349CEA66" w14:textId="77777777" w:rsidR="00EA6321" w:rsidRDefault="00EA6321" w:rsidP="00D8112D">
      <w:pPr>
        <w:pStyle w:val="1"/>
      </w:pPr>
      <w:bookmarkStart w:id="1" w:name="_Toc134296949"/>
      <w:bookmarkStart w:id="2" w:name="_Hlk100526208"/>
    </w:p>
    <w:p w14:paraId="32F6832A" w14:textId="77777777" w:rsidR="00ED4439" w:rsidRDefault="00ED4439" w:rsidP="00ED4439">
      <w:pPr>
        <w:rPr>
          <w:lang w:val="uk-UA"/>
        </w:rPr>
      </w:pPr>
    </w:p>
    <w:p w14:paraId="049C413A" w14:textId="77777777" w:rsidR="00ED4439" w:rsidRDefault="00ED4439" w:rsidP="00ED4439">
      <w:pPr>
        <w:rPr>
          <w:lang w:val="uk-UA"/>
        </w:rPr>
      </w:pPr>
    </w:p>
    <w:p w14:paraId="1A0916E9" w14:textId="77777777" w:rsidR="00ED4439" w:rsidRPr="00ED4439" w:rsidRDefault="00ED4439" w:rsidP="00ED4439">
      <w:pPr>
        <w:rPr>
          <w:lang w:val="uk-UA"/>
        </w:rPr>
      </w:pPr>
    </w:p>
    <w:p w14:paraId="5F5DB761" w14:textId="77777777" w:rsidR="00EA6321" w:rsidRDefault="00EA6321" w:rsidP="00D8112D">
      <w:pPr>
        <w:pStyle w:val="1"/>
      </w:pPr>
    </w:p>
    <w:p w14:paraId="20CBB244" w14:textId="77777777" w:rsidR="00EA6321" w:rsidRDefault="00EA6321" w:rsidP="00D8112D">
      <w:pPr>
        <w:pStyle w:val="1"/>
      </w:pPr>
    </w:p>
    <w:p w14:paraId="773801EC" w14:textId="2950EE1E" w:rsidR="00102C5C" w:rsidRPr="007F33F7" w:rsidRDefault="00D8112D" w:rsidP="00D8112D">
      <w:pPr>
        <w:pStyle w:val="1"/>
      </w:pPr>
      <w:r w:rsidRPr="007F33F7">
        <w:t>ВСТУП</w:t>
      </w:r>
      <w:bookmarkEnd w:id="1"/>
    </w:p>
    <w:p w14:paraId="0909B6CE" w14:textId="77777777" w:rsidR="00781A67" w:rsidRDefault="00781A67" w:rsidP="00E45FF0">
      <w:pPr>
        <w:rPr>
          <w:rStyle w:val="ab"/>
          <w:lang w:val="uk-UA"/>
        </w:rPr>
      </w:pPr>
      <w:bookmarkStart w:id="3" w:name="_Hlk100526110"/>
      <w:bookmarkEnd w:id="2"/>
    </w:p>
    <w:p w14:paraId="7F999E9A" w14:textId="77777777" w:rsidR="00781A67" w:rsidRDefault="00781A67" w:rsidP="00E45FF0">
      <w:pPr>
        <w:rPr>
          <w:rStyle w:val="ab"/>
          <w:lang w:val="uk-UA"/>
        </w:rPr>
      </w:pPr>
    </w:p>
    <w:p w14:paraId="59C335B4" w14:textId="54B6B063" w:rsidR="00E45FF0" w:rsidRPr="007F33F7" w:rsidRDefault="00E45FF0" w:rsidP="00D61506">
      <w:pPr>
        <w:rPr>
          <w:sz w:val="24"/>
          <w:lang w:val="uk-UA"/>
        </w:rPr>
      </w:pPr>
      <w:r w:rsidRPr="007F33F7">
        <w:rPr>
          <w:rStyle w:val="ab"/>
          <w:lang w:val="uk-UA"/>
        </w:rPr>
        <w:t>Актуальність теми.</w:t>
      </w:r>
      <w:r w:rsidRPr="007F33F7">
        <w:rPr>
          <w:lang w:val="uk-UA"/>
        </w:rPr>
        <w:t xml:space="preserve"> </w:t>
      </w:r>
      <w:r w:rsidR="008D6D06" w:rsidRPr="008D6D06">
        <w:rPr>
          <w:lang w:val="uk-UA"/>
        </w:rPr>
        <w:t>Тема парламентаризму в Україні та неформальних аспектів інституційних трансформацій є дуже актуальною у зв'язку з тим, що демократичні інституції України перебувають у постійному стані трансформації та вдосконалення. Парламент - це ключовий орган законодавчої влади в Україні, який відповідає за прийняття законів, здійснення контролю за діяльністю уряду та інших органів влади. Тому, важливо розуміти та аналізувати різні аспекти роботи парламенту, а також неформальні механізми, які можуть впливати на його ефективність та прозорість.</w:t>
      </w:r>
    </w:p>
    <w:p w14:paraId="30F02491" w14:textId="29E17CD3" w:rsidR="00E45FF0" w:rsidRPr="007F33F7" w:rsidRDefault="00E45FF0" w:rsidP="00D61506">
      <w:pPr>
        <w:rPr>
          <w:lang w:val="uk-UA"/>
        </w:rPr>
      </w:pPr>
      <w:r w:rsidRPr="007F33F7">
        <w:rPr>
          <w:rStyle w:val="ab"/>
          <w:lang w:val="uk-UA"/>
        </w:rPr>
        <w:t>Об’єкт дослідження -</w:t>
      </w:r>
      <w:r w:rsidRPr="007F33F7">
        <w:rPr>
          <w:lang w:val="uk-UA"/>
        </w:rPr>
        <w:t xml:space="preserve"> </w:t>
      </w:r>
      <w:r w:rsidR="009010F1" w:rsidRPr="009010F1">
        <w:rPr>
          <w:lang w:val="uk-UA"/>
        </w:rPr>
        <w:t>парламентська система України та неформальні аспекти інституційних трансформацій, які впливають на її роботу</w:t>
      </w:r>
      <w:r w:rsidRPr="007F33F7">
        <w:rPr>
          <w:lang w:val="uk-UA"/>
        </w:rPr>
        <w:t>.</w:t>
      </w:r>
    </w:p>
    <w:p w14:paraId="07B790EB" w14:textId="59292697" w:rsidR="00E45FF0" w:rsidRPr="007F33F7" w:rsidRDefault="00E45FF0" w:rsidP="00D61506">
      <w:pPr>
        <w:rPr>
          <w:lang w:val="uk-UA"/>
        </w:rPr>
      </w:pPr>
      <w:r w:rsidRPr="007F33F7">
        <w:rPr>
          <w:rStyle w:val="ab"/>
          <w:lang w:val="uk-UA"/>
        </w:rPr>
        <w:t>Предмет дослідження -</w:t>
      </w:r>
      <w:r w:rsidRPr="007F33F7">
        <w:rPr>
          <w:lang w:val="uk-UA"/>
        </w:rPr>
        <w:t xml:space="preserve"> </w:t>
      </w:r>
      <w:r w:rsidR="009010F1" w:rsidRPr="009010F1">
        <w:rPr>
          <w:lang w:val="uk-UA"/>
        </w:rPr>
        <w:t>механізми функціонування парламенту України, процес прийняття законів та контролю за діяльністю уряду, а також неформальні аспекти впливу на роботу парламенту, такі як лобіювання, корупція, політичний тиск та інші.</w:t>
      </w:r>
    </w:p>
    <w:p w14:paraId="283F2A5D" w14:textId="1215F36B" w:rsidR="00E45FF0" w:rsidRPr="007F33F7" w:rsidRDefault="00E45FF0" w:rsidP="00D61506">
      <w:pPr>
        <w:rPr>
          <w:lang w:val="uk-UA"/>
        </w:rPr>
      </w:pPr>
      <w:r w:rsidRPr="007F33F7">
        <w:rPr>
          <w:rStyle w:val="ab"/>
          <w:lang w:val="uk-UA"/>
        </w:rPr>
        <w:t>Мета дослідження -</w:t>
      </w:r>
      <w:r w:rsidRPr="007F33F7">
        <w:rPr>
          <w:lang w:val="uk-UA"/>
        </w:rPr>
        <w:t xml:space="preserve"> </w:t>
      </w:r>
      <w:r w:rsidR="009010F1" w:rsidRPr="009010F1">
        <w:rPr>
          <w:lang w:val="uk-UA"/>
        </w:rPr>
        <w:t>з'ясування ефективності роботи парламенту України, виявлення проблем та недоліків в його функціонуванні, а також аналіз неформальних механізмів, які можуть впливати на роботу парламенту та його ефективність. Дослідження має на меті внесення пропозицій щодо поліпшення роботи парламенту та забезпечення стабільності й ефективності законодавчого процесу в Україні.</w:t>
      </w:r>
      <w:r w:rsidRPr="007F33F7">
        <w:rPr>
          <w:lang w:val="uk-UA"/>
        </w:rPr>
        <w:t>”</w:t>
      </w:r>
    </w:p>
    <w:p w14:paraId="7D87894B" w14:textId="1EFAB966" w:rsidR="00501987" w:rsidRPr="007F33F7" w:rsidRDefault="00F03961" w:rsidP="00D61506">
      <w:pPr>
        <w:rPr>
          <w:lang w:val="uk-UA"/>
        </w:rPr>
      </w:pPr>
      <w:bookmarkStart w:id="4" w:name="_Hlk109254409"/>
      <w:r w:rsidRPr="007F33F7">
        <w:rPr>
          <w:rStyle w:val="ab"/>
          <w:b w:val="0"/>
          <w:bCs w:val="0"/>
          <w:lang w:val="uk-UA"/>
        </w:rPr>
        <w:t xml:space="preserve">Відповідно до мети було посталено наступні </w:t>
      </w:r>
      <w:bookmarkEnd w:id="4"/>
      <w:r w:rsidRPr="007F33F7">
        <w:rPr>
          <w:rStyle w:val="ab"/>
          <w:lang w:val="uk-UA"/>
        </w:rPr>
        <w:t>з</w:t>
      </w:r>
      <w:r w:rsidR="00E45FF0" w:rsidRPr="007F33F7">
        <w:rPr>
          <w:rStyle w:val="ab"/>
          <w:lang w:val="uk-UA"/>
        </w:rPr>
        <w:t>авдання:</w:t>
      </w:r>
      <w:r w:rsidR="00E45FF0" w:rsidRPr="007F33F7">
        <w:rPr>
          <w:lang w:val="uk-UA"/>
        </w:rPr>
        <w:t xml:space="preserve"> </w:t>
      </w:r>
    </w:p>
    <w:p w14:paraId="49DE13CB" w14:textId="78A0B6F3" w:rsidR="00501987" w:rsidRDefault="00C76ED2" w:rsidP="00D61506">
      <w:pPr>
        <w:pStyle w:val="a0"/>
        <w:numPr>
          <w:ilvl w:val="0"/>
          <w:numId w:val="6"/>
        </w:numPr>
        <w:ind w:left="0" w:firstLine="709"/>
        <w:rPr>
          <w:lang w:val="uk-UA"/>
        </w:rPr>
      </w:pPr>
      <w:r>
        <w:rPr>
          <w:lang w:val="uk-UA"/>
        </w:rPr>
        <w:t>Визначити формальні практики парламентаризму</w:t>
      </w:r>
    </w:p>
    <w:p w14:paraId="7758F411" w14:textId="7D86F637" w:rsidR="00C76ED2" w:rsidRDefault="00C76ED2" w:rsidP="00D61506">
      <w:pPr>
        <w:pStyle w:val="a0"/>
        <w:numPr>
          <w:ilvl w:val="0"/>
          <w:numId w:val="6"/>
        </w:numPr>
        <w:ind w:left="0" w:firstLine="709"/>
        <w:rPr>
          <w:lang w:val="uk-UA"/>
        </w:rPr>
      </w:pPr>
      <w:r>
        <w:rPr>
          <w:lang w:val="uk-UA"/>
        </w:rPr>
        <w:t>Визначити неформальні практики парламентаризму</w:t>
      </w:r>
    </w:p>
    <w:p w14:paraId="572416EB" w14:textId="170E8B3D" w:rsidR="00C76ED2" w:rsidRDefault="00C76ED2" w:rsidP="00D61506">
      <w:pPr>
        <w:pStyle w:val="a0"/>
        <w:numPr>
          <w:ilvl w:val="0"/>
          <w:numId w:val="6"/>
        </w:numPr>
        <w:ind w:left="0" w:firstLine="709"/>
        <w:rPr>
          <w:lang w:val="uk-UA"/>
        </w:rPr>
      </w:pPr>
      <w:r>
        <w:rPr>
          <w:lang w:val="uk-UA"/>
        </w:rPr>
        <w:t>Проаналізувати конституційні зміни в Україні</w:t>
      </w:r>
    </w:p>
    <w:p w14:paraId="3B678421" w14:textId="1148C563" w:rsidR="00C76ED2" w:rsidRDefault="00C76ED2" w:rsidP="00D61506">
      <w:pPr>
        <w:pStyle w:val="a0"/>
        <w:numPr>
          <w:ilvl w:val="0"/>
          <w:numId w:val="6"/>
        </w:numPr>
        <w:ind w:left="0" w:firstLine="709"/>
        <w:rPr>
          <w:lang w:val="uk-UA"/>
        </w:rPr>
      </w:pPr>
      <w:r>
        <w:rPr>
          <w:lang w:val="uk-UA"/>
        </w:rPr>
        <w:t>Проаналізувати реформи українського парламентаризму</w:t>
      </w:r>
    </w:p>
    <w:p w14:paraId="51335F26" w14:textId="6FDD7B1A" w:rsidR="00C76ED2" w:rsidRDefault="00C76ED2" w:rsidP="00D61506">
      <w:pPr>
        <w:pStyle w:val="a0"/>
        <w:numPr>
          <w:ilvl w:val="0"/>
          <w:numId w:val="6"/>
        </w:numPr>
        <w:ind w:left="0" w:firstLine="709"/>
        <w:rPr>
          <w:lang w:val="uk-UA"/>
        </w:rPr>
      </w:pPr>
      <w:r>
        <w:rPr>
          <w:lang w:val="uk-UA"/>
        </w:rPr>
        <w:t>Дослідити роль політичних партій у розвитку парламентаризму</w:t>
      </w:r>
    </w:p>
    <w:p w14:paraId="0F368EF3" w14:textId="3332029C" w:rsidR="00C76ED2" w:rsidRDefault="00C76ED2" w:rsidP="00D61506">
      <w:pPr>
        <w:pStyle w:val="a0"/>
        <w:numPr>
          <w:ilvl w:val="0"/>
          <w:numId w:val="6"/>
        </w:numPr>
        <w:ind w:left="0" w:firstLine="709"/>
        <w:rPr>
          <w:lang w:val="uk-UA"/>
        </w:rPr>
      </w:pPr>
      <w:r>
        <w:rPr>
          <w:lang w:val="uk-UA"/>
        </w:rPr>
        <w:t>Дослідити взаємовідносини законодавчої та виконавчої влади</w:t>
      </w:r>
    </w:p>
    <w:p w14:paraId="741BD1D4" w14:textId="79F5EC33" w:rsidR="00C76ED2" w:rsidRPr="007F33F7" w:rsidRDefault="00C76ED2" w:rsidP="00D61506">
      <w:pPr>
        <w:pStyle w:val="a0"/>
        <w:numPr>
          <w:ilvl w:val="0"/>
          <w:numId w:val="6"/>
        </w:numPr>
        <w:ind w:left="0" w:firstLine="709"/>
        <w:rPr>
          <w:lang w:val="uk-UA"/>
        </w:rPr>
      </w:pPr>
      <w:r>
        <w:rPr>
          <w:lang w:val="uk-UA"/>
        </w:rPr>
        <w:t>Проаналізувати культуру політичного діалогу в українському парламенті</w:t>
      </w:r>
    </w:p>
    <w:p w14:paraId="5CA8FD3A" w14:textId="13666774" w:rsidR="00E45FF0" w:rsidRPr="007F33F7" w:rsidRDefault="00E45FF0" w:rsidP="00D61506">
      <w:pPr>
        <w:rPr>
          <w:lang w:val="uk-UA"/>
        </w:rPr>
      </w:pPr>
      <w:r w:rsidRPr="007F33F7">
        <w:rPr>
          <w:rStyle w:val="ab"/>
          <w:lang w:val="uk-UA"/>
        </w:rPr>
        <w:t>Структура роботи.</w:t>
      </w:r>
      <w:r w:rsidRPr="007F33F7">
        <w:rPr>
          <w:lang w:val="uk-UA"/>
        </w:rPr>
        <w:t xml:space="preserve"> Робота складається з </w:t>
      </w:r>
      <w:bookmarkStart w:id="5" w:name="_Hlk109254422"/>
      <w:r w:rsidRPr="007F33F7">
        <w:rPr>
          <w:lang w:val="uk-UA"/>
        </w:rPr>
        <w:t>двох</w:t>
      </w:r>
      <w:bookmarkEnd w:id="5"/>
      <w:r w:rsidRPr="007F33F7">
        <w:rPr>
          <w:lang w:val="uk-UA"/>
        </w:rPr>
        <w:t xml:space="preserve"> розділів, </w:t>
      </w:r>
      <w:r w:rsidR="0041599F">
        <w:rPr>
          <w:lang w:val="uk-UA"/>
        </w:rPr>
        <w:t>п’яти</w:t>
      </w:r>
      <w:r w:rsidRPr="007F33F7">
        <w:rPr>
          <w:lang w:val="uk-UA"/>
        </w:rPr>
        <w:t xml:space="preserve"> підрозділів, висновків та списку використаних джерел. Загальний обсяг роботи </w:t>
      </w:r>
      <w:r w:rsidR="001E4BB0">
        <w:rPr>
          <w:lang w:val="uk-UA"/>
        </w:rPr>
        <w:t>–</w:t>
      </w:r>
      <w:r w:rsidRPr="007F33F7">
        <w:rPr>
          <w:lang w:val="uk-UA"/>
        </w:rPr>
        <w:t xml:space="preserve"> </w:t>
      </w:r>
      <w:r w:rsidR="00BB7A9C">
        <w:rPr>
          <w:lang w:val="uk-UA"/>
        </w:rPr>
        <w:t>70</w:t>
      </w:r>
      <w:r w:rsidR="008E6EF7">
        <w:rPr>
          <w:lang w:val="uk-UA"/>
        </w:rPr>
        <w:t xml:space="preserve"> сторінок.</w:t>
      </w:r>
    </w:p>
    <w:p w14:paraId="6E44CC18" w14:textId="71BC6265" w:rsidR="00D8112D" w:rsidRPr="007F33F7" w:rsidRDefault="00D8112D" w:rsidP="00D61506">
      <w:pPr>
        <w:rPr>
          <w:rFonts w:cs="Times New Roman"/>
          <w:b/>
          <w:bCs/>
          <w:szCs w:val="28"/>
          <w:lang w:val="uk-UA"/>
        </w:rPr>
      </w:pPr>
      <w:r w:rsidRPr="007F33F7">
        <w:rPr>
          <w:lang w:val="uk-UA"/>
        </w:rPr>
        <w:br w:type="page"/>
      </w:r>
    </w:p>
    <w:p w14:paraId="3D18885A" w14:textId="24BFA275" w:rsidR="001F5926" w:rsidRPr="007F33F7" w:rsidRDefault="001F5926" w:rsidP="00D8112D">
      <w:pPr>
        <w:pStyle w:val="1"/>
      </w:pPr>
      <w:bookmarkStart w:id="6" w:name="_Toc134296950"/>
      <w:r w:rsidRPr="007F33F7">
        <w:t xml:space="preserve">РОЗДІЛ 1. </w:t>
      </w:r>
      <w:r w:rsidR="00BE6D33" w:rsidRPr="007F33F7">
        <w:t>Теоретичний аналіз парламентських практик</w:t>
      </w:r>
      <w:bookmarkEnd w:id="6"/>
    </w:p>
    <w:p w14:paraId="75056B94" w14:textId="0628D7C9" w:rsidR="00A6500D" w:rsidRPr="007F33F7" w:rsidRDefault="00BE6D33" w:rsidP="00D61506">
      <w:pPr>
        <w:pStyle w:val="2"/>
        <w:numPr>
          <w:ilvl w:val="1"/>
          <w:numId w:val="7"/>
        </w:numPr>
        <w:ind w:left="0" w:firstLine="709"/>
        <w:jc w:val="both"/>
      </w:pPr>
      <w:bookmarkStart w:id="7" w:name="_Toc134296951"/>
      <w:bookmarkStart w:id="8" w:name="_Hlk100312432"/>
      <w:bookmarkStart w:id="9" w:name="_Hlk100312408"/>
      <w:bookmarkEnd w:id="0"/>
      <w:r w:rsidRPr="007F33F7">
        <w:t>Визначення формальних практик</w:t>
      </w:r>
      <w:bookmarkEnd w:id="7"/>
    </w:p>
    <w:p w14:paraId="77C2AEC9" w14:textId="77777777" w:rsidR="000643FE" w:rsidRPr="007F33F7" w:rsidRDefault="000643FE" w:rsidP="00D61506">
      <w:pPr>
        <w:rPr>
          <w:lang w:val="uk-UA"/>
        </w:rPr>
      </w:pPr>
    </w:p>
    <w:p w14:paraId="13F5212E" w14:textId="5F8FBCD8" w:rsidR="000844FE" w:rsidRPr="007F33F7" w:rsidRDefault="000844FE" w:rsidP="00D61506">
      <w:pPr>
        <w:rPr>
          <w:lang w:val="uk-UA"/>
        </w:rPr>
      </w:pPr>
      <w:bookmarkStart w:id="10" w:name="_Hlk100526708"/>
      <w:bookmarkStart w:id="11" w:name="_Hlk100312412"/>
      <w:bookmarkStart w:id="12" w:name="_Hlk100312611"/>
      <w:bookmarkStart w:id="13" w:name="_Hlk100526170"/>
      <w:bookmarkEnd w:id="8"/>
      <w:r w:rsidRPr="007F33F7">
        <w:rPr>
          <w:lang w:val="uk-UA"/>
        </w:rPr>
        <w:t>Формальні практики парламентаризму - це ті процедури та методи, які закріплені в правилах та процедурах парламентської діяльності та мають законодавчий чинник. Ці практики визначають порядок роботи парламенту, його структуру, роль та повноваження його учасників, а також процедури прийняття рішень. Формальні практики парламентаризму є важливим засобом забезпечення ефективного та демократичного функціонування парламенту. Вони допомагають забезпечити дотримання процедур та регулювати взаємодію між депутатами, фракціями та іншими структурами парламенту.</w:t>
      </w:r>
    </w:p>
    <w:p w14:paraId="113DD440" w14:textId="77777777" w:rsidR="009668F3" w:rsidRPr="007F33F7" w:rsidRDefault="009668F3" w:rsidP="00D61506">
      <w:pPr>
        <w:rPr>
          <w:lang w:val="uk-UA"/>
        </w:rPr>
      </w:pPr>
      <w:r w:rsidRPr="007F33F7">
        <w:rPr>
          <w:lang w:val="uk-UA"/>
        </w:rPr>
        <w:t>Регулярні засідання є однією з основних практик парламентаризму. Вони проводяться на постійній основі, зазвичай один або декілька разів на тиждень, та є важливим інструментом забезпечення роботи парламенту.</w:t>
      </w:r>
    </w:p>
    <w:p w14:paraId="1F04A7F3" w14:textId="77777777" w:rsidR="009668F3" w:rsidRPr="007F33F7" w:rsidRDefault="009668F3" w:rsidP="00D61506">
      <w:pPr>
        <w:rPr>
          <w:lang w:val="uk-UA"/>
        </w:rPr>
      </w:pPr>
      <w:r w:rsidRPr="007F33F7">
        <w:rPr>
          <w:lang w:val="uk-UA"/>
        </w:rPr>
        <w:t>Регулярні засідання можуть бути пленарними, коли всі депутати збираються разом у залі засідань, або засіданнями комітетів, коли депутати розглядають питання в межах своєї спеціалізації в невеликих групах.</w:t>
      </w:r>
    </w:p>
    <w:p w14:paraId="2935E64E" w14:textId="77777777" w:rsidR="009668F3" w:rsidRPr="007F33F7" w:rsidRDefault="009668F3" w:rsidP="00D61506">
      <w:pPr>
        <w:rPr>
          <w:lang w:val="uk-UA"/>
        </w:rPr>
      </w:pPr>
      <w:r w:rsidRPr="007F33F7">
        <w:rPr>
          <w:lang w:val="uk-UA"/>
        </w:rPr>
        <w:t>На пленарних засіданнях депутати обговорюють законопроекти, ініціативи, запити на інформацію, різні питання, що стосуються держави та громадян. Засідання комітетів зазвичай спрямовані на розгляд конкретної теми або галузі, наприклад, бюджету, соціальної політики, зовнішньої політики тощо.</w:t>
      </w:r>
    </w:p>
    <w:p w14:paraId="5440AE8F" w14:textId="77777777" w:rsidR="009668F3" w:rsidRPr="007F33F7" w:rsidRDefault="009668F3" w:rsidP="00D61506">
      <w:pPr>
        <w:rPr>
          <w:lang w:val="uk-UA"/>
        </w:rPr>
      </w:pPr>
      <w:r w:rsidRPr="007F33F7">
        <w:rPr>
          <w:lang w:val="uk-UA"/>
        </w:rPr>
        <w:t>До засідання підготовлюються детальні порядки денні, які містять перелік питань, що будуть обговорюватися на засіданні, а також іншу інформацію про порядок проведення засідання. Порядок денний затверджується керівництвом парламенту, і зазвичай змістить питання різного характеру - від загальних політичних питань до конкретних питань законодавчого характеру.</w:t>
      </w:r>
    </w:p>
    <w:p w14:paraId="2F391D3B" w14:textId="17DBDB02" w:rsidR="009668F3" w:rsidRPr="007F33F7" w:rsidRDefault="009668F3" w:rsidP="00D61506">
      <w:pPr>
        <w:rPr>
          <w:lang w:val="uk-UA"/>
        </w:rPr>
      </w:pPr>
      <w:r w:rsidRPr="007F33F7">
        <w:rPr>
          <w:lang w:val="uk-UA"/>
        </w:rPr>
        <w:t>Під час засідання депутати мають право висловлювати свої погляди на те, що обговорюється, а також робити пропозиції щодо змін порядку денного, або запитати учасників засідання додаткову інформацію. Під час голосування депутати голосують "за", або "проти" утвердження питань, які розглядаються на засіданні.</w:t>
      </w:r>
    </w:p>
    <w:p w14:paraId="0AE707F6" w14:textId="4F3F673A" w:rsidR="009668F3" w:rsidRPr="007F33F7" w:rsidRDefault="009668F3" w:rsidP="00D61506">
      <w:pPr>
        <w:rPr>
          <w:lang w:val="uk-UA"/>
        </w:rPr>
      </w:pPr>
      <w:r w:rsidRPr="007F33F7">
        <w:rPr>
          <w:lang w:val="uk-UA"/>
        </w:rPr>
        <w:t>Під час регулярних засідань, парламент також займається контролем за діяльністю уряду та інших державних органів. Депутати можуть складати запити на інформацію, вимагати звіти від урядових міністрів та інших посадових осіб, щоб переконатися, що держава функціонує ефективно та в інтересах громадян</w:t>
      </w:r>
      <w:r w:rsidR="0068047C">
        <w:rPr>
          <w:lang w:val="uk-UA"/>
        </w:rPr>
        <w:t xml:space="preserve"> </w:t>
      </w:r>
      <w:r w:rsidR="0068047C" w:rsidRPr="0068047C">
        <w:rPr>
          <w:lang w:val="uk-UA"/>
        </w:rPr>
        <w:t xml:space="preserve">[1, </w:t>
      </w:r>
      <w:r w:rsidR="0068047C">
        <w:t>c</w:t>
      </w:r>
      <w:r w:rsidR="0068047C" w:rsidRPr="0068047C">
        <w:rPr>
          <w:lang w:val="uk-UA"/>
        </w:rPr>
        <w:t>. 78]</w:t>
      </w:r>
      <w:r w:rsidRPr="007F33F7">
        <w:rPr>
          <w:lang w:val="uk-UA"/>
        </w:rPr>
        <w:t>.</w:t>
      </w:r>
    </w:p>
    <w:p w14:paraId="2E497439" w14:textId="77777777" w:rsidR="009668F3" w:rsidRPr="007F33F7" w:rsidRDefault="009668F3" w:rsidP="00D61506">
      <w:pPr>
        <w:rPr>
          <w:lang w:val="uk-UA"/>
        </w:rPr>
      </w:pPr>
      <w:r w:rsidRPr="007F33F7">
        <w:rPr>
          <w:lang w:val="uk-UA"/>
        </w:rPr>
        <w:t>Регулярні засідання також дозволяють депутатам представляти позицію своїх виборців та вносити законодавчі ініціативи на розгляд парламенту. Вони є важливим механізмом для виявлення проблем та потреб громадян і національного розвитку в цілому.</w:t>
      </w:r>
    </w:p>
    <w:p w14:paraId="3A2C75C5" w14:textId="77777777" w:rsidR="009668F3" w:rsidRPr="007F33F7" w:rsidRDefault="009668F3" w:rsidP="00D61506">
      <w:pPr>
        <w:rPr>
          <w:lang w:val="uk-UA"/>
        </w:rPr>
      </w:pPr>
      <w:r w:rsidRPr="007F33F7">
        <w:rPr>
          <w:lang w:val="uk-UA"/>
        </w:rPr>
        <w:t>У деяких країнах, засідання парламенту можуть транслюватися в прямому ефірі по телебаченню або радіо, щоб громадяни могли стежити за роботою своїх представників та мати змогу висловити свої думки та пропозиції.</w:t>
      </w:r>
    </w:p>
    <w:p w14:paraId="1B9C0F71" w14:textId="0B90C23A" w:rsidR="000844FE" w:rsidRPr="007F33F7" w:rsidRDefault="009668F3" w:rsidP="00D61506">
      <w:pPr>
        <w:rPr>
          <w:lang w:val="uk-UA"/>
        </w:rPr>
      </w:pPr>
      <w:r w:rsidRPr="007F33F7">
        <w:rPr>
          <w:lang w:val="uk-UA"/>
        </w:rPr>
        <w:t>У загальному, регулярні засідання є ключовим елементом парламентської демократії, яка дозволяє громадянам впливати на прийняття рішень урядом та забезпечує високий рівень відповідальності уряду перед громадянами.</w:t>
      </w:r>
    </w:p>
    <w:p w14:paraId="6D23CB48" w14:textId="29D7F2F2" w:rsidR="009668F3" w:rsidRPr="007F33F7" w:rsidRDefault="009668F3" w:rsidP="00D61506">
      <w:pPr>
        <w:rPr>
          <w:lang w:val="uk-UA"/>
        </w:rPr>
      </w:pPr>
      <w:r w:rsidRPr="007F33F7">
        <w:rPr>
          <w:lang w:val="uk-UA"/>
        </w:rPr>
        <w:t>Регламент — це документ, який містить правила та процедури для роботи парламенту. Цей документ встановлює порядок проведення засідань, розгляду законопроектів, прийняття рішень, контролю за діяльністю уряду та інших державних органів</w:t>
      </w:r>
      <w:r w:rsidR="0068047C" w:rsidRPr="0068047C">
        <w:rPr>
          <w:lang w:val="ru-RU"/>
        </w:rPr>
        <w:t xml:space="preserve"> [2, </w:t>
      </w:r>
      <w:r w:rsidR="0068047C">
        <w:t>c</w:t>
      </w:r>
      <w:r w:rsidR="0068047C" w:rsidRPr="0068047C">
        <w:rPr>
          <w:lang w:val="ru-RU"/>
        </w:rPr>
        <w:t>. 140]</w:t>
      </w:r>
      <w:r w:rsidRPr="007F33F7">
        <w:rPr>
          <w:lang w:val="uk-UA"/>
        </w:rPr>
        <w:t>.</w:t>
      </w:r>
    </w:p>
    <w:p w14:paraId="0CA62C54" w14:textId="77777777" w:rsidR="009668F3" w:rsidRPr="007F33F7" w:rsidRDefault="009668F3" w:rsidP="00D61506">
      <w:pPr>
        <w:rPr>
          <w:lang w:val="uk-UA"/>
        </w:rPr>
      </w:pPr>
      <w:r w:rsidRPr="007F33F7">
        <w:rPr>
          <w:lang w:val="uk-UA"/>
        </w:rPr>
        <w:t>Зазвичай, регламент створюється парламентом власноруч і приймається більшістю голосів. Він може бути змінений або доповнений у будь-який час, за умови, що це не порушує конституційні норми.</w:t>
      </w:r>
    </w:p>
    <w:p w14:paraId="26B6C13B" w14:textId="77777777" w:rsidR="009668F3" w:rsidRPr="007F33F7" w:rsidRDefault="009668F3" w:rsidP="00D61506">
      <w:pPr>
        <w:rPr>
          <w:lang w:val="uk-UA"/>
        </w:rPr>
      </w:pPr>
      <w:r w:rsidRPr="007F33F7">
        <w:rPr>
          <w:lang w:val="uk-UA"/>
        </w:rPr>
        <w:t>Регламент зазвичай містить такі розділи:</w:t>
      </w:r>
    </w:p>
    <w:p w14:paraId="7708F556" w14:textId="77777777" w:rsidR="009668F3" w:rsidRPr="007F33F7" w:rsidRDefault="009668F3" w:rsidP="00D61506">
      <w:pPr>
        <w:rPr>
          <w:lang w:val="uk-UA"/>
        </w:rPr>
      </w:pPr>
      <w:r w:rsidRPr="007F33F7">
        <w:rPr>
          <w:lang w:val="uk-UA"/>
        </w:rPr>
        <w:t>Вступні положення: визначення термінів та скорочень, опис структури та складу парламенту.</w:t>
      </w:r>
    </w:p>
    <w:p w14:paraId="29741756" w14:textId="77777777" w:rsidR="009668F3" w:rsidRPr="007F33F7" w:rsidRDefault="009668F3" w:rsidP="00D61506">
      <w:pPr>
        <w:rPr>
          <w:lang w:val="uk-UA"/>
        </w:rPr>
      </w:pPr>
      <w:r w:rsidRPr="007F33F7">
        <w:rPr>
          <w:lang w:val="uk-UA"/>
        </w:rPr>
        <w:t>Порядок проведення засідань: встановлення часу та місця проведення засідань, порядку підготовки порядку денного, призначення та скликання засідань, визначення прав та обов'язків голови парламенту та інших офіційних осіб.</w:t>
      </w:r>
    </w:p>
    <w:p w14:paraId="2EDDD7B5" w14:textId="77777777" w:rsidR="009668F3" w:rsidRPr="007F33F7" w:rsidRDefault="009668F3" w:rsidP="00D61506">
      <w:pPr>
        <w:rPr>
          <w:lang w:val="uk-UA"/>
        </w:rPr>
      </w:pPr>
      <w:r w:rsidRPr="007F33F7">
        <w:rPr>
          <w:lang w:val="uk-UA"/>
        </w:rPr>
        <w:t>Порядок внесення та розгляду законопроектів: опис процедури внесення законопроектів, порядку їх розгляду, визначення термінів для розгляду законопроектів, проведення голосування.</w:t>
      </w:r>
    </w:p>
    <w:p w14:paraId="5333B5A0" w14:textId="645CBED4" w:rsidR="009668F3" w:rsidRPr="007F33F7" w:rsidRDefault="009668F3" w:rsidP="00D61506">
      <w:pPr>
        <w:rPr>
          <w:lang w:val="uk-UA"/>
        </w:rPr>
      </w:pPr>
      <w:r w:rsidRPr="007F33F7">
        <w:rPr>
          <w:lang w:val="uk-UA"/>
        </w:rPr>
        <w:t>Контроль за діяльністю уряду та інших державних органів: опис процедур з питань контролю за діяльністю уряду та інших державних органів, включаючи вимоги до звітів урядових міністрів, запитів на отримання інформації від уряду та інших органів.</w:t>
      </w:r>
    </w:p>
    <w:p w14:paraId="2460AF88" w14:textId="71F7868B" w:rsidR="009668F3" w:rsidRPr="007F33F7" w:rsidRDefault="009668F3" w:rsidP="00D61506">
      <w:pPr>
        <w:rPr>
          <w:lang w:val="uk-UA"/>
        </w:rPr>
      </w:pPr>
      <w:r w:rsidRPr="007F33F7">
        <w:rPr>
          <w:lang w:val="uk-UA"/>
        </w:rPr>
        <w:t>Інші положення: включають правила та процедури, пов'язані з проведенням парламентських слухань, відвідуванням парламентом інших державних органів, відносинами між державними органами та парламентом, процедурами проведення референдумів та іншими питаннями, пов'язаними з діяльністю парламенту.</w:t>
      </w:r>
    </w:p>
    <w:p w14:paraId="708F7E85" w14:textId="77777777" w:rsidR="009668F3" w:rsidRPr="007F33F7" w:rsidRDefault="009668F3" w:rsidP="00D61506">
      <w:pPr>
        <w:rPr>
          <w:lang w:val="uk-UA"/>
        </w:rPr>
      </w:pPr>
      <w:r w:rsidRPr="007F33F7">
        <w:rPr>
          <w:lang w:val="uk-UA"/>
        </w:rPr>
        <w:t>Відносини між парламентом та іншими державними органами визначаються різними процедурами, що описуються у Регламенті. Наприклад, парламент може вимагати від уряду звіту про його діяльність, або запитати у нього інформацію про певні питання. Парламент також може відправляти свої делегації до інших країн для зустрічей з представниками інших парламентів та державних органів.</w:t>
      </w:r>
    </w:p>
    <w:p w14:paraId="2AD9328D" w14:textId="77777777" w:rsidR="009668F3" w:rsidRPr="007F33F7" w:rsidRDefault="009668F3" w:rsidP="00D61506">
      <w:pPr>
        <w:rPr>
          <w:lang w:val="uk-UA"/>
        </w:rPr>
      </w:pPr>
      <w:r w:rsidRPr="007F33F7">
        <w:rPr>
          <w:lang w:val="uk-UA"/>
        </w:rPr>
        <w:t>Крім того, Регламент може визначати порядок взаємодії парламенту з громадськими організаціями та іншими зацікавленими сторонами. Наприклад, у деяких країнах в Регламенті передбачається можливість проведення публічних слухань з питань, що стосуються роботи парламенту.</w:t>
      </w:r>
    </w:p>
    <w:p w14:paraId="2E3E69A4" w14:textId="4983FD61" w:rsidR="009668F3" w:rsidRPr="007F33F7" w:rsidRDefault="009668F3" w:rsidP="00D61506">
      <w:pPr>
        <w:rPr>
          <w:lang w:val="uk-UA"/>
        </w:rPr>
      </w:pPr>
      <w:r w:rsidRPr="007F33F7">
        <w:rPr>
          <w:lang w:val="uk-UA"/>
        </w:rPr>
        <w:t>Також, Регламент може встановлювати правила взаємодії між різними комітетами та фракціями парламенту. Наприклад, Регламент може вимагати, щоб законопроекти передавалися для розгляду до відповідного комітету, який має відповідний профіль та компетенції. Також, Регламент може встановлювати правила голосування та кворуму на засіданнях парламенту.</w:t>
      </w:r>
    </w:p>
    <w:p w14:paraId="3215E757" w14:textId="77777777" w:rsidR="009668F3" w:rsidRPr="007F33F7" w:rsidRDefault="009668F3" w:rsidP="00D61506">
      <w:pPr>
        <w:rPr>
          <w:lang w:val="uk-UA"/>
        </w:rPr>
      </w:pPr>
      <w:r w:rsidRPr="007F33F7">
        <w:rPr>
          <w:lang w:val="uk-UA"/>
        </w:rPr>
        <w:t>Отже, Регламент є ключовим документом для діяльності парламенту. Він допомагає забезпечити ефективну та організовану роботу парламенту, зменшення можливих конфліктів та непорозумінь між депутатами, а також забезпечення прав та інтересів народу, представленого парламентом.</w:t>
      </w:r>
    </w:p>
    <w:p w14:paraId="1F73E570" w14:textId="77777777" w:rsidR="009668F3" w:rsidRPr="007F33F7" w:rsidRDefault="009668F3" w:rsidP="00D61506">
      <w:pPr>
        <w:rPr>
          <w:lang w:val="uk-UA"/>
        </w:rPr>
      </w:pPr>
      <w:r w:rsidRPr="007F33F7">
        <w:rPr>
          <w:lang w:val="uk-UA"/>
        </w:rPr>
        <w:t>Регламент може бути змінений, якщо більшість депутатів підтримає таку зміну. Зміни до Регламенту можуть бути внесені з метою вдосконалення його положень або відповідно до змін, які відбуваються в політичній та соціальній ситуації в країні.</w:t>
      </w:r>
    </w:p>
    <w:p w14:paraId="75269490" w14:textId="77777777" w:rsidR="009668F3" w:rsidRPr="007F33F7" w:rsidRDefault="009668F3" w:rsidP="00D61506">
      <w:pPr>
        <w:rPr>
          <w:lang w:val="uk-UA"/>
        </w:rPr>
      </w:pPr>
      <w:r w:rsidRPr="007F33F7">
        <w:rPr>
          <w:lang w:val="uk-UA"/>
        </w:rPr>
        <w:t>У певних країнах, як от США, Регламент є складовою частиною Конституції, а тому зміни до Регламенту можуть вимагати складних процедур, таких як конституційна поправка.</w:t>
      </w:r>
    </w:p>
    <w:p w14:paraId="71AF51FA" w14:textId="770941CE" w:rsidR="009668F3" w:rsidRPr="007F33F7" w:rsidRDefault="009668F3" w:rsidP="00D61506">
      <w:pPr>
        <w:rPr>
          <w:lang w:val="uk-UA"/>
        </w:rPr>
      </w:pPr>
      <w:r w:rsidRPr="007F33F7">
        <w:rPr>
          <w:lang w:val="uk-UA"/>
        </w:rPr>
        <w:t>Отже, Регламент є важливим документом, який допомагає забезпечити ефективну та організовану роботу парламенту. Він включає положення про проведення регулярних засідань, процедури роботи комітетів, порядок розгляду законопроектів, правила голосування та кворуму, а також інші правила та процедури, що регулюють діяльність парламенту. Регламент може бути змінений з метою вдосконалення його положень або відповідно до змін, які відбуваються в політичній та соціальній ситуації в країні.</w:t>
      </w:r>
    </w:p>
    <w:p w14:paraId="10943636" w14:textId="77777777" w:rsidR="009668F3" w:rsidRPr="007F33F7" w:rsidRDefault="009668F3" w:rsidP="00D61506">
      <w:pPr>
        <w:rPr>
          <w:lang w:val="uk-UA"/>
        </w:rPr>
      </w:pPr>
      <w:r w:rsidRPr="007F33F7">
        <w:rPr>
          <w:lang w:val="uk-UA"/>
        </w:rPr>
        <w:t>Комітети є важливою складовою частиною роботи парламенту. Вони складаються з депутатів, які обираються на початку кожної парламентської сесії або під час її тривалості, і мають на меті детальний розгляд законопроектів та інших питань, які потребують уваги та експертизи.</w:t>
      </w:r>
    </w:p>
    <w:p w14:paraId="45102BF5" w14:textId="5951A89E" w:rsidR="009668F3" w:rsidRPr="007F33F7" w:rsidRDefault="009668F3" w:rsidP="00D61506">
      <w:pPr>
        <w:rPr>
          <w:lang w:val="uk-UA"/>
        </w:rPr>
      </w:pPr>
      <w:r w:rsidRPr="007F33F7">
        <w:rPr>
          <w:lang w:val="uk-UA"/>
        </w:rPr>
        <w:t>Комітети можуть мати різноманітні назви та функції, залежно від того, що потрібно вирішити. До найбільш поширених комітетів можна віднести</w:t>
      </w:r>
      <w:r w:rsidR="0068047C" w:rsidRPr="00497C7F">
        <w:rPr>
          <w:lang w:val="ru-RU"/>
        </w:rPr>
        <w:t xml:space="preserve"> [11, </w:t>
      </w:r>
      <w:r w:rsidR="0068047C">
        <w:t>c</w:t>
      </w:r>
      <w:r w:rsidR="0068047C" w:rsidRPr="00497C7F">
        <w:rPr>
          <w:lang w:val="ru-RU"/>
        </w:rPr>
        <w:t>. 59]</w:t>
      </w:r>
      <w:r w:rsidRPr="007F33F7">
        <w:rPr>
          <w:lang w:val="uk-UA"/>
        </w:rPr>
        <w:t>:</w:t>
      </w:r>
    </w:p>
    <w:p w14:paraId="136FE0A1" w14:textId="77777777" w:rsidR="009668F3" w:rsidRPr="007F33F7" w:rsidRDefault="009668F3" w:rsidP="00D61506">
      <w:pPr>
        <w:rPr>
          <w:lang w:val="uk-UA"/>
        </w:rPr>
      </w:pPr>
      <w:r w:rsidRPr="007F33F7">
        <w:rPr>
          <w:lang w:val="uk-UA"/>
        </w:rPr>
        <w:t>Комітети з законодавства. Ці комітети відповідають за детальний розгляд законопроектів, що подаються до парламенту. Вони можуть рекомендувати зміни до законопроектів, відправляти їх на повторний розгляд, а також затверджувати остаточні редакції законів.</w:t>
      </w:r>
    </w:p>
    <w:p w14:paraId="6CDE7C96" w14:textId="77777777" w:rsidR="009668F3" w:rsidRPr="007F33F7" w:rsidRDefault="009668F3" w:rsidP="00D61506">
      <w:pPr>
        <w:rPr>
          <w:lang w:val="uk-UA"/>
        </w:rPr>
      </w:pPr>
      <w:r w:rsidRPr="007F33F7">
        <w:rPr>
          <w:lang w:val="uk-UA"/>
        </w:rPr>
        <w:t>Комітети з бюджету. Ці комітети відповідають за розгляд бюджету країни. Вони можуть рекомендувати зміни до бюджету, відправляти його на повторний розгляд, а також затверджувати остаточні редакції бюджету.</w:t>
      </w:r>
    </w:p>
    <w:p w14:paraId="78DE4960" w14:textId="77777777" w:rsidR="009668F3" w:rsidRPr="007F33F7" w:rsidRDefault="009668F3" w:rsidP="00D61506">
      <w:pPr>
        <w:rPr>
          <w:lang w:val="uk-UA"/>
        </w:rPr>
      </w:pPr>
      <w:r w:rsidRPr="007F33F7">
        <w:rPr>
          <w:lang w:val="uk-UA"/>
        </w:rPr>
        <w:t>Комітети з зовнішніх справ. Ці комітети відповідають за зовнішню політику країни. Вони можуть розглядати дипломатичні питання, аналізувати міжнародні угоди, а також зустрічатися з представниками інших країн.</w:t>
      </w:r>
    </w:p>
    <w:p w14:paraId="3FC64A4F" w14:textId="77777777" w:rsidR="009668F3" w:rsidRPr="007F33F7" w:rsidRDefault="009668F3" w:rsidP="00D61506">
      <w:pPr>
        <w:rPr>
          <w:lang w:val="uk-UA"/>
        </w:rPr>
      </w:pPr>
      <w:r w:rsidRPr="007F33F7">
        <w:rPr>
          <w:lang w:val="uk-UA"/>
        </w:rPr>
        <w:t>Комітети зазвичай мають свого голову, який керує їх роботою, а також секретаря, який забезпечує роботу комітету та зберігає записи засідань. Комітети можуть запрошувати експертів з різних галузей для отримання додаткової інформації та порад щодо конкретних питань.</w:t>
      </w:r>
    </w:p>
    <w:p w14:paraId="4ABC679B" w14:textId="77777777" w:rsidR="009668F3" w:rsidRPr="007F33F7" w:rsidRDefault="009668F3" w:rsidP="00D61506">
      <w:pPr>
        <w:rPr>
          <w:lang w:val="uk-UA"/>
        </w:rPr>
      </w:pPr>
      <w:r w:rsidRPr="007F33F7">
        <w:rPr>
          <w:lang w:val="uk-UA"/>
        </w:rPr>
        <w:t>Робота комітетів зазвичай відбувається на підставі Регламенту парламенту та рішень вищих органів управління. Комітети можуть проводити засідання в будь-який час, але зазвичай вони мають певний графік роботи.</w:t>
      </w:r>
    </w:p>
    <w:p w14:paraId="720C3BBD" w14:textId="77777777" w:rsidR="009668F3" w:rsidRPr="007F33F7" w:rsidRDefault="009668F3" w:rsidP="00D61506">
      <w:pPr>
        <w:rPr>
          <w:lang w:val="uk-UA"/>
        </w:rPr>
      </w:pPr>
      <w:r w:rsidRPr="007F33F7">
        <w:rPr>
          <w:lang w:val="uk-UA"/>
        </w:rPr>
        <w:t>Після того, як комітет розгляне законопроект чи іншу проблему, він може запропонувати рішення, яке потім буде передано на голосування на пленарному засіданні. Цей процес забезпечує більш детальний та об'єктивний розгляд проблем, які потребують уваги та вирішення.</w:t>
      </w:r>
    </w:p>
    <w:p w14:paraId="33F0682C" w14:textId="77777777" w:rsidR="009668F3" w:rsidRPr="007F33F7" w:rsidRDefault="009668F3" w:rsidP="00D61506">
      <w:pPr>
        <w:rPr>
          <w:lang w:val="uk-UA"/>
        </w:rPr>
      </w:pPr>
      <w:r w:rsidRPr="007F33F7">
        <w:rPr>
          <w:lang w:val="uk-UA"/>
        </w:rPr>
        <w:t>Крім того, комітети можуть проводити розслідування та дослідження певних питань, які потребують детального вивчення та аналізу. Наприклад, комітет може досліджувати питання щодо впливу певного закону на певну галузь економіки або досліджувати проблему відсутності водопостачання в певному регіоні.</w:t>
      </w:r>
    </w:p>
    <w:p w14:paraId="4819F4CA" w14:textId="30A0446C" w:rsidR="009668F3" w:rsidRPr="007F33F7" w:rsidRDefault="009668F3" w:rsidP="00D61506">
      <w:pPr>
        <w:rPr>
          <w:lang w:val="uk-UA"/>
        </w:rPr>
      </w:pPr>
      <w:r w:rsidRPr="007F33F7">
        <w:rPr>
          <w:lang w:val="uk-UA"/>
        </w:rPr>
        <w:t>У більшості країн комітети є ключовим елементом роботи парламенту, оскільки вони дозволяють депутатам зосередитися на конкретних проблемах та забезпечити більш ефективне та об'єктивне прийняття рішень.</w:t>
      </w:r>
    </w:p>
    <w:p w14:paraId="3247BC88" w14:textId="77777777" w:rsidR="004E2972" w:rsidRPr="007F33F7" w:rsidRDefault="004E2972" w:rsidP="00D61506">
      <w:pPr>
        <w:rPr>
          <w:lang w:val="uk-UA"/>
        </w:rPr>
      </w:pPr>
      <w:r w:rsidRPr="007F33F7">
        <w:rPr>
          <w:lang w:val="uk-UA"/>
        </w:rPr>
        <w:t>Голосування - це процес прийняття рішень у парламенті. Це один з найважливіших етапів законодавчого процесу, який дозволяє вирішувати питання на основі більшості голосів. Голосування може бути проведене у пленарному засіданні або в комітеті.</w:t>
      </w:r>
    </w:p>
    <w:p w14:paraId="15B0B41A" w14:textId="77777777" w:rsidR="004E2972" w:rsidRPr="007F33F7" w:rsidRDefault="004E2972" w:rsidP="00D61506">
      <w:pPr>
        <w:rPr>
          <w:lang w:val="uk-UA"/>
        </w:rPr>
      </w:pPr>
      <w:r w:rsidRPr="007F33F7">
        <w:rPr>
          <w:lang w:val="uk-UA"/>
        </w:rPr>
        <w:t>У більшості парламентів голосування проводиться за допомогою електронних систем або ручного підрахунку голосів. Кожен депутат має право взяти участь у голосуванні, після чого його голос зараховується до загального рахунку.</w:t>
      </w:r>
    </w:p>
    <w:p w14:paraId="2F68BB68" w14:textId="1F09094C" w:rsidR="004E2972" w:rsidRPr="007F33F7" w:rsidRDefault="004E2972" w:rsidP="00D61506">
      <w:pPr>
        <w:rPr>
          <w:lang w:val="uk-UA"/>
        </w:rPr>
      </w:pPr>
      <w:r w:rsidRPr="007F33F7">
        <w:rPr>
          <w:lang w:val="uk-UA"/>
        </w:rPr>
        <w:t>Існують різні види голосувань, зокрема</w:t>
      </w:r>
      <w:r w:rsidR="0068047C" w:rsidRPr="0068047C">
        <w:rPr>
          <w:lang w:val="ru-RU"/>
        </w:rPr>
        <w:t xml:space="preserve"> [14, </w:t>
      </w:r>
      <w:r w:rsidR="0068047C">
        <w:t>c</w:t>
      </w:r>
      <w:r w:rsidR="0068047C" w:rsidRPr="0068047C">
        <w:rPr>
          <w:lang w:val="ru-RU"/>
        </w:rPr>
        <w:t>. 78]</w:t>
      </w:r>
      <w:r w:rsidRPr="007F33F7">
        <w:rPr>
          <w:lang w:val="uk-UA"/>
        </w:rPr>
        <w:t>:</w:t>
      </w:r>
    </w:p>
    <w:p w14:paraId="3D2B8C36" w14:textId="77777777" w:rsidR="004E2972" w:rsidRPr="007F33F7" w:rsidRDefault="004E2972" w:rsidP="00D61506">
      <w:pPr>
        <w:rPr>
          <w:lang w:val="uk-UA"/>
        </w:rPr>
      </w:pPr>
      <w:r w:rsidRPr="007F33F7">
        <w:rPr>
          <w:lang w:val="uk-UA"/>
        </w:rPr>
        <w:t>Голосування за рукою піднятою: у цьому випадку депутати піднімають руку для того, щоб проголосувати за чи проти певного питання.</w:t>
      </w:r>
    </w:p>
    <w:p w14:paraId="4AAEBF5F" w14:textId="77777777" w:rsidR="004E2972" w:rsidRPr="007F33F7" w:rsidRDefault="004E2972" w:rsidP="00D61506">
      <w:pPr>
        <w:rPr>
          <w:lang w:val="uk-UA"/>
        </w:rPr>
      </w:pPr>
      <w:r w:rsidRPr="007F33F7">
        <w:rPr>
          <w:lang w:val="uk-UA"/>
        </w:rPr>
        <w:t>Голосування за допомогою електронних систем: у цьому випадку депутати натискають на кнопку на своєму місці, щоб проголосувати за чи проти певного питання. Електронна система зараховує голоси автоматично.</w:t>
      </w:r>
    </w:p>
    <w:p w14:paraId="2CF06B7E" w14:textId="77777777" w:rsidR="004E2972" w:rsidRPr="007F33F7" w:rsidRDefault="004E2972" w:rsidP="00D61506">
      <w:pPr>
        <w:rPr>
          <w:lang w:val="uk-UA"/>
        </w:rPr>
      </w:pPr>
      <w:r w:rsidRPr="007F33F7">
        <w:rPr>
          <w:lang w:val="uk-UA"/>
        </w:rPr>
        <w:t>Голосування за допомогою голосувальних карток: у цьому випадку депутати використовують голосувальні картки, на яких вказано їхні імена та партійна приналежність. Кожен депутат підходить до голосувальної скриньки та вставляє свою картку.</w:t>
      </w:r>
    </w:p>
    <w:p w14:paraId="0ABB324F" w14:textId="1E587B4B" w:rsidR="004E2972" w:rsidRPr="007F33F7" w:rsidRDefault="004E2972" w:rsidP="00D61506">
      <w:pPr>
        <w:rPr>
          <w:lang w:val="uk-UA"/>
        </w:rPr>
      </w:pPr>
      <w:r w:rsidRPr="007F33F7">
        <w:rPr>
          <w:lang w:val="uk-UA"/>
        </w:rPr>
        <w:t>Результати голосування можуть бути різними, залежно від країни та парламенту. У більшості випадків рішення приймається більшістю голосів депутатів, присутніх на засіданні.</w:t>
      </w:r>
    </w:p>
    <w:p w14:paraId="09BDF22C" w14:textId="77777777" w:rsidR="004E2972" w:rsidRPr="007F33F7" w:rsidRDefault="004E2972" w:rsidP="00D61506">
      <w:pPr>
        <w:rPr>
          <w:lang w:val="uk-UA"/>
        </w:rPr>
      </w:pPr>
      <w:r w:rsidRPr="007F33F7">
        <w:rPr>
          <w:lang w:val="uk-UA"/>
        </w:rPr>
        <w:t>У деяких випадках для прийняття важливих рішень вимагається підтримка не просто більшості, а двох третин голосів. Це може стосуватися зміни конституції, внесення змін до деяких законів, прийняття рішень про важливі міжнародні питання, такі як ратифікація міжнародних договорів.</w:t>
      </w:r>
    </w:p>
    <w:p w14:paraId="3C4C75D8" w14:textId="77777777" w:rsidR="004E2972" w:rsidRPr="007F33F7" w:rsidRDefault="004E2972" w:rsidP="00D61506">
      <w:pPr>
        <w:rPr>
          <w:lang w:val="uk-UA"/>
        </w:rPr>
      </w:pPr>
      <w:r w:rsidRPr="007F33F7">
        <w:rPr>
          <w:lang w:val="uk-UA"/>
        </w:rPr>
        <w:t>У деяких парламентах також може бути встановлена система "третинного вето". Це означає, що якщо третина депутатів парламенту не згодна з прийнятим рішенням, вони можуть заблокувати його і перешкодити його ухваленню.</w:t>
      </w:r>
    </w:p>
    <w:p w14:paraId="70B5F4D8" w14:textId="45674712" w:rsidR="004E2972" w:rsidRPr="007F33F7" w:rsidRDefault="004E2972" w:rsidP="00D61506">
      <w:pPr>
        <w:rPr>
          <w:lang w:val="uk-UA"/>
        </w:rPr>
      </w:pPr>
      <w:r w:rsidRPr="007F33F7">
        <w:rPr>
          <w:lang w:val="uk-UA"/>
        </w:rPr>
        <w:t>У деяких країнах можуть існувати інші форми голосування, такі як голосування за допомогою жетонів або голосування з використанням звукових сигналів. Однак, незалежно від форми голосування, його результати мають велике значення для прийняття рішень у парламенті.</w:t>
      </w:r>
    </w:p>
    <w:p w14:paraId="1EB85311" w14:textId="77777777" w:rsidR="00F411EF" w:rsidRPr="007F33F7" w:rsidRDefault="00F411EF" w:rsidP="00D61506">
      <w:pPr>
        <w:rPr>
          <w:lang w:val="uk-UA"/>
        </w:rPr>
      </w:pPr>
      <w:r w:rsidRPr="007F33F7">
        <w:rPr>
          <w:lang w:val="uk-UA"/>
        </w:rPr>
        <w:t>Протокол - це офіційний документ, який ведеться під час засідання парламенту та містить запис про усі відбувшіся на ньому події та прийняті рішення. Протокол ведеться у вигляді тексту, який підписують головуючий на засіданні та секретаріат парламенту.</w:t>
      </w:r>
    </w:p>
    <w:p w14:paraId="5673EA89" w14:textId="77777777" w:rsidR="00F411EF" w:rsidRPr="007F33F7" w:rsidRDefault="00F411EF" w:rsidP="00D61506">
      <w:pPr>
        <w:rPr>
          <w:lang w:val="uk-UA"/>
        </w:rPr>
      </w:pPr>
      <w:r w:rsidRPr="007F33F7">
        <w:rPr>
          <w:lang w:val="uk-UA"/>
        </w:rPr>
        <w:t>Протокол включає в себе такі елементи, як дату та місце засідання, перелік депутатів, які були присутні, порядок денний, відомості про виступи депутатів та гостей, та результати голосувань. Важливою складовою протоколу є запис про прийняті рішення, які підлягають подальшому виконанню.</w:t>
      </w:r>
    </w:p>
    <w:p w14:paraId="74D11074" w14:textId="77777777" w:rsidR="00F411EF" w:rsidRPr="007F33F7" w:rsidRDefault="00F411EF" w:rsidP="00D61506">
      <w:pPr>
        <w:rPr>
          <w:lang w:val="uk-UA"/>
        </w:rPr>
      </w:pPr>
      <w:r w:rsidRPr="007F33F7">
        <w:rPr>
          <w:lang w:val="uk-UA"/>
        </w:rPr>
        <w:t>Протокол є офіційним документом, який має велике значення для парламентської діяльності. Він є джерелом інформації для депутатів, громадськості та мас-медіа про відбувшіся події та рішення в парламенті. Протокол також може бути використаний в якості доказу в правових справах, пов'язаних з роботою парламенту.</w:t>
      </w:r>
    </w:p>
    <w:p w14:paraId="780CD2A4" w14:textId="77777777" w:rsidR="00F411EF" w:rsidRPr="007F33F7" w:rsidRDefault="00F411EF" w:rsidP="00D61506">
      <w:pPr>
        <w:rPr>
          <w:lang w:val="uk-UA"/>
        </w:rPr>
      </w:pPr>
      <w:r w:rsidRPr="007F33F7">
        <w:rPr>
          <w:lang w:val="uk-UA"/>
        </w:rPr>
        <w:t>Оскільки протокол містить інформацію про прийняті рішення, він є важливим інструментом для контролю за діяльністю парламенту. Громадськість та ЗМІ можуть використовувати протокол для оцінки роботи парламенту та здійснення контролю за його діяльністю.</w:t>
      </w:r>
    </w:p>
    <w:p w14:paraId="20C5141C" w14:textId="73003080" w:rsidR="00563F9D" w:rsidRPr="007F33F7" w:rsidRDefault="00F411EF" w:rsidP="00D61506">
      <w:pPr>
        <w:rPr>
          <w:lang w:val="uk-UA"/>
        </w:rPr>
      </w:pPr>
      <w:r w:rsidRPr="007F33F7">
        <w:rPr>
          <w:lang w:val="uk-UA"/>
        </w:rPr>
        <w:t>Крім того, протокол може використовуватися як інструмент для забезпечення прозорості та відкритості в роботі парламенту. Наприклад, протокол може бути опублікований на веб-сайті парламенту або розісланий депутатам та громадськості.</w:t>
      </w:r>
    </w:p>
    <w:p w14:paraId="287B9348" w14:textId="77777777" w:rsidR="00F411EF" w:rsidRPr="007F33F7" w:rsidRDefault="00F411EF" w:rsidP="00D61506">
      <w:pPr>
        <w:rPr>
          <w:lang w:val="uk-UA"/>
        </w:rPr>
      </w:pPr>
      <w:r w:rsidRPr="007F33F7">
        <w:rPr>
          <w:lang w:val="uk-UA"/>
        </w:rPr>
        <w:t>Однією з важливих функцій протоколів є їх роль у веденні історії роботи парламенту. Завдяки протоколам можна відстежувати розвиток законодавства, аналізувати рішення, які були прийняті у певний період часу, та оцінювати ефективність роботи парламенту.</w:t>
      </w:r>
    </w:p>
    <w:p w14:paraId="24582387" w14:textId="77777777" w:rsidR="00F411EF" w:rsidRPr="007F33F7" w:rsidRDefault="00F411EF" w:rsidP="00D61506">
      <w:pPr>
        <w:rPr>
          <w:lang w:val="uk-UA"/>
        </w:rPr>
      </w:pPr>
      <w:r w:rsidRPr="007F33F7">
        <w:rPr>
          <w:lang w:val="uk-UA"/>
        </w:rPr>
        <w:t>Протокол є також важливим інструментом для взаємодії між різними депутатами та фракціями в парламенті. Через протоколи депутати можуть відстежувати дії своїх колег, з'ясовувати їхні погляди та пропозиції щодо різних питань. Важливою складовою протоколів є також інформація про результати голосування, яка дозволяє з'ясувати, хто підтримав або не підтримав певну ініціативу.</w:t>
      </w:r>
    </w:p>
    <w:p w14:paraId="16D6930B" w14:textId="77777777" w:rsidR="00F411EF" w:rsidRPr="007F33F7" w:rsidRDefault="00F411EF" w:rsidP="00D61506">
      <w:pPr>
        <w:rPr>
          <w:lang w:val="uk-UA"/>
        </w:rPr>
      </w:pPr>
      <w:r w:rsidRPr="007F33F7">
        <w:rPr>
          <w:lang w:val="uk-UA"/>
        </w:rPr>
        <w:t>Протоколи також можуть використовуватися як інструмент для забезпечення відкритості та прозорості в роботі парламенту. Оскільки протоколи містять офіційну інформацію про відбувшіся події та прийняті рішення, вони повинні бути доступні для всіх зацікавлених осіб. В більшості країн протоколи публікуються на веб-сайтах парламентів або відправляються депутатам та громадськості на запит.</w:t>
      </w:r>
    </w:p>
    <w:p w14:paraId="7A92D919" w14:textId="199C7053" w:rsidR="00F411EF" w:rsidRPr="007F33F7" w:rsidRDefault="00F411EF" w:rsidP="00D61506">
      <w:pPr>
        <w:rPr>
          <w:lang w:val="uk-UA"/>
        </w:rPr>
      </w:pPr>
      <w:r w:rsidRPr="007F33F7">
        <w:rPr>
          <w:lang w:val="uk-UA"/>
        </w:rPr>
        <w:t>У деяких країнах протоколи можуть мати ще більшу вагу. Наприклад, у Сполучених Штатах Америки протоколи є частиною Конгресового запису (Congressional Record), який є офіційним документом, що містить записи про роботу Конгресу.</w:t>
      </w:r>
    </w:p>
    <w:p w14:paraId="593B2565" w14:textId="77777777" w:rsidR="00F411EF" w:rsidRPr="007F33F7" w:rsidRDefault="00F411EF" w:rsidP="00D61506">
      <w:pPr>
        <w:rPr>
          <w:lang w:val="uk-UA"/>
        </w:rPr>
      </w:pPr>
      <w:r w:rsidRPr="007F33F7">
        <w:rPr>
          <w:lang w:val="uk-UA"/>
        </w:rPr>
        <w:t>Дебати - це одна з ключових процедур у парламентаризмі, яка дозволяє парламентарям обговорювати питання, висловлювати свої погляди та доводити їх переконливість.</w:t>
      </w:r>
    </w:p>
    <w:p w14:paraId="72C66155" w14:textId="77777777" w:rsidR="00F411EF" w:rsidRPr="007F33F7" w:rsidRDefault="00F411EF" w:rsidP="00D61506">
      <w:pPr>
        <w:rPr>
          <w:lang w:val="uk-UA"/>
        </w:rPr>
      </w:pPr>
      <w:r w:rsidRPr="007F33F7">
        <w:rPr>
          <w:lang w:val="uk-UA"/>
        </w:rPr>
        <w:t>Дебати зазвичай розпочинаються з виступу доповідача, який представляє свої аргументи та позицію з приводу питання, що обговорюється. Після цього інші парламентарі мають можливість виступати зі своїми думками щодо цього питання. Вони можуть підтримувати чи заперечувати думку доповідача, а також висловлювати свої власні погляди та ідеї.</w:t>
      </w:r>
    </w:p>
    <w:p w14:paraId="36331C42" w14:textId="77777777" w:rsidR="00F411EF" w:rsidRPr="007F33F7" w:rsidRDefault="00F411EF" w:rsidP="00D61506">
      <w:pPr>
        <w:rPr>
          <w:lang w:val="uk-UA"/>
        </w:rPr>
      </w:pPr>
      <w:r w:rsidRPr="007F33F7">
        <w:rPr>
          <w:lang w:val="uk-UA"/>
        </w:rPr>
        <w:t>Дебати зазвичай мають чітко визначений час, протягом якого кожен парламентар може висловитися з питання. Це дозволяє забезпечити рівні умови для всіх учасників дискусії, а також допомагає уникнути зайвого часу та повторення аргументів.</w:t>
      </w:r>
    </w:p>
    <w:p w14:paraId="7F72324B" w14:textId="77777777" w:rsidR="00F411EF" w:rsidRPr="007F33F7" w:rsidRDefault="00F411EF" w:rsidP="00D61506">
      <w:pPr>
        <w:rPr>
          <w:lang w:val="uk-UA"/>
        </w:rPr>
      </w:pPr>
      <w:r w:rsidRPr="007F33F7">
        <w:rPr>
          <w:lang w:val="uk-UA"/>
        </w:rPr>
        <w:t>У дебатах можуть брати участь як представники уряду, так і опозиції, а також незалежні експерти та громадські діячі, які можуть висловлювати свої погляди з питання, що обговорюється. Для забезпечення правильного порядку дебатів використовується регламент, який визначає час та порядок виступів учасників.</w:t>
      </w:r>
    </w:p>
    <w:p w14:paraId="5CCB0D51" w14:textId="39CF95A0" w:rsidR="00F411EF" w:rsidRPr="007F33F7" w:rsidRDefault="00F411EF" w:rsidP="00D61506">
      <w:pPr>
        <w:rPr>
          <w:lang w:val="uk-UA"/>
        </w:rPr>
      </w:pPr>
      <w:r w:rsidRPr="007F33F7">
        <w:rPr>
          <w:lang w:val="uk-UA"/>
        </w:rPr>
        <w:t>Дебати є важливим інструментом демократії, який дозволяє громадськості та законодавцям вільно висловлювати свої погляди та думки з питань, що стосуються суспільства та держави в цілому.</w:t>
      </w:r>
    </w:p>
    <w:p w14:paraId="1DC67CCE" w14:textId="77777777" w:rsidR="00F411EF" w:rsidRPr="007F33F7" w:rsidRDefault="00F411EF" w:rsidP="00D61506">
      <w:pPr>
        <w:rPr>
          <w:lang w:val="uk-UA"/>
        </w:rPr>
      </w:pPr>
      <w:r w:rsidRPr="007F33F7">
        <w:rPr>
          <w:lang w:val="uk-UA"/>
        </w:rPr>
        <w:t>Це допомагає розвивати культуру діалогу та поваги до інших думок, а також сприяє досягненню компромісів і консенсусу між різними групами депутатів. Якщо депутати можуть обговорювати та висловлювати свої погляди на певне питання, то вони можуть краще зрозуміти позицію інших депутатів, що може привести до знаходження спільного рішення, яке буде корисним для всіх.</w:t>
      </w:r>
    </w:p>
    <w:p w14:paraId="613E2640" w14:textId="77777777" w:rsidR="00F411EF" w:rsidRPr="007F33F7" w:rsidRDefault="00F411EF" w:rsidP="00D61506">
      <w:pPr>
        <w:rPr>
          <w:lang w:val="uk-UA"/>
        </w:rPr>
      </w:pPr>
      <w:r w:rsidRPr="007F33F7">
        <w:rPr>
          <w:lang w:val="uk-UA"/>
        </w:rPr>
        <w:t>Крім того, дебати допомагають залучити увагу громадськості до питань, що обговорюються в парламенті, і показати їм, що депутати працюють над розв'язанням цих питань. Це також дозволяє громадянам висловлювати свої погляди на питання, що обговорюються, через своїх обраних представників в парламенті.</w:t>
      </w:r>
    </w:p>
    <w:p w14:paraId="5C97E9DF" w14:textId="77777777" w:rsidR="00F411EF" w:rsidRPr="007F33F7" w:rsidRDefault="00F411EF" w:rsidP="00D61506">
      <w:pPr>
        <w:rPr>
          <w:lang w:val="uk-UA"/>
        </w:rPr>
      </w:pPr>
      <w:r w:rsidRPr="007F33F7">
        <w:rPr>
          <w:lang w:val="uk-UA"/>
        </w:rPr>
        <w:t>Крім того, дебати можуть бути важливим інструментом для забезпечення ефективності роботи парламенту. Якщо депутати можуть вільно обговорювати питання, то вони можуть більш об'єктивно оцінювати питання, які потребують уваги, і приймати рішення на основі обгрунтованих аргументів.</w:t>
      </w:r>
    </w:p>
    <w:p w14:paraId="3E32214B" w14:textId="0C648A98" w:rsidR="00F411EF" w:rsidRPr="007F33F7" w:rsidRDefault="00F411EF" w:rsidP="00D61506">
      <w:pPr>
        <w:rPr>
          <w:lang w:val="uk-UA"/>
        </w:rPr>
      </w:pPr>
      <w:r w:rsidRPr="007F33F7">
        <w:rPr>
          <w:lang w:val="uk-UA"/>
        </w:rPr>
        <w:t>Однак, дебати можуть стати джерелом конфліктів та підривати дисципліну в парламенті, якщо депутати не дотримуються правил спілкування та поведінки. Тому важливо, щоб дебати проводилися відповідно до встановлених правил і процедур, а депутати поводилися відповідально та поважливо один до одного.</w:t>
      </w:r>
    </w:p>
    <w:p w14:paraId="7F163F85" w14:textId="77777777" w:rsidR="00F411EF" w:rsidRPr="007F33F7" w:rsidRDefault="00F411EF" w:rsidP="00D61506">
      <w:pPr>
        <w:rPr>
          <w:lang w:val="uk-UA"/>
        </w:rPr>
      </w:pPr>
      <w:r w:rsidRPr="007F33F7">
        <w:rPr>
          <w:lang w:val="uk-UA"/>
        </w:rPr>
        <w:t>Запит на інформацію - це звернення депутата (або групи депутатів) до відповідного органу, установи або організації з проханням про надання певної інформації. Це може бути інформація про стан деякого питання, статистичні дані, документи тощо.</w:t>
      </w:r>
    </w:p>
    <w:p w14:paraId="0E23BB8D" w14:textId="77777777" w:rsidR="00F411EF" w:rsidRPr="007F33F7" w:rsidRDefault="00F411EF" w:rsidP="00D61506">
      <w:pPr>
        <w:rPr>
          <w:lang w:val="uk-UA"/>
        </w:rPr>
      </w:pPr>
      <w:r w:rsidRPr="007F33F7">
        <w:rPr>
          <w:lang w:val="uk-UA"/>
        </w:rPr>
        <w:t>В парламентській практиці запити на інформацію використовуються як інструмент для збору необхідної інформації для подальшої роботи депутата в питанні законодавства. Зокрема, запити на інформацію можуть бути корисні при розробці нових законів, розгляді проектів законів та підготовці до голосування.</w:t>
      </w:r>
    </w:p>
    <w:p w14:paraId="7D2E8E60" w14:textId="77777777" w:rsidR="00F411EF" w:rsidRPr="007F33F7" w:rsidRDefault="00F411EF" w:rsidP="00D61506">
      <w:pPr>
        <w:rPr>
          <w:lang w:val="uk-UA"/>
        </w:rPr>
      </w:pPr>
      <w:r w:rsidRPr="007F33F7">
        <w:rPr>
          <w:lang w:val="uk-UA"/>
        </w:rPr>
        <w:t>Український парламент регулює порядок подання запитів на інформацію у своєму Регламенті. Згідно з Регламентом Верховної Ради, запит на інформацію може бути поданий на адресу органу виконавчої влади, організації або підприємства. У запиті на інформацію потрібно чітко сформулювати суть питання і зазначити необхідну інформацію. Також в запиті можна вказати термін надання інформації та форму її надання (письмово, усно тощо).</w:t>
      </w:r>
    </w:p>
    <w:p w14:paraId="7B976623" w14:textId="1EA82AFC" w:rsidR="009668F3" w:rsidRPr="007F33F7" w:rsidRDefault="00F411EF" w:rsidP="00D61506">
      <w:pPr>
        <w:rPr>
          <w:lang w:val="uk-UA"/>
        </w:rPr>
      </w:pPr>
      <w:r w:rsidRPr="007F33F7">
        <w:rPr>
          <w:lang w:val="uk-UA"/>
        </w:rPr>
        <w:t>Після подання запиту на інформацію орган, установа або організація має 20 днів на надання відповіді. Якщо запит на інформацію надійшов від групи депутатів, термін надання відповіді збільшується до 30 днів. Якщо необхідно, запит може бути підтриманий рішенням парламентського комітету або сесійної зали Верховної Ради.</w:t>
      </w:r>
    </w:p>
    <w:p w14:paraId="260F0255" w14:textId="77777777" w:rsidR="00F411EF" w:rsidRPr="007F33F7" w:rsidRDefault="00F411EF" w:rsidP="00D61506">
      <w:pPr>
        <w:rPr>
          <w:lang w:val="uk-UA"/>
        </w:rPr>
      </w:pPr>
      <w:r w:rsidRPr="007F33F7">
        <w:rPr>
          <w:lang w:val="uk-UA"/>
        </w:rPr>
        <w:t>Після того, як запит на інформацію був відправлений, організація або установа повинна надіслати відповідь на запит. Відповідь може бути надіслана у письмовому або електронному вигляді, залежно від того, який спосіб зв'язку був використаний для запиту.</w:t>
      </w:r>
    </w:p>
    <w:p w14:paraId="324E27C9" w14:textId="77777777" w:rsidR="00F411EF" w:rsidRPr="007F33F7" w:rsidRDefault="00F411EF" w:rsidP="00D61506">
      <w:pPr>
        <w:rPr>
          <w:lang w:val="uk-UA"/>
        </w:rPr>
      </w:pPr>
      <w:r w:rsidRPr="007F33F7">
        <w:rPr>
          <w:lang w:val="uk-UA"/>
        </w:rPr>
        <w:t>Якщо запитувач не задоволений відповіддю, він може звернутися до відповідного органу чи комітету парламенту, який може надати додаткову допомогу у вирішенні питання. Запитувач також може звернутися до Комісії з доступу до інформації, якщо він вважає, що інформація була надана недостатньо чітко або повно.</w:t>
      </w:r>
    </w:p>
    <w:p w14:paraId="25B8E0FC" w14:textId="77777777" w:rsidR="00F411EF" w:rsidRPr="007F33F7" w:rsidRDefault="00F411EF" w:rsidP="00D61506">
      <w:pPr>
        <w:rPr>
          <w:lang w:val="uk-UA"/>
        </w:rPr>
      </w:pPr>
      <w:r w:rsidRPr="007F33F7">
        <w:rPr>
          <w:lang w:val="uk-UA"/>
        </w:rPr>
        <w:t>Отримана інформація може бути використана запитувачем для різних цілей, наприклад, для дослідження, оцінки політик або впливу на прийняття рішень. Важливо, щоб запитувач поважав конфіденційність та права інших осіб, які можуть бути згадані у наданій інформації.</w:t>
      </w:r>
    </w:p>
    <w:p w14:paraId="0A2060F5" w14:textId="3760BE29" w:rsidR="00F411EF" w:rsidRPr="007F33F7" w:rsidRDefault="00F411EF" w:rsidP="00D61506">
      <w:pPr>
        <w:rPr>
          <w:lang w:val="uk-UA"/>
        </w:rPr>
      </w:pPr>
      <w:r w:rsidRPr="007F33F7">
        <w:rPr>
          <w:lang w:val="uk-UA"/>
        </w:rPr>
        <w:t>Загалом, запит на інформацію та процедура її отримання є важливим елементом парламентської демократії, оскільки вони допомагають забезпечити прозорість та відкритість в роботі державних установ, а також підвищити відповідальність та довіру громадськості до політичних лідерів та їх рішень.</w:t>
      </w:r>
    </w:p>
    <w:p w14:paraId="7FD54EE6" w14:textId="77777777" w:rsidR="00050EE0" w:rsidRPr="007F33F7" w:rsidRDefault="00050EE0" w:rsidP="00D61506">
      <w:pPr>
        <w:rPr>
          <w:lang w:val="uk-UA"/>
        </w:rPr>
      </w:pPr>
      <w:r w:rsidRPr="007F33F7">
        <w:rPr>
          <w:lang w:val="uk-UA"/>
        </w:rPr>
        <w:t>Робоча група - це група парламентарів, яка створюється для вирішення конкретної проблеми або питання. Робочі групи можуть бути тимчасовими або постійними, а їх обсяг та склад можуть варіюватись в залежності від мети створення.</w:t>
      </w:r>
    </w:p>
    <w:p w14:paraId="1424E627" w14:textId="77777777" w:rsidR="00050EE0" w:rsidRPr="007F33F7" w:rsidRDefault="00050EE0" w:rsidP="00D61506">
      <w:pPr>
        <w:rPr>
          <w:lang w:val="uk-UA"/>
        </w:rPr>
      </w:pPr>
      <w:r w:rsidRPr="007F33F7">
        <w:rPr>
          <w:lang w:val="uk-UA"/>
        </w:rPr>
        <w:t>Зазвичай робочі групи створюються для розгляду певного законопроєкту або питання, що входить у компетенцію парламенту. Робоча група може складатися з декількох парламентарів, які мають особливі знання або досвід у певній галузі. Робочі групи можуть використовувати різні методи для вирішення питань, такі як обговорення, дослідження, консультації з експертами тощо.</w:t>
      </w:r>
    </w:p>
    <w:p w14:paraId="5AFFB877" w14:textId="601227AC" w:rsidR="00050EE0" w:rsidRPr="007F33F7" w:rsidRDefault="00050EE0" w:rsidP="00D61506">
      <w:pPr>
        <w:rPr>
          <w:lang w:val="uk-UA"/>
        </w:rPr>
      </w:pPr>
      <w:r w:rsidRPr="007F33F7">
        <w:rPr>
          <w:lang w:val="uk-UA"/>
        </w:rPr>
        <w:t>У деяких парламентах робочі групи можуть мати значний вплив на законодавчий процес. Наприклад, у США робочі групи можуть створювати законопроекти та вносити їх до обговорення відповідними комітетами. У Великій Британії та Ірландії робочі групи можуть бути офіційно запрошені до комітетів для представлення своїх рекомендацій та підтримки певних політичних рішень</w:t>
      </w:r>
      <w:r w:rsidR="0068047C" w:rsidRPr="0068047C">
        <w:rPr>
          <w:lang w:val="ru-RU"/>
        </w:rPr>
        <w:t xml:space="preserve"> [6, </w:t>
      </w:r>
      <w:r w:rsidR="0068047C">
        <w:t>c</w:t>
      </w:r>
      <w:r w:rsidR="0068047C" w:rsidRPr="0068047C">
        <w:rPr>
          <w:lang w:val="ru-RU"/>
        </w:rPr>
        <w:t>. 46]</w:t>
      </w:r>
      <w:r w:rsidRPr="007F33F7">
        <w:rPr>
          <w:lang w:val="uk-UA"/>
        </w:rPr>
        <w:t>.</w:t>
      </w:r>
    </w:p>
    <w:p w14:paraId="40B70D29" w14:textId="0A13609A" w:rsidR="00050EE0" w:rsidRPr="007F33F7" w:rsidRDefault="00050EE0" w:rsidP="00D61506">
      <w:pPr>
        <w:rPr>
          <w:lang w:val="uk-UA"/>
        </w:rPr>
      </w:pPr>
      <w:r w:rsidRPr="007F33F7">
        <w:rPr>
          <w:lang w:val="uk-UA"/>
        </w:rPr>
        <w:t>Однак, у деяких парламентах робочі групи можуть бути критиковані за неясність їхньої ролі та відсутність демократичного контролю над їхньою діяльністю. Такі групи можуть бути використані для прискорення законодавчого процесу та вирішення конкретних питань, але також можуть відводити роль парламентських комітетів та інших офіційних органів парламенту.</w:t>
      </w:r>
    </w:p>
    <w:p w14:paraId="300613B0" w14:textId="77777777" w:rsidR="00050EE0" w:rsidRPr="007F33F7" w:rsidRDefault="00050EE0" w:rsidP="00D61506">
      <w:pPr>
        <w:rPr>
          <w:lang w:val="uk-UA"/>
        </w:rPr>
      </w:pPr>
      <w:r w:rsidRPr="007F33F7">
        <w:rPr>
          <w:lang w:val="uk-UA"/>
        </w:rPr>
        <w:t>Робочі групи можуть бути створені на будь-якому етапі законодавчого процесу та відповідати за розгляд конкретної теми або питання. Вони можуть бути тимчасовими або постійними та складатися з депутатів однієї або декількох фракцій.</w:t>
      </w:r>
    </w:p>
    <w:p w14:paraId="25DDA44C" w14:textId="77777777" w:rsidR="00050EE0" w:rsidRPr="007F33F7" w:rsidRDefault="00050EE0" w:rsidP="00D61506">
      <w:pPr>
        <w:rPr>
          <w:lang w:val="uk-UA"/>
        </w:rPr>
      </w:pPr>
      <w:r w:rsidRPr="007F33F7">
        <w:rPr>
          <w:lang w:val="uk-UA"/>
        </w:rPr>
        <w:t>Робочі групи можуть виконувати різноманітні завдання, такі як розробка проекту закону, підготовка звіту, аналіз проблеми та розробка рекомендацій щодо її вирішення. Результатом роботи робочої групи може бути підготовлений проект закону або зміни до існуючого закону, який потім буде переданий до розгляду на пленарному засіданні парламенту.</w:t>
      </w:r>
    </w:p>
    <w:p w14:paraId="442E04CC" w14:textId="77777777" w:rsidR="00050EE0" w:rsidRPr="007F33F7" w:rsidRDefault="00050EE0" w:rsidP="00D61506">
      <w:pPr>
        <w:rPr>
          <w:lang w:val="uk-UA"/>
        </w:rPr>
      </w:pPr>
      <w:r w:rsidRPr="007F33F7">
        <w:rPr>
          <w:lang w:val="uk-UA"/>
        </w:rPr>
        <w:t>Робочі групи можуть також працювати над питаннями, які не входять до компетенції парламенту, але є важливими для різних соціальних груп та громадськості. Наприклад, робоча група може бути створена для вивчення питань, пов'язаних з охороною довкілля, забезпеченням прав людини, поліпшенням економічного стану регіону тощо.</w:t>
      </w:r>
    </w:p>
    <w:p w14:paraId="1CDF55DE" w14:textId="66871A9F" w:rsidR="00050EE0" w:rsidRPr="007F33F7" w:rsidRDefault="00050EE0" w:rsidP="00D61506">
      <w:pPr>
        <w:rPr>
          <w:lang w:val="uk-UA"/>
        </w:rPr>
      </w:pPr>
      <w:r w:rsidRPr="007F33F7">
        <w:rPr>
          <w:lang w:val="uk-UA"/>
        </w:rPr>
        <w:t>Участь у робочих групах можуть брати не лише депутати, а й експерти, представники громадських організацій та інші зацікавлені особи. Така участь дозволяє отримати додаткові знання та досвід щодо конкретної теми, а також залучити до процесу прийняття рішення більш широкий коло зацікавлених осіб.</w:t>
      </w:r>
    </w:p>
    <w:p w14:paraId="3AC5B9F5" w14:textId="77777777" w:rsidR="009668F3" w:rsidRPr="007F33F7" w:rsidRDefault="009668F3" w:rsidP="00D61506">
      <w:pPr>
        <w:rPr>
          <w:lang w:val="uk-UA"/>
        </w:rPr>
      </w:pPr>
    </w:p>
    <w:p w14:paraId="2C7F20D2" w14:textId="77777777" w:rsidR="000643FE" w:rsidRPr="007F33F7" w:rsidRDefault="000643FE" w:rsidP="00D61506">
      <w:pPr>
        <w:rPr>
          <w:lang w:val="uk-UA"/>
        </w:rPr>
      </w:pPr>
    </w:p>
    <w:p w14:paraId="6103B1C9" w14:textId="6EC20849" w:rsidR="005305BD" w:rsidRPr="007F33F7" w:rsidRDefault="005305BD" w:rsidP="00D61506">
      <w:pPr>
        <w:pStyle w:val="2"/>
        <w:ind w:firstLine="709"/>
        <w:jc w:val="both"/>
      </w:pPr>
      <w:bookmarkStart w:id="14" w:name="_Toc134296952"/>
      <w:r w:rsidRPr="007F33F7">
        <w:t>1.</w:t>
      </w:r>
      <w:r w:rsidR="00BE6D33" w:rsidRPr="007F33F7">
        <w:t>2</w:t>
      </w:r>
      <w:r w:rsidRPr="007F33F7">
        <w:t xml:space="preserve"> </w:t>
      </w:r>
      <w:r w:rsidR="00BE6D33" w:rsidRPr="007F33F7">
        <w:t>Визначення неформальних практик</w:t>
      </w:r>
      <w:bookmarkEnd w:id="14"/>
    </w:p>
    <w:p w14:paraId="2DD9094C" w14:textId="77777777" w:rsidR="005C441C" w:rsidRPr="007F33F7" w:rsidRDefault="005C441C" w:rsidP="00D61506">
      <w:pPr>
        <w:rPr>
          <w:lang w:val="uk-UA"/>
        </w:rPr>
      </w:pPr>
    </w:p>
    <w:p w14:paraId="674EC8A2" w14:textId="77777777" w:rsidR="00043BD6" w:rsidRPr="007F33F7" w:rsidRDefault="005C441C" w:rsidP="00D61506">
      <w:pPr>
        <w:rPr>
          <w:lang w:val="uk-UA"/>
        </w:rPr>
      </w:pPr>
      <w:r w:rsidRPr="007F33F7">
        <w:rPr>
          <w:lang w:val="uk-UA"/>
        </w:rPr>
        <w:t>Неформальні парламентські практики - це різні способи взаємодії між депутатами та іншими учасниками парламентського життя, які не передбачені регламентом та законодавством, і часто є засобом досягнення певних цілей або впливу на рішення, які приймаються у парламенті.</w:t>
      </w:r>
    </w:p>
    <w:p w14:paraId="0557B2E5" w14:textId="77777777" w:rsidR="00803BFE" w:rsidRPr="007F33F7" w:rsidRDefault="00803BFE" w:rsidP="00D61506">
      <w:pPr>
        <w:rPr>
          <w:lang w:val="uk-UA"/>
        </w:rPr>
      </w:pPr>
      <w:r w:rsidRPr="007F33F7">
        <w:rPr>
          <w:lang w:val="uk-UA"/>
        </w:rPr>
        <w:t>еформальні парламентські практики мають довгу історію, яка починається ще з часів стародавнього Риму та Греції. У ті часи були створені форми політичних об'єднань та обміну інформацією, які допомагали забезпечувати успіх політичних процесів.</w:t>
      </w:r>
    </w:p>
    <w:p w14:paraId="33EF699B" w14:textId="77777777" w:rsidR="00803BFE" w:rsidRPr="007F33F7" w:rsidRDefault="00803BFE" w:rsidP="00D61506">
      <w:pPr>
        <w:rPr>
          <w:lang w:val="uk-UA"/>
        </w:rPr>
      </w:pPr>
      <w:r w:rsidRPr="007F33F7">
        <w:rPr>
          <w:lang w:val="uk-UA"/>
        </w:rPr>
        <w:t>З розвитком парламентської демократії в Європі та Сполучених Штатах Америки у XIX столітті почали з'являтися нові форми неформальних практик. Наприклад, в британському парламенті були створені "клуби", де парламентарії з різних партій зустрічалися для обговорення питань, що не входили до повноважень парламенту. Такі зустрічі допомагали підтримувати зв'язки між різними політичними силами та сприяли досягненню компромісів.</w:t>
      </w:r>
    </w:p>
    <w:p w14:paraId="2DB8DA1A" w14:textId="7E0ABD42" w:rsidR="00803BFE" w:rsidRPr="007F33F7" w:rsidRDefault="00803BFE" w:rsidP="00D61506">
      <w:pPr>
        <w:rPr>
          <w:lang w:val="uk-UA"/>
        </w:rPr>
      </w:pPr>
      <w:r w:rsidRPr="007F33F7">
        <w:rPr>
          <w:lang w:val="uk-UA"/>
        </w:rPr>
        <w:t>У XX столітті з'явилися нові неформальні практики, пов'язані з розвитком засобів масової інформації та технологій зв'язку. Наприклад, зустрічі за круглим столом, які відбуваються поза рамками парламентських засідань, стали популярними серед політиків та експертів з різних галузей для обговорення актуальних питань</w:t>
      </w:r>
      <w:r w:rsidR="0068047C" w:rsidRPr="0068047C">
        <w:rPr>
          <w:lang w:val="ru-RU"/>
        </w:rPr>
        <w:t xml:space="preserve"> [2, </w:t>
      </w:r>
      <w:r w:rsidR="0068047C">
        <w:t>c</w:t>
      </w:r>
      <w:r w:rsidR="0068047C" w:rsidRPr="0068047C">
        <w:rPr>
          <w:lang w:val="ru-RU"/>
        </w:rPr>
        <w:t>. 141]</w:t>
      </w:r>
      <w:r w:rsidRPr="007F33F7">
        <w:rPr>
          <w:lang w:val="uk-UA"/>
        </w:rPr>
        <w:t>.</w:t>
      </w:r>
    </w:p>
    <w:p w14:paraId="44F0AD78" w14:textId="7123ABA0" w:rsidR="00803BFE" w:rsidRPr="007F33F7" w:rsidRDefault="00803BFE" w:rsidP="00D61506">
      <w:pPr>
        <w:rPr>
          <w:lang w:val="uk-UA"/>
        </w:rPr>
      </w:pPr>
      <w:r w:rsidRPr="007F33F7">
        <w:rPr>
          <w:lang w:val="uk-UA"/>
        </w:rPr>
        <w:t>Сьогодні неформальні парламентські практики стали необхідною складовою роботи парламенту. Вони допомагають збільшувати ефективність та продуктивність роботи, сприяють формуванню партнерських відносин та взаєморозуміння між різними політичними силами.</w:t>
      </w:r>
    </w:p>
    <w:p w14:paraId="75B8817A" w14:textId="77777777" w:rsidR="00803BFE" w:rsidRPr="007F33F7" w:rsidRDefault="00803BFE" w:rsidP="00D61506">
      <w:pPr>
        <w:rPr>
          <w:lang w:val="uk-UA"/>
        </w:rPr>
      </w:pPr>
      <w:r w:rsidRPr="007F33F7">
        <w:rPr>
          <w:lang w:val="uk-UA"/>
        </w:rPr>
        <w:t>Однак, неформальні практики в парламенті не завжди мають позитивний вплив на демократію та ефективність його роботи. Деякі з цих практик можуть ведуть до корупції, недостатньої відкритості та перешкоджати розвитку нових ідей та ініціатив.</w:t>
      </w:r>
    </w:p>
    <w:p w14:paraId="7E4B3738" w14:textId="77777777" w:rsidR="00803BFE" w:rsidRPr="007F33F7" w:rsidRDefault="00803BFE" w:rsidP="00D61506">
      <w:pPr>
        <w:rPr>
          <w:lang w:val="uk-UA"/>
        </w:rPr>
      </w:pPr>
      <w:r w:rsidRPr="007F33F7">
        <w:rPr>
          <w:lang w:val="uk-UA"/>
        </w:rPr>
        <w:t>Наприклад, "взаємодія" з лобістами може бути сприйнята як підкуп або вплив, що порушує інтереси громадськості. Неформальні групи та клуби можуть бути використані для здійснення кулінарної політики, коли керівництво парламенту та деякі ключові гравці вирішують питання, не дотримуючись формальних процедур та правил. Це може призвести до прийняття некорисних та неефективних рішень.</w:t>
      </w:r>
    </w:p>
    <w:p w14:paraId="57B8F792" w14:textId="42890D20" w:rsidR="00803BFE" w:rsidRPr="007F33F7" w:rsidRDefault="00803BFE" w:rsidP="00D61506">
      <w:pPr>
        <w:rPr>
          <w:lang w:val="uk-UA"/>
        </w:rPr>
      </w:pPr>
      <w:r w:rsidRPr="007F33F7">
        <w:rPr>
          <w:lang w:val="uk-UA"/>
        </w:rPr>
        <w:t>Також, неформальні практики можуть використовуватись для збереження влади та інтересів старої політичної еліти, що ускладнює процес демократичної зміни та реформування.</w:t>
      </w:r>
    </w:p>
    <w:p w14:paraId="7C2FE3BB" w14:textId="544087DA" w:rsidR="00D26C4E" w:rsidRPr="007F33F7" w:rsidRDefault="00803BFE" w:rsidP="00D61506">
      <w:pPr>
        <w:rPr>
          <w:lang w:val="uk-UA"/>
        </w:rPr>
      </w:pPr>
      <w:r w:rsidRPr="007F33F7">
        <w:rPr>
          <w:lang w:val="uk-UA"/>
        </w:rPr>
        <w:t>Отже, необхідно враховувати як позитивні, так і негативні наслідки неформальних парламентських практик та забезпечувати розвиток інституційної культури та регулювання взаємодії між членами парламенту, щоб підвищити ефективність його роботи та довіру громадськості.</w:t>
      </w:r>
    </w:p>
    <w:p w14:paraId="516B1D67" w14:textId="77777777" w:rsidR="00043BD6" w:rsidRPr="007F33F7" w:rsidRDefault="00043BD6" w:rsidP="00D61506">
      <w:pPr>
        <w:rPr>
          <w:lang w:val="uk-UA"/>
        </w:rPr>
      </w:pPr>
      <w:r w:rsidRPr="007F33F7">
        <w:rPr>
          <w:lang w:val="uk-UA"/>
        </w:rPr>
        <w:t>Лобіювання - це процес, коли люди або організації намагаються вплинути на прийняття рішення владою. Лобісти можуть представляти інтереси різних груп, таких як бізнес, професійні організації, громадські організації, політичні партії, інші держави тощо.</w:t>
      </w:r>
    </w:p>
    <w:p w14:paraId="4C5CB826" w14:textId="77777777" w:rsidR="00043BD6" w:rsidRPr="007F33F7" w:rsidRDefault="00043BD6" w:rsidP="00D61506">
      <w:pPr>
        <w:rPr>
          <w:lang w:val="uk-UA"/>
        </w:rPr>
      </w:pPr>
      <w:r w:rsidRPr="007F33F7">
        <w:rPr>
          <w:lang w:val="uk-UA"/>
        </w:rPr>
        <w:t>В парламентаризмі лобіювання може мати великий вплив на процес прийняття рішень. Лобісти можуть звертатися до депутатів та комітетів, щоб вплинути на процес законодавчої роботи, а також на формування бюджету і інших важливих рішень.</w:t>
      </w:r>
    </w:p>
    <w:p w14:paraId="60C412A6" w14:textId="77777777" w:rsidR="00043BD6" w:rsidRPr="007F33F7" w:rsidRDefault="00043BD6" w:rsidP="00D61506">
      <w:pPr>
        <w:rPr>
          <w:lang w:val="uk-UA"/>
        </w:rPr>
      </w:pPr>
      <w:r w:rsidRPr="007F33F7">
        <w:rPr>
          <w:lang w:val="uk-UA"/>
        </w:rPr>
        <w:t>Проте в багатьох країнах існують правила і обмеження, які регулюють лобіювання, щоб запобігти корупції та неправомірному впливу на політичний процес. Наприклад, в деяких країнах є обов'язкове реєстрування лобістів, в інших - обмеження щодо внесення пожертв до політичних кампаній, а також правила щодо повідомлення про зустрічі лобістів з політиками.</w:t>
      </w:r>
    </w:p>
    <w:p w14:paraId="3C653CAE" w14:textId="77777777" w:rsidR="00043BD6" w:rsidRPr="007F33F7" w:rsidRDefault="00043BD6" w:rsidP="00D61506">
      <w:pPr>
        <w:rPr>
          <w:lang w:val="uk-UA"/>
        </w:rPr>
      </w:pPr>
      <w:r w:rsidRPr="007F33F7">
        <w:rPr>
          <w:lang w:val="uk-UA"/>
        </w:rPr>
        <w:t>Також, в деяких країнах депутатам заборонено приймати подарунки від лобістів або брати участь у будь-яких операціях, які можуть бути відображені як конфлікт інтересів.</w:t>
      </w:r>
    </w:p>
    <w:p w14:paraId="7AEC68B1" w14:textId="2C3FF85D" w:rsidR="00043BD6" w:rsidRPr="007F33F7" w:rsidRDefault="00043BD6" w:rsidP="00D61506">
      <w:pPr>
        <w:rPr>
          <w:lang w:val="uk-UA"/>
        </w:rPr>
      </w:pPr>
      <w:r w:rsidRPr="007F33F7">
        <w:rPr>
          <w:lang w:val="uk-UA"/>
        </w:rPr>
        <w:t>У більшості країн, де діє парламентаризм, лобіювання є законним процесом, проте дотримання правил та обмежень - ключовий аспект для забезпечення прозорості та відкритості в політичному процесі.</w:t>
      </w:r>
    </w:p>
    <w:p w14:paraId="2E893D16" w14:textId="77777777" w:rsidR="00043BD6" w:rsidRPr="007F33F7" w:rsidRDefault="00043BD6" w:rsidP="00D61506">
      <w:pPr>
        <w:rPr>
          <w:lang w:val="uk-UA"/>
        </w:rPr>
      </w:pPr>
      <w:r w:rsidRPr="007F33F7">
        <w:rPr>
          <w:lang w:val="uk-UA"/>
        </w:rPr>
        <w:t>Лобіювання може бути ефективним інструментом для захисту прав і інтересів громадян і груп інтересів, але воно також може стати джерелом корупції та недбалості з боку законодавців і чиновників.</w:t>
      </w:r>
    </w:p>
    <w:p w14:paraId="32F92292" w14:textId="77777777" w:rsidR="00043BD6" w:rsidRPr="007F33F7" w:rsidRDefault="00043BD6" w:rsidP="00D61506">
      <w:pPr>
        <w:rPr>
          <w:lang w:val="uk-UA"/>
        </w:rPr>
      </w:pPr>
      <w:r w:rsidRPr="007F33F7">
        <w:rPr>
          <w:lang w:val="uk-UA"/>
        </w:rPr>
        <w:t>Щоб забезпечити прозорість і запобігти можливим випадкам корупції, багато країн мають закони, що регулюють лобіювання. Ці закони зазвичай вимагають, щоб лобісти реєструвалися і повідомляли про свої зустрічі з законодавцями і чиновниками, а також про свої фінансові внески в політичні кампанії.</w:t>
      </w:r>
    </w:p>
    <w:p w14:paraId="6F6B956D" w14:textId="77777777" w:rsidR="00043BD6" w:rsidRPr="007F33F7" w:rsidRDefault="00043BD6" w:rsidP="00D61506">
      <w:pPr>
        <w:rPr>
          <w:lang w:val="uk-UA"/>
        </w:rPr>
      </w:pPr>
      <w:r w:rsidRPr="007F33F7">
        <w:rPr>
          <w:lang w:val="uk-UA"/>
        </w:rPr>
        <w:t>У деяких країнах також існують механізми контролю за лобіюванням, такі як етичні комісії або спеціальні органи, які відповідають за виконання законів про лобіювання. Ці органи можуть мати повноваження розслідувати порушення правил лобіювання, а також покладати на лобістів відповідальність за недотримання цих правил.</w:t>
      </w:r>
    </w:p>
    <w:p w14:paraId="69058279" w14:textId="60E4FF7F" w:rsidR="00043BD6" w:rsidRPr="007F33F7" w:rsidRDefault="00043BD6" w:rsidP="00D61506">
      <w:pPr>
        <w:rPr>
          <w:lang w:val="uk-UA"/>
        </w:rPr>
      </w:pPr>
      <w:r w:rsidRPr="007F33F7">
        <w:rPr>
          <w:lang w:val="uk-UA"/>
        </w:rPr>
        <w:t>Однак, незважаючи на регулювання лобіювання в багатьох країнах, цей процес все ще може стати джерелом корупції та впливу на законодавство в інтересах лише окремих груп. Тому важливо, щоб громадськість мала доступ до інформації про лобіювання та фінансові внески в політичні кампанії, щоб забезпечити прозорість та дотримання законів.</w:t>
      </w:r>
    </w:p>
    <w:p w14:paraId="3C6EE571" w14:textId="77777777" w:rsidR="00D26C4E" w:rsidRPr="007F33F7" w:rsidRDefault="00D26C4E" w:rsidP="00D61506">
      <w:pPr>
        <w:rPr>
          <w:lang w:val="uk-UA"/>
        </w:rPr>
      </w:pPr>
      <w:r w:rsidRPr="007F33F7">
        <w:rPr>
          <w:lang w:val="uk-UA"/>
        </w:rPr>
        <w:t>Практика компромісів є однією з найважливіших неформальних практик у парламентській діяльності. Компроміс - це досягнення згоди шляхом згоди на частковий успіх або відмови від часткового успіху з метою досягнення загальної згоди. Він є ключовим елементом у формуванні законодавчих актів та рішень, забезпечуючи підтримку більшості у парламенті.</w:t>
      </w:r>
    </w:p>
    <w:p w14:paraId="0D54F732" w14:textId="77777777" w:rsidR="00D26C4E" w:rsidRPr="007F33F7" w:rsidRDefault="00D26C4E" w:rsidP="00D61506">
      <w:pPr>
        <w:rPr>
          <w:lang w:val="uk-UA"/>
        </w:rPr>
      </w:pPr>
      <w:r w:rsidRPr="007F33F7">
        <w:rPr>
          <w:lang w:val="uk-UA"/>
        </w:rPr>
        <w:t>Компроміси можуть досягатися шляхом переговорів між фракціями, депутатами, комітетами та іншими групами в парламенті. Вони можуть також бути досягнуті під час процесу законодавчого розгляду, коли певна поправка не зберігає більшість голосів, і необхідно знайти альтернативний підхід, який задовольнить всіх сторін.</w:t>
      </w:r>
    </w:p>
    <w:p w14:paraId="6A2E7421" w14:textId="77777777" w:rsidR="00D26C4E" w:rsidRPr="007F33F7" w:rsidRDefault="00D26C4E" w:rsidP="00D61506">
      <w:pPr>
        <w:rPr>
          <w:lang w:val="uk-UA"/>
        </w:rPr>
      </w:pPr>
      <w:r w:rsidRPr="007F33F7">
        <w:rPr>
          <w:lang w:val="uk-UA"/>
        </w:rPr>
        <w:t>Практика компромісів виникла задля досягнення згоди та підтримки більшості в парламенті. Компроміси дозволяють депутатам та фракціям знайти спільну мову та вирішити питання на рівні, що задовольняє усі сторони. Крім того, компроміси сприяють створенню гнучкої та ефективної законодавчої системи, де рішення приймаються шляхом консенсусу, а не протистояння.</w:t>
      </w:r>
    </w:p>
    <w:p w14:paraId="3E518A76" w14:textId="199BA8B8" w:rsidR="00D26C4E" w:rsidRPr="007F33F7" w:rsidRDefault="00D26C4E" w:rsidP="00D61506">
      <w:pPr>
        <w:rPr>
          <w:lang w:val="uk-UA"/>
        </w:rPr>
      </w:pPr>
      <w:r w:rsidRPr="007F33F7">
        <w:rPr>
          <w:lang w:val="uk-UA"/>
        </w:rPr>
        <w:t>Одним з прикладів успішних компромісів можна назвати реформу медичної системи в США, яка була ухвалена у 2010 році. Законопроект складався з багатьох складних поправок, які вимагали компромісів між різними фракціями та інтересами. Кінцевий результат був досягнутий завдяки поєднанню політичної волями та прагненнями досягти згоди.</w:t>
      </w:r>
    </w:p>
    <w:p w14:paraId="5FD82F7D" w14:textId="77777777" w:rsidR="004A552D" w:rsidRPr="007F33F7" w:rsidRDefault="004A552D" w:rsidP="00D61506">
      <w:pPr>
        <w:rPr>
          <w:lang w:val="uk-UA"/>
        </w:rPr>
      </w:pPr>
      <w:r w:rsidRPr="007F33F7">
        <w:rPr>
          <w:lang w:val="uk-UA"/>
        </w:rPr>
        <w:t>Крім того, компроміси є важливим елементом не тільки в парламентаризмі, але і в житті загалом. Вони дозволяють різним сторонам досягнути спільної угоди, що сприяє зміцненню взаємовідносин і співпраці. Деякі з історичних прикладів компромісів у політиці включають:</w:t>
      </w:r>
    </w:p>
    <w:p w14:paraId="11E6D362" w14:textId="77777777" w:rsidR="004A552D" w:rsidRPr="007F33F7" w:rsidRDefault="004A552D" w:rsidP="00D61506">
      <w:pPr>
        <w:rPr>
          <w:lang w:val="uk-UA"/>
        </w:rPr>
      </w:pPr>
      <w:r w:rsidRPr="007F33F7">
        <w:rPr>
          <w:lang w:val="uk-UA"/>
        </w:rPr>
        <w:t>Компроміс 1850 року в США: Коли виникли суперечності між Північними та Південними штатами щодо питань рабства та територій, Конгрес США досяг компромісу, за яким встановлювалась рівновага між вільними та рабовласницькими штатами.</w:t>
      </w:r>
    </w:p>
    <w:p w14:paraId="5F480B33" w14:textId="77777777" w:rsidR="004A552D" w:rsidRPr="007F33F7" w:rsidRDefault="004A552D" w:rsidP="00D61506">
      <w:pPr>
        <w:rPr>
          <w:lang w:val="uk-UA"/>
        </w:rPr>
      </w:pPr>
      <w:r w:rsidRPr="007F33F7">
        <w:rPr>
          <w:lang w:val="uk-UA"/>
        </w:rPr>
        <w:t>Компроміс Мюнхену 1938 року: Коли Адольф Гітлер вимагав здійснення аншлюсу Австрії та відступу Чехословаччини, Велика Британія та Франція погодилися на умову, що Гітлер зупинить свої територіальні претензії в Європі. Це дозволило запобігти війні на той момент, але також дало Гітлеру зелене світло для подальшої агресії.</w:t>
      </w:r>
    </w:p>
    <w:p w14:paraId="69E290FF" w14:textId="207B1FB8" w:rsidR="004A552D" w:rsidRPr="007F33F7" w:rsidRDefault="004A552D" w:rsidP="00D61506">
      <w:pPr>
        <w:rPr>
          <w:lang w:val="uk-UA"/>
        </w:rPr>
      </w:pPr>
      <w:r w:rsidRPr="007F33F7">
        <w:rPr>
          <w:lang w:val="uk-UA"/>
        </w:rPr>
        <w:t>Компромісна конституція 1996 року в Україні: Коли український парламент не міг досягнути консенсусу щодо нової конституції, було запропоновано компромісний варіант, що дозволив прийняти нову Конституцію та запобігти подальшій політичній нестабільності в країні</w:t>
      </w:r>
      <w:r w:rsidR="0068047C" w:rsidRPr="0068047C">
        <w:rPr>
          <w:lang w:val="uk-UA"/>
        </w:rPr>
        <w:t xml:space="preserve"> [9, </w:t>
      </w:r>
      <w:r w:rsidR="0068047C">
        <w:t>c</w:t>
      </w:r>
      <w:r w:rsidR="0068047C" w:rsidRPr="0068047C">
        <w:rPr>
          <w:lang w:val="uk-UA"/>
        </w:rPr>
        <w:t>. 25]</w:t>
      </w:r>
      <w:r w:rsidRPr="007F33F7">
        <w:rPr>
          <w:lang w:val="uk-UA"/>
        </w:rPr>
        <w:t>.</w:t>
      </w:r>
    </w:p>
    <w:p w14:paraId="51B0CDB6" w14:textId="33E16EF0" w:rsidR="00D26C4E" w:rsidRPr="007F33F7" w:rsidRDefault="004A552D" w:rsidP="00D61506">
      <w:pPr>
        <w:rPr>
          <w:lang w:val="uk-UA"/>
        </w:rPr>
      </w:pPr>
      <w:r w:rsidRPr="007F33F7">
        <w:rPr>
          <w:lang w:val="uk-UA"/>
        </w:rPr>
        <w:t>Ці приклади показують, що компроміси можуть бути дуже важливими для досягнення мирного врегулювання конфліктів та підтримки стабільності в політичних системах.</w:t>
      </w:r>
    </w:p>
    <w:p w14:paraId="6FD5454F" w14:textId="77777777" w:rsidR="006D174D" w:rsidRPr="007F33F7" w:rsidRDefault="006D174D" w:rsidP="00D61506">
      <w:pPr>
        <w:rPr>
          <w:lang w:val="uk-UA"/>
        </w:rPr>
      </w:pPr>
      <w:r w:rsidRPr="007F33F7">
        <w:rPr>
          <w:lang w:val="uk-UA"/>
        </w:rPr>
        <w:t>Філібастеринг - це парламентська процедура, коли депутат або сенатор затримує голосування над певним законопроєктом або іншою ініціативою, використовуючи різні техніки та стратегії для витрачання часу на обговорення тем, що не мають прямого відношення до проекту закону.</w:t>
      </w:r>
    </w:p>
    <w:p w14:paraId="608E3864" w14:textId="77777777" w:rsidR="006D174D" w:rsidRPr="007F33F7" w:rsidRDefault="006D174D" w:rsidP="00D61506">
      <w:pPr>
        <w:rPr>
          <w:lang w:val="uk-UA"/>
        </w:rPr>
      </w:pPr>
      <w:r w:rsidRPr="007F33F7">
        <w:rPr>
          <w:lang w:val="uk-UA"/>
        </w:rPr>
        <w:t>Така практика може бути використана для досягнення певної мети, наприклад, для відкриття розмови про питання, які не мають нічого спільного з проектом закону, але є важливими для певної групи депутатів або сенаторів. Однак, філібастеринг також може бути використаний для блокування законопроєктів, які не відповідають певним інтересам або переконанням.</w:t>
      </w:r>
    </w:p>
    <w:p w14:paraId="2DE48E8F" w14:textId="77777777" w:rsidR="006D174D" w:rsidRPr="007F33F7" w:rsidRDefault="006D174D" w:rsidP="00D61506">
      <w:pPr>
        <w:rPr>
          <w:lang w:val="uk-UA"/>
        </w:rPr>
      </w:pPr>
      <w:r w:rsidRPr="007F33F7">
        <w:rPr>
          <w:lang w:val="uk-UA"/>
        </w:rPr>
        <w:t>Така практика не є унікальною для певної країни або парламентської системи, і використовується в багатьох демократичних країнах. Наприклад, в США філібастеринг може бути використаний для блокування законопроєктів у Сенаті, а в Індії - у Парламенті.</w:t>
      </w:r>
    </w:p>
    <w:p w14:paraId="44DCBB45" w14:textId="77777777" w:rsidR="006D174D" w:rsidRPr="007F33F7" w:rsidRDefault="006D174D" w:rsidP="00D61506">
      <w:pPr>
        <w:rPr>
          <w:lang w:val="uk-UA"/>
        </w:rPr>
      </w:pPr>
      <w:r w:rsidRPr="007F33F7">
        <w:rPr>
          <w:lang w:val="uk-UA"/>
        </w:rPr>
        <w:t>Існують різні стратегії для використання філібастерингу, такі як читання довгих текстів, демонстрація презентацій чи роздача листівок. Деякі стратегії можуть бути більш драматичними, наприклад, використання довгого мовчання або блокування входу до залу засідань.</w:t>
      </w:r>
    </w:p>
    <w:p w14:paraId="3CF2D4C2" w14:textId="77777777" w:rsidR="006D174D" w:rsidRPr="007F33F7" w:rsidRDefault="006D174D" w:rsidP="00D61506">
      <w:pPr>
        <w:rPr>
          <w:lang w:val="uk-UA"/>
        </w:rPr>
      </w:pPr>
      <w:r w:rsidRPr="007F33F7">
        <w:rPr>
          <w:lang w:val="uk-UA"/>
        </w:rPr>
        <w:t>У багатьох країнах з часом з'являлися правила та обмеження щодо використання філібастерингу, щоб забезпечити більш ефективну роботу парламентуФілібастеринг обмежує ефективність роботи парламенту та може спричинити затримки в ухваленні важливих законів та рішень. Це може мати серйозні наслідки для країни та її громадян.</w:t>
      </w:r>
    </w:p>
    <w:p w14:paraId="7F0C8AA8" w14:textId="77777777" w:rsidR="006D174D" w:rsidRPr="007F33F7" w:rsidRDefault="006D174D" w:rsidP="00D61506">
      <w:pPr>
        <w:rPr>
          <w:lang w:val="uk-UA"/>
        </w:rPr>
      </w:pPr>
      <w:r w:rsidRPr="007F33F7">
        <w:rPr>
          <w:lang w:val="uk-UA"/>
        </w:rPr>
        <w:t>Крім того, філібастеринг може призвести до погіршення взаємин між політичними партіями та підриву довіри до демократичних інститутів. Також він може стати причиною зниження уваги громадськості до парламентських дебатів та процесу прийняття рішень.</w:t>
      </w:r>
    </w:p>
    <w:p w14:paraId="191ABC9E" w14:textId="77777777" w:rsidR="006D174D" w:rsidRPr="007F33F7" w:rsidRDefault="006D174D" w:rsidP="00D61506">
      <w:pPr>
        <w:rPr>
          <w:lang w:val="uk-UA"/>
        </w:rPr>
      </w:pPr>
      <w:r w:rsidRPr="007F33F7">
        <w:rPr>
          <w:lang w:val="uk-UA"/>
        </w:rPr>
        <w:t>У деяких країнах, де філібастеринг є поширеною практикою, приймаються закони, спрямовані на його обмеження. Наприклад, в США існує правило клотуру, яке обмежує тривалість дебатів та дає можливість закінчити філібастеринг за допомогою голосування.</w:t>
      </w:r>
    </w:p>
    <w:p w14:paraId="06D7C97C" w14:textId="141B82CD" w:rsidR="006D174D" w:rsidRPr="007F33F7" w:rsidRDefault="006D174D" w:rsidP="00D61506">
      <w:pPr>
        <w:rPr>
          <w:lang w:val="uk-UA"/>
        </w:rPr>
      </w:pPr>
      <w:r w:rsidRPr="007F33F7">
        <w:rPr>
          <w:lang w:val="uk-UA"/>
        </w:rPr>
        <w:t>У багатьох інших країнах також приймаються різні заходи для боротьби з філібастерингом, такі як обмеження часу для виступів, зменшення кількості виступів, підвищення кворуму для затвердження документів тощо..</w:t>
      </w:r>
    </w:p>
    <w:p w14:paraId="0EC9ACB6" w14:textId="77777777" w:rsidR="006D174D" w:rsidRPr="007F33F7" w:rsidRDefault="006D174D" w:rsidP="00D61506">
      <w:pPr>
        <w:rPr>
          <w:lang w:val="uk-UA"/>
        </w:rPr>
      </w:pPr>
      <w:r w:rsidRPr="007F33F7">
        <w:rPr>
          <w:lang w:val="uk-UA"/>
        </w:rPr>
        <w:t>Групові зустрічі, також відомі як фракційні зустрічі або зустрічі груп інтересів, є неформальною практикою парламентаризму, яка полягає в тому, що депутати об'єднуються у групи за інтересами або партійно-політичними позиціями. Ці зустрічі можуть відбуватися як регулярно, так і нерегулярно, залежно від потреб групи.</w:t>
      </w:r>
    </w:p>
    <w:p w14:paraId="3CD34FCE" w14:textId="77777777" w:rsidR="006D174D" w:rsidRPr="007F33F7" w:rsidRDefault="006D174D" w:rsidP="00D61506">
      <w:pPr>
        <w:rPr>
          <w:lang w:val="uk-UA"/>
        </w:rPr>
      </w:pPr>
      <w:r w:rsidRPr="007F33F7">
        <w:rPr>
          <w:lang w:val="uk-UA"/>
        </w:rPr>
        <w:t>Метою групових зустрічей є обговорення питань, які стосуються інтересів конкретної групи депутатів. Часто це пов'язано з конкретними законопроектами або проблемами, що стосуються певної галузі економіки або суспільства. Групові зустрічі можуть також використовуватися для формування коаліцій або партійних блоків.</w:t>
      </w:r>
    </w:p>
    <w:p w14:paraId="2955B763" w14:textId="77777777" w:rsidR="006D174D" w:rsidRPr="007F33F7" w:rsidRDefault="006D174D" w:rsidP="00D61506">
      <w:pPr>
        <w:rPr>
          <w:lang w:val="uk-UA"/>
        </w:rPr>
      </w:pPr>
      <w:r w:rsidRPr="007F33F7">
        <w:rPr>
          <w:lang w:val="uk-UA"/>
        </w:rPr>
        <w:t>У ряді країн групові зустрічі можуть відбуватися в рамках парламентських фракцій, які об'єднують депутатів зі спільними поглядами на політичні питання. Такі зустрічі можуть відбуватися регулярно або за потребою.</w:t>
      </w:r>
    </w:p>
    <w:p w14:paraId="5293D56D" w14:textId="77777777" w:rsidR="006D174D" w:rsidRPr="007F33F7" w:rsidRDefault="006D174D" w:rsidP="00D61506">
      <w:pPr>
        <w:rPr>
          <w:lang w:val="uk-UA"/>
        </w:rPr>
      </w:pPr>
      <w:r w:rsidRPr="007F33F7">
        <w:rPr>
          <w:lang w:val="uk-UA"/>
        </w:rPr>
        <w:t>В деяких країнах існують також групи інтересів, які об'єднують депутатів, які представляють певну галузь економіки чи суспільства. Ці групи можуть працювати як офіційно, так і неофіційно, залежно від того, чи визнані вони органами парламенту.</w:t>
      </w:r>
    </w:p>
    <w:p w14:paraId="29964C8D" w14:textId="2EF96AE1" w:rsidR="006D174D" w:rsidRPr="007F33F7" w:rsidRDefault="006D174D" w:rsidP="00D61506">
      <w:pPr>
        <w:rPr>
          <w:lang w:val="uk-UA"/>
        </w:rPr>
      </w:pPr>
      <w:r w:rsidRPr="007F33F7">
        <w:rPr>
          <w:lang w:val="uk-UA"/>
        </w:rPr>
        <w:t>У деяких випадках групові зустрічі можуть мати суттєвий вплив на прийняття рішень у парламенті, оскільки вони можуть допомогти забезпечити підтримку від інших депутатів або фракцій.</w:t>
      </w:r>
    </w:p>
    <w:p w14:paraId="46347492" w14:textId="77777777" w:rsidR="006D174D" w:rsidRPr="007F33F7" w:rsidRDefault="006D174D" w:rsidP="00D61506">
      <w:pPr>
        <w:rPr>
          <w:lang w:val="uk-UA"/>
        </w:rPr>
      </w:pPr>
      <w:r w:rsidRPr="007F33F7">
        <w:rPr>
          <w:lang w:val="uk-UA"/>
        </w:rPr>
        <w:t>Однак, такі групові зустрічі можуть бути критикованими за те, що вони не є офіційними засіданнями парламенту і можуть порушувати принципи прозорості та демократії. Крім того, такі зустрічі можуть бути використані для лобіювання інтересів окремих груп, які можуть мати більше ресурсів та впливу, ніж інші.</w:t>
      </w:r>
    </w:p>
    <w:p w14:paraId="036EED16" w14:textId="77777777" w:rsidR="006D174D" w:rsidRPr="007F33F7" w:rsidRDefault="006D174D" w:rsidP="00D61506">
      <w:pPr>
        <w:rPr>
          <w:lang w:val="uk-UA"/>
        </w:rPr>
      </w:pPr>
      <w:r w:rsidRPr="007F33F7">
        <w:rPr>
          <w:lang w:val="uk-UA"/>
        </w:rPr>
        <w:t>Також існує практика групових зустрічей, яка базується на партійних фракціях або коаліціях. У багатьох країнах, депутати можуть об'єднуватися в партійні фракції, щоб скласти більшість в парламенті та здійснювати вплив на законодавчі процеси. Фракції можуть мати свої внутрішні структури та процедури, такі як засідання та групові зустрічі, для того, щоб вирішувати внутрішні питання та дискутувати над законопроектами.</w:t>
      </w:r>
    </w:p>
    <w:p w14:paraId="13A47B72" w14:textId="3A2A01A5" w:rsidR="00D26C4E" w:rsidRPr="007F33F7" w:rsidRDefault="006D174D" w:rsidP="00D61506">
      <w:pPr>
        <w:rPr>
          <w:lang w:val="uk-UA"/>
        </w:rPr>
      </w:pPr>
      <w:r w:rsidRPr="007F33F7">
        <w:rPr>
          <w:lang w:val="uk-UA"/>
        </w:rPr>
        <w:t>Отже, групові зустрічі є важливою неформальною практикою в парламентському житті, але також можуть порушувати деякі принципи демократії та прозорості. Важливо забезпечувати баланс між неформальними зустрічами та офіційними процедурами парламентської роботи, щоб забезпечити відкритість та демократію в законодавчому процесі.</w:t>
      </w:r>
    </w:p>
    <w:p w14:paraId="4CA2C55C" w14:textId="1AC8895A" w:rsidR="00050EE0" w:rsidRPr="007F33F7" w:rsidRDefault="00050EE0" w:rsidP="00D61506">
      <w:pPr>
        <w:rPr>
          <w:lang w:val="uk-UA"/>
        </w:rPr>
      </w:pPr>
      <w:r w:rsidRPr="007F33F7">
        <w:rPr>
          <w:lang w:val="uk-UA"/>
        </w:rPr>
        <w:t>Інформальні контакти - це зустрічі, обговорення і взаємодії між парламентарями, які відбуваються поза формальними засіданнями парламенту або його комітетів. Ці контакти можуть мати різні форми: вечері, кава-брейки, форуми, конференції, спортивні заходи та інші</w:t>
      </w:r>
      <w:r w:rsidR="0068047C" w:rsidRPr="0068047C">
        <w:rPr>
          <w:lang w:val="ru-RU"/>
        </w:rPr>
        <w:t xml:space="preserve"> [10, </w:t>
      </w:r>
      <w:r w:rsidR="0068047C">
        <w:t>c</w:t>
      </w:r>
      <w:r w:rsidR="0068047C" w:rsidRPr="0068047C">
        <w:rPr>
          <w:lang w:val="ru-RU"/>
        </w:rPr>
        <w:t>. 24]</w:t>
      </w:r>
      <w:r w:rsidRPr="007F33F7">
        <w:rPr>
          <w:lang w:val="uk-UA"/>
        </w:rPr>
        <w:t>.</w:t>
      </w:r>
    </w:p>
    <w:p w14:paraId="3C3648DD" w14:textId="77777777" w:rsidR="00050EE0" w:rsidRPr="007F33F7" w:rsidRDefault="00050EE0" w:rsidP="00D61506">
      <w:pPr>
        <w:rPr>
          <w:lang w:val="uk-UA"/>
        </w:rPr>
      </w:pPr>
      <w:r w:rsidRPr="007F33F7">
        <w:rPr>
          <w:lang w:val="uk-UA"/>
        </w:rPr>
        <w:t>Інформальні контакти мають декілька функцій. По-перше, вони дозволяють парламентарям взаємодіяти між собою без формального протоколу і тим самим сприяти розвитку особистих взаємин. По-друге, вони можуть бути корисними для збору інформації про питання, які не обговорюються на формальних засіданнях парламенту, або для залучення додаткових ресурсів та експертизи з різних галузей.</w:t>
      </w:r>
    </w:p>
    <w:p w14:paraId="5DF9AD34" w14:textId="77777777" w:rsidR="00050EE0" w:rsidRPr="007F33F7" w:rsidRDefault="00050EE0" w:rsidP="00D61506">
      <w:pPr>
        <w:rPr>
          <w:lang w:val="uk-UA"/>
        </w:rPr>
      </w:pPr>
      <w:r w:rsidRPr="007F33F7">
        <w:rPr>
          <w:lang w:val="uk-UA"/>
        </w:rPr>
        <w:t>Інформальні контакти можуть бути корисні для створення коаліцій між парламентськими партіями та фракціями, щоб досягти більшої підтримки для своїх ініціатив. Крім того, вони можуть бути корисні для створення доброзичливого та конструктивного робочого середовища в парламенті, що забезпечує більш ефективну роботу та збільшує шанси на успіх при розгляді важливих питань.</w:t>
      </w:r>
    </w:p>
    <w:p w14:paraId="783E3B9E" w14:textId="33EA5349" w:rsidR="006D174D" w:rsidRPr="007F33F7" w:rsidRDefault="00050EE0" w:rsidP="00D61506">
      <w:pPr>
        <w:rPr>
          <w:lang w:val="uk-UA"/>
        </w:rPr>
      </w:pPr>
      <w:r w:rsidRPr="007F33F7">
        <w:rPr>
          <w:lang w:val="uk-UA"/>
        </w:rPr>
        <w:t>Проте інформальні контакти можуть також бути зловживані для здійснення лобіювання, в тому числі корупційних дій. Тому важливо, щоб парламентарі дотримувались етичних стандартів та інших правил, які запобігають зловживанню владою.</w:t>
      </w:r>
    </w:p>
    <w:p w14:paraId="219EE176" w14:textId="77777777" w:rsidR="00050EE0" w:rsidRPr="007F33F7" w:rsidRDefault="00050EE0" w:rsidP="00D61506">
      <w:pPr>
        <w:rPr>
          <w:lang w:val="uk-UA"/>
        </w:rPr>
      </w:pPr>
      <w:r w:rsidRPr="007F33F7">
        <w:rPr>
          <w:lang w:val="uk-UA"/>
        </w:rPr>
        <w:t>Інформальні контакти можуть бути досить різноманітними. Наприклад, це можуть бути прості розмови між депутатами в коридорах парламенту, на кавових перервах або під час обідньої перерви. Ці розмови можуть бути пов'язані з роботою парламенту або стосуватися особистих питань.</w:t>
      </w:r>
    </w:p>
    <w:p w14:paraId="084EE75C" w14:textId="77777777" w:rsidR="00050EE0" w:rsidRPr="007F33F7" w:rsidRDefault="00050EE0" w:rsidP="00D61506">
      <w:pPr>
        <w:rPr>
          <w:lang w:val="uk-UA"/>
        </w:rPr>
      </w:pPr>
      <w:r w:rsidRPr="007F33F7">
        <w:rPr>
          <w:lang w:val="uk-UA"/>
        </w:rPr>
        <w:t>Іншими прикладами інформальних контактів можуть бути зустрічі депутатів в межах позапарламентських організацій або партій, які вони представляють. Такі зустрічі можуть відбуватися як в Україні, так і за кордоном.</w:t>
      </w:r>
    </w:p>
    <w:p w14:paraId="031C0411" w14:textId="77777777" w:rsidR="00050EE0" w:rsidRPr="007F33F7" w:rsidRDefault="00050EE0" w:rsidP="00D61506">
      <w:pPr>
        <w:rPr>
          <w:lang w:val="uk-UA"/>
        </w:rPr>
      </w:pPr>
      <w:r w:rsidRPr="007F33F7">
        <w:rPr>
          <w:lang w:val="uk-UA"/>
        </w:rPr>
        <w:t>Крім того, депутати можуть взаємодіяти з представниками цільових груп або громадських організацій, які займаються різними питаннями і впливають на прийняття рішень парламентом. Такі зустрічі можуть бути важливим джерелом інформації для депутатів, які хочуть краще зрозуміти позицію цих груп.</w:t>
      </w:r>
    </w:p>
    <w:p w14:paraId="4C761C71" w14:textId="77777777" w:rsidR="00050EE0" w:rsidRPr="007F33F7" w:rsidRDefault="00050EE0" w:rsidP="00D61506">
      <w:pPr>
        <w:rPr>
          <w:lang w:val="uk-UA"/>
        </w:rPr>
      </w:pPr>
      <w:r w:rsidRPr="007F33F7">
        <w:rPr>
          <w:lang w:val="uk-UA"/>
        </w:rPr>
        <w:t>Також інформальні контакти можуть бути пов'язані з лобіюванням інтересів різних компаній, груп або індивідуальних осіб. Ці зустрічі можуть бути досить важливими для тих, хто хоче впливати на прийняття рішень в парламенті.</w:t>
      </w:r>
    </w:p>
    <w:p w14:paraId="298D0D24" w14:textId="7EB43088" w:rsidR="00050EE0" w:rsidRPr="007F33F7" w:rsidRDefault="00050EE0" w:rsidP="00D61506">
      <w:pPr>
        <w:rPr>
          <w:lang w:val="uk-UA"/>
        </w:rPr>
      </w:pPr>
      <w:r w:rsidRPr="007F33F7">
        <w:rPr>
          <w:lang w:val="uk-UA"/>
        </w:rPr>
        <w:t>Отже, інформальні контакти можуть мати різні форми і бути пов'язані з різними питаннями. Вони можуть бути корисними для депутатів, які хочуть краще зрозуміти позиції інших людей і груп, які впливають на роботу парламенту. Однак, як і в інших випадках, депутати мають дотримуватися етичних норм і не допускати конфлікту інтересів.</w:t>
      </w:r>
    </w:p>
    <w:p w14:paraId="2916A08A" w14:textId="77777777" w:rsidR="00050EE0" w:rsidRPr="007F33F7" w:rsidRDefault="00050EE0" w:rsidP="00D61506">
      <w:pPr>
        <w:rPr>
          <w:lang w:val="uk-UA"/>
        </w:rPr>
      </w:pPr>
      <w:r w:rsidRPr="007F33F7">
        <w:rPr>
          <w:lang w:val="uk-UA"/>
        </w:rPr>
        <w:t>Коаліція в політиці - це об'єднання двох або більше політичних партій або груп, що мають спільну мету отримати більшість голосів на виборах або у парламенті. Часто коаліції утворюються тоді, коли жодна з партій не має достатньо голосів, щоб утримувати уряд.</w:t>
      </w:r>
    </w:p>
    <w:p w14:paraId="461FFAB5" w14:textId="77777777" w:rsidR="00050EE0" w:rsidRPr="007F33F7" w:rsidRDefault="00050EE0" w:rsidP="00D61506">
      <w:pPr>
        <w:rPr>
          <w:lang w:val="uk-UA"/>
        </w:rPr>
      </w:pPr>
      <w:r w:rsidRPr="007F33F7">
        <w:rPr>
          <w:lang w:val="uk-UA"/>
        </w:rPr>
        <w:t>У парламентарній системі коаліції можуть бути важливим інструментом для формування уряду і здійснення політичних реформ. Коаліційний уряд складається з представників різних партій, які мають різні погляди на питання, що входять до їхнього програмного забезпечення. Це може призвести до складних переговорів, компромісів та вирішення спірних питань, щоб забезпечити стабільність уряду.</w:t>
      </w:r>
    </w:p>
    <w:p w14:paraId="19D6262D" w14:textId="77777777" w:rsidR="00050EE0" w:rsidRPr="007F33F7" w:rsidRDefault="00050EE0" w:rsidP="00D61506">
      <w:pPr>
        <w:rPr>
          <w:lang w:val="uk-UA"/>
        </w:rPr>
      </w:pPr>
      <w:r w:rsidRPr="007F33F7">
        <w:rPr>
          <w:lang w:val="uk-UA"/>
        </w:rPr>
        <w:t>Крім того, коаліції можуть впливати на демократію, забезпечуючи більш представницьке урядування, оскільки різні партії представлені у різних підрозділах уряду. Це може допомогти забезпечити більш різноманітні погляди та ідеї в прийнятті рішень.</w:t>
      </w:r>
    </w:p>
    <w:p w14:paraId="12C3E15A" w14:textId="77777777" w:rsidR="00050EE0" w:rsidRPr="007F33F7" w:rsidRDefault="00050EE0" w:rsidP="00D61506">
      <w:pPr>
        <w:rPr>
          <w:lang w:val="uk-UA"/>
        </w:rPr>
      </w:pPr>
      <w:r w:rsidRPr="007F33F7">
        <w:rPr>
          <w:lang w:val="uk-UA"/>
        </w:rPr>
        <w:t>З іншого боку, коаліції можуть мати і негативні наслідки, такі як сприяння корупції, погіршення ефективності в прийнятті рішень, а також створення проблем у взаєминах між партіями в разі розбіжностей у поглядах.</w:t>
      </w:r>
    </w:p>
    <w:p w14:paraId="50C35AAA" w14:textId="77777777" w:rsidR="00050EE0" w:rsidRPr="007F33F7" w:rsidRDefault="00050EE0" w:rsidP="00D61506">
      <w:pPr>
        <w:rPr>
          <w:lang w:val="uk-UA"/>
        </w:rPr>
      </w:pPr>
      <w:r w:rsidRPr="007F33F7">
        <w:rPr>
          <w:lang w:val="uk-UA"/>
        </w:rPr>
        <w:t>Коаліції можуть мати різний склад і тривалість. У деяких країнах, таких як Німеччина, коаліційні уряди можуть бути досить стійкими та успішними. В Італії політична ситуація часто характеризується великою кількістю партій та політичних блоків, що ускладнює формування стабільних урядів. Тому коаліції в Італії є дуже поширеним явищем.</w:t>
      </w:r>
    </w:p>
    <w:p w14:paraId="704F9A99" w14:textId="77777777" w:rsidR="00050EE0" w:rsidRPr="007F33F7" w:rsidRDefault="00050EE0" w:rsidP="00D61506">
      <w:pPr>
        <w:rPr>
          <w:lang w:val="uk-UA"/>
        </w:rPr>
      </w:pPr>
      <w:r w:rsidRPr="007F33F7">
        <w:rPr>
          <w:lang w:val="uk-UA"/>
        </w:rPr>
        <w:t>Найбільш відомий приклад формування коаліції в Італії - це Велика Коаліція, яка була утворена після виборів 2013 року. Ця коаліція об'єднала дві найбільші партії країни - Лівий Центр (PD) та Народний рух за свободу (PdL). Ця коаліція призвела до утворення уряду під керівництвом Енріко Летти.</w:t>
      </w:r>
    </w:p>
    <w:p w14:paraId="23368F2F" w14:textId="77777777" w:rsidR="00050EE0" w:rsidRPr="007F33F7" w:rsidRDefault="00050EE0" w:rsidP="00D61506">
      <w:pPr>
        <w:rPr>
          <w:lang w:val="uk-UA"/>
        </w:rPr>
      </w:pPr>
      <w:r w:rsidRPr="007F33F7">
        <w:rPr>
          <w:lang w:val="uk-UA"/>
        </w:rPr>
        <w:t>Іншим відомим прикладом є коаліція "Ліга - П'ятірка Зірок", яка була створена після виборів 2018 року. Ця коаліція об'єднала дві найбільші праві партії країни - Ліга та П'ятірка Зірок. Ця коаліція призвела до утворення уряду під керівництвом Джузеппе Конте.</w:t>
      </w:r>
    </w:p>
    <w:p w14:paraId="3F5A4AFC" w14:textId="0357A16F" w:rsidR="00050EE0" w:rsidRPr="007F33F7" w:rsidRDefault="00050EE0" w:rsidP="00D61506">
      <w:pPr>
        <w:rPr>
          <w:lang w:val="uk-UA"/>
        </w:rPr>
      </w:pPr>
      <w:r w:rsidRPr="007F33F7">
        <w:rPr>
          <w:lang w:val="uk-UA"/>
        </w:rPr>
        <w:t>Коаліції в Італії можуть бути дуже різноманітними за своєю складовою часткою та ідеологічною спрямованістю. Наприклад, можуть об'єднуватися партії з різних кінців політичного спектру, або ж партії з однаковими поглядами, але різним рівнем популярності та підтримки серед виборців.</w:t>
      </w:r>
    </w:p>
    <w:p w14:paraId="72BB99E4" w14:textId="1A4A0429" w:rsidR="00085C4E" w:rsidRPr="007F33F7" w:rsidRDefault="00085C4E" w:rsidP="0068047C">
      <w:pPr>
        <w:rPr>
          <w:lang w:val="uk-UA"/>
        </w:rPr>
      </w:pPr>
      <w:r w:rsidRPr="007F33F7">
        <w:rPr>
          <w:lang w:val="uk-UA"/>
        </w:rPr>
        <w:t>Отже, у формальні парламентські практики входять процедури, які описані в регламенті та є чітко встановленими. До таких практик відносяться засідання, голосування, створення комітетів, робочих груп, а також розгляд законопроектів та запитів на інформацію. Ці процедури є стандартними і структурованими.</w:t>
      </w:r>
    </w:p>
    <w:p w14:paraId="345A8CB1" w14:textId="248E50CB" w:rsidR="00085C4E" w:rsidRPr="007F33F7" w:rsidRDefault="00085C4E" w:rsidP="0068047C">
      <w:pPr>
        <w:rPr>
          <w:lang w:val="uk-UA"/>
        </w:rPr>
      </w:pPr>
      <w:r w:rsidRPr="007F33F7">
        <w:rPr>
          <w:lang w:val="uk-UA"/>
        </w:rPr>
        <w:t>У неформальні парламентські практики входять процедури, які не описані в регламенті та є менш чітко встановленими. До таких практик відносяться лобіювання, інформальні контакти, компроміси, групові зустрічі та філібастеринг. Ці процедури зазвичай базуються на взаємодії між депутатами та залежать від особистих відносин та взаємовідносин між ними.</w:t>
      </w:r>
    </w:p>
    <w:p w14:paraId="46E1A93A" w14:textId="10D42AAF" w:rsidR="00085C4E" w:rsidRPr="007F33F7" w:rsidRDefault="00085C4E" w:rsidP="00D61506">
      <w:pPr>
        <w:rPr>
          <w:lang w:val="uk-UA"/>
        </w:rPr>
      </w:pPr>
      <w:r w:rsidRPr="007F33F7">
        <w:rPr>
          <w:lang w:val="uk-UA"/>
        </w:rPr>
        <w:t>Неформальні парламентські практики можуть бути корисними, але також можуть призвести до небажаних наслідків, таких як корупція, вплив на процес законодавства та інші негативні наслідки. Тому важливо забезпечувати прозорість та етичність у всіх взаємодіях між депутатами та іншими зацікавленими сторонами.</w:t>
      </w:r>
    </w:p>
    <w:p w14:paraId="617F8471" w14:textId="5473D62D" w:rsidR="00D8112D" w:rsidRPr="007F33F7" w:rsidRDefault="003C0EFB" w:rsidP="00D61506">
      <w:pPr>
        <w:rPr>
          <w:rFonts w:cs="Times New Roman"/>
          <w:b/>
          <w:bCs/>
          <w:szCs w:val="28"/>
          <w:lang w:val="uk-UA"/>
        </w:rPr>
      </w:pPr>
      <w:r w:rsidRPr="007F33F7">
        <w:rPr>
          <w:lang w:val="uk-UA"/>
        </w:rPr>
        <w:t xml:space="preserve"> </w:t>
      </w:r>
      <w:bookmarkEnd w:id="10"/>
      <w:r w:rsidR="00D8112D" w:rsidRPr="007F33F7">
        <w:rPr>
          <w:lang w:val="uk-UA"/>
        </w:rPr>
        <w:br w:type="page"/>
      </w:r>
    </w:p>
    <w:p w14:paraId="4383151F" w14:textId="38DB69E6" w:rsidR="00A6500D" w:rsidRPr="007F33F7" w:rsidRDefault="00A6500D" w:rsidP="00D8112D">
      <w:pPr>
        <w:pStyle w:val="1"/>
      </w:pPr>
      <w:bookmarkStart w:id="15" w:name="_Toc134296953"/>
      <w:r w:rsidRPr="007F33F7">
        <w:t xml:space="preserve">РОЗДІЛ 2. </w:t>
      </w:r>
      <w:bookmarkEnd w:id="11"/>
      <w:r w:rsidR="00843ED2" w:rsidRPr="007F33F7">
        <w:t>Інституційні трансформації в Україні</w:t>
      </w:r>
      <w:bookmarkEnd w:id="15"/>
    </w:p>
    <w:p w14:paraId="16C6FFD3" w14:textId="709849A5" w:rsidR="00A6500D" w:rsidRPr="007F33F7" w:rsidRDefault="00A6500D" w:rsidP="00D61506">
      <w:pPr>
        <w:pStyle w:val="2"/>
        <w:ind w:firstLine="709"/>
        <w:jc w:val="both"/>
      </w:pPr>
      <w:bookmarkStart w:id="16" w:name="_Hlk100312524"/>
      <w:bookmarkStart w:id="17" w:name="_Toc134296954"/>
      <w:bookmarkEnd w:id="9"/>
      <w:bookmarkEnd w:id="12"/>
      <w:r w:rsidRPr="007F33F7">
        <w:t>2</w:t>
      </w:r>
      <w:bookmarkStart w:id="18" w:name="_Hlk100312614"/>
      <w:r w:rsidRPr="007F33F7">
        <w:t xml:space="preserve">.1 </w:t>
      </w:r>
      <w:bookmarkEnd w:id="3"/>
      <w:bookmarkEnd w:id="13"/>
      <w:bookmarkEnd w:id="16"/>
      <w:bookmarkEnd w:id="18"/>
      <w:r w:rsidR="00E27931" w:rsidRPr="007F33F7">
        <w:t>Конституційні зміни</w:t>
      </w:r>
      <w:bookmarkEnd w:id="17"/>
    </w:p>
    <w:p w14:paraId="73B017DD" w14:textId="77777777" w:rsidR="00D61506" w:rsidRDefault="00D61506" w:rsidP="00D61506">
      <w:pPr>
        <w:rPr>
          <w:lang w:val="uk-UA"/>
        </w:rPr>
      </w:pPr>
    </w:p>
    <w:p w14:paraId="524C4E8D" w14:textId="45907C09" w:rsidR="00267F07" w:rsidRPr="007F33F7" w:rsidRDefault="00267F07" w:rsidP="00D61506">
      <w:pPr>
        <w:rPr>
          <w:lang w:val="uk-UA"/>
        </w:rPr>
      </w:pPr>
      <w:r w:rsidRPr="007F33F7">
        <w:rPr>
          <w:lang w:val="uk-UA"/>
        </w:rPr>
        <w:t>Друге скликання Верховної Ради України почалося 14 жовтня 1994 року і тривало до 29 лютого 1998 року. На той час, Президентом України був Леонід Кучма, а Головою Верховної Ради - Олександр Мороз.</w:t>
      </w:r>
    </w:p>
    <w:p w14:paraId="27AFBE68" w14:textId="52F33DC2" w:rsidR="00267F07" w:rsidRPr="007F33F7" w:rsidRDefault="00267F07" w:rsidP="00D61506">
      <w:pPr>
        <w:rPr>
          <w:lang w:val="uk-UA"/>
        </w:rPr>
      </w:pPr>
      <w:r w:rsidRPr="007F33F7">
        <w:rPr>
          <w:lang w:val="uk-UA"/>
        </w:rPr>
        <w:t>У період другого скликання Верховної Ради було прийнято багато важливих законів і зроблено значні зміни в конституційному житті країни. Однією з найбільш важливих подій цього періоду стало прийняття Конституції України в 1996 році.</w:t>
      </w:r>
    </w:p>
    <w:p w14:paraId="56DC0A71" w14:textId="5895292C" w:rsidR="00267F07" w:rsidRPr="007F33F7" w:rsidRDefault="00267F07" w:rsidP="00D61506">
      <w:pPr>
        <w:rPr>
          <w:lang w:val="uk-UA"/>
        </w:rPr>
      </w:pPr>
      <w:r w:rsidRPr="007F33F7">
        <w:rPr>
          <w:lang w:val="uk-UA"/>
        </w:rPr>
        <w:t>Протягом цього скликання Верховна Рада працювала над реформами в економіці, правоохоронній системі та соціальній сфері. Також було прийнято закон про вибори народних депутатів, який змінив систему виборів та передбачив вперше відкрите голосування на виборах.</w:t>
      </w:r>
    </w:p>
    <w:p w14:paraId="7EAB096B" w14:textId="6D5953D3" w:rsidR="00267F07" w:rsidRPr="007F33F7" w:rsidRDefault="00267F07" w:rsidP="00D61506">
      <w:pPr>
        <w:rPr>
          <w:lang w:val="uk-UA"/>
        </w:rPr>
      </w:pPr>
      <w:r w:rsidRPr="007F33F7">
        <w:rPr>
          <w:lang w:val="uk-UA"/>
        </w:rPr>
        <w:t>Під час другого скликання Верховна Рада стикалась зі складними політичними ситуаціями та конфліктами між різними політичними силами. У 1998 році відбулося гучне політичне вбивство народного депутата Георгія Гонгадзе, що спричинило гострі протистояння між президентом та опозицією. Це призвело до розпуску Верховної Ради й проведення позачергових виборів народних депутатів.</w:t>
      </w:r>
    </w:p>
    <w:p w14:paraId="32394231" w14:textId="3D84BF50" w:rsidR="00267F07" w:rsidRPr="007F33F7" w:rsidRDefault="00267F07" w:rsidP="00D61506">
      <w:pPr>
        <w:rPr>
          <w:lang w:val="uk-UA"/>
        </w:rPr>
      </w:pPr>
      <w:r w:rsidRPr="007F33F7">
        <w:rPr>
          <w:lang w:val="uk-UA"/>
        </w:rPr>
        <w:t>Також у 1997 році Верховна Рада ухвалила Закон "Про порядок виборів Президента України", в якому було встановлено, що вибори мають відбуватися за більшістю голосів від загальної кількості виборців, зареєстрованих на виборчому списку</w:t>
      </w:r>
      <w:r w:rsidR="0068047C" w:rsidRPr="0068047C">
        <w:rPr>
          <w:lang w:val="ru-RU"/>
        </w:rPr>
        <w:t xml:space="preserve"> [13, </w:t>
      </w:r>
      <w:r w:rsidR="0068047C">
        <w:t>c</w:t>
      </w:r>
      <w:r w:rsidR="0068047C" w:rsidRPr="0068047C">
        <w:rPr>
          <w:lang w:val="ru-RU"/>
        </w:rPr>
        <w:t>. 167]</w:t>
      </w:r>
      <w:r w:rsidRPr="007F33F7">
        <w:rPr>
          <w:lang w:val="uk-UA"/>
        </w:rPr>
        <w:t>.</w:t>
      </w:r>
    </w:p>
    <w:p w14:paraId="5BE0AD23" w14:textId="77777777" w:rsidR="00267F07" w:rsidRPr="007F33F7" w:rsidRDefault="00267F07" w:rsidP="00D61506">
      <w:pPr>
        <w:rPr>
          <w:lang w:val="uk-UA"/>
        </w:rPr>
      </w:pPr>
      <w:r w:rsidRPr="007F33F7">
        <w:rPr>
          <w:lang w:val="uk-UA"/>
        </w:rPr>
        <w:t>Конституція України прийнята 28 червня 1996 року і є основним законом України. Цей документ замінив Конституцію Української РСР, яка діяла до того часу.</w:t>
      </w:r>
    </w:p>
    <w:p w14:paraId="555F014A" w14:textId="77777777" w:rsidR="00267F07" w:rsidRPr="007F33F7" w:rsidRDefault="00267F07" w:rsidP="00D61506">
      <w:pPr>
        <w:rPr>
          <w:lang w:val="uk-UA"/>
        </w:rPr>
      </w:pPr>
    </w:p>
    <w:p w14:paraId="6A6AE867" w14:textId="16F1B380" w:rsidR="00267F07" w:rsidRPr="007F33F7" w:rsidRDefault="00267F07" w:rsidP="00D61506">
      <w:pPr>
        <w:rPr>
          <w:lang w:val="uk-UA"/>
        </w:rPr>
      </w:pPr>
      <w:r w:rsidRPr="007F33F7">
        <w:rPr>
          <w:lang w:val="uk-UA"/>
        </w:rPr>
        <w:t>Під час розробки нової Конституції України, була створена Конституційна комісія, яка включала представників політичних партій, науковців, громадських діячів та інших експертів. Вона працювала більше двох років над текстом Конституції та розглядала більше 2000 поправок до нього.</w:t>
      </w:r>
    </w:p>
    <w:p w14:paraId="3EB8511E" w14:textId="517FF410" w:rsidR="00267F07" w:rsidRPr="007F33F7" w:rsidRDefault="00267F07" w:rsidP="00D61506">
      <w:pPr>
        <w:rPr>
          <w:lang w:val="uk-UA"/>
        </w:rPr>
      </w:pPr>
      <w:r w:rsidRPr="007F33F7">
        <w:rPr>
          <w:lang w:val="uk-UA"/>
        </w:rPr>
        <w:t>Нова Конституція України визначила Україну як демократичну, соціальну, правову державу. Вона закріпила принципи розділу влади на законодавчу, виконавчу та судову гілки, забезпечення прав та свобод людини і громадянина, вільного розвитку національної культури, державної мовної політики та ін.</w:t>
      </w:r>
    </w:p>
    <w:p w14:paraId="44279F8C" w14:textId="34C2FD5A" w:rsidR="00267F07" w:rsidRPr="007F33F7" w:rsidRDefault="00267F07" w:rsidP="00D61506">
      <w:pPr>
        <w:rPr>
          <w:lang w:val="uk-UA"/>
        </w:rPr>
      </w:pPr>
      <w:r w:rsidRPr="007F33F7">
        <w:rPr>
          <w:lang w:val="uk-UA"/>
        </w:rPr>
        <w:t>Конституція України також визначає принципи та порядок виборів до органів державної влади, зокрема Президента України та народних депутатів, та встановлює повноваження цих органів. Вона також визначає принципи та порядок формування Кабінету Міністрів України, установлює його повноваження та відповідальність перед Верховною Радою України.</w:t>
      </w:r>
    </w:p>
    <w:p w14:paraId="336F6FFD" w14:textId="3F20A9E8" w:rsidR="00267F07" w:rsidRPr="007F33F7" w:rsidRDefault="00267F07" w:rsidP="00D61506">
      <w:pPr>
        <w:rPr>
          <w:lang w:val="uk-UA"/>
        </w:rPr>
      </w:pPr>
      <w:r w:rsidRPr="007F33F7">
        <w:rPr>
          <w:lang w:val="uk-UA"/>
        </w:rPr>
        <w:t>Крім того, Конституція України встановлює правовий статус та повноваження регіонів, областей, районів та міст, визначає порядок розподілу владних повноважень між центральною та місцевою владою.</w:t>
      </w:r>
    </w:p>
    <w:p w14:paraId="73B34895" w14:textId="377E42FB" w:rsidR="00267F07" w:rsidRPr="007F33F7" w:rsidRDefault="00267F07" w:rsidP="00D61506">
      <w:pPr>
        <w:rPr>
          <w:lang w:val="uk-UA"/>
        </w:rPr>
      </w:pPr>
      <w:r w:rsidRPr="007F33F7">
        <w:rPr>
          <w:lang w:val="uk-UA"/>
        </w:rPr>
        <w:t>Закон "Про порядок виборів Президента України" був прийнятий Верховною Радою України у 1999 році та визначає порядок проведення виборів Президента України.</w:t>
      </w:r>
    </w:p>
    <w:p w14:paraId="228BEC75" w14:textId="01DC767F" w:rsidR="00267F07" w:rsidRPr="007F33F7" w:rsidRDefault="00267F07" w:rsidP="00D61506">
      <w:pPr>
        <w:rPr>
          <w:lang w:val="uk-UA"/>
        </w:rPr>
      </w:pPr>
      <w:r w:rsidRPr="007F33F7">
        <w:rPr>
          <w:lang w:val="uk-UA"/>
        </w:rPr>
        <w:t>Згідно з цим законом, Президент України обирається громадянами України на основі загального, рівного та прямого виборчого права шляхом таємного голосування. Президент обирається на строк п'ять років.</w:t>
      </w:r>
    </w:p>
    <w:p w14:paraId="6CFB02B1" w14:textId="77777777" w:rsidR="00267F07" w:rsidRPr="007F33F7" w:rsidRDefault="00267F07" w:rsidP="00D61506">
      <w:pPr>
        <w:rPr>
          <w:lang w:val="uk-UA"/>
        </w:rPr>
      </w:pPr>
      <w:r w:rsidRPr="007F33F7">
        <w:rPr>
          <w:lang w:val="uk-UA"/>
        </w:rPr>
        <w:t>Закон передбачає, що кандидатом на посаду Президента може бути громадянин України, який досяг 35-річного віку, має вищу освіту та проживає на території України не менше десяти років. Крім того, кандидат повинен бути підтриманий не менше як 25 тисячами виборців.</w:t>
      </w:r>
    </w:p>
    <w:p w14:paraId="74A3375C" w14:textId="77777777" w:rsidR="00267F07" w:rsidRPr="007F33F7" w:rsidRDefault="00267F07" w:rsidP="00D61506">
      <w:pPr>
        <w:rPr>
          <w:lang w:val="uk-UA"/>
        </w:rPr>
      </w:pPr>
    </w:p>
    <w:p w14:paraId="0854D873" w14:textId="01BA9B6A" w:rsidR="00267F07" w:rsidRPr="007F33F7" w:rsidRDefault="00267F07" w:rsidP="00D61506">
      <w:pPr>
        <w:rPr>
          <w:lang w:val="uk-UA"/>
        </w:rPr>
      </w:pPr>
      <w:r w:rsidRPr="007F33F7">
        <w:rPr>
          <w:lang w:val="uk-UA"/>
        </w:rPr>
        <w:t>Закон також визначає порядок збору та реєстрації кандидатур на посаду Президента, проведення передвиборчої кампанії, забезпечення права виборців на інформацію та участь у виборчому процесі, а також питання пов'язані з голосуванням та підрахунку голосів.</w:t>
      </w:r>
    </w:p>
    <w:p w14:paraId="3A1BF617" w14:textId="6EE8EA9A" w:rsidR="00267F07" w:rsidRPr="007F33F7" w:rsidRDefault="00267F07" w:rsidP="00D61506">
      <w:pPr>
        <w:rPr>
          <w:lang w:val="uk-UA"/>
        </w:rPr>
      </w:pPr>
      <w:r w:rsidRPr="007F33F7">
        <w:rPr>
          <w:lang w:val="uk-UA"/>
        </w:rPr>
        <w:t>Закон також передбачає створення Центральної виборчої комісії, яка забезпечує проведення виборів у відповідності до закону. Крім того, у разі необхідності можуть бути створені окружні та районні виборчі комісії.</w:t>
      </w:r>
    </w:p>
    <w:p w14:paraId="50CE52D9" w14:textId="5DBCAD6A" w:rsidR="00267F07" w:rsidRPr="007F33F7" w:rsidRDefault="00267F07" w:rsidP="00D61506">
      <w:pPr>
        <w:rPr>
          <w:lang w:val="uk-UA"/>
        </w:rPr>
      </w:pPr>
      <w:r w:rsidRPr="007F33F7">
        <w:rPr>
          <w:lang w:val="uk-UA"/>
        </w:rPr>
        <w:t>Важливо зазначити, що цей закон був змінений кілька разів після його прийняття, зокрема в 2004 та 2019 роках. Зміни вносилися, зокрема, з метою удосконалення виборчого процесу та забезпечення його прозорості та демократичності.</w:t>
      </w:r>
    </w:p>
    <w:p w14:paraId="33BEE16E" w14:textId="37592307" w:rsidR="00267F07" w:rsidRPr="007F33F7" w:rsidRDefault="00267F07" w:rsidP="00D61506">
      <w:pPr>
        <w:rPr>
          <w:lang w:val="uk-UA"/>
        </w:rPr>
      </w:pPr>
      <w:r w:rsidRPr="007F33F7">
        <w:rPr>
          <w:lang w:val="uk-UA"/>
        </w:rPr>
        <w:t>Четверте скликання Верховної Ради України (2002-2006 рр.) було періодом політичної нестабільності та конфліктів між президентом і парламентом. З одного боку, президент Леонід Кучма та його оточення прагнули зберегти своє впливове становище та збільшити контроль над законодавчою владою. З іншого боку, опозиційні сили у парламенті намагалися зменшити президентський вплив та змінити політичну систему країни.</w:t>
      </w:r>
    </w:p>
    <w:p w14:paraId="124D3CAD" w14:textId="3B345FF7" w:rsidR="00E848F2" w:rsidRPr="007F33F7" w:rsidRDefault="00E848F2" w:rsidP="00D61506">
      <w:pPr>
        <w:rPr>
          <w:lang w:val="uk-UA"/>
        </w:rPr>
      </w:pPr>
      <w:r w:rsidRPr="007F33F7">
        <w:rPr>
          <w:lang w:val="uk-UA"/>
        </w:rPr>
        <w:t>Реформа Конституції України 2004 року була проведена з метою удосконалення дії законодавчої, виконавчої та судової влад в Україні. Основні зміни стосувалися збільшення повноважень Верховної Ради та зменшення повноважень президента, що забезпечило перехід від президентської до парламентської республіки</w:t>
      </w:r>
      <w:r w:rsidR="0068047C" w:rsidRPr="0068047C">
        <w:rPr>
          <w:lang w:val="ru-RU"/>
        </w:rPr>
        <w:t xml:space="preserve"> [14, </w:t>
      </w:r>
      <w:r w:rsidR="0068047C">
        <w:t>c</w:t>
      </w:r>
      <w:r w:rsidR="0068047C" w:rsidRPr="0068047C">
        <w:rPr>
          <w:lang w:val="ru-RU"/>
        </w:rPr>
        <w:t>. 80]</w:t>
      </w:r>
      <w:r w:rsidRPr="007F33F7">
        <w:rPr>
          <w:lang w:val="uk-UA"/>
        </w:rPr>
        <w:t>.</w:t>
      </w:r>
    </w:p>
    <w:p w14:paraId="381D80DB" w14:textId="77777777" w:rsidR="00E848F2" w:rsidRPr="007F33F7" w:rsidRDefault="00E848F2" w:rsidP="00D61506">
      <w:pPr>
        <w:rPr>
          <w:lang w:val="uk-UA"/>
        </w:rPr>
      </w:pPr>
      <w:r w:rsidRPr="007F33F7">
        <w:rPr>
          <w:lang w:val="uk-UA"/>
        </w:rPr>
        <w:t>Одним із ключових положень реформи стало зменшення повноважень президента в сфері законодавства та управління державою. Президент більше не має права розпускати парламент, а обов'язки щодо управління державою передані уряду та його главі - прем'єр-міністру.</w:t>
      </w:r>
    </w:p>
    <w:p w14:paraId="5EE51A63" w14:textId="77777777" w:rsidR="00E848F2" w:rsidRPr="007F33F7" w:rsidRDefault="00E848F2" w:rsidP="00D61506">
      <w:pPr>
        <w:rPr>
          <w:lang w:val="uk-UA"/>
        </w:rPr>
      </w:pPr>
    </w:p>
    <w:p w14:paraId="0FC9D5BC" w14:textId="16323716" w:rsidR="00E848F2" w:rsidRPr="007F33F7" w:rsidRDefault="00E848F2" w:rsidP="00D61506">
      <w:pPr>
        <w:rPr>
          <w:lang w:val="uk-UA"/>
        </w:rPr>
      </w:pPr>
      <w:r w:rsidRPr="007F33F7">
        <w:rPr>
          <w:lang w:val="uk-UA"/>
        </w:rPr>
        <w:t>Водночас було збільшено повноваження Верховної Ради України, зокрема, щодо прийняття законів та контролю за роботою виконавчої влади. Верховна Рада стала визначальним органом в усіх питаннях державного життя, що забезпечило перехід до парламентської форми уряду.</w:t>
      </w:r>
    </w:p>
    <w:p w14:paraId="7085E21E" w14:textId="0B0B9204" w:rsidR="005205A2" w:rsidRPr="007F33F7" w:rsidRDefault="005205A2" w:rsidP="00D61506">
      <w:pPr>
        <w:rPr>
          <w:lang w:val="uk-UA"/>
        </w:rPr>
      </w:pPr>
      <w:r w:rsidRPr="007F33F7">
        <w:rPr>
          <w:lang w:val="uk-UA"/>
        </w:rPr>
        <w:t>З моменту прийняття в 1996 році до Конституції України кілька разів вносилися зміни, в тому числі значний перегляд у 2004 році, спрямований на посилення ролі парламенту та обмеження повноважень президента. У 2014 році, після протестів на Євромайдані та повалення президента Януковича, парламент ухвалив пакет змін до Конституції, спрямованих на децентралізацію влади та надання більшої автономії місцевим органам влади.</w:t>
      </w:r>
    </w:p>
    <w:p w14:paraId="09997702" w14:textId="6369A637" w:rsidR="005205A2" w:rsidRPr="007F33F7" w:rsidRDefault="005205A2" w:rsidP="00D61506">
      <w:pPr>
        <w:rPr>
          <w:lang w:val="uk-UA"/>
        </w:rPr>
      </w:pPr>
      <w:r w:rsidRPr="007F33F7">
        <w:rPr>
          <w:lang w:val="uk-UA"/>
        </w:rPr>
        <w:t>Децентралізація влади стосується процесу передачі повноважень і ресурсів прийняття рішень від центрального уряду нижчим рівням влади, таким як регіональні або місцеві органи влади. У випадку України процес децентралізації був спрямований на вирішення проблем високоцентралізованої системи управління, де багато рішень ухвалювалися на національному рівні, а місцева влада мала обмежені повноваження та ресурси.</w:t>
      </w:r>
    </w:p>
    <w:p w14:paraId="7DFB967B" w14:textId="45C64F3B" w:rsidR="005205A2" w:rsidRPr="007F33F7" w:rsidRDefault="005205A2" w:rsidP="00D61506">
      <w:pPr>
        <w:rPr>
          <w:lang w:val="uk-UA"/>
        </w:rPr>
      </w:pPr>
      <w:r w:rsidRPr="007F33F7">
        <w:rPr>
          <w:lang w:val="uk-UA"/>
        </w:rPr>
        <w:t>Процес децентралізації в Україні розпочався у 2014 році з ухвалення пакету конституційних змін, які мали на меті передати більше повноважень і ресурсів місцевим громадам. Зміни передбачили створення територіальних громад, які є самоврядними одиницями, які мають повноваження приймати рішення щодо місцевого розвитку та інфраструктурних проектів, таких як дороги, школи та лікарні</w:t>
      </w:r>
      <w:r w:rsidR="0068047C" w:rsidRPr="0068047C">
        <w:rPr>
          <w:lang w:val="uk-UA"/>
        </w:rPr>
        <w:t xml:space="preserve"> [12, </w:t>
      </w:r>
      <w:r w:rsidR="0068047C">
        <w:t>c</w:t>
      </w:r>
      <w:r w:rsidR="0068047C" w:rsidRPr="0068047C">
        <w:rPr>
          <w:lang w:val="uk-UA"/>
        </w:rPr>
        <w:t>. 55]</w:t>
      </w:r>
      <w:r w:rsidRPr="007F33F7">
        <w:rPr>
          <w:lang w:val="uk-UA"/>
        </w:rPr>
        <w:t>.</w:t>
      </w:r>
    </w:p>
    <w:p w14:paraId="2F3514AB" w14:textId="7C5088FB" w:rsidR="005205A2" w:rsidRPr="007F33F7" w:rsidRDefault="005205A2" w:rsidP="00D61506">
      <w:pPr>
        <w:rPr>
          <w:lang w:val="uk-UA"/>
        </w:rPr>
      </w:pPr>
      <w:r w:rsidRPr="007F33F7">
        <w:rPr>
          <w:lang w:val="uk-UA"/>
        </w:rPr>
        <w:t>Однією з ключових цілей децентралізації в Україні було покращення публічних послуг та інфраструктури на місцевому рівні. До початку реформ багатьом місцевим органам влади не вистачало ресурсів і повноважень приймати рішення для ефективного задоволення потреб своїх громад. Процес децентралізації мав на меті надати місцевій владі більше контролю над власними ресурсами, дозволяючи їй визначати пріоритети потреб своїх громад і приймати більш обґрунтовані рішення.</w:t>
      </w:r>
    </w:p>
    <w:p w14:paraId="58AC8DE5" w14:textId="38A4078F" w:rsidR="005205A2" w:rsidRPr="007F33F7" w:rsidRDefault="005205A2" w:rsidP="00D61506">
      <w:pPr>
        <w:rPr>
          <w:lang w:val="uk-UA"/>
        </w:rPr>
      </w:pPr>
      <w:r w:rsidRPr="007F33F7">
        <w:rPr>
          <w:lang w:val="uk-UA"/>
        </w:rPr>
        <w:t>Децентралізація також мала на меті покращити підзвітність і прозорість уряду. Передаючи повноваження та ресурси місцевій владі, сподівалися, що прийняття рішень стане більш прозорим і підзвітним, оскільки місцеві громади зможуть легше контролювати дії своїх обраних посадових осіб.</w:t>
      </w:r>
    </w:p>
    <w:p w14:paraId="0C49A45A" w14:textId="6ECC697F" w:rsidR="005205A2" w:rsidRPr="007F33F7" w:rsidRDefault="005205A2" w:rsidP="005205A2">
      <w:pPr>
        <w:rPr>
          <w:lang w:val="uk-UA"/>
        </w:rPr>
      </w:pPr>
      <w:r w:rsidRPr="007F33F7">
        <w:rPr>
          <w:lang w:val="uk-UA"/>
        </w:rPr>
        <w:t>Незважаючи на те, що процес децентралізації в Україні зіткнувся з деякими проблемами, такими як опір з боку деяких посадовців національного рівня та проблеми з фінансуванням, він загалом розглядається як позитивний крок до більш демократичної та ефективної системи управління. Надаючи більше повноважень і ресурсів місцевим громадам, децентралізація має потенціал для покращення державних послуг, підвищення участі громадян і зміцнення демократії на низовому рівні.</w:t>
      </w:r>
    </w:p>
    <w:p w14:paraId="69D21C59" w14:textId="07C2D4E4" w:rsidR="005205A2" w:rsidRPr="007F33F7" w:rsidRDefault="005205A2" w:rsidP="00D61506">
      <w:pPr>
        <w:rPr>
          <w:lang w:val="uk-UA"/>
        </w:rPr>
      </w:pPr>
      <w:r w:rsidRPr="007F33F7">
        <w:rPr>
          <w:lang w:val="uk-UA"/>
        </w:rPr>
        <w:t>Судова реформа — це процес удосконалення структури, функціонування та ефективності системи правосуддя країни. В Україні необхідність судової реформи була широко визнана ключовою проблемою після протестів на Євромайдані та усунення колишнього президента Януковича в 2014 році. Судову систему в Україні вважали неефективною, корумпованою та незалежною, і реформа була необхідною для відновити суспільну довіру до системи та зміцнити верховенство права.</w:t>
      </w:r>
    </w:p>
    <w:p w14:paraId="72F2AC45" w14:textId="586DDD6F" w:rsidR="005205A2" w:rsidRPr="007F33F7" w:rsidRDefault="005205A2" w:rsidP="00D61506">
      <w:pPr>
        <w:rPr>
          <w:lang w:val="uk-UA"/>
        </w:rPr>
      </w:pPr>
      <w:r w:rsidRPr="007F33F7">
        <w:rPr>
          <w:lang w:val="uk-UA"/>
        </w:rPr>
        <w:t>Процес судової реформи в Україні передбачав ряд змін у законодавчій базі та установах, відповідальних за здійснення правосуддя. Основними завданнями реформи були підвищення ефективності та прозорості судової системи, підвищення підзвітності суддів і прокурорів, підвищення незалежності судової влади.</w:t>
      </w:r>
    </w:p>
    <w:p w14:paraId="24C7A96C" w14:textId="09D4C46B" w:rsidR="005205A2" w:rsidRPr="007F33F7" w:rsidRDefault="005205A2" w:rsidP="00D61506">
      <w:pPr>
        <w:rPr>
          <w:lang w:val="uk-UA"/>
        </w:rPr>
      </w:pPr>
      <w:r w:rsidRPr="007F33F7">
        <w:rPr>
          <w:lang w:val="uk-UA"/>
        </w:rPr>
        <w:t>Однією з найбільш значущих змін, запроваджених реформою, стало створення нового Верховного Суду у 2017 році. Верховний Суд замінив попередню систему трьох окремих судів – Верховного Суду України, Вищого господарського суду України та Вищого адміністративного суду України. Суд України. Новий Верховний суд має юрисдикцію над усіма цивільними та кримінальними справами та відповідає за забезпечення послідовності тлумачення та застосування закону по всій країні.</w:t>
      </w:r>
    </w:p>
    <w:p w14:paraId="2041A5B1" w14:textId="427FEF39" w:rsidR="005205A2" w:rsidRPr="007F33F7" w:rsidRDefault="005205A2" w:rsidP="00D61506">
      <w:pPr>
        <w:rPr>
          <w:lang w:val="uk-UA"/>
        </w:rPr>
      </w:pPr>
      <w:r w:rsidRPr="007F33F7">
        <w:rPr>
          <w:lang w:val="uk-UA"/>
        </w:rPr>
        <w:t>Важливим аспектом судової реформи стало запровадження нової системи добору та призначення суддів. Раніше суддів в Україні призначав президент і затверджував парламент, процес, який широко критикували через відсутність прозорості та потенціал для політичного втручання. Згідно з новою системою, судді відбираються шляхом конкурсного процесу на основі заслуг і проходять сувору процедуру перевірки, щоб забезпечити їх чесність і незалежність.</w:t>
      </w:r>
    </w:p>
    <w:p w14:paraId="34F04FC7" w14:textId="410939F2" w:rsidR="005205A2" w:rsidRPr="007F33F7" w:rsidRDefault="005205A2" w:rsidP="00D61506">
      <w:pPr>
        <w:rPr>
          <w:lang w:val="uk-UA"/>
        </w:rPr>
      </w:pPr>
      <w:r w:rsidRPr="007F33F7">
        <w:rPr>
          <w:lang w:val="uk-UA"/>
        </w:rPr>
        <w:t>Окрім цих змін, процес судової реформи в Україні також передбачав заходи щодо покращення функціонування прокуратури, розширення доступу всіх громадян до правосуддя та посилення захисту прав людини.</w:t>
      </w:r>
    </w:p>
    <w:p w14:paraId="7635313F" w14:textId="02315E50" w:rsidR="005205A2" w:rsidRPr="007F33F7" w:rsidRDefault="005205A2" w:rsidP="005205A2">
      <w:pPr>
        <w:rPr>
          <w:lang w:val="uk-UA"/>
        </w:rPr>
      </w:pPr>
      <w:r w:rsidRPr="007F33F7">
        <w:rPr>
          <w:lang w:val="uk-UA"/>
        </w:rPr>
        <w:t>Незважаючи на те, що процес судової реформи в Україні зіткнувся з деякими проблемами та проблемами впровадження, він загалом розглядається як позитивний крок до більш ефективної та незалежної судової системи. Реформа розглядається як важливий елемент у ширшому процесі демократизації та верховенства права в Україні, і її успіх матиме вирішальне значення для майбутнього розвитку та стабільності країни.</w:t>
      </w:r>
    </w:p>
    <w:p w14:paraId="6DC0DE1E" w14:textId="1A00C365" w:rsidR="005A6E93" w:rsidRPr="007F33F7" w:rsidRDefault="005A6E93" w:rsidP="00D61506">
      <w:pPr>
        <w:rPr>
          <w:lang w:val="uk-UA"/>
        </w:rPr>
      </w:pPr>
      <w:r w:rsidRPr="007F33F7">
        <w:rPr>
          <w:lang w:val="uk-UA"/>
        </w:rPr>
        <w:t>Президентська влада означає повноваження президента країни приймати рішення та діяти від імені уряду та народу. В Україні концентрація влади в руках президента є проблемою, яка актуальна протягом тривалого часу, і багато спостерігачів критикують напівпрезидентську систему країни за надання президенту занадто великої влади та обмеження ролі інших гілок влади.</w:t>
      </w:r>
    </w:p>
    <w:p w14:paraId="379AD63C" w14:textId="2A54C24C" w:rsidR="005A6E93" w:rsidRPr="007F33F7" w:rsidRDefault="005A6E93" w:rsidP="00D61506">
      <w:pPr>
        <w:rPr>
          <w:lang w:val="uk-UA"/>
        </w:rPr>
      </w:pPr>
      <w:r w:rsidRPr="007F33F7">
        <w:rPr>
          <w:lang w:val="uk-UA"/>
        </w:rPr>
        <w:t>Поправки до Конституції, прийняті в 2014 році, мали на меті вирішити цю проблему шляхом скорочення повноважень президента та передання їх частини парламенту та прем’єр-міністру. Зокрема, поправки скорочують повноваження президента призначати та звільняти урядовців і надають парламенту повноваження погоджувати призначення прем’єр-міністра та інших ключових посадових осіб. Поправки також посилили роль прем’єр-міністра та кабінету міністрів у процесі прийняття рішень, поклавши на них відповідальність за реалізацію урядової політики та нагляд за повсякденною діяльністю уряду.</w:t>
      </w:r>
    </w:p>
    <w:p w14:paraId="4F2D26D0" w14:textId="10AEB7D4" w:rsidR="005A6E93" w:rsidRPr="007F33F7" w:rsidRDefault="005A6E93" w:rsidP="00D61506">
      <w:pPr>
        <w:rPr>
          <w:lang w:val="uk-UA"/>
        </w:rPr>
      </w:pPr>
      <w:r w:rsidRPr="007F33F7">
        <w:rPr>
          <w:lang w:val="uk-UA"/>
        </w:rPr>
        <w:t>Зменшуючи повноваження президента, поправки мали на меті створити більш збалансовану систему правління, яка була б менш схильною до зловживань і більше реагувала б на потреби та інтереси народу. Ці зміни розглядалися як важливий крок до більш демократичної та підзвітної системи управління, де влада розподіляється більш рівномірно між різними гілками влади.</w:t>
      </w:r>
    </w:p>
    <w:p w14:paraId="5E3332C0" w14:textId="19CEE7CE" w:rsidR="005A6E93" w:rsidRPr="007F33F7" w:rsidRDefault="005A6E93" w:rsidP="00D61506">
      <w:pPr>
        <w:rPr>
          <w:lang w:val="uk-UA"/>
        </w:rPr>
      </w:pPr>
      <w:r w:rsidRPr="007F33F7">
        <w:rPr>
          <w:lang w:val="uk-UA"/>
        </w:rPr>
        <w:t>Однак деякі критики реформи стверджують, що скорочення повноважень президента також мало деякі негативні наслідки, наприклад, створення більш фрагментованого та менш ефективного уряду. Вони стверджують, що сильне керівництво президента необхідне для прийняття рішучих рішень і швидкого реагування на кризи, і що нова система може бути більш схильною до політичного тупика та нестабільності.</w:t>
      </w:r>
    </w:p>
    <w:p w14:paraId="269023B4" w14:textId="6D2ED3B4" w:rsidR="005A6E93" w:rsidRPr="007F33F7" w:rsidRDefault="005A6E93" w:rsidP="005A6E93">
      <w:pPr>
        <w:rPr>
          <w:lang w:val="uk-UA"/>
        </w:rPr>
      </w:pPr>
      <w:r w:rsidRPr="007F33F7">
        <w:rPr>
          <w:lang w:val="uk-UA"/>
        </w:rPr>
        <w:t>Загалом зміни щодо президентської влади в Україні відображають ширшу дискусію щодо відповідного балансу влади між виконавчою, законодавчою та судовою гілками влади. Хоча скорочення повноважень президента може мати деякі недоліки, багато хто розглядає його як необхідний крок до побудови більш демократичної та підзвітної системи управління в Україні.</w:t>
      </w:r>
    </w:p>
    <w:p w14:paraId="2E1BB3CD" w14:textId="618C6ED2" w:rsidR="005A6E93" w:rsidRPr="007F33F7" w:rsidRDefault="005A6E93" w:rsidP="005A6E93">
      <w:pPr>
        <w:rPr>
          <w:lang w:val="uk-UA"/>
        </w:rPr>
      </w:pPr>
      <w:r w:rsidRPr="007F33F7">
        <w:rPr>
          <w:lang w:val="uk-UA"/>
        </w:rPr>
        <w:t>Мовні права в Україні були дискусійним питанням протягом багатьох років, що відображає складне мовне та культурне розмаїття країни. Україна є багатонаціональною та багатомовною країною, українська та російська є двома найпоширенішими мовами. Питання мовних прав було в центрі політичних дебатів і конфліктів, особливо після здобуття Україною незалежності від Радянського Союзу в 1991 році</w:t>
      </w:r>
      <w:r w:rsidR="0068047C" w:rsidRPr="0068047C">
        <w:rPr>
          <w:lang w:val="ru-RU"/>
        </w:rPr>
        <w:t xml:space="preserve"> [11, </w:t>
      </w:r>
      <w:r w:rsidR="0068047C">
        <w:t>c</w:t>
      </w:r>
      <w:r w:rsidR="0068047C" w:rsidRPr="0068047C">
        <w:rPr>
          <w:lang w:val="ru-RU"/>
        </w:rPr>
        <w:t>. 61]</w:t>
      </w:r>
      <w:r w:rsidRPr="007F33F7">
        <w:rPr>
          <w:lang w:val="uk-UA"/>
        </w:rPr>
        <w:t>.</w:t>
      </w:r>
    </w:p>
    <w:p w14:paraId="77CD9497" w14:textId="77777777" w:rsidR="005A6E93" w:rsidRPr="007F33F7" w:rsidRDefault="005A6E93" w:rsidP="005A6E93">
      <w:pPr>
        <w:rPr>
          <w:lang w:val="uk-UA"/>
        </w:rPr>
      </w:pPr>
    </w:p>
    <w:p w14:paraId="7FCDEDA5" w14:textId="319F8E9F" w:rsidR="005A6E93" w:rsidRPr="007F33F7" w:rsidRDefault="005A6E93" w:rsidP="00D61506">
      <w:pPr>
        <w:rPr>
          <w:lang w:val="uk-UA"/>
        </w:rPr>
      </w:pPr>
      <w:r w:rsidRPr="007F33F7">
        <w:rPr>
          <w:lang w:val="uk-UA"/>
        </w:rPr>
        <w:t>Однією з найсуттєвіших змін щодо мовних прав в Україні стало прийняття нового закону про мову у 2019 році. Закон визнав українську мову єдиною офіційною мовою в країні та вимагав від усіх державних службовців і службовців володіти українською. Закон також надав офіційний статус певним мовам меншин, якими розмовляють в Україні, зокрема російській, кримськотатарській та румунській, але обмежив їх використання в офіційних умовах і вимагав використання української в більшості публічних контекстів.</w:t>
      </w:r>
    </w:p>
    <w:p w14:paraId="468F12CE" w14:textId="512F39DC" w:rsidR="005A6E93" w:rsidRPr="007F33F7" w:rsidRDefault="005A6E93" w:rsidP="00D61506">
      <w:pPr>
        <w:rPr>
          <w:lang w:val="uk-UA"/>
        </w:rPr>
      </w:pPr>
      <w:r w:rsidRPr="007F33F7">
        <w:rPr>
          <w:lang w:val="uk-UA"/>
        </w:rPr>
        <w:t>Прийняття нового мовного закону викликало суперечки та протести серед частини російськомовних українців, які побачили в законі загрозу своїм мовним правам і культурній ідентичності. Закон також розкритикували деякі міжнародні правозахисні організації, які стверджували, що він може призвести до дискримінації носіїв мов меншин і підірвати мовне розмаїття в Україні.</w:t>
      </w:r>
    </w:p>
    <w:p w14:paraId="6B1A627A" w14:textId="1BCB8D6F" w:rsidR="005A6E93" w:rsidRPr="007F33F7" w:rsidRDefault="005A6E93" w:rsidP="00D61506">
      <w:pPr>
        <w:rPr>
          <w:lang w:val="uk-UA"/>
        </w:rPr>
      </w:pPr>
      <w:r w:rsidRPr="007F33F7">
        <w:rPr>
          <w:lang w:val="uk-UA"/>
        </w:rPr>
        <w:t>Незважаючи на ці занепокоєння, український уряд захищав закон як необхідний крок до сприяння використанню української мови як основної в країні та зміцнення національної єдності. Прихильники закону стверджували, що він допоможе запобігти подальшій русифікації України та зменшить вплив російської пропаганди в українському суспільстві.</w:t>
      </w:r>
    </w:p>
    <w:p w14:paraId="1C3026C0" w14:textId="6E40C632" w:rsidR="005A6E93" w:rsidRPr="007F33F7" w:rsidRDefault="005A6E93" w:rsidP="00D61506">
      <w:pPr>
        <w:rPr>
          <w:lang w:val="uk-UA"/>
        </w:rPr>
      </w:pPr>
      <w:r w:rsidRPr="007F33F7">
        <w:rPr>
          <w:lang w:val="uk-UA"/>
        </w:rPr>
        <w:t>Питання мовних прав залишається складним і делікатним питанням в Україні, що відображає складну історію та культурне розмаїття країни. Хоча мовний закон 2019 року був суперечливим, він також є спробою збалансувати права різних мовних спільнот і сприяти використанню української як основної мови в країні. Триваюча дискусія щодо мовних прав в Україні підкреслює важливість сприяння мовному різноманіттю та повазі прав носіїв мов меншин у всіх суспільствах.</w:t>
      </w:r>
    </w:p>
    <w:p w14:paraId="1A07DB5D" w14:textId="4295B659" w:rsidR="005A6E93" w:rsidRPr="007F33F7" w:rsidRDefault="005A6E93" w:rsidP="00D61506">
      <w:pPr>
        <w:rPr>
          <w:lang w:val="uk-UA"/>
        </w:rPr>
      </w:pPr>
      <w:r w:rsidRPr="007F33F7">
        <w:rPr>
          <w:lang w:val="uk-UA"/>
        </w:rPr>
        <w:t>Загалом зміни до Конституції України були спрямовані на створення більш демократичної та децентралізованої системи влади з наданням більших повноважень місцевим громадам та зменшенням концентрації влади на національному рівні. Однак реалізація цих реформ була повільною та нерівномірною, причому деякі регіони країни зазнали більшого прогресу, ніж інші.</w:t>
      </w:r>
    </w:p>
    <w:p w14:paraId="3C198C63" w14:textId="77777777" w:rsidR="00267F07" w:rsidRDefault="00267F07" w:rsidP="00D61506">
      <w:pPr>
        <w:ind w:firstLine="0"/>
        <w:rPr>
          <w:lang w:val="uk-UA"/>
        </w:rPr>
      </w:pPr>
    </w:p>
    <w:p w14:paraId="6629678C" w14:textId="77777777" w:rsidR="00D61506" w:rsidRPr="007F33F7" w:rsidRDefault="00D61506" w:rsidP="00D61506">
      <w:pPr>
        <w:ind w:firstLine="0"/>
        <w:rPr>
          <w:lang w:val="uk-UA"/>
        </w:rPr>
      </w:pPr>
    </w:p>
    <w:p w14:paraId="52667C27" w14:textId="03A8C4F2" w:rsidR="005305BD" w:rsidRPr="007F33F7" w:rsidRDefault="005305BD" w:rsidP="00D61506">
      <w:pPr>
        <w:pStyle w:val="2"/>
        <w:ind w:firstLine="709"/>
        <w:jc w:val="both"/>
      </w:pPr>
      <w:bookmarkStart w:id="19" w:name="_Toc134296955"/>
      <w:r w:rsidRPr="007F33F7">
        <w:t>2.</w:t>
      </w:r>
      <w:r w:rsidR="00E27931" w:rsidRPr="007F33F7">
        <w:t>2 Реформи парламентської системи</w:t>
      </w:r>
      <w:bookmarkEnd w:id="19"/>
    </w:p>
    <w:p w14:paraId="27A24C3C" w14:textId="77777777" w:rsidR="006B758F" w:rsidRPr="007F33F7" w:rsidRDefault="006B758F" w:rsidP="00D61506">
      <w:pPr>
        <w:rPr>
          <w:lang w:val="uk-UA"/>
        </w:rPr>
      </w:pPr>
    </w:p>
    <w:p w14:paraId="21967EFD" w14:textId="5D766011" w:rsidR="007439E6" w:rsidRPr="007F33F7" w:rsidRDefault="007439E6" w:rsidP="00D61506">
      <w:pPr>
        <w:rPr>
          <w:lang w:val="uk-UA"/>
        </w:rPr>
      </w:pPr>
      <w:r w:rsidRPr="007F33F7">
        <w:rPr>
          <w:lang w:val="uk-UA"/>
        </w:rPr>
        <w:t>Парламентська система в Україні за останні роки зазнала значних реформ, що відображає постійні зусилля країни щодо зміцнення демократії, сприяння прозорості та зменшення корупції. Ці реформи були спрямовані на підвищення ефективності та підзвітності парламенту, а також сприяння більшій участі громадян у політичному процесі.</w:t>
      </w:r>
    </w:p>
    <w:p w14:paraId="21504FD5" w14:textId="2113682F" w:rsidR="00D61506" w:rsidRPr="007F33F7" w:rsidRDefault="007439E6" w:rsidP="00D61506">
      <w:pPr>
        <w:rPr>
          <w:lang w:val="uk-UA"/>
        </w:rPr>
      </w:pPr>
      <w:r w:rsidRPr="007F33F7">
        <w:rPr>
          <w:lang w:val="uk-UA"/>
        </w:rPr>
        <w:t>Однією з найважливіших реформ парламентської системи було ухвалення нового закону про вибори в 2015 році. Закон запровадив змішану виборчу систему, яка поєднує пропорційне представництво з одномандатними округами. Закон також встановив поріг для політичних партій до парламенту, що допомогло зменшити фрагментацію політичного ландшафту та сприяти більшій стабільності.</w:t>
      </w:r>
    </w:p>
    <w:p w14:paraId="3A1A276E" w14:textId="7E947C99" w:rsidR="007439E6" w:rsidRPr="007F33F7" w:rsidRDefault="007439E6" w:rsidP="00D61506">
      <w:pPr>
        <w:rPr>
          <w:lang w:val="uk-UA"/>
        </w:rPr>
      </w:pPr>
      <w:r w:rsidRPr="007F33F7">
        <w:rPr>
          <w:lang w:val="uk-UA"/>
        </w:rPr>
        <w:t>Окрім нового закону про вибори, Україна також здійснила інші реформи для посилення ролі парламенту в процесі прийняття рішень. Наприклад, парламенту було надано більший нагляд і контроль за урядовим бюджетом, що сприяло підвищенню прозорості та підзвітності державних витрат. Парламенту також надається більша роль у призначенні ключових посадових осіб, включаючи членів судової системи та Центральної виборчої комісії</w:t>
      </w:r>
      <w:r w:rsidR="0068047C" w:rsidRPr="0068047C">
        <w:rPr>
          <w:lang w:val="ru-RU"/>
        </w:rPr>
        <w:t xml:space="preserve"> [7, </w:t>
      </w:r>
      <w:r w:rsidR="0068047C">
        <w:t>c</w:t>
      </w:r>
      <w:r w:rsidR="0068047C" w:rsidRPr="0068047C">
        <w:rPr>
          <w:lang w:val="ru-RU"/>
        </w:rPr>
        <w:t>. 107]</w:t>
      </w:r>
      <w:r w:rsidRPr="007F33F7">
        <w:rPr>
          <w:lang w:val="uk-UA"/>
        </w:rPr>
        <w:t>.</w:t>
      </w:r>
    </w:p>
    <w:p w14:paraId="089EF139" w14:textId="18677125" w:rsidR="007439E6" w:rsidRPr="007F33F7" w:rsidRDefault="007439E6" w:rsidP="00D61506">
      <w:pPr>
        <w:rPr>
          <w:lang w:val="uk-UA"/>
        </w:rPr>
      </w:pPr>
      <w:r w:rsidRPr="007F33F7">
        <w:rPr>
          <w:lang w:val="uk-UA"/>
        </w:rPr>
        <w:t>Ще однією важливою реформою стало створення публічної системи електронних петицій, яка дозволяє громадянам пропонувати закони та звертатися безпосередньо до парламенту. Це допомогло сприяти більшій залученості та участі громадян у політичному процесі, а також забезпечило механізм вирішення суспільних проблем і скарг.</w:t>
      </w:r>
    </w:p>
    <w:p w14:paraId="362E5065" w14:textId="32F73F16" w:rsidR="006B758F" w:rsidRPr="007F33F7" w:rsidRDefault="006B758F" w:rsidP="00D61506">
      <w:pPr>
        <w:rPr>
          <w:lang w:val="uk-UA"/>
        </w:rPr>
      </w:pPr>
      <w:r w:rsidRPr="007F33F7">
        <w:rPr>
          <w:lang w:val="uk-UA"/>
        </w:rPr>
        <w:t>Протягом багатьох років виборче законодавство в Україні зазнавало значних змін, що відображає зусилля країни сприяти проведенню чесних і демократичних виборів. До ухвалення чинного закону про вибори у 2014 році в Україні діяла змішана виборча система, яка поєднувала елементи пропорційної системи представ</w:t>
      </w:r>
      <w:r w:rsidR="00D61506">
        <w:rPr>
          <w:lang w:val="uk-UA"/>
        </w:rPr>
        <w:t>ництва та одномандатних округів.</w:t>
      </w:r>
    </w:p>
    <w:p w14:paraId="0800C4FF" w14:textId="600BF926" w:rsidR="006B758F" w:rsidRPr="007F33F7" w:rsidRDefault="006B758F" w:rsidP="00D61506">
      <w:pPr>
        <w:rPr>
          <w:lang w:val="uk-UA"/>
        </w:rPr>
      </w:pPr>
      <w:r w:rsidRPr="007F33F7">
        <w:rPr>
          <w:lang w:val="uk-UA"/>
        </w:rPr>
        <w:t>У 2014 році в Україні було прийнято новий виборчий закон, який запровадив пропорційну систему із закритими партійними списками. Відповідно до цієї системи виборці віддають свої голоси за політичні партії, а не за окремих кандидатів, а місця в парламенті розподіляються між партіями на основі відсотка голосів, які вони отримують</w:t>
      </w:r>
      <w:r w:rsidR="0068047C" w:rsidRPr="0068047C">
        <w:rPr>
          <w:lang w:val="ru-RU"/>
        </w:rPr>
        <w:t xml:space="preserve"> [5, </w:t>
      </w:r>
      <w:r w:rsidR="0068047C">
        <w:t>c</w:t>
      </w:r>
      <w:r w:rsidR="0068047C" w:rsidRPr="0068047C">
        <w:rPr>
          <w:lang w:val="ru-RU"/>
        </w:rPr>
        <w:t>. 92]</w:t>
      </w:r>
      <w:r w:rsidRPr="007F33F7">
        <w:rPr>
          <w:lang w:val="uk-UA"/>
        </w:rPr>
        <w:t>.</w:t>
      </w:r>
    </w:p>
    <w:p w14:paraId="1E5B2A13" w14:textId="6023B37A" w:rsidR="006B758F" w:rsidRPr="007F33F7" w:rsidRDefault="006B758F" w:rsidP="00D61506">
      <w:pPr>
        <w:rPr>
          <w:lang w:val="uk-UA"/>
        </w:rPr>
      </w:pPr>
      <w:r w:rsidRPr="007F33F7">
        <w:rPr>
          <w:lang w:val="uk-UA"/>
        </w:rPr>
        <w:t>Однією з ключових особливостей нового закону про вибори є представницький бар’єр у парламенті. Для того, щоб бути представленими в парламенті, політичні партії повинні набрати не менше 5% голосів виборців. Цей поріг був розроблений для сприяння більшій політичній стабільності та запобігання фрагментації парламенту.</w:t>
      </w:r>
    </w:p>
    <w:p w14:paraId="3AD6D19D" w14:textId="54A93E5D" w:rsidR="006B758F" w:rsidRPr="007F33F7" w:rsidRDefault="006B758F" w:rsidP="00D61506">
      <w:pPr>
        <w:rPr>
          <w:lang w:val="uk-UA"/>
        </w:rPr>
      </w:pPr>
      <w:r w:rsidRPr="007F33F7">
        <w:rPr>
          <w:lang w:val="uk-UA"/>
        </w:rPr>
        <w:t>Прийняття нового виборчого закону у 2014 році стало значним кроком на шляху сприяння чесним і демократичним виборам в Україні. Закон допоміг підвищити прозорість і підзвітність у виборчому процесі та створив механізм для забезпечення того, щоб голоси всіх громадян були представлені в парламенті.</w:t>
      </w:r>
    </w:p>
    <w:p w14:paraId="1790DC91" w14:textId="7BCA56F7" w:rsidR="006B758F" w:rsidRPr="007F33F7" w:rsidRDefault="006B758F" w:rsidP="00D61506">
      <w:pPr>
        <w:rPr>
          <w:lang w:val="uk-UA"/>
        </w:rPr>
      </w:pPr>
      <w:r w:rsidRPr="007F33F7">
        <w:rPr>
          <w:lang w:val="uk-UA"/>
        </w:rPr>
        <w:t>Проте виборче законодавство також критикували, зокрема щодо ролі грошей у виборчому процесі. Критики стверджують, що закон не зробив достатньо для усунення впливу багатих людей і бізнес-інтересів на політичний процес і що потрібно зробити більше для сприяння більшій прозорості та підзвітності у фінансуванні кампаній.</w:t>
      </w:r>
    </w:p>
    <w:p w14:paraId="58267549" w14:textId="2B6A6A30" w:rsidR="006B758F" w:rsidRPr="007F33F7" w:rsidRDefault="006B758F" w:rsidP="006B758F">
      <w:pPr>
        <w:rPr>
          <w:lang w:val="uk-UA"/>
        </w:rPr>
      </w:pPr>
      <w:r w:rsidRPr="007F33F7">
        <w:rPr>
          <w:lang w:val="uk-UA"/>
        </w:rPr>
        <w:t>Незважаючи на цю критику, ухвалення нового закону про вибори у 2014 році є важливим кроком до побудови більш демократичної та стабільної політичної системи в Україні. Закон допоміг забезпечити, щоб вибори були вільними та справедливими, а голоси всіх громадян були представлені в парламенті.</w:t>
      </w:r>
    </w:p>
    <w:p w14:paraId="632E7FF5" w14:textId="1C773220" w:rsidR="009B508E" w:rsidRPr="007F33F7" w:rsidRDefault="009B508E" w:rsidP="00D61506">
      <w:pPr>
        <w:rPr>
          <w:lang w:val="uk-UA"/>
        </w:rPr>
      </w:pPr>
      <w:r w:rsidRPr="007F33F7">
        <w:rPr>
          <w:lang w:val="uk-UA"/>
        </w:rPr>
        <w:t>Прийняття нового виборчого закону у 2015 році стало однією з найбільш значущих реформ парламентської системи в Україні за останні роки. Закон запроваджував змішану виборчу систему, яка поєднувала пропорційне представництво з одномандатними округами. За новою системою 50% членів парламенту обиралися за пропорційною системою, а 50% – за одномандатними округами.</w:t>
      </w:r>
    </w:p>
    <w:p w14:paraId="4D740463" w14:textId="23CABAC9" w:rsidR="009B508E" w:rsidRPr="007F33F7" w:rsidRDefault="009B508E" w:rsidP="00D61506">
      <w:pPr>
        <w:rPr>
          <w:lang w:val="uk-UA"/>
        </w:rPr>
      </w:pPr>
      <w:r w:rsidRPr="007F33F7">
        <w:rPr>
          <w:lang w:val="uk-UA"/>
        </w:rPr>
        <w:t>Запровадження змішаної виборчої системи мало на меті зменшити фрагментацію політичного ландшафту та сприяти більшій стабільності. Попередню виборчу систему піддавали різкій критиці за те, що вона дозволяла невеликим однопартійним партіям отримувати місця в парламенті та ускладнювала партіям формування стабільних правлячих коаліцій. Нова система була розроблена, щоб сприяти більшому представництву більших, визнаних партій і зменшити вплив малих, маргінальних партій.</w:t>
      </w:r>
    </w:p>
    <w:p w14:paraId="059DEC39" w14:textId="336C7D99" w:rsidR="009B508E" w:rsidRPr="007F33F7" w:rsidRDefault="009B508E" w:rsidP="00D61506">
      <w:pPr>
        <w:rPr>
          <w:lang w:val="uk-UA"/>
        </w:rPr>
      </w:pPr>
      <w:r w:rsidRPr="007F33F7">
        <w:rPr>
          <w:lang w:val="uk-UA"/>
        </w:rPr>
        <w:t>Окрім нової виборчої системи, закон також встановив прохідний бар’єр для політичних партій до парламенту. Згідно з новим законом, партія повинна отримати принаймні 5% загальнонаціональних голосів, щоб отримати право на представництво в парламенті. Цей бар’єр допоміг зменшити кількість малих маргінальних партій і сприяв більшій стабільності в парламенті.</w:t>
      </w:r>
    </w:p>
    <w:p w14:paraId="167C06A0" w14:textId="77777777" w:rsidR="009B508E" w:rsidRPr="007F33F7" w:rsidRDefault="009B508E" w:rsidP="009B508E">
      <w:pPr>
        <w:rPr>
          <w:lang w:val="uk-UA"/>
        </w:rPr>
      </w:pPr>
      <w:r w:rsidRPr="007F33F7">
        <w:rPr>
          <w:lang w:val="uk-UA"/>
        </w:rPr>
        <w:t>Однак запровадження нового закону про вибори не обійшлося без суперечок. Критики стверджували, що закон надає перевагу відомим партіям і ускладнює вихід нових партій на політичну арену. Також були побоювання, що закон може призвести до концентрації влади в руках невеликої кількості політичних партій і зменшити різноманітність політичного представництва в парламенті.</w:t>
      </w:r>
    </w:p>
    <w:p w14:paraId="2F16D948" w14:textId="77777777" w:rsidR="009B508E" w:rsidRPr="007F33F7" w:rsidRDefault="009B508E" w:rsidP="009B508E">
      <w:pPr>
        <w:rPr>
          <w:lang w:val="uk-UA"/>
        </w:rPr>
      </w:pPr>
    </w:p>
    <w:p w14:paraId="2E46D82E" w14:textId="1C1B4800" w:rsidR="009B508E" w:rsidRPr="007F33F7" w:rsidRDefault="009B508E" w:rsidP="00D61506">
      <w:pPr>
        <w:rPr>
          <w:lang w:val="uk-UA"/>
        </w:rPr>
      </w:pPr>
      <w:r w:rsidRPr="007F33F7">
        <w:rPr>
          <w:lang w:val="uk-UA"/>
        </w:rPr>
        <w:t>Незважаючи на ці занепокоєння, нова виборча система діє вже кілька років, і їй приписують сприяння більшій стабільності та передбачуваності політичного ландшафту. Система також допомогла зменшити вплив маргінальних партій і полегшила більшим партіям формування стабільних правлячих коаліцій.</w:t>
      </w:r>
    </w:p>
    <w:p w14:paraId="5439292F" w14:textId="6EE01F52" w:rsidR="009B508E" w:rsidRPr="007F33F7" w:rsidRDefault="009B508E" w:rsidP="009B508E">
      <w:pPr>
        <w:rPr>
          <w:lang w:val="uk-UA"/>
        </w:rPr>
      </w:pPr>
      <w:r w:rsidRPr="007F33F7">
        <w:rPr>
          <w:lang w:val="uk-UA"/>
        </w:rPr>
        <w:t>Загалом ухвалення нового закону про вибори стало важливою реформою парламентської системи в Україні, що відображає постійні зусилля країни щодо зміцнення демократії, сприяння стабільності та зменшення корупції. Хоча були певні побоювання щодо впливу нової системи, закон є важливим кроком до побудови більш ефективної та представницької парламентської системи в Україні.</w:t>
      </w:r>
    </w:p>
    <w:p w14:paraId="17E713B5" w14:textId="7A159AD9" w:rsidR="00143CFB" w:rsidRPr="007F33F7" w:rsidRDefault="00143CFB" w:rsidP="00D61506">
      <w:pPr>
        <w:rPr>
          <w:lang w:val="uk-UA"/>
        </w:rPr>
      </w:pPr>
      <w:r w:rsidRPr="007F33F7">
        <w:rPr>
          <w:lang w:val="uk-UA"/>
        </w:rPr>
        <w:t>Створення системи публічних електронних петицій стало важливою реформою парламентської системи в Україні, що відображає зусилля країни сприяти більшій залученості та участі громадян у політичному процесі. Система електронних петицій була запроваджена в 2015 році і дозволяє громадянам пропонувати закони та звертатися безпосередньо до парламенту</w:t>
      </w:r>
      <w:r w:rsidR="0068047C" w:rsidRPr="0068047C">
        <w:rPr>
          <w:lang w:val="ru-RU"/>
        </w:rPr>
        <w:t xml:space="preserve"> [4, </w:t>
      </w:r>
      <w:r w:rsidR="0068047C">
        <w:t>c</w:t>
      </w:r>
      <w:r w:rsidR="0068047C" w:rsidRPr="0068047C">
        <w:rPr>
          <w:lang w:val="ru-RU"/>
        </w:rPr>
        <w:t>. 137]</w:t>
      </w:r>
      <w:r w:rsidRPr="007F33F7">
        <w:rPr>
          <w:lang w:val="uk-UA"/>
        </w:rPr>
        <w:t>.</w:t>
      </w:r>
    </w:p>
    <w:p w14:paraId="6F849660" w14:textId="3F3DA4DB" w:rsidR="00143CFB" w:rsidRPr="007F33F7" w:rsidRDefault="00143CFB" w:rsidP="00D61506">
      <w:pPr>
        <w:rPr>
          <w:lang w:val="uk-UA"/>
        </w:rPr>
      </w:pPr>
      <w:r w:rsidRPr="007F33F7">
        <w:rPr>
          <w:lang w:val="uk-UA"/>
        </w:rPr>
        <w:t>У системі електронних петицій громадяни можуть подавати петиції онлайн через спеціальний веб-сайт. Після подання петиція розглядається Комітетом Верховної Ради з питань петицій і передається до відповідного комітету для подальшого розгляду. Якщо комітет схвалить петицію, вона передається на голосування до парламенту.</w:t>
      </w:r>
    </w:p>
    <w:p w14:paraId="4C89CD25" w14:textId="77777777" w:rsidR="00143CFB" w:rsidRPr="007F33F7" w:rsidRDefault="00143CFB" w:rsidP="00143CFB">
      <w:pPr>
        <w:rPr>
          <w:lang w:val="uk-UA"/>
        </w:rPr>
      </w:pPr>
      <w:r w:rsidRPr="007F33F7">
        <w:rPr>
          <w:lang w:val="uk-UA"/>
        </w:rPr>
        <w:t>Система електронних петицій була успішною у сприянні більшій активності та участі громадян у політичному процесі. З моменту його запровадження було подано тисячі петицій і в результаті було вирішено низку важливих питань. Наприклад, у 2018 році петиція про заборону одноразового пластику в Україні набрала понад 25 тисяч підписів і врешті була прийнята парламентом.</w:t>
      </w:r>
    </w:p>
    <w:p w14:paraId="5D8FF069" w14:textId="77777777" w:rsidR="00143CFB" w:rsidRPr="007F33F7" w:rsidRDefault="00143CFB" w:rsidP="00143CFB">
      <w:pPr>
        <w:rPr>
          <w:lang w:val="uk-UA"/>
        </w:rPr>
      </w:pPr>
    </w:p>
    <w:p w14:paraId="012D54F3" w14:textId="3AEA2E2A" w:rsidR="00143CFB" w:rsidRPr="007F33F7" w:rsidRDefault="00143CFB" w:rsidP="00D61506">
      <w:pPr>
        <w:rPr>
          <w:lang w:val="uk-UA"/>
        </w:rPr>
      </w:pPr>
      <w:r w:rsidRPr="007F33F7">
        <w:rPr>
          <w:lang w:val="uk-UA"/>
        </w:rPr>
        <w:t>Система електронних петицій також допомогла сприяти більшій прозорості та підзвітності політичного процесу. Дозволяючи громадянам подавати петиції безпосередньо до парламенту, система забезпечила механізм вирішення громадських занепокоєнь і скарг і допомогла притягнути обраних посадових осіб до відповідальності перед виборцями.</w:t>
      </w:r>
    </w:p>
    <w:p w14:paraId="564636A6" w14:textId="44F9DB79" w:rsidR="00143CFB" w:rsidRPr="007F33F7" w:rsidRDefault="00143CFB" w:rsidP="00D61506">
      <w:pPr>
        <w:rPr>
          <w:lang w:val="uk-UA"/>
        </w:rPr>
      </w:pPr>
      <w:r w:rsidRPr="007F33F7">
        <w:rPr>
          <w:lang w:val="uk-UA"/>
        </w:rPr>
        <w:t>Незважаючи на успіхи системи електронних петицій, все ще існують проблеми, які необхідно вирішити. Наприклад, існує потреба сприяти більшій обізнаності громадськості про систему та забезпечувати своєчасний та ефективний розгляд петицій та їх вирішення. Існує також необхідність гарантувати, що система не буде вразливою до зловживань або маніпуляцій з боку зацікавлених осіб.</w:t>
      </w:r>
    </w:p>
    <w:p w14:paraId="5F4CB321" w14:textId="5EAB525F" w:rsidR="00143CFB" w:rsidRPr="007F33F7" w:rsidRDefault="00143CFB" w:rsidP="00143CFB">
      <w:pPr>
        <w:rPr>
          <w:lang w:val="uk-UA"/>
        </w:rPr>
      </w:pPr>
      <w:r w:rsidRPr="007F33F7">
        <w:rPr>
          <w:lang w:val="uk-UA"/>
        </w:rPr>
        <w:t>Загалом, створення системи електронних петицій в Україні є важливим кроком до побудови парламентської системи, яка має більшу участь і підзвітність. Незважаючи на те, що ще існують проблеми, які необхідно вирішити, система вже мала значний вплив на сприяння більшій залученості громадян та участі в політичному процесі.</w:t>
      </w:r>
    </w:p>
    <w:p w14:paraId="7F7F42BD" w14:textId="40657F1C" w:rsidR="00E978C7" w:rsidRPr="007F33F7" w:rsidRDefault="00E978C7" w:rsidP="00D61506">
      <w:pPr>
        <w:rPr>
          <w:lang w:val="uk-UA"/>
        </w:rPr>
      </w:pPr>
      <w:r w:rsidRPr="007F33F7">
        <w:rPr>
          <w:lang w:val="uk-UA"/>
        </w:rPr>
        <w:t>Протягом багатьох років парламентська система в Україні стикалася з низкою проблем, включаючи політичну нестабільність, корупцію та брак прозорості та підзвітності. У відповідь уряд здійснив низку реформ, спрямованих на сприяння більш демократичному правлінню та посиленню ролі парламенту.</w:t>
      </w:r>
    </w:p>
    <w:p w14:paraId="65BA0635" w14:textId="10CA19F6" w:rsidR="00E978C7" w:rsidRPr="007F33F7" w:rsidRDefault="00E978C7" w:rsidP="00D61506">
      <w:pPr>
        <w:rPr>
          <w:lang w:val="uk-UA"/>
        </w:rPr>
      </w:pPr>
      <w:r w:rsidRPr="007F33F7">
        <w:rPr>
          <w:lang w:val="uk-UA"/>
        </w:rPr>
        <w:t>Одним із головних викликів парламентській системі в Україні є політична нестабільність. У минулому парламент зазнавав частих змін у керівництві та уряді, що призводило до відсутності наступності та прогресу у важливих питаннях. Щоб вирішити цю проблему, уряд здійснив реформи, спрямовані на сприяння більшій стабільності, включаючи встановлення нових правил і процедур відбору урядовців і ухвалення нових законів, спрямованих на запобігання політичному втручанню в роботу парламенту.</w:t>
      </w:r>
    </w:p>
    <w:p w14:paraId="3BCECAC1" w14:textId="34529C1A" w:rsidR="00E978C7" w:rsidRPr="007F33F7" w:rsidRDefault="00E978C7" w:rsidP="00D61506">
      <w:pPr>
        <w:rPr>
          <w:lang w:val="uk-UA"/>
        </w:rPr>
      </w:pPr>
      <w:r w:rsidRPr="007F33F7">
        <w:rPr>
          <w:lang w:val="uk-UA"/>
        </w:rPr>
        <w:t>Ще однією серйозною проблемою, з якою стикається парламентська система в Україні, є корупція. Корупція була основною проблемою в українській політиці протягом багатьох років, і багато політиків використовували свої владні позиції для особистої вигоди. Щоб вирішити цю проблему, уряд запровадив низку антикорупційних заходів, включаючи створення нових антикорупційних інституцій та ухвалення нових законів, спрямованих на запобігання та переслідування корупції.</w:t>
      </w:r>
    </w:p>
    <w:p w14:paraId="04A45B99" w14:textId="4C8C2423" w:rsidR="00E978C7" w:rsidRPr="007F33F7" w:rsidRDefault="00E978C7" w:rsidP="00D61506">
      <w:pPr>
        <w:rPr>
          <w:lang w:val="uk-UA"/>
        </w:rPr>
      </w:pPr>
      <w:r w:rsidRPr="007F33F7">
        <w:rPr>
          <w:lang w:val="uk-UA"/>
        </w:rPr>
        <w:t>Відсутність прозорості та підзвітності також є серйозною проблемою, з якою стикається парламентська система в Україні. Щоб вирішити цю проблему, уряд вжив низку заходів, спрямованих на сприяння більшій прозорості, включаючи створення системи публічних електронних петицій та ухвалення нових законів, спрямованих на сприяння більшому доступу до інформації та посиленню ролі громадянського суспільства.</w:t>
      </w:r>
    </w:p>
    <w:p w14:paraId="7F093CDE" w14:textId="305ABA79" w:rsidR="00E978C7" w:rsidRPr="007F33F7" w:rsidRDefault="00E978C7" w:rsidP="00E978C7">
      <w:pPr>
        <w:rPr>
          <w:lang w:val="uk-UA"/>
        </w:rPr>
      </w:pPr>
      <w:r w:rsidRPr="007F33F7">
        <w:rPr>
          <w:lang w:val="uk-UA"/>
        </w:rPr>
        <w:t>Загалом реформи парламентської системи в Україні були спрямовані на сприяння більш демократичному врядуванню, посилення ролі парламенту та вирішення деяких головних проблем, з якими стикається країна. Незважаючи на те, що для повного вирішення цих викликів ще потрібно зробити роботу, реформи, здійснені на сьогодні, є важливим кроком до побудови більш демократичної та стабільної політичної системи в Україні.</w:t>
      </w:r>
    </w:p>
    <w:p w14:paraId="47705A74" w14:textId="56AA2A67" w:rsidR="00E978C7" w:rsidRPr="007F33F7" w:rsidRDefault="008E15E4" w:rsidP="00E978C7">
      <w:pPr>
        <w:rPr>
          <w:lang w:val="uk-UA"/>
        </w:rPr>
      </w:pPr>
      <w:r w:rsidRPr="007F33F7">
        <w:rPr>
          <w:lang w:val="uk-UA"/>
        </w:rPr>
        <w:t>Українська Конституція та парламентська система за останні роки зазнали значних змін, спрямованих на сприяння більш демократичному правлінню та посиленню ролі парламенту. Реформи включали децентралізацію влади, судову реформу, президентську владу, мовні права, виборче законодавство, створення системи публічних електронних петицій тощо. Найбільш значущі реформи включають ухвалення нового виборчого закону в 2015 році, який запровадив пропорційну представницьку систему із закритими партійними списками, і прийняття нової конституції в 2019 році, яка встановила більш децентралізовану систему управління. Незважаючи на постійні виклики, зокрема політичну нестабільність і корупцію, ці реформи є важливим кроком до побудови більш демократичної та стабільної політичної системи в Україні.</w:t>
      </w:r>
    </w:p>
    <w:p w14:paraId="21E9043D" w14:textId="77777777" w:rsidR="00E978C7" w:rsidRPr="007F33F7" w:rsidRDefault="00E978C7" w:rsidP="00E978C7">
      <w:pPr>
        <w:rPr>
          <w:lang w:val="uk-UA"/>
        </w:rPr>
      </w:pPr>
    </w:p>
    <w:p w14:paraId="10AD4CB3" w14:textId="6AA8F9A5" w:rsidR="00D8112D" w:rsidRPr="007F33F7" w:rsidRDefault="00D8112D" w:rsidP="005305BD">
      <w:pPr>
        <w:rPr>
          <w:rFonts w:cs="Times New Roman"/>
          <w:b/>
          <w:bCs/>
          <w:szCs w:val="28"/>
          <w:lang w:val="uk-UA"/>
        </w:rPr>
      </w:pPr>
      <w:r w:rsidRPr="007F33F7">
        <w:rPr>
          <w:lang w:val="uk-UA"/>
        </w:rPr>
        <w:br w:type="page"/>
      </w:r>
    </w:p>
    <w:p w14:paraId="1DF83628" w14:textId="7E598529" w:rsidR="00D8112D" w:rsidRDefault="00D8112D" w:rsidP="00D8112D">
      <w:pPr>
        <w:pStyle w:val="1"/>
      </w:pPr>
      <w:bookmarkStart w:id="20" w:name="_Toc134296956"/>
      <w:r w:rsidRPr="007F33F7">
        <w:t xml:space="preserve">РОЗДІЛ 3. </w:t>
      </w:r>
      <w:r w:rsidR="00E27931" w:rsidRPr="007F33F7">
        <w:t>Неформальні практики парламентаризму в Україні</w:t>
      </w:r>
      <w:bookmarkEnd w:id="20"/>
    </w:p>
    <w:p w14:paraId="5642716D" w14:textId="0F099E5E" w:rsidR="00D8112D" w:rsidRPr="007F33F7" w:rsidRDefault="00D8112D" w:rsidP="00D61506">
      <w:pPr>
        <w:pStyle w:val="2"/>
        <w:ind w:firstLine="709"/>
        <w:jc w:val="both"/>
      </w:pPr>
      <w:bookmarkStart w:id="21" w:name="_Toc134296957"/>
      <w:r w:rsidRPr="007F33F7">
        <w:t xml:space="preserve">3.1 </w:t>
      </w:r>
      <w:r w:rsidR="00E27931" w:rsidRPr="007F33F7">
        <w:t>Роль політичних партій у розвитку парламентаризму</w:t>
      </w:r>
      <w:bookmarkEnd w:id="21"/>
    </w:p>
    <w:p w14:paraId="1A084F5E" w14:textId="77777777" w:rsidR="007F33F7" w:rsidRDefault="007F33F7" w:rsidP="00D61506">
      <w:pPr>
        <w:rPr>
          <w:lang w:val="uk-UA"/>
        </w:rPr>
      </w:pPr>
      <w:bookmarkStart w:id="22" w:name="_Hlk100526204"/>
    </w:p>
    <w:p w14:paraId="3B4F2A66" w14:textId="4C209BDD" w:rsidR="005B47F5" w:rsidRPr="007F33F7" w:rsidRDefault="005B47F5" w:rsidP="00D61506">
      <w:pPr>
        <w:rPr>
          <w:lang w:val="uk-UA"/>
        </w:rPr>
      </w:pPr>
      <w:r w:rsidRPr="007F33F7">
        <w:rPr>
          <w:lang w:val="uk-UA"/>
        </w:rPr>
        <w:t>Політичні партії в Україні відіграють важливу роль у поточних реформах країни. На хвилі Революції Гідності 2014 року багато політичних партій визнали необхідність значних політичних та економічних реформ і працювали разом, щоб просувати зміни.</w:t>
      </w:r>
    </w:p>
    <w:p w14:paraId="52814878" w14:textId="7C7AA164" w:rsidR="005B47F5" w:rsidRPr="007F33F7" w:rsidRDefault="005B47F5" w:rsidP="00D61506">
      <w:pPr>
        <w:rPr>
          <w:lang w:val="uk-UA"/>
        </w:rPr>
      </w:pPr>
      <w:r w:rsidRPr="007F33F7">
        <w:rPr>
          <w:lang w:val="uk-UA"/>
        </w:rPr>
        <w:t>Однією з найважливіших реформ, до якої були залучені політичні партії, є децентралізація влади, яка передбачає передачу повноважень і ресурсів від центрального уряду до місцевих. Політичні партії відіграли ключову роль у відстоюванні децентралізації та в допомозі впровадженні необхідних реформ на місцевому рівні.</w:t>
      </w:r>
    </w:p>
    <w:p w14:paraId="16801811" w14:textId="77777777" w:rsidR="005B47F5" w:rsidRPr="007F33F7" w:rsidRDefault="005B47F5" w:rsidP="00D61506">
      <w:pPr>
        <w:rPr>
          <w:lang w:val="uk-UA"/>
        </w:rPr>
      </w:pPr>
      <w:r w:rsidRPr="007F33F7">
        <w:rPr>
          <w:lang w:val="uk-UA"/>
        </w:rPr>
        <w:t>Багатопартійна система — це тип політичної системи, у якій кілька політичних партій змагаються за владу та представництво в уряді. У багатопартійній системі, як правило, представлено широкий спектр політичних ідеологій і поглядів, і виборці мають різноманітний набір варіантів для вибору під час голосування.</w:t>
      </w:r>
    </w:p>
    <w:p w14:paraId="582669E6" w14:textId="4599CF18" w:rsidR="005B47F5" w:rsidRPr="007F33F7" w:rsidRDefault="005B47F5" w:rsidP="00D61506">
      <w:pPr>
        <w:rPr>
          <w:lang w:val="uk-UA"/>
        </w:rPr>
      </w:pPr>
      <w:r w:rsidRPr="007F33F7">
        <w:rPr>
          <w:lang w:val="uk-UA"/>
        </w:rPr>
        <w:t>В Україні політична система характеризується багатопартійністю з великою кількістю зареєстрованих політичних партій. Станом на 2021 рік в Україні зареєстровано понад 200 політичних партій, хоча багато з них невеликі та мають обмежену підтримку. Найбільшими партіями в Україні є партія «Слуга народу», яка зараз має більшість у парламенті, та опозиційні партії «Опозиційна платформа» – «За життя», «Європейська солідарність» і «Батьківщина»</w:t>
      </w:r>
      <w:r w:rsidR="0068047C" w:rsidRPr="0068047C">
        <w:rPr>
          <w:lang w:val="uk-UA"/>
        </w:rPr>
        <w:t xml:space="preserve"> [12, </w:t>
      </w:r>
      <w:r w:rsidR="0068047C">
        <w:t>c</w:t>
      </w:r>
      <w:r w:rsidR="0068047C" w:rsidRPr="0068047C">
        <w:rPr>
          <w:lang w:val="uk-UA"/>
        </w:rPr>
        <w:t>. 55]</w:t>
      </w:r>
      <w:r w:rsidRPr="007F33F7">
        <w:rPr>
          <w:lang w:val="uk-UA"/>
        </w:rPr>
        <w:t>.</w:t>
      </w:r>
    </w:p>
    <w:p w14:paraId="6AD768A9" w14:textId="77777777" w:rsidR="005B47F5" w:rsidRPr="007F33F7" w:rsidRDefault="005B47F5" w:rsidP="00D61506">
      <w:pPr>
        <w:rPr>
          <w:lang w:val="uk-UA"/>
        </w:rPr>
      </w:pPr>
      <w:r w:rsidRPr="007F33F7">
        <w:rPr>
          <w:lang w:val="uk-UA"/>
        </w:rPr>
        <w:t>Багатопартійність в Україні надає виборцям широкі можливості для вибору, кого підтримати на виборах. Це дозволяє представити в парламенті різноманітні точки зору та ідеї, а також сприяє конкуренції між кандидатами та партіями. Однак велика кількість політичних партій в Україні також може призвести до фрагментації та нестабільності політичної системи, оскільки партіям може бути важко сформувати стабільні коаліції або зберегти підтримку в довгостроковій перспективі.</w:t>
      </w:r>
    </w:p>
    <w:p w14:paraId="00BF1DD0" w14:textId="2AE5F2C8" w:rsidR="005B47F5" w:rsidRPr="007F33F7" w:rsidRDefault="005B47F5" w:rsidP="00D61506">
      <w:pPr>
        <w:rPr>
          <w:lang w:val="uk-UA"/>
        </w:rPr>
      </w:pPr>
      <w:r w:rsidRPr="007F33F7">
        <w:rPr>
          <w:lang w:val="uk-UA"/>
        </w:rPr>
        <w:t>Незважаючи на ці виклики, багатопартійність в Україні є важливою ознакою демократичного врядування в країні. Надаючи виборцям широкий вибір варіантів і сприяючи конкуренції між партіями, система допомагає забезпечити представництво інтересів і перспектив різних груп в уряді.</w:t>
      </w:r>
    </w:p>
    <w:p w14:paraId="6698640F" w14:textId="77777777" w:rsidR="005B47F5" w:rsidRPr="007F33F7" w:rsidRDefault="005B47F5" w:rsidP="00D61506">
      <w:pPr>
        <w:rPr>
          <w:lang w:val="uk-UA"/>
        </w:rPr>
      </w:pPr>
      <w:r w:rsidRPr="007F33F7">
        <w:rPr>
          <w:lang w:val="uk-UA"/>
        </w:rPr>
        <w:t>Домінуючі партії – це політичні партії, які займають значну частку місць у парламенті чи законодавчому органі країни та мають сильний вплив на політичну систему країни. В Україні є кілька домінуючих партій, які відіграли значну роль у формуванні політичного ландшафту країни в останні роки.</w:t>
      </w:r>
    </w:p>
    <w:p w14:paraId="5D424DD3" w14:textId="77777777" w:rsidR="005B47F5" w:rsidRPr="007F33F7" w:rsidRDefault="005B47F5" w:rsidP="00D61506">
      <w:pPr>
        <w:rPr>
          <w:lang w:val="uk-UA"/>
        </w:rPr>
      </w:pPr>
      <w:r w:rsidRPr="007F33F7">
        <w:rPr>
          <w:lang w:val="uk-UA"/>
        </w:rPr>
        <w:t>Найбільшою партією в Україні наразі є партія «Слуга народу», яка має більшість у парламенті. Ця партія була створена в 2018 році прихильниками президента України Володимира Зеленського і працювала на платформі реформ і боротьби з корупцією. З моменту приходу до влади партія «Слуга народу» провела низку реформ, спрямованих на покращення управління та економічні показники країни.</w:t>
      </w:r>
    </w:p>
    <w:p w14:paraId="33213EE5" w14:textId="77777777" w:rsidR="005B47F5" w:rsidRPr="007F33F7" w:rsidRDefault="005B47F5" w:rsidP="00D61506">
      <w:pPr>
        <w:rPr>
          <w:lang w:val="uk-UA"/>
        </w:rPr>
      </w:pPr>
      <w:r w:rsidRPr="007F33F7">
        <w:rPr>
          <w:lang w:val="uk-UA"/>
        </w:rPr>
        <w:t>«Опозиційна платформа – За життя» – ще одна значуща партія в Україні, яка представляє проросійську точку зору та має потужну підтримку у східних регіонах країни. Ця партія була утворена в 2018 році шляхом об’єднання кількох менших партій і з того часу стала однією з головних опозиційних партій в Україні.</w:t>
      </w:r>
    </w:p>
    <w:p w14:paraId="6BB7A57E" w14:textId="77777777" w:rsidR="005B47F5" w:rsidRPr="007F33F7" w:rsidRDefault="005B47F5" w:rsidP="00D61506">
      <w:pPr>
        <w:rPr>
          <w:lang w:val="uk-UA"/>
        </w:rPr>
      </w:pPr>
      <w:r w:rsidRPr="007F33F7">
        <w:rPr>
          <w:lang w:val="uk-UA"/>
        </w:rPr>
        <w:t>«Європейська Солідарність» і «Батьківщина» — ще дві опозиційні партії в Україні, які мають значну кількість місць у парламенті. «Європейську солідарність» очолює колишній президент Петро Порошенко та представляє прозахідну точку зору, тоді як «Батьківщину» очолює колишній прем’єр-міністр Юлія Тимошенко та представляє більш популістську та націоналістичну перспективу.</w:t>
      </w:r>
    </w:p>
    <w:p w14:paraId="539C567E" w14:textId="717CB19A" w:rsidR="005B47F5" w:rsidRPr="007F33F7" w:rsidRDefault="005B47F5" w:rsidP="00D61506">
      <w:pPr>
        <w:rPr>
          <w:lang w:val="uk-UA"/>
        </w:rPr>
      </w:pPr>
      <w:r w:rsidRPr="007F33F7">
        <w:rPr>
          <w:lang w:val="uk-UA"/>
        </w:rPr>
        <w:t>Домінування цих партій у політичній системі України стало джерелом як стабільності, так і суперечок. Хоча велике представництво домінуючих партій може допомогти забезпечити чіткий мандат для уряду та сприяти стабільному управлінню, воно також може викликати занепокоєння щодо концентрації влади та потенціалу зловживань. Оскільки Україна продовжує розвивати свої демократичні інститути та зміцнювати верховенство права, роль домінуючих партій у політичній системі й надалі залишатиметься важливим питанням.</w:t>
      </w:r>
    </w:p>
    <w:p w14:paraId="435E0C1F" w14:textId="77777777" w:rsidR="005B47F5" w:rsidRPr="007F33F7" w:rsidRDefault="005B47F5" w:rsidP="00D61506">
      <w:pPr>
        <w:rPr>
          <w:lang w:val="uk-UA"/>
        </w:rPr>
      </w:pPr>
      <w:r w:rsidRPr="007F33F7">
        <w:rPr>
          <w:lang w:val="uk-UA"/>
        </w:rPr>
        <w:t>За останні роки виборча система в Україні зазнала значних змін, у 2015 році було прийнято новий закон про вибори, спрямований на сприяння більшій прозорості та підзвітності виборів у країні. За чинною системою вибори в Україні відбуваються за змішаною системою, коли половина місць у парламенті (225 із 450) обирається за пропорційною системою, а друга половина – в одномандатних округах.</w:t>
      </w:r>
    </w:p>
    <w:p w14:paraId="522CD847" w14:textId="74EC7454" w:rsidR="005B47F5" w:rsidRPr="007F33F7" w:rsidRDefault="005B47F5" w:rsidP="00D61506">
      <w:pPr>
        <w:rPr>
          <w:lang w:val="uk-UA"/>
        </w:rPr>
      </w:pPr>
      <w:r w:rsidRPr="007F33F7">
        <w:rPr>
          <w:lang w:val="uk-UA"/>
        </w:rPr>
        <w:t>Однією з ключових особливостей нинішньої виборчої системи в Україні є використання відкритих партійних списків за пропорційною системою представництва. Це означає, що виборці можуть вибрати як партію, так і конкретного кандидата від цієї партії, щоб підтримати його, а не просто голосувати за партію в цілому. Це розглядається як позитивний крок до більшої прозорості та підзвітності у виборчому процесі, оскільки дозволяє виборцям точно знати, кого вони підтримують, і дає кандидатам більший ступінь незалежності від їхніх партій</w:t>
      </w:r>
      <w:r w:rsidR="0068047C" w:rsidRPr="0068047C">
        <w:rPr>
          <w:lang w:val="uk-UA"/>
        </w:rPr>
        <w:t xml:space="preserve"> [11, </w:t>
      </w:r>
      <w:r w:rsidR="0068047C">
        <w:t>c</w:t>
      </w:r>
      <w:r w:rsidR="0068047C" w:rsidRPr="0068047C">
        <w:rPr>
          <w:lang w:val="uk-UA"/>
        </w:rPr>
        <w:t>. 62]</w:t>
      </w:r>
      <w:r w:rsidRPr="007F33F7">
        <w:rPr>
          <w:lang w:val="uk-UA"/>
        </w:rPr>
        <w:t>.</w:t>
      </w:r>
    </w:p>
    <w:p w14:paraId="3AC058CE" w14:textId="77777777" w:rsidR="005B47F5" w:rsidRPr="007F33F7" w:rsidRDefault="005B47F5" w:rsidP="00D61506">
      <w:pPr>
        <w:rPr>
          <w:lang w:val="uk-UA"/>
        </w:rPr>
      </w:pPr>
      <w:r w:rsidRPr="007F33F7">
        <w:rPr>
          <w:lang w:val="uk-UA"/>
        </w:rPr>
        <w:t>Іншим важливим аспектом виборчої системи в Україні є роль спостерігачів на виборах. Міжнародних спостерігачів, у тому числі Організації з безпеки та співробітництва в Європі (ОБСЄ), регулярно запрошують для спостереження за виборами в Україні, щоб переконатися, що вони є вільними та чесними. Місцеві спостерігачі за виборами також є активними, і вони відіграють важливу роль у забезпеченні прозорості виборчого процесу та точності результатів.</w:t>
      </w:r>
    </w:p>
    <w:p w14:paraId="403EDB10" w14:textId="77777777" w:rsidR="005B47F5" w:rsidRPr="007F33F7" w:rsidRDefault="005B47F5" w:rsidP="00D61506">
      <w:pPr>
        <w:rPr>
          <w:lang w:val="uk-UA"/>
        </w:rPr>
      </w:pPr>
      <w:r w:rsidRPr="007F33F7">
        <w:rPr>
          <w:lang w:val="uk-UA"/>
        </w:rPr>
        <w:t>Незважаючи на ці покращення, залишаються занепокоєння щодо чесності виборів в Україні, особливо в контексті зовнішнього втручання та кампаній з дезінформації. Уряд та організації громадянського суспільства в Україні продовжують працювати над вирішенням цих викликів і сприяти більшій прозорості та підзвітності у виборчому процесі.</w:t>
      </w:r>
    </w:p>
    <w:p w14:paraId="65C7B7EC" w14:textId="736B81B2" w:rsidR="005B47F5" w:rsidRPr="007F33F7" w:rsidRDefault="005B47F5" w:rsidP="00D61506">
      <w:pPr>
        <w:rPr>
          <w:lang w:val="uk-UA"/>
        </w:rPr>
      </w:pPr>
      <w:r w:rsidRPr="007F33F7">
        <w:rPr>
          <w:lang w:val="uk-UA"/>
        </w:rPr>
        <w:t>Загалом виборча система в Україні є важливим елементом демократичного врядування в країні, і постійні зусилля щодо зміцнення системи мають вирішальне значення для забезпечення того, щоб вибори в Україні були вільними, справедливими та відображали волю народу.</w:t>
      </w:r>
    </w:p>
    <w:p w14:paraId="42D34F2B" w14:textId="77777777" w:rsidR="005B47F5" w:rsidRPr="007F33F7" w:rsidRDefault="005B47F5" w:rsidP="00D61506">
      <w:pPr>
        <w:rPr>
          <w:lang w:val="uk-UA"/>
        </w:rPr>
      </w:pPr>
      <w:r w:rsidRPr="007F33F7">
        <w:rPr>
          <w:lang w:val="uk-UA"/>
        </w:rPr>
        <w:t>Громадянське суспільство відіграло вирішальну роль у демократичному розвитку України з моменту здобуття країною незалежності від Радянського Союзу в 1991 році. Організації громадянського суспільства, включаючи неурядові організації (НУО), незалежні засоби масової інформації та масові активісти, допомагали просувати демократію, прав людини та верховенства права в Україні.</w:t>
      </w:r>
    </w:p>
    <w:p w14:paraId="3A842F43" w14:textId="77777777" w:rsidR="005B47F5" w:rsidRPr="007F33F7" w:rsidRDefault="005B47F5" w:rsidP="00D61506">
      <w:pPr>
        <w:rPr>
          <w:lang w:val="uk-UA"/>
        </w:rPr>
      </w:pPr>
      <w:r w:rsidRPr="007F33F7">
        <w:rPr>
          <w:lang w:val="uk-UA"/>
        </w:rPr>
        <w:t>У перші роки незалежності України організації громадянського суспільства відіграли ключову роль у просуванні демократичних реформ і становленні вільної преси. Після Помаранчевої революції 2004 року організації громадянського суспільства продовжували відігравати важливу роль у моніторингу виборів, виступаючи за більшу прозорість і підзвітність уряду, а також просуваючи реформи для боротьби з корупцією та захисту прав людини.</w:t>
      </w:r>
    </w:p>
    <w:p w14:paraId="6FB8C866" w14:textId="77777777" w:rsidR="005B47F5" w:rsidRPr="007F33F7" w:rsidRDefault="005B47F5" w:rsidP="00D61506">
      <w:pPr>
        <w:rPr>
          <w:lang w:val="uk-UA"/>
        </w:rPr>
      </w:pPr>
      <w:r w:rsidRPr="007F33F7">
        <w:rPr>
          <w:lang w:val="uk-UA"/>
        </w:rPr>
        <w:t>Під час протестів Євромайдану в 2013-2014 роках організації громадянського суспільства відіграли вирішальну роль у мобілізації громадської підтримки політичних змін і вимаганні більшої відповідальності від влади. Громадські активісти були на передовій протестів, надаючи медичну допомогу, роздаючи їжу та воду та документуючи порушення прав людини.</w:t>
      </w:r>
    </w:p>
    <w:p w14:paraId="03913B7C" w14:textId="77777777" w:rsidR="005B47F5" w:rsidRPr="007F33F7" w:rsidRDefault="005B47F5" w:rsidP="00D61506">
      <w:pPr>
        <w:rPr>
          <w:lang w:val="uk-UA"/>
        </w:rPr>
      </w:pPr>
      <w:r w:rsidRPr="007F33F7">
        <w:rPr>
          <w:lang w:val="uk-UA"/>
        </w:rPr>
        <w:t>Після протестів на Євромайдані організації громадянського суспільства в Україні продовжували наполягати на реформах, спрямованих на зміцнення демократії, захист прав людини та боротьбу з корупцією. Вони працювали над моніторингом впровадження реформ, домагалися більшої прозорості в уряді та захищали права маргіналізованих груп, зокрема жінок, меншин та ЛГБТ.</w:t>
      </w:r>
    </w:p>
    <w:p w14:paraId="1563A266" w14:textId="25A77723" w:rsidR="005B47F5" w:rsidRPr="007F33F7" w:rsidRDefault="005B47F5" w:rsidP="00D61506">
      <w:pPr>
        <w:rPr>
          <w:lang w:val="uk-UA"/>
        </w:rPr>
      </w:pPr>
      <w:r w:rsidRPr="007F33F7">
        <w:rPr>
          <w:lang w:val="uk-UA"/>
        </w:rPr>
        <w:t>Незважаючи на важливу роль, яку відіграє громадянське суспільство в демократичному розвитку України, існують проблеми, з якими стикаються організації громадянського суспільства в країні. Серед них державні обмеження діяльності неурядових організацій, переслідування та насильство проти активістів, а також спроби обмежити свободу преси. Тим не менш, громадянське суспільство залишається критично важливим компонентом демократичного врядування в Україні, і поточні зусилля щодо зміцнення організацій громадянського суспільства та захисту їхніх прав є вирішальними для забезпечення того, щоб Україна залишалася демократичним і плюралістичним суспільством.</w:t>
      </w:r>
    </w:p>
    <w:p w14:paraId="1A2EABAB" w14:textId="77777777" w:rsidR="005B47F5" w:rsidRPr="007F33F7" w:rsidRDefault="005B47F5" w:rsidP="00D61506">
      <w:pPr>
        <w:rPr>
          <w:lang w:val="uk-UA"/>
        </w:rPr>
      </w:pPr>
      <w:r w:rsidRPr="007F33F7">
        <w:rPr>
          <w:lang w:val="uk-UA"/>
        </w:rPr>
        <w:t>Політичні партії в Україні зазвичай організовані за ієрархічною структурою з централізованою керівною структурою, яка відповідає за встановлення порядку денного партії, визначення її політики та прийняття ключових стратегічних рішень. У той же час партії часто мають децентралізовані структури на місцевому рівні з регіональними та місцевими осередками, які відповідають за мобілізацію виборців, вербування кандидатів та організацію масових кампаній.</w:t>
      </w:r>
    </w:p>
    <w:p w14:paraId="43056992" w14:textId="1135B921" w:rsidR="005B47F5" w:rsidRPr="007F33F7" w:rsidRDefault="005B47F5" w:rsidP="00D61506">
      <w:pPr>
        <w:rPr>
          <w:lang w:val="uk-UA"/>
        </w:rPr>
      </w:pPr>
      <w:r w:rsidRPr="007F33F7">
        <w:rPr>
          <w:lang w:val="uk-UA"/>
        </w:rPr>
        <w:t>В Україні політичні партії повинні бути зареєстровані в Міністерстві юстиції, яке веде реєстр усіх політичних партій, яким дозволено брати участь у виборах. Для реєстрації політичної партії організаторам необхідно зібрати підписи не менше 10 тисяч громадян, які підтримують її створення. Після реєстрації партія повинна проводити регулярні з’їзди або з’їзди, які зазвичай проводяться кожні два-чотири роки, щоб обрати керівництво партії та визначити політику та стратегію партії</w:t>
      </w:r>
      <w:r w:rsidR="0068047C" w:rsidRPr="0068047C">
        <w:rPr>
          <w:lang w:val="uk-UA"/>
        </w:rPr>
        <w:t xml:space="preserve"> [5, </w:t>
      </w:r>
      <w:r w:rsidR="0068047C">
        <w:t>c</w:t>
      </w:r>
      <w:r w:rsidR="0068047C" w:rsidRPr="0068047C">
        <w:rPr>
          <w:lang w:val="uk-UA"/>
        </w:rPr>
        <w:t>. 94]</w:t>
      </w:r>
      <w:r w:rsidRPr="007F33F7">
        <w:rPr>
          <w:lang w:val="uk-UA"/>
        </w:rPr>
        <w:t>.</w:t>
      </w:r>
    </w:p>
    <w:p w14:paraId="1146C245" w14:textId="77777777" w:rsidR="005B47F5" w:rsidRPr="007F33F7" w:rsidRDefault="005B47F5" w:rsidP="00D61506">
      <w:pPr>
        <w:rPr>
          <w:lang w:val="uk-UA"/>
        </w:rPr>
      </w:pPr>
      <w:r w:rsidRPr="007F33F7">
        <w:rPr>
          <w:lang w:val="uk-UA"/>
        </w:rPr>
        <w:t>Партійні лідери в Україні мають значний вплив на керівництво партією та прийняття рішень і часто здатні здійснювати значний контроль над діяльністю партії. Однак члени партії та місцеві лідери також відіграють певну роль у формуванні політики та стратегії партії та часто можуть впливати на прийняття партійних рішень через внутрішні партійні структури, такі як регіональні та місцеві відділення.</w:t>
      </w:r>
    </w:p>
    <w:p w14:paraId="6A9670BA" w14:textId="77777777" w:rsidR="005B47F5" w:rsidRPr="007F33F7" w:rsidRDefault="005B47F5" w:rsidP="00D61506">
      <w:pPr>
        <w:rPr>
          <w:lang w:val="uk-UA"/>
        </w:rPr>
      </w:pPr>
      <w:r w:rsidRPr="007F33F7">
        <w:rPr>
          <w:lang w:val="uk-UA"/>
        </w:rPr>
        <w:t>Останніми роками в Україні зростає стурбованість роллю грошей та олігархів у політичних партіях. Багато політичних партій в Україні фінансуються заможними бізнесменами та олігархами, які часто мають значний вплив на партійне керівництво та прийняття рішень. Це викликало занепокоєння щодо корупції та відсутності прозорості у фінансуванні політичних партій.</w:t>
      </w:r>
    </w:p>
    <w:p w14:paraId="4C1F555E" w14:textId="5603491E" w:rsidR="005B47F5" w:rsidRPr="007F33F7" w:rsidRDefault="005B47F5" w:rsidP="00D61506">
      <w:pPr>
        <w:rPr>
          <w:lang w:val="uk-UA"/>
        </w:rPr>
      </w:pPr>
      <w:r w:rsidRPr="007F33F7">
        <w:rPr>
          <w:lang w:val="uk-UA"/>
        </w:rPr>
        <w:t>Незважаючи на ці виклики, політичні партії залишаються важливою складовою демократичного врядування в Україні, забезпечуючи платформу для політичних дебатів і конкуренції, а також допомагаючи забезпечити представлення широкого спектру голосів і точок зору в політичній системі країни.</w:t>
      </w:r>
    </w:p>
    <w:p w14:paraId="25ECA8C0" w14:textId="77777777" w:rsidR="00364F32" w:rsidRPr="007F33F7" w:rsidRDefault="00364F32" w:rsidP="00D61506">
      <w:pPr>
        <w:rPr>
          <w:lang w:val="uk-UA"/>
        </w:rPr>
      </w:pPr>
      <w:r w:rsidRPr="007F33F7">
        <w:rPr>
          <w:lang w:val="uk-UA"/>
        </w:rPr>
        <w:t>Партійна дисципліна — це термін, який використовується для опису ступеня контролю, який політичні партії здійснюють над своїми членами з точки зору голосування та політичних рішень. В Україні, як і в багатьох інших країнах, політичні партії зазвичай мають високий ступінь партійної дисципліни, що означає, що партійні лідери мають значний контроль над тим, як їхні члени голосують і поводяться в парламенті.</w:t>
      </w:r>
    </w:p>
    <w:p w14:paraId="7CF945EE" w14:textId="77777777" w:rsidR="00364F32" w:rsidRPr="007F33F7" w:rsidRDefault="00364F32" w:rsidP="00D61506">
      <w:pPr>
        <w:rPr>
          <w:lang w:val="uk-UA"/>
        </w:rPr>
      </w:pPr>
      <w:r w:rsidRPr="007F33F7">
        <w:rPr>
          <w:lang w:val="uk-UA"/>
        </w:rPr>
        <w:t>Партійна дисципліна забезпечується за допомогою різних засобів, у тому числі через використання партійних батогів, які відповідають за те, щоб члени голосували згідно з лінією партії, і через погрозу виключення з партії для членів, які не дотримуються лінії партії. . В Україні партії також зазвичай мають централізовані керівні структури, які відповідають за встановлення порядку денного партії та визначення її політики, що може ще більше посилити партійну дисципліну.</w:t>
      </w:r>
    </w:p>
    <w:p w14:paraId="578D3372" w14:textId="77777777" w:rsidR="00364F32" w:rsidRPr="007F33F7" w:rsidRDefault="00364F32" w:rsidP="00D61506">
      <w:pPr>
        <w:rPr>
          <w:lang w:val="uk-UA"/>
        </w:rPr>
      </w:pPr>
      <w:r w:rsidRPr="007F33F7">
        <w:rPr>
          <w:lang w:val="uk-UA"/>
        </w:rPr>
        <w:t>Однак партійна дисципліна не завжди є абсолютною, і бувають випадки, коли окремі депутати можуть порушувати свої ряди та голосувати проти лінії партії. У деяких випадках це може бути пов’язано з регіональними чи місцевими факторами, коли депутати можуть відчувати тиск з боку своїх виборців, щоб вони голосували певним чином. В інших випадках депутати можуть вийти з рядів через особисті переконання або незгоду з керівництвом партії.</w:t>
      </w:r>
    </w:p>
    <w:p w14:paraId="11D7EE97" w14:textId="73168034" w:rsidR="00364F32" w:rsidRPr="007F33F7" w:rsidRDefault="00364F32" w:rsidP="00D61506">
      <w:pPr>
        <w:rPr>
          <w:lang w:val="uk-UA"/>
        </w:rPr>
      </w:pPr>
      <w:r w:rsidRPr="007F33F7">
        <w:rPr>
          <w:lang w:val="uk-UA"/>
        </w:rPr>
        <w:t>Незважаючи на те, що окремі депутати можуть порушити свої ряди, партійна дисципліна залишається важливим фактором політичної системи України. Це дозволяє політичним партіям підтримувати цілісне повідомлення та ефективно відстоювати свої політичні пріоритети. Однак це також може обмежити здатність окремих депутатів представляти погляди та інтереси своїх виборців і може призвести до відсутності різноманітності та незалежності в політичній системі країни.</w:t>
      </w:r>
    </w:p>
    <w:p w14:paraId="4C16793A" w14:textId="77777777" w:rsidR="00364F32" w:rsidRPr="007F33F7" w:rsidRDefault="00364F32" w:rsidP="00D61506">
      <w:pPr>
        <w:rPr>
          <w:lang w:val="uk-UA"/>
        </w:rPr>
      </w:pPr>
      <w:r w:rsidRPr="007F33F7">
        <w:rPr>
          <w:lang w:val="uk-UA"/>
        </w:rPr>
        <w:t>Партійні коаліції є загальною рисою парламентських систем, у тому числі й в Україні. Партійна коаліція формується, коли дві або більше політичних партій об’єднуються для формування парламентської більшості та спільного правління. Це може бути особливо важливим у країнах, де жодна політична партія не може самостійно отримати більшість місць у парламенті.</w:t>
      </w:r>
    </w:p>
    <w:p w14:paraId="3E62375F" w14:textId="77777777" w:rsidR="00364F32" w:rsidRPr="007F33F7" w:rsidRDefault="00364F32" w:rsidP="00D61506">
      <w:pPr>
        <w:rPr>
          <w:lang w:val="uk-UA"/>
        </w:rPr>
      </w:pPr>
      <w:r w:rsidRPr="007F33F7">
        <w:rPr>
          <w:lang w:val="uk-UA"/>
        </w:rPr>
        <w:t>В Україні партійні коаліції відіграли важливу роль у формуванні політичного ландшафту країни. Після Революції Гідності 2014 року та наступних парламентських виборів було сформовано коаліційний уряд у складі Блоку Петра Порошенка, Народного фронту та кількох менших партій. Ця коаліція змогла провести низку важливих політичних та економічних реформ, включаючи децентралізацію, судову реформу та антикорупційні заходи.</w:t>
      </w:r>
    </w:p>
    <w:p w14:paraId="7FBF7D6F" w14:textId="77777777" w:rsidR="00364F32" w:rsidRPr="007F33F7" w:rsidRDefault="00364F32" w:rsidP="00D61506">
      <w:pPr>
        <w:rPr>
          <w:lang w:val="uk-UA"/>
        </w:rPr>
      </w:pPr>
      <w:r w:rsidRPr="007F33F7">
        <w:rPr>
          <w:lang w:val="uk-UA"/>
        </w:rPr>
        <w:t>Однак партійні коаліції також можуть бути крихкими, особливо коли політичні партії мають різні пріоритети та програми. В Україні коаліційний уряд, який був сформований у 2014 році, зрештою розпався через розбіжності між партнерами по коаліції щодо низки питань, включаючи корупцію, економіку та конфлікт на сході України.</w:t>
      </w:r>
    </w:p>
    <w:p w14:paraId="12B47FDB" w14:textId="48E3DF30" w:rsidR="00364F32" w:rsidRPr="007F33F7" w:rsidRDefault="00364F32" w:rsidP="00D61506">
      <w:pPr>
        <w:rPr>
          <w:lang w:val="uk-UA"/>
        </w:rPr>
      </w:pPr>
      <w:r w:rsidRPr="007F33F7">
        <w:rPr>
          <w:lang w:val="uk-UA"/>
        </w:rPr>
        <w:t>Незважаючи на ці виклики, партійні коаліції залишаються важливою частиною політичної системи України, особливо з огляду на багатопартійність країни та потребу політичних партій працювати разом для досягнення своїх політичних цілей. Хоча формування та підтримка партійних коаліцій може бути складним завданням, вони також можуть бути потужним інструментом для стимулювання політичних змін і просування інтересів різних груп суспільства.</w:t>
      </w:r>
    </w:p>
    <w:p w14:paraId="44323895" w14:textId="41377913" w:rsidR="00364F32" w:rsidRPr="007F33F7" w:rsidRDefault="00364F32" w:rsidP="00D61506">
      <w:pPr>
        <w:rPr>
          <w:lang w:val="uk-UA"/>
        </w:rPr>
      </w:pPr>
      <w:r w:rsidRPr="007F33F7">
        <w:rPr>
          <w:lang w:val="uk-UA"/>
        </w:rPr>
        <w:t>Загалом політичні партії в Україні відіграли значну роль у стимулюванні політичних змін і просуванні програми реформ у країні. Однак вони також зіткнулися зі значними проблемами, зокрема необхідністю досягти консенсусу між різними сторонами з різними програмами та необхідністю подолати опір з боку вкорінених інтересів в уряді та суспільстві. Незважаючи на ці виклики, політичні партії залишаються життєво важливою силою у формуванні політичного ландшафту України та в просуванні реформ у країні.</w:t>
      </w:r>
    </w:p>
    <w:p w14:paraId="37A94DE4" w14:textId="77777777" w:rsidR="00364F32" w:rsidRDefault="00364F32" w:rsidP="00D61506">
      <w:pPr>
        <w:rPr>
          <w:lang w:val="uk-UA"/>
        </w:rPr>
      </w:pPr>
    </w:p>
    <w:p w14:paraId="4BC47DF2" w14:textId="77777777" w:rsidR="007F33F7" w:rsidRPr="007F33F7" w:rsidRDefault="007F33F7" w:rsidP="00D61506">
      <w:pPr>
        <w:rPr>
          <w:lang w:val="uk-UA"/>
        </w:rPr>
      </w:pPr>
    </w:p>
    <w:p w14:paraId="22BB3801" w14:textId="4A3B6A6B" w:rsidR="00A6333C" w:rsidRPr="007F33F7" w:rsidRDefault="00A6333C" w:rsidP="00D61506">
      <w:pPr>
        <w:pStyle w:val="2"/>
        <w:ind w:firstLine="709"/>
        <w:jc w:val="both"/>
      </w:pPr>
      <w:bookmarkStart w:id="23" w:name="_Toc134296958"/>
      <w:r w:rsidRPr="007F33F7">
        <w:t>3.</w:t>
      </w:r>
      <w:r w:rsidR="00A52BC3" w:rsidRPr="007F33F7">
        <w:t>2</w:t>
      </w:r>
      <w:r w:rsidRPr="007F33F7">
        <w:t xml:space="preserve"> </w:t>
      </w:r>
      <w:r w:rsidR="00A52BC3" w:rsidRPr="007F33F7">
        <w:t>Взаємовідносини між парламентом та виконавчою владою</w:t>
      </w:r>
      <w:bookmarkEnd w:id="23"/>
    </w:p>
    <w:p w14:paraId="0FA6E9FA" w14:textId="77777777" w:rsidR="007F33F7" w:rsidRDefault="007F33F7" w:rsidP="00D61506">
      <w:pPr>
        <w:rPr>
          <w:lang w:val="uk-UA"/>
        </w:rPr>
      </w:pPr>
    </w:p>
    <w:p w14:paraId="39B8DAB2" w14:textId="00672299" w:rsidR="00075AB2" w:rsidRPr="007F33F7" w:rsidRDefault="00075AB2" w:rsidP="00D61506">
      <w:pPr>
        <w:rPr>
          <w:lang w:val="uk-UA"/>
        </w:rPr>
      </w:pPr>
      <w:r w:rsidRPr="007F33F7">
        <w:rPr>
          <w:lang w:val="uk-UA"/>
        </w:rPr>
        <w:t>Відносини між українським парламентом і урядом є важливим аспектом політичної системи країни. Український парламент, відомий як Верховна Рада, відповідає за прийняття законів, затвердження державного бюджету та здійснення нагляду за виконавчою гілкою влади. Уряд, з іншого боку, відповідає за реалізацію політики та управління повсякденними справами держави.</w:t>
      </w:r>
    </w:p>
    <w:p w14:paraId="4527B90C" w14:textId="77777777" w:rsidR="00075AB2" w:rsidRPr="007F33F7" w:rsidRDefault="00075AB2" w:rsidP="00D61506">
      <w:pPr>
        <w:rPr>
          <w:lang w:val="uk-UA"/>
        </w:rPr>
      </w:pPr>
      <w:r w:rsidRPr="007F33F7">
        <w:rPr>
          <w:lang w:val="uk-UA"/>
        </w:rPr>
        <w:t>В Україні уряд очолює Прем'єр-міністр, який призначається Президентом і затверджується Верховною Радою. Прем'єр-міністр несе відповідальність за підбір та управління командою міністрів та інших посадових осіб, які контролюють різні урядові міністерства та відомства.</w:t>
      </w:r>
    </w:p>
    <w:p w14:paraId="42DE648D" w14:textId="77777777" w:rsidR="00075AB2" w:rsidRPr="007F33F7" w:rsidRDefault="00075AB2" w:rsidP="00D61506">
      <w:pPr>
        <w:rPr>
          <w:lang w:val="uk-UA"/>
        </w:rPr>
      </w:pPr>
      <w:r w:rsidRPr="007F33F7">
        <w:rPr>
          <w:lang w:val="uk-UA"/>
        </w:rPr>
        <w:t>Відносини між Верховною Радою та урядом можуть бути складними, а часом і суперечливими. Хоча технічно уряд підзвітний парламенту, на практиці уряд часто має значну владу та вплив на законодавчий процес. Це особливо вірно, коли уряд має парламентську більшість, оскільки він може використовувати своє становище, щоб просувати закони та політику, які відповідають його порядку денному.</w:t>
      </w:r>
    </w:p>
    <w:p w14:paraId="78F57277" w14:textId="50B1EC9C" w:rsidR="00075AB2" w:rsidRPr="007F33F7" w:rsidRDefault="00075AB2" w:rsidP="00D61506">
      <w:pPr>
        <w:rPr>
          <w:lang w:val="uk-UA"/>
        </w:rPr>
      </w:pPr>
      <w:r w:rsidRPr="007F33F7">
        <w:rPr>
          <w:lang w:val="uk-UA"/>
        </w:rPr>
        <w:t>Однак Верховна Рада також може здійснювати значний вплив на уряд через свої повноваження щодо нагляду та контролю за державним бюджетом. Парламент може притягувати урядовців до відповідальності за їхні дії та рішення, а також може використовувати свій контроль над бюджетом, щоб обмежити здатність уряду реалізовувати певну політику чи ініціативи.</w:t>
      </w:r>
    </w:p>
    <w:p w14:paraId="6D367823" w14:textId="0280CA56" w:rsidR="00531F19" w:rsidRPr="007F33F7" w:rsidRDefault="00531F19" w:rsidP="00D61506">
      <w:pPr>
        <w:rPr>
          <w:lang w:val="uk-UA"/>
        </w:rPr>
      </w:pPr>
      <w:r w:rsidRPr="007F33F7">
        <w:rPr>
          <w:lang w:val="uk-UA"/>
        </w:rPr>
        <w:t>Український парламент, відомий як Верховна Рада, відповідає за прийняття законів, затвердження державного бюджету та здійснення нагляду за виконавчою гілкою влади</w:t>
      </w:r>
      <w:r w:rsidR="0068047C" w:rsidRPr="0068047C">
        <w:rPr>
          <w:lang w:val="ru-RU"/>
        </w:rPr>
        <w:t xml:space="preserve"> [9, </w:t>
      </w:r>
      <w:r w:rsidR="0068047C">
        <w:t>c</w:t>
      </w:r>
      <w:r w:rsidR="0068047C" w:rsidRPr="0068047C">
        <w:rPr>
          <w:lang w:val="ru-RU"/>
        </w:rPr>
        <w:t>. 27]</w:t>
      </w:r>
      <w:r w:rsidRPr="007F33F7">
        <w:rPr>
          <w:lang w:val="uk-UA"/>
        </w:rPr>
        <w:t>.</w:t>
      </w:r>
    </w:p>
    <w:p w14:paraId="5DABC2D6" w14:textId="77777777" w:rsidR="00531F19" w:rsidRPr="007F33F7" w:rsidRDefault="00531F19" w:rsidP="00D61506">
      <w:pPr>
        <w:rPr>
          <w:lang w:val="uk-UA"/>
        </w:rPr>
      </w:pPr>
      <w:r w:rsidRPr="007F33F7">
        <w:rPr>
          <w:lang w:val="uk-UA"/>
        </w:rPr>
        <w:t>Уряд на чолі з Прем’єр-міністром відповідає за реалізацію політики та управління повсякденними справами держави.</w:t>
      </w:r>
    </w:p>
    <w:p w14:paraId="215E69C8" w14:textId="77777777" w:rsidR="00531F19" w:rsidRPr="007F33F7" w:rsidRDefault="00531F19" w:rsidP="00D61506">
      <w:pPr>
        <w:rPr>
          <w:lang w:val="uk-UA"/>
        </w:rPr>
      </w:pPr>
      <w:r w:rsidRPr="007F33F7">
        <w:rPr>
          <w:lang w:val="uk-UA"/>
        </w:rPr>
        <w:t>Прем'єр-міністр призначається Президентом і затверджується Верховною Радою.</w:t>
      </w:r>
    </w:p>
    <w:p w14:paraId="3E0CCF8F" w14:textId="77777777" w:rsidR="00531F19" w:rsidRPr="007F33F7" w:rsidRDefault="00531F19" w:rsidP="00D61506">
      <w:pPr>
        <w:rPr>
          <w:lang w:val="uk-UA"/>
        </w:rPr>
      </w:pPr>
      <w:r w:rsidRPr="007F33F7">
        <w:rPr>
          <w:lang w:val="uk-UA"/>
        </w:rPr>
        <w:t>Відносини між Верховною Радою та урядом можуть бути складними та суперечливими, коли обидві інституції мають значну владу та вплив на іншу.</w:t>
      </w:r>
    </w:p>
    <w:p w14:paraId="0C8379BE" w14:textId="77777777" w:rsidR="00531F19" w:rsidRPr="007F33F7" w:rsidRDefault="00531F19" w:rsidP="00D61506">
      <w:pPr>
        <w:rPr>
          <w:lang w:val="uk-UA"/>
        </w:rPr>
      </w:pPr>
      <w:r w:rsidRPr="007F33F7">
        <w:rPr>
          <w:lang w:val="uk-UA"/>
        </w:rPr>
        <w:t>Коли уряд має парламентську більшість, він може використовувати своє становище, щоб просувати закони та політику, які відповідають його порядку денному.</w:t>
      </w:r>
    </w:p>
    <w:p w14:paraId="2AE22ADE" w14:textId="77777777" w:rsidR="00531F19" w:rsidRPr="007F33F7" w:rsidRDefault="00531F19" w:rsidP="00D61506">
      <w:pPr>
        <w:rPr>
          <w:lang w:val="uk-UA"/>
        </w:rPr>
      </w:pPr>
      <w:r w:rsidRPr="007F33F7">
        <w:rPr>
          <w:lang w:val="uk-UA"/>
        </w:rPr>
        <w:t>Верховна Рада може здійснювати значний вплив на уряд через свої повноваження щодо нагляду та контролю за державним бюджетом.</w:t>
      </w:r>
    </w:p>
    <w:p w14:paraId="1DFA7F46" w14:textId="41934D02" w:rsidR="00254A50" w:rsidRPr="007F33F7" w:rsidRDefault="00531F19" w:rsidP="00D61506">
      <w:pPr>
        <w:rPr>
          <w:lang w:val="uk-UA"/>
        </w:rPr>
      </w:pPr>
      <w:r w:rsidRPr="007F33F7">
        <w:rPr>
          <w:lang w:val="uk-UA"/>
        </w:rPr>
        <w:t>Обидві інституції відіграють важливу роль у формуванні політичного ландшафту країни та просуванні її політичного порядку денного.</w:t>
      </w:r>
    </w:p>
    <w:p w14:paraId="0F870C73" w14:textId="7BBE1FA8" w:rsidR="00531F19" w:rsidRPr="007F33F7" w:rsidRDefault="00531F19" w:rsidP="00D61506">
      <w:pPr>
        <w:rPr>
          <w:lang w:val="uk-UA"/>
        </w:rPr>
      </w:pPr>
      <w:r w:rsidRPr="007F33F7">
        <w:rPr>
          <w:lang w:val="uk-UA"/>
        </w:rPr>
        <w:t>В Україні неформальні практики та стосунки історично відігравали значну роль у формуванні політичних результатів, і це також стосується відносин між парламентом та урядом. Деякі приклади неформальних практик у цих відносинах включають:</w:t>
      </w:r>
    </w:p>
    <w:p w14:paraId="6E8E59D6" w14:textId="77777777" w:rsidR="00EF0FC0" w:rsidRPr="007F33F7" w:rsidRDefault="00EF0FC0" w:rsidP="00D61506">
      <w:pPr>
        <w:rPr>
          <w:lang w:val="uk-UA"/>
        </w:rPr>
      </w:pPr>
      <w:r w:rsidRPr="007F33F7">
        <w:rPr>
          <w:lang w:val="uk-UA"/>
        </w:rPr>
        <w:t>Торгівля політичними послугами є поширеною неформальною практикою в політичній системі України, коли політики використовують свій вплив, щоб отримати переваги чи послуги для себе, своєї партії чи своїх виборців в обмін на підтримку з різних питань. Ця практика була частиною політичної культури України протягом багатьох років, і цьому часто сприяє відносно слабка нормативна база та інституційний нагляд країни.</w:t>
      </w:r>
    </w:p>
    <w:p w14:paraId="7350948B" w14:textId="77777777" w:rsidR="00EF0FC0" w:rsidRPr="007F33F7" w:rsidRDefault="00EF0FC0" w:rsidP="00D61506">
      <w:pPr>
        <w:rPr>
          <w:lang w:val="uk-UA"/>
        </w:rPr>
      </w:pPr>
      <w:r w:rsidRPr="007F33F7">
        <w:rPr>
          <w:lang w:val="uk-UA"/>
        </w:rPr>
        <w:t>Наприклад, член парламенту може запропонувати підтримати урядову ініціативу в обмін на фінансування домашнього проекту в його окрузі, наприклад нової школи чи дороги. Крім того, уряд може запропонувати члену парламенту вигідну посаду в обмін на їх підтримку в певному питанні.</w:t>
      </w:r>
    </w:p>
    <w:p w14:paraId="6E274B92" w14:textId="77777777" w:rsidR="00EF0FC0" w:rsidRPr="007F33F7" w:rsidRDefault="00EF0FC0" w:rsidP="00D61506">
      <w:pPr>
        <w:rPr>
          <w:lang w:val="uk-UA"/>
        </w:rPr>
      </w:pPr>
      <w:r w:rsidRPr="007F33F7">
        <w:rPr>
          <w:lang w:val="uk-UA"/>
        </w:rPr>
        <w:t>Торгівля політичними послугами може призвести до конфлікту інтересів і підірвати прозорість і підзвітність у політичному процесі. Це також може увічнити культуру корупції, коли політики віддають перевагу своїй особистій вигоді над суспільними інтересами.</w:t>
      </w:r>
    </w:p>
    <w:p w14:paraId="381E5749" w14:textId="149AE7BA" w:rsidR="00EF0FC0" w:rsidRPr="007F33F7" w:rsidRDefault="00EF0FC0" w:rsidP="00D61506">
      <w:pPr>
        <w:rPr>
          <w:lang w:val="uk-UA"/>
        </w:rPr>
      </w:pPr>
      <w:r w:rsidRPr="007F33F7">
        <w:rPr>
          <w:lang w:val="uk-UA"/>
        </w:rPr>
        <w:t>Однак практику торгівлі політичними послугами в Україні намагалися приборкати. Наприклад, прийняття антикорупційних заходів і створення незалежних органів нагляду допомогло підвищити прозорість і підзвітність політичного процесу. Крім того, групи громадянського суспільства та журналісти відіграли важливу роль у викритті випадків політичної корупції та притягненні політиків до відповідальності за їхні дії.</w:t>
      </w:r>
    </w:p>
    <w:p w14:paraId="44158A68" w14:textId="77777777" w:rsidR="00EF0FC0" w:rsidRPr="007F33F7" w:rsidRDefault="00EF0FC0" w:rsidP="00D61506">
      <w:pPr>
        <w:rPr>
          <w:lang w:val="uk-UA"/>
        </w:rPr>
      </w:pPr>
      <w:r w:rsidRPr="007F33F7">
        <w:rPr>
          <w:lang w:val="uk-UA"/>
        </w:rPr>
        <w:t>Особисті стосунки також відіграють значну роль у політичній системі України. Політичні еліти часто формують альянси та мережі на основі особистих зв’язків, таких як сім’я, друзі чи спільний досвід. Ці особисті стосунки можуть сприяти співпраці та координації між політиками, але вони також можуть призвести до концентрації влади та впливу в руках кількох осіб або груп.</w:t>
      </w:r>
    </w:p>
    <w:p w14:paraId="014AD515" w14:textId="77777777" w:rsidR="00EF0FC0" w:rsidRPr="007F33F7" w:rsidRDefault="00EF0FC0" w:rsidP="00D61506">
      <w:pPr>
        <w:rPr>
          <w:lang w:val="uk-UA"/>
        </w:rPr>
      </w:pPr>
      <w:r w:rsidRPr="007F33F7">
        <w:rPr>
          <w:lang w:val="uk-UA"/>
        </w:rPr>
        <w:t>Наприклад, політик може з більшою ймовірністю підтримати політичну пропозицію, висунуту колегою, з якою він має особисті стосунки, незалежно від її переваг. Подібним чином особи, які мають особисті зв’язки з політичними елітами, мають більше шансів отримати прихильне ставлення, наприклад доступ до державних контрактів або призначення на впливові посади.</w:t>
      </w:r>
    </w:p>
    <w:p w14:paraId="75C369BB" w14:textId="77777777" w:rsidR="00EF0FC0" w:rsidRPr="007F33F7" w:rsidRDefault="00EF0FC0" w:rsidP="00D61506">
      <w:pPr>
        <w:rPr>
          <w:lang w:val="uk-UA"/>
        </w:rPr>
      </w:pPr>
      <w:r w:rsidRPr="007F33F7">
        <w:rPr>
          <w:lang w:val="uk-UA"/>
        </w:rPr>
        <w:t>Однак особисті стосунки також можуть бути джерелом підзвітності та прозорості в політичному процесі. Особисті стосунки можуть створити почуття обов’язку та довіри між політиками, які можна використати для забезпечення того, щоб політики діяли в суспільних інтересах, а не заради власної особистої вигоди.</w:t>
      </w:r>
    </w:p>
    <w:p w14:paraId="634F5271" w14:textId="225B1927" w:rsidR="00EF0FC0" w:rsidRPr="007F33F7" w:rsidRDefault="00EF0FC0" w:rsidP="00D61506">
      <w:pPr>
        <w:rPr>
          <w:lang w:val="uk-UA"/>
        </w:rPr>
      </w:pPr>
      <w:r w:rsidRPr="007F33F7">
        <w:rPr>
          <w:lang w:val="uk-UA"/>
        </w:rPr>
        <w:t>В останні роки були спроби зменшити вплив особистих стосунків на політичну систему України. Наприклад, антикорупційні заходи, такі як правила щодо конфлікту інтересів і вимоги щодо розкриття інформації, були впроваджені для підвищення прозорості та підзвітності. Крім того, організації громадянського суспільства та незалежні ЗМІ відіграли важливу роль у викритті випадків корупції та просуванні більш відкритого та прозорого управління.</w:t>
      </w:r>
    </w:p>
    <w:p w14:paraId="4DA67A80" w14:textId="77777777" w:rsidR="00EF0FC0" w:rsidRPr="007F33F7" w:rsidRDefault="00EF0FC0" w:rsidP="00D61506">
      <w:pPr>
        <w:rPr>
          <w:lang w:val="uk-UA"/>
        </w:rPr>
      </w:pPr>
      <w:r w:rsidRPr="007F33F7">
        <w:rPr>
          <w:lang w:val="uk-UA"/>
        </w:rPr>
        <w:t>Ще одна неофіційна практика, яку можна спостерігати в політичній системі України, — тактика тиску. Мається на увазі використання різних форм тиску чи примусу з метою впливу на рішення чи поведінку політиків, урядовців чи інших осіб, залучених до політичного процесу. Тактики тиску можуть приймати різні форми, включаючи погрози, шантаж, залякування та фізичне насильство.</w:t>
      </w:r>
    </w:p>
    <w:p w14:paraId="1A982598" w14:textId="77777777" w:rsidR="00EF0FC0" w:rsidRPr="007F33F7" w:rsidRDefault="00EF0FC0" w:rsidP="00D61506">
      <w:pPr>
        <w:rPr>
          <w:lang w:val="uk-UA"/>
        </w:rPr>
      </w:pPr>
      <w:r w:rsidRPr="007F33F7">
        <w:rPr>
          <w:lang w:val="uk-UA"/>
        </w:rPr>
        <w:t>Наприклад, власник бізнесу, який бажає отримати державний контракт, може використовувати погрози або підкуп, щоб забезпечити контракт, у той час як на політика може тиснути впливова група інтересів, щоб він проголосував певним чином за законопроект. Подібним чином журналісти чи активісти громадянського суспільства можуть зазнавати тиску або переслідувань за повідомлення про корупцію чи інші делікатні питання.</w:t>
      </w:r>
    </w:p>
    <w:p w14:paraId="0BFB112F" w14:textId="77777777" w:rsidR="00EF0FC0" w:rsidRPr="007F33F7" w:rsidRDefault="00EF0FC0" w:rsidP="00D61506">
      <w:pPr>
        <w:rPr>
          <w:lang w:val="uk-UA"/>
        </w:rPr>
      </w:pPr>
      <w:r w:rsidRPr="007F33F7">
        <w:rPr>
          <w:lang w:val="uk-UA"/>
        </w:rPr>
        <w:t>Використання тактики тиску може мати стримуючий вплив на політичний дискурс і підірвати цілісність політичного процесу. Це також може увічнити культуру корупції, коли політики більше стурбовані особистою вигодою, ніж служінням суспільним інтересам.</w:t>
      </w:r>
    </w:p>
    <w:p w14:paraId="187ED211" w14:textId="518E5923" w:rsidR="00EF0FC0" w:rsidRPr="007F33F7" w:rsidRDefault="00EF0FC0" w:rsidP="00D61506">
      <w:pPr>
        <w:rPr>
          <w:lang w:val="uk-UA"/>
        </w:rPr>
      </w:pPr>
      <w:r w:rsidRPr="007F33F7">
        <w:rPr>
          <w:lang w:val="uk-UA"/>
        </w:rPr>
        <w:t>Проте були спроби зменшити використання тактики тиску в політичній системі України. Наприклад, прийняття антикорупційних заходів і створення незалежних органів нагляду допомогло підвищити прозорість і підзвітність політичного процесу. Крім того, організації громадянського суспільства та журналісти відіграли важливу роль у викритті випадків політичної корупції та притягненні політиків до відповідальності за їхні дії.</w:t>
      </w:r>
    </w:p>
    <w:p w14:paraId="0183C168" w14:textId="77777777" w:rsidR="00E12157" w:rsidRPr="007F33F7" w:rsidRDefault="00E12157" w:rsidP="00D61506">
      <w:pPr>
        <w:rPr>
          <w:lang w:val="uk-UA"/>
        </w:rPr>
      </w:pPr>
      <w:r w:rsidRPr="007F33F7">
        <w:rPr>
          <w:lang w:val="uk-UA"/>
        </w:rPr>
        <w:t>Широко поширена корупція є поширеною проблемою в Україні та є серйозною проблемою для демократичного розвитку та економічного зростання країни. Корупція присутня в багатьох аспектах українського суспільства, включаючи політичну систему, державне управління, правоохоронні органи та бізнес-сектор. Ось кілька ключових моментів про поширену корупцію в Україні:</w:t>
      </w:r>
    </w:p>
    <w:p w14:paraId="1E8FA7B8" w14:textId="77777777" w:rsidR="00E12157" w:rsidRPr="007F33F7" w:rsidRDefault="00E12157" w:rsidP="00D61506">
      <w:pPr>
        <w:rPr>
          <w:lang w:val="uk-UA"/>
        </w:rPr>
      </w:pPr>
      <w:r w:rsidRPr="007F33F7">
        <w:rPr>
          <w:lang w:val="uk-UA"/>
        </w:rPr>
        <w:t>Політична корупція: корупція особливо поширена в політичній системі України, де політики та чиновники часто беруть участь у хабарництві, розкраданні та інших формах неправомірної поведінки, щоб збагатитися та зберегти владу.</w:t>
      </w:r>
    </w:p>
    <w:p w14:paraId="19AF42E7" w14:textId="77777777" w:rsidR="00E12157" w:rsidRPr="007F33F7" w:rsidRDefault="00E12157" w:rsidP="00D61506">
      <w:pPr>
        <w:rPr>
          <w:lang w:val="uk-UA"/>
        </w:rPr>
      </w:pPr>
      <w:r w:rsidRPr="007F33F7">
        <w:rPr>
          <w:lang w:val="uk-UA"/>
        </w:rPr>
        <w:t>Громадське сприйняття: корупція широко сприймається як головна проблема в Україні, і вона є значним джерелом громадського невдоволення та недовіри до уряду.</w:t>
      </w:r>
    </w:p>
    <w:p w14:paraId="4FC67AEC" w14:textId="77777777" w:rsidR="00E12157" w:rsidRPr="007F33F7" w:rsidRDefault="00E12157" w:rsidP="00D61506">
      <w:pPr>
        <w:rPr>
          <w:lang w:val="uk-UA"/>
        </w:rPr>
      </w:pPr>
      <w:r w:rsidRPr="007F33F7">
        <w:rPr>
          <w:lang w:val="uk-UA"/>
        </w:rPr>
        <w:t>Вплив на економіку: Корупція негативно впливає на економічне зростання України, іноземні інвестиції та бізнес-середовище. Це створює нерівні умови для бізнесу та підриває верховенство права.</w:t>
      </w:r>
    </w:p>
    <w:p w14:paraId="52ECB2C4" w14:textId="77777777" w:rsidR="00E12157" w:rsidRPr="007F33F7" w:rsidRDefault="00E12157" w:rsidP="00D61506">
      <w:pPr>
        <w:rPr>
          <w:lang w:val="uk-UA"/>
        </w:rPr>
      </w:pPr>
      <w:r w:rsidRPr="007F33F7">
        <w:rPr>
          <w:lang w:val="uk-UA"/>
        </w:rPr>
        <w:t>Культура хабарництва: отримання хабарів і надання неофіційних платежів за послуги часто розглядаються як нормальна частина повсякденного життя в Україні. Така культура хабарництва ускладнює ефективну боротьбу з корупцією.</w:t>
      </w:r>
    </w:p>
    <w:p w14:paraId="681FA307" w14:textId="77777777" w:rsidR="00E12157" w:rsidRPr="007F33F7" w:rsidRDefault="00E12157" w:rsidP="00D61506">
      <w:pPr>
        <w:rPr>
          <w:lang w:val="uk-UA"/>
        </w:rPr>
      </w:pPr>
      <w:r w:rsidRPr="007F33F7">
        <w:rPr>
          <w:lang w:val="uk-UA"/>
        </w:rPr>
        <w:t>Олігархічний контроль: економічні та політичні системи України часто контролюються невеликою групою заможних людей, відомих як олігархи, які використовують свою владу та вплив, щоб зберегти свої позиції та просувати свої інтереси.</w:t>
      </w:r>
    </w:p>
    <w:p w14:paraId="3A517511" w14:textId="77777777" w:rsidR="00E12157" w:rsidRPr="007F33F7" w:rsidRDefault="00E12157" w:rsidP="00D61506">
      <w:pPr>
        <w:rPr>
          <w:lang w:val="uk-UA"/>
        </w:rPr>
      </w:pPr>
      <w:r w:rsidRPr="007F33F7">
        <w:rPr>
          <w:lang w:val="uk-UA"/>
        </w:rPr>
        <w:t>Слабкі правоохоронні органи: правоохоронні органи в Україні критикують за їх недостатню ефективність і вразливість до політичного втручання, що спричинило процвітання корупції.</w:t>
      </w:r>
    </w:p>
    <w:p w14:paraId="6D81BFC4" w14:textId="77777777" w:rsidR="00E12157" w:rsidRPr="007F33F7" w:rsidRDefault="00E12157" w:rsidP="00D61506">
      <w:pPr>
        <w:rPr>
          <w:lang w:val="uk-UA"/>
        </w:rPr>
      </w:pPr>
      <w:r w:rsidRPr="007F33F7">
        <w:rPr>
          <w:lang w:val="uk-UA"/>
        </w:rPr>
        <w:t>Реформаційні зусилля: за останні роки Україна досягла певного прогресу в боротьбі з корупцією та підвищенні прозорості. Це включає створення антикорупційних інституцій, реформи судової системи та зусилля щодо підвищення підзвітності та прозорості державних закупівель і державних фінансів.</w:t>
      </w:r>
    </w:p>
    <w:p w14:paraId="0317548A" w14:textId="070FFD77" w:rsidR="00E12157" w:rsidRPr="007F33F7" w:rsidRDefault="00E12157" w:rsidP="00D61506">
      <w:pPr>
        <w:rPr>
          <w:lang w:val="uk-UA"/>
        </w:rPr>
      </w:pPr>
      <w:r w:rsidRPr="007F33F7">
        <w:rPr>
          <w:lang w:val="uk-UA"/>
        </w:rPr>
        <w:t>Загалом поширена корупція є складною та глибоко вкоріненою проблемою в Україні, і для її ефективного вирішення потрібні постійні зусилля з боку уряду, громадянського суспільства та міжнародних партнерів.</w:t>
      </w:r>
    </w:p>
    <w:p w14:paraId="11D3ACFC" w14:textId="77777777" w:rsidR="00E12157" w:rsidRPr="007F33F7" w:rsidRDefault="00E12157" w:rsidP="00D61506">
      <w:pPr>
        <w:rPr>
          <w:lang w:val="uk-UA"/>
        </w:rPr>
      </w:pPr>
      <w:r w:rsidRPr="007F33F7">
        <w:rPr>
          <w:lang w:val="uk-UA"/>
        </w:rPr>
        <w:t>В Україні існує феномен олігархічного контролю над політикою, коли невелика група заможних осіб здійснює значний вплив на політичну систему. Ці олігархи історично використовували своє багатство та вплив, щоб формувати державну політику та регулювання на свою користь, а також контролювати певні сектори економіки.</w:t>
      </w:r>
    </w:p>
    <w:p w14:paraId="12328AC1" w14:textId="77777777" w:rsidR="00E12157" w:rsidRPr="007F33F7" w:rsidRDefault="00E12157" w:rsidP="00D61506">
      <w:pPr>
        <w:rPr>
          <w:lang w:val="uk-UA"/>
        </w:rPr>
      </w:pPr>
      <w:r w:rsidRPr="007F33F7">
        <w:rPr>
          <w:lang w:val="uk-UA"/>
        </w:rPr>
        <w:t>Одним із ключових способів впливу олігархів є їхня власність на ЗМІ, що дозволяє їм формувати громадську думку та впливати на результати виборів на свою користь. Вони також використовують свої статки для фінансування політичних кампаній і партій, що дає їм значні важелі впливу на політиків після їх обрання.</w:t>
      </w:r>
    </w:p>
    <w:p w14:paraId="1BEB05BA" w14:textId="2B3523F5" w:rsidR="00E12157" w:rsidRPr="007F33F7" w:rsidRDefault="00E12157" w:rsidP="00D61506">
      <w:pPr>
        <w:rPr>
          <w:lang w:val="uk-UA"/>
        </w:rPr>
      </w:pPr>
      <w:r w:rsidRPr="007F33F7">
        <w:rPr>
          <w:lang w:val="uk-UA"/>
        </w:rPr>
        <w:t>Ця концентрація влади в руках кількох осіб призвела до відсутності прозорості та підзвітності в прийнятті урядових рішень, а також до нестримної корупції та відсутності економічних можливостей для багатьох українців. В останні роки були зроблені спроби подолати олігархічний контроль, наприклад, шляхом антикорупційних заходів і створення незалежних регуляторних органів. Проте вплив олігархів на українську політику залишається серйозним викликом для демократичного розвитку країни</w:t>
      </w:r>
      <w:r w:rsidR="0068047C" w:rsidRPr="0068047C">
        <w:rPr>
          <w:lang w:val="ru-RU"/>
        </w:rPr>
        <w:t xml:space="preserve"> [10, </w:t>
      </w:r>
      <w:r w:rsidR="0068047C">
        <w:t>c</w:t>
      </w:r>
      <w:r w:rsidR="0068047C" w:rsidRPr="0068047C">
        <w:rPr>
          <w:lang w:val="ru-RU"/>
        </w:rPr>
        <w:t>. 26]</w:t>
      </w:r>
      <w:r w:rsidRPr="007F33F7">
        <w:rPr>
          <w:lang w:val="uk-UA"/>
        </w:rPr>
        <w:t>.</w:t>
      </w:r>
    </w:p>
    <w:p w14:paraId="7212CF87" w14:textId="77777777" w:rsidR="0017331F" w:rsidRPr="007F33F7" w:rsidRDefault="0017331F" w:rsidP="00D61506">
      <w:pPr>
        <w:rPr>
          <w:lang w:val="uk-UA"/>
        </w:rPr>
      </w:pPr>
      <w:r w:rsidRPr="007F33F7">
        <w:rPr>
          <w:lang w:val="uk-UA"/>
        </w:rPr>
        <w:t>Маніпуляція ЗМІ є важливою проблемою в Україні, особливо з огляду на вплив олігархів на медіа-ландшафт країни. Багато олігархів в Україні володіють або контролюють великі засоби масової інформації, включаючи телеканали та газети, які вони використовують для просування власних інтересів і завдань.</w:t>
      </w:r>
    </w:p>
    <w:p w14:paraId="49515AE8" w14:textId="77777777" w:rsidR="0017331F" w:rsidRPr="007F33F7" w:rsidRDefault="0017331F" w:rsidP="00D61506">
      <w:pPr>
        <w:rPr>
          <w:lang w:val="uk-UA"/>
        </w:rPr>
      </w:pPr>
      <w:r w:rsidRPr="007F33F7">
        <w:rPr>
          <w:lang w:val="uk-UA"/>
        </w:rPr>
        <w:t>Маніпуляція ЗМІ може приймати різні форми, включаючи вибіркове висвітлення новин і використання пропаганди для впливу на громадську думку. В Україні були випадки, коли ЗМІ використовувалися для дискредитації політичних опонентів або просування певних кандидатів під час виборів. Також надходили повідомлення про тиск чи погрози на журналістів, щоб вони висвітлювали певні теми чи займали особливу позицію щодо проблем.</w:t>
      </w:r>
    </w:p>
    <w:p w14:paraId="54291B2A" w14:textId="77777777" w:rsidR="0017331F" w:rsidRPr="007F33F7" w:rsidRDefault="0017331F" w:rsidP="00D61506">
      <w:pPr>
        <w:rPr>
          <w:lang w:val="uk-UA"/>
        </w:rPr>
      </w:pPr>
      <w:r w:rsidRPr="007F33F7">
        <w:rPr>
          <w:lang w:val="uk-UA"/>
        </w:rPr>
        <w:t>Крім олігархічного контролю, існує також занепокоєння щодо поширення дезінформації та «фейкових новин» в медіа-ландшафті України. Це було особливо важливим питанням під час політичних потрясінь, наприклад під час революції в країні 2014 року та триваючого конфлікту на сході України.</w:t>
      </w:r>
    </w:p>
    <w:p w14:paraId="1812111D" w14:textId="5BF186A8" w:rsidR="0017331F" w:rsidRPr="007F33F7" w:rsidRDefault="0017331F" w:rsidP="00D61506">
      <w:pPr>
        <w:rPr>
          <w:lang w:val="uk-UA"/>
        </w:rPr>
      </w:pPr>
      <w:r w:rsidRPr="007F33F7">
        <w:rPr>
          <w:lang w:val="uk-UA"/>
        </w:rPr>
        <w:t>Для боротьби з маніпулюванням засобами масової інформації лунали заклики до більшої прозорості та регулювання медіавласності в Україні, а також зусилля щодо сприяння медіаграмотності та критичного мислення серед громадськості. Також були зроблені спроби створити незалежні ЗМІ та захистити журналістів від політичного тиску та залякування. Однак питання маніпулювання ЗМІ залишається серйозним викликом для демократичного розвитку України.</w:t>
      </w:r>
    </w:p>
    <w:p w14:paraId="15A1B443" w14:textId="77777777" w:rsidR="007648B5" w:rsidRPr="007F33F7" w:rsidRDefault="007648B5" w:rsidP="00D61506">
      <w:pPr>
        <w:rPr>
          <w:lang w:val="uk-UA"/>
        </w:rPr>
      </w:pPr>
      <w:r w:rsidRPr="007F33F7">
        <w:rPr>
          <w:lang w:val="uk-UA"/>
        </w:rPr>
        <w:t>Фальсифікація виборів є важливою проблемою в політичному ландшафті України. Це може приймати різні форми, включаючи вкидання бюлетенів, купівлю голосів, залякування виборців і маніпуляції під час підрахунку голосів.</w:t>
      </w:r>
    </w:p>
    <w:p w14:paraId="7F5C5DCE" w14:textId="77777777" w:rsidR="007648B5" w:rsidRPr="007F33F7" w:rsidRDefault="007648B5" w:rsidP="00D61506">
      <w:pPr>
        <w:rPr>
          <w:lang w:val="uk-UA"/>
        </w:rPr>
      </w:pPr>
      <w:r w:rsidRPr="007F33F7">
        <w:rPr>
          <w:lang w:val="uk-UA"/>
        </w:rPr>
        <w:t>Одним із найвідоміших випадків фальсифікації виборів в Україні сталися президентські вибори 2004 року, які були затьмарені звинуваченнями у масових фальсифікаціях і порушеннях. Зрештою вибори були скасовані та проведено нове голосування, на якому переміг кандидат від опозиції Віктор Ющенко.</w:t>
      </w:r>
    </w:p>
    <w:p w14:paraId="10D0532D" w14:textId="77777777" w:rsidR="007648B5" w:rsidRPr="007F33F7" w:rsidRDefault="007648B5" w:rsidP="00D61506">
      <w:pPr>
        <w:rPr>
          <w:lang w:val="uk-UA"/>
        </w:rPr>
      </w:pPr>
      <w:r w:rsidRPr="007F33F7">
        <w:rPr>
          <w:lang w:val="uk-UA"/>
        </w:rPr>
        <w:t>Відтоді в Україні тривають зусилля по боротьбі з фальсифікаціями виборів. Однією з ключових подій стало прийняття нового закону про вибори у 2015 році, який запровадив змішану виборчу систему, що включає як одномандатні виборчі округи, так і пропорційну систему. Це мало сприяти більшій прозорості та підзвітності у виборчому процесі.</w:t>
      </w:r>
    </w:p>
    <w:p w14:paraId="41EEC76B" w14:textId="77777777" w:rsidR="007648B5" w:rsidRPr="007F33F7" w:rsidRDefault="007648B5" w:rsidP="00D61506">
      <w:pPr>
        <w:rPr>
          <w:lang w:val="uk-UA"/>
        </w:rPr>
      </w:pPr>
      <w:r w:rsidRPr="007F33F7">
        <w:rPr>
          <w:lang w:val="uk-UA"/>
        </w:rPr>
        <w:t>Також було зроблено зусилля для встановлення незалежного моніторингу та спостереження за виборами як з боку вітчизняних, так і міжнародних організацій. Ці групи працюють над моніторингом виборчих дільниць, забезпечують цілісність процесу підрахунку голосів і повідомляють про будь-які випадки фальсифікацій або порушень на виборах.</w:t>
      </w:r>
    </w:p>
    <w:p w14:paraId="1158FB3E" w14:textId="45F34124" w:rsidR="007648B5" w:rsidRPr="007F33F7" w:rsidRDefault="007648B5" w:rsidP="00D61506">
      <w:pPr>
        <w:rPr>
          <w:lang w:val="uk-UA"/>
        </w:rPr>
      </w:pPr>
      <w:r w:rsidRPr="007F33F7">
        <w:rPr>
          <w:lang w:val="uk-UA"/>
        </w:rPr>
        <w:t>Однак, незважаючи на ці зусилля, фальсифікація виборів залишається серйозною проблемою для демократичного розвитку України. Надходили повідомлення про порушення на останніх виборах, у тому числі президентських у 2019 році, а також про триваючі занепокоєння щодо впливу олігархів та інших впливових гравців на виборчий процес.</w:t>
      </w:r>
    </w:p>
    <w:p w14:paraId="10C0C613" w14:textId="4E71BD65" w:rsidR="003148BA" w:rsidRPr="003148BA" w:rsidRDefault="00715075" w:rsidP="003148BA">
      <w:pPr>
        <w:rPr>
          <w:lang w:val="ru-RU"/>
        </w:rPr>
      </w:pPr>
      <w:r w:rsidRPr="007F33F7">
        <w:rPr>
          <w:lang w:val="uk-UA"/>
        </w:rPr>
        <w:t>Торгівля впливом, також відома як «кумівство», — це форма корупції, яка передбачає використання свого становища чи зв’язків для отримання прихильності чи вигоди для себе чи інших. В Україні торгівля впливом є важливою проблемою, яка пов’язана з ширшою проблемою країни олігархічного контролю.</w:t>
      </w:r>
      <w:r w:rsidR="003148BA">
        <w:rPr>
          <w:lang w:val="uk-UA"/>
        </w:rPr>
        <w:t xml:space="preserve"> </w:t>
      </w:r>
      <w:r w:rsidR="003148BA" w:rsidRPr="003148BA">
        <w:rPr>
          <w:lang w:val="ru-RU"/>
        </w:rPr>
        <w:t xml:space="preserve">Ось кілька позицій, які </w:t>
      </w:r>
      <w:r w:rsidR="003148BA">
        <w:rPr>
          <w:lang w:val="ru-RU"/>
        </w:rPr>
        <w:t>Зеленський В. В.</w:t>
      </w:r>
      <w:r w:rsidR="003148BA" w:rsidRPr="003148BA">
        <w:rPr>
          <w:lang w:val="ru-RU"/>
        </w:rPr>
        <w:t xml:space="preserve"> висловлював </w:t>
      </w:r>
      <w:r w:rsidR="003148BA">
        <w:rPr>
          <w:lang w:val="ru-RU"/>
        </w:rPr>
        <w:t>з приволду «кумівства»</w:t>
      </w:r>
      <w:r w:rsidR="003148BA" w:rsidRPr="003148BA">
        <w:rPr>
          <w:lang w:val="ru-RU"/>
        </w:rPr>
        <w:t>:</w:t>
      </w:r>
    </w:p>
    <w:p w14:paraId="4E7B70F0" w14:textId="464ED2DE" w:rsidR="003148BA" w:rsidRPr="0068047C" w:rsidRDefault="003148BA" w:rsidP="003148BA">
      <w:pPr>
        <w:rPr>
          <w:lang w:val="ru-RU"/>
        </w:rPr>
      </w:pPr>
      <w:r w:rsidRPr="003148BA">
        <w:rPr>
          <w:lang w:val="ru-RU"/>
        </w:rPr>
        <w:t>"Кумівство має бути знищене в Україні. Воно нищить нашу країну, веде до корупції та неправедності. Ми повинні побудувати систему, де посади і можливості будуть доступні на основі заслуг, а не особистих зв'язків."</w:t>
      </w:r>
      <w:r w:rsidRPr="0068047C">
        <w:rPr>
          <w:lang w:val="ru-RU"/>
        </w:rPr>
        <w:t>.</w:t>
      </w:r>
    </w:p>
    <w:p w14:paraId="7C7B9B09" w14:textId="422179B5" w:rsidR="003148BA" w:rsidRPr="0068047C" w:rsidRDefault="003148BA" w:rsidP="003148BA">
      <w:pPr>
        <w:rPr>
          <w:lang w:val="ru-RU"/>
        </w:rPr>
      </w:pPr>
      <w:r w:rsidRPr="003148BA">
        <w:rPr>
          <w:lang w:val="ru-RU"/>
        </w:rPr>
        <w:t>"Ми повинні закрити двері для кумівства та непотизму. Кожна людина повинна мати рівні можливості в суспільстві незалежно від свого соціального походження чи особистих зв'язків."</w:t>
      </w:r>
      <w:r w:rsidR="004D1413" w:rsidRPr="0068047C">
        <w:rPr>
          <w:lang w:val="ru-RU"/>
        </w:rPr>
        <w:t>.</w:t>
      </w:r>
    </w:p>
    <w:p w14:paraId="6609D0A7" w14:textId="63B6835B" w:rsidR="004E78ED" w:rsidRPr="0068047C" w:rsidRDefault="004E78ED" w:rsidP="003148BA">
      <w:pPr>
        <w:rPr>
          <w:lang w:val="ru-RU"/>
        </w:rPr>
      </w:pPr>
      <w:r w:rsidRPr="0068047C">
        <w:rPr>
          <w:lang w:val="ru-RU"/>
        </w:rPr>
        <w:t>"Кумівство порушує принципи рівності та справедливості. Я вважаю, що влада має бути відкритою для всіх громадян і базуватися на професіоналізмі та компетентності."</w:t>
      </w:r>
      <w:r w:rsidR="0068047C" w:rsidRPr="0068047C">
        <w:rPr>
          <w:lang w:val="ru-RU"/>
        </w:rPr>
        <w:t xml:space="preserve"> </w:t>
      </w:r>
      <w:r w:rsidR="0068047C" w:rsidRPr="00497C7F">
        <w:rPr>
          <w:lang w:val="ru-RU"/>
        </w:rPr>
        <w:t xml:space="preserve">[11, </w:t>
      </w:r>
      <w:r w:rsidR="0068047C">
        <w:t>c</w:t>
      </w:r>
      <w:r w:rsidR="0068047C" w:rsidRPr="00497C7F">
        <w:rPr>
          <w:lang w:val="ru-RU"/>
        </w:rPr>
        <w:t>. 64]</w:t>
      </w:r>
      <w:r w:rsidRPr="0068047C">
        <w:rPr>
          <w:lang w:val="ru-RU"/>
        </w:rPr>
        <w:t>.</w:t>
      </w:r>
    </w:p>
    <w:p w14:paraId="02B17B8A" w14:textId="77777777" w:rsidR="00715075" w:rsidRPr="007F33F7" w:rsidRDefault="00715075" w:rsidP="003148BA">
      <w:pPr>
        <w:rPr>
          <w:lang w:val="uk-UA"/>
        </w:rPr>
      </w:pPr>
      <w:r w:rsidRPr="007F33F7">
        <w:rPr>
          <w:lang w:val="uk-UA"/>
        </w:rPr>
        <w:t>Однією з форм торгівлі впливом, яка особливо поширена в Україні, є практика «рейдерства», коли впливові особи чи групи використовують свій вплив для захоплення компаній або активів, що належать іншим. Це часто робиться незаконними засобами, такими як підроблені документи або фізична сила, і може призвести до значних фінансових втрат для жертв.</w:t>
      </w:r>
    </w:p>
    <w:p w14:paraId="52661E48" w14:textId="77777777" w:rsidR="00715075" w:rsidRPr="007F33F7" w:rsidRDefault="00715075" w:rsidP="00D61506">
      <w:pPr>
        <w:rPr>
          <w:lang w:val="uk-UA"/>
        </w:rPr>
      </w:pPr>
      <w:r w:rsidRPr="007F33F7">
        <w:rPr>
          <w:lang w:val="uk-UA"/>
        </w:rPr>
        <w:t>Іншою формою торгівлі впливом в Україні є надання державних контрактів або ліцензій на основі особистих зв’язків, а не заслуг. Це може призвести до неефективного або неефективного використання державних ресурсів і може завдати шкоди підприємствам, які не є частиною політичної еліти.</w:t>
      </w:r>
    </w:p>
    <w:p w14:paraId="6C1E1B04" w14:textId="77777777" w:rsidR="00715075" w:rsidRPr="007F33F7" w:rsidRDefault="00715075" w:rsidP="00D61506">
      <w:pPr>
        <w:rPr>
          <w:lang w:val="uk-UA"/>
        </w:rPr>
      </w:pPr>
      <w:r w:rsidRPr="007F33F7">
        <w:rPr>
          <w:lang w:val="uk-UA"/>
        </w:rPr>
        <w:t>Зусилля по боротьбі з торгівлею впливом в Україні включали створення антикорупційних органів і ухвалення законів і нормативних актів, спрямованих на підвищення прозорості та підзвітності прийняття урядових рішень. Однак ефективність цих заходів була обмежена триваючою політичною нестабільністю та опором укорінених інтересів.</w:t>
      </w:r>
    </w:p>
    <w:p w14:paraId="0B86BF2F" w14:textId="32C6F02A" w:rsidR="00715075" w:rsidRPr="007F33F7" w:rsidRDefault="00715075" w:rsidP="00D61506">
      <w:pPr>
        <w:rPr>
          <w:lang w:val="uk-UA"/>
        </w:rPr>
      </w:pPr>
      <w:r w:rsidRPr="007F33F7">
        <w:rPr>
          <w:lang w:val="uk-UA"/>
        </w:rPr>
        <w:t>Останніми роками з’явилися певні ознаки прогресу в боротьбі з торгівлею впливом. Наприклад, низку резонансних справ про корупцію було порушено, і відбулося підвищення громадської обізнаності та тиску для вирішення цієї проблеми. Проте ще багато чого потрібно зробити для того, щоб політична система України була вільною від корупції та кумівства.</w:t>
      </w:r>
    </w:p>
    <w:p w14:paraId="5CE5C5DB" w14:textId="77777777" w:rsidR="00A97B4F" w:rsidRPr="007F33F7" w:rsidRDefault="00A97B4F" w:rsidP="00D61506">
      <w:pPr>
        <w:rPr>
          <w:lang w:val="uk-UA"/>
        </w:rPr>
      </w:pPr>
      <w:r w:rsidRPr="007F33F7">
        <w:rPr>
          <w:lang w:val="uk-UA"/>
        </w:rPr>
        <w:t>Патронаж відноситься до практики надання політичної чи економічної підтримки або послуг окремим особам або групам в обмін на їх політичну підтримку або лояльність. Ця практика часто пов’язана з корупцією, оскільки вона може передбачати використання державних ресурсів або посад для особистої вигоди.</w:t>
      </w:r>
    </w:p>
    <w:p w14:paraId="512A1880" w14:textId="77777777" w:rsidR="00A97B4F" w:rsidRPr="007F33F7" w:rsidRDefault="00A97B4F" w:rsidP="00D61506">
      <w:pPr>
        <w:rPr>
          <w:lang w:val="uk-UA"/>
        </w:rPr>
      </w:pPr>
      <w:r w:rsidRPr="007F33F7">
        <w:rPr>
          <w:lang w:val="uk-UA"/>
        </w:rPr>
        <w:t>В Україні патронаж був серйозною проблемою, коли політики використовували свої посади, щоб принести користь собі та своїм союзникам, а не служити суспільним інтересам. Це може включати призначення некваліфікованих осіб на державні посади, надання державних контрактів друзям або членам родини або використання державних коштів для особистого збагачення.</w:t>
      </w:r>
    </w:p>
    <w:p w14:paraId="2EBD700B" w14:textId="6DAE8FE5" w:rsidR="00A97B4F" w:rsidRPr="007F33F7" w:rsidRDefault="00A97B4F" w:rsidP="00D61506">
      <w:pPr>
        <w:rPr>
          <w:lang w:val="uk-UA"/>
        </w:rPr>
      </w:pPr>
      <w:r w:rsidRPr="007F33F7">
        <w:rPr>
          <w:lang w:val="uk-UA"/>
        </w:rPr>
        <w:t>Патронаж сприяв широкому поширенню корупції в Україні та підривав ефективність державних установ. Це також підірвало суспільну довіру до уряду та політичного процесу, що ускладнило досягнення значущих реформ. Вирішення проблеми патронажу вимагатиме узгоджених зусиль для покращення прозорості та підзвітності уряду, а також для зміцнення верховенства права та зменшення впливу олігархів та інших впливових груп інтересів.</w:t>
      </w:r>
    </w:p>
    <w:p w14:paraId="6485851E" w14:textId="3B073B2A" w:rsidR="00FD632C" w:rsidRPr="007F33F7" w:rsidRDefault="00FD632C" w:rsidP="00D61506">
      <w:pPr>
        <w:rPr>
          <w:lang w:val="uk-UA"/>
        </w:rPr>
      </w:pPr>
      <w:r w:rsidRPr="007F33F7">
        <w:rPr>
          <w:lang w:val="uk-UA"/>
        </w:rPr>
        <w:t>Неформальні політичні практики, такі як торгівля політичними послугами, особисті стосунки, тактика тиску та патронаж, широко поширені в політичній системі України. Ці практики сприяли широкому розповсюдженню корупції, олігархічного контролю та маніпулювання засобами масової інформації, а також підірвали ефективність державних установ. Незважаючи на спроби вирішити ці проблеми шляхом інституційних реформ, неформальні практики продовжують формувати процес прийняття політичних рішень в Україні. Усунення першопричин такої практики вимагатиме узгоджених зусиль для підвищення прозорості, підзвітності та верховенства права в Україні.</w:t>
      </w:r>
    </w:p>
    <w:p w14:paraId="1E635A80" w14:textId="77777777" w:rsidR="00254A50" w:rsidRDefault="00254A50" w:rsidP="00D61506">
      <w:pPr>
        <w:rPr>
          <w:lang w:val="uk-UA"/>
        </w:rPr>
      </w:pPr>
    </w:p>
    <w:p w14:paraId="792E4DAF" w14:textId="77777777" w:rsidR="007F33F7" w:rsidRPr="007F33F7" w:rsidRDefault="007F33F7" w:rsidP="00D61506">
      <w:pPr>
        <w:rPr>
          <w:lang w:val="uk-UA"/>
        </w:rPr>
      </w:pPr>
    </w:p>
    <w:p w14:paraId="15B158E4" w14:textId="7116E496" w:rsidR="00A6333C" w:rsidRPr="007F33F7" w:rsidRDefault="00A6333C" w:rsidP="00D61506">
      <w:pPr>
        <w:pStyle w:val="2"/>
        <w:ind w:firstLine="709"/>
        <w:jc w:val="both"/>
      </w:pPr>
      <w:bookmarkStart w:id="24" w:name="_Toc134296959"/>
      <w:r w:rsidRPr="007F33F7">
        <w:t>3.</w:t>
      </w:r>
      <w:r w:rsidR="00A52BC3" w:rsidRPr="007F33F7">
        <w:t>3</w:t>
      </w:r>
      <w:r w:rsidRPr="007F33F7">
        <w:t xml:space="preserve"> </w:t>
      </w:r>
      <w:r w:rsidR="00A52BC3" w:rsidRPr="007F33F7">
        <w:t>Культура політичного діалогу в парламенті</w:t>
      </w:r>
      <w:bookmarkEnd w:id="24"/>
    </w:p>
    <w:p w14:paraId="68932D23" w14:textId="77777777" w:rsidR="007F33F7" w:rsidRDefault="007F33F7" w:rsidP="00D61506">
      <w:pPr>
        <w:rPr>
          <w:lang w:val="uk-UA"/>
        </w:rPr>
      </w:pPr>
    </w:p>
    <w:p w14:paraId="44DB9D5B" w14:textId="133EBADB" w:rsidR="00A658E3" w:rsidRPr="007F33F7" w:rsidRDefault="00A658E3" w:rsidP="00D61506">
      <w:pPr>
        <w:rPr>
          <w:lang w:val="uk-UA"/>
        </w:rPr>
      </w:pPr>
      <w:r w:rsidRPr="007F33F7">
        <w:rPr>
          <w:lang w:val="uk-UA"/>
        </w:rPr>
        <w:t>Культура політичного діалогу в українському парламенті була відзначена історією поляризації, протистояння, а іноді й насильницьких зіткнень. Частково це пояснюється спадщиною радянського минулого країни, яка залишила глибокий розкол серед політичної еліти та суспільства загалом. Крім того, нестабільний політичний ландшафт країни, який характеризується частими змінами уряду, сприяв браку довіри та співпраці між політичними акторами.</w:t>
      </w:r>
    </w:p>
    <w:p w14:paraId="396AF045" w14:textId="77777777" w:rsidR="00A658E3" w:rsidRPr="007F33F7" w:rsidRDefault="00A658E3" w:rsidP="00D61506">
      <w:pPr>
        <w:rPr>
          <w:lang w:val="uk-UA"/>
        </w:rPr>
      </w:pPr>
      <w:r w:rsidRPr="007F33F7">
        <w:rPr>
          <w:lang w:val="uk-UA"/>
        </w:rPr>
        <w:t>Незважаючи на ці виклики, було зроблено певні зусилля для сприяння більш конструктивному політичному діалогу в українському парламенті. Наприклад, в останні роки з’явилися ініціативи щодо створення діалогових платформ для законодавців від різних політичних партій для обговорення ключових проблем, що постають перед країною. Ці платформи надають законодавцям можливість обмінюватися ідеями, ділитися поглядами та працювати над досягненням консенсусу щодо важливих законодавчих питань.</w:t>
      </w:r>
    </w:p>
    <w:p w14:paraId="7A41A8B4" w14:textId="77777777" w:rsidR="00A658E3" w:rsidRPr="007F33F7" w:rsidRDefault="00A658E3" w:rsidP="00D61506">
      <w:pPr>
        <w:rPr>
          <w:lang w:val="uk-UA"/>
        </w:rPr>
      </w:pPr>
      <w:r w:rsidRPr="007F33F7">
        <w:rPr>
          <w:lang w:val="uk-UA"/>
        </w:rPr>
        <w:t>Ще одним позитивним моментом стало збільшення використання громадських консультацій у законотворчому процесі. Це передбачає взаємодію з організаціями громадянського суспільства, науковими експертами та іншими зацікавленими сторонами для збору інформації та відгуків щодо запропонованого законодавства. Це може допомогти переконатися, що законодавство відображає потреби та занепокоєння широкої громадськості, а також може допомогти досягти консенсусу навколо суперечливих питань.</w:t>
      </w:r>
    </w:p>
    <w:p w14:paraId="676DD76E" w14:textId="33B2F2BB" w:rsidR="00A658E3" w:rsidRPr="007F33F7" w:rsidRDefault="00A658E3" w:rsidP="00D61506">
      <w:pPr>
        <w:rPr>
          <w:lang w:val="uk-UA"/>
        </w:rPr>
      </w:pPr>
      <w:r w:rsidRPr="007F33F7">
        <w:rPr>
          <w:lang w:val="uk-UA"/>
        </w:rPr>
        <w:t>Незважаючи на ці позитивні зрушення, попереду ще довгий шлях у плані виховання культури політичного діалогу в українському парламенті. Вирішення глибинних проблем, які сприяли політичній поляризації та недовірі, вимагатиме постійних зусиль політичних лідерів та організацій громадянського суспільства для сприяння прозорості, підзвітності та верховенству права.</w:t>
      </w:r>
    </w:p>
    <w:p w14:paraId="6E245C41" w14:textId="77777777" w:rsidR="008529DA" w:rsidRPr="007F33F7" w:rsidRDefault="008529DA" w:rsidP="00D61506">
      <w:pPr>
        <w:rPr>
          <w:lang w:val="uk-UA"/>
        </w:rPr>
      </w:pPr>
      <w:r w:rsidRPr="007F33F7">
        <w:rPr>
          <w:lang w:val="uk-UA"/>
        </w:rPr>
        <w:t>В українському парламенті поляризація означає зростання ідеологічного розколу між політичними фракціями. Це результат ряду факторів, включаючи регіональні, мовні та культурні відмінності, а також політичні та економічні інтереси.</w:t>
      </w:r>
    </w:p>
    <w:p w14:paraId="44911B2A" w14:textId="305639EE" w:rsidR="008529DA" w:rsidRPr="007F33F7" w:rsidRDefault="008529DA" w:rsidP="00D61506">
      <w:pPr>
        <w:rPr>
          <w:lang w:val="uk-UA"/>
        </w:rPr>
      </w:pPr>
      <w:r w:rsidRPr="007F33F7">
        <w:rPr>
          <w:lang w:val="uk-UA"/>
        </w:rPr>
        <w:t>Одним із головних факторів поляризації в Україні став конфлікт із Росією, який ще більше розділив країну політично. Питання відносин України з Росією стало визначальним питанням для багатьох політичних партій, де одні виступають за тісніші зв’язки з Москвою, а інші – за більшу незалежність і приєднання до Заходу</w:t>
      </w:r>
      <w:r w:rsidR="0068047C" w:rsidRPr="0068047C">
        <w:rPr>
          <w:lang w:val="uk-UA"/>
        </w:rPr>
        <w:t xml:space="preserve"> [7, </w:t>
      </w:r>
      <w:r w:rsidR="0068047C">
        <w:t>c</w:t>
      </w:r>
      <w:r w:rsidR="0068047C" w:rsidRPr="0068047C">
        <w:rPr>
          <w:lang w:val="uk-UA"/>
        </w:rPr>
        <w:t>. 108]</w:t>
      </w:r>
      <w:r w:rsidRPr="007F33F7">
        <w:rPr>
          <w:lang w:val="uk-UA"/>
        </w:rPr>
        <w:t>.</w:t>
      </w:r>
    </w:p>
    <w:p w14:paraId="6451D566" w14:textId="77777777" w:rsidR="008529DA" w:rsidRPr="007F33F7" w:rsidRDefault="008529DA" w:rsidP="00D61506">
      <w:pPr>
        <w:rPr>
          <w:lang w:val="uk-UA"/>
        </w:rPr>
      </w:pPr>
      <w:r w:rsidRPr="007F33F7">
        <w:rPr>
          <w:lang w:val="uk-UA"/>
        </w:rPr>
        <w:t>Поляризацію також підживлює зростання популізму та націоналізму в Україні, коли деякі політичні партії використовують риторику, яка прагне звернутись до емоцій та ідентичності виборців, а не зосереджуватися на конкретних політичних пропозиціях.</w:t>
      </w:r>
    </w:p>
    <w:p w14:paraId="51E08A32" w14:textId="3DF9F713" w:rsidR="008529DA" w:rsidRPr="007F33F7" w:rsidRDefault="008529DA" w:rsidP="00D61506">
      <w:pPr>
        <w:rPr>
          <w:lang w:val="uk-UA"/>
        </w:rPr>
      </w:pPr>
      <w:r w:rsidRPr="007F33F7">
        <w:rPr>
          <w:lang w:val="uk-UA"/>
        </w:rPr>
        <w:t>Ця зростаюча поляризація ускладнила українському парламенту ухвалення законодавства, оскільки партії дедалі більше закріплювалися на своїх позиціях і були менш готові до компромісів. Це також сприяло відсутності довіри між політичними фракціями, що ускладнювало досягнення консенсусу та роботу для досягнення спільних цілей.</w:t>
      </w:r>
    </w:p>
    <w:p w14:paraId="6549C523" w14:textId="2B3D4967" w:rsidR="009244F5" w:rsidRPr="007F33F7" w:rsidRDefault="009244F5" w:rsidP="00D61506">
      <w:pPr>
        <w:rPr>
          <w:lang w:val="uk-UA"/>
        </w:rPr>
      </w:pPr>
      <w:r w:rsidRPr="007F33F7">
        <w:rPr>
          <w:lang w:val="uk-UA"/>
        </w:rPr>
        <w:t>Відсутність довіри є важливою рисою культури політичного діалогу в українському парламенті. Цей брак довіри проявляється в постійних суперечках і розбіжностях між різними фракціями та партіями, які часто призводять до законодавчого та політичного глухого кута. Існує також брак довіри між парламентом та урядом, причому обидві сторони часто займаються політичним позерством і показовою позицією, замість того, щоб працювати разом, щоб знайти рішення проблем країни. Цей брак довіри часто корениться в глибоких політичних та ідеологічних розбіжностях, а також у особистій неприязні та суперництві. Це ще більше ускладнюється поширеністю корупції та впливом олігархічних інтересів, які підривають довіру та легітимність політичної системи. Зрештою, цей брак довіри підриває дієвість і ефективність українського парламенту та сприяє триваючій політичній нестабільності в країні.</w:t>
      </w:r>
    </w:p>
    <w:p w14:paraId="702A60B6" w14:textId="34BB06D6" w:rsidR="009244F5" w:rsidRPr="007F33F7" w:rsidRDefault="009244F5" w:rsidP="00D61506">
      <w:pPr>
        <w:rPr>
          <w:lang w:val="uk-UA"/>
        </w:rPr>
      </w:pPr>
      <w:r w:rsidRPr="007F33F7">
        <w:rPr>
          <w:lang w:val="uk-UA"/>
        </w:rPr>
        <w:t>Протистояння в українському парламенті, також відомому як Верховна Рада, були звичним явищем протягом усієї його історії. Це пов’язано з низкою факторів, включаючи історію політичної нестабільності в країні, різноманітність інтересів і пріоритетів її членів, а також високі ставки, пов’язані з прийняттям рішень. Серед ключових чинників протистояння в українському парламенті</w:t>
      </w:r>
      <w:r w:rsidR="0068047C" w:rsidRPr="00497C7F">
        <w:rPr>
          <w:lang w:val="uk-UA"/>
        </w:rPr>
        <w:t xml:space="preserve"> [3, </w:t>
      </w:r>
      <w:r w:rsidR="0068047C">
        <w:t>c</w:t>
      </w:r>
      <w:r w:rsidR="0068047C" w:rsidRPr="00497C7F">
        <w:rPr>
          <w:lang w:val="uk-UA"/>
        </w:rPr>
        <w:t>. 11]</w:t>
      </w:r>
      <w:r w:rsidRPr="007F33F7">
        <w:rPr>
          <w:lang w:val="uk-UA"/>
        </w:rPr>
        <w:t>:</w:t>
      </w:r>
    </w:p>
    <w:p w14:paraId="69EE3005" w14:textId="77777777" w:rsidR="009244F5" w:rsidRPr="007F33F7" w:rsidRDefault="009244F5" w:rsidP="00D61506">
      <w:pPr>
        <w:rPr>
          <w:lang w:val="uk-UA"/>
        </w:rPr>
      </w:pPr>
      <w:r w:rsidRPr="007F33F7">
        <w:rPr>
          <w:lang w:val="uk-UA"/>
        </w:rPr>
        <w:t>Ідеологічні відмінності: у Верховній Раді представлений широкий спектр політичних ідеологій, починаючи від лівих соціалістів і закінчуючи правими націоналістами. Ці ідеологічні розбіжності можуть призвести до гарячих дискусій і розбіжностей з ключових питань, включаючи економічну політику, соціальні проблеми та зовнішню політику.</w:t>
      </w:r>
    </w:p>
    <w:p w14:paraId="4AB8D2C3" w14:textId="77777777" w:rsidR="009244F5" w:rsidRPr="007F33F7" w:rsidRDefault="009244F5" w:rsidP="00D61506">
      <w:pPr>
        <w:rPr>
          <w:lang w:val="uk-UA"/>
        </w:rPr>
      </w:pPr>
      <w:r w:rsidRPr="007F33F7">
        <w:rPr>
          <w:lang w:val="uk-UA"/>
        </w:rPr>
        <w:t>Регіональні інтереси: Україна є великою та різноманітною країною з чіткими регіональними особливостями та інтересами. Члени парламенту часто представляють певні регіони чи виборчі округи, і вони можуть віддавати перевагу потребам і турботам своїх виборців над інтересами національного рівня. Це може створити напругу та конфлікти між різними регіонами та фракціями в парламенті.</w:t>
      </w:r>
    </w:p>
    <w:p w14:paraId="03C99652" w14:textId="77777777" w:rsidR="009244F5" w:rsidRPr="007F33F7" w:rsidRDefault="009244F5" w:rsidP="00D61506">
      <w:pPr>
        <w:rPr>
          <w:lang w:val="uk-UA"/>
        </w:rPr>
      </w:pPr>
      <w:r w:rsidRPr="007F33F7">
        <w:rPr>
          <w:lang w:val="uk-UA"/>
        </w:rPr>
        <w:t>Особисте суперництво: як будь-яка політична інституція, Верховна Рада не застрахована від особистих суперництв і конфліктів. Члени можуть мати особисту образу або неприязнь один до одного, що може перекинутися на політичну арену та ускладнити досягнення консенсусу з ключових питань.</w:t>
      </w:r>
    </w:p>
    <w:p w14:paraId="5CDDD27B" w14:textId="77777777" w:rsidR="009244F5" w:rsidRPr="007F33F7" w:rsidRDefault="009244F5" w:rsidP="00D61506">
      <w:pPr>
        <w:rPr>
          <w:lang w:val="uk-UA"/>
        </w:rPr>
      </w:pPr>
      <w:r w:rsidRPr="007F33F7">
        <w:rPr>
          <w:lang w:val="uk-UA"/>
        </w:rPr>
        <w:t>Політична корупція: корупція була основною проблемою української політики протягом десятиліть, і вона може підірвати довіру та співпрацю між членами парламенту. Ті, хто бере участь у корупційних діях, швидше за все, використовуватимуть тактику конфронтації, щоб захистити свої інтереси та зберегти свою владу.</w:t>
      </w:r>
    </w:p>
    <w:p w14:paraId="79309004" w14:textId="77777777" w:rsidR="009244F5" w:rsidRPr="007F33F7" w:rsidRDefault="009244F5" w:rsidP="00D61506">
      <w:pPr>
        <w:rPr>
          <w:lang w:val="uk-UA"/>
        </w:rPr>
      </w:pPr>
      <w:r w:rsidRPr="007F33F7">
        <w:rPr>
          <w:lang w:val="uk-UA"/>
        </w:rPr>
        <w:t>Відсутність інституційних норм: українські політичні інститути є відносно молодими і за останні роки зазнали значних змін. Як наслідок, може виникнути відсутність встановлених норм і правил поведінки парламентарів, що може призвести до плутанини та конфлікту.</w:t>
      </w:r>
    </w:p>
    <w:p w14:paraId="5078A8AC" w14:textId="66011AFB" w:rsidR="009244F5" w:rsidRPr="007F33F7" w:rsidRDefault="009244F5" w:rsidP="00D61506">
      <w:pPr>
        <w:rPr>
          <w:lang w:val="uk-UA"/>
        </w:rPr>
      </w:pPr>
      <w:r w:rsidRPr="007F33F7">
        <w:rPr>
          <w:lang w:val="uk-UA"/>
        </w:rPr>
        <w:t>Незважаючи на ці виклики, у Верховній Раді докладалися зусилля для сприяння культурі політичного діалогу та співпраці. Наприклад, парламентські лідери створили робочі групи та комітети для сприяння співпраці з ключових питань, а також були докладені зусилля для підвищення прозорості та підзвітності законодавчого процесу. Проте поточні політичні та економічні виклики, з якими стикається Україна, ймовірно, що конфронтація та конфлікти й надалі будуть характерною рисою її політичного ландшафту.</w:t>
      </w:r>
    </w:p>
    <w:p w14:paraId="3620F0B8" w14:textId="77777777" w:rsidR="00D75C60" w:rsidRPr="007F33F7" w:rsidRDefault="00D75C60" w:rsidP="00D61506">
      <w:pPr>
        <w:rPr>
          <w:lang w:val="uk-UA"/>
        </w:rPr>
      </w:pPr>
      <w:r w:rsidRPr="007F33F7">
        <w:rPr>
          <w:lang w:val="uk-UA"/>
        </w:rPr>
        <w:t>Недовіра є критичною проблемою в українському парламенті. Це відображає брак довіри до спроможності парламенту провести суттєві реформи та вирішити нагальні проблеми країни. Цей брак довіри спричинений різними факторами, зокрема корупцією, неефективністю та стороннім тупиком.</w:t>
      </w:r>
    </w:p>
    <w:p w14:paraId="55F12507" w14:textId="77777777" w:rsidR="00D75C60" w:rsidRPr="007F33F7" w:rsidRDefault="00D75C60" w:rsidP="00D61506">
      <w:pPr>
        <w:rPr>
          <w:lang w:val="uk-UA"/>
        </w:rPr>
      </w:pPr>
      <w:r w:rsidRPr="007F33F7">
        <w:rPr>
          <w:lang w:val="uk-UA"/>
        </w:rPr>
        <w:t>Корупція вже давно є поширеною проблемою в Україні, і багато українців не довіряють обраним посадовим особам представляти їхні інтереси. Сприйняття того, що політики більше зацікавлені у служінні власним інтересам, ніж інтересам людей, яких вони представляють, сприяло значному браку довіри до парламенту.</w:t>
      </w:r>
    </w:p>
    <w:p w14:paraId="1D0A1B3E" w14:textId="77777777" w:rsidR="00D75C60" w:rsidRPr="007F33F7" w:rsidRDefault="00D75C60" w:rsidP="00D75C60">
      <w:pPr>
        <w:rPr>
          <w:lang w:val="uk-UA"/>
        </w:rPr>
      </w:pPr>
      <w:r w:rsidRPr="007F33F7">
        <w:rPr>
          <w:lang w:val="uk-UA"/>
        </w:rPr>
        <w:t>Неефективність – ще одна проблема, яка підірвала довіру до парламенту. Багато українців розчаровані повільними темпами законодавчої діяльності, а також частими змінами до прийнятих законів. Це породило відчуття, що парламент не здатний ефективно вирішувати проблеми країни.</w:t>
      </w:r>
    </w:p>
    <w:p w14:paraId="1E5A0224" w14:textId="77777777" w:rsidR="00D75C60" w:rsidRPr="007F33F7" w:rsidRDefault="00D75C60" w:rsidP="00D75C60">
      <w:pPr>
        <w:rPr>
          <w:lang w:val="uk-UA"/>
        </w:rPr>
      </w:pPr>
      <w:r w:rsidRPr="007F33F7">
        <w:rPr>
          <w:lang w:val="uk-UA"/>
        </w:rPr>
        <w:t>Партизанський тупик також є значним фактором відсутності довіри до українського парламенту. Політична поляризація та відсутність компромісу між основними політичними партіями призвели до законодавчого паралічу з багатьох питань. Як наслідок, багато українців вважають, що парламент не в змозі досягти прогресу в найгостріших питаннях країни.</w:t>
      </w:r>
    </w:p>
    <w:p w14:paraId="18AF9606" w14:textId="65D4E9FB" w:rsidR="00D75C60" w:rsidRPr="007F33F7" w:rsidRDefault="00D75C60" w:rsidP="00D75C60">
      <w:pPr>
        <w:rPr>
          <w:lang w:val="uk-UA"/>
        </w:rPr>
      </w:pPr>
      <w:r w:rsidRPr="007F33F7">
        <w:rPr>
          <w:lang w:val="uk-UA"/>
        </w:rPr>
        <w:t>Підсумовуючи, брак довіри до українського парламенту є багатогранною проблемою, яка відображає корупцію, неефективність і партійний тупик. Вирішення цієї проблеми вимагатиме узгоджених зусиль для вирішення цих основних проблем і відновлення віри в здатність парламенту представляти інтереси українського народу.</w:t>
      </w:r>
    </w:p>
    <w:p w14:paraId="4B25D835" w14:textId="77777777" w:rsidR="00AB6C6C" w:rsidRPr="007F33F7" w:rsidRDefault="00AB6C6C" w:rsidP="00AB6C6C">
      <w:pPr>
        <w:rPr>
          <w:lang w:val="uk-UA"/>
        </w:rPr>
      </w:pPr>
      <w:r w:rsidRPr="007F33F7">
        <w:rPr>
          <w:lang w:val="uk-UA"/>
        </w:rPr>
        <w:t>Насильство в українському парламенті, також відомому як Верховна Рада, постійно повторюється з моменту здобуття Україною незалежності в 1991 році. Протягом цього періоду було кілька випадків фізичних сутичок і навіть бійки серед депутатів.</w:t>
      </w:r>
    </w:p>
    <w:p w14:paraId="232DA787" w14:textId="77777777" w:rsidR="00AB6C6C" w:rsidRPr="007F33F7" w:rsidRDefault="00AB6C6C" w:rsidP="00AB6C6C">
      <w:pPr>
        <w:rPr>
          <w:lang w:val="uk-UA"/>
        </w:rPr>
      </w:pPr>
      <w:r w:rsidRPr="007F33F7">
        <w:rPr>
          <w:lang w:val="uk-UA"/>
        </w:rPr>
        <w:t>Один із найпомітніших випадків насильства стався у грудні 2010 року, коли опозиційні депутати намагалися заблокувати парламентську трибуну на знак протесту проти рішення правлячої партії схвалити законопроект, що посилює використання російської мови в Україні. У результаті бійки кілька депутатів отримали поранення, а сесію парламенту призупинили.</w:t>
      </w:r>
    </w:p>
    <w:p w14:paraId="4873F39F" w14:textId="77777777" w:rsidR="00AB6C6C" w:rsidRPr="007F33F7" w:rsidRDefault="00AB6C6C" w:rsidP="00AB6C6C">
      <w:pPr>
        <w:rPr>
          <w:lang w:val="uk-UA"/>
        </w:rPr>
      </w:pPr>
      <w:r w:rsidRPr="007F33F7">
        <w:rPr>
          <w:lang w:val="uk-UA"/>
        </w:rPr>
        <w:t>У грудні 2012 року в парламенті спалахнуло ще одне насильницьке протистояння, коли опозиційні законодавці намагалися перешкодити ухваленню законопроекту, який забороняв би проведення протестів без дозволу уряду. Депутати від опозиції застосували димові шашки та вогнегасники, між ними та членами правлячої партії виникла сутичка.</w:t>
      </w:r>
    </w:p>
    <w:p w14:paraId="3527F783" w14:textId="3F4EBD94" w:rsidR="00AB6C6C" w:rsidRPr="0068047C" w:rsidRDefault="00AB6C6C" w:rsidP="00AB6C6C">
      <w:pPr>
        <w:rPr>
          <w:lang w:val="uk-UA"/>
        </w:rPr>
      </w:pPr>
      <w:r w:rsidRPr="007F33F7">
        <w:rPr>
          <w:lang w:val="uk-UA"/>
        </w:rPr>
        <w:t>У грудні 2013 року група депутатів фізично заблокувала трибуну спікера, щоб не допустити ухвалення законопроекту, який мав би наблизити Україну до Росії та віддалити її від Євросоюзу. Блокування призвело до фізичного зіткнення між правлячою та опозиційною партіями, внаслідок чого було кілька поранених</w:t>
      </w:r>
      <w:r w:rsidR="0068047C" w:rsidRPr="0068047C">
        <w:rPr>
          <w:lang w:val="uk-UA"/>
        </w:rPr>
        <w:t xml:space="preserve"> [8, </w:t>
      </w:r>
      <w:r w:rsidR="0068047C">
        <w:t>c</w:t>
      </w:r>
      <w:r w:rsidR="0068047C" w:rsidRPr="0068047C">
        <w:rPr>
          <w:lang w:val="uk-UA"/>
        </w:rPr>
        <w:t>. 58]</w:t>
      </w:r>
      <w:r w:rsidRPr="007F33F7">
        <w:rPr>
          <w:lang w:val="uk-UA"/>
        </w:rPr>
        <w:t>.</w:t>
      </w:r>
    </w:p>
    <w:p w14:paraId="4AA20DCE" w14:textId="4E9D2EFF" w:rsidR="00F72052" w:rsidRPr="007F33F7" w:rsidRDefault="00AB6C6C" w:rsidP="00AB6C6C">
      <w:pPr>
        <w:rPr>
          <w:lang w:val="uk-UA"/>
        </w:rPr>
      </w:pPr>
      <w:r w:rsidRPr="007F33F7">
        <w:rPr>
          <w:lang w:val="uk-UA"/>
        </w:rPr>
        <w:t>Відсутність довіри та поляризація всередині парламенту часто підживлювали ці насильницькі протистояння. Політичним партіям в Україні важко співпрацювати та формувати ефективні коаліції, що призвело до порушення верховенства права та ерозії довіри до демократичного процесу. Використання насильницької тактики лише посилило ці проблеми та ще більше підірвало легітимність парламенту.</w:t>
      </w:r>
    </w:p>
    <w:p w14:paraId="64B52B0D" w14:textId="77777777" w:rsidR="00CC4E50" w:rsidRPr="007F33F7" w:rsidRDefault="00CC4E50" w:rsidP="00CC4E50">
      <w:pPr>
        <w:rPr>
          <w:lang w:val="uk-UA"/>
        </w:rPr>
      </w:pPr>
      <w:r w:rsidRPr="007F33F7">
        <w:rPr>
          <w:lang w:val="uk-UA"/>
        </w:rPr>
        <w:t>Український парламент, як і багато інших у всьому світі, є не лише місцем, де обговорюють і приймають закони, а й форумом для політичного театру. Члени парламенту часто використовують палату як майданчик для виголошення промов і участі в політичних шоу, щоб привернути увагу громадськості та отримати політичні бали.</w:t>
      </w:r>
    </w:p>
    <w:p w14:paraId="0CE1A14B" w14:textId="77777777" w:rsidR="00CC4E50" w:rsidRPr="007F33F7" w:rsidRDefault="00CC4E50" w:rsidP="00CC4E50">
      <w:pPr>
        <w:rPr>
          <w:lang w:val="uk-UA"/>
        </w:rPr>
      </w:pPr>
      <w:r w:rsidRPr="007F33F7">
        <w:rPr>
          <w:lang w:val="uk-UA"/>
        </w:rPr>
        <w:t>Виступи в українському парламенті можуть бути різними: від серйозних і змістовних до епатажних і театральних. Члени парламенту часто використовують свій час у залі, щоб виголошувати пристрасні промови про важливі для їхніх виборців питання, зокрема соціальну справедливість, корупцію та зовнішню політику.</w:t>
      </w:r>
    </w:p>
    <w:p w14:paraId="52734D60" w14:textId="77777777" w:rsidR="00CC4E50" w:rsidRPr="007F33F7" w:rsidRDefault="00CC4E50" w:rsidP="00CC4E50">
      <w:pPr>
        <w:rPr>
          <w:lang w:val="uk-UA"/>
        </w:rPr>
      </w:pPr>
      <w:r w:rsidRPr="007F33F7">
        <w:rPr>
          <w:lang w:val="uk-UA"/>
        </w:rPr>
        <w:t>Однак деякі парламентарії також використовують свої промови для особистих нападок на своїх опонентів або вдаються до театральних трюків, щоб потрапити в заголовки. Ці промови можуть включати реквізит, костюми або навіть фізичні сутички, які іноді можуть перерости в насильство.</w:t>
      </w:r>
    </w:p>
    <w:p w14:paraId="500A6B7E" w14:textId="1DC7A3B4" w:rsidR="00CC4E50" w:rsidRPr="007F33F7" w:rsidRDefault="00CC4E50" w:rsidP="00CC4E50">
      <w:pPr>
        <w:rPr>
          <w:lang w:val="uk-UA"/>
        </w:rPr>
      </w:pPr>
      <w:r w:rsidRPr="007F33F7">
        <w:rPr>
          <w:lang w:val="uk-UA"/>
        </w:rPr>
        <w:t>Окрім виступів, звичайним явищем в українському парламенті є й політичні шоу. Ці шоу часто є ретельно спланованими подіями, які передбачають дебати або протистояння між протилежними сторонами. Мета – створити видовище, яке приверне увагу ЗМІ та публіки</w:t>
      </w:r>
      <w:r w:rsidR="0068047C" w:rsidRPr="0068047C">
        <w:rPr>
          <w:lang w:val="ru-RU"/>
        </w:rPr>
        <w:t xml:space="preserve"> [15, </w:t>
      </w:r>
      <w:r w:rsidR="0068047C">
        <w:t>c</w:t>
      </w:r>
      <w:r w:rsidR="0068047C" w:rsidRPr="0068047C">
        <w:rPr>
          <w:lang w:val="ru-RU"/>
        </w:rPr>
        <w:t>. 58]</w:t>
      </w:r>
      <w:r w:rsidRPr="007F33F7">
        <w:rPr>
          <w:lang w:val="uk-UA"/>
        </w:rPr>
        <w:t>.</w:t>
      </w:r>
    </w:p>
    <w:p w14:paraId="7312D22A" w14:textId="0D65DF00" w:rsidR="00CC4E50" w:rsidRDefault="00CC4E50" w:rsidP="00CC4E50">
      <w:pPr>
        <w:rPr>
          <w:lang w:val="uk-UA"/>
        </w:rPr>
      </w:pPr>
      <w:r w:rsidRPr="007F33F7">
        <w:rPr>
          <w:lang w:val="uk-UA"/>
        </w:rPr>
        <w:t>Хоча ці політичні шоу можуть бути розважальними та привертати увагу до обговорюваних питань, вони також можуть сприяти усвідомленню того, що політика – це більше показність, ніж суть. Це може підірвати довіру суспільства до політичної системи та ускладнити спільну роботу парламентарів над ухваленням змістовного законодавства.</w:t>
      </w:r>
    </w:p>
    <w:p w14:paraId="06AFECF5" w14:textId="77777777" w:rsidR="009A0F58" w:rsidRPr="009A0F58" w:rsidRDefault="009A0F58" w:rsidP="009A0F58">
      <w:pPr>
        <w:rPr>
          <w:lang w:val="uk-UA"/>
        </w:rPr>
      </w:pPr>
      <w:r w:rsidRPr="009A0F58">
        <w:rPr>
          <w:lang w:val="uk-UA"/>
        </w:rPr>
        <w:t>В українському парламенті було кілька помітних виступів і політичних шоу, зокрема:</w:t>
      </w:r>
    </w:p>
    <w:p w14:paraId="07CC071E" w14:textId="50E19E9C" w:rsidR="009A0F58" w:rsidRPr="009A0F58" w:rsidRDefault="009A0F58" w:rsidP="009A0F58">
      <w:pPr>
        <w:rPr>
          <w:lang w:val="uk-UA"/>
        </w:rPr>
      </w:pPr>
      <w:r w:rsidRPr="009A0F58">
        <w:rPr>
          <w:lang w:val="uk-UA"/>
        </w:rPr>
        <w:t>У 2014 році, після усунення колишнього президента України Віктора Януковича, тимчасовий прем’єр-міністр Арсеній Яценюк виступив у Верховній Раді з емоційною промовою, закликаючи до єдності та обіцяючи боротися з корупцією.</w:t>
      </w:r>
    </w:p>
    <w:p w14:paraId="76FA9F5B" w14:textId="77777777" w:rsidR="009A0F58" w:rsidRPr="009A0F58" w:rsidRDefault="009A0F58" w:rsidP="009A0F58">
      <w:pPr>
        <w:rPr>
          <w:lang w:val="uk-UA"/>
        </w:rPr>
      </w:pPr>
      <w:r w:rsidRPr="009A0F58">
        <w:rPr>
          <w:lang w:val="uk-UA"/>
        </w:rPr>
        <w:t>У 2015 році під час дебатів щодо конституційної реформи між представниками правлячої коаліції та опозиції сталася кулачна бійка. Інцидент був широко засуджений і підкреслив поляризацію та напругу в українській політиці.</w:t>
      </w:r>
    </w:p>
    <w:p w14:paraId="78348BB5" w14:textId="77777777" w:rsidR="009A0F58" w:rsidRPr="009A0F58" w:rsidRDefault="009A0F58" w:rsidP="009A0F58">
      <w:pPr>
        <w:rPr>
          <w:lang w:val="uk-UA"/>
        </w:rPr>
      </w:pPr>
      <w:r w:rsidRPr="009A0F58">
        <w:rPr>
          <w:lang w:val="uk-UA"/>
        </w:rPr>
        <w:t>У 2019 році новообраний президент Володимир Зеленський звернувся до Верховної Ради в унікальний і нестандартний спосіб, використовуючи гумор і посилання на поп-культуру, щоб звернутися до молодшого покоління виборців.</w:t>
      </w:r>
    </w:p>
    <w:p w14:paraId="4E9B193C" w14:textId="4ED1883B" w:rsidR="009A0F58" w:rsidRPr="007F33F7" w:rsidRDefault="009A0F58" w:rsidP="009A0F58">
      <w:pPr>
        <w:rPr>
          <w:lang w:val="uk-UA"/>
        </w:rPr>
      </w:pPr>
      <w:r w:rsidRPr="009A0F58">
        <w:rPr>
          <w:lang w:val="uk-UA"/>
        </w:rPr>
        <w:t>У 2021 році під час дебатів щодо суперечливого законопроекту про земельну реформу член опозиційної партії одягнувся в традиційний український одяг і виконав пісню та танці на знак протесту. Дехто розкритикував цей інцидент як неповагу та неналежне використання парламентського часу.</w:t>
      </w:r>
    </w:p>
    <w:p w14:paraId="643828B4" w14:textId="36F08972" w:rsidR="00493626" w:rsidRDefault="00493626" w:rsidP="00CC4E50">
      <w:pPr>
        <w:rPr>
          <w:lang w:val="uk-UA"/>
        </w:rPr>
      </w:pPr>
      <w:r w:rsidRPr="007F33F7">
        <w:rPr>
          <w:lang w:val="uk-UA"/>
        </w:rPr>
        <w:t>Підсумовуючи, Верховна Рада, має культуру політичного діалогу, яка характеризується поляризацією та відсутністю довіри між протилежними фракціями. Раніше в парламенті траплялися протистояння і навіть насильство. Також поширені політичні промови та шоу, коли політики часто використовують парламентські засідання, щоб виступати на трибунах і висувати політичні аргументи. Ці фактори можуть ускладнити ефективне функціонування парламенту як представницького органу та ухвалення змістовного законодавства.</w:t>
      </w:r>
    </w:p>
    <w:p w14:paraId="4F07BC59" w14:textId="77777777" w:rsidR="009A0F58" w:rsidRPr="009A0F58" w:rsidRDefault="009A0F58" w:rsidP="009A0F58">
      <w:pPr>
        <w:rPr>
          <w:lang w:val="uk-UA"/>
        </w:rPr>
      </w:pPr>
      <w:r w:rsidRPr="009A0F58">
        <w:rPr>
          <w:lang w:val="uk-UA"/>
        </w:rPr>
        <w:t>Підсумовуючи, український парламент, відомий як Верховна Рада, відповідає за ухвалення законів, затвердження національного бюджету та здійснення нагляду за виконавчою гілкою влади. Проте стосунки між парламентом та урядом часто характеризуються неформальними практиками, такими як торгівля політичними послугами, особисті стосунки, тактика тиску та патронаж. Корупція також є серйозною проблемою, включаючи хабарництво, олігархічний контроль, маніпуляції ЗМІ, фальсифікації виборів і торгівлю впливом.</w:t>
      </w:r>
    </w:p>
    <w:p w14:paraId="1069A76A" w14:textId="5E86EACB" w:rsidR="009A0F58" w:rsidRPr="007F33F7" w:rsidRDefault="009A0F58" w:rsidP="009A0F58">
      <w:pPr>
        <w:rPr>
          <w:lang w:val="uk-UA"/>
        </w:rPr>
      </w:pPr>
      <w:r w:rsidRPr="009A0F58">
        <w:rPr>
          <w:lang w:val="uk-UA"/>
        </w:rPr>
        <w:t>З точки зору культури політичного діалогу, у Верховній Раді спостерігається недовіра та поляризація, що інколи може призвести до протистоянь і навіть насильства. Промови та політичні шоу також є звичайним явищем, де деякі політики використовують ці платформи, щоб відстоювати свої власні інтереси. Загалом існує потреба в продовженні реформ для вирішення цих проблем і зміцнення демократичних інститутів в Україні.</w:t>
      </w:r>
    </w:p>
    <w:p w14:paraId="12F14786" w14:textId="43413146" w:rsidR="00D8112D" w:rsidRPr="007F33F7" w:rsidRDefault="00D8112D" w:rsidP="00A6333C">
      <w:pPr>
        <w:rPr>
          <w:rFonts w:cs="Times New Roman"/>
          <w:b/>
          <w:bCs/>
          <w:szCs w:val="28"/>
          <w:lang w:val="uk-UA"/>
        </w:rPr>
      </w:pPr>
      <w:r w:rsidRPr="007F33F7">
        <w:rPr>
          <w:lang w:val="uk-UA"/>
        </w:rPr>
        <w:br w:type="page"/>
      </w:r>
    </w:p>
    <w:p w14:paraId="37352550" w14:textId="3148F821" w:rsidR="004D2B9D" w:rsidRDefault="00D8112D" w:rsidP="00D61506">
      <w:pPr>
        <w:pStyle w:val="1"/>
      </w:pPr>
      <w:bookmarkStart w:id="25" w:name="_Toc134296960"/>
      <w:r w:rsidRPr="007F33F7">
        <w:t>ВИСНОВКИ</w:t>
      </w:r>
      <w:bookmarkEnd w:id="25"/>
    </w:p>
    <w:p w14:paraId="5349377C" w14:textId="77777777" w:rsidR="004D2B9D" w:rsidRDefault="004D2B9D" w:rsidP="004D2B9D">
      <w:pPr>
        <w:rPr>
          <w:lang w:val="uk-UA"/>
        </w:rPr>
      </w:pPr>
    </w:p>
    <w:p w14:paraId="00305B8B" w14:textId="3AE2799F" w:rsidR="004D2B9D" w:rsidRPr="004D2B9D" w:rsidRDefault="004D2B9D" w:rsidP="004D2B9D">
      <w:pPr>
        <w:rPr>
          <w:lang w:val="uk-UA"/>
        </w:rPr>
      </w:pPr>
      <w:r w:rsidRPr="004D2B9D">
        <w:rPr>
          <w:lang w:val="uk-UA"/>
        </w:rPr>
        <w:t>В українському парламенті існують як формальні, так і неформальні практики, які формують політичну культуру інституції. Офіційні практики – це ті, які викладені в парламентських правилах і положеннях, а неформальні – це ті, які базуються на особистих стосунках і неписаних правилах.</w:t>
      </w:r>
    </w:p>
    <w:p w14:paraId="2F6B164E" w14:textId="1D609FFB" w:rsidR="004D2B9D" w:rsidRPr="004D2B9D" w:rsidRDefault="004D2B9D" w:rsidP="004D2B9D">
      <w:pPr>
        <w:rPr>
          <w:lang w:val="uk-UA"/>
        </w:rPr>
      </w:pPr>
      <w:r w:rsidRPr="004D2B9D">
        <w:rPr>
          <w:lang w:val="uk-UA"/>
        </w:rPr>
        <w:t>Офіційна практика в українському парламенті включає регламент дебатів, голосування та прийняття рішень. Ці офіційні практики забезпечують структуру та керівні принципи того, як парламент веде свою роботу.</w:t>
      </w:r>
    </w:p>
    <w:p w14:paraId="47316D0B" w14:textId="1EE62425" w:rsidR="004D2B9D" w:rsidRPr="004D2B9D" w:rsidRDefault="004D2B9D" w:rsidP="004D2B9D">
      <w:pPr>
        <w:rPr>
          <w:lang w:val="uk-UA"/>
        </w:rPr>
      </w:pPr>
      <w:r w:rsidRPr="004D2B9D">
        <w:rPr>
          <w:lang w:val="uk-UA"/>
        </w:rPr>
        <w:t>Неформальні практики в українському парламенті включають такі речі, як особисті стосунки, політичні послуги та тактика тиску. Ці практики часто використовуються, щоб вплинути на прийняття рішень і отримати підтримку певних політик або окремих осіб. Неформальні практики також можуть включати заступництво, хабарництво та інші форми корупції.</w:t>
      </w:r>
    </w:p>
    <w:p w14:paraId="326F4D8D" w14:textId="3197C183" w:rsidR="004D2B9D" w:rsidRDefault="004D2B9D" w:rsidP="004D2B9D">
      <w:pPr>
        <w:rPr>
          <w:lang w:val="uk-UA"/>
        </w:rPr>
      </w:pPr>
      <w:r w:rsidRPr="004D2B9D">
        <w:rPr>
          <w:lang w:val="uk-UA"/>
        </w:rPr>
        <w:t>Неформальні практики в українському парламенті іноді можуть суперечити формальним правилам і процедурам, що призводить до збою у функціонуванні інституції. Ці конфлікти також можуть призвести до відсутності довіри між парламентаріями та сприяти поляризації та конфронтації всередині парламенту.</w:t>
      </w:r>
    </w:p>
    <w:p w14:paraId="67DB319B" w14:textId="46E96F27" w:rsidR="00014AEE" w:rsidRPr="00014AEE" w:rsidRDefault="00014AEE" w:rsidP="00014AEE">
      <w:pPr>
        <w:rPr>
          <w:lang w:val="uk-UA"/>
        </w:rPr>
      </w:pPr>
      <w:r w:rsidRPr="00014AEE">
        <w:rPr>
          <w:lang w:val="uk-UA"/>
        </w:rPr>
        <w:t>Таким чином, реформи парламентської системи та роль парламентаризму є важливими аспектами інституційних трансформацій в Україні. Від правильної організації та ефективної роботи парламенту залежить рівень демократії та стабільності в країні.</w:t>
      </w:r>
    </w:p>
    <w:p w14:paraId="4029F7F1" w14:textId="2FF78D03" w:rsidR="00014AEE" w:rsidRPr="00014AEE" w:rsidRDefault="00014AEE" w:rsidP="00014AEE">
      <w:pPr>
        <w:rPr>
          <w:lang w:val="uk-UA"/>
        </w:rPr>
      </w:pPr>
      <w:r w:rsidRPr="00014AEE">
        <w:rPr>
          <w:lang w:val="uk-UA"/>
        </w:rPr>
        <w:t>Україна вже пройшла через значні трансформації у своїй історії, однак сьогодні вона знову стикається з необхідністю реформування своїх інституцій. У цьому контексті, реформи парламентської системи можуть стати важливим кроком вперед у розвитку демократії та забезпеченні стабільності в Україні.</w:t>
      </w:r>
    </w:p>
    <w:p w14:paraId="6547FEB9" w14:textId="0459F474" w:rsidR="00014AEE" w:rsidRPr="00014AEE" w:rsidRDefault="00014AEE" w:rsidP="00014AEE">
      <w:pPr>
        <w:rPr>
          <w:lang w:val="uk-UA"/>
        </w:rPr>
      </w:pPr>
      <w:r w:rsidRPr="00014AEE">
        <w:rPr>
          <w:lang w:val="uk-UA"/>
        </w:rPr>
        <w:t>Роль парламентаризму полягає у забезпеченні здійснення законодавчої функції держави та забезпеченні контролю за діяльністю виконавчої влади. Законодавчий процес повинен бути прозорим та ефективним, щоб гарантувати права та свободи громадян та забезпечити стабільність в країні.</w:t>
      </w:r>
    </w:p>
    <w:p w14:paraId="3FEF4FB8" w14:textId="1603EF14" w:rsidR="004D2B9D" w:rsidRDefault="00014AEE" w:rsidP="00014AEE">
      <w:pPr>
        <w:rPr>
          <w:lang w:val="uk-UA"/>
        </w:rPr>
      </w:pPr>
      <w:r w:rsidRPr="00014AEE">
        <w:rPr>
          <w:lang w:val="uk-UA"/>
        </w:rPr>
        <w:t>У кінцевому результаті, реформи парламентської системи та розвиток парламентаризму є важливими елементами будь-якої демократичної країни. Вони забезпечують контроль над владою та сприяють зміцненню правової держави, що є основою стабільності та процвітання в будь-якому суспільстві.</w:t>
      </w:r>
    </w:p>
    <w:p w14:paraId="3778F76B" w14:textId="77777777" w:rsidR="004D2B9D" w:rsidRDefault="004D2B9D" w:rsidP="003C0EFB">
      <w:pPr>
        <w:rPr>
          <w:lang w:val="uk-UA"/>
        </w:rPr>
      </w:pPr>
    </w:p>
    <w:p w14:paraId="4C50C52B" w14:textId="618B274B" w:rsidR="00D8112D" w:rsidRPr="007F33F7" w:rsidRDefault="003C0EFB" w:rsidP="003C0EFB">
      <w:pPr>
        <w:rPr>
          <w:rFonts w:cs="Times New Roman"/>
          <w:b/>
          <w:bCs/>
          <w:szCs w:val="28"/>
          <w:lang w:val="uk-UA"/>
        </w:rPr>
      </w:pPr>
      <w:r w:rsidRPr="007F33F7">
        <w:rPr>
          <w:lang w:val="uk-UA"/>
        </w:rPr>
        <w:t xml:space="preserve"> </w:t>
      </w:r>
      <w:r w:rsidR="00D8112D" w:rsidRPr="007F33F7">
        <w:rPr>
          <w:lang w:val="uk-UA"/>
        </w:rPr>
        <w:br w:type="page"/>
      </w:r>
    </w:p>
    <w:p w14:paraId="35FB3390" w14:textId="5763D8E3" w:rsidR="006B5886" w:rsidRDefault="00D8112D" w:rsidP="00D61506">
      <w:pPr>
        <w:pStyle w:val="1"/>
      </w:pPr>
      <w:bookmarkStart w:id="26" w:name="_Toc134296961"/>
      <w:r w:rsidRPr="007F33F7">
        <w:t>СПИСОК ВИКОРИСТАНИХ ДЖЕРЕЛ</w:t>
      </w:r>
      <w:bookmarkEnd w:id="22"/>
      <w:bookmarkEnd w:id="26"/>
    </w:p>
    <w:p w14:paraId="2CF7B62F" w14:textId="77777777" w:rsidR="003148BA" w:rsidRPr="003148BA" w:rsidRDefault="003148BA" w:rsidP="003148BA">
      <w:pPr>
        <w:spacing w:after="5" w:line="356" w:lineRule="auto"/>
        <w:ind w:right="385" w:firstLine="0"/>
        <w:contextualSpacing w:val="0"/>
        <w:rPr>
          <w:rFonts w:eastAsia="Times New Roman" w:cs="Times New Roman"/>
          <w:color w:val="000000"/>
          <w:lang w:val="uk-UA" w:eastAsia="ru-RU"/>
        </w:rPr>
      </w:pPr>
      <w:bookmarkStart w:id="27" w:name="_Hlk101953221"/>
    </w:p>
    <w:bookmarkEnd w:id="27"/>
    <w:p w14:paraId="4F26B442"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Гаврилов, О. В., &amp; Єфіменко, М. В. (2018). Стратегія реформування парламентської системи України: проблеми та перспективи. Політичні дослідження, 1(22), 77-87.</w:t>
      </w:r>
    </w:p>
    <w:p w14:paraId="1ADE3945" w14:textId="77777777" w:rsidR="0068047C" w:rsidRPr="00E13749" w:rsidRDefault="0068047C" w:rsidP="003579B7">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Глущенко, В. М. (2018). Роль парламенту в управлінні державою. Вісник Національного університету «Львівська політехніка», 902, 139-143.</w:t>
      </w:r>
    </w:p>
    <w:p w14:paraId="5A47D81E"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Джабієнко, В. І. (2019). Парламентський контроль як інструмент забезпечення демократії в Україні. Проблеми правознавства та правоохоронної діяльності, 2(79), 9-15.</w:t>
      </w:r>
    </w:p>
    <w:p w14:paraId="113ADEC1"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Жигунова, М. В. (2017). Парламентська система України: історичні перспективи розвитку. Вісник Одеського національного університету імені І. І. Мечникова. Серія: Політологія, 22(2), 135-140.</w:t>
      </w:r>
    </w:p>
    <w:p w14:paraId="1A803C27"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Карпов, О. О. (2019). Парламентаризм в Україні: проблеми функціонування та шляхи вдосконалення. Грані, 22(5), 91-96.</w:t>
      </w:r>
    </w:p>
    <w:p w14:paraId="449053D3" w14:textId="77777777" w:rsidR="0068047C" w:rsidRPr="00E13749" w:rsidRDefault="0068047C" w:rsidP="003579B7">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Кириленко, О. В. (2017). Парламентаризм як складова демократії в умовах розвитку суспільства. Науковий вісник Ужгородського національного університету. Серія: Право, 1(40), 42-47</w:t>
      </w:r>
    </w:p>
    <w:p w14:paraId="6FEC8D35"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Микита, О. А. (2018). Парламентаризм як важлива складова демократії в Україні. Гілея: науковий вісник, 128, 106-110.</w:t>
      </w:r>
    </w:p>
    <w:p w14:paraId="60F21600"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Музика, В. М. (2016). Реформування парламентської системи України: проблеми та перспективи. Політична наука та право, 1(34), 57-63.</w:t>
      </w:r>
    </w:p>
    <w:p w14:paraId="4242DFA2"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Назаренко, О. М. (2017). Парламентаризм в Україні: теоретико-правові аспекти. Актуальні проблеми права, 78, 22-29.</w:t>
      </w:r>
    </w:p>
    <w:p w14:paraId="1A8A1754"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Пасічник, О. В. (2019). Парламентаризм в Україні: стан, проблеми, перспективи розвитку. Наукові записки Тернопільського національного педагогічного університету імені Володимира Гнатюка. Серія: Політичні науки, 1(1), 23-27.</w:t>
      </w:r>
    </w:p>
    <w:p w14:paraId="3EADC450"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Петров, А. В. (2020). Парламентаризм як складова демократії в Україні: теорія та практика. Політична думка, 3(38), 58-65.</w:t>
      </w:r>
    </w:p>
    <w:p w14:paraId="2B50FFE3" w14:textId="77777777" w:rsidR="0068047C"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Сідак, В. С. (2016). Парламентська система України: історія та сучасність. Політична думка, 4(31), 53-59.</w:t>
      </w:r>
    </w:p>
    <w:p w14:paraId="5D758499"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rFonts w:eastAsia="Times New Roman" w:cs="Times New Roman"/>
          <w:color w:val="000000"/>
          <w:lang w:val="uk-UA" w:eastAsia="ru-RU"/>
        </w:rPr>
        <w:t>Черниш, І. В. (2018). Парламентська система України: еволюція та виклики. Вісник Луганського національного університету імені Тараса Шевченка. Серія: Юридичні науки, 38(1), 166-171.</w:t>
      </w:r>
    </w:p>
    <w:p w14:paraId="006CD952"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Шамшур, О. І. (2019). Трансформація парламентської системи України: особливості та перспективи. Політична наука та право, 2(40), 77-84.</w:t>
      </w:r>
    </w:p>
    <w:p w14:paraId="6AD9DC4E" w14:textId="77777777" w:rsidR="0068047C" w:rsidRPr="00E13749" w:rsidRDefault="0068047C" w:rsidP="00E13749">
      <w:pPr>
        <w:pStyle w:val="a0"/>
        <w:numPr>
          <w:ilvl w:val="0"/>
          <w:numId w:val="4"/>
        </w:numPr>
        <w:spacing w:after="5" w:line="356" w:lineRule="auto"/>
        <w:ind w:left="0" w:right="385" w:firstLine="709"/>
        <w:contextualSpacing w:val="0"/>
        <w:rPr>
          <w:rFonts w:eastAsia="Times New Roman" w:cs="Times New Roman"/>
          <w:color w:val="000000"/>
          <w:lang w:val="uk-UA" w:eastAsia="ru-RU"/>
        </w:rPr>
      </w:pPr>
      <w:r w:rsidRPr="00E13749">
        <w:rPr>
          <w:lang w:val="uk-UA"/>
        </w:rPr>
        <w:t>Яковлєва, Т. Ю. (2017). Парламентаризм: історія, сучасність, перспективи. Вісник Луганського національного університету імені Тараса Шевченка. Серія: Юридичні науки, 33(2), 52-60.</w:t>
      </w:r>
    </w:p>
    <w:sectPr w:rsidR="0068047C" w:rsidRPr="00E13749" w:rsidSect="00FC5AFF">
      <w:headerReference w:type="default" r:id="rId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857796" w14:textId="77777777" w:rsidR="00977F5B" w:rsidRDefault="00977F5B" w:rsidP="00FC5AFF">
      <w:pPr>
        <w:spacing w:line="240" w:lineRule="auto"/>
      </w:pPr>
      <w:r>
        <w:separator/>
      </w:r>
    </w:p>
  </w:endnote>
  <w:endnote w:type="continuationSeparator" w:id="0">
    <w:p w14:paraId="2D62E92F" w14:textId="77777777" w:rsidR="00977F5B" w:rsidRDefault="00977F5B" w:rsidP="00FC5A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53568C" w14:textId="77777777" w:rsidR="00977F5B" w:rsidRDefault="00977F5B" w:rsidP="00FC5AFF">
      <w:pPr>
        <w:spacing w:line="240" w:lineRule="auto"/>
      </w:pPr>
      <w:r>
        <w:separator/>
      </w:r>
    </w:p>
  </w:footnote>
  <w:footnote w:type="continuationSeparator" w:id="0">
    <w:p w14:paraId="76A5D36D" w14:textId="77777777" w:rsidR="00977F5B" w:rsidRDefault="00977F5B" w:rsidP="00FC5AF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sz w:val="24"/>
        <w:szCs w:val="24"/>
      </w:rPr>
      <w:id w:val="-1162539122"/>
      <w:docPartObj>
        <w:docPartGallery w:val="Page Numbers (Top of Page)"/>
        <w:docPartUnique/>
      </w:docPartObj>
    </w:sdtPr>
    <w:sdtEndPr/>
    <w:sdtContent>
      <w:p w14:paraId="75E5AFE0" w14:textId="1717202B" w:rsidR="00FC5AFF" w:rsidRPr="00FC5AFF" w:rsidRDefault="00FC5AFF" w:rsidP="00FC5AFF">
        <w:pPr>
          <w:pStyle w:val="a6"/>
          <w:jc w:val="right"/>
          <w:rPr>
            <w:rFonts w:cs="Times New Roman"/>
            <w:sz w:val="24"/>
            <w:szCs w:val="24"/>
          </w:rPr>
        </w:pPr>
        <w:r w:rsidRPr="00FC5AFF">
          <w:rPr>
            <w:rFonts w:cs="Times New Roman"/>
            <w:sz w:val="24"/>
            <w:szCs w:val="24"/>
          </w:rPr>
          <w:fldChar w:fldCharType="begin"/>
        </w:r>
        <w:r w:rsidRPr="00FC5AFF">
          <w:rPr>
            <w:rFonts w:cs="Times New Roman"/>
            <w:sz w:val="24"/>
            <w:szCs w:val="24"/>
          </w:rPr>
          <w:instrText>PAGE   \* MERGEFORMAT</w:instrText>
        </w:r>
        <w:r w:rsidRPr="00FC5AFF">
          <w:rPr>
            <w:rFonts w:cs="Times New Roman"/>
            <w:sz w:val="24"/>
            <w:szCs w:val="24"/>
          </w:rPr>
          <w:fldChar w:fldCharType="separate"/>
        </w:r>
        <w:r w:rsidR="004E78ED" w:rsidRPr="004E78ED">
          <w:rPr>
            <w:rFonts w:cs="Times New Roman"/>
            <w:noProof/>
            <w:sz w:val="24"/>
            <w:szCs w:val="24"/>
            <w:lang w:val="ru-RU"/>
          </w:rPr>
          <w:t>58</w:t>
        </w:r>
        <w:r w:rsidRPr="00FC5AFF">
          <w:rPr>
            <w:rFonts w:cs="Times New Roman"/>
            <w:sz w:val="24"/>
            <w:szCs w:val="2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515404"/>
    <w:multiLevelType w:val="multilevel"/>
    <w:tmpl w:val="E90ADE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23732AC0"/>
    <w:multiLevelType w:val="multilevel"/>
    <w:tmpl w:val="8FECBA5A"/>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5F26700D"/>
    <w:multiLevelType w:val="hybridMultilevel"/>
    <w:tmpl w:val="F5F68DBA"/>
    <w:lvl w:ilvl="0" w:tplc="89563446">
      <w:start w:val="19"/>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BC4BB1E">
      <w:start w:val="1"/>
      <w:numFmt w:val="lowerLetter"/>
      <w:lvlText w:val="%2"/>
      <w:lvlJc w:val="left"/>
      <w:pPr>
        <w:ind w:left="16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A8CDA66">
      <w:start w:val="1"/>
      <w:numFmt w:val="lowerRoman"/>
      <w:lvlText w:val="%3"/>
      <w:lvlJc w:val="left"/>
      <w:pPr>
        <w:ind w:left="23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86AB00">
      <w:start w:val="1"/>
      <w:numFmt w:val="decimal"/>
      <w:lvlText w:val="%4"/>
      <w:lvlJc w:val="left"/>
      <w:pPr>
        <w:ind w:left="3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77EDBDE">
      <w:start w:val="1"/>
      <w:numFmt w:val="lowerLetter"/>
      <w:lvlText w:val="%5"/>
      <w:lvlJc w:val="left"/>
      <w:pPr>
        <w:ind w:left="3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0CB1C6">
      <w:start w:val="1"/>
      <w:numFmt w:val="lowerRoman"/>
      <w:lvlText w:val="%6"/>
      <w:lvlJc w:val="left"/>
      <w:pPr>
        <w:ind w:left="4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752C44A">
      <w:start w:val="1"/>
      <w:numFmt w:val="decimal"/>
      <w:lvlText w:val="%7"/>
      <w:lvlJc w:val="left"/>
      <w:pPr>
        <w:ind w:left="5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EC4DA38">
      <w:start w:val="1"/>
      <w:numFmt w:val="lowerLetter"/>
      <w:lvlText w:val="%8"/>
      <w:lvlJc w:val="left"/>
      <w:pPr>
        <w:ind w:left="5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B242C74">
      <w:start w:val="1"/>
      <w:numFmt w:val="lowerRoman"/>
      <w:lvlText w:val="%9"/>
      <w:lvlJc w:val="left"/>
      <w:pPr>
        <w:ind w:left="6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689F56B4"/>
    <w:multiLevelType w:val="hybridMultilevel"/>
    <w:tmpl w:val="0D34CC6C"/>
    <w:lvl w:ilvl="0" w:tplc="0E82FDD6">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4" w15:restartNumberingAfterBreak="0">
    <w:nsid w:val="6BEF75D5"/>
    <w:multiLevelType w:val="multilevel"/>
    <w:tmpl w:val="8D9C42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C233CFE"/>
    <w:multiLevelType w:val="hybridMultilevel"/>
    <w:tmpl w:val="19043828"/>
    <w:lvl w:ilvl="0" w:tplc="40903128">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707F7B90"/>
    <w:multiLevelType w:val="hybridMultilevel"/>
    <w:tmpl w:val="4420E9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7E84504C"/>
    <w:multiLevelType w:val="hybridMultilevel"/>
    <w:tmpl w:val="1EE00356"/>
    <w:lvl w:ilvl="0" w:tplc="409031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190023193">
    <w:abstractNumId w:val="0"/>
  </w:num>
  <w:num w:numId="2" w16cid:durableId="606347435">
    <w:abstractNumId w:val="3"/>
  </w:num>
  <w:num w:numId="3" w16cid:durableId="218632081">
    <w:abstractNumId w:val="7"/>
  </w:num>
  <w:num w:numId="4" w16cid:durableId="1212890100">
    <w:abstractNumId w:val="5"/>
  </w:num>
  <w:num w:numId="5" w16cid:durableId="514274098">
    <w:abstractNumId w:val="2"/>
  </w:num>
  <w:num w:numId="6" w16cid:durableId="109403379">
    <w:abstractNumId w:val="6"/>
  </w:num>
  <w:num w:numId="7" w16cid:durableId="731655190">
    <w:abstractNumId w:val="1"/>
  </w:num>
  <w:num w:numId="8" w16cid:durableId="80512578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40"/>
  <w:proofState w:grammar="clean"/>
  <w:revisionView w:inkAnnotation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D1EA1"/>
    <w:rsid w:val="00014AEE"/>
    <w:rsid w:val="00043BD6"/>
    <w:rsid w:val="00050EE0"/>
    <w:rsid w:val="000643FE"/>
    <w:rsid w:val="00067B53"/>
    <w:rsid w:val="00075AB2"/>
    <w:rsid w:val="000844FE"/>
    <w:rsid w:val="00085C4E"/>
    <w:rsid w:val="000B5099"/>
    <w:rsid w:val="00102C5C"/>
    <w:rsid w:val="001040F3"/>
    <w:rsid w:val="00143CFB"/>
    <w:rsid w:val="0017331F"/>
    <w:rsid w:val="001E4BB0"/>
    <w:rsid w:val="001F228B"/>
    <w:rsid w:val="001F5926"/>
    <w:rsid w:val="00212823"/>
    <w:rsid w:val="00254A50"/>
    <w:rsid w:val="00267F07"/>
    <w:rsid w:val="002D6ABD"/>
    <w:rsid w:val="003148BA"/>
    <w:rsid w:val="00327117"/>
    <w:rsid w:val="003579B7"/>
    <w:rsid w:val="00364F32"/>
    <w:rsid w:val="003C0EFB"/>
    <w:rsid w:val="0041599F"/>
    <w:rsid w:val="00493626"/>
    <w:rsid w:val="00497C7F"/>
    <w:rsid w:val="004A552D"/>
    <w:rsid w:val="004A7F8B"/>
    <w:rsid w:val="004D076E"/>
    <w:rsid w:val="004D1413"/>
    <w:rsid w:val="004D2B9D"/>
    <w:rsid w:val="004E2972"/>
    <w:rsid w:val="004E78ED"/>
    <w:rsid w:val="00501987"/>
    <w:rsid w:val="00512BC3"/>
    <w:rsid w:val="005205A2"/>
    <w:rsid w:val="005305BD"/>
    <w:rsid w:val="00531F19"/>
    <w:rsid w:val="00542F10"/>
    <w:rsid w:val="00563F9D"/>
    <w:rsid w:val="005A5684"/>
    <w:rsid w:val="005A6E93"/>
    <w:rsid w:val="005B47F5"/>
    <w:rsid w:val="005C441C"/>
    <w:rsid w:val="005E1AA7"/>
    <w:rsid w:val="0068047C"/>
    <w:rsid w:val="00690A07"/>
    <w:rsid w:val="006B5886"/>
    <w:rsid w:val="006B758F"/>
    <w:rsid w:val="006D174D"/>
    <w:rsid w:val="006D1EA1"/>
    <w:rsid w:val="006E7E9F"/>
    <w:rsid w:val="006F01C6"/>
    <w:rsid w:val="006F70BE"/>
    <w:rsid w:val="00715075"/>
    <w:rsid w:val="007439E6"/>
    <w:rsid w:val="007648B5"/>
    <w:rsid w:val="00781A67"/>
    <w:rsid w:val="007F33F7"/>
    <w:rsid w:val="00803BFE"/>
    <w:rsid w:val="00843ED2"/>
    <w:rsid w:val="008529DA"/>
    <w:rsid w:val="008A7C81"/>
    <w:rsid w:val="008D6D06"/>
    <w:rsid w:val="008E15E4"/>
    <w:rsid w:val="008E6EF7"/>
    <w:rsid w:val="009010F1"/>
    <w:rsid w:val="009244F5"/>
    <w:rsid w:val="009277C9"/>
    <w:rsid w:val="00935809"/>
    <w:rsid w:val="009668F3"/>
    <w:rsid w:val="00977F5B"/>
    <w:rsid w:val="009A0F58"/>
    <w:rsid w:val="009B508E"/>
    <w:rsid w:val="00A52BC3"/>
    <w:rsid w:val="00A6333C"/>
    <w:rsid w:val="00A6500D"/>
    <w:rsid w:val="00A658E3"/>
    <w:rsid w:val="00A948C4"/>
    <w:rsid w:val="00A97B4F"/>
    <w:rsid w:val="00AB50C9"/>
    <w:rsid w:val="00AB6C6C"/>
    <w:rsid w:val="00B22ACC"/>
    <w:rsid w:val="00BB7A9C"/>
    <w:rsid w:val="00BE6D33"/>
    <w:rsid w:val="00C34394"/>
    <w:rsid w:val="00C352FD"/>
    <w:rsid w:val="00C76ED2"/>
    <w:rsid w:val="00CC4E50"/>
    <w:rsid w:val="00D26C4E"/>
    <w:rsid w:val="00D608B2"/>
    <w:rsid w:val="00D61506"/>
    <w:rsid w:val="00D6728A"/>
    <w:rsid w:val="00D75C60"/>
    <w:rsid w:val="00D8112D"/>
    <w:rsid w:val="00E12157"/>
    <w:rsid w:val="00E13749"/>
    <w:rsid w:val="00E27931"/>
    <w:rsid w:val="00E45FF0"/>
    <w:rsid w:val="00E848F2"/>
    <w:rsid w:val="00E978C7"/>
    <w:rsid w:val="00EA62E6"/>
    <w:rsid w:val="00EA6321"/>
    <w:rsid w:val="00EB2E34"/>
    <w:rsid w:val="00ED4439"/>
    <w:rsid w:val="00EF0FC0"/>
    <w:rsid w:val="00F03961"/>
    <w:rsid w:val="00F1558D"/>
    <w:rsid w:val="00F411EF"/>
    <w:rsid w:val="00F47C2C"/>
    <w:rsid w:val="00F72052"/>
    <w:rsid w:val="00FC5AFF"/>
    <w:rsid w:val="00FD63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D554F3"/>
  <w15:docId w15:val="{68DDC940-3D5C-6741-A45A-BE25BCE29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70BE"/>
    <w:pPr>
      <w:spacing w:after="0" w:line="360" w:lineRule="auto"/>
      <w:ind w:firstLine="709"/>
      <w:contextualSpacing/>
      <w:jc w:val="both"/>
    </w:pPr>
    <w:rPr>
      <w:rFonts w:ascii="Times New Roman" w:hAnsi="Times New Roman"/>
      <w:sz w:val="28"/>
    </w:rPr>
  </w:style>
  <w:style w:type="paragraph" w:styleId="1">
    <w:name w:val="heading 1"/>
    <w:basedOn w:val="a"/>
    <w:next w:val="a"/>
    <w:link w:val="10"/>
    <w:uiPriority w:val="9"/>
    <w:qFormat/>
    <w:rsid w:val="00FC5AFF"/>
    <w:pPr>
      <w:jc w:val="center"/>
      <w:outlineLvl w:val="0"/>
    </w:pPr>
    <w:rPr>
      <w:rFonts w:cs="Times New Roman"/>
      <w:b/>
      <w:bCs/>
      <w:szCs w:val="28"/>
      <w:lang w:val="uk-UA"/>
    </w:rPr>
  </w:style>
  <w:style w:type="paragraph" w:styleId="2">
    <w:name w:val="heading 2"/>
    <w:basedOn w:val="a0"/>
    <w:next w:val="a"/>
    <w:link w:val="20"/>
    <w:uiPriority w:val="9"/>
    <w:unhideWhenUsed/>
    <w:qFormat/>
    <w:rsid w:val="00FC5AFF"/>
    <w:pPr>
      <w:ind w:left="0" w:firstLine="0"/>
      <w:jc w:val="center"/>
      <w:outlineLvl w:val="1"/>
    </w:pPr>
    <w:rPr>
      <w:rFonts w:cs="Times New Roman"/>
      <w:b/>
      <w:bCs/>
      <w:szCs w:val="28"/>
      <w:lang w:val="uk-U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34"/>
    <w:qFormat/>
    <w:rsid w:val="00A6500D"/>
    <w:pPr>
      <w:ind w:left="720"/>
    </w:pPr>
  </w:style>
  <w:style w:type="character" w:customStyle="1" w:styleId="10">
    <w:name w:val="Заголовок 1 Знак"/>
    <w:basedOn w:val="a1"/>
    <w:link w:val="1"/>
    <w:uiPriority w:val="9"/>
    <w:rsid w:val="00FC5AFF"/>
    <w:rPr>
      <w:rFonts w:ascii="Times New Roman" w:hAnsi="Times New Roman" w:cs="Times New Roman"/>
      <w:b/>
      <w:bCs/>
      <w:sz w:val="28"/>
      <w:szCs w:val="28"/>
      <w:lang w:val="uk-UA"/>
    </w:rPr>
  </w:style>
  <w:style w:type="character" w:customStyle="1" w:styleId="20">
    <w:name w:val="Заголовок 2 Знак"/>
    <w:basedOn w:val="a1"/>
    <w:link w:val="2"/>
    <w:uiPriority w:val="9"/>
    <w:rsid w:val="00FC5AFF"/>
    <w:rPr>
      <w:rFonts w:ascii="Times New Roman" w:hAnsi="Times New Roman" w:cs="Times New Roman"/>
      <w:b/>
      <w:bCs/>
      <w:sz w:val="28"/>
      <w:szCs w:val="28"/>
      <w:lang w:val="uk-UA"/>
    </w:rPr>
  </w:style>
  <w:style w:type="paragraph" w:styleId="a4">
    <w:name w:val="TOC Heading"/>
    <w:basedOn w:val="1"/>
    <w:next w:val="a"/>
    <w:uiPriority w:val="39"/>
    <w:unhideWhenUsed/>
    <w:qFormat/>
    <w:rsid w:val="00102C5C"/>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kern w:val="0"/>
      <w:sz w:val="32"/>
      <w:szCs w:val="32"/>
      <w:lang w:val="ru-RU" w:eastAsia="ru-RU"/>
      <w14:ligatures w14:val="none"/>
    </w:rPr>
  </w:style>
  <w:style w:type="paragraph" w:styleId="11">
    <w:name w:val="toc 1"/>
    <w:basedOn w:val="a"/>
    <w:next w:val="a"/>
    <w:autoRedefine/>
    <w:uiPriority w:val="39"/>
    <w:unhideWhenUsed/>
    <w:rsid w:val="00D8112D"/>
    <w:pPr>
      <w:tabs>
        <w:tab w:val="right" w:leader="dot" w:pos="9963"/>
      </w:tabs>
    </w:pPr>
    <w:rPr>
      <w:b/>
    </w:rPr>
  </w:style>
  <w:style w:type="paragraph" w:styleId="21">
    <w:name w:val="toc 2"/>
    <w:basedOn w:val="a"/>
    <w:next w:val="a"/>
    <w:autoRedefine/>
    <w:uiPriority w:val="39"/>
    <w:unhideWhenUsed/>
    <w:rsid w:val="00512BC3"/>
    <w:pPr>
      <w:ind w:left="221"/>
    </w:pPr>
    <w:rPr>
      <w:b/>
    </w:rPr>
  </w:style>
  <w:style w:type="character" w:styleId="a5">
    <w:name w:val="Hyperlink"/>
    <w:basedOn w:val="a1"/>
    <w:uiPriority w:val="99"/>
    <w:unhideWhenUsed/>
    <w:rsid w:val="00102C5C"/>
    <w:rPr>
      <w:color w:val="0563C1" w:themeColor="hyperlink"/>
      <w:u w:val="single"/>
    </w:rPr>
  </w:style>
  <w:style w:type="paragraph" w:styleId="a6">
    <w:name w:val="header"/>
    <w:basedOn w:val="a"/>
    <w:link w:val="a7"/>
    <w:uiPriority w:val="99"/>
    <w:unhideWhenUsed/>
    <w:rsid w:val="00FC5AFF"/>
    <w:pPr>
      <w:tabs>
        <w:tab w:val="center" w:pos="4986"/>
        <w:tab w:val="right" w:pos="9973"/>
      </w:tabs>
      <w:spacing w:line="240" w:lineRule="auto"/>
    </w:pPr>
  </w:style>
  <w:style w:type="paragraph" w:styleId="3">
    <w:name w:val="toc 3"/>
    <w:basedOn w:val="a"/>
    <w:next w:val="a"/>
    <w:autoRedefine/>
    <w:uiPriority w:val="39"/>
    <w:semiHidden/>
    <w:unhideWhenUsed/>
    <w:rsid w:val="00512BC3"/>
    <w:pPr>
      <w:spacing w:after="100"/>
      <w:ind w:left="442"/>
    </w:pPr>
    <w:rPr>
      <w:b/>
    </w:rPr>
  </w:style>
  <w:style w:type="character" w:customStyle="1" w:styleId="a7">
    <w:name w:val="Верхній колонтитул Знак"/>
    <w:basedOn w:val="a1"/>
    <w:link w:val="a6"/>
    <w:uiPriority w:val="99"/>
    <w:rsid w:val="00FC5AFF"/>
  </w:style>
  <w:style w:type="paragraph" w:styleId="a8">
    <w:name w:val="footer"/>
    <w:basedOn w:val="a"/>
    <w:link w:val="a9"/>
    <w:uiPriority w:val="99"/>
    <w:unhideWhenUsed/>
    <w:rsid w:val="00FC5AFF"/>
    <w:pPr>
      <w:tabs>
        <w:tab w:val="center" w:pos="4986"/>
        <w:tab w:val="right" w:pos="9973"/>
      </w:tabs>
      <w:spacing w:line="240" w:lineRule="auto"/>
    </w:pPr>
  </w:style>
  <w:style w:type="character" w:customStyle="1" w:styleId="a9">
    <w:name w:val="Нижній колонтитул Знак"/>
    <w:basedOn w:val="a1"/>
    <w:link w:val="a8"/>
    <w:uiPriority w:val="99"/>
    <w:rsid w:val="00FC5AFF"/>
  </w:style>
  <w:style w:type="paragraph" w:styleId="aa">
    <w:name w:val="Normal (Web)"/>
    <w:basedOn w:val="a"/>
    <w:uiPriority w:val="99"/>
    <w:semiHidden/>
    <w:unhideWhenUsed/>
    <w:rsid w:val="00E45FF0"/>
    <w:pPr>
      <w:spacing w:before="100" w:beforeAutospacing="1" w:after="100" w:afterAutospacing="1" w:line="240" w:lineRule="auto"/>
      <w:ind w:firstLine="0"/>
      <w:contextualSpacing w:val="0"/>
    </w:pPr>
    <w:rPr>
      <w:rFonts w:eastAsia="Times New Roman" w:cs="Times New Roman"/>
      <w:kern w:val="0"/>
      <w:sz w:val="24"/>
      <w:szCs w:val="24"/>
      <w:lang w:val="ru-RU" w:eastAsia="ru-RU"/>
      <w14:ligatures w14:val="none"/>
    </w:rPr>
  </w:style>
  <w:style w:type="character" w:styleId="ab">
    <w:name w:val="Strong"/>
    <w:basedOn w:val="a1"/>
    <w:uiPriority w:val="22"/>
    <w:qFormat/>
    <w:rsid w:val="00E45FF0"/>
    <w:rPr>
      <w:b/>
      <w:bCs/>
    </w:rPr>
  </w:style>
  <w:style w:type="character" w:customStyle="1" w:styleId="12">
    <w:name w:val="Неразрешенное упоминание1"/>
    <w:basedOn w:val="a1"/>
    <w:uiPriority w:val="99"/>
    <w:semiHidden/>
    <w:unhideWhenUsed/>
    <w:rsid w:val="00212823"/>
    <w:rPr>
      <w:color w:val="605E5C"/>
      <w:shd w:val="clear" w:color="auto" w:fill="E1DFDD"/>
    </w:rPr>
  </w:style>
  <w:style w:type="paragraph" w:styleId="ac">
    <w:name w:val="Balloon Text"/>
    <w:basedOn w:val="a"/>
    <w:link w:val="ad"/>
    <w:uiPriority w:val="99"/>
    <w:semiHidden/>
    <w:unhideWhenUsed/>
    <w:rsid w:val="00D61506"/>
    <w:pPr>
      <w:spacing w:line="240" w:lineRule="auto"/>
    </w:pPr>
    <w:rPr>
      <w:rFonts w:ascii="Tahoma" w:hAnsi="Tahoma" w:cs="Tahoma"/>
      <w:sz w:val="16"/>
      <w:szCs w:val="16"/>
    </w:rPr>
  </w:style>
  <w:style w:type="character" w:customStyle="1" w:styleId="ad">
    <w:name w:val="Текст у виносці Знак"/>
    <w:basedOn w:val="a1"/>
    <w:link w:val="ac"/>
    <w:uiPriority w:val="99"/>
    <w:semiHidden/>
    <w:rsid w:val="00D6150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0874446">
      <w:bodyDiv w:val="1"/>
      <w:marLeft w:val="0"/>
      <w:marRight w:val="0"/>
      <w:marTop w:val="0"/>
      <w:marBottom w:val="0"/>
      <w:divBdr>
        <w:top w:val="none" w:sz="0" w:space="0" w:color="auto"/>
        <w:left w:val="none" w:sz="0" w:space="0" w:color="auto"/>
        <w:bottom w:val="none" w:sz="0" w:space="0" w:color="auto"/>
        <w:right w:val="none" w:sz="0" w:space="0" w:color="auto"/>
      </w:divBdr>
    </w:div>
    <w:div w:id="850069861">
      <w:bodyDiv w:val="1"/>
      <w:marLeft w:val="0"/>
      <w:marRight w:val="0"/>
      <w:marTop w:val="0"/>
      <w:marBottom w:val="0"/>
      <w:divBdr>
        <w:top w:val="none" w:sz="0" w:space="0" w:color="auto"/>
        <w:left w:val="none" w:sz="0" w:space="0" w:color="auto"/>
        <w:bottom w:val="none" w:sz="0" w:space="0" w:color="auto"/>
        <w:right w:val="none" w:sz="0" w:space="0" w:color="auto"/>
      </w:divBdr>
    </w:div>
    <w:div w:id="974673919">
      <w:bodyDiv w:val="1"/>
      <w:marLeft w:val="0"/>
      <w:marRight w:val="0"/>
      <w:marTop w:val="0"/>
      <w:marBottom w:val="0"/>
      <w:divBdr>
        <w:top w:val="none" w:sz="0" w:space="0" w:color="auto"/>
        <w:left w:val="none" w:sz="0" w:space="0" w:color="auto"/>
        <w:bottom w:val="none" w:sz="0" w:space="0" w:color="auto"/>
        <w:right w:val="none" w:sz="0" w:space="0" w:color="auto"/>
      </w:divBdr>
    </w:div>
    <w:div w:id="992414994">
      <w:bodyDiv w:val="1"/>
      <w:marLeft w:val="0"/>
      <w:marRight w:val="0"/>
      <w:marTop w:val="0"/>
      <w:marBottom w:val="0"/>
      <w:divBdr>
        <w:top w:val="none" w:sz="0" w:space="0" w:color="auto"/>
        <w:left w:val="none" w:sz="0" w:space="0" w:color="auto"/>
        <w:bottom w:val="none" w:sz="0" w:space="0" w:color="auto"/>
        <w:right w:val="none" w:sz="0" w:space="0" w:color="auto"/>
      </w:divBdr>
    </w:div>
    <w:div w:id="1156071628">
      <w:bodyDiv w:val="1"/>
      <w:marLeft w:val="0"/>
      <w:marRight w:val="0"/>
      <w:marTop w:val="0"/>
      <w:marBottom w:val="0"/>
      <w:divBdr>
        <w:top w:val="none" w:sz="0" w:space="0" w:color="auto"/>
        <w:left w:val="none" w:sz="0" w:space="0" w:color="auto"/>
        <w:bottom w:val="none" w:sz="0" w:space="0" w:color="auto"/>
        <w:right w:val="none" w:sz="0" w:space="0" w:color="auto"/>
      </w:divBdr>
    </w:div>
    <w:div w:id="1228609010">
      <w:bodyDiv w:val="1"/>
      <w:marLeft w:val="0"/>
      <w:marRight w:val="0"/>
      <w:marTop w:val="0"/>
      <w:marBottom w:val="0"/>
      <w:divBdr>
        <w:top w:val="none" w:sz="0" w:space="0" w:color="auto"/>
        <w:left w:val="none" w:sz="0" w:space="0" w:color="auto"/>
        <w:bottom w:val="none" w:sz="0" w:space="0" w:color="auto"/>
        <w:right w:val="none" w:sz="0" w:space="0" w:color="auto"/>
      </w:divBdr>
    </w:div>
    <w:div w:id="1451703584">
      <w:bodyDiv w:val="1"/>
      <w:marLeft w:val="0"/>
      <w:marRight w:val="0"/>
      <w:marTop w:val="0"/>
      <w:marBottom w:val="0"/>
      <w:divBdr>
        <w:top w:val="none" w:sz="0" w:space="0" w:color="auto"/>
        <w:left w:val="none" w:sz="0" w:space="0" w:color="auto"/>
        <w:bottom w:val="none" w:sz="0" w:space="0" w:color="auto"/>
        <w:right w:val="none" w:sz="0" w:space="0" w:color="auto"/>
      </w:divBdr>
    </w:div>
    <w:div w:id="2100633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5" Type="http://schemas.openxmlformats.org/officeDocument/2006/relationships/webSettings" Target="webSettings.xml" /><Relationship Id="rId10" Type="http://schemas.openxmlformats.org/officeDocument/2006/relationships/theme" Target="theme/theme1.xml" /><Relationship Id="rId4" Type="http://schemas.openxmlformats.org/officeDocument/2006/relationships/settings" Target="settings.xml" /><Relationship Id="rId9"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2EDAF-3C75-4941-8E7D-87509FD9153F}">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74662</Words>
  <Characters>42558</Characters>
  <Application>Microsoft Office Word</Application>
  <DocSecurity>0</DocSecurity>
  <Lines>354</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Max Shumskyi</cp:lastModifiedBy>
  <cp:revision>2</cp:revision>
  <dcterms:created xsi:type="dcterms:W3CDTF">2023-06-25T15:03:00Z</dcterms:created>
  <dcterms:modified xsi:type="dcterms:W3CDTF">2023-06-25T15:03:00Z</dcterms:modified>
</cp:coreProperties>
</file>