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0D32" w:rsidRPr="00713C2B" w:rsidRDefault="007B0D32" w:rsidP="007B0D32">
      <w:pPr>
        <w:pBdr>
          <w:bottom w:val="single" w:sz="4" w:space="1" w:color="000000"/>
        </w:pBdr>
        <w:rPr>
          <w:rFonts w:ascii="Times New Roman" w:hAnsi="Times New Roman" w:cs="Times New Roman"/>
          <w:color w:val="000000" w:themeColor="text1"/>
        </w:rPr>
      </w:pPr>
      <w:r w:rsidRPr="0025766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                </w:t>
      </w:r>
      <w:r w:rsidRPr="00713C2B">
        <w:rPr>
          <w:rFonts w:ascii="Times New Roman" w:hAnsi="Times New Roman" w:cs="Times New Roman"/>
          <w:color w:val="000000" w:themeColor="text1"/>
          <w:sz w:val="28"/>
          <w:szCs w:val="28"/>
        </w:rPr>
        <w:t>Одеський національний університет імені І.І. Мечникова</w:t>
      </w:r>
    </w:p>
    <w:p w:rsidR="007B0D32" w:rsidRPr="00713C2B" w:rsidRDefault="007B0D32" w:rsidP="007B0D32">
      <w:pPr>
        <w:jc w:val="center"/>
        <w:rPr>
          <w:rFonts w:ascii="Times New Roman" w:hAnsi="Times New Roman" w:cs="Times New Roman"/>
          <w:color w:val="000000" w:themeColor="text1"/>
        </w:rPr>
      </w:pPr>
    </w:p>
    <w:p w:rsidR="007B0D32" w:rsidRPr="00713C2B" w:rsidRDefault="007B0D32" w:rsidP="007B0D32">
      <w:pPr>
        <w:pBdr>
          <w:bottom w:val="single" w:sz="4" w:space="1" w:color="000000"/>
        </w:pBdr>
        <w:spacing w:before="240"/>
        <w:jc w:val="center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713C2B">
        <w:rPr>
          <w:rFonts w:ascii="Times New Roman" w:hAnsi="Times New Roman" w:cs="Times New Roman"/>
          <w:color w:val="000000" w:themeColor="text1"/>
          <w:sz w:val="28"/>
          <w:szCs w:val="28"/>
        </w:rPr>
        <w:t>Факультет міжнародних відносин, політології та соціології</w:t>
      </w:r>
    </w:p>
    <w:p w:rsidR="007B0D32" w:rsidRPr="00713C2B" w:rsidRDefault="007B0D32" w:rsidP="007B0D32">
      <w:pPr>
        <w:jc w:val="center"/>
        <w:rPr>
          <w:rFonts w:ascii="Times New Roman" w:hAnsi="Times New Roman" w:cs="Times New Roman"/>
          <w:color w:val="000000" w:themeColor="text1"/>
          <w:sz w:val="18"/>
          <w:szCs w:val="18"/>
        </w:rPr>
      </w:pPr>
    </w:p>
    <w:p w:rsidR="007B0D32" w:rsidRPr="00713C2B" w:rsidRDefault="007B0D32" w:rsidP="007B0D32">
      <w:pPr>
        <w:pBdr>
          <w:bottom w:val="single" w:sz="4" w:space="1" w:color="000000"/>
        </w:pBdr>
        <w:spacing w:before="240"/>
        <w:jc w:val="center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13C2B">
        <w:rPr>
          <w:rFonts w:ascii="Times New Roman" w:hAnsi="Times New Roman" w:cs="Times New Roman"/>
          <w:color w:val="000000" w:themeColor="text1"/>
          <w:sz w:val="28"/>
          <w:szCs w:val="28"/>
        </w:rPr>
        <w:t>Кафедра політології</w:t>
      </w:r>
    </w:p>
    <w:p w:rsidR="007B0D32" w:rsidRPr="00713C2B" w:rsidRDefault="007B0D32" w:rsidP="007B0D32">
      <w:pPr>
        <w:jc w:val="center"/>
        <w:rPr>
          <w:rFonts w:ascii="Times New Roman" w:hAnsi="Times New Roman" w:cs="Times New Roman"/>
          <w:color w:val="000000" w:themeColor="text1"/>
          <w:sz w:val="18"/>
          <w:szCs w:val="18"/>
        </w:rPr>
      </w:pPr>
    </w:p>
    <w:p w:rsidR="007B0D32" w:rsidRPr="00713C2B" w:rsidRDefault="007B0D32" w:rsidP="007B0D32">
      <w:pPr>
        <w:rPr>
          <w:rFonts w:ascii="Times New Roman" w:hAnsi="Times New Roman" w:cs="Times New Roman"/>
          <w:b/>
          <w:color w:val="000000" w:themeColor="text1"/>
          <w:spacing w:val="60"/>
          <w:sz w:val="40"/>
          <w:szCs w:val="40"/>
        </w:rPr>
      </w:pPr>
    </w:p>
    <w:p w:rsidR="007B0D32" w:rsidRPr="00713C2B" w:rsidRDefault="007B0D32" w:rsidP="007B0D32">
      <w:pPr>
        <w:tabs>
          <w:tab w:val="left" w:pos="2175"/>
        </w:tabs>
        <w:rPr>
          <w:rFonts w:ascii="Times New Roman" w:hAnsi="Times New Roman" w:cs="Times New Roman"/>
          <w:color w:val="000000" w:themeColor="text1"/>
          <w:spacing w:val="60"/>
          <w:u w:val="single"/>
          <w:lang w:val="uk-UA"/>
        </w:rPr>
      </w:pPr>
      <w:r w:rsidRPr="00713C2B">
        <w:rPr>
          <w:rFonts w:ascii="Times New Roman" w:hAnsi="Times New Roman" w:cs="Times New Roman"/>
          <w:b/>
          <w:color w:val="000000" w:themeColor="text1"/>
          <w:spacing w:val="60"/>
          <w:sz w:val="32"/>
          <w:szCs w:val="32"/>
          <w:lang w:val="uk-UA"/>
        </w:rPr>
        <w:tab/>
      </w:r>
      <w:r w:rsidRPr="00713C2B">
        <w:rPr>
          <w:rFonts w:ascii="Times New Roman" w:hAnsi="Times New Roman" w:cs="Times New Roman"/>
          <w:b/>
          <w:color w:val="000000" w:themeColor="text1"/>
          <w:spacing w:val="60"/>
          <w:sz w:val="32"/>
          <w:szCs w:val="32"/>
          <w:lang w:val="uk-UA"/>
        </w:rPr>
        <w:tab/>
        <w:t xml:space="preserve"> Дипломна робота </w:t>
      </w:r>
      <w:r w:rsidRPr="00713C2B">
        <w:rPr>
          <w:rFonts w:ascii="Times New Roman" w:hAnsi="Times New Roman" w:cs="Times New Roman"/>
          <w:color w:val="000000" w:themeColor="text1"/>
          <w:spacing w:val="60"/>
          <w:sz w:val="32"/>
          <w:szCs w:val="32"/>
          <w:lang w:val="uk-UA"/>
        </w:rPr>
        <w:t xml:space="preserve">    </w:t>
      </w:r>
      <w:r w:rsidRPr="00713C2B">
        <w:rPr>
          <w:rFonts w:ascii="Times New Roman" w:hAnsi="Times New Roman" w:cs="Times New Roman"/>
          <w:color w:val="000000" w:themeColor="text1"/>
          <w:spacing w:val="60"/>
          <w:u w:val="single"/>
          <w:lang w:val="uk-UA"/>
        </w:rPr>
        <w:t xml:space="preserve"> </w:t>
      </w:r>
    </w:p>
    <w:p w:rsidR="007B0D32" w:rsidRPr="00713C2B" w:rsidRDefault="007B0D32" w:rsidP="007B0D32">
      <w:pPr>
        <w:pBdr>
          <w:bottom w:val="single" w:sz="4" w:space="1" w:color="000000"/>
        </w:pBdr>
        <w:tabs>
          <w:tab w:val="center" w:pos="4819"/>
          <w:tab w:val="right" w:pos="8505"/>
        </w:tabs>
        <w:spacing w:before="240" w:line="276" w:lineRule="auto"/>
        <w:ind w:right="850"/>
        <w:rPr>
          <w:rFonts w:ascii="Times New Roman" w:hAnsi="Times New Roman" w:cs="Times New Roman"/>
          <w:color w:val="000000" w:themeColor="text1"/>
        </w:rPr>
      </w:pPr>
      <w:r w:rsidRPr="00713C2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                  на здобуття ступеня вищої освіти </w:t>
      </w:r>
      <w:r w:rsidRPr="00713C2B">
        <w:rPr>
          <w:rStyle w:val="docdata"/>
          <w:rFonts w:ascii="Times New Roman" w:hAnsi="Times New Roman" w:cs="Times New Roman"/>
          <w:color w:val="000000" w:themeColor="text1"/>
          <w:sz w:val="28"/>
          <w:szCs w:val="28"/>
        </w:rPr>
        <w:t xml:space="preserve"> «бакалавр»</w:t>
      </w:r>
    </w:p>
    <w:p w:rsidR="007B0D32" w:rsidRPr="00713C2B" w:rsidRDefault="007B0D32" w:rsidP="007B0D32">
      <w:pPr>
        <w:tabs>
          <w:tab w:val="right" w:pos="9355"/>
        </w:tabs>
        <w:spacing w:line="276" w:lineRule="auto"/>
        <w:jc w:val="center"/>
        <w:rPr>
          <w:rFonts w:ascii="Times New Roman" w:hAnsi="Times New Roman" w:cs="Times New Roman"/>
          <w:color w:val="000000" w:themeColor="text1"/>
          <w:lang w:val="en-US"/>
        </w:rPr>
      </w:pPr>
      <w:r w:rsidRPr="00713C2B">
        <w:rPr>
          <w:rFonts w:ascii="Times New Roman" w:hAnsi="Times New Roman" w:cs="Times New Roman"/>
          <w:color w:val="000000" w:themeColor="text1"/>
          <w:sz w:val="28"/>
          <w:szCs w:val="28"/>
        </w:rPr>
        <w:t>на</w:t>
      </w:r>
      <w:r w:rsidRPr="00713C2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Pr="00713C2B">
        <w:rPr>
          <w:rFonts w:ascii="Times New Roman" w:hAnsi="Times New Roman" w:cs="Times New Roman"/>
          <w:color w:val="000000" w:themeColor="text1"/>
          <w:sz w:val="28"/>
          <w:szCs w:val="28"/>
        </w:rPr>
        <w:t>тему</w:t>
      </w:r>
      <w:r w:rsidRPr="00713C2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: </w:t>
      </w:r>
      <w:r w:rsidRPr="00713C2B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«</w:t>
      </w:r>
      <w:r w:rsidRPr="00713C2B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Демократизація як глобальний процес: сучасні виклики                              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      та</w:t>
      </w:r>
      <w:r w:rsidRPr="00713C2B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перспективи</w:t>
      </w:r>
      <w:r w:rsidRPr="00713C2B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»         </w:t>
      </w: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ab/>
        <w:t xml:space="preserve">                                                                              </w:t>
      </w:r>
      <w:r w:rsidRPr="00713C2B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</w:t>
      </w:r>
      <w:r w:rsidRPr="00713C2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 </w:t>
      </w:r>
      <w:r w:rsidRPr="00713C2B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uk-UA"/>
        </w:rPr>
        <w:t>«</w:t>
      </w:r>
      <w:r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en-US"/>
        </w:rPr>
        <w:t>D</w:t>
      </w:r>
      <w:r w:rsidRPr="00713C2B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en-US"/>
        </w:rPr>
        <w:t>emocratization as a global process</w:t>
      </w:r>
      <w:r w:rsidRPr="00713C2B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uk-UA"/>
        </w:rPr>
        <w:t xml:space="preserve">: </w:t>
      </w:r>
      <w:r w:rsidRPr="00713C2B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en-US"/>
        </w:rPr>
        <w:t>modern challenges and prospects</w:t>
      </w:r>
      <w:r w:rsidRPr="00713C2B">
        <w:rPr>
          <w:rFonts w:ascii="Times New Roman" w:hAnsi="Times New Roman" w:cs="Times New Roman"/>
          <w:color w:val="000000" w:themeColor="text1"/>
          <w:spacing w:val="-2"/>
          <w:sz w:val="24"/>
          <w:szCs w:val="24"/>
          <w:lang w:val="uk-UA"/>
        </w:rPr>
        <w:t>»</w:t>
      </w:r>
    </w:p>
    <w:p w:rsidR="007B0D32" w:rsidRPr="00713C2B" w:rsidRDefault="007B0D32" w:rsidP="007B0D32">
      <w:pPr>
        <w:tabs>
          <w:tab w:val="right" w:pos="9355"/>
        </w:tabs>
        <w:spacing w:line="276" w:lineRule="auto"/>
        <w:jc w:val="center"/>
        <w:rPr>
          <w:rFonts w:ascii="Times New Roman" w:hAnsi="Times New Roman" w:cs="Times New Roman"/>
          <w:color w:val="000000" w:themeColor="text1"/>
          <w:lang w:val="uk-UA"/>
        </w:rPr>
      </w:pPr>
    </w:p>
    <w:p w:rsidR="007B0D32" w:rsidRPr="00713C2B" w:rsidRDefault="007B0D32" w:rsidP="007B0D32">
      <w:pPr>
        <w:tabs>
          <w:tab w:val="right" w:pos="9355"/>
        </w:tabs>
        <w:rPr>
          <w:rFonts w:ascii="Times New Roman" w:hAnsi="Times New Roman" w:cs="Times New Roman"/>
          <w:color w:val="000000" w:themeColor="text1"/>
          <w:u w:val="single"/>
          <w:lang w:val="uk-UA"/>
        </w:rPr>
      </w:pPr>
    </w:p>
    <w:p w:rsidR="007B0D32" w:rsidRPr="00713C2B" w:rsidRDefault="007B0D32" w:rsidP="007B0D32">
      <w:pPr>
        <w:tabs>
          <w:tab w:val="right" w:pos="9355"/>
        </w:tabs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uk-UA"/>
        </w:rPr>
      </w:pPr>
    </w:p>
    <w:p w:rsidR="007B0D32" w:rsidRPr="00713C2B" w:rsidRDefault="007B0D32" w:rsidP="007B0D32">
      <w:pPr>
        <w:tabs>
          <w:tab w:val="right" w:pos="9355"/>
        </w:tabs>
        <w:rPr>
          <w:rFonts w:ascii="Times New Roman" w:hAnsi="Times New Roman" w:cs="Times New Roman"/>
          <w:color w:val="000000" w:themeColor="text1"/>
          <w:sz w:val="28"/>
          <w:szCs w:val="28"/>
          <w:u w:val="single"/>
          <w:lang w:val="uk-UA"/>
        </w:rPr>
      </w:pPr>
    </w:p>
    <w:p w:rsidR="007B0D32" w:rsidRPr="00713C2B" w:rsidRDefault="007B0D32" w:rsidP="007B0D32">
      <w:pPr>
        <w:ind w:left="1416" w:firstLine="708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713C2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</w:t>
      </w:r>
      <w:r w:rsidRPr="00713C2B">
        <w:rPr>
          <w:rFonts w:ascii="Times New Roman" w:hAnsi="Times New Roman" w:cs="Times New Roman"/>
          <w:color w:val="000000" w:themeColor="text1"/>
          <w:sz w:val="28"/>
          <w:szCs w:val="28"/>
        </w:rPr>
        <w:t>Виконала: студен</w:t>
      </w:r>
      <w:r w:rsidRPr="00713C2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тка </w:t>
      </w:r>
      <w:r w:rsidRPr="00713C2B">
        <w:rPr>
          <w:rFonts w:ascii="Times New Roman" w:hAnsi="Times New Roman" w:cs="Times New Roman"/>
          <w:color w:val="000000" w:themeColor="text1"/>
          <w:sz w:val="28"/>
          <w:szCs w:val="28"/>
        </w:rPr>
        <w:t>денної форми навчання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  <w:t xml:space="preserve">       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713C2B">
        <w:rPr>
          <w:rFonts w:ascii="Times New Roman" w:hAnsi="Times New Roman" w:cs="Times New Roman"/>
          <w:color w:val="000000" w:themeColor="text1"/>
          <w:sz w:val="28"/>
          <w:szCs w:val="28"/>
        </w:rPr>
        <w:t>спеціальність 052  – «Політологія»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  <w:t xml:space="preserve">  Маловічко Яна Володимирівна</w:t>
      </w:r>
    </w:p>
    <w:p w:rsidR="007B0D32" w:rsidRPr="00713C2B" w:rsidRDefault="007B0D32" w:rsidP="007B0D32">
      <w:pPr>
        <w:tabs>
          <w:tab w:val="left" w:pos="5245"/>
          <w:tab w:val="right" w:pos="9355"/>
        </w:tabs>
        <w:spacing w:before="120"/>
        <w:ind w:left="1843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</w:t>
      </w:r>
      <w:r w:rsidRPr="00713C2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Керівник    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політ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.н.,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доц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Ніколаєва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І </w:t>
      </w:r>
      <w:r w:rsidRPr="00713C2B">
        <w:rPr>
          <w:rFonts w:ascii="Times New Roman" w:hAnsi="Times New Roman" w:cs="Times New Roman"/>
          <w:color w:val="000000" w:themeColor="text1"/>
          <w:sz w:val="28"/>
          <w:szCs w:val="28"/>
        </w:rPr>
        <w:t>_______</w:t>
      </w:r>
    </w:p>
    <w:p w:rsidR="007B0D32" w:rsidRPr="00713C2B" w:rsidRDefault="007B0D32" w:rsidP="007B0D32">
      <w:pPr>
        <w:tabs>
          <w:tab w:val="left" w:pos="5245"/>
          <w:tab w:val="right" w:pos="9355"/>
        </w:tabs>
        <w:spacing w:before="120"/>
        <w:ind w:left="1843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    </w:t>
      </w:r>
      <w:r w:rsidRPr="00713C2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Рецензент 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к. політ.н., ст. викладач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Григор’єв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О.В.</w:t>
      </w:r>
      <w:r w:rsidRPr="00713C2B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 _______</w:t>
      </w:r>
    </w:p>
    <w:p w:rsidR="007B0D32" w:rsidRPr="00713C2B" w:rsidRDefault="007B0D32" w:rsidP="007B0D32">
      <w:pPr>
        <w:ind w:left="1843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7B0D32" w:rsidRPr="00713C2B" w:rsidRDefault="007B0D32" w:rsidP="007B0D32">
      <w:pPr>
        <w:ind w:left="3969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B0D32" w:rsidRPr="00713C2B" w:rsidRDefault="007B0D32" w:rsidP="007B0D32">
      <w:pPr>
        <w:ind w:left="3969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7B0D32" w:rsidRPr="00713C2B" w:rsidRDefault="007B0D32" w:rsidP="007B0D32">
      <w:pPr>
        <w:ind w:left="3969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7B0D32" w:rsidRPr="00713C2B" w:rsidRDefault="007B0D32" w:rsidP="007B0D32">
      <w:pPr>
        <w:ind w:left="3969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818"/>
        <w:gridCol w:w="4537"/>
      </w:tblGrid>
      <w:tr w:rsidR="007B0D32" w:rsidRPr="00713C2B" w:rsidTr="00242009">
        <w:trPr>
          <w:jc w:val="center"/>
        </w:trPr>
        <w:tc>
          <w:tcPr>
            <w:tcW w:w="4817" w:type="dxa"/>
            <w:hideMark/>
          </w:tcPr>
          <w:p w:rsidR="007B0D32" w:rsidRPr="00713C2B" w:rsidRDefault="007B0D32" w:rsidP="00242009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 w:eastAsia="en-US"/>
              </w:rPr>
            </w:pPr>
            <w:r w:rsidRPr="00713C2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Рекомендовано до захисту:</w:t>
            </w:r>
          </w:p>
          <w:p w:rsidR="007B0D32" w:rsidRPr="00713C2B" w:rsidRDefault="007B0D32" w:rsidP="00242009">
            <w:pPr>
              <w:spacing w:before="120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713C2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Протокол засідання кафедри</w:t>
            </w:r>
          </w:p>
          <w:p w:rsidR="007B0D32" w:rsidRPr="00713C2B" w:rsidRDefault="007B0D32" w:rsidP="00242009">
            <w:pPr>
              <w:spacing w:before="120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713C2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№</w:t>
            </w:r>
            <w:r w:rsidRPr="00713C2B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u w:val="single"/>
              </w:rPr>
              <w:t xml:space="preserve">    </w:t>
            </w:r>
            <w:r w:rsidRPr="00713C2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від</w:t>
            </w:r>
            <w:r w:rsidRPr="00713C2B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u w:val="single"/>
              </w:rPr>
              <w:t xml:space="preserve">          </w:t>
            </w:r>
            <w:r w:rsidRPr="00713C2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__2020 р. </w:t>
            </w:r>
          </w:p>
          <w:p w:rsidR="007B0D32" w:rsidRPr="00713C2B" w:rsidRDefault="007B0D32" w:rsidP="00242009">
            <w:pPr>
              <w:spacing w:before="600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713C2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Завідувач кафедри</w:t>
            </w:r>
          </w:p>
          <w:p w:rsidR="007B0D32" w:rsidRPr="00713C2B" w:rsidRDefault="007B0D32" w:rsidP="00242009">
            <w:pPr>
              <w:tabs>
                <w:tab w:val="left" w:pos="1168"/>
                <w:tab w:val="left" w:pos="3861"/>
              </w:tabs>
              <w:spacing w:before="360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u w:val="single"/>
              </w:rPr>
            </w:pPr>
            <w:r w:rsidRPr="00713C2B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u w:val="single"/>
              </w:rPr>
              <w:tab/>
            </w:r>
            <w:r w:rsidRPr="00713C2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           Попков В.В.</w:t>
            </w:r>
          </w:p>
          <w:p w:rsidR="007B0D32" w:rsidRPr="00713C2B" w:rsidRDefault="007B0D32" w:rsidP="00242009">
            <w:pPr>
              <w:tabs>
                <w:tab w:val="left" w:pos="284"/>
                <w:tab w:val="left" w:pos="1767"/>
              </w:tabs>
              <w:jc w:val="both"/>
              <w:rPr>
                <w:rFonts w:ascii="Times New Roman" w:hAnsi="Times New Roman" w:cs="Times New Roman"/>
                <w:color w:val="000000" w:themeColor="text1"/>
                <w:lang w:val="uk-UA" w:eastAsia="en-US"/>
              </w:rPr>
            </w:pPr>
            <w:r w:rsidRPr="00713C2B">
              <w:rPr>
                <w:rFonts w:ascii="Times New Roman" w:hAnsi="Times New Roman" w:cs="Times New Roman"/>
                <w:color w:val="000000" w:themeColor="text1"/>
              </w:rPr>
              <w:tab/>
              <w:t>(підпис)</w:t>
            </w:r>
            <w:r w:rsidRPr="00713C2B">
              <w:rPr>
                <w:rFonts w:ascii="Times New Roman" w:hAnsi="Times New Roman" w:cs="Times New Roman"/>
                <w:color w:val="000000" w:themeColor="text1"/>
              </w:rPr>
              <w:tab/>
            </w:r>
          </w:p>
        </w:tc>
        <w:tc>
          <w:tcPr>
            <w:tcW w:w="4537" w:type="dxa"/>
            <w:hideMark/>
          </w:tcPr>
          <w:p w:rsidR="007B0D32" w:rsidRPr="00713C2B" w:rsidRDefault="007B0D32" w:rsidP="00242009">
            <w:pPr>
              <w:tabs>
                <w:tab w:val="right" w:pos="4462"/>
              </w:tabs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 w:eastAsia="en-US"/>
              </w:rPr>
            </w:pPr>
            <w:r w:rsidRPr="00713C2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Захищено на засіданні ЕК № 2</w:t>
            </w:r>
          </w:p>
          <w:p w:rsidR="007B0D32" w:rsidRPr="00713C2B" w:rsidRDefault="007B0D32" w:rsidP="00242009">
            <w:pPr>
              <w:tabs>
                <w:tab w:val="right" w:pos="4462"/>
              </w:tabs>
              <w:spacing w:before="120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713C2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протокол №</w:t>
            </w:r>
            <w:r w:rsidRPr="00713C2B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u w:val="single"/>
              </w:rPr>
              <w:t xml:space="preserve">   </w:t>
            </w:r>
            <w:r w:rsidRPr="00713C2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_від</w:t>
            </w:r>
            <w:r w:rsidRPr="00713C2B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u w:val="single"/>
              </w:rPr>
              <w:t xml:space="preserve">             </w:t>
            </w:r>
            <w:r w:rsidRPr="00713C2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2020 р.</w:t>
            </w:r>
            <w:r w:rsidRPr="00713C2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ab/>
            </w:r>
          </w:p>
          <w:p w:rsidR="007B0D32" w:rsidRPr="00713C2B" w:rsidRDefault="007B0D32" w:rsidP="00242009">
            <w:pPr>
              <w:tabs>
                <w:tab w:val="right" w:pos="4462"/>
              </w:tabs>
              <w:spacing w:before="120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713C2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Оцінка______________/___</w:t>
            </w:r>
            <w:r w:rsidRPr="00713C2B">
              <w:rPr>
                <w:rFonts w:ascii="Times New Roman" w:hAnsi="Times New Roman" w:cs="Times New Roman"/>
                <w:color w:val="000000" w:themeColor="text1"/>
              </w:rPr>
              <w:tab/>
            </w:r>
            <w:r w:rsidRPr="00713C2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___/_____</w:t>
            </w:r>
          </w:p>
          <w:p w:rsidR="007B0D32" w:rsidRPr="00713C2B" w:rsidRDefault="007B0D32" w:rsidP="00242009">
            <w:pPr>
              <w:jc w:val="center"/>
              <w:rPr>
                <w:rFonts w:ascii="Times New Roman" w:hAnsi="Times New Roman" w:cs="Times New Roman"/>
                <w:color w:val="000000" w:themeColor="text1"/>
              </w:rPr>
            </w:pPr>
            <w:r w:rsidRPr="00713C2B">
              <w:rPr>
                <w:rFonts w:ascii="Times New Roman" w:hAnsi="Times New Roman" w:cs="Times New Roman"/>
                <w:color w:val="000000" w:themeColor="text1"/>
              </w:rPr>
              <w:t>(за національною шкалою/шкалою ЕСТ</w:t>
            </w:r>
            <w:r w:rsidRPr="00713C2B">
              <w:rPr>
                <w:rFonts w:ascii="Times New Roman" w:hAnsi="Times New Roman" w:cs="Times New Roman"/>
                <w:color w:val="000000" w:themeColor="text1"/>
                <w:lang w:val="en-US"/>
              </w:rPr>
              <w:t>S</w:t>
            </w:r>
            <w:r w:rsidRPr="00713C2B">
              <w:rPr>
                <w:rFonts w:ascii="Times New Roman" w:hAnsi="Times New Roman" w:cs="Times New Roman"/>
                <w:color w:val="000000" w:themeColor="text1"/>
              </w:rPr>
              <w:t>/ бали)</w:t>
            </w:r>
          </w:p>
          <w:p w:rsidR="007B0D32" w:rsidRPr="00713C2B" w:rsidRDefault="007B0D32" w:rsidP="00242009">
            <w:pPr>
              <w:spacing w:before="360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713C2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Голова ЕК</w:t>
            </w:r>
          </w:p>
          <w:p w:rsidR="007B0D32" w:rsidRPr="00713C2B" w:rsidRDefault="007B0D32" w:rsidP="00242009">
            <w:pPr>
              <w:tabs>
                <w:tab w:val="left" w:pos="1446"/>
                <w:tab w:val="right" w:pos="4462"/>
              </w:tabs>
              <w:spacing w:before="360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u w:val="single"/>
              </w:rPr>
            </w:pPr>
            <w:r w:rsidRPr="00713C2B"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u w:val="single"/>
              </w:rPr>
              <w:tab/>
            </w:r>
            <w:r w:rsidRPr="00713C2B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 xml:space="preserve">               Попков В.В.</w:t>
            </w:r>
          </w:p>
          <w:p w:rsidR="007B0D32" w:rsidRPr="00713C2B" w:rsidRDefault="007B0D32" w:rsidP="00242009">
            <w:pPr>
              <w:tabs>
                <w:tab w:val="left" w:pos="454"/>
                <w:tab w:val="left" w:pos="2155"/>
              </w:tabs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 w:eastAsia="en-US"/>
              </w:rPr>
            </w:pPr>
            <w:r w:rsidRPr="00713C2B">
              <w:rPr>
                <w:rFonts w:ascii="Times New Roman" w:hAnsi="Times New Roman" w:cs="Times New Roman"/>
                <w:color w:val="000000" w:themeColor="text1"/>
              </w:rPr>
              <w:tab/>
              <w:t>(підпис)</w:t>
            </w:r>
            <w:r w:rsidRPr="00713C2B">
              <w:rPr>
                <w:rFonts w:ascii="Times New Roman" w:hAnsi="Times New Roman" w:cs="Times New Roman"/>
                <w:color w:val="000000" w:themeColor="text1"/>
              </w:rPr>
              <w:tab/>
            </w:r>
          </w:p>
        </w:tc>
      </w:tr>
      <w:tr w:rsidR="007B0D32" w:rsidRPr="00713C2B" w:rsidTr="00242009">
        <w:trPr>
          <w:jc w:val="center"/>
        </w:trPr>
        <w:tc>
          <w:tcPr>
            <w:tcW w:w="4817" w:type="dxa"/>
          </w:tcPr>
          <w:p w:rsidR="007B0D32" w:rsidRPr="00713C2B" w:rsidRDefault="007B0D32" w:rsidP="00242009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 w:eastAsia="en-US"/>
              </w:rPr>
            </w:pPr>
          </w:p>
        </w:tc>
        <w:tc>
          <w:tcPr>
            <w:tcW w:w="4537" w:type="dxa"/>
          </w:tcPr>
          <w:p w:rsidR="007B0D32" w:rsidRPr="00713C2B" w:rsidRDefault="007B0D32" w:rsidP="00242009">
            <w:pPr>
              <w:jc w:val="both"/>
              <w:rPr>
                <w:rFonts w:ascii="Times New Roman" w:hAnsi="Times New Roman" w:cs="Times New Roman"/>
                <w:color w:val="000000" w:themeColor="text1"/>
                <w:sz w:val="28"/>
                <w:szCs w:val="28"/>
                <w:lang w:val="uk-UA" w:eastAsia="en-US"/>
              </w:rPr>
            </w:pPr>
          </w:p>
        </w:tc>
      </w:tr>
    </w:tbl>
    <w:p w:rsidR="007B0D32" w:rsidRDefault="007B0D32" w:rsidP="007B0D32">
      <w:pPr>
        <w:ind w:left="2832" w:firstLine="708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7B0D32" w:rsidRDefault="007B0D32" w:rsidP="007B0D32">
      <w:pPr>
        <w:ind w:left="2832" w:firstLine="708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</w:p>
    <w:p w:rsidR="007B0D32" w:rsidRDefault="007B0D32" w:rsidP="007B0D32">
      <w:pPr>
        <w:ind w:left="2832" w:firstLine="708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7B0D32" w:rsidRPr="00713C2B" w:rsidRDefault="007B0D32" w:rsidP="007B0D32">
      <w:pPr>
        <w:ind w:left="2832" w:firstLine="708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713C2B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Одеса</w:t>
      </w:r>
      <w:r w:rsidRPr="00713C2B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–</w:t>
      </w:r>
      <w:r w:rsidRPr="00713C2B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2020</w:t>
      </w:r>
    </w:p>
    <w:p w:rsidR="007B0D32" w:rsidRPr="00F20374" w:rsidRDefault="007B0D32" w:rsidP="007B0D32">
      <w:pPr>
        <w:pStyle w:val="NormalNoIndent"/>
        <w:ind w:left="3540" w:firstLine="708"/>
        <w:rPr>
          <w:b/>
          <w:color w:val="000000" w:themeColor="text1"/>
        </w:rPr>
      </w:pPr>
      <w:r w:rsidRPr="00F20374">
        <w:rPr>
          <w:b/>
          <w:color w:val="000000" w:themeColor="text1"/>
        </w:rPr>
        <w:lastRenderedPageBreak/>
        <w:t>ЗМІСТ</w:t>
      </w:r>
    </w:p>
    <w:p w:rsidR="007B0D32" w:rsidRPr="00713C2B" w:rsidRDefault="007B0D32" w:rsidP="007B0D32">
      <w:pPr>
        <w:pStyle w:val="NormalNoIndent"/>
        <w:jc w:val="center"/>
        <w:rPr>
          <w:color w:val="000000" w:themeColor="text1"/>
        </w:rPr>
      </w:pPr>
    </w:p>
    <w:p w:rsidR="007B0D32" w:rsidRPr="00713C2B" w:rsidRDefault="007B0D32" w:rsidP="007B0D32">
      <w:pPr>
        <w:pStyle w:val="NormalNoIndent"/>
        <w:rPr>
          <w:color w:val="000000" w:themeColor="text1"/>
        </w:rPr>
      </w:pPr>
      <w:r w:rsidRPr="00713C2B">
        <w:rPr>
          <w:color w:val="000000" w:themeColor="text1"/>
        </w:rPr>
        <w:t>ВСТУП…………………………………………………………………......3</w:t>
      </w:r>
    </w:p>
    <w:p w:rsidR="007B0D32" w:rsidRPr="00713C2B" w:rsidRDefault="007B0D32" w:rsidP="007B0D32">
      <w:pPr>
        <w:pStyle w:val="NormalNoIndent"/>
        <w:rPr>
          <w:color w:val="000000" w:themeColor="text1"/>
        </w:rPr>
      </w:pPr>
      <w:r w:rsidRPr="00713C2B">
        <w:rPr>
          <w:color w:val="000000" w:themeColor="text1"/>
        </w:rPr>
        <w:t>РОЗДІЛ І. Теоретико-методологічні аспекти дослідження процесу демократизації……………………</w:t>
      </w:r>
      <w:r w:rsidR="009F179B">
        <w:rPr>
          <w:color w:val="000000" w:themeColor="text1"/>
        </w:rPr>
        <w:t>…………………………………………</w:t>
      </w:r>
      <w:r w:rsidRPr="00713C2B">
        <w:rPr>
          <w:color w:val="000000" w:themeColor="text1"/>
        </w:rPr>
        <w:t>......6</w:t>
      </w:r>
    </w:p>
    <w:p w:rsidR="007B0D32" w:rsidRPr="00713C2B" w:rsidRDefault="007B0D32" w:rsidP="007B0D32">
      <w:pPr>
        <w:pStyle w:val="NormalNoIndent"/>
        <w:ind w:firstLine="708"/>
        <w:rPr>
          <w:color w:val="000000" w:themeColor="text1"/>
        </w:rPr>
      </w:pPr>
      <w:r w:rsidRPr="00713C2B">
        <w:rPr>
          <w:color w:val="000000" w:themeColor="text1"/>
        </w:rPr>
        <w:t>1.1. Поняття, сутність т</w:t>
      </w:r>
      <w:r w:rsidR="009F179B">
        <w:rPr>
          <w:color w:val="000000" w:themeColor="text1"/>
        </w:rPr>
        <w:t>а ознаки демократизації…………</w:t>
      </w:r>
      <w:r w:rsidRPr="00713C2B">
        <w:rPr>
          <w:color w:val="000000" w:themeColor="text1"/>
        </w:rPr>
        <w:t>….6</w:t>
      </w:r>
    </w:p>
    <w:p w:rsidR="007B0D32" w:rsidRPr="00713C2B" w:rsidRDefault="007B0D32" w:rsidP="007B0D32">
      <w:pPr>
        <w:pStyle w:val="NormalNoIndent"/>
        <w:ind w:firstLine="708"/>
        <w:rPr>
          <w:color w:val="000000" w:themeColor="text1"/>
        </w:rPr>
      </w:pPr>
      <w:r w:rsidRPr="00713C2B">
        <w:rPr>
          <w:color w:val="000000" w:themeColor="text1"/>
        </w:rPr>
        <w:t>1.2. Концептуальні підходи до вивчення процесу демократизації……..…12</w:t>
      </w:r>
    </w:p>
    <w:p w:rsidR="007B0D32" w:rsidRPr="00713C2B" w:rsidRDefault="007B0D32" w:rsidP="007B0D32">
      <w:pPr>
        <w:pStyle w:val="NormalNoIndent"/>
        <w:ind w:firstLine="708"/>
        <w:rPr>
          <w:color w:val="000000" w:themeColor="text1"/>
        </w:rPr>
      </w:pPr>
      <w:r w:rsidRPr="00713C2B">
        <w:rPr>
          <w:color w:val="000000" w:themeColor="text1"/>
        </w:rPr>
        <w:t>Висновки до розділу………</w:t>
      </w:r>
      <w:r w:rsidR="009F179B">
        <w:rPr>
          <w:color w:val="000000" w:themeColor="text1"/>
        </w:rPr>
        <w:t>……………………………………</w:t>
      </w:r>
      <w:r>
        <w:rPr>
          <w:color w:val="000000" w:themeColor="text1"/>
        </w:rPr>
        <w:t>22</w:t>
      </w:r>
    </w:p>
    <w:p w:rsidR="007B0D32" w:rsidRPr="00713C2B" w:rsidRDefault="007B0D32" w:rsidP="007B0D32">
      <w:pPr>
        <w:pStyle w:val="NormalNoIndent"/>
        <w:rPr>
          <w:color w:val="000000" w:themeColor="text1"/>
        </w:rPr>
      </w:pPr>
      <w:r w:rsidRPr="00713C2B">
        <w:rPr>
          <w:color w:val="000000" w:themeColor="text1"/>
        </w:rPr>
        <w:t>РОЗДІЛ ІІ. Демократизація я</w:t>
      </w:r>
      <w:r w:rsidR="009F179B">
        <w:rPr>
          <w:color w:val="000000" w:themeColor="text1"/>
        </w:rPr>
        <w:t>к глобальний процес.……………</w:t>
      </w:r>
      <w:r w:rsidRPr="00713C2B">
        <w:rPr>
          <w:color w:val="000000" w:themeColor="text1"/>
        </w:rPr>
        <w:t>…</w:t>
      </w:r>
      <w:r>
        <w:rPr>
          <w:color w:val="000000" w:themeColor="text1"/>
        </w:rPr>
        <w:t>..24</w:t>
      </w:r>
    </w:p>
    <w:p w:rsidR="007B0D32" w:rsidRPr="00713C2B" w:rsidRDefault="007B0D32" w:rsidP="007B0D32">
      <w:pPr>
        <w:pStyle w:val="NormalNoIndent"/>
        <w:ind w:firstLine="708"/>
        <w:rPr>
          <w:color w:val="000000" w:themeColor="text1"/>
        </w:rPr>
      </w:pPr>
      <w:r w:rsidRPr="00713C2B">
        <w:rPr>
          <w:color w:val="000000" w:themeColor="text1"/>
        </w:rPr>
        <w:t>2.1. Історичний досвід глобальн</w:t>
      </w:r>
      <w:r w:rsidR="009F179B">
        <w:rPr>
          <w:color w:val="000000" w:themeColor="text1"/>
        </w:rPr>
        <w:t>ого розвитку демократизації …</w:t>
      </w:r>
      <w:r>
        <w:rPr>
          <w:color w:val="000000" w:themeColor="text1"/>
        </w:rPr>
        <w:t>….24</w:t>
      </w:r>
    </w:p>
    <w:p w:rsidR="007B0D32" w:rsidRPr="00713C2B" w:rsidRDefault="007B0D32" w:rsidP="007B0D32">
      <w:pPr>
        <w:pStyle w:val="NormalNoIndent"/>
        <w:ind w:firstLine="708"/>
        <w:rPr>
          <w:color w:val="000000" w:themeColor="text1"/>
        </w:rPr>
      </w:pPr>
      <w:r w:rsidRPr="00713C2B">
        <w:rPr>
          <w:color w:val="000000" w:themeColor="text1"/>
        </w:rPr>
        <w:t>2.2. Сучасні тенденції глобального поширення демократичних процесів: проблеми та виклики……………………………</w:t>
      </w:r>
      <w:r w:rsidR="009F179B">
        <w:rPr>
          <w:color w:val="000000" w:themeColor="text1"/>
        </w:rPr>
        <w:t>………………</w:t>
      </w:r>
      <w:r>
        <w:rPr>
          <w:color w:val="000000" w:themeColor="text1"/>
        </w:rPr>
        <w:t>…….36</w:t>
      </w:r>
    </w:p>
    <w:p w:rsidR="007B0D32" w:rsidRPr="00713C2B" w:rsidRDefault="007B0D32" w:rsidP="007B0D32">
      <w:pPr>
        <w:pStyle w:val="NormalNoIndent"/>
        <w:ind w:firstLine="708"/>
        <w:rPr>
          <w:color w:val="000000" w:themeColor="text1"/>
        </w:rPr>
      </w:pPr>
      <w:r w:rsidRPr="00713C2B">
        <w:rPr>
          <w:color w:val="000000" w:themeColor="text1"/>
        </w:rPr>
        <w:t>Висновки до розділу…………………</w:t>
      </w:r>
      <w:r w:rsidR="009F179B">
        <w:rPr>
          <w:color w:val="000000" w:themeColor="text1"/>
        </w:rPr>
        <w:t>…………..……………</w:t>
      </w:r>
      <w:r w:rsidRPr="00713C2B">
        <w:rPr>
          <w:color w:val="000000" w:themeColor="text1"/>
        </w:rPr>
        <w:t>…5</w:t>
      </w:r>
      <w:r>
        <w:rPr>
          <w:color w:val="000000" w:themeColor="text1"/>
        </w:rPr>
        <w:t>1</w:t>
      </w:r>
    </w:p>
    <w:p w:rsidR="007B0D32" w:rsidRPr="00713C2B" w:rsidRDefault="007B0D32" w:rsidP="007B0D32">
      <w:pPr>
        <w:pStyle w:val="NormalNoIndent"/>
        <w:rPr>
          <w:color w:val="000000" w:themeColor="text1"/>
        </w:rPr>
      </w:pPr>
      <w:r>
        <w:rPr>
          <w:color w:val="000000" w:themeColor="text1"/>
        </w:rPr>
        <w:t>РОЗДІЛ ІІІ.  Оцінка розвитку</w:t>
      </w:r>
      <w:r w:rsidRPr="00713C2B">
        <w:rPr>
          <w:color w:val="000000" w:themeColor="text1"/>
        </w:rPr>
        <w:t xml:space="preserve"> демократи</w:t>
      </w:r>
      <w:r w:rsidR="009F179B">
        <w:rPr>
          <w:color w:val="000000" w:themeColor="text1"/>
        </w:rPr>
        <w:t>чних процесів в Україні ……</w:t>
      </w:r>
      <w:r w:rsidRPr="00713C2B">
        <w:rPr>
          <w:color w:val="000000" w:themeColor="text1"/>
        </w:rPr>
        <w:t>.5</w:t>
      </w:r>
      <w:r>
        <w:rPr>
          <w:color w:val="000000" w:themeColor="text1"/>
        </w:rPr>
        <w:t>3</w:t>
      </w:r>
    </w:p>
    <w:p w:rsidR="007B0D32" w:rsidRPr="00713C2B" w:rsidRDefault="007B0D32" w:rsidP="007B0D32">
      <w:pPr>
        <w:pStyle w:val="NormalNoIndent"/>
        <w:ind w:firstLine="708"/>
        <w:rPr>
          <w:color w:val="000000" w:themeColor="text1"/>
        </w:rPr>
      </w:pPr>
      <w:r w:rsidRPr="00713C2B">
        <w:rPr>
          <w:color w:val="000000" w:themeColor="text1"/>
        </w:rPr>
        <w:t>3.1. Особливості демокр</w:t>
      </w:r>
      <w:r w:rsidR="009F179B">
        <w:rPr>
          <w:color w:val="000000" w:themeColor="text1"/>
        </w:rPr>
        <w:t>атичного переходу в Україні………</w:t>
      </w:r>
      <w:r w:rsidRPr="00713C2B">
        <w:rPr>
          <w:color w:val="000000" w:themeColor="text1"/>
        </w:rPr>
        <w:t>….5</w:t>
      </w:r>
      <w:r>
        <w:rPr>
          <w:color w:val="000000" w:themeColor="text1"/>
        </w:rPr>
        <w:t>3</w:t>
      </w:r>
    </w:p>
    <w:p w:rsidR="007B0D32" w:rsidRPr="00713C2B" w:rsidRDefault="007B0D32" w:rsidP="007B0D32">
      <w:pPr>
        <w:pStyle w:val="NormalNoIndent"/>
        <w:ind w:firstLine="708"/>
        <w:rPr>
          <w:color w:val="000000" w:themeColor="text1"/>
        </w:rPr>
      </w:pPr>
      <w:r w:rsidRPr="00713C2B">
        <w:rPr>
          <w:color w:val="000000" w:themeColor="text1"/>
        </w:rPr>
        <w:t>3.2. Можливі виклики та перешкоди на шляху  демократизації для України……………</w:t>
      </w:r>
      <w:r w:rsidR="009F179B">
        <w:rPr>
          <w:color w:val="000000" w:themeColor="text1"/>
        </w:rPr>
        <w:t>……………………………………………………</w:t>
      </w:r>
      <w:r>
        <w:rPr>
          <w:color w:val="000000" w:themeColor="text1"/>
        </w:rPr>
        <w:t>…58</w:t>
      </w:r>
    </w:p>
    <w:p w:rsidR="007B0D32" w:rsidRPr="00713C2B" w:rsidRDefault="007B0D32" w:rsidP="007B0D32">
      <w:pPr>
        <w:pStyle w:val="NormalNoIndent"/>
        <w:ind w:firstLine="708"/>
        <w:rPr>
          <w:color w:val="000000" w:themeColor="text1"/>
        </w:rPr>
      </w:pPr>
      <w:r w:rsidRPr="00713C2B">
        <w:rPr>
          <w:color w:val="000000" w:themeColor="text1"/>
        </w:rPr>
        <w:t>Висновки до розділу…………………</w:t>
      </w:r>
      <w:r w:rsidR="009F179B">
        <w:rPr>
          <w:color w:val="000000" w:themeColor="text1"/>
        </w:rPr>
        <w:t>…………………………</w:t>
      </w:r>
      <w:r>
        <w:rPr>
          <w:color w:val="000000" w:themeColor="text1"/>
        </w:rPr>
        <w:t>..68</w:t>
      </w:r>
    </w:p>
    <w:p w:rsidR="007B0D32" w:rsidRPr="00713C2B" w:rsidRDefault="007B0D32" w:rsidP="007B0D32">
      <w:pPr>
        <w:pStyle w:val="NormalNoIndent"/>
        <w:rPr>
          <w:color w:val="000000" w:themeColor="text1"/>
        </w:rPr>
      </w:pPr>
      <w:r w:rsidRPr="00713C2B">
        <w:rPr>
          <w:color w:val="000000" w:themeColor="text1"/>
        </w:rPr>
        <w:t>ВИСНОВ</w:t>
      </w:r>
      <w:r w:rsidR="009F179B">
        <w:rPr>
          <w:color w:val="000000" w:themeColor="text1"/>
        </w:rPr>
        <w:t>КИ……………………………………………</w:t>
      </w:r>
      <w:r>
        <w:rPr>
          <w:color w:val="000000" w:themeColor="text1"/>
        </w:rPr>
        <w:t>…………………69</w:t>
      </w:r>
    </w:p>
    <w:p w:rsidR="007B0D32" w:rsidRDefault="007B0D32" w:rsidP="007B0D32">
      <w:pPr>
        <w:pStyle w:val="NormalNoIndent"/>
        <w:rPr>
          <w:color w:val="000000" w:themeColor="text1"/>
        </w:rPr>
      </w:pPr>
      <w:r w:rsidRPr="00713C2B">
        <w:rPr>
          <w:color w:val="000000" w:themeColor="text1"/>
        </w:rPr>
        <w:t>СПИСОК ВИКОРИСТАНОЇ ЛІТЕРАТУРИ ТА ДЖЕР</w:t>
      </w:r>
      <w:r>
        <w:rPr>
          <w:color w:val="000000" w:themeColor="text1"/>
        </w:rPr>
        <w:t>ЕЛ………………….….74</w:t>
      </w:r>
    </w:p>
    <w:p w:rsidR="007B0D32" w:rsidRPr="001E4661" w:rsidRDefault="007B0D32" w:rsidP="007B0D32">
      <w:pPr>
        <w:spacing w:after="200" w:line="360" w:lineRule="auto"/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</w:pPr>
      <w:r w:rsidRPr="001E4661">
        <w:rPr>
          <w:rFonts w:ascii="Times New Roman" w:hAnsi="Times New Roman" w:cs="Times New Roman"/>
          <w:color w:val="000000" w:themeColor="text1"/>
          <w:sz w:val="28"/>
          <w:szCs w:val="28"/>
        </w:rPr>
        <w:br w:type="page"/>
      </w:r>
    </w:p>
    <w:p w:rsidR="007B0D32" w:rsidRPr="00F42BB0" w:rsidRDefault="007B0D32" w:rsidP="007B0D32">
      <w:pPr>
        <w:pStyle w:val="NormalNoIndent"/>
        <w:ind w:left="2832" w:firstLine="708"/>
        <w:rPr>
          <w:b/>
          <w:color w:val="000000" w:themeColor="text1"/>
        </w:rPr>
      </w:pPr>
      <w:r w:rsidRPr="00F42BB0">
        <w:rPr>
          <w:b/>
          <w:color w:val="000000" w:themeColor="text1"/>
        </w:rPr>
        <w:lastRenderedPageBreak/>
        <w:t>ВСТУП</w:t>
      </w:r>
    </w:p>
    <w:p w:rsidR="007B0D32" w:rsidRPr="00F42BB0" w:rsidRDefault="007B0D32" w:rsidP="007B0D32">
      <w:pPr>
        <w:shd w:val="clear" w:color="auto" w:fill="FFFFFF"/>
        <w:spacing w:before="30" w:after="15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Одним з найважливіших наслідків трансформаційних процесів кінця 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</w:rPr>
        <w:t>XX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– початку 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</w:rPr>
        <w:t>XXI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століття стало утвердження демократії як основної моделі світового суспільно-політичного устрою. У сучасному світі цей процес набуває глобальнішого характеру. Майже всі більш-менш розвинуті країни стали тепер демократіями або обрали стратегію демократизації, яка здійснюється з урахуванням національних особливостей і традицій. 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</w:rPr>
        <w:t>У цілому можна констатувати, що головна тенденція світового розвитку полягає в русі до демократії як оптимальної форми організації суспільства.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Актуальність</w:t>
      </w:r>
      <w:r w:rsidRPr="00F42BB0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теми</w:t>
      </w:r>
      <w:r w:rsidRPr="00F42BB0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дослідження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заключається в тому, що на початку ХХІ століття в значній мірі посилилися демократичні рухи і розширилися межі демократичного процесу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світі завдяки глобалізації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Вивчення 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особливостей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демократизації в добу глобалізації має надзвичайно високий рівень актуальності сьогодні.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початку XXI ст. очевидним стає той факт, що встановлення демократії в тій чи іншій країні не завжди зумовлено внутрішніми процесами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</w:rPr>
        <w:t>ажливу роль у встановленні демократичних режимі відіграють зовнішні фактори.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Демократизація</w:t>
      </w:r>
      <w:r w:rsidRPr="00F42BB0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як</w:t>
      </w:r>
      <w:r w:rsidRPr="00F42BB0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 xml:space="preserve"> 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</w:rPr>
        <w:t>досить довгий процес еволюції людських спільнот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має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на меті прихід до такого способу управління як «демократія».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Більшість держав у сучасному світі є демократіями або знаходяться на шляху демократизації. Надзвичайно важливим є вивчення особливостей, загроз демократизації як глобального процесу задля недопущення зворотного процесу «редемократизації», адже звернення демократизації назад - це одна з центральних драм сучасної світової політики.</w:t>
      </w:r>
      <w:r w:rsidRPr="00F42BB0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</w:r>
      <w:r w:rsidRPr="00F42BB0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</w:r>
      <w:r w:rsidRPr="00F42BB0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</w:r>
      <w:r w:rsidRPr="00F42BB0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</w:r>
      <w:r w:rsidRPr="00F42BB0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</w:r>
      <w:r w:rsidRPr="00F42BB0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</w:r>
      <w:r w:rsidRPr="00F42BB0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</w:r>
      <w:r w:rsidRPr="00F42BB0">
        <w:rPr>
          <w:rFonts w:ascii="Times New Roman" w:eastAsiaTheme="minorHAnsi" w:hAnsi="Times New Roman" w:cs="Times New Roman"/>
          <w:i/>
          <w:color w:val="000000" w:themeColor="text1"/>
          <w:sz w:val="28"/>
          <w:szCs w:val="28"/>
          <w:lang w:val="uk-UA" w:eastAsia="en-US"/>
        </w:rPr>
        <w:t>Об’єктом дипломної роботи</w:t>
      </w:r>
      <w:r w:rsidRPr="00F42BB0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 xml:space="preserve"> є процес демократизації як глобальний феномен.</w:t>
      </w:r>
      <w:r w:rsidRPr="00F42BB0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</w:r>
      <w:r w:rsidRPr="00F42BB0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</w:r>
      <w:r w:rsidRPr="00F42BB0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</w:r>
      <w:r w:rsidRPr="00F42BB0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</w:r>
      <w:r w:rsidRPr="00F42BB0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</w:r>
      <w:r w:rsidRPr="00F42BB0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</w:r>
      <w:r w:rsidRPr="00F42BB0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</w:r>
      <w:r w:rsidRPr="00F42BB0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</w:r>
      <w:r w:rsidRPr="00F42BB0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</w:r>
      <w:r w:rsidRPr="00F42BB0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</w:r>
      <w:r w:rsidRPr="00F42BB0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</w:r>
      <w:r w:rsidRPr="00F42BB0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</w:r>
      <w:r w:rsidRPr="00F42BB0">
        <w:rPr>
          <w:rFonts w:ascii="Times New Roman" w:eastAsiaTheme="minorHAnsi" w:hAnsi="Times New Roman" w:cs="Times New Roman"/>
          <w:i/>
          <w:color w:val="000000" w:themeColor="text1"/>
          <w:sz w:val="28"/>
          <w:szCs w:val="28"/>
          <w:lang w:val="uk-UA" w:eastAsia="en-US"/>
        </w:rPr>
        <w:t>Предметом дослідження</w:t>
      </w:r>
      <w:r w:rsidRPr="00F42BB0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 xml:space="preserve"> варто вважати особливості 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поширення процесів демократизації у глобальному контексті, а також історичні аспекти її розвитку,  сучасні виклики та перешкоди на шляху глобальної демократизації.</w:t>
      </w:r>
      <w:r w:rsidRPr="00F42BB0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</w:r>
      <w:r w:rsidRPr="00F42BB0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</w:r>
      <w:r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</w:r>
      <w:r w:rsidRPr="00F42BB0">
        <w:rPr>
          <w:rFonts w:ascii="Times New Roman" w:eastAsiaTheme="minorHAnsi" w:hAnsi="Times New Roman" w:cs="Times New Roman"/>
          <w:i/>
          <w:color w:val="000000" w:themeColor="text1"/>
          <w:sz w:val="28"/>
          <w:szCs w:val="28"/>
          <w:lang w:val="uk-UA" w:eastAsia="en-US"/>
        </w:rPr>
        <w:t>Метою дипломної роботи</w:t>
      </w:r>
      <w:r w:rsidRPr="00F42BB0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 xml:space="preserve"> є дослідження історичного досвіду, сучасного стану </w:t>
      </w:r>
      <w:r w:rsidRPr="00F42BB0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lastRenderedPageBreak/>
        <w:t>демократизації, викликів та перспектив демократизації у країнах світу та в Україні, передусім.</w:t>
      </w:r>
      <w:r w:rsidRPr="00F42BB0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</w:r>
      <w:r w:rsidRPr="00F42BB0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</w:r>
      <w:r w:rsidRPr="00F42BB0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</w:r>
      <w:r w:rsidRPr="00F42BB0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</w:r>
      <w:r w:rsidRPr="00F42BB0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</w:r>
      <w:r w:rsidRPr="00F42BB0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</w:r>
      <w:r w:rsidRPr="00F42BB0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</w:r>
      <w:r w:rsidRPr="00F42BB0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</w:r>
      <w:r w:rsidRPr="00F42BB0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</w:r>
      <w:r w:rsidRPr="00F42BB0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</w:r>
      <w:r w:rsidRPr="00F42BB0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  <w:t>Досягнення означеної мети стає можливим завдяки реалізації наступних до</w:t>
      </w:r>
      <w:r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>слідницьких завдань:</w:t>
      </w:r>
      <w:r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</w:r>
      <w:r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</w:r>
      <w:r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</w:r>
      <w:r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</w:r>
      <w:r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</w:r>
      <w:r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</w:r>
      <w:r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</w:r>
      <w:r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</w:r>
      <w:r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</w:r>
      <w:r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</w:r>
      <w:r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ab/>
      </w:r>
      <w:r w:rsidRPr="00F42BB0">
        <w:rPr>
          <w:rFonts w:ascii="Times New Roman" w:eastAsiaTheme="minorHAnsi" w:hAnsi="Times New Roman" w:cs="Times New Roman"/>
          <w:color w:val="000000" w:themeColor="text1"/>
          <w:sz w:val="28"/>
          <w:szCs w:val="28"/>
          <w:lang w:val="uk-UA" w:eastAsia="en-US"/>
        </w:rPr>
        <w:t xml:space="preserve">1) 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</w:rPr>
        <w:t>проаналізувати сутність процесу демократизації;</w:t>
      </w:r>
    </w:p>
    <w:p w:rsidR="007B0D32" w:rsidRPr="00F42BB0" w:rsidRDefault="007B0D32" w:rsidP="007B0D32">
      <w:pPr>
        <w:shd w:val="clear" w:color="auto" w:fill="FFFFFF"/>
        <w:spacing w:before="30" w:after="150" w:line="360" w:lineRule="auto"/>
        <w:ind w:left="708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2) визначити концептуальні підходи до вивчення процесу демократизації</w:t>
      </w:r>
    </w:p>
    <w:p w:rsidR="007B0D32" w:rsidRPr="00F42BB0" w:rsidRDefault="007B0D32" w:rsidP="007B0D32">
      <w:pPr>
        <w:shd w:val="clear" w:color="auto" w:fill="FFFFFF"/>
        <w:spacing w:before="30" w:after="15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3) з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</w:rPr>
        <w:t>’ясувати основні шляхи демократизації суспільства;</w:t>
      </w:r>
    </w:p>
    <w:p w:rsidR="007B0D32" w:rsidRPr="00F42BB0" w:rsidRDefault="007B0D32" w:rsidP="007B0D32">
      <w:pPr>
        <w:shd w:val="clear" w:color="auto" w:fill="FFFFFF"/>
        <w:spacing w:before="30" w:after="15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4) 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</w:rPr>
        <w:t>окреслити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</w:rPr>
        <w:t>сторичний досвід глобального розвитку демократизації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;</w:t>
      </w:r>
    </w:p>
    <w:p w:rsidR="007B0D32" w:rsidRPr="00F42BB0" w:rsidRDefault="007B0D32" w:rsidP="007B0D32">
      <w:pPr>
        <w:pStyle w:val="a3"/>
        <w:numPr>
          <w:ilvl w:val="0"/>
          <w:numId w:val="1"/>
        </w:numPr>
        <w:shd w:val="clear" w:color="auto" w:fill="FFFFFF"/>
        <w:spacing w:before="30" w:after="150" w:line="360" w:lineRule="auto"/>
        <w:jc w:val="both"/>
        <w:rPr>
          <w:rFonts w:ascii="Times New Roman" w:hAnsi="Times New Roman"/>
          <w:color w:val="000000" w:themeColor="text1"/>
          <w:szCs w:val="28"/>
        </w:rPr>
      </w:pPr>
      <w:r w:rsidRPr="00F42BB0">
        <w:rPr>
          <w:rFonts w:ascii="Times New Roman" w:hAnsi="Times New Roman"/>
          <w:color w:val="000000" w:themeColor="text1"/>
          <w:szCs w:val="28"/>
        </w:rPr>
        <w:t>визначити певні закономірності демократичної трансформації політичних систем у країнах</w:t>
      </w:r>
      <w:r w:rsidRPr="00F42BB0">
        <w:rPr>
          <w:rFonts w:ascii="Times New Roman" w:hAnsi="Times New Roman"/>
          <w:color w:val="000000" w:themeColor="text1"/>
          <w:szCs w:val="28"/>
          <w:lang w:val="uk-UA"/>
        </w:rPr>
        <w:t xml:space="preserve"> світу;</w:t>
      </w:r>
    </w:p>
    <w:p w:rsidR="007B0D32" w:rsidRPr="00F42BB0" w:rsidRDefault="007B0D32" w:rsidP="007B0D32">
      <w:pPr>
        <w:pStyle w:val="a3"/>
        <w:numPr>
          <w:ilvl w:val="0"/>
          <w:numId w:val="1"/>
        </w:numPr>
        <w:shd w:val="clear" w:color="auto" w:fill="FFFFFF"/>
        <w:spacing w:before="30" w:after="150" w:line="360" w:lineRule="auto"/>
        <w:jc w:val="both"/>
        <w:rPr>
          <w:rFonts w:ascii="Times New Roman" w:hAnsi="Times New Roman"/>
          <w:color w:val="000000" w:themeColor="text1"/>
          <w:szCs w:val="28"/>
        </w:rPr>
      </w:pPr>
      <w:r w:rsidRPr="00F42BB0">
        <w:rPr>
          <w:rFonts w:ascii="Times New Roman" w:hAnsi="Times New Roman"/>
          <w:color w:val="000000" w:themeColor="text1"/>
          <w:szCs w:val="28"/>
          <w:lang w:val="uk-UA"/>
        </w:rPr>
        <w:t>вказати основні особливості демократичного переходу України;</w:t>
      </w:r>
    </w:p>
    <w:p w:rsidR="007B0D32" w:rsidRPr="00F42BB0" w:rsidRDefault="007B0D32" w:rsidP="007B0D32">
      <w:pPr>
        <w:pStyle w:val="a3"/>
        <w:numPr>
          <w:ilvl w:val="0"/>
          <w:numId w:val="1"/>
        </w:numPr>
        <w:shd w:val="clear" w:color="auto" w:fill="FFFFFF"/>
        <w:spacing w:before="30" w:after="150" w:line="360" w:lineRule="auto"/>
        <w:jc w:val="both"/>
        <w:rPr>
          <w:rFonts w:ascii="Times New Roman" w:hAnsi="Times New Roman"/>
          <w:color w:val="000000" w:themeColor="text1"/>
          <w:szCs w:val="28"/>
        </w:rPr>
      </w:pPr>
      <w:r w:rsidRPr="00F42BB0">
        <w:rPr>
          <w:rFonts w:ascii="Times New Roman" w:hAnsi="Times New Roman"/>
          <w:color w:val="000000" w:themeColor="text1"/>
          <w:szCs w:val="28"/>
          <w:lang w:val="uk-UA"/>
        </w:rPr>
        <w:t>з’ясувати основні перешкоди та виклики на шляху демократизації для України.</w:t>
      </w:r>
    </w:p>
    <w:p w:rsidR="007B0D32" w:rsidRDefault="007B0D32" w:rsidP="007B0D32">
      <w:pPr>
        <w:pStyle w:val="a3"/>
        <w:spacing w:line="360" w:lineRule="auto"/>
        <w:ind w:left="0" w:firstLine="708"/>
        <w:jc w:val="both"/>
        <w:rPr>
          <w:rFonts w:ascii="Times New Roman" w:hAnsi="Times New Roman"/>
          <w:color w:val="000000" w:themeColor="text1"/>
          <w:szCs w:val="28"/>
          <w:lang w:val="uk-UA"/>
        </w:rPr>
      </w:pPr>
      <w:r w:rsidRPr="00F42BB0">
        <w:rPr>
          <w:rFonts w:ascii="Times New Roman" w:hAnsi="Times New Roman"/>
          <w:i/>
          <w:color w:val="000000" w:themeColor="text1"/>
          <w:szCs w:val="28"/>
          <w:lang w:val="uk-UA"/>
        </w:rPr>
        <w:t>Ступінь наукової розробленості.</w:t>
      </w:r>
      <w:r w:rsidRPr="00F42BB0">
        <w:rPr>
          <w:rFonts w:ascii="Times New Roman" w:hAnsi="Times New Roman"/>
          <w:color w:val="000000" w:themeColor="text1"/>
          <w:szCs w:val="28"/>
          <w:lang w:val="uk-UA"/>
        </w:rPr>
        <w:t xml:space="preserve"> Теоретико-методологічною основою вивчення феномену демократизації є принципи і підходи, що містяться в роботах як західних: Ж. Бешлер, С. Хантінгтон, Е. Гіденс, Л. Даймонд, Р. Даль,                   Г. Доннелл, Г.Ерме, Т. Карл, Г. Карозерс, Дж. Кін, А. Лейпхарт, Х. Лінц, </w:t>
      </w:r>
      <w:r>
        <w:rPr>
          <w:rFonts w:ascii="Times New Roman" w:hAnsi="Times New Roman"/>
          <w:color w:val="000000" w:themeColor="text1"/>
          <w:szCs w:val="28"/>
          <w:lang w:val="uk-UA"/>
        </w:rPr>
        <w:t xml:space="preserve">           </w:t>
      </w:r>
      <w:r w:rsidRPr="00F42BB0">
        <w:rPr>
          <w:rFonts w:ascii="Times New Roman" w:hAnsi="Times New Roman"/>
          <w:color w:val="000000" w:themeColor="text1"/>
          <w:szCs w:val="28"/>
          <w:lang w:val="uk-UA"/>
        </w:rPr>
        <w:t xml:space="preserve">С. Ліпсет, К. Оффе, А. Пшеворський,      Т.Палмер, Р. Робертсон, Д. Ростоу, </w:t>
      </w:r>
      <w:r>
        <w:rPr>
          <w:rFonts w:ascii="Times New Roman" w:hAnsi="Times New Roman"/>
          <w:color w:val="000000" w:themeColor="text1"/>
          <w:szCs w:val="28"/>
          <w:lang w:val="uk-UA"/>
        </w:rPr>
        <w:t xml:space="preserve">   </w:t>
      </w:r>
      <w:r w:rsidRPr="00F42BB0">
        <w:rPr>
          <w:rFonts w:ascii="Times New Roman" w:hAnsi="Times New Roman"/>
          <w:color w:val="000000" w:themeColor="text1"/>
          <w:szCs w:val="28"/>
          <w:lang w:val="uk-UA"/>
        </w:rPr>
        <w:t xml:space="preserve">Дж. Сарторі, </w:t>
      </w:r>
      <w:r>
        <w:rPr>
          <w:rFonts w:ascii="Times New Roman" w:hAnsi="Times New Roman"/>
          <w:color w:val="000000" w:themeColor="text1"/>
          <w:szCs w:val="28"/>
          <w:lang w:val="uk-UA"/>
        </w:rPr>
        <w:t xml:space="preserve">   </w:t>
      </w:r>
      <w:r w:rsidRPr="00F42BB0">
        <w:rPr>
          <w:rFonts w:ascii="Times New Roman" w:hAnsi="Times New Roman"/>
          <w:color w:val="000000" w:themeColor="text1"/>
          <w:szCs w:val="28"/>
          <w:lang w:val="uk-UA"/>
        </w:rPr>
        <w:t xml:space="preserve">А. Степан, А. Токвіль, Ф. Шмітер,   так й українських політологів: </w:t>
      </w:r>
      <w:r>
        <w:rPr>
          <w:rFonts w:ascii="Times New Roman" w:hAnsi="Times New Roman"/>
          <w:color w:val="000000" w:themeColor="text1"/>
          <w:szCs w:val="28"/>
          <w:lang w:val="uk-UA"/>
        </w:rPr>
        <w:t xml:space="preserve">  </w:t>
      </w:r>
      <w:r w:rsidRPr="00F42BB0">
        <w:rPr>
          <w:rFonts w:ascii="Times New Roman" w:hAnsi="Times New Roman"/>
          <w:color w:val="000000" w:themeColor="text1"/>
          <w:szCs w:val="28"/>
          <w:lang w:val="uk-UA"/>
        </w:rPr>
        <w:t xml:space="preserve">О. Білорус, Л. Васильєва, В. Гура, Є. Камінський,  Б. Канцелярук Б., О. Зернецька, А.Кудряченко, Ю. Пахомов, Ю. Павленко,  О. Потєхін, </w:t>
      </w:r>
      <w:r>
        <w:rPr>
          <w:rFonts w:ascii="Times New Roman" w:hAnsi="Times New Roman"/>
          <w:color w:val="000000" w:themeColor="text1"/>
          <w:szCs w:val="28"/>
          <w:lang w:val="uk-UA"/>
        </w:rPr>
        <w:t xml:space="preserve">           </w:t>
      </w:r>
      <w:r w:rsidRPr="00F42BB0">
        <w:rPr>
          <w:rFonts w:ascii="Times New Roman" w:hAnsi="Times New Roman"/>
          <w:color w:val="000000" w:themeColor="text1"/>
          <w:szCs w:val="28"/>
          <w:lang w:val="uk-UA"/>
        </w:rPr>
        <w:t>І. Оніщенко, Ю. Скороход, М. Рижков, М. Фесенко, С. Шергін,  С. Юрченко.</w:t>
      </w:r>
      <w:r>
        <w:rPr>
          <w:rFonts w:ascii="Times New Roman" w:hAnsi="Times New Roman"/>
          <w:color w:val="000000" w:themeColor="text1"/>
          <w:szCs w:val="28"/>
          <w:lang w:val="uk-UA"/>
        </w:rPr>
        <w:t xml:space="preserve"> </w:t>
      </w:r>
      <w:r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F42BB0">
        <w:rPr>
          <w:rFonts w:ascii="Times New Roman" w:hAnsi="Times New Roman"/>
          <w:i/>
          <w:color w:val="000000" w:themeColor="text1"/>
          <w:szCs w:val="28"/>
          <w:lang w:val="uk-UA"/>
        </w:rPr>
        <w:t>Структура</w:t>
      </w:r>
      <w:r w:rsidRPr="00F42BB0">
        <w:rPr>
          <w:rFonts w:ascii="Times New Roman" w:hAnsi="Times New Roman"/>
          <w:color w:val="000000" w:themeColor="text1"/>
          <w:szCs w:val="28"/>
          <w:lang w:val="uk-UA"/>
        </w:rPr>
        <w:t xml:space="preserve"> даної роботи повністю підпорядкована логіці реалізації основних наукових завдань. Кваліфікаційний проект складається зі вступу, трьох розділів, шести підрозділів, висновків та</w:t>
      </w:r>
      <w:r>
        <w:rPr>
          <w:rFonts w:ascii="Times New Roman" w:hAnsi="Times New Roman"/>
          <w:color w:val="000000" w:themeColor="text1"/>
          <w:szCs w:val="28"/>
          <w:lang w:val="uk-UA"/>
        </w:rPr>
        <w:t xml:space="preserve"> списку використаних джерел. </w:t>
      </w:r>
      <w:r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F42BB0">
        <w:rPr>
          <w:rFonts w:ascii="Times New Roman" w:hAnsi="Times New Roman"/>
          <w:color w:val="000000" w:themeColor="text1"/>
          <w:szCs w:val="28"/>
          <w:lang w:val="uk-UA"/>
        </w:rPr>
        <w:t>У першому розділі проаналізовано основні теоретико-методологічні  підвалини дослідження процесу демократизації. Також проаналізовано основні концептуальні підходи глобальног</w:t>
      </w:r>
      <w:r>
        <w:rPr>
          <w:rFonts w:ascii="Times New Roman" w:hAnsi="Times New Roman"/>
          <w:color w:val="000000" w:themeColor="text1"/>
          <w:szCs w:val="28"/>
          <w:lang w:val="uk-UA"/>
        </w:rPr>
        <w:t>о поширення демократизації.</w:t>
      </w:r>
      <w:r>
        <w:rPr>
          <w:rFonts w:ascii="Times New Roman" w:hAnsi="Times New Roman"/>
          <w:color w:val="000000" w:themeColor="text1"/>
          <w:szCs w:val="28"/>
          <w:lang w:val="uk-UA"/>
        </w:rPr>
        <w:tab/>
      </w:r>
      <w:r>
        <w:rPr>
          <w:rFonts w:ascii="Times New Roman" w:hAnsi="Times New Roman"/>
          <w:color w:val="000000" w:themeColor="text1"/>
          <w:szCs w:val="28"/>
          <w:lang w:val="uk-UA"/>
        </w:rPr>
        <w:lastRenderedPageBreak/>
        <w:tab/>
      </w:r>
      <w:r>
        <w:rPr>
          <w:rFonts w:ascii="Times New Roman" w:hAnsi="Times New Roman"/>
          <w:color w:val="000000" w:themeColor="text1"/>
          <w:szCs w:val="28"/>
          <w:lang w:val="uk-UA"/>
        </w:rPr>
        <w:tab/>
      </w:r>
      <w:r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F42BB0">
        <w:rPr>
          <w:rFonts w:ascii="Times New Roman" w:hAnsi="Times New Roman"/>
          <w:color w:val="000000" w:themeColor="text1"/>
          <w:szCs w:val="28"/>
          <w:lang w:val="uk-UA"/>
        </w:rPr>
        <w:t xml:space="preserve">У другому розділі проаналізовано основні історичні аспекти розвитку демократизації у світі. Досліджуються основні закономірності глобального поширення демократичних процесів, а також фактори, які зумовлюють зворотній процес. Також здійснюється аналіз сучасного стану демократизації, основні виклики, перешкоди та </w:t>
      </w:r>
      <w:r>
        <w:rPr>
          <w:rFonts w:ascii="Times New Roman" w:hAnsi="Times New Roman"/>
          <w:color w:val="000000" w:themeColor="text1"/>
          <w:szCs w:val="28"/>
          <w:lang w:val="uk-UA"/>
        </w:rPr>
        <w:t xml:space="preserve">загрози у ХХІ столітті. </w:t>
      </w:r>
      <w:r>
        <w:rPr>
          <w:rFonts w:ascii="Times New Roman" w:hAnsi="Times New Roman"/>
          <w:color w:val="000000" w:themeColor="text1"/>
          <w:szCs w:val="28"/>
          <w:lang w:val="uk-UA"/>
        </w:rPr>
        <w:tab/>
      </w:r>
      <w:r>
        <w:rPr>
          <w:rFonts w:ascii="Times New Roman" w:hAnsi="Times New Roman"/>
          <w:color w:val="000000" w:themeColor="text1"/>
          <w:szCs w:val="28"/>
          <w:lang w:val="uk-UA"/>
        </w:rPr>
        <w:tab/>
      </w:r>
      <w:r>
        <w:rPr>
          <w:rFonts w:ascii="Times New Roman" w:hAnsi="Times New Roman"/>
          <w:color w:val="000000" w:themeColor="text1"/>
          <w:szCs w:val="28"/>
          <w:lang w:val="uk-UA"/>
        </w:rPr>
        <w:tab/>
      </w:r>
      <w:r>
        <w:rPr>
          <w:rFonts w:ascii="Times New Roman" w:hAnsi="Times New Roman"/>
          <w:color w:val="000000" w:themeColor="text1"/>
          <w:szCs w:val="28"/>
          <w:lang w:val="uk-UA"/>
        </w:rPr>
        <w:tab/>
      </w:r>
      <w:r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F42BB0">
        <w:rPr>
          <w:rFonts w:ascii="Times New Roman" w:hAnsi="Times New Roman"/>
          <w:color w:val="000000" w:themeColor="text1"/>
          <w:szCs w:val="28"/>
          <w:lang w:val="uk-UA"/>
        </w:rPr>
        <w:t>У третьому розділі здійснюється аналіз особливостей демократичного переходу України, визначено можливі виклики та перспективи на шляху де</w:t>
      </w:r>
      <w:r>
        <w:rPr>
          <w:rFonts w:ascii="Times New Roman" w:hAnsi="Times New Roman"/>
          <w:color w:val="000000" w:themeColor="text1"/>
          <w:szCs w:val="28"/>
          <w:lang w:val="uk-UA"/>
        </w:rPr>
        <w:t>мократизації України.</w:t>
      </w:r>
      <w:r>
        <w:rPr>
          <w:rFonts w:ascii="Times New Roman" w:hAnsi="Times New Roman"/>
          <w:color w:val="000000" w:themeColor="text1"/>
          <w:szCs w:val="28"/>
          <w:lang w:val="uk-UA"/>
        </w:rPr>
        <w:tab/>
      </w:r>
      <w:r>
        <w:rPr>
          <w:rFonts w:ascii="Times New Roman" w:hAnsi="Times New Roman"/>
          <w:color w:val="000000" w:themeColor="text1"/>
          <w:szCs w:val="28"/>
          <w:lang w:val="uk-UA"/>
        </w:rPr>
        <w:tab/>
      </w:r>
      <w:r>
        <w:rPr>
          <w:rFonts w:ascii="Times New Roman" w:hAnsi="Times New Roman"/>
          <w:color w:val="000000" w:themeColor="text1"/>
          <w:szCs w:val="28"/>
          <w:lang w:val="uk-UA"/>
        </w:rPr>
        <w:tab/>
      </w:r>
      <w:r>
        <w:rPr>
          <w:rFonts w:ascii="Times New Roman" w:hAnsi="Times New Roman"/>
          <w:color w:val="000000" w:themeColor="text1"/>
          <w:szCs w:val="28"/>
          <w:lang w:val="uk-UA"/>
        </w:rPr>
        <w:tab/>
      </w:r>
      <w:r>
        <w:rPr>
          <w:rFonts w:ascii="Times New Roman" w:hAnsi="Times New Roman"/>
          <w:color w:val="000000" w:themeColor="text1"/>
          <w:szCs w:val="28"/>
          <w:lang w:val="uk-UA"/>
        </w:rPr>
        <w:tab/>
      </w:r>
      <w:r>
        <w:rPr>
          <w:rFonts w:ascii="Times New Roman" w:hAnsi="Times New Roman"/>
          <w:color w:val="000000" w:themeColor="text1"/>
          <w:szCs w:val="28"/>
          <w:lang w:val="uk-UA"/>
        </w:rPr>
        <w:tab/>
      </w:r>
      <w:r>
        <w:rPr>
          <w:rFonts w:ascii="Times New Roman" w:hAnsi="Times New Roman"/>
          <w:color w:val="000000" w:themeColor="text1"/>
          <w:szCs w:val="28"/>
          <w:lang w:val="uk-UA"/>
        </w:rPr>
        <w:tab/>
      </w:r>
      <w:r>
        <w:rPr>
          <w:rFonts w:ascii="Times New Roman" w:hAnsi="Times New Roman"/>
          <w:color w:val="000000" w:themeColor="text1"/>
          <w:szCs w:val="28"/>
          <w:lang w:val="uk-UA"/>
        </w:rPr>
        <w:tab/>
      </w:r>
      <w:r>
        <w:rPr>
          <w:rFonts w:ascii="Times New Roman" w:hAnsi="Times New Roman"/>
          <w:color w:val="000000" w:themeColor="text1"/>
          <w:szCs w:val="28"/>
          <w:lang w:val="uk-UA"/>
        </w:rPr>
        <w:tab/>
      </w:r>
      <w:r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F42BB0">
        <w:rPr>
          <w:rFonts w:ascii="Times New Roman" w:hAnsi="Times New Roman"/>
          <w:color w:val="000000" w:themeColor="text1"/>
          <w:szCs w:val="28"/>
          <w:lang w:val="uk-UA"/>
        </w:rPr>
        <w:t>У висновках узагальнюються результати наукового аналізу п</w:t>
      </w:r>
      <w:r>
        <w:rPr>
          <w:rFonts w:ascii="Times New Roman" w:hAnsi="Times New Roman"/>
          <w:color w:val="000000" w:themeColor="text1"/>
          <w:szCs w:val="28"/>
          <w:lang w:val="uk-UA"/>
        </w:rPr>
        <w:t xml:space="preserve">роблеми в цілому. </w:t>
      </w:r>
      <w:r>
        <w:rPr>
          <w:rFonts w:ascii="Times New Roman" w:hAnsi="Times New Roman"/>
          <w:color w:val="000000" w:themeColor="text1"/>
          <w:szCs w:val="28"/>
          <w:lang w:val="uk-UA"/>
        </w:rPr>
        <w:tab/>
      </w:r>
      <w:r>
        <w:rPr>
          <w:rFonts w:ascii="Times New Roman" w:hAnsi="Times New Roman"/>
          <w:color w:val="000000" w:themeColor="text1"/>
          <w:szCs w:val="28"/>
          <w:lang w:val="uk-UA"/>
        </w:rPr>
        <w:tab/>
      </w:r>
      <w:r>
        <w:rPr>
          <w:rFonts w:ascii="Times New Roman" w:hAnsi="Times New Roman"/>
          <w:color w:val="000000" w:themeColor="text1"/>
          <w:szCs w:val="28"/>
          <w:lang w:val="uk-UA"/>
        </w:rPr>
        <w:tab/>
      </w:r>
      <w:r>
        <w:rPr>
          <w:rFonts w:ascii="Times New Roman" w:hAnsi="Times New Roman"/>
          <w:color w:val="000000" w:themeColor="text1"/>
          <w:szCs w:val="28"/>
          <w:lang w:val="uk-UA"/>
        </w:rPr>
        <w:tab/>
      </w:r>
      <w:r>
        <w:rPr>
          <w:rFonts w:ascii="Times New Roman" w:hAnsi="Times New Roman"/>
          <w:color w:val="000000" w:themeColor="text1"/>
          <w:szCs w:val="28"/>
          <w:lang w:val="uk-UA"/>
        </w:rPr>
        <w:tab/>
      </w:r>
      <w:r>
        <w:rPr>
          <w:rFonts w:ascii="Times New Roman" w:hAnsi="Times New Roman"/>
          <w:color w:val="000000" w:themeColor="text1"/>
          <w:szCs w:val="28"/>
          <w:lang w:val="uk-UA"/>
        </w:rPr>
        <w:tab/>
      </w:r>
      <w:r>
        <w:rPr>
          <w:rFonts w:ascii="Times New Roman" w:hAnsi="Times New Roman"/>
          <w:color w:val="000000" w:themeColor="text1"/>
          <w:szCs w:val="28"/>
          <w:lang w:val="uk-UA"/>
        </w:rPr>
        <w:tab/>
      </w:r>
      <w:r>
        <w:rPr>
          <w:rFonts w:ascii="Times New Roman" w:hAnsi="Times New Roman"/>
          <w:color w:val="000000" w:themeColor="text1"/>
          <w:szCs w:val="28"/>
          <w:lang w:val="uk-UA"/>
        </w:rPr>
        <w:tab/>
      </w:r>
      <w:r>
        <w:rPr>
          <w:rFonts w:ascii="Times New Roman" w:hAnsi="Times New Roman"/>
          <w:color w:val="000000" w:themeColor="text1"/>
          <w:szCs w:val="28"/>
          <w:lang w:val="uk-UA"/>
        </w:rPr>
        <w:tab/>
      </w:r>
      <w:r>
        <w:rPr>
          <w:rFonts w:ascii="Times New Roman" w:hAnsi="Times New Roman"/>
          <w:color w:val="000000" w:themeColor="text1"/>
          <w:szCs w:val="28"/>
          <w:lang w:val="uk-UA"/>
        </w:rPr>
        <w:tab/>
      </w:r>
      <w:r>
        <w:rPr>
          <w:rFonts w:ascii="Times New Roman" w:hAnsi="Times New Roman"/>
          <w:color w:val="000000" w:themeColor="text1"/>
          <w:szCs w:val="28"/>
          <w:lang w:val="uk-UA"/>
        </w:rPr>
        <w:tab/>
      </w:r>
      <w:r>
        <w:rPr>
          <w:rFonts w:ascii="Times New Roman" w:hAnsi="Times New Roman"/>
          <w:color w:val="000000" w:themeColor="text1"/>
          <w:szCs w:val="28"/>
          <w:lang w:val="uk-UA"/>
        </w:rPr>
        <w:tab/>
      </w:r>
      <w:r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F42BB0">
        <w:rPr>
          <w:rFonts w:ascii="Times New Roman" w:hAnsi="Times New Roman"/>
          <w:i/>
          <w:color w:val="000000" w:themeColor="text1"/>
          <w:szCs w:val="28"/>
          <w:lang w:val="uk-UA"/>
        </w:rPr>
        <w:t>Методи дослідження.</w:t>
      </w:r>
      <w:r w:rsidRPr="00F42BB0">
        <w:rPr>
          <w:rFonts w:ascii="Times New Roman" w:hAnsi="Times New Roman"/>
          <w:b/>
          <w:color w:val="000000" w:themeColor="text1"/>
          <w:szCs w:val="28"/>
          <w:lang w:val="uk-UA"/>
        </w:rPr>
        <w:t xml:space="preserve"> </w:t>
      </w:r>
      <w:r w:rsidRPr="00F42BB0">
        <w:rPr>
          <w:rFonts w:ascii="Times New Roman" w:hAnsi="Times New Roman"/>
          <w:color w:val="000000" w:themeColor="text1"/>
          <w:szCs w:val="28"/>
          <w:lang w:val="uk-UA"/>
        </w:rPr>
        <w:t xml:space="preserve">При написанні курсової роботи були використані загальнонаукові, так і прикладні методи. Серед них історичний метод, метод дедукції та індукції, метод аналізу та синтезу інформації, статистичний, </w:t>
      </w:r>
      <w:r>
        <w:rPr>
          <w:rFonts w:ascii="Times New Roman" w:hAnsi="Times New Roman"/>
          <w:color w:val="000000" w:themeColor="text1"/>
          <w:szCs w:val="28"/>
          <w:lang w:val="uk-UA"/>
        </w:rPr>
        <w:t>узагальнюючий метод.</w:t>
      </w:r>
      <w:r>
        <w:rPr>
          <w:rFonts w:ascii="Times New Roman" w:hAnsi="Times New Roman"/>
          <w:color w:val="000000" w:themeColor="text1"/>
          <w:szCs w:val="28"/>
          <w:lang w:val="uk-UA"/>
        </w:rPr>
        <w:tab/>
      </w:r>
      <w:r>
        <w:rPr>
          <w:rFonts w:ascii="Times New Roman" w:hAnsi="Times New Roman"/>
          <w:color w:val="000000" w:themeColor="text1"/>
          <w:szCs w:val="28"/>
          <w:lang w:val="uk-UA"/>
        </w:rPr>
        <w:tab/>
      </w:r>
      <w:r>
        <w:rPr>
          <w:rFonts w:ascii="Times New Roman" w:hAnsi="Times New Roman"/>
          <w:color w:val="000000" w:themeColor="text1"/>
          <w:szCs w:val="28"/>
          <w:lang w:val="uk-UA"/>
        </w:rPr>
        <w:tab/>
      </w:r>
      <w:r>
        <w:rPr>
          <w:rFonts w:ascii="Times New Roman" w:hAnsi="Times New Roman"/>
          <w:color w:val="000000" w:themeColor="text1"/>
          <w:szCs w:val="28"/>
          <w:lang w:val="uk-UA"/>
        </w:rPr>
        <w:tab/>
      </w:r>
      <w:r>
        <w:rPr>
          <w:rFonts w:ascii="Times New Roman" w:hAnsi="Times New Roman"/>
          <w:color w:val="000000" w:themeColor="text1"/>
          <w:szCs w:val="28"/>
          <w:lang w:val="uk-UA"/>
        </w:rPr>
        <w:tab/>
      </w:r>
      <w:r>
        <w:rPr>
          <w:rFonts w:ascii="Times New Roman" w:hAnsi="Times New Roman"/>
          <w:color w:val="000000" w:themeColor="text1"/>
          <w:szCs w:val="28"/>
          <w:lang w:val="uk-UA"/>
        </w:rPr>
        <w:tab/>
      </w:r>
      <w:r>
        <w:rPr>
          <w:rFonts w:ascii="Times New Roman" w:hAnsi="Times New Roman"/>
          <w:color w:val="000000" w:themeColor="text1"/>
          <w:szCs w:val="28"/>
          <w:lang w:val="uk-UA"/>
        </w:rPr>
        <w:tab/>
      </w:r>
      <w:r>
        <w:rPr>
          <w:rFonts w:ascii="Times New Roman" w:hAnsi="Times New Roman"/>
          <w:color w:val="000000" w:themeColor="text1"/>
          <w:szCs w:val="28"/>
          <w:lang w:val="uk-UA"/>
        </w:rPr>
        <w:tab/>
      </w:r>
      <w:r>
        <w:rPr>
          <w:rFonts w:ascii="Times New Roman" w:hAnsi="Times New Roman"/>
          <w:color w:val="000000" w:themeColor="text1"/>
          <w:szCs w:val="28"/>
          <w:lang w:val="uk-UA"/>
        </w:rPr>
        <w:tab/>
      </w:r>
      <w:r>
        <w:rPr>
          <w:rFonts w:ascii="Times New Roman" w:hAnsi="Times New Roman"/>
          <w:color w:val="000000" w:themeColor="text1"/>
          <w:szCs w:val="28"/>
          <w:lang w:val="uk-UA"/>
        </w:rPr>
        <w:tab/>
      </w:r>
      <w:r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F42BB0">
        <w:rPr>
          <w:rFonts w:ascii="Times New Roman" w:hAnsi="Times New Roman"/>
          <w:color w:val="000000" w:themeColor="text1"/>
          <w:szCs w:val="28"/>
          <w:lang w:val="uk-UA"/>
        </w:rPr>
        <w:t>Список використаних джерел нараховує 60 найменувань. Загальний обс</w:t>
      </w:r>
      <w:r>
        <w:rPr>
          <w:rFonts w:ascii="Times New Roman" w:hAnsi="Times New Roman"/>
          <w:color w:val="000000" w:themeColor="text1"/>
          <w:szCs w:val="28"/>
          <w:lang w:val="uk-UA"/>
        </w:rPr>
        <w:t>яг дипломної роботи становить 83 сторінки</w:t>
      </w:r>
      <w:r w:rsidRPr="00F42BB0">
        <w:rPr>
          <w:rFonts w:ascii="Times New Roman" w:hAnsi="Times New Roman"/>
          <w:color w:val="000000" w:themeColor="text1"/>
          <w:szCs w:val="28"/>
          <w:lang w:val="uk-UA"/>
        </w:rPr>
        <w:t xml:space="preserve">. </w:t>
      </w:r>
    </w:p>
    <w:p w:rsidR="006C0482" w:rsidRDefault="006C0482" w:rsidP="007B0D32">
      <w:pPr>
        <w:pStyle w:val="a3"/>
        <w:spacing w:line="360" w:lineRule="auto"/>
        <w:ind w:left="0" w:firstLine="708"/>
        <w:jc w:val="both"/>
        <w:rPr>
          <w:rFonts w:ascii="Times New Roman" w:hAnsi="Times New Roman"/>
          <w:color w:val="000000" w:themeColor="text1"/>
          <w:szCs w:val="28"/>
          <w:lang w:val="uk-UA"/>
        </w:rPr>
      </w:pPr>
    </w:p>
    <w:p w:rsidR="006C0482" w:rsidRDefault="006C0482" w:rsidP="007B0D32">
      <w:pPr>
        <w:pStyle w:val="a3"/>
        <w:spacing w:line="360" w:lineRule="auto"/>
        <w:ind w:left="0" w:firstLine="708"/>
        <w:jc w:val="both"/>
        <w:rPr>
          <w:rFonts w:ascii="Times New Roman" w:hAnsi="Times New Roman"/>
          <w:color w:val="000000" w:themeColor="text1"/>
          <w:szCs w:val="28"/>
          <w:lang w:val="uk-UA"/>
        </w:rPr>
      </w:pPr>
    </w:p>
    <w:p w:rsidR="006C0482" w:rsidRDefault="006C0482" w:rsidP="007B0D32">
      <w:pPr>
        <w:pStyle w:val="a3"/>
        <w:spacing w:line="360" w:lineRule="auto"/>
        <w:ind w:left="0" w:firstLine="708"/>
        <w:jc w:val="both"/>
        <w:rPr>
          <w:rFonts w:ascii="Times New Roman" w:hAnsi="Times New Roman"/>
          <w:color w:val="000000" w:themeColor="text1"/>
          <w:szCs w:val="28"/>
          <w:lang w:val="uk-UA"/>
        </w:rPr>
      </w:pPr>
    </w:p>
    <w:p w:rsidR="006C0482" w:rsidRDefault="006C0482" w:rsidP="007B0D32">
      <w:pPr>
        <w:pStyle w:val="a3"/>
        <w:spacing w:line="360" w:lineRule="auto"/>
        <w:ind w:left="0" w:firstLine="708"/>
        <w:jc w:val="both"/>
        <w:rPr>
          <w:rFonts w:ascii="Times New Roman" w:hAnsi="Times New Roman"/>
          <w:color w:val="000000" w:themeColor="text1"/>
          <w:szCs w:val="28"/>
          <w:lang w:val="uk-UA"/>
        </w:rPr>
      </w:pPr>
    </w:p>
    <w:p w:rsidR="006C0482" w:rsidRDefault="006C0482" w:rsidP="007B0D32">
      <w:pPr>
        <w:pStyle w:val="a3"/>
        <w:spacing w:line="360" w:lineRule="auto"/>
        <w:ind w:left="0" w:firstLine="708"/>
        <w:jc w:val="both"/>
        <w:rPr>
          <w:rFonts w:ascii="Times New Roman" w:hAnsi="Times New Roman"/>
          <w:color w:val="000000" w:themeColor="text1"/>
          <w:szCs w:val="28"/>
          <w:lang w:val="uk-UA"/>
        </w:rPr>
      </w:pPr>
    </w:p>
    <w:p w:rsidR="006C0482" w:rsidRDefault="006C0482" w:rsidP="007B0D32">
      <w:pPr>
        <w:pStyle w:val="a3"/>
        <w:spacing w:line="360" w:lineRule="auto"/>
        <w:ind w:left="0" w:firstLine="708"/>
        <w:jc w:val="both"/>
        <w:rPr>
          <w:rFonts w:ascii="Times New Roman" w:hAnsi="Times New Roman"/>
          <w:color w:val="000000" w:themeColor="text1"/>
          <w:szCs w:val="28"/>
          <w:lang w:val="uk-UA"/>
        </w:rPr>
      </w:pPr>
    </w:p>
    <w:p w:rsidR="006C0482" w:rsidRDefault="006C0482" w:rsidP="007B0D32">
      <w:pPr>
        <w:pStyle w:val="a3"/>
        <w:spacing w:line="360" w:lineRule="auto"/>
        <w:ind w:left="0" w:firstLine="708"/>
        <w:jc w:val="both"/>
        <w:rPr>
          <w:rFonts w:ascii="Times New Roman" w:hAnsi="Times New Roman"/>
          <w:color w:val="000000" w:themeColor="text1"/>
          <w:szCs w:val="28"/>
          <w:lang w:val="uk-UA"/>
        </w:rPr>
      </w:pPr>
    </w:p>
    <w:p w:rsidR="006C0482" w:rsidRDefault="006C0482" w:rsidP="007B0D32">
      <w:pPr>
        <w:pStyle w:val="a3"/>
        <w:spacing w:line="360" w:lineRule="auto"/>
        <w:ind w:left="0" w:firstLine="708"/>
        <w:jc w:val="both"/>
        <w:rPr>
          <w:rFonts w:ascii="Times New Roman" w:hAnsi="Times New Roman"/>
          <w:color w:val="000000" w:themeColor="text1"/>
          <w:szCs w:val="28"/>
          <w:lang w:val="uk-UA"/>
        </w:rPr>
      </w:pPr>
    </w:p>
    <w:p w:rsidR="006C0482" w:rsidRDefault="006C0482" w:rsidP="007B0D32">
      <w:pPr>
        <w:pStyle w:val="a3"/>
        <w:spacing w:line="360" w:lineRule="auto"/>
        <w:ind w:left="0" w:firstLine="708"/>
        <w:jc w:val="both"/>
        <w:rPr>
          <w:rFonts w:ascii="Times New Roman" w:hAnsi="Times New Roman"/>
          <w:color w:val="000000" w:themeColor="text1"/>
          <w:szCs w:val="28"/>
          <w:lang w:val="uk-UA"/>
        </w:rPr>
      </w:pPr>
    </w:p>
    <w:p w:rsidR="006C0482" w:rsidRDefault="006C0482" w:rsidP="007B0D32">
      <w:pPr>
        <w:pStyle w:val="a3"/>
        <w:spacing w:line="360" w:lineRule="auto"/>
        <w:ind w:left="0" w:firstLine="708"/>
        <w:jc w:val="both"/>
        <w:rPr>
          <w:rFonts w:ascii="Times New Roman" w:hAnsi="Times New Roman"/>
          <w:color w:val="000000" w:themeColor="text1"/>
          <w:szCs w:val="28"/>
          <w:lang w:val="uk-UA"/>
        </w:rPr>
      </w:pPr>
    </w:p>
    <w:p w:rsidR="006C0482" w:rsidRDefault="006C0482" w:rsidP="007B0D32">
      <w:pPr>
        <w:pStyle w:val="a3"/>
        <w:spacing w:line="360" w:lineRule="auto"/>
        <w:ind w:left="0" w:firstLine="708"/>
        <w:jc w:val="both"/>
        <w:rPr>
          <w:rFonts w:ascii="Times New Roman" w:hAnsi="Times New Roman"/>
          <w:color w:val="000000" w:themeColor="text1"/>
          <w:szCs w:val="28"/>
          <w:lang w:val="uk-UA"/>
        </w:rPr>
      </w:pPr>
    </w:p>
    <w:p w:rsidR="006C0482" w:rsidRDefault="006C0482" w:rsidP="007B0D32">
      <w:pPr>
        <w:pStyle w:val="a3"/>
        <w:spacing w:line="360" w:lineRule="auto"/>
        <w:ind w:left="0" w:firstLine="708"/>
        <w:jc w:val="both"/>
        <w:rPr>
          <w:rFonts w:ascii="Times New Roman" w:hAnsi="Times New Roman"/>
          <w:color w:val="000000" w:themeColor="text1"/>
          <w:szCs w:val="28"/>
          <w:lang w:val="uk-UA"/>
        </w:rPr>
      </w:pPr>
    </w:p>
    <w:p w:rsidR="006C0482" w:rsidRDefault="006C0482" w:rsidP="007B0D32">
      <w:pPr>
        <w:pStyle w:val="a3"/>
        <w:spacing w:line="360" w:lineRule="auto"/>
        <w:ind w:left="0" w:firstLine="708"/>
        <w:jc w:val="both"/>
        <w:rPr>
          <w:rFonts w:ascii="Times New Roman" w:hAnsi="Times New Roman"/>
          <w:color w:val="000000" w:themeColor="text1"/>
          <w:szCs w:val="28"/>
          <w:lang w:val="uk-UA"/>
        </w:rPr>
      </w:pPr>
    </w:p>
    <w:p w:rsidR="006C0482" w:rsidRDefault="006C0482" w:rsidP="007B0D32">
      <w:pPr>
        <w:pStyle w:val="a3"/>
        <w:spacing w:line="360" w:lineRule="auto"/>
        <w:ind w:left="0" w:firstLine="708"/>
        <w:jc w:val="both"/>
        <w:rPr>
          <w:rFonts w:ascii="Times New Roman" w:hAnsi="Times New Roman"/>
          <w:color w:val="000000" w:themeColor="text1"/>
          <w:szCs w:val="28"/>
          <w:lang w:val="uk-UA"/>
        </w:rPr>
      </w:pPr>
    </w:p>
    <w:p w:rsidR="006C0482" w:rsidRPr="00F42BB0" w:rsidRDefault="006C0482" w:rsidP="006C0482">
      <w:pPr>
        <w:pStyle w:val="NormalNoIndent"/>
        <w:ind w:left="2832" w:firstLine="708"/>
        <w:rPr>
          <w:b/>
          <w:color w:val="000000" w:themeColor="text1"/>
        </w:rPr>
      </w:pPr>
      <w:r w:rsidRPr="00F42BB0">
        <w:rPr>
          <w:b/>
          <w:color w:val="000000" w:themeColor="text1"/>
        </w:rPr>
        <w:lastRenderedPageBreak/>
        <w:t>ВИСНОВКИ</w:t>
      </w:r>
    </w:p>
    <w:p w:rsidR="006C0482" w:rsidRPr="00F42BB0" w:rsidRDefault="006C0482" w:rsidP="006C0482">
      <w:pPr>
        <w:spacing w:after="20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Характеризуючи п</w:t>
      </w:r>
      <w:r w:rsidRPr="00713C2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роцес демократизації варто виділити основні два 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її </w:t>
      </w:r>
      <w:r w:rsidRPr="00713C2B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значення: 1. 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Встановлення демократичних інститутів в окремо взятій країні, де демократизація буде тотожна поняттю «демократичний транзит», що характеризує особливості перехідного періоду від авторитаризму до демократії. 2. Збільшення кількості демократичних держав, які якісно змінюють міжнародні відносини. 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</w:rPr>
        <w:tab/>
        <w:t>Демократизація охоплює різні сфери суспільного і державного життя, пов'язана з перетворенням суспільства як в цілому, так і його окремих складових. Можна виокремити три основні види умов демократизації суспільства: економічні, політичні, соціальні.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</w:rPr>
        <w:t>Перехід до демократії в різних країнах трактується як глобальний процес, а це означає, що на форму, інтенсивність, характер перехідних демократичних процесів впливають не тільки національні, історичні, економічні, соціальні й культурні чинники, й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також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міжнародний фактор. Глобалізація процесу демократизації виражається в тому, що будь-яка країна не може знаходитися поза впливом загального демократичного руху.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У науковій літературі 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</w:rPr>
        <w:t>представлено величезну кількість пояснень та інтерпретацій глобального поширення демокра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тичних процесів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F42BB0">
        <w:rPr>
          <w:rFonts w:ascii="Times New Roman" w:eastAsia="Arial" w:hAnsi="Times New Roman" w:cs="Times New Roman"/>
          <w:color w:val="000000" w:themeColor="text1"/>
          <w:sz w:val="28"/>
          <w:szCs w:val="28"/>
        </w:rPr>
        <w:t xml:space="preserve"> Серед підходів до вивчення процесу демократизації </w:t>
      </w:r>
      <w:r w:rsidRPr="00F42BB0">
        <w:rPr>
          <w:rFonts w:ascii="Times New Roman" w:eastAsia="Arial" w:hAnsi="Times New Roman" w:cs="Times New Roman"/>
          <w:color w:val="000000" w:themeColor="text1"/>
          <w:sz w:val="28"/>
          <w:szCs w:val="28"/>
          <w:lang w:val="uk-UA"/>
        </w:rPr>
        <w:t xml:space="preserve">можна виділити </w:t>
      </w:r>
      <w:r w:rsidRPr="00F42BB0">
        <w:rPr>
          <w:rFonts w:ascii="Times New Roman" w:eastAsia="Arial" w:hAnsi="Times New Roman" w:cs="Times New Roman"/>
          <w:color w:val="000000" w:themeColor="text1"/>
          <w:sz w:val="28"/>
          <w:szCs w:val="28"/>
        </w:rPr>
        <w:t>концепці</w:t>
      </w:r>
      <w:r w:rsidRPr="00F42BB0">
        <w:rPr>
          <w:rFonts w:ascii="Times New Roman" w:eastAsia="Arial" w:hAnsi="Times New Roman" w:cs="Times New Roman"/>
          <w:color w:val="000000" w:themeColor="text1"/>
          <w:sz w:val="28"/>
          <w:szCs w:val="28"/>
          <w:lang w:val="uk-UA"/>
        </w:rPr>
        <w:t>ю</w:t>
      </w:r>
      <w:r w:rsidRPr="00F42BB0">
        <w:rPr>
          <w:rFonts w:ascii="Times New Roman" w:eastAsia="Arial" w:hAnsi="Times New Roman" w:cs="Times New Roman"/>
          <w:color w:val="000000" w:themeColor="text1"/>
          <w:sz w:val="28"/>
          <w:szCs w:val="28"/>
        </w:rPr>
        <w:t xml:space="preserve"> «демократизації через конвергенцію»</w:t>
      </w:r>
      <w:r w:rsidRPr="00F42BB0">
        <w:rPr>
          <w:rFonts w:ascii="Times New Roman" w:eastAsia="Arial" w:hAnsi="Times New Roman" w:cs="Times New Roman"/>
          <w:color w:val="000000" w:themeColor="text1"/>
          <w:sz w:val="28"/>
          <w:szCs w:val="28"/>
          <w:lang w:val="uk-UA"/>
        </w:rPr>
        <w:t xml:space="preserve"> Лоуренса Уайтхеда, ідею «демократизації через проникнення в систему» ​​Джеффрі Прідхема, теорію «інтернаціоналізованої внутрішньої політики», запропонована Дугласом Чалмерсом  і різноманітні теорії «дифузії» в дусі ефекту «снігової кулі» Семюеля Хантінгтона. </w:t>
      </w:r>
      <w:r w:rsidRPr="00F42BB0">
        <w:rPr>
          <w:rFonts w:ascii="Times New Roman" w:eastAsia="Arial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eastAsia="Arial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eastAsia="Arial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eastAsia="Arial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eastAsia="Arial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eastAsia="Arial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eastAsia="Arial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eastAsia="Arial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eastAsia="Arial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eastAsia="Arial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Глобалізаційні процеси рішуче впливають на політичне життя, відображаючи реальні чи створюючи нові чинники економічної, соціальної, культурної та інших сфер. Повсякденні прояви глобалізації ніби природні і неминучі, і часто забувається, що вони є результатом політичної діяльності урядів – і демократичних, і авторитарних. 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Ступінь демократичності глобалізації залежить від можливості громадян впливати на ті процеси, які 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пов'язані з її проявом. Створення певних політичних інститутів і механізмів взаємодії між ними і громадянами – основа для функціонування глобальної демократії.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Під час того як нові демократичні суспільства намагаються здійснити політичну, економічну і соціальну трансформацію своїх країн, розширити права і свободи  своїх громадян, стає очевидним, що успіх цих починань в майбутньому залежить від того, наскільки швидко і глибоко принципи і інститути демократії укореняться в серцях та умах громадян. Ідеали свободи, які підняли народи на боротьбу проти гноблення, зможуть вкоренитися в суспільстві, тільки якщо люди дізнаються і оцінять сенс демократії, тільки якщо вони зрозуміють, що значить жити у демократизованому суспільстві і які необхідні зміни в інститутах та поведінці громадян, щоб таке суспільство змогло існувати і забезпечити своє процвітання. Тільки якщо кожне покоління зрозуміє цінність і сенс демократії, цій формі правління будуть забезпечені успіх і стабільність.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Щоб прийти до повноцінної демократії потрібне не копіювання конституційних законів чи парламентської практично вже наявної демократії, а спроможність реально оцінити свої специфічні конфлікти й уміння виробити або запозичити ефективні механізми їх розв’язання. 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І, зрозуміло, “прихід” демократії не варто тлумачити як щось таке, що здійсниться протягом року. 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роцес 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демократизації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припускає появу нових соціальних груп, їх становлення і розвиток, 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ось чому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мінімальний термін переходу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</w:rPr>
        <w:t>трива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тиме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протягом життя цілого покоління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а у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країнах, що не мали ранніше зразків для імітації, перехід до демократії, як правило, відбувається ще повільніше.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В контексті кількох сучасних тенденцій розвитку — прискорення глобалізації, четвертої хвилі глобальної демократизації і піднесення транснаціональних соціальних рухів — багато науковців почали розглядати ідею демократії без кордонів, тобто «транснаціональної» (або глобальної) демократії.. 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Розвиток демократії як глобального процесу у ХХІ столітті – це основний фактор, який визначає 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 xml:space="preserve">сукупність відносин у світі в умовах глобалізації. 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Глобалізація створила зовсім інше поле для демократизації, що має як позитивні, так і негативні аспекти. Глобальні сили, виступаючи в особі наддержав, як США, наднаціональних організацій, таких як Європейський союз, або транснаціональних компаній, були палицею з двома кінцями, діючи то в       інтересах демо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кратизації, то проти неї.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Наприкінці ХХ століття демократичні політичні системи утвердилися у більше, ніж ста державах світу.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Проте, в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ідхилення від шляху демократизації постають більш значнішими. Як свідчить історичний досвід, єдина можливість уникнути принципового розбалансування різних політичних сил і не допустити “зворотної хвилі” демократичного процесу – це зорієнтувати діяльність  інституцій на захист прав і свобод неподільного політичного і соціального атома – індивіда.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  <w:t xml:space="preserve"> Протягом декількох останніх десятиліть основним винуватцем зриву демократизації був глава виконавчої влади. Звідси випливає, що для захисту демократизації вирішальну роль може грати обмеження влади президента або монарха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  <w:t>Сьогодні приблизно 60% всіх демократій є неповноцінними і серйозно страждають від інституційної слабкості, яка не дозволяє їм розвиватися належним чином. Безліч країн Азії, Африки і колишнього комуністичного табору досягли успіху в побудові “імітаційної”, “фальшивої” або “неліберальної” демократії – тобто квазідемократичних режимів, що допускають вибори, але обмежують права і свободи громадян.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  <w:t>В цілому курс України на демократизацію, в принципі, відповідає світовим цивілізаційним процесам. Проте, сучасний демократичний процес в Україні має такий тип, який зумовлено наслідками еволюції радянської системи, тому сучасне українське суспільство зберігає значні риси минулого. Як відомо, наслідки минулого, визначають тенденції розвитку майбутнього.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Україна має статус незалежної держави вже понад 20 років, але процес демократизації не завершився і досі. Запроваджені в Україні за роки незалежності ринкові реформи національної економіки, лібералізація, гуманізація та демократизація суспільного життя, 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</w:rPr>
        <w:lastRenderedPageBreak/>
        <w:t>реалізація стратегії європейської інтеграції стали визначальними імперативами структурної трансформації українського суспільства.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  <w:t xml:space="preserve">Щодо особливостей побудови демократії в Україні, то можна виокремити наступні проблеми: 1) демократичні зміни розпочалися на тлі несформованості багатьох передумов переходу до демократії: в економіці, соціальній сфері, культурі, політиці; 2) гетерогенність українського суспільства (структурованість за соціально-економічними, ідеологічними, етнічними, релігійними, регіонально-культурними, мовними ознаками, відмінності у зовнішньополітичних орієнтаціях тощо) ускладнює побудову стабільної демократії; 3) драматизм ситуації посилює те, що Україні необхідно одночасно розв’язувати два складних завдання: долати безліч негативних наслідків авторитарного минулого, розбудовуючи демократію, і одночасно вирішувати складні соціально-економічні проблеми; 4) безпорадність влади в умовах соціально-економічної кризи девальвує демократичні цінності і принципи владарювання в очах пересічних громадян; зростає показник розчарування та недовіри до демократії серед суспільства; 5) не сприяє зміцненню демократії і політична еліта, яка не спромоглася встановити між собою консенсус навіть заради визнання спільної та рівної зацікавленості в забезпеченні демократичних інститутів і виробленні спільної програми демократичних реформ;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6) відсутність всенародного обговорення комплексних проектів демократичних перетворень, нерозвиненість форм контролю за владою та посадовими особами відводить населенню роль пасивного спостерігача кулуарних зіткнень та соціально-економічних експериментів у суспільстві, посилюючи цим масове соціальне відчуження; 7) демократія формується протягом тривалого часу і брак в українському суспільстві реальних позитивних змін породжує масове соціальне нетерпіння, фрустрації.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Для того, щоб можна було говорити про демократичні перетворення в повній мірі українській державі слід вирішити два найважливіших питання – це відновлення територіальної цілісності та соціальної цілісності. Територіальна 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цілісність є зараз лише номінальною, адже Крим опинився у складі сусідньої держави, деякі регіони Сходу України знаходяться під контролем сепаратистів.Питання соціальної цілісності є також важливим, адже за межами України за останні 3 роки опинилось більше 10 млн громадян. 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ab/>
        <w:t xml:space="preserve"> Серед напрямків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інтенсифікації демократ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ичних перетворень в Україні </w:t>
      </w: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можна виокремити наступні:  неухильне дотримання принципу розподілу влади за умов законодавчого забезпечення процесу узгодження дій виконавчої і законодавчої влади; більш чітке конституційне визначення того, якою ж врешті-решт є наша держава; створення реально діючої законодавчої бази;  формування  національної політичної еліти, яка буде відстоювати інтереси суспільства.; формування консолідованого громадянського суспільства; створення стабільних соціально-економічних умов для життя людей.</w:t>
      </w:r>
    </w:p>
    <w:p w:rsidR="006C0482" w:rsidRPr="00F42BB0" w:rsidRDefault="006C0482" w:rsidP="006C0482">
      <w:pPr>
        <w:spacing w:after="200" w:line="360" w:lineRule="auto"/>
        <w:ind w:firstLine="708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 w:rsidRPr="00F42BB0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 w:type="page"/>
      </w:r>
    </w:p>
    <w:p w:rsidR="006C0482" w:rsidRPr="00F42BB0" w:rsidRDefault="006C0482" w:rsidP="006C0482">
      <w:pPr>
        <w:pStyle w:val="NormalNoIndent"/>
        <w:ind w:firstLine="708"/>
        <w:rPr>
          <w:b/>
          <w:color w:val="000000" w:themeColor="text1"/>
        </w:rPr>
      </w:pPr>
      <w:r w:rsidRPr="00F42BB0">
        <w:rPr>
          <w:b/>
          <w:color w:val="000000" w:themeColor="text1"/>
        </w:rPr>
        <w:lastRenderedPageBreak/>
        <w:t>СПИСОК ВИКОРИСТАНОЇ ЛІТЕРАТУРИ ТА ДЖЕРЕЛ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pacing w:val="-2"/>
          <w:szCs w:val="28"/>
          <w:lang w:val="uk-UA"/>
        </w:rPr>
        <w:t xml:space="preserve">Конституція України </w:t>
      </w:r>
      <w:r w:rsidRPr="00BC6164">
        <w:rPr>
          <w:rFonts w:ascii="Times New Roman" w:hAnsi="Times New Roman"/>
          <w:color w:val="000000" w:themeColor="text1"/>
          <w:szCs w:val="28"/>
        </w:rPr>
        <w:t>1. Конституція України [Електронний ресурс] // Відомості Верховної Ради України. – 1996. – Режим доступу до ресурсу: http://zakon3.rada.gov.ua.</w:t>
      </w:r>
    </w:p>
    <w:p w:rsidR="006C0482" w:rsidRPr="00BC6164" w:rsidRDefault="006C0482" w:rsidP="006C0482">
      <w:pPr>
        <w:pStyle w:val="a6"/>
        <w:numPr>
          <w:ilvl w:val="3"/>
          <w:numId w:val="2"/>
        </w:numPr>
        <w:tabs>
          <w:tab w:val="left" w:pos="0"/>
        </w:tabs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zCs w:val="28"/>
        </w:rPr>
      </w:pPr>
      <w:r>
        <w:rPr>
          <w:rFonts w:ascii="Times New Roman" w:hAnsi="Times New Roman"/>
          <w:color w:val="000000" w:themeColor="text1"/>
          <w:szCs w:val="28"/>
        </w:rPr>
        <w:t>Алмонд, Г.</w:t>
      </w:r>
      <w:r>
        <w:rPr>
          <w:rFonts w:ascii="Times New Roman" w:hAnsi="Times New Roman"/>
          <w:color w:val="000000" w:themeColor="text1"/>
          <w:szCs w:val="28"/>
          <w:lang w:val="uk-UA"/>
        </w:rPr>
        <w:t xml:space="preserve">, </w:t>
      </w:r>
      <w:r w:rsidRPr="00BC6164">
        <w:rPr>
          <w:rFonts w:ascii="Times New Roman" w:hAnsi="Times New Roman"/>
          <w:color w:val="000000" w:themeColor="text1"/>
          <w:szCs w:val="28"/>
        </w:rPr>
        <w:t xml:space="preserve">Верба. Гражданская культура и стабильность демократии. Антология мировой политической мысли. 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 xml:space="preserve"> - </w:t>
      </w:r>
      <w:r w:rsidRPr="00BC6164">
        <w:rPr>
          <w:rFonts w:ascii="Times New Roman" w:hAnsi="Times New Roman"/>
          <w:color w:val="000000" w:themeColor="text1"/>
          <w:szCs w:val="28"/>
        </w:rPr>
        <w:t xml:space="preserve">Москва: Мысль. 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 xml:space="preserve">- </w:t>
      </w:r>
      <w:r w:rsidRPr="00BC6164">
        <w:rPr>
          <w:rFonts w:ascii="Times New Roman" w:hAnsi="Times New Roman"/>
          <w:color w:val="000000" w:themeColor="text1"/>
          <w:szCs w:val="28"/>
        </w:rPr>
        <w:t>1997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>. – 580с.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</w:rPr>
        <w:t>Арон А. Демократия и тоталитаризм ; [пер. с фр. В. Л. Иноземцева]. Москва: Academia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 xml:space="preserve">. - </w:t>
      </w:r>
      <w:r w:rsidRPr="00BC6164">
        <w:rPr>
          <w:rFonts w:ascii="Times New Roman" w:hAnsi="Times New Roman"/>
          <w:color w:val="000000" w:themeColor="text1"/>
          <w:szCs w:val="28"/>
        </w:rPr>
        <w:t xml:space="preserve">2003. 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 xml:space="preserve">- </w:t>
      </w:r>
      <w:r w:rsidRPr="00BC6164">
        <w:rPr>
          <w:rFonts w:ascii="Times New Roman" w:hAnsi="Times New Roman"/>
          <w:color w:val="000000" w:themeColor="text1"/>
          <w:szCs w:val="28"/>
        </w:rPr>
        <w:t>226 с.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</w:rPr>
        <w:t xml:space="preserve">Бандура О.О. Єдність цінностей та істини у праві. – К.: Вид-во НАВСУ, 2000. – 200 с. 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</w:rPr>
        <w:t>Бек У. Что такое глобализация? Ошибки глобализма – ответы на глобализацию / У. Бек ; пер. с нем. А. Григорьева и В. Седельникова. – М. : ПрогрессТрадиция, 2011. – 304 с.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</w:rPr>
        <w:t>Белорус О.Г., Лукьяненко Д.Г., Гончаренко О.М. Глобальные трансформации и стратегии развития: Монография. - К.: Орияне, 2000.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 xml:space="preserve"> </w:t>
      </w:r>
      <w:r w:rsidRPr="00BC6164">
        <w:rPr>
          <w:rFonts w:ascii="Times New Roman" w:hAnsi="Times New Roman"/>
          <w:color w:val="000000" w:themeColor="text1"/>
          <w:szCs w:val="28"/>
        </w:rPr>
        <w:t>-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 xml:space="preserve"> </w:t>
      </w:r>
      <w:r w:rsidRPr="00BC6164">
        <w:rPr>
          <w:rFonts w:ascii="Times New Roman" w:hAnsi="Times New Roman"/>
          <w:color w:val="000000" w:themeColor="text1"/>
          <w:szCs w:val="28"/>
        </w:rPr>
        <w:t>424с.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</w:rPr>
        <w:t>Бернхаген, Р. Ф. Инглхарт, К. Вельцель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>.</w:t>
      </w:r>
      <w:r w:rsidRPr="00BC6164">
        <w:rPr>
          <w:rFonts w:ascii="Times New Roman" w:hAnsi="Times New Roman"/>
          <w:color w:val="000000" w:themeColor="text1"/>
          <w:szCs w:val="28"/>
        </w:rPr>
        <w:t xml:space="preserve"> Демократизация: учеб. пособие / Вайнштейн Г. Демократия в меняющемся мире [Электронный ресурс] / Г. Вайнштейн. – Режим доступа: </w:t>
      </w:r>
      <w:hyperlink r:id="rId5" w:history="1">
        <w:r w:rsidRPr="00BC6164">
          <w:rPr>
            <w:rStyle w:val="a4"/>
            <w:rFonts w:ascii="Times New Roman" w:hAnsi="Times New Roman"/>
            <w:color w:val="000000" w:themeColor="text1"/>
            <w:szCs w:val="28"/>
          </w:rPr>
          <w:t>http://www.politcom.ru/5884.html</w:t>
        </w:r>
      </w:hyperlink>
      <w:r w:rsidRPr="00BC6164">
        <w:rPr>
          <w:rFonts w:ascii="Times New Roman" w:hAnsi="Times New Roman"/>
          <w:color w:val="000000" w:themeColor="text1"/>
          <w:szCs w:val="28"/>
        </w:rPr>
        <w:t>.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</w:rPr>
        <w:t xml:space="preserve"> Бжезинский 3б. Выбор. Глобальное господство или глобальное лидерство. Москва: Международные отношения, 2004. </w:t>
      </w:r>
      <w:r>
        <w:rPr>
          <w:rFonts w:ascii="Times New Roman" w:hAnsi="Times New Roman"/>
          <w:color w:val="000000" w:themeColor="text1"/>
          <w:szCs w:val="28"/>
          <w:lang w:val="uk-UA"/>
        </w:rPr>
        <w:t xml:space="preserve">- </w:t>
      </w:r>
      <w:r w:rsidRPr="00BC6164">
        <w:rPr>
          <w:rFonts w:ascii="Times New Roman" w:hAnsi="Times New Roman"/>
          <w:color w:val="000000" w:themeColor="text1"/>
          <w:szCs w:val="28"/>
        </w:rPr>
        <w:t>288 с.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hyperlink r:id="rId6" w:tooltip="Tatu Ванханен" w:history="1">
        <w:r w:rsidRPr="00BC6164">
          <w:rPr>
            <w:rStyle w:val="a4"/>
            <w:rFonts w:ascii="Times New Roman" w:hAnsi="Times New Roman"/>
            <w:color w:val="000000" w:themeColor="text1"/>
            <w:szCs w:val="28"/>
            <w:shd w:val="clear" w:color="auto" w:fill="FFFFFF"/>
          </w:rPr>
          <w:t>Ванханен</w:t>
        </w:r>
      </w:hyperlink>
      <w:r w:rsidRPr="00BC6164">
        <w:rPr>
          <w:rFonts w:ascii="Times New Roman" w:hAnsi="Times New Roman"/>
          <w:color w:val="000000" w:themeColor="text1"/>
          <w:szCs w:val="28"/>
          <w:shd w:val="clear" w:color="auto" w:fill="FFFFFF"/>
          <w:lang w:val="uk-UA"/>
        </w:rPr>
        <w:t xml:space="preserve"> Т. </w:t>
      </w:r>
      <w:r w:rsidRPr="00BC6164">
        <w:rPr>
          <w:rFonts w:ascii="Times New Roman" w:hAnsi="Times New Roman"/>
          <w:color w:val="000000" w:themeColor="text1"/>
          <w:szCs w:val="28"/>
          <w:shd w:val="clear" w:color="auto" w:fill="FFFFFF"/>
        </w:rPr>
        <w:t> </w:t>
      </w:r>
      <w:r w:rsidRPr="00BC6164">
        <w:rPr>
          <w:rFonts w:ascii="Times New Roman" w:hAnsi="Times New Roman"/>
          <w:iCs/>
          <w:color w:val="000000" w:themeColor="text1"/>
          <w:szCs w:val="28"/>
          <w:shd w:val="clear" w:color="auto" w:fill="FFFFFF"/>
        </w:rPr>
        <w:t>Демократизация: сравнительный анализ 170 стран</w:t>
      </w:r>
      <w:r w:rsidRPr="00BC6164">
        <w:rPr>
          <w:rFonts w:ascii="Times New Roman" w:hAnsi="Times New Roman"/>
          <w:color w:val="000000" w:themeColor="text1"/>
          <w:szCs w:val="28"/>
          <w:shd w:val="clear" w:color="auto" w:fill="FFFFFF"/>
        </w:rPr>
        <w:t xml:space="preserve"> . </w:t>
      </w:r>
      <w:r>
        <w:rPr>
          <w:rFonts w:ascii="Times New Roman" w:hAnsi="Times New Roman"/>
          <w:color w:val="000000" w:themeColor="text1"/>
          <w:szCs w:val="28"/>
          <w:shd w:val="clear" w:color="auto" w:fill="FFFFFF"/>
          <w:lang w:val="uk-UA"/>
        </w:rPr>
        <w:t xml:space="preserve">-Роутлидж. </w:t>
      </w:r>
      <w:r w:rsidRPr="00BC6164">
        <w:rPr>
          <w:rFonts w:ascii="Times New Roman" w:hAnsi="Times New Roman"/>
          <w:color w:val="000000" w:themeColor="text1"/>
          <w:szCs w:val="28"/>
          <w:shd w:val="clear" w:color="auto" w:fill="FFFFFF"/>
        </w:rPr>
        <w:t> </w:t>
      </w:r>
      <w:r>
        <w:rPr>
          <w:rFonts w:ascii="Times New Roman" w:hAnsi="Times New Roman"/>
          <w:color w:val="000000" w:themeColor="text1"/>
          <w:szCs w:val="28"/>
          <w:shd w:val="clear" w:color="auto" w:fill="FFFFFF"/>
          <w:lang w:val="uk-UA"/>
        </w:rPr>
        <w:t>– 2003. – 376 с.</w:t>
      </w:r>
      <w:r w:rsidRPr="00BC6164">
        <w:rPr>
          <w:rFonts w:ascii="Times New Roman" w:hAnsi="Times New Roman"/>
          <w:color w:val="000000" w:themeColor="text1"/>
          <w:spacing w:val="-2"/>
          <w:szCs w:val="28"/>
          <w:lang w:val="uk-UA"/>
        </w:rPr>
        <w:t xml:space="preserve"> 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  <w:lang w:val="uk-UA"/>
        </w:rPr>
        <w:t xml:space="preserve">Воронкова В.Г. Філософія глобалізації: монографія. - Запоріжжя: ЗДІА.- </w:t>
      </w:r>
      <w:r>
        <w:rPr>
          <w:rFonts w:ascii="Times New Roman" w:hAnsi="Times New Roman"/>
          <w:color w:val="000000" w:themeColor="text1"/>
          <w:szCs w:val="28"/>
          <w:lang w:val="uk-UA"/>
        </w:rPr>
        <w:t xml:space="preserve">2006. - 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>256 с.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D37CB5">
        <w:rPr>
          <w:rFonts w:ascii="Times New Roman" w:hAnsi="Times New Roman"/>
          <w:color w:val="000000" w:themeColor="text1"/>
          <w:szCs w:val="28"/>
          <w:lang w:val="uk-UA"/>
        </w:rPr>
        <w:t xml:space="preserve">Гальчинський А.С. Україна – на перехресті геополітичних інтересів. – К.: Знання України, 2002. – 180 с. 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  <w:lang w:val="uk-UA"/>
        </w:rPr>
        <w:t xml:space="preserve">Головаха Е., Яременко А., Ермолаев А. Сценарии будущого </w:t>
      </w:r>
      <w:r w:rsidRPr="00BC6164">
        <w:rPr>
          <w:rFonts w:ascii="Times New Roman" w:hAnsi="Times New Roman"/>
          <w:color w:val="000000" w:themeColor="text1"/>
          <w:szCs w:val="28"/>
        </w:rPr>
        <w:t>//</w:t>
      </w:r>
      <w:r>
        <w:rPr>
          <w:rFonts w:ascii="Times New Roman" w:hAnsi="Times New Roman"/>
          <w:color w:val="000000" w:themeColor="text1"/>
          <w:szCs w:val="28"/>
          <w:lang w:val="uk-UA"/>
        </w:rPr>
        <w:t xml:space="preserve"> День. – 2003. - №231. – С. 4-13.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</w:rPr>
        <w:t xml:space="preserve">Головаха Е.И.. Украинское общество. Четверть века вынужденной трансформации и перспектива демократического транзита / Е.И. Головаха // </w:t>
      </w:r>
      <w:r w:rsidRPr="00BC6164">
        <w:rPr>
          <w:rFonts w:ascii="Times New Roman" w:hAnsi="Times New Roman"/>
          <w:color w:val="000000" w:themeColor="text1"/>
          <w:szCs w:val="28"/>
        </w:rPr>
        <w:lastRenderedPageBreak/>
        <w:t>Держава та соціальні зміни. 25 років української незалежності: Матеріали УІІ міжнарожної наук.-практ. конф. (м. Київ, 29-30 листопада. 2016 р.) Укладачі А.А.Мельниченко, П.В. Кутуєв. – Київ, Одеса Типографі</w:t>
      </w:r>
      <w:r>
        <w:rPr>
          <w:rFonts w:ascii="Times New Roman" w:hAnsi="Times New Roman"/>
          <w:color w:val="000000" w:themeColor="text1"/>
          <w:szCs w:val="28"/>
        </w:rPr>
        <w:t>я «Айс Приват»,. 2016.- С. 15-</w:t>
      </w:r>
      <w:r>
        <w:rPr>
          <w:rFonts w:ascii="Times New Roman" w:hAnsi="Times New Roman"/>
          <w:color w:val="000000" w:themeColor="text1"/>
          <w:szCs w:val="28"/>
          <w:lang w:val="uk-UA"/>
        </w:rPr>
        <w:t>29</w:t>
      </w:r>
      <w:r w:rsidRPr="00BC6164">
        <w:rPr>
          <w:rFonts w:ascii="Times New Roman" w:hAnsi="Times New Roman"/>
          <w:color w:val="000000" w:themeColor="text1"/>
          <w:szCs w:val="28"/>
        </w:rPr>
        <w:t>.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pacing w:val="-2"/>
          <w:szCs w:val="28"/>
          <w:lang w:val="uk-UA"/>
        </w:rPr>
        <w:t>Грачев М. Н., Мадатов А. С. Демократия: методология исследования, анализ перспектив. – Москва: АЛКИГАММА. – 2004. – 237 с.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</w:rPr>
        <w:t>Громадські організації у дискурсі демократизації суспільства: монографія / Мін-во освіти і науки, молоді та спорту України; Нац. Пед.. унт імені М.П.Драгоманова; за науковою ред.. В.П.Беха; редкол.: В.П.Бех (голова), Г.О.Нестеренко (заст. голови) [та ін.].- К.: Вид-во НПУ Імені М.П. Драгоманова, 2011.- 680с.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  <w:lang w:val="uk-UA"/>
        </w:rPr>
        <w:t>Дайамонд, Л. Визначення та розвиток демократії [Текст] / Ларрі Дайамонд // У пошуках правильної парадигми: Концептуальні перспективи посткомуністичного переходу у країнах Східної Європи : пер. з англ. ; за ред. Д. Гузіни</w:t>
      </w:r>
      <w:r>
        <w:rPr>
          <w:rFonts w:ascii="Times New Roman" w:hAnsi="Times New Roman"/>
          <w:color w:val="000000" w:themeColor="text1"/>
          <w:szCs w:val="28"/>
          <w:lang w:val="uk-UA"/>
        </w:rPr>
        <w:t>. — К. : Ай Бі, 2003. — 540 с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>.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</w:rPr>
        <w:t xml:space="preserve">Даймонд Л. Три парадокси демократії // Демократія. Антологія / Упорядник О. Проценко.- К.: Смолоскип, 2005.- 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>576 с.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  <w:lang w:val="uk-UA"/>
        </w:rPr>
        <w:t xml:space="preserve"> Даль Р. Демократия и ее критики / Р. Даль ; [пер. с англ.]. – М. : Российская политическая энциклопедия (РОССПЭН), 2003. – 576 с.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</w:rPr>
        <w:t>Закария Ф. Будущее свободы: нелиберальная демократия в США и за их пределами / Ф. Закария. – М. : Ладомир, 2004. – 384 с.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>
        <w:rPr>
          <w:rStyle w:val="HTML"/>
          <w:rFonts w:ascii="Times New Roman" w:hAnsi="Times New Roman"/>
          <w:color w:val="000000" w:themeColor="text1"/>
          <w:szCs w:val="28"/>
          <w:shd w:val="clear" w:color="auto" w:fill="FFFFFF"/>
        </w:rPr>
        <w:t>Инглехарт</w:t>
      </w:r>
      <w:r>
        <w:rPr>
          <w:rStyle w:val="HTML"/>
          <w:rFonts w:ascii="Times New Roman" w:hAnsi="Times New Roman"/>
          <w:color w:val="000000" w:themeColor="text1"/>
          <w:szCs w:val="28"/>
          <w:shd w:val="clear" w:color="auto" w:fill="FFFFFF"/>
          <w:lang w:val="uk-UA"/>
        </w:rPr>
        <w:t xml:space="preserve"> Р.,</w:t>
      </w:r>
      <w:r>
        <w:rPr>
          <w:rStyle w:val="HTML"/>
          <w:rFonts w:ascii="Times New Roman" w:hAnsi="Times New Roman"/>
          <w:color w:val="000000" w:themeColor="text1"/>
          <w:szCs w:val="28"/>
          <w:shd w:val="clear" w:color="auto" w:fill="FFFFFF"/>
        </w:rPr>
        <w:t xml:space="preserve"> Вельцель</w:t>
      </w:r>
      <w:r>
        <w:rPr>
          <w:rStyle w:val="HTML"/>
          <w:rFonts w:ascii="Times New Roman" w:hAnsi="Times New Roman"/>
          <w:color w:val="000000" w:themeColor="text1"/>
          <w:szCs w:val="28"/>
          <w:shd w:val="clear" w:color="auto" w:fill="FFFFFF"/>
          <w:lang w:val="uk-UA"/>
        </w:rPr>
        <w:t xml:space="preserve"> К. </w:t>
      </w:r>
      <w:r w:rsidRPr="00BC6164">
        <w:rPr>
          <w:rStyle w:val="HTML"/>
          <w:rFonts w:ascii="Times New Roman" w:hAnsi="Times New Roman"/>
          <w:color w:val="000000" w:themeColor="text1"/>
          <w:szCs w:val="28"/>
          <w:shd w:val="clear" w:color="auto" w:fill="FFFFFF"/>
        </w:rPr>
        <w:t> Модернизация, культурные изменения и демократия: Последовательность развития человеческого потенциала , Нью - Йорк: Cambridge University Press</w:t>
      </w:r>
      <w:r>
        <w:rPr>
          <w:rStyle w:val="HTML"/>
          <w:rFonts w:ascii="Times New Roman" w:hAnsi="Times New Roman"/>
          <w:color w:val="000000" w:themeColor="text1"/>
          <w:szCs w:val="28"/>
          <w:shd w:val="clear" w:color="auto" w:fill="FFFFFF"/>
        </w:rPr>
        <w:t>,</w:t>
      </w:r>
      <w:r>
        <w:rPr>
          <w:rStyle w:val="HTML"/>
          <w:rFonts w:ascii="Times New Roman" w:hAnsi="Times New Roman"/>
          <w:color w:val="000000" w:themeColor="text1"/>
          <w:szCs w:val="28"/>
          <w:shd w:val="clear" w:color="auto" w:fill="FFFFFF"/>
          <w:lang w:val="uk-UA"/>
        </w:rPr>
        <w:t xml:space="preserve"> 2005. – 275 с.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</w:rPr>
        <w:t xml:space="preserve"> Иноземцев В.Л. Демократия и модернизация: к дискуссии о вызовах XXI века / В.Л. Иноземцев. – М. : Европа, 2010. – 318 с.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  <w:t xml:space="preserve">  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</w:rPr>
        <w:t>Кандель П. Демократия и культурно-историческая наследственность: сербский пример / П. Кандель // Мировая экономика и междунар. отношения. – 2011. –</w:t>
      </w:r>
      <w:r>
        <w:rPr>
          <w:rFonts w:ascii="Times New Roman" w:hAnsi="Times New Roman"/>
          <w:color w:val="000000" w:themeColor="text1"/>
          <w:szCs w:val="28"/>
        </w:rPr>
        <w:t xml:space="preserve"> № 7. – С. 42-</w:t>
      </w:r>
      <w:r>
        <w:rPr>
          <w:rFonts w:ascii="Times New Roman" w:hAnsi="Times New Roman"/>
          <w:color w:val="000000" w:themeColor="text1"/>
          <w:szCs w:val="28"/>
          <w:lang w:val="uk-UA"/>
        </w:rPr>
        <w:t>49</w:t>
      </w:r>
      <w:r w:rsidRPr="00BC6164">
        <w:rPr>
          <w:rFonts w:ascii="Times New Roman" w:hAnsi="Times New Roman"/>
          <w:color w:val="000000" w:themeColor="text1"/>
          <w:szCs w:val="28"/>
        </w:rPr>
        <w:t xml:space="preserve">. 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  <w:shd w:val="clear" w:color="auto" w:fill="FFFFFF"/>
        </w:rPr>
        <w:lastRenderedPageBreak/>
        <w:t xml:space="preserve"> Карозерс</w:t>
      </w:r>
      <w:r w:rsidRPr="00BC6164">
        <w:rPr>
          <w:rFonts w:ascii="Times New Roman" w:hAnsi="Times New Roman"/>
          <w:color w:val="000000" w:themeColor="text1"/>
          <w:szCs w:val="28"/>
          <w:shd w:val="clear" w:color="auto" w:fill="FFFFFF"/>
          <w:lang w:val="uk-UA"/>
        </w:rPr>
        <w:t xml:space="preserve"> Т. </w:t>
      </w:r>
      <w:r w:rsidRPr="00BC6164">
        <w:rPr>
          <w:rFonts w:ascii="Times New Roman" w:hAnsi="Times New Roman"/>
          <w:iCs/>
          <w:color w:val="000000" w:themeColor="text1"/>
          <w:szCs w:val="28"/>
          <w:shd w:val="clear" w:color="auto" w:fill="FFFFFF"/>
        </w:rPr>
        <w:t>Помогая демократии за рубежом: The Learning Curve</w:t>
      </w:r>
      <w:r>
        <w:rPr>
          <w:rFonts w:ascii="Times New Roman" w:hAnsi="Times New Roman"/>
          <w:color w:val="000000" w:themeColor="text1"/>
          <w:szCs w:val="28"/>
          <w:shd w:val="clear" w:color="auto" w:fill="FFFFFF"/>
        </w:rPr>
        <w:t xml:space="preserve"> . </w:t>
      </w:r>
      <w:r w:rsidRPr="00BC6164">
        <w:rPr>
          <w:rFonts w:ascii="Times New Roman" w:hAnsi="Times New Roman"/>
          <w:color w:val="000000" w:themeColor="text1"/>
          <w:szCs w:val="28"/>
          <w:shd w:val="clear" w:color="auto" w:fill="FFFFFF"/>
        </w:rPr>
        <w:t>. Вашингтон, округ Колумбия: Фонд Карнеги за международный мир.</w:t>
      </w:r>
      <w:r>
        <w:rPr>
          <w:rFonts w:ascii="Times New Roman" w:hAnsi="Times New Roman"/>
          <w:color w:val="000000" w:themeColor="text1"/>
          <w:szCs w:val="28"/>
          <w:shd w:val="clear" w:color="auto" w:fill="FFFFFF"/>
          <w:lang w:val="uk-UA"/>
        </w:rPr>
        <w:t xml:space="preserve"> – 1999. – 232 с.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</w:rPr>
        <w:t>Кастельс М.М. Информационная эпоха: экономика общества и культура / М.М. Кастельс ; [пер. с англ. О.И. Шкаратана]. – М. : ГУ ВШЭ, 2000. – 608 с.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</w:rPr>
        <w:t>Киссинджер Г. Нужна ли Америке внешняя политика? / Г. Киссинджер; [пер. с англ.]. – М. : Ладомир, 2002. – 352 с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  <w:lang w:val="uk-UA"/>
        </w:rPr>
        <w:t xml:space="preserve">Кіндратець О. Політичні зміни і політична стабільність // Політичний менеджмент. – 2005. – №2. – С.55-67. 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</w:rPr>
        <w:t>Ковлер А. И. Исторические формы демократии : проблемы политико-правовой</w:t>
      </w:r>
      <w:r>
        <w:rPr>
          <w:rFonts w:ascii="Times New Roman" w:hAnsi="Times New Roman"/>
          <w:color w:val="000000" w:themeColor="text1"/>
          <w:szCs w:val="28"/>
        </w:rPr>
        <w:t xml:space="preserve"> теории. Москва: Наука, 2000. </w:t>
      </w:r>
      <w:r>
        <w:rPr>
          <w:rFonts w:ascii="Times New Roman" w:hAnsi="Times New Roman"/>
          <w:color w:val="000000" w:themeColor="text1"/>
          <w:szCs w:val="28"/>
          <w:lang w:val="uk-UA"/>
        </w:rPr>
        <w:t>– 341 с.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 xml:space="preserve">                                                  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  <w:shd w:val="clear" w:color="auto" w:fill="FFFFFF"/>
        </w:rPr>
        <w:t>Колодій</w:t>
      </w:r>
      <w:r w:rsidRPr="00726CA6">
        <w:rPr>
          <w:rFonts w:ascii="Times New Roman" w:hAnsi="Times New Roman"/>
          <w:color w:val="000000" w:themeColor="text1"/>
          <w:szCs w:val="28"/>
          <w:shd w:val="clear" w:color="auto" w:fill="FFFFFF"/>
        </w:rPr>
        <w:t xml:space="preserve"> </w:t>
      </w:r>
      <w:r>
        <w:rPr>
          <w:rFonts w:ascii="Times New Roman" w:hAnsi="Times New Roman"/>
          <w:color w:val="000000" w:themeColor="text1"/>
          <w:szCs w:val="28"/>
          <w:shd w:val="clear" w:color="auto" w:fill="FFFFFF"/>
          <w:lang w:val="en-US"/>
        </w:rPr>
        <w:t>A</w:t>
      </w:r>
      <w:r w:rsidRPr="00BC6164">
        <w:rPr>
          <w:rFonts w:ascii="Times New Roman" w:hAnsi="Times New Roman"/>
          <w:color w:val="000000" w:themeColor="text1"/>
          <w:szCs w:val="28"/>
          <w:shd w:val="clear" w:color="auto" w:fill="FFFFFF"/>
        </w:rPr>
        <w:t>. </w:t>
      </w:r>
      <w:r w:rsidRPr="00BC6164">
        <w:rPr>
          <w:rStyle w:val="a5"/>
          <w:rFonts w:ascii="Times New Roman" w:hAnsi="Times New Roman"/>
          <w:color w:val="000000" w:themeColor="text1"/>
          <w:szCs w:val="28"/>
          <w:bdr w:val="none" w:sz="0" w:space="0" w:color="auto" w:frame="1"/>
          <w:shd w:val="clear" w:color="auto" w:fill="FFFFFF"/>
        </w:rPr>
        <w:t>Особливості перехідного періоду і вибір демократичних інститутів в Україні</w:t>
      </w:r>
      <w:r w:rsidRPr="00BC6164">
        <w:rPr>
          <w:rFonts w:ascii="Times New Roman" w:hAnsi="Times New Roman"/>
          <w:color w:val="000000" w:themeColor="text1"/>
          <w:szCs w:val="28"/>
          <w:shd w:val="clear" w:color="auto" w:fill="FFFFFF"/>
        </w:rPr>
        <w:t> // В кн. Політичний процес в Україні: стан і перспективи розвитку. Збірка наукових праць. – Львів, 1998. – С. 44-55.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</w:rPr>
        <w:t>Крюкова, Е. В. Демократизация: факторы и результативность. Власть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 xml:space="preserve">. – Москва. - </w:t>
      </w:r>
      <w:r w:rsidRPr="00BC6164">
        <w:rPr>
          <w:rFonts w:ascii="Times New Roman" w:hAnsi="Times New Roman"/>
          <w:color w:val="000000" w:themeColor="text1"/>
          <w:szCs w:val="28"/>
        </w:rPr>
        <w:t xml:space="preserve"> 2014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>. – 285 с.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</w:rPr>
        <w:t xml:space="preserve">Куценко О. Зигзаги демократизації політичного режиму в Україні // Соціологія: теорія, методи, маркетинг. — 2005. - № 3. — С. 65 – 79. 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>
        <w:rPr>
          <w:rFonts w:ascii="Times New Roman" w:hAnsi="Times New Roman"/>
          <w:color w:val="000000" w:themeColor="text1"/>
          <w:szCs w:val="28"/>
          <w:lang w:val="en-US"/>
        </w:rPr>
        <w:t>Linz</w:t>
      </w:r>
      <w:r w:rsidRPr="00BC6164">
        <w:rPr>
          <w:rFonts w:ascii="Times New Roman" w:hAnsi="Times New Roman"/>
          <w:color w:val="000000" w:themeColor="text1"/>
          <w:szCs w:val="28"/>
          <w:lang w:val="en-US"/>
        </w:rPr>
        <w:t xml:space="preserve">  J. The Perils of Presidentialism II Journal of Democracy,- 1</w:t>
      </w:r>
      <w:r>
        <w:rPr>
          <w:rFonts w:ascii="Times New Roman" w:hAnsi="Times New Roman"/>
          <w:color w:val="000000" w:themeColor="text1"/>
          <w:szCs w:val="28"/>
          <w:lang w:val="en-US"/>
        </w:rPr>
        <w:t xml:space="preserve">990.- Vol.1.- Winter.- </w:t>
      </w:r>
      <w:r>
        <w:rPr>
          <w:rFonts w:ascii="Times New Roman" w:hAnsi="Times New Roman"/>
          <w:color w:val="000000" w:themeColor="text1"/>
          <w:szCs w:val="28"/>
          <w:lang w:val="uk-UA"/>
        </w:rPr>
        <w:t>390 р</w:t>
      </w:r>
      <w:r w:rsidRPr="00BC6164">
        <w:rPr>
          <w:rFonts w:ascii="Times New Roman" w:hAnsi="Times New Roman"/>
          <w:color w:val="000000" w:themeColor="text1"/>
          <w:szCs w:val="28"/>
          <w:lang w:val="en-US"/>
        </w:rPr>
        <w:t>.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  <w:t xml:space="preserve">                     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  <w:t xml:space="preserve">  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</w:rPr>
        <w:t>Липсет С.М., Сен К.-Р., Торрес Д.Ч. Сравнительный анализ социальных условий, необходимых для становления демократии / С.М. Липсет, К.-Р. Сен,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 xml:space="preserve"> </w:t>
      </w:r>
      <w:r w:rsidRPr="00BC6164">
        <w:rPr>
          <w:rFonts w:ascii="Times New Roman" w:hAnsi="Times New Roman"/>
          <w:color w:val="000000" w:themeColor="text1"/>
          <w:szCs w:val="28"/>
        </w:rPr>
        <w:t>Д.Ч. Торрес // Международный журнал социальных наук. Сравнительная полит</w:t>
      </w:r>
      <w:r>
        <w:rPr>
          <w:rFonts w:ascii="Times New Roman" w:hAnsi="Times New Roman"/>
          <w:color w:val="000000" w:themeColor="text1"/>
          <w:szCs w:val="28"/>
        </w:rPr>
        <w:t xml:space="preserve">ология. – 1993. – № 3. – </w:t>
      </w:r>
      <w:r>
        <w:rPr>
          <w:rFonts w:ascii="Times New Roman" w:hAnsi="Times New Roman"/>
          <w:color w:val="000000" w:themeColor="text1"/>
          <w:szCs w:val="28"/>
          <w:lang w:val="uk-UA"/>
        </w:rPr>
        <w:t>315 с</w:t>
      </w:r>
      <w:r w:rsidRPr="00BC6164">
        <w:rPr>
          <w:rFonts w:ascii="Times New Roman" w:hAnsi="Times New Roman"/>
          <w:color w:val="000000" w:themeColor="text1"/>
          <w:szCs w:val="28"/>
        </w:rPr>
        <w:t>.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  <w:lang w:val="uk-UA"/>
        </w:rPr>
        <w:t xml:space="preserve">Лях В.В. Свобода і пошук нових форм ідентичності в добу глобалізації //Мультиверсум.Філософський альманах: Зб. наук. праць. Гол. ред. </w:t>
      </w:r>
      <w:r w:rsidRPr="00BC6164">
        <w:rPr>
          <w:rFonts w:ascii="Times New Roman" w:hAnsi="Times New Roman"/>
          <w:color w:val="000000" w:themeColor="text1"/>
          <w:szCs w:val="28"/>
        </w:rPr>
        <w:t>В.В.Лях. - Вип.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 xml:space="preserve"> </w:t>
      </w:r>
      <w:r w:rsidRPr="00BC6164">
        <w:rPr>
          <w:rFonts w:ascii="Times New Roman" w:hAnsi="Times New Roman"/>
          <w:color w:val="000000" w:themeColor="text1"/>
          <w:szCs w:val="28"/>
        </w:rPr>
        <w:t>57.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 xml:space="preserve"> </w:t>
      </w:r>
      <w:r w:rsidRPr="00BC6164">
        <w:rPr>
          <w:rFonts w:ascii="Times New Roman" w:hAnsi="Times New Roman"/>
          <w:color w:val="000000" w:themeColor="text1"/>
          <w:szCs w:val="28"/>
        </w:rPr>
        <w:t>- К.: Український центр духовної культури.- 244 с.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</w:rPr>
        <w:t>Макогон Ю.В., Орехова Т.В. Глобализация в Украине и мировой экономике. - Донецк: ДонНУ, 2004. - 478 с.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</w:rPr>
        <w:lastRenderedPageBreak/>
        <w:t>Мартиненко В.М. Демократизація механізмів державного управління процесами суспільних трансформацій / Автореф. дис. доктора наук з держ. управління: 25.00.02. – Донецьк, 2005. – 36 с.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</w:rPr>
        <w:t xml:space="preserve">Медведчук В. Новий вимір демократії. – К., 2001. – 144 с. 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 xml:space="preserve">                             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</w:rPr>
        <w:t xml:space="preserve">Мельвиль А. Ю. О траекториях посткоммунистических трансформаций // Полис.—2004. - № 2. — 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 xml:space="preserve">218 с. 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</w:rPr>
        <w:t>Мельвиль А. Ю. Опыт теоретико-методологического синтеза структурного и процедурного подходов к демократическим транзитам (третья волна демократизации, посткоммунизм и демократические транзиты). Политические исследования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 xml:space="preserve"> </w:t>
      </w:r>
      <w:r w:rsidRPr="00BC6164">
        <w:rPr>
          <w:rFonts w:ascii="Times New Roman" w:hAnsi="Times New Roman"/>
          <w:color w:val="000000" w:themeColor="text1"/>
          <w:szCs w:val="28"/>
        </w:rPr>
        <w:t>//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 xml:space="preserve"> Полис. -</w:t>
      </w:r>
      <w:r w:rsidRPr="00BC6164">
        <w:rPr>
          <w:rFonts w:ascii="Times New Roman" w:hAnsi="Times New Roman"/>
          <w:color w:val="000000" w:themeColor="text1"/>
          <w:szCs w:val="28"/>
        </w:rPr>
        <w:t xml:space="preserve"> 1998. № 2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 xml:space="preserve"> -  387 с.</w:t>
      </w:r>
      <w:r w:rsidRPr="00BC6164">
        <w:rPr>
          <w:rFonts w:ascii="Times New Roman" w:hAnsi="Times New Roman"/>
          <w:color w:val="000000" w:themeColor="text1"/>
          <w:spacing w:val="-2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pacing w:val="-2"/>
          <w:szCs w:val="28"/>
          <w:lang w:val="uk-UA"/>
        </w:rPr>
        <w:tab/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  <w:lang w:val="uk-UA"/>
        </w:rPr>
        <w:t>Михальченко М.І., Журавський В.С., Тначер В.В. Соціально- політична трансформація України: реальність, міфологеми, , проблеми вибору /.М.І. Михальченко, В.С. Жураський , В.В.Танчер. - К.: Лотос, 1997. - 180 с.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</w:rPr>
        <w:t>Михальченко Н.И. Великий цивилизационный взрыв на рубеже ХХ и ХХ1 веков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>.</w:t>
      </w:r>
      <w:r w:rsidRPr="00BC6164">
        <w:rPr>
          <w:rFonts w:ascii="Times New Roman" w:hAnsi="Times New Roman"/>
          <w:color w:val="000000" w:themeColor="text1"/>
          <w:szCs w:val="28"/>
        </w:rPr>
        <w:t xml:space="preserve"> - К.: Парламентское издательство, 2016. – 504с.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iCs/>
          <w:color w:val="000000" w:themeColor="text1"/>
          <w:szCs w:val="28"/>
          <w:shd w:val="clear" w:color="auto" w:fill="FFFFFF"/>
        </w:rPr>
        <w:t xml:space="preserve"> Нагорна</w:t>
      </w:r>
      <w:r>
        <w:rPr>
          <w:rFonts w:ascii="Times New Roman" w:hAnsi="Times New Roman"/>
          <w:iCs/>
          <w:color w:val="000000" w:themeColor="text1"/>
          <w:szCs w:val="28"/>
          <w:shd w:val="clear" w:color="auto" w:fill="FFFFFF"/>
          <w:lang w:val="uk-UA"/>
        </w:rPr>
        <w:t xml:space="preserve"> Л</w:t>
      </w:r>
      <w:r w:rsidRPr="00BC6164">
        <w:rPr>
          <w:rFonts w:ascii="Times New Roman" w:hAnsi="Times New Roman"/>
          <w:color w:val="000000" w:themeColor="text1"/>
          <w:szCs w:val="28"/>
          <w:shd w:val="clear" w:color="auto" w:fill="FFFFFF"/>
        </w:rPr>
        <w:t xml:space="preserve">. Демократизація // Політична енциклопедія. Редкол.: Ю. Левенець (голова), Ю. Шаповал (заст. голови) та ін. — К.: Парламентське видавництво, 2011. — </w:t>
      </w:r>
      <w:r w:rsidRPr="00BC6164">
        <w:rPr>
          <w:rFonts w:ascii="Times New Roman" w:hAnsi="Times New Roman"/>
          <w:color w:val="000000" w:themeColor="text1"/>
          <w:szCs w:val="28"/>
          <w:shd w:val="clear" w:color="auto" w:fill="FFFFFF"/>
          <w:lang w:val="uk-UA"/>
        </w:rPr>
        <w:t>191 с.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  <w:lang w:val="uk-UA"/>
        </w:rPr>
        <w:t>Небоженко В.С. Соціальна напруженість і соціальні конфлікти в українському суспільстві /В.С.Небоженко.- - К.: Абрис. 1994. - 160 с.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iCs/>
          <w:color w:val="000000" w:themeColor="text1"/>
          <w:szCs w:val="28"/>
          <w:shd w:val="clear" w:color="auto" w:fill="FFFFFF"/>
          <w:lang w:val="uk-UA"/>
        </w:rPr>
        <w:t>О. Дергачов</w:t>
      </w:r>
      <w:r w:rsidRPr="00BC6164">
        <w:rPr>
          <w:rFonts w:ascii="Times New Roman" w:hAnsi="Times New Roman"/>
          <w:color w:val="000000" w:themeColor="text1"/>
          <w:szCs w:val="28"/>
          <w:shd w:val="clear" w:color="auto" w:fill="FFFFFF"/>
          <w:lang w:val="uk-UA"/>
        </w:rPr>
        <w:t xml:space="preserve">. «Хвилі демократизації» // Політична енциклопедія. </w:t>
      </w:r>
      <w:r w:rsidRPr="00BC6164">
        <w:rPr>
          <w:rFonts w:ascii="Times New Roman" w:hAnsi="Times New Roman"/>
          <w:color w:val="000000" w:themeColor="text1"/>
          <w:szCs w:val="28"/>
          <w:shd w:val="clear" w:color="auto" w:fill="FFFFFF"/>
        </w:rPr>
        <w:t>Редкол.: Ю. Левенець (голова), Ю. Шаповал (заст. голови) та ін. — К.:Парламентське видавництво, 2011. — 759</w:t>
      </w:r>
      <w:r w:rsidRPr="00BC6164">
        <w:rPr>
          <w:rFonts w:ascii="Times New Roman" w:hAnsi="Times New Roman"/>
          <w:color w:val="000000" w:themeColor="text1"/>
          <w:szCs w:val="28"/>
          <w:shd w:val="clear" w:color="auto" w:fill="FFFFFF"/>
          <w:lang w:val="uk-UA"/>
        </w:rPr>
        <w:t xml:space="preserve"> с. </w:t>
      </w:r>
      <w:r w:rsidRPr="00BC6164">
        <w:rPr>
          <w:rFonts w:ascii="Times New Roman" w:hAnsi="Times New Roman"/>
          <w:color w:val="000000" w:themeColor="text1"/>
          <w:szCs w:val="28"/>
          <w:shd w:val="clear" w:color="auto" w:fill="FFFFFF"/>
        </w:rPr>
        <w:t> </w:t>
      </w:r>
      <w:hyperlink r:id="rId7" w:history="1"/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</w:rPr>
        <w:t>Паламарчук В., Литвиненко О. Український варіант сучасної європейської демократичної держави // Віче. — 2003. – № 5. — С. 37 – 42.</w:t>
      </w:r>
    </w:p>
    <w:p w:rsidR="006C0482" w:rsidRPr="00BC6164" w:rsidRDefault="006C0482" w:rsidP="006C0482">
      <w:pPr>
        <w:pStyle w:val="a3"/>
        <w:spacing w:line="360" w:lineRule="auto"/>
        <w:ind w:left="0"/>
        <w:jc w:val="both"/>
        <w:rPr>
          <w:rFonts w:ascii="Times New Roman" w:hAnsi="Times New Roman"/>
          <w:color w:val="000000" w:themeColor="text1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</w:rPr>
        <w:t>пер. с англ. под науч. ред. М. Г. Миронюка; Нац. исслед. ун-т «Высшая школа экономики». — М. : Изд. дом Высшей школы экономики, 2015. — 708с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>.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</w:rPr>
        <w:t>Пшеворский, А., 1993. Переходы к демократии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 xml:space="preserve"> </w:t>
      </w:r>
      <w:r w:rsidRPr="00BC6164">
        <w:rPr>
          <w:rFonts w:ascii="Times New Roman" w:hAnsi="Times New Roman"/>
          <w:color w:val="000000" w:themeColor="text1"/>
          <w:szCs w:val="28"/>
        </w:rPr>
        <w:t>//</w:t>
      </w:r>
      <w:r>
        <w:rPr>
          <w:rFonts w:ascii="Times New Roman" w:hAnsi="Times New Roman"/>
          <w:color w:val="000000" w:themeColor="text1"/>
          <w:szCs w:val="28"/>
          <w:lang w:val="uk-UA"/>
        </w:rPr>
        <w:t xml:space="preserve"> Путь. 1993. №3 – 197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>с.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</w:rPr>
        <w:t xml:space="preserve">Растоу Д.А. Переходы к демократии: попытки динамической модели / Д.А. Растоу // Полис. – 1996. – № 5. – 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>351 с.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  <w:lang w:val="uk-UA"/>
        </w:rPr>
        <w:lastRenderedPageBreak/>
        <w:t>Савельєв Ю.Б. Багатовимірна сучасність: соціальне включення в оцінці суспільного розвитку / Ю.Б.Савельєв. - К.: Вид центр КНУ імені Тараса Шевченка, 2016 – 448с.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  <w:lang w:val="uk-UA"/>
        </w:rPr>
        <w:t xml:space="preserve"> </w:t>
      </w:r>
      <w:r>
        <w:rPr>
          <w:rFonts w:ascii="Times New Roman" w:hAnsi="Times New Roman"/>
          <w:color w:val="000000" w:themeColor="text1"/>
          <w:szCs w:val="28"/>
          <w:lang w:val="en-US"/>
        </w:rPr>
        <w:t>Sartori G</w:t>
      </w:r>
      <w:r w:rsidRPr="00BC6164">
        <w:rPr>
          <w:rFonts w:ascii="Times New Roman" w:hAnsi="Times New Roman"/>
          <w:color w:val="000000" w:themeColor="text1"/>
          <w:szCs w:val="28"/>
          <w:lang w:val="en-US"/>
        </w:rPr>
        <w:t>. Democrazia e definizioni / G. Sartori. – [4 ed.] – Bologna : Il mulino, 1972. – XIV, 393 p.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</w:rPr>
        <w:t xml:space="preserve">Сербин Р. Демократичні засади розбудови сильної держави // Підприємництво, господарство і право. – 2003. – №3. – С.71-74. 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  <w:shd w:val="clear" w:color="auto" w:fill="FFFFFF"/>
        </w:rPr>
        <w:t>Сморгунов Л.В. Сравнительная политология: теория и методология измерения демократии</w:t>
      </w:r>
      <w:r w:rsidRPr="00BC6164">
        <w:rPr>
          <w:rFonts w:ascii="Times New Roman" w:hAnsi="Times New Roman"/>
          <w:color w:val="000000" w:themeColor="text1"/>
          <w:szCs w:val="28"/>
          <w:shd w:val="clear" w:color="auto" w:fill="FFFFFF"/>
          <w:lang w:val="uk-UA"/>
        </w:rPr>
        <w:t>. – М: Издательство Юрайт, 2019. – 417 с.</w:t>
      </w:r>
      <w:r w:rsidRPr="00BC6164">
        <w:rPr>
          <w:rFonts w:ascii="Times New Roman" w:hAnsi="Times New Roman"/>
          <w:color w:val="000000" w:themeColor="text1"/>
          <w:szCs w:val="28"/>
          <w:shd w:val="clear" w:color="auto" w:fill="FFFFFF"/>
        </w:rPr>
        <w:t>.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  <w:lang w:val="uk-UA"/>
        </w:rPr>
        <w:t xml:space="preserve">Судаков В.І. Проблема ідентифікації онтологічних чинників соціальної напруженості в соціологічних теоріях глобалізації / Володимир Судаков // Україна і світ: теоретичні і практичні аспекти діяльності у сфері міжнародних відносин: матеріали Міжнар. наук.-практ. конф., м.Київ, 19-20 квітня 2017 р.: ред. кол. : М.М.Поплавський (голова ), О.І.Костиря ( заст. голови ) [та ін.] - Ч.11. - К.: Вид. центр. </w:t>
      </w:r>
      <w:r>
        <w:rPr>
          <w:rFonts w:ascii="Times New Roman" w:hAnsi="Times New Roman"/>
          <w:color w:val="000000" w:themeColor="text1"/>
          <w:szCs w:val="28"/>
          <w:lang w:val="uk-UA"/>
        </w:rPr>
        <w:t>КНУКіМ, 2017.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 xml:space="preserve"> - С.283-291.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  <w:lang w:val="uk-UA"/>
        </w:rPr>
        <w:t>Тарасенко В.І., Іваненко О.О Проблема самоідентифікації українського суспільства (соціотехнологічна парадигма) / В.І.Тарасенко, О.О.Іваненко.- К.: Інститут соціології НАН України, 2004.- 576с.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zCs w:val="28"/>
          <w:lang w:val="uk-UA"/>
        </w:rPr>
      </w:pPr>
      <w:r>
        <w:rPr>
          <w:rFonts w:ascii="Times New Roman" w:hAnsi="Times New Roman"/>
          <w:color w:val="000000" w:themeColor="text1"/>
          <w:szCs w:val="28"/>
        </w:rPr>
        <w:t>Тилли, Ч. Демократия</w:t>
      </w:r>
      <w:r w:rsidRPr="00BC6164">
        <w:rPr>
          <w:rFonts w:ascii="Times New Roman" w:hAnsi="Times New Roman"/>
          <w:color w:val="000000" w:themeColor="text1"/>
          <w:szCs w:val="28"/>
        </w:rPr>
        <w:t xml:space="preserve"> : пер. с англ. / Чарльз Тилли. — М. : Ин-т общест. проектирования, 2007. — 264 с.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</w:rPr>
        <w:t>Фесянов, П. О. Зарубіжний досвід демократизації суспільно-політичних відносин. Інвестиції: практика та досвід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 xml:space="preserve"> №</w:t>
      </w:r>
      <w:r w:rsidRPr="00BC6164">
        <w:rPr>
          <w:rFonts w:ascii="Times New Roman" w:hAnsi="Times New Roman"/>
          <w:color w:val="000000" w:themeColor="text1"/>
          <w:szCs w:val="28"/>
        </w:rPr>
        <w:t xml:space="preserve"> 20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 xml:space="preserve">. – 2017. - </w:t>
      </w:r>
      <w:r>
        <w:rPr>
          <w:rFonts w:ascii="Times New Roman" w:hAnsi="Times New Roman"/>
          <w:color w:val="000000" w:themeColor="text1"/>
          <w:szCs w:val="28"/>
        </w:rPr>
        <w:t xml:space="preserve"> </w:t>
      </w:r>
      <w:r>
        <w:rPr>
          <w:rFonts w:ascii="Times New Roman" w:hAnsi="Times New Roman"/>
          <w:color w:val="000000" w:themeColor="text1"/>
          <w:szCs w:val="28"/>
          <w:lang w:val="uk-UA"/>
        </w:rPr>
        <w:t>277 с</w:t>
      </w:r>
      <w:r w:rsidRPr="00BC6164">
        <w:rPr>
          <w:rFonts w:ascii="Times New Roman" w:hAnsi="Times New Roman"/>
          <w:color w:val="000000" w:themeColor="text1"/>
          <w:szCs w:val="28"/>
        </w:rPr>
        <w:t>.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  <w:lang w:val="uk-UA"/>
        </w:rPr>
        <w:t xml:space="preserve"> </w:t>
      </w:r>
      <w:r w:rsidRPr="00BC6164">
        <w:rPr>
          <w:rFonts w:ascii="Times New Roman" w:hAnsi="Times New Roman"/>
          <w:color w:val="000000" w:themeColor="text1"/>
          <w:szCs w:val="28"/>
        </w:rPr>
        <w:t xml:space="preserve">Фукуяма Ф. Конец истории? // Вопросы философии. – 1990. – №3. </w:t>
      </w:r>
      <w:r>
        <w:rPr>
          <w:rFonts w:ascii="Times New Roman" w:hAnsi="Times New Roman"/>
          <w:color w:val="000000" w:themeColor="text1"/>
          <w:szCs w:val="28"/>
        </w:rPr>
        <w:t xml:space="preserve">– С. </w:t>
      </w:r>
      <w:r>
        <w:rPr>
          <w:rFonts w:ascii="Times New Roman" w:hAnsi="Times New Roman"/>
          <w:color w:val="000000" w:themeColor="text1"/>
          <w:szCs w:val="28"/>
          <w:lang w:val="uk-UA"/>
        </w:rPr>
        <w:t>389 с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>.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</w:rPr>
        <w:t>Хантингтон С. Будущее демократического процесса: от экспансии к консолидации // Мировая экономика и международные отношения. – 1995. - №10.</w:t>
      </w:r>
      <w:r>
        <w:rPr>
          <w:rFonts w:ascii="Times New Roman" w:hAnsi="Times New Roman"/>
          <w:color w:val="000000" w:themeColor="text1"/>
          <w:szCs w:val="28"/>
          <w:lang w:val="uk-UA"/>
        </w:rPr>
        <w:t xml:space="preserve"> – 287 с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>.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</w:rPr>
        <w:t xml:space="preserve">Хантингтон С. Кто мы? Вызовы американской национальной идентичности. М. : ООО «Издательство ACT» : ООО «Транзиткнига», 2004. 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 xml:space="preserve">- </w:t>
      </w:r>
      <w:r w:rsidRPr="00BC6164">
        <w:rPr>
          <w:rFonts w:ascii="Times New Roman" w:hAnsi="Times New Roman"/>
          <w:color w:val="000000" w:themeColor="text1"/>
          <w:szCs w:val="28"/>
        </w:rPr>
        <w:t>635 с.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  <w:shd w:val="clear" w:color="auto" w:fill="FFFFFF"/>
        </w:rPr>
        <w:lastRenderedPageBreak/>
        <w:t>Хантингтон С. Третья волна. Демократизация в конце ХХ века. М.</w:t>
      </w:r>
      <w:r w:rsidRPr="00BC6164">
        <w:rPr>
          <w:rFonts w:ascii="Times New Roman" w:hAnsi="Times New Roman"/>
          <w:color w:val="000000" w:themeColor="text1"/>
          <w:szCs w:val="28"/>
          <w:shd w:val="clear" w:color="auto" w:fill="FFFFFF"/>
          <w:lang w:val="uk-UA"/>
        </w:rPr>
        <w:t xml:space="preserve"> - </w:t>
      </w:r>
      <w:r w:rsidRPr="00BC6164">
        <w:rPr>
          <w:rFonts w:ascii="Times New Roman" w:hAnsi="Times New Roman"/>
          <w:color w:val="000000" w:themeColor="text1"/>
          <w:szCs w:val="28"/>
          <w:shd w:val="clear" w:color="auto" w:fill="FFFFFF"/>
        </w:rPr>
        <w:t>2003.</w:t>
      </w:r>
      <w:r w:rsidRPr="00BC6164">
        <w:rPr>
          <w:rFonts w:ascii="Times New Roman" w:hAnsi="Times New Roman"/>
          <w:color w:val="000000" w:themeColor="text1"/>
          <w:szCs w:val="28"/>
          <w:shd w:val="clear" w:color="auto" w:fill="FFFFFF"/>
          <w:lang w:val="uk-UA"/>
        </w:rPr>
        <w:t xml:space="preserve"> – 449 с. 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</w:rPr>
        <w:t>Харитонова, О. Г. Генезис демократии (Попытка реконструкции логики транзитологических моделей) [Текст] / О. Г. Харитонова // Полис. — 1996. — № 5 — С. 70—78.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  <w:t xml:space="preserve">                  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</w:rPr>
        <w:t>Хорошилов О. Український варіант демократизації // Політичний менеджмент. — 2005. - № 1. – С. 52 – 57.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</w:rPr>
        <w:t>Шапиро И. Переосмысливая теорию демократии в свете современной политики // Политические исследования. – 2001. – №5. – С. 62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>-68.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</w:rPr>
        <w:t xml:space="preserve"> Шмиттер Ф. Дилеммы и угрозы демократии// Пределы в</w:t>
      </w:r>
      <w:r>
        <w:rPr>
          <w:rFonts w:ascii="Times New Roman" w:hAnsi="Times New Roman"/>
          <w:color w:val="000000" w:themeColor="text1"/>
          <w:szCs w:val="28"/>
        </w:rPr>
        <w:t xml:space="preserve">ласти. – 1994. – №1. – </w:t>
      </w:r>
      <w:r>
        <w:rPr>
          <w:rFonts w:ascii="Times New Roman" w:hAnsi="Times New Roman"/>
          <w:color w:val="000000" w:themeColor="text1"/>
          <w:szCs w:val="28"/>
          <w:lang w:val="uk-UA"/>
        </w:rPr>
        <w:t>249 с</w:t>
      </w:r>
      <w:r w:rsidRPr="00BC6164">
        <w:rPr>
          <w:rFonts w:ascii="Times New Roman" w:hAnsi="Times New Roman"/>
          <w:color w:val="000000" w:themeColor="text1"/>
          <w:szCs w:val="28"/>
        </w:rPr>
        <w:t>.</w:t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  <w:r w:rsidRPr="00BC6164">
        <w:rPr>
          <w:rFonts w:ascii="Times New Roman" w:hAnsi="Times New Roman"/>
          <w:color w:val="000000" w:themeColor="text1"/>
          <w:szCs w:val="28"/>
          <w:lang w:val="uk-UA"/>
        </w:rPr>
        <w:tab/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</w:rPr>
        <w:t xml:space="preserve">Шульга М.О. Дрейф на узбіччя. Двадцять років суспільних змін в Україні/ М.О. Шульга. – К.:ТОВ «Друкарня Бізнесполіграф», 2011 - 448с. </w:t>
      </w:r>
    </w:p>
    <w:p w:rsidR="006C0482" w:rsidRPr="00BC6164" w:rsidRDefault="006C0482" w:rsidP="006C0482">
      <w:pPr>
        <w:pStyle w:val="a3"/>
        <w:numPr>
          <w:ilvl w:val="3"/>
          <w:numId w:val="2"/>
        </w:numPr>
        <w:spacing w:line="360" w:lineRule="auto"/>
        <w:ind w:left="0" w:firstLine="0"/>
        <w:jc w:val="both"/>
        <w:rPr>
          <w:rFonts w:ascii="Times New Roman" w:hAnsi="Times New Roman"/>
          <w:color w:val="000000" w:themeColor="text1"/>
          <w:spacing w:val="-2"/>
          <w:szCs w:val="28"/>
          <w:lang w:val="uk-UA"/>
        </w:rPr>
      </w:pPr>
      <w:r w:rsidRPr="00BC6164">
        <w:rPr>
          <w:rFonts w:ascii="Times New Roman" w:hAnsi="Times New Roman"/>
          <w:color w:val="000000" w:themeColor="text1"/>
          <w:szCs w:val="28"/>
        </w:rPr>
        <w:t>Эйзенштадт Ш.H. Парадокс демократических режимов: хрупкость и изменяемость (II) // Политические иссл</w:t>
      </w:r>
      <w:r>
        <w:rPr>
          <w:rFonts w:ascii="Times New Roman" w:hAnsi="Times New Roman"/>
          <w:color w:val="000000" w:themeColor="text1"/>
          <w:szCs w:val="28"/>
        </w:rPr>
        <w:t xml:space="preserve">едования.- 2002,- № 3.- </w:t>
      </w:r>
      <w:r>
        <w:rPr>
          <w:rFonts w:ascii="Times New Roman" w:hAnsi="Times New Roman"/>
          <w:color w:val="000000" w:themeColor="text1"/>
          <w:szCs w:val="28"/>
          <w:lang w:val="uk-UA"/>
        </w:rPr>
        <w:t>361 с</w:t>
      </w:r>
      <w:r w:rsidRPr="00BC6164">
        <w:rPr>
          <w:rFonts w:ascii="Times New Roman" w:hAnsi="Times New Roman"/>
          <w:color w:val="000000" w:themeColor="text1"/>
          <w:szCs w:val="28"/>
        </w:rPr>
        <w:t>.</w:t>
      </w:r>
    </w:p>
    <w:p w:rsidR="006C0482" w:rsidRPr="00F42BB0" w:rsidRDefault="006C0482" w:rsidP="007B0D32">
      <w:pPr>
        <w:pStyle w:val="a3"/>
        <w:spacing w:line="360" w:lineRule="auto"/>
        <w:ind w:left="0" w:firstLine="708"/>
        <w:jc w:val="both"/>
        <w:rPr>
          <w:rFonts w:ascii="Times New Roman" w:hAnsi="Times New Roman"/>
          <w:color w:val="000000" w:themeColor="text1"/>
          <w:szCs w:val="28"/>
          <w:lang w:val="uk-UA"/>
        </w:rPr>
      </w:pPr>
      <w:bookmarkStart w:id="0" w:name="_GoBack"/>
      <w:bookmarkEnd w:id="0"/>
    </w:p>
    <w:p w:rsidR="007B0D32" w:rsidRPr="00F42BB0" w:rsidRDefault="007B0D32" w:rsidP="007B0D32">
      <w:pPr>
        <w:pStyle w:val="a3"/>
        <w:spacing w:line="360" w:lineRule="auto"/>
        <w:ind w:left="0" w:firstLine="708"/>
        <w:jc w:val="both"/>
        <w:rPr>
          <w:rFonts w:ascii="Times New Roman" w:hAnsi="Times New Roman"/>
          <w:color w:val="000000" w:themeColor="text1"/>
          <w:szCs w:val="28"/>
          <w:lang w:val="uk-UA"/>
        </w:rPr>
      </w:pPr>
      <w:r w:rsidRPr="00F42BB0">
        <w:rPr>
          <w:rFonts w:ascii="Times New Roman" w:hAnsi="Times New Roman"/>
          <w:color w:val="000000" w:themeColor="text1"/>
          <w:szCs w:val="28"/>
          <w:lang w:val="uk-UA"/>
        </w:rPr>
        <w:t xml:space="preserve"> </w:t>
      </w:r>
      <w:r w:rsidRPr="00F42BB0">
        <w:rPr>
          <w:rFonts w:ascii="Times New Roman" w:hAnsi="Times New Roman"/>
          <w:color w:val="000000" w:themeColor="text1"/>
          <w:szCs w:val="28"/>
        </w:rPr>
        <w:br w:type="page"/>
      </w:r>
    </w:p>
    <w:p w:rsidR="00344E6B" w:rsidRPr="009F179B" w:rsidRDefault="00344E6B">
      <w:pPr>
        <w:rPr>
          <w:lang w:val="uk-UA"/>
        </w:rPr>
      </w:pPr>
    </w:p>
    <w:sectPr w:rsidR="00344E6B" w:rsidRPr="009F179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7A5539"/>
    <w:multiLevelType w:val="hybridMultilevel"/>
    <w:tmpl w:val="1A00C67C"/>
    <w:lvl w:ilvl="0" w:tplc="2A36AE30">
      <w:start w:val="5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50825E64"/>
    <w:multiLevelType w:val="hybridMultilevel"/>
    <w:tmpl w:val="730C310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2081"/>
    <w:rsid w:val="00344E6B"/>
    <w:rsid w:val="00532081"/>
    <w:rsid w:val="006C0482"/>
    <w:rsid w:val="007B0D32"/>
    <w:rsid w:val="009F17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94C3DE1-8945-4DCA-9C23-D5F3253C33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0D32"/>
    <w:pPr>
      <w:spacing w:after="0" w:line="240" w:lineRule="auto"/>
    </w:pPr>
    <w:rPr>
      <w:rFonts w:ascii="Calibri" w:eastAsia="Calibri" w:hAnsi="Calibri" w:cs="Arial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NormalNoIndentChar">
    <w:name w:val="NormalNoIndent Char"/>
    <w:link w:val="NormalNoIndent"/>
    <w:locked/>
    <w:rsid w:val="007B0D32"/>
    <w:rPr>
      <w:rFonts w:ascii="Times New Roman" w:hAnsi="Times New Roman" w:cs="Times New Roman"/>
      <w:sz w:val="28"/>
      <w:szCs w:val="28"/>
      <w:lang w:val="uk-UA"/>
    </w:rPr>
  </w:style>
  <w:style w:type="paragraph" w:customStyle="1" w:styleId="NormalNoIndent">
    <w:name w:val="NormalNoIndent"/>
    <w:basedOn w:val="a"/>
    <w:link w:val="NormalNoIndentChar"/>
    <w:qFormat/>
    <w:rsid w:val="007B0D32"/>
    <w:pPr>
      <w:spacing w:line="360" w:lineRule="auto"/>
      <w:jc w:val="both"/>
    </w:pPr>
    <w:rPr>
      <w:rFonts w:ascii="Times New Roman" w:eastAsiaTheme="minorHAnsi" w:hAnsi="Times New Roman" w:cs="Times New Roman"/>
      <w:sz w:val="28"/>
      <w:szCs w:val="28"/>
      <w:lang w:val="uk-UA" w:eastAsia="en-US"/>
    </w:rPr>
  </w:style>
  <w:style w:type="paragraph" w:styleId="a3">
    <w:name w:val="List Paragraph"/>
    <w:basedOn w:val="a"/>
    <w:uiPriority w:val="34"/>
    <w:qFormat/>
    <w:rsid w:val="007B0D32"/>
    <w:pPr>
      <w:ind w:left="720"/>
      <w:contextualSpacing/>
    </w:pPr>
    <w:rPr>
      <w:rFonts w:ascii="Courier New" w:eastAsia="Times New Roman" w:hAnsi="Courier New" w:cs="Times New Roman"/>
      <w:sz w:val="28"/>
    </w:rPr>
  </w:style>
  <w:style w:type="character" w:customStyle="1" w:styleId="docdata">
    <w:name w:val="docdata"/>
    <w:basedOn w:val="a0"/>
    <w:qFormat/>
    <w:rsid w:val="007B0D32"/>
  </w:style>
  <w:style w:type="character" w:styleId="a4">
    <w:name w:val="Hyperlink"/>
    <w:basedOn w:val="a0"/>
    <w:uiPriority w:val="99"/>
    <w:unhideWhenUsed/>
    <w:rsid w:val="006C0482"/>
    <w:rPr>
      <w:color w:val="0000FF"/>
      <w:u w:val="single"/>
    </w:rPr>
  </w:style>
  <w:style w:type="character" w:styleId="a5">
    <w:name w:val="Emphasis"/>
    <w:basedOn w:val="a0"/>
    <w:uiPriority w:val="20"/>
    <w:qFormat/>
    <w:rsid w:val="006C0482"/>
    <w:rPr>
      <w:i/>
      <w:iCs/>
    </w:rPr>
  </w:style>
  <w:style w:type="paragraph" w:styleId="a6">
    <w:name w:val="No Spacing"/>
    <w:uiPriority w:val="1"/>
    <w:qFormat/>
    <w:rsid w:val="006C0482"/>
    <w:pPr>
      <w:spacing w:after="0" w:line="240" w:lineRule="auto"/>
    </w:pPr>
    <w:rPr>
      <w:rFonts w:ascii="Courier New" w:eastAsia="Times New Roman" w:hAnsi="Courier New" w:cs="Times New Roman"/>
      <w:sz w:val="28"/>
      <w:szCs w:val="20"/>
      <w:lang w:eastAsia="ru-RU"/>
    </w:rPr>
  </w:style>
  <w:style w:type="character" w:styleId="HTML">
    <w:name w:val="HTML Cite"/>
    <w:basedOn w:val="a0"/>
    <w:uiPriority w:val="99"/>
    <w:semiHidden/>
    <w:unhideWhenUsed/>
    <w:rsid w:val="006C048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uk.wikipedia.org/wiki/%D0%A1%D0%BF%D0%B5%D1%86%D1%96%D0%B0%D0%BB%D1%8C%D0%BD%D0%B0:%D0%94%D0%B6%D0%B5%D1%80%D0%B5%D0%BB%D0%B0_%D0%BA%D0%BD%D0%B8%D0%B3/9789666118182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ru.qwe.wiki/wiki/Tatu_Vanhanen" TargetMode="External"/><Relationship Id="rId5" Type="http://schemas.openxmlformats.org/officeDocument/2006/relationships/hyperlink" Target="http://www.politcom.ru/5884.htm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17</Pages>
  <Words>3856</Words>
  <Characters>21984</Characters>
  <Application>Microsoft Office Word</Application>
  <DocSecurity>0</DocSecurity>
  <Lines>183</Lines>
  <Paragraphs>51</Paragraphs>
  <ScaleCrop>false</ScaleCrop>
  <Company/>
  <LinksUpToDate>false</LinksUpToDate>
  <CharactersWithSpaces>25789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2020-11-03T12:42:00Z</dcterms:created>
  <dcterms:modified xsi:type="dcterms:W3CDTF">2020-11-03T12:45:00Z</dcterms:modified>
</cp:coreProperties>
</file>