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0052D" w:rsidRPr="0030052D" w:rsidRDefault="0030052D" w:rsidP="0030052D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30052D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ОДЕСЬКИЙ НАЦІОНАЛЬНИЙ УНІВЕРСИТЕТ імені І. І. МЕЧНИКОВА</w:t>
      </w:r>
    </w:p>
    <w:p w:rsidR="0030052D" w:rsidRPr="0030052D" w:rsidRDefault="0030052D" w:rsidP="0030052D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30052D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Біологічний факультет</w:t>
      </w:r>
    </w:p>
    <w:p w:rsidR="0030052D" w:rsidRPr="0030052D" w:rsidRDefault="0030052D" w:rsidP="0030052D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30052D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Кафедра фізіології людини і тварин</w:t>
      </w:r>
    </w:p>
    <w:p w:rsidR="0030052D" w:rsidRPr="0030052D" w:rsidRDefault="0030052D" w:rsidP="0030052D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30052D" w:rsidRPr="0030052D" w:rsidRDefault="0030052D" w:rsidP="0030052D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30052D" w:rsidRPr="0030052D" w:rsidRDefault="0030052D" w:rsidP="0030052D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30052D" w:rsidRPr="0030052D" w:rsidRDefault="0030052D" w:rsidP="0030052D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b/>
          <w:w w:val="150"/>
          <w:kern w:val="28"/>
          <w:sz w:val="32"/>
          <w:szCs w:val="32"/>
          <w:lang w:eastAsia="ru-RU"/>
        </w:rPr>
      </w:pPr>
      <w:r w:rsidRPr="0030052D">
        <w:rPr>
          <w:rFonts w:ascii="Times New Roman" w:eastAsia="Times New Roman" w:hAnsi="Times New Roman" w:cs="Times New Roman"/>
          <w:b/>
          <w:w w:val="150"/>
          <w:kern w:val="28"/>
          <w:sz w:val="32"/>
          <w:szCs w:val="32"/>
          <w:lang w:eastAsia="ru-RU"/>
        </w:rPr>
        <w:t>Дипломна робота</w:t>
      </w:r>
    </w:p>
    <w:p w:rsidR="0030052D" w:rsidRPr="0030052D" w:rsidRDefault="0030052D" w:rsidP="0030052D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0052D"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  <w:t xml:space="preserve">      </w:t>
      </w:r>
      <w:r w:rsidRPr="0030052D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н</w:t>
      </w:r>
      <w:r w:rsidRPr="0030052D"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  <w:t xml:space="preserve">а </w:t>
      </w:r>
      <w:r w:rsidRPr="0030052D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здобуття ступеня вищої освіти магістр</w:t>
      </w:r>
    </w:p>
    <w:p w:rsidR="0030052D" w:rsidRPr="0030052D" w:rsidRDefault="0030052D" w:rsidP="0030052D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>на тему</w:t>
      </w:r>
      <w:r w:rsidRPr="0030052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: «</w:t>
      </w:r>
      <w:r w:rsidRPr="0030052D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О</w:t>
      </w:r>
      <w:proofErr w:type="spellStart"/>
      <w:r w:rsidRPr="0030052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цінка</w:t>
      </w:r>
      <w:proofErr w:type="spellEnd"/>
      <w:r w:rsidRPr="0030052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показників якості життя особами з алкогольною залежністю»</w:t>
      </w:r>
    </w:p>
    <w:p w:rsidR="0030052D" w:rsidRPr="0030052D" w:rsidRDefault="0030052D" w:rsidP="0030052D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8"/>
          <w:lang w:val="en-US" w:eastAsia="ru-RU"/>
        </w:rPr>
      </w:pPr>
      <w:r w:rsidRPr="0030052D">
        <w:rPr>
          <w:rFonts w:ascii="Times New Roman" w:eastAsia="Times New Roman" w:hAnsi="Times New Roman" w:cs="Times New Roman"/>
          <w:sz w:val="24"/>
          <w:szCs w:val="24"/>
          <w:lang w:eastAsia="ru-RU"/>
        </w:rPr>
        <w:t>«</w:t>
      </w:r>
      <w:r w:rsidRPr="0030052D">
        <w:rPr>
          <w:rFonts w:ascii="Times New Roman" w:eastAsia="Times New Roman" w:hAnsi="Times New Roman" w:cs="Times New Roman"/>
          <w:lang w:val="en-GB" w:eastAsia="ru-RU"/>
        </w:rPr>
        <w:t>Evaluation of life quality parameters by persons with alcohol addiction</w:t>
      </w:r>
      <w:r w:rsidRPr="0030052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"</w:t>
      </w:r>
      <w:r w:rsidRPr="0030052D">
        <w:rPr>
          <w:rFonts w:ascii="Times New Roman" w:eastAsia="Times New Roman" w:hAnsi="Times New Roman" w:cs="Times New Roman"/>
          <w:sz w:val="24"/>
          <w:szCs w:val="28"/>
          <w:lang w:val="en-US" w:eastAsia="ru-RU"/>
        </w:rPr>
        <w:t xml:space="preserve"> </w:t>
      </w:r>
    </w:p>
    <w:p w:rsidR="0030052D" w:rsidRPr="0030052D" w:rsidRDefault="0030052D" w:rsidP="0030052D">
      <w:pPr>
        <w:spacing w:after="0" w:line="360" w:lineRule="auto"/>
        <w:ind w:left="3432" w:firstLine="108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30052D" w:rsidRPr="0030052D" w:rsidRDefault="0030052D" w:rsidP="0030052D">
      <w:pPr>
        <w:spacing w:after="0" w:line="360" w:lineRule="auto"/>
        <w:ind w:left="3432" w:hanging="12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30052D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Виконала: студентка  заочної форми навчання</w:t>
      </w:r>
    </w:p>
    <w:p w:rsidR="0030052D" w:rsidRPr="0030052D" w:rsidRDefault="0030052D" w:rsidP="0030052D">
      <w:pPr>
        <w:widowControl w:val="0"/>
        <w:autoSpaceDE w:val="0"/>
        <w:autoSpaceDN w:val="0"/>
        <w:adjustRightInd w:val="0"/>
        <w:spacing w:after="0" w:line="360" w:lineRule="auto"/>
        <w:ind w:left="3432" w:hanging="12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30052D"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  <w:t xml:space="preserve">   </w:t>
      </w:r>
      <w:r w:rsidRPr="0030052D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спеціальність </w:t>
      </w:r>
      <w:r w:rsidRPr="0030052D">
        <w:rPr>
          <w:rFonts w:ascii="Times New Roman" w:eastAsia="Times New Roman" w:hAnsi="Times New Roman" w:cs="Times New Roman"/>
          <w:sz w:val="24"/>
          <w:szCs w:val="28"/>
          <w:lang w:eastAsia="ru-RU"/>
        </w:rPr>
        <w:t xml:space="preserve">  </w:t>
      </w:r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>091   Біологія</w:t>
      </w:r>
      <w:r w:rsidRPr="0030052D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</w:p>
    <w:p w:rsidR="0030052D" w:rsidRPr="0030052D" w:rsidRDefault="0030052D" w:rsidP="0030052D">
      <w:pPr>
        <w:widowControl w:val="0"/>
        <w:autoSpaceDE w:val="0"/>
        <w:autoSpaceDN w:val="0"/>
        <w:adjustRightInd w:val="0"/>
        <w:spacing w:after="0" w:line="360" w:lineRule="auto"/>
        <w:ind w:left="3432" w:hanging="12"/>
        <w:jc w:val="both"/>
        <w:rPr>
          <w:rFonts w:ascii="Times New Roman" w:eastAsia="Times New Roman" w:hAnsi="Times New Roman" w:cs="Times New Roman"/>
          <w:b/>
          <w:sz w:val="24"/>
          <w:szCs w:val="28"/>
          <w:lang w:eastAsia="ru-RU"/>
        </w:rPr>
      </w:pPr>
      <w:r w:rsidRPr="0030052D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  </w:t>
      </w:r>
      <w:proofErr w:type="spellStart"/>
      <w:r w:rsidRPr="0030052D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>Залісна</w:t>
      </w:r>
      <w:proofErr w:type="spellEnd"/>
      <w:r w:rsidRPr="0030052D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 xml:space="preserve">  Олена Валеріївна</w:t>
      </w:r>
    </w:p>
    <w:p w:rsidR="0030052D" w:rsidRPr="0030052D" w:rsidRDefault="0030052D" w:rsidP="0030052D">
      <w:pPr>
        <w:widowControl w:val="0"/>
        <w:autoSpaceDE w:val="0"/>
        <w:autoSpaceDN w:val="0"/>
        <w:adjustRightInd w:val="0"/>
        <w:spacing w:after="0" w:line="360" w:lineRule="auto"/>
        <w:ind w:left="3432" w:hanging="12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30052D" w:rsidRPr="0030052D" w:rsidRDefault="0030052D" w:rsidP="0030052D">
      <w:pPr>
        <w:widowControl w:val="0"/>
        <w:autoSpaceDE w:val="0"/>
        <w:autoSpaceDN w:val="0"/>
        <w:adjustRightInd w:val="0"/>
        <w:spacing w:after="0" w:line="360" w:lineRule="auto"/>
        <w:ind w:left="3432" w:hanging="12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30052D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  Керівник: </w:t>
      </w:r>
      <w:proofErr w:type="spellStart"/>
      <w:r w:rsidRPr="0030052D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к.б.н</w:t>
      </w:r>
      <w:proofErr w:type="spellEnd"/>
      <w:r w:rsidRPr="0030052D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., доцент </w:t>
      </w:r>
    </w:p>
    <w:p w:rsidR="0030052D" w:rsidRPr="0030052D" w:rsidRDefault="0030052D" w:rsidP="0030052D">
      <w:pPr>
        <w:widowControl w:val="0"/>
        <w:autoSpaceDE w:val="0"/>
        <w:autoSpaceDN w:val="0"/>
        <w:adjustRightInd w:val="0"/>
        <w:spacing w:after="0" w:line="360" w:lineRule="auto"/>
        <w:ind w:left="3432" w:hanging="12"/>
        <w:jc w:val="both"/>
        <w:rPr>
          <w:rFonts w:ascii="Times New Roman" w:eastAsia="Times New Roman" w:hAnsi="Times New Roman" w:cs="Times New Roman"/>
          <w:b/>
          <w:kern w:val="28"/>
          <w:sz w:val="28"/>
          <w:szCs w:val="28"/>
          <w:vertAlign w:val="superscript"/>
          <w:lang w:eastAsia="ru-RU"/>
        </w:rPr>
      </w:pPr>
      <w:r w:rsidRPr="0030052D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 xml:space="preserve">   Гладкій Тетяна Володимирівна</w:t>
      </w:r>
    </w:p>
    <w:p w:rsidR="0030052D" w:rsidRPr="0030052D" w:rsidRDefault="0030052D" w:rsidP="0030052D">
      <w:pPr>
        <w:widowControl w:val="0"/>
        <w:autoSpaceDE w:val="0"/>
        <w:autoSpaceDN w:val="0"/>
        <w:adjustRightInd w:val="0"/>
        <w:spacing w:after="0" w:line="360" w:lineRule="auto"/>
        <w:ind w:left="3432" w:hanging="12"/>
        <w:jc w:val="both"/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</w:pPr>
    </w:p>
    <w:p w:rsidR="0030052D" w:rsidRPr="0030052D" w:rsidRDefault="0030052D" w:rsidP="0030052D">
      <w:pPr>
        <w:widowControl w:val="0"/>
        <w:autoSpaceDE w:val="0"/>
        <w:autoSpaceDN w:val="0"/>
        <w:adjustRightInd w:val="0"/>
        <w:spacing w:after="0" w:line="360" w:lineRule="auto"/>
        <w:ind w:left="3432" w:right="-424" w:hanging="12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30052D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   Рецензент: </w:t>
      </w:r>
      <w:proofErr w:type="spellStart"/>
      <w:r w:rsidRPr="0030052D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к.б.н</w:t>
      </w:r>
      <w:proofErr w:type="spellEnd"/>
      <w:r w:rsidRPr="0030052D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., доцент </w:t>
      </w:r>
    </w:p>
    <w:p w:rsidR="0030052D" w:rsidRPr="0030052D" w:rsidRDefault="0030052D" w:rsidP="0030052D">
      <w:pPr>
        <w:widowControl w:val="0"/>
        <w:autoSpaceDE w:val="0"/>
        <w:autoSpaceDN w:val="0"/>
        <w:adjustRightInd w:val="0"/>
        <w:spacing w:after="0" w:line="360" w:lineRule="auto"/>
        <w:ind w:left="3432" w:right="-424" w:hanging="12"/>
        <w:jc w:val="both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  <w:r w:rsidRPr="0030052D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   </w:t>
      </w:r>
      <w:r w:rsidRPr="0030052D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>Білоконь Світлана Василівна</w:t>
      </w:r>
    </w:p>
    <w:p w:rsidR="0030052D" w:rsidRPr="0030052D" w:rsidRDefault="0030052D" w:rsidP="0030052D">
      <w:pPr>
        <w:widowControl w:val="0"/>
        <w:autoSpaceDE w:val="0"/>
        <w:autoSpaceDN w:val="0"/>
        <w:adjustRightInd w:val="0"/>
        <w:spacing w:after="0" w:line="240" w:lineRule="auto"/>
        <w:ind w:left="5103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30052D" w:rsidRPr="0030052D" w:rsidRDefault="0030052D" w:rsidP="0030052D">
      <w:pPr>
        <w:widowControl w:val="0"/>
        <w:autoSpaceDE w:val="0"/>
        <w:autoSpaceDN w:val="0"/>
        <w:adjustRightInd w:val="0"/>
        <w:spacing w:after="0" w:line="240" w:lineRule="auto"/>
        <w:ind w:left="5103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30052D" w:rsidRPr="0030052D" w:rsidRDefault="0030052D" w:rsidP="0030052D">
      <w:pPr>
        <w:widowControl w:val="0"/>
        <w:autoSpaceDE w:val="0"/>
        <w:autoSpaceDN w:val="0"/>
        <w:adjustRightInd w:val="0"/>
        <w:spacing w:after="0" w:line="240" w:lineRule="auto"/>
        <w:ind w:firstLine="720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30052D" w:rsidRPr="0030052D" w:rsidRDefault="0030052D" w:rsidP="0030052D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30052D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Рекомендовано до захисту:</w:t>
      </w:r>
      <w:r w:rsidRPr="0030052D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 xml:space="preserve">Захищено на засіданні ЕК №1 </w:t>
      </w:r>
    </w:p>
    <w:p w:rsidR="0030052D" w:rsidRPr="0030052D" w:rsidRDefault="0030052D" w:rsidP="0030052D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30052D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Протокол засідання кафедри</w:t>
      </w:r>
      <w:r w:rsidRPr="0030052D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Протокол №_____від «___» _______р.</w:t>
      </w:r>
    </w:p>
    <w:p w:rsidR="0030052D" w:rsidRPr="0030052D" w:rsidRDefault="0030052D" w:rsidP="0030052D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30052D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№_____від «___» _______р.</w:t>
      </w:r>
      <w:r w:rsidRPr="0030052D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Оцінка _____/ ________/__________</w:t>
      </w:r>
    </w:p>
    <w:p w:rsidR="0030052D" w:rsidRPr="0030052D" w:rsidRDefault="0030052D" w:rsidP="0030052D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30052D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 xml:space="preserve">             </w:t>
      </w:r>
      <w:r w:rsidRPr="0030052D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 xml:space="preserve">(за національною шкалою, шкалою </w:t>
      </w:r>
      <w:proofErr w:type="spellStart"/>
      <w:r w:rsidRPr="0030052D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>ЕСТS,бал</w:t>
      </w:r>
      <w:proofErr w:type="spellEnd"/>
      <w:r w:rsidRPr="0030052D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>)</w:t>
      </w:r>
    </w:p>
    <w:p w:rsidR="0030052D" w:rsidRPr="0030052D" w:rsidRDefault="0030052D" w:rsidP="0030052D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30052D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Завідувач кафедри</w:t>
      </w:r>
      <w:r w:rsidRPr="0030052D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Голова ЕК</w:t>
      </w:r>
    </w:p>
    <w:p w:rsidR="0030052D" w:rsidRPr="0030052D" w:rsidRDefault="0030052D" w:rsidP="0030052D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30052D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_______            Макаренко О.А.</w:t>
      </w:r>
      <w:r w:rsidRPr="0030052D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 xml:space="preserve">_______              </w:t>
      </w:r>
      <w:proofErr w:type="spellStart"/>
      <w:r w:rsidRPr="0030052D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Чеботар</w:t>
      </w:r>
      <w:proofErr w:type="spellEnd"/>
      <w:r w:rsidRPr="0030052D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С. В.</w:t>
      </w:r>
    </w:p>
    <w:p w:rsidR="0030052D" w:rsidRPr="0030052D" w:rsidRDefault="0030052D" w:rsidP="0030052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</w:pPr>
      <w:r w:rsidRPr="0030052D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 xml:space="preserve">     (підпис)                        </w:t>
      </w:r>
      <w:r w:rsidRPr="0030052D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ab/>
      </w:r>
      <w:r w:rsidRPr="0030052D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ab/>
      </w:r>
      <w:r w:rsidRPr="0030052D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ab/>
        <w:t xml:space="preserve">                              (підпис)                        </w:t>
      </w:r>
    </w:p>
    <w:p w:rsidR="0030052D" w:rsidRPr="0030052D" w:rsidRDefault="0030052D" w:rsidP="0030052D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30052D" w:rsidRDefault="0030052D" w:rsidP="0030052D">
      <w:pPr>
        <w:spacing w:after="0" w:line="360" w:lineRule="auto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30052D" w:rsidRPr="0030052D" w:rsidRDefault="0030052D" w:rsidP="0030052D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30052D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Одеса – 2018</w:t>
      </w:r>
    </w:p>
    <w:p w:rsidR="0030052D" w:rsidRDefault="0030052D" w:rsidP="0030052D">
      <w:pPr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30052D" w:rsidRPr="0030052D" w:rsidRDefault="0030052D" w:rsidP="0030052D">
      <w:pPr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0052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Анотація</w:t>
      </w:r>
    </w:p>
    <w:p w:rsidR="0030052D" w:rsidRPr="0030052D" w:rsidRDefault="0030052D" w:rsidP="0030052D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роботі показано, що якість життя обстежуваних з алкогольною залежністю як в стані алкогольного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>абстинентного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синдрому, так і в стані ремісії, у сферах як фізичного так і  психічного благополуччя і виконуваних ролей нижче, ніж у здорових обстежуваних </w:t>
      </w:r>
    </w:p>
    <w:p w:rsidR="0030052D" w:rsidRPr="0030052D" w:rsidRDefault="0030052D" w:rsidP="0030052D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Було показано, що суб'єктивна оцінка якості життя у осіб в стані алкогольного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>абстинентного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синдрому взаємозв'язана з патопсихологічним станом обстежуваних. </w:t>
      </w:r>
    </w:p>
    <w:p w:rsidR="0030052D" w:rsidRPr="0030052D" w:rsidRDefault="0030052D" w:rsidP="0030052D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>Наближення по ряду показників між здоровими чоловіками і хворими алкоголізмом під час тривалої ремісії свідчить про певну оборотність афективних і інтелектуальних розладів.</w:t>
      </w:r>
    </w:p>
    <w:p w:rsidR="0030052D" w:rsidRPr="0030052D" w:rsidRDefault="0030052D" w:rsidP="0030052D">
      <w:pPr>
        <w:autoSpaceDE w:val="0"/>
        <w:autoSpaceDN w:val="0"/>
        <w:adjustRightInd w:val="0"/>
        <w:spacing w:before="60" w:after="6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0052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Роботу викладено на 53 сторінках, вона містить 2 таблиці та 3  рисунка. Наведено посилання на 66 джерела літератури кирилицею і 6 джерел латиницею. </w:t>
      </w:r>
    </w:p>
    <w:p w:rsidR="0030052D" w:rsidRPr="0030052D" w:rsidRDefault="0030052D" w:rsidP="0030052D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eastAsia="ru-RU"/>
        </w:rPr>
      </w:pPr>
      <w:r w:rsidRPr="0030052D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          Ключові слова: </w:t>
      </w:r>
      <w:r w:rsidRPr="0030052D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eastAsia="ru-RU"/>
        </w:rPr>
        <w:t xml:space="preserve">алкоголізм, якість життя, алкогольний </w:t>
      </w:r>
      <w:proofErr w:type="spellStart"/>
      <w:r w:rsidRPr="0030052D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eastAsia="ru-RU"/>
        </w:rPr>
        <w:t>абстинентний</w:t>
      </w:r>
      <w:proofErr w:type="spellEnd"/>
      <w:r w:rsidRPr="0030052D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eastAsia="ru-RU"/>
        </w:rPr>
        <w:t xml:space="preserve">  синдром, стан ремісії. </w:t>
      </w:r>
    </w:p>
    <w:p w:rsidR="0030052D" w:rsidRPr="0030052D" w:rsidRDefault="0030052D" w:rsidP="0030052D">
      <w:pPr>
        <w:spacing w:after="0" w:line="360" w:lineRule="auto"/>
        <w:ind w:firstLine="900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proofErr w:type="spellStart"/>
      <w:r w:rsidRPr="0030052D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Annotation</w:t>
      </w:r>
      <w:proofErr w:type="spellEnd"/>
    </w:p>
    <w:p w:rsidR="0030052D" w:rsidRPr="0030052D" w:rsidRDefault="0030052D" w:rsidP="003005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p w:rsidR="0030052D" w:rsidRPr="0030052D" w:rsidRDefault="0030052D" w:rsidP="0030052D">
      <w:pPr>
        <w:shd w:val="clear" w:color="auto" w:fill="FFFFFF"/>
        <w:spacing w:after="0" w:line="36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  <w:lang w:val="en-US" w:eastAsia="ru-RU"/>
        </w:rPr>
      </w:pPr>
      <w:r w:rsidRPr="0030052D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  <w:lang w:val="en-US" w:eastAsia="ru-RU"/>
        </w:rPr>
        <w:t xml:space="preserve">It is shown that the quality of life in patients with alcoholism, as in a state of alcohol withdrawal and in remission, worse than in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  <w:lang w:val="en-US" w:eastAsia="ru-RU"/>
        </w:rPr>
        <w:t>healthypatients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  <w:lang w:val="en-US" w:eastAsia="ru-RU"/>
        </w:rPr>
        <w:t>.</w:t>
      </w:r>
    </w:p>
    <w:p w:rsidR="0030052D" w:rsidRPr="0030052D" w:rsidRDefault="0030052D" w:rsidP="0030052D">
      <w:pPr>
        <w:shd w:val="clear" w:color="auto" w:fill="FFFFFF"/>
        <w:spacing w:after="0" w:line="36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en-US" w:eastAsia="ru-RU"/>
        </w:rPr>
      </w:pP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It has been shown that the subjective assessment of quality of life in patients in alcohol withdrawal </w:t>
      </w:r>
      <w:proofErr w:type="gramStart"/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syndrome </w:t>
      </w:r>
      <w:r w:rsidRPr="0030052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is</w:t>
      </w:r>
      <w:proofErr w:type="gramEnd"/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 interrelated with the psychological state of the examined</w:t>
      </w:r>
    </w:p>
    <w:p w:rsidR="0030052D" w:rsidRPr="0030052D" w:rsidRDefault="0030052D" w:rsidP="0030052D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Improving the quality of life in men in a state of long-term remission indicates the reversibility of psychological and intellectual disorders. </w:t>
      </w:r>
    </w:p>
    <w:p w:rsidR="0030052D" w:rsidRPr="0030052D" w:rsidRDefault="0030052D" w:rsidP="0030052D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</w:pPr>
      <w:proofErr w:type="spellStart"/>
      <w:r w:rsidRPr="0030052D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This</w:t>
      </w:r>
      <w:proofErr w:type="spellEnd"/>
      <w:r w:rsidRPr="0030052D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30052D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paper</w:t>
      </w:r>
      <w:proofErr w:type="spellEnd"/>
      <w:r w:rsidRPr="0030052D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30052D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describes</w:t>
      </w:r>
      <w:proofErr w:type="spellEnd"/>
      <w:r w:rsidRPr="0030052D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30052D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the</w:t>
      </w:r>
      <w:proofErr w:type="spellEnd"/>
      <w:r w:rsidRPr="0030052D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53 </w:t>
      </w:r>
      <w:proofErr w:type="spellStart"/>
      <w:r w:rsidRPr="0030052D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page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, it comprises a table 2 and figure 3. Leading references to source literature Cyrillic 6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6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 and 6 works in Latin. </w:t>
      </w:r>
    </w:p>
    <w:p w:rsidR="0030052D" w:rsidRPr="0030052D" w:rsidRDefault="0030052D" w:rsidP="0030052D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</w:pP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Key words: </w:t>
      </w:r>
      <w:r w:rsidRPr="0030052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>was alcoholism, quality of life, alcohol withdrawal syndrome, remission</w:t>
      </w:r>
    </w:p>
    <w:p w:rsidR="0030052D" w:rsidRPr="0030052D" w:rsidRDefault="0030052D" w:rsidP="0030052D">
      <w:pPr>
        <w:spacing w:after="0" w:line="360" w:lineRule="auto"/>
        <w:ind w:firstLine="720"/>
        <w:jc w:val="both"/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  <w:lang w:val="en-US" w:eastAsia="ru-RU"/>
        </w:rPr>
      </w:pPr>
    </w:p>
    <w:p w:rsidR="0030052D" w:rsidRDefault="0030052D" w:rsidP="0030052D">
      <w:pPr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30052D" w:rsidRDefault="0030052D" w:rsidP="0030052D">
      <w:pPr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30052D" w:rsidRPr="0030052D" w:rsidRDefault="0030052D" w:rsidP="0030052D">
      <w:pPr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ЗМІСТ</w:t>
      </w:r>
    </w:p>
    <w:p w:rsidR="0030052D" w:rsidRPr="0030052D" w:rsidRDefault="0030052D" w:rsidP="0030052D">
      <w:pPr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tbl>
      <w:tblPr>
        <w:tblW w:w="9828" w:type="dxa"/>
        <w:tblLook w:val="01E0" w:firstRow="1" w:lastRow="1" w:firstColumn="1" w:lastColumn="1" w:noHBand="0" w:noVBand="0"/>
      </w:tblPr>
      <w:tblGrid>
        <w:gridCol w:w="467"/>
        <w:gridCol w:w="845"/>
        <w:gridCol w:w="8020"/>
        <w:gridCol w:w="496"/>
      </w:tblGrid>
      <w:tr w:rsidR="0030052D" w:rsidRPr="0030052D" w:rsidTr="0030052D">
        <w:tc>
          <w:tcPr>
            <w:tcW w:w="467" w:type="dxa"/>
          </w:tcPr>
          <w:p w:rsidR="0030052D" w:rsidRPr="0030052D" w:rsidRDefault="0030052D" w:rsidP="0030052D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8865" w:type="dxa"/>
            <w:gridSpan w:val="2"/>
            <w:hideMark/>
          </w:tcPr>
          <w:p w:rsidR="0030052D" w:rsidRPr="0030052D" w:rsidRDefault="0030052D" w:rsidP="0030052D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0052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Прийняті скорочення та абревіатури</w:t>
            </w:r>
          </w:p>
        </w:tc>
        <w:tc>
          <w:tcPr>
            <w:tcW w:w="496" w:type="dxa"/>
            <w:hideMark/>
          </w:tcPr>
          <w:p w:rsidR="0030052D" w:rsidRPr="0030052D" w:rsidRDefault="0030052D" w:rsidP="0030052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0052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</w:t>
            </w:r>
          </w:p>
        </w:tc>
      </w:tr>
      <w:tr w:rsidR="0030052D" w:rsidRPr="0030052D" w:rsidTr="0030052D">
        <w:tc>
          <w:tcPr>
            <w:tcW w:w="467" w:type="dxa"/>
          </w:tcPr>
          <w:p w:rsidR="0030052D" w:rsidRPr="0030052D" w:rsidRDefault="0030052D" w:rsidP="0030052D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8865" w:type="dxa"/>
            <w:gridSpan w:val="2"/>
            <w:hideMark/>
          </w:tcPr>
          <w:p w:rsidR="0030052D" w:rsidRPr="0030052D" w:rsidRDefault="0030052D" w:rsidP="0030052D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0052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ВСТУП</w:t>
            </w:r>
            <w:r w:rsidRPr="0030052D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 xml:space="preserve"> </w:t>
            </w:r>
            <w:r w:rsidRPr="0030052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............................................................................................................</w:t>
            </w:r>
          </w:p>
        </w:tc>
        <w:tc>
          <w:tcPr>
            <w:tcW w:w="496" w:type="dxa"/>
            <w:hideMark/>
          </w:tcPr>
          <w:p w:rsidR="0030052D" w:rsidRPr="0030052D" w:rsidRDefault="0030052D" w:rsidP="0030052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0052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5</w:t>
            </w:r>
          </w:p>
        </w:tc>
      </w:tr>
      <w:tr w:rsidR="0030052D" w:rsidRPr="0030052D" w:rsidTr="0030052D">
        <w:trPr>
          <w:trHeight w:val="448"/>
        </w:trPr>
        <w:tc>
          <w:tcPr>
            <w:tcW w:w="467" w:type="dxa"/>
            <w:hideMark/>
          </w:tcPr>
          <w:p w:rsidR="0030052D" w:rsidRPr="0030052D" w:rsidRDefault="0030052D" w:rsidP="0030052D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0052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1.</w:t>
            </w:r>
          </w:p>
        </w:tc>
        <w:tc>
          <w:tcPr>
            <w:tcW w:w="8865" w:type="dxa"/>
            <w:gridSpan w:val="2"/>
            <w:hideMark/>
          </w:tcPr>
          <w:p w:rsidR="0030052D" w:rsidRPr="0030052D" w:rsidRDefault="0030052D" w:rsidP="0030052D">
            <w:pPr>
              <w:spacing w:after="12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0052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ОГЛЯД ЛІТЕРАТУРИ ...................................................................................</w:t>
            </w:r>
          </w:p>
        </w:tc>
        <w:tc>
          <w:tcPr>
            <w:tcW w:w="496" w:type="dxa"/>
            <w:hideMark/>
          </w:tcPr>
          <w:p w:rsidR="0030052D" w:rsidRPr="0030052D" w:rsidRDefault="0030052D" w:rsidP="0030052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0052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7</w:t>
            </w:r>
          </w:p>
        </w:tc>
      </w:tr>
      <w:tr w:rsidR="0030052D" w:rsidRPr="0030052D" w:rsidTr="0030052D">
        <w:trPr>
          <w:trHeight w:val="589"/>
        </w:trPr>
        <w:tc>
          <w:tcPr>
            <w:tcW w:w="467" w:type="dxa"/>
          </w:tcPr>
          <w:p w:rsidR="0030052D" w:rsidRPr="0030052D" w:rsidRDefault="0030052D" w:rsidP="0030052D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845" w:type="dxa"/>
            <w:hideMark/>
          </w:tcPr>
          <w:p w:rsidR="0030052D" w:rsidRPr="0030052D" w:rsidRDefault="0030052D" w:rsidP="0030052D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0052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1.1.</w:t>
            </w:r>
          </w:p>
        </w:tc>
        <w:tc>
          <w:tcPr>
            <w:tcW w:w="8020" w:type="dxa"/>
            <w:hideMark/>
          </w:tcPr>
          <w:p w:rsidR="0030052D" w:rsidRPr="0030052D" w:rsidRDefault="0030052D" w:rsidP="0030052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005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Причини і </w:t>
            </w:r>
            <w:proofErr w:type="spellStart"/>
            <w:r w:rsidRPr="003005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механізми</w:t>
            </w:r>
            <w:proofErr w:type="spellEnd"/>
            <w:r w:rsidRPr="003005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3005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формування</w:t>
            </w:r>
            <w:proofErr w:type="spellEnd"/>
            <w:r w:rsidRPr="003005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3005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алкогольної</w:t>
            </w:r>
            <w:proofErr w:type="spellEnd"/>
            <w:r w:rsidRPr="003005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3005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залежності</w:t>
            </w:r>
            <w:proofErr w:type="spellEnd"/>
            <w:r w:rsidRPr="0030052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…….</w:t>
            </w:r>
          </w:p>
        </w:tc>
        <w:tc>
          <w:tcPr>
            <w:tcW w:w="496" w:type="dxa"/>
            <w:hideMark/>
          </w:tcPr>
          <w:p w:rsidR="0030052D" w:rsidRPr="0030052D" w:rsidRDefault="0030052D" w:rsidP="0030052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0052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7</w:t>
            </w:r>
          </w:p>
        </w:tc>
      </w:tr>
      <w:tr w:rsidR="0030052D" w:rsidRPr="0030052D" w:rsidTr="0030052D">
        <w:tc>
          <w:tcPr>
            <w:tcW w:w="467" w:type="dxa"/>
          </w:tcPr>
          <w:p w:rsidR="0030052D" w:rsidRPr="0030052D" w:rsidRDefault="0030052D" w:rsidP="0030052D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845" w:type="dxa"/>
            <w:hideMark/>
          </w:tcPr>
          <w:p w:rsidR="0030052D" w:rsidRPr="0030052D" w:rsidRDefault="0030052D" w:rsidP="0030052D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0052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1.2.</w:t>
            </w:r>
          </w:p>
        </w:tc>
        <w:tc>
          <w:tcPr>
            <w:tcW w:w="8020" w:type="dxa"/>
            <w:hideMark/>
          </w:tcPr>
          <w:p w:rsidR="0030052D" w:rsidRPr="0030052D" w:rsidRDefault="0030052D" w:rsidP="0030052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0052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Медичні наслідки алкоголізації …………………………………..</w:t>
            </w:r>
          </w:p>
        </w:tc>
        <w:tc>
          <w:tcPr>
            <w:tcW w:w="496" w:type="dxa"/>
            <w:hideMark/>
          </w:tcPr>
          <w:p w:rsidR="0030052D" w:rsidRPr="0030052D" w:rsidRDefault="0030052D" w:rsidP="0030052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0052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14</w:t>
            </w:r>
          </w:p>
        </w:tc>
      </w:tr>
      <w:tr w:rsidR="0030052D" w:rsidRPr="0030052D" w:rsidTr="0030052D">
        <w:tc>
          <w:tcPr>
            <w:tcW w:w="467" w:type="dxa"/>
          </w:tcPr>
          <w:p w:rsidR="0030052D" w:rsidRPr="0030052D" w:rsidRDefault="0030052D" w:rsidP="0030052D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845" w:type="dxa"/>
            <w:hideMark/>
          </w:tcPr>
          <w:p w:rsidR="0030052D" w:rsidRPr="0030052D" w:rsidRDefault="0030052D" w:rsidP="0030052D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0052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1.3.</w:t>
            </w:r>
          </w:p>
        </w:tc>
        <w:tc>
          <w:tcPr>
            <w:tcW w:w="8020" w:type="dxa"/>
            <w:hideMark/>
          </w:tcPr>
          <w:p w:rsidR="0030052D" w:rsidRPr="0030052D" w:rsidRDefault="0030052D" w:rsidP="0030052D">
            <w:pPr>
              <w:shd w:val="clear" w:color="auto" w:fill="FFFFFF"/>
              <w:spacing w:after="0" w:line="360" w:lineRule="auto"/>
              <w:ind w:right="7"/>
              <w:jc w:val="both"/>
              <w:rPr>
                <w:rFonts w:ascii="Times New Roman" w:eastAsia="Times New Roman" w:hAnsi="Times New Roman" w:cs="Times New Roman"/>
                <w:bCs/>
                <w:spacing w:val="1"/>
                <w:sz w:val="28"/>
                <w:szCs w:val="28"/>
                <w:lang w:eastAsia="ru-RU"/>
              </w:rPr>
            </w:pPr>
            <w:r w:rsidRPr="0030052D">
              <w:rPr>
                <w:rFonts w:ascii="Times New Roman" w:eastAsia="Times New Roman" w:hAnsi="Times New Roman" w:cs="Times New Roman"/>
                <w:bCs/>
                <w:spacing w:val="1"/>
                <w:sz w:val="28"/>
                <w:szCs w:val="28"/>
                <w:lang w:eastAsia="ru-RU"/>
              </w:rPr>
              <w:t>«Якість життя» - як метод оцінки здоров'я людини ……………..</w:t>
            </w:r>
          </w:p>
        </w:tc>
        <w:tc>
          <w:tcPr>
            <w:tcW w:w="496" w:type="dxa"/>
            <w:hideMark/>
          </w:tcPr>
          <w:p w:rsidR="0030052D" w:rsidRPr="0030052D" w:rsidRDefault="0030052D" w:rsidP="0030052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0052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17</w:t>
            </w:r>
          </w:p>
        </w:tc>
      </w:tr>
      <w:tr w:rsidR="0030052D" w:rsidRPr="0030052D" w:rsidTr="0030052D">
        <w:tc>
          <w:tcPr>
            <w:tcW w:w="467" w:type="dxa"/>
            <w:hideMark/>
          </w:tcPr>
          <w:p w:rsidR="0030052D" w:rsidRPr="0030052D" w:rsidRDefault="0030052D" w:rsidP="0030052D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0052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2.</w:t>
            </w:r>
          </w:p>
        </w:tc>
        <w:tc>
          <w:tcPr>
            <w:tcW w:w="8865" w:type="dxa"/>
            <w:gridSpan w:val="2"/>
            <w:hideMark/>
          </w:tcPr>
          <w:p w:rsidR="0030052D" w:rsidRPr="0030052D" w:rsidRDefault="0030052D" w:rsidP="0030052D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0052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МАТЕРІАЛИ І МЕТОДИ ДОСЛІДЖЕННЯ ……………………………..</w:t>
            </w:r>
          </w:p>
        </w:tc>
        <w:tc>
          <w:tcPr>
            <w:tcW w:w="496" w:type="dxa"/>
            <w:hideMark/>
          </w:tcPr>
          <w:p w:rsidR="0030052D" w:rsidRPr="0030052D" w:rsidRDefault="0030052D" w:rsidP="0030052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0052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23</w:t>
            </w:r>
          </w:p>
        </w:tc>
      </w:tr>
      <w:tr w:rsidR="0030052D" w:rsidRPr="0030052D" w:rsidTr="0030052D">
        <w:tc>
          <w:tcPr>
            <w:tcW w:w="467" w:type="dxa"/>
          </w:tcPr>
          <w:p w:rsidR="0030052D" w:rsidRPr="0030052D" w:rsidRDefault="0030052D" w:rsidP="0030052D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845" w:type="dxa"/>
            <w:hideMark/>
          </w:tcPr>
          <w:p w:rsidR="0030052D" w:rsidRPr="0030052D" w:rsidRDefault="0030052D" w:rsidP="0030052D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0052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2.1.</w:t>
            </w:r>
          </w:p>
        </w:tc>
        <w:tc>
          <w:tcPr>
            <w:tcW w:w="8020" w:type="dxa"/>
            <w:hideMark/>
          </w:tcPr>
          <w:p w:rsidR="0030052D" w:rsidRPr="0030052D" w:rsidRDefault="0030052D" w:rsidP="0030052D">
            <w:pPr>
              <w:keepNext/>
              <w:spacing w:after="0" w:line="360" w:lineRule="auto"/>
              <w:outlineLvl w:val="2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ru-RU" w:eastAsia="ru-RU"/>
              </w:rPr>
            </w:pPr>
            <w:r w:rsidRPr="0030052D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 xml:space="preserve">Визначення показників, які характеризують якість життя, за допомогою опитувальника </w:t>
            </w:r>
            <w:r w:rsidRPr="0030052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SF-36 (російськомовна версія) ……...</w:t>
            </w:r>
          </w:p>
        </w:tc>
        <w:tc>
          <w:tcPr>
            <w:tcW w:w="496" w:type="dxa"/>
            <w:hideMark/>
          </w:tcPr>
          <w:p w:rsidR="0030052D" w:rsidRPr="0030052D" w:rsidRDefault="0030052D" w:rsidP="0030052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0052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24</w:t>
            </w:r>
          </w:p>
        </w:tc>
      </w:tr>
      <w:tr w:rsidR="0030052D" w:rsidRPr="0030052D" w:rsidTr="0030052D">
        <w:tc>
          <w:tcPr>
            <w:tcW w:w="467" w:type="dxa"/>
          </w:tcPr>
          <w:p w:rsidR="0030052D" w:rsidRPr="0030052D" w:rsidRDefault="0030052D" w:rsidP="0030052D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845" w:type="dxa"/>
            <w:hideMark/>
          </w:tcPr>
          <w:p w:rsidR="0030052D" w:rsidRPr="0030052D" w:rsidRDefault="0030052D" w:rsidP="0030052D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0052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2.2.</w:t>
            </w:r>
          </w:p>
        </w:tc>
        <w:tc>
          <w:tcPr>
            <w:tcW w:w="8020" w:type="dxa"/>
            <w:hideMark/>
          </w:tcPr>
          <w:p w:rsidR="0030052D" w:rsidRPr="0030052D" w:rsidRDefault="0030052D" w:rsidP="0030052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0052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Статистична обробка  результатів досліджень ……………………</w:t>
            </w:r>
          </w:p>
        </w:tc>
        <w:tc>
          <w:tcPr>
            <w:tcW w:w="496" w:type="dxa"/>
            <w:hideMark/>
          </w:tcPr>
          <w:p w:rsidR="0030052D" w:rsidRPr="0030052D" w:rsidRDefault="0030052D" w:rsidP="0030052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0052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30</w:t>
            </w:r>
          </w:p>
        </w:tc>
      </w:tr>
      <w:tr w:rsidR="0030052D" w:rsidRPr="0030052D" w:rsidTr="0030052D">
        <w:tc>
          <w:tcPr>
            <w:tcW w:w="467" w:type="dxa"/>
          </w:tcPr>
          <w:p w:rsidR="0030052D" w:rsidRPr="0030052D" w:rsidRDefault="0030052D" w:rsidP="0030052D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845" w:type="dxa"/>
            <w:hideMark/>
          </w:tcPr>
          <w:p w:rsidR="0030052D" w:rsidRPr="0030052D" w:rsidRDefault="0030052D" w:rsidP="0030052D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0052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2.3.</w:t>
            </w:r>
          </w:p>
        </w:tc>
        <w:tc>
          <w:tcPr>
            <w:tcW w:w="8020" w:type="dxa"/>
            <w:hideMark/>
          </w:tcPr>
          <w:p w:rsidR="0030052D" w:rsidRPr="0030052D" w:rsidRDefault="0030052D" w:rsidP="0030052D">
            <w:pPr>
              <w:shd w:val="clear" w:color="auto" w:fill="FFFFFF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0052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Визначення коефіцієнта кореляції за </w:t>
            </w:r>
            <w:proofErr w:type="spellStart"/>
            <w:r w:rsidRPr="0030052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Пірсоном</w:t>
            </w:r>
            <w:proofErr w:type="spellEnd"/>
            <w:r w:rsidRPr="0030052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…………………..</w:t>
            </w:r>
          </w:p>
        </w:tc>
        <w:tc>
          <w:tcPr>
            <w:tcW w:w="496" w:type="dxa"/>
            <w:hideMark/>
          </w:tcPr>
          <w:p w:rsidR="0030052D" w:rsidRPr="0030052D" w:rsidRDefault="0030052D" w:rsidP="0030052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0052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30</w:t>
            </w:r>
          </w:p>
        </w:tc>
      </w:tr>
      <w:tr w:rsidR="0030052D" w:rsidRPr="0030052D" w:rsidTr="0030052D">
        <w:tc>
          <w:tcPr>
            <w:tcW w:w="467" w:type="dxa"/>
            <w:hideMark/>
          </w:tcPr>
          <w:p w:rsidR="0030052D" w:rsidRPr="0030052D" w:rsidRDefault="0030052D" w:rsidP="0030052D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0052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3.</w:t>
            </w:r>
          </w:p>
        </w:tc>
        <w:tc>
          <w:tcPr>
            <w:tcW w:w="8865" w:type="dxa"/>
            <w:gridSpan w:val="2"/>
            <w:hideMark/>
          </w:tcPr>
          <w:p w:rsidR="0030052D" w:rsidRPr="0030052D" w:rsidRDefault="0030052D" w:rsidP="0030052D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0052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РЕЗУЛЬТАТИ ДОСЛІДЖЕНЬ ТА ЇХ ОБГОВОРЕННЯ ...........................</w:t>
            </w:r>
          </w:p>
        </w:tc>
        <w:tc>
          <w:tcPr>
            <w:tcW w:w="496" w:type="dxa"/>
            <w:hideMark/>
          </w:tcPr>
          <w:p w:rsidR="0030052D" w:rsidRPr="0030052D" w:rsidRDefault="0030052D" w:rsidP="0030052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0052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32</w:t>
            </w:r>
          </w:p>
        </w:tc>
      </w:tr>
      <w:tr w:rsidR="0030052D" w:rsidRPr="0030052D" w:rsidTr="0030052D">
        <w:tc>
          <w:tcPr>
            <w:tcW w:w="467" w:type="dxa"/>
          </w:tcPr>
          <w:p w:rsidR="0030052D" w:rsidRPr="0030052D" w:rsidRDefault="0030052D" w:rsidP="0030052D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8865" w:type="dxa"/>
            <w:gridSpan w:val="2"/>
            <w:hideMark/>
          </w:tcPr>
          <w:p w:rsidR="0030052D" w:rsidRPr="0030052D" w:rsidRDefault="0030052D" w:rsidP="0030052D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0052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УЗАГАЛЬНЕННЯ ..........................................................................................</w:t>
            </w:r>
          </w:p>
        </w:tc>
        <w:tc>
          <w:tcPr>
            <w:tcW w:w="496" w:type="dxa"/>
            <w:hideMark/>
          </w:tcPr>
          <w:p w:rsidR="0030052D" w:rsidRPr="0030052D" w:rsidRDefault="0030052D" w:rsidP="0030052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0052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42</w:t>
            </w:r>
          </w:p>
        </w:tc>
      </w:tr>
      <w:tr w:rsidR="0030052D" w:rsidRPr="0030052D" w:rsidTr="0030052D">
        <w:tc>
          <w:tcPr>
            <w:tcW w:w="467" w:type="dxa"/>
          </w:tcPr>
          <w:p w:rsidR="0030052D" w:rsidRPr="0030052D" w:rsidRDefault="0030052D" w:rsidP="0030052D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8865" w:type="dxa"/>
            <w:gridSpan w:val="2"/>
            <w:hideMark/>
          </w:tcPr>
          <w:p w:rsidR="0030052D" w:rsidRPr="0030052D" w:rsidRDefault="0030052D" w:rsidP="0030052D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0052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ВИСНОВКИ ....................................................................................................</w:t>
            </w:r>
          </w:p>
        </w:tc>
        <w:tc>
          <w:tcPr>
            <w:tcW w:w="496" w:type="dxa"/>
            <w:hideMark/>
          </w:tcPr>
          <w:p w:rsidR="0030052D" w:rsidRPr="0030052D" w:rsidRDefault="0030052D" w:rsidP="0030052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0052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45</w:t>
            </w:r>
          </w:p>
        </w:tc>
      </w:tr>
      <w:tr w:rsidR="0030052D" w:rsidRPr="0030052D" w:rsidTr="0030052D">
        <w:tc>
          <w:tcPr>
            <w:tcW w:w="467" w:type="dxa"/>
          </w:tcPr>
          <w:p w:rsidR="0030052D" w:rsidRPr="0030052D" w:rsidRDefault="0030052D" w:rsidP="0030052D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8865" w:type="dxa"/>
            <w:gridSpan w:val="2"/>
            <w:hideMark/>
          </w:tcPr>
          <w:p w:rsidR="0030052D" w:rsidRPr="0030052D" w:rsidRDefault="0030052D" w:rsidP="0030052D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0052D">
              <w:rPr>
                <w:rFonts w:ascii="Times New Roman" w:eastAsia="Times New Roman" w:hAnsi="Times New Roman" w:cs="Times New Roman"/>
                <w:iCs/>
                <w:sz w:val="28"/>
                <w:szCs w:val="28"/>
                <w:lang w:eastAsia="ru-RU"/>
              </w:rPr>
              <w:t>СПИСОК ЦИТОВАНОЇ ЛІТЕРАТУРИ .......................................................</w:t>
            </w:r>
          </w:p>
        </w:tc>
        <w:tc>
          <w:tcPr>
            <w:tcW w:w="496" w:type="dxa"/>
            <w:hideMark/>
          </w:tcPr>
          <w:p w:rsidR="0030052D" w:rsidRPr="0030052D" w:rsidRDefault="0030052D" w:rsidP="0030052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0052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46</w:t>
            </w:r>
          </w:p>
        </w:tc>
      </w:tr>
    </w:tbl>
    <w:p w:rsidR="005027D1" w:rsidRDefault="005027D1"/>
    <w:p w:rsidR="0030052D" w:rsidRDefault="0030052D"/>
    <w:p w:rsidR="0030052D" w:rsidRDefault="0030052D"/>
    <w:p w:rsidR="0030052D" w:rsidRDefault="0030052D"/>
    <w:p w:rsidR="0030052D" w:rsidRDefault="0030052D"/>
    <w:p w:rsidR="0030052D" w:rsidRDefault="0030052D"/>
    <w:p w:rsidR="0030052D" w:rsidRDefault="0030052D"/>
    <w:p w:rsidR="0030052D" w:rsidRDefault="0030052D"/>
    <w:p w:rsidR="0030052D" w:rsidRDefault="0030052D"/>
    <w:p w:rsidR="0030052D" w:rsidRDefault="0030052D"/>
    <w:p w:rsidR="0030052D" w:rsidRDefault="0030052D"/>
    <w:p w:rsidR="0030052D" w:rsidRDefault="0030052D"/>
    <w:p w:rsidR="0030052D" w:rsidRDefault="0030052D"/>
    <w:p w:rsidR="0030052D" w:rsidRPr="0030052D" w:rsidRDefault="0030052D" w:rsidP="0030052D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ВСТУП</w:t>
      </w:r>
    </w:p>
    <w:p w:rsidR="0030052D" w:rsidRPr="0030052D" w:rsidRDefault="0030052D" w:rsidP="0030052D">
      <w:pPr>
        <w:spacing w:after="0" w:line="360" w:lineRule="auto"/>
        <w:ind w:firstLine="90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>Широка поширеність алкоголізму і все ще недостатня ефективність протиалкогольної терапії вказують на актуальність досліджень, які спрямовані на з'ясування причин розвитку і розробку методів боротьби з алкогольною токсикоманією.</w:t>
      </w:r>
    </w:p>
    <w:p w:rsidR="0030052D" w:rsidRPr="0030052D" w:rsidRDefault="0030052D" w:rsidP="0030052D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>За даними ВООЗ, нині алкоголізм як причина смерті у всьому світі займає по частоті третє місце, поступаючись тільки злоякісним новоутворенням і серцево-судинним захворюванням. В Україні споживання алкоголю складає  близько 12-13 літрів абсолютного спирту на людину в рік (з урахуванням домашнього алкоголю і промислових фальсифікатів - до 20 літрів в рік) [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>Линский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др.,2005;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>Кибитов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>Анохина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>, 2016].</w:t>
      </w:r>
    </w:p>
    <w:p w:rsidR="0030052D" w:rsidRPr="0030052D" w:rsidRDefault="0030052D" w:rsidP="0030052D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Через вживання алкоголю Україна втрачає щорічно понад 40 тисяч своїх громадян:  з них близько 8 тисяч отруєнь, 8 тисяч - розвинутих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>кардіопатій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>, інші захворювання і нещасні випадки, пов'язані із вживанням алкоголю [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>Лінський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ін., 2004;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>Моисеев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2014; Савин и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>др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>., 2018].</w:t>
      </w:r>
    </w:p>
    <w:p w:rsidR="0030052D" w:rsidRPr="0030052D" w:rsidRDefault="0030052D" w:rsidP="0030052D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Актуальною є проблема профілактики рецидивів і динаміки тривалих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>ремісій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>. Ремісії можуть закінчуватися за несприятливих умов відновленням алкогольної залежності.</w:t>
      </w:r>
    </w:p>
    <w:p w:rsidR="0030052D" w:rsidRPr="0030052D" w:rsidRDefault="0030052D" w:rsidP="0030052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Концепція якості життя - поняття, відносно нове для вітчизняної медичної практики в цілому і для психіатрії і наркології зокрема. Причому, якщо в психіатрії існують дослідження, в яких показник якості життя використовується для оцінки ефективності лікування, то в наркології цей метод практично не застосовувався. Зростання інтересу до цієї проблеми є показником прагнення до розвитку цілісного погляду на людину, як таку.</w:t>
      </w:r>
    </w:p>
    <w:p w:rsidR="0030052D" w:rsidRPr="0030052D" w:rsidRDefault="0030052D" w:rsidP="0030052D">
      <w:pPr>
        <w:keepNext/>
        <w:spacing w:after="0" w:line="360" w:lineRule="auto"/>
        <w:ind w:firstLine="709"/>
        <w:jc w:val="both"/>
        <w:outlineLvl w:val="3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30052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Уперше якість життя у наркологічних пацієнтів досліджували  R. </w:t>
      </w:r>
      <w:proofErr w:type="spellStart"/>
      <w:r w:rsidRPr="0030052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Longabaugh</w:t>
      </w:r>
      <w:proofErr w:type="spellEnd"/>
      <w:r w:rsidRPr="0030052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,  M. E. </w:t>
      </w:r>
      <w:proofErr w:type="spellStart"/>
      <w:r w:rsidRPr="0030052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Mattson</w:t>
      </w:r>
      <w:proofErr w:type="spellEnd"/>
      <w:r w:rsidRPr="0030052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,  G. J. </w:t>
      </w:r>
      <w:proofErr w:type="spellStart"/>
      <w:r w:rsidRPr="0030052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Connors</w:t>
      </w:r>
      <w:proofErr w:type="spellEnd"/>
      <w:r w:rsidRPr="0030052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,  N. L. </w:t>
      </w:r>
      <w:proofErr w:type="spellStart"/>
      <w:r w:rsidRPr="0030052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Cooney</w:t>
      </w:r>
      <w:proofErr w:type="spellEnd"/>
      <w:r w:rsidRPr="0030052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[1994]. В Україні такі дослідження проводили </w:t>
      </w:r>
      <w:r w:rsidRPr="0030052D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А. В. Бараненко, О. Б. Калиниченко</w:t>
      </w:r>
      <w:r w:rsidRPr="0030052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[2003].</w:t>
      </w:r>
    </w:p>
    <w:p w:rsidR="0030052D" w:rsidRPr="0030052D" w:rsidRDefault="0030052D" w:rsidP="0030052D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Оцінку якості життя людиною можна розглядати як "розбіжність між очікуваннями і досягненнями людини".   Використання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>психоактивних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речовин - найпоширеніший спосіб  реалізації короткочасної гармонії між очікуваннями і досягненнями, проте в довгостроковій перспективі це призводить до зниження </w:t>
      </w:r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психологічного благополуччя, повної або часткової утрати здатності виконувати соціальні ролі і погіршення життєвої реалізації [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>Бараненко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>Калиниченко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2003;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>Шустов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>Тучина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>, 2016].</w:t>
      </w:r>
    </w:p>
    <w:p w:rsidR="0030052D" w:rsidRPr="0030052D" w:rsidRDefault="0030052D" w:rsidP="0030052D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 оцінці якості життя особами, що страждають на алкоголізм, необхідно враховувати, що на  суб'єктивну оцінку якості життя впливають психопатологічні прояви, такі як "помилковість, яка обумовлена афективними розладами" і "помилковість, яка обумовлена когнітивними розладами".</w:t>
      </w:r>
    </w:p>
    <w:p w:rsidR="0030052D" w:rsidRPr="0030052D" w:rsidRDefault="0030052D" w:rsidP="0030052D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Мета проведеного дослідження: вивчити показники суб'єктивної  оцінки якості власного життя особами чоловічої статі з алкогольною залежністю в стані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>абстинентного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алкогольного синдрому (ААС) і у стадії ремісії. </w:t>
      </w:r>
    </w:p>
    <w:p w:rsidR="0030052D" w:rsidRPr="0030052D" w:rsidRDefault="0030052D" w:rsidP="0030052D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>Завдання дослідження :</w:t>
      </w:r>
    </w:p>
    <w:p w:rsidR="0030052D" w:rsidRPr="0030052D" w:rsidRDefault="0030052D" w:rsidP="0030052D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>- порівняти суб'єктивні оцінки фізичної компоненти якості життя у осіб з ААС і в стані ремісії;</w:t>
      </w:r>
    </w:p>
    <w:p w:rsidR="0030052D" w:rsidRPr="0030052D" w:rsidRDefault="0030052D" w:rsidP="0030052D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 порівняти суб'єктивні оцінки психологічної  компоненти якості життя у обстежених; </w:t>
      </w:r>
    </w:p>
    <w:p w:rsidR="0030052D" w:rsidRPr="0030052D" w:rsidRDefault="0030052D" w:rsidP="0030052D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 визначити коефіцієнт  кореляції за коефіцієнтом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>Пірсона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між показником загального сприйняття здоров'я  і даними патопсихологічного дослідження;</w:t>
      </w:r>
    </w:p>
    <w:p w:rsidR="0030052D" w:rsidRPr="0030052D" w:rsidRDefault="0030052D" w:rsidP="0030052D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0052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Об'єкт дослідження</w:t>
      </w:r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:  вплив алкогольної залежності на якість життя людини.</w:t>
      </w:r>
    </w:p>
    <w:p w:rsidR="0030052D" w:rsidRPr="0030052D" w:rsidRDefault="0030052D" w:rsidP="0030052D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0052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Предмет дослідження</w:t>
      </w:r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: відношення осіб з алкогольною залежністю до показників, що характеризують якість життя.</w:t>
      </w:r>
    </w:p>
    <w:p w:rsidR="0030052D" w:rsidRPr="0030052D" w:rsidRDefault="0030052D" w:rsidP="0030052D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30052D" w:rsidRDefault="0030052D"/>
    <w:p w:rsidR="0030052D" w:rsidRDefault="0030052D"/>
    <w:p w:rsidR="0030052D" w:rsidRDefault="0030052D"/>
    <w:p w:rsidR="0030052D" w:rsidRDefault="0030052D"/>
    <w:p w:rsidR="0030052D" w:rsidRDefault="0030052D"/>
    <w:p w:rsidR="0030052D" w:rsidRDefault="0030052D"/>
    <w:p w:rsidR="0030052D" w:rsidRDefault="0030052D"/>
    <w:p w:rsidR="0030052D" w:rsidRDefault="0030052D"/>
    <w:p w:rsidR="0030052D" w:rsidRPr="0030052D" w:rsidRDefault="0030052D" w:rsidP="0030052D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ВИСНОВКИ</w:t>
      </w:r>
    </w:p>
    <w:p w:rsidR="0030052D" w:rsidRPr="0030052D" w:rsidRDefault="0030052D" w:rsidP="003005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0052D" w:rsidRPr="0030052D" w:rsidRDefault="0030052D" w:rsidP="0030052D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Якість життя обстежуваних з алкогольною залежністю як з ААС, так і в стані ремісії, у сферах як фізичного так і  психічного благополуччя і виконуваних ролей нижче, ніж у здорових обстежуваних </w:t>
      </w:r>
    </w:p>
    <w:p w:rsidR="0030052D" w:rsidRPr="0030052D" w:rsidRDefault="0030052D" w:rsidP="0030052D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Оцінка якості життя обстежуваними у стані алкогольного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>абстинентного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синдрому по всім показникам нижча, ніж у обстежених у стані ремісії. </w:t>
      </w:r>
    </w:p>
    <w:p w:rsidR="0030052D" w:rsidRPr="0030052D" w:rsidRDefault="0030052D" w:rsidP="0030052D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Обстежувані в стані алкогольного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>абстинентного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синдрому найнижче оцінювали показник соціальної активності (SH), на 76 % нижче за здорових осіб.</w:t>
      </w:r>
    </w:p>
    <w:p w:rsidR="0030052D" w:rsidRPr="0030052D" w:rsidRDefault="0030052D" w:rsidP="0030052D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Суб'єктивна оцінка якості життя осіб в стані алкогольного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>абстинентного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синдрому знаходиться в зворотній залежності від рівня особової і ситуативної тривожності, показника нейротизму. Висока міра кореляції відмічена  між показником загального сприйняття здоров'я і самооцінці за методикою САН. Що вказує на послаблення здатності до аналізу і синтезу, зниженням рівня узагальнень і спотворенням процесу узагальнень, інертністю психічних процесів.</w:t>
      </w:r>
    </w:p>
    <w:p w:rsidR="0030052D" w:rsidRPr="0030052D" w:rsidRDefault="0030052D" w:rsidP="0030052D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>У стані тривалої ремісії хворі алкоголізмом  майже повністю відновлюють свій культурно-освітній потенціал.</w:t>
      </w:r>
    </w:p>
    <w:p w:rsidR="0030052D" w:rsidRPr="0030052D" w:rsidRDefault="0030052D" w:rsidP="0030052D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>Показники оцінки якості життя хворих у стані ремісії  наближаються до аналогічної оцінки в групі здорових осіб. В той же час показники їх життя залишаються нижче, ніж у здорових, наближаючись до них тільки по рівню соціальних контактів і соціальної активності.</w:t>
      </w:r>
    </w:p>
    <w:p w:rsidR="0030052D" w:rsidRPr="0030052D" w:rsidRDefault="0030052D" w:rsidP="0030052D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>Наближення по ряду показників між здоровими чоловіками і хворими алкоголізмом під час тривалої ремісії свідчить про певну оборотність афективних і інтелектуальних розладів</w:t>
      </w:r>
    </w:p>
    <w:p w:rsidR="0030052D" w:rsidRPr="0030052D" w:rsidRDefault="0030052D" w:rsidP="0030052D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30052D" w:rsidRDefault="0030052D" w:rsidP="0030052D">
      <w:pPr>
        <w:spacing w:after="0" w:line="360" w:lineRule="auto"/>
        <w:jc w:val="center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30052D" w:rsidRDefault="0030052D" w:rsidP="0030052D">
      <w:pPr>
        <w:spacing w:after="0" w:line="360" w:lineRule="auto"/>
        <w:jc w:val="center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30052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lastRenderedPageBreak/>
        <w:t>СПИСОК ЦИТОВАНОЇ ЛІТЕРАТУРИ</w:t>
      </w:r>
    </w:p>
    <w:p w:rsidR="0030052D" w:rsidRPr="0030052D" w:rsidRDefault="0030052D" w:rsidP="0030052D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</w:pPr>
      <w:bookmarkStart w:id="0" w:name="_GoBack"/>
      <w:bookmarkEnd w:id="0"/>
    </w:p>
    <w:p w:rsidR="0030052D" w:rsidRPr="0030052D" w:rsidRDefault="0030052D" w:rsidP="0030052D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</w:pPr>
      <w:r w:rsidRPr="0030052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Авербах</w:t>
      </w:r>
      <w:r w:rsidRPr="0030052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 Я.</w:t>
      </w:r>
      <w:r w:rsidRPr="0030052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ru-RU"/>
        </w:rPr>
        <w:t xml:space="preserve"> </w:t>
      </w:r>
      <w:r w:rsidRPr="0030052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К., Шамота А.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</w:t>
      </w:r>
      <w:r w:rsidRPr="0030052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З.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Потребление </w:t>
      </w:r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алкоголя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 и некоторые показатели алкоголизации населения // Вопросы </w:t>
      </w:r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наркологи</w:t>
      </w:r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– </w:t>
      </w:r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 1992. 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– 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 №2. 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– 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С. 32 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– 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37.</w:t>
      </w:r>
    </w:p>
    <w:p w:rsidR="0030052D" w:rsidRPr="0030052D" w:rsidRDefault="0030052D" w:rsidP="0030052D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</w:pPr>
      <w:proofErr w:type="spellStart"/>
      <w:r w:rsidRPr="0030052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Айзенк</w:t>
      </w:r>
      <w:proofErr w:type="spellEnd"/>
      <w:r w:rsidRPr="0030052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 Г. Ю.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 Структура личности. 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– 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СПб.: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Ювента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; М.: КСП+, 1999. 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– 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464 </w:t>
      </w:r>
      <w:proofErr w:type="gramStart"/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с</w:t>
      </w:r>
      <w:proofErr w:type="gramEnd"/>
    </w:p>
    <w:p w:rsidR="0030052D" w:rsidRPr="0030052D" w:rsidRDefault="0030052D" w:rsidP="0030052D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</w:pPr>
      <w:proofErr w:type="spellStart"/>
      <w:r w:rsidRPr="0030052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ru-RU"/>
        </w:rPr>
        <w:t>Алкоголизм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/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Под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ред.  А. В. Стрекалова. – М.: Бук-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пресс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, 2006. – 347 с.</w:t>
      </w:r>
    </w:p>
    <w:p w:rsidR="0030052D" w:rsidRPr="0030052D" w:rsidRDefault="0030052D" w:rsidP="0030052D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</w:pPr>
      <w:r w:rsidRPr="0030052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Анохина И. П.</w:t>
      </w:r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Нарушения функции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дофаминовой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системы при алкоголизме / Биологические основы алкоголизма. 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– </w:t>
      </w:r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М., 1984.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– </w:t>
      </w:r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С. 25-31.</w:t>
      </w:r>
    </w:p>
    <w:p w:rsidR="0030052D" w:rsidRPr="0030052D" w:rsidRDefault="0030052D" w:rsidP="0030052D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</w:pPr>
      <w:r w:rsidRPr="0030052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Анохина И. П., Иванец Н. Н., </w:t>
      </w:r>
      <w:proofErr w:type="spellStart"/>
      <w:r w:rsidRPr="0030052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Шамакина</w:t>
      </w:r>
      <w:proofErr w:type="spellEnd"/>
      <w:r w:rsidRPr="0030052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И. Ю.,</w:t>
      </w:r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Кибитов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А. И.,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Воскобоева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Е. Ю.,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Хуснутдинова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Э.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К.Современные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проблемы генетики зависимости от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психоактивных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веществ //</w:t>
      </w:r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Наркология. – 2004. №6. – С. 36 -44.</w:t>
      </w:r>
    </w:p>
    <w:p w:rsidR="0030052D" w:rsidRPr="0030052D" w:rsidRDefault="0030052D" w:rsidP="0030052D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</w:pPr>
      <w:r w:rsidRPr="0030052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Анохина И. П., Иванец Н. Н., </w:t>
      </w:r>
      <w:proofErr w:type="spellStart"/>
      <w:r w:rsidRPr="0030052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Шамакина</w:t>
      </w:r>
      <w:proofErr w:type="spellEnd"/>
      <w:r w:rsidRPr="0030052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 И. Ю., </w:t>
      </w:r>
      <w:proofErr w:type="spellStart"/>
      <w:r w:rsidRPr="0030052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Кибитов</w:t>
      </w:r>
      <w:proofErr w:type="spellEnd"/>
      <w:r w:rsidRPr="0030052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 А. О., </w:t>
      </w:r>
      <w:proofErr w:type="spellStart"/>
      <w:r w:rsidRPr="0030052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Воскобоева</w:t>
      </w:r>
      <w:proofErr w:type="spellEnd"/>
      <w:r w:rsidRPr="0030052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 Е. Ю., </w:t>
      </w:r>
      <w:proofErr w:type="spellStart"/>
      <w:r w:rsidRPr="0030052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Хуснутдинова</w:t>
      </w:r>
      <w:proofErr w:type="spellEnd"/>
      <w:r w:rsidRPr="0030052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 Э. К.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Современные проблемы генетики зависимости от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психоактивных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веществ. //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Современные проблемы наркологии. Сборник научных трудов ННЦ наркологии. </w:t>
      </w:r>
      <w:proofErr w:type="gramStart"/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–М</w:t>
      </w:r>
      <w:proofErr w:type="gramEnd"/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осква, 2005. 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– 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С. 39 - 51.</w:t>
      </w:r>
    </w:p>
    <w:p w:rsidR="0030052D" w:rsidRPr="0030052D" w:rsidRDefault="0030052D" w:rsidP="0030052D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</w:pPr>
      <w:r w:rsidRPr="0030052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Анохина И. П., </w:t>
      </w:r>
      <w:proofErr w:type="spellStart"/>
      <w:r w:rsidRPr="0030052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Станишевская</w:t>
      </w:r>
      <w:proofErr w:type="spellEnd"/>
      <w:r w:rsidRPr="0030052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А. В., Весела И. В., </w:t>
      </w:r>
      <w:proofErr w:type="spellStart"/>
      <w:r w:rsidRPr="0030052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Камерницкий</w:t>
      </w:r>
      <w:proofErr w:type="spellEnd"/>
      <w:r w:rsidRPr="0030052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А.</w:t>
      </w:r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В.Изучение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эффективности новых производных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кортексолона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 влечение к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психоактивным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веществам в условиях экспериментальной ремиссии у крыс, длительно потребляющих алкоголь и наркотики</w:t>
      </w:r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>Наркология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– </w:t>
      </w:r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2015. 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– </w:t>
      </w:r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№1. – С. 34 – 40.</w:t>
      </w:r>
    </w:p>
    <w:p w:rsidR="0030052D" w:rsidRPr="0030052D" w:rsidRDefault="0030052D" w:rsidP="0030052D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</w:pPr>
      <w:proofErr w:type="spellStart"/>
      <w:r w:rsidRPr="0030052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Арзуманов</w:t>
      </w:r>
      <w:proofErr w:type="spellEnd"/>
      <w:r w:rsidRPr="0030052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Ю. Л.</w:t>
      </w:r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Психофизиологические основы алкоголизма и наркоманий. 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– </w:t>
      </w:r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М.: МГПУ, 2002. – 356 с.</w:t>
      </w:r>
    </w:p>
    <w:p w:rsidR="0030052D" w:rsidRPr="0030052D" w:rsidRDefault="0030052D" w:rsidP="0030052D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30052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Арзуманов</w:t>
      </w:r>
      <w:proofErr w:type="spellEnd"/>
      <w:r w:rsidRPr="0030052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Ю. Л., Лапин И. А., Мещеряков А. Ф., Абакумова А.</w:t>
      </w:r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А.Изменения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биоэлектрической активности мозга у больных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алкоголізмом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>Наркология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2016.  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– </w:t>
      </w:r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>№2. – С. 20 – 25</w:t>
      </w:r>
    </w:p>
    <w:p w:rsidR="0030052D" w:rsidRPr="0030052D" w:rsidRDefault="0030052D" w:rsidP="0030052D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30052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lastRenderedPageBreak/>
        <w:t>Аронов Д.</w:t>
      </w:r>
      <w:r w:rsidRPr="0030052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30052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М., Зайцев В.</w:t>
      </w:r>
      <w:r w:rsidRPr="0030052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30052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П.</w:t>
      </w:r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Методика оценки качества жизни больных с </w:t>
      </w:r>
      <w:proofErr w:type="gramStart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сердечно-сосудистыми</w:t>
      </w:r>
      <w:proofErr w:type="gramEnd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заболеваниями // Кардиология. 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– </w:t>
      </w:r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2002. 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– </w:t>
      </w:r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№ 5. 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– </w:t>
      </w:r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С. 92</w:t>
      </w:r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</w:t>
      </w:r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95. </w:t>
      </w:r>
    </w:p>
    <w:p w:rsidR="0030052D" w:rsidRPr="0030052D" w:rsidRDefault="0030052D" w:rsidP="0030052D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 </w:t>
      </w:r>
      <w:r w:rsidRPr="0030052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Бараненко А. В.</w:t>
      </w:r>
      <w:r w:rsidRPr="0030052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, </w:t>
      </w:r>
      <w:proofErr w:type="spellStart"/>
      <w:r w:rsidRPr="0030052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Калиниченко</w:t>
      </w:r>
      <w:proofErr w:type="spellEnd"/>
      <w:r w:rsidRPr="0030052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О. Б.</w:t>
      </w:r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Оценка субъективного качества жизни у лиц c зависимостью от алкоголя //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Український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</w:t>
      </w:r>
      <w:proofErr w:type="gramEnd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існик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психоневрології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— 2003. 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– </w:t>
      </w:r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Т. 11,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вип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4.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– </w:t>
      </w:r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С. 85–87.</w:t>
      </w:r>
    </w:p>
    <w:p w:rsidR="0030052D" w:rsidRPr="0030052D" w:rsidRDefault="0030052D" w:rsidP="0030052D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30052D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>Бараненко О. В.</w:t>
      </w:r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Критерій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якості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життя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тривалість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ремісій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час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терапії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алкогольної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залежності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//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Український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вісник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психоневрології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— 2007. — Т. 15,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вип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1 (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додаток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). — С. 257.</w:t>
      </w:r>
    </w:p>
    <w:p w:rsidR="0030052D" w:rsidRPr="0030052D" w:rsidRDefault="0030052D" w:rsidP="0030052D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30052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Барденштейн</w:t>
      </w:r>
      <w:proofErr w:type="spellEnd"/>
      <w:r w:rsidRPr="0030052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Л. М., Герасимов Н. П. ,</w:t>
      </w:r>
      <w:proofErr w:type="spellStart"/>
      <w:r w:rsidRPr="0030052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Можгинский</w:t>
      </w:r>
      <w:proofErr w:type="spellEnd"/>
      <w:r w:rsidRPr="0030052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Ю. Б.</w:t>
      </w:r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>Алкоголизм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>наркомании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токсикомани.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>Учебное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пособие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М. : ГЄОТАР-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>Медиа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>, 2009. – 422 с.</w:t>
      </w:r>
    </w:p>
    <w:p w:rsidR="0030052D" w:rsidRPr="0030052D" w:rsidRDefault="0030052D" w:rsidP="0030052D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30052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Барканова</w:t>
      </w:r>
      <w:proofErr w:type="spellEnd"/>
      <w:r w:rsidRPr="0030052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О. В.</w:t>
      </w:r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Методики диагностики эмоциональной сферы. Психологический практикум. – Красноярск: Литера-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Принт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2009. – 237с.</w:t>
      </w:r>
    </w:p>
    <w:p w:rsidR="0030052D" w:rsidRPr="0030052D" w:rsidRDefault="0030052D" w:rsidP="0030052D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30052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Бел</w:t>
      </w:r>
      <w:proofErr w:type="spellStart"/>
      <w:r w:rsidRPr="0030052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якин</w:t>
      </w:r>
      <w:proofErr w:type="spellEnd"/>
      <w:r w:rsidRPr="0030052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С. А.</w:t>
      </w:r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Алкогольная болезнь печени: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автореф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дис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…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докт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мед</w:t>
      </w:r>
      <w:proofErr w:type="gramStart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proofErr w:type="gramEnd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</w:t>
      </w:r>
      <w:proofErr w:type="gramEnd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: 14.00.05. – М., 2009. – 34 с.</w:t>
      </w:r>
    </w:p>
    <w:p w:rsidR="0030052D" w:rsidRPr="0030052D" w:rsidRDefault="0030052D" w:rsidP="0030052D">
      <w:pPr>
        <w:numPr>
          <w:ilvl w:val="0"/>
          <w:numId w:val="2"/>
        </w:numPr>
        <w:autoSpaceDN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30052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Бримкулов</w:t>
      </w:r>
      <w:proofErr w:type="spellEnd"/>
      <w:r w:rsidRPr="0030052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Н. Н., Сенкевич Н. Ю., </w:t>
      </w:r>
      <w:proofErr w:type="spellStart"/>
      <w:r w:rsidRPr="0030052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Калиева</w:t>
      </w:r>
      <w:proofErr w:type="spellEnd"/>
      <w:r w:rsidRPr="0030052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А. Д.</w:t>
      </w:r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Применение опросника SF-36 для оценки качества жизни //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Центральноазиатский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медицинский журнал. 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– </w:t>
      </w:r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1998. 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– </w:t>
      </w:r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№ 4 - 5.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– </w:t>
      </w:r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С. 236 - 241.</w:t>
      </w:r>
    </w:p>
    <w:p w:rsidR="0030052D" w:rsidRPr="0030052D" w:rsidRDefault="0030052D" w:rsidP="0030052D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</w:pPr>
      <w:proofErr w:type="spellStart"/>
      <w:r w:rsidRPr="0030052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Вечеринина</w:t>
      </w:r>
      <w:proofErr w:type="spellEnd"/>
      <w:r w:rsidRPr="0030052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 </w:t>
      </w:r>
      <w:r w:rsidRPr="0030052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ru-RU"/>
        </w:rPr>
        <w:t>К. О.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Влияние клинических особенностей ишемической болезни сердца и психического статуса на качество жизни больных в отдаленном периоде аортокоронарного шунтирования : а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втореф</w:t>
      </w:r>
      <w:proofErr w:type="spellEnd"/>
      <w:proofErr w:type="gramStart"/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.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д</w:t>
      </w:r>
      <w:proofErr w:type="gramEnd"/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ис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.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... кандидата медицинских наук : 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14.00.06. – М., 2008. – 24 с.</w:t>
      </w:r>
    </w:p>
    <w:p w:rsidR="0030052D" w:rsidRPr="0030052D" w:rsidRDefault="0030052D" w:rsidP="0030052D">
      <w:pPr>
        <w:numPr>
          <w:ilvl w:val="0"/>
          <w:numId w:val="2"/>
        </w:numPr>
        <w:autoSpaceDN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30052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Винярская </w:t>
      </w:r>
      <w:r w:rsidRPr="0030052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ru-RU"/>
        </w:rPr>
        <w:t>И. В.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Качество жизни детей как критерий оценки состояния здоровья и эффективности медицинских технологий (комплексное медико-социальное исследование) : а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втореф</w:t>
      </w:r>
      <w:proofErr w:type="spellEnd"/>
      <w:proofErr w:type="gramStart"/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.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д</w:t>
      </w:r>
      <w:proofErr w:type="gramEnd"/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ис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. 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... 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доктора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мед. наук : 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14.00.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33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– 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Москва, 2008. – 28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с. </w:t>
      </w:r>
    </w:p>
    <w:p w:rsidR="0030052D" w:rsidRPr="0030052D" w:rsidRDefault="0030052D" w:rsidP="0030052D">
      <w:pPr>
        <w:numPr>
          <w:ilvl w:val="0"/>
          <w:numId w:val="2"/>
        </w:numPr>
        <w:autoSpaceDN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30052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Гастроэнтерология</w:t>
      </w:r>
      <w:r w:rsidRPr="0030052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 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и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гепатология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: диагностика и лечение. Руководство для врачей</w:t>
      </w:r>
      <w:proofErr w:type="gramStart"/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/ П</w:t>
      </w:r>
      <w:proofErr w:type="gramEnd"/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од ред. А.В. </w:t>
      </w:r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Калинина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, А.И. Хазанова М.: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Миклош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, 2007.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– 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600 с.</w:t>
      </w:r>
    </w:p>
    <w:p w:rsidR="0030052D" w:rsidRPr="0030052D" w:rsidRDefault="0030052D" w:rsidP="0030052D">
      <w:pPr>
        <w:numPr>
          <w:ilvl w:val="0"/>
          <w:numId w:val="2"/>
        </w:numPr>
        <w:autoSpaceDN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Гофман А.Г.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>Клиническая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>наркология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М. :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>Миклош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>, 2003. – 215 с.</w:t>
      </w:r>
    </w:p>
    <w:p w:rsidR="0030052D" w:rsidRPr="0030052D" w:rsidRDefault="0030052D" w:rsidP="0030052D">
      <w:pPr>
        <w:numPr>
          <w:ilvl w:val="0"/>
          <w:numId w:val="2"/>
        </w:numPr>
        <w:autoSpaceDN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30052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lastRenderedPageBreak/>
        <w:t>Грицая Л. Н.</w:t>
      </w:r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Качество жизни больных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лимфомами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и острыми лейкозами</w:t>
      </w:r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: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автореф</w:t>
      </w:r>
      <w:proofErr w:type="spellEnd"/>
      <w:proofErr w:type="gramStart"/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.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д</w:t>
      </w:r>
      <w:proofErr w:type="gramEnd"/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ис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.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... канд. мед. наук : 14.00.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29. –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Новосибирск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, 2007. – 26 с.</w:t>
      </w:r>
    </w:p>
    <w:p w:rsidR="0030052D" w:rsidRPr="0030052D" w:rsidRDefault="0030052D" w:rsidP="0030052D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30052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Громов B. И.,  </w:t>
      </w:r>
      <w:proofErr w:type="spellStart"/>
      <w:r w:rsidRPr="0030052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Балкаров</w:t>
      </w:r>
      <w:proofErr w:type="spellEnd"/>
      <w:r w:rsidRPr="0030052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 И. М., </w:t>
      </w:r>
      <w:r w:rsidRPr="0030052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Лопаткина</w:t>
      </w:r>
      <w:r w:rsidRPr="0030052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 Т. Н.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Алкогольная артериальная гипертония // Терапевтический архив. 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– 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1996. 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– 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№.6. 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– 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С. 75-77.</w:t>
      </w:r>
    </w:p>
    <w:p w:rsidR="0030052D" w:rsidRPr="0030052D" w:rsidRDefault="0030052D" w:rsidP="0030052D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30052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Давыдов </w:t>
      </w:r>
      <w:r w:rsidRPr="0030052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ru-RU"/>
        </w:rPr>
        <w:t>С. В</w:t>
      </w:r>
      <w:r w:rsidRPr="0030052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.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Артериальная гипертония (АГ): медико-демографическая ситуация, приверженность к лечению, качество жизни :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автореф</w:t>
      </w:r>
      <w:proofErr w:type="spellEnd"/>
      <w:proofErr w:type="gramStart"/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.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д</w:t>
      </w:r>
      <w:proofErr w:type="gramEnd"/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ис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.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... канд. мед. наук : 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14.00.33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. – 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Казань, 2004.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– 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2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4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с.</w:t>
      </w:r>
    </w:p>
    <w:p w:rsidR="0030052D" w:rsidRPr="0030052D" w:rsidRDefault="0030052D" w:rsidP="0030052D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30052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Закирова </w:t>
      </w:r>
      <w:r w:rsidRPr="0030052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Е. Н.</w:t>
      </w:r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Качество жизни больных мигренью и головными болями напряжения</w:t>
      </w:r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: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а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втореф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.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дис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.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... канд. мед</w:t>
      </w:r>
      <w:proofErr w:type="gramStart"/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.</w:t>
      </w:r>
      <w:proofErr w:type="gramEnd"/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</w:t>
      </w:r>
      <w:proofErr w:type="gramStart"/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н</w:t>
      </w:r>
      <w:proofErr w:type="gramEnd"/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аук: 14.00.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1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3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. –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Пермь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, 2009. – 27 с.</w:t>
      </w:r>
    </w:p>
    <w:p w:rsidR="0030052D" w:rsidRPr="0030052D" w:rsidRDefault="0030052D" w:rsidP="0030052D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3005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3F3CC"/>
          <w:lang w:val="ru-RU" w:eastAsia="ru-RU"/>
        </w:rPr>
        <w:t> </w:t>
      </w:r>
      <w:hyperlink r:id="rId6" w:history="1">
        <w:r w:rsidRPr="0030052D">
          <w:rPr>
            <w:rFonts w:ascii="Times New Roman" w:eastAsia="Times New Roman" w:hAnsi="Times New Roman" w:cs="Times New Roman"/>
            <w:i/>
            <w:color w:val="000000"/>
            <w:sz w:val="28"/>
            <w:szCs w:val="28"/>
            <w:u w:val="single"/>
            <w:bdr w:val="none" w:sz="0" w:space="0" w:color="auto" w:frame="1"/>
            <w:lang w:val="ru-RU" w:eastAsia="ru-RU"/>
          </w:rPr>
          <w:t>Зеленский</w:t>
        </w:r>
        <w:r w:rsidRPr="0030052D">
          <w:rPr>
            <w:rFonts w:ascii="Times New Roman" w:eastAsia="Times New Roman" w:hAnsi="Times New Roman" w:cs="Times New Roman"/>
            <w:i/>
            <w:color w:val="000000"/>
            <w:sz w:val="28"/>
            <w:szCs w:val="28"/>
            <w:u w:val="single"/>
            <w:lang w:val="ru-RU" w:eastAsia="ru-RU"/>
          </w:rPr>
          <w:t xml:space="preserve"> </w:t>
        </w:r>
        <w:r w:rsidRPr="0030052D">
          <w:rPr>
            <w:rFonts w:ascii="Times New Roman" w:eastAsia="Times New Roman" w:hAnsi="Times New Roman" w:cs="Times New Roman"/>
            <w:i/>
            <w:color w:val="000000"/>
            <w:sz w:val="28"/>
            <w:szCs w:val="28"/>
            <w:u w:val="single"/>
            <w:bdr w:val="none" w:sz="0" w:space="0" w:color="auto" w:frame="1"/>
            <w:lang w:val="ru-RU" w:eastAsia="ru-RU"/>
          </w:rPr>
          <w:t>В. С.</w:t>
        </w:r>
        <w:r w:rsidRPr="0030052D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bdr w:val="none" w:sz="0" w:space="0" w:color="auto" w:frame="1"/>
            <w:lang w:val="ru-RU" w:eastAsia="ru-RU"/>
          </w:rPr>
          <w:t xml:space="preserve"> Словарь аналитической психологии, М.</w:t>
        </w:r>
        <w:proofErr w:type="gramStart"/>
        <w:r w:rsidRPr="0030052D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bdr w:val="none" w:sz="0" w:space="0" w:color="auto" w:frame="1"/>
            <w:lang w:val="ru-RU" w:eastAsia="ru-RU"/>
          </w:rPr>
          <w:t xml:space="preserve"> :</w:t>
        </w:r>
        <w:proofErr w:type="gramEnd"/>
        <w:r w:rsidRPr="0030052D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bdr w:val="none" w:sz="0" w:space="0" w:color="auto" w:frame="1"/>
            <w:lang w:val="ru-RU" w:eastAsia="ru-RU"/>
          </w:rPr>
          <w:t xml:space="preserve"> </w:t>
        </w:r>
        <w:proofErr w:type="spellStart"/>
        <w:r w:rsidRPr="0030052D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bdr w:val="none" w:sz="0" w:space="0" w:color="auto" w:frame="1"/>
            <w:lang w:val="ru-RU" w:eastAsia="ru-RU"/>
          </w:rPr>
          <w:t>Когито</w:t>
        </w:r>
        <w:proofErr w:type="spellEnd"/>
        <w:r w:rsidRPr="0030052D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bdr w:val="none" w:sz="0" w:space="0" w:color="auto" w:frame="1"/>
            <w:lang w:val="ru-RU" w:eastAsia="ru-RU"/>
          </w:rPr>
          <w:t xml:space="preserve">-Центр, 2008. – </w:t>
        </w:r>
      </w:hyperlink>
      <w:r w:rsidRPr="0030052D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428 с.</w:t>
      </w:r>
    </w:p>
    <w:p w:rsidR="0030052D" w:rsidRPr="0030052D" w:rsidRDefault="0030052D" w:rsidP="0030052D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</w:pPr>
      <w:r w:rsidRPr="0030052D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eastAsia="ru-RU"/>
        </w:rPr>
        <w:t>И</w:t>
      </w:r>
      <w:proofErr w:type="spellStart"/>
      <w:r w:rsidRPr="0030052D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ru-RU" w:eastAsia="ru-RU"/>
        </w:rPr>
        <w:t>ванец</w:t>
      </w:r>
      <w:proofErr w:type="spellEnd"/>
      <w:r w:rsidRPr="0030052D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ru-RU" w:eastAsia="ru-RU"/>
        </w:rPr>
        <w:t xml:space="preserve"> Н. Н., </w:t>
      </w:r>
      <w:proofErr w:type="spellStart"/>
      <w:r w:rsidRPr="0030052D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ru-RU" w:eastAsia="ru-RU"/>
        </w:rPr>
        <w:t>Винникова</w:t>
      </w:r>
      <w:proofErr w:type="spellEnd"/>
      <w:r w:rsidRPr="0030052D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ru-RU" w:eastAsia="ru-RU"/>
        </w:rPr>
        <w:t xml:space="preserve"> М. А.</w:t>
      </w:r>
      <w:r w:rsidRPr="003005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 </w:t>
      </w:r>
      <w:r w:rsidRPr="0030052D"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FFFFFF"/>
          <w:lang w:val="ru-RU" w:eastAsia="ru-RU"/>
        </w:rPr>
        <w:t>Алкоголизм: Руководство для врачей. –</w:t>
      </w:r>
      <w:r w:rsidRPr="0030052D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val="ru-RU" w:eastAsia="ru-RU"/>
        </w:rPr>
        <w:t xml:space="preserve"> М.: МИА, 2011. – 856 с.</w:t>
      </w:r>
    </w:p>
    <w:p w:rsidR="0030052D" w:rsidRPr="0030052D" w:rsidRDefault="0030052D" w:rsidP="0030052D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30052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Ионова</w:t>
      </w:r>
      <w:proofErr w:type="spellEnd"/>
      <w:r w:rsidRPr="0030052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Т. И., Новик А. А., Сухонос Ю. А.</w:t>
      </w:r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Качество жизни онкологических больных // Вопросы онкологии. – 1998. – Т.44,  №6. – С. 749 – 752.</w:t>
      </w:r>
    </w:p>
    <w:p w:rsidR="0030052D" w:rsidRPr="0030052D" w:rsidRDefault="0030052D" w:rsidP="0030052D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30052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Карелин А. В</w:t>
      </w:r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Большая энциклопедия психологических тестов. 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– </w:t>
      </w:r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М.: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Эксмо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2007. 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– </w:t>
      </w:r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416 с. </w:t>
      </w:r>
    </w:p>
    <w:p w:rsidR="0030052D" w:rsidRPr="0030052D" w:rsidRDefault="0030052D" w:rsidP="0030052D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</w:pPr>
      <w:proofErr w:type="spellStart"/>
      <w:r w:rsidRPr="0030052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Кибитов</w:t>
      </w:r>
      <w:proofErr w:type="spellEnd"/>
      <w:r w:rsidRPr="0030052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А. О., </w:t>
      </w:r>
      <w:proofErr w:type="spellStart"/>
      <w:r w:rsidRPr="0030052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Воскобоева</w:t>
      </w:r>
      <w:proofErr w:type="spellEnd"/>
      <w:r w:rsidRPr="0030052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Е. Ю., </w:t>
      </w:r>
      <w:proofErr w:type="spellStart"/>
      <w:r w:rsidRPr="0030052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Бродянский</w:t>
      </w:r>
      <w:proofErr w:type="spellEnd"/>
      <w:r w:rsidRPr="0030052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В. М., Чупрова Н. А.</w:t>
      </w:r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Выявление и использование генетических маркеров предрасположенности к потреблению ПАВ и оценка эффективности лечения зависимости от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психоактивных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веществ. //Журнал неврологии и психиатрии им. С. С. Корсакова. 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– </w:t>
      </w:r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2010. 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– </w:t>
      </w:r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№4. – С. 84 - 88.</w:t>
      </w:r>
    </w:p>
    <w:p w:rsidR="0030052D" w:rsidRPr="0030052D" w:rsidRDefault="0030052D" w:rsidP="0030052D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30052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Кибитов</w:t>
      </w:r>
      <w:proofErr w:type="spellEnd"/>
      <w:r w:rsidRPr="0030052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А. О., Анохина И. П. </w:t>
      </w:r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Генетические основы этиологии и патогенеза болезней зависимости от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психоактивных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веществ</w:t>
      </w:r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>Наркология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2016.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– </w:t>
      </w:r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>№6. – С. 84 – 104.</w:t>
      </w:r>
    </w:p>
    <w:p w:rsidR="0030052D" w:rsidRPr="0030052D" w:rsidRDefault="0030052D" w:rsidP="0030052D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30052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Кувшинова </w:t>
      </w:r>
      <w:r w:rsidRPr="0030052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Н. Ю.</w:t>
      </w:r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0052D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Психокоррекционная</w:t>
      </w:r>
      <w:proofErr w:type="spellEnd"/>
      <w:r w:rsidRPr="0030052D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работа с больными ишемической болезнью сердца с учетом параметров качества жизни</w:t>
      </w:r>
      <w:r w:rsidRPr="0030052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: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автореф</w:t>
      </w:r>
      <w:proofErr w:type="spellEnd"/>
      <w:proofErr w:type="gramStart"/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.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д</w:t>
      </w:r>
      <w:proofErr w:type="gramEnd"/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ис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.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... канд. мед. наук : 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19.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00.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14. – С.-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Пб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, 2011.  – 24 с.</w:t>
      </w:r>
    </w:p>
    <w:p w:rsidR="0030052D" w:rsidRPr="0030052D" w:rsidRDefault="0030052D" w:rsidP="0030052D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30052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lastRenderedPageBreak/>
        <w:t>Кудряшова И. В.</w:t>
      </w:r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Ранняя диагностика хронического панкреатита с позиции использования ультразвуковой томографии и индекса качества жизни: Учебно-методические рекомендации для студентов медиков, интернов, ординаторов медицинских ВУЗов, гастроэнтерологов, хирургов. – Смоленск, 2003 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– </w:t>
      </w:r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36 с.</w:t>
      </w:r>
    </w:p>
    <w:p w:rsidR="0030052D" w:rsidRPr="0030052D" w:rsidRDefault="0030052D" w:rsidP="0030052D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proofErr w:type="spellStart"/>
      <w:r w:rsidRPr="0030052D">
        <w:rPr>
          <w:rFonts w:ascii="Times New Roman" w:eastAsia="Times New Roman" w:hAnsi="Times New Roman" w:cs="Times New Roman"/>
          <w:bCs/>
          <w:i/>
          <w:sz w:val="28"/>
          <w:szCs w:val="28"/>
          <w:lang w:val="ru-RU" w:eastAsia="ru-RU"/>
        </w:rPr>
        <w:t>Кусмарцева</w:t>
      </w:r>
      <w:proofErr w:type="spellEnd"/>
      <w:r w:rsidRPr="0030052D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 О. Ф.</w:t>
      </w:r>
      <w:r w:rsidRPr="0030052D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Оценка репродуктивного здоровья на основе изучения качества жизни женщин фертильного возраста</w:t>
      </w:r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втореф</w:t>
      </w:r>
      <w:proofErr w:type="spellEnd"/>
      <w:proofErr w:type="gramStart"/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.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д</w:t>
      </w:r>
      <w:proofErr w:type="gramEnd"/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ис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.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... канд. мед. наук : 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14.00.52. –  </w:t>
      </w:r>
      <w:r w:rsidRPr="0030052D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r w:rsidRPr="0030052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Волгоград, 2005. – 24 с. </w:t>
      </w:r>
    </w:p>
    <w:p w:rsidR="0030052D" w:rsidRPr="0030052D" w:rsidRDefault="0030052D" w:rsidP="0030052D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30052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Лінський</w:t>
      </w:r>
      <w:proofErr w:type="spellEnd"/>
      <w:r w:rsidRPr="0030052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І. В., </w:t>
      </w:r>
      <w:proofErr w:type="spellStart"/>
      <w:r w:rsidRPr="0030052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Мінко</w:t>
      </w:r>
      <w:proofErr w:type="spellEnd"/>
      <w:r w:rsidRPr="0030052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О. І. Первомайський Е. Б., </w:t>
      </w:r>
      <w:proofErr w:type="spellStart"/>
      <w:r w:rsidRPr="0030052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Гапонов</w:t>
      </w:r>
      <w:proofErr w:type="spellEnd"/>
      <w:r w:rsidRPr="0030052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К. Д.</w:t>
      </w:r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Нові дані про співвідношення поміж процесами поширення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>опіоідної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алкогольної залежності в Україні і про їхній зв’язок із 11-річним циклом сонячної активності</w:t>
      </w:r>
      <w:r w:rsidRPr="0030052D">
        <w:rPr>
          <w:rFonts w:ascii="Times New Roman" w:eastAsia="Batang" w:hAnsi="Times New Roman" w:cs="Times New Roman"/>
          <w:sz w:val="28"/>
          <w:szCs w:val="28"/>
          <w:lang w:eastAsia="ru-RU"/>
        </w:rPr>
        <w:t xml:space="preserve"> // </w:t>
      </w:r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Архів психіатрії. – 2004. 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– </w:t>
      </w:r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Т. 10,  № 3(38) 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– </w:t>
      </w:r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>С. 127-134.</w:t>
      </w:r>
    </w:p>
    <w:p w:rsidR="0030052D" w:rsidRPr="0030052D" w:rsidRDefault="0030052D" w:rsidP="0030052D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30052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Линский</w:t>
      </w:r>
      <w:proofErr w:type="spellEnd"/>
      <w:r w:rsidRPr="0030052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И. В., Минко А. И., </w:t>
      </w:r>
      <w:proofErr w:type="spellStart"/>
      <w:r w:rsidRPr="0030052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Первомайский</w:t>
      </w:r>
      <w:proofErr w:type="spellEnd"/>
      <w:r w:rsidRPr="0030052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Э. Б.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>Актуальные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>тенденции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>распространения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>зависимости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от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>психоактивных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>веществ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>Украине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>Наркология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– </w:t>
      </w:r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2005. 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– </w:t>
      </w:r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№4.   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– </w:t>
      </w:r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С.12 - 17. </w:t>
      </w:r>
    </w:p>
    <w:p w:rsidR="0030052D" w:rsidRPr="0030052D" w:rsidRDefault="0030052D" w:rsidP="0030052D">
      <w:pPr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30052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Лопатина Е.</w:t>
      </w:r>
      <w:r w:rsidRPr="0030052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30052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Г., Плющ О.</w:t>
      </w:r>
      <w:r w:rsidRPr="0030052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30052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П., Копылов К.</w:t>
      </w:r>
      <w:r w:rsidRPr="0030052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30052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Г.</w:t>
      </w:r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Результаты «Домашнего лечения» и качество жизни больных с тяжелой формой гемофил</w:t>
      </w:r>
      <w:proofErr w:type="gramStart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ии А и</w:t>
      </w:r>
      <w:proofErr w:type="gramEnd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В. / Новое в трансфузиологии</w:t>
      </w:r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– </w:t>
      </w:r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2003. – М.,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Вып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35</w:t>
      </w:r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 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– </w:t>
      </w:r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</w:t>
      </w:r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15 - 26.</w:t>
      </w:r>
    </w:p>
    <w:p w:rsidR="0030052D" w:rsidRPr="0030052D" w:rsidRDefault="0030052D" w:rsidP="0030052D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30052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Лукьянова</w:t>
      </w:r>
      <w:proofErr w:type="spellEnd"/>
      <w:r w:rsidRPr="0030052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Е. М.</w:t>
      </w:r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>Оценка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>качества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>жизни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>педиатрии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>Качественная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>клиническая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практика. 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– </w:t>
      </w:r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2002.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– </w:t>
      </w:r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№4. 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– </w:t>
      </w:r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С. 34 – 42.</w:t>
      </w:r>
    </w:p>
    <w:p w:rsidR="0030052D" w:rsidRPr="0030052D" w:rsidRDefault="0030052D" w:rsidP="0030052D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30052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Марцияш</w:t>
      </w:r>
      <w:proofErr w:type="spellEnd"/>
      <w:r w:rsidRPr="0030052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А. А.</w:t>
      </w:r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«Качество жизни» в практике клинициста  // Медицина в Кузбассе. – 2006. –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Спецвып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№9. –  С. 9  -12.</w:t>
      </w:r>
    </w:p>
    <w:p w:rsidR="0030052D" w:rsidRPr="0030052D" w:rsidRDefault="0030052D" w:rsidP="0030052D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30052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Малышенко О. С.</w:t>
      </w:r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Особенности клиники язвенной болезни с учетом возраста, поведенческих особенностей и качества жизни больных.: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автореф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дис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…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докт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мед</w:t>
      </w:r>
      <w:proofErr w:type="gramStart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proofErr w:type="gramEnd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</w:t>
      </w:r>
      <w:proofErr w:type="gramEnd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аук. 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– </w:t>
      </w:r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Томск , 2003. – 34 с. </w:t>
      </w:r>
    </w:p>
    <w:p w:rsidR="0030052D" w:rsidRPr="0030052D" w:rsidRDefault="0030052D" w:rsidP="0030052D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30052D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Марута</w:t>
      </w:r>
      <w:proofErr w:type="spellEnd"/>
      <w:r w:rsidRPr="0030052D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> </w:t>
      </w:r>
      <w:r w:rsidRPr="0030052D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Н.</w:t>
      </w:r>
      <w:r w:rsidRPr="0030052D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> </w:t>
      </w:r>
      <w:r w:rsidRPr="0030052D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О., Панько</w:t>
      </w:r>
      <w:r w:rsidRPr="0030052D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> </w:t>
      </w:r>
      <w:r w:rsidRPr="0030052D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Т.</w:t>
      </w:r>
      <w:r w:rsidRPr="0030052D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> </w:t>
      </w:r>
      <w:r w:rsidRPr="0030052D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В., </w:t>
      </w:r>
      <w:proofErr w:type="spellStart"/>
      <w:r w:rsidRPr="0030052D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Явдак</w:t>
      </w:r>
      <w:proofErr w:type="spellEnd"/>
      <w:r w:rsidRPr="0030052D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> </w:t>
      </w:r>
      <w:r w:rsidRPr="0030052D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І.</w:t>
      </w:r>
      <w:r w:rsidRPr="0030052D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> </w:t>
      </w:r>
      <w:r w:rsidRPr="0030052D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О., </w:t>
      </w:r>
      <w:proofErr w:type="spellStart"/>
      <w:r w:rsidRPr="0030052D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Семікіна</w:t>
      </w:r>
      <w:proofErr w:type="spellEnd"/>
      <w:r w:rsidRPr="0030052D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> </w:t>
      </w:r>
      <w:r w:rsidRPr="0030052D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О.</w:t>
      </w:r>
      <w:r w:rsidRPr="0030052D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> </w:t>
      </w:r>
      <w:r w:rsidRPr="0030052D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Є., </w:t>
      </w:r>
      <w:proofErr w:type="spellStart"/>
      <w:r w:rsidRPr="0030052D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Стаднік</w:t>
      </w:r>
      <w:proofErr w:type="spellEnd"/>
      <w:r w:rsidRPr="0030052D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> </w:t>
      </w:r>
      <w:r w:rsidRPr="0030052D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А.</w:t>
      </w:r>
      <w:r w:rsidRPr="0030052D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> </w:t>
      </w:r>
      <w:r w:rsidRPr="0030052D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В.</w:t>
      </w:r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Показник якості життя у хворих на афективні розлади та його динаміка в процесі лікування // Український вісник психоневрології. — 2002. — Т. 10,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>вип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>. 2. — С. 113–114.</w:t>
      </w:r>
    </w:p>
    <w:p w:rsidR="0030052D" w:rsidRPr="0030052D" w:rsidRDefault="0030052D" w:rsidP="0030052D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</w:pPr>
      <w:r w:rsidRPr="0030052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lastRenderedPageBreak/>
        <w:t>Минаков С. Н.</w:t>
      </w:r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Медико-социальные аспекты и распространенность алкоголизма среди различных групп населения (на примере отдельного муниципального образования :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автореф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.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дис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. ...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канд</w:t>
      </w:r>
      <w:proofErr w:type="gramStart"/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.м</w:t>
      </w:r>
      <w:proofErr w:type="gramEnd"/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ед.н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. :  </w:t>
      </w:r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14.00.33, М, 2009. – 24 с.</w:t>
      </w:r>
    </w:p>
    <w:p w:rsidR="0030052D" w:rsidRPr="0030052D" w:rsidRDefault="0030052D" w:rsidP="0030052D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30052D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eastAsia="ru-RU"/>
        </w:rPr>
        <w:t xml:space="preserve">Мирошниченко Л. Д., </w:t>
      </w:r>
      <w:proofErr w:type="spellStart"/>
      <w:r w:rsidRPr="0030052D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eastAsia="ru-RU"/>
        </w:rPr>
        <w:t>Пелипас</w:t>
      </w:r>
      <w:proofErr w:type="spellEnd"/>
      <w:r w:rsidRPr="0030052D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eastAsia="ru-RU"/>
        </w:rPr>
        <w:t xml:space="preserve"> В. Е.</w:t>
      </w:r>
      <w:r w:rsidRPr="003005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3005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Наркологический</w:t>
      </w:r>
      <w:proofErr w:type="spellEnd"/>
      <w:r w:rsidRPr="003005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3005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энциклопедический</w:t>
      </w:r>
      <w:proofErr w:type="spellEnd"/>
      <w:r w:rsidRPr="003005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3005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словарь</w:t>
      </w:r>
      <w:proofErr w:type="spellEnd"/>
      <w:r w:rsidRPr="003005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. Ч.1. </w:t>
      </w:r>
      <w:proofErr w:type="spellStart"/>
      <w:r w:rsidRPr="003005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Алкоголизм</w:t>
      </w:r>
      <w:proofErr w:type="spellEnd"/>
      <w:r w:rsidRPr="003005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. – М.: </w:t>
      </w:r>
      <w:proofErr w:type="spellStart"/>
      <w:r w:rsidRPr="003005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Анахарсис</w:t>
      </w:r>
      <w:proofErr w:type="spellEnd"/>
      <w:r w:rsidRPr="003005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, 2001. – 192 с. </w:t>
      </w:r>
    </w:p>
    <w:p w:rsidR="0030052D" w:rsidRPr="0030052D" w:rsidRDefault="0030052D" w:rsidP="0030052D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</w:pPr>
      <w:proofErr w:type="spellStart"/>
      <w:r w:rsidRPr="0030052D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eastAsia="ru-RU"/>
        </w:rPr>
        <w:t>Моисеев</w:t>
      </w:r>
      <w:proofErr w:type="spellEnd"/>
      <w:r w:rsidRPr="0030052D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eastAsia="ru-RU"/>
        </w:rPr>
        <w:t xml:space="preserve"> В.</w:t>
      </w:r>
      <w:r w:rsidRPr="003005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С. </w:t>
      </w:r>
      <w:proofErr w:type="spellStart"/>
      <w:r w:rsidRPr="003005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Алкогольная</w:t>
      </w:r>
      <w:proofErr w:type="spellEnd"/>
      <w:r w:rsidRPr="003005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3005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болезнь</w:t>
      </w:r>
      <w:proofErr w:type="spellEnd"/>
      <w:r w:rsidRPr="003005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. </w:t>
      </w:r>
      <w:proofErr w:type="spellStart"/>
      <w:r w:rsidRPr="003005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Поражение</w:t>
      </w:r>
      <w:proofErr w:type="spellEnd"/>
      <w:r w:rsidRPr="003005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3005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внутренних</w:t>
      </w:r>
      <w:proofErr w:type="spellEnd"/>
      <w:r w:rsidRPr="003005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3005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органов</w:t>
      </w:r>
      <w:proofErr w:type="spellEnd"/>
      <w:r w:rsidRPr="003005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. – М. : ГЄОТАР-</w:t>
      </w:r>
      <w:proofErr w:type="spellStart"/>
      <w:r w:rsidRPr="003005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Медиа</w:t>
      </w:r>
      <w:proofErr w:type="spellEnd"/>
      <w:r w:rsidRPr="003005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, 2014. – 326 с.</w:t>
      </w:r>
    </w:p>
    <w:p w:rsidR="0030052D" w:rsidRPr="0030052D" w:rsidRDefault="0030052D" w:rsidP="0030052D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</w:pPr>
      <w:r w:rsidRPr="0030052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Москаленко В. Д.</w:t>
      </w:r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Зависимость: семейная болезнь. В семье зависимость от алкоголя или наркотиков. Как выжить тем, кто рядом?- М.:</w:t>
      </w:r>
      <w:proofErr w:type="gramStart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:</w:t>
      </w:r>
      <w:proofErr w:type="gramEnd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Пер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Сэ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 2009. – 129 с.</w:t>
      </w:r>
    </w:p>
    <w:p w:rsidR="0030052D" w:rsidRPr="0030052D" w:rsidRDefault="0030052D" w:rsidP="0030052D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</w:pPr>
      <w:proofErr w:type="spellStart"/>
      <w:r w:rsidRPr="0030052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Нижегородцева</w:t>
      </w:r>
      <w:proofErr w:type="spellEnd"/>
      <w:r w:rsidRPr="0030052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Н. В., </w:t>
      </w:r>
      <w:proofErr w:type="gramStart"/>
      <w:r w:rsidRPr="0030052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Мишина</w:t>
      </w:r>
      <w:proofErr w:type="gramEnd"/>
      <w:r w:rsidRPr="0030052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Т. В.</w:t>
      </w:r>
      <w:r w:rsidRPr="0030052D">
        <w:rPr>
          <w:rFonts w:ascii="Times New Roman" w:eastAsia="Times New Roman" w:hAnsi="Times New Roman" w:cs="Times New Roman"/>
          <w:b/>
          <w:bCs/>
          <w:sz w:val="48"/>
          <w:szCs w:val="48"/>
          <w:lang w:val="ru-RU" w:eastAsia="ru-RU"/>
        </w:rPr>
        <w:t xml:space="preserve"> </w:t>
      </w:r>
      <w:r w:rsidRPr="0030052D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Методические рекомендации </w:t>
      </w:r>
      <w:r w:rsidRPr="0030052D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br/>
        <w:t xml:space="preserve">по написанию и оформлению курсовой и выпускной квалификационной работы по психологии и </w:t>
      </w:r>
      <w:proofErr w:type="spellStart"/>
      <w:r w:rsidRPr="0030052D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конфликтологии</w:t>
      </w:r>
      <w:proofErr w:type="spellEnd"/>
      <w:r w:rsidRPr="0030052D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. Методические </w:t>
      </w:r>
      <w:proofErr w:type="spellStart"/>
      <w:r w:rsidRPr="0030052D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рекеомендации</w:t>
      </w:r>
      <w:proofErr w:type="spellEnd"/>
      <w:r w:rsidRPr="0030052D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. – Ярославль: ЯГПУ им. Д. К. Ушинского, 2006. – 48 с.</w:t>
      </w:r>
    </w:p>
    <w:p w:rsidR="0030052D" w:rsidRPr="0030052D" w:rsidRDefault="0030052D" w:rsidP="0030052D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</w:pPr>
      <w:proofErr w:type="spellStart"/>
      <w:r w:rsidRPr="0030052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Николишин</w:t>
      </w:r>
      <w:proofErr w:type="spellEnd"/>
      <w:r w:rsidRPr="0030052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А. Е., Гофман А. Г., </w:t>
      </w:r>
      <w:proofErr w:type="spellStart"/>
      <w:r w:rsidRPr="0030052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Кибитов</w:t>
      </w:r>
      <w:proofErr w:type="spellEnd"/>
      <w:r w:rsidRPr="0030052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А. О</w:t>
      </w:r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Алкогольная зависимость и депрессия: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дофаминовая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нейромедиация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как ключ к изучению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коморбидности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>Наркология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2016. 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– </w:t>
      </w:r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№6. 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– </w:t>
      </w:r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>С. 80 – 87</w:t>
      </w:r>
    </w:p>
    <w:p w:rsidR="0030052D" w:rsidRPr="0030052D" w:rsidRDefault="0030052D" w:rsidP="0030052D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30052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Новик А. А., Матвеев С. А., </w:t>
      </w:r>
      <w:proofErr w:type="spellStart"/>
      <w:r w:rsidRPr="0030052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Ионова</w:t>
      </w:r>
      <w:proofErr w:type="spellEnd"/>
      <w:r w:rsidRPr="0030052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Т. И.</w:t>
      </w:r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и др. Оценка качества жизни больного в медицине // Клиническая медицина. 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– </w:t>
      </w:r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2000. 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– </w:t>
      </w:r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№ 2. 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– </w:t>
      </w:r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С. 10-13.</w:t>
      </w:r>
    </w:p>
    <w:p w:rsidR="0030052D" w:rsidRPr="0030052D" w:rsidRDefault="0030052D" w:rsidP="0030052D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30052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Новик А. А., </w:t>
      </w:r>
      <w:proofErr w:type="spellStart"/>
      <w:r w:rsidRPr="0030052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Ионова</w:t>
      </w:r>
      <w:proofErr w:type="spellEnd"/>
      <w:r w:rsidRPr="0030052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Т. И., </w:t>
      </w:r>
      <w:proofErr w:type="spellStart"/>
      <w:r w:rsidRPr="0030052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Кайнд</w:t>
      </w:r>
      <w:proofErr w:type="spellEnd"/>
      <w:r w:rsidRPr="0030052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П.</w:t>
      </w:r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Концепция исследования качества жизни в медицине. – СПб</w:t>
      </w:r>
      <w:proofErr w:type="gramStart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.: </w:t>
      </w:r>
      <w:proofErr w:type="gramEnd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ЭЛБИ, 1999.  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– </w:t>
      </w:r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140 с.</w:t>
      </w:r>
    </w:p>
    <w:p w:rsidR="0030052D" w:rsidRPr="0030052D" w:rsidRDefault="0030052D" w:rsidP="0030052D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30052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Новик А. А., </w:t>
      </w:r>
      <w:proofErr w:type="spellStart"/>
      <w:r w:rsidRPr="0030052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Ионова</w:t>
      </w:r>
      <w:proofErr w:type="spellEnd"/>
      <w:r w:rsidRPr="0030052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Т. И.</w:t>
      </w:r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Руководство по исследованию качества жизни в медицине. – СПб. : Издательский Дом Нева; М.</w:t>
      </w:r>
      <w:proofErr w:type="gramStart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:</w:t>
      </w:r>
      <w:proofErr w:type="gramEnd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«ОЛМА-ПРЕСС» Звездный мир, 2002. – 320 с.</w:t>
      </w:r>
    </w:p>
    <w:p w:rsidR="0030052D" w:rsidRPr="0030052D" w:rsidRDefault="0030052D" w:rsidP="0030052D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30052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Разводовский</w:t>
      </w:r>
      <w:proofErr w:type="spellEnd"/>
      <w:r w:rsidRPr="0030052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 Ю. Е.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Алкогольные отравления, суициды и смертность от сахарного </w:t>
      </w:r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диабета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 в России в 1956 - 2005 гг. // Вопросы организации и информатизации здравоохранения. 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– 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2007.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– 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№ 3. 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– 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С. 41-44.</w:t>
      </w:r>
    </w:p>
    <w:p w:rsidR="0030052D" w:rsidRPr="0030052D" w:rsidRDefault="0030052D" w:rsidP="0030052D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30052D">
        <w:rPr>
          <w:rFonts w:ascii="Times New Roman" w:eastAsia="Times New Roman" w:hAnsi="Times New Roman" w:cs="Times New Roman"/>
          <w:bCs/>
          <w:i/>
          <w:sz w:val="28"/>
          <w:szCs w:val="28"/>
          <w:lang w:val="ru-RU" w:eastAsia="ru-RU"/>
        </w:rPr>
        <w:t>Рачкаускене</w:t>
      </w:r>
      <w:proofErr w:type="spellEnd"/>
      <w:r w:rsidRPr="0030052D">
        <w:rPr>
          <w:rFonts w:ascii="Times New Roman" w:eastAsia="Times New Roman" w:hAnsi="Times New Roman" w:cs="Times New Roman"/>
          <w:bCs/>
          <w:i/>
          <w:sz w:val="28"/>
          <w:szCs w:val="28"/>
          <w:lang w:val="ru-RU" w:eastAsia="ru-RU"/>
        </w:rPr>
        <w:t xml:space="preserve"> І. Г.</w:t>
      </w:r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Оцінка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якості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життя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дітей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що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страждають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 </w:t>
      </w:r>
      <w:proofErr w:type="spellStart"/>
      <w:proofErr w:type="gramStart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еп</w:t>
      </w:r>
      <w:proofErr w:type="gramEnd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ілепсію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//Журнал психиатрии и медицинской психологии. – 2004. 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– </w:t>
      </w:r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№4. – Т.14. – С. 44-50.</w:t>
      </w:r>
    </w:p>
    <w:p w:rsidR="0030052D" w:rsidRPr="0030052D" w:rsidRDefault="0030052D" w:rsidP="0030052D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0052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lastRenderedPageBreak/>
        <w:t>Рябов С. И., Петрова Н. Н., Васильева И. А.</w:t>
      </w:r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Качество жизни больных, находящихся на лечении гемодиализом // Клиническая медицина. 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– </w:t>
      </w:r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1996. 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– </w:t>
      </w:r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№ 8. 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– </w:t>
      </w:r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С. 29 - 31.</w:t>
      </w:r>
    </w:p>
    <w:p w:rsidR="0030052D" w:rsidRPr="0030052D" w:rsidRDefault="0030052D" w:rsidP="0030052D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30052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Савельев</w:t>
      </w:r>
      <w:r w:rsidRPr="0030052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 Л. Н.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Социальные аспекты травматизма, связанного с алкогольным опьянением // Социально-экономические проблемы в травматологии и </w:t>
      </w:r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ортопедии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. – Горький, 1989.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– 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С. 139- 142.</w:t>
      </w:r>
    </w:p>
    <w:p w:rsidR="0030052D" w:rsidRPr="0030052D" w:rsidRDefault="0030052D" w:rsidP="0030052D">
      <w:pPr>
        <w:numPr>
          <w:ilvl w:val="0"/>
          <w:numId w:val="2"/>
        </w:num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30052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Савин А. А., Павлов А. Л., Павлова А. З., Богомолов Д. В., </w:t>
      </w:r>
      <w:proofErr w:type="spellStart"/>
      <w:r w:rsidRPr="0030052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Ларев</w:t>
      </w:r>
      <w:proofErr w:type="spellEnd"/>
      <w:r w:rsidRPr="0030052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З.</w:t>
      </w:r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В.Морфологические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изменения некоторых субстанций головного мозга при различных формах алкогольной интоксикации</w:t>
      </w:r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>Наркология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2018.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– </w:t>
      </w:r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>№2. – С. 29 – 38.</w:t>
      </w:r>
    </w:p>
    <w:p w:rsidR="0030052D" w:rsidRPr="0030052D" w:rsidRDefault="0030052D" w:rsidP="0030052D">
      <w:pPr>
        <w:numPr>
          <w:ilvl w:val="0"/>
          <w:numId w:val="2"/>
        </w:num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proofErr w:type="spellStart"/>
      <w:r w:rsidRPr="0030052D">
        <w:rPr>
          <w:rFonts w:ascii="Times New Roman" w:eastAsia="Times New Roman" w:hAnsi="Times New Roman" w:cs="Times New Roman"/>
          <w:bCs/>
          <w:i/>
          <w:sz w:val="28"/>
          <w:szCs w:val="28"/>
          <w:lang w:val="ru-RU" w:eastAsia="ru-RU"/>
        </w:rPr>
        <w:t>Сінайко</w:t>
      </w:r>
      <w:proofErr w:type="spellEnd"/>
      <w:r w:rsidRPr="0030052D">
        <w:rPr>
          <w:rFonts w:ascii="Times New Roman" w:eastAsia="Times New Roman" w:hAnsi="Times New Roman" w:cs="Times New Roman"/>
          <w:bCs/>
          <w:i/>
          <w:sz w:val="28"/>
          <w:szCs w:val="28"/>
          <w:lang w:val="ru-RU" w:eastAsia="ru-RU"/>
        </w:rPr>
        <w:t xml:space="preserve"> В. М.</w:t>
      </w:r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Функціональний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діагноз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оцінці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психічного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здоров’я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якості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життя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студенті</w:t>
      </w:r>
      <w:proofErr w:type="gramStart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</w:t>
      </w:r>
      <w:proofErr w:type="spellEnd"/>
      <w:proofErr w:type="gramEnd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вузу</w:t>
      </w:r>
      <w:proofErr w:type="gramEnd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//</w:t>
      </w:r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Журнал психиатрии и медицинской психологии. – 2004. 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– </w:t>
      </w:r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№4. – Т.14. –С. </w:t>
      </w:r>
    </w:p>
    <w:p w:rsidR="0030052D" w:rsidRPr="0030052D" w:rsidRDefault="0030052D" w:rsidP="0030052D">
      <w:pPr>
        <w:numPr>
          <w:ilvl w:val="0"/>
          <w:numId w:val="2"/>
        </w:num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30052D">
        <w:rPr>
          <w:rFonts w:ascii="Times New Roman" w:eastAsia="Times New Roman" w:hAnsi="Times New Roman" w:cs="Times New Roman"/>
          <w:bCs/>
          <w:i/>
          <w:sz w:val="28"/>
          <w:szCs w:val="28"/>
          <w:lang w:val="ru-RU" w:eastAsia="ru-RU"/>
        </w:rPr>
        <w:t xml:space="preserve">Спирина И. Д., Леонов С. Ф., Николенко А. Е., </w:t>
      </w:r>
      <w:proofErr w:type="spellStart"/>
      <w:r w:rsidRPr="0030052D">
        <w:rPr>
          <w:rFonts w:ascii="Times New Roman" w:eastAsia="Times New Roman" w:hAnsi="Times New Roman" w:cs="Times New Roman"/>
          <w:bCs/>
          <w:i/>
          <w:sz w:val="28"/>
          <w:szCs w:val="28"/>
          <w:lang w:val="ru-RU" w:eastAsia="ru-RU"/>
        </w:rPr>
        <w:t>Ламбракис</w:t>
      </w:r>
      <w:proofErr w:type="spellEnd"/>
      <w:r w:rsidRPr="0030052D">
        <w:rPr>
          <w:rFonts w:ascii="Times New Roman" w:eastAsia="Times New Roman" w:hAnsi="Times New Roman" w:cs="Times New Roman"/>
          <w:bCs/>
          <w:i/>
          <w:sz w:val="28"/>
          <w:szCs w:val="28"/>
          <w:lang w:val="ru-RU" w:eastAsia="ru-RU"/>
        </w:rPr>
        <w:t xml:space="preserve"> О. В.</w:t>
      </w:r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Влияние психотерапии на больных алкоголизмом (мужчин) с тревожно - депрессивными переживаниями, как критерий качества ремиссии</w:t>
      </w:r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Журнал </w:t>
      </w:r>
      <w:proofErr w:type="gramStart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>псих</w:t>
      </w:r>
      <w:proofErr w:type="gramEnd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іатрії та медичної психології. – 2008. 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– </w:t>
      </w:r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№3. – С. 56– 62.</w:t>
      </w:r>
    </w:p>
    <w:p w:rsidR="0030052D" w:rsidRPr="0030052D" w:rsidRDefault="0030052D" w:rsidP="0030052D">
      <w:pPr>
        <w:numPr>
          <w:ilvl w:val="0"/>
          <w:numId w:val="2"/>
        </w:num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30052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Станько Э. П., Игумнов С. А., Станько Д. Э. , </w:t>
      </w:r>
      <w:proofErr w:type="spellStart"/>
      <w:r w:rsidRPr="0030052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Гелда</w:t>
      </w:r>
      <w:proofErr w:type="spellEnd"/>
      <w:r w:rsidRPr="0030052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А. П.</w:t>
      </w:r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Качество жизни и социальное функционирование пациентов с опийной наркоманией с различным ВИЧ-статусом //</w:t>
      </w:r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Ученые записки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СПбГМУ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им. Акад. И. П. Павлова. – 2011. 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– </w:t>
      </w:r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Т. 18, № 4.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–</w:t>
      </w:r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С. 66 – 71.</w:t>
      </w:r>
    </w:p>
    <w:p w:rsidR="0030052D" w:rsidRPr="0030052D" w:rsidRDefault="0030052D" w:rsidP="0030052D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30052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Ульянова М. А., </w:t>
      </w:r>
      <w:proofErr w:type="spellStart"/>
      <w:r w:rsidRPr="0030052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Гамалея</w:t>
      </w:r>
      <w:proofErr w:type="spellEnd"/>
      <w:r w:rsidRPr="0030052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Н. Б., </w:t>
      </w:r>
      <w:proofErr w:type="spellStart"/>
      <w:r w:rsidRPr="0030052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Мастернак</w:t>
      </w:r>
      <w:proofErr w:type="spellEnd"/>
      <w:r w:rsidRPr="0030052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Т. Б., Воронин А. В., Кротов Г. И., Ульянова Л. И.</w:t>
      </w:r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Сравнительная характеристика показателей клеточного иммунитета больных с наркотической и алкогольной зависимостью</w:t>
      </w:r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>Наркология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2016.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– </w:t>
      </w:r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>№5. – С. 41 – 47.</w:t>
      </w:r>
    </w:p>
    <w:p w:rsidR="0030052D" w:rsidRPr="0030052D" w:rsidRDefault="0030052D" w:rsidP="0030052D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30052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Христофоров</w:t>
      </w:r>
      <w:r w:rsidRPr="0030052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 С. Н.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Особенности суицидального поведения у больных алкоголизмом, </w:t>
      </w:r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осложненным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 употреблением суррогатов алкоголя: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автореф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.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дис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. … канд. мед</w:t>
      </w:r>
      <w:proofErr w:type="gramStart"/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.</w:t>
      </w:r>
      <w:proofErr w:type="gramEnd"/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</w:t>
      </w:r>
      <w:proofErr w:type="gramStart"/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н</w:t>
      </w:r>
      <w:proofErr w:type="gramEnd"/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аук. 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– 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СПб</w:t>
      </w:r>
      <w:proofErr w:type="gramStart"/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., </w:t>
      </w:r>
      <w:proofErr w:type="gramEnd"/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2004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. 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– 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23 с.</w:t>
      </w:r>
    </w:p>
    <w:p w:rsidR="0030052D" w:rsidRPr="0030052D" w:rsidRDefault="0030052D" w:rsidP="0030052D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30052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Цудечкис</w:t>
      </w:r>
      <w:proofErr w:type="spellEnd"/>
      <w:r w:rsidRPr="0030052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 JI. M., </w:t>
      </w:r>
      <w:proofErr w:type="spellStart"/>
      <w:r w:rsidRPr="0030052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Прозоров</w:t>
      </w:r>
      <w:proofErr w:type="spellEnd"/>
      <w:r w:rsidRPr="0030052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 А. Н.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Социально-экономические аспекты алкогольного травматизма // Социально-экономические проблемы в травматологии и ортопедии. – Горький, 1989.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– 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С. 183 - 184.</w:t>
      </w:r>
    </w:p>
    <w:p w:rsidR="0030052D" w:rsidRPr="0030052D" w:rsidRDefault="0030052D" w:rsidP="0030052D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>Чугай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С. Д.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Динаміка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показника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якості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життя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у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осіб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з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залежністю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від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алкоголю в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процесі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ідтримувального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лікування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антиконвульсантами //</w:t>
      </w:r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Журнал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психіатрії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медичної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психології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– 2012. 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– </w:t>
      </w:r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>№3. – С. 82 – 88.</w:t>
      </w:r>
    </w:p>
    <w:p w:rsidR="0030052D" w:rsidRPr="0030052D" w:rsidRDefault="0030052D" w:rsidP="0030052D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</w:pPr>
      <w:r w:rsidRPr="0030052D">
        <w:rPr>
          <w:rFonts w:ascii="Times New Roman" w:eastAsia="Times New Roman" w:hAnsi="Times New Roman" w:cs="Times New Roman"/>
          <w:i/>
          <w:color w:val="1F282C"/>
          <w:sz w:val="28"/>
          <w:szCs w:val="28"/>
          <w:shd w:val="clear" w:color="auto" w:fill="FFFFFF"/>
          <w:lang w:val="ru-RU" w:eastAsia="ru-RU"/>
        </w:rPr>
        <w:t>Шабанов П. Д.</w:t>
      </w:r>
      <w:r w:rsidRPr="0030052D">
        <w:rPr>
          <w:rFonts w:ascii="Times New Roman" w:eastAsia="Times New Roman" w:hAnsi="Times New Roman" w:cs="Times New Roman"/>
          <w:bCs/>
          <w:color w:val="1F282C"/>
          <w:sz w:val="28"/>
          <w:szCs w:val="28"/>
          <w:shd w:val="clear" w:color="auto" w:fill="FFFFFF"/>
          <w:lang w:val="ru-RU" w:eastAsia="ru-RU"/>
        </w:rPr>
        <w:t> Наркология.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– </w:t>
      </w:r>
      <w:r w:rsidRPr="0030052D">
        <w:rPr>
          <w:rFonts w:ascii="Times New Roman" w:eastAsia="Times New Roman" w:hAnsi="Times New Roman" w:cs="Times New Roman"/>
          <w:bCs/>
          <w:color w:val="1F282C"/>
          <w:sz w:val="28"/>
          <w:szCs w:val="28"/>
          <w:shd w:val="clear" w:color="auto" w:fill="FFFFFF"/>
          <w:lang w:val="ru-RU" w:eastAsia="ru-RU"/>
        </w:rPr>
        <w:t xml:space="preserve"> М.: ГЭОТАР Медиа, 2012. – 823 с.</w:t>
      </w:r>
    </w:p>
    <w:p w:rsidR="0030052D" w:rsidRPr="0030052D" w:rsidRDefault="0030052D" w:rsidP="0030052D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30052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Ширинская</w:t>
      </w:r>
      <w:proofErr w:type="spellEnd"/>
      <w:r w:rsidRPr="0030052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Н. В.</w:t>
      </w:r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005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Внепанкреатические</w:t>
      </w:r>
      <w:proofErr w:type="spellEnd"/>
      <w:r w:rsidRPr="003005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и </w:t>
      </w:r>
      <w:proofErr w:type="spellStart"/>
      <w:r w:rsidRPr="003005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внутрипанкреатические</w:t>
      </w:r>
      <w:proofErr w:type="spellEnd"/>
      <w:r w:rsidRPr="003005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механизмы в формировании хронического алкогольного и хронического рецидивирующего панкреатитов : </w:t>
      </w:r>
      <w:proofErr w:type="spellStart"/>
      <w:r w:rsidRPr="003005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автореф</w:t>
      </w:r>
      <w:proofErr w:type="spellEnd"/>
      <w:r w:rsidRPr="003005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. </w:t>
      </w:r>
      <w:proofErr w:type="spellStart"/>
      <w:r w:rsidRPr="003005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дис</w:t>
      </w:r>
      <w:proofErr w:type="spellEnd"/>
      <w:r w:rsidRPr="003005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. … </w:t>
      </w:r>
      <w:proofErr w:type="spellStart"/>
      <w:r w:rsidRPr="003005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канд</w:t>
      </w:r>
      <w:proofErr w:type="gramStart"/>
      <w:r w:rsidRPr="003005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.м</w:t>
      </w:r>
      <w:proofErr w:type="gramEnd"/>
      <w:r w:rsidRPr="003005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ед.н</w:t>
      </w:r>
      <w:proofErr w:type="spellEnd"/>
      <w:r w:rsidRPr="003005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. 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– </w:t>
      </w:r>
      <w:r w:rsidRPr="003005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 М., 2005. – 23 с.</w:t>
      </w:r>
    </w:p>
    <w:p w:rsidR="0030052D" w:rsidRPr="0030052D" w:rsidRDefault="0030052D" w:rsidP="0030052D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30052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Шустов Д.</w:t>
      </w:r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30052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И., Тучина О. Д.</w:t>
      </w:r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Психотерапия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алкогольнгой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зависимости: руководство для врачей. – С.-Пб.</w:t>
      </w:r>
      <w:proofErr w:type="gramStart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: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</w:t>
      </w:r>
      <w:proofErr w:type="gramEnd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пецЛит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2016 – 415 с.</w:t>
      </w:r>
    </w:p>
    <w:p w:rsidR="0030052D" w:rsidRPr="0030052D" w:rsidRDefault="0030052D" w:rsidP="0030052D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30052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Юрье</w:t>
      </w:r>
      <w:r w:rsidRPr="0030052D">
        <w:rPr>
          <w:rFonts w:ascii="Times New Roman" w:eastAsia="Times New Roman" w:hAnsi="Times New Roman" w:cs="Times New Roman"/>
          <w:i/>
          <w:spacing w:val="1"/>
          <w:sz w:val="28"/>
          <w:szCs w:val="28"/>
          <w:lang w:val="ru-RU" w:eastAsia="ru-RU"/>
        </w:rPr>
        <w:t>в</w:t>
      </w:r>
      <w:r w:rsidRPr="0030052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Е.Б.,</w:t>
      </w:r>
      <w:r w:rsidRPr="0030052D">
        <w:rPr>
          <w:rFonts w:ascii="Times New Roman" w:eastAsia="Times New Roman" w:hAnsi="Times New Roman" w:cs="Times New Roman"/>
          <w:i/>
          <w:spacing w:val="-7"/>
          <w:sz w:val="28"/>
          <w:szCs w:val="28"/>
          <w:lang w:val="ru-RU" w:eastAsia="ru-RU"/>
        </w:rPr>
        <w:t xml:space="preserve"> </w:t>
      </w:r>
      <w:proofErr w:type="spellStart"/>
      <w:r w:rsidRPr="0030052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Бердин</w:t>
      </w:r>
      <w:r w:rsidRPr="0030052D">
        <w:rPr>
          <w:rFonts w:ascii="Times New Roman" w:eastAsia="Times New Roman" w:hAnsi="Times New Roman" w:cs="Times New Roman"/>
          <w:i/>
          <w:spacing w:val="1"/>
          <w:sz w:val="28"/>
          <w:szCs w:val="28"/>
          <w:lang w:val="ru-RU" w:eastAsia="ru-RU"/>
        </w:rPr>
        <w:t>а</w:t>
      </w:r>
      <w:proofErr w:type="spellEnd"/>
      <w:r w:rsidRPr="0030052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Л.М.,</w:t>
      </w:r>
      <w:r w:rsidRPr="0030052D">
        <w:rPr>
          <w:rFonts w:ascii="Times New Roman" w:eastAsia="Times New Roman" w:hAnsi="Times New Roman" w:cs="Times New Roman"/>
          <w:i/>
          <w:spacing w:val="-8"/>
          <w:sz w:val="28"/>
          <w:szCs w:val="28"/>
          <w:lang w:val="ru-RU" w:eastAsia="ru-RU"/>
        </w:rPr>
        <w:t xml:space="preserve"> </w:t>
      </w:r>
      <w:proofErr w:type="spellStart"/>
      <w:r w:rsidRPr="0030052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Хуснутдинова</w:t>
      </w:r>
      <w:proofErr w:type="spellEnd"/>
      <w:r w:rsidRPr="0030052D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Э.К. </w:t>
      </w:r>
      <w:r w:rsidRPr="0030052D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Генетические</w:t>
      </w:r>
      <w:r w:rsidRPr="0030052D">
        <w:rPr>
          <w:rFonts w:ascii="Times New Roman" w:eastAsia="Times New Roman" w:hAnsi="Times New Roman" w:cs="Times New Roman"/>
          <w:bCs/>
          <w:spacing w:val="-18"/>
          <w:sz w:val="28"/>
          <w:szCs w:val="28"/>
          <w:lang w:val="ru-RU" w:eastAsia="ru-RU"/>
        </w:rPr>
        <w:t xml:space="preserve"> </w:t>
      </w:r>
      <w:r w:rsidRPr="0030052D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аспек</w:t>
      </w:r>
      <w:r w:rsidRPr="0030052D">
        <w:rPr>
          <w:rFonts w:ascii="Times New Roman" w:eastAsia="Times New Roman" w:hAnsi="Times New Roman" w:cs="Times New Roman"/>
          <w:bCs/>
          <w:spacing w:val="1"/>
          <w:sz w:val="28"/>
          <w:szCs w:val="28"/>
          <w:lang w:val="ru-RU" w:eastAsia="ru-RU"/>
        </w:rPr>
        <w:t>т</w:t>
      </w:r>
      <w:r w:rsidRPr="0030052D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ы</w:t>
      </w:r>
      <w:r w:rsidRPr="0030052D">
        <w:rPr>
          <w:rFonts w:ascii="Times New Roman" w:eastAsia="Times New Roman" w:hAnsi="Times New Roman" w:cs="Times New Roman"/>
          <w:bCs/>
          <w:spacing w:val="-13"/>
          <w:sz w:val="28"/>
          <w:szCs w:val="28"/>
          <w:lang w:val="ru-RU" w:eastAsia="ru-RU"/>
        </w:rPr>
        <w:t xml:space="preserve"> </w:t>
      </w:r>
      <w:r w:rsidRPr="0030052D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алкоголизма</w:t>
      </w:r>
      <w:r w:rsidRPr="0030052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// </w:t>
      </w:r>
      <w:proofErr w:type="spellStart"/>
      <w:r w:rsidRPr="0030052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Ученые</w:t>
      </w:r>
      <w:proofErr w:type="spellEnd"/>
      <w:r w:rsidRPr="0030052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записки </w:t>
      </w:r>
      <w:proofErr w:type="spellStart"/>
      <w:r w:rsidRPr="0030052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Казанского</w:t>
      </w:r>
      <w:proofErr w:type="spellEnd"/>
      <w:r w:rsidRPr="0030052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30052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государственного</w:t>
      </w:r>
      <w:proofErr w:type="spellEnd"/>
      <w:r w:rsidRPr="0030052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30052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университета</w:t>
      </w:r>
      <w:proofErr w:type="spellEnd"/>
      <w:r w:rsidRPr="0030052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. – 2007. – Т. 149, кн..2. – С. 148 – 158.</w:t>
      </w:r>
    </w:p>
    <w:p w:rsidR="0030052D" w:rsidRPr="0030052D" w:rsidRDefault="0030052D" w:rsidP="0030052D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30052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Яворська</w:t>
      </w:r>
      <w:proofErr w:type="spellEnd"/>
      <w:r w:rsidRPr="0030052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Т. П.</w:t>
      </w:r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Оцінка якості життя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>стомованих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онкологічних хворих у післяопераційному періоді // Журнал психіатрії та медичної психології. – 2012. 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– </w:t>
      </w:r>
      <w:r w:rsidRPr="003005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№2. – С. 96– 102.</w:t>
      </w:r>
    </w:p>
    <w:p w:rsidR="0030052D" w:rsidRPr="0030052D" w:rsidRDefault="0030052D" w:rsidP="0030052D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30052D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Jenkinson C., Coulter A., Wright L.</w:t>
      </w:r>
      <w:r w:rsidRPr="0030052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Short form 36 (SF-36) health survey questionnaire: normative data for adults of working age // BMJ. 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– </w:t>
      </w:r>
      <w:r w:rsidRPr="0030052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1993. 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– </w:t>
      </w:r>
      <w:r w:rsidRPr="0030052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V. 306. </w:t>
      </w:r>
      <w:proofErr w:type="gramStart"/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– </w:t>
      </w:r>
      <w:r w:rsidRPr="0030052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 w:rsidRPr="0030052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 1437-1440.</w:t>
      </w:r>
    </w:p>
    <w:p w:rsidR="0030052D" w:rsidRPr="0030052D" w:rsidRDefault="0030052D" w:rsidP="0030052D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proofErr w:type="spellStart"/>
      <w:r w:rsidRPr="0030052D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bdr w:val="none" w:sz="0" w:space="0" w:color="auto" w:frame="1"/>
          <w:lang w:val="en-US" w:eastAsia="ru-RU"/>
        </w:rPr>
        <w:t>Longabaugh</w:t>
      </w:r>
      <w:proofErr w:type="spellEnd"/>
      <w:r w:rsidRPr="0030052D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bdr w:val="none" w:sz="0" w:space="0" w:color="auto" w:frame="1"/>
          <w:lang w:val="en-US" w:eastAsia="ru-RU"/>
        </w:rPr>
        <w:t> R., Mattson M. E., Connors G. J., Cooney N. L.</w:t>
      </w:r>
      <w:r w:rsidRPr="0030052D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 Quality of life as an outcome variable in alcoholism treatment research // J. Stud. </w:t>
      </w:r>
      <w:proofErr w:type="spellStart"/>
      <w:r w:rsidRPr="0030052D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Alcohol</w:t>
      </w:r>
      <w:proofErr w:type="spellEnd"/>
      <w:r w:rsidRPr="0030052D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</w:t>
      </w:r>
      <w:proofErr w:type="spellStart"/>
      <w:r w:rsidRPr="0030052D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Suppl</w:t>
      </w:r>
      <w:proofErr w:type="spellEnd"/>
      <w:r w:rsidRPr="0030052D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– </w:t>
      </w:r>
      <w:r w:rsidRPr="0030052D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1994. 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– </w:t>
      </w:r>
      <w:r w:rsidRPr="0030052D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№ 12. 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– </w:t>
      </w:r>
      <w:r w:rsidRPr="0030052D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P. 119–129.</w:t>
      </w:r>
    </w:p>
    <w:p w:rsidR="0030052D" w:rsidRPr="0030052D" w:rsidRDefault="0030052D" w:rsidP="0030052D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proofErr w:type="spellStart"/>
      <w:r w:rsidRPr="0030052D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 w:eastAsia="ru-RU"/>
        </w:rPr>
        <w:t>Polak</w:t>
      </w:r>
      <w:proofErr w:type="spellEnd"/>
      <w:r w:rsidRPr="0030052D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 w:eastAsia="ru-RU"/>
        </w:rPr>
        <w:t> K.</w:t>
      </w:r>
      <w:r w:rsidRPr="0030052D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 The evaluation of the quality of life among professional soldiers with diagnosed alcohol addiction syndrome // </w:t>
      </w:r>
      <w:proofErr w:type="spellStart"/>
      <w:r w:rsidRPr="0030052D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Psychiatr</w:t>
      </w:r>
      <w:proofErr w:type="spellEnd"/>
      <w:r w:rsidRPr="0030052D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. Pol. </w:t>
      </w:r>
      <w:proofErr w:type="gramStart"/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– </w:t>
      </w:r>
      <w:r w:rsidRPr="0030052D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2001</w:t>
      </w:r>
      <w:proofErr w:type="gramEnd"/>
      <w:r w:rsidRPr="0030052D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. 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– </w:t>
      </w:r>
      <w:r w:rsidRPr="0030052D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Vol. 35, № 6. 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– </w:t>
      </w:r>
      <w:r w:rsidRPr="0030052D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P. 1057–1070.</w:t>
      </w:r>
    </w:p>
    <w:p w:rsidR="0030052D" w:rsidRPr="0030052D" w:rsidRDefault="0030052D" w:rsidP="0030052D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proofErr w:type="spellStart"/>
      <w:r w:rsidRPr="0030052D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Sevenhuysen</w:t>
      </w:r>
      <w:proofErr w:type="spellEnd"/>
      <w:r w:rsidRPr="0030052D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G.P.,</w:t>
      </w:r>
      <w:r w:rsidRPr="0030052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Trumble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-Waddell J. A new perspective on quality of life // J.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Clin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Epidemiol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– </w:t>
      </w:r>
      <w:r w:rsidRPr="0030052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1997.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– </w:t>
      </w:r>
      <w:r w:rsidRPr="0030052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V. 50(3). 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– </w:t>
      </w:r>
      <w:r w:rsidRPr="0030052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r w:rsidRPr="0030052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 231-232.</w:t>
      </w:r>
    </w:p>
    <w:p w:rsidR="0030052D" w:rsidRPr="0030052D" w:rsidRDefault="0030052D" w:rsidP="0030052D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30052D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The WHOQOL</w:t>
      </w:r>
      <w:r w:rsidRPr="0030052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Group. What Quality of Life?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World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Health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Forum</w:t>
      </w:r>
      <w:proofErr w:type="spellEnd"/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– </w:t>
      </w:r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1996. 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– </w:t>
      </w:r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V. 17. </w:t>
      </w:r>
      <w:r w:rsidRPr="003005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– </w:t>
      </w:r>
      <w:r w:rsidRPr="003005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354-356.</w:t>
      </w:r>
    </w:p>
    <w:p w:rsidR="0030052D" w:rsidRPr="0030052D" w:rsidRDefault="0030052D" w:rsidP="0030052D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30052D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 xml:space="preserve">Tarter R. E. </w:t>
      </w:r>
      <w:r w:rsidRPr="0030052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Genetics and primary prevention of drug and alcohol abuse // Int. J. Addict. – 1995. – V. 30. – P. 1479–1484.</w:t>
      </w:r>
    </w:p>
    <w:p w:rsidR="0030052D" w:rsidRPr="0030052D" w:rsidRDefault="0030052D">
      <w:pPr>
        <w:rPr>
          <w:lang w:val="en-US"/>
        </w:rPr>
      </w:pPr>
    </w:p>
    <w:sectPr w:rsidR="0030052D" w:rsidRPr="0030052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C44A18"/>
    <w:multiLevelType w:val="hybridMultilevel"/>
    <w:tmpl w:val="97922DC2"/>
    <w:lvl w:ilvl="0" w:tplc="8B34F17A">
      <w:start w:val="1"/>
      <w:numFmt w:val="decimal"/>
      <w:lvlText w:val="%1."/>
      <w:lvlJc w:val="left"/>
      <w:pPr>
        <w:tabs>
          <w:tab w:val="num" w:pos="1758"/>
        </w:tabs>
        <w:ind w:left="1758" w:hanging="1050"/>
      </w:pPr>
    </w:lvl>
    <w:lvl w:ilvl="1" w:tplc="04190019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9000F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9000F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">
    <w:nsid w:val="4A1A192F"/>
    <w:multiLevelType w:val="hybridMultilevel"/>
    <w:tmpl w:val="6A18938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7E31"/>
    <w:rsid w:val="0030052D"/>
    <w:rsid w:val="005027D1"/>
    <w:rsid w:val="008F7E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7020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4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vocabulary.ru/dictionary/11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14</Pages>
  <Words>13189</Words>
  <Characters>7518</Characters>
  <Application>Microsoft Office Word</Application>
  <DocSecurity>0</DocSecurity>
  <Lines>62</Lines>
  <Paragraphs>41</Paragraphs>
  <ScaleCrop>false</ScaleCrop>
  <Company/>
  <LinksUpToDate>false</LinksUpToDate>
  <CharactersWithSpaces>20666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2020-02-25T11:18:00Z</dcterms:created>
  <dcterms:modified xsi:type="dcterms:W3CDTF">2020-02-25T11:21:00Z</dcterms:modified>
</cp:coreProperties>
</file>