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C01" w:rsidRPr="00130AB2" w:rsidRDefault="00DF5C01" w:rsidP="00852F89">
      <w:pPr>
        <w:suppressAutoHyphens/>
        <w:spacing w:after="0" w:line="360" w:lineRule="auto"/>
        <w:ind w:firstLine="567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>Одеський національний університет імені І.І. Мечникова</w:t>
      </w:r>
    </w:p>
    <w:p w:rsidR="00DF5C01" w:rsidRPr="00130AB2" w:rsidRDefault="00DF5C01" w:rsidP="00852F89">
      <w:pPr>
        <w:suppressAutoHyphens/>
        <w:spacing w:after="0" w:line="360" w:lineRule="auto"/>
        <w:ind w:firstLine="567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>Економіко-правовий факультет</w:t>
      </w:r>
    </w:p>
    <w:p w:rsidR="00DF5C01" w:rsidRPr="00130AB2" w:rsidRDefault="00DF5C01" w:rsidP="00852F89">
      <w:pPr>
        <w:suppressAutoHyphens/>
        <w:spacing w:after="0" w:line="360" w:lineRule="auto"/>
        <w:ind w:firstLine="567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>Кафедра економіки та підприємництва</w:t>
      </w:r>
    </w:p>
    <w:p w:rsidR="00DF5C01" w:rsidRPr="00130AB2" w:rsidRDefault="00DF5C01" w:rsidP="00852F89">
      <w:pPr>
        <w:suppressAutoHyphens/>
        <w:spacing w:after="0" w:line="360" w:lineRule="auto"/>
        <w:ind w:firstLine="567"/>
        <w:rPr>
          <w:rFonts w:ascii="Times New Roman" w:hAnsi="Times New Roman"/>
          <w:b/>
          <w:sz w:val="28"/>
          <w:szCs w:val="28"/>
        </w:rPr>
      </w:pPr>
    </w:p>
    <w:p w:rsidR="00DF5C01" w:rsidRPr="00130AB2" w:rsidRDefault="00DF5C01" w:rsidP="00852F89">
      <w:pPr>
        <w:suppressAutoHyphens/>
        <w:spacing w:after="0" w:line="360" w:lineRule="auto"/>
        <w:ind w:firstLine="567"/>
        <w:rPr>
          <w:rFonts w:ascii="Times New Roman" w:hAnsi="Times New Roman"/>
          <w:b/>
          <w:sz w:val="28"/>
          <w:szCs w:val="28"/>
        </w:rPr>
      </w:pPr>
    </w:p>
    <w:p w:rsidR="00DF5C01" w:rsidRPr="00130AB2" w:rsidRDefault="00DF5C01" w:rsidP="00852F89">
      <w:pPr>
        <w:suppressAutoHyphens/>
        <w:spacing w:after="0" w:line="360" w:lineRule="auto"/>
        <w:ind w:firstLine="567"/>
        <w:rPr>
          <w:rFonts w:ascii="Times New Roman" w:hAnsi="Times New Roman"/>
          <w:b/>
          <w:sz w:val="28"/>
          <w:szCs w:val="28"/>
        </w:rPr>
      </w:pPr>
    </w:p>
    <w:p w:rsidR="00DF5C01" w:rsidRPr="00130AB2" w:rsidRDefault="00DF5C01" w:rsidP="00852F89">
      <w:pPr>
        <w:spacing w:after="0"/>
        <w:ind w:firstLine="567"/>
        <w:rPr>
          <w:rFonts w:ascii="Times New Roman" w:hAnsi="Times New Roman"/>
          <w:b/>
          <w:sz w:val="36"/>
          <w:szCs w:val="36"/>
        </w:rPr>
      </w:pPr>
      <w:r w:rsidRPr="00130AB2">
        <w:rPr>
          <w:rFonts w:ascii="Times New Roman" w:hAnsi="Times New Roman"/>
          <w:b/>
          <w:sz w:val="36"/>
          <w:szCs w:val="36"/>
        </w:rPr>
        <w:t>Д и п л о м н а    р о б о т а</w:t>
      </w:r>
    </w:p>
    <w:p w:rsidR="00DF5C01" w:rsidRPr="00130AB2" w:rsidRDefault="00DF5C01" w:rsidP="00852F8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color w:val="222222"/>
          <w:sz w:val="28"/>
          <w:szCs w:val="28"/>
          <w:lang w:eastAsia="uk-UA"/>
        </w:rPr>
      </w:pPr>
    </w:p>
    <w:p w:rsidR="00DF5C01" w:rsidRPr="00130AB2" w:rsidRDefault="00DF5C01" w:rsidP="00852F89">
      <w:pPr>
        <w:suppressAutoHyphens/>
        <w:spacing w:after="0"/>
        <w:ind w:firstLine="567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>на тему:</w:t>
      </w:r>
      <w:r w:rsidRPr="00130AB2">
        <w:rPr>
          <w:rFonts w:ascii="Times New Roman" w:hAnsi="Times New Roman"/>
          <w:b/>
          <w:sz w:val="28"/>
          <w:szCs w:val="28"/>
        </w:rPr>
        <w:t xml:space="preserve"> «</w:t>
      </w:r>
      <w:proofErr w:type="spellStart"/>
      <w:r w:rsidRPr="00130AB2">
        <w:rPr>
          <w:rFonts w:ascii="Times New Roman" w:hAnsi="Times New Roman"/>
          <w:b/>
          <w:sz w:val="28"/>
          <w:szCs w:val="28"/>
        </w:rPr>
        <w:t>Фінансіалізація</w:t>
      </w:r>
      <w:proofErr w:type="spellEnd"/>
      <w:r w:rsidRPr="00130AB2">
        <w:rPr>
          <w:rFonts w:ascii="Times New Roman" w:hAnsi="Times New Roman"/>
          <w:b/>
          <w:sz w:val="28"/>
          <w:szCs w:val="28"/>
        </w:rPr>
        <w:t xml:space="preserve"> економіки та динаміка соціально-економічного розвитку України»</w:t>
      </w:r>
      <w:r w:rsidRPr="00130AB2">
        <w:rPr>
          <w:rFonts w:ascii="Times New Roman" w:hAnsi="Times New Roman"/>
          <w:sz w:val="28"/>
          <w:szCs w:val="28"/>
        </w:rPr>
        <w:t xml:space="preserve"> </w:t>
      </w:r>
    </w:p>
    <w:p w:rsidR="00DF5C01" w:rsidRPr="00130AB2" w:rsidRDefault="00DF5C01" w:rsidP="00852F89">
      <w:pPr>
        <w:suppressAutoHyphens/>
        <w:spacing w:after="0"/>
        <w:ind w:firstLine="567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>«</w:t>
      </w:r>
      <w:proofErr w:type="spellStart"/>
      <w:r w:rsidRPr="00130AB2">
        <w:rPr>
          <w:rFonts w:ascii="Times New Roman" w:hAnsi="Times New Roman"/>
          <w:sz w:val="28"/>
          <w:szCs w:val="28"/>
        </w:rPr>
        <w:t>Financialisation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of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economy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and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dynamics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of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socio-economic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development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of</w:t>
      </w:r>
      <w:proofErr w:type="spellEnd"/>
    </w:p>
    <w:p w:rsidR="00DF5C01" w:rsidRPr="00130AB2" w:rsidRDefault="00DF5C01" w:rsidP="00852F89">
      <w:pPr>
        <w:suppressAutoHyphens/>
        <w:spacing w:after="0"/>
        <w:ind w:firstLine="567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Ukraine</w:t>
      </w:r>
      <w:proofErr w:type="spellEnd"/>
      <w:r w:rsidRPr="00130AB2">
        <w:rPr>
          <w:rFonts w:ascii="Times New Roman" w:hAnsi="Times New Roman"/>
          <w:sz w:val="28"/>
          <w:szCs w:val="28"/>
        </w:rPr>
        <w:t>»</w:t>
      </w:r>
    </w:p>
    <w:p w:rsidR="00DF5C01" w:rsidRPr="00130AB2" w:rsidRDefault="00DF5C01" w:rsidP="00852F8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color w:val="222222"/>
          <w:sz w:val="28"/>
          <w:szCs w:val="28"/>
          <w:lang w:eastAsia="uk-UA"/>
        </w:rPr>
      </w:pPr>
      <w:r w:rsidRPr="00130AB2">
        <w:rPr>
          <w:rFonts w:ascii="Times New Roman" w:hAnsi="Times New Roman"/>
          <w:color w:val="222222"/>
          <w:sz w:val="28"/>
          <w:szCs w:val="28"/>
          <w:lang w:eastAsia="uk-UA"/>
        </w:rPr>
        <w:t xml:space="preserve">     </w:t>
      </w:r>
    </w:p>
    <w:p w:rsidR="00DF5C01" w:rsidRPr="00130AB2" w:rsidRDefault="00DF5C01" w:rsidP="00852F8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color w:val="222222"/>
          <w:sz w:val="28"/>
          <w:szCs w:val="28"/>
          <w:lang w:eastAsia="uk-UA"/>
        </w:rPr>
      </w:pPr>
      <w:r w:rsidRPr="00130AB2">
        <w:rPr>
          <w:rFonts w:ascii="Times New Roman" w:hAnsi="Times New Roman"/>
          <w:color w:val="222222"/>
          <w:sz w:val="28"/>
          <w:szCs w:val="28"/>
          <w:lang w:eastAsia="uk-UA"/>
        </w:rPr>
        <w:t>на здобуття ступеня вищої освіти «магістр»</w:t>
      </w:r>
    </w:p>
    <w:p w:rsidR="00DF5C01" w:rsidRPr="00130AB2" w:rsidRDefault="00DF5C01" w:rsidP="00852F89">
      <w:pPr>
        <w:suppressAutoHyphens/>
        <w:spacing w:after="0"/>
        <w:ind w:left="4253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DF5C01" w:rsidRPr="00130AB2" w:rsidRDefault="00DF5C01" w:rsidP="00852F89">
      <w:pPr>
        <w:suppressAutoHyphens/>
        <w:spacing w:after="0"/>
        <w:ind w:left="4253"/>
        <w:jc w:val="both"/>
        <w:rPr>
          <w:rFonts w:ascii="Times New Roman" w:hAnsi="Times New Roman"/>
          <w:sz w:val="28"/>
          <w:szCs w:val="28"/>
        </w:rPr>
      </w:pPr>
    </w:p>
    <w:p w:rsidR="00DF5C01" w:rsidRPr="00130AB2" w:rsidRDefault="00DF5C01" w:rsidP="00852F89">
      <w:pPr>
        <w:suppressAutoHyphens/>
        <w:spacing w:after="0"/>
        <w:ind w:left="3969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 xml:space="preserve">Виконав: студент денної форми навчання </w:t>
      </w:r>
    </w:p>
    <w:p w:rsidR="00DF5C01" w:rsidRPr="00130AB2" w:rsidRDefault="00DF5C01" w:rsidP="00852F89">
      <w:pPr>
        <w:suppressAutoHyphens/>
        <w:spacing w:after="0"/>
        <w:ind w:left="3969"/>
        <w:jc w:val="both"/>
        <w:rPr>
          <w:rFonts w:ascii="Times New Roman" w:hAnsi="Times New Roman"/>
          <w:spacing w:val="-4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>спеціальності 051 Економіка</w:t>
      </w:r>
    </w:p>
    <w:p w:rsidR="00DF5C01" w:rsidRPr="00130AB2" w:rsidRDefault="00DF5C01" w:rsidP="00852F89">
      <w:pPr>
        <w:pStyle w:val="5"/>
        <w:ind w:left="3969"/>
        <w:rPr>
          <w:i/>
          <w:sz w:val="20"/>
        </w:rPr>
      </w:pPr>
      <w:proofErr w:type="spellStart"/>
      <w:r w:rsidRPr="00130AB2">
        <w:rPr>
          <w:szCs w:val="28"/>
        </w:rPr>
        <w:t>Миколенко</w:t>
      </w:r>
      <w:proofErr w:type="spellEnd"/>
      <w:r w:rsidRPr="00130AB2">
        <w:rPr>
          <w:szCs w:val="28"/>
        </w:rPr>
        <w:t xml:space="preserve"> Іван Олександрович</w:t>
      </w:r>
    </w:p>
    <w:p w:rsidR="00DF5C01" w:rsidRPr="00130AB2" w:rsidRDefault="00DF5C01" w:rsidP="00852F89">
      <w:pPr>
        <w:suppressAutoHyphens/>
        <w:spacing w:after="0"/>
        <w:ind w:left="3969"/>
        <w:jc w:val="right"/>
        <w:rPr>
          <w:rFonts w:ascii="Times New Roman" w:hAnsi="Times New Roman"/>
          <w:i/>
          <w:sz w:val="28"/>
          <w:szCs w:val="28"/>
        </w:rPr>
      </w:pPr>
    </w:p>
    <w:p w:rsidR="00DF5C01" w:rsidRPr="00130AB2" w:rsidRDefault="00DF5C01" w:rsidP="00852F89">
      <w:pPr>
        <w:pStyle w:val="5"/>
        <w:ind w:left="3969"/>
        <w:rPr>
          <w:b w:val="0"/>
          <w:szCs w:val="28"/>
        </w:rPr>
      </w:pPr>
      <w:r w:rsidRPr="00130AB2">
        <w:rPr>
          <w:b w:val="0"/>
          <w:szCs w:val="28"/>
        </w:rPr>
        <w:t>Науковий керівник</w:t>
      </w:r>
    </w:p>
    <w:p w:rsidR="00DF5C01" w:rsidRPr="00130AB2" w:rsidRDefault="00DF5C01" w:rsidP="00852F89">
      <w:pPr>
        <w:pStyle w:val="5"/>
        <w:ind w:left="3969"/>
        <w:rPr>
          <w:b w:val="0"/>
          <w:i/>
          <w:szCs w:val="28"/>
        </w:rPr>
      </w:pPr>
      <w:proofErr w:type="spellStart"/>
      <w:r w:rsidRPr="00130AB2">
        <w:rPr>
          <w:b w:val="0"/>
          <w:szCs w:val="28"/>
        </w:rPr>
        <w:t>К.е.н</w:t>
      </w:r>
      <w:proofErr w:type="spellEnd"/>
      <w:r w:rsidRPr="00130AB2">
        <w:rPr>
          <w:b w:val="0"/>
          <w:szCs w:val="28"/>
        </w:rPr>
        <w:t xml:space="preserve">., доцент </w:t>
      </w:r>
      <w:proofErr w:type="spellStart"/>
      <w:r w:rsidRPr="00130AB2">
        <w:rPr>
          <w:b w:val="0"/>
          <w:szCs w:val="28"/>
        </w:rPr>
        <w:t>Ломачинська</w:t>
      </w:r>
      <w:proofErr w:type="spellEnd"/>
      <w:r w:rsidRPr="00130AB2">
        <w:rPr>
          <w:b w:val="0"/>
          <w:szCs w:val="28"/>
        </w:rPr>
        <w:t xml:space="preserve"> І. А.</w:t>
      </w:r>
      <w:r w:rsidRPr="00130AB2">
        <w:rPr>
          <w:b w:val="0"/>
          <w:i/>
          <w:szCs w:val="28"/>
        </w:rPr>
        <w:t xml:space="preserve">  __________</w:t>
      </w:r>
    </w:p>
    <w:p w:rsidR="00DF5C01" w:rsidRPr="00130AB2" w:rsidRDefault="00DF5C01" w:rsidP="00852F89">
      <w:pPr>
        <w:pStyle w:val="5"/>
        <w:ind w:left="3969"/>
        <w:jc w:val="center"/>
        <w:rPr>
          <w:b w:val="0"/>
          <w:szCs w:val="28"/>
        </w:rPr>
      </w:pPr>
      <w:r w:rsidRPr="00130AB2">
        <w:rPr>
          <w:b w:val="0"/>
          <w:szCs w:val="28"/>
        </w:rPr>
        <w:t xml:space="preserve">  </w:t>
      </w:r>
    </w:p>
    <w:p w:rsidR="00DF5C01" w:rsidRPr="00130AB2" w:rsidRDefault="00DF5C01" w:rsidP="00852F89">
      <w:pPr>
        <w:pStyle w:val="5"/>
        <w:ind w:left="3969"/>
        <w:rPr>
          <w:b w:val="0"/>
          <w:szCs w:val="28"/>
        </w:rPr>
      </w:pPr>
      <w:r w:rsidRPr="00130AB2">
        <w:rPr>
          <w:b w:val="0"/>
          <w:szCs w:val="28"/>
        </w:rPr>
        <w:t>Рецензент:</w:t>
      </w:r>
    </w:p>
    <w:p w:rsidR="00DF5C01" w:rsidRPr="00130AB2" w:rsidRDefault="00DF5C01" w:rsidP="00852F89">
      <w:pPr>
        <w:pStyle w:val="5"/>
        <w:ind w:left="3969"/>
        <w:rPr>
          <w:b w:val="0"/>
          <w:sz w:val="20"/>
        </w:rPr>
      </w:pPr>
      <w:proofErr w:type="spellStart"/>
      <w:r w:rsidRPr="00130AB2">
        <w:rPr>
          <w:b w:val="0"/>
          <w:szCs w:val="28"/>
        </w:rPr>
        <w:t>Д.е.н</w:t>
      </w:r>
      <w:proofErr w:type="spellEnd"/>
      <w:r w:rsidRPr="00130AB2">
        <w:rPr>
          <w:b w:val="0"/>
          <w:szCs w:val="28"/>
        </w:rPr>
        <w:t>., професор Якубовський С. О.</w:t>
      </w:r>
    </w:p>
    <w:p w:rsidR="00DF5C01" w:rsidRPr="00130AB2" w:rsidRDefault="00DF5C01" w:rsidP="00852F89">
      <w:pPr>
        <w:suppressAutoHyphens/>
        <w:spacing w:after="0"/>
        <w:ind w:firstLine="567"/>
        <w:jc w:val="right"/>
        <w:rPr>
          <w:rFonts w:ascii="Times New Roman" w:hAnsi="Times New Roman"/>
          <w:i/>
          <w:sz w:val="20"/>
        </w:rPr>
      </w:pPr>
    </w:p>
    <w:p w:rsidR="00DF5C01" w:rsidRPr="00130AB2" w:rsidRDefault="00DF5C01" w:rsidP="00852F89">
      <w:pPr>
        <w:suppressAutoHyphens/>
        <w:spacing w:after="0"/>
        <w:ind w:firstLine="567"/>
        <w:rPr>
          <w:rFonts w:ascii="Times New Roman" w:hAnsi="Times New Roman"/>
          <w:b/>
          <w:sz w:val="28"/>
          <w:szCs w:val="28"/>
        </w:rPr>
      </w:pPr>
    </w:p>
    <w:p w:rsidR="00DF5C01" w:rsidRPr="00130AB2" w:rsidRDefault="00DF5C01" w:rsidP="00852F89">
      <w:pPr>
        <w:suppressAutoHyphens/>
        <w:spacing w:after="0"/>
        <w:ind w:firstLine="567"/>
        <w:rPr>
          <w:rFonts w:ascii="Times New Roman" w:hAnsi="Times New Roman"/>
          <w:b/>
          <w:sz w:val="28"/>
          <w:szCs w:val="28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926"/>
        <w:gridCol w:w="4927"/>
      </w:tblGrid>
      <w:tr w:rsidR="00DF5C01" w:rsidRPr="006C2828" w:rsidTr="00EC1905">
        <w:trPr>
          <w:trHeight w:val="2727"/>
        </w:trPr>
        <w:tc>
          <w:tcPr>
            <w:tcW w:w="4927" w:type="dxa"/>
          </w:tcPr>
          <w:p w:rsidR="00DF5C01" w:rsidRPr="00130AB2" w:rsidRDefault="00DF5C01" w:rsidP="00852F89">
            <w:pPr>
              <w:suppressAutoHyphens/>
              <w:spacing w:after="0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Рекомендовано до захисту:</w:t>
            </w:r>
          </w:p>
          <w:p w:rsidR="00DF5C01" w:rsidRPr="006C2828" w:rsidRDefault="00DF5C01" w:rsidP="00852F89">
            <w:pPr>
              <w:suppressAutoHyphens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Протокол засідання кафедри</w:t>
            </w:r>
          </w:p>
          <w:p w:rsidR="00DF5C01" w:rsidRPr="006C2828" w:rsidRDefault="00DF5C01" w:rsidP="00852F89">
            <w:pPr>
              <w:suppressAutoHyphens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DF5C01" w:rsidRPr="006C2828" w:rsidRDefault="00DF5C01" w:rsidP="00852F89">
            <w:pPr>
              <w:suppressAutoHyphens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№____від «___» ___________ 2020 р.</w:t>
            </w:r>
          </w:p>
          <w:p w:rsidR="00DF5C01" w:rsidRPr="006C2828" w:rsidRDefault="00DF5C01" w:rsidP="00852F89">
            <w:pPr>
              <w:suppressAutoHyphens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 xml:space="preserve">Завідувач кафедри </w:t>
            </w:r>
          </w:p>
          <w:p w:rsidR="00DF5C01" w:rsidRPr="006C2828" w:rsidRDefault="00DF5C01" w:rsidP="00852F89">
            <w:pPr>
              <w:suppressAutoHyphens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DF5C01" w:rsidRPr="006C2828" w:rsidRDefault="00DF5C01" w:rsidP="00852F89">
            <w:pPr>
              <w:suppressAutoHyphens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 xml:space="preserve">___________ </w:t>
            </w:r>
            <w:proofErr w:type="spellStart"/>
            <w:r w:rsidRPr="006C2828">
              <w:rPr>
                <w:rFonts w:ascii="Times New Roman" w:hAnsi="Times New Roman"/>
                <w:sz w:val="28"/>
                <w:szCs w:val="28"/>
              </w:rPr>
              <w:t>д.е.н</w:t>
            </w:r>
            <w:proofErr w:type="spellEnd"/>
            <w:r w:rsidRPr="006C2828">
              <w:rPr>
                <w:rFonts w:ascii="Times New Roman" w:hAnsi="Times New Roman"/>
                <w:sz w:val="28"/>
                <w:szCs w:val="28"/>
              </w:rPr>
              <w:t xml:space="preserve">., проф. </w:t>
            </w:r>
            <w:proofErr w:type="spellStart"/>
            <w:r w:rsidRPr="006C2828">
              <w:rPr>
                <w:rFonts w:ascii="Times New Roman" w:hAnsi="Times New Roman"/>
                <w:sz w:val="28"/>
                <w:szCs w:val="28"/>
              </w:rPr>
              <w:t>Горняк</w:t>
            </w:r>
            <w:proofErr w:type="spellEnd"/>
            <w:r w:rsidRPr="006C2828">
              <w:rPr>
                <w:rFonts w:ascii="Times New Roman" w:hAnsi="Times New Roman"/>
                <w:sz w:val="28"/>
                <w:szCs w:val="28"/>
              </w:rPr>
              <w:t xml:space="preserve"> О. В.</w:t>
            </w:r>
          </w:p>
          <w:p w:rsidR="00DF5C01" w:rsidRPr="006C2828" w:rsidRDefault="00DF5C01" w:rsidP="00852F89">
            <w:pPr>
              <w:widowControl w:val="0"/>
              <w:suppressAutoHyphens/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lang w:eastAsia="ru-RU"/>
              </w:rPr>
            </w:pPr>
            <w:r w:rsidRPr="006C2828">
              <w:rPr>
                <w:rFonts w:ascii="Times New Roman" w:hAnsi="Times New Roman"/>
              </w:rPr>
              <w:t xml:space="preserve">                                                   </w:t>
            </w:r>
          </w:p>
        </w:tc>
        <w:tc>
          <w:tcPr>
            <w:tcW w:w="4927" w:type="dxa"/>
          </w:tcPr>
          <w:p w:rsidR="00DF5C01" w:rsidRPr="00130AB2" w:rsidRDefault="00DF5C01" w:rsidP="00852F89">
            <w:pPr>
              <w:suppressAutoHyphens/>
              <w:spacing w:after="0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Захищено на засіданні ЕК №____</w:t>
            </w:r>
          </w:p>
          <w:p w:rsidR="00DF5C01" w:rsidRPr="006C2828" w:rsidRDefault="00DF5C01" w:rsidP="00852F89">
            <w:pPr>
              <w:suppressAutoHyphens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 xml:space="preserve">протокол №____від «___» 2020р. </w:t>
            </w:r>
          </w:p>
          <w:p w:rsidR="00DF5C01" w:rsidRPr="006C2828" w:rsidRDefault="00DF5C01" w:rsidP="00852F89">
            <w:pPr>
              <w:suppressAutoHyphens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DF5C01" w:rsidRPr="006C2828" w:rsidRDefault="00DF5C01" w:rsidP="00852F89">
            <w:pPr>
              <w:suppressAutoHyphens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 xml:space="preserve">Оцінка________  / ______ / _______    </w:t>
            </w:r>
          </w:p>
          <w:p w:rsidR="00DF5C01" w:rsidRPr="006C2828" w:rsidRDefault="00DF5C01" w:rsidP="00852F89">
            <w:pPr>
              <w:suppressAutoHyphens/>
              <w:spacing w:after="0"/>
              <w:jc w:val="both"/>
              <w:rPr>
                <w:rFonts w:ascii="Times New Roman" w:hAnsi="Times New Roman"/>
              </w:rPr>
            </w:pPr>
            <w:r w:rsidRPr="006C2828">
              <w:rPr>
                <w:rFonts w:ascii="Times New Roman" w:hAnsi="Times New Roman"/>
              </w:rPr>
              <w:t xml:space="preserve">                 (за </w:t>
            </w:r>
            <w:proofErr w:type="spellStart"/>
            <w:r w:rsidRPr="006C2828">
              <w:rPr>
                <w:rFonts w:ascii="Times New Roman" w:hAnsi="Times New Roman"/>
              </w:rPr>
              <w:t>націон</w:t>
            </w:r>
            <w:proofErr w:type="spellEnd"/>
            <w:r w:rsidRPr="006C2828">
              <w:rPr>
                <w:rFonts w:ascii="Times New Roman" w:hAnsi="Times New Roman"/>
              </w:rPr>
              <w:t>., шкалою ЄКТС, бали)</w:t>
            </w:r>
          </w:p>
          <w:p w:rsidR="00DF5C01" w:rsidRPr="006C2828" w:rsidRDefault="00DF5C01" w:rsidP="00852F89">
            <w:pPr>
              <w:suppressAutoHyphens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DF5C01" w:rsidRPr="006C2828" w:rsidRDefault="00DF5C01" w:rsidP="00852F89">
            <w:pPr>
              <w:suppressAutoHyphens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__________</w:t>
            </w:r>
            <w:proofErr w:type="spellStart"/>
            <w:r w:rsidRPr="006C2828">
              <w:rPr>
                <w:rFonts w:ascii="Times New Roman" w:hAnsi="Times New Roman"/>
                <w:sz w:val="28"/>
                <w:szCs w:val="28"/>
              </w:rPr>
              <w:t>к.е.н</w:t>
            </w:r>
            <w:proofErr w:type="spellEnd"/>
            <w:r w:rsidRPr="006C2828">
              <w:rPr>
                <w:rFonts w:ascii="Times New Roman" w:hAnsi="Times New Roman"/>
                <w:sz w:val="28"/>
                <w:szCs w:val="28"/>
              </w:rPr>
              <w:t>., доц. Крючкова Н. М.</w:t>
            </w:r>
          </w:p>
          <w:p w:rsidR="00DF5C01" w:rsidRPr="006C2828" w:rsidRDefault="00DF5C01" w:rsidP="00852F89">
            <w:pPr>
              <w:widowControl w:val="0"/>
              <w:suppressAutoHyphens/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 xml:space="preserve">   </w:t>
            </w:r>
            <w:r w:rsidRPr="006C2828">
              <w:rPr>
                <w:rFonts w:ascii="Times New Roman" w:hAnsi="Times New Roman"/>
                <w:sz w:val="24"/>
                <w:szCs w:val="24"/>
              </w:rPr>
              <w:t xml:space="preserve">                                       </w:t>
            </w:r>
          </w:p>
        </w:tc>
      </w:tr>
    </w:tbl>
    <w:p w:rsidR="00DF5C01" w:rsidRPr="00130AB2" w:rsidRDefault="00DF5C01" w:rsidP="00852F89">
      <w:pPr>
        <w:suppressAutoHyphens/>
        <w:spacing w:after="0" w:line="360" w:lineRule="auto"/>
        <w:ind w:firstLine="567"/>
        <w:rPr>
          <w:rFonts w:ascii="Times New Roman" w:hAnsi="Times New Roman"/>
          <w:sz w:val="28"/>
          <w:szCs w:val="28"/>
          <w:lang w:eastAsia="ru-RU"/>
        </w:rPr>
      </w:pPr>
    </w:p>
    <w:p w:rsidR="00DF5C01" w:rsidRPr="00130AB2" w:rsidRDefault="00DF5C01" w:rsidP="00852F89">
      <w:pPr>
        <w:suppressAutoHyphens/>
        <w:spacing w:after="0" w:line="360" w:lineRule="auto"/>
        <w:ind w:firstLine="567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 xml:space="preserve">Одеса – 2020 </w:t>
      </w:r>
    </w:p>
    <w:p w:rsidR="00DF5C01" w:rsidRPr="00130AB2" w:rsidRDefault="00DF5C01" w:rsidP="00130AB2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130AB2">
        <w:rPr>
          <w:rFonts w:ascii="Times New Roman" w:hAnsi="Times New Roman"/>
          <w:b/>
          <w:sz w:val="28"/>
          <w:szCs w:val="28"/>
        </w:rPr>
        <w:lastRenderedPageBreak/>
        <w:t>ЗМІСТ</w:t>
      </w:r>
    </w:p>
    <w:tbl>
      <w:tblPr>
        <w:tblpPr w:leftFromText="180" w:rightFromText="180" w:horzAnchor="margin" w:tblpY="1155"/>
        <w:tblW w:w="0" w:type="auto"/>
        <w:tblLook w:val="00A0" w:firstRow="1" w:lastRow="0" w:firstColumn="1" w:lastColumn="0" w:noHBand="0" w:noVBand="0"/>
      </w:tblPr>
      <w:tblGrid>
        <w:gridCol w:w="8897"/>
        <w:gridCol w:w="956"/>
      </w:tblGrid>
      <w:tr w:rsidR="00DF5C01" w:rsidRPr="006C2828" w:rsidTr="006C2828">
        <w:tc>
          <w:tcPr>
            <w:tcW w:w="8897" w:type="dxa"/>
          </w:tcPr>
          <w:p w:rsidR="00DF5C01" w:rsidRPr="006C2828" w:rsidRDefault="00DF5C01" w:rsidP="006C2828">
            <w:pPr>
              <w:spacing w:after="0" w:line="360" w:lineRule="auto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ВСТУП……………………………………………………………………..</w:t>
            </w:r>
          </w:p>
          <w:p w:rsidR="00DF5C01" w:rsidRPr="006C2828" w:rsidRDefault="00DF5C01" w:rsidP="006C2828">
            <w:pPr>
              <w:spacing w:after="0" w:line="360" w:lineRule="auto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РОЗДІЛ 1. ТЕОРЕТИЧНІ ПІДХОДИ ДО АНАЛІЗУ ФІНАНСІАЛІЗАЦІЇ ЯК ЗАКОНОМІРНОСТІ СУЧАСНОГО ЕКОНОМІЧНОГО РОЗВИТКУ</w:t>
            </w:r>
          </w:p>
          <w:p w:rsidR="00DF5C01" w:rsidRPr="006C2828" w:rsidRDefault="00DF5C01" w:rsidP="006C2828">
            <w:pPr>
              <w:pStyle w:val="a6"/>
              <w:numPr>
                <w:ilvl w:val="1"/>
                <w:numId w:val="4"/>
              </w:numPr>
              <w:tabs>
                <w:tab w:val="left" w:pos="567"/>
              </w:tabs>
              <w:spacing w:after="0" w:line="360" w:lineRule="auto"/>
              <w:ind w:left="0" w:firstLine="0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 xml:space="preserve">Передумови та основні характеристики </w:t>
            </w:r>
            <w:proofErr w:type="spellStart"/>
            <w:r w:rsidRPr="006C2828">
              <w:rPr>
                <w:rFonts w:ascii="Times New Roman" w:hAnsi="Times New Roman"/>
                <w:sz w:val="28"/>
                <w:szCs w:val="28"/>
              </w:rPr>
              <w:t>фінансіалізації</w:t>
            </w:r>
            <w:proofErr w:type="spellEnd"/>
            <w:r w:rsidRPr="006C2828">
              <w:rPr>
                <w:rFonts w:ascii="Times New Roman" w:hAnsi="Times New Roman"/>
                <w:sz w:val="28"/>
                <w:szCs w:val="28"/>
              </w:rPr>
              <w:t xml:space="preserve"> …………..</w:t>
            </w:r>
          </w:p>
          <w:p w:rsidR="00DF5C01" w:rsidRPr="006C2828" w:rsidRDefault="00DF5C01" w:rsidP="006C2828">
            <w:pPr>
              <w:pStyle w:val="a6"/>
              <w:numPr>
                <w:ilvl w:val="1"/>
                <w:numId w:val="4"/>
              </w:numPr>
              <w:tabs>
                <w:tab w:val="left" w:pos="567"/>
              </w:tabs>
              <w:spacing w:after="0" w:line="360" w:lineRule="auto"/>
              <w:ind w:left="0" w:firstLine="0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 xml:space="preserve">Вплив </w:t>
            </w:r>
            <w:proofErr w:type="spellStart"/>
            <w:r w:rsidRPr="006C2828">
              <w:rPr>
                <w:rFonts w:ascii="Times New Roman" w:hAnsi="Times New Roman"/>
                <w:sz w:val="28"/>
                <w:szCs w:val="28"/>
              </w:rPr>
              <w:t>фінансіалізації</w:t>
            </w:r>
            <w:proofErr w:type="spellEnd"/>
            <w:r w:rsidRPr="006C2828">
              <w:rPr>
                <w:rFonts w:ascii="Times New Roman" w:hAnsi="Times New Roman"/>
                <w:sz w:val="28"/>
                <w:szCs w:val="28"/>
              </w:rPr>
              <w:t xml:space="preserve"> на соціально-економічний розвиток……….</w:t>
            </w:r>
          </w:p>
          <w:p w:rsidR="00DF5C01" w:rsidRPr="006C2828" w:rsidRDefault="00DF5C01" w:rsidP="006C2828">
            <w:pPr>
              <w:spacing w:after="0" w:line="360" w:lineRule="auto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РОЗДІЛ 2. ФІНАНСОВИЙ СЕКТОР УКРАЇНИ ТА ЙОГО ВПЛИВ НА СОЦІАЛЬНО-ЕКОНОМІЧНИЙ ДОБРОБУТ…………………………….</w:t>
            </w:r>
          </w:p>
          <w:p w:rsidR="00DF5C01" w:rsidRPr="006C2828" w:rsidRDefault="00DF5C01" w:rsidP="006C2828">
            <w:pPr>
              <w:spacing w:after="0" w:line="360" w:lineRule="auto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 xml:space="preserve">2.1. Основні етапи становлення і розвитку фінансового сектору України </w:t>
            </w:r>
          </w:p>
          <w:p w:rsidR="00DF5C01" w:rsidRPr="006C2828" w:rsidRDefault="00DF5C01" w:rsidP="006C2828">
            <w:pPr>
              <w:spacing w:after="0" w:line="360" w:lineRule="auto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2.2. Структура і особливості  сучасного стану фінансового сектору ….</w:t>
            </w:r>
          </w:p>
          <w:p w:rsidR="00DF5C01" w:rsidRPr="006C2828" w:rsidRDefault="00DF5C01" w:rsidP="006C2828">
            <w:pPr>
              <w:spacing w:after="0" w:line="360" w:lineRule="auto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2.3. Оцінка взаємовпливу показників фінансового розвитку та індикаторів соціально-економічного розвитку …………………………..</w:t>
            </w:r>
          </w:p>
          <w:p w:rsidR="00DF5C01" w:rsidRPr="006C2828" w:rsidRDefault="00DF5C01" w:rsidP="006C2828">
            <w:pPr>
              <w:spacing w:after="0" w:line="360" w:lineRule="auto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РОЗДІЛ 3 ФІНАНСІАЛІЗАЦІЯ ТА ПОЛІТИКА ЗРОСТАННЯ СОЦІАЛЬНО-ЕКОНОМІЧНОМУ ДОБРОБУТУ………………………….</w:t>
            </w:r>
          </w:p>
          <w:p w:rsidR="00DF5C01" w:rsidRPr="006C2828" w:rsidRDefault="00DF5C01" w:rsidP="006C2828">
            <w:pPr>
              <w:spacing w:after="0" w:line="360" w:lineRule="auto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 xml:space="preserve">3.1. Пріоритети економічної політики в умовах </w:t>
            </w:r>
            <w:proofErr w:type="spellStart"/>
            <w:r w:rsidRPr="006C2828">
              <w:rPr>
                <w:rFonts w:ascii="Times New Roman" w:hAnsi="Times New Roman"/>
                <w:sz w:val="28"/>
                <w:szCs w:val="28"/>
              </w:rPr>
              <w:t>фінансіалізації</w:t>
            </w:r>
            <w:proofErr w:type="spellEnd"/>
            <w:r w:rsidRPr="006C2828">
              <w:rPr>
                <w:rFonts w:ascii="Times New Roman" w:hAnsi="Times New Roman"/>
                <w:sz w:val="28"/>
                <w:szCs w:val="28"/>
              </w:rPr>
              <w:t>…………</w:t>
            </w:r>
          </w:p>
          <w:p w:rsidR="00DF5C01" w:rsidRPr="006C2828" w:rsidRDefault="00DF5C01" w:rsidP="006C2828">
            <w:pPr>
              <w:shd w:val="clear" w:color="auto" w:fill="FFFFFF"/>
              <w:spacing w:after="0" w:line="360" w:lineRule="auto"/>
              <w:jc w:val="left"/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</w:pPr>
            <w:r w:rsidRPr="006C2828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3.2. Напрями модернізації фінансового сектору України…………………</w:t>
            </w:r>
          </w:p>
          <w:p w:rsidR="00DF5C01" w:rsidRPr="006C2828" w:rsidRDefault="00DF5C01" w:rsidP="006C2828">
            <w:pPr>
              <w:spacing w:after="0" w:line="360" w:lineRule="auto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ВИСНОВКИ………………………………………………………………….</w:t>
            </w:r>
          </w:p>
          <w:p w:rsidR="00DF5C01" w:rsidRPr="006C2828" w:rsidRDefault="00DF5C01" w:rsidP="006C2828">
            <w:pPr>
              <w:spacing w:after="0" w:line="360" w:lineRule="auto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СПИСОК ВИКОРИСТАННИХ ДЖЕРЕЛ…………………………………</w:t>
            </w:r>
          </w:p>
          <w:p w:rsidR="00DF5C01" w:rsidRPr="006C2828" w:rsidRDefault="00DF5C01" w:rsidP="006C2828">
            <w:pPr>
              <w:shd w:val="clear" w:color="auto" w:fill="FFFFFF"/>
              <w:spacing w:after="0" w:line="360" w:lineRule="auto"/>
              <w:ind w:firstLine="709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</w:pPr>
          </w:p>
          <w:p w:rsidR="00DF5C01" w:rsidRPr="006C2828" w:rsidRDefault="00DF5C01" w:rsidP="006C2828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DF5C01" w:rsidRPr="006C2828" w:rsidRDefault="00DF5C01" w:rsidP="006C2828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DF5C01" w:rsidRPr="006C2828" w:rsidRDefault="00DF5C01" w:rsidP="006C282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58" w:type="dxa"/>
          </w:tcPr>
          <w:p w:rsidR="00DF5C01" w:rsidRPr="006C2828" w:rsidRDefault="00DF5C01" w:rsidP="006C28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3</w:t>
            </w:r>
          </w:p>
          <w:p w:rsidR="00DF5C01" w:rsidRPr="006C2828" w:rsidRDefault="00DF5C01" w:rsidP="006C28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DF5C01" w:rsidRPr="006C2828" w:rsidRDefault="00DF5C01" w:rsidP="006C28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5</w:t>
            </w:r>
          </w:p>
          <w:p w:rsidR="00DF5C01" w:rsidRPr="006C2828" w:rsidRDefault="00DF5C01" w:rsidP="006C28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5</w:t>
            </w:r>
          </w:p>
          <w:p w:rsidR="00DF5C01" w:rsidRPr="006C2828" w:rsidRDefault="00DF5C01" w:rsidP="006C28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12</w:t>
            </w:r>
          </w:p>
          <w:p w:rsidR="00DF5C01" w:rsidRPr="006C2828" w:rsidRDefault="00DF5C01" w:rsidP="006C28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DF5C01" w:rsidRPr="006C2828" w:rsidRDefault="00DF5C01" w:rsidP="006C28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17</w:t>
            </w:r>
          </w:p>
          <w:p w:rsidR="00DF5C01" w:rsidRPr="006C2828" w:rsidRDefault="00DF5C01" w:rsidP="006C28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17</w:t>
            </w:r>
          </w:p>
          <w:p w:rsidR="00DF5C01" w:rsidRPr="006C2828" w:rsidRDefault="00DF5C01" w:rsidP="006C28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25</w:t>
            </w:r>
          </w:p>
          <w:p w:rsidR="00DF5C01" w:rsidRPr="006C2828" w:rsidRDefault="00DF5C01" w:rsidP="006C28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DF5C01" w:rsidRPr="006C2828" w:rsidRDefault="00DF5C01" w:rsidP="006C28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34</w:t>
            </w:r>
          </w:p>
          <w:p w:rsidR="00DF5C01" w:rsidRPr="006C2828" w:rsidRDefault="00DF5C01" w:rsidP="006C28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DF5C01" w:rsidRPr="006C2828" w:rsidRDefault="00DF5C01" w:rsidP="006C28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49</w:t>
            </w:r>
          </w:p>
          <w:p w:rsidR="00DF5C01" w:rsidRPr="006C2828" w:rsidRDefault="00DF5C01" w:rsidP="006C28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49</w:t>
            </w:r>
          </w:p>
          <w:p w:rsidR="00DF5C01" w:rsidRPr="006C2828" w:rsidRDefault="00DF5C01" w:rsidP="006C28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52</w:t>
            </w:r>
          </w:p>
          <w:p w:rsidR="00DF5C01" w:rsidRPr="006C2828" w:rsidRDefault="00DF5C01" w:rsidP="006C28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56</w:t>
            </w:r>
          </w:p>
          <w:p w:rsidR="00DF5C01" w:rsidRPr="006C2828" w:rsidRDefault="00DF5C01" w:rsidP="006C28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6C2828">
              <w:rPr>
                <w:rFonts w:ascii="Times New Roman" w:hAnsi="Times New Roman"/>
                <w:sz w:val="28"/>
                <w:szCs w:val="28"/>
              </w:rPr>
              <w:t>60</w:t>
            </w:r>
          </w:p>
          <w:p w:rsidR="00DF5C01" w:rsidRPr="006C2828" w:rsidRDefault="00DF5C01" w:rsidP="006C282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DF5C01" w:rsidRPr="00130AB2" w:rsidRDefault="00DF5C01" w:rsidP="00852F89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</w:rPr>
      </w:pPr>
    </w:p>
    <w:p w:rsidR="00DF5C01" w:rsidRPr="00130AB2" w:rsidRDefault="00DF5C01" w:rsidP="00852F89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</w:rPr>
      </w:pPr>
    </w:p>
    <w:p w:rsidR="00DF5C01" w:rsidRPr="00130AB2" w:rsidRDefault="00DF5C01" w:rsidP="00852F89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</w:rPr>
      </w:pPr>
    </w:p>
    <w:p w:rsidR="00DF5C01" w:rsidRPr="00130AB2" w:rsidRDefault="00DF5C01" w:rsidP="00852F89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</w:rPr>
      </w:pPr>
    </w:p>
    <w:p w:rsidR="00DF5C01" w:rsidRPr="00130AB2" w:rsidRDefault="00DF5C01" w:rsidP="00852F89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</w:rPr>
      </w:pPr>
    </w:p>
    <w:p w:rsidR="00DF5C01" w:rsidRPr="00130AB2" w:rsidRDefault="00DF5C01" w:rsidP="00852F89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</w:rPr>
      </w:pPr>
    </w:p>
    <w:p w:rsidR="00DF5C01" w:rsidRPr="00130AB2" w:rsidRDefault="00DF5C01" w:rsidP="00852F89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</w:rPr>
      </w:pPr>
    </w:p>
    <w:p w:rsidR="00DF5C01" w:rsidRPr="00130AB2" w:rsidRDefault="00DF5C01" w:rsidP="00852F89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</w:rPr>
      </w:pPr>
    </w:p>
    <w:p w:rsidR="00DF5C01" w:rsidRDefault="00DF5C01" w:rsidP="00852F89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</w:rPr>
      </w:pPr>
      <w:r w:rsidRPr="00130AB2">
        <w:rPr>
          <w:rFonts w:ascii="Times New Roman" w:hAnsi="Times New Roman"/>
          <w:b/>
          <w:sz w:val="28"/>
          <w:szCs w:val="28"/>
        </w:rPr>
        <w:lastRenderedPageBreak/>
        <w:t>ВСТУП</w:t>
      </w:r>
    </w:p>
    <w:p w:rsidR="00DF5C01" w:rsidRPr="00130AB2" w:rsidRDefault="00DF5C01" w:rsidP="00852F89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</w:rPr>
      </w:pPr>
    </w:p>
    <w:p w:rsidR="00DF5C01" w:rsidRPr="00130AB2" w:rsidRDefault="00DF5C01" w:rsidP="00852F8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color w:val="000000"/>
          <w:sz w:val="28"/>
          <w:szCs w:val="28"/>
          <w:lang w:eastAsia="uk-UA"/>
        </w:rPr>
        <w:t xml:space="preserve">Світова фінансово-економічна криза 2008 р. виявила, що закономірністю сучасного економічного розвитку є </w:t>
      </w:r>
      <w:proofErr w:type="spellStart"/>
      <w:r w:rsidRPr="00130AB2">
        <w:rPr>
          <w:rFonts w:ascii="Times New Roman" w:hAnsi="Times New Roman"/>
          <w:color w:val="000000"/>
          <w:sz w:val="28"/>
          <w:szCs w:val="28"/>
          <w:lang w:eastAsia="uk-UA"/>
        </w:rPr>
        <w:t>фінансіалізація</w:t>
      </w:r>
      <w:proofErr w:type="spellEnd"/>
      <w:r w:rsidRPr="00130AB2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як продукт фінансової лібералізації та глобалізації, що в цілому посилює невизначеність, </w:t>
      </w:r>
      <w:proofErr w:type="spellStart"/>
      <w:r w:rsidRPr="00130AB2">
        <w:rPr>
          <w:rFonts w:ascii="Times New Roman" w:hAnsi="Times New Roman"/>
          <w:color w:val="000000"/>
          <w:sz w:val="28"/>
          <w:szCs w:val="28"/>
          <w:lang w:eastAsia="uk-UA"/>
        </w:rPr>
        <w:t>волантильність</w:t>
      </w:r>
      <w:proofErr w:type="spellEnd"/>
      <w:r w:rsidRPr="00130AB2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та нестабільність, як фінансових, так і товарних, сировинних ринків, і національної економіки в цілому. Це о</w:t>
      </w:r>
      <w:r w:rsidRPr="00130AB2">
        <w:rPr>
          <w:rFonts w:ascii="Times New Roman" w:hAnsi="Times New Roman"/>
          <w:sz w:val="28"/>
          <w:szCs w:val="28"/>
        </w:rPr>
        <w:t xml:space="preserve">дин з базових трендів сучасної економіки – інтенсифікація </w:t>
      </w:r>
      <w:proofErr w:type="spellStart"/>
      <w:r w:rsidRPr="00130AB2">
        <w:rPr>
          <w:rFonts w:ascii="Times New Roman" w:hAnsi="Times New Roman"/>
          <w:sz w:val="28"/>
          <w:szCs w:val="28"/>
        </w:rPr>
        <w:t>міжкордонних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фінансових потоків, що обумовлює стрімкий розвиток фінансових ринків і накопичення величезних фінансових ресурсів. </w:t>
      </w:r>
      <w:r w:rsidRPr="00130AB2">
        <w:rPr>
          <w:rFonts w:ascii="Times New Roman" w:hAnsi="Times New Roman"/>
          <w:color w:val="000000"/>
          <w:sz w:val="28"/>
          <w:szCs w:val="28"/>
          <w:lang w:eastAsia="uk-UA"/>
        </w:rPr>
        <w:t xml:space="preserve">Слід визнати, що </w:t>
      </w:r>
      <w:proofErr w:type="spellStart"/>
      <w:r w:rsidRPr="00130AB2">
        <w:rPr>
          <w:rFonts w:ascii="Times New Roman" w:hAnsi="Times New Roman"/>
          <w:color w:val="000000"/>
          <w:sz w:val="28"/>
          <w:szCs w:val="28"/>
          <w:lang w:eastAsia="uk-UA"/>
        </w:rPr>
        <w:t>фінансіалізація</w:t>
      </w:r>
      <w:proofErr w:type="spellEnd"/>
      <w:r w:rsidRPr="00130AB2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є безповоротним процесом, і завданням на національному та наднаціональному рівні на сьогодні є впровадження механізмів мінімізації її негативних наслідків. </w:t>
      </w:r>
      <w:proofErr w:type="spellStart"/>
      <w:r w:rsidRPr="00130AB2">
        <w:rPr>
          <w:rFonts w:ascii="Times New Roman" w:hAnsi="Times New Roman"/>
          <w:sz w:val="28"/>
          <w:szCs w:val="28"/>
        </w:rPr>
        <w:t>Фінансіалізації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– це форма функціонування економіки, що характеризується переважанням фінансових угод в загальній структурі внутрішніх, а особливо міжнародних відносин, і підпорядковані реального сектора економіки фінансовому.</w:t>
      </w:r>
    </w:p>
    <w:p w:rsidR="00DF5C01" w:rsidRPr="00130AB2" w:rsidRDefault="00DF5C01" w:rsidP="00852F8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 xml:space="preserve">Сучасні економічні стратегії демонструють всі ознаки активного затвердження фінансової економіки як цивілізаційного феномена, перш за все через експансію фінансових ринків. Фінансова економіка, по суті, і є не що інше, як граничне за масштабами і концентрації втілення сучасних фінансових ринків і адекватної їм інфраструктури. </w:t>
      </w:r>
      <w:r>
        <w:rPr>
          <w:rFonts w:ascii="Times New Roman" w:hAnsi="Times New Roman"/>
          <w:sz w:val="28"/>
          <w:szCs w:val="28"/>
        </w:rPr>
        <w:t>Вона</w:t>
      </w:r>
      <w:r w:rsidRPr="00130AB2">
        <w:rPr>
          <w:rFonts w:ascii="Times New Roman" w:hAnsi="Times New Roman"/>
          <w:sz w:val="28"/>
          <w:szCs w:val="28"/>
        </w:rPr>
        <w:t xml:space="preserve"> обумовл</w:t>
      </w:r>
      <w:r>
        <w:rPr>
          <w:rFonts w:ascii="Times New Roman" w:hAnsi="Times New Roman"/>
          <w:sz w:val="28"/>
          <w:szCs w:val="28"/>
        </w:rPr>
        <w:t>ена</w:t>
      </w:r>
      <w:r w:rsidRPr="00130AB2">
        <w:rPr>
          <w:rFonts w:ascii="Times New Roman" w:hAnsi="Times New Roman"/>
          <w:sz w:val="28"/>
          <w:szCs w:val="28"/>
        </w:rPr>
        <w:t xml:space="preserve"> стрімки</w:t>
      </w:r>
      <w:r>
        <w:rPr>
          <w:rFonts w:ascii="Times New Roman" w:hAnsi="Times New Roman"/>
          <w:sz w:val="28"/>
          <w:szCs w:val="28"/>
        </w:rPr>
        <w:t>м</w:t>
      </w:r>
      <w:r w:rsidRPr="00130AB2">
        <w:rPr>
          <w:rFonts w:ascii="Times New Roman" w:hAnsi="Times New Roman"/>
          <w:sz w:val="28"/>
          <w:szCs w:val="28"/>
        </w:rPr>
        <w:t xml:space="preserve"> розвит</w:t>
      </w:r>
      <w:r>
        <w:rPr>
          <w:rFonts w:ascii="Times New Roman" w:hAnsi="Times New Roman"/>
          <w:sz w:val="28"/>
          <w:szCs w:val="28"/>
        </w:rPr>
        <w:t>ком</w:t>
      </w:r>
      <w:r w:rsidRPr="00130AB2">
        <w:rPr>
          <w:rFonts w:ascii="Times New Roman" w:hAnsi="Times New Roman"/>
          <w:sz w:val="28"/>
          <w:szCs w:val="28"/>
        </w:rPr>
        <w:t xml:space="preserve"> інноваційних фінансових продуктів і, таким чином, накопичення</w:t>
      </w:r>
      <w:r>
        <w:rPr>
          <w:rFonts w:ascii="Times New Roman" w:hAnsi="Times New Roman"/>
          <w:sz w:val="28"/>
          <w:szCs w:val="28"/>
        </w:rPr>
        <w:t>м</w:t>
      </w:r>
      <w:r w:rsidRPr="00130AB2">
        <w:rPr>
          <w:rFonts w:ascii="Times New Roman" w:hAnsi="Times New Roman"/>
          <w:sz w:val="28"/>
          <w:szCs w:val="28"/>
        </w:rPr>
        <w:t xml:space="preserve"> величезних фінансових ресурсів, </w:t>
      </w:r>
      <w:r>
        <w:rPr>
          <w:rFonts w:ascii="Times New Roman" w:hAnsi="Times New Roman"/>
          <w:sz w:val="28"/>
          <w:szCs w:val="28"/>
        </w:rPr>
        <w:t xml:space="preserve">які </w:t>
      </w:r>
      <w:r w:rsidRPr="00130AB2">
        <w:rPr>
          <w:rFonts w:ascii="Times New Roman" w:hAnsi="Times New Roman"/>
          <w:sz w:val="28"/>
          <w:szCs w:val="28"/>
        </w:rPr>
        <w:t>практично відриваються від матеріального виробництва. На думку Н. Фергюсона, «планета Земля почала виглядати карликом на тлі планети Фінанси, до того ж остання куди швидше обертається навколо своєї осі».</w:t>
      </w:r>
    </w:p>
    <w:p w:rsidR="00DF5C01" w:rsidRPr="00DE396D" w:rsidRDefault="00DF5C01" w:rsidP="00852F89">
      <w:pPr>
        <w:spacing w:after="0" w:line="360" w:lineRule="auto"/>
        <w:ind w:firstLine="709"/>
        <w:jc w:val="both"/>
      </w:pPr>
      <w:r w:rsidRPr="00130AB2">
        <w:rPr>
          <w:rFonts w:ascii="Times New Roman" w:hAnsi="Times New Roman"/>
          <w:sz w:val="28"/>
          <w:szCs w:val="28"/>
        </w:rPr>
        <w:t xml:space="preserve">Отже, дослідження </w:t>
      </w:r>
      <w:proofErr w:type="spellStart"/>
      <w:r w:rsidRPr="00130AB2">
        <w:rPr>
          <w:rFonts w:ascii="Times New Roman" w:hAnsi="Times New Roman"/>
          <w:sz w:val="28"/>
          <w:szCs w:val="28"/>
        </w:rPr>
        <w:t>фінансіалізації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та її вплив на соціально-економічний розвиток в Україні є актуальним.</w:t>
      </w:r>
      <w:r w:rsidRPr="00384851">
        <w:t xml:space="preserve"> </w:t>
      </w:r>
    </w:p>
    <w:p w:rsidR="00DF5C01" w:rsidRPr="00384851" w:rsidRDefault="00DF5C01" w:rsidP="00852F8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84851">
        <w:rPr>
          <w:rFonts w:ascii="Times New Roman" w:hAnsi="Times New Roman"/>
          <w:sz w:val="28"/>
          <w:szCs w:val="28"/>
        </w:rPr>
        <w:t xml:space="preserve">Основні методологічні підходи до дослідження </w:t>
      </w:r>
      <w:proofErr w:type="spellStart"/>
      <w:r w:rsidRPr="00DE396D">
        <w:rPr>
          <w:rFonts w:ascii="Times New Roman" w:hAnsi="Times New Roman"/>
          <w:sz w:val="28"/>
          <w:szCs w:val="28"/>
        </w:rPr>
        <w:t>фінансіалізації</w:t>
      </w:r>
      <w:proofErr w:type="spellEnd"/>
      <w:r w:rsidRPr="00DE396D">
        <w:rPr>
          <w:rFonts w:ascii="Times New Roman" w:hAnsi="Times New Roman"/>
          <w:sz w:val="28"/>
          <w:szCs w:val="28"/>
        </w:rPr>
        <w:t xml:space="preserve"> </w:t>
      </w:r>
      <w:r w:rsidRPr="00384851">
        <w:rPr>
          <w:rFonts w:ascii="Times New Roman" w:hAnsi="Times New Roman"/>
          <w:sz w:val="28"/>
          <w:szCs w:val="28"/>
        </w:rPr>
        <w:t xml:space="preserve">розроблені в працях </w:t>
      </w:r>
      <w:proofErr w:type="spellStart"/>
      <w:r>
        <w:rPr>
          <w:rFonts w:ascii="Times New Roman" w:hAnsi="Times New Roman"/>
          <w:sz w:val="28"/>
          <w:szCs w:val="28"/>
        </w:rPr>
        <w:t>Дж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Епштейна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Дж</w:t>
      </w:r>
      <w:proofErr w:type="spellEnd"/>
      <w:r>
        <w:rPr>
          <w:rFonts w:ascii="Times New Roman" w:hAnsi="Times New Roman"/>
          <w:sz w:val="28"/>
          <w:szCs w:val="28"/>
        </w:rPr>
        <w:t xml:space="preserve">. М. </w:t>
      </w:r>
      <w:r w:rsidRPr="00384851">
        <w:rPr>
          <w:rFonts w:ascii="Times New Roman" w:hAnsi="Times New Roman"/>
          <w:sz w:val="28"/>
          <w:szCs w:val="28"/>
        </w:rPr>
        <w:t xml:space="preserve">Кейнса, </w:t>
      </w:r>
      <w:r>
        <w:rPr>
          <w:rFonts w:ascii="Times New Roman" w:hAnsi="Times New Roman"/>
          <w:sz w:val="28"/>
          <w:szCs w:val="28"/>
        </w:rPr>
        <w:t xml:space="preserve">М. </w:t>
      </w:r>
      <w:proofErr w:type="spellStart"/>
      <w:r>
        <w:rPr>
          <w:rFonts w:ascii="Times New Roman" w:hAnsi="Times New Roman"/>
          <w:sz w:val="28"/>
          <w:szCs w:val="28"/>
        </w:rPr>
        <w:t>Корнєєва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r w:rsidRPr="00384851">
        <w:rPr>
          <w:rFonts w:ascii="Times New Roman" w:hAnsi="Times New Roman"/>
          <w:sz w:val="28"/>
          <w:szCs w:val="28"/>
        </w:rPr>
        <w:t xml:space="preserve">К. Маркса, А. Маршалла, X. </w:t>
      </w:r>
      <w:proofErr w:type="spellStart"/>
      <w:r w:rsidRPr="00384851">
        <w:rPr>
          <w:rFonts w:ascii="Times New Roman" w:hAnsi="Times New Roman"/>
          <w:sz w:val="28"/>
          <w:szCs w:val="28"/>
        </w:rPr>
        <w:t>Мінскі</w:t>
      </w:r>
      <w:proofErr w:type="spellEnd"/>
      <w:r w:rsidRPr="00384851">
        <w:rPr>
          <w:rFonts w:ascii="Times New Roman" w:hAnsi="Times New Roman"/>
          <w:sz w:val="28"/>
          <w:szCs w:val="28"/>
        </w:rPr>
        <w:t xml:space="preserve">, Ф. Мишкіна, </w:t>
      </w:r>
      <w:proofErr w:type="spellStart"/>
      <w:r w:rsidRPr="00384851">
        <w:rPr>
          <w:rFonts w:ascii="Times New Roman" w:hAnsi="Times New Roman"/>
          <w:sz w:val="28"/>
          <w:szCs w:val="28"/>
        </w:rPr>
        <w:t>Дж</w:t>
      </w:r>
      <w:proofErr w:type="spellEnd"/>
      <w:r w:rsidRPr="0038485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384851">
        <w:rPr>
          <w:rFonts w:ascii="Times New Roman" w:hAnsi="Times New Roman"/>
          <w:sz w:val="28"/>
          <w:szCs w:val="28"/>
        </w:rPr>
        <w:t>Стігліца</w:t>
      </w:r>
      <w:proofErr w:type="spellEnd"/>
      <w:r w:rsidRPr="00384851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84851">
        <w:rPr>
          <w:rFonts w:ascii="Times New Roman" w:hAnsi="Times New Roman"/>
          <w:sz w:val="28"/>
          <w:szCs w:val="28"/>
        </w:rPr>
        <w:t>Дж</w:t>
      </w:r>
      <w:proofErr w:type="spellEnd"/>
      <w:r w:rsidRPr="0038485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384851">
        <w:rPr>
          <w:rFonts w:ascii="Times New Roman" w:hAnsi="Times New Roman"/>
          <w:sz w:val="28"/>
          <w:szCs w:val="28"/>
        </w:rPr>
        <w:t>Тобіна</w:t>
      </w:r>
      <w:proofErr w:type="spellEnd"/>
      <w:r w:rsidRPr="00384851">
        <w:rPr>
          <w:rFonts w:ascii="Times New Roman" w:hAnsi="Times New Roman"/>
          <w:sz w:val="28"/>
          <w:szCs w:val="28"/>
        </w:rPr>
        <w:t xml:space="preserve">, Й. </w:t>
      </w:r>
      <w:proofErr w:type="spellStart"/>
      <w:r w:rsidRPr="00384851">
        <w:rPr>
          <w:rFonts w:ascii="Times New Roman" w:hAnsi="Times New Roman"/>
          <w:sz w:val="28"/>
          <w:szCs w:val="28"/>
        </w:rPr>
        <w:t>Шумпетера</w:t>
      </w:r>
      <w:proofErr w:type="spellEnd"/>
      <w:r w:rsidRPr="00384851">
        <w:rPr>
          <w:rFonts w:ascii="Times New Roman" w:hAnsi="Times New Roman"/>
          <w:sz w:val="28"/>
          <w:szCs w:val="28"/>
        </w:rPr>
        <w:t xml:space="preserve"> та </w:t>
      </w:r>
      <w:r>
        <w:rPr>
          <w:rFonts w:ascii="Times New Roman" w:hAnsi="Times New Roman"/>
          <w:sz w:val="28"/>
          <w:szCs w:val="28"/>
        </w:rPr>
        <w:t>ін.</w:t>
      </w:r>
    </w:p>
    <w:p w:rsidR="00DF5C01" w:rsidRPr="00130AB2" w:rsidRDefault="00DF5C01" w:rsidP="00852F89">
      <w:pPr>
        <w:pStyle w:val="1"/>
        <w:spacing w:after="0"/>
        <w:ind w:firstLine="709"/>
        <w:rPr>
          <w:lang w:val="uk-UA"/>
        </w:rPr>
      </w:pPr>
      <w:r w:rsidRPr="00130AB2">
        <w:rPr>
          <w:rStyle w:val="af2"/>
          <w:b w:val="0"/>
          <w:color w:val="000000"/>
          <w:lang w:val="uk-UA"/>
        </w:rPr>
        <w:lastRenderedPageBreak/>
        <w:t>Метою дипломної роботи</w:t>
      </w:r>
      <w:r w:rsidRPr="00130AB2">
        <w:rPr>
          <w:lang w:val="uk-UA"/>
        </w:rPr>
        <w:t xml:space="preserve"> є дослідження теоретичних та практичних аспектів розвитку </w:t>
      </w:r>
      <w:proofErr w:type="spellStart"/>
      <w:r w:rsidRPr="00130AB2">
        <w:rPr>
          <w:lang w:val="uk-UA"/>
        </w:rPr>
        <w:t>фінансіалізації</w:t>
      </w:r>
      <w:proofErr w:type="spellEnd"/>
      <w:r w:rsidRPr="00130AB2">
        <w:rPr>
          <w:lang w:val="uk-UA"/>
        </w:rPr>
        <w:t xml:space="preserve"> та її впливу на динаміку соціально-економічних процесів в Україні.</w:t>
      </w:r>
    </w:p>
    <w:p w:rsidR="00DF5C01" w:rsidRPr="00130AB2" w:rsidRDefault="00DF5C01" w:rsidP="00852F89">
      <w:pPr>
        <w:pStyle w:val="1"/>
        <w:spacing w:after="0"/>
        <w:ind w:firstLine="709"/>
        <w:rPr>
          <w:rStyle w:val="af2"/>
          <w:b w:val="0"/>
          <w:color w:val="000000"/>
          <w:lang w:val="uk-UA"/>
        </w:rPr>
      </w:pPr>
      <w:r w:rsidRPr="00130AB2">
        <w:rPr>
          <w:lang w:val="uk-UA"/>
        </w:rPr>
        <w:t xml:space="preserve">Для досягнення мети в дипломній роботі вирішуються наступні </w:t>
      </w:r>
      <w:proofErr w:type="spellStart"/>
      <w:r w:rsidRPr="00130AB2">
        <w:rPr>
          <w:lang w:val="uk-UA"/>
        </w:rPr>
        <w:t>завд</w:t>
      </w:r>
      <w:r w:rsidRPr="00130AB2">
        <w:rPr>
          <w:rStyle w:val="af2"/>
          <w:b w:val="0"/>
          <w:color w:val="000000"/>
          <w:lang w:val="uk-UA"/>
        </w:rPr>
        <w:t>aння</w:t>
      </w:r>
      <w:proofErr w:type="spellEnd"/>
      <w:r w:rsidRPr="00130AB2">
        <w:rPr>
          <w:rStyle w:val="af2"/>
          <w:b w:val="0"/>
          <w:color w:val="000000"/>
          <w:lang w:val="uk-UA"/>
        </w:rPr>
        <w:t>:</w:t>
      </w:r>
    </w:p>
    <w:p w:rsidR="00DF5C01" w:rsidRPr="00130AB2" w:rsidRDefault="00DF5C01" w:rsidP="00852F89">
      <w:pPr>
        <w:pStyle w:val="1"/>
        <w:spacing w:after="0"/>
        <w:ind w:firstLine="709"/>
        <w:rPr>
          <w:lang w:val="uk-UA"/>
        </w:rPr>
      </w:pPr>
      <w:r w:rsidRPr="00130AB2">
        <w:rPr>
          <w:rStyle w:val="af2"/>
          <w:b w:val="0"/>
          <w:color w:val="000000"/>
          <w:lang w:val="uk-UA"/>
        </w:rPr>
        <w:t xml:space="preserve"> </w:t>
      </w:r>
      <w:r w:rsidRPr="00130AB2">
        <w:rPr>
          <w:lang w:val="uk-UA"/>
        </w:rPr>
        <w:t xml:space="preserve">- </w:t>
      </w:r>
      <w:proofErr w:type="spellStart"/>
      <w:r w:rsidRPr="00130AB2">
        <w:rPr>
          <w:lang w:val="uk-UA"/>
        </w:rPr>
        <w:t>poзглянути</w:t>
      </w:r>
      <w:proofErr w:type="spellEnd"/>
      <w:r w:rsidRPr="00130AB2">
        <w:rPr>
          <w:lang w:val="uk-UA"/>
        </w:rPr>
        <w:t xml:space="preserve"> теоретичні передумо</w:t>
      </w:r>
      <w:r>
        <w:rPr>
          <w:lang w:val="uk-UA"/>
        </w:rPr>
        <w:t xml:space="preserve">ви виникнення та поширення </w:t>
      </w:r>
      <w:proofErr w:type="spellStart"/>
      <w:r>
        <w:rPr>
          <w:lang w:val="uk-UA"/>
        </w:rPr>
        <w:t>фінан</w:t>
      </w:r>
      <w:r w:rsidRPr="00130AB2">
        <w:rPr>
          <w:lang w:val="uk-UA"/>
        </w:rPr>
        <w:t>сіалізації</w:t>
      </w:r>
      <w:proofErr w:type="spellEnd"/>
      <w:r w:rsidRPr="00130AB2">
        <w:rPr>
          <w:lang w:val="uk-UA"/>
        </w:rPr>
        <w:t xml:space="preserve"> як закономірності сучасного розвитку;</w:t>
      </w:r>
    </w:p>
    <w:p w:rsidR="00DF5C01" w:rsidRPr="00130AB2" w:rsidRDefault="00DF5C01" w:rsidP="00852F89">
      <w:pPr>
        <w:pStyle w:val="1"/>
        <w:spacing w:after="0"/>
        <w:ind w:firstLine="709"/>
        <w:rPr>
          <w:lang w:val="uk-UA"/>
        </w:rPr>
      </w:pPr>
      <w:r w:rsidRPr="00130AB2">
        <w:rPr>
          <w:lang w:val="uk-UA"/>
        </w:rPr>
        <w:t xml:space="preserve">- дослідити базові елементи та характеристики </w:t>
      </w:r>
      <w:proofErr w:type="spellStart"/>
      <w:r w:rsidRPr="00130AB2">
        <w:rPr>
          <w:lang w:val="uk-UA"/>
        </w:rPr>
        <w:t>фінансіалізації</w:t>
      </w:r>
      <w:proofErr w:type="spellEnd"/>
      <w:r w:rsidRPr="00130AB2">
        <w:rPr>
          <w:lang w:val="uk-UA"/>
        </w:rPr>
        <w:t>;</w:t>
      </w:r>
    </w:p>
    <w:p w:rsidR="00DF5C01" w:rsidRPr="00130AB2" w:rsidRDefault="00DF5C01" w:rsidP="00852F89">
      <w:pPr>
        <w:pStyle w:val="1"/>
        <w:spacing w:after="0"/>
        <w:ind w:firstLine="709"/>
        <w:rPr>
          <w:lang w:val="uk-UA"/>
        </w:rPr>
      </w:pPr>
      <w:r w:rsidRPr="00130AB2">
        <w:rPr>
          <w:lang w:val="uk-UA"/>
        </w:rPr>
        <w:t>- виявити особливості становлення та розвитку фінансового сектору України;</w:t>
      </w:r>
    </w:p>
    <w:p w:rsidR="00DF5C01" w:rsidRPr="00130AB2" w:rsidRDefault="00DF5C01" w:rsidP="00852F89">
      <w:pPr>
        <w:pStyle w:val="1"/>
        <w:spacing w:after="0"/>
        <w:ind w:firstLine="709"/>
        <w:rPr>
          <w:lang w:val="uk-UA"/>
        </w:rPr>
      </w:pPr>
      <w:r w:rsidRPr="00130AB2">
        <w:rPr>
          <w:lang w:val="uk-UA"/>
        </w:rPr>
        <w:t>- здійснити аналіз розвитку фінансового сектору на соціально-економічний добробут в Україні;</w:t>
      </w:r>
    </w:p>
    <w:p w:rsidR="00DF5C01" w:rsidRPr="00130AB2" w:rsidRDefault="00DF5C01" w:rsidP="00852F89">
      <w:pPr>
        <w:pStyle w:val="1"/>
        <w:spacing w:after="0"/>
        <w:ind w:firstLine="709"/>
        <w:rPr>
          <w:rStyle w:val="af2"/>
          <w:b w:val="0"/>
          <w:bCs w:val="0"/>
          <w:lang w:val="uk-UA"/>
        </w:rPr>
      </w:pPr>
      <w:r w:rsidRPr="00130AB2">
        <w:rPr>
          <w:lang w:val="uk-UA"/>
        </w:rPr>
        <w:t xml:space="preserve">- розробити пропозиції щодо вирішення проблем негативного впливу </w:t>
      </w:r>
      <w:proofErr w:type="spellStart"/>
      <w:r w:rsidRPr="00130AB2">
        <w:rPr>
          <w:lang w:val="uk-UA"/>
        </w:rPr>
        <w:t>фінансіалізації</w:t>
      </w:r>
      <w:proofErr w:type="spellEnd"/>
      <w:r w:rsidRPr="00130AB2">
        <w:rPr>
          <w:lang w:val="uk-UA"/>
        </w:rPr>
        <w:t xml:space="preserve"> на соціально-економічний розвиток.</w:t>
      </w:r>
    </w:p>
    <w:p w:rsidR="00DF5C01" w:rsidRPr="00130AB2" w:rsidRDefault="00DF5C01" w:rsidP="00852F89">
      <w:pPr>
        <w:pStyle w:val="1"/>
        <w:spacing w:after="0"/>
        <w:ind w:firstLine="709"/>
        <w:rPr>
          <w:rStyle w:val="af2"/>
          <w:b w:val="0"/>
          <w:color w:val="000000"/>
          <w:lang w:val="uk-UA"/>
        </w:rPr>
      </w:pPr>
      <w:proofErr w:type="spellStart"/>
      <w:r w:rsidRPr="00130AB2">
        <w:rPr>
          <w:rStyle w:val="af2"/>
          <w:b w:val="0"/>
          <w:color w:val="000000"/>
          <w:lang w:val="uk-UA"/>
        </w:rPr>
        <w:t>Oб'єктом</w:t>
      </w:r>
      <w:proofErr w:type="spellEnd"/>
      <w:r w:rsidRPr="00130AB2">
        <w:rPr>
          <w:rStyle w:val="af2"/>
          <w:b w:val="0"/>
          <w:color w:val="000000"/>
          <w:lang w:val="uk-UA"/>
        </w:rPr>
        <w:t xml:space="preserve"> </w:t>
      </w:r>
      <w:proofErr w:type="spellStart"/>
      <w:r w:rsidRPr="00130AB2">
        <w:rPr>
          <w:rStyle w:val="af2"/>
          <w:b w:val="0"/>
          <w:color w:val="000000"/>
          <w:lang w:val="uk-UA"/>
        </w:rPr>
        <w:t>дocлiджeння</w:t>
      </w:r>
      <w:proofErr w:type="spellEnd"/>
      <w:r w:rsidRPr="00130AB2">
        <w:rPr>
          <w:rStyle w:val="af2"/>
          <w:b w:val="0"/>
          <w:color w:val="000000"/>
          <w:lang w:val="uk-UA"/>
        </w:rPr>
        <w:t xml:space="preserve"> в дипломній роботі є процеси поширення </w:t>
      </w:r>
      <w:proofErr w:type="spellStart"/>
      <w:r w:rsidRPr="00130AB2">
        <w:rPr>
          <w:rStyle w:val="af2"/>
          <w:b w:val="0"/>
          <w:color w:val="000000"/>
          <w:lang w:val="uk-UA"/>
        </w:rPr>
        <w:t>фінансіалізації</w:t>
      </w:r>
      <w:proofErr w:type="spellEnd"/>
      <w:r w:rsidRPr="00130AB2">
        <w:rPr>
          <w:rStyle w:val="af2"/>
          <w:b w:val="0"/>
          <w:color w:val="000000"/>
          <w:lang w:val="uk-UA"/>
        </w:rPr>
        <w:t xml:space="preserve"> та її впливу на соціально-економічний розвиток.</w:t>
      </w:r>
    </w:p>
    <w:p w:rsidR="00DF5C01" w:rsidRPr="00130AB2" w:rsidRDefault="00DF5C01" w:rsidP="00852F89">
      <w:pPr>
        <w:pStyle w:val="1"/>
        <w:spacing w:after="0"/>
        <w:ind w:firstLine="709"/>
        <w:rPr>
          <w:lang w:val="uk-UA"/>
        </w:rPr>
      </w:pPr>
      <w:proofErr w:type="spellStart"/>
      <w:r w:rsidRPr="00130AB2">
        <w:rPr>
          <w:rStyle w:val="af2"/>
          <w:b w:val="0"/>
          <w:color w:val="000000"/>
          <w:lang w:val="uk-UA"/>
        </w:rPr>
        <w:t>Пpeдмeтом</w:t>
      </w:r>
      <w:proofErr w:type="spellEnd"/>
      <w:r w:rsidRPr="00130AB2">
        <w:rPr>
          <w:rStyle w:val="af2"/>
          <w:b w:val="0"/>
          <w:color w:val="000000"/>
          <w:lang w:val="uk-UA"/>
        </w:rPr>
        <w:t xml:space="preserve"> </w:t>
      </w:r>
      <w:proofErr w:type="spellStart"/>
      <w:r w:rsidRPr="00130AB2">
        <w:rPr>
          <w:rStyle w:val="af2"/>
          <w:b w:val="0"/>
          <w:color w:val="000000"/>
          <w:lang w:val="uk-UA"/>
        </w:rPr>
        <w:t>дocлiджeння</w:t>
      </w:r>
      <w:proofErr w:type="spellEnd"/>
      <w:r w:rsidRPr="00130AB2">
        <w:rPr>
          <w:rStyle w:val="af2"/>
          <w:b w:val="0"/>
          <w:color w:val="000000"/>
          <w:lang w:val="uk-UA"/>
        </w:rPr>
        <w:t xml:space="preserve"> є теоретичні та практичні засади щодо впливу </w:t>
      </w:r>
      <w:proofErr w:type="spellStart"/>
      <w:r w:rsidRPr="00130AB2">
        <w:rPr>
          <w:rStyle w:val="af2"/>
          <w:b w:val="0"/>
          <w:color w:val="000000"/>
          <w:lang w:val="uk-UA"/>
        </w:rPr>
        <w:t>фінансіалізації</w:t>
      </w:r>
      <w:proofErr w:type="spellEnd"/>
      <w:r w:rsidRPr="00130AB2">
        <w:rPr>
          <w:rStyle w:val="af2"/>
          <w:b w:val="0"/>
          <w:color w:val="000000"/>
          <w:lang w:val="uk-UA"/>
        </w:rPr>
        <w:t xml:space="preserve"> на соціально-економічний розвиток України.</w:t>
      </w:r>
    </w:p>
    <w:p w:rsidR="00DF5C01" w:rsidRPr="00130AB2" w:rsidRDefault="00DF5C01" w:rsidP="00852F89">
      <w:pPr>
        <w:pStyle w:val="1"/>
        <w:spacing w:after="0"/>
        <w:ind w:firstLine="709"/>
        <w:rPr>
          <w:iCs/>
          <w:lang w:val="uk-UA"/>
        </w:rPr>
      </w:pPr>
      <w:r w:rsidRPr="00130AB2">
        <w:rPr>
          <w:iCs/>
          <w:lang w:val="uk-UA"/>
        </w:rPr>
        <w:t xml:space="preserve">Теоретичну та методологічну основу дослідження становлять діалектичний метод наукового пізнання, системний підхід, фундаментальні положення сучасної економічної теорії, методи </w:t>
      </w:r>
      <w:r w:rsidRPr="00130AB2">
        <w:rPr>
          <w:lang w:val="uk-UA"/>
        </w:rPr>
        <w:t>узагальнення, систематизації, емпіричного дослідження, системного та логічного підходу, статистичний та регресійний аналіз.</w:t>
      </w:r>
      <w:r>
        <w:rPr>
          <w:lang w:val="uk-UA"/>
        </w:rPr>
        <w:t xml:space="preserve"> </w:t>
      </w:r>
      <w:r w:rsidRPr="00130AB2">
        <w:rPr>
          <w:iCs/>
          <w:lang w:val="uk-UA"/>
        </w:rPr>
        <w:t>Інформаційну базу дослідження склали: законодавчі акти Верховної Ради України, постанови Кабінету Міністрів України, офіційні дані Державної служби статистики України, НБУ, міжнародних організацій, аналітичні огляди та наукові публікації.</w:t>
      </w:r>
    </w:p>
    <w:p w:rsidR="00DF5C01" w:rsidRDefault="00DF5C01" w:rsidP="00852F89">
      <w:pPr>
        <w:pStyle w:val="1"/>
        <w:spacing w:after="0"/>
        <w:ind w:firstLine="709"/>
        <w:rPr>
          <w:iCs/>
          <w:lang w:val="uk-UA"/>
        </w:rPr>
      </w:pPr>
      <w:r w:rsidRPr="00130AB2">
        <w:rPr>
          <w:iCs/>
          <w:lang w:val="uk-UA"/>
        </w:rPr>
        <w:t>Дипломна робота складається з трьох розділів. Список використаних джерел містить 50 найменувань.</w:t>
      </w:r>
    </w:p>
    <w:p w:rsidR="00DF5C01" w:rsidRPr="00130AB2" w:rsidRDefault="00DF5C01" w:rsidP="00852F89">
      <w:pPr>
        <w:pStyle w:val="1"/>
        <w:spacing w:after="0"/>
        <w:ind w:firstLine="709"/>
        <w:rPr>
          <w:iCs/>
          <w:lang w:val="uk-UA"/>
        </w:rPr>
      </w:pPr>
      <w:r>
        <w:rPr>
          <w:iCs/>
          <w:lang w:val="uk-UA"/>
        </w:rPr>
        <w:t>Результати дослідження апробовані на двох наукових конференціях, у двох наукових публікаціях.</w:t>
      </w:r>
    </w:p>
    <w:p w:rsidR="00DF5C01" w:rsidRDefault="00DF5C01" w:rsidP="00852F89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</w:rPr>
      </w:pPr>
    </w:p>
    <w:p w:rsidR="00DF5C01" w:rsidRPr="00130AB2" w:rsidRDefault="00DF5C01" w:rsidP="00852F89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 w:rsidRPr="00130AB2">
        <w:rPr>
          <w:rFonts w:ascii="Times New Roman" w:hAnsi="Times New Roman"/>
          <w:b/>
          <w:sz w:val="28"/>
          <w:szCs w:val="28"/>
        </w:rPr>
        <w:lastRenderedPageBreak/>
        <w:t>ВИСНОВКИ</w:t>
      </w:r>
    </w:p>
    <w:p w:rsidR="00DF5C01" w:rsidRPr="00130AB2" w:rsidRDefault="00DF5C01" w:rsidP="00852F8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DF5C01" w:rsidRPr="00130AB2" w:rsidRDefault="00DF5C01" w:rsidP="007F509B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130AB2">
        <w:rPr>
          <w:rFonts w:ascii="Times New Roman" w:hAnsi="Times New Roman"/>
          <w:color w:val="000000"/>
          <w:sz w:val="28"/>
          <w:szCs w:val="28"/>
          <w:lang w:eastAsia="uk-UA"/>
        </w:rPr>
        <w:t xml:space="preserve">Отже, світова фінансово-економічна криза 2008 р. виявила, що закономірністю сучасного економічного розвитку є </w:t>
      </w:r>
      <w:proofErr w:type="spellStart"/>
      <w:r w:rsidRPr="00130AB2">
        <w:rPr>
          <w:rFonts w:ascii="Times New Roman" w:hAnsi="Times New Roman"/>
          <w:color w:val="000000"/>
          <w:sz w:val="28"/>
          <w:szCs w:val="28"/>
          <w:lang w:eastAsia="uk-UA"/>
        </w:rPr>
        <w:t>фінансіалізація</w:t>
      </w:r>
      <w:proofErr w:type="spellEnd"/>
      <w:r w:rsidRPr="00130AB2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як продукт фінансової лібералізації та глобалізації, що в цілому посилює невизначеність, </w:t>
      </w:r>
      <w:proofErr w:type="spellStart"/>
      <w:r w:rsidRPr="00130AB2">
        <w:rPr>
          <w:rFonts w:ascii="Times New Roman" w:hAnsi="Times New Roman"/>
          <w:color w:val="000000"/>
          <w:sz w:val="28"/>
          <w:szCs w:val="28"/>
          <w:lang w:eastAsia="uk-UA"/>
        </w:rPr>
        <w:t>волантильність</w:t>
      </w:r>
      <w:proofErr w:type="spellEnd"/>
      <w:r w:rsidRPr="00130AB2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та нестабільність, як фінансових, так і товарних, сировинних ринків, і національної економіки в цілому. </w:t>
      </w:r>
    </w:p>
    <w:p w:rsidR="00DF5C01" w:rsidRPr="00130AB2" w:rsidRDefault="00DF5C01" w:rsidP="007F509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 xml:space="preserve">В умовах </w:t>
      </w:r>
      <w:proofErr w:type="spellStart"/>
      <w:r w:rsidRPr="00130AB2">
        <w:rPr>
          <w:rFonts w:ascii="Times New Roman" w:hAnsi="Times New Roman"/>
          <w:sz w:val="28"/>
          <w:szCs w:val="28"/>
        </w:rPr>
        <w:t>фінансіалізації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світової економіки формується нове середовище господарської діяльності, необхідна для ефективного поєднання основних чинників виробництва, – інтелектуальної праці і інформаційних ресурсів, а саме віртуальна реальність. Її особливості дозволяють здійснити віртуалізацію результатів виробничого процесу, змоделювати поведінку, уявити в зручній для людини формі структуру об'єктів і систем, які поки не існують у матеріальній формі. Разом з наведеними корисними особливостями віртуального середовища існують і негативні наслідки її використання, які до сих пір не подолані. Перш за все, це проблема невідповідності віртуального і реального результатів, пов'язана з недосконалістю прогнозування віртуальних і управління реальними процесами. Найбільшу віртуалізацію відчуває капітал як </w:t>
      </w:r>
      <w:proofErr w:type="spellStart"/>
      <w:r w:rsidRPr="00130AB2">
        <w:rPr>
          <w:rFonts w:ascii="Times New Roman" w:hAnsi="Times New Roman"/>
          <w:sz w:val="28"/>
          <w:szCs w:val="28"/>
        </w:rPr>
        <w:t>самозростаюча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вартість, яка періодично відривається від своєї матеріальної форми (реальних активів) і повертається до неї через ринкові шоки. </w:t>
      </w:r>
    </w:p>
    <w:p w:rsidR="00DF5C01" w:rsidRPr="00130AB2" w:rsidRDefault="00DF5C01" w:rsidP="007B53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130AB2">
        <w:rPr>
          <w:rFonts w:ascii="Times New Roman" w:hAnsi="Times New Roman"/>
          <w:sz w:val="28"/>
          <w:szCs w:val="28"/>
        </w:rPr>
        <w:t xml:space="preserve">Вперше </w:t>
      </w:r>
      <w:proofErr w:type="spellStart"/>
      <w:r w:rsidRPr="00130AB2">
        <w:rPr>
          <w:rFonts w:ascii="Times New Roman" w:hAnsi="Times New Roman"/>
          <w:sz w:val="28"/>
          <w:szCs w:val="28"/>
        </w:rPr>
        <w:t>фінансіалізація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як зростаюча і системна влада фінансів і фінансового інжинірингу стала помітна в період між двома світовими війнами.</w:t>
      </w:r>
      <w:r w:rsidRPr="00130AB2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 Однією із головних причин </w:t>
      </w:r>
      <w:proofErr w:type="spellStart"/>
      <w:r w:rsidRPr="00130AB2">
        <w:rPr>
          <w:rFonts w:ascii="Times New Roman" w:hAnsi="Times New Roman"/>
          <w:iCs/>
          <w:sz w:val="28"/>
          <w:szCs w:val="28"/>
          <w:shd w:val="clear" w:color="auto" w:fill="FFFFFF"/>
        </w:rPr>
        <w:t>фінансіалізації</w:t>
      </w:r>
      <w:proofErr w:type="spellEnd"/>
      <w:r w:rsidRPr="00130AB2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 стало високий рівень накопичення реального капіталу у роки «золотого тридцятиліття», що посилило конкуренцію та зумовило падіння норми прибутку.</w:t>
      </w:r>
      <w:r w:rsidRPr="00130AB2">
        <w:rPr>
          <w:rFonts w:ascii="Times New Roman" w:hAnsi="Times New Roman"/>
          <w:sz w:val="28"/>
          <w:szCs w:val="28"/>
          <w:shd w:val="clear" w:color="auto" w:fill="FFFFFF"/>
        </w:rPr>
        <w:t xml:space="preserve"> Тому на фоні мінімального втручання держави в економіку капітал почав переливатися у сферу фінансів та дозволив власникам капіталу отримувати надприбутки. Починаючи з 1970-х рр. спостерігається сплеск спекулятивної активності, і, як результат, темпи </w:t>
      </w:r>
      <w:proofErr w:type="spellStart"/>
      <w:r w:rsidRPr="00130AB2">
        <w:rPr>
          <w:rFonts w:ascii="Times New Roman" w:hAnsi="Times New Roman"/>
          <w:sz w:val="28"/>
          <w:szCs w:val="28"/>
          <w:shd w:val="clear" w:color="auto" w:fill="FFFFFF"/>
        </w:rPr>
        <w:t>фінансіалізації</w:t>
      </w:r>
      <w:proofErr w:type="spellEnd"/>
      <w:r w:rsidRPr="00130AB2">
        <w:rPr>
          <w:rFonts w:ascii="Times New Roman" w:hAnsi="Times New Roman"/>
          <w:sz w:val="28"/>
          <w:szCs w:val="28"/>
          <w:shd w:val="clear" w:color="auto" w:fill="FFFFFF"/>
        </w:rPr>
        <w:t xml:space="preserve"> в 6-8 разів перевищували зростання валового світового продукту. </w:t>
      </w:r>
    </w:p>
    <w:p w:rsidR="00DF5C01" w:rsidRPr="00130AB2" w:rsidRDefault="00DF5C01" w:rsidP="007B537A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 w:rsidRPr="00130AB2">
        <w:rPr>
          <w:rFonts w:ascii="Times New Roman" w:hAnsi="Times New Roman"/>
          <w:sz w:val="28"/>
        </w:rPr>
        <w:lastRenderedPageBreak/>
        <w:t>Огляд підходів до визначення сутності категорії «</w:t>
      </w:r>
      <w:proofErr w:type="spellStart"/>
      <w:r w:rsidRPr="00130AB2">
        <w:rPr>
          <w:rFonts w:ascii="Times New Roman" w:hAnsi="Times New Roman"/>
          <w:sz w:val="28"/>
        </w:rPr>
        <w:t>фінансіалізація</w:t>
      </w:r>
      <w:proofErr w:type="spellEnd"/>
      <w:r w:rsidRPr="00130AB2">
        <w:rPr>
          <w:rFonts w:ascii="Times New Roman" w:hAnsi="Times New Roman"/>
          <w:sz w:val="28"/>
        </w:rPr>
        <w:t xml:space="preserve">» дозволяє стверджувати, що це багатоаспектна та </w:t>
      </w:r>
      <w:proofErr w:type="spellStart"/>
      <w:r w:rsidRPr="00130AB2">
        <w:rPr>
          <w:rFonts w:ascii="Times New Roman" w:hAnsi="Times New Roman"/>
          <w:sz w:val="28"/>
        </w:rPr>
        <w:t>полісистемна</w:t>
      </w:r>
      <w:proofErr w:type="spellEnd"/>
      <w:r w:rsidRPr="00130AB2">
        <w:rPr>
          <w:rFonts w:ascii="Times New Roman" w:hAnsi="Times New Roman"/>
          <w:sz w:val="28"/>
        </w:rPr>
        <w:t xml:space="preserve"> категорія, яка використовується з метою демонстрації випереджаючого зростання фінансового сектору в економіці. Поряд з цим, на сьогоднішній день не існує загальноприйнятого визначення терміну «</w:t>
      </w:r>
      <w:proofErr w:type="spellStart"/>
      <w:r w:rsidRPr="00130AB2">
        <w:rPr>
          <w:rFonts w:ascii="Times New Roman" w:hAnsi="Times New Roman"/>
          <w:sz w:val="28"/>
        </w:rPr>
        <w:t>фінансіалізація</w:t>
      </w:r>
      <w:proofErr w:type="spellEnd"/>
      <w:r w:rsidRPr="00130AB2">
        <w:rPr>
          <w:rFonts w:ascii="Times New Roman" w:hAnsi="Times New Roman"/>
          <w:sz w:val="28"/>
        </w:rPr>
        <w:t xml:space="preserve">». У спеціалізованій літературі виокремилися наступні підходи до визначення її сутності: акціонерний підхід – </w:t>
      </w:r>
      <w:proofErr w:type="spellStart"/>
      <w:r w:rsidRPr="00130AB2">
        <w:rPr>
          <w:rFonts w:ascii="Times New Roman" w:hAnsi="Times New Roman"/>
          <w:sz w:val="28"/>
        </w:rPr>
        <w:t>фінансіалізація</w:t>
      </w:r>
      <w:proofErr w:type="spellEnd"/>
      <w:r w:rsidRPr="00130AB2">
        <w:rPr>
          <w:rFonts w:ascii="Times New Roman" w:hAnsi="Times New Roman"/>
          <w:sz w:val="28"/>
        </w:rPr>
        <w:t xml:space="preserve"> як категорія, що визначає орієнтацію на акціонерну вартість як режим корпоративного управління та зростання ролі рантьє в економіці; внутрішньогосподарський підхід – </w:t>
      </w:r>
      <w:proofErr w:type="spellStart"/>
      <w:r w:rsidRPr="00130AB2">
        <w:rPr>
          <w:rFonts w:ascii="Times New Roman" w:hAnsi="Times New Roman"/>
          <w:sz w:val="28"/>
        </w:rPr>
        <w:t>фінансіалізація</w:t>
      </w:r>
      <w:proofErr w:type="spellEnd"/>
      <w:r w:rsidRPr="00130AB2">
        <w:rPr>
          <w:rFonts w:ascii="Times New Roman" w:hAnsi="Times New Roman"/>
          <w:sz w:val="28"/>
        </w:rPr>
        <w:t xml:space="preserve"> як процес впливу на функціонування компаній, трансформації економіки; </w:t>
      </w:r>
      <w:proofErr w:type="spellStart"/>
      <w:r w:rsidRPr="00130AB2">
        <w:rPr>
          <w:rFonts w:ascii="Times New Roman" w:hAnsi="Times New Roman"/>
          <w:sz w:val="28"/>
        </w:rPr>
        <w:t>гегемоністичний</w:t>
      </w:r>
      <w:proofErr w:type="spellEnd"/>
      <w:r w:rsidRPr="00130AB2">
        <w:rPr>
          <w:rFonts w:ascii="Times New Roman" w:hAnsi="Times New Roman"/>
          <w:sz w:val="28"/>
        </w:rPr>
        <w:t xml:space="preserve"> підхід – </w:t>
      </w:r>
      <w:proofErr w:type="spellStart"/>
      <w:r w:rsidRPr="00130AB2">
        <w:rPr>
          <w:rFonts w:ascii="Times New Roman" w:hAnsi="Times New Roman"/>
          <w:sz w:val="28"/>
        </w:rPr>
        <w:t>фінансіалізація</w:t>
      </w:r>
      <w:proofErr w:type="spellEnd"/>
      <w:r w:rsidRPr="00130AB2">
        <w:rPr>
          <w:rFonts w:ascii="Times New Roman" w:hAnsi="Times New Roman"/>
          <w:sz w:val="28"/>
        </w:rPr>
        <w:t xml:space="preserve"> як стрімке зростання частки фінансового сектору в економіці; </w:t>
      </w:r>
      <w:proofErr w:type="spellStart"/>
      <w:r w:rsidRPr="00130AB2">
        <w:rPr>
          <w:rFonts w:ascii="Times New Roman" w:hAnsi="Times New Roman"/>
          <w:sz w:val="28"/>
        </w:rPr>
        <w:t>нагромаджувальний</w:t>
      </w:r>
      <w:proofErr w:type="spellEnd"/>
      <w:r w:rsidRPr="00130AB2">
        <w:rPr>
          <w:rFonts w:ascii="Times New Roman" w:hAnsi="Times New Roman"/>
          <w:sz w:val="28"/>
        </w:rPr>
        <w:t xml:space="preserve"> підхід – </w:t>
      </w:r>
      <w:proofErr w:type="spellStart"/>
      <w:r w:rsidRPr="00130AB2">
        <w:rPr>
          <w:rFonts w:ascii="Times New Roman" w:hAnsi="Times New Roman"/>
          <w:sz w:val="28"/>
        </w:rPr>
        <w:t>фінансіалізація</w:t>
      </w:r>
      <w:proofErr w:type="spellEnd"/>
      <w:r w:rsidRPr="00130AB2">
        <w:rPr>
          <w:rFonts w:ascii="Times New Roman" w:hAnsi="Times New Roman"/>
          <w:sz w:val="28"/>
        </w:rPr>
        <w:t xml:space="preserve">  як  спосіб  отримання прибутку та залучення інвестицій / як режим нагромадження коштів; інноваційний підхід – </w:t>
      </w:r>
      <w:proofErr w:type="spellStart"/>
      <w:r w:rsidRPr="00130AB2">
        <w:rPr>
          <w:rFonts w:ascii="Times New Roman" w:hAnsi="Times New Roman"/>
          <w:sz w:val="28"/>
        </w:rPr>
        <w:t>фінансіалізація</w:t>
      </w:r>
      <w:proofErr w:type="spellEnd"/>
      <w:r w:rsidRPr="00130AB2">
        <w:rPr>
          <w:rFonts w:ascii="Times New Roman" w:hAnsi="Times New Roman"/>
          <w:sz w:val="28"/>
        </w:rPr>
        <w:t xml:space="preserve"> як </w:t>
      </w:r>
      <w:proofErr w:type="spellStart"/>
      <w:r w:rsidRPr="00130AB2">
        <w:rPr>
          <w:rFonts w:ascii="Times New Roman" w:hAnsi="Times New Roman"/>
          <w:sz w:val="28"/>
        </w:rPr>
        <w:t>процесактивного</w:t>
      </w:r>
      <w:proofErr w:type="spellEnd"/>
      <w:r w:rsidRPr="00130AB2">
        <w:rPr>
          <w:rFonts w:ascii="Times New Roman" w:hAnsi="Times New Roman"/>
          <w:sz w:val="28"/>
        </w:rPr>
        <w:t xml:space="preserve"> розвитку фінансової торгівлі та розширення спектра фінансових інструментів. </w:t>
      </w:r>
    </w:p>
    <w:p w:rsidR="00DF5C01" w:rsidRPr="00130AB2" w:rsidRDefault="00DF5C01" w:rsidP="007B53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Фінансіалізації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являє собою цивілізаційний феномен, продумане використання якого сприяє: по-перше, підвищенню конкурентоспроможності грошового, фінансово-кредитного, фондового ринків, а також ринків фінансових послуг; по-друге, належному сприйняттю міжнародних вимог і стандартів і завдяки цьому зменшення уразливості національних фінансових ринків по відношенню до зовнішніх чинників і впливів; по-третє, імплементації нових фінансових інструментів і продуктів, ефективно застосовуються в ринково розвинених зарубіжних економіках; по-четверте, зниження бар'єрів на шляху залучення вільних на світовому ринку фінансових ресурсів і до інших наслідків.</w:t>
      </w:r>
    </w:p>
    <w:p w:rsidR="00DF5C01" w:rsidRPr="00130AB2" w:rsidRDefault="00DF5C01" w:rsidP="007B53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 xml:space="preserve">Досліджуючи розвиток фінансового сектору та його вплив на соціально-економічний розвиток в Україні, було виявлено наступне. Фінансова система України є </w:t>
      </w:r>
      <w:proofErr w:type="spellStart"/>
      <w:r w:rsidRPr="00130AB2">
        <w:rPr>
          <w:rFonts w:ascii="Times New Roman" w:hAnsi="Times New Roman"/>
          <w:sz w:val="28"/>
          <w:szCs w:val="28"/>
        </w:rPr>
        <w:t>банкоорієнтованою</w:t>
      </w:r>
      <w:proofErr w:type="spellEnd"/>
      <w:r w:rsidRPr="00130AB2">
        <w:rPr>
          <w:rFonts w:ascii="Times New Roman" w:hAnsi="Times New Roman"/>
          <w:sz w:val="28"/>
          <w:szCs w:val="28"/>
        </w:rPr>
        <w:t>, оскільки біля 90% фінансових ресурсів у національній економіці розподіляється саме через ці фінансові інститути.</w:t>
      </w:r>
      <w:r w:rsidRPr="00130AB2">
        <w:rPr>
          <w:sz w:val="28"/>
          <w:szCs w:val="28"/>
        </w:rPr>
        <w:t xml:space="preserve"> </w:t>
      </w:r>
      <w:r w:rsidRPr="00130AB2">
        <w:rPr>
          <w:rFonts w:ascii="Times New Roman" w:hAnsi="Times New Roman"/>
          <w:sz w:val="28"/>
          <w:szCs w:val="28"/>
        </w:rPr>
        <w:t xml:space="preserve">Не </w:t>
      </w:r>
      <w:r w:rsidRPr="00130AB2">
        <w:rPr>
          <w:rFonts w:ascii="Times New Roman" w:hAnsi="Times New Roman"/>
          <w:sz w:val="28"/>
          <w:szCs w:val="28"/>
        </w:rPr>
        <w:lastRenderedPageBreak/>
        <w:t>зважаючи на реформи, значна частка держави у фінансовому секторі обмежує конкуренцію, активність на фондовому ринку залишається низькою, інфраструктура організованих фінансових ринків залишається недостатньо розвиненою, а програми підтримки малого і середнього сектору фрагментарні і недостатньо ефективні. Новим викликом для подальшого розвитку фінансового ринку стала пандемія COVID-2019.</w:t>
      </w:r>
    </w:p>
    <w:p w:rsidR="00DF5C01" w:rsidRPr="00130AB2" w:rsidRDefault="00DF5C01" w:rsidP="007B53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 xml:space="preserve">Аналіз соціально-економічного розвитку в Україні дозволив виявити, що </w:t>
      </w:r>
      <w:proofErr w:type="spellStart"/>
      <w:r w:rsidRPr="00130AB2">
        <w:rPr>
          <w:rFonts w:ascii="Times New Roman" w:hAnsi="Times New Roman"/>
          <w:sz w:val="28"/>
          <w:szCs w:val="28"/>
        </w:rPr>
        <w:t>фінасіалізація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особливо сильно впливає на розвиток національної економіки України в період нестабільності, посилюючи кризові явища. Крім того, надмірна </w:t>
      </w:r>
      <w:proofErr w:type="spellStart"/>
      <w:r w:rsidRPr="00130AB2">
        <w:rPr>
          <w:rFonts w:ascii="Times New Roman" w:hAnsi="Times New Roman"/>
          <w:sz w:val="28"/>
          <w:szCs w:val="28"/>
        </w:rPr>
        <w:t>фінансіалізація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економіки обмежує ефективність фінансового сектору, що стримує відновлення економічного зростання. </w:t>
      </w:r>
      <w:proofErr w:type="spellStart"/>
      <w:r w:rsidRPr="00130AB2">
        <w:rPr>
          <w:rFonts w:ascii="Times New Roman" w:hAnsi="Times New Roman"/>
          <w:sz w:val="28"/>
          <w:szCs w:val="28"/>
        </w:rPr>
        <w:t>Фінансіалізація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викликає посилення диференціації в суспільстві зі збільшенням доходів одних верств населення за рахунок інших. Зокрема в Україні </w:t>
      </w:r>
      <w:proofErr w:type="spellStart"/>
      <w:r w:rsidRPr="00130AB2">
        <w:rPr>
          <w:rFonts w:ascii="Times New Roman" w:hAnsi="Times New Roman"/>
          <w:sz w:val="28"/>
          <w:szCs w:val="28"/>
        </w:rPr>
        <w:t>фінансіалізація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призводить до формування найбідніших верств населення, які фактично стають жертвами цих процесів. Отже, завдання держави – переосмислити теоретичні підходи до формування фінансово-економічної політики, яка має базуватися на визначенні шляхів і створенні дійових механізмів з метою подолання </w:t>
      </w:r>
      <w:proofErr w:type="spellStart"/>
      <w:r w:rsidRPr="00130AB2">
        <w:rPr>
          <w:rFonts w:ascii="Times New Roman" w:hAnsi="Times New Roman"/>
          <w:sz w:val="28"/>
          <w:szCs w:val="28"/>
        </w:rPr>
        <w:t>дисбалансів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і суперечностей надмірної </w:t>
      </w:r>
      <w:proofErr w:type="spellStart"/>
      <w:r w:rsidRPr="00130AB2">
        <w:rPr>
          <w:rFonts w:ascii="Times New Roman" w:hAnsi="Times New Roman"/>
          <w:sz w:val="28"/>
          <w:szCs w:val="28"/>
        </w:rPr>
        <w:t>фінансіалізації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економіки. Тож, перш за все, необхідним є законодавче забезпечення через державний бюджет певних мінімальних гарантій, а саме: встановлення відповідного рівня прожиткового мінімуму, мінімальних розмірів заробітної плати, пенсійних та інших соціальних виплат, що дозволить реалізувати захисну соціально-економічну політику, спрямовану на досягнення позитивного соціально-економічного ефекту в суспільстві.</w:t>
      </w:r>
    </w:p>
    <w:p w:rsidR="00DF5C01" w:rsidRPr="00130AB2" w:rsidRDefault="00DF5C01" w:rsidP="007B537A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  <w:lang w:eastAsia="uk-UA"/>
        </w:rPr>
        <w:t xml:space="preserve">Отже, для забезпечення високого рівня життя населення та стабілізації розвитку в контексті негативних наслідків та потенційних загроз </w:t>
      </w:r>
      <w:proofErr w:type="spellStart"/>
      <w:r w:rsidRPr="00130AB2">
        <w:rPr>
          <w:rFonts w:ascii="Times New Roman" w:hAnsi="Times New Roman"/>
          <w:sz w:val="28"/>
          <w:szCs w:val="28"/>
          <w:lang w:eastAsia="uk-UA"/>
        </w:rPr>
        <w:t>фінансіалізації</w:t>
      </w:r>
      <w:proofErr w:type="spellEnd"/>
      <w:r w:rsidRPr="00130AB2">
        <w:rPr>
          <w:rFonts w:ascii="Times New Roman" w:hAnsi="Times New Roman"/>
          <w:sz w:val="28"/>
          <w:szCs w:val="28"/>
          <w:lang w:eastAsia="uk-UA"/>
        </w:rPr>
        <w:t>, потрібно повернутися до політики активного державного втручання в економіку на основі індикативного планування стратегії інноваційного розвитку в інтересах більшості населення, що передбачає: п</w:t>
      </w:r>
      <w:r w:rsidRPr="00130AB2">
        <w:rPr>
          <w:rFonts w:ascii="Times New Roman" w:hAnsi="Times New Roman"/>
          <w:iCs/>
          <w:sz w:val="28"/>
          <w:szCs w:val="28"/>
          <w:lang w:eastAsia="uk-UA"/>
        </w:rPr>
        <w:t>осилення соціальної політики</w:t>
      </w:r>
      <w:r w:rsidRPr="00130AB2">
        <w:rPr>
          <w:rFonts w:ascii="Times New Roman" w:hAnsi="Times New Roman"/>
          <w:sz w:val="28"/>
          <w:szCs w:val="28"/>
          <w:lang w:eastAsia="uk-UA"/>
        </w:rPr>
        <w:t>; п</w:t>
      </w:r>
      <w:r w:rsidRPr="00130AB2">
        <w:rPr>
          <w:rFonts w:ascii="Times New Roman" w:hAnsi="Times New Roman"/>
          <w:iCs/>
          <w:sz w:val="28"/>
          <w:szCs w:val="28"/>
          <w:lang w:eastAsia="uk-UA"/>
        </w:rPr>
        <w:t xml:space="preserve">ерехід на стратегію економічного розвитку, </w:t>
      </w:r>
      <w:r w:rsidRPr="00130AB2">
        <w:rPr>
          <w:rFonts w:ascii="Times New Roman" w:hAnsi="Times New Roman"/>
          <w:iCs/>
          <w:sz w:val="28"/>
          <w:szCs w:val="28"/>
          <w:lang w:eastAsia="uk-UA"/>
        </w:rPr>
        <w:lastRenderedPageBreak/>
        <w:t>залежну від попиту; трансформація фінансової системи на глобальному та національному рівнях; перевалювання розвитку реального сектору над сферою послуг.</w:t>
      </w:r>
    </w:p>
    <w:p w:rsidR="00DF5C01" w:rsidRPr="00130AB2" w:rsidRDefault="00DF5C01" w:rsidP="007B537A">
      <w:pPr>
        <w:shd w:val="clear" w:color="auto" w:fill="FFFFFF"/>
        <w:spacing w:after="0" w:line="360" w:lineRule="auto"/>
        <w:ind w:firstLine="709"/>
        <w:jc w:val="both"/>
        <w:rPr>
          <w:rStyle w:val="ae"/>
          <w:rFonts w:ascii="Times New Roman" w:hAnsi="Times New Roman"/>
          <w:bCs/>
          <w:sz w:val="28"/>
          <w:szCs w:val="28"/>
          <w:shd w:val="clear" w:color="auto" w:fill="FFFFFF"/>
        </w:rPr>
      </w:pPr>
      <w:r w:rsidRPr="00130AB2">
        <w:rPr>
          <w:rFonts w:ascii="Times New Roman" w:hAnsi="Times New Roman"/>
          <w:color w:val="000000"/>
          <w:sz w:val="28"/>
          <w:szCs w:val="28"/>
          <w:lang w:eastAsia="uk-UA"/>
        </w:rPr>
        <w:t xml:space="preserve">В контексті цього особливої уваги потребує наступне. По-перше, забезпечення «прозорості» </w:t>
      </w:r>
      <w:r w:rsidRPr="00130AB2">
        <w:rPr>
          <w:rFonts w:ascii="Times New Roman" w:hAnsi="Times New Roman"/>
          <w:sz w:val="28"/>
          <w:szCs w:val="28"/>
          <w:lang w:eastAsia="uk-UA"/>
        </w:rPr>
        <w:t xml:space="preserve">товарних, сировинних, фінансових ринків, а також функціонування товарних бірж, біржового та позабіржового фондового ринку. По-друге, забезпечення прозорості, а також етичної, соціальної та екологічної відповідальності учасників фінансових ринків, інституційних інвесторів. По-третє, достатній рівень інформування суб’єктів ринку та відповідний рівень їх економічної та фінансової грамотності та обізнаності. По-четверте, міжнародна координація діяльності фінансових інвесторів та окремих ринків. По-п’яте, глобальна координація щодо вирішення глобальних проблем сучасності та пошуку джерел стійкого економічного зростання, недопущення посилення нерівності між країнами та населення світу в межах </w:t>
      </w:r>
      <w:proofErr w:type="spellStart"/>
      <w:r w:rsidRPr="00130AB2">
        <w:rPr>
          <w:rFonts w:ascii="Times New Roman" w:hAnsi="Times New Roman"/>
          <w:sz w:val="28"/>
          <w:szCs w:val="28"/>
          <w:shd w:val="clear" w:color="auto" w:fill="FFFFFF"/>
        </w:rPr>
        <w:t>Industry</w:t>
      </w:r>
      <w:proofErr w:type="spellEnd"/>
      <w:r w:rsidRPr="00130AB2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130AB2">
        <w:rPr>
          <w:rStyle w:val="ae"/>
          <w:rFonts w:ascii="Times New Roman" w:hAnsi="Times New Roman"/>
          <w:bCs/>
          <w:i w:val="0"/>
          <w:sz w:val="28"/>
          <w:szCs w:val="28"/>
          <w:shd w:val="clear" w:color="auto" w:fill="FFFFFF"/>
        </w:rPr>
        <w:t>4.0, а сьогодні і в результаті пандемії COVID-19, на основі співпраці міжнародних інституцій, приватних компаній, урядів країн світу.</w:t>
      </w:r>
    </w:p>
    <w:p w:rsidR="00DF5C01" w:rsidRPr="00130AB2" w:rsidRDefault="00DF5C01" w:rsidP="00852F89">
      <w:pPr>
        <w:spacing w:after="0" w:line="360" w:lineRule="auto"/>
        <w:jc w:val="both"/>
        <w:rPr>
          <w:rStyle w:val="ae"/>
          <w:rFonts w:ascii="Times New Roman" w:hAnsi="Times New Roman"/>
          <w:bCs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130AB2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130AB2">
        <w:rPr>
          <w:rFonts w:ascii="Times New Roman" w:hAnsi="Times New Roman"/>
          <w:b/>
          <w:sz w:val="28"/>
          <w:szCs w:val="28"/>
        </w:rPr>
        <w:lastRenderedPageBreak/>
        <w:t>СПИСОК ВИКОРИСТАННИХ ДЖЕРЕЛ</w:t>
      </w:r>
    </w:p>
    <w:p w:rsidR="00DF5C01" w:rsidRPr="00130AB2" w:rsidRDefault="00DF5C01" w:rsidP="00130AB2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Epstein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G. </w:t>
      </w:r>
      <w:proofErr w:type="spellStart"/>
      <w:r w:rsidRPr="00130AB2">
        <w:rPr>
          <w:rFonts w:ascii="Times New Roman" w:hAnsi="Times New Roman"/>
          <w:sz w:val="28"/>
          <w:szCs w:val="28"/>
        </w:rPr>
        <w:t>Financialization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130AB2">
        <w:rPr>
          <w:rFonts w:ascii="Times New Roman" w:hAnsi="Times New Roman"/>
          <w:sz w:val="28"/>
          <w:szCs w:val="28"/>
        </w:rPr>
        <w:t>Rentier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Interests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130AB2">
        <w:rPr>
          <w:rFonts w:ascii="Times New Roman" w:hAnsi="Times New Roman"/>
          <w:sz w:val="28"/>
          <w:szCs w:val="28"/>
        </w:rPr>
        <w:t>and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Central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Bank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Policy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130AB2">
        <w:rPr>
          <w:rFonts w:ascii="Times New Roman" w:hAnsi="Times New Roman"/>
          <w:sz w:val="28"/>
          <w:szCs w:val="28"/>
        </w:rPr>
        <w:t>manuscript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130AB2">
        <w:rPr>
          <w:rFonts w:ascii="Times New Roman" w:hAnsi="Times New Roman"/>
          <w:sz w:val="28"/>
          <w:szCs w:val="28"/>
        </w:rPr>
        <w:t>Department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of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Economics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130AB2">
        <w:rPr>
          <w:rFonts w:ascii="Times New Roman" w:hAnsi="Times New Roman"/>
          <w:sz w:val="28"/>
          <w:szCs w:val="28"/>
        </w:rPr>
        <w:t>University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of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Massachusetts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130AB2">
        <w:rPr>
          <w:rFonts w:ascii="Times New Roman" w:hAnsi="Times New Roman"/>
          <w:sz w:val="28"/>
          <w:szCs w:val="28"/>
        </w:rPr>
        <w:t>Amherst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, MA, </w:t>
      </w:r>
      <w:proofErr w:type="spellStart"/>
      <w:r w:rsidRPr="00130AB2">
        <w:rPr>
          <w:rFonts w:ascii="Times New Roman" w:hAnsi="Times New Roman"/>
          <w:sz w:val="28"/>
          <w:szCs w:val="28"/>
        </w:rPr>
        <w:t>December</w:t>
      </w:r>
      <w:proofErr w:type="spellEnd"/>
      <w:r w:rsidRPr="00130AB2">
        <w:rPr>
          <w:rFonts w:ascii="Times New Roman" w:hAnsi="Times New Roman"/>
          <w:sz w:val="28"/>
          <w:szCs w:val="28"/>
        </w:rPr>
        <w:t>. 2001.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Корнєєв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М.В. </w:t>
      </w:r>
      <w:proofErr w:type="spellStart"/>
      <w:r w:rsidRPr="00130AB2">
        <w:rPr>
          <w:rFonts w:ascii="Times New Roman" w:hAnsi="Times New Roman"/>
          <w:sz w:val="28"/>
          <w:szCs w:val="28"/>
        </w:rPr>
        <w:t>Дисбаланси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руху фінансових ресурсів в економіці: монографія. Дніпропетровськ, 2015. 308 с.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Корнєєв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М. В. Методологічні засади оцінювання та регулювання </w:t>
      </w:r>
      <w:proofErr w:type="spellStart"/>
      <w:r w:rsidRPr="00130AB2">
        <w:rPr>
          <w:rFonts w:ascii="Times New Roman" w:hAnsi="Times New Roman"/>
          <w:sz w:val="28"/>
          <w:szCs w:val="28"/>
        </w:rPr>
        <w:t>дисбалансів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руху фінансових ресурсів в економіці України  : дисертація … д-ра </w:t>
      </w:r>
      <w:proofErr w:type="spellStart"/>
      <w:r w:rsidRPr="00130AB2">
        <w:rPr>
          <w:rFonts w:ascii="Times New Roman" w:hAnsi="Times New Roman"/>
          <w:sz w:val="28"/>
          <w:szCs w:val="28"/>
        </w:rPr>
        <w:t>екон</w:t>
      </w:r>
      <w:proofErr w:type="spellEnd"/>
      <w:r w:rsidRPr="00130AB2">
        <w:rPr>
          <w:rFonts w:ascii="Times New Roman" w:hAnsi="Times New Roman"/>
          <w:sz w:val="28"/>
          <w:szCs w:val="28"/>
        </w:rPr>
        <w:t>. наук, спец.: 08.00.08 – гроші, фінанси і кредит. Суми, 2015. 516 с.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Єщенко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П. С., </w:t>
      </w:r>
      <w:proofErr w:type="spellStart"/>
      <w:r w:rsidRPr="00130AB2">
        <w:rPr>
          <w:rFonts w:ascii="Times New Roman" w:hAnsi="Times New Roman"/>
          <w:sz w:val="28"/>
          <w:szCs w:val="28"/>
        </w:rPr>
        <w:t>Арсеєнко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А. Г. Пошук нової парадигми розвитку економіки - категоричний імператив часу. Економічна теорія. 2012. № 4. С. 5-18.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 xml:space="preserve">Лютий І. О., Мороз П. А. Суперечності процесів </w:t>
      </w:r>
      <w:proofErr w:type="spellStart"/>
      <w:r w:rsidRPr="00130AB2">
        <w:rPr>
          <w:rFonts w:ascii="Times New Roman" w:hAnsi="Times New Roman"/>
          <w:sz w:val="28"/>
          <w:szCs w:val="28"/>
        </w:rPr>
        <w:t>фінансіалізації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та їх вплив на економічне зростання в Україні. Економіка України. 2014. № 4. С. 29–39.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Лукьянов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В. С. </w:t>
      </w:r>
      <w:proofErr w:type="spellStart"/>
      <w:r w:rsidRPr="00130AB2">
        <w:rPr>
          <w:rFonts w:ascii="Times New Roman" w:hAnsi="Times New Roman"/>
          <w:sz w:val="28"/>
          <w:szCs w:val="28"/>
        </w:rPr>
        <w:t>Финансиализация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как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проявление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глобализационной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трансформации</w:t>
      </w:r>
      <w:proofErr w:type="spellEnd"/>
      <w:r w:rsidRPr="00130AB2">
        <w:rPr>
          <w:rFonts w:ascii="Times New Roman" w:hAnsi="Times New Roman"/>
          <w:sz w:val="28"/>
          <w:szCs w:val="28"/>
        </w:rPr>
        <w:t>. Актуальні проблеми економіки. 2013. № 4 (142). C. 15–22.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The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World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Bank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30AB2">
        <w:rPr>
          <w:rFonts w:ascii="Times New Roman" w:hAnsi="Times New Roman"/>
          <w:sz w:val="28"/>
          <w:szCs w:val="28"/>
        </w:rPr>
        <w:t>Global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Financial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Development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URL: http://knoema.com/WBGFD2013Nov/global-financial-development-november-2013.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Єщенко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П. С., </w:t>
      </w:r>
      <w:proofErr w:type="spellStart"/>
      <w:r w:rsidRPr="00130AB2">
        <w:rPr>
          <w:rFonts w:ascii="Times New Roman" w:hAnsi="Times New Roman"/>
          <w:sz w:val="28"/>
          <w:szCs w:val="28"/>
        </w:rPr>
        <w:t>Арсеєнко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А. Г. </w:t>
      </w:r>
      <w:proofErr w:type="spellStart"/>
      <w:r w:rsidRPr="00130AB2">
        <w:rPr>
          <w:rFonts w:ascii="Times New Roman" w:hAnsi="Times New Roman"/>
          <w:sz w:val="28"/>
          <w:szCs w:val="28"/>
        </w:rPr>
        <w:t>Куда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движется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глобальная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экономика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в ХХІ </w:t>
      </w:r>
      <w:proofErr w:type="spellStart"/>
      <w:r w:rsidRPr="00130AB2">
        <w:rPr>
          <w:rFonts w:ascii="Times New Roman" w:hAnsi="Times New Roman"/>
          <w:sz w:val="28"/>
          <w:szCs w:val="28"/>
        </w:rPr>
        <w:t>веке</w:t>
      </w:r>
      <w:proofErr w:type="spellEnd"/>
      <w:r w:rsidRPr="00130AB2">
        <w:rPr>
          <w:rFonts w:ascii="Times New Roman" w:hAnsi="Times New Roman"/>
          <w:sz w:val="28"/>
          <w:szCs w:val="28"/>
        </w:rPr>
        <w:t>? К.: Знання України, 2012. 479 с.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Єщенко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П. С. </w:t>
      </w:r>
      <w:proofErr w:type="spellStart"/>
      <w:r w:rsidRPr="00130AB2">
        <w:rPr>
          <w:rFonts w:ascii="Times New Roman" w:hAnsi="Times New Roman"/>
          <w:sz w:val="28"/>
          <w:szCs w:val="28"/>
        </w:rPr>
        <w:t>Экономический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рост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без </w:t>
      </w:r>
      <w:proofErr w:type="spellStart"/>
      <w:r w:rsidRPr="00130AB2">
        <w:rPr>
          <w:rFonts w:ascii="Times New Roman" w:hAnsi="Times New Roman"/>
          <w:sz w:val="28"/>
          <w:szCs w:val="28"/>
        </w:rPr>
        <w:t>развития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130AB2">
        <w:rPr>
          <w:rFonts w:ascii="Times New Roman" w:hAnsi="Times New Roman"/>
          <w:sz w:val="28"/>
          <w:szCs w:val="28"/>
        </w:rPr>
        <w:t>причины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130AB2">
        <w:rPr>
          <w:rFonts w:ascii="Times New Roman" w:hAnsi="Times New Roman"/>
          <w:sz w:val="28"/>
          <w:szCs w:val="28"/>
        </w:rPr>
        <w:t>пути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инновационного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преобразования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экономики</w:t>
      </w:r>
      <w:proofErr w:type="spellEnd"/>
      <w:r w:rsidRPr="00130AB2">
        <w:rPr>
          <w:rFonts w:ascii="Times New Roman" w:hAnsi="Times New Roman"/>
          <w:sz w:val="28"/>
          <w:szCs w:val="28"/>
        </w:rPr>
        <w:t>. Економіка України. 2013. № 10. С. 4-20.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Ломачинська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І. А. Вплив конвергенції фінансового та реального секторів на розвиток національної  економіки України. Вісник Одеського національного університету. Економіка.  2012. Том 17, </w:t>
      </w:r>
      <w:proofErr w:type="spellStart"/>
      <w:r w:rsidRPr="00130AB2">
        <w:rPr>
          <w:rFonts w:ascii="Times New Roman" w:hAnsi="Times New Roman"/>
          <w:sz w:val="28"/>
          <w:szCs w:val="28"/>
        </w:rPr>
        <w:t>вип</w:t>
      </w:r>
      <w:proofErr w:type="spellEnd"/>
      <w:r w:rsidRPr="00130AB2">
        <w:rPr>
          <w:rFonts w:ascii="Times New Roman" w:hAnsi="Times New Roman"/>
          <w:sz w:val="28"/>
          <w:szCs w:val="28"/>
        </w:rPr>
        <w:t>. 2. С. 139-146.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Ломачинська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І. А., </w:t>
      </w:r>
      <w:proofErr w:type="spellStart"/>
      <w:r w:rsidRPr="00130AB2">
        <w:rPr>
          <w:rFonts w:ascii="Times New Roman" w:hAnsi="Times New Roman"/>
          <w:sz w:val="28"/>
          <w:szCs w:val="28"/>
        </w:rPr>
        <w:t>Миколенко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І. О. </w:t>
      </w:r>
      <w:proofErr w:type="spellStart"/>
      <w:r w:rsidRPr="00130AB2">
        <w:rPr>
          <w:rFonts w:ascii="Times New Roman" w:hAnsi="Times New Roman"/>
          <w:sz w:val="28"/>
          <w:szCs w:val="28"/>
        </w:rPr>
        <w:t>Фінансіалізація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як закономірності сучасного економічного розвитку. V Міжнародна науково-практична конференція «Актуальні проблеми використання потенціалу економіки </w:t>
      </w:r>
      <w:r w:rsidRPr="00130AB2">
        <w:rPr>
          <w:rFonts w:ascii="Times New Roman" w:hAnsi="Times New Roman"/>
          <w:sz w:val="28"/>
          <w:szCs w:val="28"/>
        </w:rPr>
        <w:lastRenderedPageBreak/>
        <w:t>країни: світовий досвід та вітчизняні реалії». Дніпро: ДВНЗ «Придніпровська державна академія будівництва та архітектури». 28.11.2020. С. 10-12.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Ломачинська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І. А., </w:t>
      </w:r>
      <w:proofErr w:type="spellStart"/>
      <w:r w:rsidRPr="00130AB2">
        <w:rPr>
          <w:rFonts w:ascii="Times New Roman" w:hAnsi="Times New Roman"/>
          <w:sz w:val="28"/>
          <w:szCs w:val="28"/>
        </w:rPr>
        <w:t>Миколенко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І. О. </w:t>
      </w:r>
      <w:proofErr w:type="spellStart"/>
      <w:r w:rsidRPr="00130AB2">
        <w:rPr>
          <w:rFonts w:ascii="Times New Roman" w:hAnsi="Times New Roman"/>
          <w:sz w:val="28"/>
          <w:szCs w:val="28"/>
        </w:rPr>
        <w:t>Фінансіалізація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економічного розвитку та її вплив на зовнішньоекономічну діяльність країни. Матеріали І Всеукраїнської науково-практичній конференції «Формування новітньої парадигми управління публічними та приватними фінансами в Україні». 10 грудня 2020 року. м. Херсон, ХНТЕУ.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>Офіційний сайт Державної служби статистики України. URL : http: //www.ukrstat.gov.ua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>Статистика Національного банку України. НБУ. URL: https://bank.gov.ua/statistic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 xml:space="preserve">Кузнєцова Л. В. Сутність та основні складові системи управління фінансами банку. Науковий вісник національного лісотехнічного університету України. 2009. </w:t>
      </w:r>
      <w:proofErr w:type="spellStart"/>
      <w:r w:rsidRPr="00130AB2">
        <w:rPr>
          <w:rFonts w:ascii="Times New Roman" w:hAnsi="Times New Roman"/>
          <w:sz w:val="28"/>
          <w:szCs w:val="28"/>
        </w:rPr>
        <w:t>Вип</w:t>
      </w:r>
      <w:proofErr w:type="spellEnd"/>
      <w:r w:rsidRPr="00130AB2">
        <w:rPr>
          <w:rFonts w:ascii="Times New Roman" w:hAnsi="Times New Roman"/>
          <w:sz w:val="28"/>
          <w:szCs w:val="28"/>
        </w:rPr>
        <w:t>. 19.9. С.196–205.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>Буковинський С.А. Фінансова криза в Україні: вплив на розвиток економіки та деякі заходи з досягнення фінансової стабілізації. Фінанси України. 2010.  №11. С.10-30.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Ломачинська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І. А., </w:t>
      </w:r>
      <w:proofErr w:type="spellStart"/>
      <w:r w:rsidRPr="00130AB2">
        <w:rPr>
          <w:rFonts w:ascii="Times New Roman" w:hAnsi="Times New Roman"/>
          <w:sz w:val="28"/>
          <w:szCs w:val="28"/>
        </w:rPr>
        <w:t>Мумладзе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А. О., </w:t>
      </w:r>
      <w:proofErr w:type="spellStart"/>
      <w:r w:rsidRPr="00130AB2">
        <w:rPr>
          <w:rFonts w:ascii="Times New Roman" w:hAnsi="Times New Roman"/>
          <w:sz w:val="28"/>
          <w:szCs w:val="28"/>
        </w:rPr>
        <w:t>Кесарь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Я. П. Вплив </w:t>
      </w:r>
      <w:proofErr w:type="spellStart"/>
      <w:r w:rsidRPr="00130AB2">
        <w:rPr>
          <w:rFonts w:ascii="Times New Roman" w:hAnsi="Times New Roman"/>
          <w:sz w:val="28"/>
          <w:szCs w:val="28"/>
        </w:rPr>
        <w:t>банкінгу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на розвиток національної економіки. Вісник Одеського національного університету. Економіка. 2020. Том 25, </w:t>
      </w:r>
      <w:proofErr w:type="spellStart"/>
      <w:r w:rsidRPr="00130AB2">
        <w:rPr>
          <w:rFonts w:ascii="Times New Roman" w:hAnsi="Times New Roman"/>
          <w:sz w:val="28"/>
          <w:szCs w:val="28"/>
        </w:rPr>
        <w:t>вип</w:t>
      </w:r>
      <w:proofErr w:type="spellEnd"/>
      <w:r w:rsidRPr="00130AB2">
        <w:rPr>
          <w:rFonts w:ascii="Times New Roman" w:hAnsi="Times New Roman"/>
          <w:sz w:val="28"/>
          <w:szCs w:val="28"/>
        </w:rPr>
        <w:t>. 2 (81). С. 29-36.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>Закон «Про внесення змін до деяких законодавчих актів України щодо сприяння залученню іноземних інвестицій» від 15.05.2018. URL : https://zakon.rada.gov.ua/laws/show/2418-19#Text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>Закон України «Про валюту і валютні операції» від 21.06.2018. URL : https://zakon.rada.gov.ua/laws/show/2473-19#Text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>Закону України «Про внесення змін до деяких законодавчих актів України щодо удосконалення функцій із державного регулювання ринків фінансових послуг» від 12.09.2019 зі змінами. URL : https://zakon.rada.gov.ua/laws/show/79-20#Text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lastRenderedPageBreak/>
        <w:t>Стратегія розвитку фінансового сектору України до 2025 року. URL : https://bank.gov.ua/ua/about/develop-strategy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Селіверстова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Л. С., Адаменко І. П. Особливості розвитку фінансового ринку України. Інвестиції: практика та досвід. 2018. № 9. С. 13-17. 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Шишпанова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Н. О., Іванов А. О. Фінансовий ринок України: сучасний стан, проблеми та перспективи розвитку. </w:t>
      </w:r>
      <w:proofErr w:type="spellStart"/>
      <w:r w:rsidRPr="00130AB2">
        <w:rPr>
          <w:rFonts w:ascii="Times New Roman" w:hAnsi="Times New Roman"/>
          <w:sz w:val="28"/>
          <w:szCs w:val="28"/>
        </w:rPr>
        <w:t>Modern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Economics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. 2017. </w:t>
      </w:r>
      <w:proofErr w:type="spellStart"/>
      <w:r w:rsidRPr="00130AB2">
        <w:rPr>
          <w:rFonts w:ascii="Times New Roman" w:hAnsi="Times New Roman"/>
          <w:sz w:val="28"/>
          <w:szCs w:val="28"/>
        </w:rPr>
        <w:t>Вип</w:t>
      </w:r>
      <w:proofErr w:type="spellEnd"/>
      <w:r w:rsidRPr="00130AB2">
        <w:rPr>
          <w:rFonts w:ascii="Times New Roman" w:hAnsi="Times New Roman"/>
          <w:sz w:val="28"/>
          <w:szCs w:val="28"/>
        </w:rPr>
        <w:t>. 1. С. 66-72.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>Офіційний сайт Національної комісії, що здійснює державне регулювання у сфері ринків фінансових послуг. URL: https://www.nfp.gov.ua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 xml:space="preserve">Коваленко В. В. Ринок цінних паперів в умовах структурних </w:t>
      </w:r>
      <w:proofErr w:type="spellStart"/>
      <w:r w:rsidRPr="00130AB2">
        <w:rPr>
          <w:rFonts w:ascii="Times New Roman" w:hAnsi="Times New Roman"/>
          <w:sz w:val="28"/>
          <w:szCs w:val="28"/>
        </w:rPr>
        <w:t>дисбалансів</w:t>
      </w:r>
      <w:proofErr w:type="spellEnd"/>
      <w:r w:rsidRPr="00130AB2">
        <w:rPr>
          <w:rFonts w:ascii="Times New Roman" w:hAnsi="Times New Roman"/>
          <w:sz w:val="28"/>
          <w:szCs w:val="28"/>
        </w:rPr>
        <w:t>. Приазовський економічний вісник. 2019. Випуск 1 (12). С. 172-178.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Форіншурер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: Інтернет-журнал про страхування. URL: http://forinsurer.сom/rating 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>Державна комісія з цінних паперів та фондового ринку. URL: http://www.nssmc. gov.ua/fund/analytics.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Краус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Н. М., </w:t>
      </w:r>
      <w:proofErr w:type="spellStart"/>
      <w:r w:rsidRPr="00130AB2">
        <w:rPr>
          <w:rFonts w:ascii="Times New Roman" w:hAnsi="Times New Roman"/>
          <w:sz w:val="28"/>
          <w:szCs w:val="28"/>
        </w:rPr>
        <w:t>Ломачинська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І. А., </w:t>
      </w:r>
      <w:proofErr w:type="spellStart"/>
      <w:r w:rsidRPr="00130AB2">
        <w:rPr>
          <w:rFonts w:ascii="Times New Roman" w:hAnsi="Times New Roman"/>
          <w:sz w:val="28"/>
          <w:szCs w:val="28"/>
        </w:rPr>
        <w:t>Заборовець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Ю. О. Розвиток ринку цінних паперів в Україні. Розвиток фінансового ринку в Україні: загрози, проблеми та перспективи. Матеріали Міжнародної науково-практичної конференції. 15 жовтня 2019 р. Полтава : Пол НТУ. С. 165-168. 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Goldsmith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R. </w:t>
      </w:r>
      <w:proofErr w:type="spellStart"/>
      <w:r w:rsidRPr="00130AB2">
        <w:rPr>
          <w:rFonts w:ascii="Times New Roman" w:hAnsi="Times New Roman"/>
          <w:sz w:val="28"/>
          <w:szCs w:val="28"/>
        </w:rPr>
        <w:t>Financial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Structure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and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Development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30AB2">
        <w:rPr>
          <w:rFonts w:ascii="Times New Roman" w:hAnsi="Times New Roman"/>
          <w:sz w:val="28"/>
          <w:szCs w:val="28"/>
        </w:rPr>
        <w:t>Yale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University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Press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130AB2">
        <w:rPr>
          <w:rFonts w:ascii="Times New Roman" w:hAnsi="Times New Roman"/>
          <w:sz w:val="28"/>
          <w:szCs w:val="28"/>
        </w:rPr>
        <w:t>New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Haven</w:t>
      </w:r>
      <w:proofErr w:type="spellEnd"/>
      <w:r w:rsidRPr="00130AB2">
        <w:rPr>
          <w:rFonts w:ascii="Times New Roman" w:hAnsi="Times New Roman"/>
          <w:sz w:val="28"/>
          <w:szCs w:val="28"/>
        </w:rPr>
        <w:t>, 1969.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Levine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130AB2">
        <w:rPr>
          <w:rFonts w:ascii="Times New Roman" w:hAnsi="Times New Roman"/>
          <w:sz w:val="28"/>
          <w:szCs w:val="28"/>
        </w:rPr>
        <w:t>Ross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130AB2">
        <w:rPr>
          <w:rFonts w:ascii="Times New Roman" w:hAnsi="Times New Roman"/>
          <w:sz w:val="28"/>
          <w:szCs w:val="28"/>
        </w:rPr>
        <w:t>Norman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Loayza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130AB2">
        <w:rPr>
          <w:rFonts w:ascii="Times New Roman" w:hAnsi="Times New Roman"/>
          <w:sz w:val="28"/>
          <w:szCs w:val="28"/>
        </w:rPr>
        <w:t>and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Thorsten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Beck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30AB2">
        <w:rPr>
          <w:rFonts w:ascii="Times New Roman" w:hAnsi="Times New Roman"/>
          <w:sz w:val="28"/>
          <w:szCs w:val="28"/>
        </w:rPr>
        <w:t>Financial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intermediation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and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growth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130AB2">
        <w:rPr>
          <w:rFonts w:ascii="Times New Roman" w:hAnsi="Times New Roman"/>
          <w:sz w:val="28"/>
          <w:szCs w:val="28"/>
        </w:rPr>
        <w:t>Causality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and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causes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30AB2">
        <w:rPr>
          <w:rFonts w:ascii="Times New Roman" w:hAnsi="Times New Roman"/>
          <w:sz w:val="28"/>
          <w:szCs w:val="28"/>
        </w:rPr>
        <w:t>Journal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of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Monetary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Economics</w:t>
      </w:r>
      <w:proofErr w:type="spellEnd"/>
      <w:r w:rsidRPr="00130AB2">
        <w:rPr>
          <w:rFonts w:ascii="Times New Roman" w:hAnsi="Times New Roman"/>
          <w:sz w:val="28"/>
          <w:szCs w:val="28"/>
        </w:rPr>
        <w:t>. 2000. 46 (</w:t>
      </w:r>
      <w:proofErr w:type="spellStart"/>
      <w:r w:rsidRPr="00130AB2">
        <w:rPr>
          <w:rFonts w:ascii="Times New Roman" w:hAnsi="Times New Roman"/>
          <w:sz w:val="28"/>
          <w:szCs w:val="28"/>
        </w:rPr>
        <w:t>August</w:t>
      </w:r>
      <w:proofErr w:type="spellEnd"/>
      <w:r w:rsidRPr="00130AB2">
        <w:rPr>
          <w:rFonts w:ascii="Times New Roman" w:hAnsi="Times New Roman"/>
          <w:sz w:val="28"/>
          <w:szCs w:val="28"/>
        </w:rPr>
        <w:t>). Р. 31–77.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Berthelemy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, J. </w:t>
      </w:r>
      <w:proofErr w:type="spellStart"/>
      <w:r w:rsidRPr="00130AB2">
        <w:rPr>
          <w:rFonts w:ascii="Times New Roman" w:hAnsi="Times New Roman"/>
          <w:sz w:val="28"/>
          <w:szCs w:val="28"/>
        </w:rPr>
        <w:t>and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A. </w:t>
      </w:r>
      <w:proofErr w:type="spellStart"/>
      <w:r w:rsidRPr="00130AB2">
        <w:rPr>
          <w:rFonts w:ascii="Times New Roman" w:hAnsi="Times New Roman"/>
          <w:sz w:val="28"/>
          <w:szCs w:val="28"/>
        </w:rPr>
        <w:t>Varoudakis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Economic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Growth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130AB2">
        <w:rPr>
          <w:rFonts w:ascii="Times New Roman" w:hAnsi="Times New Roman"/>
          <w:sz w:val="28"/>
          <w:szCs w:val="28"/>
        </w:rPr>
        <w:t>Convergence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Clubs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130AB2">
        <w:rPr>
          <w:rFonts w:ascii="Times New Roman" w:hAnsi="Times New Roman"/>
          <w:sz w:val="28"/>
          <w:szCs w:val="28"/>
        </w:rPr>
        <w:t>and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the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Role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of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Financial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Development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.  </w:t>
      </w:r>
      <w:proofErr w:type="spellStart"/>
      <w:r w:rsidRPr="00130AB2">
        <w:rPr>
          <w:rFonts w:ascii="Times New Roman" w:hAnsi="Times New Roman"/>
          <w:sz w:val="28"/>
          <w:szCs w:val="28"/>
        </w:rPr>
        <w:t>Oxford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Economic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Papers,.1996, </w:t>
      </w:r>
      <w:proofErr w:type="spellStart"/>
      <w:r w:rsidRPr="00130AB2">
        <w:rPr>
          <w:rFonts w:ascii="Times New Roman" w:hAnsi="Times New Roman"/>
          <w:sz w:val="28"/>
          <w:szCs w:val="28"/>
        </w:rPr>
        <w:t>vol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. 48, </w:t>
      </w:r>
      <w:proofErr w:type="spellStart"/>
      <w:r w:rsidRPr="00130AB2">
        <w:rPr>
          <w:rFonts w:ascii="Times New Roman" w:hAnsi="Times New Roman"/>
          <w:sz w:val="28"/>
          <w:szCs w:val="28"/>
        </w:rPr>
        <w:t>issue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2. Р. 300-328.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Ломачинська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І. А. Архітектура фінансової системи України: теоретичні основи оптимізації в сучасних умовах. Вісник соціально-економічних досліджень: збірник наук. праць. 2011. 41(2). С. 244-249.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lastRenderedPageBreak/>
        <w:t>Galor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O., </w:t>
      </w:r>
      <w:proofErr w:type="spellStart"/>
      <w:r w:rsidRPr="00130AB2">
        <w:rPr>
          <w:rFonts w:ascii="Times New Roman" w:hAnsi="Times New Roman"/>
          <w:sz w:val="28"/>
          <w:szCs w:val="28"/>
        </w:rPr>
        <w:t>Zeira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J. </w:t>
      </w:r>
      <w:proofErr w:type="spellStart"/>
      <w:r w:rsidRPr="00130AB2">
        <w:rPr>
          <w:rFonts w:ascii="Times New Roman" w:hAnsi="Times New Roman"/>
          <w:sz w:val="28"/>
          <w:szCs w:val="28"/>
        </w:rPr>
        <w:t>Income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Distribution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and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Macroeconomics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30AB2">
        <w:rPr>
          <w:rFonts w:ascii="Times New Roman" w:hAnsi="Times New Roman"/>
          <w:sz w:val="28"/>
          <w:szCs w:val="28"/>
        </w:rPr>
        <w:t>Review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of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Economic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Studies</w:t>
      </w:r>
      <w:proofErr w:type="spellEnd"/>
      <w:r w:rsidRPr="00130AB2">
        <w:rPr>
          <w:rFonts w:ascii="Times New Roman" w:hAnsi="Times New Roman"/>
          <w:sz w:val="28"/>
          <w:szCs w:val="28"/>
        </w:rPr>
        <w:t>. 1993. 60. Р. 35–52.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Greenwood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J., </w:t>
      </w:r>
      <w:proofErr w:type="spellStart"/>
      <w:r w:rsidRPr="00130AB2">
        <w:rPr>
          <w:rFonts w:ascii="Times New Roman" w:hAnsi="Times New Roman"/>
          <w:sz w:val="28"/>
          <w:szCs w:val="28"/>
        </w:rPr>
        <w:t>Jovanovic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B. </w:t>
      </w:r>
      <w:proofErr w:type="spellStart"/>
      <w:r w:rsidRPr="00130AB2">
        <w:rPr>
          <w:rFonts w:ascii="Times New Roman" w:hAnsi="Times New Roman"/>
          <w:sz w:val="28"/>
          <w:szCs w:val="28"/>
        </w:rPr>
        <w:t>Financial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Development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130AB2">
        <w:rPr>
          <w:rFonts w:ascii="Times New Roman" w:hAnsi="Times New Roman"/>
          <w:sz w:val="28"/>
          <w:szCs w:val="28"/>
        </w:rPr>
        <w:t>Growth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130AB2">
        <w:rPr>
          <w:rFonts w:ascii="Times New Roman" w:hAnsi="Times New Roman"/>
          <w:sz w:val="28"/>
          <w:szCs w:val="28"/>
        </w:rPr>
        <w:t>and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the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Distribution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of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Income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30AB2">
        <w:rPr>
          <w:rFonts w:ascii="Times New Roman" w:hAnsi="Times New Roman"/>
          <w:sz w:val="28"/>
          <w:szCs w:val="28"/>
        </w:rPr>
        <w:t>The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Journal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of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Political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Economy</w:t>
      </w:r>
      <w:proofErr w:type="spellEnd"/>
      <w:r w:rsidRPr="00130AB2">
        <w:rPr>
          <w:rFonts w:ascii="Times New Roman" w:hAnsi="Times New Roman"/>
          <w:sz w:val="28"/>
          <w:szCs w:val="28"/>
        </w:rPr>
        <w:t>. 1994. 98(5). Р. 1076-1107.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Yeldan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, A. </w:t>
      </w:r>
      <w:proofErr w:type="spellStart"/>
      <w:r w:rsidRPr="00130AB2">
        <w:rPr>
          <w:rFonts w:ascii="Times New Roman" w:hAnsi="Times New Roman"/>
          <w:sz w:val="28"/>
          <w:szCs w:val="28"/>
        </w:rPr>
        <w:t>The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Impact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of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Financial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Liberalization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and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the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Rise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of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Financial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Rents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Income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Inequality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The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Case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of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Turkey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. UNU/WIDER </w:t>
      </w:r>
      <w:proofErr w:type="spellStart"/>
      <w:r w:rsidRPr="00130AB2">
        <w:rPr>
          <w:rFonts w:ascii="Times New Roman" w:hAnsi="Times New Roman"/>
          <w:sz w:val="28"/>
          <w:szCs w:val="28"/>
        </w:rPr>
        <w:t>Working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Paper</w:t>
      </w:r>
      <w:proofErr w:type="spellEnd"/>
      <w:r w:rsidRPr="00130AB2">
        <w:rPr>
          <w:rFonts w:ascii="Times New Roman" w:hAnsi="Times New Roman"/>
          <w:sz w:val="28"/>
          <w:szCs w:val="28"/>
        </w:rPr>
        <w:t>. 2000. No206. Р. 39.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Aghion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, P., </w:t>
      </w:r>
      <w:proofErr w:type="spellStart"/>
      <w:r w:rsidRPr="00130AB2">
        <w:rPr>
          <w:rFonts w:ascii="Times New Roman" w:hAnsi="Times New Roman"/>
          <w:sz w:val="28"/>
          <w:szCs w:val="28"/>
        </w:rPr>
        <w:t>Peter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Howitt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130AB2">
        <w:rPr>
          <w:rFonts w:ascii="Times New Roman" w:hAnsi="Times New Roman"/>
          <w:sz w:val="28"/>
          <w:szCs w:val="28"/>
        </w:rPr>
        <w:t>and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David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Mayer-Foulkes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30AB2">
        <w:rPr>
          <w:rFonts w:ascii="Times New Roman" w:hAnsi="Times New Roman"/>
          <w:sz w:val="28"/>
          <w:szCs w:val="28"/>
        </w:rPr>
        <w:t>The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Effect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of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Financial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Development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Convergence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130AB2">
        <w:rPr>
          <w:rFonts w:ascii="Times New Roman" w:hAnsi="Times New Roman"/>
          <w:sz w:val="28"/>
          <w:szCs w:val="28"/>
        </w:rPr>
        <w:t>Theory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and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Evidence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30AB2">
        <w:rPr>
          <w:rFonts w:ascii="Times New Roman" w:hAnsi="Times New Roman"/>
          <w:sz w:val="28"/>
          <w:szCs w:val="28"/>
        </w:rPr>
        <w:t>Quarterly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Journal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of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Economics</w:t>
      </w:r>
      <w:proofErr w:type="spellEnd"/>
      <w:r w:rsidRPr="00130AB2">
        <w:rPr>
          <w:rFonts w:ascii="Times New Roman" w:hAnsi="Times New Roman"/>
          <w:sz w:val="28"/>
          <w:szCs w:val="28"/>
        </w:rPr>
        <w:t>. 2005.120 (1). Р. 173-222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Maslennikov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E., </w:t>
      </w:r>
      <w:proofErr w:type="spellStart"/>
      <w:r w:rsidRPr="00130AB2">
        <w:rPr>
          <w:rFonts w:ascii="Times New Roman" w:hAnsi="Times New Roman"/>
          <w:sz w:val="28"/>
          <w:szCs w:val="28"/>
        </w:rPr>
        <w:t>Lomachynska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I., </w:t>
      </w:r>
      <w:proofErr w:type="spellStart"/>
      <w:r w:rsidRPr="00130AB2">
        <w:rPr>
          <w:rFonts w:ascii="Times New Roman" w:hAnsi="Times New Roman"/>
          <w:sz w:val="28"/>
          <w:szCs w:val="28"/>
        </w:rPr>
        <w:t>Bychkova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N. </w:t>
      </w:r>
      <w:proofErr w:type="spellStart"/>
      <w:r w:rsidRPr="00130AB2">
        <w:rPr>
          <w:rFonts w:ascii="Times New Roman" w:hAnsi="Times New Roman"/>
          <w:sz w:val="28"/>
          <w:szCs w:val="28"/>
        </w:rPr>
        <w:t>Ensuring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Stability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оf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Ukrainian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Banking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System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in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Context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of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institutional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transformation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30AB2">
        <w:rPr>
          <w:rFonts w:ascii="Times New Roman" w:hAnsi="Times New Roman"/>
          <w:sz w:val="28"/>
          <w:szCs w:val="28"/>
        </w:rPr>
        <w:t>Scientific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bulletin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of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Polissia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. 2017. </w:t>
      </w:r>
      <w:proofErr w:type="spellStart"/>
      <w:r w:rsidRPr="00130AB2">
        <w:rPr>
          <w:rFonts w:ascii="Times New Roman" w:hAnsi="Times New Roman"/>
          <w:sz w:val="28"/>
          <w:szCs w:val="28"/>
        </w:rPr>
        <w:t>No</w:t>
      </w:r>
      <w:proofErr w:type="spellEnd"/>
      <w:r w:rsidRPr="00130AB2">
        <w:rPr>
          <w:rFonts w:ascii="Times New Roman" w:hAnsi="Times New Roman"/>
          <w:sz w:val="28"/>
          <w:szCs w:val="28"/>
        </w:rPr>
        <w:t>. 4 (12). P. 62-70.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Ломачинська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І. А., </w:t>
      </w:r>
      <w:proofErr w:type="spellStart"/>
      <w:r w:rsidRPr="00130AB2">
        <w:rPr>
          <w:rFonts w:ascii="Times New Roman" w:hAnsi="Times New Roman"/>
          <w:sz w:val="28"/>
          <w:szCs w:val="28"/>
        </w:rPr>
        <w:t>Мумладзе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А. О., </w:t>
      </w:r>
      <w:proofErr w:type="spellStart"/>
      <w:r w:rsidRPr="00130AB2">
        <w:rPr>
          <w:rFonts w:ascii="Times New Roman" w:hAnsi="Times New Roman"/>
          <w:sz w:val="28"/>
          <w:szCs w:val="28"/>
        </w:rPr>
        <w:t>Кесарь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Я. П. Вплив </w:t>
      </w:r>
      <w:proofErr w:type="spellStart"/>
      <w:r w:rsidRPr="00130AB2">
        <w:rPr>
          <w:rFonts w:ascii="Times New Roman" w:hAnsi="Times New Roman"/>
          <w:sz w:val="28"/>
          <w:szCs w:val="28"/>
        </w:rPr>
        <w:t>банкінгу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на розвиток національної економіки. Вісник Одеського національного університету. Економіка. 2020. Том 25, </w:t>
      </w:r>
      <w:proofErr w:type="spellStart"/>
      <w:r w:rsidRPr="00130AB2">
        <w:rPr>
          <w:rFonts w:ascii="Times New Roman" w:hAnsi="Times New Roman"/>
          <w:sz w:val="28"/>
          <w:szCs w:val="28"/>
        </w:rPr>
        <w:t>вип</w:t>
      </w:r>
      <w:proofErr w:type="spellEnd"/>
      <w:r w:rsidRPr="00130AB2">
        <w:rPr>
          <w:rFonts w:ascii="Times New Roman" w:hAnsi="Times New Roman"/>
          <w:sz w:val="28"/>
          <w:szCs w:val="28"/>
        </w:rPr>
        <w:t>. 2 (81). С. 29-36.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Kus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B. </w:t>
      </w:r>
      <w:proofErr w:type="spellStart"/>
      <w:r w:rsidRPr="00130AB2">
        <w:rPr>
          <w:rFonts w:ascii="Times New Roman" w:hAnsi="Times New Roman"/>
          <w:sz w:val="28"/>
          <w:szCs w:val="28"/>
        </w:rPr>
        <w:t>Financialization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and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Income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Inequality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in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OECD </w:t>
      </w:r>
      <w:proofErr w:type="spellStart"/>
      <w:r w:rsidRPr="00130AB2">
        <w:rPr>
          <w:rFonts w:ascii="Times New Roman" w:hAnsi="Times New Roman"/>
          <w:sz w:val="28"/>
          <w:szCs w:val="28"/>
        </w:rPr>
        <w:t>Nations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: 1995–2007. </w:t>
      </w:r>
      <w:proofErr w:type="spellStart"/>
      <w:r w:rsidRPr="00130AB2">
        <w:rPr>
          <w:rFonts w:ascii="Times New Roman" w:hAnsi="Times New Roman"/>
          <w:sz w:val="28"/>
          <w:szCs w:val="28"/>
        </w:rPr>
        <w:t>The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Economic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and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Social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Review</w:t>
      </w:r>
      <w:proofErr w:type="spellEnd"/>
      <w:r w:rsidRPr="00130AB2">
        <w:rPr>
          <w:rFonts w:ascii="Times New Roman" w:hAnsi="Times New Roman"/>
          <w:sz w:val="28"/>
          <w:szCs w:val="28"/>
        </w:rPr>
        <w:t>. 2012. 43(4). Р. 477–495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Assa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J. </w:t>
      </w:r>
      <w:proofErr w:type="spellStart"/>
      <w:r w:rsidRPr="00130AB2">
        <w:rPr>
          <w:rFonts w:ascii="Times New Roman" w:hAnsi="Times New Roman"/>
          <w:sz w:val="28"/>
          <w:szCs w:val="28"/>
        </w:rPr>
        <w:t>Financialization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and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its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consequences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130AB2">
        <w:rPr>
          <w:rFonts w:ascii="Times New Roman" w:hAnsi="Times New Roman"/>
          <w:sz w:val="28"/>
          <w:szCs w:val="28"/>
        </w:rPr>
        <w:t>the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OECD </w:t>
      </w:r>
      <w:proofErr w:type="spellStart"/>
      <w:r w:rsidRPr="00130AB2">
        <w:rPr>
          <w:rFonts w:ascii="Times New Roman" w:hAnsi="Times New Roman"/>
          <w:sz w:val="28"/>
          <w:szCs w:val="28"/>
        </w:rPr>
        <w:t>Experience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30AB2">
        <w:rPr>
          <w:rFonts w:ascii="Times New Roman" w:hAnsi="Times New Roman"/>
          <w:sz w:val="28"/>
          <w:szCs w:val="28"/>
        </w:rPr>
        <w:t>Finance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Research</w:t>
      </w:r>
      <w:proofErr w:type="spellEnd"/>
      <w:r w:rsidRPr="00130AB2">
        <w:rPr>
          <w:rFonts w:ascii="Times New Roman" w:hAnsi="Times New Roman"/>
          <w:sz w:val="28"/>
          <w:szCs w:val="28"/>
        </w:rPr>
        <w:t>. 2012. 1(1). Р. 35–39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 xml:space="preserve">І. О. Лютий, П. А. Мороз Суперечності процесів </w:t>
      </w:r>
      <w:proofErr w:type="spellStart"/>
      <w:r w:rsidRPr="00130AB2">
        <w:rPr>
          <w:rFonts w:ascii="Times New Roman" w:hAnsi="Times New Roman"/>
          <w:sz w:val="28"/>
          <w:szCs w:val="28"/>
        </w:rPr>
        <w:t>фінансіалізації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та їх вплив на економічне зростання в Україні.  Економіка України. 2014. № 4. С. 29-39.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 xml:space="preserve">Прямі іноземні інвестиції (ПІІ) в Україну. </w:t>
      </w:r>
      <w:proofErr w:type="spellStart"/>
      <w:r w:rsidRPr="00130AB2">
        <w:rPr>
          <w:rFonts w:ascii="Times New Roman" w:hAnsi="Times New Roman"/>
          <w:sz w:val="28"/>
          <w:szCs w:val="28"/>
        </w:rPr>
        <w:t>Minfin</w:t>
      </w:r>
      <w:proofErr w:type="spellEnd"/>
      <w:r w:rsidRPr="00130AB2">
        <w:rPr>
          <w:rFonts w:ascii="Times New Roman" w:hAnsi="Times New Roman"/>
          <w:sz w:val="28"/>
          <w:szCs w:val="28"/>
        </w:rPr>
        <w:t>. URL: index.minfin.com.ua/</w:t>
      </w:r>
      <w:proofErr w:type="spellStart"/>
      <w:r w:rsidRPr="00130AB2">
        <w:rPr>
          <w:rFonts w:ascii="Times New Roman" w:hAnsi="Times New Roman"/>
          <w:sz w:val="28"/>
          <w:szCs w:val="28"/>
        </w:rPr>
        <w:t>ua</w:t>
      </w:r>
      <w:proofErr w:type="spellEnd"/>
      <w:r w:rsidRPr="00130AB2">
        <w:rPr>
          <w:rFonts w:ascii="Times New Roman" w:hAnsi="Times New Roman"/>
          <w:sz w:val="28"/>
          <w:szCs w:val="28"/>
        </w:rPr>
        <w:t>/</w:t>
      </w:r>
      <w:proofErr w:type="spellStart"/>
      <w:r w:rsidRPr="00130AB2">
        <w:rPr>
          <w:rFonts w:ascii="Times New Roman" w:hAnsi="Times New Roman"/>
          <w:sz w:val="28"/>
          <w:szCs w:val="28"/>
        </w:rPr>
        <w:t>economy</w:t>
      </w:r>
      <w:proofErr w:type="spellEnd"/>
      <w:r w:rsidRPr="00130AB2">
        <w:rPr>
          <w:rFonts w:ascii="Times New Roman" w:hAnsi="Times New Roman"/>
          <w:sz w:val="28"/>
          <w:szCs w:val="28"/>
        </w:rPr>
        <w:t>/</w:t>
      </w:r>
      <w:proofErr w:type="spellStart"/>
      <w:r w:rsidRPr="00130AB2">
        <w:rPr>
          <w:rFonts w:ascii="Times New Roman" w:hAnsi="Times New Roman"/>
          <w:sz w:val="28"/>
          <w:szCs w:val="28"/>
        </w:rPr>
        <w:t>fdi</w:t>
      </w:r>
      <w:proofErr w:type="spellEnd"/>
      <w:r w:rsidRPr="00130AB2">
        <w:rPr>
          <w:rFonts w:ascii="Times New Roman" w:hAnsi="Times New Roman"/>
          <w:sz w:val="28"/>
          <w:szCs w:val="28"/>
        </w:rPr>
        <w:t>/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Сіташ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Т. Д. Фінансова політика держави: прагматика та проблематика. Академічний огляд. 2015.№ 1 (42). URL : ttp://acadrev.duan.edu.ua/images/stories/fi </w:t>
      </w:r>
      <w:proofErr w:type="spellStart"/>
      <w:r w:rsidRPr="00130AB2">
        <w:rPr>
          <w:rFonts w:ascii="Times New Roman" w:hAnsi="Times New Roman"/>
          <w:sz w:val="28"/>
          <w:szCs w:val="28"/>
        </w:rPr>
        <w:t>les</w:t>
      </w:r>
      <w:proofErr w:type="spellEnd"/>
      <w:r w:rsidRPr="00130AB2">
        <w:rPr>
          <w:rFonts w:ascii="Times New Roman" w:hAnsi="Times New Roman"/>
          <w:sz w:val="28"/>
          <w:szCs w:val="28"/>
        </w:rPr>
        <w:t>/2015/6.pdf.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 xml:space="preserve">Адаменко І. П. Фінансова політика як інструмент соціально-економічного розвитку країни </w:t>
      </w:r>
      <w:proofErr w:type="spellStart"/>
      <w:r w:rsidRPr="00130AB2">
        <w:rPr>
          <w:rFonts w:ascii="Times New Roman" w:hAnsi="Times New Roman"/>
          <w:sz w:val="28"/>
          <w:szCs w:val="28"/>
        </w:rPr>
        <w:t>Бізнесінформ</w:t>
      </w:r>
      <w:proofErr w:type="spellEnd"/>
      <w:r w:rsidRPr="00130AB2">
        <w:rPr>
          <w:rFonts w:ascii="Times New Roman" w:hAnsi="Times New Roman"/>
          <w:sz w:val="28"/>
          <w:szCs w:val="28"/>
        </w:rPr>
        <w:t>. 2014. № 3. С. 34-345.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lastRenderedPageBreak/>
        <w:t>Ванькович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Д. Теоретико-методологічні засади та механізм реалізації фінансової політики в Україні [Текст]: </w:t>
      </w:r>
      <w:proofErr w:type="spellStart"/>
      <w:r w:rsidRPr="00130AB2">
        <w:rPr>
          <w:rFonts w:ascii="Times New Roman" w:hAnsi="Times New Roman"/>
          <w:sz w:val="28"/>
          <w:szCs w:val="28"/>
        </w:rPr>
        <w:t>автореф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30AB2">
        <w:rPr>
          <w:rFonts w:ascii="Times New Roman" w:hAnsi="Times New Roman"/>
          <w:sz w:val="28"/>
          <w:szCs w:val="28"/>
        </w:rPr>
        <w:t>дис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.... д-ра </w:t>
      </w:r>
      <w:proofErr w:type="spellStart"/>
      <w:r w:rsidRPr="00130AB2">
        <w:rPr>
          <w:rFonts w:ascii="Times New Roman" w:hAnsi="Times New Roman"/>
          <w:sz w:val="28"/>
          <w:szCs w:val="28"/>
        </w:rPr>
        <w:t>екон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. наук: 08.00.08 / </w:t>
      </w:r>
      <w:proofErr w:type="spellStart"/>
      <w:r w:rsidRPr="00130AB2">
        <w:rPr>
          <w:rFonts w:ascii="Times New Roman" w:hAnsi="Times New Roman"/>
          <w:sz w:val="28"/>
          <w:szCs w:val="28"/>
        </w:rPr>
        <w:t>Ванькович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Данило Володимирович; Львів. </w:t>
      </w:r>
      <w:proofErr w:type="spellStart"/>
      <w:r w:rsidRPr="00130AB2">
        <w:rPr>
          <w:rFonts w:ascii="Times New Roman" w:hAnsi="Times New Roman"/>
          <w:sz w:val="28"/>
          <w:szCs w:val="28"/>
        </w:rPr>
        <w:t>нац</w:t>
      </w:r>
      <w:proofErr w:type="spellEnd"/>
      <w:r w:rsidRPr="00130AB2">
        <w:rPr>
          <w:rFonts w:ascii="Times New Roman" w:hAnsi="Times New Roman"/>
          <w:sz w:val="28"/>
          <w:szCs w:val="28"/>
        </w:rPr>
        <w:t>. ун-т ім. Івана Франка. Львів, 2015. 41 с.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Лагутін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В.Д. Економічна політика держави: сутність, етапи, механізми. URL : http://etet.org.ua/docs/ET_06_4_- 16_uk.pdf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5" w:hanging="425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Ещенко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П.С. </w:t>
      </w:r>
      <w:proofErr w:type="spellStart"/>
      <w:r w:rsidRPr="00130AB2">
        <w:rPr>
          <w:rFonts w:ascii="Times New Roman" w:hAnsi="Times New Roman"/>
          <w:sz w:val="28"/>
          <w:szCs w:val="28"/>
        </w:rPr>
        <w:t>Экономический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рост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без </w:t>
      </w:r>
      <w:proofErr w:type="spellStart"/>
      <w:r w:rsidRPr="00130AB2">
        <w:rPr>
          <w:rFonts w:ascii="Times New Roman" w:hAnsi="Times New Roman"/>
          <w:sz w:val="28"/>
          <w:szCs w:val="28"/>
        </w:rPr>
        <w:t>развития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130AB2">
        <w:rPr>
          <w:rFonts w:ascii="Times New Roman" w:hAnsi="Times New Roman"/>
          <w:sz w:val="28"/>
          <w:szCs w:val="28"/>
        </w:rPr>
        <w:t>причины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130AB2">
        <w:rPr>
          <w:rFonts w:ascii="Times New Roman" w:hAnsi="Times New Roman"/>
          <w:sz w:val="28"/>
          <w:szCs w:val="28"/>
        </w:rPr>
        <w:t>пути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инновационного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преобразования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экономики</w:t>
      </w:r>
      <w:proofErr w:type="spellEnd"/>
      <w:r w:rsidRPr="00130AB2">
        <w:rPr>
          <w:rFonts w:ascii="Times New Roman" w:hAnsi="Times New Roman"/>
          <w:sz w:val="28"/>
          <w:szCs w:val="28"/>
        </w:rPr>
        <w:t>.  Економіка України. 2013. № 10. С. 4-20.</w:t>
      </w:r>
    </w:p>
    <w:p w:rsidR="00DF5C01" w:rsidRDefault="00DF5C01" w:rsidP="00963C4C">
      <w:pPr>
        <w:pStyle w:val="a6"/>
        <w:numPr>
          <w:ilvl w:val="0"/>
          <w:numId w:val="12"/>
        </w:numPr>
        <w:spacing w:after="0" w:line="360" w:lineRule="auto"/>
        <w:ind w:left="425" w:hanging="425"/>
        <w:jc w:val="both"/>
        <w:rPr>
          <w:rFonts w:ascii="Times New Roman" w:hAnsi="Times New Roman"/>
          <w:sz w:val="28"/>
          <w:szCs w:val="28"/>
        </w:rPr>
      </w:pPr>
      <w:r w:rsidRPr="00130AB2">
        <w:rPr>
          <w:rFonts w:ascii="Times New Roman" w:hAnsi="Times New Roman"/>
          <w:sz w:val="28"/>
          <w:szCs w:val="28"/>
        </w:rPr>
        <w:t>Голуб С. М. Тенденції та особливості розвитку фінансових ринків світу та України. Наукові праці НДФІ. 2016. № 1 (74). С. 126-136.</w:t>
      </w:r>
    </w:p>
    <w:p w:rsidR="00DF5C01" w:rsidRPr="00963C4C" w:rsidRDefault="00DF5C01" w:rsidP="00963C4C">
      <w:pPr>
        <w:pStyle w:val="a6"/>
        <w:numPr>
          <w:ilvl w:val="0"/>
          <w:numId w:val="12"/>
        </w:numPr>
        <w:spacing w:after="0" w:line="360" w:lineRule="auto"/>
        <w:ind w:left="425" w:hanging="425"/>
        <w:jc w:val="both"/>
        <w:rPr>
          <w:rFonts w:ascii="Times New Roman" w:hAnsi="Times New Roman"/>
          <w:sz w:val="28"/>
          <w:szCs w:val="28"/>
        </w:rPr>
      </w:pPr>
      <w:r w:rsidRPr="00963C4C">
        <w:rPr>
          <w:rFonts w:ascii="Times New Roman" w:hAnsi="Times New Roman"/>
          <w:sz w:val="28"/>
          <w:szCs w:val="28"/>
          <w:lang w:eastAsia="uk-UA"/>
        </w:rPr>
        <w:t xml:space="preserve">Кузнєцов Е. А., </w:t>
      </w:r>
      <w:proofErr w:type="spellStart"/>
      <w:r w:rsidRPr="00963C4C">
        <w:rPr>
          <w:rFonts w:ascii="Times New Roman" w:hAnsi="Times New Roman"/>
          <w:sz w:val="28"/>
          <w:szCs w:val="28"/>
          <w:lang w:eastAsia="uk-UA"/>
        </w:rPr>
        <w:t>Ломачинська</w:t>
      </w:r>
      <w:proofErr w:type="spellEnd"/>
      <w:r w:rsidRPr="00963C4C">
        <w:rPr>
          <w:rFonts w:ascii="Times New Roman" w:hAnsi="Times New Roman"/>
          <w:sz w:val="28"/>
          <w:szCs w:val="28"/>
          <w:lang w:eastAsia="uk-UA"/>
        </w:rPr>
        <w:t xml:space="preserve"> І. А. Управлінські проблеми технологічного розвитку інноваційної економіки. </w:t>
      </w:r>
      <w:r w:rsidRPr="00963C4C">
        <w:rPr>
          <w:rFonts w:ascii="Times New Roman" w:hAnsi="Times New Roman"/>
          <w:sz w:val="28"/>
          <w:szCs w:val="28"/>
          <w:shd w:val="clear" w:color="auto" w:fill="FFFFFF"/>
          <w:lang w:eastAsia="uk-UA"/>
        </w:rPr>
        <w:t xml:space="preserve">Актуальні проблеми економіки і менеджменту: теорія, інновації та сучасна практика: </w:t>
      </w:r>
      <w:proofErr w:type="spellStart"/>
      <w:r w:rsidRPr="00963C4C">
        <w:rPr>
          <w:rFonts w:ascii="Times New Roman" w:hAnsi="Times New Roman"/>
          <w:sz w:val="28"/>
          <w:szCs w:val="28"/>
          <w:shd w:val="clear" w:color="auto" w:fill="FFFFFF"/>
          <w:lang w:eastAsia="uk-UA"/>
        </w:rPr>
        <w:t>мнографія</w:t>
      </w:r>
      <w:proofErr w:type="spellEnd"/>
      <w:r w:rsidRPr="00963C4C">
        <w:rPr>
          <w:rFonts w:ascii="Times New Roman" w:hAnsi="Times New Roman"/>
          <w:sz w:val="28"/>
          <w:szCs w:val="28"/>
          <w:shd w:val="clear" w:color="auto" w:fill="FFFFFF"/>
          <w:lang w:eastAsia="uk-UA"/>
        </w:rPr>
        <w:t xml:space="preserve">, книга восьма; за ред. </w:t>
      </w:r>
      <w:proofErr w:type="spellStart"/>
      <w:r w:rsidRPr="00963C4C">
        <w:rPr>
          <w:rFonts w:ascii="Times New Roman" w:hAnsi="Times New Roman"/>
          <w:sz w:val="28"/>
          <w:szCs w:val="28"/>
          <w:shd w:val="clear" w:color="auto" w:fill="FFFFFF"/>
          <w:lang w:eastAsia="uk-UA"/>
        </w:rPr>
        <w:t>д.е.н</w:t>
      </w:r>
      <w:proofErr w:type="spellEnd"/>
      <w:r w:rsidRPr="00963C4C">
        <w:rPr>
          <w:rFonts w:ascii="Times New Roman" w:hAnsi="Times New Roman"/>
          <w:sz w:val="28"/>
          <w:szCs w:val="28"/>
          <w:shd w:val="clear" w:color="auto" w:fill="FFFFFF"/>
          <w:lang w:eastAsia="uk-UA"/>
        </w:rPr>
        <w:t>., проф. Кузнєцова Е.А. Херсон: ОЛДІ-ПЛЮС, 2020. 424 с. С</w:t>
      </w:r>
      <w:r w:rsidRPr="00963C4C">
        <w:rPr>
          <w:rFonts w:ascii="Times New Roman" w:hAnsi="Times New Roman"/>
          <w:sz w:val="28"/>
          <w:szCs w:val="28"/>
          <w:lang w:eastAsia="uk-UA"/>
        </w:rPr>
        <w:t>. 330-349.</w:t>
      </w:r>
    </w:p>
    <w:p w:rsidR="00DF5C01" w:rsidRPr="00130AB2" w:rsidRDefault="00DF5C01" w:rsidP="00130AB2">
      <w:pPr>
        <w:pStyle w:val="a6"/>
        <w:numPr>
          <w:ilvl w:val="0"/>
          <w:numId w:val="12"/>
        </w:numPr>
        <w:spacing w:after="0" w:line="360" w:lineRule="auto"/>
        <w:ind w:left="425" w:hanging="425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30AB2">
        <w:rPr>
          <w:rFonts w:ascii="Times New Roman" w:hAnsi="Times New Roman"/>
          <w:sz w:val="28"/>
          <w:szCs w:val="28"/>
        </w:rPr>
        <w:t>Lomachynska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І. </w:t>
      </w:r>
      <w:proofErr w:type="spellStart"/>
      <w:r w:rsidRPr="00130AB2">
        <w:rPr>
          <w:rFonts w:ascii="Times New Roman" w:hAnsi="Times New Roman"/>
          <w:sz w:val="28"/>
          <w:szCs w:val="28"/>
        </w:rPr>
        <w:t>Modernization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of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structure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of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financial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systems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with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the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development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of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FinTech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30AB2">
        <w:rPr>
          <w:rFonts w:ascii="Times New Roman" w:hAnsi="Times New Roman"/>
          <w:sz w:val="28"/>
          <w:szCs w:val="28"/>
        </w:rPr>
        <w:t>Scientific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approaches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to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modernization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of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economic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system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130AB2">
        <w:rPr>
          <w:rFonts w:ascii="Times New Roman" w:hAnsi="Times New Roman"/>
          <w:sz w:val="28"/>
          <w:szCs w:val="28"/>
        </w:rPr>
        <w:t>development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trends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130AB2">
        <w:rPr>
          <w:rFonts w:ascii="Times New Roman" w:hAnsi="Times New Roman"/>
          <w:sz w:val="28"/>
          <w:szCs w:val="28"/>
        </w:rPr>
        <w:t>collective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30AB2">
        <w:rPr>
          <w:rFonts w:ascii="Times New Roman" w:hAnsi="Times New Roman"/>
          <w:sz w:val="28"/>
          <w:szCs w:val="28"/>
        </w:rPr>
        <w:t>monograph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30AB2">
        <w:rPr>
          <w:rFonts w:ascii="Times New Roman" w:hAnsi="Times New Roman"/>
          <w:sz w:val="28"/>
          <w:szCs w:val="28"/>
        </w:rPr>
        <w:t>Lviv-Toruń</w:t>
      </w:r>
      <w:proofErr w:type="spellEnd"/>
      <w:r w:rsidRPr="00130AB2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130AB2">
        <w:rPr>
          <w:rFonts w:ascii="Times New Roman" w:hAnsi="Times New Roman"/>
          <w:sz w:val="28"/>
          <w:szCs w:val="28"/>
        </w:rPr>
        <w:t>LihaPres</w:t>
      </w:r>
      <w:proofErr w:type="spellEnd"/>
      <w:r w:rsidRPr="00130AB2">
        <w:rPr>
          <w:rFonts w:ascii="Times New Roman" w:hAnsi="Times New Roman"/>
          <w:sz w:val="28"/>
          <w:szCs w:val="28"/>
        </w:rPr>
        <w:t>, 2020. Р. 363-382.</w:t>
      </w:r>
    </w:p>
    <w:p w:rsidR="00DF5C01" w:rsidRPr="00130AB2" w:rsidRDefault="00DF5C01" w:rsidP="00130AB2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color w:val="1B1F21"/>
          <w:sz w:val="28"/>
          <w:szCs w:val="28"/>
          <w:shd w:val="clear" w:color="auto" w:fill="FFFFFF"/>
        </w:rPr>
      </w:pPr>
    </w:p>
    <w:p w:rsidR="00DF5C01" w:rsidRPr="00130AB2" w:rsidRDefault="00DF5C01" w:rsidP="00852F8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sectPr w:rsidR="00DF5C01" w:rsidRPr="00130AB2" w:rsidSect="001A1B10">
      <w:headerReference w:type="default" r:id="rId8"/>
      <w:pgSz w:w="11906" w:h="16838"/>
      <w:pgMar w:top="1134" w:right="851" w:bottom="1134" w:left="1418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7297" w:rsidRDefault="00527297" w:rsidP="00143330">
      <w:pPr>
        <w:spacing w:after="0" w:line="240" w:lineRule="auto"/>
      </w:pPr>
      <w:r>
        <w:separator/>
      </w:r>
    </w:p>
  </w:endnote>
  <w:endnote w:type="continuationSeparator" w:id="0">
    <w:p w:rsidR="00527297" w:rsidRDefault="00527297" w:rsidP="001433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7297" w:rsidRDefault="00527297" w:rsidP="00143330">
      <w:pPr>
        <w:spacing w:after="0" w:line="240" w:lineRule="auto"/>
      </w:pPr>
      <w:r>
        <w:separator/>
      </w:r>
    </w:p>
  </w:footnote>
  <w:footnote w:type="continuationSeparator" w:id="0">
    <w:p w:rsidR="00527297" w:rsidRDefault="00527297" w:rsidP="001433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5C01" w:rsidRDefault="00DE396D">
    <w:pPr>
      <w:pStyle w:val="a7"/>
    </w:pPr>
    <w:r>
      <w:rPr>
        <w:noProof/>
        <w:lang w:eastAsia="uk-UA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6842760</wp:posOffset>
              </wp:positionH>
              <wp:positionV relativeFrom="page">
                <wp:posOffset>438785</wp:posOffset>
              </wp:positionV>
              <wp:extent cx="216535" cy="180975"/>
              <wp:effectExtent l="3810" t="63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5C01" w:rsidRDefault="00527297" w:rsidP="00D86BE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3EDF">
                            <w:rPr>
                              <w:noProof/>
                            </w:rPr>
                            <w:t>13</w: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538.8pt;margin-top:34.55pt;width:17.05pt;height:14.2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" filled="f" stroked="f">
              <v:textbox inset="0,0,0,0">
                <w:txbxContent>
                  <w:p w:rsidR="00DF5C01" w:rsidRDefault="00527297" w:rsidP="00D86BE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E3EDF">
                      <w:rPr>
                        <w:noProof/>
                      </w:rPr>
                      <w:t>13</w:t>
                    </w:r>
                    <w:r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D369C"/>
    <w:multiLevelType w:val="multilevel"/>
    <w:tmpl w:val="930E09D2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cs="Times New Roman" w:hint="default"/>
      </w:rPr>
    </w:lvl>
  </w:abstractNum>
  <w:abstractNum w:abstractNumId="1">
    <w:nsid w:val="10E43371"/>
    <w:multiLevelType w:val="hybridMultilevel"/>
    <w:tmpl w:val="6980E3D8"/>
    <w:lvl w:ilvl="0" w:tplc="7B7A6C8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12A91361"/>
    <w:multiLevelType w:val="multilevel"/>
    <w:tmpl w:val="585A02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2B620626"/>
    <w:multiLevelType w:val="multilevel"/>
    <w:tmpl w:val="5214245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cs="Times New Roman" w:hint="default"/>
      </w:rPr>
    </w:lvl>
  </w:abstractNum>
  <w:abstractNum w:abstractNumId="4">
    <w:nsid w:val="39B93C1F"/>
    <w:multiLevelType w:val="hybridMultilevel"/>
    <w:tmpl w:val="E738DC32"/>
    <w:lvl w:ilvl="0" w:tplc="9FA62822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5">
    <w:nsid w:val="3A7D1B21"/>
    <w:multiLevelType w:val="hybridMultilevel"/>
    <w:tmpl w:val="BB900B6A"/>
    <w:lvl w:ilvl="0" w:tplc="0DEA4E28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6">
    <w:nsid w:val="48A06EE6"/>
    <w:multiLevelType w:val="hybridMultilevel"/>
    <w:tmpl w:val="6D6E9EFA"/>
    <w:lvl w:ilvl="0" w:tplc="0422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0354867"/>
    <w:multiLevelType w:val="multilevel"/>
    <w:tmpl w:val="C2A6EFCE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3B765E8"/>
    <w:multiLevelType w:val="multilevel"/>
    <w:tmpl w:val="7FFE99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20D5741"/>
    <w:multiLevelType w:val="multilevel"/>
    <w:tmpl w:val="21007D5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>
    <w:nsid w:val="635F7DFE"/>
    <w:multiLevelType w:val="hybridMultilevel"/>
    <w:tmpl w:val="A8E0216C"/>
    <w:lvl w:ilvl="0" w:tplc="844E3242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i w:val="0"/>
      </w:r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>
    <w:nsid w:val="69552EE6"/>
    <w:multiLevelType w:val="hybridMultilevel"/>
    <w:tmpl w:val="EB3AD85E"/>
    <w:lvl w:ilvl="0" w:tplc="04220011">
      <w:start w:val="1"/>
      <w:numFmt w:val="decimal"/>
      <w:lvlText w:val="%1)"/>
      <w:lvlJc w:val="left"/>
      <w:pPr>
        <w:ind w:left="1429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2">
    <w:nsid w:val="7C244B05"/>
    <w:multiLevelType w:val="multilevel"/>
    <w:tmpl w:val="8180724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2"/>
  </w:num>
  <w:num w:numId="2">
    <w:abstractNumId w:val="12"/>
    <w:lvlOverride w:ilvl="0">
      <w:lvl w:ilvl="0">
        <w:numFmt w:val="decimal"/>
        <w:lvlText w:val="%1."/>
        <w:lvlJc w:val="left"/>
        <w:rPr>
          <w:rFonts w:cs="Times New Roman"/>
        </w:rPr>
      </w:lvl>
    </w:lvlOverride>
  </w:num>
  <w:num w:numId="3">
    <w:abstractNumId w:val="8"/>
  </w:num>
  <w:num w:numId="4">
    <w:abstractNumId w:val="0"/>
  </w:num>
  <w:num w:numId="5">
    <w:abstractNumId w:val="11"/>
  </w:num>
  <w:num w:numId="6">
    <w:abstractNumId w:val="5"/>
  </w:num>
  <w:num w:numId="7">
    <w:abstractNumId w:val="3"/>
  </w:num>
  <w:num w:numId="8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7"/>
  </w:num>
  <w:num w:numId="12">
    <w:abstractNumId w:val="6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19A"/>
    <w:rsid w:val="00012615"/>
    <w:rsid w:val="00072975"/>
    <w:rsid w:val="00104AC7"/>
    <w:rsid w:val="001252AE"/>
    <w:rsid w:val="00130AB2"/>
    <w:rsid w:val="00143330"/>
    <w:rsid w:val="00183821"/>
    <w:rsid w:val="00195BC7"/>
    <w:rsid w:val="001A1B10"/>
    <w:rsid w:val="001C6684"/>
    <w:rsid w:val="0022145F"/>
    <w:rsid w:val="00227379"/>
    <w:rsid w:val="002645C2"/>
    <w:rsid w:val="0026719A"/>
    <w:rsid w:val="00281E5B"/>
    <w:rsid w:val="002E5D00"/>
    <w:rsid w:val="0030159B"/>
    <w:rsid w:val="003165C0"/>
    <w:rsid w:val="00343A6F"/>
    <w:rsid w:val="00343F9B"/>
    <w:rsid w:val="003715DB"/>
    <w:rsid w:val="00384851"/>
    <w:rsid w:val="00386365"/>
    <w:rsid w:val="003A3916"/>
    <w:rsid w:val="003A6EE4"/>
    <w:rsid w:val="0041276D"/>
    <w:rsid w:val="00434FDE"/>
    <w:rsid w:val="0047448D"/>
    <w:rsid w:val="004A1F5E"/>
    <w:rsid w:val="004D25D6"/>
    <w:rsid w:val="004D6BCE"/>
    <w:rsid w:val="004E66BD"/>
    <w:rsid w:val="00527297"/>
    <w:rsid w:val="00532D48"/>
    <w:rsid w:val="00547118"/>
    <w:rsid w:val="00551447"/>
    <w:rsid w:val="00563A8F"/>
    <w:rsid w:val="005A5224"/>
    <w:rsid w:val="005B1DEC"/>
    <w:rsid w:val="005E6810"/>
    <w:rsid w:val="005F1EE0"/>
    <w:rsid w:val="005F7652"/>
    <w:rsid w:val="006226A2"/>
    <w:rsid w:val="006444A9"/>
    <w:rsid w:val="006623AE"/>
    <w:rsid w:val="006808B3"/>
    <w:rsid w:val="006C2828"/>
    <w:rsid w:val="006C334E"/>
    <w:rsid w:val="006E72F0"/>
    <w:rsid w:val="00743AC3"/>
    <w:rsid w:val="00744E18"/>
    <w:rsid w:val="00755BEF"/>
    <w:rsid w:val="00775A92"/>
    <w:rsid w:val="00777832"/>
    <w:rsid w:val="007835B9"/>
    <w:rsid w:val="007B537A"/>
    <w:rsid w:val="007E3EDF"/>
    <w:rsid w:val="007F509B"/>
    <w:rsid w:val="008200DE"/>
    <w:rsid w:val="008317E0"/>
    <w:rsid w:val="00852F89"/>
    <w:rsid w:val="008844F0"/>
    <w:rsid w:val="00886228"/>
    <w:rsid w:val="00887CB3"/>
    <w:rsid w:val="008A78D9"/>
    <w:rsid w:val="00907D9C"/>
    <w:rsid w:val="00916201"/>
    <w:rsid w:val="00931372"/>
    <w:rsid w:val="00963C4C"/>
    <w:rsid w:val="00964ACB"/>
    <w:rsid w:val="00994B77"/>
    <w:rsid w:val="009A3421"/>
    <w:rsid w:val="009D30B6"/>
    <w:rsid w:val="009D4213"/>
    <w:rsid w:val="00A507EE"/>
    <w:rsid w:val="00A51806"/>
    <w:rsid w:val="00A60355"/>
    <w:rsid w:val="00AA300B"/>
    <w:rsid w:val="00AF714D"/>
    <w:rsid w:val="00B02630"/>
    <w:rsid w:val="00B1192C"/>
    <w:rsid w:val="00B11CF8"/>
    <w:rsid w:val="00B3409F"/>
    <w:rsid w:val="00B36A7E"/>
    <w:rsid w:val="00B40FBD"/>
    <w:rsid w:val="00B4614E"/>
    <w:rsid w:val="00B61B95"/>
    <w:rsid w:val="00B647C8"/>
    <w:rsid w:val="00BD2D9B"/>
    <w:rsid w:val="00C13F87"/>
    <w:rsid w:val="00C50F34"/>
    <w:rsid w:val="00C521C2"/>
    <w:rsid w:val="00C6029E"/>
    <w:rsid w:val="00C76BD0"/>
    <w:rsid w:val="00CF1A97"/>
    <w:rsid w:val="00CF764F"/>
    <w:rsid w:val="00D12849"/>
    <w:rsid w:val="00D77A7F"/>
    <w:rsid w:val="00D86BE7"/>
    <w:rsid w:val="00D93146"/>
    <w:rsid w:val="00DB497E"/>
    <w:rsid w:val="00DD5B6C"/>
    <w:rsid w:val="00DE396D"/>
    <w:rsid w:val="00DE40EB"/>
    <w:rsid w:val="00DF5C01"/>
    <w:rsid w:val="00E47A83"/>
    <w:rsid w:val="00E67211"/>
    <w:rsid w:val="00E71F53"/>
    <w:rsid w:val="00E91FC5"/>
    <w:rsid w:val="00EC1905"/>
    <w:rsid w:val="00EC4561"/>
    <w:rsid w:val="00ED2DDC"/>
    <w:rsid w:val="00EF7F9D"/>
    <w:rsid w:val="00F028FF"/>
    <w:rsid w:val="00F05A5C"/>
    <w:rsid w:val="00F26C49"/>
    <w:rsid w:val="00F342E8"/>
    <w:rsid w:val="00F53649"/>
    <w:rsid w:val="00F6226E"/>
    <w:rsid w:val="00F77C23"/>
    <w:rsid w:val="00FE0B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1E5B"/>
    <w:pPr>
      <w:spacing w:after="200" w:line="276" w:lineRule="auto"/>
      <w:jc w:val="center"/>
    </w:pPr>
    <w:rPr>
      <w:lang w:val="uk-UA" w:eastAsia="en-US"/>
    </w:rPr>
  </w:style>
  <w:style w:type="paragraph" w:styleId="5">
    <w:name w:val="heading 5"/>
    <w:basedOn w:val="a"/>
    <w:next w:val="a"/>
    <w:link w:val="50"/>
    <w:uiPriority w:val="99"/>
    <w:qFormat/>
    <w:rsid w:val="00EC1905"/>
    <w:pPr>
      <w:keepNext/>
      <w:widowControl w:val="0"/>
      <w:spacing w:after="0" w:line="240" w:lineRule="auto"/>
      <w:jc w:val="left"/>
      <w:outlineLvl w:val="4"/>
    </w:pPr>
    <w:rPr>
      <w:rFonts w:ascii="Times New Roman" w:eastAsia="Times New Roman" w:hAnsi="Times New Roman"/>
      <w:b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basedOn w:val="a0"/>
    <w:link w:val="5"/>
    <w:uiPriority w:val="99"/>
    <w:semiHidden/>
    <w:locked/>
    <w:rsid w:val="00EC1905"/>
    <w:rPr>
      <w:rFonts w:ascii="Times New Roman" w:hAnsi="Times New Roman" w:cs="Times New Roman"/>
      <w:b/>
      <w:sz w:val="20"/>
      <w:szCs w:val="20"/>
      <w:lang w:eastAsia="ru-RU"/>
    </w:rPr>
  </w:style>
  <w:style w:type="paragraph" w:styleId="a3">
    <w:name w:val="Normal (Web)"/>
    <w:basedOn w:val="a"/>
    <w:uiPriority w:val="99"/>
    <w:rsid w:val="0026719A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apple-tab-span">
    <w:name w:val="apple-tab-span"/>
    <w:basedOn w:val="a0"/>
    <w:uiPriority w:val="99"/>
    <w:rsid w:val="0026719A"/>
    <w:rPr>
      <w:rFonts w:cs="Times New Roman"/>
    </w:rPr>
  </w:style>
  <w:style w:type="paragraph" w:styleId="a4">
    <w:name w:val="Balloon Text"/>
    <w:basedOn w:val="a"/>
    <w:link w:val="a5"/>
    <w:uiPriority w:val="99"/>
    <w:semiHidden/>
    <w:rsid w:val="002671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26719A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99"/>
    <w:qFormat/>
    <w:rsid w:val="00143330"/>
    <w:pPr>
      <w:ind w:left="720"/>
      <w:contextualSpacing/>
    </w:pPr>
  </w:style>
  <w:style w:type="paragraph" w:styleId="a7">
    <w:name w:val="header"/>
    <w:basedOn w:val="a"/>
    <w:link w:val="a8"/>
    <w:uiPriority w:val="99"/>
    <w:semiHidden/>
    <w:rsid w:val="0014333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locked/>
    <w:rsid w:val="00143330"/>
    <w:rPr>
      <w:rFonts w:cs="Times New Roman"/>
    </w:rPr>
  </w:style>
  <w:style w:type="paragraph" w:styleId="a9">
    <w:name w:val="footer"/>
    <w:basedOn w:val="a"/>
    <w:link w:val="aa"/>
    <w:uiPriority w:val="99"/>
    <w:semiHidden/>
    <w:rsid w:val="0014333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locked/>
    <w:rsid w:val="00143330"/>
    <w:rPr>
      <w:rFonts w:cs="Times New Roman"/>
    </w:rPr>
  </w:style>
  <w:style w:type="paragraph" w:styleId="ab">
    <w:name w:val="footnote text"/>
    <w:basedOn w:val="a"/>
    <w:link w:val="ac"/>
    <w:uiPriority w:val="99"/>
    <w:rsid w:val="00563A8F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0"/>
    <w:link w:val="ab"/>
    <w:uiPriority w:val="99"/>
    <w:locked/>
    <w:rsid w:val="00563A8F"/>
    <w:rPr>
      <w:rFonts w:cs="Times New Roman"/>
      <w:sz w:val="20"/>
      <w:szCs w:val="20"/>
    </w:rPr>
  </w:style>
  <w:style w:type="character" w:styleId="ad">
    <w:name w:val="footnote reference"/>
    <w:basedOn w:val="a0"/>
    <w:uiPriority w:val="99"/>
    <w:rsid w:val="00563A8F"/>
    <w:rPr>
      <w:rFonts w:cs="Times New Roman"/>
      <w:vertAlign w:val="superscript"/>
    </w:rPr>
  </w:style>
  <w:style w:type="character" w:styleId="ae">
    <w:name w:val="Emphasis"/>
    <w:basedOn w:val="a0"/>
    <w:uiPriority w:val="99"/>
    <w:qFormat/>
    <w:rsid w:val="00907D9C"/>
    <w:rPr>
      <w:rFonts w:cs="Times New Roman"/>
      <w:i/>
      <w:iCs/>
    </w:rPr>
  </w:style>
  <w:style w:type="paragraph" w:styleId="af">
    <w:name w:val="Body Text"/>
    <w:basedOn w:val="a"/>
    <w:link w:val="af0"/>
    <w:uiPriority w:val="99"/>
    <w:rsid w:val="003A3916"/>
    <w:pPr>
      <w:widowControl w:val="0"/>
      <w:autoSpaceDE w:val="0"/>
      <w:autoSpaceDN w:val="0"/>
      <w:spacing w:after="0" w:line="240" w:lineRule="auto"/>
      <w:jc w:val="left"/>
    </w:pPr>
    <w:rPr>
      <w:rFonts w:ascii="Times New Roman" w:eastAsia="Times New Roman" w:hAnsi="Times New Roman"/>
      <w:sz w:val="28"/>
      <w:szCs w:val="28"/>
    </w:rPr>
  </w:style>
  <w:style w:type="character" w:customStyle="1" w:styleId="af0">
    <w:name w:val="Основной текст Знак"/>
    <w:basedOn w:val="a0"/>
    <w:link w:val="af"/>
    <w:uiPriority w:val="99"/>
    <w:locked/>
    <w:rsid w:val="003A3916"/>
    <w:rPr>
      <w:rFonts w:ascii="Times New Roman" w:hAnsi="Times New Roman" w:cs="Times New Roman"/>
      <w:sz w:val="28"/>
      <w:szCs w:val="28"/>
    </w:rPr>
  </w:style>
  <w:style w:type="table" w:styleId="af1">
    <w:name w:val="Table Grid"/>
    <w:basedOn w:val="a1"/>
    <w:uiPriority w:val="99"/>
    <w:rsid w:val="00DD5B6C"/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Strong"/>
    <w:basedOn w:val="a0"/>
    <w:uiPriority w:val="99"/>
    <w:qFormat/>
    <w:rsid w:val="00DD5B6C"/>
    <w:rPr>
      <w:rFonts w:cs="Times New Roman"/>
      <w:b/>
      <w:bCs/>
    </w:rPr>
  </w:style>
  <w:style w:type="character" w:styleId="af3">
    <w:name w:val="Hyperlink"/>
    <w:basedOn w:val="a0"/>
    <w:uiPriority w:val="99"/>
    <w:rsid w:val="009D4213"/>
    <w:rPr>
      <w:rFonts w:cs="Times New Roman"/>
      <w:color w:val="0000FF"/>
      <w:u w:val="single"/>
    </w:rPr>
  </w:style>
  <w:style w:type="paragraph" w:customStyle="1" w:styleId="1">
    <w:name w:val="Стиль1"/>
    <w:basedOn w:val="a"/>
    <w:uiPriority w:val="99"/>
    <w:rsid w:val="00994B77"/>
    <w:pPr>
      <w:spacing w:after="80" w:line="360" w:lineRule="auto"/>
      <w:jc w:val="both"/>
    </w:pPr>
    <w:rPr>
      <w:rFonts w:ascii="Times New Roman" w:eastAsia="Times New Roman" w:hAnsi="Times New Roman"/>
      <w:sz w:val="28"/>
      <w:szCs w:val="28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1E5B"/>
    <w:pPr>
      <w:spacing w:after="200" w:line="276" w:lineRule="auto"/>
      <w:jc w:val="center"/>
    </w:pPr>
    <w:rPr>
      <w:lang w:val="uk-UA" w:eastAsia="en-US"/>
    </w:rPr>
  </w:style>
  <w:style w:type="paragraph" w:styleId="5">
    <w:name w:val="heading 5"/>
    <w:basedOn w:val="a"/>
    <w:next w:val="a"/>
    <w:link w:val="50"/>
    <w:uiPriority w:val="99"/>
    <w:qFormat/>
    <w:rsid w:val="00EC1905"/>
    <w:pPr>
      <w:keepNext/>
      <w:widowControl w:val="0"/>
      <w:spacing w:after="0" w:line="240" w:lineRule="auto"/>
      <w:jc w:val="left"/>
      <w:outlineLvl w:val="4"/>
    </w:pPr>
    <w:rPr>
      <w:rFonts w:ascii="Times New Roman" w:eastAsia="Times New Roman" w:hAnsi="Times New Roman"/>
      <w:b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basedOn w:val="a0"/>
    <w:link w:val="5"/>
    <w:uiPriority w:val="99"/>
    <w:semiHidden/>
    <w:locked/>
    <w:rsid w:val="00EC1905"/>
    <w:rPr>
      <w:rFonts w:ascii="Times New Roman" w:hAnsi="Times New Roman" w:cs="Times New Roman"/>
      <w:b/>
      <w:sz w:val="20"/>
      <w:szCs w:val="20"/>
      <w:lang w:eastAsia="ru-RU"/>
    </w:rPr>
  </w:style>
  <w:style w:type="paragraph" w:styleId="a3">
    <w:name w:val="Normal (Web)"/>
    <w:basedOn w:val="a"/>
    <w:uiPriority w:val="99"/>
    <w:rsid w:val="0026719A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apple-tab-span">
    <w:name w:val="apple-tab-span"/>
    <w:basedOn w:val="a0"/>
    <w:uiPriority w:val="99"/>
    <w:rsid w:val="0026719A"/>
    <w:rPr>
      <w:rFonts w:cs="Times New Roman"/>
    </w:rPr>
  </w:style>
  <w:style w:type="paragraph" w:styleId="a4">
    <w:name w:val="Balloon Text"/>
    <w:basedOn w:val="a"/>
    <w:link w:val="a5"/>
    <w:uiPriority w:val="99"/>
    <w:semiHidden/>
    <w:rsid w:val="002671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26719A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99"/>
    <w:qFormat/>
    <w:rsid w:val="00143330"/>
    <w:pPr>
      <w:ind w:left="720"/>
      <w:contextualSpacing/>
    </w:pPr>
  </w:style>
  <w:style w:type="paragraph" w:styleId="a7">
    <w:name w:val="header"/>
    <w:basedOn w:val="a"/>
    <w:link w:val="a8"/>
    <w:uiPriority w:val="99"/>
    <w:semiHidden/>
    <w:rsid w:val="0014333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locked/>
    <w:rsid w:val="00143330"/>
    <w:rPr>
      <w:rFonts w:cs="Times New Roman"/>
    </w:rPr>
  </w:style>
  <w:style w:type="paragraph" w:styleId="a9">
    <w:name w:val="footer"/>
    <w:basedOn w:val="a"/>
    <w:link w:val="aa"/>
    <w:uiPriority w:val="99"/>
    <w:semiHidden/>
    <w:rsid w:val="0014333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locked/>
    <w:rsid w:val="00143330"/>
    <w:rPr>
      <w:rFonts w:cs="Times New Roman"/>
    </w:rPr>
  </w:style>
  <w:style w:type="paragraph" w:styleId="ab">
    <w:name w:val="footnote text"/>
    <w:basedOn w:val="a"/>
    <w:link w:val="ac"/>
    <w:uiPriority w:val="99"/>
    <w:rsid w:val="00563A8F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0"/>
    <w:link w:val="ab"/>
    <w:uiPriority w:val="99"/>
    <w:locked/>
    <w:rsid w:val="00563A8F"/>
    <w:rPr>
      <w:rFonts w:cs="Times New Roman"/>
      <w:sz w:val="20"/>
      <w:szCs w:val="20"/>
    </w:rPr>
  </w:style>
  <w:style w:type="character" w:styleId="ad">
    <w:name w:val="footnote reference"/>
    <w:basedOn w:val="a0"/>
    <w:uiPriority w:val="99"/>
    <w:rsid w:val="00563A8F"/>
    <w:rPr>
      <w:rFonts w:cs="Times New Roman"/>
      <w:vertAlign w:val="superscript"/>
    </w:rPr>
  </w:style>
  <w:style w:type="character" w:styleId="ae">
    <w:name w:val="Emphasis"/>
    <w:basedOn w:val="a0"/>
    <w:uiPriority w:val="99"/>
    <w:qFormat/>
    <w:rsid w:val="00907D9C"/>
    <w:rPr>
      <w:rFonts w:cs="Times New Roman"/>
      <w:i/>
      <w:iCs/>
    </w:rPr>
  </w:style>
  <w:style w:type="paragraph" w:styleId="af">
    <w:name w:val="Body Text"/>
    <w:basedOn w:val="a"/>
    <w:link w:val="af0"/>
    <w:uiPriority w:val="99"/>
    <w:rsid w:val="003A3916"/>
    <w:pPr>
      <w:widowControl w:val="0"/>
      <w:autoSpaceDE w:val="0"/>
      <w:autoSpaceDN w:val="0"/>
      <w:spacing w:after="0" w:line="240" w:lineRule="auto"/>
      <w:jc w:val="left"/>
    </w:pPr>
    <w:rPr>
      <w:rFonts w:ascii="Times New Roman" w:eastAsia="Times New Roman" w:hAnsi="Times New Roman"/>
      <w:sz w:val="28"/>
      <w:szCs w:val="28"/>
    </w:rPr>
  </w:style>
  <w:style w:type="character" w:customStyle="1" w:styleId="af0">
    <w:name w:val="Основной текст Знак"/>
    <w:basedOn w:val="a0"/>
    <w:link w:val="af"/>
    <w:uiPriority w:val="99"/>
    <w:locked/>
    <w:rsid w:val="003A3916"/>
    <w:rPr>
      <w:rFonts w:ascii="Times New Roman" w:hAnsi="Times New Roman" w:cs="Times New Roman"/>
      <w:sz w:val="28"/>
      <w:szCs w:val="28"/>
    </w:rPr>
  </w:style>
  <w:style w:type="table" w:styleId="af1">
    <w:name w:val="Table Grid"/>
    <w:basedOn w:val="a1"/>
    <w:uiPriority w:val="99"/>
    <w:rsid w:val="00DD5B6C"/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Strong"/>
    <w:basedOn w:val="a0"/>
    <w:uiPriority w:val="99"/>
    <w:qFormat/>
    <w:rsid w:val="00DD5B6C"/>
    <w:rPr>
      <w:rFonts w:cs="Times New Roman"/>
      <w:b/>
      <w:bCs/>
    </w:rPr>
  </w:style>
  <w:style w:type="character" w:styleId="af3">
    <w:name w:val="Hyperlink"/>
    <w:basedOn w:val="a0"/>
    <w:uiPriority w:val="99"/>
    <w:rsid w:val="009D4213"/>
    <w:rPr>
      <w:rFonts w:cs="Times New Roman"/>
      <w:color w:val="0000FF"/>
      <w:u w:val="single"/>
    </w:rPr>
  </w:style>
  <w:style w:type="paragraph" w:customStyle="1" w:styleId="1">
    <w:name w:val="Стиль1"/>
    <w:basedOn w:val="a"/>
    <w:uiPriority w:val="99"/>
    <w:rsid w:val="00994B77"/>
    <w:pPr>
      <w:spacing w:after="80" w:line="360" w:lineRule="auto"/>
      <w:jc w:val="both"/>
    </w:pPr>
    <w:rPr>
      <w:rFonts w:ascii="Times New Roman" w:eastAsia="Times New Roman" w:hAnsi="Times New Roman"/>
      <w:sz w:val="28"/>
      <w:szCs w:val="28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578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8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780095">
          <w:marLeft w:val="2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80099">
          <w:marLeft w:val="1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80103">
          <w:marLeft w:val="11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78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8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8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8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8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8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80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780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8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80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8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80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8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8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780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8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8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13262</Words>
  <Characters>7560</Characters>
  <Application>Microsoft Office Word</Application>
  <DocSecurity>0</DocSecurity>
  <Lines>63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эпф</dc:creator>
  <cp:lastModifiedBy>libonu</cp:lastModifiedBy>
  <cp:revision>2</cp:revision>
  <dcterms:created xsi:type="dcterms:W3CDTF">2021-06-08T11:12:00Z</dcterms:created>
  <dcterms:modified xsi:type="dcterms:W3CDTF">2021-06-08T11:12:00Z</dcterms:modified>
</cp:coreProperties>
</file>