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0FC3" w:rsidRPr="00540FC3" w:rsidRDefault="00540FC3" w:rsidP="00540FC3">
      <w:pPr>
        <w:widowControl w:val="0"/>
        <w:autoSpaceDE w:val="0"/>
        <w:autoSpaceDN w:val="0"/>
        <w:spacing w:before="159" w:after="0" w:line="357" w:lineRule="auto"/>
        <w:ind w:left="1875" w:right="1312"/>
        <w:jc w:val="center"/>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491C729E" wp14:editId="6365FB93">
                <wp:simplePos x="0" y="0"/>
                <wp:positionH relativeFrom="column">
                  <wp:posOffset>6229985</wp:posOffset>
                </wp:positionH>
                <wp:positionV relativeFrom="paragraph">
                  <wp:posOffset>-626745</wp:posOffset>
                </wp:positionV>
                <wp:extent cx="140335" cy="95250"/>
                <wp:effectExtent l="0" t="0" r="12065" b="19050"/>
                <wp:wrapNone/>
                <wp:docPr id="30" name="Прямо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0335" cy="9525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6F21E2" id="Прямоугольник 5" o:spid="_x0000_s1026" style="position:absolute;margin-left:490.55pt;margin-top:-49.35pt;width:11.05pt;height: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" fillcolor="window" strokecolor="window" strokeweight="1pt">
                <v:path arrowok="t"/>
              </v:rect>
            </w:pict>
          </mc:Fallback>
        </mc:AlternateContent>
      </w:r>
      <w:r w:rsidRPr="00540FC3">
        <w:rPr>
          <w:rFonts w:ascii="Times New Roman" w:eastAsia="Times New Roman" w:hAnsi="Times New Roman" w:cs="Times New Roman"/>
          <w:color w:val="000000" w:themeColor="text1"/>
          <w:sz w:val="28"/>
          <w:szCs w:val="28"/>
          <w:lang w:val="uk-UA"/>
        </w:rPr>
        <w:t>Одеський</w:t>
      </w:r>
      <w:r w:rsidRPr="00540FC3">
        <w:rPr>
          <w:rFonts w:ascii="Times New Roman" w:eastAsia="Times New Roman" w:hAnsi="Times New Roman" w:cs="Times New Roman"/>
          <w:color w:val="000000" w:themeColor="text1"/>
          <w:spacing w:val="-8"/>
          <w:sz w:val="28"/>
          <w:szCs w:val="28"/>
          <w:lang w:val="uk-UA"/>
        </w:rPr>
        <w:t xml:space="preserve"> </w:t>
      </w:r>
      <w:r w:rsidRPr="00540FC3">
        <w:rPr>
          <w:rFonts w:ascii="Times New Roman" w:eastAsia="Times New Roman" w:hAnsi="Times New Roman" w:cs="Times New Roman"/>
          <w:color w:val="000000" w:themeColor="text1"/>
          <w:sz w:val="28"/>
          <w:szCs w:val="28"/>
          <w:lang w:val="uk-UA"/>
        </w:rPr>
        <w:t>національний</w:t>
      </w:r>
      <w:r w:rsidRPr="00540FC3">
        <w:rPr>
          <w:rFonts w:ascii="Times New Roman" w:eastAsia="Times New Roman" w:hAnsi="Times New Roman" w:cs="Times New Roman"/>
          <w:color w:val="000000" w:themeColor="text1"/>
          <w:spacing w:val="-7"/>
          <w:sz w:val="28"/>
          <w:szCs w:val="28"/>
          <w:lang w:val="uk-UA"/>
        </w:rPr>
        <w:t xml:space="preserve"> </w:t>
      </w:r>
      <w:r w:rsidRPr="00540FC3">
        <w:rPr>
          <w:rFonts w:ascii="Times New Roman" w:eastAsia="Times New Roman" w:hAnsi="Times New Roman" w:cs="Times New Roman"/>
          <w:color w:val="000000" w:themeColor="text1"/>
          <w:sz w:val="28"/>
          <w:szCs w:val="28"/>
          <w:lang w:val="uk-UA"/>
        </w:rPr>
        <w:t>університет</w:t>
      </w:r>
      <w:r w:rsidRPr="00540FC3">
        <w:rPr>
          <w:rFonts w:ascii="Times New Roman" w:eastAsia="Times New Roman" w:hAnsi="Times New Roman" w:cs="Times New Roman"/>
          <w:color w:val="000000" w:themeColor="text1"/>
          <w:spacing w:val="-5"/>
          <w:sz w:val="28"/>
          <w:szCs w:val="28"/>
          <w:lang w:val="uk-UA"/>
        </w:rPr>
        <w:t xml:space="preserve"> </w:t>
      </w:r>
      <w:r w:rsidRPr="00540FC3">
        <w:rPr>
          <w:rFonts w:ascii="Times New Roman" w:eastAsia="Times New Roman" w:hAnsi="Times New Roman" w:cs="Times New Roman"/>
          <w:color w:val="000000" w:themeColor="text1"/>
          <w:sz w:val="28"/>
          <w:szCs w:val="28"/>
          <w:lang w:val="uk-UA"/>
        </w:rPr>
        <w:t>імені</w:t>
      </w:r>
      <w:r w:rsidRPr="00540FC3">
        <w:rPr>
          <w:rFonts w:ascii="Times New Roman" w:eastAsia="Times New Roman" w:hAnsi="Times New Roman" w:cs="Times New Roman"/>
          <w:color w:val="000000" w:themeColor="text1"/>
          <w:spacing w:val="-12"/>
          <w:sz w:val="28"/>
          <w:szCs w:val="28"/>
          <w:lang w:val="uk-UA"/>
        </w:rPr>
        <w:t xml:space="preserve"> </w:t>
      </w:r>
      <w:r w:rsidRPr="00540FC3">
        <w:rPr>
          <w:rFonts w:ascii="Times New Roman" w:eastAsia="Times New Roman" w:hAnsi="Times New Roman" w:cs="Times New Roman"/>
          <w:color w:val="000000" w:themeColor="text1"/>
          <w:sz w:val="28"/>
          <w:szCs w:val="28"/>
          <w:lang w:val="uk-UA"/>
        </w:rPr>
        <w:t>І.І.</w:t>
      </w:r>
      <w:r w:rsidRPr="00540FC3">
        <w:rPr>
          <w:rFonts w:ascii="Times New Roman" w:eastAsia="Times New Roman" w:hAnsi="Times New Roman" w:cs="Times New Roman"/>
          <w:color w:val="000000" w:themeColor="text1"/>
          <w:spacing w:val="-4"/>
          <w:sz w:val="28"/>
          <w:szCs w:val="28"/>
          <w:lang w:val="uk-UA"/>
        </w:rPr>
        <w:t xml:space="preserve"> </w:t>
      </w:r>
      <w:r w:rsidRPr="00540FC3">
        <w:rPr>
          <w:rFonts w:ascii="Times New Roman" w:eastAsia="Times New Roman" w:hAnsi="Times New Roman" w:cs="Times New Roman"/>
          <w:color w:val="000000" w:themeColor="text1"/>
          <w:sz w:val="28"/>
          <w:szCs w:val="28"/>
          <w:lang w:val="uk-UA"/>
        </w:rPr>
        <w:t>Мечникова</w:t>
      </w:r>
      <w:r w:rsidRPr="00540FC3">
        <w:rPr>
          <w:rFonts w:ascii="Times New Roman" w:eastAsia="Times New Roman" w:hAnsi="Times New Roman" w:cs="Times New Roman"/>
          <w:color w:val="000000" w:themeColor="text1"/>
          <w:spacing w:val="-67"/>
          <w:sz w:val="28"/>
          <w:szCs w:val="28"/>
          <w:lang w:val="uk-UA"/>
        </w:rPr>
        <w:t xml:space="preserve"> </w:t>
      </w:r>
      <w:r w:rsidRPr="00540FC3">
        <w:rPr>
          <w:rFonts w:ascii="Times New Roman" w:eastAsia="Times New Roman" w:hAnsi="Times New Roman" w:cs="Times New Roman"/>
          <w:color w:val="000000" w:themeColor="text1"/>
          <w:sz w:val="28"/>
          <w:szCs w:val="28"/>
          <w:lang w:val="uk-UA"/>
        </w:rPr>
        <w:t>Економіко-правовий факультет</w:t>
      </w:r>
    </w:p>
    <w:p w:rsidR="00540FC3" w:rsidRPr="00540FC3" w:rsidRDefault="00540FC3" w:rsidP="00540FC3">
      <w:pPr>
        <w:widowControl w:val="0"/>
        <w:autoSpaceDE w:val="0"/>
        <w:autoSpaceDN w:val="0"/>
        <w:spacing w:before="5" w:after="0" w:line="240" w:lineRule="auto"/>
        <w:ind w:left="1875" w:right="1309"/>
        <w:jc w:val="center"/>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Кафедра</w:t>
      </w:r>
      <w:r w:rsidRPr="00540FC3">
        <w:rPr>
          <w:rFonts w:ascii="Times New Roman" w:eastAsia="Times New Roman" w:hAnsi="Times New Roman" w:cs="Times New Roman"/>
          <w:color w:val="000000" w:themeColor="text1"/>
          <w:spacing w:val="-4"/>
          <w:sz w:val="28"/>
          <w:szCs w:val="28"/>
          <w:lang w:val="uk-UA"/>
        </w:rPr>
        <w:t xml:space="preserve"> </w:t>
      </w:r>
      <w:r w:rsidRPr="00540FC3">
        <w:rPr>
          <w:rFonts w:ascii="Times New Roman" w:eastAsia="Times New Roman" w:hAnsi="Times New Roman" w:cs="Times New Roman"/>
          <w:color w:val="000000" w:themeColor="text1"/>
          <w:sz w:val="28"/>
          <w:szCs w:val="28"/>
          <w:lang w:val="uk-UA"/>
        </w:rPr>
        <w:t>менеджменту</w:t>
      </w:r>
      <w:r w:rsidRPr="00540FC3">
        <w:rPr>
          <w:rFonts w:ascii="Times New Roman" w:eastAsia="Times New Roman" w:hAnsi="Times New Roman" w:cs="Times New Roman"/>
          <w:color w:val="000000" w:themeColor="text1"/>
          <w:spacing w:val="-10"/>
          <w:sz w:val="28"/>
          <w:szCs w:val="28"/>
          <w:lang w:val="uk-UA"/>
        </w:rPr>
        <w:t xml:space="preserve"> </w:t>
      </w:r>
      <w:r w:rsidRPr="00540FC3">
        <w:rPr>
          <w:rFonts w:ascii="Times New Roman" w:eastAsia="Times New Roman" w:hAnsi="Times New Roman" w:cs="Times New Roman"/>
          <w:color w:val="000000" w:themeColor="text1"/>
          <w:sz w:val="28"/>
          <w:szCs w:val="28"/>
          <w:lang w:val="uk-UA"/>
        </w:rPr>
        <w:t>та</w:t>
      </w:r>
      <w:r w:rsidRPr="00540FC3">
        <w:rPr>
          <w:rFonts w:ascii="Times New Roman" w:eastAsia="Times New Roman" w:hAnsi="Times New Roman" w:cs="Times New Roman"/>
          <w:color w:val="000000" w:themeColor="text1"/>
          <w:spacing w:val="-2"/>
          <w:sz w:val="28"/>
          <w:szCs w:val="28"/>
          <w:lang w:val="uk-UA"/>
        </w:rPr>
        <w:t xml:space="preserve"> </w:t>
      </w:r>
      <w:r w:rsidRPr="00540FC3">
        <w:rPr>
          <w:rFonts w:ascii="Times New Roman" w:eastAsia="Times New Roman" w:hAnsi="Times New Roman" w:cs="Times New Roman"/>
          <w:color w:val="000000" w:themeColor="text1"/>
          <w:sz w:val="28"/>
          <w:szCs w:val="28"/>
          <w:lang w:val="uk-UA"/>
        </w:rPr>
        <w:t>інновацій</w:t>
      </w: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tabs>
          <w:tab w:val="left" w:pos="3233"/>
        </w:tabs>
        <w:spacing w:before="245"/>
        <w:ind w:left="564"/>
        <w:jc w:val="center"/>
        <w:rPr>
          <w:rFonts w:ascii="Times New Roman" w:eastAsia="Times New Roman" w:hAnsi="Times New Roman" w:cs="Times New Roman"/>
          <w:b/>
          <w:color w:val="000000" w:themeColor="text1"/>
          <w:sz w:val="28"/>
          <w:szCs w:val="28"/>
        </w:rPr>
      </w:pPr>
      <w:r w:rsidRPr="00540FC3">
        <w:rPr>
          <w:rFonts w:ascii="Times New Roman" w:eastAsia="Times New Roman" w:hAnsi="Times New Roman" w:cs="Times New Roman"/>
          <w:b/>
          <w:color w:val="000000" w:themeColor="text1"/>
          <w:sz w:val="28"/>
          <w:szCs w:val="28"/>
        </w:rPr>
        <w:t>Д</w:t>
      </w:r>
      <w:r w:rsidRPr="00540FC3">
        <w:rPr>
          <w:rFonts w:ascii="Times New Roman" w:eastAsia="Times New Roman" w:hAnsi="Times New Roman" w:cs="Times New Roman"/>
          <w:b/>
          <w:color w:val="000000" w:themeColor="text1"/>
          <w:spacing w:val="2"/>
          <w:sz w:val="28"/>
          <w:szCs w:val="28"/>
        </w:rPr>
        <w:t xml:space="preserve"> </w:t>
      </w:r>
      <w:r w:rsidRPr="00540FC3">
        <w:rPr>
          <w:rFonts w:ascii="Times New Roman" w:eastAsia="Times New Roman" w:hAnsi="Times New Roman" w:cs="Times New Roman"/>
          <w:b/>
          <w:color w:val="000000" w:themeColor="text1"/>
          <w:sz w:val="28"/>
          <w:szCs w:val="28"/>
        </w:rPr>
        <w:t>и</w:t>
      </w:r>
      <w:r w:rsidRPr="00540FC3">
        <w:rPr>
          <w:rFonts w:ascii="Times New Roman" w:eastAsia="Times New Roman" w:hAnsi="Times New Roman" w:cs="Times New Roman"/>
          <w:b/>
          <w:color w:val="000000" w:themeColor="text1"/>
          <w:spacing w:val="-1"/>
          <w:sz w:val="28"/>
          <w:szCs w:val="28"/>
        </w:rPr>
        <w:t xml:space="preserve"> </w:t>
      </w:r>
      <w:r w:rsidRPr="00540FC3">
        <w:rPr>
          <w:rFonts w:ascii="Times New Roman" w:eastAsia="Times New Roman" w:hAnsi="Times New Roman" w:cs="Times New Roman"/>
          <w:b/>
          <w:color w:val="000000" w:themeColor="text1"/>
          <w:sz w:val="28"/>
          <w:szCs w:val="28"/>
        </w:rPr>
        <w:t>п</w:t>
      </w:r>
      <w:r w:rsidRPr="00540FC3">
        <w:rPr>
          <w:rFonts w:ascii="Times New Roman" w:eastAsia="Times New Roman" w:hAnsi="Times New Roman" w:cs="Times New Roman"/>
          <w:b/>
          <w:color w:val="000000" w:themeColor="text1"/>
          <w:spacing w:val="-1"/>
          <w:sz w:val="28"/>
          <w:szCs w:val="28"/>
        </w:rPr>
        <w:t xml:space="preserve"> </w:t>
      </w:r>
      <w:r w:rsidRPr="00540FC3">
        <w:rPr>
          <w:rFonts w:ascii="Times New Roman" w:eastAsia="Times New Roman" w:hAnsi="Times New Roman" w:cs="Times New Roman"/>
          <w:b/>
          <w:color w:val="000000" w:themeColor="text1"/>
          <w:sz w:val="28"/>
          <w:szCs w:val="28"/>
        </w:rPr>
        <w:t>л</w:t>
      </w:r>
      <w:r w:rsidRPr="00540FC3">
        <w:rPr>
          <w:rFonts w:ascii="Times New Roman" w:eastAsia="Times New Roman" w:hAnsi="Times New Roman" w:cs="Times New Roman"/>
          <w:b/>
          <w:color w:val="000000" w:themeColor="text1"/>
          <w:spacing w:val="1"/>
          <w:sz w:val="28"/>
          <w:szCs w:val="28"/>
        </w:rPr>
        <w:t xml:space="preserve"> </w:t>
      </w:r>
      <w:r w:rsidRPr="00540FC3">
        <w:rPr>
          <w:rFonts w:ascii="Times New Roman" w:eastAsia="Times New Roman" w:hAnsi="Times New Roman" w:cs="Times New Roman"/>
          <w:b/>
          <w:color w:val="000000" w:themeColor="text1"/>
          <w:sz w:val="28"/>
          <w:szCs w:val="28"/>
        </w:rPr>
        <w:t>о</w:t>
      </w:r>
      <w:r w:rsidRPr="00540FC3">
        <w:rPr>
          <w:rFonts w:ascii="Times New Roman" w:eastAsia="Times New Roman" w:hAnsi="Times New Roman" w:cs="Times New Roman"/>
          <w:b/>
          <w:color w:val="000000" w:themeColor="text1"/>
          <w:spacing w:val="-2"/>
          <w:sz w:val="28"/>
          <w:szCs w:val="28"/>
        </w:rPr>
        <w:t xml:space="preserve"> </w:t>
      </w:r>
      <w:r w:rsidRPr="00540FC3">
        <w:rPr>
          <w:rFonts w:ascii="Times New Roman" w:eastAsia="Times New Roman" w:hAnsi="Times New Roman" w:cs="Times New Roman"/>
          <w:b/>
          <w:color w:val="000000" w:themeColor="text1"/>
          <w:sz w:val="28"/>
          <w:szCs w:val="28"/>
        </w:rPr>
        <w:t>м</w:t>
      </w:r>
      <w:r w:rsidRPr="00540FC3">
        <w:rPr>
          <w:rFonts w:ascii="Times New Roman" w:eastAsia="Times New Roman" w:hAnsi="Times New Roman" w:cs="Times New Roman"/>
          <w:b/>
          <w:color w:val="000000" w:themeColor="text1"/>
          <w:spacing w:val="-1"/>
          <w:sz w:val="28"/>
          <w:szCs w:val="28"/>
        </w:rPr>
        <w:t xml:space="preserve"> </w:t>
      </w:r>
      <w:r w:rsidRPr="00540FC3">
        <w:rPr>
          <w:rFonts w:ascii="Times New Roman" w:eastAsia="Times New Roman" w:hAnsi="Times New Roman" w:cs="Times New Roman"/>
          <w:b/>
          <w:color w:val="000000" w:themeColor="text1"/>
          <w:sz w:val="28"/>
          <w:szCs w:val="28"/>
        </w:rPr>
        <w:t>н а</w:t>
      </w:r>
      <w:r w:rsidRPr="00540FC3">
        <w:rPr>
          <w:rFonts w:ascii="Times New Roman" w:eastAsia="Times New Roman" w:hAnsi="Times New Roman" w:cs="Times New Roman"/>
          <w:b/>
          <w:color w:val="000000" w:themeColor="text1"/>
          <w:sz w:val="28"/>
          <w:szCs w:val="28"/>
        </w:rPr>
        <w:tab/>
        <w:t>р</w:t>
      </w:r>
      <w:r w:rsidRPr="00540FC3">
        <w:rPr>
          <w:rFonts w:ascii="Times New Roman" w:eastAsia="Times New Roman" w:hAnsi="Times New Roman" w:cs="Times New Roman"/>
          <w:b/>
          <w:color w:val="000000" w:themeColor="text1"/>
          <w:spacing w:val="-3"/>
          <w:sz w:val="28"/>
          <w:szCs w:val="28"/>
        </w:rPr>
        <w:t xml:space="preserve"> </w:t>
      </w:r>
      <w:r w:rsidRPr="00540FC3">
        <w:rPr>
          <w:rFonts w:ascii="Times New Roman" w:eastAsia="Times New Roman" w:hAnsi="Times New Roman" w:cs="Times New Roman"/>
          <w:b/>
          <w:color w:val="000000" w:themeColor="text1"/>
          <w:sz w:val="28"/>
          <w:szCs w:val="28"/>
        </w:rPr>
        <w:t>о</w:t>
      </w:r>
      <w:r w:rsidRPr="00540FC3">
        <w:rPr>
          <w:rFonts w:ascii="Times New Roman" w:eastAsia="Times New Roman" w:hAnsi="Times New Roman" w:cs="Times New Roman"/>
          <w:b/>
          <w:color w:val="000000" w:themeColor="text1"/>
          <w:spacing w:val="-2"/>
          <w:sz w:val="28"/>
          <w:szCs w:val="28"/>
        </w:rPr>
        <w:t xml:space="preserve"> </w:t>
      </w:r>
      <w:r w:rsidRPr="00540FC3">
        <w:rPr>
          <w:rFonts w:ascii="Times New Roman" w:eastAsia="Times New Roman" w:hAnsi="Times New Roman" w:cs="Times New Roman"/>
          <w:b/>
          <w:color w:val="000000" w:themeColor="text1"/>
          <w:sz w:val="28"/>
          <w:szCs w:val="28"/>
        </w:rPr>
        <w:t>б</w:t>
      </w:r>
      <w:r w:rsidRPr="00540FC3">
        <w:rPr>
          <w:rFonts w:ascii="Times New Roman" w:eastAsia="Times New Roman" w:hAnsi="Times New Roman" w:cs="Times New Roman"/>
          <w:b/>
          <w:color w:val="000000" w:themeColor="text1"/>
          <w:spacing w:val="-2"/>
          <w:sz w:val="28"/>
          <w:szCs w:val="28"/>
        </w:rPr>
        <w:t xml:space="preserve"> </w:t>
      </w:r>
      <w:r w:rsidRPr="00540FC3">
        <w:rPr>
          <w:rFonts w:ascii="Times New Roman" w:eastAsia="Times New Roman" w:hAnsi="Times New Roman" w:cs="Times New Roman"/>
          <w:b/>
          <w:color w:val="000000" w:themeColor="text1"/>
          <w:sz w:val="28"/>
          <w:szCs w:val="28"/>
        </w:rPr>
        <w:t>о</w:t>
      </w:r>
      <w:r w:rsidRPr="00540FC3">
        <w:rPr>
          <w:rFonts w:ascii="Times New Roman" w:eastAsia="Times New Roman" w:hAnsi="Times New Roman" w:cs="Times New Roman"/>
          <w:b/>
          <w:color w:val="000000" w:themeColor="text1"/>
          <w:spacing w:val="-2"/>
          <w:sz w:val="28"/>
          <w:szCs w:val="28"/>
        </w:rPr>
        <w:t xml:space="preserve"> </w:t>
      </w:r>
      <w:r w:rsidRPr="00540FC3">
        <w:rPr>
          <w:rFonts w:ascii="Times New Roman" w:eastAsia="Times New Roman" w:hAnsi="Times New Roman" w:cs="Times New Roman"/>
          <w:b/>
          <w:color w:val="000000" w:themeColor="text1"/>
          <w:sz w:val="28"/>
          <w:szCs w:val="28"/>
        </w:rPr>
        <w:t>т</w:t>
      </w:r>
      <w:r w:rsidRPr="00540FC3">
        <w:rPr>
          <w:rFonts w:ascii="Times New Roman" w:eastAsia="Times New Roman" w:hAnsi="Times New Roman" w:cs="Times New Roman"/>
          <w:b/>
          <w:color w:val="000000" w:themeColor="text1"/>
          <w:spacing w:val="-4"/>
          <w:sz w:val="28"/>
          <w:szCs w:val="28"/>
        </w:rPr>
        <w:t xml:space="preserve"> </w:t>
      </w:r>
      <w:r w:rsidRPr="00540FC3">
        <w:rPr>
          <w:rFonts w:ascii="Times New Roman" w:eastAsia="Times New Roman" w:hAnsi="Times New Roman" w:cs="Times New Roman"/>
          <w:b/>
          <w:color w:val="000000" w:themeColor="text1"/>
          <w:sz w:val="28"/>
          <w:szCs w:val="28"/>
        </w:rPr>
        <w:t>а</w:t>
      </w:r>
    </w:p>
    <w:p w:rsidR="00540FC3" w:rsidRPr="00540FC3" w:rsidRDefault="00540FC3" w:rsidP="00540FC3">
      <w:pPr>
        <w:spacing w:after="0" w:line="360" w:lineRule="auto"/>
        <w:ind w:firstLine="709"/>
        <w:jc w:val="center"/>
        <w:rPr>
          <w:rFonts w:ascii="Times New Roman" w:eastAsia="Times New Roman" w:hAnsi="Times New Roman" w:cs="Times New Roman"/>
          <w:b/>
          <w:color w:val="000000" w:themeColor="text1"/>
          <w:sz w:val="28"/>
          <w:szCs w:val="28"/>
          <w:lang w:val="en-US"/>
        </w:rPr>
      </w:pPr>
      <w:r w:rsidRPr="00540FC3">
        <w:rPr>
          <w:rFonts w:ascii="Times New Roman" w:eastAsia="Times New Roman" w:hAnsi="Times New Roman" w:cs="Times New Roman"/>
          <w:b/>
          <w:color w:val="000000" w:themeColor="text1"/>
          <w:sz w:val="28"/>
          <w:szCs w:val="28"/>
          <w:lang w:val="en-US"/>
        </w:rPr>
        <w:t>«</w:t>
      </w:r>
      <w:r w:rsidRPr="00540FC3">
        <w:rPr>
          <w:rFonts w:ascii="Times New Roman" w:eastAsia="Times New Roman" w:hAnsi="Times New Roman" w:cs="Times New Roman"/>
          <w:b/>
          <w:color w:val="000000" w:themeColor="text1"/>
          <w:sz w:val="28"/>
          <w:szCs w:val="28"/>
        </w:rPr>
        <w:t>Управління</w:t>
      </w:r>
      <w:r w:rsidRPr="00540FC3">
        <w:rPr>
          <w:rFonts w:ascii="Times New Roman" w:eastAsia="Times New Roman" w:hAnsi="Times New Roman" w:cs="Times New Roman"/>
          <w:b/>
          <w:color w:val="000000" w:themeColor="text1"/>
          <w:spacing w:val="2"/>
          <w:sz w:val="28"/>
          <w:szCs w:val="28"/>
          <w:lang w:val="en-US"/>
        </w:rPr>
        <w:t xml:space="preserve"> </w:t>
      </w:r>
      <w:r w:rsidRPr="00540FC3">
        <w:rPr>
          <w:rFonts w:ascii="Times New Roman" w:eastAsia="Times New Roman" w:hAnsi="Times New Roman" w:cs="Times New Roman"/>
          <w:b/>
          <w:color w:val="000000" w:themeColor="text1"/>
          <w:sz w:val="28"/>
          <w:szCs w:val="28"/>
        </w:rPr>
        <w:t>логістичними</w:t>
      </w:r>
      <w:r w:rsidRPr="00540FC3">
        <w:rPr>
          <w:rFonts w:ascii="Times New Roman" w:eastAsia="Times New Roman" w:hAnsi="Times New Roman" w:cs="Times New Roman"/>
          <w:b/>
          <w:color w:val="000000" w:themeColor="text1"/>
          <w:spacing w:val="1"/>
          <w:sz w:val="28"/>
          <w:szCs w:val="28"/>
          <w:lang w:val="en-US"/>
        </w:rPr>
        <w:t xml:space="preserve"> </w:t>
      </w:r>
      <w:r w:rsidRPr="00540FC3">
        <w:rPr>
          <w:rFonts w:ascii="Times New Roman" w:eastAsia="Times New Roman" w:hAnsi="Times New Roman" w:cs="Times New Roman"/>
          <w:b/>
          <w:color w:val="000000" w:themeColor="text1"/>
          <w:sz w:val="28"/>
          <w:szCs w:val="28"/>
        </w:rPr>
        <w:t>процесами</w:t>
      </w:r>
      <w:r w:rsidRPr="00540FC3">
        <w:rPr>
          <w:rFonts w:ascii="Times New Roman" w:eastAsia="Times New Roman" w:hAnsi="Times New Roman" w:cs="Times New Roman"/>
          <w:b/>
          <w:color w:val="000000" w:themeColor="text1"/>
          <w:sz w:val="28"/>
          <w:szCs w:val="28"/>
          <w:lang w:val="en-US"/>
        </w:rPr>
        <w:t>»</w:t>
      </w:r>
    </w:p>
    <w:p w:rsidR="00540FC3" w:rsidRPr="00540FC3" w:rsidRDefault="00540FC3" w:rsidP="00540FC3">
      <w:pPr>
        <w:widowControl w:val="0"/>
        <w:autoSpaceDE w:val="0"/>
        <w:autoSpaceDN w:val="0"/>
        <w:spacing w:after="0" w:line="309" w:lineRule="exact"/>
        <w:jc w:val="center"/>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«Logistics process management»</w:t>
      </w:r>
    </w:p>
    <w:p w:rsidR="00540FC3" w:rsidRPr="00540FC3" w:rsidRDefault="00540FC3" w:rsidP="00540FC3">
      <w:pPr>
        <w:widowControl w:val="0"/>
        <w:autoSpaceDE w:val="0"/>
        <w:autoSpaceDN w:val="0"/>
        <w:spacing w:before="10"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after="0" w:line="240" w:lineRule="auto"/>
        <w:ind w:left="1311" w:right="1312"/>
        <w:jc w:val="center"/>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на</w:t>
      </w:r>
      <w:r w:rsidRPr="00540FC3">
        <w:rPr>
          <w:rFonts w:ascii="Times New Roman" w:eastAsia="Times New Roman" w:hAnsi="Times New Roman" w:cs="Times New Roman"/>
          <w:color w:val="000000" w:themeColor="text1"/>
          <w:spacing w:val="-3"/>
          <w:sz w:val="28"/>
          <w:szCs w:val="28"/>
          <w:lang w:val="uk-UA"/>
        </w:rPr>
        <w:t xml:space="preserve"> </w:t>
      </w:r>
      <w:r w:rsidRPr="00540FC3">
        <w:rPr>
          <w:rFonts w:ascii="Times New Roman" w:eastAsia="Times New Roman" w:hAnsi="Times New Roman" w:cs="Times New Roman"/>
          <w:color w:val="000000" w:themeColor="text1"/>
          <w:sz w:val="28"/>
          <w:szCs w:val="28"/>
          <w:lang w:val="uk-UA"/>
        </w:rPr>
        <w:t>здобуття</w:t>
      </w:r>
      <w:r w:rsidRPr="00540FC3">
        <w:rPr>
          <w:rFonts w:ascii="Times New Roman" w:eastAsia="Times New Roman" w:hAnsi="Times New Roman" w:cs="Times New Roman"/>
          <w:color w:val="000000" w:themeColor="text1"/>
          <w:spacing w:val="-2"/>
          <w:sz w:val="28"/>
          <w:szCs w:val="28"/>
          <w:lang w:val="uk-UA"/>
        </w:rPr>
        <w:t xml:space="preserve"> </w:t>
      </w:r>
      <w:r w:rsidRPr="00540FC3">
        <w:rPr>
          <w:rFonts w:ascii="Times New Roman" w:eastAsia="Times New Roman" w:hAnsi="Times New Roman" w:cs="Times New Roman"/>
          <w:color w:val="000000" w:themeColor="text1"/>
          <w:sz w:val="28"/>
          <w:szCs w:val="28"/>
          <w:lang w:val="uk-UA"/>
        </w:rPr>
        <w:t>ступеня</w:t>
      </w:r>
      <w:r w:rsidRPr="00540FC3">
        <w:rPr>
          <w:rFonts w:ascii="Times New Roman" w:eastAsia="Times New Roman" w:hAnsi="Times New Roman" w:cs="Times New Roman"/>
          <w:color w:val="000000" w:themeColor="text1"/>
          <w:spacing w:val="-3"/>
          <w:sz w:val="28"/>
          <w:szCs w:val="28"/>
          <w:lang w:val="uk-UA"/>
        </w:rPr>
        <w:t xml:space="preserve"> </w:t>
      </w:r>
      <w:r w:rsidRPr="00540FC3">
        <w:rPr>
          <w:rFonts w:ascii="Times New Roman" w:eastAsia="Times New Roman" w:hAnsi="Times New Roman" w:cs="Times New Roman"/>
          <w:color w:val="000000" w:themeColor="text1"/>
          <w:sz w:val="28"/>
          <w:szCs w:val="28"/>
          <w:lang w:val="uk-UA"/>
        </w:rPr>
        <w:t>вищої</w:t>
      </w:r>
      <w:r w:rsidRPr="00540FC3">
        <w:rPr>
          <w:rFonts w:ascii="Times New Roman" w:eastAsia="Times New Roman" w:hAnsi="Times New Roman" w:cs="Times New Roman"/>
          <w:color w:val="000000" w:themeColor="text1"/>
          <w:spacing w:val="-9"/>
          <w:sz w:val="28"/>
          <w:szCs w:val="28"/>
          <w:lang w:val="uk-UA"/>
        </w:rPr>
        <w:t xml:space="preserve"> </w:t>
      </w:r>
      <w:r w:rsidRPr="00540FC3">
        <w:rPr>
          <w:rFonts w:ascii="Times New Roman" w:eastAsia="Times New Roman" w:hAnsi="Times New Roman" w:cs="Times New Roman"/>
          <w:color w:val="000000" w:themeColor="text1"/>
          <w:sz w:val="28"/>
          <w:szCs w:val="28"/>
          <w:lang w:val="uk-UA"/>
        </w:rPr>
        <w:t>освіти</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«магістр»</w:t>
      </w: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before="4"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before="4"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tabs>
          <w:tab w:val="left" w:pos="5749"/>
          <w:tab w:val="left" w:pos="6899"/>
          <w:tab w:val="left" w:pos="7911"/>
          <w:tab w:val="left" w:pos="9105"/>
        </w:tabs>
        <w:autoSpaceDE w:val="0"/>
        <w:autoSpaceDN w:val="0"/>
        <w:spacing w:after="0" w:line="240" w:lineRule="auto"/>
        <w:ind w:left="4084" w:right="109"/>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 xml:space="preserve">Виконала: студентка денної </w:t>
      </w:r>
      <w:r w:rsidRPr="00540FC3">
        <w:rPr>
          <w:rFonts w:ascii="Times New Roman" w:eastAsia="Times New Roman" w:hAnsi="Times New Roman" w:cs="Times New Roman"/>
          <w:color w:val="000000" w:themeColor="text1"/>
          <w:spacing w:val="-1"/>
          <w:sz w:val="28"/>
          <w:szCs w:val="28"/>
          <w:lang w:val="uk-UA"/>
        </w:rPr>
        <w:t>форми</w:t>
      </w:r>
      <w:r w:rsidRPr="00540FC3">
        <w:rPr>
          <w:rFonts w:ascii="Times New Roman" w:eastAsia="Times New Roman" w:hAnsi="Times New Roman" w:cs="Times New Roman"/>
          <w:color w:val="000000" w:themeColor="text1"/>
          <w:spacing w:val="-67"/>
          <w:sz w:val="28"/>
          <w:szCs w:val="28"/>
          <w:lang w:val="uk-UA"/>
        </w:rPr>
        <w:t xml:space="preserve">          </w:t>
      </w:r>
      <w:r w:rsidRPr="00540FC3">
        <w:rPr>
          <w:rFonts w:ascii="Times New Roman" w:eastAsia="Times New Roman" w:hAnsi="Times New Roman" w:cs="Times New Roman"/>
          <w:color w:val="000000" w:themeColor="text1"/>
          <w:sz w:val="28"/>
          <w:szCs w:val="28"/>
          <w:lang w:val="uk-UA"/>
        </w:rPr>
        <w:t>навчання</w:t>
      </w:r>
    </w:p>
    <w:p w:rsidR="00540FC3" w:rsidRPr="00540FC3" w:rsidRDefault="00540FC3" w:rsidP="00540FC3">
      <w:pPr>
        <w:widowControl w:val="0"/>
        <w:autoSpaceDE w:val="0"/>
        <w:autoSpaceDN w:val="0"/>
        <w:spacing w:after="0" w:line="321" w:lineRule="exact"/>
        <w:ind w:left="4084"/>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спеціальності</w:t>
      </w:r>
      <w:r w:rsidRPr="00540FC3">
        <w:rPr>
          <w:rFonts w:ascii="Times New Roman" w:eastAsia="Times New Roman" w:hAnsi="Times New Roman" w:cs="Times New Roman"/>
          <w:color w:val="000000" w:themeColor="text1"/>
          <w:spacing w:val="-10"/>
          <w:sz w:val="28"/>
          <w:szCs w:val="28"/>
          <w:lang w:val="uk-UA"/>
        </w:rPr>
        <w:t xml:space="preserve"> </w:t>
      </w:r>
      <w:r w:rsidRPr="00540FC3">
        <w:rPr>
          <w:rFonts w:ascii="Times New Roman" w:eastAsia="Times New Roman" w:hAnsi="Times New Roman" w:cs="Times New Roman"/>
          <w:color w:val="000000" w:themeColor="text1"/>
          <w:sz w:val="28"/>
          <w:szCs w:val="28"/>
          <w:lang w:val="uk-UA"/>
        </w:rPr>
        <w:t>073</w:t>
      </w:r>
      <w:r w:rsidRPr="00540FC3">
        <w:rPr>
          <w:rFonts w:ascii="Times New Roman" w:eastAsia="Times New Roman" w:hAnsi="Times New Roman" w:cs="Times New Roman"/>
          <w:color w:val="000000" w:themeColor="text1"/>
          <w:spacing w:val="-5"/>
          <w:sz w:val="28"/>
          <w:szCs w:val="28"/>
          <w:lang w:val="uk-UA"/>
        </w:rPr>
        <w:t xml:space="preserve"> </w:t>
      </w:r>
      <w:r w:rsidRPr="00540FC3">
        <w:rPr>
          <w:rFonts w:ascii="Times New Roman" w:eastAsia="Times New Roman" w:hAnsi="Times New Roman" w:cs="Times New Roman"/>
          <w:color w:val="000000" w:themeColor="text1"/>
          <w:sz w:val="28"/>
          <w:szCs w:val="28"/>
          <w:lang w:val="uk-UA"/>
        </w:rPr>
        <w:t>Менеджмент</w:t>
      </w:r>
    </w:p>
    <w:p w:rsidR="00540FC3" w:rsidRPr="00540FC3" w:rsidRDefault="00540FC3" w:rsidP="00540FC3">
      <w:pPr>
        <w:spacing w:before="5"/>
        <w:ind w:left="4084"/>
        <w:rPr>
          <w:rFonts w:ascii="Times New Roman" w:eastAsia="Times New Roman" w:hAnsi="Times New Roman" w:cs="Times New Roman"/>
          <w:b/>
          <w:color w:val="000000" w:themeColor="text1"/>
          <w:sz w:val="28"/>
          <w:szCs w:val="28"/>
          <w:lang w:val="uk-UA"/>
        </w:rPr>
      </w:pPr>
      <w:r w:rsidRPr="00540FC3">
        <w:rPr>
          <w:rFonts w:ascii="Times New Roman" w:eastAsia="Times New Roman" w:hAnsi="Times New Roman" w:cs="Times New Roman"/>
          <w:b/>
          <w:color w:val="000000" w:themeColor="text1"/>
          <w:sz w:val="28"/>
          <w:szCs w:val="28"/>
          <w:lang w:val="uk-UA"/>
        </w:rPr>
        <w:t>Холод Поліна</w:t>
      </w:r>
      <w:r w:rsidRPr="00540FC3">
        <w:rPr>
          <w:rFonts w:ascii="Times New Roman" w:eastAsia="Times New Roman" w:hAnsi="Times New Roman" w:cs="Times New Roman"/>
          <w:b/>
          <w:color w:val="000000" w:themeColor="text1"/>
          <w:spacing w:val="-5"/>
          <w:sz w:val="28"/>
          <w:szCs w:val="28"/>
        </w:rPr>
        <w:t xml:space="preserve"> </w:t>
      </w:r>
      <w:r w:rsidRPr="00540FC3">
        <w:rPr>
          <w:rFonts w:ascii="Times New Roman" w:eastAsia="Times New Roman" w:hAnsi="Times New Roman" w:cs="Times New Roman"/>
          <w:b/>
          <w:color w:val="000000" w:themeColor="text1"/>
          <w:sz w:val="28"/>
          <w:szCs w:val="28"/>
          <w:lang w:val="uk-UA"/>
        </w:rPr>
        <w:t>Ігорівна</w:t>
      </w:r>
    </w:p>
    <w:p w:rsidR="00540FC3" w:rsidRPr="00540FC3" w:rsidRDefault="00540FC3" w:rsidP="00540FC3">
      <w:pPr>
        <w:widowControl w:val="0"/>
        <w:autoSpaceDE w:val="0"/>
        <w:autoSpaceDN w:val="0"/>
        <w:spacing w:before="6" w:after="0" w:line="240" w:lineRule="auto"/>
        <w:rPr>
          <w:rFonts w:ascii="Times New Roman" w:eastAsia="Times New Roman" w:hAnsi="Times New Roman" w:cs="Times New Roman"/>
          <w:b/>
          <w:color w:val="000000" w:themeColor="text1"/>
          <w:sz w:val="28"/>
          <w:szCs w:val="28"/>
          <w:lang w:val="uk-UA"/>
        </w:rPr>
      </w:pPr>
    </w:p>
    <w:p w:rsidR="00540FC3" w:rsidRPr="00540FC3" w:rsidRDefault="00540FC3" w:rsidP="00540FC3">
      <w:pPr>
        <w:widowControl w:val="0"/>
        <w:autoSpaceDE w:val="0"/>
        <w:autoSpaceDN w:val="0"/>
        <w:spacing w:after="0" w:line="322" w:lineRule="exact"/>
        <w:ind w:left="4084"/>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Науковий</w:t>
      </w:r>
      <w:r w:rsidRPr="00540FC3">
        <w:rPr>
          <w:rFonts w:ascii="Times New Roman" w:eastAsia="Times New Roman" w:hAnsi="Times New Roman" w:cs="Times New Roman"/>
          <w:color w:val="000000" w:themeColor="text1"/>
          <w:spacing w:val="-6"/>
          <w:sz w:val="28"/>
          <w:szCs w:val="28"/>
          <w:lang w:val="uk-UA"/>
        </w:rPr>
        <w:t xml:space="preserve"> </w:t>
      </w:r>
      <w:r w:rsidRPr="00540FC3">
        <w:rPr>
          <w:rFonts w:ascii="Times New Roman" w:eastAsia="Times New Roman" w:hAnsi="Times New Roman" w:cs="Times New Roman"/>
          <w:color w:val="000000" w:themeColor="text1"/>
          <w:sz w:val="28"/>
          <w:szCs w:val="28"/>
          <w:lang w:val="uk-UA"/>
        </w:rPr>
        <w:t>керівник</w:t>
      </w:r>
    </w:p>
    <w:p w:rsidR="00540FC3" w:rsidRPr="00540FC3" w:rsidRDefault="00540FC3" w:rsidP="00540FC3">
      <w:pPr>
        <w:widowControl w:val="0"/>
        <w:tabs>
          <w:tab w:val="left" w:pos="8758"/>
        </w:tabs>
        <w:autoSpaceDE w:val="0"/>
        <w:autoSpaceDN w:val="0"/>
        <w:spacing w:after="0" w:line="240" w:lineRule="auto"/>
        <w:ind w:left="4084"/>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К.е.н.,</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доцент</w:t>
      </w:r>
      <w:r w:rsidRPr="00540FC3">
        <w:rPr>
          <w:rFonts w:ascii="Times New Roman" w:eastAsia="Times New Roman" w:hAnsi="Times New Roman" w:cs="Times New Roman"/>
          <w:color w:val="000000" w:themeColor="text1"/>
          <w:spacing w:val="-3"/>
          <w:sz w:val="28"/>
          <w:szCs w:val="28"/>
          <w:lang w:val="uk-UA"/>
        </w:rPr>
        <w:t xml:space="preserve"> </w:t>
      </w:r>
      <w:r w:rsidRPr="00540FC3">
        <w:rPr>
          <w:rFonts w:ascii="Times New Roman" w:eastAsia="Times New Roman" w:hAnsi="Times New Roman" w:cs="Times New Roman"/>
          <w:color w:val="000000" w:themeColor="text1"/>
          <w:sz w:val="28"/>
          <w:szCs w:val="28"/>
          <w:lang w:val="uk-UA"/>
        </w:rPr>
        <w:t xml:space="preserve">Івашко Л.М. </w:t>
      </w:r>
      <w:r w:rsidRPr="00540FC3">
        <w:rPr>
          <w:rFonts w:ascii="Times New Roman" w:eastAsia="Times New Roman" w:hAnsi="Times New Roman" w:cs="Times New Roman"/>
          <w:color w:val="000000" w:themeColor="text1"/>
          <w:spacing w:val="8"/>
          <w:sz w:val="28"/>
          <w:szCs w:val="28"/>
          <w:lang w:val="uk-UA"/>
        </w:rPr>
        <w:t xml:space="preserve"> </w:t>
      </w:r>
      <w:r w:rsidRPr="00540FC3">
        <w:rPr>
          <w:rFonts w:ascii="Times New Roman" w:eastAsia="Times New Roman" w:hAnsi="Times New Roman" w:cs="Times New Roman"/>
          <w:color w:val="000000" w:themeColor="text1"/>
          <w:w w:val="99"/>
          <w:sz w:val="28"/>
          <w:szCs w:val="28"/>
          <w:u w:val="single"/>
          <w:lang w:val="uk-UA"/>
        </w:rPr>
        <w:t xml:space="preserve"> </w:t>
      </w:r>
      <w:r w:rsidRPr="00540FC3">
        <w:rPr>
          <w:rFonts w:ascii="Times New Roman" w:eastAsia="Times New Roman" w:hAnsi="Times New Roman" w:cs="Times New Roman"/>
          <w:color w:val="000000" w:themeColor="text1"/>
          <w:sz w:val="28"/>
          <w:szCs w:val="28"/>
          <w:u w:val="single"/>
          <w:lang w:val="uk-UA"/>
        </w:rPr>
        <w:tab/>
      </w:r>
    </w:p>
    <w:p w:rsidR="00540FC3" w:rsidRPr="00540FC3" w:rsidRDefault="00540FC3" w:rsidP="00540FC3">
      <w:pPr>
        <w:widowControl w:val="0"/>
        <w:autoSpaceDE w:val="0"/>
        <w:autoSpaceDN w:val="0"/>
        <w:spacing w:before="4"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before="87" w:after="0" w:line="240" w:lineRule="auto"/>
        <w:ind w:left="4084"/>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Рецензент:</w:t>
      </w:r>
    </w:p>
    <w:p w:rsidR="00540FC3" w:rsidRPr="00540FC3" w:rsidRDefault="00540FC3" w:rsidP="00540FC3">
      <w:pPr>
        <w:widowControl w:val="0"/>
        <w:autoSpaceDE w:val="0"/>
        <w:autoSpaceDN w:val="0"/>
        <w:spacing w:after="0" w:line="240" w:lineRule="auto"/>
        <w:ind w:left="4084"/>
        <w:rPr>
          <w:rFonts w:ascii="Times New Roman" w:eastAsia="Times New Roman" w:hAnsi="Times New Roman" w:cs="Times New Roman"/>
          <w:color w:val="000000" w:themeColor="text1"/>
          <w:sz w:val="28"/>
          <w:szCs w:val="28"/>
          <w:u w:val="single"/>
          <w:lang w:val="uk-UA"/>
        </w:rPr>
      </w:pPr>
      <w:r w:rsidRPr="00540FC3">
        <w:rPr>
          <w:rFonts w:ascii="Times New Roman" w:eastAsia="Times New Roman" w:hAnsi="Times New Roman" w:cs="Times New Roman"/>
          <w:color w:val="000000" w:themeColor="text1"/>
          <w:sz w:val="28"/>
          <w:szCs w:val="28"/>
          <w:lang w:val="uk-UA"/>
        </w:rPr>
        <w:t>Д.е.н., професор</w:t>
      </w:r>
      <w:r w:rsidRPr="00540FC3">
        <w:rPr>
          <w:rFonts w:ascii="Times New Roman" w:eastAsia="Times New Roman" w:hAnsi="Times New Roman" w:cs="Times New Roman"/>
          <w:color w:val="000000" w:themeColor="text1"/>
          <w:spacing w:val="-4"/>
          <w:sz w:val="28"/>
          <w:szCs w:val="28"/>
          <w:lang w:val="uk-UA"/>
        </w:rPr>
        <w:t xml:space="preserve"> </w:t>
      </w:r>
      <w:r w:rsidRPr="00540FC3">
        <w:rPr>
          <w:rFonts w:ascii="Times New Roman" w:eastAsia="Times New Roman" w:hAnsi="Times New Roman" w:cs="Times New Roman"/>
          <w:color w:val="000000" w:themeColor="text1"/>
          <w:sz w:val="28"/>
          <w:szCs w:val="28"/>
          <w:lang w:val="uk-UA"/>
        </w:rPr>
        <w:t>Маслій Н.Д.</w:t>
      </w: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before="5"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rPr>
          <w:rFonts w:ascii="Times New Roman" w:eastAsia="Times New Roman" w:hAnsi="Times New Roman" w:cs="Times New Roman"/>
          <w:color w:val="000000" w:themeColor="text1"/>
          <w:sz w:val="28"/>
          <w:szCs w:val="28"/>
        </w:rPr>
        <w:sectPr w:rsidR="00540FC3" w:rsidRPr="00540FC3">
          <w:headerReference w:type="default" r:id="rId5"/>
          <w:footerReference w:type="default" r:id="rId6"/>
          <w:pgSz w:w="11910" w:h="16840"/>
          <w:pgMar w:top="1040" w:right="880" w:bottom="280" w:left="1020" w:header="0" w:footer="0" w:gutter="0"/>
          <w:cols w:space="720"/>
        </w:sectPr>
      </w:pPr>
    </w:p>
    <w:p w:rsidR="00540FC3" w:rsidRPr="00540FC3" w:rsidRDefault="00540FC3" w:rsidP="00540FC3">
      <w:pPr>
        <w:widowControl w:val="0"/>
        <w:autoSpaceDE w:val="0"/>
        <w:autoSpaceDN w:val="0"/>
        <w:spacing w:before="87" w:after="0" w:line="328" w:lineRule="auto"/>
        <w:ind w:left="113" w:right="1074"/>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lastRenderedPageBreak/>
        <w:t>Рекомендовано до захисту:</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Протокол</w:t>
      </w:r>
      <w:r w:rsidRPr="00540FC3">
        <w:rPr>
          <w:rFonts w:ascii="Times New Roman" w:eastAsia="Times New Roman" w:hAnsi="Times New Roman" w:cs="Times New Roman"/>
          <w:color w:val="000000" w:themeColor="text1"/>
          <w:spacing w:val="-8"/>
          <w:sz w:val="28"/>
          <w:szCs w:val="28"/>
          <w:lang w:val="uk-UA"/>
        </w:rPr>
        <w:t xml:space="preserve"> </w:t>
      </w:r>
      <w:r w:rsidRPr="00540FC3">
        <w:rPr>
          <w:rFonts w:ascii="Times New Roman" w:eastAsia="Times New Roman" w:hAnsi="Times New Roman" w:cs="Times New Roman"/>
          <w:color w:val="000000" w:themeColor="text1"/>
          <w:sz w:val="28"/>
          <w:szCs w:val="28"/>
          <w:lang w:val="uk-UA"/>
        </w:rPr>
        <w:t>засідання</w:t>
      </w:r>
      <w:r w:rsidRPr="00540FC3">
        <w:rPr>
          <w:rFonts w:ascii="Times New Roman" w:eastAsia="Times New Roman" w:hAnsi="Times New Roman" w:cs="Times New Roman"/>
          <w:color w:val="000000" w:themeColor="text1"/>
          <w:spacing w:val="-8"/>
          <w:sz w:val="28"/>
          <w:szCs w:val="28"/>
          <w:lang w:val="uk-UA"/>
        </w:rPr>
        <w:t xml:space="preserve"> </w:t>
      </w:r>
      <w:r w:rsidRPr="00540FC3">
        <w:rPr>
          <w:rFonts w:ascii="Times New Roman" w:eastAsia="Times New Roman" w:hAnsi="Times New Roman" w:cs="Times New Roman"/>
          <w:color w:val="000000" w:themeColor="text1"/>
          <w:sz w:val="28"/>
          <w:szCs w:val="28"/>
          <w:lang w:val="uk-UA"/>
        </w:rPr>
        <w:t>кафедри</w:t>
      </w:r>
    </w:p>
    <w:p w:rsidR="00540FC3" w:rsidRPr="00540FC3" w:rsidRDefault="00540FC3" w:rsidP="00540FC3">
      <w:pPr>
        <w:widowControl w:val="0"/>
        <w:autoSpaceDE w:val="0"/>
        <w:autoSpaceDN w:val="0"/>
        <w:spacing w:before="5"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tabs>
          <w:tab w:val="left" w:pos="938"/>
          <w:tab w:val="left" w:pos="1921"/>
          <w:tab w:val="left" w:pos="3727"/>
        </w:tabs>
        <w:autoSpaceDE w:val="0"/>
        <w:autoSpaceDN w:val="0"/>
        <w:spacing w:after="0" w:line="328" w:lineRule="auto"/>
        <w:ind w:left="113" w:right="38"/>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від «</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2021</w:t>
      </w:r>
      <w:r w:rsidRPr="00540FC3">
        <w:rPr>
          <w:rFonts w:ascii="Times New Roman" w:eastAsia="Times New Roman" w:hAnsi="Times New Roman" w:cs="Times New Roman"/>
          <w:color w:val="000000" w:themeColor="text1"/>
          <w:spacing w:val="5"/>
          <w:sz w:val="28"/>
          <w:szCs w:val="28"/>
          <w:lang w:val="uk-UA"/>
        </w:rPr>
        <w:t xml:space="preserve"> </w:t>
      </w:r>
      <w:r w:rsidRPr="00540FC3">
        <w:rPr>
          <w:rFonts w:ascii="Times New Roman" w:eastAsia="Times New Roman" w:hAnsi="Times New Roman" w:cs="Times New Roman"/>
          <w:color w:val="000000" w:themeColor="text1"/>
          <w:sz w:val="28"/>
          <w:szCs w:val="28"/>
          <w:lang w:val="uk-UA"/>
        </w:rPr>
        <w:t>р.</w:t>
      </w:r>
      <w:r w:rsidRPr="00540FC3">
        <w:rPr>
          <w:rFonts w:ascii="Times New Roman" w:eastAsia="Times New Roman" w:hAnsi="Times New Roman" w:cs="Times New Roman"/>
          <w:color w:val="000000" w:themeColor="text1"/>
          <w:spacing w:val="-67"/>
          <w:sz w:val="28"/>
          <w:szCs w:val="28"/>
          <w:lang w:val="uk-UA"/>
        </w:rPr>
        <w:t xml:space="preserve"> </w:t>
      </w:r>
      <w:r w:rsidRPr="00540FC3">
        <w:rPr>
          <w:rFonts w:ascii="Times New Roman" w:eastAsia="Times New Roman" w:hAnsi="Times New Roman" w:cs="Times New Roman"/>
          <w:color w:val="000000" w:themeColor="text1"/>
          <w:sz w:val="28"/>
          <w:szCs w:val="28"/>
          <w:lang w:val="uk-UA"/>
        </w:rPr>
        <w:t>Завідувач кафедри</w:t>
      </w:r>
    </w:p>
    <w:p w:rsidR="00540FC3" w:rsidRPr="00540FC3" w:rsidRDefault="00540FC3" w:rsidP="00540FC3">
      <w:pPr>
        <w:widowControl w:val="0"/>
        <w:tabs>
          <w:tab w:val="left" w:pos="2113"/>
          <w:tab w:val="left" w:pos="3097"/>
          <w:tab w:val="left" w:pos="4171"/>
        </w:tabs>
        <w:autoSpaceDE w:val="0"/>
        <w:autoSpaceDN w:val="0"/>
        <w:spacing w:before="87" w:after="0" w:line="328" w:lineRule="auto"/>
        <w:ind w:left="113" w:right="898"/>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br w:type="column"/>
      </w:r>
      <w:r w:rsidRPr="00540FC3">
        <w:rPr>
          <w:rFonts w:ascii="Times New Roman" w:eastAsia="Times New Roman" w:hAnsi="Times New Roman" w:cs="Times New Roman"/>
          <w:color w:val="000000" w:themeColor="text1"/>
          <w:sz w:val="28"/>
          <w:szCs w:val="28"/>
          <w:lang w:val="uk-UA"/>
        </w:rPr>
        <w:lastRenderedPageBreak/>
        <w:t>Захищено</w:t>
      </w:r>
      <w:r w:rsidRPr="00540FC3">
        <w:rPr>
          <w:rFonts w:ascii="Times New Roman" w:eastAsia="Times New Roman" w:hAnsi="Times New Roman" w:cs="Times New Roman"/>
          <w:color w:val="000000" w:themeColor="text1"/>
          <w:spacing w:val="-5"/>
          <w:sz w:val="28"/>
          <w:szCs w:val="28"/>
          <w:lang w:val="uk-UA"/>
        </w:rPr>
        <w:t xml:space="preserve"> </w:t>
      </w:r>
      <w:r w:rsidRPr="00540FC3">
        <w:rPr>
          <w:rFonts w:ascii="Times New Roman" w:eastAsia="Times New Roman" w:hAnsi="Times New Roman" w:cs="Times New Roman"/>
          <w:color w:val="000000" w:themeColor="text1"/>
          <w:sz w:val="28"/>
          <w:szCs w:val="28"/>
          <w:lang w:val="uk-UA"/>
        </w:rPr>
        <w:t>на</w:t>
      </w:r>
      <w:r w:rsidRPr="00540FC3">
        <w:rPr>
          <w:rFonts w:ascii="Times New Roman" w:eastAsia="Times New Roman" w:hAnsi="Times New Roman" w:cs="Times New Roman"/>
          <w:color w:val="000000" w:themeColor="text1"/>
          <w:spacing w:val="-3"/>
          <w:sz w:val="28"/>
          <w:szCs w:val="28"/>
          <w:lang w:val="uk-UA"/>
        </w:rPr>
        <w:t xml:space="preserve"> </w:t>
      </w:r>
      <w:r w:rsidRPr="00540FC3">
        <w:rPr>
          <w:rFonts w:ascii="Times New Roman" w:eastAsia="Times New Roman" w:hAnsi="Times New Roman" w:cs="Times New Roman"/>
          <w:color w:val="000000" w:themeColor="text1"/>
          <w:sz w:val="28"/>
          <w:szCs w:val="28"/>
          <w:lang w:val="uk-UA"/>
        </w:rPr>
        <w:t>засіданні</w:t>
      </w:r>
      <w:r w:rsidRPr="00540FC3">
        <w:rPr>
          <w:rFonts w:ascii="Times New Roman" w:eastAsia="Times New Roman" w:hAnsi="Times New Roman" w:cs="Times New Roman"/>
          <w:color w:val="000000" w:themeColor="text1"/>
          <w:spacing w:val="-8"/>
          <w:sz w:val="28"/>
          <w:szCs w:val="28"/>
          <w:lang w:val="uk-UA"/>
        </w:rPr>
        <w:t xml:space="preserve"> </w:t>
      </w:r>
      <w:r w:rsidRPr="00540FC3">
        <w:rPr>
          <w:rFonts w:ascii="Times New Roman" w:eastAsia="Times New Roman" w:hAnsi="Times New Roman" w:cs="Times New Roman"/>
          <w:color w:val="000000" w:themeColor="text1"/>
          <w:sz w:val="28"/>
          <w:szCs w:val="28"/>
          <w:lang w:val="uk-UA"/>
        </w:rPr>
        <w:t>ЕК</w:t>
      </w:r>
      <w:r w:rsidRPr="00540FC3">
        <w:rPr>
          <w:rFonts w:ascii="Times New Roman" w:eastAsia="Times New Roman" w:hAnsi="Times New Roman" w:cs="Times New Roman"/>
          <w:color w:val="000000" w:themeColor="text1"/>
          <w:spacing w:val="-4"/>
          <w:sz w:val="28"/>
          <w:szCs w:val="28"/>
          <w:lang w:val="uk-UA"/>
        </w:rPr>
        <w:t xml:space="preserve"> </w:t>
      </w:r>
      <w:r w:rsidRPr="00540FC3">
        <w:rPr>
          <w:rFonts w:ascii="Times New Roman" w:eastAsia="Times New Roman" w:hAnsi="Times New Roman" w:cs="Times New Roman"/>
          <w:color w:val="000000" w:themeColor="text1"/>
          <w:sz w:val="28"/>
          <w:szCs w:val="28"/>
          <w:lang w:val="uk-UA"/>
        </w:rPr>
        <w:t xml:space="preserve">№ </w:t>
      </w:r>
      <w:r w:rsidRPr="00540FC3">
        <w:rPr>
          <w:rFonts w:ascii="Times New Roman" w:eastAsia="Times New Roman" w:hAnsi="Times New Roman" w:cs="Times New Roman"/>
          <w:color w:val="000000" w:themeColor="text1"/>
          <w:w w:val="99"/>
          <w:sz w:val="28"/>
          <w:szCs w:val="28"/>
          <w:lang w:val="uk-UA"/>
        </w:rPr>
        <w:t>7</w:t>
      </w:r>
      <w:r w:rsidRPr="00540FC3">
        <w:rPr>
          <w:rFonts w:ascii="Times New Roman" w:eastAsia="Times New Roman" w:hAnsi="Times New Roman" w:cs="Times New Roman"/>
          <w:color w:val="000000" w:themeColor="text1"/>
          <w:w w:val="99"/>
          <w:sz w:val="28"/>
          <w:szCs w:val="28"/>
          <w:u w:val="single"/>
          <w:lang w:val="uk-UA"/>
        </w:rPr>
        <w:t xml:space="preserve"> </w:t>
      </w:r>
      <w:r w:rsidRPr="00540FC3">
        <w:rPr>
          <w:rFonts w:ascii="Times New Roman" w:eastAsia="Times New Roman" w:hAnsi="Times New Roman" w:cs="Times New Roman"/>
          <w:color w:val="000000" w:themeColor="text1"/>
          <w:sz w:val="28"/>
          <w:szCs w:val="28"/>
          <w:lang w:val="uk-UA"/>
        </w:rPr>
        <w:t xml:space="preserve"> протокол</w:t>
      </w:r>
      <w:r w:rsidRPr="00540FC3">
        <w:rPr>
          <w:rFonts w:ascii="Times New Roman" w:eastAsia="Times New Roman" w:hAnsi="Times New Roman" w:cs="Times New Roman"/>
          <w:color w:val="000000" w:themeColor="text1"/>
          <w:spacing w:val="-2"/>
          <w:sz w:val="28"/>
          <w:szCs w:val="28"/>
          <w:lang w:val="uk-UA"/>
        </w:rPr>
        <w:t xml:space="preserve"> </w:t>
      </w: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від</w:t>
      </w:r>
      <w:r w:rsidRPr="00540FC3">
        <w:rPr>
          <w:rFonts w:ascii="Times New Roman" w:eastAsia="Times New Roman" w:hAnsi="Times New Roman" w:cs="Times New Roman"/>
          <w:color w:val="000000" w:themeColor="text1"/>
          <w:spacing w:val="4"/>
          <w:sz w:val="28"/>
          <w:szCs w:val="28"/>
          <w:lang w:val="uk-UA"/>
        </w:rPr>
        <w:t xml:space="preserve"> </w:t>
      </w: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pacing w:val="-2"/>
          <w:sz w:val="28"/>
          <w:szCs w:val="28"/>
          <w:lang w:val="uk-UA"/>
        </w:rPr>
        <w:t xml:space="preserve"> </w:t>
      </w:r>
      <w:r w:rsidRPr="00540FC3">
        <w:rPr>
          <w:rFonts w:ascii="Times New Roman" w:eastAsia="Times New Roman" w:hAnsi="Times New Roman" w:cs="Times New Roman"/>
          <w:color w:val="000000" w:themeColor="text1"/>
          <w:sz w:val="28"/>
          <w:szCs w:val="28"/>
          <w:lang w:val="uk-UA"/>
        </w:rPr>
        <w:t>2021р.</w:t>
      </w:r>
    </w:p>
    <w:p w:rsidR="00540FC3" w:rsidRPr="00540FC3" w:rsidRDefault="00540FC3" w:rsidP="00540FC3">
      <w:pPr>
        <w:widowControl w:val="0"/>
        <w:autoSpaceDE w:val="0"/>
        <w:autoSpaceDN w:val="0"/>
        <w:spacing w:before="5"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tabs>
          <w:tab w:val="left" w:pos="2130"/>
          <w:tab w:val="left" w:pos="3257"/>
          <w:tab w:val="left" w:pos="4456"/>
        </w:tabs>
        <w:autoSpaceDE w:val="0"/>
        <w:autoSpaceDN w:val="0"/>
        <w:spacing w:after="0" w:line="321" w:lineRule="exact"/>
        <w:ind w:left="113"/>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Оцінка</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w w:val="99"/>
          <w:sz w:val="28"/>
          <w:szCs w:val="28"/>
          <w:u w:val="single"/>
          <w:lang w:val="uk-UA"/>
        </w:rPr>
        <w:t xml:space="preserve"> </w:t>
      </w:r>
      <w:r w:rsidRPr="00540FC3">
        <w:rPr>
          <w:rFonts w:ascii="Times New Roman" w:eastAsia="Times New Roman" w:hAnsi="Times New Roman" w:cs="Times New Roman"/>
          <w:color w:val="000000" w:themeColor="text1"/>
          <w:sz w:val="28"/>
          <w:szCs w:val="28"/>
          <w:u w:val="single"/>
          <w:lang w:val="uk-UA"/>
        </w:rPr>
        <w:tab/>
      </w:r>
    </w:p>
    <w:p w:rsidR="00540FC3" w:rsidRPr="00540FC3" w:rsidRDefault="00540FC3" w:rsidP="00540FC3">
      <w:pPr>
        <w:spacing w:line="251" w:lineRule="exact"/>
        <w:rPr>
          <w:rFonts w:ascii="Times New Roman" w:eastAsia="Times New Roman" w:hAnsi="Times New Roman" w:cs="Times New Roman"/>
          <w:color w:val="000000" w:themeColor="text1"/>
          <w:sz w:val="28"/>
          <w:szCs w:val="28"/>
        </w:rPr>
      </w:pPr>
      <w:r w:rsidRPr="00540FC3">
        <w:rPr>
          <w:rFonts w:ascii="Times New Roman" w:eastAsia="Times New Roman" w:hAnsi="Times New Roman" w:cs="Times New Roman"/>
          <w:color w:val="000000" w:themeColor="text1"/>
          <w:sz w:val="28"/>
          <w:szCs w:val="28"/>
        </w:rPr>
        <w:t>(</w:t>
      </w:r>
      <w:r w:rsidRPr="00540FC3">
        <w:rPr>
          <w:rFonts w:ascii="Times New Roman" w:eastAsia="Times New Roman" w:hAnsi="Times New Roman" w:cs="Times New Roman"/>
          <w:color w:val="000000" w:themeColor="text1"/>
          <w:sz w:val="24"/>
          <w:szCs w:val="24"/>
        </w:rPr>
        <w:t>за</w:t>
      </w:r>
      <w:r w:rsidRPr="00540FC3">
        <w:rPr>
          <w:rFonts w:ascii="Times New Roman" w:eastAsia="Times New Roman" w:hAnsi="Times New Roman" w:cs="Times New Roman"/>
          <w:color w:val="000000" w:themeColor="text1"/>
          <w:spacing w:val="-4"/>
          <w:sz w:val="24"/>
          <w:szCs w:val="24"/>
        </w:rPr>
        <w:t xml:space="preserve"> </w:t>
      </w:r>
      <w:r w:rsidRPr="00540FC3">
        <w:rPr>
          <w:rFonts w:ascii="Times New Roman" w:eastAsia="Times New Roman" w:hAnsi="Times New Roman" w:cs="Times New Roman"/>
          <w:color w:val="000000" w:themeColor="text1"/>
          <w:sz w:val="24"/>
          <w:szCs w:val="24"/>
        </w:rPr>
        <w:t xml:space="preserve">національною шкалою/шкалою </w:t>
      </w:r>
      <w:r w:rsidRPr="00540FC3">
        <w:rPr>
          <w:rFonts w:ascii="Times New Roman" w:eastAsia="Times New Roman" w:hAnsi="Times New Roman" w:cs="Times New Roman"/>
          <w:color w:val="000000" w:themeColor="text1"/>
          <w:sz w:val="24"/>
          <w:szCs w:val="24"/>
          <w:lang w:val="en-US"/>
        </w:rPr>
        <w:t>EC</w:t>
      </w:r>
      <w:r w:rsidRPr="00540FC3">
        <w:rPr>
          <w:rFonts w:ascii="Times New Roman" w:eastAsia="Times New Roman" w:hAnsi="Times New Roman" w:cs="Times New Roman"/>
          <w:color w:val="000000" w:themeColor="text1"/>
          <w:sz w:val="24"/>
          <w:szCs w:val="24"/>
        </w:rPr>
        <w:t>Т</w:t>
      </w:r>
      <w:r w:rsidRPr="00540FC3">
        <w:rPr>
          <w:rFonts w:ascii="Times New Roman" w:eastAsia="Times New Roman" w:hAnsi="Times New Roman" w:cs="Times New Roman"/>
          <w:color w:val="000000" w:themeColor="text1"/>
          <w:sz w:val="24"/>
          <w:szCs w:val="24"/>
          <w:lang w:val="en-US"/>
        </w:rPr>
        <w:t>S</w:t>
      </w:r>
      <w:r w:rsidRPr="00540FC3">
        <w:rPr>
          <w:rFonts w:ascii="Times New Roman" w:eastAsia="Times New Roman" w:hAnsi="Times New Roman" w:cs="Times New Roman"/>
          <w:color w:val="000000" w:themeColor="text1"/>
          <w:sz w:val="24"/>
          <w:szCs w:val="24"/>
        </w:rPr>
        <w:t>/бали</w:t>
      </w:r>
      <w:r w:rsidRPr="00540FC3">
        <w:rPr>
          <w:rFonts w:ascii="Times New Roman" w:eastAsia="Times New Roman" w:hAnsi="Times New Roman" w:cs="Times New Roman"/>
          <w:color w:val="000000" w:themeColor="text1"/>
          <w:sz w:val="28"/>
          <w:szCs w:val="28"/>
        </w:rPr>
        <w:t>)</w:t>
      </w:r>
    </w:p>
    <w:p w:rsidR="00540FC3" w:rsidRPr="00540FC3" w:rsidRDefault="00540FC3" w:rsidP="00540FC3">
      <w:pPr>
        <w:widowControl w:val="0"/>
        <w:autoSpaceDE w:val="0"/>
        <w:autoSpaceDN w:val="0"/>
        <w:spacing w:after="0" w:line="321" w:lineRule="exact"/>
        <w:ind w:left="113"/>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Голова</w:t>
      </w:r>
      <w:r w:rsidRPr="00540FC3">
        <w:rPr>
          <w:rFonts w:ascii="Times New Roman" w:eastAsia="Times New Roman" w:hAnsi="Times New Roman" w:cs="Times New Roman"/>
          <w:color w:val="000000" w:themeColor="text1"/>
          <w:spacing w:val="-3"/>
          <w:sz w:val="28"/>
          <w:szCs w:val="28"/>
          <w:lang w:val="uk-UA"/>
        </w:rPr>
        <w:t xml:space="preserve"> </w:t>
      </w:r>
      <w:r w:rsidRPr="00540FC3">
        <w:rPr>
          <w:rFonts w:ascii="Times New Roman" w:eastAsia="Times New Roman" w:hAnsi="Times New Roman" w:cs="Times New Roman"/>
          <w:color w:val="000000" w:themeColor="text1"/>
          <w:sz w:val="28"/>
          <w:szCs w:val="28"/>
          <w:lang w:val="uk-UA"/>
        </w:rPr>
        <w:t>ЕК</w:t>
      </w:r>
    </w:p>
    <w:p w:rsidR="00540FC3" w:rsidRPr="00540FC3" w:rsidRDefault="00540FC3" w:rsidP="00540FC3">
      <w:pPr>
        <w:spacing w:line="321" w:lineRule="exact"/>
        <w:rPr>
          <w:rFonts w:ascii="Times New Roman" w:eastAsia="Times New Roman" w:hAnsi="Times New Roman" w:cs="Times New Roman"/>
          <w:color w:val="000000" w:themeColor="text1"/>
          <w:sz w:val="28"/>
          <w:szCs w:val="28"/>
        </w:rPr>
        <w:sectPr w:rsidR="00540FC3" w:rsidRPr="00540FC3">
          <w:type w:val="continuous"/>
          <w:pgSz w:w="11910" w:h="16840"/>
          <w:pgMar w:top="1040" w:right="880" w:bottom="280" w:left="1020" w:header="720" w:footer="720" w:gutter="0"/>
          <w:cols w:num="2" w:space="720" w:equalWidth="0">
            <w:col w:w="4622" w:space="309"/>
            <w:col w:w="5079"/>
          </w:cols>
        </w:sectPr>
      </w:pPr>
    </w:p>
    <w:p w:rsidR="00540FC3" w:rsidRPr="00540FC3" w:rsidRDefault="00540FC3" w:rsidP="00540FC3">
      <w:pPr>
        <w:widowControl w:val="0"/>
        <w:tabs>
          <w:tab w:val="left" w:pos="1370"/>
          <w:tab w:val="left" w:pos="5044"/>
          <w:tab w:val="left" w:pos="6302"/>
        </w:tabs>
        <w:autoSpaceDE w:val="0"/>
        <w:autoSpaceDN w:val="0"/>
        <w:spacing w:before="163" w:after="0" w:line="240" w:lineRule="auto"/>
        <w:ind w:left="113"/>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w w:val="99"/>
          <w:sz w:val="28"/>
          <w:szCs w:val="28"/>
          <w:u w:val="single"/>
          <w:lang w:val="uk-UA"/>
        </w:rPr>
        <w:lastRenderedPageBreak/>
        <w:t xml:space="preserve"> </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sz w:val="28"/>
          <w:szCs w:val="28"/>
          <w:lang w:val="uk-UA"/>
        </w:rPr>
        <w:t>_</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д.е.н.,</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проф.</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Кузнєцов</w:t>
      </w:r>
      <w:r w:rsidRPr="00540FC3">
        <w:rPr>
          <w:rFonts w:ascii="Times New Roman" w:eastAsia="Times New Roman" w:hAnsi="Times New Roman" w:cs="Times New Roman"/>
          <w:color w:val="000000" w:themeColor="text1"/>
          <w:spacing w:val="-3"/>
          <w:sz w:val="28"/>
          <w:szCs w:val="28"/>
          <w:lang w:val="uk-UA"/>
        </w:rPr>
        <w:t xml:space="preserve"> </w:t>
      </w:r>
      <w:r w:rsidRPr="00540FC3">
        <w:rPr>
          <w:rFonts w:ascii="Times New Roman" w:eastAsia="Times New Roman" w:hAnsi="Times New Roman" w:cs="Times New Roman"/>
          <w:color w:val="000000" w:themeColor="text1"/>
          <w:sz w:val="28"/>
          <w:szCs w:val="28"/>
          <w:lang w:val="uk-UA"/>
        </w:rPr>
        <w:t>Е.А.</w:t>
      </w:r>
      <w:r w:rsidRPr="00540FC3">
        <w:rPr>
          <w:rFonts w:ascii="Times New Roman" w:eastAsia="Times New Roman" w:hAnsi="Times New Roman" w:cs="Times New Roman"/>
          <w:color w:val="000000" w:themeColor="text1"/>
          <w:sz w:val="28"/>
          <w:szCs w:val="28"/>
          <w:lang w:val="uk-UA"/>
        </w:rPr>
        <w:tab/>
      </w:r>
      <w:r w:rsidRPr="00540FC3">
        <w:rPr>
          <w:rFonts w:ascii="Times New Roman" w:eastAsia="Times New Roman" w:hAnsi="Times New Roman" w:cs="Times New Roman"/>
          <w:color w:val="000000" w:themeColor="text1"/>
          <w:w w:val="99"/>
          <w:sz w:val="28"/>
          <w:szCs w:val="28"/>
          <w:u w:val="single"/>
          <w:lang w:val="uk-UA"/>
        </w:rPr>
        <w:t xml:space="preserve"> </w:t>
      </w:r>
      <w:r w:rsidRPr="00540FC3">
        <w:rPr>
          <w:rFonts w:ascii="Times New Roman" w:eastAsia="Times New Roman" w:hAnsi="Times New Roman" w:cs="Times New Roman"/>
          <w:color w:val="000000" w:themeColor="text1"/>
          <w:sz w:val="28"/>
          <w:szCs w:val="28"/>
          <w:u w:val="single"/>
          <w:lang w:val="uk-UA"/>
        </w:rPr>
        <w:tab/>
      </w:r>
      <w:r w:rsidRPr="00540FC3">
        <w:rPr>
          <w:rFonts w:ascii="Times New Roman" w:eastAsia="Times New Roman" w:hAnsi="Times New Roman" w:cs="Times New Roman"/>
          <w:color w:val="000000" w:themeColor="text1"/>
          <w:position w:val="3"/>
          <w:sz w:val="28"/>
          <w:szCs w:val="28"/>
          <w:lang w:val="uk-UA"/>
        </w:rPr>
        <w:t>_</w:t>
      </w:r>
      <w:r w:rsidRPr="00540FC3">
        <w:rPr>
          <w:rFonts w:ascii="Times New Roman" w:eastAsia="Times New Roman" w:hAnsi="Times New Roman" w:cs="Times New Roman"/>
          <w:color w:val="000000" w:themeColor="text1"/>
          <w:spacing w:val="-4"/>
          <w:position w:val="3"/>
          <w:sz w:val="28"/>
          <w:szCs w:val="28"/>
          <w:lang w:val="uk-UA"/>
        </w:rPr>
        <w:t xml:space="preserve"> </w:t>
      </w:r>
      <w:r w:rsidRPr="00540FC3">
        <w:rPr>
          <w:rFonts w:ascii="Times New Roman" w:eastAsia="Times New Roman" w:hAnsi="Times New Roman" w:cs="Times New Roman"/>
          <w:color w:val="000000" w:themeColor="text1"/>
          <w:position w:val="3"/>
          <w:sz w:val="28"/>
          <w:szCs w:val="28"/>
          <w:lang w:val="uk-UA"/>
        </w:rPr>
        <w:t>д.е.н., проф.</w:t>
      </w:r>
      <w:r w:rsidRPr="00540FC3">
        <w:rPr>
          <w:rFonts w:ascii="Times New Roman" w:eastAsia="Times New Roman" w:hAnsi="Times New Roman" w:cs="Times New Roman"/>
          <w:color w:val="000000" w:themeColor="text1"/>
          <w:spacing w:val="-5"/>
          <w:position w:val="3"/>
          <w:sz w:val="28"/>
          <w:szCs w:val="28"/>
          <w:lang w:val="uk-UA"/>
        </w:rPr>
        <w:t xml:space="preserve"> </w:t>
      </w:r>
      <w:r w:rsidRPr="00540FC3">
        <w:rPr>
          <w:rFonts w:ascii="Times New Roman" w:eastAsia="Times New Roman" w:hAnsi="Times New Roman" w:cs="Times New Roman"/>
          <w:color w:val="000000" w:themeColor="text1"/>
          <w:position w:val="3"/>
          <w:sz w:val="28"/>
          <w:szCs w:val="28"/>
          <w:lang w:val="uk-UA"/>
        </w:rPr>
        <w:t>Нєнно І.М.</w:t>
      </w:r>
    </w:p>
    <w:p w:rsidR="00540FC3" w:rsidRPr="00540FC3" w:rsidRDefault="00540FC3" w:rsidP="00540FC3">
      <w:pPr>
        <w:widowControl w:val="0"/>
        <w:autoSpaceDE w:val="0"/>
        <w:autoSpaceDN w:val="0"/>
        <w:spacing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before="11" w:after="0" w:line="240" w:lineRule="auto"/>
        <w:rPr>
          <w:rFonts w:ascii="Times New Roman" w:eastAsia="Times New Roman" w:hAnsi="Times New Roman" w:cs="Times New Roman"/>
          <w:color w:val="000000" w:themeColor="text1"/>
          <w:sz w:val="28"/>
          <w:szCs w:val="28"/>
          <w:lang w:val="uk-UA"/>
        </w:rPr>
      </w:pPr>
    </w:p>
    <w:p w:rsidR="00540FC3" w:rsidRPr="00540FC3" w:rsidRDefault="00540FC3" w:rsidP="00540FC3">
      <w:pPr>
        <w:widowControl w:val="0"/>
        <w:autoSpaceDE w:val="0"/>
        <w:autoSpaceDN w:val="0"/>
        <w:spacing w:after="0" w:line="240" w:lineRule="auto"/>
        <w:ind w:left="1875" w:right="1305"/>
        <w:jc w:val="center"/>
        <w:rPr>
          <w:rFonts w:ascii="Times New Roman" w:eastAsia="Times New Roman" w:hAnsi="Times New Roman" w:cs="Times New Roman"/>
          <w:color w:val="000000" w:themeColor="text1"/>
          <w:sz w:val="28"/>
          <w:szCs w:val="28"/>
          <w:lang w:val="uk-UA"/>
        </w:rPr>
        <w:sectPr w:rsidR="00540FC3" w:rsidRPr="00540FC3">
          <w:type w:val="continuous"/>
          <w:pgSz w:w="11910" w:h="16840"/>
          <w:pgMar w:top="1040" w:right="880" w:bottom="280" w:left="1020" w:header="720" w:footer="720" w:gutter="0"/>
          <w:cols w:space="720"/>
        </w:sectPr>
      </w:pPr>
      <w:r w:rsidRPr="00540FC3">
        <w:rPr>
          <w:rFonts w:ascii="Times New Roman" w:eastAsia="Times New Roman" w:hAnsi="Times New Roman" w:cs="Times New Roman"/>
          <w:color w:val="000000" w:themeColor="text1"/>
          <w:sz w:val="28"/>
          <w:szCs w:val="28"/>
          <w:lang w:val="uk-UA"/>
        </w:rPr>
        <w:t>Одеса</w:t>
      </w:r>
      <w:r w:rsidRPr="00540FC3">
        <w:rPr>
          <w:rFonts w:ascii="Times New Roman" w:eastAsia="Times New Roman" w:hAnsi="Times New Roman" w:cs="Times New Roman"/>
          <w:color w:val="000000" w:themeColor="text1"/>
          <w:spacing w:val="1"/>
          <w:sz w:val="28"/>
          <w:szCs w:val="28"/>
          <w:lang w:val="uk-UA"/>
        </w:rPr>
        <w:t xml:space="preserve"> </w:t>
      </w:r>
      <w:r w:rsidRPr="00540FC3">
        <w:rPr>
          <w:rFonts w:ascii="Times New Roman" w:eastAsia="Times New Roman" w:hAnsi="Times New Roman" w:cs="Times New Roman"/>
          <w:color w:val="000000" w:themeColor="text1"/>
          <w:sz w:val="28"/>
          <w:szCs w:val="28"/>
          <w:lang w:val="uk-UA"/>
        </w:rPr>
        <w:t>– 2021</w:t>
      </w:r>
    </w:p>
    <w:sdt>
      <w:sdtPr>
        <w:rPr>
          <w:rFonts w:ascii="Times New Roman" w:eastAsia="Times New Roman" w:hAnsi="Times New Roman" w:cs="Times New Roman"/>
          <w:sz w:val="28"/>
          <w:szCs w:val="28"/>
        </w:rPr>
        <w:id w:val="-378778189"/>
        <w:docPartObj>
          <w:docPartGallery w:val="Table of Contents"/>
          <w:docPartUnique/>
        </w:docPartObj>
      </w:sdtPr>
      <w:sdtEndPr>
        <w:rPr>
          <w:rFonts w:asciiTheme="minorHAnsi" w:hAnsiTheme="minorHAnsi"/>
          <w:b/>
          <w:bCs/>
          <w:sz w:val="22"/>
          <w:szCs w:val="22"/>
        </w:rPr>
      </w:sdtEndPr>
      <w:sdtContent>
        <w:p w:rsidR="00540FC3" w:rsidRPr="00540FC3" w:rsidRDefault="00540FC3" w:rsidP="00540FC3">
          <w:pPr>
            <w:keepNext/>
            <w:keepLines/>
            <w:spacing w:before="240" w:after="0"/>
            <w:jc w:val="center"/>
            <w:rPr>
              <w:rFonts w:ascii="Times New Roman" w:eastAsiaTheme="majorEastAsia" w:hAnsi="Times New Roman" w:cs="Times New Roman"/>
              <w:b/>
              <w:sz w:val="28"/>
              <w:szCs w:val="28"/>
              <w:lang w:eastAsia="ru-RU"/>
            </w:rPr>
          </w:pPr>
          <w:r w:rsidRPr="00540FC3">
            <w:rPr>
              <w:rFonts w:ascii="Times New Roman" w:eastAsiaTheme="majorEastAsia" w:hAnsi="Times New Roman" w:cs="Times New Roman"/>
              <w:b/>
              <w:sz w:val="28"/>
              <w:szCs w:val="28"/>
              <w:lang w:eastAsia="ru-RU"/>
            </w:rPr>
            <w:t>ЗМІСТ</w:t>
          </w:r>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r w:rsidRPr="00540FC3">
            <w:rPr>
              <w:rFonts w:ascii="Times New Roman" w:eastAsia="Times New Roman" w:hAnsi="Times New Roman" w:cs="Times New Roman"/>
              <w:bCs/>
              <w:sz w:val="28"/>
              <w:szCs w:val="28"/>
            </w:rPr>
            <w:fldChar w:fldCharType="begin"/>
          </w:r>
          <w:r w:rsidRPr="00540FC3">
            <w:rPr>
              <w:rFonts w:ascii="Times New Roman" w:eastAsia="Times New Roman" w:hAnsi="Times New Roman" w:cs="Times New Roman"/>
              <w:bCs/>
              <w:sz w:val="28"/>
              <w:szCs w:val="28"/>
            </w:rPr>
            <w:instrText xml:space="preserve"> TOC \o "1-3" \h \z \u </w:instrText>
          </w:r>
          <w:r w:rsidRPr="00540FC3">
            <w:rPr>
              <w:rFonts w:ascii="Times New Roman" w:eastAsia="Times New Roman" w:hAnsi="Times New Roman" w:cs="Times New Roman"/>
              <w:bCs/>
              <w:sz w:val="28"/>
              <w:szCs w:val="28"/>
            </w:rPr>
            <w:fldChar w:fldCharType="separate"/>
          </w:r>
          <w:hyperlink w:anchor="_Toc90241456" w:history="1">
            <w:r w:rsidRPr="00540FC3">
              <w:rPr>
                <w:rFonts w:ascii="Times New Roman" w:eastAsia="Times New Roman" w:hAnsi="Times New Roman" w:cs="Times New Roman"/>
                <w:noProof/>
                <w:color w:val="0563C1" w:themeColor="hyperlink"/>
                <w:sz w:val="28"/>
                <w:szCs w:val="28"/>
                <w:u w:val="single"/>
                <w:lang w:val="uk-UA"/>
              </w:rPr>
              <w:t>ВСТУП</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lang w:val="en-US"/>
              </w:rPr>
              <w:t>3</w:t>
            </w:r>
          </w:hyperlink>
        </w:p>
        <w:p w:rsidR="00540FC3" w:rsidRPr="00540FC3" w:rsidRDefault="00540FC3" w:rsidP="00540FC3">
          <w:pPr>
            <w:tabs>
              <w:tab w:val="left" w:pos="1100"/>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57" w:history="1">
            <w:r w:rsidRPr="00540FC3">
              <w:rPr>
                <w:rFonts w:ascii="Times New Roman" w:eastAsia="Times New Roman" w:hAnsi="Times New Roman" w:cs="Times New Roman"/>
                <w:noProof/>
                <w:color w:val="0563C1" w:themeColor="hyperlink"/>
                <w:sz w:val="28"/>
                <w:szCs w:val="28"/>
                <w:u w:val="single"/>
                <w:lang w:val="uk-UA"/>
              </w:rPr>
              <w:t>РОЗДІЛ</w:t>
            </w:r>
            <w:r w:rsidRPr="00540FC3">
              <w:rPr>
                <w:rFonts w:ascii="Times New Roman" w:eastAsiaTheme="minorEastAsia" w:hAnsi="Times New Roman" w:cs="Times New Roman"/>
                <w:noProof/>
                <w:sz w:val="28"/>
                <w:szCs w:val="28"/>
                <w:lang w:eastAsia="ru-RU"/>
              </w:rPr>
              <w:tab/>
            </w:r>
            <w:r w:rsidRPr="00540FC3">
              <w:rPr>
                <w:rFonts w:ascii="Times New Roman" w:eastAsia="Times New Roman" w:hAnsi="Times New Roman" w:cs="Times New Roman"/>
                <w:noProof/>
                <w:color w:val="0563C1" w:themeColor="hyperlink"/>
                <w:sz w:val="28"/>
                <w:szCs w:val="28"/>
                <w:u w:val="single"/>
                <w:lang w:val="uk-UA"/>
              </w:rPr>
              <w:t xml:space="preserve">1 </w:t>
            </w:r>
          </w:hyperlink>
          <w:hyperlink w:anchor="_Toc90241458" w:history="1">
            <w:r w:rsidRPr="00540FC3">
              <w:rPr>
                <w:rFonts w:ascii="Times New Roman" w:eastAsia="Times New Roman" w:hAnsi="Times New Roman" w:cs="Times New Roman"/>
                <w:noProof/>
                <w:color w:val="0563C1" w:themeColor="hyperlink"/>
                <w:sz w:val="28"/>
                <w:szCs w:val="28"/>
                <w:u w:val="single"/>
                <w:lang w:val="uk-UA"/>
              </w:rPr>
              <w:t xml:space="preserve">ТЕОРЕТИКО-МЕТОДИЧНІ ОСНОВИ УПРАВЛІННЯ </w:t>
            </w:r>
            <w:r w:rsidRPr="00540FC3">
              <w:rPr>
                <w:rFonts w:ascii="Times New Roman" w:eastAsia="Times New Roman" w:hAnsi="Times New Roman" w:cs="Times New Roman"/>
                <w:noProof/>
                <w:color w:val="0563C1" w:themeColor="hyperlink"/>
                <w:sz w:val="28"/>
                <w:szCs w:val="28"/>
                <w:u w:val="single"/>
              </w:rPr>
              <w:t>ЛОГІСТИ</w:t>
            </w:r>
            <w:r w:rsidRPr="00540FC3">
              <w:rPr>
                <w:rFonts w:ascii="Times New Roman" w:eastAsia="Times New Roman" w:hAnsi="Times New Roman" w:cs="Times New Roman"/>
                <w:noProof/>
                <w:color w:val="0563C1" w:themeColor="hyperlink"/>
                <w:sz w:val="28"/>
                <w:szCs w:val="28"/>
                <w:u w:val="single"/>
                <w:lang w:val="uk-UA"/>
              </w:rPr>
              <w:t>ЧНИМИ</w:t>
            </w:r>
            <w:r w:rsidRPr="00540FC3">
              <w:rPr>
                <w:rFonts w:ascii="Times New Roman" w:eastAsia="Times New Roman" w:hAnsi="Times New Roman" w:cs="Times New Roman"/>
                <w:noProof/>
                <w:color w:val="0563C1" w:themeColor="hyperlink"/>
                <w:sz w:val="28"/>
                <w:szCs w:val="28"/>
                <w:u w:val="single"/>
              </w:rPr>
              <w:t xml:space="preserve"> </w:t>
            </w:r>
            <w:r w:rsidRPr="00540FC3">
              <w:rPr>
                <w:rFonts w:ascii="Times New Roman" w:eastAsia="Times New Roman" w:hAnsi="Times New Roman" w:cs="Times New Roman"/>
                <w:noProof/>
                <w:color w:val="0563C1" w:themeColor="hyperlink"/>
                <w:sz w:val="28"/>
                <w:szCs w:val="28"/>
                <w:u w:val="single"/>
                <w:lang w:val="uk-UA"/>
              </w:rPr>
              <w:t>ПРОЦЕСАМИ</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lang w:val="en-US"/>
              </w:rPr>
              <w:t>6</w:t>
            </w:r>
          </w:hyperlink>
        </w:p>
        <w:p w:rsidR="00540FC3" w:rsidRPr="00540FC3" w:rsidRDefault="00540FC3" w:rsidP="00540FC3">
          <w:pPr>
            <w:tabs>
              <w:tab w:val="left" w:pos="660"/>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59" w:history="1">
            <w:r w:rsidRPr="00540FC3">
              <w:rPr>
                <w:rFonts w:ascii="Times New Roman" w:eastAsia="Times New Roman" w:hAnsi="Times New Roman" w:cs="Times New Roman"/>
                <w:noProof/>
                <w:color w:val="0563C1" w:themeColor="hyperlink"/>
                <w:sz w:val="28"/>
                <w:szCs w:val="28"/>
                <w:u w:val="single"/>
              </w:rPr>
              <w:t>1.1.</w:t>
            </w:r>
            <w:r w:rsidRPr="00540FC3">
              <w:rPr>
                <w:rFonts w:ascii="Times New Roman" w:eastAsiaTheme="minorEastAsia" w:hAnsi="Times New Roman" w:cs="Times New Roman"/>
                <w:noProof/>
                <w:sz w:val="28"/>
                <w:szCs w:val="28"/>
                <w:lang w:eastAsia="ru-RU"/>
              </w:rPr>
              <w:tab/>
            </w:r>
            <w:r w:rsidRPr="00540FC3">
              <w:rPr>
                <w:rFonts w:ascii="Times New Roman" w:eastAsia="Times New Roman" w:hAnsi="Times New Roman" w:cs="Times New Roman"/>
                <w:noProof/>
                <w:color w:val="0563C1" w:themeColor="hyperlink"/>
                <w:sz w:val="28"/>
                <w:szCs w:val="28"/>
                <w:u w:val="single"/>
                <w:lang w:val="uk-UA"/>
              </w:rPr>
              <w:t>Теоретичні аспекти</w:t>
            </w:r>
            <w:r w:rsidRPr="00540FC3">
              <w:rPr>
                <w:rFonts w:ascii="Times New Roman" w:eastAsia="Times New Roman" w:hAnsi="Times New Roman" w:cs="Times New Roman"/>
                <w:noProof/>
                <w:color w:val="0563C1" w:themeColor="hyperlink"/>
                <w:sz w:val="28"/>
                <w:szCs w:val="28"/>
                <w:u w:val="single"/>
              </w:rPr>
              <w:t xml:space="preserve"> логістики</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_Toc90241459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6</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left" w:pos="660"/>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0" w:history="1">
            <w:r w:rsidRPr="00540FC3">
              <w:rPr>
                <w:rFonts w:ascii="Times New Roman" w:eastAsia="Times New Roman" w:hAnsi="Times New Roman" w:cs="Times New Roman"/>
                <w:noProof/>
                <w:color w:val="0563C1" w:themeColor="hyperlink"/>
                <w:sz w:val="28"/>
                <w:szCs w:val="28"/>
                <w:u w:val="single"/>
              </w:rPr>
              <w:t>1.2.</w:t>
            </w:r>
            <w:r w:rsidRPr="00540FC3">
              <w:rPr>
                <w:rFonts w:ascii="Times New Roman" w:eastAsiaTheme="minorEastAsia" w:hAnsi="Times New Roman" w:cs="Times New Roman"/>
                <w:noProof/>
                <w:sz w:val="28"/>
                <w:szCs w:val="28"/>
                <w:lang w:eastAsia="ru-RU"/>
              </w:rPr>
              <w:tab/>
            </w:r>
            <w:r w:rsidRPr="00540FC3">
              <w:rPr>
                <w:rFonts w:ascii="Times New Roman" w:eastAsia="Times New Roman" w:hAnsi="Times New Roman" w:cs="Times New Roman"/>
                <w:noProof/>
                <w:color w:val="0563C1" w:themeColor="hyperlink"/>
                <w:sz w:val="28"/>
                <w:szCs w:val="28"/>
                <w:u w:val="single"/>
              </w:rPr>
              <w:t xml:space="preserve">Основні </w:t>
            </w:r>
            <w:r w:rsidRPr="00540FC3">
              <w:rPr>
                <w:rFonts w:ascii="Times New Roman" w:eastAsia="Times New Roman" w:hAnsi="Times New Roman" w:cs="Times New Roman"/>
                <w:noProof/>
                <w:color w:val="0563C1" w:themeColor="hyperlink"/>
                <w:sz w:val="28"/>
                <w:szCs w:val="28"/>
                <w:u w:val="single"/>
                <w:lang w:val="uk-UA"/>
              </w:rPr>
              <w:t xml:space="preserve">цілі та </w:t>
            </w:r>
            <w:r w:rsidRPr="00540FC3">
              <w:rPr>
                <w:rFonts w:ascii="Times New Roman" w:eastAsia="Times New Roman" w:hAnsi="Times New Roman" w:cs="Times New Roman"/>
                <w:noProof/>
                <w:color w:val="0563C1" w:themeColor="hyperlink"/>
                <w:sz w:val="28"/>
                <w:szCs w:val="28"/>
                <w:u w:val="single"/>
              </w:rPr>
              <w:t>завдання логістики</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_Toc90241460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12</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left" w:pos="660"/>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1" w:history="1">
            <w:r w:rsidRPr="00540FC3">
              <w:rPr>
                <w:rFonts w:ascii="Times New Roman" w:eastAsia="Times New Roman" w:hAnsi="Times New Roman" w:cs="Times New Roman"/>
                <w:noProof/>
                <w:color w:val="0563C1" w:themeColor="hyperlink"/>
                <w:sz w:val="28"/>
                <w:szCs w:val="28"/>
                <w:u w:val="single"/>
                <w:lang w:val="uk-UA"/>
              </w:rPr>
              <w:t>1.3.</w:t>
            </w:r>
            <w:r w:rsidRPr="00540FC3">
              <w:rPr>
                <w:rFonts w:ascii="Times New Roman" w:eastAsiaTheme="minorEastAsia" w:hAnsi="Times New Roman" w:cs="Times New Roman"/>
                <w:noProof/>
                <w:sz w:val="28"/>
                <w:szCs w:val="28"/>
                <w:lang w:eastAsia="ru-RU"/>
              </w:rPr>
              <w:tab/>
            </w:r>
            <w:r w:rsidRPr="00540FC3">
              <w:rPr>
                <w:rFonts w:ascii="Times New Roman" w:eastAsia="Times New Roman" w:hAnsi="Times New Roman" w:cs="Times New Roman"/>
                <w:noProof/>
                <w:color w:val="0563C1" w:themeColor="hyperlink"/>
                <w:sz w:val="28"/>
                <w:szCs w:val="28"/>
                <w:u w:val="single"/>
                <w:lang w:val="uk-UA"/>
              </w:rPr>
              <w:t>Підходи до управління логістичними процесами</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_Toc90241461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17</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2" w:history="1">
            <w:r w:rsidRPr="00540FC3">
              <w:rPr>
                <w:rFonts w:ascii="Times New Roman" w:eastAsia="Times New Roman" w:hAnsi="Times New Roman" w:cs="Times New Roman"/>
                <w:noProof/>
                <w:color w:val="0563C1" w:themeColor="hyperlink"/>
                <w:sz w:val="28"/>
                <w:szCs w:val="28"/>
                <w:u w:val="single"/>
                <w:lang w:val="uk-UA"/>
              </w:rPr>
              <w:t>Висновки до РОЗДІЛУ 1</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_Toc90241462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22</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3" w:history="1">
            <w:r w:rsidRPr="00540FC3">
              <w:rPr>
                <w:rFonts w:ascii="Times New Roman" w:eastAsia="Times New Roman" w:hAnsi="Times New Roman" w:cs="Times New Roman"/>
                <w:noProof/>
                <w:color w:val="0563C1" w:themeColor="hyperlink"/>
                <w:sz w:val="28"/>
                <w:szCs w:val="28"/>
                <w:u w:val="single"/>
              </w:rPr>
              <w:t>РОЗД</w:t>
            </w:r>
            <w:r w:rsidRPr="00540FC3">
              <w:rPr>
                <w:rFonts w:ascii="Times New Roman" w:eastAsia="Times New Roman" w:hAnsi="Times New Roman" w:cs="Times New Roman"/>
                <w:noProof/>
                <w:color w:val="0563C1" w:themeColor="hyperlink"/>
                <w:sz w:val="28"/>
                <w:szCs w:val="28"/>
                <w:u w:val="single"/>
                <w:lang w:val="uk-UA"/>
              </w:rPr>
              <w:t xml:space="preserve">ІЛ 2 </w:t>
            </w:r>
          </w:hyperlink>
          <w:hyperlink w:anchor="_Toc90241464" w:history="1">
            <w:r w:rsidRPr="00540FC3">
              <w:rPr>
                <w:rFonts w:ascii="Times New Roman" w:eastAsia="Times New Roman" w:hAnsi="Times New Roman" w:cs="Times New Roman"/>
                <w:noProof/>
                <w:color w:val="0563C1" w:themeColor="hyperlink"/>
                <w:sz w:val="28"/>
                <w:szCs w:val="28"/>
                <w:u w:val="single"/>
              </w:rPr>
              <w:t>УПРАВЛІННЯ МАТЕРІАЛЬНИМИ ПОТОКАМИ ЛОГІСТИ</w:t>
            </w:r>
            <w:r w:rsidRPr="00540FC3">
              <w:rPr>
                <w:rFonts w:ascii="Times New Roman" w:eastAsia="Times New Roman" w:hAnsi="Times New Roman" w:cs="Times New Roman"/>
                <w:noProof/>
                <w:color w:val="0563C1" w:themeColor="hyperlink"/>
                <w:sz w:val="28"/>
                <w:szCs w:val="28"/>
                <w:u w:val="single"/>
                <w:lang w:val="uk-UA"/>
              </w:rPr>
              <w:t>ЧНИХ ПРОЦЕСІВ</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_Toc90241464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23</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5" w:history="1">
            <w:r w:rsidRPr="00540FC3">
              <w:rPr>
                <w:rFonts w:ascii="Times New Roman" w:eastAsia="Times New Roman" w:hAnsi="Times New Roman" w:cs="Times New Roman"/>
                <w:noProof/>
                <w:color w:val="0563C1" w:themeColor="hyperlink"/>
                <w:sz w:val="28"/>
                <w:szCs w:val="28"/>
                <w:u w:val="single"/>
                <w:lang w:val="uk-UA"/>
              </w:rPr>
              <w:t>2.1. Сучасні тенденції логістики у національній економіці</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_Toc90241465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23</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6" w:history="1">
            <w:r w:rsidRPr="00540FC3">
              <w:rPr>
                <w:rFonts w:ascii="Times New Roman" w:eastAsia="Times New Roman" w:hAnsi="Times New Roman" w:cs="Times New Roman"/>
                <w:noProof/>
                <w:color w:val="0563C1" w:themeColor="hyperlink"/>
                <w:sz w:val="28"/>
                <w:szCs w:val="28"/>
                <w:u w:val="single"/>
                <w:lang w:val="uk-UA"/>
              </w:rPr>
              <w:t>2.2. Моделювання матеріальних потоків у системі управління логістичними процесами</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_Toc90241466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38</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left" w:pos="660"/>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7" w:history="1">
            <w:r w:rsidRPr="00540FC3">
              <w:rPr>
                <w:rFonts w:ascii="Times New Roman" w:eastAsia="Times New Roman" w:hAnsi="Times New Roman" w:cs="Times New Roman"/>
                <w:noProof/>
                <w:color w:val="0563C1" w:themeColor="hyperlink"/>
                <w:sz w:val="28"/>
                <w:szCs w:val="28"/>
                <w:u w:val="single"/>
                <w:lang w:val="uk-UA"/>
              </w:rPr>
              <w:t>2.3.</w:t>
            </w:r>
            <w:r w:rsidRPr="00540FC3">
              <w:rPr>
                <w:rFonts w:ascii="Times New Roman" w:eastAsiaTheme="minorEastAsia" w:hAnsi="Times New Roman" w:cs="Times New Roman"/>
                <w:noProof/>
                <w:sz w:val="28"/>
                <w:szCs w:val="28"/>
                <w:lang w:eastAsia="ru-RU"/>
              </w:rPr>
              <w:tab/>
            </w:r>
            <w:r w:rsidRPr="00540FC3">
              <w:rPr>
                <w:rFonts w:ascii="Times New Roman" w:eastAsia="Times New Roman" w:hAnsi="Times New Roman" w:cs="Times New Roman"/>
                <w:noProof/>
                <w:color w:val="0563C1" w:themeColor="hyperlink"/>
                <w:sz w:val="28"/>
                <w:szCs w:val="28"/>
                <w:u w:val="single"/>
                <w:lang w:val="uk-UA"/>
              </w:rPr>
              <w:t>Огляд процесів логістики та формулювання задачі дослідження</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_Toc90241467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47</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8" w:history="1">
            <w:r w:rsidRPr="00540FC3">
              <w:rPr>
                <w:rFonts w:ascii="Times New Roman" w:eastAsia="Times New Roman" w:hAnsi="Times New Roman" w:cs="Times New Roman"/>
                <w:noProof/>
                <w:color w:val="0563C1" w:themeColor="hyperlink"/>
                <w:sz w:val="28"/>
                <w:szCs w:val="28"/>
                <w:u w:val="single"/>
                <w:lang w:val="uk-UA" w:eastAsia="ru-RU"/>
              </w:rPr>
              <w:t>Висновки до РОЗДІЛУ 2</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_Toc90241468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56</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69" w:history="1">
            <w:r w:rsidRPr="00540FC3">
              <w:rPr>
                <w:rFonts w:ascii="Times New Roman" w:eastAsia="Times New Roman" w:hAnsi="Times New Roman" w:cs="Times New Roman"/>
                <w:noProof/>
                <w:color w:val="0563C1" w:themeColor="hyperlink"/>
                <w:sz w:val="28"/>
                <w:szCs w:val="28"/>
                <w:u w:val="single"/>
                <w:lang w:val="uk-UA" w:eastAsia="ru-RU"/>
              </w:rPr>
              <w:t xml:space="preserve">РОЗДІЛ 3 </w:t>
            </w:r>
          </w:hyperlink>
          <w:hyperlink w:anchor="_Toc90241470" w:history="1">
            <w:r w:rsidRPr="00540FC3">
              <w:rPr>
                <w:rFonts w:ascii="Times New Roman" w:eastAsia="Times New Roman" w:hAnsi="Times New Roman" w:cs="Times New Roman"/>
                <w:noProof/>
                <w:color w:val="0563C1" w:themeColor="hyperlink"/>
                <w:sz w:val="28"/>
                <w:szCs w:val="28"/>
                <w:u w:val="single"/>
                <w:lang w:val="uk-UA" w:eastAsia="ru-RU"/>
              </w:rPr>
              <w:t>ОПТИМІЗАЦІЯ ВИТРАТ НА ЛОГІСТИЧНІ ПРОЦЕСИ НА ПРИКЛАДІ ІНТЕРНЕТ-МАГАЗИНУ «</w:t>
            </w:r>
            <w:r w:rsidRPr="00540FC3">
              <w:rPr>
                <w:rFonts w:ascii="Times New Roman" w:eastAsia="Times New Roman" w:hAnsi="Times New Roman" w:cs="Times New Roman"/>
                <w:noProof/>
                <w:color w:val="0563C1" w:themeColor="hyperlink"/>
                <w:sz w:val="28"/>
                <w:szCs w:val="28"/>
                <w:u w:val="single"/>
                <w:lang w:val="en-US" w:eastAsia="ru-RU"/>
              </w:rPr>
              <w:t>HOPE</w:t>
            </w:r>
            <w:r w:rsidRPr="00540FC3">
              <w:rPr>
                <w:rFonts w:ascii="Times New Roman" w:eastAsia="Times New Roman" w:hAnsi="Times New Roman" w:cs="Times New Roman"/>
                <w:noProof/>
                <w:color w:val="0563C1" w:themeColor="hyperlink"/>
                <w:sz w:val="28"/>
                <w:szCs w:val="28"/>
                <w:u w:val="single"/>
                <w:lang w:val="uk-UA" w:eastAsia="ru-RU"/>
              </w:rPr>
              <w:t>»</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_Toc90241470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57</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71" w:history="1">
            <w:r w:rsidRPr="00540FC3">
              <w:rPr>
                <w:rFonts w:ascii="Times New Roman" w:eastAsia="Times New Roman" w:hAnsi="Times New Roman" w:cs="Times New Roman"/>
                <w:noProof/>
                <w:color w:val="0563C1" w:themeColor="hyperlink"/>
                <w:sz w:val="28"/>
                <w:szCs w:val="28"/>
                <w:u w:val="single"/>
                <w:lang w:val="uk-UA" w:eastAsia="ru-RU"/>
              </w:rPr>
              <w:t>3.1. Економіко-математичне моделювання мінімізації транспортних витрат інтернет-магазину «</w:t>
            </w:r>
            <w:r w:rsidRPr="00540FC3">
              <w:rPr>
                <w:rFonts w:ascii="Times New Roman" w:eastAsia="Times New Roman" w:hAnsi="Times New Roman" w:cs="Times New Roman"/>
                <w:noProof/>
                <w:color w:val="0563C1" w:themeColor="hyperlink"/>
                <w:sz w:val="28"/>
                <w:szCs w:val="28"/>
                <w:u w:val="single"/>
                <w:lang w:val="en-US" w:eastAsia="ru-RU"/>
              </w:rPr>
              <w:t>Hope</w:t>
            </w:r>
            <w:r w:rsidRPr="00540FC3">
              <w:rPr>
                <w:rFonts w:ascii="Times New Roman" w:eastAsia="Times New Roman" w:hAnsi="Times New Roman" w:cs="Times New Roman"/>
                <w:noProof/>
                <w:color w:val="0563C1" w:themeColor="hyperlink"/>
                <w:sz w:val="28"/>
                <w:szCs w:val="28"/>
                <w:u w:val="single"/>
                <w:lang w:val="uk-UA" w:eastAsia="ru-RU"/>
              </w:rPr>
              <w:t>»</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_Toc90241471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57</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72" w:history="1">
            <w:r w:rsidRPr="00540FC3">
              <w:rPr>
                <w:rFonts w:ascii="Times New Roman" w:eastAsia="Times New Roman" w:hAnsi="Times New Roman" w:cs="Times New Roman"/>
                <w:noProof/>
                <w:color w:val="0563C1" w:themeColor="hyperlink"/>
                <w:sz w:val="28"/>
                <w:szCs w:val="28"/>
                <w:u w:val="single"/>
                <w:lang w:val="uk-UA"/>
              </w:rPr>
              <w:t xml:space="preserve">3.2. Реалізація економіко-математичної моделі оптимізації транспортних витрат </w:t>
            </w:r>
            <w:r w:rsidRPr="00540FC3">
              <w:rPr>
                <w:rFonts w:ascii="Times New Roman" w:eastAsia="Times New Roman" w:hAnsi="Times New Roman" w:cs="Times New Roman"/>
                <w:noProof/>
                <w:color w:val="0563C1" w:themeColor="hyperlink"/>
                <w:sz w:val="28"/>
                <w:szCs w:val="28"/>
                <w:u w:val="single"/>
                <w:lang w:val="uk-UA" w:eastAsia="ru-RU"/>
              </w:rPr>
              <w:t>інтернет-магазину «</w:t>
            </w:r>
            <w:r w:rsidRPr="00540FC3">
              <w:rPr>
                <w:rFonts w:ascii="Times New Roman" w:eastAsia="Times New Roman" w:hAnsi="Times New Roman" w:cs="Times New Roman"/>
                <w:noProof/>
                <w:color w:val="0563C1" w:themeColor="hyperlink"/>
                <w:sz w:val="28"/>
                <w:szCs w:val="28"/>
                <w:u w:val="single"/>
                <w:lang w:val="en-US" w:eastAsia="ru-RU"/>
              </w:rPr>
              <w:t>Hope</w:t>
            </w:r>
            <w:r w:rsidRPr="00540FC3">
              <w:rPr>
                <w:rFonts w:ascii="Times New Roman" w:eastAsia="Times New Roman" w:hAnsi="Times New Roman" w:cs="Times New Roman"/>
                <w:noProof/>
                <w:color w:val="0563C1" w:themeColor="hyperlink"/>
                <w:sz w:val="28"/>
                <w:szCs w:val="28"/>
                <w:u w:val="single"/>
                <w:lang w:val="uk-UA" w:eastAsia="ru-RU"/>
              </w:rPr>
              <w:t>»</w:t>
            </w:r>
            <w:r w:rsidRPr="00540FC3">
              <w:rPr>
                <w:rFonts w:ascii="Times New Roman" w:eastAsia="Times New Roman" w:hAnsi="Times New Roman" w:cs="Times New Roman"/>
                <w:noProof/>
                <w:color w:val="0563C1" w:themeColor="hyperlink"/>
                <w:sz w:val="28"/>
                <w:szCs w:val="28"/>
                <w:u w:val="single"/>
                <w:lang w:val="uk-UA"/>
              </w:rPr>
              <w:t xml:space="preserve"> у середовищі Excel</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_Toc90241472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65</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73" w:history="1">
            <w:r w:rsidRPr="00540FC3">
              <w:rPr>
                <w:rFonts w:ascii="Times New Roman" w:eastAsia="Times New Roman" w:hAnsi="Times New Roman" w:cs="Times New Roman"/>
                <w:noProof/>
                <w:color w:val="0563C1" w:themeColor="hyperlink"/>
                <w:sz w:val="28"/>
                <w:szCs w:val="28"/>
                <w:u w:val="single"/>
                <w:lang w:val="uk-UA"/>
              </w:rPr>
              <w:t xml:space="preserve">3.3. Рекомендації щодо прийняття ефективних управлінських рішень для оптимізації транспортних витрат на доставку товарів клієнтам </w:t>
            </w:r>
            <w:r w:rsidRPr="00540FC3">
              <w:rPr>
                <w:rFonts w:ascii="Times New Roman" w:eastAsia="Times New Roman" w:hAnsi="Times New Roman" w:cs="Times New Roman"/>
                <w:noProof/>
                <w:color w:val="0563C1" w:themeColor="hyperlink"/>
                <w:sz w:val="28"/>
                <w:szCs w:val="28"/>
                <w:u w:val="single"/>
                <w:lang w:val="uk-UA" w:eastAsia="ru-RU"/>
              </w:rPr>
              <w:t>інтернет-магазину «</w:t>
            </w:r>
            <w:r w:rsidRPr="00540FC3">
              <w:rPr>
                <w:rFonts w:ascii="Times New Roman" w:eastAsia="Times New Roman" w:hAnsi="Times New Roman" w:cs="Times New Roman"/>
                <w:noProof/>
                <w:color w:val="0563C1" w:themeColor="hyperlink"/>
                <w:sz w:val="28"/>
                <w:szCs w:val="28"/>
                <w:u w:val="single"/>
                <w:lang w:val="en-US" w:eastAsia="ru-RU"/>
              </w:rPr>
              <w:t>Hope</w:t>
            </w:r>
            <w:r w:rsidRPr="00540FC3">
              <w:rPr>
                <w:rFonts w:ascii="Times New Roman" w:eastAsia="Times New Roman" w:hAnsi="Times New Roman" w:cs="Times New Roman"/>
                <w:noProof/>
                <w:color w:val="0563C1" w:themeColor="hyperlink"/>
                <w:sz w:val="28"/>
                <w:szCs w:val="28"/>
                <w:u w:val="single"/>
                <w:lang w:val="uk-UA" w:eastAsia="ru-RU"/>
              </w:rPr>
              <w:t>»</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_Toc90241473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72</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74" w:history="1">
            <w:r w:rsidRPr="00540FC3">
              <w:rPr>
                <w:rFonts w:ascii="Times New Roman" w:eastAsia="Times New Roman" w:hAnsi="Times New Roman" w:cs="Times New Roman"/>
                <w:noProof/>
                <w:color w:val="0563C1" w:themeColor="hyperlink"/>
                <w:sz w:val="28"/>
                <w:szCs w:val="28"/>
                <w:u w:val="single"/>
                <w:lang w:val="uk-UA"/>
              </w:rPr>
              <w:t>Висновки до РОЗДІЛУ 3</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_Toc90241474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74</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ascii="Times New Roman" w:eastAsiaTheme="minorEastAsia" w:hAnsi="Times New Roman" w:cs="Times New Roman"/>
              <w:noProof/>
              <w:sz w:val="28"/>
              <w:szCs w:val="28"/>
              <w:lang w:eastAsia="ru-RU"/>
            </w:rPr>
          </w:pPr>
          <w:hyperlink w:anchor="_Toc90241475" w:history="1">
            <w:r w:rsidRPr="00540FC3">
              <w:rPr>
                <w:rFonts w:ascii="Times New Roman" w:eastAsia="Times New Roman" w:hAnsi="Times New Roman" w:cs="Times New Roman"/>
                <w:noProof/>
                <w:color w:val="0563C1" w:themeColor="hyperlink"/>
                <w:sz w:val="28"/>
                <w:szCs w:val="28"/>
                <w:u w:val="single"/>
                <w:lang w:val="uk-UA"/>
              </w:rPr>
              <w:t>ВИСНОВКИ</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_Toc90241475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75</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tabs>
              <w:tab w:val="right" w:leader="dot" w:pos="9344"/>
            </w:tabs>
            <w:spacing w:after="0" w:line="360" w:lineRule="auto"/>
            <w:jc w:val="both"/>
            <w:rPr>
              <w:rFonts w:eastAsiaTheme="minorEastAsia"/>
              <w:noProof/>
              <w:lang w:eastAsia="ru-RU"/>
            </w:rPr>
          </w:pPr>
          <w:hyperlink w:anchor="_Toc90241476" w:history="1">
            <w:r w:rsidRPr="00540FC3">
              <w:rPr>
                <w:rFonts w:ascii="Times New Roman" w:eastAsia="Times New Roman" w:hAnsi="Times New Roman" w:cs="Times New Roman"/>
                <w:noProof/>
                <w:color w:val="0563C1" w:themeColor="hyperlink"/>
                <w:sz w:val="28"/>
                <w:szCs w:val="28"/>
                <w:u w:val="single"/>
              </w:rPr>
              <w:t>СПИСОК</w:t>
            </w:r>
            <w:r w:rsidRPr="00540FC3">
              <w:rPr>
                <w:rFonts w:ascii="Times New Roman" w:eastAsia="Times New Roman" w:hAnsi="Times New Roman" w:cs="Times New Roman"/>
                <w:noProof/>
                <w:color w:val="0563C1" w:themeColor="hyperlink"/>
                <w:spacing w:val="-5"/>
                <w:sz w:val="28"/>
                <w:szCs w:val="28"/>
                <w:u w:val="single"/>
              </w:rPr>
              <w:t xml:space="preserve"> </w:t>
            </w:r>
            <w:r w:rsidRPr="00540FC3">
              <w:rPr>
                <w:rFonts w:ascii="Times New Roman" w:eastAsia="Times New Roman" w:hAnsi="Times New Roman" w:cs="Times New Roman"/>
                <w:noProof/>
                <w:color w:val="0563C1" w:themeColor="hyperlink"/>
                <w:sz w:val="28"/>
                <w:szCs w:val="28"/>
                <w:u w:val="single"/>
              </w:rPr>
              <w:t>ВИКОРИСТАНИХ</w:t>
            </w:r>
            <w:r w:rsidRPr="00540FC3">
              <w:rPr>
                <w:rFonts w:ascii="Times New Roman" w:eastAsia="Times New Roman" w:hAnsi="Times New Roman" w:cs="Times New Roman"/>
                <w:noProof/>
                <w:color w:val="0563C1" w:themeColor="hyperlink"/>
                <w:spacing w:val="-9"/>
                <w:sz w:val="28"/>
                <w:szCs w:val="28"/>
                <w:u w:val="single"/>
              </w:rPr>
              <w:t xml:space="preserve"> </w:t>
            </w:r>
            <w:r w:rsidRPr="00540FC3">
              <w:rPr>
                <w:rFonts w:ascii="Times New Roman" w:eastAsia="Times New Roman" w:hAnsi="Times New Roman" w:cs="Times New Roman"/>
                <w:noProof/>
                <w:color w:val="0563C1" w:themeColor="hyperlink"/>
                <w:sz w:val="28"/>
                <w:szCs w:val="28"/>
                <w:u w:val="single"/>
              </w:rPr>
              <w:t>ДЖЕРЕЛ</w:t>
            </w:r>
            <w:r w:rsidRPr="00540FC3">
              <w:rPr>
                <w:rFonts w:ascii="Times New Roman" w:eastAsia="Times New Roman" w:hAnsi="Times New Roman" w:cs="Times New Roman"/>
                <w:noProof/>
                <w:webHidden/>
                <w:sz w:val="28"/>
                <w:szCs w:val="28"/>
              </w:rPr>
              <w:tab/>
            </w:r>
            <w:r w:rsidRPr="00540FC3">
              <w:rPr>
                <w:rFonts w:ascii="Times New Roman" w:eastAsia="Times New Roman" w:hAnsi="Times New Roman" w:cs="Times New Roman"/>
                <w:noProof/>
                <w:webHidden/>
                <w:sz w:val="28"/>
                <w:szCs w:val="28"/>
              </w:rPr>
              <w:fldChar w:fldCharType="begin"/>
            </w:r>
            <w:r w:rsidRPr="00540FC3">
              <w:rPr>
                <w:rFonts w:ascii="Times New Roman" w:eastAsia="Times New Roman" w:hAnsi="Times New Roman" w:cs="Times New Roman"/>
                <w:noProof/>
                <w:webHidden/>
                <w:sz w:val="28"/>
                <w:szCs w:val="28"/>
              </w:rPr>
              <w:instrText xml:space="preserve"> PAGEREF _Toc90241476 \h </w:instrText>
            </w:r>
            <w:r w:rsidRPr="00540FC3">
              <w:rPr>
                <w:rFonts w:ascii="Times New Roman" w:eastAsia="Times New Roman" w:hAnsi="Times New Roman" w:cs="Times New Roman"/>
                <w:noProof/>
                <w:webHidden/>
                <w:sz w:val="28"/>
                <w:szCs w:val="28"/>
              </w:rPr>
            </w:r>
            <w:r w:rsidRPr="00540FC3">
              <w:rPr>
                <w:rFonts w:ascii="Times New Roman" w:eastAsia="Times New Roman" w:hAnsi="Times New Roman" w:cs="Times New Roman"/>
                <w:noProof/>
                <w:webHidden/>
                <w:sz w:val="28"/>
                <w:szCs w:val="28"/>
              </w:rPr>
              <w:fldChar w:fldCharType="separate"/>
            </w:r>
            <w:r w:rsidRPr="00540FC3">
              <w:rPr>
                <w:rFonts w:ascii="Times New Roman" w:eastAsia="Times New Roman" w:hAnsi="Times New Roman" w:cs="Times New Roman"/>
                <w:noProof/>
                <w:webHidden/>
                <w:sz w:val="28"/>
                <w:szCs w:val="28"/>
              </w:rPr>
              <w:t>78</w:t>
            </w:r>
            <w:r w:rsidRPr="00540FC3">
              <w:rPr>
                <w:rFonts w:ascii="Times New Roman" w:eastAsia="Times New Roman" w:hAnsi="Times New Roman" w:cs="Times New Roman"/>
                <w:noProof/>
                <w:webHidden/>
                <w:sz w:val="28"/>
                <w:szCs w:val="28"/>
              </w:rPr>
              <w:fldChar w:fldCharType="end"/>
            </w:r>
          </w:hyperlink>
        </w:p>
        <w:p w:rsidR="00540FC3" w:rsidRPr="00540FC3" w:rsidRDefault="00540FC3" w:rsidP="00540FC3">
          <w:pPr>
            <w:rPr>
              <w:rFonts w:eastAsia="Times New Roman" w:cs="Times New Roman"/>
            </w:rPr>
          </w:pPr>
          <w:r w:rsidRPr="00540FC3">
            <w:rPr>
              <w:rFonts w:ascii="Times New Roman" w:eastAsia="Times New Roman" w:hAnsi="Times New Roman" w:cs="Times New Roman"/>
              <w:bCs/>
              <w:sz w:val="28"/>
              <w:szCs w:val="28"/>
            </w:rPr>
            <w:fldChar w:fldCharType="end"/>
          </w:r>
        </w:p>
      </w:sdtContent>
    </w:sdt>
    <w:p w:rsidR="00540FC3" w:rsidRPr="00540FC3" w:rsidRDefault="00540FC3" w:rsidP="00540FC3">
      <w:pPr>
        <w:rPr>
          <w:rFonts w:eastAsia="Times New Roman" w:cs="Times New Roman"/>
          <w:lang w:val="uk-UA"/>
        </w:rPr>
      </w:pPr>
    </w:p>
    <w:p w:rsidR="00540FC3" w:rsidRPr="00540FC3" w:rsidRDefault="00540FC3" w:rsidP="00540FC3">
      <w:pPr>
        <w:rPr>
          <w:rFonts w:ascii="Times New Roman" w:eastAsia="Times New Roman" w:hAnsi="Times New Roman" w:cs="Times New Roman"/>
          <w:color w:val="000000" w:themeColor="text1"/>
          <w:sz w:val="28"/>
          <w:szCs w:val="28"/>
        </w:rPr>
      </w:pPr>
    </w:p>
    <w:p w:rsidR="00540FC3" w:rsidRPr="00540FC3" w:rsidRDefault="00540FC3" w:rsidP="00540FC3">
      <w:pPr>
        <w:keepNext/>
        <w:keepLines/>
        <w:spacing w:before="240" w:after="0"/>
        <w:jc w:val="center"/>
        <w:outlineLvl w:val="0"/>
        <w:rPr>
          <w:rFonts w:ascii="Times New Roman" w:eastAsiaTheme="majorEastAsia" w:hAnsi="Times New Roman" w:cs="Times New Roman"/>
          <w:b/>
          <w:color w:val="000000" w:themeColor="text1"/>
          <w:sz w:val="28"/>
          <w:szCs w:val="28"/>
          <w:lang w:val="uk-UA"/>
        </w:rPr>
      </w:pPr>
      <w:bookmarkStart w:id="0" w:name="_Toc89263847"/>
      <w:bookmarkStart w:id="1" w:name="_Toc90241456"/>
      <w:r w:rsidRPr="00540FC3">
        <w:rPr>
          <w:rFonts w:ascii="Times New Roman" w:eastAsiaTheme="majorEastAsia" w:hAnsi="Times New Roman" w:cs="Times New Roman"/>
          <w:b/>
          <w:color w:val="000000" w:themeColor="text1"/>
          <w:sz w:val="28"/>
          <w:szCs w:val="28"/>
          <w:lang w:val="uk-UA"/>
        </w:rPr>
        <w:lastRenderedPageBreak/>
        <w:t>ВСТУП</w:t>
      </w:r>
      <w:bookmarkEnd w:id="0"/>
      <w:bookmarkEnd w:id="1"/>
    </w:p>
    <w:p w:rsidR="00540FC3" w:rsidRPr="00540FC3" w:rsidRDefault="00540FC3" w:rsidP="00540FC3">
      <w:pPr>
        <w:rPr>
          <w:rFonts w:ascii="Times New Roman" w:eastAsia="Times New Roman" w:hAnsi="Times New Roman" w:cs="Times New Roman"/>
          <w:color w:val="000000" w:themeColor="text1"/>
          <w:sz w:val="28"/>
          <w:szCs w:val="28"/>
          <w:lang w:val="uk-UA"/>
        </w:rPr>
      </w:pP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b/>
          <w:color w:val="000000" w:themeColor="text1"/>
          <w:sz w:val="28"/>
          <w:szCs w:val="28"/>
          <w:lang w:val="uk-UA"/>
        </w:rPr>
        <w:t xml:space="preserve">Актуальність дослідження. </w:t>
      </w:r>
      <w:r w:rsidRPr="00540FC3">
        <w:rPr>
          <w:rFonts w:ascii="Times New Roman" w:eastAsia="Times New Roman" w:hAnsi="Times New Roman" w:cs="Times New Roman"/>
          <w:color w:val="000000" w:themeColor="text1"/>
          <w:sz w:val="28"/>
          <w:szCs w:val="28"/>
          <w:lang w:val="uk-UA"/>
        </w:rPr>
        <w:t>Логістика як наука та практична діяльність стала невід'ємною частиною та інструментом сучасної економіки. За своєю сутністю логістика має універсальний характер. Адже всі суб'єкти об’єднаного ринку займаються логістикою та використовують логістичні методи управління виробництвом та торгівлею.</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540FC3">
        <w:rPr>
          <w:rFonts w:ascii="Times New Roman" w:eastAsia="Times New Roman" w:hAnsi="Times New Roman" w:cs="Times New Roman"/>
          <w:color w:val="000000" w:themeColor="text1"/>
          <w:sz w:val="28"/>
          <w:szCs w:val="28"/>
          <w:lang w:val="uk-UA" w:eastAsia="ru-RU"/>
        </w:rPr>
        <w:t>Серед основних причин стрімкого зростання інтересу до логістики можна виділити можливість зниження собівартості продукції за рахунок об’єднання в єдине ціле постачання, виробництва і збуту готової продукції; розвиток науково-технічного прогресу у сфері комп’ютеризації управління логістичними процесами.</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Узагальнено логістика окреслюється як управління потоками в економіці. Звідси виникає потреба логістизації виробничо-комерційної діяльності. Логістизація представляє економічні процеси як постійно циркулюючі потоки: матеріальні (товарні), фінансові, інформаційні, які у тій чи іншій формі утворюють логістичні системи.</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 xml:space="preserve">Універсальність логістики проявляється ще й у тому, що логістична система – це суб'єкт об’єднаного ринку, який породжує або через який проходять економічні потоки. Тому будь-яке підприємство – чи то виробниче, чи сфери обслуговування, чи торгове – це логістична система. І логістика виступає як складова інструментарію управління виробничо-комерційною діяльністю, у якому використовуються спеціальні концепції логістики та економіко-математичні методи. </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 xml:space="preserve">Як прикладна економічна наука нового науково-практичного спрямування, логістика базується на положеннях економічної теорії, які переважно представлені у математичній формі. Необхідність застосування економіко-математичних методів і моделей у логістиці зумовлена ще й тим, що одним із завдань логістики є </w:t>
      </w:r>
      <w:r w:rsidRPr="00540FC3">
        <w:rPr>
          <w:rFonts w:ascii="Times New Roman" w:eastAsia="Times New Roman" w:hAnsi="Times New Roman" w:cs="Times New Roman"/>
          <w:color w:val="000000" w:themeColor="text1"/>
          <w:sz w:val="28"/>
          <w:szCs w:val="28"/>
          <w:shd w:val="clear" w:color="auto" w:fill="FFFFFF"/>
          <w:lang w:val="uk-UA"/>
        </w:rPr>
        <w:t>сприяння інтенсивнішому прояву</w:t>
      </w:r>
      <w:r w:rsidRPr="00540FC3">
        <w:rPr>
          <w:rFonts w:ascii="Times New Roman" w:eastAsia="Times New Roman" w:hAnsi="Times New Roman" w:cs="Times New Roman"/>
          <w:color w:val="000000" w:themeColor="text1"/>
          <w:sz w:val="28"/>
          <w:szCs w:val="28"/>
          <w:lang w:val="uk-UA"/>
        </w:rPr>
        <w:t xml:space="preserve"> розрахункового початку організації процесів товароруху. Тому логістика </w:t>
      </w:r>
      <w:r w:rsidRPr="00540FC3">
        <w:rPr>
          <w:rFonts w:ascii="Times New Roman" w:eastAsia="Times New Roman" w:hAnsi="Times New Roman" w:cs="Times New Roman"/>
          <w:color w:val="000000" w:themeColor="text1"/>
          <w:sz w:val="28"/>
          <w:szCs w:val="28"/>
          <w:lang w:val="uk-UA"/>
        </w:rPr>
        <w:lastRenderedPageBreak/>
        <w:t xml:space="preserve">відображає кількісну сторону потокових економічних процесів. Застосування математичних методів і моделей в економіці - це один з найважливіших та найперспективніших напрямів розвитку економічної теорії та комерційної діяльності, зокрема і логістики. </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Як у теорії, так і у практиці логістика досягла такого рівня розвитку, коли застосування математичних методів стало не лише можливим, а й необхідним.</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 xml:space="preserve">Вивченням теоретичних аспектів управління логістичними процесами займалися такі дослідники, як: Гуторов О.І., Лебединська О.І., Прозорова Н.В., Ломтев А., Мадані Ф., Сазонець О.М., Церковна А.В., Селезньов А., Ісаченко О., Кочнев О. та інші. </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Проблеми застосування економіко-математичних методів та моделей для розв’язання задач, які стоять перед логістичними компаніями, досліджували такі науковці, як: Плоткін Б.К., Делюгін Л.А., Рамазанов С.К., Зайцев М.Г, Варюхін С.Є., Христіановський В.В., Петруня Ю.Є., Чейз Р.Б., Еквілайн Дж., Вентцель О.С., Кремер Н.Ш. тощо.</w:t>
      </w:r>
    </w:p>
    <w:p w:rsidR="00540FC3" w:rsidRPr="00540FC3" w:rsidRDefault="00540FC3" w:rsidP="00540FC3">
      <w:pPr>
        <w:tabs>
          <w:tab w:val="left" w:pos="1284"/>
        </w:tabs>
        <w:spacing w:after="0" w:line="360" w:lineRule="auto"/>
        <w:ind w:firstLine="709"/>
        <w:jc w:val="both"/>
        <w:rPr>
          <w:rFonts w:ascii="Times New Roman" w:eastAsia="Times New Roman" w:hAnsi="Times New Roman" w:cs="Times New Roman"/>
          <w:sz w:val="28"/>
          <w:szCs w:val="28"/>
          <w:lang w:val="uk-UA"/>
        </w:rPr>
      </w:pPr>
      <w:r w:rsidRPr="00540FC3">
        <w:rPr>
          <w:rFonts w:ascii="Times New Roman" w:eastAsia="Times New Roman" w:hAnsi="Times New Roman" w:cs="Times New Roman"/>
          <w:b/>
          <w:color w:val="000000" w:themeColor="text1"/>
          <w:sz w:val="28"/>
          <w:szCs w:val="28"/>
          <w:lang w:val="uk-UA"/>
        </w:rPr>
        <w:t>Метою написання дипломної роботи є</w:t>
      </w:r>
      <w:r w:rsidRPr="00540FC3">
        <w:rPr>
          <w:rFonts w:ascii="Times New Roman" w:eastAsia="Times New Roman" w:hAnsi="Times New Roman" w:cs="Times New Roman"/>
          <w:color w:val="000000" w:themeColor="text1"/>
          <w:sz w:val="28"/>
          <w:szCs w:val="28"/>
          <w:lang w:val="uk-UA"/>
        </w:rPr>
        <w:t xml:space="preserve"> </w:t>
      </w:r>
      <w:r w:rsidRPr="00540FC3">
        <w:rPr>
          <w:rFonts w:ascii="Times New Roman" w:eastAsia="Times New Roman" w:hAnsi="Times New Roman" w:cs="Times New Roman"/>
          <w:sz w:val="28"/>
          <w:szCs w:val="28"/>
          <w:lang w:val="uk-UA"/>
        </w:rPr>
        <w:t>дослідження теоретико-методичних та практичних аспектів управління логістичними процесами підприємства.</w:t>
      </w:r>
    </w:p>
    <w:p w:rsidR="00540FC3" w:rsidRPr="00540FC3" w:rsidRDefault="00540FC3" w:rsidP="00540FC3">
      <w:pPr>
        <w:spacing w:after="0" w:line="360" w:lineRule="auto"/>
        <w:ind w:firstLine="709"/>
        <w:jc w:val="both"/>
        <w:rPr>
          <w:rFonts w:ascii="Times New Roman" w:eastAsia="Times New Roman" w:hAnsi="Times New Roman" w:cs="Times New Roman"/>
          <w:b/>
          <w:color w:val="000000" w:themeColor="text1"/>
          <w:sz w:val="28"/>
          <w:szCs w:val="28"/>
          <w:lang w:val="uk-UA"/>
        </w:rPr>
      </w:pPr>
      <w:r w:rsidRPr="00540FC3">
        <w:rPr>
          <w:rFonts w:ascii="Times New Roman" w:eastAsia="Times New Roman" w:hAnsi="Times New Roman" w:cs="Times New Roman"/>
          <w:b/>
          <w:color w:val="000000" w:themeColor="text1"/>
          <w:sz w:val="28"/>
          <w:szCs w:val="28"/>
          <w:lang w:val="uk-UA"/>
        </w:rPr>
        <w:t>Для досягнення поставленої мети необхідно вирішити такі завдання:</w:t>
      </w:r>
    </w:p>
    <w:p w:rsidR="00540FC3" w:rsidRPr="00540FC3" w:rsidRDefault="00540FC3" w:rsidP="00540FC3">
      <w:pPr>
        <w:widowControl w:val="0"/>
        <w:numPr>
          <w:ilvl w:val="0"/>
          <w:numId w:val="1"/>
        </w:numPr>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ознайомитися з теорети</w:t>
      </w:r>
      <w:r w:rsidRPr="00540FC3">
        <w:rPr>
          <w:rFonts w:ascii="Times New Roman" w:eastAsia="Times New Roman" w:hAnsi="Times New Roman" w:cs="Times New Roman"/>
          <w:color w:val="000000" w:themeColor="text1"/>
          <w:sz w:val="28"/>
          <w:szCs w:val="28"/>
        </w:rPr>
        <w:t>ко-методич</w:t>
      </w:r>
      <w:r w:rsidRPr="00540FC3">
        <w:rPr>
          <w:rFonts w:ascii="Times New Roman" w:eastAsia="Times New Roman" w:hAnsi="Times New Roman" w:cs="Times New Roman"/>
          <w:color w:val="000000" w:themeColor="text1"/>
          <w:sz w:val="28"/>
          <w:szCs w:val="28"/>
          <w:lang w:val="uk-UA"/>
        </w:rPr>
        <w:t xml:space="preserve">ними </w:t>
      </w:r>
      <w:r w:rsidRPr="00540FC3">
        <w:rPr>
          <w:rFonts w:ascii="Times New Roman" w:eastAsia="Times New Roman" w:hAnsi="Times New Roman" w:cs="Times New Roman"/>
          <w:color w:val="000000" w:themeColor="text1"/>
          <w:sz w:val="28"/>
          <w:szCs w:val="28"/>
        </w:rPr>
        <w:t xml:space="preserve">та практичними </w:t>
      </w:r>
      <w:r w:rsidRPr="00540FC3">
        <w:rPr>
          <w:rFonts w:ascii="Times New Roman" w:eastAsia="Times New Roman" w:hAnsi="Times New Roman" w:cs="Times New Roman"/>
          <w:color w:val="000000" w:themeColor="text1"/>
          <w:sz w:val="28"/>
          <w:szCs w:val="28"/>
          <w:lang w:val="uk-UA"/>
        </w:rPr>
        <w:t xml:space="preserve">аспектами управління логістичними процесами на підприємствах; </w:t>
      </w:r>
    </w:p>
    <w:p w:rsidR="00540FC3" w:rsidRPr="00540FC3" w:rsidRDefault="00540FC3" w:rsidP="00540FC3">
      <w:pPr>
        <w:widowControl w:val="0"/>
        <w:numPr>
          <w:ilvl w:val="0"/>
          <w:numId w:val="1"/>
        </w:numPr>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дослідити сучасні тенденції логістики;</w:t>
      </w:r>
    </w:p>
    <w:p w:rsidR="00540FC3" w:rsidRPr="00540FC3" w:rsidRDefault="00540FC3" w:rsidP="00540FC3">
      <w:pPr>
        <w:widowControl w:val="0"/>
        <w:numPr>
          <w:ilvl w:val="0"/>
          <w:numId w:val="1"/>
        </w:numPr>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 xml:space="preserve">розглянути економіко-математичні методи та моделі, як один із інструментів управління логістичними процесами; </w:t>
      </w:r>
    </w:p>
    <w:p w:rsidR="00540FC3" w:rsidRPr="00540FC3" w:rsidRDefault="00540FC3" w:rsidP="00540FC3">
      <w:pPr>
        <w:widowControl w:val="0"/>
        <w:numPr>
          <w:ilvl w:val="0"/>
          <w:numId w:val="1"/>
        </w:numPr>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висвітлити задачу управління логістичними процесами (сезонно адаптованого переходу щодо управління транспортними витратами інтернет-магазину «</w:t>
      </w:r>
      <w:r w:rsidRPr="00540FC3">
        <w:rPr>
          <w:rFonts w:ascii="Times New Roman" w:eastAsia="Times New Roman" w:hAnsi="Times New Roman" w:cs="Times New Roman"/>
          <w:color w:val="000000" w:themeColor="text1"/>
          <w:sz w:val="28"/>
          <w:szCs w:val="28"/>
          <w:lang w:val="en-US"/>
        </w:rPr>
        <w:t>Hope</w:t>
      </w:r>
      <w:r w:rsidRPr="00540FC3">
        <w:rPr>
          <w:rFonts w:ascii="Times New Roman" w:eastAsia="Times New Roman" w:hAnsi="Times New Roman" w:cs="Times New Roman"/>
          <w:color w:val="000000" w:themeColor="text1"/>
          <w:sz w:val="28"/>
          <w:szCs w:val="28"/>
          <w:lang w:val="uk-UA"/>
        </w:rPr>
        <w:t xml:space="preserve">»), побудувати </w:t>
      </w:r>
      <w:r w:rsidRPr="00540FC3">
        <w:rPr>
          <w:rFonts w:ascii="Times New Roman" w:eastAsia="Times New Roman" w:hAnsi="Times New Roman" w:cs="Times New Roman"/>
          <w:color w:val="000000" w:themeColor="text1"/>
          <w:sz w:val="28"/>
          <w:szCs w:val="28"/>
          <w:lang w:val="uk-UA"/>
        </w:rPr>
        <w:lastRenderedPageBreak/>
        <w:t>економіко-математичну модель для її розв’язання та реалізувати побудовану модель у середовищі Excel за допомогою надбудови «Пошук рішення»;</w:t>
      </w:r>
    </w:p>
    <w:p w:rsidR="00540FC3" w:rsidRPr="00540FC3" w:rsidRDefault="00540FC3" w:rsidP="00540FC3">
      <w:pPr>
        <w:widowControl w:val="0"/>
        <w:numPr>
          <w:ilvl w:val="0"/>
          <w:numId w:val="1"/>
        </w:numPr>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color w:val="000000" w:themeColor="text1"/>
          <w:sz w:val="28"/>
          <w:szCs w:val="28"/>
          <w:lang w:val="uk-UA"/>
        </w:rPr>
        <w:t>надати рекомендації щодо прийняття ефективних управлінських рішень для оптимізації витрат на транспортні перевезення.</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b/>
          <w:color w:val="000000" w:themeColor="text1"/>
          <w:sz w:val="28"/>
          <w:szCs w:val="28"/>
          <w:lang w:val="uk-UA"/>
        </w:rPr>
        <w:t>Об’єктом дослідження</w:t>
      </w:r>
      <w:r w:rsidRPr="00540FC3">
        <w:rPr>
          <w:rFonts w:ascii="Times New Roman" w:eastAsia="Times New Roman" w:hAnsi="Times New Roman" w:cs="Times New Roman"/>
          <w:color w:val="000000" w:themeColor="text1"/>
          <w:sz w:val="28"/>
          <w:szCs w:val="28"/>
          <w:lang w:val="uk-UA"/>
        </w:rPr>
        <w:t xml:space="preserve"> є логістичні процеси підприємства.</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highlight w:val="yellow"/>
          <w:lang w:val="uk-UA"/>
        </w:rPr>
      </w:pPr>
      <w:r w:rsidRPr="00540FC3">
        <w:rPr>
          <w:rFonts w:ascii="Times New Roman" w:eastAsia="Times New Roman" w:hAnsi="Times New Roman" w:cs="Times New Roman"/>
          <w:b/>
          <w:color w:val="000000" w:themeColor="text1"/>
          <w:sz w:val="28"/>
          <w:szCs w:val="28"/>
          <w:lang w:val="uk-UA"/>
        </w:rPr>
        <w:t>Предметом дослідження</w:t>
      </w:r>
      <w:r w:rsidRPr="00540FC3">
        <w:rPr>
          <w:rFonts w:ascii="Times New Roman" w:eastAsia="Times New Roman" w:hAnsi="Times New Roman" w:cs="Times New Roman"/>
          <w:color w:val="000000" w:themeColor="text1"/>
          <w:sz w:val="28"/>
          <w:szCs w:val="28"/>
          <w:lang w:val="uk-UA"/>
        </w:rPr>
        <w:t xml:space="preserve"> у дипломній роботі є</w:t>
      </w:r>
      <w:r w:rsidRPr="00540FC3">
        <w:rPr>
          <w:rFonts w:ascii="Times New Roman" w:eastAsia="Times New Roman" w:hAnsi="Times New Roman" w:cs="Times New Roman"/>
          <w:sz w:val="28"/>
          <w:szCs w:val="28"/>
          <w:lang w:val="uk-UA"/>
        </w:rPr>
        <w:t xml:space="preserve"> теоретичні, науково-методичні, прикладні аспекти</w:t>
      </w:r>
      <w:r w:rsidRPr="00540FC3">
        <w:rPr>
          <w:rFonts w:ascii="Times New Roman" w:eastAsia="Times New Roman" w:hAnsi="Times New Roman" w:cs="Times New Roman"/>
          <w:color w:val="000000" w:themeColor="text1"/>
          <w:sz w:val="28"/>
          <w:szCs w:val="28"/>
          <w:lang w:val="uk-UA"/>
        </w:rPr>
        <w:t xml:space="preserve"> управління логістичними процесами економічних суб’єктів національної економіки.</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lang w:val="uk-UA"/>
        </w:rPr>
      </w:pPr>
      <w:r w:rsidRPr="00540FC3">
        <w:rPr>
          <w:rFonts w:ascii="Times New Roman" w:eastAsia="Times New Roman" w:hAnsi="Times New Roman" w:cs="Times New Roman"/>
          <w:b/>
          <w:color w:val="000000" w:themeColor="text1"/>
          <w:sz w:val="28"/>
          <w:szCs w:val="28"/>
          <w:lang w:val="uk-UA"/>
        </w:rPr>
        <w:t xml:space="preserve">Інформаційна база. </w:t>
      </w:r>
      <w:r w:rsidRPr="00540FC3">
        <w:rPr>
          <w:rFonts w:ascii="Times New Roman" w:eastAsia="Times New Roman" w:hAnsi="Times New Roman" w:cs="Times New Roman"/>
          <w:color w:val="000000" w:themeColor="text1"/>
          <w:sz w:val="28"/>
          <w:szCs w:val="28"/>
          <w:lang w:val="uk-UA"/>
        </w:rPr>
        <w:t xml:space="preserve">При написанні кваліфікаційної роботи були використані: державні </w:t>
      </w:r>
      <w:r w:rsidRPr="00540FC3">
        <w:rPr>
          <w:rFonts w:ascii="Times New Roman" w:eastAsia="Times New Roman" w:hAnsi="Times New Roman" w:cs="Times New Roman"/>
          <w:sz w:val="28"/>
          <w:szCs w:val="28"/>
          <w:lang w:val="uk-UA"/>
        </w:rPr>
        <w:t>нормативно-правові</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акти, результати аналітичних звітів міжнародних</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та</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національних</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науково-дослідницьких</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організацій,</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галузевих</w:t>
      </w:r>
      <w:r w:rsidRPr="00540FC3">
        <w:rPr>
          <w:rFonts w:ascii="Times New Roman" w:eastAsia="Times New Roman" w:hAnsi="Times New Roman" w:cs="Times New Roman"/>
          <w:spacing w:val="1"/>
          <w:sz w:val="28"/>
          <w:szCs w:val="28"/>
          <w:lang w:val="uk-UA"/>
        </w:rPr>
        <w:t xml:space="preserve"> </w:t>
      </w:r>
      <w:r w:rsidRPr="00540FC3">
        <w:rPr>
          <w:rFonts w:ascii="Times New Roman" w:eastAsia="Times New Roman" w:hAnsi="Times New Roman" w:cs="Times New Roman"/>
          <w:sz w:val="28"/>
          <w:szCs w:val="28"/>
          <w:lang w:val="uk-UA"/>
        </w:rPr>
        <w:t>служб,</w:t>
      </w:r>
      <w:r w:rsidRPr="00540FC3">
        <w:rPr>
          <w:rFonts w:ascii="Times New Roman" w:eastAsia="Times New Roman" w:hAnsi="Times New Roman" w:cs="Times New Roman"/>
          <w:color w:val="000000" w:themeColor="text1"/>
          <w:sz w:val="28"/>
          <w:szCs w:val="28"/>
          <w:lang w:val="uk-UA"/>
        </w:rPr>
        <w:t xml:space="preserve"> наукові публікації, статті, монографії вітчизняних та закордонних вчених, періодична економічна література, підручники, узагальнення, отримані під час проходження практики.</w:t>
      </w:r>
    </w:p>
    <w:p w:rsidR="00540FC3" w:rsidRPr="00540FC3" w:rsidRDefault="00540FC3" w:rsidP="00540FC3">
      <w:pPr>
        <w:spacing w:after="0" w:line="360" w:lineRule="auto"/>
        <w:ind w:firstLine="709"/>
        <w:jc w:val="both"/>
        <w:rPr>
          <w:rFonts w:ascii="Times New Roman" w:eastAsia="Times New Roman" w:hAnsi="Times New Roman" w:cs="Times New Roman"/>
          <w:b/>
          <w:color w:val="000000" w:themeColor="text1"/>
          <w:sz w:val="28"/>
          <w:szCs w:val="28"/>
          <w:lang w:val="uk-UA"/>
        </w:rPr>
      </w:pPr>
      <w:r w:rsidRPr="00540FC3">
        <w:rPr>
          <w:rFonts w:ascii="Times New Roman" w:eastAsia="Times New Roman" w:hAnsi="Times New Roman" w:cs="Times New Roman"/>
          <w:b/>
          <w:sz w:val="28"/>
          <w:szCs w:val="28"/>
          <w:lang w:val="uk-UA"/>
        </w:rPr>
        <w:t xml:space="preserve">Апробація результатів. </w:t>
      </w:r>
      <w:r w:rsidRPr="00540FC3">
        <w:rPr>
          <w:rFonts w:ascii="Times New Roman" w:eastAsia="Times New Roman" w:hAnsi="Times New Roman" w:cs="Times New Roman"/>
          <w:sz w:val="28"/>
          <w:szCs w:val="28"/>
          <w:lang w:val="uk-UA"/>
        </w:rPr>
        <w:t xml:space="preserve">Матеріали магістерської роботи апробовані на </w:t>
      </w:r>
      <w:r w:rsidRPr="00540FC3">
        <w:rPr>
          <w:rFonts w:ascii="Times New Roman" w:eastAsia="Times New Roman" w:hAnsi="Times New Roman" w:cs="Times New Roman"/>
          <w:bCs/>
          <w:color w:val="000000"/>
          <w:sz w:val="28"/>
          <w:szCs w:val="28"/>
          <w:lang w:val="uk-UA"/>
        </w:rPr>
        <w:t>ІІ Міжнародній науково-практичній конференції «У</w:t>
      </w:r>
      <w:r w:rsidRPr="00540FC3">
        <w:rPr>
          <w:rFonts w:ascii="Times New Roman" w:eastAsia="Times New Roman" w:hAnsi="Times New Roman" w:cs="Times New Roman"/>
          <w:bCs/>
          <w:sz w:val="28"/>
          <w:szCs w:val="28"/>
          <w:lang w:val="uk-UA"/>
        </w:rPr>
        <w:t>правління та адміністрування в умовах протидії гібридним загрозам національній безпеці</w:t>
      </w:r>
      <w:r w:rsidRPr="00540FC3">
        <w:rPr>
          <w:rFonts w:ascii="Times New Roman" w:eastAsia="Times New Roman" w:hAnsi="Times New Roman" w:cs="Times New Roman"/>
          <w:bCs/>
          <w:color w:val="000000"/>
          <w:sz w:val="28"/>
          <w:szCs w:val="28"/>
          <w:lang w:val="uk-UA"/>
        </w:rPr>
        <w:t>»</w:t>
      </w:r>
      <w:r w:rsidRPr="00540FC3">
        <w:rPr>
          <w:rFonts w:ascii="Times New Roman" w:eastAsia="Times New Roman" w:hAnsi="Times New Roman" w:cs="Times New Roman"/>
          <w:bCs/>
          <w:sz w:val="28"/>
          <w:szCs w:val="28"/>
          <w:lang w:val="uk-UA"/>
        </w:rPr>
        <w:t xml:space="preserve"> (7 грудня 2021 року, м. Харків). За результатами дослідження підготовлено тези «Тенденції розвитку логістики».</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shd w:val="clear" w:color="auto" w:fill="FFFFFF"/>
          <w:lang w:val="uk-UA"/>
        </w:rPr>
      </w:pPr>
      <w:r w:rsidRPr="00540FC3">
        <w:rPr>
          <w:rFonts w:ascii="Times New Roman" w:eastAsia="Times New Roman" w:hAnsi="Times New Roman" w:cs="Times New Roman"/>
          <w:b/>
          <w:color w:val="000000" w:themeColor="text1"/>
          <w:sz w:val="28"/>
          <w:szCs w:val="28"/>
          <w:lang w:val="uk-UA"/>
        </w:rPr>
        <w:t>Методами дослідження.</w:t>
      </w:r>
      <w:r w:rsidRPr="00540FC3">
        <w:rPr>
          <w:rFonts w:ascii="Times New Roman" w:eastAsia="Times New Roman" w:hAnsi="Times New Roman" w:cs="Times New Roman"/>
          <w:sz w:val="28"/>
          <w:szCs w:val="28"/>
          <w:lang w:val="uk-UA"/>
        </w:rPr>
        <w:t xml:space="preserve"> У процесі написання дипломної роботи використано такі методи</w:t>
      </w:r>
      <w:r w:rsidRPr="00540FC3">
        <w:rPr>
          <w:rFonts w:ascii="Times New Roman" w:eastAsia="Times New Roman" w:hAnsi="Times New Roman" w:cs="Times New Roman"/>
          <w:color w:val="000000" w:themeColor="text1"/>
          <w:sz w:val="28"/>
          <w:szCs w:val="28"/>
          <w:lang w:val="uk-UA"/>
        </w:rPr>
        <w:t xml:space="preserve">: </w:t>
      </w:r>
      <w:r w:rsidRPr="00540FC3">
        <w:rPr>
          <w:rFonts w:ascii="Times New Roman" w:eastAsia="Times New Roman" w:hAnsi="Times New Roman" w:cs="Times New Roman"/>
          <w:sz w:val="28"/>
          <w:szCs w:val="28"/>
          <w:lang w:val="uk-UA"/>
        </w:rPr>
        <w:t>порівняння і групування, аналізу та синтезу, узагальнення результатів дослідження,</w:t>
      </w:r>
      <w:r w:rsidRPr="00540FC3">
        <w:rPr>
          <w:rFonts w:ascii="Times New Roman" w:eastAsia="Times New Roman" w:hAnsi="Times New Roman" w:cs="Times New Roman"/>
          <w:color w:val="000000" w:themeColor="text1"/>
          <w:sz w:val="28"/>
          <w:szCs w:val="28"/>
          <w:lang w:val="uk-UA"/>
        </w:rPr>
        <w:t xml:space="preserve"> економічного аналізу та економіко-математичного моделювання. Реалізація побудованих моделей здійснена за допомогою надбудови Пошук рішення у середовищі </w:t>
      </w:r>
      <w:r w:rsidRPr="00540FC3">
        <w:rPr>
          <w:rFonts w:ascii="Times New Roman" w:eastAsia="Times New Roman" w:hAnsi="Times New Roman" w:cs="Times New Roman"/>
          <w:color w:val="000000" w:themeColor="text1"/>
          <w:sz w:val="28"/>
          <w:szCs w:val="28"/>
          <w:shd w:val="clear" w:color="auto" w:fill="FFFFFF"/>
        </w:rPr>
        <w:t>Microsoft</w:t>
      </w:r>
      <w:r w:rsidRPr="00540FC3">
        <w:rPr>
          <w:rFonts w:ascii="Times New Roman" w:eastAsia="Times New Roman" w:hAnsi="Times New Roman" w:cs="Times New Roman"/>
          <w:color w:val="000000" w:themeColor="text1"/>
          <w:sz w:val="28"/>
          <w:szCs w:val="28"/>
          <w:shd w:val="clear" w:color="auto" w:fill="FFFFFF"/>
          <w:lang w:val="uk-UA"/>
        </w:rPr>
        <w:t xml:space="preserve"> </w:t>
      </w:r>
      <w:r w:rsidRPr="00540FC3">
        <w:rPr>
          <w:rFonts w:ascii="Times New Roman" w:eastAsia="Times New Roman" w:hAnsi="Times New Roman" w:cs="Times New Roman"/>
          <w:color w:val="000000" w:themeColor="text1"/>
          <w:sz w:val="28"/>
          <w:szCs w:val="28"/>
          <w:shd w:val="clear" w:color="auto" w:fill="FFFFFF"/>
        </w:rPr>
        <w:t>Excel</w:t>
      </w:r>
      <w:r w:rsidRPr="00540FC3">
        <w:rPr>
          <w:rFonts w:ascii="Times New Roman" w:eastAsia="Times New Roman" w:hAnsi="Times New Roman" w:cs="Times New Roman"/>
          <w:color w:val="000000" w:themeColor="text1"/>
          <w:sz w:val="28"/>
          <w:szCs w:val="28"/>
          <w:shd w:val="clear" w:color="auto" w:fill="FFFFFF"/>
          <w:lang w:val="uk-UA"/>
        </w:rPr>
        <w:t>.</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rPr>
      </w:pPr>
      <w:r w:rsidRPr="00540FC3">
        <w:rPr>
          <w:rFonts w:ascii="Times New Roman" w:eastAsia="Times New Roman" w:hAnsi="Times New Roman" w:cs="Times New Roman"/>
          <w:b/>
          <w:color w:val="000000" w:themeColor="text1"/>
          <w:sz w:val="28"/>
          <w:szCs w:val="28"/>
          <w:lang w:val="uk-UA"/>
        </w:rPr>
        <w:t>Структура дипломної роботи</w:t>
      </w:r>
      <w:r w:rsidRPr="00540FC3">
        <w:rPr>
          <w:rFonts w:ascii="Times New Roman" w:eastAsia="Times New Roman" w:hAnsi="Times New Roman" w:cs="Times New Roman"/>
          <w:b/>
          <w:bCs/>
          <w:color w:val="000000" w:themeColor="text1"/>
          <w:sz w:val="28"/>
          <w:szCs w:val="28"/>
          <w:lang w:val="uk-UA"/>
        </w:rPr>
        <w:t xml:space="preserve">. </w:t>
      </w:r>
      <w:r w:rsidRPr="00540FC3">
        <w:rPr>
          <w:rFonts w:ascii="Times New Roman" w:eastAsia="Times New Roman" w:hAnsi="Times New Roman" w:cs="Times New Roman"/>
          <w:color w:val="000000" w:themeColor="text1"/>
          <w:sz w:val="28"/>
          <w:szCs w:val="28"/>
          <w:lang w:val="uk-UA"/>
        </w:rPr>
        <w:t xml:space="preserve">Дипломна робота складається зі вступу, трьох розділів, висновків та списку використаної літератури. </w:t>
      </w: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rPr>
      </w:pPr>
    </w:p>
    <w:p w:rsidR="00540FC3" w:rsidRPr="00540FC3" w:rsidRDefault="00540FC3" w:rsidP="00540FC3">
      <w:pPr>
        <w:spacing w:after="0" w:line="360" w:lineRule="auto"/>
        <w:ind w:firstLine="709"/>
        <w:jc w:val="both"/>
        <w:rPr>
          <w:rFonts w:ascii="Times New Roman" w:eastAsia="Times New Roman" w:hAnsi="Times New Roman" w:cs="Times New Roman"/>
          <w:color w:val="000000" w:themeColor="text1"/>
          <w:sz w:val="28"/>
          <w:szCs w:val="28"/>
        </w:rPr>
      </w:pPr>
    </w:p>
    <w:p w:rsidR="00A850B1" w:rsidRPr="00A850B1" w:rsidRDefault="00A850B1" w:rsidP="00A850B1">
      <w:pPr>
        <w:keepNext/>
        <w:keepLines/>
        <w:spacing w:after="0" w:line="360" w:lineRule="auto"/>
        <w:jc w:val="center"/>
        <w:outlineLvl w:val="0"/>
        <w:rPr>
          <w:rFonts w:ascii="Times New Roman" w:eastAsiaTheme="majorEastAsia" w:hAnsi="Times New Roman" w:cs="Times New Roman"/>
          <w:b/>
          <w:color w:val="000000" w:themeColor="text1"/>
          <w:sz w:val="28"/>
          <w:szCs w:val="28"/>
          <w:lang w:val="uk-UA"/>
        </w:rPr>
      </w:pPr>
      <w:bookmarkStart w:id="2" w:name="_Toc89263866"/>
      <w:bookmarkStart w:id="3" w:name="_Toc90241475"/>
      <w:r w:rsidRPr="00A850B1">
        <w:rPr>
          <w:rFonts w:ascii="Times New Roman" w:eastAsiaTheme="majorEastAsia" w:hAnsi="Times New Roman" w:cs="Times New Roman"/>
          <w:b/>
          <w:color w:val="000000" w:themeColor="text1"/>
          <w:sz w:val="28"/>
          <w:szCs w:val="28"/>
          <w:lang w:val="uk-UA"/>
        </w:rPr>
        <w:lastRenderedPageBreak/>
        <w:t>ВИСНОВКИ</w:t>
      </w:r>
      <w:bookmarkEnd w:id="2"/>
      <w:bookmarkEnd w:id="3"/>
    </w:p>
    <w:p w:rsidR="00A850B1" w:rsidRPr="00A850B1" w:rsidRDefault="00A850B1" w:rsidP="00A850B1">
      <w:pPr>
        <w:spacing w:after="0" w:line="360" w:lineRule="auto"/>
        <w:rPr>
          <w:rFonts w:ascii="Times New Roman" w:eastAsia="Times New Roman" w:hAnsi="Times New Roman" w:cs="Times New Roman"/>
          <w:color w:val="000000" w:themeColor="text1"/>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У магістерській дипломній роботі було досліджено та розглянуто теоретичні та практичні засади управління логістичними процесами. </w:t>
      </w:r>
    </w:p>
    <w:p w:rsidR="00A850B1" w:rsidRPr="00A850B1" w:rsidRDefault="00A850B1" w:rsidP="00A850B1">
      <w:pPr>
        <w:spacing w:after="0" w:line="360" w:lineRule="auto"/>
        <w:ind w:firstLine="720"/>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rPr>
        <w:t xml:space="preserve">У дипломній роботі виконані всі завдання, поставлені для досягнення мети дослідження. </w:t>
      </w:r>
    </w:p>
    <w:p w:rsidR="00A850B1" w:rsidRPr="00A850B1" w:rsidRDefault="00A850B1" w:rsidP="00A850B1">
      <w:pPr>
        <w:spacing w:after="0" w:line="360" w:lineRule="auto"/>
        <w:ind w:firstLine="720"/>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rPr>
        <w:t>У Розділі 1 «Теоретико-методичні основи управління логістичними процесами»:</w:t>
      </w:r>
    </w:p>
    <w:p w:rsidR="00A850B1" w:rsidRPr="00A850B1" w:rsidRDefault="00A850B1" w:rsidP="00A850B1">
      <w:pPr>
        <w:spacing w:after="0" w:line="360" w:lineRule="auto"/>
        <w:ind w:left="720"/>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lang w:val="uk-UA"/>
        </w:rPr>
        <w:t xml:space="preserve">досліджено визначення терміну «логістика»; </w:t>
      </w:r>
    </w:p>
    <w:p w:rsidR="00A850B1" w:rsidRPr="00A850B1" w:rsidRDefault="00A850B1" w:rsidP="00A850B1">
      <w:pPr>
        <w:spacing w:after="0" w:line="360" w:lineRule="auto"/>
        <w:ind w:left="720"/>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lang w:val="uk-UA"/>
        </w:rPr>
        <w:t>визначено цілі та завдання логістики у сучасному бізнесі;</w:t>
      </w:r>
    </w:p>
    <w:p w:rsidR="00A850B1" w:rsidRPr="00A850B1" w:rsidRDefault="00A850B1" w:rsidP="00A850B1">
      <w:pPr>
        <w:spacing w:after="0" w:line="360" w:lineRule="auto"/>
        <w:ind w:left="720"/>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lang w:val="uk-UA"/>
        </w:rPr>
        <w:t xml:space="preserve">розглянуто підходи щодо управління логістичними процесами. </w:t>
      </w:r>
    </w:p>
    <w:p w:rsidR="00A850B1" w:rsidRPr="00A850B1" w:rsidRDefault="00A850B1" w:rsidP="00A850B1">
      <w:pPr>
        <w:spacing w:after="0" w:line="360" w:lineRule="auto"/>
        <w:ind w:firstLine="720"/>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rPr>
        <w:t>У другому розділі «Управління матеріальними потоками логістичних процесів»:</w:t>
      </w:r>
    </w:p>
    <w:p w:rsidR="00A850B1" w:rsidRPr="00A850B1" w:rsidRDefault="00A850B1" w:rsidP="00A850B1">
      <w:pPr>
        <w:spacing w:after="0" w:line="360" w:lineRule="auto"/>
        <w:ind w:firstLine="709"/>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lang w:val="uk-UA"/>
        </w:rPr>
        <w:t xml:space="preserve">окреслено сучасні тенденції розвитку логістики; показано, що </w:t>
      </w:r>
      <w:r w:rsidRPr="00A850B1">
        <w:rPr>
          <w:rFonts w:ascii="Times New Roman" w:eastAsia="Times New Roman" w:hAnsi="Times New Roman" w:cs="Times New Roman"/>
          <w:color w:val="000000" w:themeColor="text1"/>
          <w:sz w:val="28"/>
          <w:szCs w:val="28"/>
          <w:lang w:val="uk-UA"/>
        </w:rPr>
        <w:t>тренди демонструють активне упровадження у процеси управління елементів Логістики 4.0</w:t>
      </w:r>
      <w:r w:rsidRPr="00A850B1">
        <w:rPr>
          <w:rFonts w:ascii="Times New Roman" w:eastAsia="Times New Roman" w:hAnsi="Times New Roman" w:cs="Times New Roman"/>
          <w:color w:val="000000" w:themeColor="text1"/>
          <w:sz w:val="28"/>
          <w:lang w:val="uk-UA"/>
        </w:rPr>
        <w:t xml:space="preserve">; </w:t>
      </w:r>
    </w:p>
    <w:p w:rsidR="00A850B1" w:rsidRPr="00A850B1" w:rsidRDefault="00A850B1" w:rsidP="00A850B1">
      <w:pPr>
        <w:spacing w:after="0" w:line="360" w:lineRule="auto"/>
        <w:ind w:firstLine="709"/>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lang w:val="uk-UA"/>
        </w:rPr>
        <w:t xml:space="preserve">аргуметовано доцільність застосування економіко-математичних методів та моделей для розв’язання задач логістики; досліджено методи та моделі, за допомогою яких розв’язуються задачі логістики у різних </w:t>
      </w:r>
      <w:r w:rsidRPr="00A850B1">
        <w:rPr>
          <w:rFonts w:ascii="Times New Roman" w:eastAsia="Times New Roman" w:hAnsi="Times New Roman" w:cs="Times New Roman"/>
          <w:color w:val="000000" w:themeColor="text1"/>
          <w:sz w:val="28"/>
          <w:szCs w:val="28"/>
          <w:lang w:val="uk-UA"/>
        </w:rPr>
        <w:t>наукових логістичних дисциплінах</w:t>
      </w:r>
      <w:r w:rsidRPr="00A850B1">
        <w:rPr>
          <w:rFonts w:ascii="Times New Roman" w:eastAsia="Times New Roman" w:hAnsi="Times New Roman" w:cs="Times New Roman"/>
          <w:color w:val="000000" w:themeColor="text1"/>
          <w:sz w:val="28"/>
          <w:lang w:val="uk-UA"/>
        </w:rPr>
        <w:t>; визначено задачі логістики, розв’язання яких можливе за допомогою відповідних ЕММ.</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rPr>
        <w:t>здійснено огляд процесів електронної комерції, характерних для теперішнього дня, як у світі, так і в Україні, які безпосередньо спричиняють зміни у логістиці;</w:t>
      </w:r>
    </w:p>
    <w:p w:rsidR="00A850B1" w:rsidRPr="00A850B1" w:rsidRDefault="00A850B1" w:rsidP="00A850B1">
      <w:pPr>
        <w:spacing w:after="0" w:line="360" w:lineRule="auto"/>
        <w:ind w:firstLine="720"/>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rPr>
        <w:t xml:space="preserve">сформульовано постановку задачі оптимізації транспортних витрат на доставку товарів від складів інтернет-магазину </w:t>
      </w:r>
      <w:r w:rsidRPr="00A850B1">
        <w:rPr>
          <w:rFonts w:ascii="Times New Roman" w:eastAsia="Times New Roman" w:hAnsi="Times New Roman" w:cs="Times New Roman"/>
          <w:color w:val="000000" w:themeColor="text1"/>
          <w:sz w:val="28"/>
          <w:szCs w:val="28"/>
        </w:rPr>
        <w:t>“</w:t>
      </w:r>
      <w:r w:rsidRPr="00A850B1">
        <w:rPr>
          <w:rFonts w:ascii="Times New Roman" w:eastAsia="Times New Roman" w:hAnsi="Times New Roman" w:cs="Times New Roman"/>
          <w:color w:val="000000" w:themeColor="text1"/>
          <w:sz w:val="28"/>
          <w:szCs w:val="28"/>
          <w:lang w:val="en-US"/>
        </w:rPr>
        <w:t>Hope</w:t>
      </w:r>
      <w:r w:rsidRPr="00A850B1">
        <w:rPr>
          <w:rFonts w:ascii="Times New Roman" w:eastAsia="Times New Roman" w:hAnsi="Times New Roman" w:cs="Times New Roman"/>
          <w:color w:val="000000" w:themeColor="text1"/>
          <w:sz w:val="28"/>
          <w:szCs w:val="28"/>
        </w:rPr>
        <w:t xml:space="preserve">” </w:t>
      </w:r>
      <w:r w:rsidRPr="00A850B1">
        <w:rPr>
          <w:rFonts w:ascii="Times New Roman" w:eastAsia="Times New Roman" w:hAnsi="Times New Roman" w:cs="Times New Roman"/>
          <w:color w:val="000000" w:themeColor="text1"/>
          <w:sz w:val="28"/>
          <w:szCs w:val="28"/>
          <w:lang w:val="uk-UA"/>
        </w:rPr>
        <w:t>до замовників, а також вибору двох додаткових складів зі знайдених п’яти.</w:t>
      </w:r>
    </w:p>
    <w:p w:rsidR="00A850B1" w:rsidRPr="00A850B1" w:rsidRDefault="00A850B1" w:rsidP="00A850B1">
      <w:pPr>
        <w:spacing w:after="0" w:line="360" w:lineRule="auto"/>
        <w:ind w:firstLine="720"/>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rPr>
        <w:t>У третьому розділі «Оптимізація витрат на логістичні процеси на прикладі інтернет-магазину «</w:t>
      </w:r>
      <w:r w:rsidRPr="00A850B1">
        <w:rPr>
          <w:rFonts w:ascii="Times New Roman" w:eastAsia="Times New Roman" w:hAnsi="Times New Roman" w:cs="Times New Roman"/>
          <w:color w:val="000000" w:themeColor="text1"/>
          <w:sz w:val="28"/>
          <w:szCs w:val="28"/>
          <w:lang w:val="en-US"/>
        </w:rPr>
        <w:t>HOPE</w:t>
      </w:r>
      <w:r w:rsidRPr="00A850B1">
        <w:rPr>
          <w:rFonts w:ascii="Times New Roman" w:eastAsia="Times New Roman" w:hAnsi="Times New Roman" w:cs="Times New Roman"/>
          <w:color w:val="000000" w:themeColor="text1"/>
          <w:sz w:val="28"/>
          <w:szCs w:val="28"/>
          <w:lang w:val="uk-UA"/>
        </w:rPr>
        <w:t>»»:</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szCs w:val="28"/>
          <w:lang w:val="uk-UA"/>
        </w:rPr>
        <w:lastRenderedPageBreak/>
        <w:t>розглянуто теоретичні аспекти транспортної задачі; її економіко-математичну модель, яку адаптовано для</w:t>
      </w:r>
      <w:r w:rsidRPr="00A850B1">
        <w:rPr>
          <w:rFonts w:ascii="Times New Roman" w:eastAsia="Times New Roman" w:hAnsi="Times New Roman" w:cs="Times New Roman"/>
          <w:color w:val="000000" w:themeColor="text1"/>
          <w:sz w:val="28"/>
          <w:lang w:val="uk-UA"/>
        </w:rPr>
        <w:t xml:space="preserve"> управління логістичними процесами (а саме оптимізації </w:t>
      </w:r>
      <w:r w:rsidRPr="00A850B1">
        <w:rPr>
          <w:rFonts w:ascii="Times New Roman" w:eastAsia="Times New Roman" w:hAnsi="Times New Roman" w:cs="Times New Roman"/>
          <w:color w:val="000000" w:themeColor="text1"/>
          <w:sz w:val="28"/>
          <w:szCs w:val="28"/>
          <w:lang w:val="uk-UA"/>
        </w:rPr>
        <w:t>транспортних витрат на доставку товарів від складів інтернет-магазину “</w:t>
      </w:r>
      <w:r w:rsidRPr="00A850B1">
        <w:rPr>
          <w:rFonts w:ascii="Times New Roman" w:eastAsia="Times New Roman" w:hAnsi="Times New Roman" w:cs="Times New Roman"/>
          <w:color w:val="000000" w:themeColor="text1"/>
          <w:sz w:val="28"/>
          <w:szCs w:val="28"/>
          <w:lang w:val="en-US"/>
        </w:rPr>
        <w:t>Hope</w:t>
      </w:r>
      <w:r w:rsidRPr="00A850B1">
        <w:rPr>
          <w:rFonts w:ascii="Times New Roman" w:eastAsia="Times New Roman" w:hAnsi="Times New Roman" w:cs="Times New Roman"/>
          <w:color w:val="000000" w:themeColor="text1"/>
          <w:sz w:val="28"/>
          <w:szCs w:val="28"/>
          <w:lang w:val="uk-UA"/>
        </w:rPr>
        <w:t>” до замовників), а також вибору двох додаткових складів зі знайдених п’яти</w:t>
      </w:r>
      <w:r w:rsidRPr="00A850B1">
        <w:rPr>
          <w:rFonts w:ascii="Times New Roman" w:eastAsia="Times New Roman" w:hAnsi="Times New Roman" w:cs="Times New Roman"/>
          <w:color w:val="000000" w:themeColor="text1"/>
          <w:sz w:val="28"/>
          <w:lang w:val="uk-UA"/>
        </w:rPr>
        <w:t>;</w:t>
      </w:r>
    </w:p>
    <w:p w:rsidR="00A850B1" w:rsidRPr="00A850B1" w:rsidRDefault="00A850B1" w:rsidP="00A850B1">
      <w:pPr>
        <w:spacing w:after="0" w:line="360" w:lineRule="auto"/>
        <w:ind w:firstLine="709"/>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szCs w:val="28"/>
          <w:lang w:val="uk-UA"/>
        </w:rPr>
        <w:t>реалізовано побудовану модель у середовищі Excel за допомогою надбудови «Пошук рішення»; розв’язання задачі виконано і методом перебору вибору 2 складів із п’яти, а також одночасного вибору складів та знаходження оптимального плану доставки товарів зі складів до замовників;</w:t>
      </w:r>
    </w:p>
    <w:p w:rsidR="00A850B1" w:rsidRPr="00A850B1" w:rsidRDefault="00A850B1" w:rsidP="00A850B1">
      <w:pPr>
        <w:spacing w:after="0" w:line="360" w:lineRule="auto"/>
        <w:ind w:firstLine="709"/>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szCs w:val="28"/>
          <w:lang w:val="uk-UA"/>
        </w:rPr>
        <w:t>виконано економічну інтерпретацію результатів реалізації моделі;</w:t>
      </w:r>
    </w:p>
    <w:p w:rsidR="00A850B1" w:rsidRPr="00A850B1" w:rsidRDefault="00A850B1" w:rsidP="00A850B1">
      <w:pPr>
        <w:spacing w:after="0" w:line="360" w:lineRule="auto"/>
        <w:ind w:firstLine="709"/>
        <w:contextualSpacing/>
        <w:jc w:val="both"/>
        <w:rPr>
          <w:rFonts w:ascii="Times New Roman" w:eastAsia="Times New Roman" w:hAnsi="Times New Roman" w:cs="Times New Roman"/>
          <w:color w:val="000000" w:themeColor="text1"/>
          <w:sz w:val="28"/>
          <w:lang w:val="uk-UA"/>
        </w:rPr>
      </w:pPr>
      <w:r w:rsidRPr="00A850B1">
        <w:rPr>
          <w:rFonts w:ascii="Times New Roman" w:eastAsia="Times New Roman" w:hAnsi="Times New Roman" w:cs="Times New Roman"/>
          <w:color w:val="000000" w:themeColor="text1"/>
          <w:sz w:val="28"/>
          <w:szCs w:val="28"/>
          <w:lang w:val="uk-UA"/>
        </w:rPr>
        <w:t>надано рекомендації щодо прийняття ефективних рішень для оптимізації транспортних витрат.</w:t>
      </w:r>
    </w:p>
    <w:p w:rsidR="00A850B1" w:rsidRPr="00A850B1" w:rsidRDefault="00A850B1" w:rsidP="00A850B1">
      <w:pPr>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У результаті чого відповідно до мети, предмету та завдань роботи було сформовано висновки та напрямки покращення діяльності підприємств у напрямку оптимізації управління логістичними процесами. </w:t>
      </w:r>
    </w:p>
    <w:p w:rsidR="00A850B1" w:rsidRPr="00A850B1" w:rsidRDefault="00A850B1" w:rsidP="00A850B1">
      <w:pPr>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У ході проведення дослідження отримано такі суттєві результати:</w:t>
      </w:r>
    </w:p>
    <w:p w:rsidR="00A850B1" w:rsidRPr="00A850B1" w:rsidRDefault="00A850B1" w:rsidP="00A850B1">
      <w:pPr>
        <w:spacing w:after="0" w:line="360" w:lineRule="auto"/>
        <w:ind w:firstLine="709"/>
        <w:contextualSpacing/>
        <w:jc w:val="both"/>
        <w:rPr>
          <w:rFonts w:ascii="Times New Roman" w:eastAsia="Times New Roman" w:hAnsi="Times New Roman" w:cs="Times New Roman"/>
          <w:color w:val="000000" w:themeColor="text1"/>
          <w:sz w:val="28"/>
          <w:szCs w:val="28"/>
        </w:rPr>
      </w:pPr>
      <w:r w:rsidRPr="00A850B1">
        <w:rPr>
          <w:rFonts w:ascii="Times New Roman" w:eastAsia="Times New Roman" w:hAnsi="Times New Roman" w:cs="Times New Roman"/>
          <w:color w:val="000000" w:themeColor="text1"/>
          <w:sz w:val="28"/>
          <w:szCs w:val="28"/>
          <w:lang w:val="uk-UA"/>
        </w:rPr>
        <w:t>Р</w:t>
      </w:r>
      <w:r w:rsidRPr="00A850B1">
        <w:rPr>
          <w:rFonts w:ascii="Times New Roman" w:eastAsia="Times New Roman" w:hAnsi="Times New Roman" w:cs="Times New Roman"/>
          <w:color w:val="000000" w:themeColor="text1"/>
          <w:sz w:val="28"/>
          <w:szCs w:val="28"/>
        </w:rPr>
        <w:t xml:space="preserve">озглянуто важливу задачу управління логістичними процесами про вибір </w:t>
      </w:r>
      <w:r w:rsidRPr="00A850B1">
        <w:rPr>
          <w:rFonts w:ascii="Times New Roman" w:eastAsia="Times New Roman" w:hAnsi="Times New Roman" w:cs="Times New Roman"/>
          <w:color w:val="000000" w:themeColor="text1"/>
          <w:sz w:val="28"/>
          <w:szCs w:val="28"/>
          <w:lang w:val="uk-UA"/>
        </w:rPr>
        <w:t>додаткових</w:t>
      </w:r>
      <w:r w:rsidRPr="00A850B1">
        <w:rPr>
          <w:rFonts w:ascii="Times New Roman" w:eastAsia="Times New Roman" w:hAnsi="Times New Roman" w:cs="Times New Roman"/>
          <w:color w:val="000000" w:themeColor="text1"/>
          <w:sz w:val="28"/>
          <w:szCs w:val="28"/>
        </w:rPr>
        <w:t xml:space="preserve"> складів </w:t>
      </w:r>
      <w:r w:rsidRPr="00A850B1">
        <w:rPr>
          <w:rFonts w:ascii="Times New Roman" w:eastAsia="Times New Roman" w:hAnsi="Times New Roman" w:cs="Times New Roman"/>
          <w:color w:val="000000" w:themeColor="text1"/>
          <w:sz w:val="28"/>
          <w:szCs w:val="28"/>
          <w:lang w:val="uk-UA"/>
        </w:rPr>
        <w:t>у сезон підвищеного попиту</w:t>
      </w:r>
      <w:r w:rsidRPr="00A850B1">
        <w:rPr>
          <w:rFonts w:ascii="Times New Roman" w:eastAsia="Times New Roman" w:hAnsi="Times New Roman" w:cs="Times New Roman"/>
          <w:color w:val="000000" w:themeColor="text1"/>
          <w:sz w:val="28"/>
          <w:szCs w:val="28"/>
        </w:rPr>
        <w:t xml:space="preserve"> та знаходження оптимального плану доставки товарів.</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rPr>
      </w:pPr>
      <w:r w:rsidRPr="00A850B1">
        <w:rPr>
          <w:rFonts w:ascii="Times New Roman" w:eastAsia="Times New Roman" w:hAnsi="Times New Roman" w:cs="Times New Roman"/>
          <w:color w:val="000000" w:themeColor="text1"/>
          <w:sz w:val="28"/>
          <w:szCs w:val="28"/>
          <w:lang w:val="uk-UA"/>
        </w:rPr>
        <w:t>З</w:t>
      </w:r>
      <w:r w:rsidRPr="00A850B1">
        <w:rPr>
          <w:rFonts w:ascii="Times New Roman" w:eastAsia="Times New Roman" w:hAnsi="Times New Roman" w:cs="Times New Roman"/>
          <w:color w:val="000000" w:themeColor="text1"/>
          <w:sz w:val="28"/>
          <w:szCs w:val="28"/>
        </w:rPr>
        <w:t>апропоновано сезонно адаптований перехід щодо управління процесом логістики для інтернет-магазину «</w:t>
      </w:r>
      <w:r w:rsidRPr="00A850B1">
        <w:rPr>
          <w:rFonts w:ascii="Times New Roman" w:eastAsia="Times New Roman" w:hAnsi="Times New Roman" w:cs="Times New Roman"/>
          <w:color w:val="000000" w:themeColor="text1"/>
          <w:sz w:val="28"/>
          <w:szCs w:val="28"/>
          <w:lang w:val="en-US"/>
        </w:rPr>
        <w:t>Hope</w:t>
      </w:r>
      <w:r w:rsidRPr="00A850B1">
        <w:rPr>
          <w:rFonts w:ascii="Times New Roman" w:eastAsia="Times New Roman" w:hAnsi="Times New Roman" w:cs="Times New Roman"/>
          <w:color w:val="000000" w:themeColor="text1"/>
          <w:sz w:val="28"/>
          <w:szCs w:val="28"/>
        </w:rPr>
        <w:t>»;</w:t>
      </w:r>
      <w:r w:rsidRPr="00A850B1">
        <w:rPr>
          <w:rFonts w:ascii="Times New Roman" w:eastAsia="Times New Roman" w:hAnsi="Times New Roman" w:cs="Times New Roman"/>
          <w:color w:val="000000" w:themeColor="text1"/>
          <w:sz w:val="28"/>
          <w:szCs w:val="28"/>
          <w:lang w:val="uk-UA"/>
        </w:rPr>
        <w:t xml:space="preserve"> </w:t>
      </w:r>
      <w:r w:rsidRPr="00A850B1">
        <w:rPr>
          <w:rFonts w:ascii="Times New Roman" w:eastAsia="Times New Roman" w:hAnsi="Times New Roman" w:cs="Times New Roman"/>
          <w:color w:val="000000" w:themeColor="text1"/>
          <w:sz w:val="28"/>
          <w:szCs w:val="28"/>
        </w:rPr>
        <w:t>розроблено алгоритм такого переходу на прикладі інтернет магазину «</w:t>
      </w:r>
      <w:r w:rsidRPr="00A850B1">
        <w:rPr>
          <w:rFonts w:ascii="Times New Roman" w:eastAsia="Times New Roman" w:hAnsi="Times New Roman" w:cs="Times New Roman"/>
          <w:color w:val="000000" w:themeColor="text1"/>
          <w:sz w:val="28"/>
          <w:szCs w:val="28"/>
          <w:lang w:val="en-US"/>
        </w:rPr>
        <w:t>Hope</w:t>
      </w:r>
      <w:r w:rsidRPr="00A850B1">
        <w:rPr>
          <w:rFonts w:ascii="Times New Roman" w:eastAsia="Times New Roman" w:hAnsi="Times New Roman" w:cs="Times New Roman"/>
          <w:color w:val="000000" w:themeColor="text1"/>
          <w:sz w:val="28"/>
          <w:szCs w:val="28"/>
        </w:rPr>
        <w:t>» з одним основним складом та можливістю вибору двох додаткових для задоволення інтересів споживачів у сезон підвищеного попиту;</w:t>
      </w:r>
      <w:r w:rsidRPr="00A850B1">
        <w:rPr>
          <w:rFonts w:ascii="Times New Roman" w:eastAsia="Times New Roman" w:hAnsi="Times New Roman" w:cs="Times New Roman"/>
          <w:color w:val="000000" w:themeColor="text1"/>
          <w:sz w:val="28"/>
          <w:szCs w:val="28"/>
          <w:lang w:val="uk-UA"/>
        </w:rPr>
        <w:t xml:space="preserve"> </w:t>
      </w:r>
      <w:r w:rsidRPr="00A850B1">
        <w:rPr>
          <w:rFonts w:ascii="Times New Roman" w:eastAsia="Times New Roman" w:hAnsi="Times New Roman" w:cs="Times New Roman"/>
          <w:color w:val="000000" w:themeColor="text1"/>
          <w:sz w:val="28"/>
          <w:szCs w:val="28"/>
          <w:lang w:eastAsia="ru-RU"/>
        </w:rPr>
        <w:t xml:space="preserve">запропоновано план оптимізації маршруту </w:t>
      </w:r>
      <w:r w:rsidRPr="00A850B1">
        <w:rPr>
          <w:rFonts w:ascii="Times New Roman" w:eastAsia="Times New Roman" w:hAnsi="Times New Roman" w:cs="Times New Roman"/>
          <w:color w:val="000000" w:themeColor="text1"/>
          <w:sz w:val="28"/>
          <w:szCs w:val="28"/>
        </w:rPr>
        <w:t>доставки товарів із трьох складів (1 власного та двох вибраних) семи замовникам</w:t>
      </w:r>
      <w:r w:rsidRPr="00A850B1">
        <w:rPr>
          <w:rFonts w:ascii="Times New Roman" w:eastAsia="Times New Roman" w:hAnsi="Times New Roman" w:cs="Times New Roman"/>
          <w:color w:val="000000" w:themeColor="text1"/>
          <w:sz w:val="28"/>
          <w:szCs w:val="28"/>
          <w:lang w:eastAsia="ru-RU"/>
        </w:rPr>
        <w:t xml:space="preserve">, який </w:t>
      </w:r>
      <w:r w:rsidRPr="00A850B1">
        <w:rPr>
          <w:rFonts w:ascii="Times New Roman" w:eastAsia="Times New Roman" w:hAnsi="Times New Roman" w:cs="Times New Roman"/>
          <w:color w:val="000000" w:themeColor="text1"/>
          <w:sz w:val="28"/>
          <w:szCs w:val="28"/>
        </w:rPr>
        <w:t>мінімізує транспортні витрати, а тому</w:t>
      </w:r>
      <w:r w:rsidRPr="00A850B1">
        <w:rPr>
          <w:rFonts w:ascii="Times New Roman" w:eastAsia="Times New Roman" w:hAnsi="Times New Roman" w:cs="Times New Roman"/>
          <w:color w:val="000000" w:themeColor="text1"/>
          <w:sz w:val="28"/>
          <w:szCs w:val="28"/>
          <w:lang w:eastAsia="ru-RU"/>
        </w:rPr>
        <w:t xml:space="preserve"> скоротить кількість порожнього (холостого) пробігу, що також сприятиме значному зниженню обсягів викидів у атмосферу.</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rPr>
      </w:pPr>
      <w:r w:rsidRPr="00A850B1">
        <w:rPr>
          <w:rFonts w:ascii="Times New Roman" w:eastAsia="Times New Roman" w:hAnsi="Times New Roman" w:cs="Times New Roman"/>
          <w:color w:val="000000" w:themeColor="text1"/>
          <w:sz w:val="28"/>
          <w:szCs w:val="28"/>
          <w:lang w:val="uk-UA"/>
        </w:rPr>
        <w:t>П</w:t>
      </w:r>
      <w:r w:rsidRPr="00A850B1">
        <w:rPr>
          <w:rFonts w:ascii="Times New Roman" w:eastAsia="Times New Roman" w:hAnsi="Times New Roman" w:cs="Times New Roman"/>
          <w:color w:val="000000" w:themeColor="text1"/>
          <w:sz w:val="28"/>
          <w:szCs w:val="28"/>
        </w:rPr>
        <w:t>оказано ефективність застосування запропонованого алгоритму управління логістичним процесом.</w:t>
      </w:r>
    </w:p>
    <w:p w:rsidR="00A850B1" w:rsidRPr="00A850B1" w:rsidRDefault="00A850B1" w:rsidP="00A850B1">
      <w:pPr>
        <w:widowControl w:val="0"/>
        <w:autoSpaceDE w:val="0"/>
        <w:autoSpaceDN w:val="0"/>
        <w:spacing w:after="0" w:line="360" w:lineRule="auto"/>
        <w:ind w:firstLine="709"/>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lang w:val="uk-UA" w:eastAsia="ru-RU"/>
        </w:rPr>
        <w:lastRenderedPageBreak/>
        <w:t xml:space="preserve">Обгрунтовано, що концепція логістичних процесів полягає у тому, що зміни в одному їхньому елементі викликають ланцюгову реакцію змін в інших елементах. </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highlight w:val="yellow"/>
          <w:lang w:val="uk-UA"/>
        </w:rPr>
      </w:pPr>
      <w:r w:rsidRPr="00A850B1">
        <w:rPr>
          <w:rFonts w:ascii="Times New Roman" w:eastAsia="Times New Roman" w:hAnsi="Times New Roman" w:cs="Times New Roman"/>
          <w:color w:val="000000" w:themeColor="text1"/>
          <w:sz w:val="28"/>
          <w:szCs w:val="28"/>
        </w:rPr>
        <w:t xml:space="preserve">Перспективи та напрями подальшого розвитку </w:t>
      </w:r>
      <w:r w:rsidRPr="00A850B1">
        <w:rPr>
          <w:rFonts w:ascii="Times New Roman" w:eastAsia="Times New Roman" w:hAnsi="Times New Roman" w:cs="Times New Roman"/>
          <w:color w:val="000000" w:themeColor="text1"/>
          <w:sz w:val="28"/>
          <w:szCs w:val="28"/>
          <w:lang w:val="uk-UA"/>
        </w:rPr>
        <w:t xml:space="preserve">розробленої </w:t>
      </w:r>
      <w:r w:rsidRPr="00A850B1">
        <w:rPr>
          <w:rFonts w:ascii="Times New Roman" w:eastAsia="Times New Roman" w:hAnsi="Times New Roman" w:cs="Times New Roman"/>
          <w:color w:val="000000" w:themeColor="text1"/>
          <w:sz w:val="28"/>
          <w:szCs w:val="28"/>
        </w:rPr>
        <w:t>моделі: сезонно адаптован</w:t>
      </w:r>
      <w:r w:rsidRPr="00A850B1">
        <w:rPr>
          <w:rFonts w:ascii="Times New Roman" w:eastAsia="Times New Roman" w:hAnsi="Times New Roman" w:cs="Times New Roman"/>
          <w:color w:val="000000" w:themeColor="text1"/>
          <w:sz w:val="28"/>
          <w:szCs w:val="28"/>
          <w:lang w:val="uk-UA"/>
        </w:rPr>
        <w:t>а</w:t>
      </w:r>
      <w:r w:rsidRPr="00A850B1">
        <w:rPr>
          <w:rFonts w:ascii="Times New Roman" w:eastAsia="Times New Roman" w:hAnsi="Times New Roman" w:cs="Times New Roman"/>
          <w:color w:val="000000" w:themeColor="text1"/>
          <w:sz w:val="28"/>
          <w:szCs w:val="28"/>
        </w:rPr>
        <w:t xml:space="preserve"> </w:t>
      </w:r>
      <w:r w:rsidRPr="00A850B1">
        <w:rPr>
          <w:rFonts w:ascii="Times New Roman" w:eastAsia="Times New Roman" w:hAnsi="Times New Roman" w:cs="Times New Roman"/>
          <w:color w:val="000000" w:themeColor="text1"/>
          <w:sz w:val="28"/>
          <w:szCs w:val="28"/>
          <w:lang w:val="uk-UA"/>
        </w:rPr>
        <w:t>м</w:t>
      </w:r>
      <w:r w:rsidRPr="00A850B1">
        <w:rPr>
          <w:rFonts w:ascii="Times New Roman" w:eastAsia="Times New Roman" w:hAnsi="Times New Roman" w:cs="Times New Roman"/>
          <w:color w:val="000000" w:themeColor="text1"/>
          <w:sz w:val="28"/>
          <w:szCs w:val="28"/>
        </w:rPr>
        <w:t>одель</w:t>
      </w:r>
      <w:r w:rsidRPr="00A850B1">
        <w:rPr>
          <w:rFonts w:ascii="Times New Roman" w:eastAsia="Times New Roman" w:hAnsi="Times New Roman" w:cs="Times New Roman"/>
          <w:color w:val="000000" w:themeColor="text1"/>
          <w:sz w:val="28"/>
          <w:szCs w:val="28"/>
          <w:lang w:val="uk-UA"/>
        </w:rPr>
        <w:t xml:space="preserve"> </w:t>
      </w:r>
      <w:r w:rsidRPr="00A850B1">
        <w:rPr>
          <w:rFonts w:ascii="Times New Roman" w:eastAsia="Times New Roman" w:hAnsi="Times New Roman" w:cs="Times New Roman"/>
          <w:color w:val="000000" w:themeColor="text1"/>
          <w:sz w:val="28"/>
          <w:szCs w:val="28"/>
        </w:rPr>
        <w:t>переход</w:t>
      </w:r>
      <w:r w:rsidRPr="00A850B1">
        <w:rPr>
          <w:rFonts w:ascii="Times New Roman" w:eastAsia="Times New Roman" w:hAnsi="Times New Roman" w:cs="Times New Roman"/>
          <w:color w:val="000000" w:themeColor="text1"/>
          <w:sz w:val="28"/>
          <w:szCs w:val="28"/>
          <w:lang w:val="uk-UA"/>
        </w:rPr>
        <w:t>у</w:t>
      </w:r>
      <w:r w:rsidRPr="00A850B1">
        <w:rPr>
          <w:rFonts w:ascii="Times New Roman" w:eastAsia="Times New Roman" w:hAnsi="Times New Roman" w:cs="Times New Roman"/>
          <w:color w:val="000000" w:themeColor="text1"/>
          <w:sz w:val="28"/>
          <w:szCs w:val="28"/>
        </w:rPr>
        <w:t xml:space="preserve"> щодо управління процесом логістики</w:t>
      </w:r>
      <w:r w:rsidRPr="00A850B1">
        <w:rPr>
          <w:rFonts w:ascii="Times New Roman" w:eastAsia="Times New Roman" w:hAnsi="Times New Roman" w:cs="Times New Roman"/>
          <w:color w:val="000000" w:themeColor="text1"/>
          <w:sz w:val="28"/>
          <w:szCs w:val="28"/>
          <w:lang w:val="uk-UA"/>
        </w:rPr>
        <w:t xml:space="preserve"> може бути застосована для оптимізації витрат на доставку будь-яких товарів при збільшенні кількості клієнтів інтернет-магазину, а також вибору додаткових приміщень у сезон підвищеного попиту будь-якої категорії товарів.</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rPr>
      </w:pPr>
      <w:r w:rsidRPr="00A850B1">
        <w:rPr>
          <w:rFonts w:ascii="Times New Roman" w:eastAsia="Times New Roman" w:hAnsi="Times New Roman" w:cs="Times New Roman"/>
          <w:color w:val="000000" w:themeColor="text1"/>
          <w:sz w:val="28"/>
          <w:szCs w:val="28"/>
        </w:rPr>
        <w:t xml:space="preserve">Результати дослідження можуть бути використані керівниками </w:t>
      </w:r>
      <w:r w:rsidRPr="00A850B1">
        <w:rPr>
          <w:rFonts w:ascii="Times New Roman" w:eastAsia="Times New Roman" w:hAnsi="Times New Roman" w:cs="Times New Roman"/>
          <w:color w:val="000000" w:themeColor="text1"/>
          <w:sz w:val="28"/>
          <w:szCs w:val="28"/>
          <w:lang w:val="uk-UA"/>
        </w:rPr>
        <w:t xml:space="preserve">та співробітниками </w:t>
      </w:r>
      <w:r w:rsidRPr="00A850B1">
        <w:rPr>
          <w:rFonts w:ascii="Times New Roman" w:eastAsia="Times New Roman" w:hAnsi="Times New Roman" w:cs="Times New Roman"/>
          <w:color w:val="000000" w:themeColor="text1"/>
          <w:sz w:val="28"/>
          <w:szCs w:val="28"/>
        </w:rPr>
        <w:t xml:space="preserve">логістичних компаній, </w:t>
      </w:r>
      <w:r w:rsidRPr="00A850B1">
        <w:rPr>
          <w:rFonts w:ascii="Times New Roman" w:eastAsia="Times New Roman" w:hAnsi="Times New Roman" w:cs="Times New Roman"/>
          <w:color w:val="000000" w:themeColor="text1"/>
          <w:sz w:val="28"/>
          <w:szCs w:val="28"/>
          <w:lang w:val="uk-UA"/>
        </w:rPr>
        <w:t>власниками магазинів тощо</w:t>
      </w:r>
      <w:r w:rsidRPr="00A850B1">
        <w:rPr>
          <w:rFonts w:ascii="Times New Roman" w:eastAsia="Times New Roman" w:hAnsi="Times New Roman" w:cs="Times New Roman"/>
          <w:color w:val="000000" w:themeColor="text1"/>
          <w:sz w:val="28"/>
          <w:szCs w:val="28"/>
        </w:rPr>
        <w:t>.</w:t>
      </w:r>
    </w:p>
    <w:p w:rsidR="00A850B1" w:rsidRPr="00A850B1" w:rsidRDefault="00A850B1" w:rsidP="00A850B1">
      <w:pPr>
        <w:spacing w:after="0" w:line="360" w:lineRule="auto"/>
        <w:ind w:firstLine="720"/>
        <w:jc w:val="both"/>
        <w:rPr>
          <w:rFonts w:ascii="Times New Roman" w:eastAsia="Times New Roman" w:hAnsi="Times New Roman" w:cs="Times New Roman"/>
          <w:color w:val="000000" w:themeColor="text1"/>
          <w:sz w:val="28"/>
          <w:szCs w:val="28"/>
          <w:lang w:val="uk-UA"/>
        </w:rPr>
      </w:pPr>
      <w:r w:rsidRPr="00A850B1">
        <w:rPr>
          <w:rFonts w:ascii="Times New Roman" w:eastAsia="Times New Roman" w:hAnsi="Times New Roman" w:cs="Times New Roman"/>
          <w:color w:val="000000" w:themeColor="text1"/>
          <w:sz w:val="28"/>
          <w:szCs w:val="28"/>
        </w:rPr>
        <w:t xml:space="preserve">Практичне значення дослідження полягає в тому, що застосування підприємствами наданих рекомендацій щодо використання методів економіко-математичного моделювання </w:t>
      </w:r>
      <w:r w:rsidRPr="00A850B1">
        <w:rPr>
          <w:rFonts w:ascii="Times New Roman" w:eastAsia="Times New Roman" w:hAnsi="Times New Roman" w:cs="Times New Roman"/>
          <w:color w:val="000000" w:themeColor="text1"/>
          <w:sz w:val="28"/>
          <w:szCs w:val="28"/>
          <w:lang w:val="uk-UA"/>
        </w:rPr>
        <w:t>для управління логістичними процесами</w:t>
      </w:r>
      <w:r w:rsidRPr="00A850B1">
        <w:rPr>
          <w:rFonts w:ascii="Times New Roman" w:eastAsia="Times New Roman" w:hAnsi="Times New Roman" w:cs="Times New Roman"/>
          <w:color w:val="000000" w:themeColor="text1"/>
          <w:sz w:val="28"/>
          <w:szCs w:val="28"/>
        </w:rPr>
        <w:t xml:space="preserve"> дозволить мінімізувати транспортні витрати </w:t>
      </w:r>
      <w:r w:rsidRPr="00A850B1">
        <w:rPr>
          <w:rFonts w:ascii="Times New Roman" w:eastAsia="Times New Roman" w:hAnsi="Times New Roman" w:cs="Times New Roman"/>
          <w:color w:val="000000" w:themeColor="text1"/>
          <w:sz w:val="28"/>
          <w:szCs w:val="28"/>
          <w:lang w:val="uk-UA"/>
        </w:rPr>
        <w:t>та</w:t>
      </w:r>
      <w:r w:rsidRPr="00A850B1">
        <w:rPr>
          <w:rFonts w:ascii="Times New Roman" w:eastAsia="Times New Roman" w:hAnsi="Times New Roman" w:cs="Times New Roman"/>
          <w:color w:val="000000" w:themeColor="text1"/>
          <w:sz w:val="28"/>
          <w:szCs w:val="28"/>
        </w:rPr>
        <w:t xml:space="preserve"> уникнути дефіциту товару на складах </w:t>
      </w:r>
      <w:r w:rsidRPr="00A850B1">
        <w:rPr>
          <w:rFonts w:ascii="Times New Roman" w:eastAsia="Times New Roman" w:hAnsi="Times New Roman" w:cs="Times New Roman"/>
          <w:color w:val="000000" w:themeColor="text1"/>
          <w:sz w:val="28"/>
          <w:szCs w:val="28"/>
          <w:lang w:val="uk-UA"/>
        </w:rPr>
        <w:t xml:space="preserve">і у замовників, </w:t>
      </w:r>
      <w:r w:rsidRPr="00A850B1">
        <w:rPr>
          <w:rFonts w:ascii="Times New Roman" w:eastAsia="Times New Roman" w:hAnsi="Times New Roman" w:cs="Times New Roman"/>
          <w:color w:val="000000" w:themeColor="text1"/>
          <w:sz w:val="28"/>
          <w:szCs w:val="28"/>
          <w:lang w:eastAsia="ru-RU"/>
        </w:rPr>
        <w:t>скоротит</w:t>
      </w:r>
      <w:r w:rsidRPr="00A850B1">
        <w:rPr>
          <w:rFonts w:ascii="Times New Roman" w:eastAsia="Times New Roman" w:hAnsi="Times New Roman" w:cs="Times New Roman"/>
          <w:color w:val="000000" w:themeColor="text1"/>
          <w:sz w:val="28"/>
          <w:szCs w:val="28"/>
          <w:lang w:val="uk-UA" w:eastAsia="ru-RU"/>
        </w:rPr>
        <w:t>и</w:t>
      </w:r>
      <w:r w:rsidRPr="00A850B1">
        <w:rPr>
          <w:rFonts w:ascii="Times New Roman" w:eastAsia="Times New Roman" w:hAnsi="Times New Roman" w:cs="Times New Roman"/>
          <w:color w:val="000000" w:themeColor="text1"/>
          <w:sz w:val="28"/>
          <w:szCs w:val="28"/>
          <w:lang w:eastAsia="ru-RU"/>
        </w:rPr>
        <w:t xml:space="preserve"> кількість порожнього (холостого) пробігу, що також сприятиме значн</w:t>
      </w:r>
      <w:r w:rsidRPr="00A850B1">
        <w:rPr>
          <w:rFonts w:ascii="Times New Roman" w:eastAsia="Times New Roman" w:hAnsi="Times New Roman" w:cs="Times New Roman"/>
          <w:color w:val="000000" w:themeColor="text1"/>
          <w:sz w:val="28"/>
          <w:szCs w:val="28"/>
          <w:lang w:val="uk-UA" w:eastAsia="ru-RU"/>
        </w:rPr>
        <w:t>ому</w:t>
      </w:r>
      <w:r w:rsidRPr="00A850B1">
        <w:rPr>
          <w:rFonts w:ascii="Times New Roman" w:eastAsia="Times New Roman" w:hAnsi="Times New Roman" w:cs="Times New Roman"/>
          <w:color w:val="000000" w:themeColor="text1"/>
          <w:sz w:val="28"/>
          <w:szCs w:val="28"/>
          <w:lang w:eastAsia="ru-RU"/>
        </w:rPr>
        <w:t xml:space="preserve"> зниженн</w:t>
      </w:r>
      <w:r w:rsidRPr="00A850B1">
        <w:rPr>
          <w:rFonts w:ascii="Times New Roman" w:eastAsia="Times New Roman" w:hAnsi="Times New Roman" w:cs="Times New Roman"/>
          <w:color w:val="000000" w:themeColor="text1"/>
          <w:sz w:val="28"/>
          <w:szCs w:val="28"/>
          <w:lang w:val="uk-UA" w:eastAsia="ru-RU"/>
        </w:rPr>
        <w:t>ю</w:t>
      </w:r>
      <w:r w:rsidRPr="00A850B1">
        <w:rPr>
          <w:rFonts w:ascii="Times New Roman" w:eastAsia="Times New Roman" w:hAnsi="Times New Roman" w:cs="Times New Roman"/>
          <w:color w:val="000000" w:themeColor="text1"/>
          <w:sz w:val="28"/>
          <w:szCs w:val="28"/>
          <w:lang w:eastAsia="ru-RU"/>
        </w:rPr>
        <w:t xml:space="preserve"> обсягів </w:t>
      </w:r>
      <w:r w:rsidRPr="00A850B1">
        <w:rPr>
          <w:rFonts w:ascii="Times New Roman" w:eastAsia="Times New Roman" w:hAnsi="Times New Roman" w:cs="Times New Roman"/>
          <w:color w:val="000000" w:themeColor="text1"/>
          <w:sz w:val="28"/>
          <w:szCs w:val="28"/>
          <w:lang w:val="uk-UA" w:eastAsia="ru-RU"/>
        </w:rPr>
        <w:t xml:space="preserve">шкідливих </w:t>
      </w:r>
      <w:r w:rsidRPr="00A850B1">
        <w:rPr>
          <w:rFonts w:ascii="Times New Roman" w:eastAsia="Times New Roman" w:hAnsi="Times New Roman" w:cs="Times New Roman"/>
          <w:color w:val="000000" w:themeColor="text1"/>
          <w:sz w:val="28"/>
          <w:szCs w:val="28"/>
          <w:lang w:eastAsia="ru-RU"/>
        </w:rPr>
        <w:t xml:space="preserve">викидів </w:t>
      </w:r>
      <w:r w:rsidRPr="00A850B1">
        <w:rPr>
          <w:rFonts w:ascii="Times New Roman" w:eastAsia="Times New Roman" w:hAnsi="Times New Roman" w:cs="Times New Roman"/>
          <w:color w:val="000000" w:themeColor="text1"/>
          <w:sz w:val="28"/>
          <w:szCs w:val="28"/>
          <w:lang w:val="uk-UA" w:eastAsia="ru-RU"/>
        </w:rPr>
        <w:t>в</w:t>
      </w:r>
      <w:r w:rsidRPr="00A850B1">
        <w:rPr>
          <w:rFonts w:ascii="Times New Roman" w:eastAsia="Times New Roman" w:hAnsi="Times New Roman" w:cs="Times New Roman"/>
          <w:color w:val="000000" w:themeColor="text1"/>
          <w:sz w:val="28"/>
          <w:szCs w:val="28"/>
          <w:lang w:eastAsia="ru-RU"/>
        </w:rPr>
        <w:t xml:space="preserve"> атмосферу</w:t>
      </w:r>
      <w:r w:rsidRPr="00A850B1">
        <w:rPr>
          <w:rFonts w:ascii="Times New Roman" w:eastAsia="Times New Roman" w:hAnsi="Times New Roman" w:cs="Times New Roman"/>
          <w:color w:val="000000" w:themeColor="text1"/>
          <w:sz w:val="28"/>
          <w:szCs w:val="28"/>
        </w:rPr>
        <w:t xml:space="preserve">, і тому </w:t>
      </w:r>
      <w:r w:rsidRPr="00A850B1">
        <w:rPr>
          <w:rFonts w:ascii="Times New Roman" w:eastAsia="Times New Roman" w:hAnsi="Times New Roman" w:cs="Times New Roman"/>
          <w:color w:val="000000" w:themeColor="text1"/>
          <w:sz w:val="28"/>
          <w:szCs w:val="28"/>
          <w:lang w:val="uk-UA"/>
        </w:rPr>
        <w:t>компанія йтиме в ногу з трендом екологічності логістики.</w:t>
      </w: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spacing w:after="0" w:line="360" w:lineRule="auto"/>
        <w:ind w:firstLine="709"/>
        <w:jc w:val="both"/>
        <w:rPr>
          <w:rFonts w:ascii="Times New Roman" w:eastAsia="Times New Roman" w:hAnsi="Times New Roman" w:cs="Times New Roman"/>
          <w:color w:val="000000" w:themeColor="text1"/>
          <w:sz w:val="28"/>
          <w:szCs w:val="28"/>
          <w:lang w:val="uk-UA"/>
        </w:rPr>
      </w:pPr>
    </w:p>
    <w:p w:rsidR="00A850B1" w:rsidRPr="00A850B1" w:rsidRDefault="00A850B1" w:rsidP="00A850B1">
      <w:pPr>
        <w:keepNext/>
        <w:keepLines/>
        <w:spacing w:after="0" w:line="360" w:lineRule="auto"/>
        <w:jc w:val="center"/>
        <w:outlineLvl w:val="0"/>
        <w:rPr>
          <w:rFonts w:ascii="Times New Roman" w:eastAsiaTheme="majorEastAsia" w:hAnsi="Times New Roman" w:cs="Times New Roman"/>
          <w:b/>
          <w:color w:val="000000" w:themeColor="text1"/>
          <w:sz w:val="28"/>
          <w:szCs w:val="28"/>
        </w:rPr>
      </w:pPr>
      <w:bookmarkStart w:id="4" w:name="_Toc89263867"/>
      <w:bookmarkStart w:id="5" w:name="_Toc90241476"/>
      <w:r w:rsidRPr="00A850B1">
        <w:rPr>
          <w:rFonts w:ascii="Times New Roman" w:eastAsiaTheme="majorEastAsia" w:hAnsi="Times New Roman" w:cs="Times New Roman"/>
          <w:b/>
          <w:color w:val="000000" w:themeColor="text1"/>
          <w:sz w:val="28"/>
          <w:szCs w:val="28"/>
        </w:rPr>
        <w:lastRenderedPageBreak/>
        <w:t>СПИСОК</w:t>
      </w:r>
      <w:r w:rsidRPr="00A850B1">
        <w:rPr>
          <w:rFonts w:ascii="Times New Roman" w:eastAsiaTheme="majorEastAsia" w:hAnsi="Times New Roman" w:cs="Times New Roman"/>
          <w:b/>
          <w:color w:val="000000" w:themeColor="text1"/>
          <w:spacing w:val="-5"/>
          <w:sz w:val="28"/>
          <w:szCs w:val="28"/>
        </w:rPr>
        <w:t xml:space="preserve"> </w:t>
      </w:r>
      <w:r w:rsidRPr="00A850B1">
        <w:rPr>
          <w:rFonts w:ascii="Times New Roman" w:eastAsiaTheme="majorEastAsia" w:hAnsi="Times New Roman" w:cs="Times New Roman"/>
          <w:b/>
          <w:color w:val="000000" w:themeColor="text1"/>
          <w:sz w:val="28"/>
          <w:szCs w:val="28"/>
        </w:rPr>
        <w:t>ВИКОРИСТАНИХ</w:t>
      </w:r>
      <w:r w:rsidRPr="00A850B1">
        <w:rPr>
          <w:rFonts w:ascii="Times New Roman" w:eastAsiaTheme="majorEastAsia" w:hAnsi="Times New Roman" w:cs="Times New Roman"/>
          <w:b/>
          <w:color w:val="000000" w:themeColor="text1"/>
          <w:spacing w:val="-9"/>
          <w:sz w:val="28"/>
          <w:szCs w:val="28"/>
        </w:rPr>
        <w:t xml:space="preserve"> </w:t>
      </w:r>
      <w:r w:rsidRPr="00A850B1">
        <w:rPr>
          <w:rFonts w:ascii="Times New Roman" w:eastAsiaTheme="majorEastAsia" w:hAnsi="Times New Roman" w:cs="Times New Roman"/>
          <w:b/>
          <w:color w:val="000000" w:themeColor="text1"/>
          <w:sz w:val="28"/>
          <w:szCs w:val="28"/>
        </w:rPr>
        <w:t>ДЖЕРЕЛ</w:t>
      </w:r>
      <w:bookmarkEnd w:id="4"/>
      <w:bookmarkEnd w:id="5"/>
    </w:p>
    <w:p w:rsidR="00A850B1" w:rsidRPr="00A850B1" w:rsidRDefault="00A850B1" w:rsidP="00A850B1">
      <w:pPr>
        <w:spacing w:after="0" w:line="360" w:lineRule="auto"/>
        <w:rPr>
          <w:rFonts w:ascii="Times New Roman" w:eastAsia="Times New Roman" w:hAnsi="Times New Roman" w:cs="Times New Roman"/>
          <w:color w:val="000000" w:themeColor="text1"/>
        </w:rPr>
      </w:pP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Логістика.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uk-UA"/>
        </w:rPr>
        <w:t xml:space="preserve"> </w:t>
      </w:r>
      <w:hyperlink r:id="rId7" w:history="1">
        <w:r w:rsidRPr="00A850B1">
          <w:rPr>
            <w:rFonts w:ascii="Times New Roman" w:eastAsia="Times New Roman" w:hAnsi="Times New Roman" w:cs="Times New Roman"/>
            <w:sz w:val="28"/>
            <w:szCs w:val="28"/>
            <w:lang w:val="uk-UA"/>
          </w:rPr>
          <w:t>https://uk.wikipedia.org/wiki/</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28.</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Гуторов О.І., Лебединська О.І., Прозорова Н.В. Логістика: навч. посібник /О.І. Гуторов, О.І. Лебединська, Н.В. Прозорова. Харк. нац. аграр. ун-т. Харків: Міськдрук. 2011. 322 с.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lang w:val="uk-UA"/>
        </w:rPr>
        <w:t xml:space="preserve">: </w:t>
      </w:r>
      <w:hyperlink r:id="rId8" w:history="1">
        <w:r w:rsidRPr="00A850B1">
          <w:rPr>
            <w:rFonts w:ascii="Times New Roman" w:eastAsia="Times New Roman" w:hAnsi="Times New Roman" w:cs="Times New Roman"/>
            <w:sz w:val="28"/>
            <w:szCs w:val="28"/>
            <w:lang w:val="uk-UA"/>
          </w:rPr>
          <w:t>http://dspace.knau.kharkov.ua/jspui/bitstream/123456789/556/1/ЛОГІСТИКА%20навчальний%20посібник.pdf</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20.</w:t>
      </w:r>
      <w:r w:rsidRPr="00A850B1">
        <w:rPr>
          <w:rFonts w:ascii="Times New Roman" w:eastAsia="Times New Roman" w:hAnsi="Times New Roman" w:cs="Times New Roman"/>
          <w:sz w:val="28"/>
          <w:szCs w:val="28"/>
          <w:lang w:val="uk-UA"/>
        </w:rPr>
        <w:t>01.2021).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Terminology of Logistics (Terms and Definishions).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lang w:val="uk-UA"/>
        </w:rPr>
        <w:t xml:space="preserve"> http://www.elalog.org; Terms logistigs </w:t>
      </w:r>
      <w:hyperlink r:id="rId9" w:history="1">
        <w:r w:rsidRPr="00A850B1">
          <w:rPr>
            <w:rFonts w:ascii="Times New Roman" w:eastAsia="Times New Roman" w:hAnsi="Times New Roman" w:cs="Times New Roman"/>
            <w:sz w:val="28"/>
            <w:szCs w:val="28"/>
            <w:lang w:val="uk-UA"/>
          </w:rPr>
          <w:t>https://cscmp.org/Search?SearchTerms=logistigs</w:t>
        </w:r>
      </w:hyperlink>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bCs/>
          <w:sz w:val="28"/>
          <w:szCs w:val="28"/>
          <w:lang w:val="uk-UA"/>
        </w:rPr>
        <w:t>дата звернення 2</w:t>
      </w:r>
      <w:r w:rsidRPr="00A850B1">
        <w:rPr>
          <w:rFonts w:ascii="Times New Roman" w:eastAsia="Times New Roman" w:hAnsi="Times New Roman" w:cs="Times New Roman"/>
          <w:bCs/>
          <w:sz w:val="28"/>
          <w:szCs w:val="28"/>
          <w:lang w:val="en-US"/>
        </w:rPr>
        <w:t>1</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03.2021).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Ломтев А. </w:t>
      </w:r>
      <w:r w:rsidRPr="00A850B1">
        <w:rPr>
          <w:rFonts w:ascii="Times New Roman" w:eastAsia="Times New Roman" w:hAnsi="Times New Roman" w:cs="Times New Roman"/>
          <w:kern w:val="36"/>
          <w:sz w:val="28"/>
          <w:szCs w:val="28"/>
          <w:lang w:val="uk-UA" w:eastAsia="ru-RU"/>
        </w:rPr>
        <w:t xml:space="preserve">Логистика. История термина, основные понятия, области применения.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kern w:val="36"/>
          <w:sz w:val="28"/>
          <w:szCs w:val="28"/>
          <w:lang w:val="uk-UA" w:eastAsia="ru-RU"/>
        </w:rPr>
        <w:t xml:space="preserve"> </w:t>
      </w:r>
      <w:hyperlink r:id="rId10" w:history="1">
        <w:r w:rsidRPr="00A850B1">
          <w:rPr>
            <w:rFonts w:ascii="Times New Roman" w:eastAsia="Times New Roman" w:hAnsi="Times New Roman" w:cs="Times New Roman"/>
            <w:sz w:val="28"/>
            <w:szCs w:val="28"/>
            <w:lang w:val="uk-UA"/>
          </w:rPr>
          <w:t>https://mir-klimata.info/vestnik-ukc-apik-logistika-istoriya-termina-osnovnye-ponyatiya-oblasti-primeneniya/</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w:t>
      </w:r>
      <w:r w:rsidRPr="00A850B1">
        <w:rPr>
          <w:rFonts w:ascii="Times New Roman" w:eastAsia="Times New Roman" w:hAnsi="Times New Roman" w:cs="Times New Roman"/>
          <w:bCs/>
          <w:sz w:val="28"/>
          <w:szCs w:val="28"/>
        </w:rPr>
        <w:t>1</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rPr>
        <w:t xml:space="preserve">Дудар Т.Г., Волошин Р.В. Основи логістики. </w:t>
      </w:r>
      <w:r w:rsidRPr="00A850B1">
        <w:rPr>
          <w:rFonts w:ascii="Times New Roman" w:eastAsia="Times New Roman" w:hAnsi="Times New Roman" w:cs="Times New Roman"/>
          <w:sz w:val="28"/>
          <w:szCs w:val="28"/>
          <w:lang w:val="uk-UA"/>
        </w:rPr>
        <w:t>Навч. посіб. К.: Центр учбової літератури, 2012. 176 с</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bCs/>
          <w:sz w:val="28"/>
          <w:szCs w:val="28"/>
        </w:rPr>
        <w:t xml:space="preserve"> С.</w:t>
      </w:r>
      <w:r w:rsidRPr="00A850B1">
        <w:rPr>
          <w:rFonts w:ascii="Times New Roman" w:eastAsia="Times New Roman" w:hAnsi="Times New Roman" w:cs="Times New Roman"/>
          <w:b/>
          <w:bCs/>
          <w:sz w:val="28"/>
          <w:szCs w:val="28"/>
        </w:rPr>
        <w:t xml:space="preserve"> </w:t>
      </w:r>
      <w:r w:rsidRPr="00A850B1">
        <w:rPr>
          <w:rFonts w:ascii="Times New Roman" w:eastAsia="Times New Roman" w:hAnsi="Times New Roman" w:cs="Times New Roman"/>
          <w:bCs/>
          <w:sz w:val="28"/>
          <w:szCs w:val="28"/>
        </w:rPr>
        <w:t>26.</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Сазонець О.М. </w:t>
      </w:r>
      <w:r w:rsidRPr="00A850B1">
        <w:rPr>
          <w:rFonts w:ascii="Times New Roman" w:eastAsia="Times New Roman" w:hAnsi="Times New Roman" w:cs="Times New Roman"/>
          <w:bCs/>
          <w:sz w:val="28"/>
          <w:szCs w:val="28"/>
          <w:lang w:val="uk-UA"/>
        </w:rPr>
        <w:t xml:space="preserve">Актуальні напрями дослідження логістичних процесів на підприємстві. </w:t>
      </w:r>
      <w:r w:rsidRPr="00A850B1">
        <w:rPr>
          <w:rFonts w:ascii="Times New Roman" w:eastAsia="Times New Roman" w:hAnsi="Times New Roman" w:cs="Times New Roman"/>
          <w:bCs/>
          <w:i/>
          <w:sz w:val="28"/>
          <w:szCs w:val="28"/>
          <w:lang w:val="uk-UA"/>
        </w:rPr>
        <w:t>Теоретико-прикладні аспекти розвитку індустрії гостинності, туризму, виробництва в умовах міжнародної економічної інтеграції</w:t>
      </w:r>
      <w:r w:rsidRPr="00A850B1">
        <w:rPr>
          <w:rFonts w:ascii="Times New Roman" w:eastAsia="Times New Roman" w:hAnsi="Times New Roman" w:cs="Times New Roman"/>
          <w:bCs/>
          <w:sz w:val="28"/>
          <w:szCs w:val="28"/>
          <w:lang w:val="uk-UA"/>
        </w:rPr>
        <w:t xml:space="preserve">: </w:t>
      </w:r>
      <w:r w:rsidRPr="00A850B1">
        <w:rPr>
          <w:rFonts w:ascii="Times New Roman" w:eastAsia="Times New Roman" w:hAnsi="Times New Roman" w:cs="Times New Roman"/>
          <w:sz w:val="28"/>
          <w:szCs w:val="28"/>
          <w:lang w:val="uk-UA"/>
        </w:rPr>
        <w:t>матеріали Міжнародної науково-практичної конференції, 20 травня 2021 р. Дніпро: ДГУ, 2021. 254 с.</w:t>
      </w:r>
      <w:r w:rsidRPr="00A850B1">
        <w:rPr>
          <w:rFonts w:ascii="Times New Roman" w:eastAsia="Times New Roman" w:hAnsi="Times New Roman" w:cs="Times New Roman"/>
          <w:bCs/>
          <w:sz w:val="28"/>
          <w:szCs w:val="28"/>
          <w:lang w:val="uk-UA"/>
        </w:rPr>
        <w:t xml:space="preserve"> С.199</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bCs/>
          <w:sz w:val="28"/>
          <w:szCs w:val="28"/>
          <w:lang w:val="uk-UA"/>
        </w:rPr>
        <w:t>201.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lang w:val="uk-UA"/>
        </w:rPr>
        <w:t xml:space="preserve">Церковна А.В., Крук К.В. </w:t>
      </w:r>
      <w:r w:rsidRPr="00A850B1">
        <w:rPr>
          <w:rFonts w:ascii="Times New Roman" w:eastAsia="Times New Roman" w:hAnsi="Times New Roman" w:cs="Times New Roman"/>
          <w:sz w:val="28"/>
          <w:szCs w:val="28"/>
          <w:lang w:val="uk-UA"/>
        </w:rPr>
        <w:t xml:space="preserve">Сучасне трактування поняття «логістика». </w:t>
      </w:r>
      <w:r w:rsidRPr="00A850B1">
        <w:rPr>
          <w:rFonts w:ascii="Times New Roman" w:eastAsia="Times New Roman" w:hAnsi="Times New Roman" w:cs="Times New Roman"/>
          <w:i/>
          <w:sz w:val="28"/>
          <w:szCs w:val="28"/>
          <w:lang w:val="uk-UA"/>
        </w:rPr>
        <w:t>Ринкова економіка: сучасна теорія і практика управління</w:t>
      </w:r>
      <w:r w:rsidRPr="00A850B1">
        <w:rPr>
          <w:rFonts w:ascii="Times New Roman" w:eastAsia="Times New Roman" w:hAnsi="Times New Roman" w:cs="Times New Roman"/>
          <w:sz w:val="28"/>
          <w:szCs w:val="28"/>
          <w:lang w:val="uk-UA"/>
        </w:rPr>
        <w:t>. Том 17. Вип. 3 (40). С. 146</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 xml:space="preserve">157.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rPr>
        <w:t xml:space="preserve">: </w:t>
      </w:r>
      <w:hyperlink r:id="rId11" w:history="1">
        <w:r w:rsidRPr="00A850B1">
          <w:rPr>
            <w:rFonts w:ascii="Times New Roman" w:eastAsia="Times New Roman" w:hAnsi="Times New Roman" w:cs="Times New Roman"/>
            <w:sz w:val="28"/>
            <w:szCs w:val="28"/>
            <w:lang w:val="uk-UA"/>
          </w:rPr>
          <w:t>http://dspace.onu.edu.ua:8080/bitstream/123456789/20500/1/146-157.pdf</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w:t>
      </w:r>
      <w:r w:rsidRPr="00A850B1">
        <w:rPr>
          <w:rFonts w:ascii="Times New Roman" w:eastAsia="Times New Roman" w:hAnsi="Times New Roman" w:cs="Times New Roman"/>
          <w:bCs/>
          <w:sz w:val="28"/>
          <w:szCs w:val="28"/>
        </w:rPr>
        <w:t>7</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shd w:val="clear" w:color="auto" w:fill="FFFFFF"/>
          <w:lang w:val="uk-UA"/>
        </w:rPr>
        <w:t>Івашко Л.М., Гуцол А.А.</w:t>
      </w:r>
      <w:r w:rsidRPr="00A850B1">
        <w:rPr>
          <w:rFonts w:ascii="Times New Roman" w:eastAsia="Times New Roman" w:hAnsi="Times New Roman" w:cs="Times New Roman"/>
          <w:iCs/>
          <w:sz w:val="28"/>
          <w:szCs w:val="28"/>
          <w:lang w:val="uk-UA"/>
        </w:rPr>
        <w:t xml:space="preserve"> Теоретичні аспекти логістичних </w:t>
      </w:r>
      <w:r w:rsidRPr="00A850B1">
        <w:rPr>
          <w:rFonts w:ascii="Times New Roman" w:eastAsia="Times New Roman" w:hAnsi="Times New Roman" w:cs="Times New Roman"/>
          <w:iCs/>
          <w:sz w:val="28"/>
          <w:szCs w:val="28"/>
          <w:lang w:val="uk-UA"/>
        </w:rPr>
        <w:lastRenderedPageBreak/>
        <w:t xml:space="preserve">процесів на підприємстві. </w:t>
      </w:r>
      <w:r w:rsidRPr="00A850B1">
        <w:rPr>
          <w:rFonts w:ascii="Times New Roman" w:eastAsia="Times New Roman" w:hAnsi="Times New Roman" w:cs="Times New Roman"/>
          <w:i/>
          <w:sz w:val="28"/>
          <w:szCs w:val="28"/>
          <w:shd w:val="clear" w:color="auto" w:fill="FFFFFF"/>
          <w:lang w:val="uk-UA"/>
        </w:rPr>
        <w:t>Сучасні технології в економіці і кібернетиці: досвід, проблеми, тенденції, ефективність</w:t>
      </w:r>
      <w:r w:rsidRPr="00A850B1">
        <w:rPr>
          <w:rFonts w:ascii="Times New Roman" w:eastAsia="Times New Roman" w:hAnsi="Times New Roman" w:cs="Times New Roman"/>
          <w:sz w:val="28"/>
          <w:szCs w:val="28"/>
          <w:shd w:val="clear" w:color="auto" w:fill="FFFFFF"/>
          <w:lang w:val="uk-UA"/>
        </w:rPr>
        <w:t xml:space="preserve">: матеріали VIII-ї щорічної конференції молодих учених, 24.05.2019 р. Дніпро: Середняк Т. К., 2019. С. 11–14.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lang w:val="uk-UA"/>
        </w:rPr>
        <w:t xml:space="preserve">: </w:t>
      </w:r>
      <w:hyperlink r:id="rId12" w:history="1">
        <w:r w:rsidRPr="00A850B1">
          <w:rPr>
            <w:rFonts w:ascii="Times New Roman" w:eastAsia="Times New Roman" w:hAnsi="Times New Roman" w:cs="Times New Roman"/>
            <w:sz w:val="28"/>
            <w:szCs w:val="28"/>
            <w:shd w:val="clear" w:color="auto" w:fill="FFFFFF"/>
            <w:lang w:val="uk-UA"/>
          </w:rPr>
          <w:t>http://dspace.onu.edu.ua:8080/handle/123456789/24548</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bCs/>
          <w:sz w:val="28"/>
          <w:szCs w:val="28"/>
          <w:lang w:val="uk-UA"/>
        </w:rPr>
        <w:t>дата звернення 25.</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lang w:val="uk-UA" w:eastAsia="ru-RU"/>
        </w:rPr>
        <w:t>Мадани</w:t>
      </w:r>
      <w:r w:rsidRPr="00A850B1">
        <w:rPr>
          <w:rFonts w:ascii="Times New Roman" w:eastAsia="Times New Roman" w:hAnsi="Times New Roman" w:cs="Times New Roman"/>
          <w:bCs/>
          <w:kern w:val="36"/>
          <w:sz w:val="28"/>
          <w:szCs w:val="28"/>
          <w:lang w:val="uk-UA" w:eastAsia="ru-RU"/>
        </w:rPr>
        <w:t xml:space="preserve"> Ф. Логистика как стиль жизни.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bCs/>
          <w:kern w:val="36"/>
          <w:sz w:val="28"/>
          <w:szCs w:val="28"/>
          <w:lang w:val="uk-UA" w:eastAsia="ru-RU"/>
        </w:rPr>
        <w:t xml:space="preserve"> </w:t>
      </w:r>
      <w:hyperlink r:id="rId13" w:history="1">
        <w:r w:rsidRPr="00A850B1">
          <w:rPr>
            <w:rFonts w:ascii="Times New Roman" w:eastAsia="Times New Roman" w:hAnsi="Times New Roman" w:cs="Times New Roman"/>
            <w:sz w:val="28"/>
            <w:szCs w:val="28"/>
            <w:lang w:val="uk-UA" w:eastAsia="ru-RU"/>
          </w:rPr>
          <w:t>https://www.kommersant.ru/doc/4956261?query=%D0%BB%D0%BE%D0%B3%D0%B8%D1%81%D1%82%D0%B8%D0%BA%D0%B0</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 xml:space="preserve">дата звернення </w:t>
      </w:r>
      <w:r w:rsidRPr="00A850B1">
        <w:rPr>
          <w:rFonts w:ascii="Times New Roman" w:eastAsia="Times New Roman" w:hAnsi="Times New Roman" w:cs="Times New Roman"/>
          <w:bCs/>
          <w:sz w:val="28"/>
          <w:szCs w:val="28"/>
        </w:rPr>
        <w:t>31</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w:t>
      </w:r>
      <w:r w:rsidRPr="00A850B1">
        <w:rPr>
          <w:rFonts w:ascii="Times New Roman" w:eastAsia="Times New Roman" w:hAnsi="Times New Roman" w:cs="Times New Roman"/>
          <w:sz w:val="28"/>
          <w:szCs w:val="28"/>
        </w:rPr>
        <w:t>8</w:t>
      </w:r>
      <w:r w:rsidRPr="00A850B1">
        <w:rPr>
          <w:rFonts w:ascii="Times New Roman" w:eastAsia="Times New Roman" w:hAnsi="Times New Roman" w:cs="Times New Roman"/>
          <w:sz w:val="28"/>
          <w:szCs w:val="28"/>
          <w:lang w:val="uk-UA"/>
        </w:rPr>
        <w:t>.2021).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Ломтев А. </w:t>
      </w:r>
      <w:r w:rsidRPr="00A850B1">
        <w:rPr>
          <w:rFonts w:ascii="Times New Roman" w:eastAsia="Times New Roman" w:hAnsi="Times New Roman" w:cs="Times New Roman"/>
          <w:kern w:val="36"/>
          <w:sz w:val="28"/>
          <w:szCs w:val="28"/>
          <w:lang w:val="uk-UA" w:eastAsia="ru-RU"/>
        </w:rPr>
        <w:t xml:space="preserve">Оптимизация логистической системы, управление логистическими процессами, цели, критерии, риски. </w:t>
      </w:r>
      <w:r w:rsidRPr="00A850B1">
        <w:rPr>
          <w:rFonts w:ascii="Times New Roman" w:eastAsia="Times New Roman" w:hAnsi="Times New Roman" w:cs="Times New Roman"/>
          <w:sz w:val="28"/>
          <w:szCs w:val="28"/>
          <w:lang w:val="en-US"/>
        </w:rPr>
        <w:t>URL</w:t>
      </w:r>
      <w:r w:rsidRPr="00A850B1">
        <w:rPr>
          <w:rFonts w:ascii="Times New Roman" w:eastAsia="Times New Roman" w:hAnsi="Times New Roman" w:cs="Times New Roman"/>
          <w:sz w:val="28"/>
          <w:szCs w:val="28"/>
        </w:rPr>
        <w:t>:</w:t>
      </w:r>
      <w:hyperlink r:id="rId14" w:history="1">
        <w:r w:rsidRPr="00A850B1">
          <w:rPr>
            <w:rFonts w:ascii="Times New Roman" w:eastAsia="Times New Roman" w:hAnsi="Times New Roman" w:cs="Times New Roman"/>
            <w:kern w:val="36"/>
            <w:sz w:val="28"/>
            <w:szCs w:val="28"/>
            <w:lang w:val="uk-UA" w:eastAsia="ru-RU"/>
          </w:rPr>
          <w:t xml:space="preserve"> https://mir-klimata.info/vestnik-ukc-apik-optimizaciya-logisticheskoj-sistemy-upravlenie-logisticheskimi-processami-celi-kriterii-riski/Вестник УКЦ АПИК</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w:t>
      </w:r>
      <w:r w:rsidRPr="00A850B1">
        <w:rPr>
          <w:rFonts w:ascii="Times New Roman" w:eastAsia="Times New Roman" w:hAnsi="Times New Roman" w:cs="Times New Roman"/>
          <w:bCs/>
          <w:sz w:val="28"/>
          <w:szCs w:val="28"/>
        </w:rPr>
        <w:t>0</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w:t>
      </w:r>
      <w:r w:rsidRPr="00A850B1">
        <w:rPr>
          <w:rFonts w:ascii="Times New Roman" w:eastAsia="Times New Roman" w:hAnsi="Times New Roman" w:cs="Times New Roman"/>
          <w:sz w:val="28"/>
          <w:szCs w:val="28"/>
        </w:rPr>
        <w:t>3</w:t>
      </w:r>
      <w:r w:rsidRPr="00A850B1">
        <w:rPr>
          <w:rFonts w:ascii="Times New Roman" w:eastAsia="Times New Roman" w:hAnsi="Times New Roman" w:cs="Times New Roman"/>
          <w:sz w:val="28"/>
          <w:szCs w:val="28"/>
          <w:lang w:val="uk-UA"/>
        </w:rPr>
        <w:t>.2021).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rPr>
      </w:pPr>
      <w:r w:rsidRPr="00A850B1">
        <w:rPr>
          <w:rFonts w:ascii="Times New Roman" w:eastAsia="Times New Roman" w:hAnsi="Times New Roman" w:cs="Times New Roman"/>
          <w:sz w:val="28"/>
          <w:szCs w:val="28"/>
          <w:lang w:val="uk-UA"/>
        </w:rPr>
        <w:t xml:space="preserve">Селезньов А. Искусство управления логистическими процессами.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sz w:val="28"/>
          <w:szCs w:val="28"/>
          <w:lang w:val="uk-UA"/>
        </w:rPr>
        <w:t xml:space="preserve"> </w:t>
      </w:r>
      <w:hyperlink r:id="rId15" w:history="1">
        <w:r w:rsidRPr="00A850B1">
          <w:rPr>
            <w:rFonts w:ascii="Times New Roman" w:eastAsia="Times New Roman" w:hAnsi="Times New Roman" w:cs="Times New Roman"/>
            <w:sz w:val="28"/>
            <w:szCs w:val="28"/>
            <w:lang w:val="uk-UA"/>
          </w:rPr>
          <w:t>http://www.logistika-prim.ru/unpublish/iskusstvo-upravleniya-logisticheskimi-protsessami</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w:t>
      </w:r>
      <w:r w:rsidRPr="00A850B1">
        <w:rPr>
          <w:rFonts w:ascii="Times New Roman" w:eastAsia="Times New Roman" w:hAnsi="Times New Roman" w:cs="Times New Roman"/>
          <w:bCs/>
          <w:sz w:val="28"/>
          <w:szCs w:val="28"/>
        </w:rPr>
        <w:t>3</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rPr>
      </w:pPr>
      <w:r w:rsidRPr="00A850B1">
        <w:rPr>
          <w:rFonts w:ascii="Times New Roman" w:eastAsia="Times New Roman" w:hAnsi="Times New Roman" w:cs="Times New Roman"/>
          <w:iCs/>
          <w:sz w:val="28"/>
          <w:szCs w:val="28"/>
          <w:lang w:val="en-US"/>
        </w:rPr>
        <w:t>Shewhart, Walter Andrew.</w:t>
      </w:r>
      <w:r w:rsidRPr="00A850B1">
        <w:rPr>
          <w:rFonts w:ascii="Times New Roman" w:eastAsia="Times New Roman" w:hAnsi="Times New Roman" w:cs="Times New Roman"/>
          <w:sz w:val="28"/>
          <w:szCs w:val="28"/>
          <w:lang w:val="en-US"/>
        </w:rPr>
        <w:t xml:space="preserve"> Economic control of quality of manufactured product.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16" w:history="1">
        <w:r w:rsidRPr="00A850B1">
          <w:rPr>
            <w:rFonts w:ascii="Times New Roman" w:eastAsia="Times New Roman" w:hAnsi="Times New Roman" w:cs="Times New Roman"/>
            <w:sz w:val="28"/>
            <w:szCs w:val="28"/>
            <w:lang w:val="en-US"/>
          </w:rPr>
          <w:t>https</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books</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google</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com</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books</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id</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ee</w:t>
        </w:r>
        <w:r w:rsidRPr="00A850B1">
          <w:rPr>
            <w:rFonts w:ascii="Times New Roman" w:eastAsia="Times New Roman" w:hAnsi="Times New Roman" w:cs="Times New Roman"/>
            <w:sz w:val="28"/>
            <w:szCs w:val="28"/>
          </w:rPr>
          <w:t>5</w:t>
        </w:r>
        <w:r w:rsidRPr="00A850B1">
          <w:rPr>
            <w:rFonts w:ascii="Times New Roman" w:eastAsia="Times New Roman" w:hAnsi="Times New Roman" w:cs="Times New Roman"/>
            <w:sz w:val="28"/>
            <w:szCs w:val="28"/>
            <w:lang w:val="en-US"/>
          </w:rPr>
          <w:t>LDwAAQBAJ</w:t>
        </w:r>
        <w:r w:rsidRPr="00A850B1">
          <w:rPr>
            <w:rFonts w:ascii="Times New Roman" w:eastAsia="Times New Roman" w:hAnsi="Times New Roman" w:cs="Times New Roman"/>
            <w:sz w:val="28"/>
            <w:szCs w:val="28"/>
          </w:rPr>
          <w:t>&amp;</w:t>
        </w:r>
        <w:r w:rsidRPr="00A850B1">
          <w:rPr>
            <w:rFonts w:ascii="Times New Roman" w:eastAsia="Times New Roman" w:hAnsi="Times New Roman" w:cs="Times New Roman"/>
            <w:sz w:val="28"/>
            <w:szCs w:val="28"/>
            <w:lang w:val="en-US"/>
          </w:rPr>
          <w:t>printsec</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frontcover</w:t>
        </w:r>
        <w:r w:rsidRPr="00A850B1">
          <w:rPr>
            <w:rFonts w:ascii="Times New Roman" w:eastAsia="Times New Roman" w:hAnsi="Times New Roman" w:cs="Times New Roman"/>
            <w:sz w:val="28"/>
            <w:szCs w:val="28"/>
          </w:rPr>
          <w:t>&amp;</w:t>
        </w:r>
        <w:r w:rsidRPr="00A850B1">
          <w:rPr>
            <w:rFonts w:ascii="Times New Roman" w:eastAsia="Times New Roman" w:hAnsi="Times New Roman" w:cs="Times New Roman"/>
            <w:sz w:val="28"/>
            <w:szCs w:val="28"/>
            <w:lang w:val="en-US"/>
          </w:rPr>
          <w:t>dq</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Shewhart</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Walter</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Andrew</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Economic</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control</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of</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quality</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of</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manufactured</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en-US"/>
          </w:rPr>
          <w:t>product</w:t>
        </w:r>
        <w:r w:rsidRPr="00A850B1">
          <w:rPr>
            <w:rFonts w:ascii="Times New Roman" w:eastAsia="Times New Roman" w:hAnsi="Times New Roman" w:cs="Times New Roman"/>
            <w:sz w:val="28"/>
            <w:szCs w:val="28"/>
          </w:rPr>
          <w:t>&amp;</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sz w:val="28"/>
          <w:szCs w:val="28"/>
        </w:rPr>
        <w:t>(дата звернення 19.04.2021).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en-US"/>
        </w:rPr>
      </w:pPr>
      <w:r w:rsidRPr="00A850B1">
        <w:rPr>
          <w:rFonts w:ascii="Times New Roman" w:eastAsia="Times New Roman" w:hAnsi="Times New Roman" w:cs="Times New Roman"/>
          <w:iCs/>
          <w:sz w:val="28"/>
          <w:szCs w:val="28"/>
          <w:lang w:val="en-US"/>
        </w:rPr>
        <w:t>Shewhart, Walter Andrew.</w:t>
      </w:r>
      <w:r w:rsidRPr="00A850B1">
        <w:rPr>
          <w:rFonts w:ascii="Times New Roman" w:eastAsia="Times New Roman" w:hAnsi="Times New Roman" w:cs="Times New Roman"/>
          <w:sz w:val="28"/>
          <w:szCs w:val="28"/>
          <w:lang w:val="en-US"/>
        </w:rPr>
        <w:t xml:space="preserve"> </w:t>
      </w:r>
      <w:hyperlink r:id="rId17" w:history="1">
        <w:r w:rsidRPr="00A850B1">
          <w:rPr>
            <w:rFonts w:ascii="Times New Roman" w:eastAsia="Times New Roman" w:hAnsi="Times New Roman" w:cs="Times New Roman"/>
            <w:sz w:val="28"/>
            <w:szCs w:val="28"/>
            <w:lang w:val="en-US"/>
          </w:rPr>
          <w:t>Statistical method from the viewpoint of quality control</w:t>
        </w:r>
      </w:hyperlink>
      <w:r w:rsidRPr="00A850B1">
        <w:rPr>
          <w:rFonts w:ascii="Times New Roman" w:eastAsia="Times New Roman" w:hAnsi="Times New Roman" w:cs="Times New Roman"/>
          <w:sz w:val="28"/>
          <w:szCs w:val="28"/>
          <w:lang w:val="en-US"/>
        </w:rPr>
        <w:t xml:space="preserve">. Washington, The Graduate School, the Department of Agriculture, 1939. P. </w:t>
      </w:r>
      <w:hyperlink r:id="rId18" w:history="1">
        <w:r w:rsidRPr="00A850B1">
          <w:rPr>
            <w:rFonts w:ascii="Times New Roman" w:eastAsia="Times New Roman" w:hAnsi="Times New Roman" w:cs="Times New Roman"/>
            <w:sz w:val="28"/>
            <w:szCs w:val="28"/>
            <w:lang w:val="uk-UA"/>
          </w:rPr>
          <w:t>155</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 xml:space="preserve"> </w:t>
      </w:r>
      <w:hyperlink r:id="rId19" w:history="1">
        <w:r w:rsidRPr="00A850B1">
          <w:rPr>
            <w:rFonts w:ascii="Times New Roman" w:eastAsia="Times New Roman" w:hAnsi="Times New Roman" w:cs="Times New Roman"/>
            <w:sz w:val="28"/>
            <w:szCs w:val="28"/>
            <w:lang w:val="uk-UA"/>
          </w:rPr>
          <w:t>https://books.google.com/books?id=iwNFDwAAQBAJ&amp;printsec=frontcover</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w:t>
      </w:r>
      <w:r w:rsidRPr="00A850B1">
        <w:rPr>
          <w:rFonts w:ascii="Times New Roman" w:eastAsia="Times New Roman" w:hAnsi="Times New Roman" w:cs="Times New Roman"/>
          <w:bCs/>
          <w:sz w:val="28"/>
          <w:szCs w:val="28"/>
          <w:lang w:val="en-US"/>
        </w:rPr>
        <w:t>0</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
          <w:bCs/>
          <w:spacing w:val="-10"/>
          <w:kern w:val="36"/>
          <w:sz w:val="28"/>
          <w:szCs w:val="28"/>
          <w:lang w:val="uk-UA" w:eastAsia="ru-RU"/>
        </w:rPr>
      </w:pPr>
      <w:r w:rsidRPr="00A850B1">
        <w:rPr>
          <w:rFonts w:ascii="Times New Roman" w:eastAsia="Times New Roman" w:hAnsi="Times New Roman" w:cs="Times New Roman"/>
          <w:sz w:val="28"/>
          <w:szCs w:val="28"/>
          <w:lang w:val="uk-UA"/>
        </w:rPr>
        <w:t xml:space="preserve">Кочнев А. </w:t>
      </w:r>
      <w:r w:rsidRPr="00A850B1">
        <w:rPr>
          <w:rFonts w:ascii="Times New Roman" w:eastAsia="Times New Roman" w:hAnsi="Times New Roman" w:cs="Times New Roman"/>
          <w:bCs/>
          <w:spacing w:val="-10"/>
          <w:kern w:val="36"/>
          <w:sz w:val="28"/>
          <w:szCs w:val="28"/>
          <w:lang w:val="uk-UA" w:eastAsia="ru-RU"/>
        </w:rPr>
        <w:t>Почему процессный подход и процессное управление важны для бизнеса</w:t>
      </w:r>
      <w:r w:rsidRPr="00A850B1">
        <w:rPr>
          <w:rFonts w:ascii="Times New Roman" w:eastAsia="Times New Roman" w:hAnsi="Times New Roman" w:cs="Times New Roman"/>
          <w:bCs/>
          <w:spacing w:val="-10"/>
          <w:kern w:val="36"/>
          <w:sz w:val="28"/>
          <w:szCs w:val="28"/>
          <w:lang w:eastAsia="ru-RU"/>
        </w:rPr>
        <w:t>.</w:t>
      </w:r>
      <w:r w:rsidRPr="00A850B1">
        <w:rPr>
          <w:rFonts w:ascii="Times New Roman" w:eastAsia="Times New Roman" w:hAnsi="Times New Roman" w:cs="Times New Roman"/>
          <w:bCs/>
          <w:spacing w:val="-10"/>
          <w:kern w:val="36"/>
          <w:sz w:val="28"/>
          <w:szCs w:val="28"/>
          <w:lang w:val="uk-UA" w:eastAsia="ru-RU"/>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20" w:history="1">
        <w:r w:rsidRPr="00A850B1">
          <w:rPr>
            <w:rFonts w:ascii="Times New Roman" w:eastAsia="Times New Roman" w:hAnsi="Times New Roman" w:cs="Times New Roman"/>
            <w:bCs/>
            <w:spacing w:val="-10"/>
            <w:kern w:val="36"/>
            <w:sz w:val="28"/>
            <w:szCs w:val="28"/>
            <w:lang w:val="uk-UA" w:eastAsia="ru-RU"/>
          </w:rPr>
          <w:t>https://blog.iteam.ru/pochemu-protsessnyj-podhod-i-protsessnoe-upravlenie-vazhny-dlya-biznesa/</w:t>
        </w:r>
      </w:hyperlink>
      <w:r w:rsidRPr="00A850B1">
        <w:rPr>
          <w:rFonts w:ascii="Times New Roman" w:eastAsia="Times New Roman" w:hAnsi="Times New Roman" w:cs="Times New Roman"/>
          <w:bCs/>
          <w:spacing w:val="-10"/>
          <w:kern w:val="36"/>
          <w:sz w:val="28"/>
          <w:szCs w:val="28"/>
          <w:lang w:eastAsia="ru-RU"/>
        </w:rPr>
        <w:t xml:space="preserve"> </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bCs/>
          <w:sz w:val="28"/>
          <w:szCs w:val="28"/>
          <w:lang w:val="uk-UA"/>
        </w:rPr>
        <w:t xml:space="preserve">дата звернення </w:t>
      </w:r>
      <w:r w:rsidRPr="00A850B1">
        <w:rPr>
          <w:rFonts w:ascii="Times New Roman" w:eastAsia="Times New Roman" w:hAnsi="Times New Roman" w:cs="Times New Roman"/>
          <w:bCs/>
          <w:sz w:val="28"/>
          <w:szCs w:val="28"/>
        </w:rPr>
        <w:t>0</w:t>
      </w:r>
      <w:r w:rsidRPr="00A850B1">
        <w:rPr>
          <w:rFonts w:ascii="Times New Roman" w:eastAsia="Times New Roman" w:hAnsi="Times New Roman" w:cs="Times New Roman"/>
          <w:bCs/>
          <w:sz w:val="28"/>
          <w:szCs w:val="28"/>
          <w:lang w:val="uk-UA"/>
        </w:rPr>
        <w:t>1.</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Cs/>
          <w:kern w:val="36"/>
          <w:sz w:val="28"/>
          <w:szCs w:val="28"/>
          <w:lang w:val="uk-UA" w:eastAsia="ru-RU"/>
        </w:rPr>
      </w:pPr>
      <w:r w:rsidRPr="00A850B1">
        <w:rPr>
          <w:rFonts w:ascii="Times New Roman" w:eastAsia="Times New Roman" w:hAnsi="Times New Roman" w:cs="Times New Roman"/>
          <w:sz w:val="28"/>
          <w:szCs w:val="28"/>
          <w:shd w:val="clear" w:color="auto" w:fill="FFFFFF"/>
          <w:lang w:val="uk-UA"/>
        </w:rPr>
        <w:lastRenderedPageBreak/>
        <w:t>Аналітичний звіт «Перспективи 2020: Логістика». Як електронна комерція, технології та дефіцит робочої сили вже змінюють роботу складу.</w:t>
      </w:r>
      <w:r w:rsidRPr="00A850B1">
        <w:rPr>
          <w:rFonts w:ascii="Times New Roman" w:eastAsia="Times New Roman" w:hAnsi="Times New Roman" w:cs="Times New Roman"/>
          <w:bCs/>
          <w:kern w:val="36"/>
          <w:sz w:val="28"/>
          <w:szCs w:val="28"/>
          <w:lang w:val="uk-UA" w:eastAsia="ru-RU"/>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21" w:history="1">
        <w:r w:rsidRPr="00A850B1">
          <w:rPr>
            <w:rFonts w:ascii="Times New Roman" w:eastAsia="Times New Roman" w:hAnsi="Times New Roman" w:cs="Times New Roman"/>
            <w:bCs/>
            <w:kern w:val="36"/>
            <w:sz w:val="28"/>
            <w:szCs w:val="28"/>
            <w:lang w:val="uk-UA" w:eastAsia="ru-RU"/>
          </w:rPr>
          <w:t>https://www.cushmanwakefield.com.ua/en/logistics-2020 (дата звернення 10.04.2021</w:t>
        </w:r>
      </w:hyperlink>
      <w:r w:rsidRPr="00A850B1">
        <w:rPr>
          <w:rFonts w:ascii="Times New Roman" w:eastAsia="Times New Roman" w:hAnsi="Times New Roman" w:cs="Times New Roman"/>
          <w:bCs/>
          <w:kern w:val="36"/>
          <w:sz w:val="28"/>
          <w:szCs w:val="28"/>
          <w:lang w:val="uk-UA" w:eastAsia="ru-RU"/>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Світові тенденції розвитку логістики. URL: </w:t>
      </w:r>
      <w:hyperlink r:id="rId22" w:history="1">
        <w:r w:rsidRPr="00A850B1">
          <w:rPr>
            <w:rFonts w:ascii="Times New Roman" w:eastAsia="Times New Roman" w:hAnsi="Times New Roman" w:cs="Times New Roman"/>
            <w:sz w:val="28"/>
            <w:szCs w:val="28"/>
            <w:lang w:val="uk-UA"/>
          </w:rPr>
          <w:t>https://lubbook.org/book_607_glava_3_Tema_3._Sv%D1%96tov%D1%96tenden%D1%81%D1%96%EF%BF%BD.html</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sz w:val="28"/>
          <w:szCs w:val="28"/>
          <w:lang w:val="uk-UA"/>
        </w:rPr>
        <w:t>дата звернення 28.</w:t>
      </w:r>
      <w:r w:rsidRPr="00A850B1">
        <w:rPr>
          <w:rFonts w:ascii="Times New Roman" w:eastAsia="Times New Roman" w:hAnsi="Times New Roman" w:cs="Times New Roman"/>
          <w:sz w:val="28"/>
          <w:szCs w:val="28"/>
          <w:lang w:val="uk-UA"/>
        </w:rPr>
        <w:t>04.2021).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shd w:val="clear" w:color="auto" w:fill="FFFFFF"/>
          <w:lang w:val="uk-UA"/>
        </w:rPr>
        <w:t xml:space="preserve">Зеленський М.В., Шляхова А.В. Перспективи використання аутсорсингу на вітчизняних підприємствах. </w:t>
      </w:r>
      <w:r w:rsidRPr="00A850B1">
        <w:rPr>
          <w:rFonts w:ascii="Times New Roman" w:eastAsia="Times New Roman" w:hAnsi="Times New Roman" w:cs="Times New Roman"/>
          <w:i/>
          <w:sz w:val="28"/>
          <w:szCs w:val="28"/>
          <w:shd w:val="clear" w:color="auto" w:fill="FFFFFF"/>
          <w:lang w:val="uk-UA"/>
        </w:rPr>
        <w:t>Управління розвитком</w:t>
      </w:r>
      <w:r w:rsidRPr="00A850B1">
        <w:rPr>
          <w:rFonts w:ascii="Times New Roman" w:eastAsia="Times New Roman" w:hAnsi="Times New Roman" w:cs="Times New Roman"/>
          <w:sz w:val="28"/>
          <w:szCs w:val="28"/>
          <w:shd w:val="clear" w:color="auto" w:fill="FFFFFF"/>
          <w:lang w:val="uk-UA"/>
        </w:rPr>
        <w:t xml:space="preserve">. 2013. №12. С. 161–164.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sz w:val="28"/>
          <w:szCs w:val="28"/>
          <w:shd w:val="clear" w:color="auto" w:fill="FFFFFF"/>
          <w:lang w:val="uk-UA"/>
        </w:rPr>
        <w:t xml:space="preserve"> </w:t>
      </w:r>
      <w:hyperlink r:id="rId23" w:history="1">
        <w:r w:rsidRPr="00A850B1">
          <w:rPr>
            <w:rFonts w:ascii="Times New Roman" w:eastAsia="Times New Roman" w:hAnsi="Times New Roman" w:cs="Times New Roman"/>
            <w:sz w:val="28"/>
            <w:szCs w:val="28"/>
            <w:shd w:val="clear" w:color="auto" w:fill="FFFFFF"/>
            <w:lang w:val="uk-UA"/>
          </w:rPr>
          <w:t>http://repository.hneu.edu.ua/handle/123456789/3973</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bCs/>
          <w:sz w:val="28"/>
          <w:szCs w:val="28"/>
          <w:lang w:val="uk-UA"/>
        </w:rPr>
        <w:t>дата звернення 03.</w:t>
      </w:r>
      <w:r w:rsidRPr="00A850B1">
        <w:rPr>
          <w:rFonts w:ascii="Times New Roman" w:eastAsia="Times New Roman" w:hAnsi="Times New Roman" w:cs="Times New Roman"/>
          <w:sz w:val="28"/>
          <w:szCs w:val="28"/>
          <w:lang w:val="uk-UA"/>
        </w:rPr>
        <w:t>05.2021).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iCs/>
          <w:sz w:val="28"/>
          <w:szCs w:val="28"/>
          <w:lang w:val="uk-UA"/>
        </w:rPr>
        <w:t xml:space="preserve">Основні тенденції застосування аутсорсингу на ринку логістичних послуг в Україні. </w:t>
      </w:r>
      <w:r w:rsidRPr="00A850B1">
        <w:rPr>
          <w:rFonts w:ascii="Times New Roman" w:eastAsia="Times New Roman" w:hAnsi="Times New Roman" w:cs="Times New Roman"/>
          <w:sz w:val="28"/>
          <w:szCs w:val="28"/>
          <w:lang w:val="uk-UA"/>
        </w:rPr>
        <w:t>URL:</w:t>
      </w:r>
      <w:r w:rsidRPr="00A850B1">
        <w:rPr>
          <w:rFonts w:ascii="Times New Roman" w:eastAsia="Times New Roman" w:hAnsi="Times New Roman" w:cs="Times New Roman"/>
          <w:iCs/>
          <w:sz w:val="28"/>
          <w:szCs w:val="28"/>
          <w:lang w:val="uk-UA"/>
        </w:rPr>
        <w:t xml:space="preserve"> </w:t>
      </w:r>
      <w:hyperlink r:id="rId24" w:history="1">
        <w:r w:rsidRPr="00A850B1">
          <w:rPr>
            <w:rFonts w:ascii="Times New Roman" w:eastAsia="Times New Roman" w:hAnsi="Times New Roman" w:cs="Times New Roman"/>
            <w:iCs/>
            <w:sz w:val="28"/>
            <w:szCs w:val="28"/>
            <w:lang w:val="uk-UA"/>
          </w:rPr>
          <w:t>http</w:t>
        </w:r>
        <w:r w:rsidRPr="00A850B1">
          <w:rPr>
            <w:rFonts w:ascii="Times New Roman" w:eastAsia="Times New Roman" w:hAnsi="Times New Roman" w:cs="Times New Roman"/>
            <w:iCs/>
            <w:sz w:val="28"/>
            <w:szCs w:val="28"/>
          </w:rPr>
          <w:t>://</w:t>
        </w:r>
        <w:r w:rsidRPr="00A850B1">
          <w:rPr>
            <w:rFonts w:ascii="Times New Roman" w:eastAsia="Times New Roman" w:hAnsi="Times New Roman" w:cs="Times New Roman"/>
            <w:iCs/>
            <w:sz w:val="28"/>
            <w:szCs w:val="28"/>
            <w:lang w:val="uk-UA"/>
          </w:rPr>
          <w:t>calculino</w:t>
        </w:r>
        <w:r w:rsidRPr="00A850B1">
          <w:rPr>
            <w:rFonts w:ascii="Times New Roman" w:eastAsia="Times New Roman" w:hAnsi="Times New Roman" w:cs="Times New Roman"/>
            <w:iCs/>
            <w:sz w:val="28"/>
            <w:szCs w:val="28"/>
          </w:rPr>
          <w:t>.</w:t>
        </w:r>
        <w:r w:rsidRPr="00A850B1">
          <w:rPr>
            <w:rFonts w:ascii="Times New Roman" w:eastAsia="Times New Roman" w:hAnsi="Times New Roman" w:cs="Times New Roman"/>
            <w:iCs/>
            <w:sz w:val="28"/>
            <w:szCs w:val="28"/>
            <w:lang w:val="uk-UA"/>
          </w:rPr>
          <w:t>info</w:t>
        </w:r>
        <w:r w:rsidRPr="00A850B1">
          <w:rPr>
            <w:rFonts w:ascii="Times New Roman" w:eastAsia="Times New Roman" w:hAnsi="Times New Roman" w:cs="Times New Roman"/>
            <w:iCs/>
            <w:sz w:val="28"/>
            <w:szCs w:val="28"/>
          </w:rPr>
          <w:t>/</w:t>
        </w:r>
        <w:r w:rsidRPr="00A850B1">
          <w:rPr>
            <w:rFonts w:ascii="Times New Roman" w:eastAsia="Times New Roman" w:hAnsi="Times New Roman" w:cs="Times New Roman"/>
            <w:iCs/>
            <w:sz w:val="28"/>
            <w:szCs w:val="28"/>
            <w:lang w:val="uk-UA"/>
          </w:rPr>
          <w:t>ru</w:t>
        </w:r>
        <w:r w:rsidRPr="00A850B1">
          <w:rPr>
            <w:rFonts w:ascii="Times New Roman" w:eastAsia="Times New Roman" w:hAnsi="Times New Roman" w:cs="Times New Roman"/>
            <w:iCs/>
            <w:sz w:val="28"/>
            <w:szCs w:val="28"/>
          </w:rPr>
          <w:t>/</w:t>
        </w:r>
        <w:r w:rsidRPr="00A850B1">
          <w:rPr>
            <w:rFonts w:ascii="Times New Roman" w:eastAsia="Times New Roman" w:hAnsi="Times New Roman" w:cs="Times New Roman"/>
            <w:iCs/>
            <w:sz w:val="28"/>
            <w:szCs w:val="28"/>
            <w:lang w:val="uk-UA"/>
          </w:rPr>
          <w:t>usefull</w:t>
        </w:r>
        <w:r w:rsidRPr="00A850B1">
          <w:rPr>
            <w:rFonts w:ascii="Times New Roman" w:eastAsia="Times New Roman" w:hAnsi="Times New Roman" w:cs="Times New Roman"/>
            <w:iCs/>
            <w:sz w:val="28"/>
            <w:szCs w:val="28"/>
          </w:rPr>
          <w:t>/</w:t>
        </w:r>
        <w:r w:rsidRPr="00A850B1">
          <w:rPr>
            <w:rFonts w:ascii="Times New Roman" w:eastAsia="Times New Roman" w:hAnsi="Times New Roman" w:cs="Times New Roman"/>
            <w:iCs/>
            <w:sz w:val="28"/>
            <w:szCs w:val="28"/>
            <w:lang w:val="uk-UA"/>
          </w:rPr>
          <w:t>articles</w:t>
        </w:r>
        <w:r w:rsidRPr="00A850B1">
          <w:rPr>
            <w:rFonts w:ascii="Times New Roman" w:eastAsia="Times New Roman" w:hAnsi="Times New Roman" w:cs="Times New Roman"/>
            <w:iCs/>
            <w:sz w:val="28"/>
            <w:szCs w:val="28"/>
          </w:rPr>
          <w:t>/</w:t>
        </w:r>
        <w:r w:rsidRPr="00A850B1">
          <w:rPr>
            <w:rFonts w:ascii="Times New Roman" w:eastAsia="Times New Roman" w:hAnsi="Times New Roman" w:cs="Times New Roman"/>
            <w:iCs/>
            <w:sz w:val="28"/>
            <w:szCs w:val="28"/>
            <w:lang w:val="uk-UA"/>
          </w:rPr>
          <w:t>id</w:t>
        </w:r>
        <w:r w:rsidRPr="00A850B1">
          <w:rPr>
            <w:rFonts w:ascii="Times New Roman" w:eastAsia="Times New Roman" w:hAnsi="Times New Roman" w:cs="Times New Roman"/>
            <w:iCs/>
            <w:sz w:val="28"/>
            <w:szCs w:val="28"/>
          </w:rPr>
          <w:t>208457-Основні%20тенденції%20застосування%20аутсорсингу%20на%20ринку%20логістичних%20%20послуг</w:t>
        </w:r>
      </w:hyperlink>
      <w:r w:rsidRPr="00A850B1">
        <w:rPr>
          <w:rFonts w:ascii="Times New Roman" w:eastAsia="Times New Roman" w:hAnsi="Times New Roman" w:cs="Times New Roman"/>
          <w:bCs/>
          <w:sz w:val="28"/>
          <w:szCs w:val="28"/>
          <w:lang w:val="uk-UA"/>
        </w:rPr>
        <w:t xml:space="preserve"> </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bCs/>
          <w:sz w:val="28"/>
          <w:szCs w:val="28"/>
          <w:lang w:val="uk-UA"/>
        </w:rPr>
        <w:t>дата звернення 08.</w:t>
      </w:r>
      <w:r w:rsidRPr="00A850B1">
        <w:rPr>
          <w:rFonts w:ascii="Times New Roman" w:eastAsia="Times New Roman" w:hAnsi="Times New Roman" w:cs="Times New Roman"/>
          <w:sz w:val="28"/>
          <w:szCs w:val="28"/>
          <w:lang w:val="uk-UA"/>
        </w:rPr>
        <w:t>05.2021).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en-US"/>
        </w:rPr>
        <w:t>Wareteka</w:t>
      </w:r>
      <w:r w:rsidRPr="00A850B1">
        <w:rPr>
          <w:rFonts w:ascii="Times New Roman" w:eastAsia="Times New Roman" w:hAnsi="Times New Roman" w:cs="Times New Roman"/>
          <w:sz w:val="28"/>
          <w:szCs w:val="28"/>
        </w:rPr>
        <w:t xml:space="preserve"> </w:t>
      </w:r>
      <w:r w:rsidRPr="00A850B1">
        <w:rPr>
          <w:rFonts w:ascii="Times New Roman" w:eastAsia="Times New Roman" w:hAnsi="Times New Roman" w:cs="Times New Roman"/>
          <w:sz w:val="28"/>
          <w:szCs w:val="28"/>
          <w:lang w:val="uk-UA"/>
        </w:rPr>
        <w:t xml:space="preserve">Ваш цифровий складський провайдер.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r w:rsidRPr="00A850B1">
        <w:rPr>
          <w:rFonts w:ascii="Times New Roman" w:eastAsia="Times New Roman" w:hAnsi="Times New Roman" w:cs="Times New Roman"/>
          <w:sz w:val="28"/>
          <w:szCs w:val="28"/>
          <w:lang w:val="uk-UA"/>
        </w:rPr>
        <w:t>https://wareteka.com.ua/ (</w:t>
      </w:r>
      <w:r w:rsidRPr="00A850B1">
        <w:rPr>
          <w:rFonts w:ascii="Times New Roman" w:eastAsia="Times New Roman" w:hAnsi="Times New Roman" w:cs="Times New Roman"/>
          <w:bCs/>
          <w:sz w:val="28"/>
          <w:szCs w:val="28"/>
          <w:lang w:val="uk-UA"/>
        </w:rPr>
        <w:t>дата звернення 08.</w:t>
      </w:r>
      <w:r w:rsidRPr="00A850B1">
        <w:rPr>
          <w:rFonts w:ascii="Times New Roman" w:eastAsia="Times New Roman" w:hAnsi="Times New Roman" w:cs="Times New Roman"/>
          <w:sz w:val="28"/>
          <w:szCs w:val="28"/>
          <w:lang w:val="uk-UA"/>
        </w:rPr>
        <w:t>05.2021).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kern w:val="36"/>
          <w:sz w:val="28"/>
          <w:szCs w:val="28"/>
          <w:lang w:val="uk-UA" w:eastAsia="ru-RU"/>
        </w:rPr>
      </w:pPr>
      <w:r w:rsidRPr="00A850B1">
        <w:rPr>
          <w:rFonts w:ascii="Times New Roman" w:eastAsia="Times New Roman" w:hAnsi="Times New Roman" w:cs="Times New Roman"/>
          <w:kern w:val="36"/>
          <w:sz w:val="28"/>
          <w:szCs w:val="28"/>
          <w:lang w:val="uk-UA" w:eastAsia="ru-RU"/>
        </w:rPr>
        <w:t>Логистические тренды 2020</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kern w:val="36"/>
          <w:sz w:val="28"/>
          <w:szCs w:val="28"/>
          <w:lang w:val="uk-UA" w:eastAsia="ru-RU"/>
        </w:rPr>
        <w:t>2021 года. Жизнь после пандемии</w:t>
      </w:r>
      <w:r w:rsidRPr="00A850B1">
        <w:rPr>
          <w:rFonts w:ascii="Times New Roman" w:eastAsia="Times New Roman" w:hAnsi="Times New Roman" w:cs="Times New Roman"/>
          <w:kern w:val="36"/>
          <w:sz w:val="28"/>
          <w:szCs w:val="28"/>
          <w:lang w:eastAsia="ru-RU"/>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kern w:val="36"/>
          <w:sz w:val="28"/>
          <w:szCs w:val="28"/>
          <w:lang w:val="uk-UA" w:eastAsia="ru-RU"/>
        </w:rPr>
        <w:t xml:space="preserve"> </w:t>
      </w:r>
      <w:hyperlink r:id="rId25" w:history="1">
        <w:r w:rsidRPr="00A850B1">
          <w:rPr>
            <w:rFonts w:ascii="Times New Roman" w:eastAsia="Times New Roman" w:hAnsi="Times New Roman" w:cs="Times New Roman"/>
            <w:kern w:val="36"/>
            <w:sz w:val="28"/>
            <w:szCs w:val="28"/>
            <w:lang w:val="uk-UA" w:eastAsia="ru-RU"/>
          </w:rPr>
          <w:t>http://bamap.org/information/smi/2021_01_19_137680/</w:t>
        </w:r>
      </w:hyperlink>
      <w:r w:rsidRPr="00A850B1">
        <w:rPr>
          <w:rFonts w:ascii="Times New Roman" w:eastAsia="Times New Roman" w:hAnsi="Times New Roman" w:cs="Times New Roman"/>
          <w:kern w:val="36"/>
          <w:sz w:val="28"/>
          <w:szCs w:val="28"/>
          <w:lang w:val="uk-UA" w:eastAsia="ru-RU"/>
        </w:rPr>
        <w:t xml:space="preserve"> </w:t>
      </w:r>
      <w:r w:rsidRPr="00A850B1">
        <w:rPr>
          <w:rFonts w:ascii="Times New Roman" w:eastAsia="Times New Roman" w:hAnsi="Times New Roman" w:cs="Times New Roman"/>
          <w:kern w:val="36"/>
          <w:sz w:val="28"/>
          <w:szCs w:val="28"/>
          <w:lang w:eastAsia="ru-RU"/>
        </w:rPr>
        <w:t>(дата звернення</w:t>
      </w:r>
      <w:r w:rsidRPr="00A850B1">
        <w:rPr>
          <w:rFonts w:ascii="Times New Roman" w:eastAsia="Times New Roman" w:hAnsi="Times New Roman" w:cs="Times New Roman"/>
          <w:kern w:val="36"/>
          <w:sz w:val="28"/>
          <w:szCs w:val="28"/>
          <w:lang w:val="uk-UA" w:eastAsia="ru-RU"/>
        </w:rPr>
        <w:t xml:space="preserve"> 04.02.2021).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eastAsia="ru-RU"/>
        </w:rPr>
      </w:pPr>
      <w:r w:rsidRPr="00A850B1">
        <w:rPr>
          <w:rFonts w:ascii="Times New Roman" w:eastAsia="Times New Roman" w:hAnsi="Times New Roman" w:cs="Times New Roman"/>
          <w:kern w:val="36"/>
          <w:sz w:val="28"/>
          <w:szCs w:val="28"/>
          <w:lang w:val="uk-UA" w:eastAsia="ru-RU"/>
        </w:rPr>
        <w:t>"Нова пошта" створила в Україні міжнародну авіакомпанію: озвучені цілі та плани</w:t>
      </w:r>
      <w:r w:rsidRPr="00A850B1">
        <w:rPr>
          <w:rFonts w:ascii="Times New Roman" w:eastAsia="Times New Roman" w:hAnsi="Times New Roman" w:cs="Times New Roman"/>
          <w:kern w:val="36"/>
          <w:sz w:val="28"/>
          <w:szCs w:val="28"/>
          <w:lang w:eastAsia="ru-RU"/>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kern w:val="36"/>
          <w:sz w:val="28"/>
          <w:szCs w:val="28"/>
          <w:lang w:val="uk-UA" w:eastAsia="ru-RU"/>
        </w:rPr>
        <w:t xml:space="preserve"> </w:t>
      </w:r>
      <w:hyperlink r:id="rId26" w:history="1">
        <w:r w:rsidRPr="00A850B1">
          <w:rPr>
            <w:rFonts w:ascii="Times New Roman" w:eastAsia="Times New Roman" w:hAnsi="Times New Roman" w:cs="Times New Roman"/>
            <w:sz w:val="28"/>
            <w:szCs w:val="28"/>
            <w:lang w:val="uk-UA" w:eastAsia="ru-RU"/>
          </w:rPr>
          <w:t xml:space="preserve">https://focus.ua/uk/economics/494732-novaya-pochta-sozdala-v-ukraine-mezhdunarodnuyu-aviakompaniyu-ozvucheny-celi-i-plany </w:t>
        </w:r>
        <w:r w:rsidRPr="00A850B1">
          <w:rPr>
            <w:rFonts w:ascii="Times New Roman" w:eastAsia="Times New Roman" w:hAnsi="Times New Roman" w:cs="Times New Roman"/>
            <w:sz w:val="28"/>
            <w:szCs w:val="28"/>
            <w:lang w:eastAsia="ru-RU"/>
          </w:rPr>
          <w:t>(дата звернення</w:t>
        </w:r>
        <w:r w:rsidRPr="00A850B1">
          <w:rPr>
            <w:rFonts w:ascii="Times New Roman" w:eastAsia="Times New Roman" w:hAnsi="Times New Roman" w:cs="Times New Roman"/>
            <w:sz w:val="28"/>
            <w:szCs w:val="28"/>
            <w:lang w:val="uk-UA" w:eastAsia="ru-RU"/>
          </w:rPr>
          <w:t xml:space="preserve"> 08.10.2021</w:t>
        </w:r>
      </w:hyperlink>
      <w:r w:rsidRPr="00A850B1">
        <w:rPr>
          <w:rFonts w:ascii="Times New Roman" w:eastAsia="Times New Roman" w:hAnsi="Times New Roman" w:cs="Times New Roman"/>
          <w:sz w:val="28"/>
          <w:szCs w:val="28"/>
          <w:lang w:val="uk-UA" w:eastAsia="ru-RU"/>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lang w:val="uk-UA" w:eastAsia="ru-RU"/>
        </w:rPr>
        <w:t>Мадани</w:t>
      </w:r>
      <w:r w:rsidRPr="00A850B1">
        <w:rPr>
          <w:rFonts w:ascii="Times New Roman" w:eastAsia="Times New Roman" w:hAnsi="Times New Roman" w:cs="Times New Roman"/>
          <w:bCs/>
          <w:kern w:val="36"/>
          <w:sz w:val="28"/>
          <w:szCs w:val="28"/>
          <w:lang w:val="uk-UA" w:eastAsia="ru-RU"/>
        </w:rPr>
        <w:t xml:space="preserve"> Ф. Логистика как стиль жизни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27" w:history="1">
        <w:r w:rsidRPr="00A850B1">
          <w:rPr>
            <w:rFonts w:ascii="Times New Roman" w:eastAsia="Times New Roman" w:hAnsi="Times New Roman" w:cs="Times New Roman"/>
            <w:sz w:val="28"/>
            <w:szCs w:val="28"/>
            <w:lang w:val="uk-UA" w:eastAsia="ru-RU"/>
          </w:rPr>
          <w:t>https://www.kommersant.ru/doc/4956261?query=%D0%BB%D0%BE%D0%B3%D0%B8%D1%81%D1%82%D0%B8%D0%BA%D0%B0</w:t>
        </w:r>
      </w:hyperlink>
      <w:r w:rsidRPr="00A850B1">
        <w:rPr>
          <w:rFonts w:ascii="Times New Roman" w:eastAsia="Times New Roman" w:hAnsi="Times New Roman" w:cs="Times New Roman"/>
          <w:sz w:val="28"/>
          <w:szCs w:val="28"/>
          <w:lang w:val="uk-UA" w:eastAsia="ru-RU"/>
        </w:rPr>
        <w:t xml:space="preserve"> </w:t>
      </w:r>
      <w:r w:rsidRPr="00A850B1">
        <w:rPr>
          <w:rFonts w:ascii="Times New Roman" w:eastAsia="Times New Roman" w:hAnsi="Times New Roman" w:cs="Times New Roman"/>
          <w:sz w:val="28"/>
          <w:szCs w:val="28"/>
          <w:lang w:eastAsia="ru-RU"/>
        </w:rPr>
        <w:t>(дата звернення</w:t>
      </w:r>
      <w:r w:rsidRPr="00A850B1">
        <w:rPr>
          <w:rFonts w:ascii="Times New Roman" w:eastAsia="Times New Roman" w:hAnsi="Times New Roman" w:cs="Times New Roman"/>
          <w:sz w:val="28"/>
          <w:szCs w:val="28"/>
          <w:lang w:val="uk-UA" w:eastAsia="ru-RU"/>
        </w:rPr>
        <w:t xml:space="preserve"> 31.08.2021).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eastAsia="ru-RU"/>
        </w:rPr>
        <w:lastRenderedPageBreak/>
        <w:t xml:space="preserve">Івашко Л.М., Холод П.І. Тенденції розвитку логістики. </w:t>
      </w:r>
      <w:r w:rsidRPr="00A850B1">
        <w:rPr>
          <w:rFonts w:ascii="Times New Roman" w:eastAsia="Times New Roman" w:hAnsi="Times New Roman" w:cs="Times New Roman"/>
          <w:bCs/>
          <w:i/>
          <w:sz w:val="28"/>
          <w:szCs w:val="28"/>
          <w:lang w:val="uk-UA"/>
        </w:rPr>
        <w:t>Управління та адміністрування в умовах протидії гібридним загрозам національній безпеці</w:t>
      </w:r>
      <w:r w:rsidRPr="00A850B1">
        <w:rPr>
          <w:rFonts w:ascii="Times New Roman" w:eastAsia="Times New Roman" w:hAnsi="Times New Roman" w:cs="Times New Roman"/>
          <w:bCs/>
          <w:sz w:val="28"/>
          <w:szCs w:val="28"/>
          <w:lang w:val="uk-UA"/>
        </w:rPr>
        <w:t>:</w:t>
      </w:r>
      <w:r w:rsidRPr="00A850B1">
        <w:rPr>
          <w:rFonts w:ascii="Times New Roman" w:eastAsia="Times New Roman" w:hAnsi="Times New Roman" w:cs="Times New Roman"/>
          <w:sz w:val="28"/>
          <w:szCs w:val="28"/>
          <w:lang w:val="uk-UA" w:eastAsia="ru-RU"/>
        </w:rPr>
        <w:t xml:space="preserve"> матеріали </w:t>
      </w:r>
      <w:r w:rsidRPr="00A850B1">
        <w:rPr>
          <w:rFonts w:ascii="Times New Roman" w:eastAsia="Times New Roman" w:hAnsi="Times New Roman" w:cs="Times New Roman"/>
          <w:bCs/>
          <w:sz w:val="28"/>
          <w:szCs w:val="28"/>
          <w:lang w:val="uk-UA"/>
        </w:rPr>
        <w:t xml:space="preserve">ІІ Міжнародної науково-практичної конференції, 7 грудня 2021 року. Харків, 2021. 375 с. С. 208-210.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28" w:history="1">
        <w:r w:rsidRPr="00A850B1">
          <w:rPr>
            <w:rFonts w:ascii="Times New Roman" w:eastAsia="Times New Roman" w:hAnsi="Times New Roman" w:cs="Times New Roman"/>
            <w:bCs/>
            <w:sz w:val="28"/>
            <w:szCs w:val="28"/>
            <w:lang w:val="uk-UA"/>
          </w:rPr>
          <w:t>https://files.duit.edu.ua/uploads/%D0%A1%D0%B0%D0%B9%D1%82/3_%D0%9D%D0%90%D0%A3%D0%9A%D0%90/%D0%9D%D0%B0%D1%83%D0%BA%D0%B0-%D1%81%D1%82%D1%83%D0%B4%D0%B5%D0%BD%D1%82%D0%B8/%D0%A1onference/conference-07-12-2021-warn-new.pdf</w:t>
        </w:r>
      </w:hyperlink>
      <w:r w:rsidRPr="00A850B1">
        <w:rPr>
          <w:rFonts w:ascii="Times New Roman" w:eastAsia="Times New Roman" w:hAnsi="Times New Roman" w:cs="Times New Roman"/>
          <w:bCs/>
          <w:sz w:val="28"/>
          <w:szCs w:val="28"/>
          <w:lang w:val="uk-UA"/>
        </w:rPr>
        <w:t xml:space="preserve"> </w:t>
      </w:r>
      <w:r w:rsidRPr="00A850B1">
        <w:rPr>
          <w:rFonts w:ascii="Times New Roman" w:eastAsia="Times New Roman" w:hAnsi="Times New Roman" w:cs="Times New Roman"/>
          <w:sz w:val="28"/>
          <w:szCs w:val="28"/>
        </w:rPr>
        <w:t xml:space="preserve">(дата звернення </w:t>
      </w:r>
      <w:r w:rsidRPr="00A850B1">
        <w:rPr>
          <w:rFonts w:ascii="Times New Roman" w:eastAsia="Times New Roman" w:hAnsi="Times New Roman" w:cs="Times New Roman"/>
          <w:sz w:val="28"/>
          <w:szCs w:val="28"/>
          <w:lang w:val="uk-UA"/>
        </w:rPr>
        <w:t>1</w:t>
      </w:r>
      <w:r w:rsidRPr="00A850B1">
        <w:rPr>
          <w:rFonts w:ascii="Times New Roman" w:eastAsia="Times New Roman" w:hAnsi="Times New Roman" w:cs="Times New Roman"/>
          <w:sz w:val="28"/>
          <w:szCs w:val="28"/>
        </w:rPr>
        <w:t>0</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rPr>
        <w:t>12</w:t>
      </w:r>
      <w:r w:rsidRPr="00A850B1">
        <w:rPr>
          <w:rFonts w:ascii="Times New Roman" w:eastAsia="Times New Roman" w:hAnsi="Times New Roman" w:cs="Times New Roman"/>
          <w:sz w:val="28"/>
          <w:szCs w:val="28"/>
          <w:lang w:val="uk-UA"/>
        </w:rPr>
        <w:t>.2021).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en-US"/>
        </w:rPr>
        <w:t xml:space="preserve">Cimini </w:t>
      </w:r>
      <w:r w:rsidRPr="00A850B1">
        <w:rPr>
          <w:rFonts w:ascii="Times New Roman" w:eastAsia="Times New Roman" w:hAnsi="Times New Roman" w:cs="Times New Roman"/>
          <w:sz w:val="28"/>
          <w:szCs w:val="28"/>
          <w:lang w:val="uk-UA"/>
        </w:rPr>
        <w:t xml:space="preserve">С., </w:t>
      </w:r>
      <w:r w:rsidRPr="00A850B1">
        <w:rPr>
          <w:rFonts w:ascii="Times New Roman" w:eastAsia="Times New Roman" w:hAnsi="Times New Roman" w:cs="Times New Roman"/>
          <w:sz w:val="28"/>
          <w:szCs w:val="28"/>
          <w:lang w:val="en-US"/>
        </w:rPr>
        <w:t>Lagorio A</w:t>
      </w:r>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sz w:val="28"/>
          <w:szCs w:val="28"/>
          <w:lang w:val="en-US"/>
        </w:rPr>
        <w:t>Romero D</w:t>
      </w:r>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sz w:val="28"/>
          <w:szCs w:val="28"/>
          <w:lang w:val="en-US"/>
        </w:rPr>
        <w:t>Cavalieri S</w:t>
      </w:r>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sz w:val="28"/>
          <w:szCs w:val="28"/>
          <w:lang w:val="en-US"/>
        </w:rPr>
        <w:t>Stahre J</w:t>
      </w:r>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sz w:val="28"/>
          <w:szCs w:val="28"/>
          <w:lang w:val="en-US"/>
        </w:rPr>
        <w:t>(2020). Smart</w:t>
      </w:r>
      <w:r w:rsidRPr="00A850B1">
        <w:rPr>
          <w:rFonts w:ascii="Times New Roman" w:eastAsia="Times New Roman" w:hAnsi="Times New Roman" w:cs="Times New Roman"/>
          <w:spacing w:val="2"/>
          <w:sz w:val="28"/>
          <w:szCs w:val="28"/>
          <w:lang w:val="en-US"/>
        </w:rPr>
        <w:t xml:space="preserve"> </w:t>
      </w:r>
      <w:r w:rsidRPr="00A850B1">
        <w:rPr>
          <w:rFonts w:ascii="Times New Roman" w:eastAsia="Times New Roman" w:hAnsi="Times New Roman" w:cs="Times New Roman"/>
          <w:sz w:val="28"/>
          <w:szCs w:val="28"/>
          <w:lang w:val="en-US"/>
        </w:rPr>
        <w:t>Logistics</w:t>
      </w:r>
      <w:r w:rsidRPr="00A850B1">
        <w:rPr>
          <w:rFonts w:ascii="Times New Roman" w:eastAsia="Times New Roman" w:hAnsi="Times New Roman" w:cs="Times New Roman"/>
          <w:spacing w:val="2"/>
          <w:sz w:val="28"/>
          <w:szCs w:val="28"/>
          <w:lang w:val="en-US"/>
        </w:rPr>
        <w:t xml:space="preserve"> </w:t>
      </w:r>
      <w:r w:rsidRPr="00A850B1">
        <w:rPr>
          <w:rFonts w:ascii="Times New Roman" w:eastAsia="Times New Roman" w:hAnsi="Times New Roman" w:cs="Times New Roman"/>
          <w:sz w:val="28"/>
          <w:szCs w:val="28"/>
          <w:lang w:val="en-US"/>
        </w:rPr>
        <w:t>and</w:t>
      </w:r>
      <w:r w:rsidRPr="00A850B1">
        <w:rPr>
          <w:rFonts w:ascii="Times New Roman" w:eastAsia="Times New Roman" w:hAnsi="Times New Roman" w:cs="Times New Roman"/>
          <w:spacing w:val="-1"/>
          <w:sz w:val="28"/>
          <w:szCs w:val="28"/>
          <w:lang w:val="en-US"/>
        </w:rPr>
        <w:t xml:space="preserve"> </w:t>
      </w:r>
      <w:r w:rsidRPr="00A850B1">
        <w:rPr>
          <w:rFonts w:ascii="Times New Roman" w:eastAsia="Times New Roman" w:hAnsi="Times New Roman" w:cs="Times New Roman"/>
          <w:sz w:val="28"/>
          <w:szCs w:val="28"/>
          <w:lang w:val="en-US"/>
        </w:rPr>
        <w:t>The</w:t>
      </w:r>
      <w:r w:rsidRPr="00A850B1">
        <w:rPr>
          <w:rFonts w:ascii="Times New Roman" w:eastAsia="Times New Roman" w:hAnsi="Times New Roman" w:cs="Times New Roman"/>
          <w:spacing w:val="1"/>
          <w:sz w:val="28"/>
          <w:szCs w:val="28"/>
          <w:lang w:val="en-US"/>
        </w:rPr>
        <w:t xml:space="preserve"> </w:t>
      </w:r>
      <w:r w:rsidRPr="00A850B1">
        <w:rPr>
          <w:rFonts w:ascii="Times New Roman" w:eastAsia="Times New Roman" w:hAnsi="Times New Roman" w:cs="Times New Roman"/>
          <w:sz w:val="28"/>
          <w:szCs w:val="28"/>
          <w:lang w:val="en-US"/>
        </w:rPr>
        <w:t>Logistics</w:t>
      </w:r>
      <w:r w:rsidRPr="00A850B1">
        <w:rPr>
          <w:rFonts w:ascii="Times New Roman" w:eastAsia="Times New Roman" w:hAnsi="Times New Roman" w:cs="Times New Roman"/>
          <w:spacing w:val="3"/>
          <w:sz w:val="28"/>
          <w:szCs w:val="28"/>
          <w:lang w:val="en-US"/>
        </w:rPr>
        <w:t xml:space="preserve"> </w:t>
      </w:r>
      <w:r w:rsidRPr="00A850B1">
        <w:rPr>
          <w:rFonts w:ascii="Times New Roman" w:eastAsia="Times New Roman" w:hAnsi="Times New Roman" w:cs="Times New Roman"/>
          <w:sz w:val="28"/>
          <w:szCs w:val="28"/>
          <w:lang w:val="en-US"/>
        </w:rPr>
        <w:t>Operator</w:t>
      </w:r>
      <w:r w:rsidRPr="00A850B1">
        <w:rPr>
          <w:rFonts w:ascii="Times New Roman" w:eastAsia="Times New Roman" w:hAnsi="Times New Roman" w:cs="Times New Roman"/>
          <w:spacing w:val="1"/>
          <w:sz w:val="28"/>
          <w:szCs w:val="28"/>
          <w:lang w:val="en-US"/>
        </w:rPr>
        <w:t xml:space="preserve"> </w:t>
      </w:r>
      <w:r w:rsidRPr="00A850B1">
        <w:rPr>
          <w:rFonts w:ascii="Times New Roman" w:eastAsia="Times New Roman" w:hAnsi="Times New Roman" w:cs="Times New Roman"/>
          <w:sz w:val="28"/>
          <w:szCs w:val="28"/>
          <w:lang w:val="en-US"/>
        </w:rPr>
        <w:t>4.0</w:t>
      </w:r>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 xml:space="preserve"> </w:t>
      </w:r>
      <w:hyperlink r:id="rId29" w:history="1">
        <w:r w:rsidRPr="00A850B1">
          <w:rPr>
            <w:rFonts w:ascii="Times New Roman" w:eastAsia="Times New Roman" w:hAnsi="Times New Roman" w:cs="Times New Roman"/>
            <w:sz w:val="28"/>
            <w:szCs w:val="28"/>
            <w:lang w:val="en-US"/>
          </w:rPr>
          <w:t>https</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www</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sciencedirect</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com</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science</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article</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pii</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S</w:t>
        </w:r>
        <w:r w:rsidRPr="00A850B1">
          <w:rPr>
            <w:rFonts w:ascii="Times New Roman" w:eastAsia="Times New Roman" w:hAnsi="Times New Roman" w:cs="Times New Roman"/>
            <w:sz w:val="28"/>
            <w:szCs w:val="28"/>
            <w:lang w:val="uk-UA"/>
          </w:rPr>
          <w:t>2405896320335837?</w:t>
        </w:r>
        <w:r w:rsidRPr="00A850B1">
          <w:rPr>
            <w:rFonts w:ascii="Times New Roman" w:eastAsia="Times New Roman" w:hAnsi="Times New Roman" w:cs="Times New Roman"/>
            <w:sz w:val="28"/>
            <w:szCs w:val="28"/>
            <w:lang w:val="en-US"/>
          </w:rPr>
          <w:t>via</w:t>
        </w:r>
        <w:r w:rsidRPr="00A850B1">
          <w:rPr>
            <w:rFonts w:ascii="Times New Roman" w:eastAsia="Times New Roman" w:hAnsi="Times New Roman" w:cs="Times New Roman"/>
            <w:sz w:val="28"/>
            <w:szCs w:val="28"/>
            <w:lang w:val="uk-UA"/>
          </w:rPr>
          <w:t>%3</w:t>
        </w:r>
        <w:r w:rsidRPr="00A850B1">
          <w:rPr>
            <w:rFonts w:ascii="Times New Roman" w:eastAsia="Times New Roman" w:hAnsi="Times New Roman" w:cs="Times New Roman"/>
            <w:sz w:val="28"/>
            <w:szCs w:val="28"/>
            <w:lang w:val="en-US"/>
          </w:rPr>
          <w:t>Dihub</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sz w:val="28"/>
          <w:szCs w:val="28"/>
          <w:lang w:val="en-US"/>
        </w:rPr>
        <w:t>(</w:t>
      </w:r>
      <w:r w:rsidRPr="00A850B1">
        <w:rPr>
          <w:rFonts w:ascii="Times New Roman" w:eastAsia="Times New Roman" w:hAnsi="Times New Roman" w:cs="Times New Roman"/>
          <w:sz w:val="28"/>
          <w:szCs w:val="28"/>
        </w:rPr>
        <w:t>дата</w:t>
      </w:r>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sz w:val="28"/>
          <w:szCs w:val="28"/>
        </w:rPr>
        <w:t>звернення</w:t>
      </w:r>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sz w:val="28"/>
          <w:szCs w:val="28"/>
          <w:lang w:val="uk-UA"/>
        </w:rPr>
        <w:t>1</w:t>
      </w:r>
      <w:r w:rsidRPr="00A850B1">
        <w:rPr>
          <w:rFonts w:ascii="Times New Roman" w:eastAsia="Times New Roman" w:hAnsi="Times New Roman" w:cs="Times New Roman"/>
          <w:sz w:val="28"/>
          <w:szCs w:val="28"/>
          <w:lang w:val="en-US"/>
        </w:rPr>
        <w:t>5</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10</w:t>
      </w:r>
      <w:r w:rsidRPr="00A850B1">
        <w:rPr>
          <w:rFonts w:ascii="Times New Roman" w:eastAsia="Times New Roman" w:hAnsi="Times New Roman" w:cs="Times New Roman"/>
          <w:sz w:val="28"/>
          <w:szCs w:val="28"/>
          <w:lang w:val="uk-UA"/>
        </w:rPr>
        <w:t>.2021).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Müller,</w:t>
      </w:r>
      <w:r w:rsidRPr="00A850B1">
        <w:rPr>
          <w:rFonts w:ascii="Times New Roman" w:eastAsia="Times New Roman" w:hAnsi="Times New Roman" w:cs="Times New Roman"/>
          <w:spacing w:val="4"/>
          <w:sz w:val="28"/>
          <w:szCs w:val="28"/>
          <w:lang w:val="uk-UA"/>
        </w:rPr>
        <w:t xml:space="preserve"> </w:t>
      </w:r>
      <w:r w:rsidRPr="00A850B1">
        <w:rPr>
          <w:rFonts w:ascii="Times New Roman" w:eastAsia="Times New Roman" w:hAnsi="Times New Roman" w:cs="Times New Roman"/>
          <w:sz w:val="28"/>
          <w:szCs w:val="28"/>
          <w:lang w:val="uk-UA"/>
        </w:rPr>
        <w:t>J.M.</w:t>
      </w:r>
      <w:r w:rsidRPr="00A850B1">
        <w:rPr>
          <w:rFonts w:ascii="Times New Roman" w:eastAsia="Times New Roman" w:hAnsi="Times New Roman" w:cs="Times New Roman"/>
          <w:spacing w:val="6"/>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Voigt,</w:t>
      </w:r>
      <w:r w:rsidRPr="00A850B1">
        <w:rPr>
          <w:rFonts w:ascii="Times New Roman" w:eastAsia="Times New Roman" w:hAnsi="Times New Roman" w:cs="Times New Roman"/>
          <w:spacing w:val="5"/>
          <w:sz w:val="28"/>
          <w:szCs w:val="28"/>
          <w:lang w:val="uk-UA"/>
        </w:rPr>
        <w:t xml:space="preserve"> </w:t>
      </w:r>
      <w:r w:rsidRPr="00A850B1">
        <w:rPr>
          <w:rFonts w:ascii="Times New Roman" w:eastAsia="Times New Roman" w:hAnsi="Times New Roman" w:cs="Times New Roman"/>
          <w:sz w:val="28"/>
          <w:szCs w:val="28"/>
          <w:lang w:val="uk-UA"/>
        </w:rPr>
        <w:t>K.I.</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(2018).</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“The</w:t>
      </w:r>
      <w:r w:rsidRPr="00A850B1">
        <w:rPr>
          <w:rFonts w:ascii="Times New Roman" w:eastAsia="Times New Roman" w:hAnsi="Times New Roman" w:cs="Times New Roman"/>
          <w:spacing w:val="4"/>
          <w:sz w:val="28"/>
          <w:szCs w:val="28"/>
          <w:lang w:val="uk-UA"/>
        </w:rPr>
        <w:t xml:space="preserve"> </w:t>
      </w:r>
      <w:r w:rsidRPr="00A850B1">
        <w:rPr>
          <w:rFonts w:ascii="Times New Roman" w:eastAsia="Times New Roman" w:hAnsi="Times New Roman" w:cs="Times New Roman"/>
          <w:sz w:val="28"/>
          <w:szCs w:val="28"/>
          <w:lang w:val="uk-UA"/>
        </w:rPr>
        <w:t>Impact</w:t>
      </w:r>
      <w:r w:rsidRPr="00A850B1">
        <w:rPr>
          <w:rFonts w:ascii="Times New Roman" w:eastAsia="Times New Roman" w:hAnsi="Times New Roman" w:cs="Times New Roman"/>
          <w:spacing w:val="5"/>
          <w:sz w:val="28"/>
          <w:szCs w:val="28"/>
          <w:lang w:val="uk-UA"/>
        </w:rPr>
        <w:t xml:space="preserve"> </w:t>
      </w:r>
      <w:r w:rsidRPr="00A850B1">
        <w:rPr>
          <w:rFonts w:ascii="Times New Roman" w:eastAsia="Times New Roman" w:hAnsi="Times New Roman" w:cs="Times New Roman"/>
          <w:sz w:val="28"/>
          <w:szCs w:val="28"/>
          <w:lang w:val="uk-UA"/>
        </w:rPr>
        <w:t>of</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Industry 4.0</w:t>
      </w:r>
      <w:r w:rsidRPr="00A850B1">
        <w:rPr>
          <w:rFonts w:ascii="Times New Roman" w:eastAsia="Times New Roman" w:hAnsi="Times New Roman" w:cs="Times New Roman"/>
          <w:spacing w:val="37"/>
          <w:sz w:val="28"/>
          <w:szCs w:val="28"/>
          <w:lang w:val="uk-UA"/>
        </w:rPr>
        <w:t xml:space="preserve"> </w:t>
      </w:r>
      <w:r w:rsidRPr="00A850B1">
        <w:rPr>
          <w:rFonts w:ascii="Times New Roman" w:eastAsia="Times New Roman" w:hAnsi="Times New Roman" w:cs="Times New Roman"/>
          <w:sz w:val="28"/>
          <w:szCs w:val="28"/>
          <w:lang w:val="uk-UA"/>
        </w:rPr>
        <w:t>on</w:t>
      </w:r>
      <w:r w:rsidRPr="00A850B1">
        <w:rPr>
          <w:rFonts w:ascii="Times New Roman" w:eastAsia="Times New Roman" w:hAnsi="Times New Roman" w:cs="Times New Roman"/>
          <w:spacing w:val="36"/>
          <w:sz w:val="28"/>
          <w:szCs w:val="28"/>
          <w:lang w:val="uk-UA"/>
        </w:rPr>
        <w:t xml:space="preserve"> </w:t>
      </w:r>
      <w:r w:rsidRPr="00A850B1">
        <w:rPr>
          <w:rFonts w:ascii="Times New Roman" w:eastAsia="Times New Roman" w:hAnsi="Times New Roman" w:cs="Times New Roman"/>
          <w:sz w:val="28"/>
          <w:szCs w:val="28"/>
          <w:lang w:val="uk-UA"/>
        </w:rPr>
        <w:t>Supply</w:t>
      </w:r>
      <w:r w:rsidRPr="00A850B1">
        <w:rPr>
          <w:rFonts w:ascii="Times New Roman" w:eastAsia="Times New Roman" w:hAnsi="Times New Roman" w:cs="Times New Roman"/>
          <w:spacing w:val="33"/>
          <w:sz w:val="28"/>
          <w:szCs w:val="28"/>
          <w:lang w:val="uk-UA"/>
        </w:rPr>
        <w:t xml:space="preserve"> </w:t>
      </w:r>
      <w:r w:rsidRPr="00A850B1">
        <w:rPr>
          <w:rFonts w:ascii="Times New Roman" w:eastAsia="Times New Roman" w:hAnsi="Times New Roman" w:cs="Times New Roman"/>
          <w:sz w:val="28"/>
          <w:szCs w:val="28"/>
          <w:lang w:val="uk-UA"/>
        </w:rPr>
        <w:t>Chains</w:t>
      </w:r>
      <w:r w:rsidRPr="00A850B1">
        <w:rPr>
          <w:rFonts w:ascii="Times New Roman" w:eastAsia="Times New Roman" w:hAnsi="Times New Roman" w:cs="Times New Roman"/>
          <w:spacing w:val="37"/>
          <w:sz w:val="28"/>
          <w:szCs w:val="28"/>
          <w:lang w:val="uk-UA"/>
        </w:rPr>
        <w:t xml:space="preserve"> </w:t>
      </w:r>
      <w:r w:rsidRPr="00A850B1">
        <w:rPr>
          <w:rFonts w:ascii="Times New Roman" w:eastAsia="Times New Roman" w:hAnsi="Times New Roman" w:cs="Times New Roman"/>
          <w:sz w:val="28"/>
          <w:szCs w:val="28"/>
          <w:lang w:val="uk-UA"/>
        </w:rPr>
        <w:t>in</w:t>
      </w:r>
      <w:r w:rsidRPr="00A850B1">
        <w:rPr>
          <w:rFonts w:ascii="Times New Roman" w:eastAsia="Times New Roman" w:hAnsi="Times New Roman" w:cs="Times New Roman"/>
          <w:spacing w:val="35"/>
          <w:sz w:val="28"/>
          <w:szCs w:val="28"/>
          <w:lang w:val="uk-UA"/>
        </w:rPr>
        <w:t xml:space="preserve"> </w:t>
      </w:r>
      <w:r w:rsidRPr="00A850B1">
        <w:rPr>
          <w:rFonts w:ascii="Times New Roman" w:eastAsia="Times New Roman" w:hAnsi="Times New Roman" w:cs="Times New Roman"/>
          <w:sz w:val="28"/>
          <w:szCs w:val="28"/>
          <w:lang w:val="uk-UA"/>
        </w:rPr>
        <w:t>Engineer-to-Order</w:t>
      </w:r>
      <w:r w:rsidRPr="00A850B1">
        <w:rPr>
          <w:rFonts w:ascii="Times New Roman" w:eastAsia="Times New Roman" w:hAnsi="Times New Roman" w:cs="Times New Roman"/>
          <w:spacing w:val="38"/>
          <w:sz w:val="28"/>
          <w:szCs w:val="28"/>
          <w:lang w:val="uk-UA"/>
        </w:rPr>
        <w:t xml:space="preserve"> </w:t>
      </w:r>
      <w:r w:rsidRPr="00A850B1">
        <w:rPr>
          <w:rFonts w:ascii="Times New Roman" w:eastAsia="Times New Roman" w:hAnsi="Times New Roman" w:cs="Times New Roman"/>
          <w:sz w:val="28"/>
          <w:szCs w:val="28"/>
          <w:lang w:val="uk-UA"/>
        </w:rPr>
        <w:t>Industries An Exploratory Case Study”. IFAC-PapersOnLine, Vol.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5111,</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pp.122</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127.</w:t>
      </w:r>
      <w:r w:rsidRPr="00A850B1">
        <w:rPr>
          <w:rFonts w:ascii="Times New Roman" w:eastAsia="Times New Roman" w:hAnsi="Times New Roman" w:cs="Times New Roman"/>
          <w:sz w:val="28"/>
          <w:szCs w:val="28"/>
          <w:lang w:val="en-US"/>
        </w:rPr>
        <w:t xml:space="preserve">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Barreto, L.; Amaral, A. and Pereira, T., (2017) “Industry 4.0</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Implications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in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Logistics: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Overview”.</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Procedia</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Manufacturing Engineering Society International Conference, MESIC 2017, 28</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30 June 2017, Vigo (Pontevedra), Spain,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Vol. 13, pp.</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1245</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1252.</w:t>
      </w:r>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r w:rsidRPr="00A850B1">
        <w:rPr>
          <w:rFonts w:ascii="Times New Roman" w:eastAsia="Times New Roman" w:hAnsi="Times New Roman" w:cs="Times New Roman"/>
          <w:bCs/>
          <w:kern w:val="36"/>
          <w:sz w:val="28"/>
          <w:szCs w:val="28"/>
          <w:lang w:val="en-US" w:eastAsia="ru-RU"/>
        </w:rPr>
        <w:t>https</w:t>
      </w:r>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kern w:val="36"/>
          <w:sz w:val="28"/>
          <w:szCs w:val="28"/>
          <w:lang w:val="en-US" w:eastAsia="ru-RU"/>
        </w:rPr>
        <w:t>core</w:t>
      </w:r>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kern w:val="36"/>
          <w:sz w:val="28"/>
          <w:szCs w:val="28"/>
          <w:lang w:val="en-US" w:eastAsia="ru-RU"/>
        </w:rPr>
        <w:t>ac</w:t>
      </w:r>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kern w:val="36"/>
          <w:sz w:val="28"/>
          <w:szCs w:val="28"/>
          <w:lang w:val="en-US" w:eastAsia="ru-RU"/>
        </w:rPr>
        <w:t>uk</w:t>
      </w:r>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kern w:val="36"/>
          <w:sz w:val="28"/>
          <w:szCs w:val="28"/>
          <w:lang w:val="en-US" w:eastAsia="ru-RU"/>
        </w:rPr>
        <w:t>download</w:t>
      </w:r>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kern w:val="36"/>
          <w:sz w:val="28"/>
          <w:szCs w:val="28"/>
          <w:lang w:val="en-US" w:eastAsia="ru-RU"/>
        </w:rPr>
        <w:t>pdf</w:t>
      </w:r>
      <w:r w:rsidRPr="00A850B1">
        <w:rPr>
          <w:rFonts w:ascii="Times New Roman" w:eastAsia="Times New Roman" w:hAnsi="Times New Roman" w:cs="Times New Roman"/>
          <w:bCs/>
          <w:kern w:val="36"/>
          <w:sz w:val="28"/>
          <w:szCs w:val="28"/>
          <w:lang w:eastAsia="ru-RU"/>
        </w:rPr>
        <w:t>/185628365.</w:t>
      </w:r>
      <w:r w:rsidRPr="00A850B1">
        <w:rPr>
          <w:rFonts w:ascii="Times New Roman" w:eastAsia="Times New Roman" w:hAnsi="Times New Roman" w:cs="Times New Roman"/>
          <w:bCs/>
          <w:kern w:val="36"/>
          <w:sz w:val="28"/>
          <w:szCs w:val="28"/>
          <w:lang w:val="en-US" w:eastAsia="ru-RU"/>
        </w:rPr>
        <w:t>pdf</w:t>
      </w:r>
      <w:r w:rsidRPr="00A850B1">
        <w:rPr>
          <w:rFonts w:ascii="Times New Roman" w:eastAsia="Times New Roman" w:hAnsi="Times New Roman" w:cs="Times New Roman"/>
          <w:bCs/>
          <w:kern w:val="36"/>
          <w:sz w:val="28"/>
          <w:szCs w:val="28"/>
          <w:lang w:eastAsia="ru-RU"/>
        </w:rPr>
        <w:t xml:space="preserve"> (дата звернення 01.06.2021).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Strandhagen,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J.O.;</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Vallandingham,</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L.R.;</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Fragapane,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G.;</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Strandhagen, J.W.; Stangeland, A.B.H. and Sharma,</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(2017).</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“Logistics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4.0</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Emerging</w:t>
      </w:r>
      <w:r w:rsidRPr="00A850B1">
        <w:rPr>
          <w:rFonts w:ascii="Times New Roman" w:eastAsia="Times New Roman" w:hAnsi="Times New Roman" w:cs="Times New Roman"/>
          <w:spacing w:val="51"/>
          <w:sz w:val="28"/>
          <w:szCs w:val="28"/>
          <w:lang w:val="uk-UA"/>
        </w:rPr>
        <w:t xml:space="preserve"> </w:t>
      </w:r>
      <w:r w:rsidRPr="00A850B1">
        <w:rPr>
          <w:rFonts w:ascii="Times New Roman" w:eastAsia="Times New Roman" w:hAnsi="Times New Roman" w:cs="Times New Roman"/>
          <w:sz w:val="28"/>
          <w:szCs w:val="28"/>
          <w:lang w:val="uk-UA"/>
        </w:rPr>
        <w:t>Sustainable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Business Models”. Advances in Manufacturing, 5(4), pp.</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359</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369.</w:t>
      </w:r>
      <w:r w:rsidRPr="00A850B1">
        <w:rPr>
          <w:rFonts w:ascii="Times New Roman" w:eastAsia="Times New Roman" w:hAnsi="Times New Roman" w:cs="Times New Roman"/>
          <w:sz w:val="28"/>
          <w:szCs w:val="28"/>
          <w:lang w:val="en-US"/>
        </w:rPr>
        <w:t xml:space="preserve">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Hofmann, E. and Rüsch, M., (2017) “Industry 4.0 and the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Current Status as well as Future Prospects on Logistics”.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Computers</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in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Industry, Vol. 89,</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pp.</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23</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34.</w:t>
      </w:r>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 xml:space="preserve"> </w:t>
      </w:r>
      <w:r w:rsidRPr="00A850B1">
        <w:rPr>
          <w:rFonts w:ascii="Times New Roman" w:eastAsia="Times New Roman" w:hAnsi="Times New Roman" w:cs="Times New Roman"/>
          <w:bCs/>
          <w:kern w:val="36"/>
          <w:sz w:val="28"/>
          <w:szCs w:val="28"/>
          <w:lang w:val="en-US" w:eastAsia="ru-RU"/>
        </w:rPr>
        <w:lastRenderedPageBreak/>
        <w:t>http://admpg.com.br/2019/anais/arquivos/07282019_180722_5d3e16be96908.pdf (</w:t>
      </w:r>
      <w:r w:rsidRPr="00A850B1">
        <w:rPr>
          <w:rFonts w:ascii="Times New Roman" w:eastAsia="Times New Roman" w:hAnsi="Times New Roman" w:cs="Times New Roman"/>
          <w:bCs/>
          <w:kern w:val="36"/>
          <w:sz w:val="28"/>
          <w:szCs w:val="28"/>
          <w:lang w:eastAsia="ru-RU"/>
        </w:rPr>
        <w:t>дата</w:t>
      </w:r>
      <w:r w:rsidRPr="00A850B1">
        <w:rPr>
          <w:rFonts w:ascii="Times New Roman" w:eastAsia="Times New Roman" w:hAnsi="Times New Roman" w:cs="Times New Roman"/>
          <w:bCs/>
          <w:kern w:val="36"/>
          <w:sz w:val="28"/>
          <w:szCs w:val="28"/>
          <w:lang w:val="en-US" w:eastAsia="ru-RU"/>
        </w:rPr>
        <w:t xml:space="preserve"> </w:t>
      </w:r>
      <w:r w:rsidRPr="00A850B1">
        <w:rPr>
          <w:rFonts w:ascii="Times New Roman" w:eastAsia="Times New Roman" w:hAnsi="Times New Roman" w:cs="Times New Roman"/>
          <w:bCs/>
          <w:kern w:val="36"/>
          <w:sz w:val="28"/>
          <w:szCs w:val="28"/>
          <w:lang w:eastAsia="ru-RU"/>
        </w:rPr>
        <w:t>звернення</w:t>
      </w:r>
      <w:r w:rsidRPr="00A850B1">
        <w:rPr>
          <w:rFonts w:ascii="Times New Roman" w:eastAsia="Times New Roman" w:hAnsi="Times New Roman" w:cs="Times New Roman"/>
          <w:bCs/>
          <w:kern w:val="36"/>
          <w:sz w:val="28"/>
          <w:szCs w:val="28"/>
          <w:lang w:val="en-US" w:eastAsia="ru-RU"/>
        </w:rPr>
        <w:t xml:space="preserve"> 01.11.2021).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Strandhagen,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J.W.;</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Alfnes,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Strandhagen,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J.O.</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Vallandingham, L.R. (2017).</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“The Fit of Industry 4.0</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Applications in Manufacturing Logistics: A Multiple Case</w:t>
      </w:r>
      <w:r w:rsidRPr="00A850B1">
        <w:rPr>
          <w:rFonts w:ascii="Times New Roman" w:eastAsia="Times New Roman" w:hAnsi="Times New Roman" w:cs="Times New Roman"/>
          <w:spacing w:val="-47"/>
          <w:sz w:val="28"/>
          <w:szCs w:val="28"/>
          <w:lang w:val="uk-UA"/>
        </w:rPr>
        <w:t xml:space="preserve"> </w:t>
      </w:r>
      <w:r w:rsidRPr="00A850B1">
        <w:rPr>
          <w:rFonts w:ascii="Times New Roman" w:eastAsia="Times New Roman" w:hAnsi="Times New Roman" w:cs="Times New Roman"/>
          <w:sz w:val="28"/>
          <w:szCs w:val="28"/>
          <w:lang w:val="uk-UA"/>
        </w:rPr>
        <w:t>Study”.</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Advances</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in</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Manufacturing,</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5(4), pp.</w:t>
      </w:r>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sz w:val="28"/>
          <w:szCs w:val="28"/>
          <w:lang w:val="uk-UA"/>
        </w:rPr>
        <w:t>344</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358.</w:t>
      </w:r>
      <w:r w:rsidRPr="00A850B1">
        <w:rPr>
          <w:rFonts w:ascii="Times New Roman" w:eastAsia="Times New Roman" w:hAnsi="Times New Roman" w:cs="Times New Roman"/>
          <w:sz w:val="28"/>
          <w:szCs w:val="28"/>
          <w:lang w:val="en-US"/>
        </w:rPr>
        <w:t xml:space="preserve">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Schmidtke,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Behrendt,</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F.;</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Thater,</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Meixner,</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(2018).</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“Technical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Potentials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Challenges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within</w:t>
      </w:r>
      <w:r w:rsidRPr="00A850B1">
        <w:rPr>
          <w:rFonts w:ascii="Times New Roman" w:eastAsia="Times New Roman" w:hAnsi="Times New Roman" w:cs="Times New Roman"/>
          <w:spacing w:val="-47"/>
          <w:sz w:val="28"/>
          <w:szCs w:val="28"/>
          <w:lang w:val="uk-UA"/>
        </w:rPr>
        <w:t xml:space="preserve"> </w:t>
      </w:r>
      <w:r w:rsidRPr="00A850B1">
        <w:rPr>
          <w:rFonts w:ascii="Times New Roman" w:eastAsia="Times New Roman" w:hAnsi="Times New Roman" w:cs="Times New Roman"/>
          <w:sz w:val="28"/>
          <w:szCs w:val="28"/>
          <w:lang w:val="uk-UA"/>
        </w:rPr>
        <w:t>Internal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Logistics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4.0”.</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4</w:t>
      </w:r>
      <w:r w:rsidRPr="00A850B1">
        <w:rPr>
          <w:rFonts w:ascii="Times New Roman" w:eastAsia="Times New Roman" w:hAnsi="Times New Roman" w:cs="Times New Roman"/>
          <w:sz w:val="28"/>
          <w:szCs w:val="28"/>
          <w:vertAlign w:val="superscript"/>
          <w:lang w:val="uk-UA"/>
        </w:rPr>
        <w:t>th</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International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Conference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on</w:t>
      </w:r>
      <w:r w:rsidRPr="00A850B1">
        <w:rPr>
          <w:rFonts w:ascii="Times New Roman" w:eastAsia="Times New Roman" w:hAnsi="Times New Roman" w:cs="Times New Roman"/>
          <w:spacing w:val="-47"/>
          <w:sz w:val="28"/>
          <w:szCs w:val="28"/>
          <w:lang w:val="uk-UA"/>
        </w:rPr>
        <w:t xml:space="preserve"> </w:t>
      </w:r>
      <w:r w:rsidRPr="00A850B1">
        <w:rPr>
          <w:rFonts w:ascii="Times New Roman" w:eastAsia="Times New Roman" w:hAnsi="Times New Roman" w:cs="Times New Roman"/>
          <w:sz w:val="28"/>
          <w:szCs w:val="28"/>
          <w:lang w:val="uk-UA"/>
        </w:rPr>
        <w:t>Logistics</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Operations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Management,</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pp.</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1</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10.</w:t>
      </w:r>
      <w:r w:rsidRPr="00A850B1">
        <w:rPr>
          <w:rFonts w:ascii="Times New Roman" w:eastAsia="Times New Roman" w:hAnsi="Times New Roman" w:cs="Times New Roman"/>
          <w:sz w:val="28"/>
          <w:szCs w:val="28"/>
          <w:lang w:val="en-US"/>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 xml:space="preserve"> https://www.researchgate.net/publication/325708788_Technical_potentials_and_challenges_within_internal_logistics_40 (</w:t>
      </w:r>
      <w:r w:rsidRPr="00A850B1">
        <w:rPr>
          <w:rFonts w:ascii="Times New Roman" w:eastAsia="Times New Roman" w:hAnsi="Times New Roman" w:cs="Times New Roman"/>
          <w:bCs/>
          <w:kern w:val="36"/>
          <w:sz w:val="28"/>
          <w:szCs w:val="28"/>
          <w:lang w:eastAsia="ru-RU"/>
        </w:rPr>
        <w:t>дата</w:t>
      </w:r>
      <w:r w:rsidRPr="00A850B1">
        <w:rPr>
          <w:rFonts w:ascii="Times New Roman" w:eastAsia="Times New Roman" w:hAnsi="Times New Roman" w:cs="Times New Roman"/>
          <w:bCs/>
          <w:kern w:val="36"/>
          <w:sz w:val="28"/>
          <w:szCs w:val="28"/>
          <w:lang w:val="en-US" w:eastAsia="ru-RU"/>
        </w:rPr>
        <w:t xml:space="preserve"> </w:t>
      </w:r>
      <w:r w:rsidRPr="00A850B1">
        <w:rPr>
          <w:rFonts w:ascii="Times New Roman" w:eastAsia="Times New Roman" w:hAnsi="Times New Roman" w:cs="Times New Roman"/>
          <w:bCs/>
          <w:kern w:val="36"/>
          <w:sz w:val="28"/>
          <w:szCs w:val="28"/>
          <w:lang w:eastAsia="ru-RU"/>
        </w:rPr>
        <w:t>звернення</w:t>
      </w:r>
      <w:r w:rsidRPr="00A850B1">
        <w:rPr>
          <w:rFonts w:ascii="Times New Roman" w:eastAsia="Times New Roman" w:hAnsi="Times New Roman" w:cs="Times New Roman"/>
          <w:bCs/>
          <w:kern w:val="36"/>
          <w:sz w:val="28"/>
          <w:szCs w:val="28"/>
          <w:lang w:val="en-US" w:eastAsia="ru-RU"/>
        </w:rPr>
        <w:t xml:space="preserve"> </w:t>
      </w:r>
      <w:r w:rsidRPr="00A850B1">
        <w:rPr>
          <w:rFonts w:ascii="Times New Roman" w:eastAsia="Times New Roman" w:hAnsi="Times New Roman" w:cs="Times New Roman"/>
          <w:bCs/>
          <w:kern w:val="36"/>
          <w:sz w:val="28"/>
          <w:szCs w:val="28"/>
          <w:lang w:val="uk-UA" w:eastAsia="ru-RU"/>
        </w:rPr>
        <w:t>15.08.2021</w:t>
      </w:r>
      <w:r w:rsidRPr="00A850B1">
        <w:rPr>
          <w:rFonts w:ascii="Times New Roman" w:eastAsia="Times New Roman" w:hAnsi="Times New Roman" w:cs="Times New Roman"/>
          <w:bCs/>
          <w:kern w:val="36"/>
          <w:sz w:val="28"/>
          <w:szCs w:val="28"/>
          <w:lang w:val="en-US" w:eastAsia="ru-RU"/>
        </w:rPr>
        <w:t>)</w:t>
      </w:r>
      <w:r w:rsidRPr="00A850B1">
        <w:rPr>
          <w:rFonts w:ascii="Times New Roman" w:eastAsia="Times New Roman" w:hAnsi="Times New Roman" w:cs="Times New Roman"/>
          <w:bCs/>
          <w:kern w:val="36"/>
          <w:sz w:val="28"/>
          <w:szCs w:val="28"/>
          <w:lang w:val="uk-UA" w:eastAsia="ru-RU"/>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Wamba, S.F. and Akter, S. (2015). “Big Data Analytics for</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Supply</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Chain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Management:</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Literature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Review</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Research</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Agenda”.</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Enterprise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and</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Organizational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Modeling</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and Simulation,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Springer,</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pp.</w:t>
      </w:r>
      <w:r w:rsidRPr="00A850B1">
        <w:rPr>
          <w:rFonts w:ascii="Times New Roman" w:eastAsia="Times New Roman" w:hAnsi="Times New Roman" w:cs="Times New Roman"/>
          <w:spacing w:val="2"/>
          <w:sz w:val="28"/>
          <w:szCs w:val="28"/>
          <w:lang w:val="uk-UA"/>
        </w:rPr>
        <w:t xml:space="preserve"> </w:t>
      </w:r>
      <w:r w:rsidRPr="00A850B1">
        <w:rPr>
          <w:rFonts w:ascii="Times New Roman" w:eastAsia="Times New Roman" w:hAnsi="Times New Roman" w:cs="Times New Roman"/>
          <w:sz w:val="28"/>
          <w:szCs w:val="28"/>
          <w:lang w:val="uk-UA"/>
        </w:rPr>
        <w:t>61</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72.</w:t>
      </w:r>
      <w:r w:rsidRPr="00A850B1">
        <w:rPr>
          <w:rFonts w:ascii="Times New Roman" w:eastAsia="Times New Roman" w:hAnsi="Times New Roman" w:cs="Times New Roman"/>
          <w:sz w:val="28"/>
          <w:szCs w:val="28"/>
          <w:lang w:val="en-US"/>
        </w:rPr>
        <w:t xml:space="preserve">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Romero, D.; Stahre,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J.;</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Wuest, T.; Noran, O.; Bernus,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Fasth-Berglund, Å and Gorecky, D. (2016a). “Towards an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Operator 4.0 Typology: A Human-Centric Perspective on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the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Fourth</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Industrial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Revolution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Technologies”.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46</w:t>
      </w:r>
      <w:r w:rsidRPr="00A850B1">
        <w:rPr>
          <w:rFonts w:ascii="Times New Roman" w:eastAsia="Times New Roman" w:hAnsi="Times New Roman" w:cs="Times New Roman"/>
          <w:sz w:val="28"/>
          <w:szCs w:val="28"/>
          <w:vertAlign w:val="superscript"/>
          <w:lang w:val="uk-UA"/>
        </w:rPr>
        <w:t>th</w:t>
      </w:r>
      <w:r w:rsidRPr="00A850B1">
        <w:rPr>
          <w:rFonts w:ascii="Times New Roman" w:eastAsia="Times New Roman" w:hAnsi="Times New Roman" w:cs="Times New Roman"/>
          <w:spacing w:val="-47"/>
          <w:sz w:val="28"/>
          <w:szCs w:val="28"/>
          <w:lang w:val="uk-UA"/>
        </w:rPr>
        <w:t xml:space="preserve"> </w:t>
      </w:r>
      <w:r w:rsidRPr="00A850B1">
        <w:rPr>
          <w:rFonts w:ascii="Times New Roman" w:eastAsia="Times New Roman" w:hAnsi="Times New Roman" w:cs="Times New Roman"/>
          <w:sz w:val="28"/>
          <w:szCs w:val="28"/>
          <w:lang w:val="uk-UA"/>
        </w:rPr>
        <w:t>International</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Conference</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on</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Computers</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&amp;</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Industrial</w:t>
      </w:r>
      <w:r w:rsidRPr="00A850B1">
        <w:rPr>
          <w:rFonts w:ascii="Times New Roman" w:eastAsia="Times New Roman" w:hAnsi="Times New Roman" w:cs="Times New Roman"/>
          <w:spacing w:val="-47"/>
          <w:sz w:val="28"/>
          <w:szCs w:val="28"/>
          <w:lang w:val="uk-UA"/>
        </w:rPr>
        <w:t xml:space="preserve"> </w:t>
      </w:r>
      <w:r w:rsidRPr="00A850B1">
        <w:rPr>
          <w:rFonts w:ascii="Times New Roman" w:eastAsia="Times New Roman" w:hAnsi="Times New Roman" w:cs="Times New Roman"/>
          <w:sz w:val="28"/>
          <w:szCs w:val="28"/>
          <w:lang w:val="uk-UA"/>
        </w:rPr>
        <w:t>Engineering,</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pp.</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1</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11.</w:t>
      </w:r>
      <w:r w:rsidRPr="00A850B1">
        <w:rPr>
          <w:rFonts w:ascii="Times New Roman" w:eastAsia="Times New Roman" w:hAnsi="Times New Roman" w:cs="Times New Roman"/>
          <w:sz w:val="28"/>
          <w:szCs w:val="28"/>
          <w:lang w:val="en-US"/>
        </w:rPr>
        <w:t xml:space="preserve">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eastAsia="ru-RU"/>
        </w:rPr>
        <w:t xml:space="preserve">Плоткин Б.К., Делюкин Л.А. Экономико-математические методы и модели в логистике: Учебное пособие. СПб.: Изд-во СПбГУЭФ, 2010. 96 с.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30" w:history="1">
        <w:r w:rsidRPr="00A850B1">
          <w:rPr>
            <w:rFonts w:ascii="Times New Roman" w:eastAsia="Times New Roman" w:hAnsi="Times New Roman" w:cs="Times New Roman"/>
            <w:sz w:val="28"/>
            <w:szCs w:val="28"/>
            <w:lang w:val="uk-UA"/>
          </w:rPr>
          <w:t>https://studylib.ru/doc/2639926/e-konomiko--matematicheskie-metody-i-modeli-v-logistike</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kern w:val="36"/>
          <w:sz w:val="28"/>
          <w:szCs w:val="28"/>
          <w:lang w:eastAsia="ru-RU"/>
        </w:rPr>
        <w:t>(дата звернення 01.07.2021).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Плоткин</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Б.К.,</w:t>
      </w:r>
      <w:r w:rsidRPr="00A850B1">
        <w:rPr>
          <w:rFonts w:ascii="Times New Roman" w:eastAsia="Times New Roman" w:hAnsi="Times New Roman" w:cs="Times New Roman"/>
          <w:spacing w:val="-3"/>
          <w:sz w:val="28"/>
          <w:szCs w:val="28"/>
          <w:lang w:val="uk-UA"/>
        </w:rPr>
        <w:t xml:space="preserve"> </w:t>
      </w:r>
      <w:r w:rsidRPr="00A850B1">
        <w:rPr>
          <w:rFonts w:ascii="Times New Roman" w:eastAsia="Times New Roman" w:hAnsi="Times New Roman" w:cs="Times New Roman"/>
          <w:sz w:val="28"/>
          <w:szCs w:val="28"/>
          <w:lang w:val="uk-UA"/>
        </w:rPr>
        <w:t>Делюкин Л.А. Экономико-математические методы и модели в коммерческой</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деятельности</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и</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логистике:</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Учебник.</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СПб.:</w:t>
      </w:r>
      <w:r w:rsidRPr="00A850B1">
        <w:rPr>
          <w:rFonts w:ascii="Times New Roman" w:eastAsia="Times New Roman" w:hAnsi="Times New Roman" w:cs="Times New Roman"/>
          <w:spacing w:val="1"/>
          <w:sz w:val="28"/>
          <w:szCs w:val="28"/>
          <w:lang w:val="uk-UA"/>
        </w:rPr>
        <w:t xml:space="preserve"> </w:t>
      </w:r>
      <w:r w:rsidRPr="00A850B1">
        <w:rPr>
          <w:rFonts w:ascii="Times New Roman" w:eastAsia="Times New Roman" w:hAnsi="Times New Roman" w:cs="Times New Roman"/>
          <w:sz w:val="28"/>
          <w:szCs w:val="28"/>
          <w:lang w:val="uk-UA"/>
        </w:rPr>
        <w:t>Изд-во, 2015. 345 с. С. 26-34, 217-220.</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lang w:val="uk-UA"/>
        </w:rPr>
        <w:t>Рамазанов С. К. Математичні моделі в менеджменті та маркетингу</w:t>
      </w:r>
      <w:r w:rsidRPr="00A850B1">
        <w:rPr>
          <w:rFonts w:ascii="Times New Roman" w:eastAsia="Times New Roman" w:hAnsi="Times New Roman" w:cs="Times New Roman"/>
          <w:sz w:val="28"/>
          <w:szCs w:val="28"/>
          <w:lang w:val="uk-UA"/>
        </w:rPr>
        <w:t>: навч. посіб. Луганськ: вид-во СНУ ім. В.Даля, 2006. 207 с. С. 2</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 xml:space="preserve">7, 130.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shd w:val="clear" w:color="auto" w:fill="FFFFFF"/>
          <w:lang w:val="uk-UA"/>
        </w:rPr>
      </w:pPr>
      <w:r w:rsidRPr="00A850B1">
        <w:rPr>
          <w:rFonts w:ascii="Times New Roman" w:eastAsia="Times New Roman" w:hAnsi="Times New Roman" w:cs="Times New Roman"/>
          <w:sz w:val="28"/>
          <w:szCs w:val="28"/>
          <w:lang w:val="uk-UA"/>
        </w:rPr>
        <w:lastRenderedPageBreak/>
        <w:t xml:space="preserve">Івашко Л.М., Мошан А.Т. </w:t>
      </w:r>
      <w:r w:rsidRPr="00A850B1">
        <w:rPr>
          <w:rFonts w:ascii="Times New Roman" w:eastAsia="Times New Roman" w:hAnsi="Times New Roman" w:cs="Times New Roman"/>
          <w:bCs/>
          <w:sz w:val="28"/>
          <w:szCs w:val="28"/>
          <w:lang w:val="uk-UA"/>
        </w:rPr>
        <w:t xml:space="preserve">Моделювання логістичних процесів підприємства. </w:t>
      </w:r>
      <w:r w:rsidRPr="00A850B1">
        <w:rPr>
          <w:rFonts w:ascii="Times New Roman" w:eastAsia="Times New Roman" w:hAnsi="Times New Roman" w:cs="Times New Roman"/>
          <w:i/>
          <w:sz w:val="28"/>
          <w:szCs w:val="28"/>
          <w:lang w:val="uk-UA"/>
        </w:rPr>
        <w:t>Сучасні комп’ютерні системи та мережі в управлінні</w:t>
      </w:r>
      <w:r w:rsidRPr="00A850B1">
        <w:rPr>
          <w:rFonts w:ascii="Times New Roman" w:eastAsia="Times New Roman" w:hAnsi="Times New Roman" w:cs="Times New Roman"/>
          <w:sz w:val="28"/>
          <w:szCs w:val="28"/>
          <w:lang w:val="uk-UA"/>
        </w:rPr>
        <w:t xml:space="preserve">: матеріали ІІІ Всеукраїнської науково-практичної інтернет-конференції студентів, аспірантів та молодих вчених / за редакцією Г.О. Райко. Херсон: Видавництво ФОП Вишемирський В. С., 2020. 312 с. С. 261 – 263.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shd w:val="clear" w:color="auto" w:fill="FFFFFF"/>
          <w:lang w:val="uk-UA"/>
        </w:rPr>
      </w:pPr>
      <w:r w:rsidRPr="00A850B1">
        <w:rPr>
          <w:rFonts w:ascii="Times New Roman" w:eastAsia="Times New Roman" w:hAnsi="Times New Roman" w:cs="Times New Roman"/>
          <w:sz w:val="28"/>
          <w:szCs w:val="28"/>
          <w:lang w:val="uk-UA"/>
        </w:rPr>
        <w:t xml:space="preserve">Івашко Л.М., Мошан А.Т. </w:t>
      </w:r>
      <w:r w:rsidRPr="00A850B1">
        <w:rPr>
          <w:rFonts w:ascii="Times New Roman" w:eastAsia="Times New Roman" w:hAnsi="Times New Roman" w:cs="Times New Roman"/>
          <w:sz w:val="28"/>
          <w:szCs w:val="28"/>
          <w:shd w:val="clear" w:color="auto" w:fill="FFFFFF"/>
          <w:lang w:val="uk-UA"/>
        </w:rPr>
        <w:t xml:space="preserve">Логістика як інструмент розвиненої економіки. </w:t>
      </w:r>
      <w:r w:rsidRPr="00A850B1">
        <w:rPr>
          <w:rFonts w:ascii="Times New Roman" w:eastAsia="Times New Roman" w:hAnsi="Times New Roman" w:cs="Times New Roman"/>
          <w:i/>
          <w:sz w:val="28"/>
          <w:szCs w:val="28"/>
          <w:shd w:val="clear" w:color="auto" w:fill="FFFFFF"/>
          <w:lang w:val="uk-UA"/>
        </w:rPr>
        <w:t>76-а звітна конференція Одеського національного університету імені І. І. Мечникова. Секція економічних і правових наук</w:t>
      </w:r>
      <w:r w:rsidRPr="00A850B1">
        <w:rPr>
          <w:rFonts w:ascii="Times New Roman" w:eastAsia="Times New Roman" w:hAnsi="Times New Roman" w:cs="Times New Roman"/>
          <w:sz w:val="28"/>
          <w:szCs w:val="28"/>
          <w:shd w:val="clear" w:color="auto" w:fill="FFFFFF"/>
          <w:lang w:val="uk-UA"/>
        </w:rPr>
        <w:t xml:space="preserve">: збірник тез доповідей студентів, аспірантів та здобувачів – учасників (Одеса, 22-24 квітня 2020 р.). Одеса: Фенікс, 2020.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31" w:history="1">
        <w:r w:rsidRPr="00A850B1">
          <w:rPr>
            <w:rFonts w:ascii="Times New Roman" w:eastAsia="Times New Roman" w:hAnsi="Times New Roman" w:cs="Times New Roman"/>
            <w:sz w:val="28"/>
            <w:szCs w:val="28"/>
            <w:shd w:val="clear" w:color="auto" w:fill="FFFFFF"/>
            <w:lang w:val="uk-UA"/>
          </w:rPr>
          <w:t>http://dspace.onu.edu.ua:8080/handle/123456789/27950</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bCs/>
          <w:kern w:val="36"/>
          <w:sz w:val="28"/>
          <w:szCs w:val="28"/>
          <w:lang w:val="uk-UA" w:eastAsia="ru-RU"/>
        </w:rPr>
        <w:t>(дата звернення 12.02.2021).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rPr>
      </w:pPr>
      <w:r w:rsidRPr="00A850B1">
        <w:rPr>
          <w:rFonts w:ascii="Times New Roman" w:eastAsia="Times New Roman" w:hAnsi="Times New Roman" w:cs="Times New Roman"/>
          <w:sz w:val="28"/>
          <w:szCs w:val="28"/>
          <w:lang w:val="uk-UA"/>
        </w:rPr>
        <w:t xml:space="preserve">Юринець В.Є. Основи логістики: </w:t>
      </w:r>
      <w:r w:rsidRPr="00A850B1">
        <w:rPr>
          <w:rFonts w:ascii="Times New Roman" w:eastAsia="Times New Roman" w:hAnsi="Times New Roman" w:cs="Times New Roman"/>
          <w:sz w:val="28"/>
          <w:szCs w:val="28"/>
        </w:rPr>
        <w:t>н</w:t>
      </w:r>
      <w:r w:rsidRPr="00A850B1">
        <w:rPr>
          <w:rFonts w:ascii="Times New Roman" w:eastAsia="Times New Roman" w:hAnsi="Times New Roman" w:cs="Times New Roman"/>
          <w:sz w:val="28"/>
          <w:szCs w:val="28"/>
          <w:lang w:val="uk-UA"/>
        </w:rPr>
        <w:t>авч. пос</w:t>
      </w:r>
      <w:r w:rsidRPr="00A850B1">
        <w:rPr>
          <w:rFonts w:ascii="Times New Roman" w:eastAsia="Times New Roman" w:hAnsi="Times New Roman" w:cs="Times New Roman"/>
          <w:sz w:val="28"/>
          <w:szCs w:val="28"/>
        </w:rPr>
        <w:t>іб</w:t>
      </w:r>
      <w:r w:rsidRPr="00A850B1">
        <w:rPr>
          <w:rFonts w:ascii="Times New Roman" w:eastAsia="Times New Roman" w:hAnsi="Times New Roman" w:cs="Times New Roman"/>
          <w:sz w:val="28"/>
          <w:szCs w:val="28"/>
          <w:lang w:val="uk-UA"/>
        </w:rPr>
        <w:t xml:space="preserve">. Львів: Видавничий центр ЛНУ імені Івана Франка, 2012, с. 34. URL: </w:t>
      </w:r>
      <w:hyperlink r:id="rId32" w:history="1">
        <w:r w:rsidRPr="00A850B1">
          <w:rPr>
            <w:rFonts w:ascii="Times New Roman" w:eastAsia="Times New Roman" w:hAnsi="Times New Roman" w:cs="Times New Roman"/>
            <w:sz w:val="28"/>
            <w:szCs w:val="28"/>
            <w:lang w:val="uk-UA"/>
          </w:rPr>
          <w:t>https</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uk-UA"/>
          </w:rPr>
          <w:t>studref</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uk-UA"/>
          </w:rPr>
          <w:t>com</w:t>
        </w:r>
        <w:r w:rsidRPr="00A850B1">
          <w:rPr>
            <w:rFonts w:ascii="Times New Roman" w:eastAsia="Times New Roman" w:hAnsi="Times New Roman" w:cs="Times New Roman"/>
            <w:sz w:val="28"/>
            <w:szCs w:val="28"/>
          </w:rPr>
          <w:t>/436339/</w:t>
        </w:r>
        <w:r w:rsidRPr="00A850B1">
          <w:rPr>
            <w:rFonts w:ascii="Times New Roman" w:eastAsia="Times New Roman" w:hAnsi="Times New Roman" w:cs="Times New Roman"/>
            <w:sz w:val="28"/>
            <w:szCs w:val="28"/>
            <w:lang w:val="uk-UA"/>
          </w:rPr>
          <w:t>logistika</w:t>
        </w:r>
        <w:r w:rsidRPr="00A850B1">
          <w:rPr>
            <w:rFonts w:ascii="Times New Roman" w:eastAsia="Times New Roman" w:hAnsi="Times New Roman" w:cs="Times New Roman"/>
            <w:sz w:val="28"/>
            <w:szCs w:val="28"/>
          </w:rPr>
          <w:t>/</w:t>
        </w:r>
        <w:r w:rsidRPr="00A850B1">
          <w:rPr>
            <w:rFonts w:ascii="Times New Roman" w:eastAsia="Times New Roman" w:hAnsi="Times New Roman" w:cs="Times New Roman"/>
            <w:sz w:val="28"/>
            <w:szCs w:val="28"/>
            <w:lang w:val="uk-UA"/>
          </w:rPr>
          <w:t>modelirovanie</w:t>
        </w:r>
        <w:r w:rsidRPr="00A850B1">
          <w:rPr>
            <w:rFonts w:ascii="Times New Roman" w:eastAsia="Times New Roman" w:hAnsi="Times New Roman" w:cs="Times New Roman"/>
            <w:sz w:val="28"/>
            <w:szCs w:val="28"/>
          </w:rPr>
          <w:t>_</w:t>
        </w:r>
        <w:r w:rsidRPr="00A850B1">
          <w:rPr>
            <w:rFonts w:ascii="Times New Roman" w:eastAsia="Times New Roman" w:hAnsi="Times New Roman" w:cs="Times New Roman"/>
            <w:sz w:val="28"/>
            <w:szCs w:val="28"/>
            <w:lang w:val="uk-UA"/>
          </w:rPr>
          <w:t>logisticheskih</w:t>
        </w:r>
        <w:r w:rsidRPr="00A850B1">
          <w:rPr>
            <w:rFonts w:ascii="Times New Roman" w:eastAsia="Times New Roman" w:hAnsi="Times New Roman" w:cs="Times New Roman"/>
            <w:sz w:val="28"/>
            <w:szCs w:val="28"/>
          </w:rPr>
          <w:t>_</w:t>
        </w:r>
        <w:r w:rsidRPr="00A850B1">
          <w:rPr>
            <w:rFonts w:ascii="Times New Roman" w:eastAsia="Times New Roman" w:hAnsi="Times New Roman" w:cs="Times New Roman"/>
            <w:sz w:val="28"/>
            <w:szCs w:val="28"/>
            <w:lang w:val="uk-UA"/>
          </w:rPr>
          <w:t>sistem</w:t>
        </w:r>
      </w:hyperlink>
      <w:r w:rsidRPr="00A850B1">
        <w:rPr>
          <w:rFonts w:ascii="Times New Roman" w:eastAsia="Times New Roman" w:hAnsi="Times New Roman" w:cs="Times New Roman"/>
          <w:sz w:val="28"/>
          <w:szCs w:val="28"/>
          <w:lang w:val="uk-UA"/>
        </w:rPr>
        <w:t xml:space="preserve"> http://ism-lnu.podia.com.ua/wp-content/vidannia/pidr/osnovi_log.pdf (</w:t>
      </w:r>
      <w:r w:rsidRPr="00A850B1">
        <w:rPr>
          <w:rFonts w:ascii="Times New Roman" w:eastAsia="Times New Roman" w:hAnsi="Times New Roman" w:cs="Times New Roman"/>
          <w:sz w:val="28"/>
          <w:szCs w:val="28"/>
        </w:rPr>
        <w:t xml:space="preserve">дата </w:t>
      </w:r>
      <w:r w:rsidRPr="00A850B1">
        <w:rPr>
          <w:rFonts w:ascii="Times New Roman" w:eastAsia="Times New Roman" w:hAnsi="Times New Roman" w:cs="Times New Roman"/>
          <w:bCs/>
          <w:sz w:val="28"/>
          <w:szCs w:val="28"/>
          <w:lang w:val="uk-UA"/>
        </w:rPr>
        <w:t>звернення: 10.</w:t>
      </w:r>
      <w:r w:rsidRPr="00A850B1">
        <w:rPr>
          <w:rFonts w:ascii="Times New Roman" w:eastAsia="Times New Roman" w:hAnsi="Times New Roman" w:cs="Times New Roman"/>
          <w:sz w:val="28"/>
          <w:szCs w:val="28"/>
          <w:lang w:val="uk-UA"/>
        </w:rPr>
        <w:t>05.2019).</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Пять факторов, влияющих на развитие транспортно-логистической отрасли</w:t>
      </w:r>
      <w:r w:rsidRPr="00A850B1">
        <w:rPr>
          <w:rFonts w:ascii="Times New Roman" w:eastAsia="Times New Roman" w:hAnsi="Times New Roman" w:cs="Times New Roman"/>
          <w:sz w:val="28"/>
          <w:szCs w:val="28"/>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sz w:val="28"/>
          <w:szCs w:val="28"/>
          <w:lang w:val="uk-UA"/>
        </w:rPr>
        <w:t xml:space="preserve"> </w:t>
      </w:r>
      <w:hyperlink r:id="rId33" w:history="1">
        <w:r w:rsidRPr="00A850B1">
          <w:rPr>
            <w:rFonts w:ascii="Times New Roman" w:eastAsia="Times New Roman" w:hAnsi="Times New Roman" w:cs="Times New Roman"/>
            <w:sz w:val="28"/>
            <w:szCs w:val="28"/>
            <w:lang w:val="uk-UA"/>
          </w:rPr>
          <w:t>https://www.pwc.ru/ru/publications/transport-and-logistics-trends-2019.html</w:t>
        </w:r>
      </w:hyperlink>
      <w:r w:rsidRPr="00A850B1">
        <w:rPr>
          <w:rFonts w:ascii="Times New Roman" w:eastAsia="Times New Roman" w:hAnsi="Times New Roman" w:cs="Times New Roman"/>
          <w:sz w:val="28"/>
          <w:szCs w:val="28"/>
        </w:rPr>
        <w:t xml:space="preserve"> </w:t>
      </w:r>
      <w:r w:rsidRPr="00A850B1">
        <w:rPr>
          <w:rFonts w:ascii="Times New Roman" w:eastAsia="Times New Roman" w:hAnsi="Times New Roman" w:cs="Times New Roman"/>
          <w:bCs/>
          <w:kern w:val="36"/>
          <w:sz w:val="28"/>
          <w:szCs w:val="28"/>
          <w:lang w:eastAsia="ru-RU"/>
        </w:rPr>
        <w:t>(дата звернення 14.09.2021).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
          <w:bCs/>
          <w:kern w:val="36"/>
          <w:sz w:val="28"/>
          <w:szCs w:val="28"/>
          <w:lang w:val="uk-UA" w:eastAsia="ru-RU"/>
        </w:rPr>
      </w:pPr>
      <w:r w:rsidRPr="00A850B1">
        <w:rPr>
          <w:rFonts w:ascii="Times New Roman" w:eastAsia="Times New Roman" w:hAnsi="Times New Roman" w:cs="Times New Roman"/>
          <w:bCs/>
          <w:sz w:val="28"/>
          <w:szCs w:val="28"/>
          <w:lang w:val="uk-UA"/>
        </w:rPr>
        <w:t>Свіжий дайджест останніх новин ринку логістики</w:t>
      </w:r>
      <w:r w:rsidRPr="00A850B1">
        <w:rPr>
          <w:rFonts w:ascii="Times New Roman" w:eastAsia="Times New Roman" w:hAnsi="Times New Roman" w:cs="Times New Roman"/>
          <w:bCs/>
          <w:sz w:val="28"/>
          <w:szCs w:val="28"/>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sz w:val="28"/>
          <w:szCs w:val="28"/>
        </w:rPr>
        <w:t xml:space="preserve"> </w:t>
      </w:r>
      <w:hyperlink r:id="rId34" w:history="1">
        <w:r w:rsidRPr="00A850B1">
          <w:rPr>
            <w:rFonts w:ascii="Times New Roman" w:eastAsia="Times New Roman" w:hAnsi="Times New Roman" w:cs="Times New Roman"/>
            <w:bCs/>
            <w:sz w:val="28"/>
            <w:szCs w:val="28"/>
            <w:lang w:val="uk-UA"/>
          </w:rPr>
          <w:t>https://www.mainfreight.com/uk-ua/market-update-ukraine-10-september-2021</w:t>
        </w:r>
      </w:hyperlink>
      <w:r w:rsidRPr="00A850B1">
        <w:rPr>
          <w:rFonts w:ascii="Times New Roman" w:eastAsia="Times New Roman" w:hAnsi="Times New Roman" w:cs="Times New Roman"/>
          <w:bCs/>
          <w:sz w:val="28"/>
          <w:szCs w:val="28"/>
        </w:rPr>
        <w:t xml:space="preserve"> </w:t>
      </w:r>
      <w:r w:rsidRPr="00A850B1">
        <w:rPr>
          <w:rFonts w:ascii="Times New Roman" w:eastAsia="Times New Roman" w:hAnsi="Times New Roman" w:cs="Times New Roman"/>
          <w:bCs/>
          <w:kern w:val="36"/>
          <w:sz w:val="28"/>
          <w:szCs w:val="28"/>
          <w:lang w:eastAsia="ru-RU"/>
        </w:rPr>
        <w:t xml:space="preserve">(дата звернення 14.09.2021).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Cs/>
          <w:kern w:val="36"/>
          <w:sz w:val="28"/>
          <w:szCs w:val="28"/>
          <w:lang w:val="uk-UA" w:eastAsia="ru-RU"/>
        </w:rPr>
      </w:pPr>
      <w:r w:rsidRPr="00A850B1">
        <w:rPr>
          <w:rFonts w:ascii="Times New Roman" w:eastAsia="Times New Roman" w:hAnsi="Times New Roman" w:cs="Times New Roman"/>
          <w:bCs/>
          <w:kern w:val="36"/>
          <w:sz w:val="28"/>
          <w:szCs w:val="28"/>
          <w:lang w:eastAsia="ru-RU"/>
        </w:rPr>
        <w:t xml:space="preserve">Селіщев М. </w:t>
      </w:r>
      <w:r w:rsidRPr="00A850B1">
        <w:rPr>
          <w:rFonts w:ascii="Times New Roman" w:eastAsia="Times New Roman" w:hAnsi="Times New Roman" w:cs="Times New Roman"/>
          <w:bCs/>
          <w:kern w:val="36"/>
          <w:sz w:val="28"/>
          <w:szCs w:val="28"/>
          <w:lang w:val="en-US" w:eastAsia="ru-RU"/>
        </w:rPr>
        <w:t>E</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commerce</w:t>
      </w:r>
      <w:r w:rsidRPr="00A850B1">
        <w:rPr>
          <w:rFonts w:ascii="Times New Roman" w:eastAsia="Times New Roman" w:hAnsi="Times New Roman" w:cs="Times New Roman"/>
          <w:bCs/>
          <w:kern w:val="36"/>
          <w:sz w:val="28"/>
          <w:szCs w:val="28"/>
          <w:lang w:val="uk-UA" w:eastAsia="ru-RU"/>
        </w:rPr>
        <w:t xml:space="preserve"> 2021 — як розвивається інтернет-ринок в Україні.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sz w:val="28"/>
          <w:szCs w:val="28"/>
        </w:rPr>
        <w:t xml:space="preserve"> </w:t>
      </w:r>
      <w:hyperlink r:id="rId35" w:history="1">
        <w:r w:rsidRPr="00A850B1">
          <w:rPr>
            <w:rFonts w:ascii="Times New Roman" w:eastAsia="Times New Roman" w:hAnsi="Times New Roman" w:cs="Times New Roman"/>
            <w:bCs/>
            <w:kern w:val="36"/>
            <w:sz w:val="28"/>
            <w:szCs w:val="28"/>
            <w:lang w:val="en-US" w:eastAsia="ru-RU"/>
          </w:rPr>
          <w:t>https</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horoshop</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ua</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ua</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blog</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e</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commerce</w:t>
        </w:r>
        <w:r w:rsidRPr="00A850B1">
          <w:rPr>
            <w:rFonts w:ascii="Times New Roman" w:eastAsia="Times New Roman" w:hAnsi="Times New Roman" w:cs="Times New Roman"/>
            <w:bCs/>
            <w:kern w:val="36"/>
            <w:sz w:val="28"/>
            <w:szCs w:val="28"/>
            <w:lang w:val="uk-UA" w:eastAsia="ru-RU"/>
          </w:rPr>
          <w:t>-2021-</w:t>
        </w:r>
        <w:r w:rsidRPr="00A850B1">
          <w:rPr>
            <w:rFonts w:ascii="Times New Roman" w:eastAsia="Times New Roman" w:hAnsi="Times New Roman" w:cs="Times New Roman"/>
            <w:bCs/>
            <w:kern w:val="36"/>
            <w:sz w:val="28"/>
            <w:szCs w:val="28"/>
            <w:lang w:val="en-US" w:eastAsia="ru-RU"/>
          </w:rPr>
          <w:t>v</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val="en-US" w:eastAsia="ru-RU"/>
          </w:rPr>
          <w:t>ukraine</w:t>
        </w:r>
        <w:r w:rsidRPr="00A850B1">
          <w:rPr>
            <w:rFonts w:ascii="Times New Roman" w:eastAsia="Times New Roman" w:hAnsi="Times New Roman" w:cs="Times New Roman"/>
            <w:bCs/>
            <w:kern w:val="36"/>
            <w:sz w:val="28"/>
            <w:szCs w:val="28"/>
            <w:lang w:val="uk-UA" w:eastAsia="ru-RU"/>
          </w:rPr>
          <w:t>/</w:t>
        </w:r>
      </w:hyperlink>
      <w:r w:rsidRPr="00A850B1">
        <w:rPr>
          <w:rFonts w:ascii="Times New Roman" w:eastAsia="Times New Roman" w:hAnsi="Times New Roman" w:cs="Times New Roman"/>
          <w:bCs/>
          <w:kern w:val="36"/>
          <w:sz w:val="28"/>
          <w:szCs w:val="28"/>
          <w:lang w:val="uk-UA" w:eastAsia="ru-RU"/>
        </w:rPr>
        <w:t xml:space="preserve"> </w:t>
      </w:r>
      <w:r w:rsidRPr="00A850B1">
        <w:rPr>
          <w:rFonts w:ascii="Times New Roman" w:eastAsia="Times New Roman" w:hAnsi="Times New Roman" w:cs="Times New Roman"/>
          <w:bCs/>
          <w:kern w:val="36"/>
          <w:sz w:val="28"/>
          <w:szCs w:val="28"/>
          <w:lang w:eastAsia="ru-RU"/>
        </w:rPr>
        <w:t>(дата звернення 14.0</w:t>
      </w:r>
      <w:r w:rsidRPr="00A850B1">
        <w:rPr>
          <w:rFonts w:ascii="Times New Roman" w:eastAsia="Times New Roman" w:hAnsi="Times New Roman" w:cs="Times New Roman"/>
          <w:bCs/>
          <w:kern w:val="36"/>
          <w:sz w:val="28"/>
          <w:szCs w:val="28"/>
          <w:lang w:val="uk-UA" w:eastAsia="ru-RU"/>
        </w:rPr>
        <w:t>7</w:t>
      </w:r>
      <w:r w:rsidRPr="00A850B1">
        <w:rPr>
          <w:rFonts w:ascii="Times New Roman" w:eastAsia="Times New Roman" w:hAnsi="Times New Roman" w:cs="Times New Roman"/>
          <w:bCs/>
          <w:kern w:val="36"/>
          <w:sz w:val="28"/>
          <w:szCs w:val="28"/>
          <w:lang w:eastAsia="ru-RU"/>
        </w:rPr>
        <w:t>.2021).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Cs/>
          <w:kern w:val="36"/>
          <w:sz w:val="28"/>
          <w:szCs w:val="28"/>
          <w:lang w:val="uk-UA" w:eastAsia="ru-RU"/>
        </w:rPr>
      </w:pPr>
      <w:r w:rsidRPr="00A850B1">
        <w:rPr>
          <w:rFonts w:ascii="Times New Roman" w:eastAsia="Times New Roman" w:hAnsi="Times New Roman" w:cs="Times New Roman"/>
          <w:bCs/>
          <w:kern w:val="36"/>
          <w:sz w:val="28"/>
          <w:szCs w:val="28"/>
          <w:lang w:val="uk-UA" w:eastAsia="ru-RU"/>
        </w:rPr>
        <w:t xml:space="preserve">Майбутнє споживчих ринків.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sz w:val="28"/>
          <w:szCs w:val="28"/>
          <w:lang w:val="uk-UA"/>
        </w:rPr>
        <w:t xml:space="preserve"> </w:t>
      </w:r>
      <w:hyperlink r:id="rId36" w:history="1">
        <w:r w:rsidRPr="00A850B1">
          <w:rPr>
            <w:rFonts w:ascii="Times New Roman" w:eastAsia="Times New Roman" w:hAnsi="Times New Roman" w:cs="Times New Roman"/>
            <w:bCs/>
            <w:kern w:val="36"/>
            <w:sz w:val="28"/>
            <w:szCs w:val="28"/>
            <w:lang w:val="uk-UA" w:eastAsia="ru-RU"/>
          </w:rPr>
          <w:t>https://www.pwc.com/ua/uk/survey/2021/future-of-consumer-markets-</w:t>
        </w:r>
        <w:r w:rsidRPr="00A850B1">
          <w:rPr>
            <w:rFonts w:ascii="Times New Roman" w:eastAsia="Times New Roman" w:hAnsi="Times New Roman" w:cs="Times New Roman"/>
            <w:bCs/>
            <w:kern w:val="36"/>
            <w:sz w:val="28"/>
            <w:szCs w:val="28"/>
            <w:lang w:val="uk-UA" w:eastAsia="ru-RU"/>
          </w:rPr>
          <w:lastRenderedPageBreak/>
          <w:t>ukr.pdf</w:t>
        </w:r>
      </w:hyperlink>
      <w:r w:rsidRPr="00A850B1">
        <w:rPr>
          <w:rFonts w:ascii="Times New Roman" w:eastAsia="Times New Roman" w:hAnsi="Times New Roman" w:cs="Times New Roman"/>
          <w:bCs/>
          <w:kern w:val="36"/>
          <w:sz w:val="28"/>
          <w:szCs w:val="28"/>
          <w:lang w:val="uk-UA" w:eastAsia="ru-RU"/>
        </w:rPr>
        <w:t xml:space="preserve"> (дата звернення 14.09.2021).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Рейтинг. Бізнес в офіційних цифрах: вебсайт. URL: </w:t>
      </w:r>
      <w:hyperlink r:id="rId37" w:history="1">
        <w:r w:rsidRPr="00A850B1">
          <w:rPr>
            <w:rFonts w:ascii="Times New Roman" w:eastAsia="Times New Roman" w:hAnsi="Times New Roman" w:cs="Times New Roman"/>
            <w:sz w:val="28"/>
            <w:szCs w:val="28"/>
            <w:lang w:val="uk-UA"/>
          </w:rPr>
          <w:t>https://rating.zone</w:t>
        </w:r>
      </w:hyperlink>
      <w:r w:rsidRPr="00A850B1">
        <w:rPr>
          <w:rFonts w:ascii="Times New Roman" w:eastAsia="Times New Roman" w:hAnsi="Times New Roman" w:cs="Times New Roman"/>
          <w:sz w:val="28"/>
          <w:szCs w:val="28"/>
        </w:rPr>
        <w:t xml:space="preserve"> </w:t>
      </w:r>
      <w:r w:rsidRPr="00A850B1">
        <w:rPr>
          <w:rFonts w:ascii="Times New Roman" w:eastAsia="Times New Roman" w:hAnsi="Times New Roman" w:cs="Times New Roman"/>
          <w:bCs/>
          <w:kern w:val="36"/>
          <w:sz w:val="28"/>
          <w:szCs w:val="28"/>
          <w:lang w:eastAsia="ru-RU"/>
        </w:rPr>
        <w:t>(дата звернення 11.10.2021).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Державна служба статистики України: вебсайт. URL: </w:t>
      </w:r>
      <w:hyperlink r:id="rId38" w:history="1">
        <w:r w:rsidRPr="00A850B1">
          <w:rPr>
            <w:rFonts w:ascii="Times New Roman" w:eastAsia="Times New Roman" w:hAnsi="Times New Roman" w:cs="Times New Roman"/>
            <w:sz w:val="28"/>
            <w:szCs w:val="28"/>
            <w:lang w:val="uk-UA"/>
          </w:rPr>
          <w:t>http://www.ukrstat.gov.ua</w:t>
        </w:r>
      </w:hyperlink>
      <w:r w:rsidRPr="00A850B1">
        <w:rPr>
          <w:rFonts w:ascii="Times New Roman" w:eastAsia="Times New Roman" w:hAnsi="Times New Roman" w:cs="Times New Roman"/>
          <w:sz w:val="28"/>
          <w:szCs w:val="28"/>
        </w:rPr>
        <w:t xml:space="preserve"> </w:t>
      </w:r>
      <w:r w:rsidRPr="00A850B1">
        <w:rPr>
          <w:rFonts w:ascii="Times New Roman" w:eastAsia="Times New Roman" w:hAnsi="Times New Roman" w:cs="Times New Roman"/>
          <w:bCs/>
          <w:kern w:val="36"/>
          <w:sz w:val="28"/>
          <w:szCs w:val="28"/>
          <w:lang w:eastAsia="ru-RU"/>
        </w:rPr>
        <w:t>(дата звернення 11.10.2021).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Cs/>
          <w:kern w:val="36"/>
          <w:sz w:val="28"/>
          <w:szCs w:val="28"/>
          <w:lang w:val="uk-UA" w:eastAsia="ru-RU"/>
        </w:rPr>
      </w:pPr>
      <w:r w:rsidRPr="00A850B1">
        <w:rPr>
          <w:rFonts w:ascii="Times New Roman" w:eastAsia="Times New Roman" w:hAnsi="Times New Roman" w:cs="Times New Roman"/>
          <w:bCs/>
          <w:sz w:val="28"/>
          <w:szCs w:val="28"/>
          <w:bdr w:val="none" w:sz="0" w:space="0" w:color="auto" w:frame="1"/>
          <w:lang w:val="uk-UA" w:eastAsia="ru-RU"/>
        </w:rPr>
        <w:t>Ісаченко О.</w:t>
      </w:r>
      <w:r w:rsidRPr="00A850B1">
        <w:rPr>
          <w:rFonts w:ascii="Times New Roman" w:eastAsia="Times New Roman" w:hAnsi="Times New Roman" w:cs="Times New Roman"/>
          <w:sz w:val="28"/>
          <w:szCs w:val="28"/>
          <w:lang w:val="uk-UA"/>
        </w:rPr>
        <w:t xml:space="preserve"> Пережити пік: як ритейлерам підготувати логістику до святкового сезону і встигнути продати більше</w:t>
      </w:r>
      <w:r w:rsidRPr="00A850B1">
        <w:rPr>
          <w:rFonts w:ascii="Times New Roman" w:eastAsia="Times New Roman" w:hAnsi="Times New Roman" w:cs="Times New Roman"/>
          <w:sz w:val="28"/>
          <w:szCs w:val="28"/>
        </w:rPr>
        <w:t xml:space="preserve">.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sz w:val="28"/>
          <w:szCs w:val="28"/>
          <w:lang w:val="uk-UA"/>
        </w:rPr>
        <w:t xml:space="preserve"> </w:t>
      </w:r>
      <w:hyperlink r:id="rId39" w:history="1">
        <w:r w:rsidRPr="00A850B1">
          <w:rPr>
            <w:rFonts w:ascii="Times New Roman" w:eastAsia="Times New Roman" w:hAnsi="Times New Roman" w:cs="Times New Roman"/>
            <w:sz w:val="28"/>
            <w:szCs w:val="28"/>
            <w:lang w:val="en-US"/>
          </w:rPr>
          <w:t>https</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mind</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ua</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openmind</w:t>
        </w:r>
        <w:r w:rsidRPr="00A850B1">
          <w:rPr>
            <w:rFonts w:ascii="Times New Roman" w:eastAsia="Times New Roman" w:hAnsi="Times New Roman" w:cs="Times New Roman"/>
            <w:sz w:val="28"/>
            <w:szCs w:val="28"/>
            <w:lang w:val="uk-UA"/>
          </w:rPr>
          <w:t>/20232268-</w:t>
        </w:r>
        <w:r w:rsidRPr="00A850B1">
          <w:rPr>
            <w:rFonts w:ascii="Times New Roman" w:eastAsia="Times New Roman" w:hAnsi="Times New Roman" w:cs="Times New Roman"/>
            <w:sz w:val="28"/>
            <w:szCs w:val="28"/>
            <w:lang w:val="en-US"/>
          </w:rPr>
          <w:t>perezhiti</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pik</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yak</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ritejleram</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pidgotuvati</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logistiku</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do</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svyatkovogo</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sezonu</w:t>
        </w:r>
      </w:hyperlink>
      <w:r w:rsidRPr="00A850B1">
        <w:rPr>
          <w:rFonts w:ascii="Times New Roman" w:eastAsia="Times New Roman" w:hAnsi="Times New Roman" w:cs="Times New Roman"/>
          <w:sz w:val="28"/>
          <w:szCs w:val="28"/>
          <w:lang w:val="uk-UA"/>
        </w:rPr>
        <w:t xml:space="preserve"> </w:t>
      </w:r>
      <w:hyperlink r:id="rId40" w:history="1">
        <w:r w:rsidRPr="00A850B1">
          <w:rPr>
            <w:rFonts w:ascii="Times New Roman" w:eastAsia="Times New Roman" w:hAnsi="Times New Roman" w:cs="Times New Roman"/>
            <w:bCs/>
            <w:kern w:val="36"/>
            <w:sz w:val="28"/>
            <w:szCs w:val="28"/>
            <w:lang w:eastAsia="ru-RU"/>
          </w:rPr>
          <w:t>(дата звернення</w:t>
        </w:r>
        <w:r w:rsidRPr="00A850B1">
          <w:rPr>
            <w:rFonts w:ascii="Times New Roman" w:eastAsia="Times New Roman" w:hAnsi="Times New Roman" w:cs="Times New Roman"/>
            <w:bCs/>
            <w:kern w:val="36"/>
            <w:sz w:val="28"/>
            <w:szCs w:val="28"/>
            <w:lang w:val="uk-UA" w:eastAsia="ru-RU"/>
          </w:rPr>
          <w:t xml:space="preserve"> 21.10.2021</w:t>
        </w:r>
      </w:hyperlink>
      <w:r w:rsidRPr="00A850B1">
        <w:rPr>
          <w:rFonts w:ascii="Times New Roman" w:eastAsia="Times New Roman" w:hAnsi="Times New Roman" w:cs="Times New Roman"/>
          <w:bCs/>
          <w:kern w:val="36"/>
          <w:sz w:val="28"/>
          <w:szCs w:val="28"/>
          <w:lang w:eastAsia="ru-RU"/>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bCs/>
          <w:kern w:val="36"/>
          <w:sz w:val="28"/>
          <w:szCs w:val="28"/>
          <w:lang w:val="uk-UA" w:eastAsia="ru-RU"/>
        </w:rPr>
      </w:pPr>
      <w:r w:rsidRPr="00A850B1">
        <w:rPr>
          <w:rFonts w:ascii="Times New Roman" w:eastAsia="Times New Roman" w:hAnsi="Times New Roman" w:cs="Times New Roman"/>
          <w:sz w:val="28"/>
          <w:szCs w:val="28"/>
          <w:lang w:val="en-US" w:eastAsia="ru-RU"/>
        </w:rPr>
        <w:t xml:space="preserve">Last Link: Quantifying the Cost.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41" w:history="1">
        <w:r w:rsidRPr="00A850B1">
          <w:rPr>
            <w:rFonts w:ascii="Times New Roman" w:eastAsia="Times New Roman" w:hAnsi="Times New Roman" w:cs="Times New Roman"/>
            <w:bCs/>
            <w:kern w:val="36"/>
            <w:sz w:val="28"/>
            <w:szCs w:val="28"/>
            <w:lang w:val="uk-UA" w:eastAsia="ru-RU"/>
          </w:rPr>
          <w:t xml:space="preserve">https://www.cushmanwakefield.com.ua/en/last-link </w:t>
        </w:r>
        <w:r w:rsidRPr="00A850B1">
          <w:rPr>
            <w:rFonts w:ascii="Times New Roman" w:eastAsia="Times New Roman" w:hAnsi="Times New Roman" w:cs="Times New Roman"/>
            <w:bCs/>
            <w:kern w:val="36"/>
            <w:sz w:val="28"/>
            <w:szCs w:val="28"/>
            <w:lang w:eastAsia="ru-RU"/>
          </w:rPr>
          <w:t>(дата звернення</w:t>
        </w:r>
        <w:r w:rsidRPr="00A850B1">
          <w:rPr>
            <w:rFonts w:ascii="Times New Roman" w:eastAsia="Times New Roman" w:hAnsi="Times New Roman" w:cs="Times New Roman"/>
            <w:bCs/>
            <w:kern w:val="36"/>
            <w:sz w:val="28"/>
            <w:szCs w:val="28"/>
            <w:lang w:val="uk-UA" w:eastAsia="ru-RU"/>
          </w:rPr>
          <w:t xml:space="preserve"> 21.10.2021</w:t>
        </w:r>
      </w:hyperlink>
      <w:r w:rsidRPr="00A850B1">
        <w:rPr>
          <w:rFonts w:ascii="Times New Roman" w:eastAsia="Times New Roman" w:hAnsi="Times New Roman" w:cs="Times New Roman"/>
          <w:bCs/>
          <w:kern w:val="36"/>
          <w:sz w:val="28"/>
          <w:szCs w:val="28"/>
          <w:lang w:eastAsia="ru-RU"/>
        </w:rPr>
        <w:t>)</w:t>
      </w:r>
      <w:r w:rsidRPr="00A850B1">
        <w:rPr>
          <w:rFonts w:ascii="Times New Roman" w:eastAsia="Times New Roman" w:hAnsi="Times New Roman" w:cs="Times New Roman"/>
          <w:bCs/>
          <w:kern w:val="36"/>
          <w:sz w:val="28"/>
          <w:szCs w:val="28"/>
          <w:lang w:val="uk-UA" w:eastAsia="ru-RU"/>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bdr w:val="none" w:sz="0" w:space="0" w:color="auto" w:frame="1"/>
          <w:shd w:val="clear" w:color="auto" w:fill="FFFFFF"/>
          <w:lang w:val="uk-UA"/>
        </w:rPr>
        <w:t>Закон про електронну комерцію</w:t>
      </w:r>
      <w:r w:rsidRPr="00A850B1">
        <w:rPr>
          <w:rFonts w:ascii="Times New Roman" w:eastAsia="Times New Roman" w:hAnsi="Times New Roman" w:cs="Times New Roman"/>
          <w:sz w:val="28"/>
          <w:szCs w:val="28"/>
          <w:shd w:val="clear" w:color="auto" w:fill="FFFFFF"/>
          <w:lang w:val="uk-UA"/>
        </w:rPr>
        <w:t xml:space="preserve">. Закон України від 03.09.2015 р. № 675-VIII «Про електронну комерцію».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42" w:anchor="Text" w:history="1">
        <w:r w:rsidRPr="00A850B1">
          <w:rPr>
            <w:rFonts w:ascii="Times New Roman" w:eastAsia="Times New Roman" w:hAnsi="Times New Roman" w:cs="Times New Roman"/>
            <w:sz w:val="28"/>
            <w:szCs w:val="28"/>
            <w:shd w:val="clear" w:color="auto" w:fill="FFFFFF"/>
            <w:lang w:val="uk-UA"/>
          </w:rPr>
          <w:t>https://zakon.rada.gov.ua/laws/show/675-19#Text</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bCs/>
          <w:kern w:val="36"/>
          <w:sz w:val="28"/>
          <w:szCs w:val="28"/>
          <w:lang w:eastAsia="ru-RU"/>
        </w:rPr>
        <w:t>(дата звернення 05.07.2021).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shd w:val="clear" w:color="auto" w:fill="FFFFFF"/>
          <w:lang w:val="uk-UA"/>
        </w:rPr>
        <w:t xml:space="preserve">Класифікація видів економічної діяльності 009:2010.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sz w:val="28"/>
          <w:szCs w:val="28"/>
          <w:shd w:val="clear" w:color="auto" w:fill="FFFFFF"/>
          <w:lang w:val="uk-UA"/>
        </w:rPr>
        <w:t xml:space="preserve"> </w:t>
      </w:r>
      <w:hyperlink r:id="rId43" w:anchor="Text" w:history="1">
        <w:r w:rsidRPr="00A850B1">
          <w:rPr>
            <w:rFonts w:ascii="Times New Roman" w:eastAsia="Times New Roman" w:hAnsi="Times New Roman" w:cs="Times New Roman"/>
            <w:bCs/>
            <w:sz w:val="28"/>
            <w:szCs w:val="28"/>
            <w:shd w:val="clear" w:color="auto" w:fill="FFFFFF"/>
            <w:lang w:val="uk-UA"/>
          </w:rPr>
          <w:t>https://zakon.rada.gov.ua/rada/show/vb457609-10#Text</w:t>
        </w:r>
      </w:hyperlink>
      <w:r w:rsidRPr="00A850B1">
        <w:rPr>
          <w:rFonts w:ascii="Times New Roman" w:eastAsia="Times New Roman" w:hAnsi="Times New Roman" w:cs="Times New Roman"/>
          <w:bCs/>
          <w:sz w:val="28"/>
          <w:szCs w:val="28"/>
          <w:shd w:val="clear" w:color="auto" w:fill="FFFFFF"/>
          <w:lang w:val="uk-UA"/>
        </w:rPr>
        <w:t xml:space="preserve"> </w:t>
      </w:r>
      <w:r w:rsidRPr="00A850B1">
        <w:rPr>
          <w:rFonts w:ascii="Times New Roman" w:eastAsia="Times New Roman" w:hAnsi="Times New Roman" w:cs="Times New Roman"/>
          <w:bCs/>
          <w:kern w:val="36"/>
          <w:sz w:val="28"/>
          <w:szCs w:val="28"/>
          <w:lang w:val="uk-UA" w:eastAsia="ru-RU"/>
        </w:rPr>
        <w:t>(дата звернення 05.07.2021).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bdr w:val="none" w:sz="0" w:space="0" w:color="auto" w:frame="1"/>
          <w:shd w:val="clear" w:color="auto" w:fill="FFFFFF"/>
          <w:lang w:val="uk-UA"/>
        </w:rPr>
        <w:t>Методоснови № 396</w:t>
      </w:r>
      <w:r w:rsidRPr="00A850B1">
        <w:rPr>
          <w:rFonts w:ascii="Times New Roman" w:eastAsia="Times New Roman" w:hAnsi="Times New Roman" w:cs="Times New Roman"/>
          <w:sz w:val="28"/>
          <w:szCs w:val="28"/>
          <w:shd w:val="clear" w:color="auto" w:fill="FFFFFF"/>
          <w:lang w:val="uk-UA"/>
        </w:rPr>
        <w:t xml:space="preserve">. Методологічні основи та пояснення до позицій Класифікації видів економічної діяльності, затверджені наказом Державного комітету статистики України від 23.12.2011 р. № 396.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44" w:history="1">
        <w:r w:rsidRPr="00A850B1">
          <w:rPr>
            <w:rFonts w:ascii="Times New Roman" w:eastAsia="Times New Roman" w:hAnsi="Times New Roman" w:cs="Times New Roman"/>
            <w:sz w:val="28"/>
            <w:szCs w:val="28"/>
            <w:shd w:val="clear" w:color="auto" w:fill="FFFFFF"/>
            <w:lang w:val="uk-UA"/>
          </w:rPr>
          <w:t>http://search.ligazakon.ua/l_doc2.nsf/link1/FIN72642.html</w:t>
        </w:r>
      </w:hyperlink>
      <w:r w:rsidRPr="00A850B1">
        <w:rPr>
          <w:rFonts w:ascii="Times New Roman" w:eastAsia="Times New Roman" w:hAnsi="Times New Roman" w:cs="Times New Roman"/>
          <w:sz w:val="28"/>
          <w:szCs w:val="28"/>
          <w:shd w:val="clear" w:color="auto" w:fill="FFFFFF"/>
        </w:rPr>
        <w:t xml:space="preserve"> </w:t>
      </w:r>
      <w:r w:rsidRPr="00A850B1">
        <w:rPr>
          <w:rFonts w:ascii="Times New Roman" w:eastAsia="Times New Roman" w:hAnsi="Times New Roman" w:cs="Times New Roman"/>
          <w:bCs/>
          <w:kern w:val="36"/>
          <w:sz w:val="28"/>
          <w:szCs w:val="28"/>
          <w:lang w:eastAsia="ru-RU"/>
        </w:rPr>
        <w:t>(дата звернення 05.07.2021).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lang w:val="uk-UA"/>
        </w:rPr>
        <w:t>Зайцев М.Г., Варюхин С.Е. Методы оптимизации управления и принятия решений. М. Издательство «Дело» АНХ, 2008. 664 с. С.164</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 xml:space="preserve">166.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t>Зайцев М.Г. Методы оптимизации управления для менеджеров (компьютерно-ориентированный подход). М.: «Дело», 2005. С. 164</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NewRomanPSMT" w:hAnsi="Times New Roman" w:cs="Times New Roman"/>
          <w:sz w:val="28"/>
          <w:szCs w:val="28"/>
          <w:lang w:val="uk-UA"/>
        </w:rPr>
        <w:t>242.</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lastRenderedPageBreak/>
        <w:t>Гольштейн Е.Г., Юдин Д.Б. Задачи линейного программирования транспортного типа. М.: Наука, 1969. 368 с. С. 9</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NewRomanPSMT" w:hAnsi="Times New Roman" w:cs="Times New Roman"/>
          <w:sz w:val="28"/>
          <w:szCs w:val="28"/>
          <w:lang w:val="uk-UA"/>
        </w:rPr>
        <w:t>49.</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lang w:val="uk-UA"/>
        </w:rPr>
        <w:t xml:space="preserve">Христиановский В. В. Экономико-математические методы и модели: практика применения в курсовых и дипломных работах. ДонНУ: Экономика, 2012. 324 с.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45" w:history="1">
        <w:r w:rsidRPr="00A850B1">
          <w:rPr>
            <w:rFonts w:ascii="Times New Roman" w:eastAsia="Times New Roman" w:hAnsi="Times New Roman" w:cs="Times New Roman"/>
            <w:sz w:val="28"/>
            <w:szCs w:val="28"/>
            <w:lang w:val="uk-UA"/>
          </w:rPr>
          <w:t>https://1lib.us/book/3100874/80d4cd</w:t>
        </w:r>
      </w:hyperlink>
      <w:r w:rsidRPr="00A850B1">
        <w:rPr>
          <w:rFonts w:ascii="Times New Roman" w:eastAsia="Times New Roman" w:hAnsi="Times New Roman" w:cs="Times New Roman"/>
          <w:sz w:val="28"/>
          <w:szCs w:val="28"/>
          <w:lang w:val="uk-UA"/>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lang w:val="uk-UA"/>
        </w:rPr>
        <w:t xml:space="preserve">Івашко Л.М., Мошан А.Т. Раціональне застосування стандартного програмного забезпечення під час розв’язання задач управління. </w:t>
      </w:r>
      <w:r w:rsidRPr="00A850B1">
        <w:rPr>
          <w:rFonts w:ascii="Times New Roman" w:eastAsia="Times New Roman" w:hAnsi="Times New Roman" w:cs="Times New Roman"/>
          <w:i/>
          <w:sz w:val="28"/>
          <w:szCs w:val="28"/>
          <w:shd w:val="clear" w:color="auto" w:fill="FFFFFF"/>
          <w:lang w:val="uk-UA"/>
        </w:rPr>
        <w:t>Інфраструктура ринку</w:t>
      </w:r>
      <w:r w:rsidRPr="00A850B1">
        <w:rPr>
          <w:rFonts w:ascii="Times New Roman" w:eastAsia="Times New Roman" w:hAnsi="Times New Roman" w:cs="Times New Roman"/>
          <w:sz w:val="28"/>
          <w:szCs w:val="28"/>
          <w:shd w:val="clear" w:color="auto" w:fill="FFFFFF"/>
          <w:lang w:val="uk-UA"/>
        </w:rPr>
        <w:t>. №50/2020. Одеса, 2020, 290 с. С. 121–129.</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lang w:val="uk-UA"/>
        </w:rPr>
        <w:t xml:space="preserve">Івашко Л.М., Мошан А.Т. </w:t>
      </w:r>
      <w:r w:rsidRPr="00A850B1">
        <w:rPr>
          <w:rFonts w:ascii="Times New Roman" w:eastAsia="Times New Roman" w:hAnsi="Times New Roman" w:cs="Times New Roman"/>
          <w:sz w:val="28"/>
          <w:szCs w:val="28"/>
          <w:shd w:val="clear" w:color="auto" w:fill="FFFFFF"/>
          <w:lang w:val="uk-UA"/>
        </w:rPr>
        <w:t xml:space="preserve">Застосування математичних методів та моделей у логістиці. </w:t>
      </w:r>
      <w:r w:rsidRPr="00A850B1">
        <w:rPr>
          <w:rFonts w:ascii="Times New Roman" w:eastAsia="Times New Roman" w:hAnsi="Times New Roman" w:cs="Times New Roman"/>
          <w:i/>
          <w:sz w:val="28"/>
          <w:szCs w:val="28"/>
          <w:shd w:val="clear" w:color="auto" w:fill="FFFFFF"/>
          <w:lang w:val="uk-UA"/>
        </w:rPr>
        <w:t>Управління та адміністрування в умовах протидії гібридним загрозам національній безпеці</w:t>
      </w:r>
      <w:r w:rsidRPr="00A850B1">
        <w:rPr>
          <w:rFonts w:ascii="Times New Roman" w:eastAsia="Times New Roman" w:hAnsi="Times New Roman" w:cs="Times New Roman"/>
          <w:sz w:val="28"/>
          <w:szCs w:val="28"/>
          <w:shd w:val="clear" w:color="auto" w:fill="FFFFFF"/>
          <w:lang w:val="uk-UA"/>
        </w:rPr>
        <w:t xml:space="preserve">: матеріали І Всеукр. наук.-практ. конф. (Київ, 7 грудня 2020 р.). К.: ДУІТ. 2020.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46" w:history="1">
        <w:r w:rsidRPr="00A850B1">
          <w:rPr>
            <w:rFonts w:ascii="Times New Roman" w:eastAsia="Times New Roman" w:hAnsi="Times New Roman" w:cs="Times New Roman"/>
            <w:sz w:val="28"/>
            <w:szCs w:val="28"/>
            <w:shd w:val="clear" w:color="auto" w:fill="FFFFFF"/>
            <w:lang w:val="uk-UA"/>
          </w:rPr>
          <w:t>http://dspace.onu.edu.ua:8080/handle/123456789/30154</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bCs/>
          <w:kern w:val="36"/>
          <w:sz w:val="28"/>
          <w:szCs w:val="28"/>
          <w:lang w:val="uk-UA" w:eastAsia="ru-RU"/>
        </w:rPr>
        <w:t>(дата звернення 01.07.2021).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shd w:val="clear" w:color="auto" w:fill="FFFFFF"/>
          <w:lang w:val="en-US"/>
        </w:rPr>
        <w:t>Ivashko</w:t>
      </w:r>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sz w:val="28"/>
          <w:szCs w:val="28"/>
          <w:shd w:val="clear" w:color="auto" w:fill="FFFFFF"/>
          <w:lang w:val="en-US"/>
        </w:rPr>
        <w:t>L</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shd w:val="clear" w:color="auto" w:fill="FFFFFF"/>
          <w:lang w:val="en-US"/>
        </w:rPr>
        <w:t>M</w:t>
      </w:r>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sz w:val="28"/>
          <w:szCs w:val="28"/>
          <w:shd w:val="clear" w:color="auto" w:fill="FFFFFF"/>
          <w:lang w:val="en-US"/>
        </w:rPr>
        <w:t>Guravlova</w:t>
      </w:r>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sz w:val="28"/>
          <w:szCs w:val="28"/>
          <w:shd w:val="clear" w:color="auto" w:fill="FFFFFF"/>
          <w:lang w:val="en-US"/>
        </w:rPr>
        <w:t>T.O</w:t>
      </w:r>
      <w:bookmarkStart w:id="6" w:name="_Hlk26354341"/>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en-US"/>
        </w:rPr>
        <w:t xml:space="preserve"> </w:t>
      </w:r>
      <w:hyperlink r:id="rId47" w:history="1">
        <w:r w:rsidRPr="00A850B1">
          <w:rPr>
            <w:rFonts w:ascii="Times New Roman" w:eastAsia="Times New Roman" w:hAnsi="Times New Roman" w:cs="Times New Roman"/>
            <w:iCs/>
            <w:sz w:val="28"/>
            <w:szCs w:val="28"/>
            <w:lang w:val="en-US"/>
          </w:rPr>
          <w:t>Optimizing</w:t>
        </w:r>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Cs/>
            <w:sz w:val="28"/>
            <w:szCs w:val="28"/>
            <w:lang w:val="en-US"/>
          </w:rPr>
          <w:t>the</w:t>
        </w:r>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Cs/>
            <w:sz w:val="28"/>
            <w:szCs w:val="28"/>
            <w:lang w:val="en-US"/>
          </w:rPr>
          <w:t>Income</w:t>
        </w:r>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Cs/>
            <w:sz w:val="28"/>
            <w:szCs w:val="28"/>
            <w:lang w:val="en-US"/>
          </w:rPr>
          <w:t>of</w:t>
        </w:r>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Cs/>
            <w:sz w:val="28"/>
            <w:szCs w:val="28"/>
            <w:lang w:val="en-US"/>
          </w:rPr>
          <w:t>a</w:t>
        </w:r>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Cs/>
            <w:sz w:val="28"/>
            <w:szCs w:val="28"/>
            <w:lang w:val="en-US"/>
          </w:rPr>
          <w:t>Crewing</w:t>
        </w:r>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Cs/>
            <w:sz w:val="28"/>
            <w:szCs w:val="28"/>
            <w:lang w:val="en-US"/>
          </w:rPr>
          <w:t>Company</w:t>
        </w:r>
      </w:hyperlink>
      <w:r w:rsidRPr="00A850B1">
        <w:rPr>
          <w:rFonts w:ascii="Times New Roman" w:eastAsia="Times New Roman" w:hAnsi="Times New Roman" w:cs="Times New Roman"/>
          <w:iCs/>
          <w:sz w:val="28"/>
          <w:szCs w:val="28"/>
          <w:lang w:val="uk-UA"/>
        </w:rPr>
        <w:t xml:space="preserve">. </w:t>
      </w:r>
      <w:r w:rsidRPr="00A850B1">
        <w:rPr>
          <w:rFonts w:ascii="Times New Roman" w:eastAsia="Times New Roman" w:hAnsi="Times New Roman" w:cs="Times New Roman"/>
          <w:i/>
          <w:sz w:val="28"/>
          <w:szCs w:val="28"/>
          <w:lang w:val="en-US"/>
        </w:rPr>
        <w:t>Experimental Economics and Machine Learning for Prediction of Emergent Economy Dynamics</w:t>
      </w:r>
      <w:r w:rsidRPr="00A850B1">
        <w:rPr>
          <w:rFonts w:ascii="Times New Roman" w:eastAsia="Times New Roman" w:hAnsi="Times New Roman" w:cs="Times New Roman"/>
          <w:sz w:val="28"/>
          <w:szCs w:val="28"/>
          <w:lang w:val="en-US"/>
        </w:rPr>
        <w:t>. Proceedings of the Selected Papers of the 8th International Conference on Monitoring, Modeling &amp; Management of Emergent Economy (M3E2-EEMLPEED 2019) Odessa, Ukraine, May 22-24, 2019. P</w:t>
      </w:r>
      <w:r w:rsidRPr="00A850B1">
        <w:rPr>
          <w:rFonts w:ascii="Times New Roman" w:eastAsia="Times New Roman" w:hAnsi="Times New Roman" w:cs="Times New Roman"/>
          <w:sz w:val="28"/>
          <w:szCs w:val="28"/>
          <w:lang w:val="uk-UA"/>
        </w:rPr>
        <w:t>. 357</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 xml:space="preserve">370. </w:t>
      </w:r>
      <w:bookmarkEnd w:id="6"/>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48" w:history="1">
        <w:r w:rsidRPr="00A850B1">
          <w:rPr>
            <w:rFonts w:ascii="Times New Roman" w:eastAsia="Times New Roman" w:hAnsi="Times New Roman" w:cs="Times New Roman"/>
            <w:sz w:val="28"/>
            <w:szCs w:val="28"/>
            <w:lang w:val="en-US"/>
          </w:rPr>
          <w:t>http</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dspace</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onu</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edu</w:t>
        </w:r>
        <w:r w:rsidRPr="00A850B1">
          <w:rPr>
            <w:rFonts w:ascii="Times New Roman" w:eastAsia="Times New Roman" w:hAnsi="Times New Roman" w:cs="Times New Roman"/>
            <w:sz w:val="28"/>
            <w:szCs w:val="28"/>
            <w:lang w:val="uk-UA"/>
          </w:rPr>
          <w:t>.</w:t>
        </w:r>
        <w:r w:rsidRPr="00A850B1">
          <w:rPr>
            <w:rFonts w:ascii="Times New Roman" w:eastAsia="Times New Roman" w:hAnsi="Times New Roman" w:cs="Times New Roman"/>
            <w:sz w:val="28"/>
            <w:szCs w:val="28"/>
            <w:lang w:val="en-US"/>
          </w:rPr>
          <w:t>ua</w:t>
        </w:r>
        <w:r w:rsidRPr="00A850B1">
          <w:rPr>
            <w:rFonts w:ascii="Times New Roman" w:eastAsia="Times New Roman" w:hAnsi="Times New Roman" w:cs="Times New Roman"/>
            <w:sz w:val="28"/>
            <w:szCs w:val="28"/>
            <w:lang w:val="uk-UA"/>
          </w:rPr>
          <w:t>:8080/</w:t>
        </w:r>
        <w:r w:rsidRPr="00A850B1">
          <w:rPr>
            <w:rFonts w:ascii="Times New Roman" w:eastAsia="Times New Roman" w:hAnsi="Times New Roman" w:cs="Times New Roman"/>
            <w:sz w:val="28"/>
            <w:szCs w:val="28"/>
            <w:lang w:val="en-US"/>
          </w:rPr>
          <w:t>handle</w:t>
        </w:r>
        <w:r w:rsidRPr="00A850B1">
          <w:rPr>
            <w:rFonts w:ascii="Times New Roman" w:eastAsia="Times New Roman" w:hAnsi="Times New Roman" w:cs="Times New Roman"/>
            <w:sz w:val="28"/>
            <w:szCs w:val="28"/>
            <w:lang w:val="uk-UA"/>
          </w:rPr>
          <w:t>/123456789/26006</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bCs/>
          <w:kern w:val="36"/>
          <w:sz w:val="28"/>
          <w:szCs w:val="28"/>
          <w:lang w:val="uk-UA" w:eastAsia="ru-RU"/>
        </w:rPr>
        <w:t>(дата звернення 28.06.2021).</w:t>
      </w:r>
      <w:r w:rsidRPr="00A850B1">
        <w:rPr>
          <w:rFonts w:ascii="Times New Roman" w:eastAsia="Times New Roman" w:hAnsi="Times New Roman" w:cs="Times New Roman"/>
          <w:iCs/>
          <w:sz w:val="28"/>
          <w:szCs w:val="28"/>
          <w:lang w:val="uk-UA"/>
        </w:rPr>
        <w:t xml:space="preserve">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lang w:val="uk-UA"/>
        </w:rPr>
        <w:t>Петруня Ю. Є. Прийняття управлінських рішень</w:t>
      </w:r>
      <w:r w:rsidRPr="00A850B1">
        <w:rPr>
          <w:rFonts w:ascii="Times New Roman" w:eastAsia="Times New Roman" w:hAnsi="Times New Roman" w:cs="Times New Roman"/>
          <w:sz w:val="28"/>
          <w:szCs w:val="28"/>
          <w:shd w:val="clear" w:color="auto" w:fill="FFFFFF"/>
          <w:lang w:val="uk-UA"/>
        </w:rPr>
        <w:t xml:space="preserve">: навчальний посібник / Петруня Ю. Є., Говоруха В. Б., Літовченко Б. В. та ін.; за ред. Ю. Є. Петруні. Дніпропетровськ: АМСУ, 2015. 189 с. С. 56–62.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49" w:history="1">
        <w:r w:rsidRPr="00A850B1">
          <w:rPr>
            <w:rFonts w:ascii="Times New Roman" w:eastAsia="Times New Roman" w:hAnsi="Times New Roman" w:cs="Times New Roman"/>
            <w:sz w:val="28"/>
            <w:szCs w:val="28"/>
            <w:shd w:val="clear" w:color="auto" w:fill="FFFFFF"/>
            <w:lang w:val="uk-UA"/>
          </w:rPr>
          <w:t>http://hdl.handle.net/123456789/2504</w:t>
        </w:r>
      </w:hyperlink>
      <w:r w:rsidRPr="00A850B1">
        <w:rPr>
          <w:rFonts w:ascii="Times New Roman" w:eastAsia="Times New Roman" w:hAnsi="Times New Roman" w:cs="Times New Roman"/>
          <w:sz w:val="28"/>
          <w:szCs w:val="28"/>
          <w:shd w:val="clear" w:color="auto" w:fill="FFFFFF"/>
          <w:lang w:val="uk-UA"/>
        </w:rPr>
        <w:t xml:space="preserve"> </w:t>
      </w:r>
      <w:r w:rsidRPr="00A850B1">
        <w:rPr>
          <w:rFonts w:ascii="Times New Roman" w:eastAsia="Times New Roman" w:hAnsi="Times New Roman" w:cs="Times New Roman"/>
          <w:bCs/>
          <w:kern w:val="36"/>
          <w:sz w:val="28"/>
          <w:szCs w:val="28"/>
          <w:lang w:val="uk-UA" w:eastAsia="ru-RU"/>
        </w:rPr>
        <w:t>(дата звернення 13.06.2021).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t xml:space="preserve">Чейз Р.Б., Эквилайн Н.Дж., Якобс Р.Ф., Производственный и </w:t>
      </w:r>
      <w:r w:rsidRPr="00A850B1">
        <w:rPr>
          <w:rFonts w:ascii="Times New Roman" w:eastAsia="TimesNewRomanPSMT" w:hAnsi="Times New Roman" w:cs="Times New Roman"/>
          <w:sz w:val="28"/>
          <w:szCs w:val="28"/>
          <w:lang w:val="uk-UA"/>
        </w:rPr>
        <w:lastRenderedPageBreak/>
        <w:t xml:space="preserve">операционный менеджмент. М.: </w:t>
      </w:r>
      <w:r w:rsidRPr="00A850B1">
        <w:rPr>
          <w:rFonts w:ascii="Times New Roman" w:eastAsia="Times New Roman" w:hAnsi="Times New Roman" w:cs="Times New Roman"/>
          <w:sz w:val="28"/>
          <w:szCs w:val="28"/>
          <w:lang w:val="uk-UA"/>
        </w:rPr>
        <w:t>Издательский дом "Вильяме", 2004</w:t>
      </w:r>
      <w:r w:rsidRPr="00A850B1">
        <w:rPr>
          <w:rFonts w:ascii="Times New Roman" w:eastAsia="TimesNewRomanPSMT" w:hAnsi="Times New Roman" w:cs="Times New Roman"/>
          <w:sz w:val="28"/>
          <w:szCs w:val="28"/>
          <w:lang w:val="uk-UA"/>
        </w:rPr>
        <w:t>. 704 с. С. 331</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NewRomanPSMT" w:hAnsi="Times New Roman" w:cs="Times New Roman"/>
          <w:sz w:val="28"/>
          <w:szCs w:val="28"/>
          <w:lang w:val="uk-UA"/>
        </w:rPr>
        <w:t>340.</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t xml:space="preserve">Эддоус М., Стенфилд Р. Методы принятия решений. М.: «ЮНИТИ Аудит», 1997.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50" w:history="1">
        <w:r w:rsidRPr="00A850B1">
          <w:rPr>
            <w:rFonts w:ascii="Times New Roman" w:eastAsia="TimesNewRomanPSMT" w:hAnsi="Times New Roman" w:cs="Times New Roman"/>
            <w:sz w:val="28"/>
            <w:szCs w:val="28"/>
            <w:lang w:val="uk-UA"/>
          </w:rPr>
          <w:t>https://www.twirpx.com/file/2893178/</w:t>
        </w:r>
      </w:hyperlink>
      <w:r w:rsidRPr="00A850B1">
        <w:rPr>
          <w:rFonts w:ascii="Times New Roman" w:eastAsia="TimesNewRomanPSMT" w:hAnsi="Times New Roman" w:cs="Times New Roman"/>
          <w:sz w:val="28"/>
          <w:szCs w:val="28"/>
        </w:rPr>
        <w:t xml:space="preserve"> </w:t>
      </w:r>
      <w:r w:rsidRPr="00A850B1">
        <w:rPr>
          <w:rFonts w:ascii="Times New Roman" w:eastAsia="Times New Roman" w:hAnsi="Times New Roman" w:cs="Times New Roman"/>
          <w:bCs/>
          <w:kern w:val="36"/>
          <w:sz w:val="28"/>
          <w:szCs w:val="28"/>
          <w:lang w:eastAsia="ru-RU"/>
        </w:rPr>
        <w:t>(дата звернення 14.06.2021).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t>Вентцель Е.С. Исследование операций. Задачи, принципы, методология. М.: Высш.шк., 2001, 208 с. С. 70</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NewRomanPSMT" w:hAnsi="Times New Roman" w:cs="Times New Roman"/>
          <w:sz w:val="28"/>
          <w:szCs w:val="28"/>
          <w:lang w:val="uk-UA"/>
        </w:rPr>
        <w:t>80.</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t>Кремер Н.Ш. Исследование операций в экономике. М.: ЮНИТИ, 2002. 407 с. С. 123</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NewRomanPSMT" w:hAnsi="Times New Roman" w:cs="Times New Roman"/>
          <w:sz w:val="28"/>
          <w:szCs w:val="28"/>
          <w:lang w:val="uk-UA"/>
        </w:rPr>
        <w:t xml:space="preserve">150.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NewRomanPSMT" w:hAnsi="Times New Roman" w:cs="Times New Roman"/>
          <w:sz w:val="28"/>
          <w:szCs w:val="28"/>
          <w:lang w:val="uk-UA"/>
        </w:rPr>
        <w:t xml:space="preserve">Фомин Г.П. Математические методы и модели в коммерческой деятельности: учебник. М.: </w:t>
      </w:r>
      <w:r w:rsidRPr="00A850B1">
        <w:rPr>
          <w:rFonts w:ascii="Times New Roman" w:eastAsia="TimesNewRomanPSMT" w:hAnsi="Times New Roman" w:cs="Times New Roman"/>
          <w:sz w:val="28"/>
          <w:szCs w:val="28"/>
        </w:rPr>
        <w:t xml:space="preserve">Издательство </w:t>
      </w:r>
      <w:r w:rsidRPr="00A850B1">
        <w:rPr>
          <w:rFonts w:ascii="Times New Roman" w:eastAsia="TimesNewRomanPSMT" w:hAnsi="Times New Roman" w:cs="Times New Roman"/>
          <w:sz w:val="28"/>
          <w:szCs w:val="28"/>
          <w:lang w:val="uk-UA"/>
        </w:rPr>
        <w:t>Юрайт, 2013. 462 с. С. 64</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NewRomanPSMT" w:hAnsi="Times New Roman" w:cs="Times New Roman"/>
          <w:sz w:val="28"/>
          <w:szCs w:val="28"/>
          <w:lang w:val="uk-UA"/>
        </w:rPr>
        <w:t xml:space="preserve">66. </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NewRomanPSMT" w:hAnsi="Times New Roman" w:cs="Times New Roman"/>
          <w:sz w:val="28"/>
          <w:szCs w:val="28"/>
          <w:lang w:val="uk-UA"/>
        </w:rPr>
        <w:t xml:space="preserve">Красс М.С., Чупрынов Б.П. Математика для экономистов. СПб.: Питер, 2005. 464 с.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w:t>
      </w:r>
      <w:r w:rsidRPr="00A850B1">
        <w:rPr>
          <w:rFonts w:ascii="Times New Roman" w:eastAsia="Times New Roman" w:hAnsi="Times New Roman" w:cs="Times New Roman"/>
          <w:bCs/>
          <w:kern w:val="36"/>
          <w:sz w:val="28"/>
          <w:szCs w:val="28"/>
          <w:lang w:eastAsia="ru-RU"/>
        </w:rPr>
        <w:t xml:space="preserve"> </w:t>
      </w:r>
      <w:hyperlink r:id="rId51" w:history="1">
        <w:r w:rsidRPr="00A850B1">
          <w:rPr>
            <w:rFonts w:ascii="Times New Roman" w:eastAsia="TimesNewRomanPSMT" w:hAnsi="Times New Roman" w:cs="Times New Roman"/>
            <w:sz w:val="28"/>
            <w:szCs w:val="28"/>
            <w:lang w:val="uk-UA"/>
          </w:rPr>
          <w:t>https://www.studmed.ru/krass-ms-chuprynov-bp-osnovy-matematiki-i-ee-prilozheniya-v-ekonomicheskom-obrazovanii_6cd5198eac8.html</w:t>
        </w:r>
      </w:hyperlink>
      <w:r w:rsidRPr="00A850B1">
        <w:rPr>
          <w:rFonts w:ascii="Times New Roman" w:eastAsia="TimesNewRomanPSMT" w:hAnsi="Times New Roman" w:cs="Times New Roman"/>
          <w:sz w:val="28"/>
          <w:szCs w:val="28"/>
        </w:rPr>
        <w:t xml:space="preserve"> </w:t>
      </w:r>
      <w:r w:rsidRPr="00A850B1">
        <w:rPr>
          <w:rFonts w:ascii="Times New Roman" w:eastAsia="Times New Roman" w:hAnsi="Times New Roman" w:cs="Times New Roman"/>
          <w:bCs/>
          <w:kern w:val="36"/>
          <w:sz w:val="28"/>
          <w:szCs w:val="28"/>
          <w:lang w:eastAsia="ru-RU"/>
        </w:rPr>
        <w:t>(дата звернення 01.07.2021).</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NewRomanPSMT" w:hAnsi="Times New Roman" w:cs="Times New Roman"/>
          <w:sz w:val="28"/>
          <w:szCs w:val="28"/>
          <w:lang w:val="en-US"/>
        </w:rPr>
        <w:t>Austin L.M., Ghandforoush P. Management Science for Decision Makers. West</w:t>
      </w:r>
      <w:r w:rsidRPr="00A850B1">
        <w:rPr>
          <w:rFonts w:ascii="Times New Roman" w:eastAsia="TimesNewRomanPSMT" w:hAnsi="Times New Roman" w:cs="Times New Roman"/>
          <w:sz w:val="28"/>
          <w:szCs w:val="28"/>
          <w:lang w:val="uk-UA"/>
        </w:rPr>
        <w:t xml:space="preserve"> Publishing Company, 1993.</w:t>
      </w:r>
      <w:r w:rsidRPr="00A850B1">
        <w:rPr>
          <w:rFonts w:ascii="Times New Roman" w:eastAsia="TimesNewRomanPSMT" w:hAnsi="Times New Roman" w:cs="Times New Roman"/>
          <w:sz w:val="28"/>
          <w:szCs w:val="28"/>
        </w:rPr>
        <w:t xml:space="preserve"> 563 с. С.203-210.</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NewRomanPSMT" w:hAnsi="Times New Roman" w:cs="Times New Roman"/>
          <w:sz w:val="28"/>
          <w:szCs w:val="28"/>
          <w:lang w:val="uk-UA"/>
        </w:rPr>
        <w:t>Горячев Л.В. Задачи линейного программирования транспортного типа. Владивосток: ДВГУ, 2003. 16 с. С. 12-14.</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NewRomanPSMT" w:hAnsi="Times New Roman" w:cs="Times New Roman"/>
          <w:sz w:val="28"/>
          <w:szCs w:val="28"/>
          <w:lang w:val="uk-UA"/>
        </w:rPr>
      </w:pPr>
      <w:r w:rsidRPr="00A850B1">
        <w:rPr>
          <w:rFonts w:ascii="Times New Roman" w:eastAsia="Times New Roman" w:hAnsi="Times New Roman" w:cs="Times New Roman"/>
          <w:sz w:val="28"/>
          <w:szCs w:val="28"/>
          <w:lang w:val="uk-UA"/>
        </w:rPr>
        <w:t xml:space="preserve">Малярець Л.М. Економіко-математичні методи та моделі. Навчальний посібник. Х.: Вид. ХНЕУ ім. С. Кузнеця, 2014. 412 с. </w:t>
      </w:r>
      <w:r w:rsidRPr="00A850B1">
        <w:rPr>
          <w:rFonts w:ascii="Times New Roman" w:eastAsia="Times New Roman" w:hAnsi="Times New Roman" w:cs="Times New Roman"/>
          <w:bCs/>
          <w:kern w:val="36"/>
          <w:sz w:val="28"/>
          <w:szCs w:val="28"/>
          <w:lang w:val="en-US" w:eastAsia="ru-RU"/>
        </w:rPr>
        <w:t>URL</w:t>
      </w:r>
      <w:r w:rsidRPr="00A850B1">
        <w:rPr>
          <w:rFonts w:ascii="Times New Roman" w:eastAsia="Times New Roman" w:hAnsi="Times New Roman" w:cs="Times New Roman"/>
          <w:bCs/>
          <w:kern w:val="36"/>
          <w:sz w:val="28"/>
          <w:szCs w:val="28"/>
          <w:lang w:val="uk-UA" w:eastAsia="ru-RU"/>
        </w:rPr>
        <w:t xml:space="preserve">: </w:t>
      </w:r>
      <w:hyperlink r:id="rId52" w:history="1">
        <w:r w:rsidRPr="00A850B1">
          <w:rPr>
            <w:rFonts w:ascii="Times New Roman" w:eastAsia="Times New Roman" w:hAnsi="Times New Roman" w:cs="Times New Roman"/>
            <w:sz w:val="28"/>
            <w:szCs w:val="28"/>
            <w:lang w:val="uk-UA"/>
          </w:rPr>
          <w:t>https://1lib.us/book/3100874/80d4cd</w:t>
        </w:r>
      </w:hyperlink>
      <w:r w:rsidRPr="00A850B1">
        <w:rPr>
          <w:rFonts w:ascii="Times New Roman" w:eastAsia="Times New Roman" w:hAnsi="Times New Roman" w:cs="Times New Roman"/>
          <w:sz w:val="28"/>
          <w:szCs w:val="28"/>
          <w:lang w:val="uk-UA"/>
        </w:rPr>
        <w:t xml:space="preserve"> </w:t>
      </w:r>
      <w:r w:rsidRPr="00A850B1">
        <w:rPr>
          <w:rFonts w:ascii="Times New Roman" w:eastAsia="Times New Roman" w:hAnsi="Times New Roman" w:cs="Times New Roman"/>
          <w:bCs/>
          <w:kern w:val="36"/>
          <w:sz w:val="28"/>
          <w:szCs w:val="28"/>
          <w:lang w:val="uk-UA" w:eastAsia="ru-RU"/>
        </w:rPr>
        <w:t>(дата звернення 11.06.2021)</w:t>
      </w:r>
      <w:r w:rsidRPr="00A850B1">
        <w:rPr>
          <w:rFonts w:ascii="Times New Roman" w:eastAsia="Times New Roman" w:hAnsi="Times New Roman" w:cs="Times New Roman"/>
          <w:sz w:val="28"/>
          <w:szCs w:val="28"/>
          <w:lang w:val="uk-UA"/>
        </w:rPr>
        <w:t>.</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bCs/>
          <w:sz w:val="28"/>
          <w:szCs w:val="28"/>
          <w:shd w:val="clear" w:color="auto" w:fill="FFFFFF"/>
          <w:lang w:val="uk-UA"/>
        </w:rPr>
        <w:t>Христіановський В.В.,</w:t>
      </w:r>
      <w:r w:rsidRPr="00A850B1">
        <w:rPr>
          <w:rFonts w:ascii="Times New Roman" w:eastAsia="Times New Roman" w:hAnsi="Times New Roman" w:cs="Times New Roman"/>
          <w:sz w:val="28"/>
          <w:szCs w:val="28"/>
          <w:shd w:val="clear" w:color="auto" w:fill="FFFFFF"/>
          <w:lang w:val="uk-UA"/>
        </w:rPr>
        <w:t xml:space="preserve"> Щербина В.П. Оптимізаційні методи та моделі в економіці: елементи теорії і практики: навч. посіб. Дон. нац .ун-т ім. Василя Стуса. Вінниця: Твори, 2018. 144 с. </w:t>
      </w:r>
      <w:r w:rsidRPr="00A850B1">
        <w:rPr>
          <w:rFonts w:ascii="Times New Roman" w:eastAsia="Times New Roman" w:hAnsi="Times New Roman" w:cs="Times New Roman"/>
          <w:sz w:val="28"/>
          <w:szCs w:val="28"/>
          <w:shd w:val="clear" w:color="auto" w:fill="FFFFFF"/>
          <w:lang w:val="en-US"/>
        </w:rPr>
        <w:t>C</w:t>
      </w:r>
      <w:r w:rsidRPr="00A850B1">
        <w:rPr>
          <w:rFonts w:ascii="Times New Roman" w:eastAsia="Times New Roman" w:hAnsi="Times New Roman" w:cs="Times New Roman"/>
          <w:sz w:val="28"/>
          <w:szCs w:val="28"/>
          <w:shd w:val="clear" w:color="auto" w:fill="FFFFFF"/>
          <w:lang w:val="uk-UA"/>
        </w:rPr>
        <w:t>. 81–85.</w:t>
      </w:r>
    </w:p>
    <w:p w:rsidR="00A850B1" w:rsidRPr="00A850B1" w:rsidRDefault="00A850B1" w:rsidP="00A850B1">
      <w:pPr>
        <w:widowControl w:val="0"/>
        <w:numPr>
          <w:ilvl w:val="0"/>
          <w:numId w:val="21"/>
        </w:numPr>
        <w:autoSpaceDE w:val="0"/>
        <w:autoSpaceDN w:val="0"/>
        <w:spacing w:after="0" w:line="360" w:lineRule="auto"/>
        <w:ind w:firstLine="709"/>
        <w:jc w:val="both"/>
        <w:rPr>
          <w:rFonts w:ascii="Times New Roman" w:eastAsia="Times New Roman" w:hAnsi="Times New Roman" w:cs="Times New Roman"/>
          <w:sz w:val="28"/>
          <w:szCs w:val="28"/>
          <w:lang w:val="uk-UA"/>
        </w:rPr>
      </w:pPr>
      <w:r w:rsidRPr="00A850B1">
        <w:rPr>
          <w:rFonts w:ascii="Times New Roman" w:eastAsia="Times New Roman" w:hAnsi="Times New Roman" w:cs="Times New Roman"/>
          <w:sz w:val="28"/>
          <w:szCs w:val="28"/>
          <w:lang w:val="uk-UA"/>
        </w:rPr>
        <w:t xml:space="preserve">Бурименко Ю.И., Лебедева И.Ю., Щуровская А.Ю. Оптимизационные методы и модели с решением задач на компьютере: учеб. пособ. Одесса, 2016. 152 с. </w:t>
      </w:r>
      <w:r w:rsidRPr="00A850B1">
        <w:rPr>
          <w:rFonts w:ascii="Times New Roman" w:eastAsia="Times New Roman" w:hAnsi="Times New Roman" w:cs="Times New Roman"/>
          <w:sz w:val="28"/>
          <w:szCs w:val="28"/>
          <w:lang w:val="en-US"/>
        </w:rPr>
        <w:t>C</w:t>
      </w:r>
      <w:r w:rsidRPr="00A850B1">
        <w:rPr>
          <w:rFonts w:ascii="Times New Roman" w:eastAsia="Times New Roman" w:hAnsi="Times New Roman" w:cs="Times New Roman"/>
          <w:sz w:val="28"/>
          <w:szCs w:val="28"/>
          <w:lang w:val="uk-UA"/>
        </w:rPr>
        <w:t>. 80</w:t>
      </w:r>
      <w:r w:rsidRPr="00A850B1">
        <w:rPr>
          <w:rFonts w:ascii="Times New Roman" w:eastAsia="Times New Roman" w:hAnsi="Times New Roman" w:cs="Times New Roman"/>
          <w:sz w:val="28"/>
          <w:szCs w:val="28"/>
          <w:shd w:val="clear" w:color="auto" w:fill="FFFFFF"/>
          <w:lang w:val="uk-UA"/>
        </w:rPr>
        <w:t>–</w:t>
      </w:r>
      <w:r w:rsidRPr="00A850B1">
        <w:rPr>
          <w:rFonts w:ascii="Times New Roman" w:eastAsia="Times New Roman" w:hAnsi="Times New Roman" w:cs="Times New Roman"/>
          <w:sz w:val="28"/>
          <w:szCs w:val="28"/>
          <w:lang w:val="uk-UA"/>
        </w:rPr>
        <w:t xml:space="preserve">86. </w:t>
      </w:r>
    </w:p>
    <w:p w:rsidR="009109AF" w:rsidRDefault="00A850B1">
      <w:bookmarkStart w:id="7" w:name="_GoBack"/>
      <w:bookmarkEnd w:id="7"/>
    </w:p>
    <w:sectPr w:rsidR="009109A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04C" w:rsidRDefault="00A850B1">
    <w:pPr>
      <w:pStyle w:val="a3"/>
      <w:spacing w:line="14" w:lineRule="auto"/>
      <w:rPr>
        <w:sz w:val="2"/>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504C" w:rsidRDefault="00A850B1">
    <w:pPr>
      <w:pStyle w:val="a5"/>
      <w:jc w:val="right"/>
    </w:pPr>
    <w:r>
      <w:fldChar w:fldCharType="begin"/>
    </w:r>
    <w:r>
      <w:instrText>PAGE   \* MERGEFORMAT</w:instrText>
    </w:r>
    <w:r>
      <w:fldChar w:fldCharType="separate"/>
    </w:r>
    <w:r>
      <w:rPr>
        <w:noProof/>
      </w:rPr>
      <w:t>17</w:t>
    </w:r>
    <w:r>
      <w:fldChar w:fldCharType="end"/>
    </w:r>
  </w:p>
  <w:p w:rsidR="00FA504C" w:rsidRDefault="00A850B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4B164E"/>
    <w:multiLevelType w:val="hybridMultilevel"/>
    <w:tmpl w:val="D0FCF008"/>
    <w:lvl w:ilvl="0" w:tplc="10FE4F88">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C7F1268"/>
    <w:multiLevelType w:val="multilevel"/>
    <w:tmpl w:val="9CB078BC"/>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
    <w:nsid w:val="13153664"/>
    <w:multiLevelType w:val="hybridMultilevel"/>
    <w:tmpl w:val="C658BA08"/>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38C23FC"/>
    <w:multiLevelType w:val="multilevel"/>
    <w:tmpl w:val="42262260"/>
    <w:lvl w:ilvl="0">
      <w:start w:val="2"/>
      <w:numFmt w:val="decimal"/>
      <w:lvlText w:val="%1."/>
      <w:lvlJc w:val="left"/>
      <w:pPr>
        <w:ind w:left="450" w:hanging="450"/>
      </w:pPr>
      <w:rPr>
        <w:rFonts w:cs="Times New Roman" w:hint="default"/>
      </w:rPr>
    </w:lvl>
    <w:lvl w:ilvl="1">
      <w:start w:val="3"/>
      <w:numFmt w:val="decimal"/>
      <w:lvlText w:val="%1.%2."/>
      <w:lvlJc w:val="left"/>
      <w:pPr>
        <w:ind w:left="1235" w:hanging="720"/>
      </w:pPr>
      <w:rPr>
        <w:rFonts w:cs="Times New Roman" w:hint="default"/>
      </w:rPr>
    </w:lvl>
    <w:lvl w:ilvl="2">
      <w:start w:val="1"/>
      <w:numFmt w:val="decimal"/>
      <w:lvlText w:val="%1.%2.%3."/>
      <w:lvlJc w:val="left"/>
      <w:pPr>
        <w:ind w:left="1750" w:hanging="720"/>
      </w:pPr>
      <w:rPr>
        <w:rFonts w:cs="Times New Roman" w:hint="default"/>
      </w:rPr>
    </w:lvl>
    <w:lvl w:ilvl="3">
      <w:start w:val="1"/>
      <w:numFmt w:val="decimal"/>
      <w:lvlText w:val="%1.%2.%3.%4."/>
      <w:lvlJc w:val="left"/>
      <w:pPr>
        <w:ind w:left="2625" w:hanging="1080"/>
      </w:pPr>
      <w:rPr>
        <w:rFonts w:cs="Times New Roman" w:hint="default"/>
      </w:rPr>
    </w:lvl>
    <w:lvl w:ilvl="4">
      <w:start w:val="1"/>
      <w:numFmt w:val="decimal"/>
      <w:lvlText w:val="%1.%2.%3.%4.%5."/>
      <w:lvlJc w:val="left"/>
      <w:pPr>
        <w:ind w:left="3140" w:hanging="1080"/>
      </w:pPr>
      <w:rPr>
        <w:rFonts w:cs="Times New Roman" w:hint="default"/>
      </w:rPr>
    </w:lvl>
    <w:lvl w:ilvl="5">
      <w:start w:val="1"/>
      <w:numFmt w:val="decimal"/>
      <w:lvlText w:val="%1.%2.%3.%4.%5.%6."/>
      <w:lvlJc w:val="left"/>
      <w:pPr>
        <w:ind w:left="4015" w:hanging="1440"/>
      </w:pPr>
      <w:rPr>
        <w:rFonts w:cs="Times New Roman" w:hint="default"/>
      </w:rPr>
    </w:lvl>
    <w:lvl w:ilvl="6">
      <w:start w:val="1"/>
      <w:numFmt w:val="decimal"/>
      <w:lvlText w:val="%1.%2.%3.%4.%5.%6.%7."/>
      <w:lvlJc w:val="left"/>
      <w:pPr>
        <w:ind w:left="4890" w:hanging="1800"/>
      </w:pPr>
      <w:rPr>
        <w:rFonts w:cs="Times New Roman" w:hint="default"/>
      </w:rPr>
    </w:lvl>
    <w:lvl w:ilvl="7">
      <w:start w:val="1"/>
      <w:numFmt w:val="decimal"/>
      <w:lvlText w:val="%1.%2.%3.%4.%5.%6.%7.%8."/>
      <w:lvlJc w:val="left"/>
      <w:pPr>
        <w:ind w:left="5405" w:hanging="1800"/>
      </w:pPr>
      <w:rPr>
        <w:rFonts w:cs="Times New Roman" w:hint="default"/>
      </w:rPr>
    </w:lvl>
    <w:lvl w:ilvl="8">
      <w:start w:val="1"/>
      <w:numFmt w:val="decimal"/>
      <w:lvlText w:val="%1.%2.%3.%4.%5.%6.%7.%8.%9."/>
      <w:lvlJc w:val="left"/>
      <w:pPr>
        <w:ind w:left="6280" w:hanging="2160"/>
      </w:pPr>
      <w:rPr>
        <w:rFonts w:cs="Times New Roman" w:hint="default"/>
      </w:rPr>
    </w:lvl>
  </w:abstractNum>
  <w:abstractNum w:abstractNumId="4">
    <w:nsid w:val="19A332E9"/>
    <w:multiLevelType w:val="hybridMultilevel"/>
    <w:tmpl w:val="C4DE0BF6"/>
    <w:lvl w:ilvl="0" w:tplc="971ED5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BCD3B58"/>
    <w:multiLevelType w:val="hybridMultilevel"/>
    <w:tmpl w:val="B7A6F0BC"/>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1E8E5964"/>
    <w:multiLevelType w:val="hybridMultilevel"/>
    <w:tmpl w:val="491AC082"/>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1FAA7904"/>
    <w:multiLevelType w:val="hybridMultilevel"/>
    <w:tmpl w:val="DFE017CA"/>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25834989"/>
    <w:multiLevelType w:val="hybridMultilevel"/>
    <w:tmpl w:val="BF8CF4D6"/>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3C9B421E"/>
    <w:multiLevelType w:val="hybridMultilevel"/>
    <w:tmpl w:val="85F8E4F8"/>
    <w:lvl w:ilvl="0" w:tplc="971ED5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E9E69BC"/>
    <w:multiLevelType w:val="hybridMultilevel"/>
    <w:tmpl w:val="2B46602E"/>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42D82DA1"/>
    <w:multiLevelType w:val="hybridMultilevel"/>
    <w:tmpl w:val="58F2C8AC"/>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450B00B4"/>
    <w:multiLevelType w:val="hybridMultilevel"/>
    <w:tmpl w:val="4858B3D0"/>
    <w:lvl w:ilvl="0" w:tplc="971ED5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478C0F47"/>
    <w:multiLevelType w:val="hybridMultilevel"/>
    <w:tmpl w:val="AED4AC7A"/>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4EF144CA"/>
    <w:multiLevelType w:val="hybridMultilevel"/>
    <w:tmpl w:val="5A0294BE"/>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5FAC0B25"/>
    <w:multiLevelType w:val="hybridMultilevel"/>
    <w:tmpl w:val="81F2B7F6"/>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621B63DC"/>
    <w:multiLevelType w:val="hybridMultilevel"/>
    <w:tmpl w:val="66C049AE"/>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64044BAB"/>
    <w:multiLevelType w:val="hybridMultilevel"/>
    <w:tmpl w:val="3FF60B70"/>
    <w:lvl w:ilvl="0" w:tplc="971ED5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66B277C4"/>
    <w:multiLevelType w:val="hybridMultilevel"/>
    <w:tmpl w:val="E2F8C8F6"/>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nsid w:val="6B6B2CB7"/>
    <w:multiLevelType w:val="hybridMultilevel"/>
    <w:tmpl w:val="97CE4080"/>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nsid w:val="7CBA4483"/>
    <w:multiLevelType w:val="hybridMultilevel"/>
    <w:tmpl w:val="4A700D1E"/>
    <w:lvl w:ilvl="0" w:tplc="971ED598">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nsid w:val="7EEF5D8A"/>
    <w:multiLevelType w:val="hybridMultilevel"/>
    <w:tmpl w:val="A42A4A22"/>
    <w:lvl w:ilvl="0" w:tplc="971ED598">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8"/>
  </w:num>
  <w:num w:numId="4">
    <w:abstractNumId w:val="16"/>
  </w:num>
  <w:num w:numId="5">
    <w:abstractNumId w:val="19"/>
  </w:num>
  <w:num w:numId="6">
    <w:abstractNumId w:val="10"/>
  </w:num>
  <w:num w:numId="7">
    <w:abstractNumId w:val="14"/>
  </w:num>
  <w:num w:numId="8">
    <w:abstractNumId w:val="3"/>
  </w:num>
  <w:num w:numId="9">
    <w:abstractNumId w:val="21"/>
  </w:num>
  <w:num w:numId="10">
    <w:abstractNumId w:val="13"/>
  </w:num>
  <w:num w:numId="11">
    <w:abstractNumId w:val="2"/>
  </w:num>
  <w:num w:numId="12">
    <w:abstractNumId w:val="5"/>
  </w:num>
  <w:num w:numId="13">
    <w:abstractNumId w:val="18"/>
  </w:num>
  <w:num w:numId="14">
    <w:abstractNumId w:val="11"/>
  </w:num>
  <w:num w:numId="15">
    <w:abstractNumId w:val="6"/>
  </w:num>
  <w:num w:numId="16">
    <w:abstractNumId w:val="15"/>
  </w:num>
  <w:num w:numId="17">
    <w:abstractNumId w:val="7"/>
  </w:num>
  <w:num w:numId="18">
    <w:abstractNumId w:val="20"/>
  </w:num>
  <w:num w:numId="19">
    <w:abstractNumId w:val="9"/>
  </w:num>
  <w:num w:numId="20">
    <w:abstractNumId w:val="12"/>
  </w:num>
  <w:num w:numId="21">
    <w:abstractNumId w:val="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0FC3"/>
    <w:rsid w:val="00043C97"/>
    <w:rsid w:val="00540FC3"/>
    <w:rsid w:val="00A850B1"/>
    <w:rsid w:val="00E3319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A1FA2F-3D4B-4867-BC8C-77A9AE41B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850B1"/>
    <w:pPr>
      <w:keepNext/>
      <w:keepLines/>
      <w:spacing w:before="240" w:after="0"/>
      <w:outlineLvl w:val="0"/>
    </w:pPr>
    <w:rPr>
      <w:rFonts w:asciiTheme="majorHAnsi" w:eastAsiaTheme="majorEastAsia" w:hAnsiTheme="majorHAnsi" w:cs="Times New Roman"/>
      <w:color w:val="2E74B5" w:themeColor="accent1" w:themeShade="BF"/>
      <w:sz w:val="32"/>
      <w:szCs w:val="32"/>
    </w:rPr>
  </w:style>
  <w:style w:type="paragraph" w:styleId="2">
    <w:name w:val="heading 2"/>
    <w:basedOn w:val="a"/>
    <w:next w:val="a"/>
    <w:link w:val="20"/>
    <w:uiPriority w:val="9"/>
    <w:semiHidden/>
    <w:unhideWhenUsed/>
    <w:qFormat/>
    <w:rsid w:val="00A850B1"/>
    <w:pPr>
      <w:keepNext/>
      <w:keepLines/>
      <w:spacing w:before="40" w:after="0"/>
      <w:outlineLvl w:val="1"/>
    </w:pPr>
    <w:rPr>
      <w:rFonts w:asciiTheme="majorHAnsi" w:eastAsiaTheme="majorEastAsia" w:hAnsiTheme="majorHAnsi" w:cs="Times New Roman"/>
      <w:color w:val="2E74B5" w:themeColor="accent1" w:themeShade="BF"/>
      <w:sz w:val="26"/>
      <w:szCs w:val="26"/>
    </w:rPr>
  </w:style>
  <w:style w:type="paragraph" w:styleId="8">
    <w:name w:val="heading 8"/>
    <w:basedOn w:val="a"/>
    <w:next w:val="a"/>
    <w:link w:val="80"/>
    <w:uiPriority w:val="9"/>
    <w:unhideWhenUsed/>
    <w:qFormat/>
    <w:rsid w:val="00A850B1"/>
    <w:pPr>
      <w:keepNext/>
      <w:keepLines/>
      <w:spacing w:before="40" w:after="0"/>
      <w:outlineLvl w:val="7"/>
    </w:pPr>
    <w:rPr>
      <w:rFonts w:asciiTheme="majorHAnsi" w:eastAsiaTheme="majorEastAsia" w:hAnsiTheme="majorHAnsi" w:cs="Times New Roman"/>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unhideWhenUsed/>
    <w:qFormat/>
    <w:rsid w:val="00540FC3"/>
    <w:pPr>
      <w:spacing w:after="120"/>
    </w:pPr>
  </w:style>
  <w:style w:type="character" w:customStyle="1" w:styleId="a4">
    <w:name w:val="Основной текст Знак"/>
    <w:basedOn w:val="a0"/>
    <w:link w:val="a3"/>
    <w:uiPriority w:val="1"/>
    <w:rsid w:val="00540FC3"/>
  </w:style>
  <w:style w:type="paragraph" w:styleId="a5">
    <w:name w:val="header"/>
    <w:basedOn w:val="a"/>
    <w:link w:val="a6"/>
    <w:uiPriority w:val="99"/>
    <w:unhideWhenUsed/>
    <w:rsid w:val="00540FC3"/>
    <w:pPr>
      <w:tabs>
        <w:tab w:val="center" w:pos="4677"/>
        <w:tab w:val="right" w:pos="9355"/>
      </w:tabs>
      <w:spacing w:after="0" w:line="240" w:lineRule="auto"/>
    </w:pPr>
    <w:rPr>
      <w:rFonts w:eastAsia="Times New Roman" w:cs="Times New Roman"/>
    </w:rPr>
  </w:style>
  <w:style w:type="character" w:customStyle="1" w:styleId="a6">
    <w:name w:val="Верхний колонтитул Знак"/>
    <w:basedOn w:val="a0"/>
    <w:link w:val="a5"/>
    <w:uiPriority w:val="99"/>
    <w:rsid w:val="00540FC3"/>
    <w:rPr>
      <w:rFonts w:eastAsia="Times New Roman" w:cs="Times New Roman"/>
    </w:rPr>
  </w:style>
  <w:style w:type="character" w:customStyle="1" w:styleId="10">
    <w:name w:val="Заголовок 1 Знак"/>
    <w:basedOn w:val="a0"/>
    <w:link w:val="1"/>
    <w:uiPriority w:val="9"/>
    <w:rsid w:val="00A850B1"/>
    <w:rPr>
      <w:rFonts w:asciiTheme="majorHAnsi" w:eastAsiaTheme="majorEastAsia" w:hAnsiTheme="majorHAnsi" w:cs="Times New Roman"/>
      <w:color w:val="2E74B5" w:themeColor="accent1" w:themeShade="BF"/>
      <w:sz w:val="32"/>
      <w:szCs w:val="32"/>
    </w:rPr>
  </w:style>
  <w:style w:type="character" w:customStyle="1" w:styleId="20">
    <w:name w:val="Заголовок 2 Знак"/>
    <w:basedOn w:val="a0"/>
    <w:link w:val="2"/>
    <w:uiPriority w:val="9"/>
    <w:semiHidden/>
    <w:rsid w:val="00A850B1"/>
    <w:rPr>
      <w:rFonts w:asciiTheme="majorHAnsi" w:eastAsiaTheme="majorEastAsia" w:hAnsiTheme="majorHAnsi" w:cs="Times New Roman"/>
      <w:color w:val="2E74B5" w:themeColor="accent1" w:themeShade="BF"/>
      <w:sz w:val="26"/>
      <w:szCs w:val="26"/>
    </w:rPr>
  </w:style>
  <w:style w:type="character" w:customStyle="1" w:styleId="80">
    <w:name w:val="Заголовок 8 Знак"/>
    <w:basedOn w:val="a0"/>
    <w:link w:val="8"/>
    <w:uiPriority w:val="9"/>
    <w:rsid w:val="00A850B1"/>
    <w:rPr>
      <w:rFonts w:asciiTheme="majorHAnsi" w:eastAsiaTheme="majorEastAsia" w:hAnsiTheme="majorHAnsi" w:cs="Times New Roman"/>
      <w:color w:val="272727" w:themeColor="text1" w:themeTint="D8"/>
      <w:sz w:val="21"/>
      <w:szCs w:val="21"/>
    </w:rPr>
  </w:style>
  <w:style w:type="numbering" w:customStyle="1" w:styleId="11">
    <w:name w:val="Нет списка1"/>
    <w:next w:val="a2"/>
    <w:uiPriority w:val="99"/>
    <w:semiHidden/>
    <w:unhideWhenUsed/>
    <w:rsid w:val="00A850B1"/>
  </w:style>
  <w:style w:type="table" w:customStyle="1" w:styleId="TableNormal">
    <w:name w:val="Table Normal"/>
    <w:uiPriority w:val="2"/>
    <w:semiHidden/>
    <w:unhideWhenUsed/>
    <w:qFormat/>
    <w:rsid w:val="00A850B1"/>
    <w:pPr>
      <w:widowControl w:val="0"/>
      <w:autoSpaceDE w:val="0"/>
      <w:autoSpaceDN w:val="0"/>
      <w:spacing w:after="0" w:line="240" w:lineRule="auto"/>
    </w:pPr>
    <w:rPr>
      <w:rFonts w:eastAsia="Times New Roman" w:cs="Times New Roman"/>
      <w:lang w:val="en-US"/>
    </w:rPr>
    <w:tblPr>
      <w:tblInd w:w="0" w:type="dxa"/>
      <w:tblCellMar>
        <w:top w:w="0" w:type="dxa"/>
        <w:left w:w="0" w:type="dxa"/>
        <w:bottom w:w="0" w:type="dxa"/>
        <w:right w:w="0" w:type="dxa"/>
      </w:tblCellMar>
    </w:tblPr>
  </w:style>
  <w:style w:type="paragraph" w:styleId="a7">
    <w:name w:val="List Paragraph"/>
    <w:basedOn w:val="a"/>
    <w:uiPriority w:val="34"/>
    <w:qFormat/>
    <w:rsid w:val="00A850B1"/>
    <w:pPr>
      <w:widowControl w:val="0"/>
      <w:autoSpaceDE w:val="0"/>
      <w:autoSpaceDN w:val="0"/>
      <w:spacing w:after="0" w:line="240" w:lineRule="auto"/>
      <w:ind w:left="233" w:hanging="433"/>
    </w:pPr>
    <w:rPr>
      <w:rFonts w:ascii="Times New Roman" w:eastAsia="Times New Roman" w:hAnsi="Times New Roman" w:cs="Times New Roman"/>
      <w:lang w:val="uk-UA"/>
    </w:rPr>
  </w:style>
  <w:style w:type="paragraph" w:customStyle="1" w:styleId="TableParagraph">
    <w:name w:val="Table Paragraph"/>
    <w:basedOn w:val="a"/>
    <w:uiPriority w:val="1"/>
    <w:qFormat/>
    <w:rsid w:val="00A850B1"/>
    <w:pPr>
      <w:widowControl w:val="0"/>
      <w:autoSpaceDE w:val="0"/>
      <w:autoSpaceDN w:val="0"/>
      <w:spacing w:after="0" w:line="240" w:lineRule="auto"/>
    </w:pPr>
    <w:rPr>
      <w:rFonts w:ascii="Times New Roman" w:eastAsia="Times New Roman" w:hAnsi="Times New Roman" w:cs="Times New Roman"/>
      <w:lang w:val="uk-UA"/>
    </w:rPr>
  </w:style>
  <w:style w:type="paragraph" w:styleId="a8">
    <w:name w:val="Normal (Web)"/>
    <w:basedOn w:val="a"/>
    <w:uiPriority w:val="99"/>
    <w:unhideWhenUsed/>
    <w:rsid w:val="00A850B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Hyperlink"/>
    <w:basedOn w:val="a0"/>
    <w:uiPriority w:val="99"/>
    <w:unhideWhenUsed/>
    <w:rsid w:val="00A850B1"/>
    <w:rPr>
      <w:rFonts w:cs="Times New Roman"/>
      <w:color w:val="0563C1" w:themeColor="hyperlink"/>
      <w:u w:val="single"/>
    </w:rPr>
  </w:style>
  <w:style w:type="character" w:styleId="aa">
    <w:name w:val="Strong"/>
    <w:basedOn w:val="a0"/>
    <w:uiPriority w:val="22"/>
    <w:qFormat/>
    <w:rsid w:val="00A850B1"/>
    <w:rPr>
      <w:rFonts w:cs="Times New Roman"/>
      <w:b/>
      <w:bCs/>
    </w:rPr>
  </w:style>
  <w:style w:type="paragraph" w:customStyle="1" w:styleId="Default">
    <w:name w:val="Default"/>
    <w:rsid w:val="00A850B1"/>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ab">
    <w:name w:val="TOC Heading"/>
    <w:basedOn w:val="1"/>
    <w:next w:val="a"/>
    <w:uiPriority w:val="39"/>
    <w:unhideWhenUsed/>
    <w:qFormat/>
    <w:rsid w:val="00A850B1"/>
    <w:pPr>
      <w:outlineLvl w:val="9"/>
    </w:pPr>
    <w:rPr>
      <w:lang w:eastAsia="ru-RU"/>
    </w:rPr>
  </w:style>
  <w:style w:type="paragraph" w:styleId="12">
    <w:name w:val="toc 1"/>
    <w:basedOn w:val="a"/>
    <w:next w:val="a"/>
    <w:autoRedefine/>
    <w:uiPriority w:val="39"/>
    <w:unhideWhenUsed/>
    <w:rsid w:val="00A850B1"/>
    <w:pPr>
      <w:spacing w:after="100"/>
    </w:pPr>
    <w:rPr>
      <w:rFonts w:eastAsia="Times New Roman" w:cs="Times New Roman"/>
    </w:rPr>
  </w:style>
  <w:style w:type="paragraph" w:styleId="ac">
    <w:name w:val="footer"/>
    <w:basedOn w:val="a"/>
    <w:link w:val="ad"/>
    <w:uiPriority w:val="99"/>
    <w:unhideWhenUsed/>
    <w:rsid w:val="00A850B1"/>
    <w:pPr>
      <w:tabs>
        <w:tab w:val="center" w:pos="4677"/>
        <w:tab w:val="right" w:pos="9355"/>
      </w:tabs>
      <w:spacing w:after="0" w:line="240" w:lineRule="auto"/>
    </w:pPr>
    <w:rPr>
      <w:rFonts w:eastAsia="Times New Roman" w:cs="Times New Roman"/>
    </w:rPr>
  </w:style>
  <w:style w:type="character" w:customStyle="1" w:styleId="ad">
    <w:name w:val="Нижний колонтитул Знак"/>
    <w:basedOn w:val="a0"/>
    <w:link w:val="ac"/>
    <w:uiPriority w:val="99"/>
    <w:rsid w:val="00A850B1"/>
    <w:rPr>
      <w:rFonts w:eastAsia="Times New Roman" w:cs="Times New Roman"/>
    </w:rPr>
  </w:style>
  <w:style w:type="character" w:customStyle="1" w:styleId="citation">
    <w:name w:val="citation"/>
    <w:basedOn w:val="a0"/>
    <w:rsid w:val="00A850B1"/>
    <w:rPr>
      <w:rFonts w:cs="Times New Roman"/>
    </w:rPr>
  </w:style>
  <w:style w:type="character" w:customStyle="1" w:styleId="ref-info">
    <w:name w:val="ref-info"/>
    <w:basedOn w:val="a0"/>
    <w:rsid w:val="00A850B1"/>
    <w:rPr>
      <w:rFonts w:cs="Times New Roman"/>
    </w:rPr>
  </w:style>
  <w:style w:type="paragraph" w:customStyle="1" w:styleId="toctitle">
    <w:name w:val="toc_title"/>
    <w:basedOn w:val="a"/>
    <w:rsid w:val="00A850B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e">
    <w:name w:val="Table Grid"/>
    <w:basedOn w:val="a1"/>
    <w:uiPriority w:val="39"/>
    <w:rsid w:val="00A850B1"/>
    <w:pPr>
      <w:widowControl w:val="0"/>
      <w:autoSpaceDE w:val="0"/>
      <w:autoSpaceDN w:val="0"/>
      <w:spacing w:after="0" w:line="240" w:lineRule="auto"/>
    </w:pPr>
    <w:rPr>
      <w:rFonts w:eastAsia="Times New Roman" w:cs="Times New Roman"/>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h">
    <w:name w:val="vh"/>
    <w:basedOn w:val="a0"/>
    <w:rsid w:val="00A850B1"/>
    <w:rPr>
      <w:rFonts w:cs="Times New Roman"/>
    </w:rPr>
  </w:style>
  <w:style w:type="character" w:styleId="af">
    <w:name w:val="Placeholder Text"/>
    <w:basedOn w:val="a0"/>
    <w:uiPriority w:val="99"/>
    <w:semiHidden/>
    <w:rsid w:val="00A850B1"/>
    <w:rPr>
      <w:rFonts w:cs="Times New Roman"/>
      <w:color w:val="808080"/>
    </w:rPr>
  </w:style>
  <w:style w:type="paragraph" w:styleId="af0">
    <w:name w:val="Body Text Indent"/>
    <w:basedOn w:val="a"/>
    <w:link w:val="af1"/>
    <w:uiPriority w:val="99"/>
    <w:unhideWhenUsed/>
    <w:rsid w:val="00A850B1"/>
    <w:pPr>
      <w:spacing w:after="120"/>
      <w:ind w:left="283"/>
    </w:pPr>
    <w:rPr>
      <w:rFonts w:eastAsia="Times New Roman" w:cs="Times New Roman"/>
    </w:rPr>
  </w:style>
  <w:style w:type="character" w:customStyle="1" w:styleId="af1">
    <w:name w:val="Основной текст с отступом Знак"/>
    <w:basedOn w:val="a0"/>
    <w:link w:val="af0"/>
    <w:uiPriority w:val="99"/>
    <w:rsid w:val="00A850B1"/>
    <w:rPr>
      <w:rFonts w:eastAsia="Times New Roman" w:cs="Times New Roman"/>
    </w:rPr>
  </w:style>
  <w:style w:type="paragraph" w:styleId="af2">
    <w:name w:val="No Spacing"/>
    <w:uiPriority w:val="1"/>
    <w:qFormat/>
    <w:rsid w:val="00A850B1"/>
    <w:pPr>
      <w:spacing w:after="0" w:line="240" w:lineRule="auto"/>
    </w:pPr>
    <w:rPr>
      <w:rFonts w:eastAsia="Times New Roman" w:cs="Times New Roman"/>
      <w:lang w:val="en-US"/>
    </w:rPr>
  </w:style>
  <w:style w:type="paragraph" w:styleId="21">
    <w:name w:val="toc 2"/>
    <w:basedOn w:val="a"/>
    <w:next w:val="a"/>
    <w:autoRedefine/>
    <w:uiPriority w:val="39"/>
    <w:unhideWhenUsed/>
    <w:rsid w:val="00A850B1"/>
    <w:pPr>
      <w:spacing w:after="100"/>
      <w:ind w:left="220"/>
    </w:pPr>
    <w:rPr>
      <w:rFonts w:eastAsia="Times New Roman" w:cs="Times New Roman"/>
    </w:rPr>
  </w:style>
  <w:style w:type="character" w:customStyle="1" w:styleId="longtext">
    <w:name w:val="long_text"/>
    <w:basedOn w:val="a0"/>
    <w:rsid w:val="00A850B1"/>
    <w:rPr>
      <w:rFonts w:cs="Times New Roman"/>
    </w:rPr>
  </w:style>
  <w:style w:type="paragraph" w:customStyle="1" w:styleId="body">
    <w:name w:val="body"/>
    <w:basedOn w:val="a"/>
    <w:rsid w:val="00A850B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UnresolvedMention">
    <w:name w:val="Unresolved Mention"/>
    <w:basedOn w:val="a0"/>
    <w:uiPriority w:val="99"/>
    <w:semiHidden/>
    <w:unhideWhenUsed/>
    <w:rsid w:val="00A850B1"/>
    <w:rPr>
      <w:rFonts w:cs="Times New Roman"/>
      <w:color w:val="605E5C"/>
      <w:shd w:val="clear" w:color="auto" w:fill="E1DFDD"/>
    </w:rPr>
  </w:style>
  <w:style w:type="character" w:customStyle="1" w:styleId="ceurvoltitle">
    <w:name w:val="ceurvoltitle"/>
    <w:basedOn w:val="a0"/>
    <w:rsid w:val="00A850B1"/>
    <w:rPr>
      <w:rFonts w:cs="Times New Roman"/>
    </w:rPr>
  </w:style>
  <w:style w:type="character" w:customStyle="1" w:styleId="ceurfulltitle">
    <w:name w:val="ceurfulltitle"/>
    <w:basedOn w:val="a0"/>
    <w:rsid w:val="00A850B1"/>
    <w:rPr>
      <w:rFonts w:cs="Times New Roman"/>
    </w:rPr>
  </w:style>
  <w:style w:type="character" w:customStyle="1" w:styleId="ceurloctime">
    <w:name w:val="ceurloctime"/>
    <w:basedOn w:val="a0"/>
    <w:rsid w:val="00A850B1"/>
    <w:rPr>
      <w:rFonts w:cs="Times New Roman"/>
    </w:rPr>
  </w:style>
  <w:style w:type="paragraph" w:styleId="af3">
    <w:name w:val="Balloon Text"/>
    <w:basedOn w:val="a"/>
    <w:link w:val="af4"/>
    <w:uiPriority w:val="99"/>
    <w:semiHidden/>
    <w:unhideWhenUsed/>
    <w:rsid w:val="00A850B1"/>
    <w:pPr>
      <w:spacing w:after="0" w:line="240" w:lineRule="auto"/>
    </w:pPr>
    <w:rPr>
      <w:rFonts w:ascii="Tahoma" w:eastAsia="Times New Roman" w:hAnsi="Tahoma" w:cs="Tahoma"/>
      <w:sz w:val="16"/>
      <w:szCs w:val="16"/>
    </w:rPr>
  </w:style>
  <w:style w:type="character" w:customStyle="1" w:styleId="af4">
    <w:name w:val="Текст выноски Знак"/>
    <w:basedOn w:val="a0"/>
    <w:link w:val="af3"/>
    <w:uiPriority w:val="99"/>
    <w:semiHidden/>
    <w:rsid w:val="00A850B1"/>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kommersant.ru/doc/4956261?query=%D0%BB%D0%BE%D0%B3%D0%B8%D1%81%D1%82%D0%B8%D0%BA%D0%B0" TargetMode="External"/><Relationship Id="rId18" Type="http://schemas.openxmlformats.org/officeDocument/2006/relationships/hyperlink" Target="https://archive.org/details/statisticalmetho00shew/page/155" TargetMode="External"/><Relationship Id="rId26" Type="http://schemas.openxmlformats.org/officeDocument/2006/relationships/hyperlink" Target="https://focus.ua/uk/economics/494732-novaya-pochta-sozdala-v-ukraine-mezhdunarodnuyu-aviakompaniyu-ozvucheny-celi-i-plany%20(&#1076;&#1072;&#1090;&#1072;%20&#1079;&#1074;&#1077;&#1088;&#1085;&#1077;&#1085;&#1085;&#1103;%2008.10.2021" TargetMode="External"/><Relationship Id="rId39" Type="http://schemas.openxmlformats.org/officeDocument/2006/relationships/hyperlink" Target="https://mind.ua/openmind/20232268-perezhiti-pik-yak-ritejleram-pidgotuvati-logistiku-do-svyatkovogo-sezonu" TargetMode="External"/><Relationship Id="rId3" Type="http://schemas.openxmlformats.org/officeDocument/2006/relationships/settings" Target="settings.xml"/><Relationship Id="rId21" Type="http://schemas.openxmlformats.org/officeDocument/2006/relationships/hyperlink" Target="https://www.cushmanwakefield.com.ua/en/logistics-2020%20(&#1076;&#1072;&#1090;&#1072;%20&#1079;&#1074;&#1077;&#1088;&#1085;&#1077;&#1085;&#1085;&#1103;%2010.04.2021" TargetMode="External"/><Relationship Id="rId34" Type="http://schemas.openxmlformats.org/officeDocument/2006/relationships/hyperlink" Target="https://www.mainfreight.com/uk-ua/market-update-ukraine-10-september-2021" TargetMode="External"/><Relationship Id="rId42" Type="http://schemas.openxmlformats.org/officeDocument/2006/relationships/hyperlink" Target="https://zakon.rada.gov.ua/laws/show/675-19" TargetMode="External"/><Relationship Id="rId47" Type="http://schemas.openxmlformats.org/officeDocument/2006/relationships/hyperlink" Target="http://dspace.onu.edu.ua:8080/handle/123456789/26006" TargetMode="External"/><Relationship Id="rId50" Type="http://schemas.openxmlformats.org/officeDocument/2006/relationships/hyperlink" Target="https://www.twirpx.com/file/2893178/" TargetMode="External"/><Relationship Id="rId7" Type="http://schemas.openxmlformats.org/officeDocument/2006/relationships/hyperlink" Target="https://uk.wikipedia.org/wiki/" TargetMode="External"/><Relationship Id="rId12" Type="http://schemas.openxmlformats.org/officeDocument/2006/relationships/hyperlink" Target="http://dspace.onu.edu.ua:8080/handle/123456789/24548" TargetMode="External"/><Relationship Id="rId17" Type="http://schemas.openxmlformats.org/officeDocument/2006/relationships/hyperlink" Target="https://archive.org/details/statisticalmetho00shew" TargetMode="External"/><Relationship Id="rId25" Type="http://schemas.openxmlformats.org/officeDocument/2006/relationships/hyperlink" Target="http://bamap.org/information/smi/2021_01_19_137680/" TargetMode="External"/><Relationship Id="rId33" Type="http://schemas.openxmlformats.org/officeDocument/2006/relationships/hyperlink" Target="https://www.pwc.ru/ru/publications/transport-and-logistics-trends-2019.html" TargetMode="External"/><Relationship Id="rId38" Type="http://schemas.openxmlformats.org/officeDocument/2006/relationships/hyperlink" Target="http://www.ukrstat.gov.ua" TargetMode="External"/><Relationship Id="rId46" Type="http://schemas.openxmlformats.org/officeDocument/2006/relationships/hyperlink" Target="http://dspace.onu.edu.ua:8080/handle/123456789/30154" TargetMode="External"/><Relationship Id="rId2" Type="http://schemas.openxmlformats.org/officeDocument/2006/relationships/styles" Target="styles.xml"/><Relationship Id="rId16" Type="http://schemas.openxmlformats.org/officeDocument/2006/relationships/hyperlink" Target="https://books.google.com/books?id=ee5LDwAAQBAJ&amp;printsec=frontcover&amp;dq=Shewhart,+Walter+Andrew.+Economic+control+of+quality+of+manufactured+product&amp;" TargetMode="External"/><Relationship Id="rId20" Type="http://schemas.openxmlformats.org/officeDocument/2006/relationships/hyperlink" Target="https://blog.iteam.ru/pochemu-protsessnyj-podhod-i-protsessnoe-upravlenie-vazhny-dlya-biznesa/" TargetMode="External"/><Relationship Id="rId29" Type="http://schemas.openxmlformats.org/officeDocument/2006/relationships/hyperlink" Target="https://www.sciencedirect.com/science/article/pii/S2405896320335837?via%3Dihub" TargetMode="External"/><Relationship Id="rId41" Type="http://schemas.openxmlformats.org/officeDocument/2006/relationships/hyperlink" Target="https://www.cushmanwakefield.com.ua/en/last-link%20(&#1076;&#1072;&#1090;&#1072;%20&#1079;&#1074;&#1077;&#1088;&#1085;&#1077;&#1085;&#1085;&#1103;%2021.10.2021" TargetMode="External"/><Relationship Id="rId54"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hyperlink" Target="http://dspace.onu.edu.ua:8080/bitstream/123456789/20500/1/146-157.pdf" TargetMode="External"/><Relationship Id="rId24" Type="http://schemas.openxmlformats.org/officeDocument/2006/relationships/hyperlink" Target="http://calculino.info/ru/usefull/articles/id208457-&#1054;&#1089;&#1085;&#1086;&#1074;&#1085;&#1110;%20&#1090;&#1077;&#1085;&#1076;&#1077;&#1085;&#1094;&#1110;&#1111;%20&#1079;&#1072;&#1089;&#1090;&#1086;&#1089;&#1091;&#1074;&#1072;&#1085;&#1085;&#1103;%20&#1072;&#1091;&#1090;&#1089;&#1086;&#1088;&#1089;&#1080;&#1085;&#1075;&#1091;%20&#1085;&#1072;%20&#1088;&#1080;&#1085;&#1082;&#1091;%20&#1083;&#1086;&#1075;&#1110;&#1089;&#1090;&#1080;&#1095;&#1085;&#1080;&#1093;%20%20&#1087;&#1086;&#1089;&#1083;&#1091;&#1075;" TargetMode="External"/><Relationship Id="rId32" Type="http://schemas.openxmlformats.org/officeDocument/2006/relationships/hyperlink" Target="https://studref.com/436339/logistika/modelirovanie_logisticheskih_sistem" TargetMode="External"/><Relationship Id="rId37" Type="http://schemas.openxmlformats.org/officeDocument/2006/relationships/hyperlink" Target="https://rating.zone" TargetMode="External"/><Relationship Id="rId40" Type="http://schemas.openxmlformats.org/officeDocument/2006/relationships/hyperlink" Target="https://mind.ua/openmind/20232268-perezhiti-pik-yak-ritejleram-pidgotuvati-logistiku-do-svyatk%20&#1044;&#1086;&#1089;&#1090;&#1091;&#1087;%2021.10.2021" TargetMode="External"/><Relationship Id="rId45" Type="http://schemas.openxmlformats.org/officeDocument/2006/relationships/hyperlink" Target="https://1lib.us/book/3100874/80d4cd" TargetMode="External"/><Relationship Id="rId53" Type="http://schemas.openxmlformats.org/officeDocument/2006/relationships/fontTable" Target="fontTable.xml"/><Relationship Id="rId5" Type="http://schemas.openxmlformats.org/officeDocument/2006/relationships/header" Target="header1.xml"/><Relationship Id="rId15" Type="http://schemas.openxmlformats.org/officeDocument/2006/relationships/hyperlink" Target="http://www.logistika-prim.ru/unpublish/iskusstvo-upravleniya-logisticheskimi-protsessami" TargetMode="External"/><Relationship Id="rId23" Type="http://schemas.openxmlformats.org/officeDocument/2006/relationships/hyperlink" Target="http://repository.hneu.edu.ua/handle/123456789/3973" TargetMode="External"/><Relationship Id="rId28" Type="http://schemas.openxmlformats.org/officeDocument/2006/relationships/hyperlink" Target="https://files.duit.edu.ua/uploads/%D0%A1%D0%B0%D0%B9%D1%82/3_%D0%9D%D0%90%D0%A3%D0%9A%D0%90/%D0%9D%D0%B0%D1%83%D0%BA%D0%B0-%D1%81%D1%82%D1%83%D0%B4%D0%B5%D0%BD%D1%82%D0%B8/%D0%A1onference/conference-07-12-2021-warn-new.pdf" TargetMode="External"/><Relationship Id="rId36" Type="http://schemas.openxmlformats.org/officeDocument/2006/relationships/hyperlink" Target="https://www.pwc.com/ua/uk/survey/2021/future-of-consumer-markets-ukr.pdf" TargetMode="External"/><Relationship Id="rId49" Type="http://schemas.openxmlformats.org/officeDocument/2006/relationships/hyperlink" Target="http://hdl.handle.net/123456789/2504" TargetMode="External"/><Relationship Id="rId10" Type="http://schemas.openxmlformats.org/officeDocument/2006/relationships/hyperlink" Target="https://mir-klimata.info/vestnik-ukc-apik-logistika-istoriya-termina-osnovnye-ponyatiya-oblasti-primeneniya/" TargetMode="External"/><Relationship Id="rId19" Type="http://schemas.openxmlformats.org/officeDocument/2006/relationships/hyperlink" Target="https://books.google.com/books?id=iwNFDwAAQBAJ&amp;printsec=frontcover" TargetMode="External"/><Relationship Id="rId31" Type="http://schemas.openxmlformats.org/officeDocument/2006/relationships/hyperlink" Target="http://dspace.onu.edu.ua:8080/handle/123456789/27950" TargetMode="External"/><Relationship Id="rId44" Type="http://schemas.openxmlformats.org/officeDocument/2006/relationships/hyperlink" Target="http://search.ligazakon.ua/l_doc2.nsf/link1/FIN72642.html" TargetMode="External"/><Relationship Id="rId52" Type="http://schemas.openxmlformats.org/officeDocument/2006/relationships/hyperlink" Target="https://1lib.us/book/3100874/80d4cd" TargetMode="External"/><Relationship Id="rId4" Type="http://schemas.openxmlformats.org/officeDocument/2006/relationships/webSettings" Target="webSettings.xml"/><Relationship Id="rId9" Type="http://schemas.openxmlformats.org/officeDocument/2006/relationships/hyperlink" Target="https://cscmp.org/Search?SearchTerms=logistigs" TargetMode="External"/><Relationship Id="rId14" Type="http://schemas.openxmlformats.org/officeDocument/2006/relationships/hyperlink" Target="https://mir-klimata.info/vestnik-ukc-apik-logistika-istoriya-termina-osnovnye-ponyatiya-oblasti-primeneniya/" TargetMode="External"/><Relationship Id="rId22" Type="http://schemas.openxmlformats.org/officeDocument/2006/relationships/hyperlink" Target="https://lubbook.org/book_607_glava_3_Tema_3._Sv%D1%96tov%D1%96tenden%D1%81%D1%96%EF%BF%BD.html" TargetMode="External"/><Relationship Id="rId27" Type="http://schemas.openxmlformats.org/officeDocument/2006/relationships/hyperlink" Target="https://www.kommersant.ru/doc/4956261?query=%D0%BB%D0%BE%D0%B3%D0%B8%D1%81%D1%82%D0%B8%D0%BA%D0%B0" TargetMode="External"/><Relationship Id="rId30" Type="http://schemas.openxmlformats.org/officeDocument/2006/relationships/hyperlink" Target="https://studylib.ru/doc/2639926/e-konomiko--matematicheskie-metody-i-modeli-v-logistike" TargetMode="External"/><Relationship Id="rId35" Type="http://schemas.openxmlformats.org/officeDocument/2006/relationships/hyperlink" Target="https://horoshop.ua/ua/blog/e-commerce-2021-v-ukraine/" TargetMode="External"/><Relationship Id="rId43" Type="http://schemas.openxmlformats.org/officeDocument/2006/relationships/hyperlink" Target="https://zakon.rada.gov.ua/rada/show/vb457609-10" TargetMode="External"/><Relationship Id="rId48" Type="http://schemas.openxmlformats.org/officeDocument/2006/relationships/hyperlink" Target="http://dspace.onu.edu.ua:8080/handle/123456789/26006" TargetMode="External"/><Relationship Id="rId8" Type="http://schemas.openxmlformats.org/officeDocument/2006/relationships/hyperlink" Target="http://dspace.knau.kharkov.ua/jspui/bitstream/123456789/556/1/&#1051;&#1054;&#1043;&#1030;&#1057;&#1058;&#1048;&#1050;&#1040;%20&#1085;&#1072;&#1074;&#1095;&#1072;&#1083;&#1100;&#1085;&#1080;&#1081;%20&#1087;&#1086;&#1089;&#1110;&#1073;&#1085;&#1080;&#1082;.pdf" TargetMode="External"/><Relationship Id="rId51" Type="http://schemas.openxmlformats.org/officeDocument/2006/relationships/hyperlink" Target="https://www.studmed.ru/krass-ms-chuprynov-bp-osnovy-matematiki-i-ee-prilozheniya-v-ekonomicheskom-obrazovanii_6cd5198eac8.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4649</Words>
  <Characters>26502</Characters>
  <Application>Microsoft Office Word</Application>
  <DocSecurity>0</DocSecurity>
  <Lines>220</Lines>
  <Paragraphs>62</Paragraphs>
  <ScaleCrop>false</ScaleCrop>
  <Company>Grizli777</Company>
  <LinksUpToDate>false</LinksUpToDate>
  <CharactersWithSpaces>31089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2022-08-11T07:45:00Z</dcterms:created>
  <dcterms:modified xsi:type="dcterms:W3CDTF">2022-08-11T07:47:00Z</dcterms:modified>
</cp:coreProperties>
</file>