
<file path=[Content_Types].xml><?xml version="1.0" encoding="utf-8"?>
<Types xmlns="http://schemas.openxmlformats.org/package/2006/content-types">
  <Override PartName="/word/footnotes.xml" ContentType="application/vnd.openxmlformats-officedocument.wordprocessingml.footnotes+xml"/>
  <Default Extension="bin" ContentType="application/vnd.openxmlformats-officedocument.oleObject"/>
  <Default Extension="wmf" ContentType="image/x-w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Default Extension="gif" ContentType="image/gif"/>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A4765" w:rsidRPr="00D840EC" w:rsidRDefault="00D50DF3" w:rsidP="00AA4765">
      <w:pPr>
        <w:pStyle w:val="4"/>
        <w:jc w:val="center"/>
        <w:rPr>
          <w:b/>
          <w:szCs w:val="28"/>
        </w:rPr>
      </w:pPr>
      <w:r>
        <w:rPr>
          <w:b/>
          <w:szCs w:val="28"/>
          <w:lang w:val="en-US"/>
        </w:rPr>
        <w:t xml:space="preserve"> </w:t>
      </w:r>
      <w:r w:rsidR="00AA4765" w:rsidRPr="00D840EC">
        <w:rPr>
          <w:b/>
          <w:szCs w:val="28"/>
        </w:rPr>
        <w:t>МІНІСТЕРСТВО ОСВІТИ І НАУКИ УКРАЇНИ</w:t>
      </w:r>
    </w:p>
    <w:p w:rsidR="00AA4765" w:rsidRPr="00D840EC" w:rsidRDefault="00AA4765" w:rsidP="00AA4765">
      <w:pPr>
        <w:jc w:val="center"/>
        <w:rPr>
          <w:b/>
          <w:sz w:val="28"/>
          <w:szCs w:val="28"/>
          <w:lang w:val="uk-UA"/>
        </w:rPr>
      </w:pPr>
      <w:r w:rsidRPr="00D840EC">
        <w:rPr>
          <w:b/>
          <w:sz w:val="28"/>
          <w:szCs w:val="28"/>
          <w:lang w:val="uk-UA"/>
        </w:rPr>
        <w:t>ОДЕСЬКИЙ НАЦІОНАЛЬНИЙ УНІВЕРСИТЕТ імені І.І.МЕЧНИКОВА</w:t>
      </w:r>
    </w:p>
    <w:p w:rsidR="00AA4765" w:rsidRPr="00D840EC" w:rsidRDefault="00AA4765" w:rsidP="00AA4765">
      <w:pPr>
        <w:jc w:val="center"/>
        <w:rPr>
          <w:b/>
          <w:sz w:val="28"/>
          <w:szCs w:val="28"/>
          <w:lang w:val="uk-UA"/>
        </w:rPr>
      </w:pPr>
    </w:p>
    <w:p w:rsidR="00AA4765" w:rsidRPr="00D840EC" w:rsidRDefault="00AA4765" w:rsidP="00AA4765">
      <w:pPr>
        <w:jc w:val="center"/>
        <w:rPr>
          <w:b/>
          <w:sz w:val="28"/>
          <w:szCs w:val="28"/>
          <w:lang w:val="uk-UA"/>
        </w:rPr>
      </w:pPr>
      <w:r w:rsidRPr="00D840EC">
        <w:rPr>
          <w:b/>
          <w:sz w:val="28"/>
          <w:szCs w:val="28"/>
          <w:lang w:val="uk-UA"/>
        </w:rPr>
        <w:t>ЕКОНОМІКО-ПРАВОВИЙ ФАКУЛЬТЕТ</w:t>
      </w:r>
    </w:p>
    <w:p w:rsidR="00AA4765" w:rsidRPr="00D840EC" w:rsidRDefault="00AA4765" w:rsidP="00AA4765">
      <w:pPr>
        <w:jc w:val="center"/>
        <w:rPr>
          <w:b/>
          <w:sz w:val="28"/>
          <w:szCs w:val="28"/>
          <w:lang w:val="uk-UA"/>
        </w:rPr>
      </w:pPr>
      <w:r w:rsidRPr="00D840EC">
        <w:rPr>
          <w:b/>
          <w:sz w:val="28"/>
          <w:szCs w:val="28"/>
          <w:lang w:val="uk-UA"/>
        </w:rPr>
        <w:t xml:space="preserve">КАФЕДРА ЕКОНОМІКИ ТА УПРАВЛІННЯ </w:t>
      </w:r>
    </w:p>
    <w:p w:rsidR="00AA4765" w:rsidRPr="00D840EC" w:rsidRDefault="00AA4765" w:rsidP="00AA4765">
      <w:pPr>
        <w:jc w:val="both"/>
        <w:rPr>
          <w:sz w:val="28"/>
          <w:szCs w:val="28"/>
          <w:lang w:val="uk-UA"/>
        </w:rPr>
      </w:pPr>
    </w:p>
    <w:p w:rsidR="00AA4765" w:rsidRDefault="00AA4765" w:rsidP="00AA4765">
      <w:pPr>
        <w:jc w:val="both"/>
        <w:rPr>
          <w:sz w:val="28"/>
          <w:szCs w:val="28"/>
          <w:lang w:val="uk-UA"/>
        </w:rPr>
      </w:pPr>
    </w:p>
    <w:p w:rsidR="007E3B67" w:rsidRPr="000C1A48" w:rsidRDefault="007E3B67" w:rsidP="00AA4765">
      <w:pPr>
        <w:jc w:val="both"/>
        <w:rPr>
          <w:sz w:val="28"/>
          <w:szCs w:val="28"/>
          <w:lang w:val="uk-UA"/>
        </w:rPr>
      </w:pPr>
    </w:p>
    <w:p w:rsidR="00AA4765" w:rsidRPr="000C1A48" w:rsidRDefault="00AA4765" w:rsidP="00AA4765">
      <w:pPr>
        <w:jc w:val="both"/>
        <w:rPr>
          <w:sz w:val="28"/>
          <w:szCs w:val="28"/>
          <w:lang w:val="uk-UA"/>
        </w:rPr>
      </w:pPr>
    </w:p>
    <w:p w:rsidR="00AA4765" w:rsidRPr="000C1A48" w:rsidRDefault="00AA4765" w:rsidP="00AA4765">
      <w:pPr>
        <w:jc w:val="center"/>
        <w:rPr>
          <w:b/>
          <w:sz w:val="28"/>
          <w:szCs w:val="28"/>
          <w:lang w:val="uk-UA"/>
        </w:rPr>
      </w:pPr>
      <w:r w:rsidRPr="000C1A48">
        <w:rPr>
          <w:b/>
          <w:sz w:val="28"/>
          <w:szCs w:val="28"/>
          <w:lang w:val="uk-UA"/>
        </w:rPr>
        <w:t>В. І. Борщ</w:t>
      </w:r>
    </w:p>
    <w:p w:rsidR="00AA4765" w:rsidRPr="000C1A48" w:rsidRDefault="00AA4765" w:rsidP="00AA4765">
      <w:pPr>
        <w:jc w:val="both"/>
        <w:rPr>
          <w:sz w:val="28"/>
          <w:szCs w:val="28"/>
          <w:lang w:val="uk-UA"/>
        </w:rPr>
      </w:pPr>
    </w:p>
    <w:p w:rsidR="00AA4765" w:rsidRPr="000C1A48" w:rsidRDefault="00AA4765" w:rsidP="00AA4765">
      <w:pPr>
        <w:jc w:val="both"/>
        <w:rPr>
          <w:sz w:val="28"/>
          <w:szCs w:val="28"/>
          <w:lang w:val="uk-UA"/>
        </w:rPr>
      </w:pPr>
    </w:p>
    <w:p w:rsidR="00AA4765" w:rsidRDefault="00AA4765" w:rsidP="00AA4765">
      <w:pPr>
        <w:jc w:val="center"/>
        <w:rPr>
          <w:b/>
          <w:sz w:val="28"/>
          <w:szCs w:val="28"/>
          <w:lang w:val="uk-UA"/>
        </w:rPr>
      </w:pPr>
    </w:p>
    <w:p w:rsidR="007E3B67" w:rsidRPr="000C1A48" w:rsidRDefault="007E3B67" w:rsidP="00AA4765">
      <w:pPr>
        <w:jc w:val="center"/>
        <w:rPr>
          <w:b/>
          <w:sz w:val="28"/>
          <w:szCs w:val="28"/>
          <w:lang w:val="uk-UA"/>
        </w:rPr>
      </w:pPr>
    </w:p>
    <w:p w:rsidR="00AA4765" w:rsidRPr="000C1A48" w:rsidRDefault="00AA4765" w:rsidP="00AA4765">
      <w:pPr>
        <w:jc w:val="center"/>
        <w:rPr>
          <w:b/>
          <w:sz w:val="28"/>
          <w:szCs w:val="28"/>
          <w:lang w:val="uk-UA"/>
        </w:rPr>
      </w:pPr>
    </w:p>
    <w:p w:rsidR="00AA4765" w:rsidRPr="000C1A48" w:rsidRDefault="00AA4765" w:rsidP="00AA4765">
      <w:pPr>
        <w:jc w:val="center"/>
        <w:rPr>
          <w:b/>
          <w:bCs/>
          <w:sz w:val="28"/>
          <w:szCs w:val="28"/>
          <w:lang w:val="uk-UA"/>
        </w:rPr>
      </w:pPr>
      <w:r w:rsidRPr="000C1A48">
        <w:rPr>
          <w:b/>
          <w:bCs/>
          <w:sz w:val="28"/>
          <w:szCs w:val="28"/>
          <w:lang w:val="uk-UA"/>
        </w:rPr>
        <w:t xml:space="preserve">Програма курсу та методичні рекомендації </w:t>
      </w:r>
    </w:p>
    <w:p w:rsidR="00AA4765" w:rsidRPr="000C1A48" w:rsidRDefault="00AA4765" w:rsidP="00AA4765">
      <w:pPr>
        <w:jc w:val="center"/>
        <w:rPr>
          <w:b/>
          <w:bCs/>
          <w:sz w:val="28"/>
          <w:szCs w:val="28"/>
          <w:lang w:val="uk-UA"/>
        </w:rPr>
      </w:pPr>
      <w:r w:rsidRPr="000C1A48">
        <w:rPr>
          <w:b/>
          <w:bCs/>
          <w:sz w:val="28"/>
          <w:szCs w:val="28"/>
          <w:lang w:val="uk-UA"/>
        </w:rPr>
        <w:t>до вивчення навчальної дисципліни</w:t>
      </w:r>
    </w:p>
    <w:p w:rsidR="00AA4765" w:rsidRPr="00D840EC" w:rsidRDefault="00AA4765" w:rsidP="00AA4765">
      <w:pPr>
        <w:jc w:val="center"/>
        <w:rPr>
          <w:b/>
          <w:sz w:val="28"/>
          <w:szCs w:val="28"/>
          <w:lang w:val="uk-UA"/>
        </w:rPr>
      </w:pPr>
    </w:p>
    <w:p w:rsidR="00AA4765" w:rsidRPr="00F23E2A" w:rsidRDefault="00F23E2A" w:rsidP="00AA4765">
      <w:pPr>
        <w:pStyle w:val="5"/>
        <w:rPr>
          <w:caps/>
          <w:szCs w:val="28"/>
          <w:lang w:eastAsia="uk-UA"/>
        </w:rPr>
      </w:pPr>
      <w:r w:rsidRPr="002E3468">
        <w:rPr>
          <w:caps/>
          <w:szCs w:val="28"/>
          <w:lang w:val="ru-RU" w:eastAsia="uk-UA"/>
        </w:rPr>
        <w:t>Менеджмент в невиробничій сфері</w:t>
      </w:r>
    </w:p>
    <w:p w:rsidR="00AA4765" w:rsidRPr="00AA4765" w:rsidRDefault="00AA4765" w:rsidP="00AA4765">
      <w:pPr>
        <w:rPr>
          <w:lang w:val="uk-UA" w:eastAsia="uk-UA"/>
        </w:rPr>
      </w:pPr>
    </w:p>
    <w:p w:rsidR="00AA4765" w:rsidRPr="002E3468" w:rsidRDefault="00AA4765" w:rsidP="00AA4765">
      <w:pPr>
        <w:pStyle w:val="5"/>
        <w:rPr>
          <w:szCs w:val="28"/>
        </w:rPr>
      </w:pPr>
    </w:p>
    <w:p w:rsidR="00AA4765" w:rsidRPr="002E3468" w:rsidRDefault="00AA4765" w:rsidP="00AA4765">
      <w:pPr>
        <w:jc w:val="center"/>
        <w:rPr>
          <w:i/>
          <w:iCs/>
          <w:lang w:val="uk-UA"/>
        </w:rPr>
      </w:pPr>
      <w:r w:rsidRPr="002E3468">
        <w:rPr>
          <w:i/>
          <w:iCs/>
          <w:lang w:val="uk-UA"/>
        </w:rPr>
        <w:t>Для студентів денної форми навчання</w:t>
      </w:r>
    </w:p>
    <w:p w:rsidR="00AA4765" w:rsidRPr="002E3468" w:rsidRDefault="00AA4765" w:rsidP="00AA4765">
      <w:pPr>
        <w:jc w:val="center"/>
        <w:rPr>
          <w:i/>
          <w:iCs/>
          <w:lang w:val="uk-UA"/>
        </w:rPr>
      </w:pPr>
      <w:r w:rsidRPr="002E3468">
        <w:rPr>
          <w:i/>
          <w:iCs/>
          <w:lang w:val="uk-UA"/>
        </w:rPr>
        <w:t xml:space="preserve"> </w:t>
      </w:r>
      <w:r w:rsidR="002E3468" w:rsidRPr="002E3468">
        <w:rPr>
          <w:i/>
          <w:lang w:val="uk-UA"/>
        </w:rPr>
        <w:t>філософського факультету</w:t>
      </w:r>
    </w:p>
    <w:p w:rsidR="00AA4765" w:rsidRPr="00D840EC" w:rsidRDefault="00AA4765" w:rsidP="00AA4765">
      <w:pPr>
        <w:jc w:val="center"/>
        <w:rPr>
          <w:i/>
          <w:iCs/>
          <w:lang w:val="uk-UA"/>
        </w:rPr>
      </w:pPr>
    </w:p>
    <w:p w:rsidR="00F23E2A" w:rsidRPr="00E379DB" w:rsidRDefault="00AA4765" w:rsidP="00F23E2A">
      <w:pPr>
        <w:pStyle w:val="42"/>
        <w:widowControl w:val="0"/>
        <w:shd w:val="clear" w:color="auto" w:fill="auto"/>
        <w:tabs>
          <w:tab w:val="left" w:leader="underscore" w:pos="4500"/>
          <w:tab w:val="left" w:leader="underscore" w:pos="6866"/>
        </w:tabs>
        <w:spacing w:after="0" w:line="360" w:lineRule="auto"/>
        <w:jc w:val="center"/>
        <w:rPr>
          <w:rFonts w:cs="Times New Roman"/>
          <w:sz w:val="28"/>
          <w:szCs w:val="28"/>
          <w:lang w:val="uk-UA"/>
        </w:rPr>
      </w:pPr>
      <w:r w:rsidRPr="00D840EC">
        <w:rPr>
          <w:sz w:val="28"/>
          <w:szCs w:val="28"/>
          <w:lang w:val="uk-UA"/>
        </w:rPr>
        <w:t xml:space="preserve">Спеціальність: </w:t>
      </w:r>
      <w:r w:rsidR="00F23E2A">
        <w:rPr>
          <w:rFonts w:cs="Times New Roman"/>
          <w:sz w:val="28"/>
          <w:szCs w:val="28"/>
          <w:lang w:val="uk-UA"/>
        </w:rPr>
        <w:t xml:space="preserve">6.020301 </w:t>
      </w:r>
      <w:r w:rsidR="00F23E2A" w:rsidRPr="008B351B">
        <w:rPr>
          <w:rFonts w:cs="Times New Roman"/>
          <w:sz w:val="28"/>
          <w:szCs w:val="28"/>
          <w:lang w:val="uk-UA"/>
        </w:rPr>
        <w:t>«</w:t>
      </w:r>
      <w:r w:rsidR="00F23E2A">
        <w:rPr>
          <w:rFonts w:cs="Times New Roman"/>
          <w:sz w:val="28"/>
          <w:szCs w:val="28"/>
          <w:lang w:val="uk-UA"/>
        </w:rPr>
        <w:t>Філософія», 6.020101 «</w:t>
      </w:r>
      <w:proofErr w:type="spellStart"/>
      <w:r w:rsidR="00F23E2A">
        <w:rPr>
          <w:rFonts w:cs="Times New Roman"/>
          <w:sz w:val="28"/>
          <w:szCs w:val="28"/>
          <w:lang w:val="uk-UA"/>
        </w:rPr>
        <w:t>Культорологія</w:t>
      </w:r>
      <w:proofErr w:type="spellEnd"/>
      <w:r w:rsidR="00F23E2A">
        <w:rPr>
          <w:rFonts w:cs="Times New Roman"/>
          <w:sz w:val="28"/>
          <w:szCs w:val="28"/>
          <w:lang w:val="uk-UA"/>
        </w:rPr>
        <w:t>»</w:t>
      </w:r>
    </w:p>
    <w:p w:rsidR="00AA4765" w:rsidRPr="00D840EC" w:rsidRDefault="00AA4765" w:rsidP="00AA4765">
      <w:pPr>
        <w:jc w:val="center"/>
        <w:rPr>
          <w:sz w:val="28"/>
          <w:szCs w:val="28"/>
          <w:lang w:val="uk-UA"/>
        </w:rPr>
      </w:pPr>
      <w:r w:rsidRPr="00D840EC">
        <w:rPr>
          <w:sz w:val="28"/>
          <w:szCs w:val="28"/>
          <w:lang w:val="uk-UA"/>
        </w:rPr>
        <w:t>Освітньо-кваліфікаційний рівень «Бакалавр»</w:t>
      </w:r>
    </w:p>
    <w:p w:rsidR="00AA4765" w:rsidRPr="00D840EC" w:rsidRDefault="00AA4765" w:rsidP="00AA4765">
      <w:pPr>
        <w:jc w:val="center"/>
        <w:rPr>
          <w:sz w:val="28"/>
          <w:szCs w:val="28"/>
          <w:lang w:val="uk-UA"/>
        </w:rPr>
      </w:pPr>
    </w:p>
    <w:p w:rsidR="00AA4765" w:rsidRPr="00D840EC" w:rsidRDefault="00AA4765" w:rsidP="00AA4765">
      <w:pPr>
        <w:jc w:val="center"/>
        <w:rPr>
          <w:i/>
          <w:sz w:val="28"/>
          <w:szCs w:val="28"/>
          <w:lang w:val="uk-UA"/>
        </w:rPr>
      </w:pPr>
    </w:p>
    <w:p w:rsidR="00AA4765" w:rsidRPr="00D840EC" w:rsidRDefault="00AA4765" w:rsidP="00AA4765">
      <w:pPr>
        <w:jc w:val="center"/>
        <w:rPr>
          <w:i/>
          <w:sz w:val="28"/>
          <w:szCs w:val="28"/>
          <w:lang w:val="uk-UA"/>
        </w:rPr>
      </w:pPr>
    </w:p>
    <w:p w:rsidR="00AA4765" w:rsidRPr="00D840EC" w:rsidRDefault="00AA4765" w:rsidP="00AA4765">
      <w:pPr>
        <w:jc w:val="center"/>
        <w:rPr>
          <w:i/>
          <w:sz w:val="28"/>
          <w:szCs w:val="28"/>
          <w:lang w:val="uk-UA"/>
        </w:rPr>
      </w:pPr>
    </w:p>
    <w:p w:rsidR="00AA4765" w:rsidRPr="00D840EC" w:rsidRDefault="00AA4765" w:rsidP="00AA4765">
      <w:pPr>
        <w:jc w:val="center"/>
        <w:rPr>
          <w:i/>
          <w:sz w:val="28"/>
          <w:szCs w:val="28"/>
          <w:lang w:val="uk-UA"/>
        </w:rPr>
      </w:pPr>
    </w:p>
    <w:p w:rsidR="00AA4765" w:rsidRPr="00D840EC" w:rsidRDefault="00AA4765" w:rsidP="00AA4765">
      <w:pPr>
        <w:jc w:val="center"/>
        <w:rPr>
          <w:i/>
          <w:sz w:val="28"/>
          <w:szCs w:val="28"/>
          <w:lang w:val="uk-UA"/>
        </w:rPr>
      </w:pPr>
    </w:p>
    <w:p w:rsidR="00AA4765" w:rsidRPr="00D840EC" w:rsidRDefault="00AA4765" w:rsidP="00AA4765">
      <w:pPr>
        <w:jc w:val="center"/>
        <w:rPr>
          <w:i/>
          <w:sz w:val="28"/>
          <w:szCs w:val="28"/>
          <w:lang w:val="uk-UA"/>
        </w:rPr>
      </w:pPr>
    </w:p>
    <w:p w:rsidR="00AA4765" w:rsidRPr="00D840EC" w:rsidRDefault="00AA4765" w:rsidP="00AA4765">
      <w:pPr>
        <w:jc w:val="both"/>
        <w:rPr>
          <w:sz w:val="28"/>
          <w:szCs w:val="28"/>
          <w:lang w:val="uk-UA"/>
        </w:rPr>
      </w:pPr>
    </w:p>
    <w:p w:rsidR="00AA4765" w:rsidRPr="00D840EC" w:rsidRDefault="00AA4765" w:rsidP="00AA4765">
      <w:pPr>
        <w:jc w:val="both"/>
        <w:rPr>
          <w:sz w:val="28"/>
          <w:szCs w:val="28"/>
          <w:lang w:val="uk-UA"/>
        </w:rPr>
      </w:pPr>
    </w:p>
    <w:p w:rsidR="00AA4765" w:rsidRPr="00D840EC" w:rsidRDefault="00AA4765" w:rsidP="00AA4765">
      <w:pPr>
        <w:jc w:val="both"/>
        <w:rPr>
          <w:sz w:val="28"/>
          <w:szCs w:val="28"/>
          <w:lang w:val="uk-UA"/>
        </w:rPr>
      </w:pPr>
    </w:p>
    <w:p w:rsidR="00AA4765" w:rsidRPr="00D840EC" w:rsidRDefault="00AA4765" w:rsidP="00AA4765">
      <w:pPr>
        <w:jc w:val="both"/>
        <w:rPr>
          <w:sz w:val="28"/>
          <w:szCs w:val="28"/>
          <w:lang w:val="uk-UA"/>
        </w:rPr>
      </w:pPr>
    </w:p>
    <w:p w:rsidR="00AA4765" w:rsidRPr="00D840EC" w:rsidRDefault="00AA4765" w:rsidP="00AA4765">
      <w:pPr>
        <w:jc w:val="both"/>
        <w:rPr>
          <w:sz w:val="28"/>
          <w:szCs w:val="28"/>
          <w:lang w:val="uk-UA"/>
        </w:rPr>
      </w:pPr>
    </w:p>
    <w:p w:rsidR="00AA4765" w:rsidRDefault="00AA4765" w:rsidP="00AA4765">
      <w:pPr>
        <w:jc w:val="both"/>
        <w:rPr>
          <w:sz w:val="28"/>
          <w:szCs w:val="28"/>
          <w:lang w:val="uk-UA"/>
        </w:rPr>
      </w:pPr>
    </w:p>
    <w:p w:rsidR="007E3B67" w:rsidRPr="00D840EC" w:rsidRDefault="007E3B67" w:rsidP="00AA4765">
      <w:pPr>
        <w:jc w:val="both"/>
        <w:rPr>
          <w:sz w:val="28"/>
          <w:szCs w:val="28"/>
          <w:lang w:val="uk-UA"/>
        </w:rPr>
      </w:pPr>
    </w:p>
    <w:p w:rsidR="00AA4765" w:rsidRPr="00D840EC" w:rsidRDefault="00AA4765" w:rsidP="00AA4765">
      <w:pPr>
        <w:pStyle w:val="6"/>
        <w:jc w:val="center"/>
        <w:rPr>
          <w:b w:val="0"/>
          <w:sz w:val="28"/>
          <w:szCs w:val="28"/>
        </w:rPr>
      </w:pPr>
    </w:p>
    <w:p w:rsidR="00AA4765" w:rsidRPr="00D840EC" w:rsidRDefault="00AA4765" w:rsidP="00AA4765">
      <w:pPr>
        <w:rPr>
          <w:lang w:val="uk-UA"/>
        </w:rPr>
      </w:pPr>
    </w:p>
    <w:p w:rsidR="00AA4765" w:rsidRPr="00D840EC" w:rsidRDefault="00AA4765" w:rsidP="00AA4765">
      <w:pPr>
        <w:pStyle w:val="6"/>
        <w:jc w:val="center"/>
        <w:rPr>
          <w:b w:val="0"/>
          <w:sz w:val="28"/>
          <w:szCs w:val="28"/>
        </w:rPr>
      </w:pPr>
      <w:r w:rsidRPr="00D840EC">
        <w:rPr>
          <w:b w:val="0"/>
          <w:sz w:val="28"/>
          <w:szCs w:val="28"/>
        </w:rPr>
        <w:t>Одеса</w:t>
      </w:r>
    </w:p>
    <w:p w:rsidR="00AA4765" w:rsidRPr="00D840EC" w:rsidRDefault="00AA4765" w:rsidP="00AA4765">
      <w:pPr>
        <w:pStyle w:val="6"/>
        <w:jc w:val="center"/>
        <w:rPr>
          <w:b w:val="0"/>
          <w:sz w:val="28"/>
          <w:szCs w:val="28"/>
        </w:rPr>
      </w:pPr>
      <w:r w:rsidRPr="00D840EC">
        <w:rPr>
          <w:b w:val="0"/>
          <w:sz w:val="28"/>
          <w:szCs w:val="28"/>
        </w:rPr>
        <w:t>2015</w:t>
      </w:r>
    </w:p>
    <w:p w:rsidR="00AA4765" w:rsidRPr="00D840EC" w:rsidRDefault="00AA4765" w:rsidP="00AA4765">
      <w:pPr>
        <w:rPr>
          <w:sz w:val="28"/>
          <w:szCs w:val="28"/>
          <w:lang w:val="uk-UA"/>
        </w:rPr>
      </w:pPr>
    </w:p>
    <w:p w:rsidR="00AA4765" w:rsidRDefault="00AA4765" w:rsidP="00AA4765">
      <w:pPr>
        <w:jc w:val="both"/>
        <w:rPr>
          <w:lang w:val="uk-UA"/>
        </w:rPr>
      </w:pPr>
    </w:p>
    <w:p w:rsidR="00AA4765" w:rsidRDefault="00AA4765" w:rsidP="00AA4765">
      <w:pPr>
        <w:jc w:val="both"/>
        <w:rPr>
          <w:lang w:val="uk-UA"/>
        </w:rPr>
      </w:pPr>
    </w:p>
    <w:p w:rsidR="00AA4765" w:rsidRPr="00D840EC" w:rsidRDefault="00AA4765" w:rsidP="00AA4765">
      <w:pPr>
        <w:ind w:firstLine="708"/>
        <w:rPr>
          <w:b/>
          <w:lang w:val="uk-UA"/>
        </w:rPr>
      </w:pPr>
      <w:r w:rsidRPr="00D840EC">
        <w:rPr>
          <w:b/>
          <w:lang w:val="uk-UA"/>
        </w:rPr>
        <w:t>Укладач:</w:t>
      </w:r>
    </w:p>
    <w:p w:rsidR="00AA4765" w:rsidRPr="00D840EC" w:rsidRDefault="00AA4765" w:rsidP="00AA4765">
      <w:pPr>
        <w:ind w:firstLine="708"/>
        <w:jc w:val="both"/>
        <w:rPr>
          <w:lang w:val="uk-UA"/>
        </w:rPr>
      </w:pPr>
      <w:r>
        <w:rPr>
          <w:b/>
          <w:lang w:val="uk-UA"/>
        </w:rPr>
        <w:t>В. І. Борщ</w:t>
      </w:r>
      <w:r w:rsidRPr="00D840EC">
        <w:rPr>
          <w:b/>
          <w:lang w:val="uk-UA"/>
        </w:rPr>
        <w:t xml:space="preserve">, </w:t>
      </w:r>
      <w:r w:rsidRPr="00D840EC">
        <w:rPr>
          <w:lang w:val="uk-UA"/>
        </w:rPr>
        <w:t xml:space="preserve">кандидат економічних наук, </w:t>
      </w:r>
      <w:r>
        <w:rPr>
          <w:lang w:val="uk-UA"/>
        </w:rPr>
        <w:t>викладач</w:t>
      </w:r>
      <w:r w:rsidRPr="00D840EC">
        <w:rPr>
          <w:lang w:val="uk-UA"/>
        </w:rPr>
        <w:t xml:space="preserve"> кафедри економіки та управління Одеського національного університету імені І.</w:t>
      </w:r>
      <w:r>
        <w:rPr>
          <w:lang w:val="uk-UA"/>
        </w:rPr>
        <w:t xml:space="preserve"> </w:t>
      </w:r>
      <w:r w:rsidRPr="00D840EC">
        <w:rPr>
          <w:lang w:val="uk-UA"/>
        </w:rPr>
        <w:t>І. Мечникова.</w:t>
      </w:r>
    </w:p>
    <w:p w:rsidR="00AA4765" w:rsidRPr="00D840EC" w:rsidRDefault="00AA4765" w:rsidP="00AA4765">
      <w:pPr>
        <w:jc w:val="both"/>
        <w:rPr>
          <w:lang w:val="uk-UA"/>
        </w:rPr>
      </w:pPr>
    </w:p>
    <w:p w:rsidR="00AA4765" w:rsidRPr="00D840EC" w:rsidRDefault="00AA4765" w:rsidP="00AA4765">
      <w:pPr>
        <w:jc w:val="both"/>
        <w:rPr>
          <w:lang w:val="uk-UA"/>
        </w:rPr>
      </w:pPr>
    </w:p>
    <w:p w:rsidR="00AA4765" w:rsidRPr="00D840EC" w:rsidRDefault="00AA4765" w:rsidP="00AA4765">
      <w:pPr>
        <w:jc w:val="both"/>
        <w:rPr>
          <w:b/>
          <w:lang w:val="uk-UA"/>
        </w:rPr>
      </w:pPr>
    </w:p>
    <w:p w:rsidR="00AA4765" w:rsidRPr="00D840EC" w:rsidRDefault="00AA4765" w:rsidP="00AA4765">
      <w:pPr>
        <w:ind w:firstLine="708"/>
        <w:jc w:val="both"/>
        <w:rPr>
          <w:b/>
          <w:lang w:val="uk-UA"/>
        </w:rPr>
      </w:pPr>
      <w:r w:rsidRPr="00D840EC">
        <w:rPr>
          <w:b/>
          <w:lang w:val="uk-UA"/>
        </w:rPr>
        <w:t>Рецензенти:</w:t>
      </w:r>
    </w:p>
    <w:p w:rsidR="00AA4765" w:rsidRPr="00D840EC" w:rsidRDefault="00AA4765" w:rsidP="00AA4765">
      <w:pPr>
        <w:ind w:firstLine="708"/>
        <w:jc w:val="both"/>
        <w:rPr>
          <w:lang w:val="uk-UA"/>
        </w:rPr>
      </w:pPr>
      <w:r w:rsidRPr="00D840EC">
        <w:rPr>
          <w:b/>
          <w:lang w:val="uk-UA"/>
        </w:rPr>
        <w:t>Е.</w:t>
      </w:r>
      <w:r>
        <w:rPr>
          <w:b/>
          <w:lang w:val="uk-UA"/>
        </w:rPr>
        <w:t xml:space="preserve"> </w:t>
      </w:r>
      <w:r w:rsidRPr="00D840EC">
        <w:rPr>
          <w:b/>
          <w:lang w:val="uk-UA"/>
        </w:rPr>
        <w:t>А.</w:t>
      </w:r>
      <w:r w:rsidRPr="00D840EC">
        <w:rPr>
          <w:lang w:val="uk-UA"/>
        </w:rPr>
        <w:t xml:space="preserve"> </w:t>
      </w:r>
      <w:r w:rsidRPr="00D840EC">
        <w:rPr>
          <w:b/>
          <w:lang w:val="uk-UA"/>
        </w:rPr>
        <w:t xml:space="preserve">Кузнєцов, </w:t>
      </w:r>
      <w:r w:rsidRPr="00D840EC">
        <w:rPr>
          <w:lang w:val="uk-UA"/>
        </w:rPr>
        <w:t>кандидат економічних наук, доцент, завідувач кафедри економіки та управління Одеського національного університету імені І.І. Мечникова.</w:t>
      </w:r>
    </w:p>
    <w:p w:rsidR="00AA4765" w:rsidRPr="00D840EC" w:rsidRDefault="00AA4765" w:rsidP="00AA4765">
      <w:pPr>
        <w:ind w:firstLine="708"/>
        <w:jc w:val="both"/>
        <w:rPr>
          <w:lang w:val="uk-UA"/>
        </w:rPr>
      </w:pPr>
      <w:r w:rsidRPr="00D840EC">
        <w:rPr>
          <w:b/>
          <w:lang w:val="uk-UA"/>
        </w:rPr>
        <w:t>А.</w:t>
      </w:r>
      <w:r>
        <w:rPr>
          <w:b/>
          <w:lang w:val="uk-UA"/>
        </w:rPr>
        <w:t xml:space="preserve"> </w:t>
      </w:r>
      <w:r w:rsidRPr="00D840EC">
        <w:rPr>
          <w:b/>
          <w:lang w:val="uk-UA"/>
        </w:rPr>
        <w:t>В.</w:t>
      </w:r>
      <w:r w:rsidRPr="00D840EC">
        <w:rPr>
          <w:lang w:val="uk-UA"/>
        </w:rPr>
        <w:t xml:space="preserve"> </w:t>
      </w:r>
      <w:proofErr w:type="spellStart"/>
      <w:r w:rsidRPr="00D840EC">
        <w:rPr>
          <w:b/>
          <w:lang w:val="uk-UA"/>
        </w:rPr>
        <w:t>Андрейченко</w:t>
      </w:r>
      <w:proofErr w:type="spellEnd"/>
      <w:r w:rsidRPr="00D840EC">
        <w:rPr>
          <w:b/>
          <w:lang w:val="uk-UA"/>
        </w:rPr>
        <w:t xml:space="preserve">, </w:t>
      </w:r>
      <w:r w:rsidRPr="00D840EC">
        <w:rPr>
          <w:lang w:val="uk-UA"/>
        </w:rPr>
        <w:t>кандидат економічних наук, доцент, доцент кафедри економіки та управління Одеського національного університету імені І.І. Мечникова.</w:t>
      </w:r>
    </w:p>
    <w:p w:rsidR="00AA4765" w:rsidRPr="00D840EC" w:rsidRDefault="00AA4765" w:rsidP="00AA4765">
      <w:pPr>
        <w:jc w:val="both"/>
        <w:rPr>
          <w:lang w:val="uk-UA"/>
        </w:rPr>
      </w:pPr>
    </w:p>
    <w:p w:rsidR="00AA4765" w:rsidRPr="00D840EC" w:rsidRDefault="00AA4765" w:rsidP="00AA4765">
      <w:pPr>
        <w:jc w:val="both"/>
        <w:rPr>
          <w:lang w:val="uk-UA"/>
        </w:rPr>
      </w:pPr>
    </w:p>
    <w:p w:rsidR="00AA4765" w:rsidRPr="00D840EC" w:rsidRDefault="00AA4765" w:rsidP="00AA4765">
      <w:pPr>
        <w:jc w:val="both"/>
        <w:rPr>
          <w:lang w:val="uk-UA"/>
        </w:rPr>
      </w:pPr>
    </w:p>
    <w:p w:rsidR="00AA4765" w:rsidRPr="00D840EC" w:rsidRDefault="00AA4765" w:rsidP="00AA4765">
      <w:pPr>
        <w:jc w:val="center"/>
        <w:rPr>
          <w:b/>
          <w:bCs/>
          <w:sz w:val="28"/>
          <w:szCs w:val="28"/>
          <w:lang w:val="uk-UA"/>
        </w:rPr>
      </w:pPr>
      <w:r w:rsidRPr="00D840EC">
        <w:rPr>
          <w:b/>
          <w:bCs/>
          <w:sz w:val="28"/>
          <w:szCs w:val="28"/>
          <w:lang w:val="uk-UA"/>
        </w:rPr>
        <w:t>Затверджено</w:t>
      </w:r>
    </w:p>
    <w:p w:rsidR="00AA4765" w:rsidRPr="00D840EC" w:rsidRDefault="00AA4765" w:rsidP="00AA4765">
      <w:pPr>
        <w:jc w:val="center"/>
        <w:rPr>
          <w:sz w:val="28"/>
          <w:szCs w:val="28"/>
          <w:lang w:val="uk-UA"/>
        </w:rPr>
      </w:pPr>
      <w:r w:rsidRPr="00D840EC">
        <w:rPr>
          <w:sz w:val="28"/>
          <w:szCs w:val="28"/>
          <w:lang w:val="uk-UA"/>
        </w:rPr>
        <w:t>рішенням кафедри економіки та управління,</w:t>
      </w:r>
    </w:p>
    <w:p w:rsidR="00AA4765" w:rsidRPr="00D840EC" w:rsidRDefault="00AA4765" w:rsidP="00AA4765">
      <w:pPr>
        <w:jc w:val="center"/>
        <w:rPr>
          <w:sz w:val="28"/>
          <w:szCs w:val="28"/>
          <w:lang w:val="uk-UA"/>
        </w:rPr>
      </w:pPr>
      <w:r w:rsidRPr="00D840EC">
        <w:rPr>
          <w:sz w:val="28"/>
          <w:szCs w:val="28"/>
          <w:lang w:val="uk-UA"/>
        </w:rPr>
        <w:t>протокол  №  1    від    «3</w:t>
      </w:r>
      <w:r>
        <w:rPr>
          <w:sz w:val="28"/>
          <w:szCs w:val="28"/>
          <w:lang w:val="uk-UA"/>
        </w:rPr>
        <w:t>1</w:t>
      </w:r>
      <w:r w:rsidRPr="00D840EC">
        <w:rPr>
          <w:sz w:val="28"/>
          <w:szCs w:val="28"/>
          <w:lang w:val="uk-UA"/>
        </w:rPr>
        <w:t>» серпня 2015 р.</w:t>
      </w:r>
    </w:p>
    <w:p w:rsidR="00AA4765" w:rsidRPr="00D840EC" w:rsidRDefault="00AA4765" w:rsidP="00AA4765">
      <w:pPr>
        <w:jc w:val="both"/>
        <w:rPr>
          <w:lang w:val="uk-UA"/>
        </w:rPr>
      </w:pPr>
    </w:p>
    <w:p w:rsidR="00AA4765" w:rsidRPr="00D840EC" w:rsidRDefault="00AA4765" w:rsidP="00AA4765">
      <w:pPr>
        <w:jc w:val="both"/>
        <w:rPr>
          <w:lang w:val="uk-UA"/>
        </w:rPr>
      </w:pPr>
    </w:p>
    <w:p w:rsidR="00AA4765" w:rsidRPr="00D840EC" w:rsidRDefault="00AA4765" w:rsidP="00AA4765">
      <w:pPr>
        <w:jc w:val="both"/>
        <w:rPr>
          <w:lang w:val="uk-UA"/>
        </w:rPr>
      </w:pPr>
    </w:p>
    <w:p w:rsidR="00AA4765" w:rsidRPr="00D840EC" w:rsidRDefault="00AA4765" w:rsidP="00AA4765">
      <w:pPr>
        <w:jc w:val="both"/>
        <w:rPr>
          <w:lang w:val="uk-UA"/>
        </w:rPr>
      </w:pPr>
    </w:p>
    <w:p w:rsidR="00AA4765" w:rsidRPr="00D840EC" w:rsidRDefault="00AA4765" w:rsidP="00AA4765">
      <w:pPr>
        <w:jc w:val="both"/>
        <w:rPr>
          <w:lang w:val="uk-UA"/>
        </w:rPr>
      </w:pPr>
    </w:p>
    <w:p w:rsidR="00AA4765" w:rsidRPr="00D840EC" w:rsidRDefault="00AA4765" w:rsidP="00AA4765">
      <w:pPr>
        <w:jc w:val="both"/>
        <w:rPr>
          <w:lang w:val="uk-UA"/>
        </w:rPr>
      </w:pPr>
    </w:p>
    <w:p w:rsidR="00AA4765" w:rsidRPr="00D840EC" w:rsidRDefault="00AA4765" w:rsidP="00AA4765">
      <w:pPr>
        <w:jc w:val="both"/>
        <w:rPr>
          <w:lang w:val="uk-UA"/>
        </w:rPr>
      </w:pPr>
    </w:p>
    <w:p w:rsidR="00AA4765" w:rsidRPr="00D840EC" w:rsidRDefault="00AA4765" w:rsidP="00AA4765">
      <w:pPr>
        <w:ind w:firstLine="720"/>
        <w:jc w:val="both"/>
        <w:rPr>
          <w:lang w:val="uk-UA"/>
        </w:rPr>
      </w:pPr>
    </w:p>
    <w:p w:rsidR="00AA4765" w:rsidRPr="00D840EC" w:rsidRDefault="00AA4765" w:rsidP="00AA4765">
      <w:pPr>
        <w:ind w:firstLine="720"/>
        <w:jc w:val="both"/>
        <w:rPr>
          <w:lang w:val="uk-UA"/>
        </w:rPr>
      </w:pPr>
      <w:r w:rsidRPr="00D840EC">
        <w:rPr>
          <w:lang w:val="uk-UA"/>
        </w:rPr>
        <w:t xml:space="preserve"> </w:t>
      </w:r>
    </w:p>
    <w:p w:rsidR="00AA4765" w:rsidRPr="00D840EC" w:rsidRDefault="00AA4765" w:rsidP="00AA4765">
      <w:pPr>
        <w:ind w:firstLine="708"/>
        <w:jc w:val="both"/>
        <w:rPr>
          <w:lang w:val="uk-UA"/>
        </w:rPr>
      </w:pPr>
    </w:p>
    <w:p w:rsidR="00AA4765" w:rsidRPr="00D840EC" w:rsidRDefault="00AA4765" w:rsidP="00AA4765">
      <w:pPr>
        <w:jc w:val="both"/>
        <w:rPr>
          <w:lang w:val="uk-UA"/>
        </w:rPr>
      </w:pPr>
    </w:p>
    <w:p w:rsidR="00AA4765" w:rsidRPr="00D840EC" w:rsidRDefault="00AA4765" w:rsidP="00AA4765">
      <w:pPr>
        <w:jc w:val="right"/>
        <w:rPr>
          <w:lang w:val="uk-UA"/>
        </w:rPr>
      </w:pPr>
      <w:r w:rsidRPr="00D840EC">
        <w:rPr>
          <w:lang w:val="uk-UA"/>
        </w:rPr>
        <w:tab/>
      </w:r>
    </w:p>
    <w:p w:rsidR="00AA4765" w:rsidRPr="00D840EC" w:rsidRDefault="00AA4765" w:rsidP="00AA4765">
      <w:pPr>
        <w:jc w:val="right"/>
        <w:rPr>
          <w:lang w:val="uk-UA"/>
        </w:rPr>
      </w:pPr>
    </w:p>
    <w:p w:rsidR="00AA4765" w:rsidRPr="00D840EC" w:rsidRDefault="00AA4765" w:rsidP="00AA4765">
      <w:pPr>
        <w:jc w:val="right"/>
        <w:rPr>
          <w:lang w:val="uk-UA"/>
        </w:rPr>
      </w:pPr>
    </w:p>
    <w:p w:rsidR="00AA4765" w:rsidRPr="00D840EC" w:rsidRDefault="00AA4765" w:rsidP="00AA4765">
      <w:pPr>
        <w:jc w:val="right"/>
        <w:rPr>
          <w:lang w:val="uk-UA"/>
        </w:rPr>
      </w:pPr>
    </w:p>
    <w:p w:rsidR="00AA4765" w:rsidRPr="00D840EC" w:rsidRDefault="00AA4765" w:rsidP="00AA4765">
      <w:pPr>
        <w:jc w:val="right"/>
        <w:rPr>
          <w:lang w:val="uk-UA"/>
        </w:rPr>
      </w:pPr>
    </w:p>
    <w:p w:rsidR="00AA4765" w:rsidRPr="00D840EC" w:rsidRDefault="00AA4765" w:rsidP="00AA4765">
      <w:pPr>
        <w:jc w:val="right"/>
        <w:rPr>
          <w:lang w:val="uk-UA"/>
        </w:rPr>
      </w:pPr>
    </w:p>
    <w:p w:rsidR="00AA4765" w:rsidRPr="00D840EC" w:rsidRDefault="00AA4765" w:rsidP="00AA4765">
      <w:pPr>
        <w:jc w:val="right"/>
        <w:rPr>
          <w:lang w:val="uk-UA"/>
        </w:rPr>
      </w:pPr>
    </w:p>
    <w:p w:rsidR="00AA4765" w:rsidRPr="00D840EC" w:rsidRDefault="00AA4765" w:rsidP="00AA4765">
      <w:pPr>
        <w:jc w:val="right"/>
        <w:rPr>
          <w:lang w:val="uk-UA"/>
        </w:rPr>
      </w:pPr>
    </w:p>
    <w:p w:rsidR="00AA4765" w:rsidRPr="00D840EC" w:rsidRDefault="00AA4765" w:rsidP="00AA4765">
      <w:pPr>
        <w:jc w:val="right"/>
        <w:rPr>
          <w:lang w:val="uk-UA"/>
        </w:rPr>
      </w:pPr>
    </w:p>
    <w:p w:rsidR="00AA4765" w:rsidRPr="00D840EC" w:rsidRDefault="00AA4765" w:rsidP="00AA4765">
      <w:pPr>
        <w:jc w:val="right"/>
        <w:rPr>
          <w:lang w:val="uk-UA"/>
        </w:rPr>
      </w:pPr>
    </w:p>
    <w:p w:rsidR="00AA4765" w:rsidRPr="00D840EC" w:rsidRDefault="00AA4765" w:rsidP="00AA4765">
      <w:pPr>
        <w:jc w:val="right"/>
        <w:rPr>
          <w:lang w:val="uk-UA"/>
        </w:rPr>
      </w:pPr>
    </w:p>
    <w:p w:rsidR="00AA4765" w:rsidRPr="00D840EC" w:rsidRDefault="00AA4765" w:rsidP="00AA4765">
      <w:pPr>
        <w:jc w:val="right"/>
        <w:rPr>
          <w:lang w:val="uk-UA"/>
        </w:rPr>
      </w:pPr>
    </w:p>
    <w:p w:rsidR="00AA4765" w:rsidRPr="00D840EC" w:rsidRDefault="00AA4765" w:rsidP="00AA4765">
      <w:pPr>
        <w:jc w:val="right"/>
        <w:rPr>
          <w:lang w:val="uk-UA"/>
        </w:rPr>
      </w:pPr>
    </w:p>
    <w:p w:rsidR="00AA4765" w:rsidRPr="00D840EC" w:rsidRDefault="00AA4765" w:rsidP="00AA4765">
      <w:pPr>
        <w:jc w:val="right"/>
        <w:rPr>
          <w:lang w:val="uk-UA"/>
        </w:rPr>
      </w:pPr>
    </w:p>
    <w:p w:rsidR="00AA4765" w:rsidRPr="00D840EC" w:rsidRDefault="00AA4765" w:rsidP="00AA4765">
      <w:pPr>
        <w:jc w:val="right"/>
        <w:rPr>
          <w:lang w:val="uk-UA"/>
        </w:rPr>
      </w:pPr>
    </w:p>
    <w:p w:rsidR="00AA4765" w:rsidRPr="00D840EC" w:rsidRDefault="00AA4765" w:rsidP="00AA4765">
      <w:pPr>
        <w:jc w:val="right"/>
        <w:rPr>
          <w:lang w:val="uk-UA"/>
        </w:rPr>
      </w:pPr>
    </w:p>
    <w:p w:rsidR="00AA4765" w:rsidRPr="00D840EC" w:rsidRDefault="00AA4765" w:rsidP="00AA4765">
      <w:pPr>
        <w:jc w:val="right"/>
        <w:rPr>
          <w:lang w:val="uk-UA"/>
        </w:rPr>
      </w:pPr>
    </w:p>
    <w:p w:rsidR="00AA4765" w:rsidRDefault="00AA4765" w:rsidP="00AA4765">
      <w:pPr>
        <w:jc w:val="right"/>
        <w:rPr>
          <w:lang w:val="uk-UA"/>
        </w:rPr>
      </w:pPr>
    </w:p>
    <w:p w:rsidR="007E3B67" w:rsidRPr="00D840EC" w:rsidRDefault="007E3B67" w:rsidP="00AA4765">
      <w:pPr>
        <w:jc w:val="right"/>
        <w:rPr>
          <w:lang w:val="uk-UA"/>
        </w:rPr>
      </w:pPr>
    </w:p>
    <w:p w:rsidR="00AA4765" w:rsidRPr="00D840EC" w:rsidRDefault="00AA4765" w:rsidP="00AA4765">
      <w:pPr>
        <w:ind w:left="5954"/>
        <w:rPr>
          <w:lang w:val="uk-UA"/>
        </w:rPr>
      </w:pPr>
    </w:p>
    <w:p w:rsidR="00AA4765" w:rsidRPr="00D840EC" w:rsidRDefault="00AA4765" w:rsidP="00AA4765">
      <w:pPr>
        <w:ind w:left="5954"/>
        <w:rPr>
          <w:lang w:val="uk-UA"/>
        </w:rPr>
      </w:pPr>
      <w:r>
        <w:rPr>
          <w:lang w:val="uk-UA"/>
        </w:rPr>
        <w:t xml:space="preserve">                  </w:t>
      </w:r>
      <w:r w:rsidRPr="00D840EC">
        <w:rPr>
          <w:lang w:val="uk-UA"/>
        </w:rPr>
        <w:t xml:space="preserve"> © </w:t>
      </w:r>
      <w:r>
        <w:rPr>
          <w:lang w:val="uk-UA"/>
        </w:rPr>
        <w:t xml:space="preserve">Борщ </w:t>
      </w:r>
      <w:r w:rsidRPr="00D840EC">
        <w:rPr>
          <w:lang w:val="uk-UA"/>
        </w:rPr>
        <w:t>В.</w:t>
      </w:r>
      <w:r>
        <w:rPr>
          <w:lang w:val="uk-UA"/>
        </w:rPr>
        <w:t xml:space="preserve"> І.</w:t>
      </w:r>
      <w:r w:rsidRPr="00D840EC">
        <w:rPr>
          <w:lang w:val="uk-UA"/>
        </w:rPr>
        <w:t xml:space="preserve">, 2015.  </w:t>
      </w:r>
    </w:p>
    <w:p w:rsidR="00AA4765" w:rsidRPr="00D840EC" w:rsidRDefault="00AA4765" w:rsidP="00AA4765">
      <w:pPr>
        <w:pStyle w:val="2"/>
        <w:jc w:val="center"/>
        <w:rPr>
          <w:sz w:val="24"/>
          <w:szCs w:val="24"/>
        </w:rPr>
      </w:pPr>
    </w:p>
    <w:p w:rsidR="00AA4765" w:rsidRPr="00D840EC" w:rsidRDefault="00AA4765" w:rsidP="00AA4765">
      <w:pPr>
        <w:pStyle w:val="2"/>
        <w:jc w:val="center"/>
        <w:rPr>
          <w:sz w:val="24"/>
          <w:szCs w:val="24"/>
        </w:rPr>
      </w:pPr>
      <w:r w:rsidRPr="00D840EC">
        <w:rPr>
          <w:sz w:val="24"/>
          <w:szCs w:val="24"/>
        </w:rPr>
        <w:t>ЗМІСТ</w:t>
      </w:r>
    </w:p>
    <w:p w:rsidR="00AA4765" w:rsidRPr="00D840EC" w:rsidRDefault="00AA4765" w:rsidP="00AA4765">
      <w:pPr>
        <w:jc w:val="both"/>
        <w:rPr>
          <w:sz w:val="28"/>
          <w:szCs w:val="28"/>
          <w:lang w:val="uk-UA"/>
        </w:rPr>
      </w:pPr>
    </w:p>
    <w:tbl>
      <w:tblPr>
        <w:tblpPr w:leftFromText="180" w:rightFromText="180" w:vertAnchor="text" w:tblpY="1"/>
        <w:tblOverlap w:val="neve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533"/>
        <w:gridCol w:w="8379"/>
        <w:gridCol w:w="942"/>
      </w:tblGrid>
      <w:tr w:rsidR="00AA4765" w:rsidRPr="00D840EC" w:rsidTr="000910BF">
        <w:trPr>
          <w:trHeight w:val="362"/>
        </w:trPr>
        <w:tc>
          <w:tcPr>
            <w:tcW w:w="533" w:type="dxa"/>
            <w:vAlign w:val="center"/>
          </w:tcPr>
          <w:p w:rsidR="00AA4765" w:rsidRPr="00D840EC" w:rsidRDefault="00AA4765" w:rsidP="000910BF">
            <w:pPr>
              <w:jc w:val="center"/>
              <w:rPr>
                <w:lang w:val="uk-UA"/>
              </w:rPr>
            </w:pPr>
            <w:r w:rsidRPr="00D840EC">
              <w:rPr>
                <w:lang w:val="uk-UA"/>
              </w:rPr>
              <w:t>1</w:t>
            </w:r>
          </w:p>
        </w:tc>
        <w:tc>
          <w:tcPr>
            <w:tcW w:w="8379" w:type="dxa"/>
            <w:vAlign w:val="center"/>
          </w:tcPr>
          <w:p w:rsidR="00AA4765" w:rsidRPr="00AA4765" w:rsidRDefault="00AA4765" w:rsidP="000C1A48">
            <w:pPr>
              <w:spacing w:line="360" w:lineRule="auto"/>
              <w:ind w:firstLine="33"/>
              <w:jc w:val="both"/>
              <w:rPr>
                <w:b/>
                <w:lang w:val="uk-UA"/>
              </w:rPr>
            </w:pPr>
            <w:r w:rsidRPr="00AA4765">
              <w:rPr>
                <w:b/>
                <w:caps/>
                <w:lang w:val="uk-UA"/>
              </w:rPr>
              <w:t>ПОЯСНЮВАЛЬНА ЗАПИСКА</w:t>
            </w:r>
          </w:p>
        </w:tc>
        <w:tc>
          <w:tcPr>
            <w:tcW w:w="942" w:type="dxa"/>
            <w:vAlign w:val="center"/>
          </w:tcPr>
          <w:p w:rsidR="00AA4765" w:rsidRPr="00AA4765" w:rsidRDefault="00797927" w:rsidP="000910BF">
            <w:pPr>
              <w:jc w:val="center"/>
              <w:rPr>
                <w:lang w:val="ru-RU"/>
              </w:rPr>
            </w:pPr>
            <w:r>
              <w:rPr>
                <w:lang w:val="ru-RU"/>
              </w:rPr>
              <w:t>4</w:t>
            </w:r>
          </w:p>
        </w:tc>
      </w:tr>
      <w:tr w:rsidR="00AA4765" w:rsidRPr="00D840EC" w:rsidTr="000910BF">
        <w:tc>
          <w:tcPr>
            <w:tcW w:w="533" w:type="dxa"/>
            <w:vAlign w:val="center"/>
          </w:tcPr>
          <w:p w:rsidR="00AA4765" w:rsidRPr="00D840EC" w:rsidRDefault="00AA4765" w:rsidP="000910BF">
            <w:pPr>
              <w:jc w:val="center"/>
              <w:rPr>
                <w:lang w:val="uk-UA"/>
              </w:rPr>
            </w:pPr>
            <w:r w:rsidRPr="00D840EC">
              <w:rPr>
                <w:lang w:val="uk-UA"/>
              </w:rPr>
              <w:t>2</w:t>
            </w:r>
          </w:p>
        </w:tc>
        <w:tc>
          <w:tcPr>
            <w:tcW w:w="8379" w:type="dxa"/>
            <w:vAlign w:val="center"/>
          </w:tcPr>
          <w:p w:rsidR="00AA4765" w:rsidRPr="00AA4765" w:rsidRDefault="00AA4765" w:rsidP="000C1A48">
            <w:pPr>
              <w:spacing w:line="360" w:lineRule="auto"/>
              <w:jc w:val="both"/>
              <w:rPr>
                <w:b/>
                <w:lang w:val="uk-UA"/>
              </w:rPr>
            </w:pPr>
            <w:r w:rsidRPr="00AA4765">
              <w:rPr>
                <w:b/>
                <w:bCs/>
                <w:lang w:val="uk-UA"/>
              </w:rPr>
              <w:t>СТРУКТУРА НАВЧАЛЬНОЇ ДИСЦИПЛІНИ</w:t>
            </w:r>
          </w:p>
        </w:tc>
        <w:tc>
          <w:tcPr>
            <w:tcW w:w="942" w:type="dxa"/>
            <w:vAlign w:val="center"/>
          </w:tcPr>
          <w:p w:rsidR="00AA4765" w:rsidRPr="00AA4765" w:rsidRDefault="00797927" w:rsidP="000910BF">
            <w:pPr>
              <w:jc w:val="center"/>
              <w:rPr>
                <w:lang w:val="ru-RU"/>
              </w:rPr>
            </w:pPr>
            <w:r>
              <w:rPr>
                <w:lang w:val="ru-RU"/>
              </w:rPr>
              <w:t>7</w:t>
            </w:r>
          </w:p>
        </w:tc>
      </w:tr>
      <w:tr w:rsidR="00AA4765" w:rsidRPr="00797927" w:rsidTr="000910BF">
        <w:tc>
          <w:tcPr>
            <w:tcW w:w="533" w:type="dxa"/>
            <w:vAlign w:val="center"/>
          </w:tcPr>
          <w:p w:rsidR="00AA4765" w:rsidRPr="00D840EC" w:rsidRDefault="00AA4765" w:rsidP="000910BF">
            <w:pPr>
              <w:jc w:val="center"/>
              <w:rPr>
                <w:lang w:val="uk-UA"/>
              </w:rPr>
            </w:pPr>
            <w:r w:rsidRPr="00D840EC">
              <w:rPr>
                <w:lang w:val="uk-UA"/>
              </w:rPr>
              <w:t>3</w:t>
            </w:r>
          </w:p>
        </w:tc>
        <w:tc>
          <w:tcPr>
            <w:tcW w:w="8379" w:type="dxa"/>
            <w:vAlign w:val="center"/>
          </w:tcPr>
          <w:p w:rsidR="00AA4765" w:rsidRPr="00AA4765" w:rsidRDefault="00AA4765" w:rsidP="00F23E2A">
            <w:pPr>
              <w:spacing w:line="360" w:lineRule="auto"/>
              <w:jc w:val="both"/>
              <w:rPr>
                <w:b/>
                <w:lang w:val="uk-UA"/>
              </w:rPr>
            </w:pPr>
            <w:r w:rsidRPr="00AA4765">
              <w:rPr>
                <w:b/>
                <w:bCs/>
                <w:lang w:val="uk-UA"/>
              </w:rPr>
              <w:t xml:space="preserve">ПРОГРАМА КУРСУ </w:t>
            </w:r>
            <w:r w:rsidRPr="00AA4765">
              <w:rPr>
                <w:b/>
                <w:bCs/>
                <w:caps/>
                <w:lang w:val="uk-UA"/>
              </w:rPr>
              <w:t>«</w:t>
            </w:r>
            <w:r w:rsidR="00F23E2A">
              <w:rPr>
                <w:b/>
                <w:caps/>
                <w:lang w:val="ru-RU"/>
              </w:rPr>
              <w:t>Менеджмент в невиробничій сфері</w:t>
            </w:r>
            <w:r w:rsidRPr="00AA4765">
              <w:rPr>
                <w:b/>
                <w:bCs/>
                <w:caps/>
                <w:lang w:val="uk-UA"/>
              </w:rPr>
              <w:t>»</w:t>
            </w:r>
          </w:p>
        </w:tc>
        <w:tc>
          <w:tcPr>
            <w:tcW w:w="942" w:type="dxa"/>
            <w:vAlign w:val="center"/>
          </w:tcPr>
          <w:p w:rsidR="00AA4765" w:rsidRPr="00AA4765" w:rsidRDefault="00797927" w:rsidP="000910BF">
            <w:pPr>
              <w:jc w:val="center"/>
              <w:rPr>
                <w:lang w:val="ru-RU"/>
              </w:rPr>
            </w:pPr>
            <w:r>
              <w:rPr>
                <w:lang w:val="ru-RU"/>
              </w:rPr>
              <w:t>7</w:t>
            </w:r>
          </w:p>
        </w:tc>
      </w:tr>
      <w:tr w:rsidR="00AA4765" w:rsidRPr="00797927" w:rsidTr="000910BF">
        <w:tc>
          <w:tcPr>
            <w:tcW w:w="533" w:type="dxa"/>
            <w:vAlign w:val="center"/>
          </w:tcPr>
          <w:p w:rsidR="00AA4765" w:rsidRPr="00D840EC" w:rsidRDefault="00AA4765" w:rsidP="000910BF">
            <w:pPr>
              <w:jc w:val="center"/>
              <w:rPr>
                <w:lang w:val="uk-UA"/>
              </w:rPr>
            </w:pPr>
            <w:r w:rsidRPr="00D840EC">
              <w:rPr>
                <w:lang w:val="uk-UA"/>
              </w:rPr>
              <w:t>4</w:t>
            </w:r>
          </w:p>
        </w:tc>
        <w:tc>
          <w:tcPr>
            <w:tcW w:w="8379" w:type="dxa"/>
            <w:tcBorders>
              <w:bottom w:val="single" w:sz="4" w:space="0" w:color="auto"/>
            </w:tcBorders>
            <w:vAlign w:val="center"/>
          </w:tcPr>
          <w:p w:rsidR="00AA4765" w:rsidRPr="00AA4765" w:rsidRDefault="00AA4765" w:rsidP="000C1A48">
            <w:pPr>
              <w:pStyle w:val="2"/>
              <w:spacing w:line="360" w:lineRule="auto"/>
              <w:rPr>
                <w:sz w:val="24"/>
                <w:szCs w:val="24"/>
              </w:rPr>
            </w:pPr>
            <w:r w:rsidRPr="00AA4765">
              <w:rPr>
                <w:sz w:val="24"/>
                <w:szCs w:val="24"/>
              </w:rPr>
              <w:t>ЗМІСТ ЛЕКЦІЙ, ПЛАНИ СЕМІНАРСЬКИХ І ПРАКТИЧНИХ ЗАНЯТЬ, ЗАВДАННЯ ДЛЯ САМОСТІЙНОЇ РОБОТИ СУДЕНТІВ  ТА МЕТОДИЧНІ ВКАЗІВКИ</w:t>
            </w:r>
          </w:p>
        </w:tc>
        <w:tc>
          <w:tcPr>
            <w:tcW w:w="942" w:type="dxa"/>
            <w:vAlign w:val="center"/>
          </w:tcPr>
          <w:p w:rsidR="00AA4765" w:rsidRPr="00F23E2A" w:rsidRDefault="00797927" w:rsidP="000910BF">
            <w:pPr>
              <w:jc w:val="center"/>
              <w:rPr>
                <w:lang w:val="ru-RU"/>
              </w:rPr>
            </w:pPr>
            <w:r>
              <w:rPr>
                <w:lang w:val="ru-RU"/>
              </w:rPr>
              <w:t>9</w:t>
            </w:r>
          </w:p>
        </w:tc>
      </w:tr>
      <w:tr w:rsidR="00AA4765" w:rsidRPr="00D840EC" w:rsidTr="000910BF">
        <w:trPr>
          <w:trHeight w:val="279"/>
        </w:trPr>
        <w:tc>
          <w:tcPr>
            <w:tcW w:w="533" w:type="dxa"/>
            <w:vAlign w:val="center"/>
          </w:tcPr>
          <w:p w:rsidR="00AA4765" w:rsidRPr="00D840EC" w:rsidRDefault="00AA4765" w:rsidP="000910BF">
            <w:pPr>
              <w:jc w:val="center"/>
              <w:rPr>
                <w:lang w:val="uk-UA"/>
              </w:rPr>
            </w:pPr>
            <w:r w:rsidRPr="00D840EC">
              <w:rPr>
                <w:lang w:val="uk-UA"/>
              </w:rPr>
              <w:t>5</w:t>
            </w:r>
          </w:p>
        </w:tc>
        <w:tc>
          <w:tcPr>
            <w:tcW w:w="8379" w:type="dxa"/>
            <w:tcBorders>
              <w:bottom w:val="single" w:sz="4" w:space="0" w:color="auto"/>
            </w:tcBorders>
            <w:vAlign w:val="center"/>
          </w:tcPr>
          <w:p w:rsidR="00AA4765" w:rsidRPr="00F23E2A" w:rsidRDefault="00AA4765" w:rsidP="000C1A48">
            <w:pPr>
              <w:pStyle w:val="2"/>
              <w:spacing w:line="360" w:lineRule="auto"/>
              <w:rPr>
                <w:b w:val="0"/>
                <w:sz w:val="24"/>
                <w:szCs w:val="24"/>
              </w:rPr>
            </w:pPr>
            <w:r w:rsidRPr="00F23E2A">
              <w:rPr>
                <w:b w:val="0"/>
                <w:sz w:val="24"/>
                <w:szCs w:val="24"/>
              </w:rPr>
              <w:t>ЗМІСТОВИЙ МОДУЛЬ І</w:t>
            </w:r>
          </w:p>
        </w:tc>
        <w:tc>
          <w:tcPr>
            <w:tcW w:w="942" w:type="dxa"/>
            <w:vAlign w:val="center"/>
          </w:tcPr>
          <w:p w:rsidR="00AA4765" w:rsidRPr="00797927" w:rsidRDefault="00797927" w:rsidP="000910BF">
            <w:pPr>
              <w:jc w:val="center"/>
              <w:rPr>
                <w:lang w:val="uk-UA"/>
              </w:rPr>
            </w:pPr>
            <w:r>
              <w:rPr>
                <w:lang w:val="uk-UA"/>
              </w:rPr>
              <w:t>9</w:t>
            </w:r>
          </w:p>
        </w:tc>
      </w:tr>
      <w:tr w:rsidR="00AA4765" w:rsidRPr="00D840EC" w:rsidTr="000910BF">
        <w:trPr>
          <w:trHeight w:val="258"/>
        </w:trPr>
        <w:tc>
          <w:tcPr>
            <w:tcW w:w="533" w:type="dxa"/>
            <w:vAlign w:val="center"/>
          </w:tcPr>
          <w:p w:rsidR="00AA4765" w:rsidRPr="00B64BF1" w:rsidRDefault="00AA4765" w:rsidP="000910BF">
            <w:pPr>
              <w:jc w:val="center"/>
            </w:pPr>
            <w:r>
              <w:t>6</w:t>
            </w:r>
          </w:p>
        </w:tc>
        <w:tc>
          <w:tcPr>
            <w:tcW w:w="8379" w:type="dxa"/>
            <w:tcBorders>
              <w:bottom w:val="single" w:sz="4" w:space="0" w:color="auto"/>
            </w:tcBorders>
            <w:vAlign w:val="center"/>
          </w:tcPr>
          <w:p w:rsidR="00AA4765" w:rsidRPr="00F23E2A" w:rsidRDefault="00AA4765" w:rsidP="000C1A48">
            <w:pPr>
              <w:pStyle w:val="2"/>
              <w:spacing w:line="360" w:lineRule="auto"/>
              <w:rPr>
                <w:b w:val="0"/>
                <w:sz w:val="24"/>
                <w:szCs w:val="24"/>
              </w:rPr>
            </w:pPr>
            <w:r w:rsidRPr="00F23E2A">
              <w:rPr>
                <w:b w:val="0"/>
                <w:sz w:val="24"/>
                <w:szCs w:val="24"/>
              </w:rPr>
              <w:t>ЗМІСТОВИЙ МОДУЛЬ ІІ</w:t>
            </w:r>
          </w:p>
        </w:tc>
        <w:tc>
          <w:tcPr>
            <w:tcW w:w="942" w:type="dxa"/>
            <w:vAlign w:val="center"/>
          </w:tcPr>
          <w:p w:rsidR="00AA4765" w:rsidRPr="00797927" w:rsidRDefault="00797927" w:rsidP="000910BF">
            <w:pPr>
              <w:jc w:val="center"/>
              <w:rPr>
                <w:lang w:val="uk-UA"/>
              </w:rPr>
            </w:pPr>
            <w:r>
              <w:rPr>
                <w:lang w:val="uk-UA"/>
              </w:rPr>
              <w:t>22</w:t>
            </w:r>
          </w:p>
        </w:tc>
      </w:tr>
      <w:tr w:rsidR="00797927" w:rsidRPr="00D840EC" w:rsidTr="000910BF">
        <w:trPr>
          <w:trHeight w:val="258"/>
        </w:trPr>
        <w:tc>
          <w:tcPr>
            <w:tcW w:w="533" w:type="dxa"/>
            <w:vAlign w:val="center"/>
          </w:tcPr>
          <w:p w:rsidR="00797927" w:rsidRPr="00797927" w:rsidRDefault="00797927" w:rsidP="000910BF">
            <w:pPr>
              <w:jc w:val="center"/>
              <w:rPr>
                <w:lang w:val="uk-UA"/>
              </w:rPr>
            </w:pPr>
            <w:r>
              <w:rPr>
                <w:lang w:val="uk-UA"/>
              </w:rPr>
              <w:t>7</w:t>
            </w:r>
          </w:p>
        </w:tc>
        <w:tc>
          <w:tcPr>
            <w:tcW w:w="8379" w:type="dxa"/>
            <w:tcBorders>
              <w:bottom w:val="single" w:sz="4" w:space="0" w:color="auto"/>
            </w:tcBorders>
            <w:vAlign w:val="center"/>
          </w:tcPr>
          <w:p w:rsidR="00797927" w:rsidRPr="00F23E2A" w:rsidRDefault="00797927" w:rsidP="000C1A48">
            <w:pPr>
              <w:pStyle w:val="2"/>
              <w:spacing w:line="360" w:lineRule="auto"/>
              <w:rPr>
                <w:b w:val="0"/>
                <w:sz w:val="24"/>
                <w:szCs w:val="24"/>
              </w:rPr>
            </w:pPr>
            <w:r w:rsidRPr="00F23E2A">
              <w:rPr>
                <w:b w:val="0"/>
                <w:sz w:val="24"/>
                <w:szCs w:val="24"/>
              </w:rPr>
              <w:t>ЗМІСТОВИЙ МОДУЛЬ ІІ</w:t>
            </w:r>
            <w:r>
              <w:rPr>
                <w:b w:val="0"/>
                <w:sz w:val="24"/>
                <w:szCs w:val="24"/>
              </w:rPr>
              <w:t>І</w:t>
            </w:r>
          </w:p>
        </w:tc>
        <w:tc>
          <w:tcPr>
            <w:tcW w:w="942" w:type="dxa"/>
            <w:vAlign w:val="center"/>
          </w:tcPr>
          <w:p w:rsidR="00797927" w:rsidRPr="00797927" w:rsidRDefault="00797927" w:rsidP="000910BF">
            <w:pPr>
              <w:jc w:val="center"/>
              <w:rPr>
                <w:lang w:val="uk-UA"/>
              </w:rPr>
            </w:pPr>
            <w:r>
              <w:rPr>
                <w:lang w:val="uk-UA"/>
              </w:rPr>
              <w:t>34</w:t>
            </w:r>
          </w:p>
        </w:tc>
      </w:tr>
      <w:tr w:rsidR="00AA4765" w:rsidRPr="00797927" w:rsidTr="000910BF">
        <w:trPr>
          <w:trHeight w:val="344"/>
        </w:trPr>
        <w:tc>
          <w:tcPr>
            <w:tcW w:w="533" w:type="dxa"/>
            <w:vAlign w:val="center"/>
          </w:tcPr>
          <w:p w:rsidR="00AA4765" w:rsidRPr="00AA4765" w:rsidRDefault="00797927" w:rsidP="000910BF">
            <w:pPr>
              <w:jc w:val="center"/>
              <w:rPr>
                <w:lang w:val="uk-UA"/>
              </w:rPr>
            </w:pPr>
            <w:r>
              <w:rPr>
                <w:lang w:val="uk-UA"/>
              </w:rPr>
              <w:t>8</w:t>
            </w:r>
          </w:p>
        </w:tc>
        <w:tc>
          <w:tcPr>
            <w:tcW w:w="8379" w:type="dxa"/>
            <w:vAlign w:val="center"/>
          </w:tcPr>
          <w:p w:rsidR="00AA4765" w:rsidRPr="00AA4765" w:rsidRDefault="00AA4765" w:rsidP="00F23E2A">
            <w:pPr>
              <w:tabs>
                <w:tab w:val="left" w:pos="400"/>
              </w:tabs>
              <w:spacing w:line="360" w:lineRule="auto"/>
              <w:jc w:val="both"/>
              <w:rPr>
                <w:b/>
                <w:lang w:val="uk-UA"/>
              </w:rPr>
            </w:pPr>
            <w:r w:rsidRPr="00AA4765">
              <w:rPr>
                <w:b/>
                <w:bCs/>
                <w:lang w:val="uk-UA"/>
              </w:rPr>
              <w:t xml:space="preserve">ПИТАННЯ ДЛЯ САМОСТІЙНОЇ РОБОТИ СТУДЕНТІВ З НАВЧАЛЬНОЇ ДИСЦИПЛІНИ </w:t>
            </w:r>
            <w:r>
              <w:rPr>
                <w:b/>
                <w:bCs/>
                <w:lang w:val="uk-UA"/>
              </w:rPr>
              <w:t xml:space="preserve"> </w:t>
            </w:r>
            <w:r w:rsidRPr="00AA4765">
              <w:rPr>
                <w:b/>
                <w:bCs/>
                <w:caps/>
                <w:lang w:val="uk-UA"/>
              </w:rPr>
              <w:t>«</w:t>
            </w:r>
            <w:r w:rsidR="00F23E2A">
              <w:rPr>
                <w:b/>
                <w:caps/>
                <w:lang w:val="ru-RU"/>
              </w:rPr>
              <w:t>Менеджмент в невиробничій сфері</w:t>
            </w:r>
            <w:r w:rsidRPr="00AA4765">
              <w:rPr>
                <w:b/>
                <w:bCs/>
                <w:caps/>
                <w:lang w:val="uk-UA"/>
              </w:rPr>
              <w:t>»</w:t>
            </w:r>
          </w:p>
        </w:tc>
        <w:tc>
          <w:tcPr>
            <w:tcW w:w="942" w:type="dxa"/>
            <w:vAlign w:val="center"/>
          </w:tcPr>
          <w:p w:rsidR="00AA4765" w:rsidRPr="00AA4765" w:rsidRDefault="00797927" w:rsidP="000910BF">
            <w:pPr>
              <w:jc w:val="center"/>
              <w:rPr>
                <w:lang w:val="uk-UA"/>
              </w:rPr>
            </w:pPr>
            <w:r>
              <w:rPr>
                <w:lang w:val="uk-UA"/>
              </w:rPr>
              <w:t>46</w:t>
            </w:r>
          </w:p>
        </w:tc>
      </w:tr>
      <w:tr w:rsidR="00AA4765" w:rsidRPr="00D840EC" w:rsidTr="000910BF">
        <w:trPr>
          <w:trHeight w:val="609"/>
        </w:trPr>
        <w:tc>
          <w:tcPr>
            <w:tcW w:w="533" w:type="dxa"/>
            <w:vAlign w:val="center"/>
          </w:tcPr>
          <w:p w:rsidR="00AA4765" w:rsidRPr="00AA4765" w:rsidRDefault="00797927" w:rsidP="000910BF">
            <w:pPr>
              <w:jc w:val="center"/>
              <w:rPr>
                <w:lang w:val="uk-UA"/>
              </w:rPr>
            </w:pPr>
            <w:r>
              <w:rPr>
                <w:lang w:val="uk-UA"/>
              </w:rPr>
              <w:t>9</w:t>
            </w:r>
          </w:p>
        </w:tc>
        <w:tc>
          <w:tcPr>
            <w:tcW w:w="8379" w:type="dxa"/>
            <w:vAlign w:val="center"/>
          </w:tcPr>
          <w:p w:rsidR="00AA4765" w:rsidRPr="00AA4765" w:rsidRDefault="00AA4765" w:rsidP="000C1A48">
            <w:pPr>
              <w:spacing w:line="360" w:lineRule="auto"/>
              <w:jc w:val="both"/>
              <w:rPr>
                <w:b/>
                <w:lang w:val="uk-UA"/>
              </w:rPr>
            </w:pPr>
            <w:r w:rsidRPr="00AA4765">
              <w:rPr>
                <w:b/>
                <w:lang w:val="uk-UA"/>
              </w:rPr>
              <w:t>ПИТАННЯ ДО ІСПИТУ З НАВЧАЛЬНОЇ ДИСЦИПЛІНИ</w:t>
            </w:r>
          </w:p>
          <w:p w:rsidR="00AA4765" w:rsidRPr="00AA4765" w:rsidRDefault="00AA4765" w:rsidP="000C1A48">
            <w:pPr>
              <w:spacing w:line="360" w:lineRule="auto"/>
              <w:jc w:val="both"/>
              <w:rPr>
                <w:b/>
                <w:lang w:val="uk-UA"/>
              </w:rPr>
            </w:pPr>
            <w:r w:rsidRPr="00AA4765">
              <w:rPr>
                <w:b/>
                <w:bCs/>
                <w:caps/>
                <w:lang w:val="uk-UA"/>
              </w:rPr>
              <w:t>«</w:t>
            </w:r>
            <w:r w:rsidR="00F23E2A">
              <w:rPr>
                <w:b/>
                <w:caps/>
                <w:lang w:val="ru-RU"/>
              </w:rPr>
              <w:t>Менеджмент в невиробничій сфері</w:t>
            </w:r>
            <w:r w:rsidRPr="00AA4765">
              <w:rPr>
                <w:b/>
                <w:bCs/>
                <w:caps/>
                <w:lang w:val="uk-UA"/>
              </w:rPr>
              <w:t>»</w:t>
            </w:r>
          </w:p>
        </w:tc>
        <w:tc>
          <w:tcPr>
            <w:tcW w:w="942" w:type="dxa"/>
            <w:vAlign w:val="center"/>
          </w:tcPr>
          <w:p w:rsidR="00AA4765" w:rsidRPr="00797927" w:rsidRDefault="00797927" w:rsidP="000910BF">
            <w:pPr>
              <w:jc w:val="center"/>
              <w:rPr>
                <w:lang w:val="uk-UA"/>
              </w:rPr>
            </w:pPr>
            <w:r>
              <w:rPr>
                <w:lang w:val="uk-UA"/>
              </w:rPr>
              <w:t>48</w:t>
            </w:r>
          </w:p>
        </w:tc>
      </w:tr>
      <w:tr w:rsidR="00AA4765" w:rsidRPr="00D840EC" w:rsidTr="000910BF">
        <w:trPr>
          <w:trHeight w:val="344"/>
        </w:trPr>
        <w:tc>
          <w:tcPr>
            <w:tcW w:w="533" w:type="dxa"/>
            <w:vAlign w:val="center"/>
          </w:tcPr>
          <w:p w:rsidR="00AA4765" w:rsidRPr="00AA4765" w:rsidRDefault="00797927" w:rsidP="000910BF">
            <w:pPr>
              <w:jc w:val="center"/>
              <w:rPr>
                <w:lang w:val="uk-UA"/>
              </w:rPr>
            </w:pPr>
            <w:r>
              <w:rPr>
                <w:lang w:val="uk-UA"/>
              </w:rPr>
              <w:t>10</w:t>
            </w:r>
          </w:p>
        </w:tc>
        <w:tc>
          <w:tcPr>
            <w:tcW w:w="8379" w:type="dxa"/>
            <w:vAlign w:val="center"/>
          </w:tcPr>
          <w:p w:rsidR="00AA4765" w:rsidRPr="00AA4765" w:rsidRDefault="00AA4765" w:rsidP="000C1A48">
            <w:pPr>
              <w:spacing w:line="360" w:lineRule="auto"/>
              <w:jc w:val="both"/>
              <w:rPr>
                <w:b/>
                <w:lang w:val="uk-UA"/>
              </w:rPr>
            </w:pPr>
            <w:r w:rsidRPr="00AA4765">
              <w:rPr>
                <w:b/>
                <w:lang w:val="uk-UA"/>
              </w:rPr>
              <w:t>СПИСОК РЕКОМЕНДОВАНИХ ДЖЕРЕЛ ДО ВИВЧЕННЯ КУРСУ</w:t>
            </w:r>
          </w:p>
          <w:p w:rsidR="00AA4765" w:rsidRPr="00AA4765" w:rsidRDefault="00AA4765" w:rsidP="00F23E2A">
            <w:pPr>
              <w:spacing w:line="360" w:lineRule="auto"/>
              <w:jc w:val="both"/>
              <w:rPr>
                <w:b/>
                <w:bCs/>
                <w:lang w:val="uk-UA"/>
              </w:rPr>
            </w:pPr>
            <w:r w:rsidRPr="00AA4765">
              <w:rPr>
                <w:b/>
                <w:bCs/>
                <w:caps/>
                <w:lang w:val="uk-UA"/>
              </w:rPr>
              <w:t>«</w:t>
            </w:r>
            <w:r w:rsidR="00F23E2A">
              <w:rPr>
                <w:b/>
                <w:caps/>
                <w:lang w:val="ru-RU"/>
              </w:rPr>
              <w:t>Менеджмент в невиробничій сфері</w:t>
            </w:r>
            <w:r w:rsidRPr="00AA4765">
              <w:rPr>
                <w:b/>
                <w:bCs/>
                <w:caps/>
                <w:lang w:val="uk-UA"/>
              </w:rPr>
              <w:t>»</w:t>
            </w:r>
          </w:p>
        </w:tc>
        <w:tc>
          <w:tcPr>
            <w:tcW w:w="942" w:type="dxa"/>
            <w:vAlign w:val="center"/>
          </w:tcPr>
          <w:p w:rsidR="00AA4765" w:rsidRPr="00797927" w:rsidRDefault="00797927" w:rsidP="000910BF">
            <w:pPr>
              <w:jc w:val="center"/>
              <w:rPr>
                <w:lang w:val="uk-UA"/>
              </w:rPr>
            </w:pPr>
            <w:r>
              <w:rPr>
                <w:lang w:val="uk-UA"/>
              </w:rPr>
              <w:t>50</w:t>
            </w:r>
          </w:p>
        </w:tc>
      </w:tr>
    </w:tbl>
    <w:p w:rsidR="00AA4765" w:rsidRPr="00D840EC" w:rsidRDefault="00AA4765" w:rsidP="00AA4765">
      <w:pPr>
        <w:jc w:val="both"/>
        <w:rPr>
          <w:lang w:val="uk-UA"/>
        </w:rPr>
      </w:pPr>
    </w:p>
    <w:p w:rsidR="00AA4765" w:rsidRPr="00D840EC" w:rsidRDefault="00AA4765" w:rsidP="00AA4765">
      <w:pPr>
        <w:pStyle w:val="7"/>
        <w:spacing w:line="240" w:lineRule="auto"/>
        <w:ind w:firstLine="0"/>
        <w:rPr>
          <w:sz w:val="24"/>
          <w:szCs w:val="24"/>
        </w:rPr>
      </w:pPr>
    </w:p>
    <w:p w:rsidR="00AA4765" w:rsidRPr="00D840EC" w:rsidRDefault="00AA4765" w:rsidP="00AA4765">
      <w:pPr>
        <w:pStyle w:val="7"/>
        <w:spacing w:line="240" w:lineRule="auto"/>
        <w:ind w:firstLine="0"/>
        <w:rPr>
          <w:sz w:val="24"/>
          <w:szCs w:val="24"/>
        </w:rPr>
      </w:pPr>
    </w:p>
    <w:p w:rsidR="00AA4765" w:rsidRPr="00D840EC" w:rsidRDefault="00AA4765" w:rsidP="00AA4765">
      <w:pPr>
        <w:pStyle w:val="7"/>
        <w:spacing w:line="240" w:lineRule="auto"/>
        <w:ind w:firstLine="0"/>
        <w:rPr>
          <w:sz w:val="24"/>
          <w:szCs w:val="24"/>
        </w:rPr>
      </w:pPr>
    </w:p>
    <w:p w:rsidR="00AA4765" w:rsidRPr="00D840EC" w:rsidRDefault="00AA4765" w:rsidP="00AA4765">
      <w:pPr>
        <w:pStyle w:val="7"/>
        <w:spacing w:line="240" w:lineRule="auto"/>
        <w:ind w:firstLine="0"/>
        <w:rPr>
          <w:sz w:val="24"/>
          <w:szCs w:val="24"/>
        </w:rPr>
      </w:pPr>
    </w:p>
    <w:p w:rsidR="00AA4765" w:rsidRPr="00D840EC" w:rsidRDefault="00AA4765" w:rsidP="00AA4765">
      <w:pPr>
        <w:pStyle w:val="7"/>
        <w:spacing w:line="240" w:lineRule="auto"/>
        <w:ind w:firstLine="0"/>
        <w:rPr>
          <w:sz w:val="24"/>
          <w:szCs w:val="24"/>
        </w:rPr>
      </w:pPr>
    </w:p>
    <w:p w:rsidR="00AA4765" w:rsidRPr="00D840EC" w:rsidRDefault="00AA4765" w:rsidP="00AA4765">
      <w:pPr>
        <w:pStyle w:val="7"/>
        <w:spacing w:line="240" w:lineRule="auto"/>
        <w:ind w:firstLine="0"/>
        <w:rPr>
          <w:sz w:val="24"/>
          <w:szCs w:val="24"/>
        </w:rPr>
      </w:pPr>
    </w:p>
    <w:p w:rsidR="00AA4765" w:rsidRPr="00D840EC" w:rsidRDefault="00AA4765" w:rsidP="00AA4765">
      <w:pPr>
        <w:pStyle w:val="7"/>
        <w:spacing w:line="240" w:lineRule="auto"/>
        <w:ind w:firstLine="0"/>
        <w:rPr>
          <w:sz w:val="24"/>
          <w:szCs w:val="24"/>
        </w:rPr>
      </w:pPr>
    </w:p>
    <w:p w:rsidR="00AA4765" w:rsidRPr="00D840EC" w:rsidRDefault="00AA4765" w:rsidP="00AA4765">
      <w:pPr>
        <w:pStyle w:val="7"/>
        <w:spacing w:line="240" w:lineRule="auto"/>
        <w:ind w:firstLine="0"/>
        <w:rPr>
          <w:sz w:val="24"/>
          <w:szCs w:val="24"/>
        </w:rPr>
      </w:pPr>
    </w:p>
    <w:p w:rsidR="00AA4765" w:rsidRPr="00D840EC" w:rsidRDefault="00AA4765" w:rsidP="00AA4765">
      <w:pPr>
        <w:pStyle w:val="7"/>
        <w:spacing w:line="240" w:lineRule="auto"/>
        <w:ind w:firstLine="0"/>
        <w:rPr>
          <w:sz w:val="24"/>
          <w:szCs w:val="24"/>
        </w:rPr>
      </w:pPr>
    </w:p>
    <w:p w:rsidR="00AA4765" w:rsidRPr="00D840EC" w:rsidRDefault="00AA4765" w:rsidP="00AA4765">
      <w:pPr>
        <w:pStyle w:val="7"/>
        <w:spacing w:line="240" w:lineRule="auto"/>
        <w:ind w:firstLine="0"/>
        <w:rPr>
          <w:sz w:val="24"/>
          <w:szCs w:val="24"/>
        </w:rPr>
      </w:pPr>
    </w:p>
    <w:p w:rsidR="00AA4765" w:rsidRPr="00D840EC" w:rsidRDefault="00AA4765" w:rsidP="00AA4765">
      <w:pPr>
        <w:rPr>
          <w:lang w:val="uk-UA"/>
        </w:rPr>
      </w:pPr>
    </w:p>
    <w:p w:rsidR="00AA4765" w:rsidRPr="00D840EC" w:rsidRDefault="00AA4765" w:rsidP="00AA4765">
      <w:pPr>
        <w:rPr>
          <w:lang w:val="uk-UA"/>
        </w:rPr>
      </w:pPr>
    </w:p>
    <w:p w:rsidR="00AA4765" w:rsidRPr="00D840EC" w:rsidRDefault="00AA4765" w:rsidP="00AA4765">
      <w:pPr>
        <w:rPr>
          <w:lang w:val="uk-UA"/>
        </w:rPr>
      </w:pPr>
    </w:p>
    <w:p w:rsidR="00AA4765" w:rsidRPr="00D840EC" w:rsidRDefault="00AA4765" w:rsidP="00AA4765">
      <w:pPr>
        <w:rPr>
          <w:lang w:val="uk-UA"/>
        </w:rPr>
      </w:pPr>
    </w:p>
    <w:p w:rsidR="00AA4765" w:rsidRPr="00D840EC" w:rsidRDefault="00AA4765" w:rsidP="00AA4765">
      <w:pPr>
        <w:rPr>
          <w:lang w:val="uk-UA"/>
        </w:rPr>
      </w:pPr>
    </w:p>
    <w:p w:rsidR="00AA4765" w:rsidRPr="00D840EC" w:rsidRDefault="00AA4765" w:rsidP="00AA4765">
      <w:pPr>
        <w:rPr>
          <w:lang w:val="uk-UA"/>
        </w:rPr>
      </w:pPr>
    </w:p>
    <w:p w:rsidR="00AA4765" w:rsidRPr="00D840EC" w:rsidRDefault="00AA4765" w:rsidP="00AA4765">
      <w:pPr>
        <w:rPr>
          <w:lang w:val="uk-UA"/>
        </w:rPr>
      </w:pPr>
    </w:p>
    <w:p w:rsidR="00AA4765" w:rsidRPr="00D840EC" w:rsidRDefault="00AA4765" w:rsidP="00AA4765">
      <w:pPr>
        <w:rPr>
          <w:lang w:val="uk-UA"/>
        </w:rPr>
      </w:pPr>
    </w:p>
    <w:p w:rsidR="00AA4765" w:rsidRPr="00D840EC" w:rsidRDefault="00AA4765" w:rsidP="00AA4765">
      <w:pPr>
        <w:rPr>
          <w:lang w:val="uk-UA"/>
        </w:rPr>
      </w:pPr>
    </w:p>
    <w:p w:rsidR="00AA4765" w:rsidRPr="00D840EC" w:rsidRDefault="00AA4765" w:rsidP="00AA4765">
      <w:pPr>
        <w:rPr>
          <w:lang w:val="uk-UA"/>
        </w:rPr>
      </w:pPr>
    </w:p>
    <w:p w:rsidR="00AA4765" w:rsidRPr="00D840EC" w:rsidRDefault="00AA4765" w:rsidP="00AA4765">
      <w:pPr>
        <w:rPr>
          <w:lang w:val="uk-UA"/>
        </w:rPr>
      </w:pPr>
    </w:p>
    <w:p w:rsidR="00AA4765" w:rsidRPr="00D840EC" w:rsidRDefault="00AA4765" w:rsidP="00AA4765">
      <w:pPr>
        <w:rPr>
          <w:lang w:val="uk-UA"/>
        </w:rPr>
      </w:pPr>
    </w:p>
    <w:p w:rsidR="00AA4765" w:rsidRPr="00D840EC" w:rsidRDefault="00AA4765" w:rsidP="00AA4765">
      <w:pPr>
        <w:jc w:val="center"/>
        <w:rPr>
          <w:b/>
          <w:lang w:val="uk-UA"/>
        </w:rPr>
      </w:pPr>
    </w:p>
    <w:p w:rsidR="00AA4765" w:rsidRDefault="00AA4765" w:rsidP="00AA4765">
      <w:pPr>
        <w:jc w:val="center"/>
        <w:rPr>
          <w:b/>
          <w:caps/>
          <w:lang w:val="uk-UA"/>
        </w:rPr>
      </w:pPr>
      <w:r w:rsidRPr="00D840EC">
        <w:rPr>
          <w:b/>
          <w:caps/>
          <w:lang w:val="uk-UA"/>
        </w:rPr>
        <w:lastRenderedPageBreak/>
        <w:t>ПОЯСНЮВАЛЬНА ЗАПИСКА</w:t>
      </w:r>
    </w:p>
    <w:p w:rsidR="00AA4765" w:rsidRDefault="00AA4765" w:rsidP="00AA4765">
      <w:pPr>
        <w:jc w:val="center"/>
        <w:rPr>
          <w:b/>
          <w:caps/>
          <w:lang w:val="uk-UA"/>
        </w:rPr>
      </w:pPr>
    </w:p>
    <w:p w:rsidR="00F23E2A" w:rsidRPr="00F23E2A" w:rsidRDefault="00F23E2A" w:rsidP="00F23E2A">
      <w:pPr>
        <w:ind w:firstLine="709"/>
        <w:contextualSpacing/>
        <w:jc w:val="both"/>
        <w:rPr>
          <w:lang w:val="uk-UA"/>
        </w:rPr>
      </w:pPr>
      <w:r w:rsidRPr="00F23E2A">
        <w:rPr>
          <w:lang w:val="uk-UA"/>
        </w:rPr>
        <w:t>В сучасних умовах соціально-економічного розвитку українського суспільства питання планування, ухвалення рішень, організації діяльності та її мотивації, лідерства та організації маркетингової діяльності стають найактуальнішими проблемами організації будь-якого виду діяльності, у тому числі і невиробничої. Перехід економіки країни на ринкові умови господарювання вимагає нових підходів до освіти спеціалістів невиробничої сфери діяльності, до їх вміння застосовувати теоретичні знання на практиці, раціонального використання ресурсів та ефективного впровадження результатів науки та техніки у практичну діяльність.</w:t>
      </w:r>
    </w:p>
    <w:p w:rsidR="00F23E2A" w:rsidRPr="00F23E2A" w:rsidRDefault="00AA4765" w:rsidP="00F23E2A">
      <w:pPr>
        <w:ind w:firstLine="709"/>
        <w:contextualSpacing/>
        <w:jc w:val="both"/>
        <w:rPr>
          <w:lang w:val="uk-UA" w:eastAsia="ru-RU"/>
        </w:rPr>
      </w:pPr>
      <w:r w:rsidRPr="00F23E2A">
        <w:rPr>
          <w:lang w:val="uk-UA" w:eastAsia="ru-RU"/>
        </w:rPr>
        <w:t xml:space="preserve">Предметом навчальної дисципліни є </w:t>
      </w:r>
      <w:r w:rsidR="00F23E2A" w:rsidRPr="00F23E2A">
        <w:rPr>
          <w:lang w:val="uk-UA" w:eastAsia="ru-RU"/>
        </w:rPr>
        <w:t>загальні закономірності, принципи формування, функціонування та розвитку системи управління організацією.</w:t>
      </w:r>
    </w:p>
    <w:p w:rsidR="00AA4765" w:rsidRPr="00F23E2A" w:rsidRDefault="00AA4765" w:rsidP="00AA4765">
      <w:pPr>
        <w:ind w:firstLine="709"/>
        <w:contextualSpacing/>
        <w:jc w:val="both"/>
        <w:rPr>
          <w:lang w:val="uk-UA" w:eastAsia="ru-RU"/>
        </w:rPr>
      </w:pPr>
      <w:r w:rsidRPr="00F23E2A">
        <w:rPr>
          <w:lang w:val="uk-UA" w:eastAsia="ru-RU"/>
        </w:rPr>
        <w:t xml:space="preserve">Об’єктом вивчення навчальної дисципліни є управлінська </w:t>
      </w:r>
      <w:r w:rsidR="00F23E2A" w:rsidRPr="00F23E2A">
        <w:rPr>
          <w:lang w:val="uk-UA" w:eastAsia="ru-RU"/>
        </w:rPr>
        <w:t xml:space="preserve">діяльність як </w:t>
      </w:r>
      <w:r w:rsidR="00F23E2A" w:rsidRPr="00F23E2A">
        <w:rPr>
          <w:lang w:val="uk-UA"/>
        </w:rPr>
        <w:t>форма відображення економіко-господарчого механізму управління виробничої та невиробничої сфери діяльності та соціально-організаційний механізм управління інтелектуальним капіталом організації.</w:t>
      </w:r>
    </w:p>
    <w:p w:rsidR="00AC0D46" w:rsidRPr="00AC0D46" w:rsidRDefault="00AA4765" w:rsidP="00AC0D46">
      <w:pPr>
        <w:ind w:firstLine="709"/>
        <w:contextualSpacing/>
        <w:jc w:val="both"/>
        <w:rPr>
          <w:lang w:val="uk-UA" w:eastAsia="ru-RU"/>
        </w:rPr>
      </w:pPr>
      <w:r w:rsidRPr="00F23E2A">
        <w:rPr>
          <w:lang w:val="uk-UA"/>
        </w:rPr>
        <w:t>М</w:t>
      </w:r>
      <w:r w:rsidRPr="00F23E2A">
        <w:rPr>
          <w:lang w:val="uk-UA" w:eastAsia="ru-RU"/>
        </w:rPr>
        <w:t xml:space="preserve">ета дисципліни полягає у </w:t>
      </w:r>
      <w:r w:rsidR="00AC0D46" w:rsidRPr="00AC0D46">
        <w:rPr>
          <w:lang w:val="uk-UA" w:eastAsia="ru-RU"/>
        </w:rPr>
        <w:t xml:space="preserve">формуванні сучасного управлінського мислення та системи спеціальних знань у галузі менеджменту, отримання студентами практичних та теоретичних знань з сучасного менеджменту, організаційних, управлінських та ринкових відносин як складової частини суспільних відносин. </w:t>
      </w:r>
    </w:p>
    <w:p w:rsidR="00AA4765" w:rsidRPr="00AA4765" w:rsidRDefault="00AA4765" w:rsidP="00AA4765">
      <w:pPr>
        <w:ind w:firstLine="709"/>
        <w:contextualSpacing/>
        <w:jc w:val="both"/>
        <w:rPr>
          <w:lang w:val="uk-UA"/>
        </w:rPr>
      </w:pPr>
      <w:r w:rsidRPr="00AA4765">
        <w:rPr>
          <w:lang w:val="uk-UA"/>
        </w:rPr>
        <w:t xml:space="preserve">Відповідно до мети, </w:t>
      </w:r>
      <w:r w:rsidRPr="00AC0D46">
        <w:rPr>
          <w:lang w:val="uk-UA"/>
        </w:rPr>
        <w:t>завданнями курсу</w:t>
      </w:r>
      <w:r w:rsidRPr="00AA4765">
        <w:rPr>
          <w:lang w:val="uk-UA"/>
        </w:rPr>
        <w:t xml:space="preserve"> є формування:</w:t>
      </w:r>
    </w:p>
    <w:p w:rsidR="00AC0D46" w:rsidRPr="00C250D8" w:rsidRDefault="00AC0D46" w:rsidP="00AC0D46">
      <w:pPr>
        <w:pStyle w:val="a5"/>
        <w:numPr>
          <w:ilvl w:val="0"/>
          <w:numId w:val="1"/>
        </w:numPr>
        <w:jc w:val="both"/>
        <w:rPr>
          <w:rFonts w:ascii="Times New Roman" w:hAnsi="Times New Roman" w:cs="Times New Roman"/>
        </w:rPr>
      </w:pPr>
      <w:r w:rsidRPr="00C250D8">
        <w:rPr>
          <w:rFonts w:ascii="Times New Roman" w:hAnsi="Times New Roman" w:cs="Times New Roman"/>
        </w:rPr>
        <w:t xml:space="preserve">вивчення </w:t>
      </w:r>
      <w:r>
        <w:rPr>
          <w:rFonts w:ascii="Times New Roman" w:hAnsi="Times New Roman" w:cs="Times New Roman"/>
        </w:rPr>
        <w:t xml:space="preserve">основ менеджменту як складових елементів формування ефективної діяльності організації; </w:t>
      </w:r>
    </w:p>
    <w:p w:rsidR="00AC0D46" w:rsidRPr="00C250D8" w:rsidRDefault="00AC0D46" w:rsidP="00AC0D46">
      <w:pPr>
        <w:pStyle w:val="a5"/>
        <w:numPr>
          <w:ilvl w:val="0"/>
          <w:numId w:val="1"/>
        </w:numPr>
        <w:jc w:val="both"/>
        <w:rPr>
          <w:rFonts w:ascii="Times New Roman" w:hAnsi="Times New Roman" w:cs="Times New Roman"/>
        </w:rPr>
      </w:pPr>
      <w:r w:rsidRPr="00C250D8">
        <w:rPr>
          <w:rFonts w:ascii="Times New Roman" w:hAnsi="Times New Roman" w:cs="Times New Roman"/>
        </w:rPr>
        <w:t xml:space="preserve">викладання загальної теорії та практики </w:t>
      </w:r>
      <w:r>
        <w:rPr>
          <w:rFonts w:ascii="Times New Roman" w:hAnsi="Times New Roman" w:cs="Times New Roman"/>
        </w:rPr>
        <w:t>основ менеджменту</w:t>
      </w:r>
      <w:r w:rsidRPr="00C250D8">
        <w:rPr>
          <w:rFonts w:ascii="Times New Roman" w:hAnsi="Times New Roman" w:cs="Times New Roman"/>
        </w:rPr>
        <w:t>;</w:t>
      </w:r>
    </w:p>
    <w:p w:rsidR="00AC0D46" w:rsidRDefault="00AC0D46" w:rsidP="00AC0D46">
      <w:pPr>
        <w:pStyle w:val="a5"/>
        <w:numPr>
          <w:ilvl w:val="0"/>
          <w:numId w:val="1"/>
        </w:numPr>
        <w:jc w:val="both"/>
        <w:rPr>
          <w:rFonts w:ascii="Times New Roman" w:hAnsi="Times New Roman" w:cs="Times New Roman"/>
        </w:rPr>
      </w:pPr>
      <w:r w:rsidRPr="0000745A">
        <w:rPr>
          <w:rFonts w:ascii="Times New Roman" w:hAnsi="Times New Roman" w:cs="Times New Roman"/>
        </w:rPr>
        <w:t>визначення загальних принципів та концепції менеджменту</w:t>
      </w:r>
      <w:r>
        <w:rPr>
          <w:rFonts w:ascii="Times New Roman" w:hAnsi="Times New Roman" w:cs="Times New Roman"/>
        </w:rPr>
        <w:t>;</w:t>
      </w:r>
      <w:r w:rsidRPr="0000745A">
        <w:rPr>
          <w:rFonts w:ascii="Times New Roman" w:hAnsi="Times New Roman" w:cs="Times New Roman"/>
        </w:rPr>
        <w:t xml:space="preserve"> </w:t>
      </w:r>
    </w:p>
    <w:p w:rsidR="00AC0D46" w:rsidRDefault="00AC0D46" w:rsidP="00AC0D46">
      <w:pPr>
        <w:pStyle w:val="a5"/>
        <w:numPr>
          <w:ilvl w:val="0"/>
          <w:numId w:val="1"/>
        </w:numPr>
        <w:jc w:val="both"/>
        <w:rPr>
          <w:rFonts w:ascii="Times New Roman" w:hAnsi="Times New Roman" w:cs="Times New Roman"/>
        </w:rPr>
      </w:pPr>
      <w:r w:rsidRPr="00AC0D46">
        <w:rPr>
          <w:rFonts w:ascii="Times New Roman" w:hAnsi="Times New Roman" w:cs="Times New Roman"/>
        </w:rPr>
        <w:t>опанування практичних методів стратегічного управління діяльністю організації</w:t>
      </w:r>
      <w:r>
        <w:rPr>
          <w:rFonts w:ascii="Times New Roman" w:hAnsi="Times New Roman" w:cs="Times New Roman"/>
        </w:rPr>
        <w:t>.</w:t>
      </w:r>
    </w:p>
    <w:p w:rsidR="00AA4765" w:rsidRPr="00AC0D46" w:rsidRDefault="00AA4765" w:rsidP="00AC0D46">
      <w:pPr>
        <w:ind w:firstLine="709"/>
        <w:jc w:val="both"/>
        <w:rPr>
          <w:lang w:val="uk-UA"/>
        </w:rPr>
      </w:pPr>
      <w:r w:rsidRPr="00AC0D46">
        <w:rPr>
          <w:lang w:val="uk-UA"/>
        </w:rPr>
        <w:t xml:space="preserve">Досконале вивчення дисципліни дозволить засвоїти загальні закономірності, принципи формування та розвитку системи управління діяльністю організації. </w:t>
      </w:r>
    </w:p>
    <w:p w:rsidR="00AA4765" w:rsidRPr="00AA4765" w:rsidRDefault="00AA4765" w:rsidP="00AA4765">
      <w:pPr>
        <w:ind w:right="-1" w:firstLine="709"/>
        <w:jc w:val="both"/>
        <w:rPr>
          <w:lang w:val="uk-UA"/>
        </w:rPr>
      </w:pPr>
      <w:r w:rsidRPr="00AA4765">
        <w:rPr>
          <w:bCs/>
          <w:lang w:val="uk-UA"/>
        </w:rPr>
        <w:t>Міждисциплінарні зв’язки</w:t>
      </w:r>
      <w:r w:rsidRPr="00AA4765">
        <w:rPr>
          <w:lang w:val="uk-UA"/>
        </w:rPr>
        <w:t xml:space="preserve">: </w:t>
      </w:r>
      <w:r w:rsidR="00AC0D46" w:rsidRPr="00AC0D46">
        <w:rPr>
          <w:lang w:val="uk-UA"/>
        </w:rPr>
        <w:t>організаційна поведінка, міжнародний бізнес, керування персоналом, фінансовий менеджмент, розробка управлінського рішення, стратегічний менеджмент, інноваційний менеджмент</w:t>
      </w:r>
      <w:r w:rsidRPr="00AA4765">
        <w:rPr>
          <w:lang w:val="uk-UA"/>
        </w:rPr>
        <w:t>.</w:t>
      </w:r>
    </w:p>
    <w:p w:rsidR="00AC0D46" w:rsidRDefault="00AA4765" w:rsidP="00AA4765">
      <w:pPr>
        <w:ind w:firstLine="709"/>
        <w:contextualSpacing/>
        <w:jc w:val="both"/>
        <w:rPr>
          <w:color w:val="FF0000"/>
          <w:lang w:val="uk-UA"/>
        </w:rPr>
      </w:pPr>
      <w:r w:rsidRPr="00AA4765">
        <w:rPr>
          <w:lang w:val="uk-UA"/>
        </w:rPr>
        <w:t xml:space="preserve">Навчальна дисципліна </w:t>
      </w:r>
      <w:r>
        <w:rPr>
          <w:lang w:val="uk-UA"/>
        </w:rPr>
        <w:t>«</w:t>
      </w:r>
      <w:r w:rsidR="00AC0D46">
        <w:rPr>
          <w:lang w:val="uk-UA"/>
        </w:rPr>
        <w:t>Менеджмент в невиробничій сфері</w:t>
      </w:r>
      <w:r>
        <w:rPr>
          <w:lang w:val="uk-UA"/>
        </w:rPr>
        <w:t>»</w:t>
      </w:r>
      <w:r w:rsidRPr="00AA4765">
        <w:rPr>
          <w:lang w:val="uk-UA"/>
        </w:rPr>
        <w:t xml:space="preserve"> є скла</w:t>
      </w:r>
      <w:r w:rsidRPr="00AA4765">
        <w:rPr>
          <w:lang w:val="uk-UA"/>
        </w:rPr>
        <w:softHyphen/>
        <w:t>довою програми професійної підготовки бакалаврів.</w:t>
      </w:r>
      <w:r>
        <w:rPr>
          <w:lang w:val="uk-UA"/>
        </w:rPr>
        <w:t xml:space="preserve"> Д</w:t>
      </w:r>
      <w:r w:rsidRPr="00AA4765">
        <w:rPr>
          <w:lang w:val="uk-UA"/>
        </w:rPr>
        <w:t>исципліна «</w:t>
      </w:r>
      <w:r w:rsidR="00AC0D46">
        <w:rPr>
          <w:lang w:val="uk-UA"/>
        </w:rPr>
        <w:t>Менеджмент в невиробничій сфері</w:t>
      </w:r>
      <w:r w:rsidRPr="00AA4765">
        <w:rPr>
          <w:lang w:val="uk-UA"/>
        </w:rPr>
        <w:t xml:space="preserve">» вивчається студентами </w:t>
      </w:r>
      <w:r w:rsidR="00AC0D46" w:rsidRPr="00AC0D46">
        <w:rPr>
          <w:lang w:val="uk-UA"/>
        </w:rPr>
        <w:t>п’ятого курсу денної форми навчання та п’ятого курсу заочної форми навчання філософського факультету спеціальності «Філософія» та «Культурологія» Одеського національного університету імені І. І. Мечникова на протязі одного семестру</w:t>
      </w:r>
      <w:r w:rsidR="00AC0D46" w:rsidRPr="00AC0D46">
        <w:rPr>
          <w:color w:val="FF0000"/>
          <w:lang w:val="uk-UA"/>
        </w:rPr>
        <w:t xml:space="preserve">. </w:t>
      </w:r>
    </w:p>
    <w:p w:rsidR="00AC0D46" w:rsidRPr="00AC0D46" w:rsidRDefault="00AC0D46" w:rsidP="00AC0D46">
      <w:pPr>
        <w:ind w:firstLine="540"/>
        <w:contextualSpacing/>
        <w:jc w:val="both"/>
        <w:rPr>
          <w:color w:val="FF0000"/>
          <w:lang w:val="uk-UA"/>
        </w:rPr>
      </w:pPr>
      <w:r w:rsidRPr="00AC0D46">
        <w:rPr>
          <w:lang w:val="ru-RU"/>
        </w:rPr>
        <w:t xml:space="preserve">Планом </w:t>
      </w:r>
      <w:r w:rsidRPr="00AC0D46">
        <w:rPr>
          <w:lang w:val="uk-UA"/>
        </w:rPr>
        <w:t>навчального процесу для вивчення курсу цієї дисципліни відведено 3 кредити (108 годин учбових занять). З них на лекції передбачено – 26 години (10 годин – заочна форма), на практичні та семінарські заняття – 14 годин (8 годин – заочна форма), на самостійну роботу – 68 годин (90 – заочна форма).</w:t>
      </w:r>
      <w:r w:rsidRPr="00AC0D46">
        <w:rPr>
          <w:color w:val="FF0000"/>
          <w:lang w:val="uk-UA"/>
        </w:rPr>
        <w:t xml:space="preserve"> </w:t>
      </w:r>
    </w:p>
    <w:p w:rsidR="00AA4765" w:rsidRPr="00D840EC" w:rsidRDefault="00AC0D46" w:rsidP="00AC0D46">
      <w:pPr>
        <w:ind w:firstLine="540"/>
        <w:contextualSpacing/>
        <w:jc w:val="both"/>
        <w:rPr>
          <w:lang w:val="uk-UA"/>
        </w:rPr>
      </w:pPr>
      <w:r w:rsidRPr="00AC0D46">
        <w:rPr>
          <w:lang w:val="uk-UA"/>
        </w:rPr>
        <w:t xml:space="preserve">Формою контролю є іспит. </w:t>
      </w:r>
      <w:r w:rsidR="00AA4765" w:rsidRPr="00AC0D46">
        <w:rPr>
          <w:lang w:val="uk-UA"/>
        </w:rPr>
        <w:t>Дисципліна вивчається з застосуванням кредитно-модульно</w:t>
      </w:r>
      <w:r>
        <w:rPr>
          <w:lang w:val="uk-UA"/>
        </w:rPr>
        <w:t>ї системи (КМС) і складається з трь</w:t>
      </w:r>
      <w:r w:rsidR="00AA4765" w:rsidRPr="00AC0D46">
        <w:rPr>
          <w:lang w:val="uk-UA"/>
        </w:rPr>
        <w:t>ох змістових модулів. Перший змістовий модуль складають теми 1-</w:t>
      </w:r>
      <w:r>
        <w:rPr>
          <w:lang w:val="uk-UA"/>
        </w:rPr>
        <w:t>3</w:t>
      </w:r>
      <w:r w:rsidR="00AA4765" w:rsidRPr="00AC0D46">
        <w:rPr>
          <w:lang w:val="uk-UA"/>
        </w:rPr>
        <w:t xml:space="preserve">, другий </w:t>
      </w:r>
      <w:r>
        <w:rPr>
          <w:lang w:val="uk-UA"/>
        </w:rPr>
        <w:t>4-6, третій 7-10</w:t>
      </w:r>
      <w:r w:rsidR="00AA4765" w:rsidRPr="00D840EC">
        <w:rPr>
          <w:lang w:val="uk-UA"/>
        </w:rPr>
        <w:t>.</w:t>
      </w:r>
    </w:p>
    <w:p w:rsidR="00AA4765" w:rsidRPr="00AA4765" w:rsidRDefault="00AA4765" w:rsidP="00AA4765">
      <w:pPr>
        <w:ind w:firstLine="709"/>
        <w:contextualSpacing/>
        <w:jc w:val="both"/>
        <w:rPr>
          <w:lang w:val="uk-UA"/>
        </w:rPr>
      </w:pPr>
      <w:r w:rsidRPr="00AA4765">
        <w:rPr>
          <w:lang w:val="uk-UA"/>
        </w:rPr>
        <w:t xml:space="preserve">До </w:t>
      </w:r>
      <w:r w:rsidR="00AC0D46">
        <w:rPr>
          <w:lang w:val="uk-UA"/>
        </w:rPr>
        <w:t>іспит</w:t>
      </w:r>
      <w:r w:rsidRPr="00AA4765">
        <w:rPr>
          <w:lang w:val="uk-UA"/>
        </w:rPr>
        <w:t>у допускаються студенти, що відпрацювали всі пропущені заняття, виправили незадовільні оцінки, що було отримано на семінарських заняттях, набрали мінімальну кількіст</w:t>
      </w:r>
      <w:r>
        <w:rPr>
          <w:lang w:val="uk-UA"/>
        </w:rPr>
        <w:t>ь балів і успішно здали змістов</w:t>
      </w:r>
      <w:r w:rsidRPr="00AA4765">
        <w:rPr>
          <w:lang w:val="uk-UA"/>
        </w:rPr>
        <w:t>і модулі.</w:t>
      </w:r>
    </w:p>
    <w:p w:rsidR="00AA4765" w:rsidRPr="00AA4765" w:rsidRDefault="00AA4765" w:rsidP="00AA4765">
      <w:pPr>
        <w:widowControl w:val="0"/>
        <w:tabs>
          <w:tab w:val="left" w:pos="7020"/>
        </w:tabs>
        <w:ind w:firstLine="720"/>
        <w:contextualSpacing/>
        <w:jc w:val="both"/>
        <w:rPr>
          <w:snapToGrid w:val="0"/>
          <w:lang w:val="uk-UA"/>
        </w:rPr>
      </w:pPr>
      <w:r w:rsidRPr="00AA4765">
        <w:rPr>
          <w:snapToGrid w:val="0"/>
          <w:lang w:val="uk-UA"/>
        </w:rPr>
        <w:t>Одним із обов'язкових елементів учбового плану для студентів є підготовка до практичних занять. Для цього студентам необхідно ознайомитися з рекомендованою учбовою, учбово-методичною та спеціальною літе</w:t>
      </w:r>
      <w:r w:rsidRPr="00AA4765">
        <w:rPr>
          <w:snapToGrid w:val="0"/>
          <w:lang w:val="uk-UA"/>
        </w:rPr>
        <w:softHyphen/>
        <w:t>ратурою з кожної теми. Виконання завдань по темам курсу є обов'язковою умовою підготовки до прак</w:t>
      </w:r>
      <w:r w:rsidRPr="00AA4765">
        <w:rPr>
          <w:snapToGrid w:val="0"/>
          <w:lang w:val="uk-UA"/>
        </w:rPr>
        <w:softHyphen/>
        <w:t xml:space="preserve">тичних занять. При підготовці до практичних занять необхідно: </w:t>
      </w:r>
    </w:p>
    <w:p w:rsidR="00AA4765" w:rsidRPr="00AA4765" w:rsidRDefault="00AA4765" w:rsidP="00AA4765">
      <w:pPr>
        <w:pStyle w:val="a5"/>
        <w:widowControl w:val="0"/>
        <w:numPr>
          <w:ilvl w:val="0"/>
          <w:numId w:val="1"/>
        </w:numPr>
        <w:tabs>
          <w:tab w:val="left" w:pos="7020"/>
        </w:tabs>
        <w:jc w:val="both"/>
        <w:rPr>
          <w:rFonts w:ascii="Times New Roman" w:hAnsi="Times New Roman" w:cs="Times New Roman"/>
          <w:snapToGrid w:val="0"/>
        </w:rPr>
      </w:pPr>
      <w:r w:rsidRPr="00AA4765">
        <w:rPr>
          <w:rFonts w:ascii="Times New Roman" w:hAnsi="Times New Roman" w:cs="Times New Roman"/>
          <w:snapToGrid w:val="0"/>
        </w:rPr>
        <w:t xml:space="preserve">ознайомитись з питаннями теми; </w:t>
      </w:r>
    </w:p>
    <w:p w:rsidR="00AA4765" w:rsidRPr="00AA4765" w:rsidRDefault="00AA4765" w:rsidP="00AA4765">
      <w:pPr>
        <w:pStyle w:val="a5"/>
        <w:widowControl w:val="0"/>
        <w:numPr>
          <w:ilvl w:val="0"/>
          <w:numId w:val="1"/>
        </w:numPr>
        <w:tabs>
          <w:tab w:val="left" w:pos="7020"/>
        </w:tabs>
        <w:jc w:val="both"/>
        <w:rPr>
          <w:rFonts w:ascii="Times New Roman" w:hAnsi="Times New Roman" w:cs="Times New Roman"/>
          <w:snapToGrid w:val="0"/>
        </w:rPr>
      </w:pPr>
      <w:r w:rsidRPr="00AA4765">
        <w:rPr>
          <w:rFonts w:ascii="Times New Roman" w:hAnsi="Times New Roman" w:cs="Times New Roman"/>
          <w:snapToGrid w:val="0"/>
        </w:rPr>
        <w:lastRenderedPageBreak/>
        <w:t xml:space="preserve">прочитати відповідні питання в учбовому посібнику або конспекті; </w:t>
      </w:r>
    </w:p>
    <w:p w:rsidR="00AA4765" w:rsidRPr="00AA4765" w:rsidRDefault="00AA4765" w:rsidP="00AA4765">
      <w:pPr>
        <w:pStyle w:val="a5"/>
        <w:widowControl w:val="0"/>
        <w:numPr>
          <w:ilvl w:val="0"/>
          <w:numId w:val="1"/>
        </w:numPr>
        <w:tabs>
          <w:tab w:val="left" w:pos="7020"/>
        </w:tabs>
        <w:jc w:val="both"/>
        <w:rPr>
          <w:rFonts w:ascii="Times New Roman" w:hAnsi="Times New Roman" w:cs="Times New Roman"/>
          <w:snapToGrid w:val="0"/>
        </w:rPr>
      </w:pPr>
      <w:r w:rsidRPr="00AA4765">
        <w:rPr>
          <w:rFonts w:ascii="Times New Roman" w:hAnsi="Times New Roman" w:cs="Times New Roman"/>
          <w:snapToGrid w:val="0"/>
        </w:rPr>
        <w:t xml:space="preserve">ознайомитись з існуючим практичним досвідом; </w:t>
      </w:r>
    </w:p>
    <w:p w:rsidR="00AA4765" w:rsidRPr="00AA4765" w:rsidRDefault="00AA4765" w:rsidP="00AA4765">
      <w:pPr>
        <w:pStyle w:val="a5"/>
        <w:widowControl w:val="0"/>
        <w:numPr>
          <w:ilvl w:val="0"/>
          <w:numId w:val="1"/>
        </w:numPr>
        <w:tabs>
          <w:tab w:val="left" w:pos="7020"/>
        </w:tabs>
        <w:jc w:val="both"/>
        <w:rPr>
          <w:rFonts w:ascii="Times New Roman" w:hAnsi="Times New Roman" w:cs="Times New Roman"/>
          <w:snapToGrid w:val="0"/>
        </w:rPr>
      </w:pPr>
      <w:r w:rsidRPr="00AA4765">
        <w:rPr>
          <w:rFonts w:ascii="Times New Roman" w:hAnsi="Times New Roman" w:cs="Times New Roman"/>
          <w:snapToGrid w:val="0"/>
        </w:rPr>
        <w:t>ознайомитись з літературними джерелами, які додаються в плані практичних занять;</w:t>
      </w:r>
    </w:p>
    <w:p w:rsidR="00AA4765" w:rsidRDefault="00AA4765" w:rsidP="00AA4765">
      <w:pPr>
        <w:pStyle w:val="a5"/>
        <w:widowControl w:val="0"/>
        <w:numPr>
          <w:ilvl w:val="0"/>
          <w:numId w:val="1"/>
        </w:numPr>
        <w:tabs>
          <w:tab w:val="left" w:pos="7020"/>
        </w:tabs>
        <w:jc w:val="both"/>
        <w:rPr>
          <w:rFonts w:ascii="Times New Roman" w:hAnsi="Times New Roman" w:cs="Times New Roman"/>
          <w:snapToGrid w:val="0"/>
        </w:rPr>
      </w:pPr>
      <w:r w:rsidRPr="00AA4765">
        <w:rPr>
          <w:rFonts w:ascii="Times New Roman" w:hAnsi="Times New Roman" w:cs="Times New Roman"/>
          <w:snapToGrid w:val="0"/>
        </w:rPr>
        <w:t xml:space="preserve">виконати тести, якщо вони додані до теми. </w:t>
      </w:r>
    </w:p>
    <w:p w:rsidR="00AA4765" w:rsidRPr="00AA4765" w:rsidRDefault="00AA4765" w:rsidP="00AA4765">
      <w:pPr>
        <w:widowControl w:val="0"/>
        <w:tabs>
          <w:tab w:val="left" w:pos="7020"/>
        </w:tabs>
        <w:ind w:firstLine="720"/>
        <w:contextualSpacing/>
        <w:jc w:val="both"/>
        <w:rPr>
          <w:snapToGrid w:val="0"/>
          <w:lang w:val="uk-UA"/>
        </w:rPr>
      </w:pPr>
      <w:r w:rsidRPr="00AA4765">
        <w:rPr>
          <w:snapToGrid w:val="0"/>
          <w:lang w:val="uk-UA"/>
        </w:rPr>
        <w:t xml:space="preserve">Для виконання тестів необхідно завести окремий зошит, при необхідності записати тези відповідей на питання практичних занять. Якщо в тесті є відкрите питання, то відповідь до нього повинна бути чіткою, повною та розкривати вказану проблему. </w:t>
      </w:r>
    </w:p>
    <w:p w:rsidR="00AA4765" w:rsidRPr="00AC0D46" w:rsidRDefault="00AA4765" w:rsidP="00AA4765">
      <w:pPr>
        <w:pStyle w:val="11"/>
        <w:rPr>
          <w:szCs w:val="24"/>
          <w:lang w:val="uk-UA"/>
        </w:rPr>
      </w:pPr>
      <w:r w:rsidRPr="00D840EC">
        <w:rPr>
          <w:szCs w:val="24"/>
          <w:lang w:val="uk-UA"/>
        </w:rPr>
        <w:t>Викладання курсу «</w:t>
      </w:r>
      <w:r w:rsidR="00AC0D46">
        <w:rPr>
          <w:lang w:val="uk-UA"/>
        </w:rPr>
        <w:t>Менеджмент в невиробничій сфері</w:t>
      </w:r>
      <w:r w:rsidRPr="00D840EC">
        <w:rPr>
          <w:szCs w:val="24"/>
          <w:lang w:val="uk-UA"/>
        </w:rPr>
        <w:t>» базується на знаннях,</w:t>
      </w:r>
      <w:r>
        <w:rPr>
          <w:szCs w:val="24"/>
          <w:lang w:val="uk-UA"/>
        </w:rPr>
        <w:t xml:space="preserve"> що було</w:t>
      </w:r>
      <w:r w:rsidRPr="00D840EC">
        <w:rPr>
          <w:szCs w:val="24"/>
          <w:lang w:val="uk-UA"/>
        </w:rPr>
        <w:t xml:space="preserve"> </w:t>
      </w:r>
      <w:r w:rsidRPr="00AC0D46">
        <w:rPr>
          <w:szCs w:val="24"/>
          <w:lang w:val="uk-UA"/>
        </w:rPr>
        <w:t>отримано</w:t>
      </w:r>
      <w:r w:rsidRPr="00AC0D46">
        <w:rPr>
          <w:vanish/>
          <w:szCs w:val="24"/>
          <w:lang w:val="uk-UA"/>
        </w:rPr>
        <w:t>|одержувати|</w:t>
      </w:r>
      <w:r w:rsidRPr="00AC0D46">
        <w:rPr>
          <w:szCs w:val="24"/>
          <w:lang w:val="uk-UA"/>
        </w:rPr>
        <w:t xml:space="preserve"> при вивченні студентами </w:t>
      </w:r>
      <w:r w:rsidR="0029235B" w:rsidRPr="00AC0D46">
        <w:rPr>
          <w:szCs w:val="24"/>
          <w:lang w:val="uk-UA"/>
        </w:rPr>
        <w:t>загальнотеоретичних</w:t>
      </w:r>
      <w:r w:rsidRPr="00AC0D46">
        <w:rPr>
          <w:szCs w:val="24"/>
          <w:lang w:val="uk-UA"/>
        </w:rPr>
        <w:t xml:space="preserve"> курсів економічних та управлінських дисциплін. </w:t>
      </w:r>
    </w:p>
    <w:p w:rsidR="00AA4765" w:rsidRPr="00AC0D46" w:rsidRDefault="00AA4765" w:rsidP="00AA4765">
      <w:pPr>
        <w:widowControl w:val="0"/>
        <w:tabs>
          <w:tab w:val="left" w:pos="7020"/>
        </w:tabs>
        <w:ind w:firstLine="720"/>
        <w:contextualSpacing/>
        <w:jc w:val="both"/>
        <w:rPr>
          <w:snapToGrid w:val="0"/>
          <w:lang w:val="uk-UA"/>
        </w:rPr>
      </w:pPr>
      <w:r w:rsidRPr="00AC0D46">
        <w:rPr>
          <w:snapToGrid w:val="0"/>
          <w:lang w:val="uk-UA"/>
        </w:rPr>
        <w:t>Студенти повинні цікавитись останніми новинами бізнесу та управління, досвідом провідних компаній світу (із новин, професійних видань та сайтів).</w:t>
      </w:r>
    </w:p>
    <w:p w:rsidR="00AA4765" w:rsidRPr="00AC0D46" w:rsidRDefault="00AA4765" w:rsidP="00AA4765">
      <w:pPr>
        <w:widowControl w:val="0"/>
        <w:tabs>
          <w:tab w:val="left" w:pos="7020"/>
        </w:tabs>
        <w:ind w:firstLine="720"/>
        <w:contextualSpacing/>
        <w:jc w:val="both"/>
        <w:rPr>
          <w:rFonts w:eastAsia="TimesNewRoman"/>
          <w:lang w:val="uk-UA"/>
        </w:rPr>
      </w:pPr>
      <w:r w:rsidRPr="00AC0D46">
        <w:rPr>
          <w:rFonts w:eastAsia="TimesNewRoman"/>
          <w:lang w:val="uk-UA"/>
        </w:rPr>
        <w:t>У результаті вивчення курсу студенти мають:</w:t>
      </w:r>
    </w:p>
    <w:p w:rsidR="00AC0D46" w:rsidRPr="00AC0D46" w:rsidRDefault="00AC0D46" w:rsidP="00AC0D46">
      <w:pPr>
        <w:ind w:left="-284" w:right="-284" w:firstLine="540"/>
        <w:jc w:val="both"/>
        <w:rPr>
          <w:b/>
          <w:bCs/>
          <w:i/>
          <w:iCs/>
          <w:lang w:val="uk-UA"/>
        </w:rPr>
      </w:pPr>
      <w:r w:rsidRPr="00AC0D46">
        <w:rPr>
          <w:b/>
          <w:bCs/>
          <w:i/>
          <w:iCs/>
          <w:lang w:val="uk-UA"/>
        </w:rPr>
        <w:t>знати:</w:t>
      </w:r>
    </w:p>
    <w:p w:rsidR="00AC0D46" w:rsidRPr="00AC0D46" w:rsidRDefault="00AC0D46" w:rsidP="00AC0D46">
      <w:pPr>
        <w:pStyle w:val="a5"/>
        <w:numPr>
          <w:ilvl w:val="0"/>
          <w:numId w:val="1"/>
        </w:numPr>
        <w:shd w:val="clear" w:color="auto" w:fill="FFFFFF"/>
        <w:ind w:right="-1"/>
        <w:rPr>
          <w:rFonts w:ascii="Times New Roman" w:hAnsi="Times New Roman" w:cs="Times New Roman"/>
          <w:spacing w:val="-2"/>
        </w:rPr>
      </w:pPr>
      <w:r w:rsidRPr="00AC0D46">
        <w:rPr>
          <w:rFonts w:ascii="Times New Roman" w:hAnsi="Times New Roman" w:cs="Times New Roman"/>
          <w:spacing w:val="-2"/>
        </w:rPr>
        <w:t>науково-методичні основи менеджменту в невиробничій сфері діяльності;</w:t>
      </w:r>
    </w:p>
    <w:p w:rsidR="00AC0D46" w:rsidRPr="00AC0D46" w:rsidRDefault="00AC0D46" w:rsidP="00AC0D46">
      <w:pPr>
        <w:pStyle w:val="a5"/>
        <w:numPr>
          <w:ilvl w:val="0"/>
          <w:numId w:val="1"/>
        </w:numPr>
        <w:shd w:val="clear" w:color="auto" w:fill="FFFFFF"/>
        <w:ind w:right="-1"/>
        <w:rPr>
          <w:rFonts w:ascii="Times New Roman" w:hAnsi="Times New Roman" w:cs="Times New Roman"/>
          <w:spacing w:val="-2"/>
        </w:rPr>
      </w:pPr>
      <w:r w:rsidRPr="00AC0D46">
        <w:rPr>
          <w:rFonts w:ascii="Times New Roman" w:hAnsi="Times New Roman" w:cs="Times New Roman"/>
          <w:spacing w:val="-2"/>
        </w:rPr>
        <w:t>економічну сутність основних категорії менеджменту;</w:t>
      </w:r>
    </w:p>
    <w:p w:rsidR="00AC0D46" w:rsidRPr="00AC0D46" w:rsidRDefault="00AC0D46" w:rsidP="00AC0D46">
      <w:pPr>
        <w:pStyle w:val="a5"/>
        <w:numPr>
          <w:ilvl w:val="0"/>
          <w:numId w:val="1"/>
        </w:numPr>
        <w:shd w:val="clear" w:color="auto" w:fill="FFFFFF"/>
        <w:ind w:right="-1"/>
        <w:rPr>
          <w:rFonts w:ascii="Times New Roman" w:hAnsi="Times New Roman" w:cs="Times New Roman"/>
          <w:spacing w:val="-2"/>
        </w:rPr>
      </w:pPr>
      <w:r w:rsidRPr="00AC0D46">
        <w:rPr>
          <w:rFonts w:ascii="Times New Roman" w:hAnsi="Times New Roman" w:cs="Times New Roman"/>
        </w:rPr>
        <w:t>функції та технології дисципліни;</w:t>
      </w:r>
    </w:p>
    <w:p w:rsidR="00AC0D46" w:rsidRPr="00AC0D46" w:rsidRDefault="00AC0D46" w:rsidP="00AC0D46">
      <w:pPr>
        <w:pStyle w:val="a5"/>
        <w:numPr>
          <w:ilvl w:val="0"/>
          <w:numId w:val="1"/>
        </w:numPr>
        <w:shd w:val="clear" w:color="auto" w:fill="FFFFFF"/>
        <w:ind w:right="-1"/>
        <w:jc w:val="both"/>
        <w:rPr>
          <w:rFonts w:ascii="Times New Roman" w:hAnsi="Times New Roman" w:cs="Times New Roman"/>
          <w:spacing w:val="-2"/>
        </w:rPr>
      </w:pPr>
      <w:r w:rsidRPr="00AC0D46">
        <w:rPr>
          <w:rFonts w:ascii="Times New Roman" w:hAnsi="Times New Roman" w:cs="Times New Roman"/>
        </w:rPr>
        <w:t>особливість інформаційно-методичного забезпечення управлінської діяльності організації;</w:t>
      </w:r>
    </w:p>
    <w:p w:rsidR="00AC0D46" w:rsidRPr="00AC0D46" w:rsidRDefault="00AC0D46" w:rsidP="00AC0D46">
      <w:pPr>
        <w:pStyle w:val="a5"/>
        <w:numPr>
          <w:ilvl w:val="0"/>
          <w:numId w:val="1"/>
        </w:numPr>
        <w:shd w:val="clear" w:color="auto" w:fill="FFFFFF"/>
        <w:ind w:right="-1"/>
        <w:jc w:val="both"/>
        <w:rPr>
          <w:rFonts w:ascii="Times New Roman" w:hAnsi="Times New Roman" w:cs="Times New Roman"/>
        </w:rPr>
      </w:pPr>
      <w:r w:rsidRPr="00AC0D46">
        <w:rPr>
          <w:rFonts w:ascii="Times New Roman" w:hAnsi="Times New Roman" w:cs="Times New Roman"/>
        </w:rPr>
        <w:t>соціально-економічні основи навчального предмету.</w:t>
      </w:r>
    </w:p>
    <w:p w:rsidR="00AC0D46" w:rsidRPr="00AC0D46" w:rsidRDefault="00AC0D46" w:rsidP="00AC0D46">
      <w:pPr>
        <w:ind w:right="-284"/>
        <w:jc w:val="both"/>
        <w:rPr>
          <w:lang w:val="uk-UA"/>
        </w:rPr>
      </w:pPr>
      <w:r w:rsidRPr="00AC0D46">
        <w:rPr>
          <w:lang w:val="uk-UA"/>
        </w:rPr>
        <w:t xml:space="preserve">   </w:t>
      </w:r>
    </w:p>
    <w:p w:rsidR="00AC0D46" w:rsidRPr="00AC0D46" w:rsidRDefault="00AC0D46" w:rsidP="00AC0D46">
      <w:pPr>
        <w:ind w:right="-284"/>
        <w:jc w:val="both"/>
        <w:rPr>
          <w:lang w:val="uk-UA"/>
        </w:rPr>
      </w:pPr>
      <w:r w:rsidRPr="00AC0D46">
        <w:rPr>
          <w:lang w:val="uk-UA"/>
        </w:rPr>
        <w:t xml:space="preserve">   </w:t>
      </w:r>
      <w:r w:rsidRPr="00AC0D46">
        <w:rPr>
          <w:b/>
          <w:bCs/>
          <w:i/>
          <w:iCs/>
          <w:lang w:val="uk-UA"/>
        </w:rPr>
        <w:t>вміти</w:t>
      </w:r>
      <w:r w:rsidRPr="00AC0D46">
        <w:rPr>
          <w:b/>
          <w:i/>
          <w:lang w:val="uk-UA"/>
        </w:rPr>
        <w:t>:</w:t>
      </w:r>
    </w:p>
    <w:p w:rsidR="00AC0D46" w:rsidRPr="00AC0D46" w:rsidRDefault="00AC0D46" w:rsidP="00AC0D46">
      <w:pPr>
        <w:pStyle w:val="a5"/>
        <w:widowControl w:val="0"/>
        <w:numPr>
          <w:ilvl w:val="0"/>
          <w:numId w:val="2"/>
        </w:numPr>
        <w:tabs>
          <w:tab w:val="left" w:pos="7020"/>
        </w:tabs>
        <w:ind w:right="-284"/>
        <w:jc w:val="both"/>
        <w:rPr>
          <w:rStyle w:val="a6"/>
          <w:rFonts w:ascii="Times New Roman" w:hAnsi="Times New Roman" w:cs="Times New Roman"/>
          <w:i w:val="0"/>
          <w:iCs w:val="0"/>
        </w:rPr>
      </w:pPr>
      <w:r w:rsidRPr="00AC0D46">
        <w:rPr>
          <w:rStyle w:val="a6"/>
          <w:rFonts w:ascii="Times New Roman" w:hAnsi="Times New Roman" w:cs="Times New Roman"/>
          <w:i w:val="0"/>
        </w:rPr>
        <w:t>правильно застосовувати знання, отримані у процесі вивчення навчальної дисципліни, у практичній діяльності;</w:t>
      </w:r>
    </w:p>
    <w:p w:rsidR="00AC0D46" w:rsidRPr="00AC0D46" w:rsidRDefault="00AC0D46" w:rsidP="00AC0D46">
      <w:pPr>
        <w:pStyle w:val="a5"/>
        <w:widowControl w:val="0"/>
        <w:numPr>
          <w:ilvl w:val="0"/>
          <w:numId w:val="2"/>
        </w:numPr>
        <w:tabs>
          <w:tab w:val="left" w:pos="7020"/>
        </w:tabs>
        <w:ind w:right="-284"/>
        <w:jc w:val="both"/>
        <w:rPr>
          <w:rStyle w:val="a6"/>
          <w:rFonts w:ascii="Times New Roman" w:hAnsi="Times New Roman" w:cs="Times New Roman"/>
          <w:i w:val="0"/>
          <w:iCs w:val="0"/>
        </w:rPr>
      </w:pPr>
      <w:r w:rsidRPr="00AC0D46">
        <w:rPr>
          <w:rStyle w:val="a6"/>
          <w:rFonts w:ascii="Times New Roman" w:hAnsi="Times New Roman" w:cs="Times New Roman"/>
          <w:i w:val="0"/>
        </w:rPr>
        <w:t>вибирати та застосовувати основні методи та принципи управлінської діяльності за принципом ефективності та результативності у процесі практичної діяльності;</w:t>
      </w:r>
    </w:p>
    <w:p w:rsidR="00AC0D46" w:rsidRPr="00AC0D46" w:rsidRDefault="00AC0D46" w:rsidP="00AC0D46">
      <w:pPr>
        <w:pStyle w:val="a5"/>
        <w:widowControl w:val="0"/>
        <w:numPr>
          <w:ilvl w:val="0"/>
          <w:numId w:val="2"/>
        </w:numPr>
        <w:tabs>
          <w:tab w:val="left" w:pos="7020"/>
        </w:tabs>
        <w:ind w:right="-284"/>
        <w:jc w:val="both"/>
        <w:rPr>
          <w:rStyle w:val="a6"/>
          <w:rFonts w:ascii="Times New Roman" w:hAnsi="Times New Roman" w:cs="Times New Roman"/>
          <w:i w:val="0"/>
          <w:iCs w:val="0"/>
        </w:rPr>
      </w:pPr>
      <w:r w:rsidRPr="00AC0D46">
        <w:rPr>
          <w:rStyle w:val="a6"/>
          <w:rFonts w:ascii="Times New Roman" w:hAnsi="Times New Roman" w:cs="Times New Roman"/>
          <w:i w:val="0"/>
        </w:rPr>
        <w:t>формувати релевантний процес управління за відповідністю до стратегічних цілей та завдань діяльності;</w:t>
      </w:r>
    </w:p>
    <w:p w:rsidR="00AC0D46" w:rsidRPr="00AC0D46" w:rsidRDefault="00AC0D46" w:rsidP="00AC0D46">
      <w:pPr>
        <w:pStyle w:val="a5"/>
        <w:widowControl w:val="0"/>
        <w:numPr>
          <w:ilvl w:val="0"/>
          <w:numId w:val="2"/>
        </w:numPr>
        <w:tabs>
          <w:tab w:val="left" w:pos="7020"/>
        </w:tabs>
        <w:ind w:right="-284"/>
        <w:jc w:val="both"/>
        <w:rPr>
          <w:rStyle w:val="a6"/>
          <w:rFonts w:ascii="Times New Roman" w:hAnsi="Times New Roman" w:cs="Times New Roman"/>
          <w:i w:val="0"/>
          <w:iCs w:val="0"/>
        </w:rPr>
      </w:pPr>
      <w:r w:rsidRPr="00AC0D46">
        <w:rPr>
          <w:rStyle w:val="a6"/>
          <w:rFonts w:ascii="Times New Roman" w:hAnsi="Times New Roman" w:cs="Times New Roman"/>
          <w:i w:val="0"/>
        </w:rPr>
        <w:t>підбирати релевантну інформацію щодо соціально-економічних умов розвитку управлінської діяльності в українських реаліях.</w:t>
      </w:r>
    </w:p>
    <w:p w:rsidR="00AA4765" w:rsidRPr="002E28AA" w:rsidRDefault="00AA4765" w:rsidP="00AA4765">
      <w:pPr>
        <w:ind w:firstLine="709"/>
        <w:jc w:val="both"/>
        <w:rPr>
          <w:b/>
          <w:caps/>
          <w:lang w:val="uk-UA"/>
        </w:rPr>
      </w:pPr>
    </w:p>
    <w:p w:rsidR="00AA4765" w:rsidRPr="002E28AA" w:rsidRDefault="00AA4765" w:rsidP="00AA4765">
      <w:pPr>
        <w:jc w:val="center"/>
        <w:rPr>
          <w:b/>
          <w:lang w:val="uk-UA"/>
        </w:rPr>
      </w:pPr>
      <w:r w:rsidRPr="002E28AA">
        <w:rPr>
          <w:b/>
          <w:lang w:val="uk-UA"/>
        </w:rPr>
        <w:t>СИСТЕМА КОНТРОЛЮ ЗНАНЬ</w:t>
      </w:r>
    </w:p>
    <w:p w:rsidR="00AA4765" w:rsidRPr="002E28AA" w:rsidRDefault="00AA4765" w:rsidP="00AA4765">
      <w:pPr>
        <w:jc w:val="center"/>
        <w:rPr>
          <w:b/>
          <w:lang w:val="uk-UA"/>
        </w:rPr>
      </w:pPr>
    </w:p>
    <w:p w:rsidR="002E28AA" w:rsidRPr="002E28AA" w:rsidRDefault="002E28AA" w:rsidP="002E28AA">
      <w:pPr>
        <w:ind w:firstLine="720"/>
        <w:contextualSpacing/>
        <w:jc w:val="both"/>
        <w:rPr>
          <w:lang w:val="uk-UA"/>
        </w:rPr>
      </w:pPr>
      <w:r w:rsidRPr="002E28AA">
        <w:rPr>
          <w:lang w:val="uk-UA"/>
        </w:rPr>
        <w:t>Навчальна нормативна дисципліна «</w:t>
      </w:r>
      <w:r w:rsidR="00AC0D46">
        <w:rPr>
          <w:lang w:val="uk-UA"/>
        </w:rPr>
        <w:t>Менеджмент в невиробничій сфері</w:t>
      </w:r>
      <w:r w:rsidRPr="002E28AA">
        <w:rPr>
          <w:lang w:val="uk-UA"/>
        </w:rPr>
        <w:t>» викладається за кредитно-модульною системою організації навчального процесу (КМСОНП).</w:t>
      </w:r>
    </w:p>
    <w:p w:rsidR="002E28AA" w:rsidRPr="002E28AA" w:rsidRDefault="002E28AA" w:rsidP="002E28AA">
      <w:pPr>
        <w:ind w:firstLine="720"/>
        <w:contextualSpacing/>
        <w:jc w:val="both"/>
        <w:rPr>
          <w:lang w:val="uk-UA"/>
        </w:rPr>
      </w:pPr>
      <w:r w:rsidRPr="002E28AA">
        <w:rPr>
          <w:lang w:val="uk-UA"/>
        </w:rPr>
        <w:t xml:space="preserve">Дана система запроваджується з метою удосконалення системи контролю якості знань студентів, сприяння формуванню системних та систематичних знань, стабільної самостійної роботи впродовж семестру, підвищення об’єктивності оцінювання знань та адаптації до вимог, визначених Європейською системою залікових кредитів (ECTS). </w:t>
      </w:r>
    </w:p>
    <w:p w:rsidR="002E28AA" w:rsidRPr="002E28AA" w:rsidRDefault="002E28AA" w:rsidP="002E28AA">
      <w:pPr>
        <w:ind w:firstLine="720"/>
        <w:contextualSpacing/>
        <w:jc w:val="both"/>
        <w:rPr>
          <w:lang w:val="uk-UA"/>
        </w:rPr>
      </w:pPr>
      <w:r w:rsidRPr="002E28AA">
        <w:rPr>
          <w:lang w:val="uk-UA"/>
        </w:rPr>
        <w:t>Оцінювання знань студентів повинно сприяти реалізації низ</w:t>
      </w:r>
      <w:r w:rsidR="00AC0D46">
        <w:rPr>
          <w:lang w:val="uk-UA"/>
        </w:rPr>
        <w:t xml:space="preserve">ки завдань, </w:t>
      </w:r>
      <w:r w:rsidRPr="002E28AA">
        <w:rPr>
          <w:lang w:val="uk-UA"/>
        </w:rPr>
        <w:t>зокрема:</w:t>
      </w:r>
    </w:p>
    <w:p w:rsidR="002E28AA" w:rsidRPr="002E28AA" w:rsidRDefault="002E28AA" w:rsidP="002E28AA">
      <w:pPr>
        <w:numPr>
          <w:ilvl w:val="0"/>
          <w:numId w:val="3"/>
        </w:numPr>
        <w:tabs>
          <w:tab w:val="clear" w:pos="1080"/>
        </w:tabs>
        <w:ind w:left="0" w:firstLine="720"/>
        <w:contextualSpacing/>
        <w:jc w:val="both"/>
        <w:rPr>
          <w:lang w:val="uk-UA"/>
        </w:rPr>
      </w:pPr>
      <w:r w:rsidRPr="002E28AA">
        <w:rPr>
          <w:lang w:val="uk-UA"/>
        </w:rPr>
        <w:t>підвищення мотивації студентів до системного навчання впродовж семестру та навчального року, переорієнтація їх цілей з отримання позитивної оцінки на формування системних, стійких знань, умінь та навичок;</w:t>
      </w:r>
    </w:p>
    <w:p w:rsidR="002E28AA" w:rsidRPr="002E28AA" w:rsidRDefault="002E28AA" w:rsidP="002E28AA">
      <w:pPr>
        <w:numPr>
          <w:ilvl w:val="0"/>
          <w:numId w:val="3"/>
        </w:numPr>
        <w:tabs>
          <w:tab w:val="clear" w:pos="1080"/>
        </w:tabs>
        <w:ind w:left="0" w:firstLine="720"/>
        <w:contextualSpacing/>
        <w:jc w:val="both"/>
        <w:rPr>
          <w:lang w:val="uk-UA"/>
        </w:rPr>
      </w:pPr>
      <w:r w:rsidRPr="002E28AA">
        <w:rPr>
          <w:lang w:val="uk-UA"/>
        </w:rPr>
        <w:t>відповідність переліку, форм, та змісту контрольних заходів вимогам КМСОНП;</w:t>
      </w:r>
    </w:p>
    <w:p w:rsidR="002E28AA" w:rsidRPr="002E28AA" w:rsidRDefault="002E28AA" w:rsidP="002E28AA">
      <w:pPr>
        <w:numPr>
          <w:ilvl w:val="0"/>
          <w:numId w:val="3"/>
        </w:numPr>
        <w:tabs>
          <w:tab w:val="clear" w:pos="1080"/>
        </w:tabs>
        <w:ind w:left="0" w:firstLine="720"/>
        <w:contextualSpacing/>
        <w:jc w:val="both"/>
        <w:rPr>
          <w:lang w:val="uk-UA"/>
        </w:rPr>
      </w:pPr>
      <w:r w:rsidRPr="002E28AA">
        <w:rPr>
          <w:lang w:val="uk-UA"/>
        </w:rPr>
        <w:t xml:space="preserve">відкритість контролю, яка базується на ознайомленні студентів на початку вивчення дисципліни переліком, формами та змістом контрольних завдань, критеріями та порядком їх оцінювання; </w:t>
      </w:r>
    </w:p>
    <w:p w:rsidR="002E28AA" w:rsidRPr="002E28AA" w:rsidRDefault="002E28AA" w:rsidP="002E28AA">
      <w:pPr>
        <w:numPr>
          <w:ilvl w:val="0"/>
          <w:numId w:val="3"/>
        </w:numPr>
        <w:tabs>
          <w:tab w:val="clear" w:pos="1080"/>
        </w:tabs>
        <w:ind w:left="0" w:firstLine="720"/>
        <w:contextualSpacing/>
        <w:jc w:val="both"/>
        <w:rPr>
          <w:lang w:val="uk-UA"/>
        </w:rPr>
      </w:pPr>
      <w:r w:rsidRPr="002E28AA">
        <w:rPr>
          <w:lang w:val="uk-UA"/>
        </w:rPr>
        <w:t>подолання елементів суб’єктивізму при оцінюванні знань, що забезпечується виконанням індивідуальних завдань із застосуванням модульної системи оцінювання, іспиту;</w:t>
      </w:r>
    </w:p>
    <w:p w:rsidR="002E28AA" w:rsidRPr="002E28AA" w:rsidRDefault="002E28AA" w:rsidP="002E28AA">
      <w:pPr>
        <w:numPr>
          <w:ilvl w:val="0"/>
          <w:numId w:val="3"/>
        </w:numPr>
        <w:tabs>
          <w:tab w:val="clear" w:pos="1080"/>
        </w:tabs>
        <w:ind w:left="0" w:firstLine="720"/>
        <w:contextualSpacing/>
        <w:jc w:val="both"/>
        <w:rPr>
          <w:lang w:val="uk-UA"/>
        </w:rPr>
      </w:pPr>
      <w:r w:rsidRPr="002E28AA">
        <w:rPr>
          <w:lang w:val="uk-UA"/>
        </w:rPr>
        <w:t>розширення можливостей для всебічного розкриття здібностей студентів, розвитку їх творчого мислення, та підвищення ефективності навчального процесу.</w:t>
      </w:r>
    </w:p>
    <w:p w:rsidR="002E28AA" w:rsidRPr="002E28AA" w:rsidRDefault="002E28AA" w:rsidP="002E28AA">
      <w:pPr>
        <w:ind w:firstLine="720"/>
        <w:contextualSpacing/>
        <w:jc w:val="both"/>
        <w:rPr>
          <w:lang w:val="uk-UA"/>
        </w:rPr>
      </w:pPr>
      <w:r w:rsidRPr="002E28AA">
        <w:rPr>
          <w:lang w:val="uk-UA"/>
        </w:rPr>
        <w:lastRenderedPageBreak/>
        <w:t xml:space="preserve">Ця дисципліна вивчається протягом одного семестру та складається з </w:t>
      </w:r>
      <w:r w:rsidR="00AC0D46">
        <w:rPr>
          <w:lang w:val="uk-UA"/>
        </w:rPr>
        <w:t>трьо</w:t>
      </w:r>
      <w:r w:rsidRPr="002E28AA">
        <w:rPr>
          <w:lang w:val="uk-UA"/>
        </w:rPr>
        <w:t>х змістових модулів (ЗМ)</w:t>
      </w:r>
      <w:r>
        <w:rPr>
          <w:lang w:val="uk-UA"/>
        </w:rPr>
        <w:t xml:space="preserve">, </w:t>
      </w:r>
      <w:r w:rsidRPr="00D840EC">
        <w:rPr>
          <w:lang w:val="uk-UA"/>
        </w:rPr>
        <w:t xml:space="preserve">які об’єднуються в </w:t>
      </w:r>
      <w:r w:rsidR="00AC0D46">
        <w:rPr>
          <w:lang w:val="uk-UA"/>
        </w:rPr>
        <w:t xml:space="preserve">два </w:t>
      </w:r>
      <w:r w:rsidRPr="00D840EC">
        <w:rPr>
          <w:lang w:val="uk-UA"/>
        </w:rPr>
        <w:t>модул</w:t>
      </w:r>
      <w:r w:rsidR="00AC0D46">
        <w:rPr>
          <w:lang w:val="uk-UA"/>
        </w:rPr>
        <w:t>і</w:t>
      </w:r>
      <w:r w:rsidRPr="002E28AA">
        <w:rPr>
          <w:lang w:val="uk-UA"/>
        </w:rPr>
        <w:t>. По завершенню курсу студент</w:t>
      </w:r>
      <w:r>
        <w:rPr>
          <w:lang w:val="uk-UA"/>
        </w:rPr>
        <w:t xml:space="preserve">и на </w:t>
      </w:r>
      <w:r w:rsidR="00AC0D46" w:rsidRPr="00AC0D46">
        <w:rPr>
          <w:lang w:val="uk-UA"/>
        </w:rPr>
        <w:t xml:space="preserve">восьмому </w:t>
      </w:r>
      <w:r w:rsidRPr="002E28AA">
        <w:rPr>
          <w:lang w:val="uk-UA"/>
        </w:rPr>
        <w:t xml:space="preserve">семестрі складають </w:t>
      </w:r>
      <w:r w:rsidR="00AC0D46">
        <w:rPr>
          <w:lang w:val="uk-UA"/>
        </w:rPr>
        <w:t>іспит</w:t>
      </w:r>
      <w:r w:rsidRPr="002E28AA">
        <w:rPr>
          <w:lang w:val="uk-UA"/>
        </w:rPr>
        <w:t xml:space="preserve">. На </w:t>
      </w:r>
      <w:r w:rsidR="00AC0D46">
        <w:rPr>
          <w:lang w:val="uk-UA"/>
        </w:rPr>
        <w:t>іспит</w:t>
      </w:r>
      <w:r w:rsidRPr="002E28AA">
        <w:rPr>
          <w:lang w:val="uk-UA"/>
        </w:rPr>
        <w:t xml:space="preserve"> виносяться вузлові питання, типові і комплексні завдання, що потребують  творчої відповіді та вміння синтезувати отримані знання і застосовувати їх при вирішенні практичних завдань.</w:t>
      </w:r>
    </w:p>
    <w:p w:rsidR="002E28AA" w:rsidRPr="00D840EC" w:rsidRDefault="002E28AA" w:rsidP="002E28AA">
      <w:pPr>
        <w:widowControl w:val="0"/>
        <w:ind w:firstLine="720"/>
        <w:contextualSpacing/>
        <w:jc w:val="both"/>
        <w:rPr>
          <w:lang w:val="uk-UA"/>
        </w:rPr>
      </w:pPr>
      <w:r w:rsidRPr="00D840EC">
        <w:rPr>
          <w:lang w:val="uk-UA"/>
        </w:rPr>
        <w:t>Оцінювання знань студентів здійснюється шляхом виконання індивідуальних завдань, які включають поточний модульний контроль (модульні контро</w:t>
      </w:r>
      <w:r>
        <w:rPr>
          <w:lang w:val="uk-UA"/>
        </w:rPr>
        <w:t>льні роботи за ЗМ-1, ЗМ-2</w:t>
      </w:r>
      <w:r w:rsidR="00AC0D46">
        <w:rPr>
          <w:lang w:val="uk-UA"/>
        </w:rPr>
        <w:t xml:space="preserve"> та ЗМ-3</w:t>
      </w:r>
      <w:r w:rsidRPr="00D840EC">
        <w:rPr>
          <w:lang w:val="uk-UA"/>
        </w:rPr>
        <w:t>), комплексний підсумковий модульний контроль (КПМК) та семестровий контроль.</w:t>
      </w:r>
    </w:p>
    <w:p w:rsidR="002E28AA" w:rsidRPr="002E28AA" w:rsidRDefault="002E28AA" w:rsidP="002E28AA">
      <w:pPr>
        <w:ind w:firstLine="720"/>
        <w:contextualSpacing/>
        <w:jc w:val="both"/>
        <w:rPr>
          <w:lang w:val="uk-UA"/>
        </w:rPr>
      </w:pPr>
      <w:r w:rsidRPr="002E28AA">
        <w:rPr>
          <w:lang w:val="uk-UA"/>
        </w:rPr>
        <w:t>Результати контрольних завдань оцінюються за 100–бальною системою.</w:t>
      </w:r>
    </w:p>
    <w:p w:rsidR="00AC0D46" w:rsidRPr="00AC0D46" w:rsidRDefault="00AC0D46" w:rsidP="00AC0D46">
      <w:pPr>
        <w:ind w:firstLine="708"/>
        <w:contextualSpacing/>
        <w:jc w:val="both"/>
        <w:rPr>
          <w:lang w:val="ru-RU"/>
        </w:rPr>
      </w:pPr>
      <w:r w:rsidRPr="00AC0D46">
        <w:rPr>
          <w:lang w:val="ru-RU"/>
        </w:rPr>
        <w:t xml:space="preserve">Максимальна </w:t>
      </w:r>
      <w:proofErr w:type="spellStart"/>
      <w:r w:rsidRPr="00AC0D46">
        <w:rPr>
          <w:lang w:val="ru-RU"/>
        </w:rPr>
        <w:t>кількість</w:t>
      </w:r>
      <w:proofErr w:type="spellEnd"/>
      <w:r w:rsidRPr="00AC0D46">
        <w:rPr>
          <w:lang w:val="ru-RU"/>
        </w:rPr>
        <w:t xml:space="preserve"> </w:t>
      </w:r>
      <w:proofErr w:type="spellStart"/>
      <w:r w:rsidRPr="00AC0D46">
        <w:rPr>
          <w:lang w:val="ru-RU"/>
        </w:rPr>
        <w:t>балів</w:t>
      </w:r>
      <w:proofErr w:type="spellEnd"/>
      <w:r w:rsidRPr="00AC0D46">
        <w:rPr>
          <w:lang w:val="ru-RU"/>
        </w:rPr>
        <w:t xml:space="preserve">, </w:t>
      </w:r>
      <w:proofErr w:type="spellStart"/>
      <w:r w:rsidRPr="00AC0D46">
        <w:rPr>
          <w:lang w:val="ru-RU"/>
        </w:rPr>
        <w:t>що</w:t>
      </w:r>
      <w:proofErr w:type="spellEnd"/>
      <w:r w:rsidRPr="00AC0D46">
        <w:rPr>
          <w:lang w:val="ru-RU"/>
        </w:rPr>
        <w:t xml:space="preserve"> </w:t>
      </w:r>
      <w:proofErr w:type="spellStart"/>
      <w:r w:rsidRPr="00AC0D46">
        <w:rPr>
          <w:lang w:val="ru-RU"/>
        </w:rPr>
        <w:t>може</w:t>
      </w:r>
      <w:proofErr w:type="spellEnd"/>
      <w:r w:rsidRPr="00AC0D46">
        <w:rPr>
          <w:lang w:val="ru-RU"/>
        </w:rPr>
        <w:t xml:space="preserve"> </w:t>
      </w:r>
      <w:proofErr w:type="spellStart"/>
      <w:r w:rsidRPr="00AC0D46">
        <w:rPr>
          <w:lang w:val="ru-RU"/>
        </w:rPr>
        <w:t>набрати</w:t>
      </w:r>
      <w:proofErr w:type="spellEnd"/>
      <w:r w:rsidRPr="00AC0D46">
        <w:rPr>
          <w:lang w:val="ru-RU"/>
        </w:rPr>
        <w:t xml:space="preserve"> студент за один ЗМ </w:t>
      </w:r>
      <w:proofErr w:type="spellStart"/>
      <w:r w:rsidRPr="00AC0D46">
        <w:rPr>
          <w:lang w:val="ru-RU"/>
        </w:rPr>
        <w:t>дорівнює</w:t>
      </w:r>
      <w:proofErr w:type="spellEnd"/>
      <w:r w:rsidRPr="00AC0D46">
        <w:rPr>
          <w:lang w:val="ru-RU"/>
        </w:rPr>
        <w:t xml:space="preserve"> 20-ти балам. За три </w:t>
      </w:r>
      <w:proofErr w:type="spellStart"/>
      <w:r w:rsidRPr="00AC0D46">
        <w:rPr>
          <w:lang w:val="ru-RU"/>
        </w:rPr>
        <w:t>змістових</w:t>
      </w:r>
      <w:proofErr w:type="spellEnd"/>
      <w:r w:rsidRPr="00AC0D46">
        <w:rPr>
          <w:lang w:val="ru-RU"/>
        </w:rPr>
        <w:t xml:space="preserve"> </w:t>
      </w:r>
      <w:proofErr w:type="spellStart"/>
      <w:r w:rsidRPr="00AC0D46">
        <w:rPr>
          <w:lang w:val="ru-RU"/>
        </w:rPr>
        <w:t>модулі</w:t>
      </w:r>
      <w:proofErr w:type="spellEnd"/>
      <w:r w:rsidRPr="00AC0D46">
        <w:rPr>
          <w:lang w:val="ru-RU"/>
        </w:rPr>
        <w:t xml:space="preserve"> студент </w:t>
      </w:r>
      <w:proofErr w:type="spellStart"/>
      <w:r w:rsidRPr="00AC0D46">
        <w:rPr>
          <w:lang w:val="ru-RU"/>
        </w:rPr>
        <w:t>може</w:t>
      </w:r>
      <w:proofErr w:type="spellEnd"/>
      <w:r w:rsidRPr="00AC0D46">
        <w:rPr>
          <w:lang w:val="ru-RU"/>
        </w:rPr>
        <w:t xml:space="preserve"> </w:t>
      </w:r>
      <w:proofErr w:type="spellStart"/>
      <w:r w:rsidRPr="00AC0D46">
        <w:rPr>
          <w:lang w:val="ru-RU"/>
        </w:rPr>
        <w:t>одержати</w:t>
      </w:r>
      <w:proofErr w:type="spellEnd"/>
      <w:r w:rsidRPr="00AC0D46">
        <w:rPr>
          <w:lang w:val="ru-RU"/>
        </w:rPr>
        <w:t xml:space="preserve"> максимум 60 </w:t>
      </w:r>
      <w:proofErr w:type="spellStart"/>
      <w:r w:rsidRPr="00AC0D46">
        <w:rPr>
          <w:lang w:val="ru-RU"/>
        </w:rPr>
        <w:t>балів</w:t>
      </w:r>
      <w:proofErr w:type="spellEnd"/>
      <w:r w:rsidRPr="00AC0D46">
        <w:rPr>
          <w:lang w:val="ru-RU"/>
        </w:rPr>
        <w:t xml:space="preserve"> (по 20 </w:t>
      </w:r>
      <w:proofErr w:type="spellStart"/>
      <w:r w:rsidRPr="00AC0D46">
        <w:rPr>
          <w:lang w:val="ru-RU"/>
        </w:rPr>
        <w:t>балів</w:t>
      </w:r>
      <w:proofErr w:type="spellEnd"/>
      <w:r w:rsidRPr="00AC0D46">
        <w:rPr>
          <w:lang w:val="ru-RU"/>
        </w:rPr>
        <w:t xml:space="preserve"> за </w:t>
      </w:r>
      <w:proofErr w:type="spellStart"/>
      <w:r w:rsidRPr="00AC0D46">
        <w:rPr>
          <w:lang w:val="ru-RU"/>
        </w:rPr>
        <w:t>кожний</w:t>
      </w:r>
      <w:proofErr w:type="spellEnd"/>
      <w:r w:rsidRPr="00AC0D46">
        <w:rPr>
          <w:lang w:val="ru-RU"/>
        </w:rPr>
        <w:t xml:space="preserve"> ЗМ), </w:t>
      </w:r>
      <w:proofErr w:type="spellStart"/>
      <w:r w:rsidRPr="00AC0D46">
        <w:rPr>
          <w:lang w:val="ru-RU"/>
        </w:rPr>
        <w:t>які</w:t>
      </w:r>
      <w:proofErr w:type="spellEnd"/>
      <w:r w:rsidRPr="00AC0D46">
        <w:rPr>
          <w:lang w:val="ru-RU"/>
        </w:rPr>
        <w:t xml:space="preserve"> </w:t>
      </w:r>
      <w:proofErr w:type="spellStart"/>
      <w:r w:rsidRPr="00AC0D46">
        <w:rPr>
          <w:lang w:val="ru-RU"/>
        </w:rPr>
        <w:t>додаються</w:t>
      </w:r>
      <w:proofErr w:type="spellEnd"/>
      <w:r w:rsidRPr="00AC0D46">
        <w:rPr>
          <w:lang w:val="ru-RU"/>
        </w:rPr>
        <w:t xml:space="preserve"> до </w:t>
      </w:r>
      <w:proofErr w:type="spellStart"/>
      <w:r w:rsidRPr="00AC0D46">
        <w:rPr>
          <w:lang w:val="ru-RU"/>
        </w:rPr>
        <w:t>наступних</w:t>
      </w:r>
      <w:proofErr w:type="spellEnd"/>
      <w:r w:rsidRPr="00AC0D46">
        <w:rPr>
          <w:lang w:val="ru-RU"/>
        </w:rPr>
        <w:t xml:space="preserve"> максимально </w:t>
      </w:r>
      <w:proofErr w:type="spellStart"/>
      <w:r w:rsidRPr="00AC0D46">
        <w:rPr>
          <w:lang w:val="ru-RU"/>
        </w:rPr>
        <w:t>можливих</w:t>
      </w:r>
      <w:proofErr w:type="spellEnd"/>
      <w:r w:rsidRPr="00AC0D46">
        <w:rPr>
          <w:lang w:val="ru-RU"/>
        </w:rPr>
        <w:t xml:space="preserve"> 40 </w:t>
      </w:r>
      <w:proofErr w:type="spellStart"/>
      <w:r w:rsidRPr="00AC0D46">
        <w:rPr>
          <w:lang w:val="ru-RU"/>
        </w:rPr>
        <w:t>балів</w:t>
      </w:r>
      <w:proofErr w:type="spellEnd"/>
      <w:r w:rsidRPr="00AC0D46">
        <w:rPr>
          <w:lang w:val="ru-RU"/>
        </w:rPr>
        <w:t xml:space="preserve"> (до 20 </w:t>
      </w:r>
      <w:proofErr w:type="spellStart"/>
      <w:r w:rsidRPr="00AC0D46">
        <w:rPr>
          <w:lang w:val="ru-RU"/>
        </w:rPr>
        <w:t>балів</w:t>
      </w:r>
      <w:proofErr w:type="spellEnd"/>
      <w:r w:rsidRPr="00AC0D46">
        <w:rPr>
          <w:lang w:val="ru-RU"/>
        </w:rPr>
        <w:t xml:space="preserve"> за </w:t>
      </w:r>
      <w:proofErr w:type="spellStart"/>
      <w:r w:rsidRPr="00AC0D46">
        <w:rPr>
          <w:lang w:val="ru-RU"/>
        </w:rPr>
        <w:t>кожну</w:t>
      </w:r>
      <w:proofErr w:type="spellEnd"/>
      <w:r w:rsidRPr="00AC0D46">
        <w:rPr>
          <w:lang w:val="ru-RU"/>
        </w:rPr>
        <w:t xml:space="preserve"> </w:t>
      </w:r>
      <w:proofErr w:type="spellStart"/>
      <w:r w:rsidRPr="00AC0D46">
        <w:rPr>
          <w:lang w:val="ru-RU"/>
        </w:rPr>
        <w:t>вірну</w:t>
      </w:r>
      <w:proofErr w:type="spellEnd"/>
      <w:r w:rsidRPr="00AC0D46">
        <w:rPr>
          <w:lang w:val="ru-RU"/>
        </w:rPr>
        <w:t xml:space="preserve"> </w:t>
      </w:r>
      <w:proofErr w:type="spellStart"/>
      <w:r w:rsidRPr="00AC0D46">
        <w:rPr>
          <w:lang w:val="ru-RU"/>
        </w:rPr>
        <w:t>відповідь</w:t>
      </w:r>
      <w:proofErr w:type="spellEnd"/>
      <w:r w:rsidRPr="00AC0D46">
        <w:rPr>
          <w:lang w:val="ru-RU"/>
        </w:rPr>
        <w:t xml:space="preserve"> </w:t>
      </w:r>
      <w:proofErr w:type="spellStart"/>
      <w:r w:rsidRPr="00AC0D46">
        <w:rPr>
          <w:lang w:val="ru-RU"/>
        </w:rPr>
        <w:t>усного</w:t>
      </w:r>
      <w:proofErr w:type="spellEnd"/>
      <w:r w:rsidRPr="00AC0D46">
        <w:rPr>
          <w:lang w:val="ru-RU"/>
        </w:rPr>
        <w:t xml:space="preserve"> </w:t>
      </w:r>
      <w:proofErr w:type="spellStart"/>
      <w:r w:rsidRPr="00AC0D46">
        <w:rPr>
          <w:lang w:val="ru-RU"/>
        </w:rPr>
        <w:t>завдання</w:t>
      </w:r>
      <w:proofErr w:type="spellEnd"/>
      <w:r w:rsidRPr="00AC0D46">
        <w:rPr>
          <w:lang w:val="ru-RU"/>
        </w:rPr>
        <w:t xml:space="preserve">), </w:t>
      </w:r>
      <w:proofErr w:type="spellStart"/>
      <w:r w:rsidRPr="00AC0D46">
        <w:rPr>
          <w:lang w:val="ru-RU"/>
        </w:rPr>
        <w:t>що</w:t>
      </w:r>
      <w:proofErr w:type="spellEnd"/>
      <w:r w:rsidRPr="00AC0D46">
        <w:rPr>
          <w:lang w:val="ru-RU"/>
        </w:rPr>
        <w:t xml:space="preserve"> </w:t>
      </w:r>
      <w:proofErr w:type="spellStart"/>
      <w:r w:rsidRPr="00AC0D46">
        <w:rPr>
          <w:lang w:val="ru-RU"/>
        </w:rPr>
        <w:t>одержуються</w:t>
      </w:r>
      <w:proofErr w:type="spellEnd"/>
      <w:r w:rsidRPr="00AC0D46">
        <w:rPr>
          <w:lang w:val="ru-RU"/>
        </w:rPr>
        <w:t xml:space="preserve"> ним за </w:t>
      </w:r>
      <w:proofErr w:type="spellStart"/>
      <w:r w:rsidRPr="00AC0D46">
        <w:rPr>
          <w:lang w:val="ru-RU"/>
        </w:rPr>
        <w:t>комплексний</w:t>
      </w:r>
      <w:proofErr w:type="spellEnd"/>
      <w:r w:rsidRPr="00AC0D46">
        <w:rPr>
          <w:lang w:val="ru-RU"/>
        </w:rPr>
        <w:t xml:space="preserve"> </w:t>
      </w:r>
      <w:proofErr w:type="spellStart"/>
      <w:r w:rsidRPr="00AC0D46">
        <w:rPr>
          <w:lang w:val="ru-RU"/>
        </w:rPr>
        <w:t>підсумковий</w:t>
      </w:r>
      <w:proofErr w:type="spellEnd"/>
      <w:r w:rsidRPr="00AC0D46">
        <w:rPr>
          <w:lang w:val="ru-RU"/>
        </w:rPr>
        <w:t xml:space="preserve"> модуль (КПМ). </w:t>
      </w:r>
    </w:p>
    <w:p w:rsidR="002E28AA" w:rsidRPr="002E28AA" w:rsidRDefault="002E28AA" w:rsidP="002E28AA">
      <w:pPr>
        <w:ind w:firstLine="720"/>
        <w:contextualSpacing/>
        <w:jc w:val="both"/>
        <w:rPr>
          <w:lang w:val="uk-UA"/>
        </w:rPr>
      </w:pPr>
      <w:r w:rsidRPr="002E28AA">
        <w:rPr>
          <w:lang w:val="uk-UA"/>
        </w:rPr>
        <w:t>Під час викладання матеріалу лекцій лектор може здійснювати контрольні опитування студентів. Максимальна оцінка, яку студент може отримати за ці опитування складає 20 балів, які є складовими КПМ.</w:t>
      </w:r>
    </w:p>
    <w:p w:rsidR="002E28AA" w:rsidRPr="002E28AA" w:rsidRDefault="002E28AA" w:rsidP="002E28AA">
      <w:pPr>
        <w:ind w:firstLine="708"/>
        <w:contextualSpacing/>
        <w:jc w:val="both"/>
        <w:rPr>
          <w:b/>
          <w:lang w:val="uk-UA"/>
        </w:rPr>
      </w:pPr>
      <w:r w:rsidRPr="002E28AA">
        <w:rPr>
          <w:b/>
          <w:lang w:val="uk-UA"/>
        </w:rPr>
        <w:t>Орієнтовні форми контролю знань на семінарських заняттях та їх оцінка:</w:t>
      </w:r>
    </w:p>
    <w:p w:rsidR="002E28AA" w:rsidRPr="002E28AA" w:rsidRDefault="002E28AA" w:rsidP="002E28AA">
      <w:pPr>
        <w:numPr>
          <w:ilvl w:val="0"/>
          <w:numId w:val="4"/>
        </w:numPr>
        <w:contextualSpacing/>
        <w:jc w:val="both"/>
        <w:rPr>
          <w:lang w:val="uk-UA"/>
        </w:rPr>
      </w:pPr>
      <w:r w:rsidRPr="002E28AA">
        <w:rPr>
          <w:lang w:val="uk-UA"/>
        </w:rPr>
        <w:t>доповідь (виступ на задану тему) – до 5 балів;</w:t>
      </w:r>
    </w:p>
    <w:p w:rsidR="002E28AA" w:rsidRPr="002E28AA" w:rsidRDefault="002E28AA" w:rsidP="002E28AA">
      <w:pPr>
        <w:numPr>
          <w:ilvl w:val="0"/>
          <w:numId w:val="4"/>
        </w:numPr>
        <w:contextualSpacing/>
        <w:jc w:val="both"/>
        <w:rPr>
          <w:lang w:val="uk-UA"/>
        </w:rPr>
      </w:pPr>
      <w:r w:rsidRPr="002E28AA">
        <w:rPr>
          <w:lang w:val="uk-UA"/>
        </w:rPr>
        <w:t>доповнення доповіді – до 3 балів;</w:t>
      </w:r>
    </w:p>
    <w:p w:rsidR="002E28AA" w:rsidRPr="002E28AA" w:rsidRDefault="002E28AA" w:rsidP="002E28AA">
      <w:pPr>
        <w:numPr>
          <w:ilvl w:val="0"/>
          <w:numId w:val="4"/>
        </w:numPr>
        <w:contextualSpacing/>
        <w:jc w:val="both"/>
        <w:rPr>
          <w:lang w:val="uk-UA"/>
        </w:rPr>
      </w:pPr>
      <w:r w:rsidRPr="002E28AA">
        <w:rPr>
          <w:lang w:val="uk-UA"/>
        </w:rPr>
        <w:t xml:space="preserve">експрес опитування – до 3 балів; </w:t>
      </w:r>
    </w:p>
    <w:p w:rsidR="002E28AA" w:rsidRPr="002E28AA" w:rsidRDefault="002E28AA" w:rsidP="002E28AA">
      <w:pPr>
        <w:numPr>
          <w:ilvl w:val="0"/>
          <w:numId w:val="4"/>
        </w:numPr>
        <w:contextualSpacing/>
        <w:jc w:val="both"/>
        <w:rPr>
          <w:lang w:val="uk-UA"/>
        </w:rPr>
      </w:pPr>
      <w:r w:rsidRPr="002E28AA">
        <w:rPr>
          <w:lang w:val="uk-UA"/>
        </w:rPr>
        <w:t>колоквіум – до 4 балів;</w:t>
      </w:r>
    </w:p>
    <w:p w:rsidR="002E28AA" w:rsidRPr="002E28AA" w:rsidRDefault="002E28AA" w:rsidP="002E28AA">
      <w:pPr>
        <w:numPr>
          <w:ilvl w:val="0"/>
          <w:numId w:val="4"/>
        </w:numPr>
        <w:contextualSpacing/>
        <w:jc w:val="both"/>
        <w:rPr>
          <w:lang w:val="uk-UA"/>
        </w:rPr>
      </w:pPr>
      <w:r w:rsidRPr="002E28AA">
        <w:rPr>
          <w:lang w:val="uk-UA"/>
        </w:rPr>
        <w:t>самостійна робота – до 4 балів;</w:t>
      </w:r>
    </w:p>
    <w:p w:rsidR="002E28AA" w:rsidRPr="002E28AA" w:rsidRDefault="002E28AA" w:rsidP="002E28AA">
      <w:pPr>
        <w:numPr>
          <w:ilvl w:val="0"/>
          <w:numId w:val="4"/>
        </w:numPr>
        <w:contextualSpacing/>
        <w:jc w:val="both"/>
        <w:rPr>
          <w:lang w:val="uk-UA"/>
        </w:rPr>
      </w:pPr>
      <w:r w:rsidRPr="002E28AA">
        <w:rPr>
          <w:lang w:val="uk-UA"/>
        </w:rPr>
        <w:t>домашня робота – до 4 балів;</w:t>
      </w:r>
    </w:p>
    <w:p w:rsidR="002E28AA" w:rsidRPr="002E28AA" w:rsidRDefault="002E28AA" w:rsidP="002E28AA">
      <w:pPr>
        <w:numPr>
          <w:ilvl w:val="0"/>
          <w:numId w:val="4"/>
        </w:numPr>
        <w:contextualSpacing/>
        <w:jc w:val="both"/>
        <w:rPr>
          <w:lang w:val="uk-UA"/>
        </w:rPr>
      </w:pPr>
      <w:r w:rsidRPr="002E28AA">
        <w:rPr>
          <w:lang w:val="uk-UA"/>
        </w:rPr>
        <w:t>есе (короткі відповіді на запитання) – до 3 балів;</w:t>
      </w:r>
    </w:p>
    <w:p w:rsidR="002E28AA" w:rsidRPr="002E28AA" w:rsidRDefault="002E28AA" w:rsidP="002E28AA">
      <w:pPr>
        <w:numPr>
          <w:ilvl w:val="0"/>
          <w:numId w:val="4"/>
        </w:numPr>
        <w:contextualSpacing/>
        <w:jc w:val="both"/>
        <w:rPr>
          <w:lang w:val="uk-UA"/>
        </w:rPr>
      </w:pPr>
      <w:r w:rsidRPr="002E28AA">
        <w:rPr>
          <w:lang w:val="uk-UA"/>
        </w:rPr>
        <w:t>тестування (з набору суджень вибрати вірні) – до 3 балів;</w:t>
      </w:r>
    </w:p>
    <w:p w:rsidR="002E28AA" w:rsidRPr="002E28AA" w:rsidRDefault="002E28AA" w:rsidP="002E28AA">
      <w:pPr>
        <w:numPr>
          <w:ilvl w:val="0"/>
          <w:numId w:val="4"/>
        </w:numPr>
        <w:contextualSpacing/>
        <w:jc w:val="both"/>
        <w:rPr>
          <w:lang w:val="uk-UA"/>
        </w:rPr>
      </w:pPr>
      <w:r w:rsidRPr="002E28AA">
        <w:rPr>
          <w:lang w:val="uk-UA"/>
        </w:rPr>
        <w:t>реферат (змістовна письмова робота на задану тему з аналізом літератури та висновками) – до 3 балів;</w:t>
      </w:r>
    </w:p>
    <w:p w:rsidR="002E28AA" w:rsidRPr="002E28AA" w:rsidRDefault="002E28AA" w:rsidP="002E28AA">
      <w:pPr>
        <w:numPr>
          <w:ilvl w:val="0"/>
          <w:numId w:val="4"/>
        </w:numPr>
        <w:contextualSpacing/>
        <w:jc w:val="both"/>
        <w:rPr>
          <w:lang w:val="uk-UA"/>
        </w:rPr>
      </w:pPr>
      <w:r w:rsidRPr="002E28AA">
        <w:rPr>
          <w:lang w:val="uk-UA"/>
        </w:rPr>
        <w:t>участь в дискусії – до 2 балів;</w:t>
      </w:r>
    </w:p>
    <w:p w:rsidR="002E28AA" w:rsidRPr="002E28AA" w:rsidRDefault="002E28AA" w:rsidP="002E28AA">
      <w:pPr>
        <w:numPr>
          <w:ilvl w:val="0"/>
          <w:numId w:val="4"/>
        </w:numPr>
        <w:contextualSpacing/>
        <w:jc w:val="both"/>
        <w:rPr>
          <w:lang w:val="uk-UA"/>
        </w:rPr>
      </w:pPr>
      <w:r w:rsidRPr="002E28AA">
        <w:rPr>
          <w:lang w:val="uk-UA"/>
        </w:rPr>
        <w:t xml:space="preserve">підсумкова контрольна робота - до 5 балів.  </w:t>
      </w:r>
    </w:p>
    <w:p w:rsidR="002E28AA" w:rsidRPr="002E28AA" w:rsidRDefault="002E28AA" w:rsidP="002E28AA">
      <w:pPr>
        <w:ind w:firstLine="709"/>
        <w:contextualSpacing/>
        <w:jc w:val="both"/>
        <w:rPr>
          <w:lang w:val="uk-UA"/>
        </w:rPr>
      </w:pPr>
      <w:r w:rsidRPr="002E28AA">
        <w:rPr>
          <w:lang w:val="uk-UA"/>
        </w:rPr>
        <w:t>У випадку відсутності студента на лекції або семінарському занятті він зобов’язаний</w:t>
      </w:r>
      <w:r w:rsidRPr="002E28AA">
        <w:rPr>
          <w:b/>
          <w:lang w:val="uk-UA"/>
        </w:rPr>
        <w:t xml:space="preserve"> </w:t>
      </w:r>
      <w:r w:rsidRPr="002E28AA">
        <w:rPr>
          <w:lang w:val="uk-UA"/>
        </w:rPr>
        <w:t xml:space="preserve"> відпрацювати пропущене занят</w:t>
      </w:r>
      <w:r>
        <w:rPr>
          <w:lang w:val="uk-UA"/>
        </w:rPr>
        <w:t xml:space="preserve">тя через усне опитування в поза </w:t>
      </w:r>
      <w:r w:rsidRPr="002E28AA">
        <w:rPr>
          <w:lang w:val="uk-UA"/>
        </w:rPr>
        <w:t xml:space="preserve">аудиторний час (час консультацій викладача) або відпрацювати пропущене заняття шляхом написання реферату на тему, задану викладачем (але не більше половини від загальної кількості лекцій та семінарських занять). Невідпрацьовані заняття вважаються незданими і за них не нараховується оцінка в балах. За 10 днів до початку екзаменаційної літньої сесії викладач припиняє приймати відпрацювання. </w:t>
      </w:r>
    </w:p>
    <w:p w:rsidR="002E28AA" w:rsidRPr="002E28AA" w:rsidRDefault="002E28AA" w:rsidP="002E28AA">
      <w:pPr>
        <w:ind w:firstLine="720"/>
        <w:contextualSpacing/>
        <w:jc w:val="both"/>
        <w:rPr>
          <w:b/>
          <w:i/>
          <w:lang w:val="uk-UA"/>
        </w:rPr>
      </w:pPr>
      <w:r w:rsidRPr="002E28AA">
        <w:rPr>
          <w:lang w:val="uk-UA"/>
        </w:rPr>
        <w:t>Таким чином, за цю дисципліну студентом може бути отримано максимально 100 балів. У підсумку, оцінені за 100-бальною системою, знання студента відображаються у заліковій книжці.</w:t>
      </w:r>
    </w:p>
    <w:p w:rsidR="002E28AA" w:rsidRPr="002E28AA" w:rsidRDefault="002E28AA" w:rsidP="002E28AA">
      <w:pPr>
        <w:ind w:firstLine="720"/>
        <w:contextualSpacing/>
        <w:jc w:val="both"/>
        <w:rPr>
          <w:b/>
          <w:i/>
          <w:lang w:val="uk-UA"/>
        </w:rPr>
      </w:pPr>
    </w:p>
    <w:p w:rsidR="002E28AA" w:rsidRPr="002E28AA" w:rsidRDefault="002E28AA" w:rsidP="002E28AA">
      <w:pPr>
        <w:contextualSpacing/>
        <w:jc w:val="center"/>
        <w:rPr>
          <w:b/>
          <w:lang w:val="uk-UA"/>
        </w:rPr>
      </w:pPr>
      <w:r w:rsidRPr="002E28AA">
        <w:rPr>
          <w:b/>
          <w:lang w:val="uk-UA"/>
        </w:rPr>
        <w:t>РОЗПОДІЛ БАЛІВ, ЯКІ ОТРИМУЮТЬ СТУДЕНТИ</w:t>
      </w:r>
    </w:p>
    <w:tbl>
      <w:tblPr>
        <w:tblpPr w:leftFromText="180" w:rightFromText="180" w:vertAnchor="text" w:horzAnchor="margin" w:tblpXSpec="center" w:tblpY="167"/>
        <w:tblW w:w="98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1526"/>
        <w:gridCol w:w="1559"/>
        <w:gridCol w:w="1418"/>
        <w:gridCol w:w="1417"/>
        <w:gridCol w:w="1843"/>
        <w:gridCol w:w="2102"/>
      </w:tblGrid>
      <w:tr w:rsidR="00DB2FE7" w:rsidRPr="00DB2FE7" w:rsidTr="00DB2FE7">
        <w:tc>
          <w:tcPr>
            <w:tcW w:w="1526" w:type="dxa"/>
          </w:tcPr>
          <w:p w:rsidR="00DB2FE7" w:rsidRPr="00DB2FE7" w:rsidRDefault="00DB2FE7" w:rsidP="004B7492">
            <w:pPr>
              <w:contextualSpacing/>
              <w:jc w:val="center"/>
              <w:rPr>
                <w:b/>
                <w:lang w:val="uk-UA"/>
              </w:rPr>
            </w:pPr>
          </w:p>
          <w:p w:rsidR="00DB2FE7" w:rsidRPr="00DB2FE7" w:rsidRDefault="00DB2FE7" w:rsidP="004B7492">
            <w:pPr>
              <w:contextualSpacing/>
              <w:jc w:val="center"/>
              <w:rPr>
                <w:b/>
                <w:lang w:val="uk-UA"/>
              </w:rPr>
            </w:pPr>
            <w:r w:rsidRPr="00DB2FE7">
              <w:rPr>
                <w:b/>
                <w:lang w:val="uk-UA"/>
              </w:rPr>
              <w:t>Параметри</w:t>
            </w:r>
          </w:p>
          <w:p w:rsidR="00DB2FE7" w:rsidRPr="00DB2FE7" w:rsidRDefault="00DB2FE7" w:rsidP="004B7492">
            <w:pPr>
              <w:contextualSpacing/>
              <w:jc w:val="center"/>
              <w:rPr>
                <w:b/>
                <w:lang w:val="uk-UA"/>
              </w:rPr>
            </w:pPr>
          </w:p>
        </w:tc>
        <w:tc>
          <w:tcPr>
            <w:tcW w:w="1559" w:type="dxa"/>
          </w:tcPr>
          <w:p w:rsidR="00DB2FE7" w:rsidRPr="00DB2FE7" w:rsidRDefault="00DB2FE7" w:rsidP="004B7492">
            <w:pPr>
              <w:contextualSpacing/>
              <w:jc w:val="center"/>
              <w:rPr>
                <w:b/>
                <w:lang w:val="uk-UA"/>
              </w:rPr>
            </w:pPr>
            <w:r w:rsidRPr="00DB2FE7">
              <w:rPr>
                <w:b/>
                <w:lang w:val="uk-UA"/>
              </w:rPr>
              <w:t>Змістовий</w:t>
            </w:r>
          </w:p>
          <w:p w:rsidR="00DB2FE7" w:rsidRPr="00DB2FE7" w:rsidRDefault="00DB2FE7" w:rsidP="004B7492">
            <w:pPr>
              <w:contextualSpacing/>
              <w:jc w:val="center"/>
              <w:rPr>
                <w:b/>
                <w:lang w:val="uk-UA"/>
              </w:rPr>
            </w:pPr>
            <w:r w:rsidRPr="00DB2FE7">
              <w:rPr>
                <w:b/>
                <w:lang w:val="uk-UA"/>
              </w:rPr>
              <w:t>модуль  1</w:t>
            </w:r>
          </w:p>
          <w:p w:rsidR="00DB2FE7" w:rsidRPr="00DB2FE7" w:rsidRDefault="00DB2FE7" w:rsidP="004B7492">
            <w:pPr>
              <w:contextualSpacing/>
              <w:jc w:val="center"/>
              <w:rPr>
                <w:b/>
                <w:lang w:val="uk-UA"/>
              </w:rPr>
            </w:pPr>
            <w:r w:rsidRPr="00DB2FE7">
              <w:rPr>
                <w:b/>
                <w:lang w:val="uk-UA"/>
              </w:rPr>
              <w:t>(ЗМ1)</w:t>
            </w:r>
          </w:p>
        </w:tc>
        <w:tc>
          <w:tcPr>
            <w:tcW w:w="1418" w:type="dxa"/>
          </w:tcPr>
          <w:p w:rsidR="00DB2FE7" w:rsidRPr="00DB2FE7" w:rsidRDefault="00DB2FE7" w:rsidP="004B7492">
            <w:pPr>
              <w:contextualSpacing/>
              <w:jc w:val="center"/>
              <w:rPr>
                <w:b/>
                <w:lang w:val="uk-UA"/>
              </w:rPr>
            </w:pPr>
            <w:r w:rsidRPr="00DB2FE7">
              <w:rPr>
                <w:b/>
                <w:lang w:val="uk-UA"/>
              </w:rPr>
              <w:t>Змістовий</w:t>
            </w:r>
          </w:p>
          <w:p w:rsidR="00DB2FE7" w:rsidRPr="00DB2FE7" w:rsidRDefault="00DB2FE7" w:rsidP="004B7492">
            <w:pPr>
              <w:contextualSpacing/>
              <w:jc w:val="center"/>
              <w:rPr>
                <w:b/>
                <w:lang w:val="uk-UA"/>
              </w:rPr>
            </w:pPr>
            <w:r w:rsidRPr="00DB2FE7">
              <w:rPr>
                <w:b/>
                <w:lang w:val="uk-UA"/>
              </w:rPr>
              <w:t>модуль  2</w:t>
            </w:r>
          </w:p>
          <w:p w:rsidR="00DB2FE7" w:rsidRPr="00DB2FE7" w:rsidRDefault="00DB2FE7" w:rsidP="004B7492">
            <w:pPr>
              <w:contextualSpacing/>
              <w:jc w:val="center"/>
              <w:rPr>
                <w:b/>
                <w:lang w:val="uk-UA"/>
              </w:rPr>
            </w:pPr>
            <w:r w:rsidRPr="00DB2FE7">
              <w:rPr>
                <w:b/>
                <w:lang w:val="uk-UA"/>
              </w:rPr>
              <w:t>(ЗМ2)</w:t>
            </w:r>
          </w:p>
        </w:tc>
        <w:tc>
          <w:tcPr>
            <w:tcW w:w="1417" w:type="dxa"/>
          </w:tcPr>
          <w:p w:rsidR="00DB2FE7" w:rsidRPr="00DB2FE7" w:rsidRDefault="00DB2FE7" w:rsidP="004B7492">
            <w:pPr>
              <w:contextualSpacing/>
              <w:jc w:val="center"/>
              <w:rPr>
                <w:b/>
                <w:lang w:val="uk-UA"/>
              </w:rPr>
            </w:pPr>
            <w:r w:rsidRPr="00DB2FE7">
              <w:rPr>
                <w:b/>
                <w:lang w:val="uk-UA"/>
              </w:rPr>
              <w:t>Змістовий</w:t>
            </w:r>
          </w:p>
          <w:p w:rsidR="00DB2FE7" w:rsidRPr="00DB2FE7" w:rsidRDefault="00DB2FE7" w:rsidP="004B7492">
            <w:pPr>
              <w:contextualSpacing/>
              <w:jc w:val="center"/>
              <w:rPr>
                <w:b/>
                <w:lang w:val="uk-UA"/>
              </w:rPr>
            </w:pPr>
            <w:r w:rsidRPr="00DB2FE7">
              <w:rPr>
                <w:b/>
                <w:lang w:val="uk-UA"/>
              </w:rPr>
              <w:t>модуль  3</w:t>
            </w:r>
          </w:p>
          <w:p w:rsidR="00DB2FE7" w:rsidRPr="00DB2FE7" w:rsidRDefault="00DB2FE7" w:rsidP="004B7492">
            <w:pPr>
              <w:contextualSpacing/>
              <w:jc w:val="center"/>
              <w:rPr>
                <w:b/>
                <w:lang w:val="uk-UA"/>
              </w:rPr>
            </w:pPr>
            <w:r w:rsidRPr="00DB2FE7">
              <w:rPr>
                <w:b/>
                <w:lang w:val="uk-UA"/>
              </w:rPr>
              <w:t>(ЗМ3)</w:t>
            </w:r>
          </w:p>
        </w:tc>
        <w:tc>
          <w:tcPr>
            <w:tcW w:w="1843" w:type="dxa"/>
          </w:tcPr>
          <w:p w:rsidR="00DB2FE7" w:rsidRPr="00DB2FE7" w:rsidRDefault="00DB2FE7" w:rsidP="004B7492">
            <w:pPr>
              <w:contextualSpacing/>
              <w:jc w:val="center"/>
              <w:rPr>
                <w:b/>
                <w:lang w:val="uk-UA"/>
              </w:rPr>
            </w:pPr>
            <w:r w:rsidRPr="00DB2FE7">
              <w:rPr>
                <w:b/>
                <w:lang w:val="uk-UA"/>
              </w:rPr>
              <w:t>Комплексний</w:t>
            </w:r>
          </w:p>
          <w:p w:rsidR="00DB2FE7" w:rsidRPr="00DB2FE7" w:rsidRDefault="00DB2FE7" w:rsidP="004B7492">
            <w:pPr>
              <w:contextualSpacing/>
              <w:jc w:val="center"/>
              <w:rPr>
                <w:b/>
                <w:lang w:val="uk-UA"/>
              </w:rPr>
            </w:pPr>
            <w:r w:rsidRPr="00DB2FE7">
              <w:rPr>
                <w:b/>
                <w:lang w:val="uk-UA"/>
              </w:rPr>
              <w:t>підсумковий</w:t>
            </w:r>
          </w:p>
          <w:p w:rsidR="00DB2FE7" w:rsidRPr="00DB2FE7" w:rsidRDefault="00DB2FE7" w:rsidP="004B7492">
            <w:pPr>
              <w:contextualSpacing/>
              <w:jc w:val="center"/>
              <w:rPr>
                <w:b/>
                <w:lang w:val="uk-UA"/>
              </w:rPr>
            </w:pPr>
            <w:r w:rsidRPr="00DB2FE7">
              <w:rPr>
                <w:b/>
                <w:lang w:val="uk-UA"/>
              </w:rPr>
              <w:t>модуль (КПМ)</w:t>
            </w:r>
          </w:p>
        </w:tc>
        <w:tc>
          <w:tcPr>
            <w:tcW w:w="2102" w:type="dxa"/>
          </w:tcPr>
          <w:p w:rsidR="00DB2FE7" w:rsidRPr="00DB2FE7" w:rsidRDefault="00DB2FE7" w:rsidP="004B7492">
            <w:pPr>
              <w:contextualSpacing/>
              <w:jc w:val="center"/>
              <w:rPr>
                <w:b/>
                <w:lang w:val="uk-UA"/>
              </w:rPr>
            </w:pPr>
            <w:r w:rsidRPr="00DB2FE7">
              <w:rPr>
                <w:b/>
                <w:lang w:val="uk-UA"/>
              </w:rPr>
              <w:t>Разом</w:t>
            </w:r>
          </w:p>
          <w:p w:rsidR="00DB2FE7" w:rsidRPr="00DB2FE7" w:rsidRDefault="00DB2FE7" w:rsidP="004B7492">
            <w:pPr>
              <w:contextualSpacing/>
              <w:jc w:val="center"/>
              <w:rPr>
                <w:b/>
                <w:lang w:val="uk-UA"/>
              </w:rPr>
            </w:pPr>
            <w:r w:rsidRPr="00DB2FE7">
              <w:rPr>
                <w:b/>
                <w:lang w:val="uk-UA"/>
              </w:rPr>
              <w:t>(підсумкова</w:t>
            </w:r>
          </w:p>
          <w:p w:rsidR="00DB2FE7" w:rsidRPr="00DB2FE7" w:rsidRDefault="00DB2FE7" w:rsidP="004B7492">
            <w:pPr>
              <w:contextualSpacing/>
              <w:jc w:val="center"/>
              <w:rPr>
                <w:b/>
                <w:lang w:val="uk-UA"/>
              </w:rPr>
            </w:pPr>
            <w:r w:rsidRPr="00DB2FE7">
              <w:rPr>
                <w:b/>
                <w:lang w:val="uk-UA"/>
              </w:rPr>
              <w:t>оцінка (СК))</w:t>
            </w:r>
          </w:p>
        </w:tc>
      </w:tr>
      <w:tr w:rsidR="00DB2FE7" w:rsidRPr="00DB2FE7" w:rsidTr="00DB2FE7">
        <w:trPr>
          <w:trHeight w:val="379"/>
        </w:trPr>
        <w:tc>
          <w:tcPr>
            <w:tcW w:w="1526" w:type="dxa"/>
          </w:tcPr>
          <w:p w:rsidR="00DB2FE7" w:rsidRPr="00DB2FE7" w:rsidRDefault="00DB2FE7" w:rsidP="004B7492">
            <w:pPr>
              <w:contextualSpacing/>
              <w:jc w:val="center"/>
              <w:rPr>
                <w:b/>
                <w:lang w:val="uk-UA"/>
              </w:rPr>
            </w:pPr>
            <w:r w:rsidRPr="00DB2FE7">
              <w:rPr>
                <w:b/>
                <w:lang w:val="uk-UA"/>
              </w:rPr>
              <w:t>Оцінка в балах</w:t>
            </w:r>
          </w:p>
        </w:tc>
        <w:tc>
          <w:tcPr>
            <w:tcW w:w="1559" w:type="dxa"/>
          </w:tcPr>
          <w:p w:rsidR="00DB2FE7" w:rsidRPr="00DB2FE7" w:rsidRDefault="00DB2FE7" w:rsidP="004B7492">
            <w:pPr>
              <w:contextualSpacing/>
              <w:jc w:val="center"/>
              <w:rPr>
                <w:b/>
                <w:lang w:val="uk-UA"/>
              </w:rPr>
            </w:pPr>
            <w:r w:rsidRPr="00DB2FE7">
              <w:rPr>
                <w:b/>
                <w:lang w:val="uk-UA"/>
              </w:rPr>
              <w:t>0 - 20</w:t>
            </w:r>
          </w:p>
        </w:tc>
        <w:tc>
          <w:tcPr>
            <w:tcW w:w="1418" w:type="dxa"/>
          </w:tcPr>
          <w:p w:rsidR="00DB2FE7" w:rsidRPr="00DB2FE7" w:rsidRDefault="00DB2FE7" w:rsidP="004B7492">
            <w:pPr>
              <w:contextualSpacing/>
              <w:jc w:val="center"/>
              <w:rPr>
                <w:b/>
                <w:lang w:val="uk-UA"/>
              </w:rPr>
            </w:pPr>
            <w:r w:rsidRPr="00DB2FE7">
              <w:rPr>
                <w:b/>
                <w:lang w:val="uk-UA"/>
              </w:rPr>
              <w:t>0 – 20</w:t>
            </w:r>
          </w:p>
        </w:tc>
        <w:tc>
          <w:tcPr>
            <w:tcW w:w="1417" w:type="dxa"/>
          </w:tcPr>
          <w:p w:rsidR="00DB2FE7" w:rsidRPr="00DB2FE7" w:rsidRDefault="00DB2FE7" w:rsidP="004B7492">
            <w:pPr>
              <w:contextualSpacing/>
              <w:jc w:val="center"/>
              <w:rPr>
                <w:b/>
                <w:lang w:val="uk-UA"/>
              </w:rPr>
            </w:pPr>
            <w:r w:rsidRPr="00DB2FE7">
              <w:rPr>
                <w:b/>
                <w:lang w:val="uk-UA"/>
              </w:rPr>
              <w:t>0 – 20</w:t>
            </w:r>
          </w:p>
        </w:tc>
        <w:tc>
          <w:tcPr>
            <w:tcW w:w="1843" w:type="dxa"/>
          </w:tcPr>
          <w:p w:rsidR="00DB2FE7" w:rsidRPr="00DB2FE7" w:rsidRDefault="00DB2FE7" w:rsidP="004B7492">
            <w:pPr>
              <w:contextualSpacing/>
              <w:jc w:val="center"/>
              <w:rPr>
                <w:b/>
                <w:lang w:val="uk-UA"/>
              </w:rPr>
            </w:pPr>
            <w:r w:rsidRPr="00DB2FE7">
              <w:rPr>
                <w:b/>
                <w:lang w:val="uk-UA"/>
              </w:rPr>
              <w:t>0 - 40</w:t>
            </w:r>
          </w:p>
        </w:tc>
        <w:tc>
          <w:tcPr>
            <w:tcW w:w="2102" w:type="dxa"/>
          </w:tcPr>
          <w:p w:rsidR="00DB2FE7" w:rsidRPr="00DB2FE7" w:rsidRDefault="00DB2FE7" w:rsidP="004B7492">
            <w:pPr>
              <w:contextualSpacing/>
              <w:jc w:val="center"/>
              <w:rPr>
                <w:b/>
                <w:lang w:val="uk-UA"/>
              </w:rPr>
            </w:pPr>
            <w:r w:rsidRPr="00DB2FE7">
              <w:rPr>
                <w:b/>
                <w:lang w:val="uk-UA"/>
              </w:rPr>
              <w:t>0 - 100</w:t>
            </w:r>
          </w:p>
        </w:tc>
      </w:tr>
    </w:tbl>
    <w:p w:rsidR="007E3B67" w:rsidRDefault="007E3B67" w:rsidP="002E28AA">
      <w:pPr>
        <w:pStyle w:val="msonormalbullet1gif"/>
        <w:spacing w:before="0" w:beforeAutospacing="0" w:after="0" w:afterAutospacing="0"/>
        <w:jc w:val="center"/>
        <w:rPr>
          <w:b/>
          <w:lang w:val="uk-UA"/>
        </w:rPr>
      </w:pPr>
    </w:p>
    <w:p w:rsidR="00DB2FE7" w:rsidRDefault="00DB2FE7" w:rsidP="002E28AA">
      <w:pPr>
        <w:pStyle w:val="msonormalbullet1gif"/>
        <w:spacing w:before="0" w:beforeAutospacing="0" w:after="0" w:afterAutospacing="0"/>
        <w:jc w:val="center"/>
        <w:rPr>
          <w:b/>
          <w:lang w:val="uk-UA"/>
        </w:rPr>
      </w:pPr>
    </w:p>
    <w:p w:rsidR="00DB2FE7" w:rsidRDefault="00DB2FE7" w:rsidP="002E28AA">
      <w:pPr>
        <w:pStyle w:val="msonormalbullet1gif"/>
        <w:spacing w:before="0" w:beforeAutospacing="0" w:after="0" w:afterAutospacing="0"/>
        <w:jc w:val="center"/>
        <w:rPr>
          <w:b/>
          <w:lang w:val="uk-UA"/>
        </w:rPr>
      </w:pPr>
    </w:p>
    <w:p w:rsidR="007E3B67" w:rsidRDefault="007E3B67" w:rsidP="002E28AA">
      <w:pPr>
        <w:pStyle w:val="msonormalbullet1gif"/>
        <w:spacing w:before="0" w:beforeAutospacing="0" w:after="0" w:afterAutospacing="0"/>
        <w:jc w:val="center"/>
        <w:rPr>
          <w:b/>
          <w:lang w:val="uk-UA"/>
        </w:rPr>
      </w:pPr>
    </w:p>
    <w:p w:rsidR="002E28AA" w:rsidRPr="002E28AA" w:rsidRDefault="002E28AA" w:rsidP="002E28AA">
      <w:pPr>
        <w:pStyle w:val="msonormalbullet1gif"/>
        <w:spacing w:before="0" w:beforeAutospacing="0" w:after="0" w:afterAutospacing="0"/>
        <w:jc w:val="center"/>
        <w:rPr>
          <w:b/>
          <w:caps/>
          <w:lang w:val="uk-UA"/>
        </w:rPr>
      </w:pPr>
      <w:r w:rsidRPr="002E28AA">
        <w:rPr>
          <w:b/>
          <w:caps/>
          <w:lang w:val="uk-UA"/>
        </w:rPr>
        <w:lastRenderedPageBreak/>
        <w:t>Шкала оцінювання: національна та ESTS</w:t>
      </w:r>
    </w:p>
    <w:tbl>
      <w:tblPr>
        <w:tblW w:w="9764" w:type="dxa"/>
        <w:tblInd w:w="-279" w:type="dxa"/>
        <w:tblLayout w:type="fixed"/>
        <w:tblCellMar>
          <w:left w:w="0" w:type="dxa"/>
          <w:right w:w="0" w:type="dxa"/>
        </w:tblCellMar>
        <w:tblLook w:val="04A0"/>
      </w:tblPr>
      <w:tblGrid>
        <w:gridCol w:w="2442"/>
        <w:gridCol w:w="1383"/>
        <w:gridCol w:w="5929"/>
        <w:gridCol w:w="10"/>
      </w:tblGrid>
      <w:tr w:rsidR="002E28AA" w:rsidRPr="002E28AA" w:rsidTr="000910BF">
        <w:trPr>
          <w:trHeight w:val="356"/>
        </w:trPr>
        <w:tc>
          <w:tcPr>
            <w:tcW w:w="2442" w:type="dxa"/>
            <w:vMerge w:val="restart"/>
            <w:tcBorders>
              <w:top w:val="single" w:sz="4" w:space="0" w:color="auto"/>
              <w:left w:val="single" w:sz="4" w:space="0" w:color="auto"/>
              <w:bottom w:val="single" w:sz="4" w:space="0" w:color="auto"/>
              <w:right w:val="single" w:sz="4" w:space="0" w:color="auto"/>
            </w:tcBorders>
            <w:shd w:val="clear" w:color="auto" w:fill="FFFFFF"/>
            <w:hideMark/>
          </w:tcPr>
          <w:p w:rsidR="002E28AA" w:rsidRPr="002E28AA" w:rsidRDefault="002E28AA" w:rsidP="000910BF">
            <w:pPr>
              <w:pStyle w:val="42"/>
              <w:shd w:val="clear" w:color="auto" w:fill="auto"/>
              <w:spacing w:after="0" w:line="240" w:lineRule="auto"/>
              <w:jc w:val="center"/>
              <w:rPr>
                <w:rFonts w:cs="Times New Roman"/>
                <w:b/>
                <w:lang w:val="uk-UA"/>
              </w:rPr>
            </w:pPr>
            <w:r w:rsidRPr="002E28AA">
              <w:rPr>
                <w:rFonts w:cs="Times New Roman"/>
                <w:b/>
                <w:sz w:val="22"/>
                <w:szCs w:val="22"/>
                <w:lang w:val="uk-UA" w:eastAsia="uk-UA"/>
              </w:rPr>
              <w:t>Сума балів за всі види навчальної діяльності</w:t>
            </w:r>
          </w:p>
        </w:tc>
        <w:tc>
          <w:tcPr>
            <w:tcW w:w="1383" w:type="dxa"/>
            <w:vMerge w:val="restart"/>
            <w:tcBorders>
              <w:top w:val="single" w:sz="4" w:space="0" w:color="auto"/>
              <w:left w:val="single" w:sz="4" w:space="0" w:color="auto"/>
              <w:bottom w:val="single" w:sz="4" w:space="0" w:color="auto"/>
              <w:right w:val="single" w:sz="4" w:space="0" w:color="auto"/>
            </w:tcBorders>
            <w:shd w:val="clear" w:color="auto" w:fill="FFFFFF"/>
            <w:hideMark/>
          </w:tcPr>
          <w:p w:rsidR="002E28AA" w:rsidRPr="002E28AA" w:rsidRDefault="002E28AA" w:rsidP="000910BF">
            <w:pPr>
              <w:pStyle w:val="42"/>
              <w:shd w:val="clear" w:color="auto" w:fill="auto"/>
              <w:spacing w:after="0" w:line="240" w:lineRule="auto"/>
              <w:ind w:right="340"/>
              <w:jc w:val="right"/>
              <w:rPr>
                <w:rFonts w:cs="Times New Roman"/>
                <w:b/>
                <w:lang w:val="uk-UA"/>
              </w:rPr>
            </w:pPr>
            <w:r w:rsidRPr="002E28AA">
              <w:rPr>
                <w:rFonts w:cs="Times New Roman"/>
                <w:b/>
                <w:sz w:val="22"/>
                <w:szCs w:val="22"/>
                <w:lang w:val="uk-UA" w:eastAsia="uk-UA"/>
              </w:rPr>
              <w:t xml:space="preserve">Оцінка </w:t>
            </w:r>
            <w:r w:rsidRPr="002E28AA">
              <w:rPr>
                <w:rFonts w:cs="Times New Roman"/>
                <w:b/>
                <w:sz w:val="22"/>
                <w:szCs w:val="22"/>
                <w:lang w:val="uk-UA"/>
              </w:rPr>
              <w:t>ECTS</w:t>
            </w:r>
          </w:p>
        </w:tc>
        <w:tc>
          <w:tcPr>
            <w:tcW w:w="5939" w:type="dxa"/>
            <w:gridSpan w:val="2"/>
            <w:tcBorders>
              <w:top w:val="single" w:sz="4" w:space="0" w:color="auto"/>
              <w:left w:val="single" w:sz="4" w:space="0" w:color="auto"/>
              <w:bottom w:val="single" w:sz="4" w:space="0" w:color="auto"/>
              <w:right w:val="single" w:sz="4" w:space="0" w:color="auto"/>
            </w:tcBorders>
            <w:shd w:val="clear" w:color="auto" w:fill="FFFFFF"/>
            <w:hideMark/>
          </w:tcPr>
          <w:p w:rsidR="002E28AA" w:rsidRPr="002E28AA" w:rsidRDefault="002E28AA" w:rsidP="000910BF">
            <w:pPr>
              <w:pStyle w:val="42"/>
              <w:shd w:val="clear" w:color="auto" w:fill="auto"/>
              <w:spacing w:after="0" w:line="240" w:lineRule="auto"/>
              <w:ind w:left="1100"/>
              <w:rPr>
                <w:rFonts w:cs="Times New Roman"/>
                <w:b/>
                <w:lang w:val="uk-UA"/>
              </w:rPr>
            </w:pPr>
            <w:r w:rsidRPr="002E28AA">
              <w:rPr>
                <w:rFonts w:cs="Times New Roman"/>
                <w:b/>
                <w:sz w:val="22"/>
                <w:szCs w:val="22"/>
                <w:lang w:val="uk-UA" w:eastAsia="uk-UA"/>
              </w:rPr>
              <w:t>Оцінка за національною шкалою</w:t>
            </w:r>
          </w:p>
        </w:tc>
      </w:tr>
      <w:tr w:rsidR="002E28AA" w:rsidRPr="002E28AA" w:rsidTr="000910BF">
        <w:trPr>
          <w:gridAfter w:val="1"/>
          <w:wAfter w:w="10" w:type="dxa"/>
          <w:trHeight w:val="268"/>
        </w:trPr>
        <w:tc>
          <w:tcPr>
            <w:tcW w:w="2442" w:type="dxa"/>
            <w:vMerge/>
            <w:tcBorders>
              <w:top w:val="single" w:sz="4" w:space="0" w:color="auto"/>
              <w:left w:val="single" w:sz="4" w:space="0" w:color="auto"/>
              <w:bottom w:val="single" w:sz="4" w:space="0" w:color="auto"/>
              <w:right w:val="single" w:sz="4" w:space="0" w:color="auto"/>
            </w:tcBorders>
            <w:vAlign w:val="center"/>
            <w:hideMark/>
          </w:tcPr>
          <w:p w:rsidR="002E28AA" w:rsidRPr="002E28AA" w:rsidRDefault="002E28AA" w:rsidP="000910BF">
            <w:pPr>
              <w:rPr>
                <w:rFonts w:eastAsia="Calibri"/>
                <w:b/>
                <w:lang w:val="uk-UA" w:eastAsia="ru-RU"/>
              </w:rPr>
            </w:pPr>
          </w:p>
        </w:tc>
        <w:tc>
          <w:tcPr>
            <w:tcW w:w="1383" w:type="dxa"/>
            <w:vMerge/>
            <w:tcBorders>
              <w:top w:val="single" w:sz="4" w:space="0" w:color="auto"/>
              <w:left w:val="single" w:sz="4" w:space="0" w:color="auto"/>
              <w:bottom w:val="single" w:sz="4" w:space="0" w:color="auto"/>
              <w:right w:val="single" w:sz="4" w:space="0" w:color="auto"/>
            </w:tcBorders>
            <w:vAlign w:val="center"/>
            <w:hideMark/>
          </w:tcPr>
          <w:p w:rsidR="002E28AA" w:rsidRPr="002E28AA" w:rsidRDefault="002E28AA" w:rsidP="000910BF">
            <w:pPr>
              <w:rPr>
                <w:rFonts w:eastAsia="Calibri"/>
                <w:b/>
                <w:lang w:val="uk-UA" w:eastAsia="ru-RU"/>
              </w:rPr>
            </w:pPr>
          </w:p>
        </w:tc>
        <w:tc>
          <w:tcPr>
            <w:tcW w:w="5929" w:type="dxa"/>
            <w:tcBorders>
              <w:top w:val="single" w:sz="4" w:space="0" w:color="auto"/>
              <w:left w:val="single" w:sz="4" w:space="0" w:color="auto"/>
              <w:bottom w:val="single" w:sz="4" w:space="0" w:color="auto"/>
              <w:right w:val="single" w:sz="4" w:space="0" w:color="auto"/>
            </w:tcBorders>
            <w:shd w:val="clear" w:color="auto" w:fill="FFFFFF"/>
          </w:tcPr>
          <w:p w:rsidR="002E28AA" w:rsidRPr="002E28AA" w:rsidRDefault="002E28AA" w:rsidP="000910BF">
            <w:pPr>
              <w:pStyle w:val="42"/>
              <w:shd w:val="clear" w:color="auto" w:fill="auto"/>
              <w:spacing w:after="0" w:line="240" w:lineRule="auto"/>
              <w:jc w:val="center"/>
              <w:rPr>
                <w:rFonts w:cs="Times New Roman"/>
                <w:b/>
                <w:lang w:val="uk-UA"/>
              </w:rPr>
            </w:pPr>
            <w:r w:rsidRPr="002E28AA">
              <w:rPr>
                <w:rFonts w:cs="Times New Roman"/>
                <w:b/>
                <w:sz w:val="22"/>
                <w:szCs w:val="22"/>
                <w:lang w:val="uk-UA" w:eastAsia="uk-UA"/>
              </w:rPr>
              <w:t>для екзамену</w:t>
            </w:r>
          </w:p>
        </w:tc>
      </w:tr>
      <w:tr w:rsidR="002E28AA" w:rsidRPr="002E28AA" w:rsidTr="000910BF">
        <w:trPr>
          <w:gridAfter w:val="1"/>
          <w:wAfter w:w="10" w:type="dxa"/>
          <w:trHeight w:val="290"/>
        </w:trPr>
        <w:tc>
          <w:tcPr>
            <w:tcW w:w="2442" w:type="dxa"/>
            <w:tcBorders>
              <w:top w:val="single" w:sz="4" w:space="0" w:color="auto"/>
              <w:left w:val="single" w:sz="4" w:space="0" w:color="auto"/>
              <w:bottom w:val="single" w:sz="4" w:space="0" w:color="auto"/>
              <w:right w:val="single" w:sz="4" w:space="0" w:color="auto"/>
            </w:tcBorders>
            <w:shd w:val="clear" w:color="auto" w:fill="FFFFFF"/>
            <w:hideMark/>
          </w:tcPr>
          <w:p w:rsidR="002E28AA" w:rsidRPr="002E28AA" w:rsidRDefault="002E28AA" w:rsidP="000910BF">
            <w:pPr>
              <w:pStyle w:val="a7"/>
              <w:spacing w:after="0"/>
              <w:jc w:val="center"/>
              <w:rPr>
                <w:lang w:val="uk-UA"/>
              </w:rPr>
            </w:pPr>
            <w:r w:rsidRPr="002E28AA">
              <w:rPr>
                <w:rStyle w:val="1pt"/>
                <w:lang w:val="uk-UA"/>
              </w:rPr>
              <w:t>90-100</w:t>
            </w:r>
          </w:p>
        </w:tc>
        <w:tc>
          <w:tcPr>
            <w:tcW w:w="1383"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2E28AA" w:rsidRPr="002E28AA" w:rsidRDefault="002E28AA" w:rsidP="000910BF">
            <w:pPr>
              <w:pStyle w:val="a7"/>
              <w:spacing w:after="0"/>
              <w:ind w:left="110"/>
              <w:jc w:val="center"/>
              <w:rPr>
                <w:b/>
                <w:lang w:val="uk-UA"/>
              </w:rPr>
            </w:pPr>
            <w:r w:rsidRPr="002E28AA">
              <w:rPr>
                <w:b/>
                <w:lang w:val="uk-UA" w:eastAsia="uk-UA"/>
              </w:rPr>
              <w:t>А</w:t>
            </w:r>
          </w:p>
        </w:tc>
        <w:tc>
          <w:tcPr>
            <w:tcW w:w="5929" w:type="dxa"/>
            <w:tcBorders>
              <w:top w:val="single" w:sz="4" w:space="0" w:color="auto"/>
              <w:left w:val="single" w:sz="4" w:space="0" w:color="auto"/>
              <w:bottom w:val="single" w:sz="4" w:space="0" w:color="auto"/>
              <w:right w:val="single" w:sz="4" w:space="0" w:color="auto"/>
            </w:tcBorders>
            <w:shd w:val="clear" w:color="auto" w:fill="FFFFFF"/>
            <w:hideMark/>
          </w:tcPr>
          <w:p w:rsidR="002E28AA" w:rsidRPr="002E28AA" w:rsidRDefault="002E28AA" w:rsidP="000910BF">
            <w:pPr>
              <w:pStyle w:val="42"/>
              <w:shd w:val="clear" w:color="auto" w:fill="auto"/>
              <w:spacing w:after="0" w:line="240" w:lineRule="auto"/>
              <w:jc w:val="center"/>
              <w:rPr>
                <w:rFonts w:cs="Times New Roman"/>
                <w:lang w:val="uk-UA"/>
              </w:rPr>
            </w:pPr>
            <w:r w:rsidRPr="002E28AA">
              <w:rPr>
                <w:rFonts w:cs="Times New Roman"/>
                <w:sz w:val="22"/>
                <w:szCs w:val="22"/>
                <w:lang w:val="uk-UA" w:eastAsia="uk-UA"/>
              </w:rPr>
              <w:t>відмінно</w:t>
            </w:r>
          </w:p>
        </w:tc>
      </w:tr>
      <w:tr w:rsidR="002E28AA" w:rsidRPr="002E28AA" w:rsidTr="000910BF">
        <w:trPr>
          <w:gridAfter w:val="1"/>
          <w:wAfter w:w="10" w:type="dxa"/>
          <w:trHeight w:val="354"/>
        </w:trPr>
        <w:tc>
          <w:tcPr>
            <w:tcW w:w="2442" w:type="dxa"/>
            <w:tcBorders>
              <w:top w:val="single" w:sz="4" w:space="0" w:color="auto"/>
              <w:left w:val="single" w:sz="4" w:space="0" w:color="auto"/>
              <w:bottom w:val="single" w:sz="4" w:space="0" w:color="auto"/>
              <w:right w:val="single" w:sz="4" w:space="0" w:color="auto"/>
            </w:tcBorders>
            <w:shd w:val="clear" w:color="auto" w:fill="FFFFFF"/>
            <w:hideMark/>
          </w:tcPr>
          <w:p w:rsidR="002E28AA" w:rsidRPr="002E28AA" w:rsidRDefault="002E28AA" w:rsidP="000910BF">
            <w:pPr>
              <w:pStyle w:val="a7"/>
              <w:spacing w:after="0"/>
              <w:jc w:val="center"/>
              <w:rPr>
                <w:lang w:val="uk-UA"/>
              </w:rPr>
            </w:pPr>
            <w:r w:rsidRPr="002E28AA">
              <w:rPr>
                <w:lang w:val="uk-UA"/>
              </w:rPr>
              <w:t>85-89</w:t>
            </w:r>
          </w:p>
        </w:tc>
        <w:tc>
          <w:tcPr>
            <w:tcW w:w="1383"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2E28AA" w:rsidRPr="002E28AA" w:rsidRDefault="002E28AA" w:rsidP="000910BF">
            <w:pPr>
              <w:pStyle w:val="72"/>
              <w:shd w:val="clear" w:color="auto" w:fill="auto"/>
              <w:spacing w:before="0" w:after="0" w:line="240" w:lineRule="auto"/>
              <w:ind w:left="110"/>
              <w:rPr>
                <w:lang w:val="uk-UA"/>
              </w:rPr>
            </w:pPr>
            <w:r w:rsidRPr="002E28AA">
              <w:rPr>
                <w:lang w:val="uk-UA" w:eastAsia="uk-UA"/>
              </w:rPr>
              <w:t>В</w:t>
            </w:r>
          </w:p>
        </w:tc>
        <w:tc>
          <w:tcPr>
            <w:tcW w:w="5929" w:type="dxa"/>
            <w:vMerge w:val="restart"/>
            <w:tcBorders>
              <w:top w:val="single" w:sz="4" w:space="0" w:color="auto"/>
              <w:left w:val="single" w:sz="4" w:space="0" w:color="auto"/>
              <w:bottom w:val="single" w:sz="4" w:space="0" w:color="auto"/>
              <w:right w:val="single" w:sz="4" w:space="0" w:color="auto"/>
            </w:tcBorders>
            <w:shd w:val="clear" w:color="auto" w:fill="FFFFFF"/>
            <w:hideMark/>
          </w:tcPr>
          <w:p w:rsidR="002E28AA" w:rsidRPr="002E28AA" w:rsidRDefault="002E28AA" w:rsidP="000910BF">
            <w:pPr>
              <w:pStyle w:val="42"/>
              <w:shd w:val="clear" w:color="auto" w:fill="auto"/>
              <w:spacing w:after="0" w:line="240" w:lineRule="auto"/>
              <w:jc w:val="center"/>
              <w:rPr>
                <w:rFonts w:cs="Times New Roman"/>
                <w:lang w:val="uk-UA"/>
              </w:rPr>
            </w:pPr>
            <w:r w:rsidRPr="002E28AA">
              <w:rPr>
                <w:rFonts w:cs="Times New Roman"/>
                <w:sz w:val="22"/>
                <w:szCs w:val="22"/>
                <w:lang w:val="uk-UA" w:eastAsia="uk-UA"/>
              </w:rPr>
              <w:t>добре</w:t>
            </w:r>
          </w:p>
        </w:tc>
      </w:tr>
      <w:tr w:rsidR="002E28AA" w:rsidRPr="002E28AA" w:rsidTr="000910BF">
        <w:trPr>
          <w:gridAfter w:val="1"/>
          <w:wAfter w:w="10" w:type="dxa"/>
          <w:trHeight w:val="248"/>
        </w:trPr>
        <w:tc>
          <w:tcPr>
            <w:tcW w:w="2442" w:type="dxa"/>
            <w:tcBorders>
              <w:top w:val="single" w:sz="4" w:space="0" w:color="auto"/>
              <w:left w:val="single" w:sz="4" w:space="0" w:color="auto"/>
              <w:bottom w:val="single" w:sz="4" w:space="0" w:color="auto"/>
              <w:right w:val="single" w:sz="4" w:space="0" w:color="auto"/>
            </w:tcBorders>
            <w:shd w:val="clear" w:color="auto" w:fill="FFFFFF"/>
            <w:hideMark/>
          </w:tcPr>
          <w:p w:rsidR="002E28AA" w:rsidRPr="002E28AA" w:rsidRDefault="002E28AA" w:rsidP="000910BF">
            <w:pPr>
              <w:pStyle w:val="a7"/>
              <w:spacing w:after="0"/>
              <w:jc w:val="center"/>
              <w:rPr>
                <w:lang w:val="uk-UA"/>
              </w:rPr>
            </w:pPr>
            <w:r w:rsidRPr="002E28AA">
              <w:rPr>
                <w:lang w:val="uk-UA"/>
              </w:rPr>
              <w:t>75-84</w:t>
            </w:r>
          </w:p>
        </w:tc>
        <w:tc>
          <w:tcPr>
            <w:tcW w:w="1383"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2E28AA" w:rsidRPr="002E28AA" w:rsidRDefault="002E28AA" w:rsidP="000910BF">
            <w:pPr>
              <w:pStyle w:val="a7"/>
              <w:spacing w:after="0"/>
              <w:ind w:left="110"/>
              <w:jc w:val="center"/>
              <w:rPr>
                <w:b/>
                <w:lang w:val="uk-UA"/>
              </w:rPr>
            </w:pPr>
            <w:r w:rsidRPr="002E28AA">
              <w:rPr>
                <w:b/>
                <w:lang w:val="uk-UA"/>
              </w:rPr>
              <w:t>С</w:t>
            </w:r>
          </w:p>
        </w:tc>
        <w:tc>
          <w:tcPr>
            <w:tcW w:w="5929" w:type="dxa"/>
            <w:vMerge/>
            <w:tcBorders>
              <w:top w:val="single" w:sz="4" w:space="0" w:color="auto"/>
              <w:left w:val="single" w:sz="4" w:space="0" w:color="auto"/>
              <w:bottom w:val="single" w:sz="4" w:space="0" w:color="auto"/>
              <w:right w:val="single" w:sz="4" w:space="0" w:color="auto"/>
            </w:tcBorders>
            <w:vAlign w:val="center"/>
            <w:hideMark/>
          </w:tcPr>
          <w:p w:rsidR="002E28AA" w:rsidRPr="002E28AA" w:rsidRDefault="002E28AA" w:rsidP="000910BF">
            <w:pPr>
              <w:rPr>
                <w:rFonts w:eastAsia="Calibri"/>
                <w:lang w:val="uk-UA" w:eastAsia="ru-RU"/>
              </w:rPr>
            </w:pPr>
          </w:p>
        </w:tc>
      </w:tr>
      <w:tr w:rsidR="002E28AA" w:rsidRPr="002E28AA" w:rsidTr="000910BF">
        <w:trPr>
          <w:gridAfter w:val="1"/>
          <w:wAfter w:w="10" w:type="dxa"/>
          <w:trHeight w:val="298"/>
        </w:trPr>
        <w:tc>
          <w:tcPr>
            <w:tcW w:w="2442" w:type="dxa"/>
            <w:tcBorders>
              <w:top w:val="single" w:sz="4" w:space="0" w:color="auto"/>
              <w:left w:val="single" w:sz="4" w:space="0" w:color="auto"/>
              <w:bottom w:val="single" w:sz="4" w:space="0" w:color="auto"/>
              <w:right w:val="single" w:sz="4" w:space="0" w:color="auto"/>
            </w:tcBorders>
            <w:shd w:val="clear" w:color="auto" w:fill="FFFFFF"/>
            <w:hideMark/>
          </w:tcPr>
          <w:p w:rsidR="002E28AA" w:rsidRPr="002E28AA" w:rsidRDefault="002E28AA" w:rsidP="000910BF">
            <w:pPr>
              <w:pStyle w:val="a7"/>
              <w:spacing w:after="0"/>
              <w:jc w:val="center"/>
              <w:rPr>
                <w:lang w:val="uk-UA"/>
              </w:rPr>
            </w:pPr>
            <w:r w:rsidRPr="002E28AA">
              <w:rPr>
                <w:lang w:val="uk-UA"/>
              </w:rPr>
              <w:t>70-74</w:t>
            </w:r>
          </w:p>
        </w:tc>
        <w:tc>
          <w:tcPr>
            <w:tcW w:w="1383"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2E28AA" w:rsidRPr="002E28AA" w:rsidRDefault="002E28AA" w:rsidP="000910BF">
            <w:pPr>
              <w:pStyle w:val="72"/>
              <w:shd w:val="clear" w:color="auto" w:fill="auto"/>
              <w:spacing w:before="0" w:after="0" w:line="240" w:lineRule="auto"/>
              <w:ind w:left="110"/>
              <w:rPr>
                <w:lang w:val="uk-UA"/>
              </w:rPr>
            </w:pPr>
            <w:r w:rsidRPr="002E28AA">
              <w:rPr>
                <w:lang w:val="uk-UA"/>
              </w:rPr>
              <w:t>D</w:t>
            </w:r>
          </w:p>
        </w:tc>
        <w:tc>
          <w:tcPr>
            <w:tcW w:w="5929" w:type="dxa"/>
            <w:vMerge w:val="restart"/>
            <w:tcBorders>
              <w:top w:val="single" w:sz="4" w:space="0" w:color="auto"/>
              <w:left w:val="single" w:sz="4" w:space="0" w:color="auto"/>
              <w:bottom w:val="single" w:sz="4" w:space="0" w:color="auto"/>
              <w:right w:val="single" w:sz="4" w:space="0" w:color="auto"/>
            </w:tcBorders>
            <w:shd w:val="clear" w:color="auto" w:fill="FFFFFF"/>
            <w:hideMark/>
          </w:tcPr>
          <w:p w:rsidR="002E28AA" w:rsidRPr="002E28AA" w:rsidRDefault="002E28AA" w:rsidP="000910BF">
            <w:pPr>
              <w:pStyle w:val="42"/>
              <w:shd w:val="clear" w:color="auto" w:fill="auto"/>
              <w:spacing w:after="0" w:line="240" w:lineRule="auto"/>
              <w:jc w:val="center"/>
              <w:rPr>
                <w:rFonts w:cs="Times New Roman"/>
                <w:lang w:val="uk-UA"/>
              </w:rPr>
            </w:pPr>
            <w:r w:rsidRPr="002E28AA">
              <w:rPr>
                <w:rFonts w:cs="Times New Roman"/>
                <w:sz w:val="22"/>
                <w:szCs w:val="22"/>
                <w:lang w:val="uk-UA" w:eastAsia="uk-UA"/>
              </w:rPr>
              <w:t>задовільно</w:t>
            </w:r>
          </w:p>
        </w:tc>
      </w:tr>
      <w:tr w:rsidR="002E28AA" w:rsidRPr="002E28AA" w:rsidTr="000910BF">
        <w:trPr>
          <w:gridAfter w:val="1"/>
          <w:wAfter w:w="10" w:type="dxa"/>
          <w:trHeight w:val="334"/>
        </w:trPr>
        <w:tc>
          <w:tcPr>
            <w:tcW w:w="2442" w:type="dxa"/>
            <w:tcBorders>
              <w:top w:val="single" w:sz="4" w:space="0" w:color="auto"/>
              <w:left w:val="single" w:sz="4" w:space="0" w:color="auto"/>
              <w:bottom w:val="single" w:sz="4" w:space="0" w:color="auto"/>
              <w:right w:val="single" w:sz="4" w:space="0" w:color="auto"/>
            </w:tcBorders>
            <w:shd w:val="clear" w:color="auto" w:fill="FFFFFF"/>
            <w:hideMark/>
          </w:tcPr>
          <w:p w:rsidR="002E28AA" w:rsidRPr="002E28AA" w:rsidRDefault="002E28AA" w:rsidP="000910BF">
            <w:pPr>
              <w:pStyle w:val="a7"/>
              <w:spacing w:after="0"/>
              <w:jc w:val="center"/>
              <w:rPr>
                <w:lang w:val="uk-UA"/>
              </w:rPr>
            </w:pPr>
            <w:r w:rsidRPr="002E28AA">
              <w:rPr>
                <w:lang w:val="uk-UA"/>
              </w:rPr>
              <w:t>60-69</w:t>
            </w:r>
          </w:p>
        </w:tc>
        <w:tc>
          <w:tcPr>
            <w:tcW w:w="1383"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2E28AA" w:rsidRPr="002E28AA" w:rsidRDefault="002E28AA" w:rsidP="000910BF">
            <w:pPr>
              <w:pStyle w:val="a7"/>
              <w:spacing w:after="0"/>
              <w:ind w:left="110"/>
              <w:jc w:val="center"/>
              <w:rPr>
                <w:b/>
                <w:lang w:val="uk-UA"/>
              </w:rPr>
            </w:pPr>
            <w:r w:rsidRPr="002E28AA">
              <w:rPr>
                <w:b/>
                <w:lang w:val="uk-UA" w:eastAsia="uk-UA"/>
              </w:rPr>
              <w:t>Е</w:t>
            </w:r>
          </w:p>
        </w:tc>
        <w:tc>
          <w:tcPr>
            <w:tcW w:w="5929" w:type="dxa"/>
            <w:vMerge/>
            <w:tcBorders>
              <w:top w:val="single" w:sz="4" w:space="0" w:color="auto"/>
              <w:left w:val="single" w:sz="4" w:space="0" w:color="auto"/>
              <w:bottom w:val="single" w:sz="4" w:space="0" w:color="auto"/>
              <w:right w:val="single" w:sz="4" w:space="0" w:color="auto"/>
            </w:tcBorders>
            <w:vAlign w:val="center"/>
            <w:hideMark/>
          </w:tcPr>
          <w:p w:rsidR="002E28AA" w:rsidRPr="002E28AA" w:rsidRDefault="002E28AA" w:rsidP="000910BF">
            <w:pPr>
              <w:rPr>
                <w:rFonts w:eastAsia="Calibri"/>
                <w:lang w:val="uk-UA" w:eastAsia="ru-RU"/>
              </w:rPr>
            </w:pPr>
          </w:p>
        </w:tc>
      </w:tr>
      <w:tr w:rsidR="002E28AA" w:rsidRPr="00D50DF3" w:rsidTr="000910BF">
        <w:trPr>
          <w:gridAfter w:val="1"/>
          <w:wAfter w:w="10" w:type="dxa"/>
          <w:trHeight w:val="356"/>
        </w:trPr>
        <w:tc>
          <w:tcPr>
            <w:tcW w:w="2442" w:type="dxa"/>
            <w:tcBorders>
              <w:top w:val="single" w:sz="4" w:space="0" w:color="auto"/>
              <w:left w:val="single" w:sz="4" w:space="0" w:color="auto"/>
              <w:bottom w:val="single" w:sz="4" w:space="0" w:color="auto"/>
              <w:right w:val="single" w:sz="4" w:space="0" w:color="auto"/>
            </w:tcBorders>
            <w:shd w:val="clear" w:color="auto" w:fill="FFFFFF"/>
            <w:hideMark/>
          </w:tcPr>
          <w:p w:rsidR="002E28AA" w:rsidRPr="002E28AA" w:rsidRDefault="002E28AA" w:rsidP="000910BF">
            <w:pPr>
              <w:pStyle w:val="a7"/>
              <w:spacing w:after="0"/>
              <w:jc w:val="center"/>
              <w:rPr>
                <w:lang w:val="uk-UA"/>
              </w:rPr>
            </w:pPr>
            <w:r w:rsidRPr="002E28AA">
              <w:rPr>
                <w:lang w:val="uk-UA"/>
              </w:rPr>
              <w:t>35-59</w:t>
            </w:r>
          </w:p>
        </w:tc>
        <w:tc>
          <w:tcPr>
            <w:tcW w:w="1383"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2E28AA" w:rsidRPr="002E28AA" w:rsidRDefault="002E28AA" w:rsidP="000910BF">
            <w:pPr>
              <w:pStyle w:val="a7"/>
              <w:spacing w:after="0"/>
              <w:ind w:left="110"/>
              <w:jc w:val="center"/>
              <w:rPr>
                <w:b/>
                <w:lang w:val="uk-UA"/>
              </w:rPr>
            </w:pPr>
            <w:r w:rsidRPr="002E28AA">
              <w:rPr>
                <w:b/>
                <w:lang w:val="uk-UA"/>
              </w:rPr>
              <w:t>FX</w:t>
            </w:r>
          </w:p>
        </w:tc>
        <w:tc>
          <w:tcPr>
            <w:tcW w:w="5929" w:type="dxa"/>
            <w:tcBorders>
              <w:top w:val="single" w:sz="4" w:space="0" w:color="auto"/>
              <w:left w:val="single" w:sz="4" w:space="0" w:color="auto"/>
              <w:bottom w:val="single" w:sz="4" w:space="0" w:color="auto"/>
              <w:right w:val="single" w:sz="4" w:space="0" w:color="auto"/>
            </w:tcBorders>
            <w:shd w:val="clear" w:color="auto" w:fill="FFFFFF"/>
            <w:hideMark/>
          </w:tcPr>
          <w:p w:rsidR="002E28AA" w:rsidRPr="002E28AA" w:rsidRDefault="002E28AA" w:rsidP="000910BF">
            <w:pPr>
              <w:pStyle w:val="42"/>
              <w:shd w:val="clear" w:color="auto" w:fill="auto"/>
              <w:spacing w:after="0" w:line="240" w:lineRule="auto"/>
              <w:jc w:val="center"/>
              <w:rPr>
                <w:rFonts w:cs="Times New Roman"/>
                <w:lang w:val="uk-UA"/>
              </w:rPr>
            </w:pPr>
            <w:r w:rsidRPr="002E28AA">
              <w:rPr>
                <w:rFonts w:cs="Times New Roman"/>
                <w:sz w:val="22"/>
                <w:szCs w:val="22"/>
                <w:lang w:val="uk-UA" w:eastAsia="uk-UA"/>
              </w:rPr>
              <w:t>незадовільно з можливістю повторного складання</w:t>
            </w:r>
          </w:p>
        </w:tc>
      </w:tr>
      <w:tr w:rsidR="002E28AA" w:rsidRPr="00D50DF3" w:rsidTr="000910BF">
        <w:trPr>
          <w:gridAfter w:val="1"/>
          <w:wAfter w:w="10" w:type="dxa"/>
          <w:trHeight w:val="453"/>
        </w:trPr>
        <w:tc>
          <w:tcPr>
            <w:tcW w:w="2442" w:type="dxa"/>
            <w:tcBorders>
              <w:top w:val="single" w:sz="4" w:space="0" w:color="auto"/>
              <w:left w:val="single" w:sz="4" w:space="0" w:color="auto"/>
              <w:bottom w:val="single" w:sz="4" w:space="0" w:color="auto"/>
              <w:right w:val="single" w:sz="4" w:space="0" w:color="auto"/>
            </w:tcBorders>
            <w:shd w:val="clear" w:color="auto" w:fill="FFFFFF"/>
            <w:hideMark/>
          </w:tcPr>
          <w:p w:rsidR="002E28AA" w:rsidRPr="002E28AA" w:rsidRDefault="002E28AA" w:rsidP="000910BF">
            <w:pPr>
              <w:pStyle w:val="a7"/>
              <w:spacing w:after="0"/>
              <w:jc w:val="center"/>
              <w:rPr>
                <w:lang w:val="uk-UA"/>
              </w:rPr>
            </w:pPr>
            <w:r w:rsidRPr="002E28AA">
              <w:rPr>
                <w:lang w:val="uk-UA"/>
              </w:rPr>
              <w:t>0-34</w:t>
            </w:r>
          </w:p>
        </w:tc>
        <w:tc>
          <w:tcPr>
            <w:tcW w:w="1383"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2E28AA" w:rsidRPr="002E28AA" w:rsidRDefault="002E28AA" w:rsidP="000910BF">
            <w:pPr>
              <w:pStyle w:val="a7"/>
              <w:spacing w:after="0"/>
              <w:ind w:left="110"/>
              <w:jc w:val="center"/>
              <w:rPr>
                <w:b/>
                <w:lang w:val="uk-UA"/>
              </w:rPr>
            </w:pPr>
            <w:r w:rsidRPr="002E28AA">
              <w:rPr>
                <w:b/>
                <w:lang w:val="uk-UA"/>
              </w:rPr>
              <w:t>F</w:t>
            </w:r>
          </w:p>
        </w:tc>
        <w:tc>
          <w:tcPr>
            <w:tcW w:w="5929" w:type="dxa"/>
            <w:tcBorders>
              <w:top w:val="single" w:sz="4" w:space="0" w:color="auto"/>
              <w:left w:val="single" w:sz="4" w:space="0" w:color="auto"/>
              <w:bottom w:val="single" w:sz="4" w:space="0" w:color="auto"/>
              <w:right w:val="single" w:sz="4" w:space="0" w:color="auto"/>
            </w:tcBorders>
            <w:shd w:val="clear" w:color="auto" w:fill="FFFFFF"/>
            <w:hideMark/>
          </w:tcPr>
          <w:p w:rsidR="002E28AA" w:rsidRPr="002E28AA" w:rsidRDefault="002E28AA" w:rsidP="000910BF">
            <w:pPr>
              <w:pStyle w:val="42"/>
              <w:shd w:val="clear" w:color="auto" w:fill="auto"/>
              <w:spacing w:after="0" w:line="240" w:lineRule="auto"/>
              <w:jc w:val="center"/>
              <w:rPr>
                <w:rFonts w:cs="Times New Roman"/>
                <w:lang w:val="uk-UA"/>
              </w:rPr>
            </w:pPr>
            <w:r w:rsidRPr="002E28AA">
              <w:rPr>
                <w:rFonts w:cs="Times New Roman"/>
                <w:sz w:val="22"/>
                <w:szCs w:val="22"/>
                <w:lang w:val="uk-UA" w:eastAsia="uk-UA"/>
              </w:rPr>
              <w:t>незадовільно з обов'язковим повторним вивченням дисципліни</w:t>
            </w:r>
          </w:p>
        </w:tc>
      </w:tr>
    </w:tbl>
    <w:p w:rsidR="00AA4765" w:rsidRPr="002E28AA" w:rsidRDefault="00AA4765" w:rsidP="00AA4765">
      <w:pPr>
        <w:jc w:val="center"/>
        <w:rPr>
          <w:b/>
          <w:lang w:val="uk-UA"/>
        </w:rPr>
      </w:pPr>
    </w:p>
    <w:p w:rsidR="002E28AA" w:rsidRPr="002E28AA" w:rsidRDefault="002E28AA" w:rsidP="002E28AA">
      <w:pPr>
        <w:contextualSpacing/>
        <w:jc w:val="center"/>
        <w:rPr>
          <w:b/>
          <w:lang w:val="uk-UA"/>
        </w:rPr>
      </w:pPr>
      <w:r w:rsidRPr="002E28AA">
        <w:rPr>
          <w:b/>
          <w:lang w:val="uk-UA"/>
        </w:rPr>
        <w:t>СТРУКТУРА НАВЧАЛЬНОЇ ДИСЦИПЛІНИ</w:t>
      </w:r>
    </w:p>
    <w:p w:rsidR="00DB2FE7" w:rsidRPr="002E3468" w:rsidRDefault="00DB2FE7" w:rsidP="00DB2FE7">
      <w:pPr>
        <w:keepNext/>
        <w:jc w:val="center"/>
        <w:outlineLvl w:val="1"/>
        <w:rPr>
          <w:b/>
          <w:bCs/>
          <w:lang w:val="ru-RU" w:eastAsia="ru-RU"/>
        </w:rPr>
      </w:pPr>
      <w:r w:rsidRPr="002E3468">
        <w:rPr>
          <w:b/>
          <w:caps/>
          <w:lang w:val="ru-RU"/>
        </w:rPr>
        <w:t>«Менеджмент в невиробничій сфері»</w:t>
      </w:r>
    </w:p>
    <w:p w:rsidR="003051E7" w:rsidRPr="002E28AA" w:rsidRDefault="003051E7" w:rsidP="002E28AA">
      <w:pPr>
        <w:keepNext/>
        <w:jc w:val="center"/>
        <w:outlineLvl w:val="1"/>
        <w:rPr>
          <w:b/>
          <w:bCs/>
          <w:lang w:val="uk-UA" w:eastAsia="ru-RU"/>
        </w:rPr>
      </w:pPr>
    </w:p>
    <w:tbl>
      <w:tblPr>
        <w:tblStyle w:val="a9"/>
        <w:tblW w:w="9606" w:type="dxa"/>
        <w:tblLayout w:type="fixed"/>
        <w:tblLook w:val="04A0"/>
      </w:tblPr>
      <w:tblGrid>
        <w:gridCol w:w="534"/>
        <w:gridCol w:w="5386"/>
        <w:gridCol w:w="921"/>
        <w:gridCol w:w="922"/>
        <w:gridCol w:w="921"/>
        <w:gridCol w:w="922"/>
      </w:tblGrid>
      <w:tr w:rsidR="00DB2FE7" w:rsidRPr="00DB2FE7" w:rsidTr="004B7492">
        <w:tc>
          <w:tcPr>
            <w:tcW w:w="534" w:type="dxa"/>
            <w:vMerge w:val="restart"/>
            <w:vAlign w:val="center"/>
          </w:tcPr>
          <w:p w:rsidR="00DB2FE7" w:rsidRPr="00DB2FE7" w:rsidRDefault="00DB2FE7" w:rsidP="004B7492">
            <w:pPr>
              <w:jc w:val="center"/>
              <w:rPr>
                <w:b/>
                <w:lang w:val="uk-UA"/>
              </w:rPr>
            </w:pPr>
            <w:r w:rsidRPr="00DB2FE7">
              <w:rPr>
                <w:b/>
                <w:lang w:val="uk-UA"/>
              </w:rPr>
              <w:t>№</w:t>
            </w:r>
          </w:p>
          <w:p w:rsidR="00DB2FE7" w:rsidRPr="00DB2FE7" w:rsidRDefault="00DB2FE7" w:rsidP="004B7492">
            <w:pPr>
              <w:jc w:val="center"/>
              <w:rPr>
                <w:b/>
                <w:lang w:val="uk-UA"/>
              </w:rPr>
            </w:pPr>
            <w:r w:rsidRPr="00DB2FE7">
              <w:rPr>
                <w:b/>
                <w:lang w:val="uk-UA"/>
              </w:rPr>
              <w:t>п/п</w:t>
            </w:r>
          </w:p>
        </w:tc>
        <w:tc>
          <w:tcPr>
            <w:tcW w:w="5386" w:type="dxa"/>
            <w:vMerge w:val="restart"/>
            <w:vAlign w:val="center"/>
          </w:tcPr>
          <w:p w:rsidR="00DB2FE7" w:rsidRPr="00DB2FE7" w:rsidRDefault="00DB2FE7" w:rsidP="004B7492">
            <w:pPr>
              <w:jc w:val="center"/>
              <w:rPr>
                <w:b/>
                <w:lang w:val="uk-UA"/>
              </w:rPr>
            </w:pPr>
            <w:r w:rsidRPr="00DB2FE7">
              <w:rPr>
                <w:b/>
                <w:sz w:val="24"/>
                <w:szCs w:val="24"/>
                <w:lang w:val="uk-UA"/>
              </w:rPr>
              <w:t>НАЗВА ТЕМИ</w:t>
            </w:r>
          </w:p>
        </w:tc>
        <w:tc>
          <w:tcPr>
            <w:tcW w:w="3686" w:type="dxa"/>
            <w:gridSpan w:val="4"/>
            <w:vAlign w:val="center"/>
          </w:tcPr>
          <w:p w:rsidR="00DB2FE7" w:rsidRPr="00DB2FE7" w:rsidRDefault="00DB2FE7" w:rsidP="004B7492">
            <w:pPr>
              <w:jc w:val="center"/>
              <w:rPr>
                <w:b/>
                <w:lang w:val="uk-UA"/>
              </w:rPr>
            </w:pPr>
            <w:r w:rsidRPr="00DB2FE7">
              <w:rPr>
                <w:b/>
                <w:sz w:val="24"/>
                <w:szCs w:val="24"/>
                <w:lang w:val="uk-UA"/>
              </w:rPr>
              <w:t>Види занять, години</w:t>
            </w:r>
          </w:p>
        </w:tc>
      </w:tr>
      <w:tr w:rsidR="00DB2FE7" w:rsidRPr="00DB2FE7" w:rsidTr="004B7492">
        <w:tc>
          <w:tcPr>
            <w:tcW w:w="534" w:type="dxa"/>
            <w:vMerge/>
            <w:vAlign w:val="center"/>
          </w:tcPr>
          <w:p w:rsidR="00DB2FE7" w:rsidRPr="00DB2FE7" w:rsidRDefault="00DB2FE7" w:rsidP="004B7492">
            <w:pPr>
              <w:jc w:val="center"/>
              <w:rPr>
                <w:b/>
                <w:lang w:val="uk-UA"/>
              </w:rPr>
            </w:pPr>
          </w:p>
        </w:tc>
        <w:tc>
          <w:tcPr>
            <w:tcW w:w="5386" w:type="dxa"/>
            <w:vMerge/>
            <w:vAlign w:val="center"/>
          </w:tcPr>
          <w:p w:rsidR="00DB2FE7" w:rsidRPr="00DB2FE7" w:rsidRDefault="00DB2FE7" w:rsidP="004B7492">
            <w:pPr>
              <w:jc w:val="center"/>
              <w:rPr>
                <w:b/>
                <w:lang w:val="uk-UA"/>
              </w:rPr>
            </w:pPr>
          </w:p>
        </w:tc>
        <w:tc>
          <w:tcPr>
            <w:tcW w:w="921" w:type="dxa"/>
            <w:vAlign w:val="center"/>
          </w:tcPr>
          <w:p w:rsidR="00DB2FE7" w:rsidRPr="00DB2FE7" w:rsidRDefault="00DB2FE7" w:rsidP="004B7492">
            <w:pPr>
              <w:jc w:val="center"/>
              <w:rPr>
                <w:b/>
                <w:lang w:val="uk-UA"/>
              </w:rPr>
            </w:pPr>
            <w:r w:rsidRPr="00DB2FE7">
              <w:rPr>
                <w:b/>
                <w:lang w:val="uk-UA"/>
              </w:rPr>
              <w:t>Лекції</w:t>
            </w:r>
          </w:p>
        </w:tc>
        <w:tc>
          <w:tcPr>
            <w:tcW w:w="922" w:type="dxa"/>
            <w:vAlign w:val="center"/>
          </w:tcPr>
          <w:p w:rsidR="00DB2FE7" w:rsidRPr="00DB2FE7" w:rsidRDefault="00DB2FE7" w:rsidP="004B7492">
            <w:pPr>
              <w:jc w:val="center"/>
              <w:rPr>
                <w:b/>
                <w:lang w:val="uk-UA"/>
              </w:rPr>
            </w:pPr>
            <w:proofErr w:type="spellStart"/>
            <w:r w:rsidRPr="00DB2FE7">
              <w:rPr>
                <w:b/>
                <w:lang w:val="uk-UA"/>
              </w:rPr>
              <w:t>Практ</w:t>
            </w:r>
            <w:proofErr w:type="spellEnd"/>
            <w:r w:rsidRPr="00DB2FE7">
              <w:rPr>
                <w:b/>
                <w:lang w:val="uk-UA"/>
              </w:rPr>
              <w:t xml:space="preserve">. та </w:t>
            </w:r>
            <w:proofErr w:type="spellStart"/>
            <w:r w:rsidRPr="00DB2FE7">
              <w:rPr>
                <w:b/>
                <w:lang w:val="uk-UA"/>
              </w:rPr>
              <w:t>семін</w:t>
            </w:r>
            <w:proofErr w:type="spellEnd"/>
            <w:r w:rsidRPr="00DB2FE7">
              <w:rPr>
                <w:b/>
                <w:lang w:val="uk-UA"/>
              </w:rPr>
              <w:t>.</w:t>
            </w:r>
          </w:p>
        </w:tc>
        <w:tc>
          <w:tcPr>
            <w:tcW w:w="921" w:type="dxa"/>
            <w:vAlign w:val="center"/>
          </w:tcPr>
          <w:p w:rsidR="00DB2FE7" w:rsidRPr="00DB2FE7" w:rsidRDefault="00DB2FE7" w:rsidP="004B7492">
            <w:pPr>
              <w:jc w:val="center"/>
              <w:rPr>
                <w:b/>
                <w:lang w:val="uk-UA"/>
              </w:rPr>
            </w:pPr>
            <w:r w:rsidRPr="00DB2FE7">
              <w:rPr>
                <w:b/>
                <w:lang w:val="uk-UA"/>
              </w:rPr>
              <w:t>СРС</w:t>
            </w:r>
          </w:p>
        </w:tc>
        <w:tc>
          <w:tcPr>
            <w:tcW w:w="922" w:type="dxa"/>
            <w:vAlign w:val="center"/>
          </w:tcPr>
          <w:p w:rsidR="00DB2FE7" w:rsidRPr="00DB2FE7" w:rsidRDefault="00DB2FE7" w:rsidP="004B7492">
            <w:pPr>
              <w:jc w:val="center"/>
              <w:rPr>
                <w:b/>
                <w:lang w:val="uk-UA"/>
              </w:rPr>
            </w:pPr>
            <w:r w:rsidRPr="00DB2FE7">
              <w:rPr>
                <w:b/>
                <w:lang w:val="uk-UA"/>
              </w:rPr>
              <w:t>Всього</w:t>
            </w:r>
          </w:p>
        </w:tc>
      </w:tr>
      <w:tr w:rsidR="00DB2FE7" w:rsidRPr="00DB2FE7" w:rsidTr="004B7492">
        <w:tc>
          <w:tcPr>
            <w:tcW w:w="534" w:type="dxa"/>
          </w:tcPr>
          <w:p w:rsidR="00DB2FE7" w:rsidRPr="00DB2FE7" w:rsidRDefault="00DB2FE7" w:rsidP="004B7492">
            <w:pPr>
              <w:jc w:val="center"/>
              <w:rPr>
                <w:b/>
                <w:lang w:val="uk-UA"/>
              </w:rPr>
            </w:pPr>
            <w:r w:rsidRPr="00DB2FE7">
              <w:rPr>
                <w:b/>
                <w:lang w:val="uk-UA"/>
              </w:rPr>
              <w:t>1</w:t>
            </w:r>
          </w:p>
        </w:tc>
        <w:tc>
          <w:tcPr>
            <w:tcW w:w="5386" w:type="dxa"/>
          </w:tcPr>
          <w:p w:rsidR="00DB2FE7" w:rsidRPr="00DB2FE7" w:rsidRDefault="00DB2FE7" w:rsidP="004B7492">
            <w:pPr>
              <w:jc w:val="center"/>
              <w:rPr>
                <w:b/>
                <w:lang w:val="uk-UA"/>
              </w:rPr>
            </w:pPr>
            <w:r w:rsidRPr="00DB2FE7">
              <w:rPr>
                <w:b/>
                <w:lang w:val="uk-UA"/>
              </w:rPr>
              <w:t>2</w:t>
            </w:r>
          </w:p>
        </w:tc>
        <w:tc>
          <w:tcPr>
            <w:tcW w:w="921" w:type="dxa"/>
          </w:tcPr>
          <w:p w:rsidR="00DB2FE7" w:rsidRPr="00DB2FE7" w:rsidRDefault="00DB2FE7" w:rsidP="004B7492">
            <w:pPr>
              <w:jc w:val="center"/>
              <w:rPr>
                <w:b/>
                <w:lang w:val="uk-UA"/>
              </w:rPr>
            </w:pPr>
            <w:r w:rsidRPr="00DB2FE7">
              <w:rPr>
                <w:b/>
                <w:lang w:val="uk-UA"/>
              </w:rPr>
              <w:t>3</w:t>
            </w:r>
          </w:p>
        </w:tc>
        <w:tc>
          <w:tcPr>
            <w:tcW w:w="922" w:type="dxa"/>
          </w:tcPr>
          <w:p w:rsidR="00DB2FE7" w:rsidRPr="00DB2FE7" w:rsidRDefault="00DB2FE7" w:rsidP="004B7492">
            <w:pPr>
              <w:jc w:val="center"/>
              <w:rPr>
                <w:b/>
                <w:lang w:val="uk-UA"/>
              </w:rPr>
            </w:pPr>
            <w:r w:rsidRPr="00DB2FE7">
              <w:rPr>
                <w:b/>
                <w:lang w:val="uk-UA"/>
              </w:rPr>
              <w:t>4</w:t>
            </w:r>
          </w:p>
        </w:tc>
        <w:tc>
          <w:tcPr>
            <w:tcW w:w="921" w:type="dxa"/>
          </w:tcPr>
          <w:p w:rsidR="00DB2FE7" w:rsidRPr="00DB2FE7" w:rsidRDefault="00DB2FE7" w:rsidP="004B7492">
            <w:pPr>
              <w:jc w:val="center"/>
              <w:rPr>
                <w:b/>
                <w:lang w:val="uk-UA"/>
              </w:rPr>
            </w:pPr>
            <w:r w:rsidRPr="00DB2FE7">
              <w:rPr>
                <w:b/>
                <w:lang w:val="uk-UA"/>
              </w:rPr>
              <w:t>5</w:t>
            </w:r>
          </w:p>
        </w:tc>
        <w:tc>
          <w:tcPr>
            <w:tcW w:w="922" w:type="dxa"/>
          </w:tcPr>
          <w:p w:rsidR="00DB2FE7" w:rsidRPr="00DB2FE7" w:rsidRDefault="00DB2FE7" w:rsidP="004B7492">
            <w:pPr>
              <w:jc w:val="center"/>
              <w:rPr>
                <w:b/>
                <w:lang w:val="uk-UA"/>
              </w:rPr>
            </w:pPr>
            <w:r w:rsidRPr="00DB2FE7">
              <w:rPr>
                <w:b/>
                <w:lang w:val="uk-UA"/>
              </w:rPr>
              <w:t>6</w:t>
            </w:r>
          </w:p>
        </w:tc>
      </w:tr>
      <w:tr w:rsidR="00DB2FE7" w:rsidRPr="00D50DF3" w:rsidTr="004B7492">
        <w:tc>
          <w:tcPr>
            <w:tcW w:w="9606" w:type="dxa"/>
            <w:gridSpan w:val="6"/>
          </w:tcPr>
          <w:p w:rsidR="00DB2FE7" w:rsidRPr="00DB2FE7" w:rsidRDefault="00DB2FE7" w:rsidP="004B7492">
            <w:pPr>
              <w:contextualSpacing/>
              <w:jc w:val="center"/>
              <w:rPr>
                <w:b/>
                <w:lang w:val="uk-UA"/>
              </w:rPr>
            </w:pPr>
            <w:r w:rsidRPr="00DB2FE7">
              <w:rPr>
                <w:b/>
                <w:lang w:val="uk-UA"/>
              </w:rPr>
              <w:t xml:space="preserve">Модуль 1. </w:t>
            </w:r>
          </w:p>
          <w:p w:rsidR="00DB2FE7" w:rsidRPr="00DB2FE7" w:rsidRDefault="00DB2FE7" w:rsidP="004B7492">
            <w:pPr>
              <w:contextualSpacing/>
              <w:jc w:val="center"/>
              <w:rPr>
                <w:b/>
                <w:i/>
                <w:lang w:val="uk-UA"/>
              </w:rPr>
            </w:pPr>
            <w:r>
              <w:rPr>
                <w:b/>
                <w:i/>
                <w:lang w:val="uk-UA"/>
              </w:rPr>
              <w:t>Змістов</w:t>
            </w:r>
            <w:r w:rsidRPr="00DB2FE7">
              <w:rPr>
                <w:b/>
                <w:i/>
                <w:lang w:val="uk-UA"/>
              </w:rPr>
              <w:t xml:space="preserve">ий модуль І. </w:t>
            </w:r>
          </w:p>
          <w:p w:rsidR="00DB2FE7" w:rsidRPr="00DB2FE7" w:rsidRDefault="00DB2FE7" w:rsidP="004B7492">
            <w:pPr>
              <w:contextualSpacing/>
              <w:jc w:val="center"/>
              <w:rPr>
                <w:b/>
                <w:lang w:val="uk-UA"/>
              </w:rPr>
            </w:pPr>
            <w:r w:rsidRPr="00DB2FE7">
              <w:rPr>
                <w:b/>
                <w:lang w:val="uk-UA"/>
              </w:rPr>
              <w:t>Теоретичні та методологічні основи менеджменту</w:t>
            </w:r>
          </w:p>
        </w:tc>
      </w:tr>
      <w:tr w:rsidR="00DB2FE7" w:rsidRPr="00DB2FE7" w:rsidTr="004B7492">
        <w:tc>
          <w:tcPr>
            <w:tcW w:w="534" w:type="dxa"/>
          </w:tcPr>
          <w:p w:rsidR="00DB2FE7" w:rsidRPr="00DB2FE7" w:rsidRDefault="00DB2FE7" w:rsidP="004B7492">
            <w:pPr>
              <w:jc w:val="center"/>
              <w:rPr>
                <w:lang w:val="uk-UA"/>
              </w:rPr>
            </w:pPr>
            <w:r w:rsidRPr="00DB2FE7">
              <w:rPr>
                <w:lang w:val="uk-UA"/>
              </w:rPr>
              <w:t>1.</w:t>
            </w:r>
          </w:p>
        </w:tc>
        <w:tc>
          <w:tcPr>
            <w:tcW w:w="5386" w:type="dxa"/>
          </w:tcPr>
          <w:p w:rsidR="00DB2FE7" w:rsidRPr="00DB2FE7" w:rsidRDefault="00DB2FE7" w:rsidP="004B7492">
            <w:pPr>
              <w:rPr>
                <w:lang w:val="uk-UA"/>
              </w:rPr>
            </w:pPr>
            <w:r w:rsidRPr="00DB2FE7">
              <w:rPr>
                <w:lang w:val="uk-UA" w:eastAsia="ru-RU"/>
              </w:rPr>
              <w:t>Теоретичні основи менеджменту</w:t>
            </w:r>
          </w:p>
        </w:tc>
        <w:tc>
          <w:tcPr>
            <w:tcW w:w="921" w:type="dxa"/>
          </w:tcPr>
          <w:p w:rsidR="00DB2FE7" w:rsidRPr="00DB2FE7" w:rsidRDefault="00DB2FE7" w:rsidP="004B7492">
            <w:pPr>
              <w:jc w:val="center"/>
              <w:rPr>
                <w:lang w:val="uk-UA"/>
              </w:rPr>
            </w:pPr>
            <w:r w:rsidRPr="00DB2FE7">
              <w:rPr>
                <w:lang w:val="uk-UA"/>
              </w:rPr>
              <w:t>4</w:t>
            </w:r>
          </w:p>
        </w:tc>
        <w:tc>
          <w:tcPr>
            <w:tcW w:w="922" w:type="dxa"/>
          </w:tcPr>
          <w:p w:rsidR="00DB2FE7" w:rsidRPr="00DB2FE7" w:rsidRDefault="00DB2FE7" w:rsidP="004B7492">
            <w:pPr>
              <w:jc w:val="center"/>
              <w:rPr>
                <w:lang w:val="uk-UA"/>
              </w:rPr>
            </w:pPr>
            <w:r w:rsidRPr="00DB2FE7">
              <w:rPr>
                <w:lang w:val="uk-UA"/>
              </w:rPr>
              <w:t>2</w:t>
            </w:r>
          </w:p>
        </w:tc>
        <w:tc>
          <w:tcPr>
            <w:tcW w:w="921" w:type="dxa"/>
          </w:tcPr>
          <w:p w:rsidR="00DB2FE7" w:rsidRPr="00DB2FE7" w:rsidRDefault="00DB2FE7" w:rsidP="004B7492">
            <w:pPr>
              <w:jc w:val="center"/>
              <w:rPr>
                <w:lang w:val="uk-UA"/>
              </w:rPr>
            </w:pPr>
            <w:r w:rsidRPr="00DB2FE7">
              <w:rPr>
                <w:lang w:val="uk-UA"/>
              </w:rPr>
              <w:t>6</w:t>
            </w:r>
          </w:p>
        </w:tc>
        <w:tc>
          <w:tcPr>
            <w:tcW w:w="922" w:type="dxa"/>
          </w:tcPr>
          <w:p w:rsidR="00DB2FE7" w:rsidRPr="00DB2FE7" w:rsidRDefault="00DB2FE7" w:rsidP="004B7492">
            <w:pPr>
              <w:jc w:val="center"/>
              <w:rPr>
                <w:lang w:val="uk-UA"/>
              </w:rPr>
            </w:pPr>
            <w:r w:rsidRPr="00DB2FE7">
              <w:rPr>
                <w:lang w:val="uk-UA"/>
              </w:rPr>
              <w:t>12</w:t>
            </w:r>
          </w:p>
        </w:tc>
      </w:tr>
      <w:tr w:rsidR="00DB2FE7" w:rsidRPr="00DB2FE7" w:rsidTr="004B7492">
        <w:tc>
          <w:tcPr>
            <w:tcW w:w="534" w:type="dxa"/>
          </w:tcPr>
          <w:p w:rsidR="00DB2FE7" w:rsidRPr="00DB2FE7" w:rsidRDefault="00DB2FE7" w:rsidP="004B7492">
            <w:pPr>
              <w:jc w:val="center"/>
              <w:rPr>
                <w:lang w:val="uk-UA"/>
              </w:rPr>
            </w:pPr>
            <w:r w:rsidRPr="00DB2FE7">
              <w:rPr>
                <w:lang w:val="uk-UA"/>
              </w:rPr>
              <w:t>2.</w:t>
            </w:r>
          </w:p>
        </w:tc>
        <w:tc>
          <w:tcPr>
            <w:tcW w:w="5386" w:type="dxa"/>
          </w:tcPr>
          <w:p w:rsidR="00DB2FE7" w:rsidRPr="00DB2FE7" w:rsidRDefault="00DB2FE7" w:rsidP="004B7492">
            <w:pPr>
              <w:rPr>
                <w:i/>
                <w:lang w:val="uk-UA"/>
              </w:rPr>
            </w:pPr>
            <w:r w:rsidRPr="00DB2FE7">
              <w:rPr>
                <w:rStyle w:val="a6"/>
                <w:i w:val="0"/>
                <w:lang w:val="uk-UA"/>
              </w:rPr>
              <w:t>Управлінський континуум та національна традиція менеджменту</w:t>
            </w:r>
          </w:p>
        </w:tc>
        <w:tc>
          <w:tcPr>
            <w:tcW w:w="921" w:type="dxa"/>
          </w:tcPr>
          <w:p w:rsidR="00DB2FE7" w:rsidRPr="00DB2FE7" w:rsidRDefault="00DB2FE7" w:rsidP="004B7492">
            <w:pPr>
              <w:jc w:val="center"/>
              <w:rPr>
                <w:lang w:val="uk-UA"/>
              </w:rPr>
            </w:pPr>
            <w:r w:rsidRPr="00DB2FE7">
              <w:rPr>
                <w:lang w:val="uk-UA"/>
              </w:rPr>
              <w:t>2</w:t>
            </w:r>
          </w:p>
        </w:tc>
        <w:tc>
          <w:tcPr>
            <w:tcW w:w="922" w:type="dxa"/>
          </w:tcPr>
          <w:p w:rsidR="00DB2FE7" w:rsidRPr="00DB2FE7" w:rsidRDefault="00DB2FE7" w:rsidP="004B7492">
            <w:pPr>
              <w:jc w:val="center"/>
              <w:rPr>
                <w:lang w:val="uk-UA"/>
              </w:rPr>
            </w:pPr>
            <w:r w:rsidRPr="00DB2FE7">
              <w:rPr>
                <w:lang w:val="uk-UA"/>
              </w:rPr>
              <w:t>1</w:t>
            </w:r>
          </w:p>
        </w:tc>
        <w:tc>
          <w:tcPr>
            <w:tcW w:w="921" w:type="dxa"/>
          </w:tcPr>
          <w:p w:rsidR="00DB2FE7" w:rsidRPr="00DB2FE7" w:rsidRDefault="00DB2FE7" w:rsidP="004B7492">
            <w:pPr>
              <w:jc w:val="center"/>
              <w:rPr>
                <w:lang w:val="uk-UA"/>
              </w:rPr>
            </w:pPr>
            <w:r w:rsidRPr="00DB2FE7">
              <w:rPr>
                <w:lang w:val="uk-UA"/>
              </w:rPr>
              <w:t>7</w:t>
            </w:r>
          </w:p>
        </w:tc>
        <w:tc>
          <w:tcPr>
            <w:tcW w:w="922" w:type="dxa"/>
          </w:tcPr>
          <w:p w:rsidR="00DB2FE7" w:rsidRPr="00DB2FE7" w:rsidRDefault="00DB2FE7" w:rsidP="004B7492">
            <w:pPr>
              <w:jc w:val="center"/>
              <w:rPr>
                <w:lang w:val="uk-UA"/>
              </w:rPr>
            </w:pPr>
            <w:r w:rsidRPr="00DB2FE7">
              <w:rPr>
                <w:lang w:val="uk-UA"/>
              </w:rPr>
              <w:t>1</w:t>
            </w:r>
            <w:r>
              <w:rPr>
                <w:lang w:val="uk-UA"/>
              </w:rPr>
              <w:t>0</w:t>
            </w:r>
          </w:p>
        </w:tc>
      </w:tr>
      <w:tr w:rsidR="00DB2FE7" w:rsidRPr="00DB2FE7" w:rsidTr="004B7492">
        <w:tc>
          <w:tcPr>
            <w:tcW w:w="534" w:type="dxa"/>
          </w:tcPr>
          <w:p w:rsidR="00DB2FE7" w:rsidRPr="00DB2FE7" w:rsidRDefault="00DB2FE7" w:rsidP="004B7492">
            <w:pPr>
              <w:jc w:val="center"/>
              <w:rPr>
                <w:lang w:val="uk-UA"/>
              </w:rPr>
            </w:pPr>
            <w:r w:rsidRPr="00DB2FE7">
              <w:rPr>
                <w:lang w:val="uk-UA"/>
              </w:rPr>
              <w:t>3.</w:t>
            </w:r>
          </w:p>
        </w:tc>
        <w:tc>
          <w:tcPr>
            <w:tcW w:w="5386" w:type="dxa"/>
          </w:tcPr>
          <w:p w:rsidR="00DB2FE7" w:rsidRPr="00DB2FE7" w:rsidRDefault="00DB2FE7" w:rsidP="004B7492">
            <w:pPr>
              <w:rPr>
                <w:i/>
                <w:lang w:val="uk-UA"/>
              </w:rPr>
            </w:pPr>
            <w:r w:rsidRPr="00DB2FE7">
              <w:rPr>
                <w:rStyle w:val="a6"/>
                <w:i w:val="0"/>
                <w:lang w:val="uk-UA"/>
              </w:rPr>
              <w:t>Основні поняття та принципи менеджменту</w:t>
            </w:r>
          </w:p>
        </w:tc>
        <w:tc>
          <w:tcPr>
            <w:tcW w:w="921" w:type="dxa"/>
          </w:tcPr>
          <w:p w:rsidR="00DB2FE7" w:rsidRPr="00DB2FE7" w:rsidRDefault="00DB2FE7" w:rsidP="004B7492">
            <w:pPr>
              <w:jc w:val="center"/>
              <w:rPr>
                <w:lang w:val="uk-UA"/>
              </w:rPr>
            </w:pPr>
            <w:r w:rsidRPr="00DB2FE7">
              <w:rPr>
                <w:lang w:val="uk-UA"/>
              </w:rPr>
              <w:t>4</w:t>
            </w:r>
          </w:p>
        </w:tc>
        <w:tc>
          <w:tcPr>
            <w:tcW w:w="922" w:type="dxa"/>
          </w:tcPr>
          <w:p w:rsidR="00DB2FE7" w:rsidRPr="00DB2FE7" w:rsidRDefault="00DB2FE7" w:rsidP="004B7492">
            <w:pPr>
              <w:jc w:val="center"/>
              <w:rPr>
                <w:lang w:val="uk-UA"/>
              </w:rPr>
            </w:pPr>
            <w:r w:rsidRPr="00DB2FE7">
              <w:rPr>
                <w:lang w:val="uk-UA"/>
              </w:rPr>
              <w:t>2</w:t>
            </w:r>
          </w:p>
        </w:tc>
        <w:tc>
          <w:tcPr>
            <w:tcW w:w="921" w:type="dxa"/>
          </w:tcPr>
          <w:p w:rsidR="00DB2FE7" w:rsidRPr="00DB2FE7" w:rsidRDefault="00DB2FE7" w:rsidP="004B7492">
            <w:pPr>
              <w:jc w:val="center"/>
              <w:rPr>
                <w:lang w:val="uk-UA"/>
              </w:rPr>
            </w:pPr>
            <w:r w:rsidRPr="00DB2FE7">
              <w:rPr>
                <w:lang w:val="uk-UA"/>
              </w:rPr>
              <w:t>6</w:t>
            </w:r>
          </w:p>
        </w:tc>
        <w:tc>
          <w:tcPr>
            <w:tcW w:w="922" w:type="dxa"/>
          </w:tcPr>
          <w:p w:rsidR="00DB2FE7" w:rsidRPr="00DB2FE7" w:rsidRDefault="00DB2FE7" w:rsidP="004B7492">
            <w:pPr>
              <w:jc w:val="center"/>
              <w:rPr>
                <w:lang w:val="uk-UA"/>
              </w:rPr>
            </w:pPr>
            <w:r w:rsidRPr="00DB2FE7">
              <w:rPr>
                <w:lang w:val="uk-UA"/>
              </w:rPr>
              <w:t>12</w:t>
            </w:r>
          </w:p>
        </w:tc>
      </w:tr>
      <w:tr w:rsidR="00DB2FE7" w:rsidRPr="00DB2FE7" w:rsidTr="004B7492">
        <w:tc>
          <w:tcPr>
            <w:tcW w:w="5920" w:type="dxa"/>
            <w:gridSpan w:val="2"/>
          </w:tcPr>
          <w:p w:rsidR="00DB2FE7" w:rsidRPr="00DB2FE7" w:rsidRDefault="00DB2FE7" w:rsidP="004B7492">
            <w:pPr>
              <w:jc w:val="both"/>
              <w:rPr>
                <w:lang w:val="uk-UA"/>
              </w:rPr>
            </w:pPr>
            <w:r w:rsidRPr="00DB2FE7">
              <w:rPr>
                <w:lang w:val="uk-UA"/>
              </w:rPr>
              <w:t>Модульна контрольна робота за ЗМ-І</w:t>
            </w:r>
          </w:p>
        </w:tc>
        <w:tc>
          <w:tcPr>
            <w:tcW w:w="921" w:type="dxa"/>
          </w:tcPr>
          <w:p w:rsidR="00DB2FE7" w:rsidRPr="00DB2FE7" w:rsidRDefault="00DB2FE7" w:rsidP="004B7492">
            <w:pPr>
              <w:jc w:val="center"/>
              <w:rPr>
                <w:lang w:val="uk-UA"/>
              </w:rPr>
            </w:pPr>
            <w:r w:rsidRPr="00DB2FE7">
              <w:rPr>
                <w:lang w:val="uk-UA"/>
              </w:rPr>
              <w:t>-</w:t>
            </w:r>
          </w:p>
        </w:tc>
        <w:tc>
          <w:tcPr>
            <w:tcW w:w="922" w:type="dxa"/>
          </w:tcPr>
          <w:p w:rsidR="00DB2FE7" w:rsidRPr="00DB2FE7" w:rsidRDefault="00DB2FE7" w:rsidP="004B7492">
            <w:pPr>
              <w:jc w:val="center"/>
              <w:rPr>
                <w:lang w:val="uk-UA"/>
              </w:rPr>
            </w:pPr>
            <w:r w:rsidRPr="00DB2FE7">
              <w:rPr>
                <w:lang w:val="uk-UA"/>
              </w:rPr>
              <w:t>-</w:t>
            </w:r>
          </w:p>
        </w:tc>
        <w:tc>
          <w:tcPr>
            <w:tcW w:w="921" w:type="dxa"/>
          </w:tcPr>
          <w:p w:rsidR="00DB2FE7" w:rsidRPr="00DB2FE7" w:rsidRDefault="00DB2FE7" w:rsidP="004B7492">
            <w:pPr>
              <w:jc w:val="center"/>
              <w:rPr>
                <w:lang w:val="uk-UA"/>
              </w:rPr>
            </w:pPr>
            <w:r w:rsidRPr="00DB2FE7">
              <w:rPr>
                <w:lang w:val="uk-UA"/>
              </w:rPr>
              <w:t>1</w:t>
            </w:r>
          </w:p>
        </w:tc>
        <w:tc>
          <w:tcPr>
            <w:tcW w:w="922" w:type="dxa"/>
          </w:tcPr>
          <w:p w:rsidR="00DB2FE7" w:rsidRPr="00DB2FE7" w:rsidRDefault="00DB2FE7" w:rsidP="004B7492">
            <w:pPr>
              <w:jc w:val="center"/>
              <w:rPr>
                <w:lang w:val="uk-UA"/>
              </w:rPr>
            </w:pPr>
            <w:r w:rsidRPr="00DB2FE7">
              <w:rPr>
                <w:lang w:val="uk-UA"/>
              </w:rPr>
              <w:t>1</w:t>
            </w:r>
          </w:p>
        </w:tc>
      </w:tr>
      <w:tr w:rsidR="00DB2FE7" w:rsidRPr="00DB2FE7" w:rsidTr="004B7492">
        <w:tc>
          <w:tcPr>
            <w:tcW w:w="5920" w:type="dxa"/>
            <w:gridSpan w:val="2"/>
          </w:tcPr>
          <w:p w:rsidR="00DB2FE7" w:rsidRPr="00DB2FE7" w:rsidRDefault="00DB2FE7" w:rsidP="004B7492">
            <w:pPr>
              <w:jc w:val="both"/>
              <w:rPr>
                <w:lang w:val="uk-UA"/>
              </w:rPr>
            </w:pPr>
            <w:r w:rsidRPr="00DB2FE7">
              <w:rPr>
                <w:b/>
                <w:lang w:val="uk-UA"/>
              </w:rPr>
              <w:t>Всього за змістовим модулем І</w:t>
            </w:r>
          </w:p>
        </w:tc>
        <w:tc>
          <w:tcPr>
            <w:tcW w:w="921" w:type="dxa"/>
          </w:tcPr>
          <w:p w:rsidR="00DB2FE7" w:rsidRPr="00DB2FE7" w:rsidRDefault="00DB2FE7" w:rsidP="004B7492">
            <w:pPr>
              <w:jc w:val="center"/>
              <w:rPr>
                <w:lang w:val="uk-UA"/>
              </w:rPr>
            </w:pPr>
            <w:r>
              <w:rPr>
                <w:lang w:val="uk-UA"/>
              </w:rPr>
              <w:t>10</w:t>
            </w:r>
          </w:p>
        </w:tc>
        <w:tc>
          <w:tcPr>
            <w:tcW w:w="922" w:type="dxa"/>
          </w:tcPr>
          <w:p w:rsidR="00DB2FE7" w:rsidRPr="00DB2FE7" w:rsidRDefault="00DB2FE7" w:rsidP="004B7492">
            <w:pPr>
              <w:jc w:val="center"/>
              <w:rPr>
                <w:lang w:val="uk-UA"/>
              </w:rPr>
            </w:pPr>
            <w:r>
              <w:rPr>
                <w:lang w:val="uk-UA"/>
              </w:rPr>
              <w:t>5</w:t>
            </w:r>
          </w:p>
        </w:tc>
        <w:tc>
          <w:tcPr>
            <w:tcW w:w="921" w:type="dxa"/>
          </w:tcPr>
          <w:p w:rsidR="00DB2FE7" w:rsidRPr="00DB2FE7" w:rsidRDefault="00DB2FE7" w:rsidP="004B7492">
            <w:pPr>
              <w:jc w:val="center"/>
              <w:rPr>
                <w:lang w:val="uk-UA"/>
              </w:rPr>
            </w:pPr>
            <w:r>
              <w:rPr>
                <w:lang w:val="uk-UA"/>
              </w:rPr>
              <w:t>20</w:t>
            </w:r>
          </w:p>
        </w:tc>
        <w:tc>
          <w:tcPr>
            <w:tcW w:w="922" w:type="dxa"/>
          </w:tcPr>
          <w:p w:rsidR="00DB2FE7" w:rsidRPr="00DB2FE7" w:rsidRDefault="00DB2FE7" w:rsidP="004B7492">
            <w:pPr>
              <w:jc w:val="center"/>
              <w:rPr>
                <w:lang w:val="uk-UA"/>
              </w:rPr>
            </w:pPr>
            <w:r>
              <w:rPr>
                <w:lang w:val="uk-UA"/>
              </w:rPr>
              <w:t>35</w:t>
            </w:r>
          </w:p>
        </w:tc>
      </w:tr>
      <w:tr w:rsidR="00DB2FE7" w:rsidRPr="00D50DF3" w:rsidTr="004B7492">
        <w:tc>
          <w:tcPr>
            <w:tcW w:w="9606" w:type="dxa"/>
            <w:gridSpan w:val="6"/>
          </w:tcPr>
          <w:p w:rsidR="00DB2FE7" w:rsidRPr="00DB2FE7" w:rsidRDefault="00DB2FE7" w:rsidP="004B7492">
            <w:pPr>
              <w:contextualSpacing/>
              <w:jc w:val="center"/>
              <w:rPr>
                <w:b/>
                <w:i/>
                <w:lang w:val="uk-UA"/>
              </w:rPr>
            </w:pPr>
            <w:r w:rsidRPr="00DB2FE7">
              <w:rPr>
                <w:b/>
                <w:i/>
                <w:lang w:val="uk-UA"/>
              </w:rPr>
              <w:t xml:space="preserve">Змістовий модуль ІІ. </w:t>
            </w:r>
          </w:p>
          <w:p w:rsidR="00DB2FE7" w:rsidRPr="00DB2FE7" w:rsidRDefault="00DB2FE7" w:rsidP="004B7492">
            <w:pPr>
              <w:contextualSpacing/>
              <w:jc w:val="center"/>
              <w:rPr>
                <w:b/>
                <w:highlight w:val="yellow"/>
                <w:lang w:val="uk-UA"/>
              </w:rPr>
            </w:pPr>
            <w:r w:rsidRPr="00DB2FE7">
              <w:rPr>
                <w:b/>
                <w:lang w:val="uk-UA"/>
              </w:rPr>
              <w:t>Управлінські технології</w:t>
            </w:r>
          </w:p>
        </w:tc>
      </w:tr>
      <w:tr w:rsidR="00DB2FE7" w:rsidRPr="00DB2FE7" w:rsidTr="004B7492">
        <w:tc>
          <w:tcPr>
            <w:tcW w:w="534" w:type="dxa"/>
          </w:tcPr>
          <w:p w:rsidR="00DB2FE7" w:rsidRPr="00DB2FE7" w:rsidRDefault="00DB2FE7" w:rsidP="004B7492">
            <w:pPr>
              <w:jc w:val="center"/>
              <w:rPr>
                <w:lang w:val="uk-UA"/>
              </w:rPr>
            </w:pPr>
            <w:r w:rsidRPr="00DB2FE7">
              <w:rPr>
                <w:lang w:val="uk-UA"/>
              </w:rPr>
              <w:t>4.</w:t>
            </w:r>
          </w:p>
        </w:tc>
        <w:tc>
          <w:tcPr>
            <w:tcW w:w="5386" w:type="dxa"/>
          </w:tcPr>
          <w:p w:rsidR="00DB2FE7" w:rsidRPr="00DB2FE7" w:rsidRDefault="00DB2FE7" w:rsidP="004B7492">
            <w:pPr>
              <w:rPr>
                <w:i/>
                <w:iCs/>
                <w:lang w:val="uk-UA"/>
              </w:rPr>
            </w:pPr>
            <w:r w:rsidRPr="00DB2FE7">
              <w:rPr>
                <w:rStyle w:val="a6"/>
                <w:i w:val="0"/>
                <w:lang w:val="uk-UA"/>
              </w:rPr>
              <w:t>Механізм реалізації управлінських рішень</w:t>
            </w:r>
          </w:p>
        </w:tc>
        <w:tc>
          <w:tcPr>
            <w:tcW w:w="921" w:type="dxa"/>
          </w:tcPr>
          <w:p w:rsidR="00DB2FE7" w:rsidRPr="00DB2FE7" w:rsidRDefault="00DB2FE7" w:rsidP="004B7492">
            <w:pPr>
              <w:jc w:val="center"/>
              <w:rPr>
                <w:lang w:val="uk-UA"/>
              </w:rPr>
            </w:pPr>
            <w:r w:rsidRPr="00DB2FE7">
              <w:rPr>
                <w:lang w:val="uk-UA"/>
              </w:rPr>
              <w:t>4</w:t>
            </w:r>
          </w:p>
        </w:tc>
        <w:tc>
          <w:tcPr>
            <w:tcW w:w="922" w:type="dxa"/>
          </w:tcPr>
          <w:p w:rsidR="00DB2FE7" w:rsidRPr="00DB2FE7" w:rsidRDefault="00DB2FE7" w:rsidP="004B7492">
            <w:pPr>
              <w:jc w:val="center"/>
              <w:rPr>
                <w:lang w:val="uk-UA"/>
              </w:rPr>
            </w:pPr>
            <w:r w:rsidRPr="00DB2FE7">
              <w:rPr>
                <w:lang w:val="uk-UA"/>
              </w:rPr>
              <w:t>2</w:t>
            </w:r>
          </w:p>
        </w:tc>
        <w:tc>
          <w:tcPr>
            <w:tcW w:w="921" w:type="dxa"/>
          </w:tcPr>
          <w:p w:rsidR="00DB2FE7" w:rsidRPr="00DB2FE7" w:rsidRDefault="00DB2FE7" w:rsidP="004B7492">
            <w:pPr>
              <w:jc w:val="center"/>
              <w:rPr>
                <w:lang w:val="uk-UA"/>
              </w:rPr>
            </w:pPr>
            <w:r w:rsidRPr="00DB2FE7">
              <w:rPr>
                <w:lang w:val="uk-UA"/>
              </w:rPr>
              <w:t>8</w:t>
            </w:r>
          </w:p>
        </w:tc>
        <w:tc>
          <w:tcPr>
            <w:tcW w:w="922" w:type="dxa"/>
          </w:tcPr>
          <w:p w:rsidR="00DB2FE7" w:rsidRPr="00DB2FE7" w:rsidRDefault="00DB2FE7" w:rsidP="004B7492">
            <w:pPr>
              <w:jc w:val="center"/>
              <w:rPr>
                <w:lang w:val="uk-UA"/>
              </w:rPr>
            </w:pPr>
            <w:r w:rsidRPr="00DB2FE7">
              <w:rPr>
                <w:lang w:val="uk-UA"/>
              </w:rPr>
              <w:t>14</w:t>
            </w:r>
          </w:p>
        </w:tc>
      </w:tr>
      <w:tr w:rsidR="00DB2FE7" w:rsidRPr="00DB2FE7" w:rsidTr="004B7492">
        <w:tc>
          <w:tcPr>
            <w:tcW w:w="534" w:type="dxa"/>
          </w:tcPr>
          <w:p w:rsidR="00DB2FE7" w:rsidRPr="00DB2FE7" w:rsidRDefault="00DB2FE7" w:rsidP="004B7492">
            <w:pPr>
              <w:jc w:val="center"/>
              <w:rPr>
                <w:lang w:val="uk-UA"/>
              </w:rPr>
            </w:pPr>
            <w:r w:rsidRPr="00DB2FE7">
              <w:rPr>
                <w:lang w:val="uk-UA"/>
              </w:rPr>
              <w:t>5.</w:t>
            </w:r>
          </w:p>
        </w:tc>
        <w:tc>
          <w:tcPr>
            <w:tcW w:w="5386" w:type="dxa"/>
          </w:tcPr>
          <w:p w:rsidR="00DB2FE7" w:rsidRPr="00DB2FE7" w:rsidRDefault="00DB2FE7" w:rsidP="004B7492">
            <w:pPr>
              <w:rPr>
                <w:i/>
                <w:lang w:val="uk-UA"/>
              </w:rPr>
            </w:pPr>
            <w:r w:rsidRPr="00DB2FE7">
              <w:rPr>
                <w:rStyle w:val="a6"/>
                <w:i w:val="0"/>
                <w:lang w:val="uk-UA"/>
              </w:rPr>
              <w:t>Стратегія підприємницького управління</w:t>
            </w:r>
          </w:p>
        </w:tc>
        <w:tc>
          <w:tcPr>
            <w:tcW w:w="921" w:type="dxa"/>
          </w:tcPr>
          <w:p w:rsidR="00DB2FE7" w:rsidRPr="00DB2FE7" w:rsidRDefault="00DB2FE7" w:rsidP="004B7492">
            <w:pPr>
              <w:jc w:val="center"/>
              <w:rPr>
                <w:lang w:val="uk-UA"/>
              </w:rPr>
            </w:pPr>
            <w:r w:rsidRPr="00DB2FE7">
              <w:rPr>
                <w:lang w:val="uk-UA"/>
              </w:rPr>
              <w:t>2</w:t>
            </w:r>
          </w:p>
        </w:tc>
        <w:tc>
          <w:tcPr>
            <w:tcW w:w="922" w:type="dxa"/>
          </w:tcPr>
          <w:p w:rsidR="00DB2FE7" w:rsidRPr="00DB2FE7" w:rsidRDefault="00DB2FE7" w:rsidP="004B7492">
            <w:pPr>
              <w:jc w:val="center"/>
              <w:rPr>
                <w:lang w:val="uk-UA"/>
              </w:rPr>
            </w:pPr>
            <w:r w:rsidRPr="00DB2FE7">
              <w:rPr>
                <w:lang w:val="uk-UA"/>
              </w:rPr>
              <w:t>2</w:t>
            </w:r>
          </w:p>
        </w:tc>
        <w:tc>
          <w:tcPr>
            <w:tcW w:w="921" w:type="dxa"/>
          </w:tcPr>
          <w:p w:rsidR="00DB2FE7" w:rsidRPr="00DB2FE7" w:rsidRDefault="00DB2FE7" w:rsidP="004B7492">
            <w:pPr>
              <w:jc w:val="center"/>
              <w:rPr>
                <w:lang w:val="uk-UA"/>
              </w:rPr>
            </w:pPr>
            <w:r>
              <w:rPr>
                <w:lang w:val="uk-UA"/>
              </w:rPr>
              <w:t>9</w:t>
            </w:r>
          </w:p>
        </w:tc>
        <w:tc>
          <w:tcPr>
            <w:tcW w:w="922" w:type="dxa"/>
          </w:tcPr>
          <w:p w:rsidR="00DB2FE7" w:rsidRPr="00DB2FE7" w:rsidRDefault="00DB2FE7" w:rsidP="004B7492">
            <w:pPr>
              <w:jc w:val="center"/>
              <w:rPr>
                <w:lang w:val="uk-UA"/>
              </w:rPr>
            </w:pPr>
            <w:r w:rsidRPr="00DB2FE7">
              <w:rPr>
                <w:lang w:val="uk-UA"/>
              </w:rPr>
              <w:t>1</w:t>
            </w:r>
            <w:r>
              <w:rPr>
                <w:lang w:val="uk-UA"/>
              </w:rPr>
              <w:t>3</w:t>
            </w:r>
          </w:p>
        </w:tc>
      </w:tr>
      <w:tr w:rsidR="00DB2FE7" w:rsidRPr="00DB2FE7" w:rsidTr="004B7492">
        <w:tc>
          <w:tcPr>
            <w:tcW w:w="534" w:type="dxa"/>
          </w:tcPr>
          <w:p w:rsidR="00DB2FE7" w:rsidRPr="00DB2FE7" w:rsidRDefault="00DB2FE7" w:rsidP="004B7492">
            <w:pPr>
              <w:jc w:val="center"/>
              <w:rPr>
                <w:lang w:val="uk-UA"/>
              </w:rPr>
            </w:pPr>
            <w:r w:rsidRPr="00DB2FE7">
              <w:rPr>
                <w:lang w:val="uk-UA"/>
              </w:rPr>
              <w:t>6.</w:t>
            </w:r>
          </w:p>
        </w:tc>
        <w:tc>
          <w:tcPr>
            <w:tcW w:w="5386" w:type="dxa"/>
          </w:tcPr>
          <w:p w:rsidR="00DB2FE7" w:rsidRPr="00DB2FE7" w:rsidRDefault="00DB2FE7" w:rsidP="004B7492">
            <w:pPr>
              <w:rPr>
                <w:i/>
                <w:lang w:val="uk-UA"/>
              </w:rPr>
            </w:pPr>
            <w:r w:rsidRPr="00DB2FE7">
              <w:rPr>
                <w:rStyle w:val="a6"/>
                <w:i w:val="0"/>
                <w:lang w:val="uk-UA"/>
              </w:rPr>
              <w:t>Управлінський аналіз</w:t>
            </w:r>
          </w:p>
        </w:tc>
        <w:tc>
          <w:tcPr>
            <w:tcW w:w="921" w:type="dxa"/>
          </w:tcPr>
          <w:p w:rsidR="00DB2FE7" w:rsidRPr="00DB2FE7" w:rsidRDefault="00DB2FE7" w:rsidP="004B7492">
            <w:pPr>
              <w:jc w:val="center"/>
              <w:rPr>
                <w:lang w:val="uk-UA"/>
              </w:rPr>
            </w:pPr>
            <w:r w:rsidRPr="00DB2FE7">
              <w:rPr>
                <w:lang w:val="uk-UA"/>
              </w:rPr>
              <w:t>2</w:t>
            </w:r>
          </w:p>
        </w:tc>
        <w:tc>
          <w:tcPr>
            <w:tcW w:w="922" w:type="dxa"/>
          </w:tcPr>
          <w:p w:rsidR="00DB2FE7" w:rsidRPr="00DB2FE7" w:rsidRDefault="00DB2FE7" w:rsidP="004B7492">
            <w:pPr>
              <w:jc w:val="center"/>
              <w:rPr>
                <w:lang w:val="uk-UA"/>
              </w:rPr>
            </w:pPr>
            <w:r w:rsidRPr="00DB2FE7">
              <w:rPr>
                <w:lang w:val="uk-UA"/>
              </w:rPr>
              <w:t>1</w:t>
            </w:r>
          </w:p>
        </w:tc>
        <w:tc>
          <w:tcPr>
            <w:tcW w:w="921" w:type="dxa"/>
          </w:tcPr>
          <w:p w:rsidR="00DB2FE7" w:rsidRPr="00DB2FE7" w:rsidRDefault="00DB2FE7" w:rsidP="004B7492">
            <w:pPr>
              <w:jc w:val="center"/>
              <w:rPr>
                <w:lang w:val="uk-UA"/>
              </w:rPr>
            </w:pPr>
            <w:r w:rsidRPr="00DB2FE7">
              <w:rPr>
                <w:lang w:val="uk-UA"/>
              </w:rPr>
              <w:t>8</w:t>
            </w:r>
          </w:p>
        </w:tc>
        <w:tc>
          <w:tcPr>
            <w:tcW w:w="922" w:type="dxa"/>
          </w:tcPr>
          <w:p w:rsidR="00DB2FE7" w:rsidRPr="00DB2FE7" w:rsidRDefault="00DB2FE7" w:rsidP="004B7492">
            <w:pPr>
              <w:jc w:val="center"/>
              <w:rPr>
                <w:lang w:val="uk-UA"/>
              </w:rPr>
            </w:pPr>
            <w:r w:rsidRPr="00DB2FE7">
              <w:rPr>
                <w:lang w:val="uk-UA"/>
              </w:rPr>
              <w:t>11</w:t>
            </w:r>
          </w:p>
        </w:tc>
      </w:tr>
      <w:tr w:rsidR="00DB2FE7" w:rsidRPr="00DB2FE7" w:rsidTr="004B7492">
        <w:tc>
          <w:tcPr>
            <w:tcW w:w="5920" w:type="dxa"/>
            <w:gridSpan w:val="2"/>
          </w:tcPr>
          <w:p w:rsidR="00DB2FE7" w:rsidRPr="006D2CD5" w:rsidRDefault="00DB2FE7" w:rsidP="004B7492">
            <w:pPr>
              <w:pStyle w:val="2"/>
              <w:rPr>
                <w:b w:val="0"/>
                <w:spacing w:val="-4"/>
                <w:sz w:val="22"/>
                <w:szCs w:val="22"/>
              </w:rPr>
            </w:pPr>
            <w:r w:rsidRPr="006D2CD5">
              <w:rPr>
                <w:b w:val="0"/>
                <w:sz w:val="22"/>
                <w:szCs w:val="22"/>
              </w:rPr>
              <w:t>Модульна контрольна робота за ЗМ-ІІ</w:t>
            </w:r>
          </w:p>
        </w:tc>
        <w:tc>
          <w:tcPr>
            <w:tcW w:w="921" w:type="dxa"/>
          </w:tcPr>
          <w:p w:rsidR="00DB2FE7" w:rsidRPr="00DB2FE7" w:rsidRDefault="00DB2FE7" w:rsidP="004B7492">
            <w:pPr>
              <w:jc w:val="center"/>
              <w:rPr>
                <w:lang w:val="uk-UA"/>
              </w:rPr>
            </w:pPr>
            <w:r w:rsidRPr="00DB2FE7">
              <w:rPr>
                <w:lang w:val="uk-UA"/>
              </w:rPr>
              <w:t>-</w:t>
            </w:r>
          </w:p>
        </w:tc>
        <w:tc>
          <w:tcPr>
            <w:tcW w:w="922" w:type="dxa"/>
          </w:tcPr>
          <w:p w:rsidR="00DB2FE7" w:rsidRPr="00DB2FE7" w:rsidRDefault="00DB2FE7" w:rsidP="004B7492">
            <w:pPr>
              <w:jc w:val="center"/>
              <w:rPr>
                <w:lang w:val="uk-UA"/>
              </w:rPr>
            </w:pPr>
            <w:r w:rsidRPr="00DB2FE7">
              <w:rPr>
                <w:lang w:val="uk-UA"/>
              </w:rPr>
              <w:t>-</w:t>
            </w:r>
          </w:p>
        </w:tc>
        <w:tc>
          <w:tcPr>
            <w:tcW w:w="921" w:type="dxa"/>
          </w:tcPr>
          <w:p w:rsidR="00DB2FE7" w:rsidRPr="00DB2FE7" w:rsidRDefault="00DB2FE7" w:rsidP="004B7492">
            <w:pPr>
              <w:jc w:val="center"/>
              <w:rPr>
                <w:lang w:val="uk-UA"/>
              </w:rPr>
            </w:pPr>
            <w:r w:rsidRPr="00DB2FE7">
              <w:rPr>
                <w:lang w:val="uk-UA"/>
              </w:rPr>
              <w:t>1</w:t>
            </w:r>
          </w:p>
        </w:tc>
        <w:tc>
          <w:tcPr>
            <w:tcW w:w="922" w:type="dxa"/>
          </w:tcPr>
          <w:p w:rsidR="00DB2FE7" w:rsidRPr="00DB2FE7" w:rsidRDefault="00DB2FE7" w:rsidP="004B7492">
            <w:pPr>
              <w:jc w:val="center"/>
              <w:rPr>
                <w:lang w:val="uk-UA"/>
              </w:rPr>
            </w:pPr>
            <w:r w:rsidRPr="00DB2FE7">
              <w:rPr>
                <w:lang w:val="uk-UA"/>
              </w:rPr>
              <w:t>1</w:t>
            </w:r>
          </w:p>
        </w:tc>
      </w:tr>
      <w:tr w:rsidR="00DB2FE7" w:rsidRPr="00DB2FE7" w:rsidTr="004B7492">
        <w:tc>
          <w:tcPr>
            <w:tcW w:w="5920" w:type="dxa"/>
            <w:gridSpan w:val="2"/>
          </w:tcPr>
          <w:p w:rsidR="00DB2FE7" w:rsidRPr="006D2CD5" w:rsidRDefault="00DB2FE7" w:rsidP="004B7492">
            <w:pPr>
              <w:pStyle w:val="2"/>
              <w:rPr>
                <w:sz w:val="22"/>
                <w:szCs w:val="22"/>
              </w:rPr>
            </w:pPr>
            <w:r w:rsidRPr="006D2CD5">
              <w:rPr>
                <w:sz w:val="22"/>
                <w:szCs w:val="22"/>
              </w:rPr>
              <w:t>Всього за змістовим модулем ІІ</w:t>
            </w:r>
          </w:p>
        </w:tc>
        <w:tc>
          <w:tcPr>
            <w:tcW w:w="921" w:type="dxa"/>
          </w:tcPr>
          <w:p w:rsidR="00DB2FE7" w:rsidRPr="00DB2FE7" w:rsidRDefault="00DB2FE7" w:rsidP="004B7492">
            <w:pPr>
              <w:jc w:val="center"/>
              <w:rPr>
                <w:lang w:val="uk-UA"/>
              </w:rPr>
            </w:pPr>
            <w:r>
              <w:rPr>
                <w:lang w:val="uk-UA"/>
              </w:rPr>
              <w:t>8</w:t>
            </w:r>
          </w:p>
        </w:tc>
        <w:tc>
          <w:tcPr>
            <w:tcW w:w="922" w:type="dxa"/>
          </w:tcPr>
          <w:p w:rsidR="00DB2FE7" w:rsidRPr="00DB2FE7" w:rsidRDefault="00DB2FE7" w:rsidP="004B7492">
            <w:pPr>
              <w:jc w:val="center"/>
              <w:rPr>
                <w:lang w:val="uk-UA"/>
              </w:rPr>
            </w:pPr>
            <w:r>
              <w:rPr>
                <w:lang w:val="uk-UA"/>
              </w:rPr>
              <w:t>5</w:t>
            </w:r>
          </w:p>
        </w:tc>
        <w:tc>
          <w:tcPr>
            <w:tcW w:w="921" w:type="dxa"/>
          </w:tcPr>
          <w:p w:rsidR="00DB2FE7" w:rsidRPr="00DB2FE7" w:rsidRDefault="00DB2FE7" w:rsidP="004B7492">
            <w:pPr>
              <w:jc w:val="center"/>
              <w:rPr>
                <w:lang w:val="uk-UA"/>
              </w:rPr>
            </w:pPr>
            <w:r>
              <w:rPr>
                <w:lang w:val="uk-UA"/>
              </w:rPr>
              <w:t>26</w:t>
            </w:r>
          </w:p>
        </w:tc>
        <w:tc>
          <w:tcPr>
            <w:tcW w:w="922" w:type="dxa"/>
          </w:tcPr>
          <w:p w:rsidR="00DB2FE7" w:rsidRPr="00DB2FE7" w:rsidRDefault="00DB2FE7" w:rsidP="004B7492">
            <w:pPr>
              <w:jc w:val="center"/>
              <w:rPr>
                <w:lang w:val="uk-UA"/>
              </w:rPr>
            </w:pPr>
            <w:r>
              <w:rPr>
                <w:lang w:val="uk-UA"/>
              </w:rPr>
              <w:t>39</w:t>
            </w:r>
          </w:p>
        </w:tc>
      </w:tr>
      <w:tr w:rsidR="00DB2FE7" w:rsidRPr="00D50DF3" w:rsidTr="004B7492">
        <w:tc>
          <w:tcPr>
            <w:tcW w:w="9606" w:type="dxa"/>
            <w:gridSpan w:val="6"/>
          </w:tcPr>
          <w:p w:rsidR="00DB2FE7" w:rsidRPr="00DB2FE7" w:rsidRDefault="00DB2FE7" w:rsidP="004B7492">
            <w:pPr>
              <w:jc w:val="center"/>
              <w:rPr>
                <w:rStyle w:val="a6"/>
                <w:b/>
                <w:i w:val="0"/>
                <w:lang w:val="uk-UA"/>
              </w:rPr>
            </w:pPr>
            <w:r w:rsidRPr="00DB2FE7">
              <w:rPr>
                <w:rStyle w:val="a6"/>
                <w:b/>
                <w:lang w:val="uk-UA"/>
              </w:rPr>
              <w:t>Модуль 2.</w:t>
            </w:r>
          </w:p>
          <w:p w:rsidR="00DB2FE7" w:rsidRPr="00DB2FE7" w:rsidRDefault="00DB2FE7" w:rsidP="004B7492">
            <w:pPr>
              <w:jc w:val="center"/>
              <w:rPr>
                <w:rStyle w:val="a6"/>
                <w:b/>
                <w:lang w:val="uk-UA"/>
              </w:rPr>
            </w:pPr>
            <w:r>
              <w:rPr>
                <w:rStyle w:val="a6"/>
                <w:b/>
                <w:lang w:val="uk-UA"/>
              </w:rPr>
              <w:t>Змістов</w:t>
            </w:r>
            <w:r w:rsidRPr="00DB2FE7">
              <w:rPr>
                <w:rStyle w:val="a6"/>
                <w:b/>
                <w:lang w:val="uk-UA"/>
              </w:rPr>
              <w:t>ий модуль ІІІ.</w:t>
            </w:r>
          </w:p>
          <w:p w:rsidR="00DB2FE7" w:rsidRPr="00DB2FE7" w:rsidRDefault="00DB2FE7" w:rsidP="004B7492">
            <w:pPr>
              <w:jc w:val="center"/>
              <w:rPr>
                <w:b/>
                <w:iCs/>
                <w:lang w:val="uk-UA"/>
              </w:rPr>
            </w:pPr>
            <w:r w:rsidRPr="00DB2FE7">
              <w:rPr>
                <w:rStyle w:val="a6"/>
                <w:b/>
                <w:lang w:val="uk-UA"/>
              </w:rPr>
              <w:t>Персонал-технології в менеджменті</w:t>
            </w:r>
          </w:p>
        </w:tc>
      </w:tr>
      <w:tr w:rsidR="00DB2FE7" w:rsidRPr="00DB2FE7" w:rsidTr="004B7492">
        <w:tc>
          <w:tcPr>
            <w:tcW w:w="534" w:type="dxa"/>
          </w:tcPr>
          <w:p w:rsidR="00DB2FE7" w:rsidRPr="00DB2FE7" w:rsidRDefault="00DB2FE7" w:rsidP="004B7492">
            <w:pPr>
              <w:jc w:val="center"/>
              <w:rPr>
                <w:lang w:val="uk-UA"/>
              </w:rPr>
            </w:pPr>
            <w:r w:rsidRPr="00DB2FE7">
              <w:rPr>
                <w:lang w:val="uk-UA"/>
              </w:rPr>
              <w:t>7.</w:t>
            </w:r>
          </w:p>
        </w:tc>
        <w:tc>
          <w:tcPr>
            <w:tcW w:w="5386" w:type="dxa"/>
          </w:tcPr>
          <w:p w:rsidR="00DB2FE7" w:rsidRPr="00DB2FE7" w:rsidRDefault="00DB2FE7" w:rsidP="004B7492">
            <w:pPr>
              <w:rPr>
                <w:i/>
                <w:lang w:val="uk-UA"/>
              </w:rPr>
            </w:pPr>
            <w:r w:rsidRPr="00DB2FE7">
              <w:rPr>
                <w:rStyle w:val="a6"/>
                <w:i w:val="0"/>
                <w:lang w:val="uk-UA"/>
              </w:rPr>
              <w:t>Система мотиваційних цінностей управління</w:t>
            </w:r>
          </w:p>
        </w:tc>
        <w:tc>
          <w:tcPr>
            <w:tcW w:w="921" w:type="dxa"/>
          </w:tcPr>
          <w:p w:rsidR="00DB2FE7" w:rsidRPr="00DB2FE7" w:rsidRDefault="00DB2FE7" w:rsidP="004B7492">
            <w:pPr>
              <w:jc w:val="center"/>
              <w:rPr>
                <w:lang w:val="uk-UA"/>
              </w:rPr>
            </w:pPr>
            <w:r w:rsidRPr="00DB2FE7">
              <w:rPr>
                <w:lang w:val="uk-UA"/>
              </w:rPr>
              <w:t>2</w:t>
            </w:r>
          </w:p>
        </w:tc>
        <w:tc>
          <w:tcPr>
            <w:tcW w:w="922" w:type="dxa"/>
          </w:tcPr>
          <w:p w:rsidR="00DB2FE7" w:rsidRPr="00DB2FE7" w:rsidRDefault="00DB2FE7" w:rsidP="004B7492">
            <w:pPr>
              <w:jc w:val="center"/>
              <w:rPr>
                <w:lang w:val="uk-UA"/>
              </w:rPr>
            </w:pPr>
            <w:r w:rsidRPr="00DB2FE7">
              <w:rPr>
                <w:lang w:val="uk-UA"/>
              </w:rPr>
              <w:t>1</w:t>
            </w:r>
          </w:p>
        </w:tc>
        <w:tc>
          <w:tcPr>
            <w:tcW w:w="921" w:type="dxa"/>
          </w:tcPr>
          <w:p w:rsidR="00DB2FE7" w:rsidRPr="00DB2FE7" w:rsidRDefault="00DB2FE7" w:rsidP="004B7492">
            <w:pPr>
              <w:jc w:val="center"/>
              <w:rPr>
                <w:lang w:val="uk-UA"/>
              </w:rPr>
            </w:pPr>
            <w:r w:rsidRPr="00DB2FE7">
              <w:rPr>
                <w:lang w:val="uk-UA"/>
              </w:rPr>
              <w:t>8</w:t>
            </w:r>
          </w:p>
        </w:tc>
        <w:tc>
          <w:tcPr>
            <w:tcW w:w="922" w:type="dxa"/>
          </w:tcPr>
          <w:p w:rsidR="00DB2FE7" w:rsidRPr="00DB2FE7" w:rsidRDefault="00DB2FE7" w:rsidP="004B7492">
            <w:pPr>
              <w:jc w:val="center"/>
              <w:rPr>
                <w:lang w:val="uk-UA"/>
              </w:rPr>
            </w:pPr>
            <w:r w:rsidRPr="00DB2FE7">
              <w:rPr>
                <w:lang w:val="uk-UA"/>
              </w:rPr>
              <w:t>11</w:t>
            </w:r>
          </w:p>
        </w:tc>
      </w:tr>
      <w:tr w:rsidR="00DB2FE7" w:rsidRPr="00DB2FE7" w:rsidTr="004B7492">
        <w:tc>
          <w:tcPr>
            <w:tcW w:w="534" w:type="dxa"/>
          </w:tcPr>
          <w:p w:rsidR="00DB2FE7" w:rsidRPr="00DB2FE7" w:rsidRDefault="00DB2FE7" w:rsidP="004B7492">
            <w:pPr>
              <w:jc w:val="center"/>
              <w:rPr>
                <w:lang w:val="uk-UA"/>
              </w:rPr>
            </w:pPr>
            <w:r w:rsidRPr="00DB2FE7">
              <w:rPr>
                <w:lang w:val="uk-UA"/>
              </w:rPr>
              <w:t>8.</w:t>
            </w:r>
          </w:p>
        </w:tc>
        <w:tc>
          <w:tcPr>
            <w:tcW w:w="5386" w:type="dxa"/>
          </w:tcPr>
          <w:p w:rsidR="00DB2FE7" w:rsidRPr="00DB2FE7" w:rsidRDefault="00DB2FE7" w:rsidP="004B7492">
            <w:pPr>
              <w:rPr>
                <w:i/>
                <w:lang w:val="uk-UA"/>
              </w:rPr>
            </w:pPr>
            <w:r w:rsidRPr="00DB2FE7">
              <w:rPr>
                <w:rStyle w:val="a6"/>
                <w:i w:val="0"/>
                <w:lang w:val="uk-UA"/>
              </w:rPr>
              <w:t>Управління персоналом: структура, форми та методи</w:t>
            </w:r>
          </w:p>
        </w:tc>
        <w:tc>
          <w:tcPr>
            <w:tcW w:w="921" w:type="dxa"/>
          </w:tcPr>
          <w:p w:rsidR="00DB2FE7" w:rsidRPr="00DB2FE7" w:rsidRDefault="00DB2FE7" w:rsidP="004B7492">
            <w:pPr>
              <w:jc w:val="center"/>
              <w:rPr>
                <w:lang w:val="uk-UA"/>
              </w:rPr>
            </w:pPr>
            <w:r w:rsidRPr="00DB2FE7">
              <w:rPr>
                <w:lang w:val="uk-UA"/>
              </w:rPr>
              <w:t>4</w:t>
            </w:r>
          </w:p>
        </w:tc>
        <w:tc>
          <w:tcPr>
            <w:tcW w:w="922" w:type="dxa"/>
          </w:tcPr>
          <w:p w:rsidR="00DB2FE7" w:rsidRPr="00DB2FE7" w:rsidRDefault="00DB2FE7" w:rsidP="004B7492">
            <w:pPr>
              <w:jc w:val="center"/>
              <w:rPr>
                <w:lang w:val="uk-UA"/>
              </w:rPr>
            </w:pPr>
            <w:r w:rsidRPr="00DB2FE7">
              <w:rPr>
                <w:lang w:val="uk-UA"/>
              </w:rPr>
              <w:t>2</w:t>
            </w:r>
          </w:p>
        </w:tc>
        <w:tc>
          <w:tcPr>
            <w:tcW w:w="921" w:type="dxa"/>
          </w:tcPr>
          <w:p w:rsidR="00DB2FE7" w:rsidRPr="00DB2FE7" w:rsidRDefault="00DB2FE7" w:rsidP="004B7492">
            <w:pPr>
              <w:jc w:val="center"/>
              <w:rPr>
                <w:lang w:val="uk-UA"/>
              </w:rPr>
            </w:pPr>
            <w:r>
              <w:rPr>
                <w:lang w:val="uk-UA"/>
              </w:rPr>
              <w:t>7</w:t>
            </w:r>
          </w:p>
        </w:tc>
        <w:tc>
          <w:tcPr>
            <w:tcW w:w="922" w:type="dxa"/>
          </w:tcPr>
          <w:p w:rsidR="00DB2FE7" w:rsidRPr="00DB2FE7" w:rsidRDefault="00DB2FE7" w:rsidP="004B7492">
            <w:pPr>
              <w:jc w:val="center"/>
              <w:rPr>
                <w:lang w:val="uk-UA"/>
              </w:rPr>
            </w:pPr>
            <w:r w:rsidRPr="00DB2FE7">
              <w:rPr>
                <w:lang w:val="uk-UA"/>
              </w:rPr>
              <w:t>1</w:t>
            </w:r>
            <w:r>
              <w:rPr>
                <w:lang w:val="uk-UA"/>
              </w:rPr>
              <w:t>3</w:t>
            </w:r>
          </w:p>
        </w:tc>
      </w:tr>
      <w:tr w:rsidR="00DB2FE7" w:rsidRPr="00DB2FE7" w:rsidTr="004B7492">
        <w:tc>
          <w:tcPr>
            <w:tcW w:w="534" w:type="dxa"/>
          </w:tcPr>
          <w:p w:rsidR="00DB2FE7" w:rsidRPr="00DB2FE7" w:rsidRDefault="00DB2FE7" w:rsidP="004B7492">
            <w:pPr>
              <w:jc w:val="center"/>
              <w:rPr>
                <w:lang w:val="uk-UA"/>
              </w:rPr>
            </w:pPr>
            <w:r w:rsidRPr="00DB2FE7">
              <w:rPr>
                <w:lang w:val="uk-UA"/>
              </w:rPr>
              <w:t>9.</w:t>
            </w:r>
          </w:p>
        </w:tc>
        <w:tc>
          <w:tcPr>
            <w:tcW w:w="5386" w:type="dxa"/>
          </w:tcPr>
          <w:p w:rsidR="00DB2FE7" w:rsidRPr="00DB2FE7" w:rsidRDefault="00DB2FE7" w:rsidP="004B7492">
            <w:pPr>
              <w:rPr>
                <w:i/>
                <w:lang w:val="uk-UA"/>
              </w:rPr>
            </w:pPr>
            <w:r w:rsidRPr="00DB2FE7">
              <w:rPr>
                <w:rStyle w:val="a6"/>
                <w:i w:val="0"/>
                <w:lang w:val="uk-UA"/>
              </w:rPr>
              <w:t>Комунікаційна система організації</w:t>
            </w:r>
          </w:p>
        </w:tc>
        <w:tc>
          <w:tcPr>
            <w:tcW w:w="921" w:type="dxa"/>
          </w:tcPr>
          <w:p w:rsidR="00DB2FE7" w:rsidRPr="00DB2FE7" w:rsidRDefault="00DB2FE7" w:rsidP="004B7492">
            <w:pPr>
              <w:jc w:val="center"/>
              <w:rPr>
                <w:lang w:val="uk-UA"/>
              </w:rPr>
            </w:pPr>
            <w:r w:rsidRPr="00DB2FE7">
              <w:rPr>
                <w:lang w:val="uk-UA"/>
              </w:rPr>
              <w:t>2</w:t>
            </w:r>
          </w:p>
        </w:tc>
        <w:tc>
          <w:tcPr>
            <w:tcW w:w="922" w:type="dxa"/>
          </w:tcPr>
          <w:p w:rsidR="00DB2FE7" w:rsidRPr="00DB2FE7" w:rsidRDefault="00DB2FE7" w:rsidP="004B7492">
            <w:pPr>
              <w:jc w:val="center"/>
              <w:rPr>
                <w:lang w:val="uk-UA"/>
              </w:rPr>
            </w:pPr>
            <w:r w:rsidRPr="00DB2FE7">
              <w:rPr>
                <w:lang w:val="uk-UA"/>
              </w:rPr>
              <w:t>1</w:t>
            </w:r>
          </w:p>
        </w:tc>
        <w:tc>
          <w:tcPr>
            <w:tcW w:w="921" w:type="dxa"/>
          </w:tcPr>
          <w:p w:rsidR="00DB2FE7" w:rsidRPr="00DB2FE7" w:rsidRDefault="00DB2FE7" w:rsidP="004B7492">
            <w:pPr>
              <w:jc w:val="center"/>
              <w:rPr>
                <w:lang w:val="uk-UA"/>
              </w:rPr>
            </w:pPr>
            <w:r w:rsidRPr="00DB2FE7">
              <w:rPr>
                <w:lang w:val="uk-UA"/>
              </w:rPr>
              <w:t>6</w:t>
            </w:r>
          </w:p>
        </w:tc>
        <w:tc>
          <w:tcPr>
            <w:tcW w:w="922" w:type="dxa"/>
          </w:tcPr>
          <w:p w:rsidR="00DB2FE7" w:rsidRPr="00DB2FE7" w:rsidRDefault="00DB2FE7" w:rsidP="004B7492">
            <w:pPr>
              <w:jc w:val="center"/>
              <w:rPr>
                <w:lang w:val="uk-UA"/>
              </w:rPr>
            </w:pPr>
            <w:r w:rsidRPr="00DB2FE7">
              <w:rPr>
                <w:lang w:val="uk-UA"/>
              </w:rPr>
              <w:t>9</w:t>
            </w:r>
          </w:p>
        </w:tc>
      </w:tr>
      <w:tr w:rsidR="00DB2FE7" w:rsidRPr="00DB2FE7" w:rsidTr="004B7492">
        <w:tc>
          <w:tcPr>
            <w:tcW w:w="534" w:type="dxa"/>
          </w:tcPr>
          <w:p w:rsidR="00DB2FE7" w:rsidRPr="00DB2FE7" w:rsidRDefault="00DB2FE7" w:rsidP="004B7492">
            <w:pPr>
              <w:jc w:val="center"/>
              <w:rPr>
                <w:lang w:val="uk-UA"/>
              </w:rPr>
            </w:pPr>
            <w:r w:rsidRPr="00DB2FE7">
              <w:rPr>
                <w:lang w:val="uk-UA"/>
              </w:rPr>
              <w:t>10.</w:t>
            </w:r>
          </w:p>
        </w:tc>
        <w:tc>
          <w:tcPr>
            <w:tcW w:w="5386" w:type="dxa"/>
          </w:tcPr>
          <w:p w:rsidR="00DB2FE7" w:rsidRPr="00DB2FE7" w:rsidRDefault="00DB2FE7" w:rsidP="004B7492">
            <w:pPr>
              <w:rPr>
                <w:lang w:val="uk-UA"/>
              </w:rPr>
            </w:pPr>
            <w:r w:rsidRPr="00DB2FE7">
              <w:rPr>
                <w:lang w:val="uk-UA"/>
              </w:rPr>
              <w:t>Ділова гра</w:t>
            </w:r>
          </w:p>
        </w:tc>
        <w:tc>
          <w:tcPr>
            <w:tcW w:w="921" w:type="dxa"/>
          </w:tcPr>
          <w:p w:rsidR="00DB2FE7" w:rsidRPr="00DB2FE7" w:rsidRDefault="00DB2FE7" w:rsidP="004B7492">
            <w:pPr>
              <w:jc w:val="center"/>
              <w:rPr>
                <w:lang w:val="uk-UA"/>
              </w:rPr>
            </w:pPr>
            <w:r w:rsidRPr="00DB2FE7">
              <w:rPr>
                <w:lang w:val="uk-UA"/>
              </w:rPr>
              <w:t>2</w:t>
            </w:r>
          </w:p>
        </w:tc>
        <w:tc>
          <w:tcPr>
            <w:tcW w:w="922" w:type="dxa"/>
          </w:tcPr>
          <w:p w:rsidR="00DB2FE7" w:rsidRPr="00DB2FE7" w:rsidRDefault="00DB2FE7" w:rsidP="004B7492">
            <w:pPr>
              <w:jc w:val="center"/>
              <w:rPr>
                <w:lang w:val="uk-UA"/>
              </w:rPr>
            </w:pPr>
            <w:r w:rsidRPr="00DB2FE7">
              <w:rPr>
                <w:lang w:val="uk-UA"/>
              </w:rPr>
              <w:t>-</w:t>
            </w:r>
          </w:p>
        </w:tc>
        <w:tc>
          <w:tcPr>
            <w:tcW w:w="921" w:type="dxa"/>
          </w:tcPr>
          <w:p w:rsidR="00DB2FE7" w:rsidRPr="00DB2FE7" w:rsidRDefault="00DB2FE7" w:rsidP="004B7492">
            <w:pPr>
              <w:jc w:val="center"/>
              <w:rPr>
                <w:lang w:val="uk-UA"/>
              </w:rPr>
            </w:pPr>
            <w:r w:rsidRPr="00DB2FE7">
              <w:rPr>
                <w:lang w:val="uk-UA"/>
              </w:rPr>
              <w:t>-</w:t>
            </w:r>
          </w:p>
        </w:tc>
        <w:tc>
          <w:tcPr>
            <w:tcW w:w="922" w:type="dxa"/>
          </w:tcPr>
          <w:p w:rsidR="00DB2FE7" w:rsidRPr="00DB2FE7" w:rsidRDefault="00DB2FE7" w:rsidP="004B7492">
            <w:pPr>
              <w:jc w:val="center"/>
              <w:rPr>
                <w:lang w:val="uk-UA"/>
              </w:rPr>
            </w:pPr>
            <w:r w:rsidRPr="00DB2FE7">
              <w:rPr>
                <w:lang w:val="uk-UA"/>
              </w:rPr>
              <w:t>-</w:t>
            </w:r>
          </w:p>
        </w:tc>
      </w:tr>
      <w:tr w:rsidR="00DB2FE7" w:rsidRPr="00DB2FE7" w:rsidTr="004B7492">
        <w:tc>
          <w:tcPr>
            <w:tcW w:w="5920" w:type="dxa"/>
            <w:gridSpan w:val="2"/>
          </w:tcPr>
          <w:p w:rsidR="00DB2FE7" w:rsidRPr="006D2CD5" w:rsidRDefault="00DB2FE7" w:rsidP="004B7492">
            <w:pPr>
              <w:pStyle w:val="2"/>
              <w:rPr>
                <w:b w:val="0"/>
                <w:spacing w:val="-4"/>
                <w:sz w:val="22"/>
                <w:szCs w:val="22"/>
              </w:rPr>
            </w:pPr>
            <w:r w:rsidRPr="006D2CD5">
              <w:rPr>
                <w:b w:val="0"/>
                <w:sz w:val="22"/>
                <w:szCs w:val="22"/>
              </w:rPr>
              <w:t>Модульна контрольна робота за ЗМ-ІІ</w:t>
            </w:r>
            <w:r>
              <w:rPr>
                <w:b w:val="0"/>
                <w:sz w:val="22"/>
                <w:szCs w:val="22"/>
              </w:rPr>
              <w:t>І</w:t>
            </w:r>
          </w:p>
        </w:tc>
        <w:tc>
          <w:tcPr>
            <w:tcW w:w="921" w:type="dxa"/>
          </w:tcPr>
          <w:p w:rsidR="00DB2FE7" w:rsidRPr="00DB2FE7" w:rsidRDefault="00DB2FE7" w:rsidP="004B7492">
            <w:pPr>
              <w:jc w:val="center"/>
              <w:rPr>
                <w:lang w:val="uk-UA"/>
              </w:rPr>
            </w:pPr>
            <w:r w:rsidRPr="00DB2FE7">
              <w:rPr>
                <w:lang w:val="uk-UA"/>
              </w:rPr>
              <w:t>-</w:t>
            </w:r>
          </w:p>
        </w:tc>
        <w:tc>
          <w:tcPr>
            <w:tcW w:w="922" w:type="dxa"/>
          </w:tcPr>
          <w:p w:rsidR="00DB2FE7" w:rsidRPr="00DB2FE7" w:rsidRDefault="00DB2FE7" w:rsidP="004B7492">
            <w:pPr>
              <w:jc w:val="center"/>
              <w:rPr>
                <w:lang w:val="uk-UA"/>
              </w:rPr>
            </w:pPr>
            <w:r w:rsidRPr="00DB2FE7">
              <w:rPr>
                <w:lang w:val="uk-UA"/>
              </w:rPr>
              <w:t>-</w:t>
            </w:r>
          </w:p>
        </w:tc>
        <w:tc>
          <w:tcPr>
            <w:tcW w:w="921" w:type="dxa"/>
          </w:tcPr>
          <w:p w:rsidR="00DB2FE7" w:rsidRPr="00DB2FE7" w:rsidRDefault="00DB2FE7" w:rsidP="004B7492">
            <w:pPr>
              <w:jc w:val="center"/>
              <w:rPr>
                <w:lang w:val="uk-UA"/>
              </w:rPr>
            </w:pPr>
            <w:r w:rsidRPr="00DB2FE7">
              <w:rPr>
                <w:lang w:val="uk-UA"/>
              </w:rPr>
              <w:t>1</w:t>
            </w:r>
          </w:p>
        </w:tc>
        <w:tc>
          <w:tcPr>
            <w:tcW w:w="922" w:type="dxa"/>
          </w:tcPr>
          <w:p w:rsidR="00DB2FE7" w:rsidRPr="00DB2FE7" w:rsidRDefault="00DB2FE7" w:rsidP="004B7492">
            <w:pPr>
              <w:jc w:val="center"/>
              <w:rPr>
                <w:lang w:val="uk-UA"/>
              </w:rPr>
            </w:pPr>
            <w:r w:rsidRPr="00DB2FE7">
              <w:rPr>
                <w:lang w:val="uk-UA"/>
              </w:rPr>
              <w:t>1</w:t>
            </w:r>
          </w:p>
        </w:tc>
      </w:tr>
      <w:tr w:rsidR="00DB2FE7" w:rsidRPr="00DB2FE7" w:rsidTr="004B7492">
        <w:tc>
          <w:tcPr>
            <w:tcW w:w="5920" w:type="dxa"/>
            <w:gridSpan w:val="2"/>
          </w:tcPr>
          <w:p w:rsidR="00DB2FE7" w:rsidRPr="006D2CD5" w:rsidRDefault="00DB2FE7" w:rsidP="004B7492">
            <w:pPr>
              <w:pStyle w:val="2"/>
              <w:rPr>
                <w:sz w:val="22"/>
                <w:szCs w:val="22"/>
              </w:rPr>
            </w:pPr>
            <w:r w:rsidRPr="006D2CD5">
              <w:rPr>
                <w:sz w:val="22"/>
                <w:szCs w:val="22"/>
              </w:rPr>
              <w:t>Всього за змістовим модулем ІІ</w:t>
            </w:r>
            <w:r>
              <w:rPr>
                <w:sz w:val="22"/>
                <w:szCs w:val="22"/>
              </w:rPr>
              <w:t>І</w:t>
            </w:r>
          </w:p>
        </w:tc>
        <w:tc>
          <w:tcPr>
            <w:tcW w:w="921" w:type="dxa"/>
          </w:tcPr>
          <w:p w:rsidR="00DB2FE7" w:rsidRPr="00DB2FE7" w:rsidRDefault="00DB2FE7" w:rsidP="004B7492">
            <w:pPr>
              <w:jc w:val="center"/>
              <w:rPr>
                <w:lang w:val="uk-UA"/>
              </w:rPr>
            </w:pPr>
            <w:r>
              <w:rPr>
                <w:lang w:val="uk-UA"/>
              </w:rPr>
              <w:t>10</w:t>
            </w:r>
          </w:p>
        </w:tc>
        <w:tc>
          <w:tcPr>
            <w:tcW w:w="922" w:type="dxa"/>
          </w:tcPr>
          <w:p w:rsidR="00DB2FE7" w:rsidRPr="00DB2FE7" w:rsidRDefault="00DB2FE7" w:rsidP="004B7492">
            <w:pPr>
              <w:jc w:val="center"/>
              <w:rPr>
                <w:lang w:val="uk-UA"/>
              </w:rPr>
            </w:pPr>
            <w:r>
              <w:rPr>
                <w:lang w:val="uk-UA"/>
              </w:rPr>
              <w:t>4</w:t>
            </w:r>
          </w:p>
        </w:tc>
        <w:tc>
          <w:tcPr>
            <w:tcW w:w="921" w:type="dxa"/>
          </w:tcPr>
          <w:p w:rsidR="00DB2FE7" w:rsidRPr="00DB2FE7" w:rsidRDefault="00DB2FE7" w:rsidP="004B7492">
            <w:pPr>
              <w:jc w:val="center"/>
              <w:rPr>
                <w:lang w:val="uk-UA"/>
              </w:rPr>
            </w:pPr>
            <w:r>
              <w:rPr>
                <w:lang w:val="uk-UA"/>
              </w:rPr>
              <w:t>22</w:t>
            </w:r>
          </w:p>
        </w:tc>
        <w:tc>
          <w:tcPr>
            <w:tcW w:w="922" w:type="dxa"/>
          </w:tcPr>
          <w:p w:rsidR="00DB2FE7" w:rsidRPr="00DB2FE7" w:rsidRDefault="00DB2FE7" w:rsidP="004B7492">
            <w:pPr>
              <w:jc w:val="center"/>
              <w:rPr>
                <w:lang w:val="uk-UA"/>
              </w:rPr>
            </w:pPr>
            <w:r>
              <w:rPr>
                <w:lang w:val="uk-UA"/>
              </w:rPr>
              <w:t>34</w:t>
            </w:r>
          </w:p>
        </w:tc>
      </w:tr>
      <w:tr w:rsidR="00DB2FE7" w:rsidRPr="00DB2FE7" w:rsidTr="004B7492">
        <w:tc>
          <w:tcPr>
            <w:tcW w:w="5920" w:type="dxa"/>
            <w:gridSpan w:val="2"/>
          </w:tcPr>
          <w:p w:rsidR="00DB2FE7" w:rsidRPr="00DB2FE7" w:rsidRDefault="00DB2FE7" w:rsidP="004B7492">
            <w:pPr>
              <w:rPr>
                <w:b/>
                <w:lang w:val="uk-UA"/>
              </w:rPr>
            </w:pPr>
            <w:r w:rsidRPr="00DB2FE7">
              <w:rPr>
                <w:b/>
                <w:lang w:val="uk-UA"/>
              </w:rPr>
              <w:t>РАЗОМ</w:t>
            </w:r>
          </w:p>
        </w:tc>
        <w:tc>
          <w:tcPr>
            <w:tcW w:w="921" w:type="dxa"/>
          </w:tcPr>
          <w:p w:rsidR="00DB2FE7" w:rsidRPr="00DB2FE7" w:rsidRDefault="00DB2FE7" w:rsidP="004B7492">
            <w:pPr>
              <w:jc w:val="center"/>
              <w:rPr>
                <w:b/>
                <w:lang w:val="uk-UA"/>
              </w:rPr>
            </w:pPr>
            <w:r w:rsidRPr="00DB2FE7">
              <w:rPr>
                <w:b/>
                <w:lang w:val="uk-UA"/>
              </w:rPr>
              <w:t>26</w:t>
            </w:r>
          </w:p>
        </w:tc>
        <w:tc>
          <w:tcPr>
            <w:tcW w:w="922" w:type="dxa"/>
          </w:tcPr>
          <w:p w:rsidR="00DB2FE7" w:rsidRPr="00DB2FE7" w:rsidRDefault="00DB2FE7" w:rsidP="004B7492">
            <w:pPr>
              <w:jc w:val="center"/>
              <w:rPr>
                <w:b/>
                <w:lang w:val="uk-UA"/>
              </w:rPr>
            </w:pPr>
            <w:r w:rsidRPr="00DB2FE7">
              <w:rPr>
                <w:b/>
                <w:lang w:val="uk-UA"/>
              </w:rPr>
              <w:t>14</w:t>
            </w:r>
          </w:p>
        </w:tc>
        <w:tc>
          <w:tcPr>
            <w:tcW w:w="921" w:type="dxa"/>
          </w:tcPr>
          <w:p w:rsidR="00DB2FE7" w:rsidRPr="00DB2FE7" w:rsidRDefault="00DB2FE7" w:rsidP="004B7492">
            <w:pPr>
              <w:jc w:val="center"/>
              <w:rPr>
                <w:b/>
                <w:lang w:val="uk-UA"/>
              </w:rPr>
            </w:pPr>
            <w:r w:rsidRPr="00DB2FE7">
              <w:rPr>
                <w:b/>
                <w:lang w:val="uk-UA"/>
              </w:rPr>
              <w:t>68</w:t>
            </w:r>
          </w:p>
        </w:tc>
        <w:tc>
          <w:tcPr>
            <w:tcW w:w="922" w:type="dxa"/>
          </w:tcPr>
          <w:p w:rsidR="00DB2FE7" w:rsidRPr="00DB2FE7" w:rsidRDefault="00DB2FE7" w:rsidP="004B7492">
            <w:pPr>
              <w:jc w:val="center"/>
              <w:rPr>
                <w:b/>
                <w:lang w:val="uk-UA"/>
              </w:rPr>
            </w:pPr>
            <w:r w:rsidRPr="00DB2FE7">
              <w:rPr>
                <w:b/>
                <w:lang w:val="uk-UA"/>
              </w:rPr>
              <w:t>108</w:t>
            </w:r>
          </w:p>
        </w:tc>
      </w:tr>
    </w:tbl>
    <w:p w:rsidR="00AA4765" w:rsidRPr="002E28AA" w:rsidRDefault="00AA4765" w:rsidP="00AA4765">
      <w:pPr>
        <w:jc w:val="center"/>
        <w:rPr>
          <w:b/>
          <w:lang w:val="ru-RU"/>
        </w:rPr>
      </w:pPr>
    </w:p>
    <w:p w:rsidR="00136909" w:rsidRPr="004B7492" w:rsidRDefault="00136909" w:rsidP="00136909">
      <w:pPr>
        <w:keepNext/>
        <w:jc w:val="center"/>
        <w:outlineLvl w:val="1"/>
        <w:rPr>
          <w:b/>
          <w:bCs/>
          <w:lang w:val="uk-UA" w:eastAsia="ru-RU"/>
        </w:rPr>
      </w:pPr>
      <w:r w:rsidRPr="00D840EC">
        <w:rPr>
          <w:b/>
          <w:lang w:val="uk-UA"/>
        </w:rPr>
        <w:t>ПРО</w:t>
      </w:r>
      <w:r w:rsidRPr="004B7492">
        <w:rPr>
          <w:b/>
          <w:lang w:val="uk-UA"/>
        </w:rPr>
        <w:t xml:space="preserve">ГРАМА КУРСУ </w:t>
      </w:r>
      <w:r w:rsidRPr="004B7492">
        <w:rPr>
          <w:b/>
          <w:caps/>
          <w:lang w:val="uk-UA"/>
        </w:rPr>
        <w:t>«</w:t>
      </w:r>
      <w:r w:rsidR="00DB2FE7" w:rsidRPr="004B7492">
        <w:rPr>
          <w:b/>
          <w:caps/>
          <w:lang w:val="uk-UA"/>
        </w:rPr>
        <w:t>Менеджмент в невиробничій сфері</w:t>
      </w:r>
      <w:r w:rsidRPr="004B7492">
        <w:rPr>
          <w:b/>
          <w:caps/>
          <w:lang w:val="uk-UA"/>
        </w:rPr>
        <w:t>»</w:t>
      </w:r>
    </w:p>
    <w:p w:rsidR="00136909" w:rsidRPr="004B7492" w:rsidRDefault="00136909" w:rsidP="00136909">
      <w:pPr>
        <w:pStyle w:val="a7"/>
        <w:tabs>
          <w:tab w:val="left" w:pos="1134"/>
        </w:tabs>
        <w:spacing w:after="0"/>
        <w:jc w:val="center"/>
        <w:rPr>
          <w:b/>
          <w:lang w:val="uk-UA"/>
        </w:rPr>
      </w:pPr>
    </w:p>
    <w:p w:rsidR="00136909" w:rsidRPr="004B7492" w:rsidRDefault="00136909" w:rsidP="00136909">
      <w:pPr>
        <w:contextualSpacing/>
        <w:jc w:val="center"/>
        <w:rPr>
          <w:b/>
          <w:lang w:val="uk-UA"/>
        </w:rPr>
      </w:pPr>
      <w:r w:rsidRPr="004B7492">
        <w:rPr>
          <w:b/>
          <w:lang w:val="uk-UA"/>
        </w:rPr>
        <w:t xml:space="preserve">Модуль 1. </w:t>
      </w:r>
    </w:p>
    <w:p w:rsidR="00136909" w:rsidRPr="004B7492" w:rsidRDefault="00136909" w:rsidP="00136909">
      <w:pPr>
        <w:contextualSpacing/>
        <w:jc w:val="center"/>
        <w:rPr>
          <w:b/>
          <w:i/>
          <w:lang w:val="uk-UA"/>
        </w:rPr>
      </w:pPr>
      <w:r w:rsidRPr="004B7492">
        <w:rPr>
          <w:b/>
          <w:i/>
          <w:lang w:val="uk-UA"/>
        </w:rPr>
        <w:t xml:space="preserve">Змістовий модуль І. </w:t>
      </w:r>
    </w:p>
    <w:p w:rsidR="00DB2FE7" w:rsidRPr="004B7492" w:rsidRDefault="00DB2FE7" w:rsidP="00DB2FE7">
      <w:pPr>
        <w:contextualSpacing/>
        <w:jc w:val="center"/>
        <w:rPr>
          <w:b/>
          <w:caps/>
          <w:lang w:val="uk-UA"/>
        </w:rPr>
      </w:pPr>
      <w:r w:rsidRPr="004B7492">
        <w:rPr>
          <w:b/>
          <w:caps/>
          <w:lang w:val="uk-UA"/>
        </w:rPr>
        <w:t>Теоретичні та методологічні основи менеджменту</w:t>
      </w:r>
    </w:p>
    <w:p w:rsidR="00DB2FE7" w:rsidRPr="004B7492" w:rsidRDefault="00DB2FE7" w:rsidP="00DB2FE7">
      <w:pPr>
        <w:widowControl w:val="0"/>
        <w:tabs>
          <w:tab w:val="left" w:pos="7020"/>
        </w:tabs>
        <w:contextualSpacing/>
        <w:jc w:val="center"/>
        <w:rPr>
          <w:b/>
          <w:lang w:val="uk-UA"/>
        </w:rPr>
      </w:pPr>
    </w:p>
    <w:p w:rsidR="00DB2FE7" w:rsidRPr="004B7492" w:rsidRDefault="00DB2FE7" w:rsidP="00DB2FE7">
      <w:pPr>
        <w:pStyle w:val="a5"/>
        <w:widowControl w:val="0"/>
        <w:tabs>
          <w:tab w:val="left" w:pos="7020"/>
        </w:tabs>
        <w:ind w:left="0" w:right="-284"/>
        <w:jc w:val="center"/>
        <w:rPr>
          <w:rStyle w:val="a6"/>
          <w:rFonts w:ascii="Times New Roman" w:hAnsi="Times New Roman" w:cs="Times New Roman"/>
          <w:b/>
          <w:i w:val="0"/>
          <w:iCs w:val="0"/>
          <w:caps/>
        </w:rPr>
      </w:pPr>
      <w:r w:rsidRPr="004B7492">
        <w:rPr>
          <w:rStyle w:val="a6"/>
          <w:rFonts w:ascii="Times New Roman" w:hAnsi="Times New Roman" w:cs="Times New Roman"/>
          <w:b/>
          <w:i w:val="0"/>
        </w:rPr>
        <w:t>ТЕМА 1.</w:t>
      </w:r>
      <w:r w:rsidRPr="004B7492">
        <w:rPr>
          <w:rStyle w:val="a6"/>
          <w:rFonts w:ascii="Times New Roman" w:hAnsi="Times New Roman" w:cs="Times New Roman"/>
          <w:b/>
        </w:rPr>
        <w:t xml:space="preserve"> </w:t>
      </w:r>
      <w:r w:rsidRPr="004B7492">
        <w:rPr>
          <w:rFonts w:ascii="Times New Roman" w:eastAsia="Times New Roman" w:hAnsi="Times New Roman" w:cs="Times New Roman"/>
          <w:b/>
          <w:caps/>
          <w:color w:val="auto"/>
          <w:lang w:eastAsia="ru-RU"/>
        </w:rPr>
        <w:t xml:space="preserve">Теоретичні основи менеджменту </w:t>
      </w:r>
    </w:p>
    <w:p w:rsidR="00136909" w:rsidRPr="004B7492" w:rsidRDefault="00136909" w:rsidP="00136909">
      <w:pPr>
        <w:jc w:val="both"/>
        <w:rPr>
          <w:lang w:val="uk-UA" w:eastAsia="ru-RU"/>
        </w:rPr>
      </w:pPr>
    </w:p>
    <w:p w:rsidR="00136909" w:rsidRPr="004B7492" w:rsidRDefault="00136909" w:rsidP="00136909">
      <w:pPr>
        <w:shd w:val="clear" w:color="auto" w:fill="FFFFFF"/>
        <w:tabs>
          <w:tab w:val="left" w:pos="1134"/>
        </w:tabs>
        <w:ind w:right="1267" w:firstLine="709"/>
        <w:rPr>
          <w:b/>
          <w:bCs/>
          <w:iCs/>
          <w:lang w:val="uk-UA"/>
        </w:rPr>
      </w:pPr>
      <w:r w:rsidRPr="004B7492">
        <w:rPr>
          <w:b/>
          <w:bCs/>
          <w:iCs/>
          <w:lang w:val="uk-UA"/>
        </w:rPr>
        <w:t>Лекція 1</w:t>
      </w:r>
      <w:r w:rsidR="00DB2FE7" w:rsidRPr="004B7492">
        <w:rPr>
          <w:b/>
          <w:bCs/>
          <w:iCs/>
          <w:lang w:val="uk-UA"/>
        </w:rPr>
        <w:t>, 2</w:t>
      </w:r>
    </w:p>
    <w:p w:rsidR="00DB2FE7" w:rsidRPr="004B7492" w:rsidRDefault="00DB2FE7" w:rsidP="004C5B15">
      <w:pPr>
        <w:pStyle w:val="a5"/>
        <w:numPr>
          <w:ilvl w:val="0"/>
          <w:numId w:val="9"/>
        </w:numPr>
        <w:ind w:left="1134" w:hanging="425"/>
        <w:jc w:val="both"/>
        <w:rPr>
          <w:rFonts w:ascii="Times New Roman" w:hAnsi="Times New Roman" w:cs="Times New Roman"/>
          <w:lang w:eastAsia="ru-RU"/>
        </w:rPr>
      </w:pPr>
      <w:r w:rsidRPr="004B7492">
        <w:rPr>
          <w:rFonts w:ascii="Times New Roman" w:hAnsi="Times New Roman" w:cs="Times New Roman"/>
          <w:lang w:eastAsia="ru-RU"/>
        </w:rPr>
        <w:t>Організація як соціально-економічна система</w:t>
      </w:r>
    </w:p>
    <w:p w:rsidR="004B7492" w:rsidRPr="004B7492" w:rsidRDefault="00DB2FE7" w:rsidP="004C5B15">
      <w:pPr>
        <w:pStyle w:val="a5"/>
        <w:numPr>
          <w:ilvl w:val="0"/>
          <w:numId w:val="9"/>
        </w:numPr>
        <w:ind w:left="1134" w:hanging="425"/>
        <w:rPr>
          <w:rFonts w:ascii="Times New Roman" w:hAnsi="Times New Roman" w:cs="Times New Roman"/>
          <w:lang w:eastAsia="ru-RU"/>
        </w:rPr>
      </w:pPr>
      <w:r w:rsidRPr="004B7492">
        <w:rPr>
          <w:rFonts w:ascii="Times New Roman" w:hAnsi="Times New Roman" w:cs="Times New Roman"/>
          <w:lang w:eastAsia="ru-RU"/>
        </w:rPr>
        <w:t>Теоретичні основи менеджменту</w:t>
      </w:r>
    </w:p>
    <w:p w:rsidR="004B7492" w:rsidRPr="004B7492" w:rsidRDefault="004B7492" w:rsidP="004B7492">
      <w:pPr>
        <w:pStyle w:val="a5"/>
        <w:rPr>
          <w:rFonts w:ascii="Times New Roman" w:hAnsi="Times New Roman" w:cs="Times New Roman"/>
          <w:lang w:eastAsia="ru-RU"/>
        </w:rPr>
      </w:pPr>
    </w:p>
    <w:p w:rsidR="004B7492" w:rsidRPr="004B7492" w:rsidRDefault="00136909" w:rsidP="004B7492">
      <w:pPr>
        <w:jc w:val="center"/>
        <w:rPr>
          <w:rStyle w:val="a6"/>
          <w:b/>
          <w:i w:val="0"/>
          <w:iCs w:val="0"/>
          <w:caps/>
          <w:lang w:val="uk-UA"/>
        </w:rPr>
      </w:pPr>
      <w:r w:rsidRPr="004B7492">
        <w:rPr>
          <w:rStyle w:val="a6"/>
          <w:b/>
          <w:i w:val="0"/>
          <w:caps/>
          <w:lang w:val="uk-UA"/>
        </w:rPr>
        <w:t xml:space="preserve">ТЕМА 2. </w:t>
      </w:r>
      <w:r w:rsidR="004B7492" w:rsidRPr="004B7492">
        <w:rPr>
          <w:rStyle w:val="a6"/>
          <w:b/>
          <w:i w:val="0"/>
          <w:caps/>
          <w:lang w:val="uk-UA"/>
        </w:rPr>
        <w:t>Управлінський континуум та національна традиція менеджменту</w:t>
      </w:r>
    </w:p>
    <w:p w:rsidR="00136909" w:rsidRPr="004B7492" w:rsidRDefault="00136909" w:rsidP="004B7492">
      <w:pPr>
        <w:jc w:val="center"/>
        <w:rPr>
          <w:b/>
          <w:bCs/>
          <w:iCs/>
          <w:lang w:val="uk-UA"/>
        </w:rPr>
      </w:pPr>
    </w:p>
    <w:p w:rsidR="00136909" w:rsidRPr="004B7492" w:rsidRDefault="004B7492" w:rsidP="00136909">
      <w:pPr>
        <w:shd w:val="clear" w:color="auto" w:fill="FFFFFF"/>
        <w:tabs>
          <w:tab w:val="left" w:pos="1134"/>
        </w:tabs>
        <w:ind w:right="1267" w:firstLine="709"/>
        <w:rPr>
          <w:b/>
          <w:bCs/>
          <w:iCs/>
          <w:lang w:val="uk-UA"/>
        </w:rPr>
      </w:pPr>
      <w:r w:rsidRPr="004B7492">
        <w:rPr>
          <w:b/>
          <w:bCs/>
          <w:iCs/>
          <w:lang w:val="uk-UA"/>
        </w:rPr>
        <w:t xml:space="preserve">Лекція </w:t>
      </w:r>
      <w:r w:rsidR="00136909" w:rsidRPr="004B7492">
        <w:rPr>
          <w:b/>
          <w:bCs/>
          <w:iCs/>
          <w:lang w:val="uk-UA"/>
        </w:rPr>
        <w:t xml:space="preserve"> 3</w:t>
      </w:r>
    </w:p>
    <w:p w:rsidR="004B7492" w:rsidRPr="004B7492" w:rsidRDefault="004B7492" w:rsidP="004C5B15">
      <w:pPr>
        <w:pStyle w:val="a5"/>
        <w:numPr>
          <w:ilvl w:val="0"/>
          <w:numId w:val="7"/>
        </w:numPr>
        <w:ind w:left="1134" w:hanging="425"/>
        <w:jc w:val="both"/>
        <w:rPr>
          <w:rFonts w:ascii="Times New Roman" w:hAnsi="Times New Roman" w:cs="Times New Roman"/>
        </w:rPr>
      </w:pPr>
      <w:r w:rsidRPr="004B7492">
        <w:rPr>
          <w:rFonts w:ascii="Times New Roman" w:hAnsi="Times New Roman" w:cs="Times New Roman"/>
        </w:rPr>
        <w:t xml:space="preserve">Поняття та характеристика управлінського континууму </w:t>
      </w:r>
    </w:p>
    <w:p w:rsidR="00136909" w:rsidRPr="004B7492" w:rsidRDefault="004B7492" w:rsidP="004C5B15">
      <w:pPr>
        <w:pStyle w:val="a5"/>
        <w:numPr>
          <w:ilvl w:val="0"/>
          <w:numId w:val="7"/>
        </w:numPr>
        <w:ind w:left="1134" w:hanging="425"/>
        <w:jc w:val="both"/>
        <w:rPr>
          <w:rFonts w:ascii="Times New Roman" w:hAnsi="Times New Roman" w:cs="Times New Roman"/>
        </w:rPr>
      </w:pPr>
      <w:r w:rsidRPr="004B7492">
        <w:rPr>
          <w:rFonts w:ascii="Times New Roman" w:hAnsi="Times New Roman" w:cs="Times New Roman"/>
        </w:rPr>
        <w:t xml:space="preserve">Світова економічна традиція та основні моделі менеджменту </w:t>
      </w:r>
    </w:p>
    <w:p w:rsidR="004B7492" w:rsidRPr="004B7492" w:rsidRDefault="004B7492" w:rsidP="00136909">
      <w:pPr>
        <w:jc w:val="center"/>
        <w:rPr>
          <w:b/>
          <w:i/>
          <w:lang w:val="uk-UA"/>
        </w:rPr>
      </w:pPr>
    </w:p>
    <w:p w:rsidR="004B7492" w:rsidRPr="004B7492" w:rsidRDefault="004B7492" w:rsidP="004B7492">
      <w:pPr>
        <w:tabs>
          <w:tab w:val="left" w:pos="2400"/>
        </w:tabs>
        <w:jc w:val="center"/>
        <w:rPr>
          <w:rStyle w:val="a6"/>
          <w:b/>
          <w:i w:val="0"/>
          <w:iCs w:val="0"/>
          <w:caps/>
          <w:lang w:val="uk-UA"/>
        </w:rPr>
      </w:pPr>
      <w:r w:rsidRPr="004B7492">
        <w:rPr>
          <w:rStyle w:val="a6"/>
          <w:b/>
          <w:i w:val="0"/>
          <w:caps/>
          <w:lang w:val="uk-UA"/>
        </w:rPr>
        <w:t>ТЕМА 3. Основні поняття та принципи менеджменту</w:t>
      </w:r>
    </w:p>
    <w:p w:rsidR="004B7492" w:rsidRPr="004B7492" w:rsidRDefault="004B7492" w:rsidP="00136909">
      <w:pPr>
        <w:jc w:val="center"/>
        <w:rPr>
          <w:b/>
          <w:i/>
          <w:lang w:val="uk-UA"/>
        </w:rPr>
      </w:pPr>
    </w:p>
    <w:p w:rsidR="004B7492" w:rsidRPr="004B7492" w:rsidRDefault="004B7492" w:rsidP="004B7492">
      <w:pPr>
        <w:shd w:val="clear" w:color="auto" w:fill="FFFFFF"/>
        <w:tabs>
          <w:tab w:val="left" w:pos="1134"/>
        </w:tabs>
        <w:ind w:right="1267" w:firstLine="709"/>
        <w:rPr>
          <w:b/>
          <w:bCs/>
          <w:iCs/>
          <w:lang w:val="uk-UA"/>
        </w:rPr>
      </w:pPr>
      <w:r w:rsidRPr="004B7492">
        <w:rPr>
          <w:b/>
          <w:bCs/>
          <w:iCs/>
          <w:lang w:val="uk-UA"/>
        </w:rPr>
        <w:t>Лекція 4, 5</w:t>
      </w:r>
    </w:p>
    <w:p w:rsidR="004B7492" w:rsidRPr="004B7492" w:rsidRDefault="004B7492" w:rsidP="004C5B15">
      <w:pPr>
        <w:pStyle w:val="a5"/>
        <w:numPr>
          <w:ilvl w:val="0"/>
          <w:numId w:val="10"/>
        </w:numPr>
        <w:shd w:val="clear" w:color="auto" w:fill="FFFFFF"/>
        <w:tabs>
          <w:tab w:val="left" w:pos="1276"/>
        </w:tabs>
        <w:ind w:left="1134" w:right="1267" w:hanging="425"/>
        <w:rPr>
          <w:rFonts w:ascii="Times New Roman" w:hAnsi="Times New Roman" w:cs="Times New Roman"/>
          <w:lang w:eastAsia="ru-RU"/>
        </w:rPr>
      </w:pPr>
      <w:r w:rsidRPr="004B7492">
        <w:rPr>
          <w:rFonts w:ascii="Times New Roman" w:hAnsi="Times New Roman" w:cs="Times New Roman"/>
          <w:lang w:eastAsia="ru-RU"/>
        </w:rPr>
        <w:t>Поняття структури базових елементів менеджменту</w:t>
      </w:r>
    </w:p>
    <w:p w:rsidR="004B7492" w:rsidRPr="004B7492" w:rsidRDefault="004B7492" w:rsidP="004C5B15">
      <w:pPr>
        <w:pStyle w:val="a5"/>
        <w:numPr>
          <w:ilvl w:val="0"/>
          <w:numId w:val="10"/>
        </w:numPr>
        <w:shd w:val="clear" w:color="auto" w:fill="FFFFFF"/>
        <w:tabs>
          <w:tab w:val="left" w:pos="1276"/>
        </w:tabs>
        <w:ind w:left="1134" w:right="1267" w:hanging="425"/>
        <w:rPr>
          <w:rFonts w:ascii="Times New Roman" w:hAnsi="Times New Roman" w:cs="Times New Roman"/>
          <w:lang w:eastAsia="ru-RU"/>
        </w:rPr>
      </w:pPr>
      <w:r w:rsidRPr="004B7492">
        <w:rPr>
          <w:rFonts w:ascii="Times New Roman" w:hAnsi="Times New Roman" w:cs="Times New Roman"/>
          <w:lang w:eastAsia="ru-RU"/>
        </w:rPr>
        <w:t>Характеристики основних понять та категорій менеджменту</w:t>
      </w:r>
    </w:p>
    <w:p w:rsidR="004B7492" w:rsidRPr="004B7492" w:rsidRDefault="004B7492" w:rsidP="004C5B15">
      <w:pPr>
        <w:pStyle w:val="a5"/>
        <w:numPr>
          <w:ilvl w:val="0"/>
          <w:numId w:val="10"/>
        </w:numPr>
        <w:shd w:val="clear" w:color="auto" w:fill="FFFFFF"/>
        <w:tabs>
          <w:tab w:val="left" w:pos="1276"/>
        </w:tabs>
        <w:ind w:left="1134" w:right="1267" w:hanging="425"/>
        <w:rPr>
          <w:rFonts w:ascii="Times New Roman" w:hAnsi="Times New Roman" w:cs="Times New Roman"/>
          <w:lang w:eastAsia="ru-RU"/>
        </w:rPr>
      </w:pPr>
      <w:r w:rsidRPr="004B7492">
        <w:rPr>
          <w:rFonts w:ascii="Times New Roman" w:hAnsi="Times New Roman" w:cs="Times New Roman"/>
          <w:lang w:eastAsia="ru-RU"/>
        </w:rPr>
        <w:t>Функції та технологія менеджменту</w:t>
      </w:r>
    </w:p>
    <w:p w:rsidR="004B7492" w:rsidRPr="004B7492" w:rsidRDefault="004B7492" w:rsidP="004C5B15">
      <w:pPr>
        <w:pStyle w:val="a5"/>
        <w:numPr>
          <w:ilvl w:val="0"/>
          <w:numId w:val="10"/>
        </w:numPr>
        <w:shd w:val="clear" w:color="auto" w:fill="FFFFFF"/>
        <w:tabs>
          <w:tab w:val="left" w:pos="1276"/>
        </w:tabs>
        <w:ind w:left="1134" w:right="1267" w:hanging="425"/>
        <w:rPr>
          <w:rFonts w:ascii="Times New Roman" w:hAnsi="Times New Roman" w:cs="Times New Roman"/>
          <w:lang w:eastAsia="ru-RU"/>
        </w:rPr>
      </w:pPr>
      <w:r w:rsidRPr="004B7492">
        <w:rPr>
          <w:rFonts w:ascii="Times New Roman" w:hAnsi="Times New Roman" w:cs="Times New Roman"/>
          <w:lang w:eastAsia="ru-RU"/>
        </w:rPr>
        <w:t>Методи менеджменту</w:t>
      </w:r>
    </w:p>
    <w:p w:rsidR="004B7492" w:rsidRPr="004B7492" w:rsidRDefault="004B7492" w:rsidP="004C5B15">
      <w:pPr>
        <w:pStyle w:val="a5"/>
        <w:numPr>
          <w:ilvl w:val="0"/>
          <w:numId w:val="10"/>
        </w:numPr>
        <w:shd w:val="clear" w:color="auto" w:fill="FFFFFF"/>
        <w:tabs>
          <w:tab w:val="left" w:pos="1276"/>
        </w:tabs>
        <w:ind w:left="1134" w:right="1267" w:hanging="425"/>
        <w:rPr>
          <w:rFonts w:ascii="Times New Roman" w:hAnsi="Times New Roman" w:cs="Times New Roman"/>
          <w:bCs/>
          <w:iCs/>
        </w:rPr>
      </w:pPr>
      <w:r w:rsidRPr="004B7492">
        <w:rPr>
          <w:rFonts w:ascii="Times New Roman" w:hAnsi="Times New Roman" w:cs="Times New Roman"/>
          <w:lang w:eastAsia="ru-RU"/>
        </w:rPr>
        <w:t>Принципи побудови організаційних структур</w:t>
      </w:r>
    </w:p>
    <w:p w:rsidR="004B7492" w:rsidRPr="004B7492" w:rsidRDefault="004B7492" w:rsidP="00136909">
      <w:pPr>
        <w:jc w:val="center"/>
        <w:rPr>
          <w:b/>
          <w:i/>
          <w:lang w:val="uk-UA"/>
        </w:rPr>
      </w:pPr>
    </w:p>
    <w:p w:rsidR="00136909" w:rsidRPr="004B7492" w:rsidRDefault="00136909" w:rsidP="00136909">
      <w:pPr>
        <w:jc w:val="center"/>
        <w:rPr>
          <w:b/>
          <w:i/>
          <w:lang w:val="uk-UA"/>
        </w:rPr>
      </w:pPr>
      <w:r w:rsidRPr="004B7492">
        <w:rPr>
          <w:b/>
          <w:i/>
          <w:lang w:val="uk-UA"/>
        </w:rPr>
        <w:t>Змістовий модуль 2.</w:t>
      </w:r>
    </w:p>
    <w:p w:rsidR="004B7492" w:rsidRPr="004B7492" w:rsidRDefault="004B7492" w:rsidP="004B7492">
      <w:pPr>
        <w:contextualSpacing/>
        <w:jc w:val="center"/>
        <w:rPr>
          <w:b/>
          <w:caps/>
          <w:lang w:val="uk-UA"/>
        </w:rPr>
      </w:pPr>
      <w:r w:rsidRPr="004B7492">
        <w:rPr>
          <w:b/>
          <w:caps/>
          <w:lang w:val="uk-UA"/>
        </w:rPr>
        <w:t>Управлінські технології</w:t>
      </w:r>
    </w:p>
    <w:p w:rsidR="004B7492" w:rsidRPr="004B7492" w:rsidRDefault="004B7492" w:rsidP="004B7492">
      <w:pPr>
        <w:jc w:val="center"/>
        <w:rPr>
          <w:rStyle w:val="a6"/>
          <w:b/>
          <w:i w:val="0"/>
          <w:caps/>
          <w:lang w:val="uk-UA"/>
        </w:rPr>
      </w:pPr>
    </w:p>
    <w:p w:rsidR="004B7492" w:rsidRPr="004B7492" w:rsidRDefault="004B7492" w:rsidP="004B7492">
      <w:pPr>
        <w:jc w:val="center"/>
        <w:rPr>
          <w:rStyle w:val="a6"/>
          <w:b/>
          <w:i w:val="0"/>
          <w:caps/>
          <w:lang w:val="uk-UA"/>
        </w:rPr>
      </w:pPr>
      <w:r w:rsidRPr="004B7492">
        <w:rPr>
          <w:rStyle w:val="a6"/>
          <w:b/>
          <w:i w:val="0"/>
          <w:caps/>
          <w:lang w:val="uk-UA"/>
        </w:rPr>
        <w:t>ТЕМА 4. Механізм прийняття та реалізації управлінських рішень</w:t>
      </w:r>
    </w:p>
    <w:p w:rsidR="004B7492" w:rsidRPr="004B7492" w:rsidRDefault="004B7492" w:rsidP="004B7492">
      <w:pPr>
        <w:shd w:val="clear" w:color="auto" w:fill="FFFFFF"/>
        <w:tabs>
          <w:tab w:val="left" w:pos="1134"/>
        </w:tabs>
        <w:ind w:right="1267" w:firstLine="709"/>
        <w:rPr>
          <w:b/>
          <w:bCs/>
          <w:iCs/>
          <w:lang w:val="uk-UA"/>
        </w:rPr>
      </w:pPr>
    </w:p>
    <w:p w:rsidR="004B7492" w:rsidRPr="004B7492" w:rsidRDefault="004B7492" w:rsidP="004B7492">
      <w:pPr>
        <w:shd w:val="clear" w:color="auto" w:fill="FFFFFF"/>
        <w:tabs>
          <w:tab w:val="left" w:pos="1134"/>
        </w:tabs>
        <w:ind w:right="1267" w:firstLine="709"/>
        <w:rPr>
          <w:b/>
          <w:bCs/>
          <w:iCs/>
          <w:lang w:val="uk-UA"/>
        </w:rPr>
      </w:pPr>
      <w:r w:rsidRPr="004B7492">
        <w:rPr>
          <w:b/>
          <w:bCs/>
          <w:iCs/>
          <w:lang w:val="uk-UA"/>
        </w:rPr>
        <w:t>Лекція 6, 7</w:t>
      </w:r>
    </w:p>
    <w:p w:rsidR="003051E7" w:rsidRPr="004B7492" w:rsidRDefault="004B7492" w:rsidP="004C5B15">
      <w:pPr>
        <w:pStyle w:val="a5"/>
        <w:numPr>
          <w:ilvl w:val="0"/>
          <w:numId w:val="11"/>
        </w:numPr>
        <w:shd w:val="clear" w:color="auto" w:fill="FFFFFF"/>
        <w:tabs>
          <w:tab w:val="left" w:pos="1134"/>
        </w:tabs>
        <w:ind w:left="1134" w:right="1267"/>
        <w:rPr>
          <w:rStyle w:val="a6"/>
          <w:rFonts w:ascii="Times New Roman" w:hAnsi="Times New Roman" w:cs="Times New Roman"/>
          <w:i w:val="0"/>
        </w:rPr>
      </w:pPr>
      <w:r w:rsidRPr="004B7492">
        <w:rPr>
          <w:rStyle w:val="a6"/>
          <w:rFonts w:ascii="Times New Roman" w:hAnsi="Times New Roman" w:cs="Times New Roman"/>
          <w:i w:val="0"/>
        </w:rPr>
        <w:t>Процес та технологія прийняття управлінського рішення</w:t>
      </w:r>
    </w:p>
    <w:p w:rsidR="004B7492" w:rsidRPr="004B7492" w:rsidRDefault="004B7492" w:rsidP="004C5B15">
      <w:pPr>
        <w:pStyle w:val="a5"/>
        <w:numPr>
          <w:ilvl w:val="0"/>
          <w:numId w:val="11"/>
        </w:numPr>
        <w:shd w:val="clear" w:color="auto" w:fill="FFFFFF"/>
        <w:tabs>
          <w:tab w:val="left" w:pos="1134"/>
        </w:tabs>
        <w:ind w:left="1134" w:right="1267"/>
        <w:rPr>
          <w:rStyle w:val="a6"/>
          <w:rFonts w:ascii="Times New Roman" w:hAnsi="Times New Roman" w:cs="Times New Roman"/>
          <w:i w:val="0"/>
        </w:rPr>
      </w:pPr>
      <w:r w:rsidRPr="004B7492">
        <w:rPr>
          <w:rStyle w:val="a6"/>
          <w:rFonts w:ascii="Times New Roman" w:hAnsi="Times New Roman" w:cs="Times New Roman"/>
          <w:i w:val="0"/>
        </w:rPr>
        <w:t>Моделі та методи прийняття управлінського рішення</w:t>
      </w:r>
    </w:p>
    <w:p w:rsidR="004B7492" w:rsidRPr="004B7492" w:rsidRDefault="004B7492" w:rsidP="004C5B15">
      <w:pPr>
        <w:pStyle w:val="a5"/>
        <w:numPr>
          <w:ilvl w:val="0"/>
          <w:numId w:val="11"/>
        </w:numPr>
        <w:shd w:val="clear" w:color="auto" w:fill="FFFFFF"/>
        <w:tabs>
          <w:tab w:val="left" w:pos="1134"/>
        </w:tabs>
        <w:ind w:left="1134" w:right="1267"/>
        <w:rPr>
          <w:rStyle w:val="a6"/>
          <w:rFonts w:ascii="Times New Roman" w:hAnsi="Times New Roman" w:cs="Times New Roman"/>
          <w:i w:val="0"/>
        </w:rPr>
      </w:pPr>
      <w:r w:rsidRPr="004B7492">
        <w:rPr>
          <w:rStyle w:val="a6"/>
          <w:rFonts w:ascii="Times New Roman" w:hAnsi="Times New Roman" w:cs="Times New Roman"/>
          <w:i w:val="0"/>
        </w:rPr>
        <w:t>Психологічні аспекти при прийняття управлінських рішень</w:t>
      </w:r>
    </w:p>
    <w:p w:rsidR="004B7492" w:rsidRPr="004B7492" w:rsidRDefault="004B7492" w:rsidP="004C5B15">
      <w:pPr>
        <w:pStyle w:val="a5"/>
        <w:numPr>
          <w:ilvl w:val="0"/>
          <w:numId w:val="11"/>
        </w:numPr>
        <w:shd w:val="clear" w:color="auto" w:fill="FFFFFF"/>
        <w:tabs>
          <w:tab w:val="left" w:pos="1134"/>
        </w:tabs>
        <w:ind w:left="1134" w:right="1267"/>
        <w:rPr>
          <w:rStyle w:val="a6"/>
          <w:rFonts w:ascii="Times New Roman" w:hAnsi="Times New Roman" w:cs="Times New Roman"/>
          <w:i w:val="0"/>
        </w:rPr>
      </w:pPr>
      <w:r w:rsidRPr="004B7492">
        <w:rPr>
          <w:rStyle w:val="a6"/>
          <w:rFonts w:ascii="Times New Roman" w:hAnsi="Times New Roman" w:cs="Times New Roman"/>
          <w:i w:val="0"/>
        </w:rPr>
        <w:t>Прийняття управлінських рішень в умовах невизначеності та ризику</w:t>
      </w:r>
    </w:p>
    <w:p w:rsidR="004B7492" w:rsidRPr="004B7492" w:rsidRDefault="004B7492" w:rsidP="004C5B15">
      <w:pPr>
        <w:pStyle w:val="a5"/>
        <w:numPr>
          <w:ilvl w:val="0"/>
          <w:numId w:val="11"/>
        </w:numPr>
        <w:shd w:val="clear" w:color="auto" w:fill="FFFFFF"/>
        <w:tabs>
          <w:tab w:val="left" w:pos="1134"/>
        </w:tabs>
        <w:ind w:left="1134" w:right="1267"/>
        <w:rPr>
          <w:rFonts w:ascii="Times New Roman" w:hAnsi="Times New Roman" w:cs="Times New Roman"/>
          <w:bCs/>
          <w:i/>
          <w:iCs/>
        </w:rPr>
      </w:pPr>
      <w:r w:rsidRPr="004B7492">
        <w:rPr>
          <w:rStyle w:val="a6"/>
          <w:rFonts w:ascii="Times New Roman" w:hAnsi="Times New Roman" w:cs="Times New Roman"/>
          <w:i w:val="0"/>
        </w:rPr>
        <w:t>Роль інформації у процесі прийняття управлінських рішень</w:t>
      </w:r>
    </w:p>
    <w:p w:rsidR="00136909" w:rsidRPr="004B7492" w:rsidRDefault="00136909" w:rsidP="00136909">
      <w:pPr>
        <w:pStyle w:val="a7"/>
        <w:tabs>
          <w:tab w:val="left" w:pos="1134"/>
        </w:tabs>
        <w:spacing w:after="0"/>
        <w:jc w:val="center"/>
        <w:rPr>
          <w:b/>
          <w:lang w:val="uk-UA"/>
        </w:rPr>
      </w:pPr>
    </w:p>
    <w:p w:rsidR="004B7492" w:rsidRPr="004B7492" w:rsidRDefault="004B7492" w:rsidP="004B7492">
      <w:pPr>
        <w:jc w:val="center"/>
        <w:rPr>
          <w:rStyle w:val="a6"/>
          <w:b/>
          <w:i w:val="0"/>
          <w:iCs w:val="0"/>
          <w:caps/>
          <w:lang w:val="uk-UA"/>
        </w:rPr>
      </w:pPr>
      <w:r w:rsidRPr="004B7492">
        <w:rPr>
          <w:rStyle w:val="a6"/>
          <w:b/>
          <w:i w:val="0"/>
          <w:caps/>
          <w:lang w:val="uk-UA"/>
        </w:rPr>
        <w:t>Тема 5. Стратегія підприємницького управління</w:t>
      </w:r>
    </w:p>
    <w:p w:rsidR="004B7492" w:rsidRPr="004B7492" w:rsidRDefault="004B7492" w:rsidP="00136909">
      <w:pPr>
        <w:pStyle w:val="a7"/>
        <w:tabs>
          <w:tab w:val="left" w:pos="1134"/>
        </w:tabs>
        <w:spacing w:after="0"/>
        <w:jc w:val="center"/>
        <w:rPr>
          <w:b/>
          <w:bCs/>
          <w:iCs/>
          <w:lang w:val="uk-UA"/>
        </w:rPr>
      </w:pPr>
    </w:p>
    <w:p w:rsidR="004B7492" w:rsidRPr="004B7492" w:rsidRDefault="004B7492" w:rsidP="004B7492">
      <w:pPr>
        <w:pStyle w:val="a7"/>
        <w:tabs>
          <w:tab w:val="left" w:pos="1134"/>
        </w:tabs>
        <w:spacing w:after="0"/>
        <w:ind w:firstLine="709"/>
        <w:rPr>
          <w:b/>
          <w:bCs/>
          <w:iCs/>
          <w:lang w:val="uk-UA"/>
        </w:rPr>
      </w:pPr>
      <w:r w:rsidRPr="004B7492">
        <w:rPr>
          <w:b/>
          <w:bCs/>
          <w:iCs/>
          <w:lang w:val="uk-UA"/>
        </w:rPr>
        <w:t>Лекція 8</w:t>
      </w:r>
    </w:p>
    <w:p w:rsidR="004B7492" w:rsidRPr="004B7492" w:rsidRDefault="004B7492" w:rsidP="004C5B15">
      <w:pPr>
        <w:pStyle w:val="a7"/>
        <w:numPr>
          <w:ilvl w:val="0"/>
          <w:numId w:val="12"/>
        </w:numPr>
        <w:tabs>
          <w:tab w:val="left" w:pos="1134"/>
        </w:tabs>
        <w:spacing w:after="0"/>
        <w:ind w:left="1134"/>
        <w:rPr>
          <w:rStyle w:val="a6"/>
          <w:i w:val="0"/>
          <w:lang w:val="uk-UA"/>
        </w:rPr>
      </w:pPr>
      <w:r w:rsidRPr="004B7492">
        <w:rPr>
          <w:rStyle w:val="a6"/>
          <w:i w:val="0"/>
          <w:lang w:val="uk-UA"/>
        </w:rPr>
        <w:t>Сутність, передумови та умови формування підприємницької економіки в Україні</w:t>
      </w:r>
    </w:p>
    <w:p w:rsidR="004B7492" w:rsidRPr="004B7492" w:rsidRDefault="004B7492" w:rsidP="004C5B15">
      <w:pPr>
        <w:pStyle w:val="a7"/>
        <w:numPr>
          <w:ilvl w:val="0"/>
          <w:numId w:val="12"/>
        </w:numPr>
        <w:tabs>
          <w:tab w:val="left" w:pos="1134"/>
        </w:tabs>
        <w:spacing w:after="0"/>
        <w:ind w:left="1134"/>
        <w:rPr>
          <w:bCs/>
          <w:i/>
          <w:iCs/>
          <w:lang w:val="uk-UA"/>
        </w:rPr>
      </w:pPr>
      <w:r w:rsidRPr="004B7492">
        <w:rPr>
          <w:rStyle w:val="a6"/>
          <w:i w:val="0"/>
          <w:lang w:val="uk-UA"/>
        </w:rPr>
        <w:t>Управління факторами конкурентоспроможності організації</w:t>
      </w:r>
    </w:p>
    <w:p w:rsidR="004B7492" w:rsidRPr="004B7492" w:rsidRDefault="004B7492" w:rsidP="00136909">
      <w:pPr>
        <w:pStyle w:val="a7"/>
        <w:tabs>
          <w:tab w:val="left" w:pos="1134"/>
        </w:tabs>
        <w:spacing w:after="0"/>
        <w:jc w:val="center"/>
        <w:rPr>
          <w:b/>
          <w:lang w:val="uk-UA"/>
        </w:rPr>
      </w:pPr>
    </w:p>
    <w:p w:rsidR="004B7492" w:rsidRPr="004B7492" w:rsidRDefault="004B7492" w:rsidP="004B7492">
      <w:pPr>
        <w:jc w:val="center"/>
        <w:rPr>
          <w:i/>
          <w:lang w:val="uk-UA" w:eastAsia="ru-RU"/>
        </w:rPr>
      </w:pPr>
      <w:r w:rsidRPr="004B7492">
        <w:rPr>
          <w:rStyle w:val="a6"/>
          <w:b/>
          <w:i w:val="0"/>
          <w:caps/>
          <w:lang w:val="uk-UA"/>
        </w:rPr>
        <w:t>ТЕМА 6. Управлінський аналіз</w:t>
      </w:r>
    </w:p>
    <w:p w:rsidR="004B7492" w:rsidRPr="004B7492" w:rsidRDefault="004B7492" w:rsidP="00136909">
      <w:pPr>
        <w:pStyle w:val="a7"/>
        <w:tabs>
          <w:tab w:val="left" w:pos="1134"/>
        </w:tabs>
        <w:spacing w:after="0"/>
        <w:jc w:val="center"/>
        <w:rPr>
          <w:b/>
          <w:lang w:val="uk-UA"/>
        </w:rPr>
      </w:pPr>
    </w:p>
    <w:p w:rsidR="004B7492" w:rsidRPr="004B7492" w:rsidRDefault="004B7492" w:rsidP="004B7492">
      <w:pPr>
        <w:pStyle w:val="a7"/>
        <w:tabs>
          <w:tab w:val="left" w:pos="1134"/>
        </w:tabs>
        <w:spacing w:after="0"/>
        <w:ind w:firstLine="709"/>
        <w:rPr>
          <w:b/>
          <w:bCs/>
          <w:iCs/>
          <w:lang w:val="uk-UA"/>
        </w:rPr>
      </w:pPr>
      <w:r w:rsidRPr="004B7492">
        <w:rPr>
          <w:b/>
          <w:bCs/>
          <w:iCs/>
          <w:lang w:val="uk-UA"/>
        </w:rPr>
        <w:t>Лекція 9</w:t>
      </w:r>
    </w:p>
    <w:p w:rsidR="004B7492" w:rsidRPr="004B7492" w:rsidRDefault="004B7492" w:rsidP="004C5B15">
      <w:pPr>
        <w:pStyle w:val="a7"/>
        <w:numPr>
          <w:ilvl w:val="0"/>
          <w:numId w:val="13"/>
        </w:numPr>
        <w:tabs>
          <w:tab w:val="left" w:pos="1134"/>
          <w:tab w:val="left" w:pos="1276"/>
        </w:tabs>
        <w:spacing w:after="0"/>
        <w:ind w:left="1134"/>
        <w:rPr>
          <w:lang w:val="uk-UA"/>
        </w:rPr>
      </w:pPr>
      <w:r w:rsidRPr="004B7492">
        <w:rPr>
          <w:lang w:val="uk-UA"/>
        </w:rPr>
        <w:t>Сутність категорії «управлінський аналіз»</w:t>
      </w:r>
    </w:p>
    <w:p w:rsidR="004B7492" w:rsidRPr="004B7492" w:rsidRDefault="004B7492" w:rsidP="004C5B15">
      <w:pPr>
        <w:pStyle w:val="a7"/>
        <w:numPr>
          <w:ilvl w:val="0"/>
          <w:numId w:val="13"/>
        </w:numPr>
        <w:tabs>
          <w:tab w:val="left" w:pos="1134"/>
          <w:tab w:val="left" w:pos="1276"/>
        </w:tabs>
        <w:spacing w:after="0"/>
        <w:ind w:left="1134"/>
        <w:rPr>
          <w:bCs/>
          <w:iCs/>
          <w:lang w:val="uk-UA"/>
        </w:rPr>
      </w:pPr>
      <w:r w:rsidRPr="004B7492">
        <w:rPr>
          <w:lang w:val="uk-UA"/>
        </w:rPr>
        <w:t>Методи та технологія управлінського аналізу</w:t>
      </w:r>
    </w:p>
    <w:p w:rsidR="004B7492" w:rsidRPr="004B7492" w:rsidRDefault="004B7492" w:rsidP="00136909">
      <w:pPr>
        <w:pStyle w:val="a7"/>
        <w:tabs>
          <w:tab w:val="left" w:pos="1134"/>
        </w:tabs>
        <w:spacing w:after="0"/>
        <w:jc w:val="center"/>
        <w:rPr>
          <w:b/>
          <w:lang w:val="uk-UA"/>
        </w:rPr>
      </w:pPr>
    </w:p>
    <w:p w:rsidR="004B7492" w:rsidRPr="004B7492" w:rsidRDefault="004B7492" w:rsidP="004B7492">
      <w:pPr>
        <w:jc w:val="center"/>
        <w:rPr>
          <w:rStyle w:val="a6"/>
          <w:b/>
          <w:i w:val="0"/>
          <w:lang w:val="uk-UA"/>
        </w:rPr>
      </w:pPr>
      <w:r w:rsidRPr="004B7492">
        <w:rPr>
          <w:rStyle w:val="a6"/>
          <w:b/>
          <w:i w:val="0"/>
          <w:lang w:val="uk-UA"/>
        </w:rPr>
        <w:t>Модуль 2.</w:t>
      </w:r>
    </w:p>
    <w:p w:rsidR="004B7492" w:rsidRPr="004B7492" w:rsidRDefault="004B7492" w:rsidP="004B7492">
      <w:pPr>
        <w:jc w:val="center"/>
        <w:rPr>
          <w:rStyle w:val="a6"/>
          <w:b/>
          <w:lang w:val="uk-UA"/>
        </w:rPr>
      </w:pPr>
      <w:r w:rsidRPr="004B7492">
        <w:rPr>
          <w:rStyle w:val="a6"/>
          <w:b/>
          <w:lang w:val="uk-UA"/>
        </w:rPr>
        <w:t>Змістовий модуль ІІІ.</w:t>
      </w:r>
    </w:p>
    <w:p w:rsidR="004B7492" w:rsidRPr="004B7492" w:rsidRDefault="004B7492" w:rsidP="004B7492">
      <w:pPr>
        <w:jc w:val="center"/>
        <w:rPr>
          <w:rStyle w:val="a6"/>
          <w:b/>
          <w:i w:val="0"/>
          <w:caps/>
          <w:lang w:val="uk-UA"/>
        </w:rPr>
      </w:pPr>
      <w:r w:rsidRPr="004B7492">
        <w:rPr>
          <w:rStyle w:val="a6"/>
          <w:b/>
          <w:i w:val="0"/>
          <w:caps/>
          <w:lang w:val="uk-UA"/>
        </w:rPr>
        <w:t>Персонал-технології в менеджменті</w:t>
      </w:r>
    </w:p>
    <w:p w:rsidR="004B7492" w:rsidRPr="004B7492" w:rsidRDefault="004B7492" w:rsidP="004B7492">
      <w:pPr>
        <w:jc w:val="center"/>
        <w:rPr>
          <w:rStyle w:val="a6"/>
          <w:b/>
          <w:i w:val="0"/>
          <w:lang w:val="uk-UA"/>
        </w:rPr>
      </w:pPr>
    </w:p>
    <w:p w:rsidR="004B7492" w:rsidRPr="004B7492" w:rsidRDefault="004B7492" w:rsidP="004B7492">
      <w:pPr>
        <w:jc w:val="center"/>
        <w:rPr>
          <w:rStyle w:val="a6"/>
          <w:b/>
          <w:i w:val="0"/>
          <w:caps/>
          <w:lang w:val="uk-UA"/>
        </w:rPr>
      </w:pPr>
      <w:r w:rsidRPr="004B7492">
        <w:rPr>
          <w:rStyle w:val="a6"/>
          <w:b/>
          <w:i w:val="0"/>
          <w:caps/>
          <w:lang w:val="uk-UA"/>
        </w:rPr>
        <w:t xml:space="preserve">ТЕМА 7. Система мотиваційних цінностей управління </w:t>
      </w:r>
    </w:p>
    <w:p w:rsidR="004B7492" w:rsidRPr="004B7492" w:rsidRDefault="004B7492" w:rsidP="004B7492">
      <w:pPr>
        <w:pStyle w:val="a7"/>
        <w:tabs>
          <w:tab w:val="left" w:pos="1134"/>
        </w:tabs>
        <w:spacing w:after="0"/>
        <w:ind w:firstLine="709"/>
        <w:rPr>
          <w:b/>
          <w:bCs/>
          <w:iCs/>
          <w:lang w:val="uk-UA"/>
        </w:rPr>
      </w:pPr>
      <w:r w:rsidRPr="004B7492">
        <w:rPr>
          <w:b/>
          <w:bCs/>
          <w:iCs/>
          <w:lang w:val="uk-UA"/>
        </w:rPr>
        <w:lastRenderedPageBreak/>
        <w:t>Лекція 10</w:t>
      </w:r>
    </w:p>
    <w:p w:rsidR="004B7492" w:rsidRPr="004B7492" w:rsidRDefault="004B7492" w:rsidP="004C5B15">
      <w:pPr>
        <w:pStyle w:val="a7"/>
        <w:numPr>
          <w:ilvl w:val="0"/>
          <w:numId w:val="14"/>
        </w:numPr>
        <w:tabs>
          <w:tab w:val="left" w:pos="1134"/>
        </w:tabs>
        <w:spacing w:after="0"/>
        <w:ind w:left="1134"/>
        <w:rPr>
          <w:rStyle w:val="a6"/>
          <w:i w:val="0"/>
          <w:lang w:val="uk-UA"/>
        </w:rPr>
      </w:pPr>
      <w:r w:rsidRPr="004B7492">
        <w:rPr>
          <w:rStyle w:val="a6"/>
          <w:i w:val="0"/>
          <w:lang w:val="uk-UA"/>
        </w:rPr>
        <w:t>Система мотиваційних цінностей управління</w:t>
      </w:r>
    </w:p>
    <w:p w:rsidR="004B7492" w:rsidRPr="004B7492" w:rsidRDefault="004B7492" w:rsidP="004C5B15">
      <w:pPr>
        <w:pStyle w:val="a7"/>
        <w:numPr>
          <w:ilvl w:val="0"/>
          <w:numId w:val="14"/>
        </w:numPr>
        <w:tabs>
          <w:tab w:val="left" w:pos="1134"/>
        </w:tabs>
        <w:spacing w:after="0"/>
        <w:ind w:left="1134"/>
        <w:rPr>
          <w:rStyle w:val="a6"/>
          <w:bCs/>
          <w:i w:val="0"/>
          <w:lang w:val="uk-UA"/>
        </w:rPr>
      </w:pPr>
      <w:r w:rsidRPr="004B7492">
        <w:rPr>
          <w:rStyle w:val="a6"/>
          <w:i w:val="0"/>
          <w:lang w:val="uk-UA"/>
        </w:rPr>
        <w:t>Сучасні засоби та форми мотивації персоналу</w:t>
      </w:r>
    </w:p>
    <w:p w:rsidR="004B7492" w:rsidRPr="004B7492" w:rsidRDefault="004B7492" w:rsidP="004B7492">
      <w:pPr>
        <w:pStyle w:val="a7"/>
        <w:tabs>
          <w:tab w:val="left" w:pos="1134"/>
        </w:tabs>
        <w:spacing w:after="0"/>
        <w:ind w:left="1134"/>
        <w:rPr>
          <w:bCs/>
          <w:iCs/>
          <w:lang w:val="uk-UA"/>
        </w:rPr>
      </w:pPr>
    </w:p>
    <w:p w:rsidR="004B7492" w:rsidRPr="004B7492" w:rsidRDefault="004B7492" w:rsidP="004B7492">
      <w:pPr>
        <w:pStyle w:val="a5"/>
        <w:ind w:left="0"/>
        <w:jc w:val="center"/>
        <w:rPr>
          <w:rFonts w:ascii="Times New Roman" w:eastAsia="Times New Roman" w:hAnsi="Times New Roman" w:cs="Times New Roman"/>
          <w:color w:val="auto"/>
          <w:lang w:eastAsia="ru-RU"/>
        </w:rPr>
      </w:pPr>
      <w:r w:rsidRPr="004B7492">
        <w:rPr>
          <w:rStyle w:val="a6"/>
          <w:rFonts w:ascii="Times New Roman" w:hAnsi="Times New Roman" w:cs="Times New Roman"/>
          <w:b/>
          <w:i w:val="0"/>
          <w:caps/>
        </w:rPr>
        <w:t>ТЕМА 8. Управління персоналом: структура, форми та методи</w:t>
      </w:r>
    </w:p>
    <w:p w:rsidR="004B7492" w:rsidRPr="004B7492" w:rsidRDefault="004B7492" w:rsidP="004B7492">
      <w:pPr>
        <w:pStyle w:val="a7"/>
        <w:tabs>
          <w:tab w:val="left" w:pos="1134"/>
        </w:tabs>
        <w:spacing w:after="0"/>
        <w:ind w:left="1134"/>
        <w:rPr>
          <w:bCs/>
          <w:iCs/>
          <w:lang w:val="uk-UA"/>
        </w:rPr>
      </w:pPr>
    </w:p>
    <w:p w:rsidR="004B7492" w:rsidRPr="004B7492" w:rsidRDefault="004B7492" w:rsidP="004B7492">
      <w:pPr>
        <w:pStyle w:val="a7"/>
        <w:tabs>
          <w:tab w:val="left" w:pos="1134"/>
        </w:tabs>
        <w:spacing w:after="0"/>
        <w:ind w:firstLine="709"/>
        <w:rPr>
          <w:b/>
          <w:bCs/>
          <w:iCs/>
          <w:lang w:val="uk-UA"/>
        </w:rPr>
      </w:pPr>
      <w:r w:rsidRPr="004B7492">
        <w:rPr>
          <w:b/>
          <w:bCs/>
          <w:iCs/>
          <w:lang w:val="uk-UA"/>
        </w:rPr>
        <w:t>Лекція 11</w:t>
      </w:r>
    </w:p>
    <w:p w:rsidR="004B7492" w:rsidRPr="004B7492" w:rsidRDefault="004B7492" w:rsidP="004C5B15">
      <w:pPr>
        <w:pStyle w:val="a7"/>
        <w:numPr>
          <w:ilvl w:val="0"/>
          <w:numId w:val="15"/>
        </w:numPr>
        <w:tabs>
          <w:tab w:val="left" w:pos="1134"/>
        </w:tabs>
        <w:spacing w:after="0"/>
        <w:ind w:left="1134" w:hanging="425"/>
        <w:rPr>
          <w:rStyle w:val="a6"/>
          <w:i w:val="0"/>
          <w:lang w:val="uk-UA"/>
        </w:rPr>
      </w:pPr>
      <w:r w:rsidRPr="004B7492">
        <w:rPr>
          <w:rStyle w:val="a6"/>
          <w:i w:val="0"/>
          <w:lang w:val="uk-UA"/>
        </w:rPr>
        <w:t>Управління персоналом в системі менеджменту організацій</w:t>
      </w:r>
    </w:p>
    <w:p w:rsidR="004B7492" w:rsidRPr="004B7492" w:rsidRDefault="004B7492" w:rsidP="004C5B15">
      <w:pPr>
        <w:pStyle w:val="a7"/>
        <w:numPr>
          <w:ilvl w:val="0"/>
          <w:numId w:val="15"/>
        </w:numPr>
        <w:tabs>
          <w:tab w:val="left" w:pos="1134"/>
        </w:tabs>
        <w:spacing w:after="0"/>
        <w:ind w:left="1134" w:hanging="425"/>
        <w:rPr>
          <w:rStyle w:val="a6"/>
          <w:i w:val="0"/>
          <w:lang w:val="uk-UA"/>
        </w:rPr>
      </w:pPr>
      <w:r w:rsidRPr="004B7492">
        <w:rPr>
          <w:rStyle w:val="a6"/>
          <w:i w:val="0"/>
          <w:lang w:val="uk-UA"/>
        </w:rPr>
        <w:t>Кадрова політика організації</w:t>
      </w:r>
    </w:p>
    <w:p w:rsidR="004B7492" w:rsidRPr="004B7492" w:rsidRDefault="004B7492" w:rsidP="004C5B15">
      <w:pPr>
        <w:pStyle w:val="a7"/>
        <w:numPr>
          <w:ilvl w:val="0"/>
          <w:numId w:val="15"/>
        </w:numPr>
        <w:tabs>
          <w:tab w:val="left" w:pos="1134"/>
        </w:tabs>
        <w:spacing w:after="0"/>
        <w:ind w:left="1134" w:hanging="425"/>
        <w:rPr>
          <w:rStyle w:val="a6"/>
          <w:i w:val="0"/>
          <w:lang w:val="uk-UA"/>
        </w:rPr>
      </w:pPr>
      <w:r w:rsidRPr="004B7492">
        <w:rPr>
          <w:rStyle w:val="a6"/>
          <w:i w:val="0"/>
          <w:lang w:val="uk-UA"/>
        </w:rPr>
        <w:t>Кадрове планування в організаціях</w:t>
      </w:r>
    </w:p>
    <w:p w:rsidR="004B7492" w:rsidRPr="004B7492" w:rsidRDefault="004B7492" w:rsidP="004C5B15">
      <w:pPr>
        <w:pStyle w:val="a7"/>
        <w:numPr>
          <w:ilvl w:val="0"/>
          <w:numId w:val="15"/>
        </w:numPr>
        <w:tabs>
          <w:tab w:val="left" w:pos="1134"/>
        </w:tabs>
        <w:spacing w:after="0"/>
        <w:ind w:left="1134" w:hanging="425"/>
        <w:rPr>
          <w:rStyle w:val="a6"/>
          <w:i w:val="0"/>
          <w:lang w:val="uk-UA"/>
        </w:rPr>
      </w:pPr>
      <w:r w:rsidRPr="004B7492">
        <w:rPr>
          <w:rStyle w:val="a6"/>
          <w:i w:val="0"/>
          <w:lang w:val="uk-UA"/>
        </w:rPr>
        <w:t>Організація набору та відбору кадрів</w:t>
      </w:r>
    </w:p>
    <w:p w:rsidR="004B7492" w:rsidRPr="004B7492" w:rsidRDefault="004B7492" w:rsidP="004C5B15">
      <w:pPr>
        <w:pStyle w:val="a7"/>
        <w:numPr>
          <w:ilvl w:val="0"/>
          <w:numId w:val="15"/>
        </w:numPr>
        <w:tabs>
          <w:tab w:val="left" w:pos="1134"/>
        </w:tabs>
        <w:spacing w:after="0"/>
        <w:ind w:left="1134" w:hanging="425"/>
        <w:rPr>
          <w:rStyle w:val="a6"/>
          <w:i w:val="0"/>
          <w:lang w:val="uk-UA"/>
        </w:rPr>
      </w:pPr>
      <w:r w:rsidRPr="004B7492">
        <w:rPr>
          <w:rStyle w:val="a6"/>
          <w:i w:val="0"/>
          <w:lang w:val="uk-UA"/>
        </w:rPr>
        <w:t>Оцінювання та атестація персоналу</w:t>
      </w:r>
    </w:p>
    <w:p w:rsidR="004B7492" w:rsidRPr="004B7492" w:rsidRDefault="004B7492" w:rsidP="004C5B15">
      <w:pPr>
        <w:pStyle w:val="a7"/>
        <w:numPr>
          <w:ilvl w:val="0"/>
          <w:numId w:val="15"/>
        </w:numPr>
        <w:tabs>
          <w:tab w:val="left" w:pos="1134"/>
        </w:tabs>
        <w:spacing w:after="0"/>
        <w:ind w:left="1134" w:hanging="425"/>
        <w:rPr>
          <w:rStyle w:val="a6"/>
          <w:i w:val="0"/>
          <w:lang w:val="uk-UA"/>
        </w:rPr>
      </w:pPr>
      <w:r w:rsidRPr="004B7492">
        <w:rPr>
          <w:rStyle w:val="a6"/>
          <w:i w:val="0"/>
          <w:lang w:val="uk-UA"/>
        </w:rPr>
        <w:t>Управління процесом розвитку та рухом персоналу</w:t>
      </w:r>
    </w:p>
    <w:p w:rsidR="004B7492" w:rsidRPr="004B7492" w:rsidRDefault="004B7492" w:rsidP="004C5B15">
      <w:pPr>
        <w:pStyle w:val="a7"/>
        <w:numPr>
          <w:ilvl w:val="0"/>
          <w:numId w:val="15"/>
        </w:numPr>
        <w:tabs>
          <w:tab w:val="left" w:pos="1134"/>
        </w:tabs>
        <w:spacing w:after="0"/>
        <w:ind w:left="1134" w:hanging="425"/>
        <w:rPr>
          <w:bCs/>
          <w:iCs/>
          <w:lang w:val="uk-UA"/>
        </w:rPr>
      </w:pPr>
      <w:r w:rsidRPr="004B7492">
        <w:rPr>
          <w:rStyle w:val="a6"/>
          <w:i w:val="0"/>
          <w:lang w:val="uk-UA"/>
        </w:rPr>
        <w:t>Управління процесом вивільнення персоналу</w:t>
      </w:r>
    </w:p>
    <w:p w:rsidR="004B7492" w:rsidRPr="004B7492" w:rsidRDefault="004B7492" w:rsidP="004B7492">
      <w:pPr>
        <w:pStyle w:val="a7"/>
        <w:tabs>
          <w:tab w:val="left" w:pos="1134"/>
        </w:tabs>
        <w:spacing w:after="0"/>
        <w:ind w:left="1134"/>
        <w:rPr>
          <w:bCs/>
          <w:iCs/>
          <w:lang w:val="uk-UA"/>
        </w:rPr>
      </w:pPr>
    </w:p>
    <w:p w:rsidR="004B7492" w:rsidRPr="004B7492" w:rsidRDefault="004B7492" w:rsidP="004B7492">
      <w:pPr>
        <w:jc w:val="center"/>
        <w:rPr>
          <w:rStyle w:val="a6"/>
          <w:b/>
          <w:i w:val="0"/>
          <w:caps/>
          <w:lang w:val="uk-UA"/>
        </w:rPr>
      </w:pPr>
      <w:r w:rsidRPr="004B7492">
        <w:rPr>
          <w:rStyle w:val="a6"/>
          <w:b/>
          <w:i w:val="0"/>
          <w:caps/>
          <w:lang w:val="uk-UA"/>
        </w:rPr>
        <w:t>Тема 9. Комунікаційна система організації</w:t>
      </w:r>
    </w:p>
    <w:p w:rsidR="004B7492" w:rsidRPr="004B7492" w:rsidRDefault="004B7492" w:rsidP="004B7492">
      <w:pPr>
        <w:pStyle w:val="a7"/>
        <w:tabs>
          <w:tab w:val="left" w:pos="1134"/>
        </w:tabs>
        <w:spacing w:after="0"/>
        <w:ind w:firstLine="709"/>
        <w:rPr>
          <w:b/>
          <w:bCs/>
          <w:iCs/>
          <w:lang w:val="uk-UA"/>
        </w:rPr>
      </w:pPr>
    </w:p>
    <w:p w:rsidR="004B7492" w:rsidRPr="004B7492" w:rsidRDefault="004B7492" w:rsidP="004B7492">
      <w:pPr>
        <w:pStyle w:val="a7"/>
        <w:tabs>
          <w:tab w:val="left" w:pos="1134"/>
        </w:tabs>
        <w:spacing w:after="0"/>
        <w:ind w:firstLine="709"/>
        <w:rPr>
          <w:b/>
          <w:bCs/>
          <w:iCs/>
          <w:lang w:val="uk-UA"/>
        </w:rPr>
      </w:pPr>
      <w:r w:rsidRPr="004B7492">
        <w:rPr>
          <w:b/>
          <w:bCs/>
          <w:iCs/>
          <w:lang w:val="uk-UA"/>
        </w:rPr>
        <w:t>Лекція 12</w:t>
      </w:r>
    </w:p>
    <w:p w:rsidR="004B7492" w:rsidRPr="004B7492" w:rsidRDefault="004B7492" w:rsidP="004C5B15">
      <w:pPr>
        <w:pStyle w:val="a7"/>
        <w:numPr>
          <w:ilvl w:val="0"/>
          <w:numId w:val="16"/>
        </w:numPr>
        <w:tabs>
          <w:tab w:val="left" w:pos="1134"/>
        </w:tabs>
        <w:spacing w:after="0"/>
        <w:ind w:left="1134"/>
        <w:rPr>
          <w:rStyle w:val="a6"/>
          <w:i w:val="0"/>
          <w:lang w:val="uk-UA"/>
        </w:rPr>
      </w:pPr>
      <w:r w:rsidRPr="004B7492">
        <w:rPr>
          <w:rStyle w:val="a6"/>
          <w:i w:val="0"/>
          <w:lang w:val="uk-UA"/>
        </w:rPr>
        <w:t>Комунікаційний процес організації</w:t>
      </w:r>
    </w:p>
    <w:p w:rsidR="004B7492" w:rsidRPr="004B7492" w:rsidRDefault="004B7492" w:rsidP="004C5B15">
      <w:pPr>
        <w:pStyle w:val="a7"/>
        <w:numPr>
          <w:ilvl w:val="0"/>
          <w:numId w:val="16"/>
        </w:numPr>
        <w:tabs>
          <w:tab w:val="left" w:pos="1134"/>
        </w:tabs>
        <w:spacing w:after="0"/>
        <w:ind w:left="1134"/>
        <w:rPr>
          <w:bCs/>
          <w:iCs/>
          <w:lang w:val="uk-UA"/>
        </w:rPr>
      </w:pPr>
      <w:r w:rsidRPr="004B7492">
        <w:rPr>
          <w:rStyle w:val="a6"/>
          <w:i w:val="0"/>
          <w:lang w:val="uk-UA"/>
        </w:rPr>
        <w:t>Методи удосконалення організаційних комунікацій</w:t>
      </w:r>
    </w:p>
    <w:p w:rsidR="004B7492" w:rsidRPr="004B7492" w:rsidRDefault="004B7492" w:rsidP="004B7492">
      <w:pPr>
        <w:jc w:val="center"/>
        <w:rPr>
          <w:rStyle w:val="a6"/>
          <w:b/>
          <w:i w:val="0"/>
          <w:iCs w:val="0"/>
          <w:caps/>
          <w:lang w:val="uk-UA"/>
        </w:rPr>
      </w:pPr>
    </w:p>
    <w:p w:rsidR="004B7492" w:rsidRPr="004B7492" w:rsidRDefault="004B7492" w:rsidP="004B7492">
      <w:pPr>
        <w:jc w:val="center"/>
        <w:rPr>
          <w:rStyle w:val="a6"/>
          <w:b/>
          <w:i w:val="0"/>
          <w:caps/>
          <w:lang w:val="uk-UA"/>
        </w:rPr>
      </w:pPr>
      <w:r w:rsidRPr="004B7492">
        <w:rPr>
          <w:rStyle w:val="a6"/>
          <w:b/>
          <w:i w:val="0"/>
          <w:caps/>
          <w:lang w:val="uk-UA"/>
        </w:rPr>
        <w:t>ТЕМА 10. Ділова управлінська ГРА</w:t>
      </w:r>
    </w:p>
    <w:p w:rsidR="004B7492" w:rsidRPr="004B7492" w:rsidRDefault="004B7492" w:rsidP="004B7492">
      <w:pPr>
        <w:jc w:val="center"/>
        <w:rPr>
          <w:rStyle w:val="a6"/>
          <w:b/>
          <w:i w:val="0"/>
          <w:iCs w:val="0"/>
          <w:caps/>
          <w:lang w:val="uk-UA"/>
        </w:rPr>
      </w:pPr>
    </w:p>
    <w:p w:rsidR="004B7492" w:rsidRPr="004B7492" w:rsidRDefault="004B7492" w:rsidP="004B7492">
      <w:pPr>
        <w:pStyle w:val="a7"/>
        <w:tabs>
          <w:tab w:val="left" w:pos="1134"/>
        </w:tabs>
        <w:spacing w:after="0"/>
        <w:ind w:firstLine="709"/>
        <w:rPr>
          <w:b/>
          <w:bCs/>
          <w:iCs/>
          <w:lang w:val="uk-UA"/>
        </w:rPr>
      </w:pPr>
      <w:r w:rsidRPr="004B7492">
        <w:rPr>
          <w:b/>
          <w:bCs/>
          <w:iCs/>
          <w:lang w:val="uk-UA"/>
        </w:rPr>
        <w:t>Лекція 13</w:t>
      </w:r>
    </w:p>
    <w:p w:rsidR="004B7492" w:rsidRPr="004B7492" w:rsidRDefault="004B7492" w:rsidP="004B7492">
      <w:pPr>
        <w:jc w:val="center"/>
        <w:rPr>
          <w:rStyle w:val="a6"/>
          <w:b/>
          <w:i w:val="0"/>
          <w:iCs w:val="0"/>
          <w:caps/>
          <w:lang w:val="uk-UA"/>
        </w:rPr>
      </w:pPr>
    </w:p>
    <w:p w:rsidR="003051E7" w:rsidRPr="004B7492" w:rsidRDefault="003051E7" w:rsidP="003051E7">
      <w:pPr>
        <w:keepNext/>
        <w:jc w:val="center"/>
        <w:outlineLvl w:val="1"/>
        <w:rPr>
          <w:b/>
          <w:bCs/>
          <w:lang w:val="uk-UA" w:eastAsia="ru-RU"/>
        </w:rPr>
      </w:pPr>
      <w:r w:rsidRPr="004B7492">
        <w:rPr>
          <w:b/>
          <w:bCs/>
          <w:snapToGrid w:val="0"/>
          <w:szCs w:val="28"/>
          <w:lang w:val="uk-UA"/>
        </w:rPr>
        <w:t>ЗМІСТ ЛЕКЦІЙ, ПЛАНИ</w:t>
      </w:r>
      <w:r w:rsidRPr="004B7492">
        <w:rPr>
          <w:b/>
          <w:snapToGrid w:val="0"/>
          <w:szCs w:val="28"/>
          <w:lang w:val="uk-UA"/>
        </w:rPr>
        <w:t xml:space="preserve"> СЕМІНАРСЬКИХ І ПРАКТИЧНИХ ЗАНЯТЬ, </w:t>
      </w:r>
      <w:r w:rsidRPr="004B7492">
        <w:rPr>
          <w:b/>
          <w:bCs/>
          <w:snapToGrid w:val="0"/>
          <w:szCs w:val="28"/>
          <w:lang w:val="uk-UA"/>
        </w:rPr>
        <w:t xml:space="preserve">ЗАВДАННЯ ДЛЯ САМОСТІЙНОЇ РОБОТИ СТУДЕНТІВ ТА МЕТОДИЧНІ ВКАЗІВКИ З НАВЧАЛЬНОЇ ДИСЦИПЛІНИ </w:t>
      </w:r>
      <w:r w:rsidRPr="004B7492">
        <w:rPr>
          <w:b/>
          <w:caps/>
          <w:lang w:val="uk-UA"/>
        </w:rPr>
        <w:t>«ЕФЕКТИВНІСТЬ УПРАВЛІНСЬКОЇ ПРАЦІ»</w:t>
      </w:r>
    </w:p>
    <w:p w:rsidR="009A5F38" w:rsidRPr="004B7492" w:rsidRDefault="009A5F38" w:rsidP="003051E7">
      <w:pPr>
        <w:jc w:val="center"/>
        <w:rPr>
          <w:lang w:val="uk-UA"/>
        </w:rPr>
      </w:pPr>
    </w:p>
    <w:p w:rsidR="004B7492" w:rsidRPr="004B7492" w:rsidRDefault="004B7492" w:rsidP="004B7492">
      <w:pPr>
        <w:contextualSpacing/>
        <w:jc w:val="center"/>
        <w:rPr>
          <w:b/>
          <w:lang w:val="uk-UA"/>
        </w:rPr>
      </w:pPr>
      <w:r w:rsidRPr="004B7492">
        <w:rPr>
          <w:b/>
          <w:lang w:val="uk-UA"/>
        </w:rPr>
        <w:t xml:space="preserve">Модуль 1. </w:t>
      </w:r>
    </w:p>
    <w:p w:rsidR="004B7492" w:rsidRPr="004B7492" w:rsidRDefault="004B7492" w:rsidP="004B7492">
      <w:pPr>
        <w:contextualSpacing/>
        <w:jc w:val="center"/>
        <w:rPr>
          <w:b/>
          <w:i/>
          <w:lang w:val="uk-UA"/>
        </w:rPr>
      </w:pPr>
      <w:r w:rsidRPr="004B7492">
        <w:rPr>
          <w:b/>
          <w:i/>
          <w:lang w:val="uk-UA"/>
        </w:rPr>
        <w:t xml:space="preserve">Змістовий модуль І. </w:t>
      </w:r>
    </w:p>
    <w:p w:rsidR="004B7492" w:rsidRPr="004B7492" w:rsidRDefault="004B7492" w:rsidP="004B7492">
      <w:pPr>
        <w:contextualSpacing/>
        <w:jc w:val="center"/>
        <w:rPr>
          <w:b/>
          <w:caps/>
          <w:lang w:val="uk-UA"/>
        </w:rPr>
      </w:pPr>
      <w:r w:rsidRPr="004B7492">
        <w:rPr>
          <w:b/>
          <w:caps/>
          <w:lang w:val="uk-UA"/>
        </w:rPr>
        <w:t>Теоретичні та методологічні основи менеджменту</w:t>
      </w:r>
    </w:p>
    <w:p w:rsidR="004B7492" w:rsidRPr="004B7492" w:rsidRDefault="004B7492" w:rsidP="004B7492">
      <w:pPr>
        <w:widowControl w:val="0"/>
        <w:tabs>
          <w:tab w:val="left" w:pos="7020"/>
        </w:tabs>
        <w:contextualSpacing/>
        <w:jc w:val="center"/>
        <w:rPr>
          <w:b/>
          <w:lang w:val="uk-UA"/>
        </w:rPr>
      </w:pPr>
    </w:p>
    <w:p w:rsidR="004B7492" w:rsidRPr="004B7492" w:rsidRDefault="004B7492" w:rsidP="004B7492">
      <w:pPr>
        <w:pStyle w:val="a5"/>
        <w:widowControl w:val="0"/>
        <w:tabs>
          <w:tab w:val="left" w:pos="7020"/>
        </w:tabs>
        <w:ind w:left="0" w:right="-284"/>
        <w:jc w:val="center"/>
        <w:rPr>
          <w:rStyle w:val="a6"/>
          <w:rFonts w:ascii="Times New Roman" w:hAnsi="Times New Roman" w:cs="Times New Roman"/>
          <w:b/>
          <w:i w:val="0"/>
          <w:iCs w:val="0"/>
          <w:caps/>
        </w:rPr>
      </w:pPr>
      <w:r w:rsidRPr="004B7492">
        <w:rPr>
          <w:rStyle w:val="a6"/>
          <w:rFonts w:ascii="Times New Roman" w:hAnsi="Times New Roman" w:cs="Times New Roman"/>
          <w:b/>
          <w:i w:val="0"/>
        </w:rPr>
        <w:t xml:space="preserve">ТЕМА 1. </w:t>
      </w:r>
      <w:r w:rsidRPr="004B7492">
        <w:rPr>
          <w:rFonts w:ascii="Times New Roman" w:eastAsia="Times New Roman" w:hAnsi="Times New Roman" w:cs="Times New Roman"/>
          <w:b/>
          <w:caps/>
          <w:color w:val="auto"/>
          <w:lang w:eastAsia="ru-RU"/>
        </w:rPr>
        <w:t xml:space="preserve">Теоретичні основи менеджменту </w:t>
      </w:r>
    </w:p>
    <w:p w:rsidR="004B7492" w:rsidRPr="004B7492" w:rsidRDefault="004B7492" w:rsidP="004B7492">
      <w:pPr>
        <w:jc w:val="both"/>
        <w:rPr>
          <w:highlight w:val="yellow"/>
          <w:lang w:val="uk-UA"/>
        </w:rPr>
      </w:pPr>
    </w:p>
    <w:p w:rsidR="004B7492" w:rsidRPr="004B7492" w:rsidRDefault="004B7492" w:rsidP="004B7492">
      <w:pPr>
        <w:ind w:firstLine="709"/>
        <w:jc w:val="both"/>
        <w:rPr>
          <w:u w:val="single"/>
          <w:lang w:val="uk-UA"/>
        </w:rPr>
      </w:pPr>
      <w:r w:rsidRPr="004B7492">
        <w:rPr>
          <w:u w:val="single"/>
          <w:lang w:val="uk-UA"/>
        </w:rPr>
        <w:t>Лекція (4 години)</w:t>
      </w:r>
    </w:p>
    <w:p w:rsidR="004B7492" w:rsidRPr="004B7492" w:rsidRDefault="004B7492" w:rsidP="004B7492">
      <w:pPr>
        <w:jc w:val="both"/>
        <w:rPr>
          <w:lang w:val="uk-UA" w:eastAsia="ru-RU"/>
        </w:rPr>
      </w:pPr>
    </w:p>
    <w:p w:rsidR="004B7492" w:rsidRPr="004B7492" w:rsidRDefault="004B7492" w:rsidP="004B7492">
      <w:pPr>
        <w:ind w:firstLine="709"/>
        <w:jc w:val="both"/>
        <w:rPr>
          <w:lang w:val="uk-UA" w:eastAsia="ru-RU"/>
        </w:rPr>
      </w:pPr>
      <w:r w:rsidRPr="004B7492">
        <w:rPr>
          <w:b/>
          <w:lang w:val="uk-UA" w:eastAsia="ru-RU"/>
        </w:rPr>
        <w:t>Лекція 1. Організація як соціально-економічна система.</w:t>
      </w:r>
      <w:r w:rsidRPr="004B7492">
        <w:rPr>
          <w:lang w:val="uk-UA" w:eastAsia="ru-RU"/>
        </w:rPr>
        <w:t xml:space="preserve"> Основоположні принципи теорії організації та їх змістовне наповнення. Зовнішнє та внутрішнє середовище організації. Процеси управління організаціями, основні підходи. </w:t>
      </w:r>
    </w:p>
    <w:p w:rsidR="004B7492" w:rsidRPr="004B7492" w:rsidRDefault="004B7492" w:rsidP="004B7492">
      <w:pPr>
        <w:ind w:firstLine="709"/>
        <w:jc w:val="both"/>
        <w:rPr>
          <w:lang w:val="uk-UA" w:eastAsia="ru-RU"/>
        </w:rPr>
      </w:pPr>
      <w:r w:rsidRPr="004B7492">
        <w:rPr>
          <w:b/>
          <w:lang w:val="uk-UA" w:eastAsia="ru-RU"/>
        </w:rPr>
        <w:t>Лекція 2. Теоретичні основи менеджменту</w:t>
      </w:r>
      <w:r w:rsidRPr="004B7492">
        <w:rPr>
          <w:lang w:val="uk-UA" w:eastAsia="ru-RU"/>
        </w:rPr>
        <w:t>. Генезис, формування та перспективи розвитку менеджменту. Економічні закономірності, форми та етапи становлення менеджменту як науки. Основні поняття та принципи менеджменту. Суб’єкт та об’єкт управління. Система та підсистема. Централізація та децентралізація системи управління. Інформація та інформаційні технології менеджменту.</w:t>
      </w:r>
    </w:p>
    <w:p w:rsidR="004B7492" w:rsidRPr="004B7492" w:rsidRDefault="004B7492" w:rsidP="004B7492">
      <w:pPr>
        <w:ind w:firstLine="709"/>
        <w:jc w:val="both"/>
        <w:rPr>
          <w:lang w:val="uk-UA"/>
        </w:rPr>
      </w:pPr>
      <w:r w:rsidRPr="004B7492">
        <w:rPr>
          <w:lang w:val="uk-UA" w:eastAsia="ru-RU"/>
        </w:rPr>
        <w:t xml:space="preserve">Література </w:t>
      </w:r>
      <w:r w:rsidRPr="004B7492">
        <w:rPr>
          <w:lang w:val="uk-UA"/>
        </w:rPr>
        <w:t>[1, 2, 4, 5, 7, 9-13, 15, 19, 21, 24-26, 31, 33, 39-42, 48, 52, 62, 64].</w:t>
      </w:r>
    </w:p>
    <w:p w:rsidR="004B7492" w:rsidRPr="004B7492" w:rsidRDefault="004B7492" w:rsidP="004B7492">
      <w:pPr>
        <w:ind w:firstLine="709"/>
        <w:jc w:val="both"/>
        <w:rPr>
          <w:lang w:val="uk-UA"/>
        </w:rPr>
      </w:pPr>
    </w:p>
    <w:p w:rsidR="004B7492" w:rsidRPr="004B7492" w:rsidRDefault="004B7492" w:rsidP="004B7492">
      <w:pPr>
        <w:ind w:firstLine="709"/>
        <w:rPr>
          <w:u w:val="single"/>
          <w:lang w:val="uk-UA" w:eastAsia="ru-RU"/>
        </w:rPr>
      </w:pPr>
      <w:r w:rsidRPr="004B7492">
        <w:rPr>
          <w:u w:val="single"/>
          <w:lang w:val="uk-UA" w:eastAsia="ru-RU"/>
        </w:rPr>
        <w:t>Семінарське заняття – 2 год., самостійна робота – 6 год.</w:t>
      </w:r>
    </w:p>
    <w:p w:rsidR="004B7492" w:rsidRPr="004B7492" w:rsidRDefault="004B7492" w:rsidP="004B7492">
      <w:pPr>
        <w:ind w:firstLine="709"/>
        <w:jc w:val="both"/>
        <w:rPr>
          <w:lang w:val="uk-UA"/>
        </w:rPr>
      </w:pPr>
    </w:p>
    <w:p w:rsidR="004B7492" w:rsidRPr="004B7492" w:rsidRDefault="004B7492" w:rsidP="004B7492">
      <w:pPr>
        <w:widowControl w:val="0"/>
        <w:tabs>
          <w:tab w:val="left" w:pos="709"/>
          <w:tab w:val="left" w:pos="1134"/>
        </w:tabs>
        <w:ind w:firstLine="709"/>
        <w:contextualSpacing/>
        <w:jc w:val="both"/>
        <w:rPr>
          <w:rStyle w:val="a6"/>
          <w:b/>
          <w:bCs/>
          <w:i w:val="0"/>
          <w:iCs w:val="0"/>
          <w:lang w:val="uk-UA"/>
        </w:rPr>
      </w:pPr>
      <w:r w:rsidRPr="004B7492">
        <w:rPr>
          <w:b/>
          <w:lang w:val="uk-UA"/>
        </w:rPr>
        <w:t>І.</w:t>
      </w:r>
      <w:r w:rsidRPr="004B7492">
        <w:rPr>
          <w:lang w:val="uk-UA"/>
        </w:rPr>
        <w:t xml:space="preserve"> </w:t>
      </w:r>
      <w:r w:rsidRPr="004B7492">
        <w:rPr>
          <w:rStyle w:val="a6"/>
          <w:b/>
          <w:bCs/>
          <w:i w:val="0"/>
          <w:lang w:val="uk-UA"/>
        </w:rPr>
        <w:t>РОЗГЛЯД ТЕОРЕТИЧНИХ ПИТАНЬ:</w:t>
      </w:r>
    </w:p>
    <w:p w:rsidR="004B7492" w:rsidRPr="004B7492" w:rsidRDefault="004B7492" w:rsidP="004B7492">
      <w:pPr>
        <w:ind w:firstLine="709"/>
        <w:jc w:val="both"/>
        <w:rPr>
          <w:lang w:val="uk-UA" w:eastAsia="ru-RU"/>
        </w:rPr>
      </w:pPr>
    </w:p>
    <w:p w:rsidR="004B7492" w:rsidRPr="004B7492" w:rsidRDefault="004B7492" w:rsidP="004B7492">
      <w:pPr>
        <w:ind w:firstLine="709"/>
        <w:jc w:val="both"/>
        <w:rPr>
          <w:u w:val="single"/>
          <w:lang w:val="uk-UA" w:eastAsia="ru-RU"/>
        </w:rPr>
      </w:pPr>
      <w:r w:rsidRPr="004B7492">
        <w:rPr>
          <w:lang w:val="uk-UA" w:eastAsia="ru-RU"/>
        </w:rPr>
        <w:t xml:space="preserve"> </w:t>
      </w:r>
      <w:r w:rsidRPr="004B7492">
        <w:rPr>
          <w:u w:val="single"/>
          <w:lang w:val="uk-UA" w:eastAsia="ru-RU"/>
        </w:rPr>
        <w:t>Семінарське заняття (2 години)</w:t>
      </w:r>
    </w:p>
    <w:p w:rsidR="004B7492" w:rsidRPr="004B7492" w:rsidRDefault="004B7492" w:rsidP="004B7492">
      <w:pPr>
        <w:ind w:firstLine="709"/>
        <w:jc w:val="both"/>
        <w:rPr>
          <w:lang w:val="uk-UA" w:eastAsia="ru-RU"/>
        </w:rPr>
      </w:pPr>
    </w:p>
    <w:p w:rsidR="004B7492" w:rsidRPr="004B7492" w:rsidRDefault="004B7492" w:rsidP="004C5B15">
      <w:pPr>
        <w:pStyle w:val="a5"/>
        <w:numPr>
          <w:ilvl w:val="0"/>
          <w:numId w:val="17"/>
        </w:numPr>
        <w:ind w:left="709" w:hanging="709"/>
        <w:jc w:val="both"/>
        <w:rPr>
          <w:rFonts w:ascii="Times New Roman" w:eastAsia="Times New Roman" w:hAnsi="Times New Roman" w:cs="Times New Roman"/>
          <w:color w:val="auto"/>
          <w:lang w:eastAsia="ru-RU"/>
        </w:rPr>
      </w:pPr>
      <w:r w:rsidRPr="004B7492">
        <w:rPr>
          <w:rFonts w:ascii="Times New Roman" w:eastAsia="Times New Roman" w:hAnsi="Times New Roman" w:cs="Times New Roman"/>
          <w:color w:val="auto"/>
          <w:lang w:eastAsia="ru-RU"/>
        </w:rPr>
        <w:t>Сутність поняття «організація» та основні організаційні теорії та моделі. Організація як система</w:t>
      </w:r>
    </w:p>
    <w:p w:rsidR="004B7492" w:rsidRPr="004B7492" w:rsidRDefault="004B7492" w:rsidP="004C5B15">
      <w:pPr>
        <w:numPr>
          <w:ilvl w:val="0"/>
          <w:numId w:val="17"/>
        </w:numPr>
        <w:ind w:left="709" w:hanging="709"/>
        <w:jc w:val="both"/>
        <w:rPr>
          <w:lang w:val="uk-UA"/>
        </w:rPr>
      </w:pPr>
      <w:r w:rsidRPr="004B7492">
        <w:rPr>
          <w:lang w:val="uk-UA"/>
        </w:rPr>
        <w:t>Концепція базових елементів системи менеджменту</w:t>
      </w:r>
    </w:p>
    <w:p w:rsidR="004B7492" w:rsidRPr="004B7492" w:rsidRDefault="004B7492" w:rsidP="004C5B15">
      <w:pPr>
        <w:numPr>
          <w:ilvl w:val="0"/>
          <w:numId w:val="17"/>
        </w:numPr>
        <w:ind w:left="709" w:hanging="709"/>
        <w:jc w:val="both"/>
        <w:rPr>
          <w:lang w:val="uk-UA"/>
        </w:rPr>
      </w:pPr>
      <w:r w:rsidRPr="004B7492">
        <w:rPr>
          <w:lang w:val="uk-UA" w:eastAsia="ru-RU"/>
        </w:rPr>
        <w:t>Суб’єкт та об’єкт управління. Система та підсистема. Централізація та децентралізація системи управління</w:t>
      </w:r>
    </w:p>
    <w:p w:rsidR="004B7492" w:rsidRPr="004B7492" w:rsidRDefault="004B7492" w:rsidP="004C5B15">
      <w:pPr>
        <w:numPr>
          <w:ilvl w:val="0"/>
          <w:numId w:val="17"/>
        </w:numPr>
        <w:ind w:left="709" w:hanging="709"/>
        <w:jc w:val="both"/>
        <w:rPr>
          <w:lang w:val="uk-UA"/>
        </w:rPr>
      </w:pPr>
      <w:r w:rsidRPr="004B7492">
        <w:rPr>
          <w:lang w:val="uk-UA" w:eastAsia="ru-RU"/>
        </w:rPr>
        <w:t>Інформація та інформаційні технології менеджменту</w:t>
      </w:r>
    </w:p>
    <w:p w:rsidR="004B7492" w:rsidRPr="004B7492" w:rsidRDefault="004B7492" w:rsidP="004B7492">
      <w:pPr>
        <w:jc w:val="both"/>
        <w:rPr>
          <w:b/>
          <w:lang w:val="uk-UA" w:eastAsia="ru-RU"/>
        </w:rPr>
      </w:pPr>
    </w:p>
    <w:p w:rsidR="004B7492" w:rsidRPr="004B7492" w:rsidRDefault="004B7492" w:rsidP="004B7492">
      <w:pPr>
        <w:ind w:firstLine="709"/>
        <w:jc w:val="both"/>
        <w:rPr>
          <w:u w:val="single"/>
          <w:lang w:val="uk-UA" w:eastAsia="ru-RU"/>
        </w:rPr>
      </w:pPr>
      <w:r w:rsidRPr="004B7492">
        <w:rPr>
          <w:u w:val="single"/>
          <w:lang w:val="uk-UA" w:eastAsia="ru-RU"/>
        </w:rPr>
        <w:t>Самостійна робота (6 годин)</w:t>
      </w:r>
    </w:p>
    <w:p w:rsidR="004B7492" w:rsidRPr="004B7492" w:rsidRDefault="004B7492" w:rsidP="004B7492">
      <w:pPr>
        <w:jc w:val="both"/>
        <w:rPr>
          <w:lang w:val="uk-UA" w:eastAsia="ru-RU"/>
        </w:rPr>
      </w:pPr>
    </w:p>
    <w:p w:rsidR="004B7492" w:rsidRPr="004B7492" w:rsidRDefault="004B7492" w:rsidP="004B7492">
      <w:pPr>
        <w:ind w:firstLine="709"/>
        <w:jc w:val="both"/>
        <w:rPr>
          <w:b/>
          <w:lang w:val="uk-UA" w:eastAsia="ru-RU"/>
        </w:rPr>
      </w:pPr>
      <w:r w:rsidRPr="004B7492">
        <w:rPr>
          <w:b/>
          <w:lang w:val="uk-UA" w:eastAsia="ru-RU"/>
        </w:rPr>
        <w:t>Теми для рефератів</w:t>
      </w:r>
    </w:p>
    <w:p w:rsidR="004B7492" w:rsidRPr="004B7492" w:rsidRDefault="004B7492" w:rsidP="004B7492">
      <w:pPr>
        <w:pStyle w:val="a5"/>
        <w:numPr>
          <w:ilvl w:val="0"/>
          <w:numId w:val="5"/>
        </w:numPr>
        <w:ind w:hanging="720"/>
        <w:jc w:val="both"/>
        <w:rPr>
          <w:rFonts w:ascii="Times New Roman" w:eastAsia="Times New Roman" w:hAnsi="Times New Roman" w:cs="Times New Roman"/>
          <w:color w:val="auto"/>
          <w:lang w:eastAsia="ru-RU"/>
        </w:rPr>
      </w:pPr>
      <w:r w:rsidRPr="004B7492">
        <w:rPr>
          <w:rFonts w:ascii="Times New Roman" w:eastAsia="Times New Roman" w:hAnsi="Times New Roman" w:cs="Times New Roman"/>
          <w:color w:val="auto"/>
          <w:lang w:eastAsia="ru-RU"/>
        </w:rPr>
        <w:t>Аналіз тенденцій централізації та децентралізації у менеджменті</w:t>
      </w:r>
    </w:p>
    <w:p w:rsidR="004B7492" w:rsidRPr="004B7492" w:rsidRDefault="004B7492" w:rsidP="004B7492">
      <w:pPr>
        <w:pStyle w:val="a5"/>
        <w:numPr>
          <w:ilvl w:val="0"/>
          <w:numId w:val="5"/>
        </w:numPr>
        <w:ind w:hanging="720"/>
        <w:jc w:val="both"/>
        <w:rPr>
          <w:rFonts w:ascii="Times New Roman" w:eastAsia="Times New Roman" w:hAnsi="Times New Roman" w:cs="Times New Roman"/>
          <w:color w:val="auto"/>
          <w:lang w:eastAsia="ru-RU"/>
        </w:rPr>
      </w:pPr>
      <w:r w:rsidRPr="004B7492">
        <w:rPr>
          <w:rFonts w:ascii="Times New Roman" w:eastAsia="Times New Roman" w:hAnsi="Times New Roman" w:cs="Times New Roman"/>
          <w:color w:val="auto"/>
          <w:lang w:eastAsia="ru-RU"/>
        </w:rPr>
        <w:t>Організаційна синергія як особлива категорія менеджменту</w:t>
      </w:r>
    </w:p>
    <w:p w:rsidR="004B7492" w:rsidRPr="004B7492" w:rsidRDefault="004B7492" w:rsidP="004B7492">
      <w:pPr>
        <w:pStyle w:val="a5"/>
        <w:numPr>
          <w:ilvl w:val="0"/>
          <w:numId w:val="5"/>
        </w:numPr>
        <w:ind w:hanging="720"/>
        <w:jc w:val="both"/>
        <w:rPr>
          <w:rFonts w:ascii="Times New Roman" w:eastAsia="Times New Roman" w:hAnsi="Times New Roman" w:cs="Times New Roman"/>
          <w:color w:val="auto"/>
          <w:lang w:eastAsia="ru-RU"/>
        </w:rPr>
      </w:pPr>
      <w:r w:rsidRPr="004B7492">
        <w:rPr>
          <w:rFonts w:ascii="Times New Roman" w:eastAsia="Times New Roman" w:hAnsi="Times New Roman" w:cs="Times New Roman"/>
          <w:color w:val="auto"/>
          <w:lang w:eastAsia="ru-RU"/>
        </w:rPr>
        <w:t>Соціальна система як об’єкт дослідження</w:t>
      </w:r>
    </w:p>
    <w:p w:rsidR="004B7492" w:rsidRPr="004B7492" w:rsidRDefault="004B7492" w:rsidP="004B7492">
      <w:pPr>
        <w:pStyle w:val="a5"/>
        <w:jc w:val="both"/>
        <w:rPr>
          <w:rFonts w:ascii="Times New Roman" w:eastAsia="Times New Roman" w:hAnsi="Times New Roman" w:cs="Times New Roman"/>
          <w:color w:val="auto"/>
          <w:lang w:eastAsia="ru-RU"/>
        </w:rPr>
      </w:pPr>
    </w:p>
    <w:p w:rsidR="004B7492" w:rsidRPr="004B7492" w:rsidRDefault="004B7492" w:rsidP="004B7492">
      <w:pPr>
        <w:ind w:firstLine="709"/>
        <w:jc w:val="both"/>
        <w:rPr>
          <w:b/>
          <w:lang w:val="uk-UA" w:eastAsia="ru-RU"/>
        </w:rPr>
      </w:pPr>
      <w:r w:rsidRPr="004B7492">
        <w:rPr>
          <w:b/>
          <w:lang w:val="uk-UA" w:eastAsia="ru-RU"/>
        </w:rPr>
        <w:t>Теми для контрольних робіт</w:t>
      </w:r>
    </w:p>
    <w:p w:rsidR="004B7492" w:rsidRPr="004B7492" w:rsidRDefault="004B7492" w:rsidP="004C5B15">
      <w:pPr>
        <w:pStyle w:val="a5"/>
        <w:numPr>
          <w:ilvl w:val="0"/>
          <w:numId w:val="18"/>
        </w:numPr>
        <w:ind w:hanging="720"/>
        <w:jc w:val="both"/>
        <w:rPr>
          <w:rFonts w:ascii="Times New Roman" w:eastAsia="Times New Roman" w:hAnsi="Times New Roman" w:cs="Times New Roman"/>
          <w:color w:val="auto"/>
          <w:lang w:eastAsia="ru-RU"/>
        </w:rPr>
      </w:pPr>
      <w:r w:rsidRPr="004B7492">
        <w:rPr>
          <w:rFonts w:ascii="Times New Roman" w:eastAsia="Times New Roman" w:hAnsi="Times New Roman" w:cs="Times New Roman"/>
          <w:color w:val="auto"/>
          <w:lang w:eastAsia="ru-RU"/>
        </w:rPr>
        <w:t>Поняття управлінського процесу та основні його складові</w:t>
      </w:r>
    </w:p>
    <w:p w:rsidR="004B7492" w:rsidRPr="004B7492" w:rsidRDefault="004B7492" w:rsidP="004C5B15">
      <w:pPr>
        <w:pStyle w:val="a5"/>
        <w:numPr>
          <w:ilvl w:val="0"/>
          <w:numId w:val="18"/>
        </w:numPr>
        <w:ind w:hanging="720"/>
        <w:jc w:val="both"/>
        <w:rPr>
          <w:rFonts w:ascii="Times New Roman" w:eastAsia="Times New Roman" w:hAnsi="Times New Roman" w:cs="Times New Roman"/>
          <w:color w:val="auto"/>
          <w:lang w:eastAsia="ru-RU"/>
        </w:rPr>
      </w:pPr>
      <w:r w:rsidRPr="004B7492">
        <w:rPr>
          <w:rFonts w:ascii="Times New Roman" w:eastAsia="Times New Roman" w:hAnsi="Times New Roman" w:cs="Times New Roman"/>
          <w:color w:val="auto"/>
          <w:lang w:eastAsia="ru-RU"/>
        </w:rPr>
        <w:t>Якість системи менеджменту та ефект організаційної синергії</w:t>
      </w:r>
    </w:p>
    <w:p w:rsidR="004B7492" w:rsidRPr="004B7492" w:rsidRDefault="004B7492" w:rsidP="004C5B15">
      <w:pPr>
        <w:pStyle w:val="a5"/>
        <w:numPr>
          <w:ilvl w:val="0"/>
          <w:numId w:val="18"/>
        </w:numPr>
        <w:ind w:hanging="720"/>
        <w:jc w:val="both"/>
        <w:rPr>
          <w:rFonts w:ascii="Times New Roman" w:eastAsia="Times New Roman" w:hAnsi="Times New Roman" w:cs="Times New Roman"/>
          <w:color w:val="auto"/>
          <w:lang w:eastAsia="ru-RU"/>
        </w:rPr>
      </w:pPr>
      <w:r w:rsidRPr="004B7492">
        <w:rPr>
          <w:rFonts w:ascii="Times New Roman" w:eastAsia="Times New Roman" w:hAnsi="Times New Roman" w:cs="Times New Roman"/>
          <w:color w:val="auto"/>
          <w:lang w:eastAsia="ru-RU"/>
        </w:rPr>
        <w:t>Поняття та характеристика ієрархічної піраміди управління</w:t>
      </w:r>
    </w:p>
    <w:p w:rsidR="004B7492" w:rsidRPr="004B7492" w:rsidRDefault="004B7492" w:rsidP="004C5B15">
      <w:pPr>
        <w:pStyle w:val="a5"/>
        <w:numPr>
          <w:ilvl w:val="0"/>
          <w:numId w:val="18"/>
        </w:numPr>
        <w:ind w:hanging="720"/>
        <w:jc w:val="both"/>
        <w:rPr>
          <w:rFonts w:ascii="Times New Roman" w:eastAsia="Times New Roman" w:hAnsi="Times New Roman" w:cs="Times New Roman"/>
          <w:color w:val="auto"/>
          <w:lang w:eastAsia="ru-RU"/>
        </w:rPr>
      </w:pPr>
      <w:r w:rsidRPr="004B7492">
        <w:rPr>
          <w:rFonts w:ascii="Times New Roman" w:eastAsia="Times New Roman" w:hAnsi="Times New Roman" w:cs="Times New Roman"/>
          <w:color w:val="auto"/>
          <w:lang w:eastAsia="ru-RU"/>
        </w:rPr>
        <w:t>Класифікація принципів наукової школи менеджменту</w:t>
      </w:r>
    </w:p>
    <w:p w:rsidR="004B7492" w:rsidRPr="004B7492" w:rsidRDefault="004B7492" w:rsidP="004B7492">
      <w:pPr>
        <w:jc w:val="both"/>
        <w:rPr>
          <w:lang w:val="uk-UA" w:eastAsia="ru-RU"/>
        </w:rPr>
      </w:pPr>
    </w:p>
    <w:p w:rsidR="004B7492" w:rsidRPr="004B7492" w:rsidRDefault="004B7492" w:rsidP="004B7492">
      <w:pPr>
        <w:ind w:firstLine="709"/>
        <w:rPr>
          <w:b/>
          <w:bCs/>
          <w:lang w:val="uk-UA" w:eastAsia="ru-RU"/>
        </w:rPr>
      </w:pPr>
      <w:r w:rsidRPr="004B7492">
        <w:rPr>
          <w:b/>
          <w:bCs/>
          <w:lang w:val="uk-UA" w:eastAsia="ru-RU"/>
        </w:rPr>
        <w:t>ІІ. ПЕРЕВІРКА ЗНАНЬ СТУДЕНТІВ У ФОРМІ ТЕСТУВАННЯ</w:t>
      </w:r>
    </w:p>
    <w:p w:rsidR="004B7492" w:rsidRPr="004B7492" w:rsidRDefault="004B7492" w:rsidP="004B7492">
      <w:pPr>
        <w:ind w:firstLine="709"/>
        <w:rPr>
          <w:b/>
          <w:bCs/>
          <w:lang w:val="uk-UA" w:eastAsia="ru-RU"/>
        </w:rPr>
      </w:pPr>
    </w:p>
    <w:p w:rsidR="004B7492" w:rsidRPr="004B7492" w:rsidRDefault="004B7492" w:rsidP="004B7492">
      <w:pPr>
        <w:ind w:firstLine="709"/>
        <w:jc w:val="both"/>
        <w:rPr>
          <w:b/>
          <w:bCs/>
          <w:lang w:val="uk-UA" w:eastAsia="ru-RU"/>
        </w:rPr>
      </w:pPr>
      <w:r w:rsidRPr="004B7492">
        <w:rPr>
          <w:b/>
          <w:bCs/>
          <w:lang w:val="uk-UA" w:eastAsia="ru-RU"/>
        </w:rPr>
        <w:t>ІІІ. ЗАВДАННЯ:</w:t>
      </w:r>
    </w:p>
    <w:p w:rsidR="004B7492" w:rsidRPr="004B7492" w:rsidRDefault="004B7492" w:rsidP="004C5B15">
      <w:pPr>
        <w:pStyle w:val="a5"/>
        <w:numPr>
          <w:ilvl w:val="0"/>
          <w:numId w:val="43"/>
        </w:numPr>
        <w:ind w:left="0" w:firstLine="709"/>
        <w:jc w:val="both"/>
        <w:rPr>
          <w:rFonts w:ascii="Times New Roman" w:eastAsia="Times New Roman" w:hAnsi="Times New Roman" w:cs="Times New Roman"/>
          <w:color w:val="auto"/>
          <w:lang w:eastAsia="ru-RU"/>
        </w:rPr>
      </w:pPr>
      <w:r w:rsidRPr="004B7492">
        <w:rPr>
          <w:rFonts w:ascii="Times New Roman" w:eastAsia="Times New Roman" w:hAnsi="Times New Roman" w:cs="Times New Roman"/>
          <w:color w:val="auto"/>
          <w:lang w:eastAsia="ru-RU"/>
        </w:rPr>
        <w:t xml:space="preserve">Проаналізуйте проблеми використання системного підходу в управлінні </w:t>
      </w:r>
    </w:p>
    <w:p w:rsidR="004B7492" w:rsidRPr="004B7492" w:rsidRDefault="004B7492" w:rsidP="004C5B15">
      <w:pPr>
        <w:pStyle w:val="a5"/>
        <w:numPr>
          <w:ilvl w:val="0"/>
          <w:numId w:val="43"/>
        </w:numPr>
        <w:ind w:left="0" w:firstLine="709"/>
        <w:jc w:val="both"/>
        <w:rPr>
          <w:rFonts w:ascii="Times New Roman" w:eastAsia="Times New Roman" w:hAnsi="Times New Roman" w:cs="Times New Roman"/>
          <w:color w:val="auto"/>
          <w:lang w:eastAsia="ru-RU"/>
        </w:rPr>
      </w:pPr>
      <w:r w:rsidRPr="004B7492">
        <w:rPr>
          <w:rFonts w:ascii="Times New Roman" w:eastAsia="Times New Roman" w:hAnsi="Times New Roman" w:cs="Times New Roman"/>
          <w:color w:val="auto"/>
          <w:lang w:eastAsia="ru-RU"/>
        </w:rPr>
        <w:t xml:space="preserve">На прикладі конкретних організацій проаналізуйте дію закону синергії (опишіть синергізм «масштабу», комбінування праці як об’єднання різнорідних зусиль, синергізм продаж). </w:t>
      </w:r>
    </w:p>
    <w:p w:rsidR="004B7492" w:rsidRPr="004B7492" w:rsidRDefault="004B7492" w:rsidP="004C5B15">
      <w:pPr>
        <w:pStyle w:val="a5"/>
        <w:numPr>
          <w:ilvl w:val="0"/>
          <w:numId w:val="43"/>
        </w:numPr>
        <w:ind w:left="0" w:firstLine="709"/>
        <w:jc w:val="both"/>
        <w:rPr>
          <w:rFonts w:ascii="Times New Roman" w:eastAsia="Times New Roman" w:hAnsi="Times New Roman" w:cs="Times New Roman"/>
          <w:color w:val="auto"/>
          <w:lang w:eastAsia="ru-RU"/>
        </w:rPr>
      </w:pPr>
      <w:r w:rsidRPr="004B7492">
        <w:rPr>
          <w:rFonts w:ascii="Times New Roman" w:eastAsia="Times New Roman" w:hAnsi="Times New Roman" w:cs="Times New Roman"/>
          <w:color w:val="auto"/>
          <w:lang w:eastAsia="ru-RU"/>
        </w:rPr>
        <w:t>Вкажіть приклади організацій, які відносяться до:</w:t>
      </w:r>
    </w:p>
    <w:p w:rsidR="004B7492" w:rsidRPr="004B7492" w:rsidRDefault="004B7492" w:rsidP="004C5B15">
      <w:pPr>
        <w:pStyle w:val="a5"/>
        <w:numPr>
          <w:ilvl w:val="0"/>
          <w:numId w:val="44"/>
        </w:numPr>
        <w:tabs>
          <w:tab w:val="left" w:pos="5387"/>
        </w:tabs>
        <w:jc w:val="both"/>
        <w:rPr>
          <w:rFonts w:ascii="Times New Roman" w:eastAsia="Times New Roman" w:hAnsi="Times New Roman" w:cs="Times New Roman"/>
          <w:color w:val="auto"/>
          <w:lang w:eastAsia="ru-RU"/>
        </w:rPr>
      </w:pPr>
      <w:r w:rsidRPr="004B7492">
        <w:rPr>
          <w:rFonts w:ascii="Times New Roman" w:eastAsia="Times New Roman" w:hAnsi="Times New Roman" w:cs="Times New Roman"/>
          <w:color w:val="auto"/>
          <w:lang w:eastAsia="ru-RU"/>
        </w:rPr>
        <w:t>Штучних;</w:t>
      </w:r>
    </w:p>
    <w:p w:rsidR="004B7492" w:rsidRPr="004B7492" w:rsidRDefault="004B7492" w:rsidP="004C5B15">
      <w:pPr>
        <w:pStyle w:val="a5"/>
        <w:numPr>
          <w:ilvl w:val="0"/>
          <w:numId w:val="44"/>
        </w:numPr>
        <w:tabs>
          <w:tab w:val="left" w:pos="5387"/>
        </w:tabs>
        <w:jc w:val="both"/>
        <w:rPr>
          <w:rFonts w:ascii="Times New Roman" w:eastAsia="Times New Roman" w:hAnsi="Times New Roman" w:cs="Times New Roman"/>
          <w:color w:val="auto"/>
          <w:lang w:eastAsia="ru-RU"/>
        </w:rPr>
      </w:pPr>
      <w:r w:rsidRPr="004B7492">
        <w:rPr>
          <w:rFonts w:ascii="Times New Roman" w:eastAsia="Times New Roman" w:hAnsi="Times New Roman" w:cs="Times New Roman"/>
          <w:color w:val="auto"/>
          <w:lang w:eastAsia="ru-RU"/>
        </w:rPr>
        <w:t>Природничих;</w:t>
      </w:r>
    </w:p>
    <w:p w:rsidR="004B7492" w:rsidRPr="004B7492" w:rsidRDefault="004B7492" w:rsidP="004C5B15">
      <w:pPr>
        <w:pStyle w:val="a5"/>
        <w:numPr>
          <w:ilvl w:val="0"/>
          <w:numId w:val="44"/>
        </w:numPr>
        <w:tabs>
          <w:tab w:val="left" w:pos="5387"/>
        </w:tabs>
        <w:jc w:val="both"/>
        <w:rPr>
          <w:rFonts w:ascii="Times New Roman" w:eastAsia="Times New Roman" w:hAnsi="Times New Roman" w:cs="Times New Roman"/>
          <w:color w:val="auto"/>
          <w:lang w:eastAsia="ru-RU"/>
        </w:rPr>
      </w:pPr>
      <w:r w:rsidRPr="004B7492">
        <w:rPr>
          <w:rFonts w:ascii="Times New Roman" w:eastAsia="Times New Roman" w:hAnsi="Times New Roman" w:cs="Times New Roman"/>
          <w:color w:val="auto"/>
          <w:lang w:eastAsia="ru-RU"/>
        </w:rPr>
        <w:t>З жорсткою організаційною структурою;</w:t>
      </w:r>
    </w:p>
    <w:p w:rsidR="004B7492" w:rsidRPr="004B7492" w:rsidRDefault="004B7492" w:rsidP="004C5B15">
      <w:pPr>
        <w:pStyle w:val="a5"/>
        <w:numPr>
          <w:ilvl w:val="0"/>
          <w:numId w:val="44"/>
        </w:numPr>
        <w:tabs>
          <w:tab w:val="left" w:pos="5387"/>
        </w:tabs>
        <w:jc w:val="both"/>
        <w:rPr>
          <w:rFonts w:ascii="Times New Roman" w:eastAsia="Times New Roman" w:hAnsi="Times New Roman" w:cs="Times New Roman"/>
          <w:color w:val="auto"/>
          <w:lang w:eastAsia="ru-RU"/>
        </w:rPr>
      </w:pPr>
      <w:r w:rsidRPr="004B7492">
        <w:rPr>
          <w:rFonts w:ascii="Times New Roman" w:eastAsia="Times New Roman" w:hAnsi="Times New Roman" w:cs="Times New Roman"/>
          <w:color w:val="auto"/>
          <w:lang w:eastAsia="ru-RU"/>
        </w:rPr>
        <w:t>З адаптивною організаційною структурою.</w:t>
      </w:r>
    </w:p>
    <w:p w:rsidR="004B7492" w:rsidRPr="004B7492" w:rsidRDefault="004B7492" w:rsidP="004C5B15">
      <w:pPr>
        <w:pStyle w:val="a5"/>
        <w:numPr>
          <w:ilvl w:val="0"/>
          <w:numId w:val="43"/>
        </w:numPr>
        <w:tabs>
          <w:tab w:val="left" w:pos="1418"/>
        </w:tabs>
        <w:ind w:left="0" w:firstLine="709"/>
        <w:jc w:val="both"/>
        <w:rPr>
          <w:rFonts w:ascii="Times New Roman" w:eastAsia="Times New Roman" w:hAnsi="Times New Roman" w:cs="Times New Roman"/>
          <w:color w:val="auto"/>
          <w:lang w:eastAsia="ru-RU"/>
        </w:rPr>
      </w:pPr>
      <w:r w:rsidRPr="004B7492">
        <w:rPr>
          <w:rFonts w:ascii="Times New Roman" w:eastAsia="Times New Roman" w:hAnsi="Times New Roman" w:cs="Times New Roman"/>
          <w:color w:val="auto"/>
          <w:lang w:eastAsia="ru-RU"/>
        </w:rPr>
        <w:t>Визначте та опишіть, як системні властивості організацій впливають на функціонування:</w:t>
      </w:r>
    </w:p>
    <w:p w:rsidR="004B7492" w:rsidRPr="004B7492" w:rsidRDefault="004B7492" w:rsidP="004C5B15">
      <w:pPr>
        <w:pStyle w:val="a5"/>
        <w:numPr>
          <w:ilvl w:val="0"/>
          <w:numId w:val="45"/>
        </w:numPr>
        <w:tabs>
          <w:tab w:val="left" w:pos="1418"/>
        </w:tabs>
        <w:jc w:val="both"/>
        <w:rPr>
          <w:rFonts w:ascii="Times New Roman" w:eastAsia="Times New Roman" w:hAnsi="Times New Roman" w:cs="Times New Roman"/>
          <w:color w:val="auto"/>
          <w:lang w:eastAsia="ru-RU"/>
        </w:rPr>
      </w:pPr>
      <w:r w:rsidRPr="004B7492">
        <w:rPr>
          <w:rFonts w:ascii="Times New Roman" w:eastAsia="Times New Roman" w:hAnsi="Times New Roman" w:cs="Times New Roman"/>
          <w:color w:val="auto"/>
          <w:lang w:eastAsia="ru-RU"/>
        </w:rPr>
        <w:t>Туристичної фірми;</w:t>
      </w:r>
    </w:p>
    <w:p w:rsidR="004B7492" w:rsidRPr="004B7492" w:rsidRDefault="004B7492" w:rsidP="004C5B15">
      <w:pPr>
        <w:pStyle w:val="a5"/>
        <w:numPr>
          <w:ilvl w:val="0"/>
          <w:numId w:val="45"/>
        </w:numPr>
        <w:tabs>
          <w:tab w:val="left" w:pos="1418"/>
        </w:tabs>
        <w:jc w:val="both"/>
        <w:rPr>
          <w:rFonts w:ascii="Times New Roman" w:eastAsia="Times New Roman" w:hAnsi="Times New Roman" w:cs="Times New Roman"/>
          <w:color w:val="auto"/>
          <w:lang w:eastAsia="ru-RU"/>
        </w:rPr>
      </w:pPr>
      <w:r w:rsidRPr="004B7492">
        <w:rPr>
          <w:rFonts w:ascii="Times New Roman" w:eastAsia="Times New Roman" w:hAnsi="Times New Roman" w:cs="Times New Roman"/>
          <w:color w:val="auto"/>
          <w:lang w:eastAsia="ru-RU"/>
        </w:rPr>
        <w:t>Машинобудівного підприємства.</w:t>
      </w:r>
    </w:p>
    <w:p w:rsidR="004B7492" w:rsidRPr="004B7492" w:rsidRDefault="004B7492" w:rsidP="004C5B15">
      <w:pPr>
        <w:pStyle w:val="a5"/>
        <w:numPr>
          <w:ilvl w:val="0"/>
          <w:numId w:val="43"/>
        </w:numPr>
        <w:ind w:left="0" w:firstLine="709"/>
        <w:jc w:val="both"/>
        <w:rPr>
          <w:rFonts w:ascii="Times New Roman" w:eastAsia="Times New Roman" w:hAnsi="Times New Roman" w:cs="Times New Roman"/>
          <w:color w:val="auto"/>
          <w:lang w:eastAsia="ru-RU"/>
        </w:rPr>
      </w:pPr>
      <w:r w:rsidRPr="004B7492">
        <w:rPr>
          <w:rFonts w:ascii="Times New Roman" w:hAnsi="Times New Roman" w:cs="Times New Roman"/>
          <w:color w:val="auto"/>
          <w:lang w:eastAsia="ru-RU"/>
        </w:rPr>
        <w:t>Доповідь за темами, що запропоновано для самостійної роботи за даною тематикою.</w:t>
      </w:r>
    </w:p>
    <w:p w:rsidR="004B7492" w:rsidRPr="004B7492" w:rsidRDefault="004B7492" w:rsidP="004B7492">
      <w:pPr>
        <w:pStyle w:val="a5"/>
        <w:ind w:left="709"/>
        <w:jc w:val="both"/>
        <w:rPr>
          <w:rFonts w:ascii="Times New Roman" w:eastAsia="Times New Roman" w:hAnsi="Times New Roman" w:cs="Times New Roman"/>
          <w:color w:val="auto"/>
          <w:lang w:eastAsia="ru-RU"/>
        </w:rPr>
      </w:pPr>
      <w:r w:rsidRPr="004B7492">
        <w:rPr>
          <w:rFonts w:ascii="Times New Roman" w:eastAsia="Times New Roman" w:hAnsi="Times New Roman" w:cs="Times New Roman"/>
          <w:color w:val="auto"/>
          <w:lang w:eastAsia="ru-RU"/>
        </w:rPr>
        <w:t xml:space="preserve"> </w:t>
      </w:r>
    </w:p>
    <w:p w:rsidR="00F15DB6" w:rsidRPr="00F62635" w:rsidRDefault="00F15DB6" w:rsidP="00F15DB6">
      <w:pPr>
        <w:widowControl w:val="0"/>
        <w:ind w:firstLine="348"/>
        <w:jc w:val="center"/>
        <w:rPr>
          <w:b/>
          <w:lang w:val="uk-UA"/>
        </w:rPr>
      </w:pPr>
      <w:r w:rsidRPr="00F62635">
        <w:rPr>
          <w:b/>
          <w:lang w:val="uk-UA"/>
        </w:rPr>
        <w:t>МЕТОДИЧНІ ВКАЗІВКИ ДО ВИВЧЕННЯ ПИТАНЬ ТЕМИ</w:t>
      </w:r>
    </w:p>
    <w:p w:rsidR="00F62635" w:rsidRDefault="00DD2320" w:rsidP="00F62635">
      <w:pPr>
        <w:ind w:firstLine="709"/>
        <w:jc w:val="both"/>
        <w:rPr>
          <w:lang w:val="uk-UA"/>
        </w:rPr>
      </w:pPr>
      <w:hyperlink r:id="rId7" w:tooltip="Слово" w:history="1">
        <w:r w:rsidR="00F15DB6" w:rsidRPr="00F62635">
          <w:rPr>
            <w:rStyle w:val="af0"/>
            <w:color w:val="auto"/>
            <w:u w:val="none"/>
            <w:lang w:val="uk-UA"/>
          </w:rPr>
          <w:t>Слово</w:t>
        </w:r>
      </w:hyperlink>
      <w:r w:rsidR="00F15DB6" w:rsidRPr="00F62635">
        <w:rPr>
          <w:lang w:val="uk-UA"/>
        </w:rPr>
        <w:t xml:space="preserve"> «організація» походить від </w:t>
      </w:r>
      <w:hyperlink r:id="rId8" w:tooltip="Латинська" w:history="1">
        <w:r w:rsidR="00F15DB6" w:rsidRPr="00F62635">
          <w:rPr>
            <w:rStyle w:val="af0"/>
            <w:color w:val="auto"/>
            <w:u w:val="none"/>
            <w:lang w:val="uk-UA"/>
          </w:rPr>
          <w:t>латинського</w:t>
        </w:r>
      </w:hyperlink>
      <w:r w:rsidR="00F15DB6" w:rsidRPr="00F62635">
        <w:rPr>
          <w:lang w:val="uk-UA"/>
        </w:rPr>
        <w:t xml:space="preserve"> </w:t>
      </w:r>
      <w:proofErr w:type="spellStart"/>
      <w:r w:rsidR="00F15DB6" w:rsidRPr="00F62635">
        <w:rPr>
          <w:lang w:val="uk-UA"/>
        </w:rPr>
        <w:t>organize</w:t>
      </w:r>
      <w:proofErr w:type="spellEnd"/>
      <w:r w:rsidR="00F15DB6" w:rsidRPr="00F62635">
        <w:rPr>
          <w:lang w:val="uk-UA"/>
        </w:rPr>
        <w:t xml:space="preserve"> </w:t>
      </w:r>
      <w:r w:rsidR="00F62635" w:rsidRPr="00F62635">
        <w:rPr>
          <w:lang w:val="uk-UA"/>
        </w:rPr>
        <w:t>–</w:t>
      </w:r>
      <w:r w:rsidR="00F15DB6" w:rsidRPr="00F62635">
        <w:rPr>
          <w:lang w:val="uk-UA"/>
        </w:rPr>
        <w:t xml:space="preserve"> робити спіль</w:t>
      </w:r>
      <w:r w:rsidR="00F62635" w:rsidRPr="00F62635">
        <w:rPr>
          <w:lang w:val="uk-UA"/>
        </w:rPr>
        <w:t>но, стрункий вигляд, влаштовую</w:t>
      </w:r>
      <w:r w:rsidR="00F15DB6" w:rsidRPr="00F62635">
        <w:rPr>
          <w:lang w:val="uk-UA"/>
        </w:rPr>
        <w:t xml:space="preserve">. </w:t>
      </w:r>
    </w:p>
    <w:p w:rsidR="005E3F1D" w:rsidRDefault="007B34EF" w:rsidP="005E3F1D">
      <w:pPr>
        <w:ind w:firstLine="709"/>
        <w:jc w:val="both"/>
        <w:rPr>
          <w:lang w:val="uk-UA"/>
        </w:rPr>
      </w:pPr>
      <w:r w:rsidRPr="007B34EF">
        <w:rPr>
          <w:lang w:val="ru-RU"/>
        </w:rPr>
        <w:t xml:space="preserve">З </w:t>
      </w:r>
      <w:r w:rsidRPr="007B34EF">
        <w:rPr>
          <w:lang w:val="uk-UA"/>
        </w:rPr>
        <w:t xml:space="preserve">наукового погляду поняття «організація» </w:t>
      </w:r>
      <w:r w:rsidR="005E3F1D">
        <w:rPr>
          <w:lang w:val="uk-UA"/>
        </w:rPr>
        <w:t>розглядається:</w:t>
      </w:r>
      <w:r w:rsidR="005E3F1D">
        <w:rPr>
          <w:lang w:val="uk-UA"/>
        </w:rPr>
        <w:tab/>
      </w:r>
      <w:r w:rsidRPr="007B34EF">
        <w:rPr>
          <w:lang w:val="uk-UA"/>
        </w:rPr>
        <w:br/>
      </w:r>
      <w:r>
        <w:rPr>
          <w:b/>
          <w:bCs/>
          <w:i/>
          <w:iCs/>
          <w:lang w:val="uk-UA"/>
        </w:rPr>
        <w:t xml:space="preserve">- </w:t>
      </w:r>
      <w:r w:rsidRPr="007B34EF">
        <w:rPr>
          <w:bCs/>
          <w:i/>
          <w:iCs/>
          <w:lang w:val="uk-UA"/>
        </w:rPr>
        <w:t>як явище</w:t>
      </w:r>
      <w:r w:rsidRPr="007B34EF">
        <w:rPr>
          <w:lang w:val="uk-UA"/>
        </w:rPr>
        <w:t xml:space="preserve"> – це фізичне об'єднання реальних елементів </w:t>
      </w:r>
      <w:r>
        <w:rPr>
          <w:lang w:val="uk-UA"/>
        </w:rPr>
        <w:t>д</w:t>
      </w:r>
      <w:r w:rsidR="005E3F1D">
        <w:rPr>
          <w:lang w:val="uk-UA"/>
        </w:rPr>
        <w:t>ля виконання програми або мети;</w:t>
      </w:r>
    </w:p>
    <w:p w:rsidR="007B34EF" w:rsidRPr="003F7BA6" w:rsidRDefault="007B34EF" w:rsidP="005E3F1D">
      <w:pPr>
        <w:jc w:val="both"/>
        <w:rPr>
          <w:lang w:val="uk-UA"/>
        </w:rPr>
      </w:pPr>
      <w:r>
        <w:rPr>
          <w:b/>
          <w:bCs/>
          <w:i/>
          <w:iCs/>
          <w:lang w:val="uk-UA"/>
        </w:rPr>
        <w:t xml:space="preserve">- </w:t>
      </w:r>
      <w:r w:rsidRPr="007B34EF">
        <w:rPr>
          <w:bCs/>
          <w:i/>
          <w:iCs/>
          <w:lang w:val="uk-UA"/>
        </w:rPr>
        <w:t>як процес</w:t>
      </w:r>
      <w:r w:rsidRPr="007B34EF">
        <w:rPr>
          <w:lang w:val="uk-UA"/>
        </w:rPr>
        <w:t xml:space="preserve"> – це сукупність дій, що ведуть до утворення й удосконалювання взаємозв'язків між частинами цілог</w:t>
      </w:r>
      <w:r>
        <w:rPr>
          <w:lang w:val="uk-UA"/>
        </w:rPr>
        <w:t>о;</w:t>
      </w:r>
      <w:r>
        <w:rPr>
          <w:lang w:val="uk-UA"/>
        </w:rPr>
        <w:tab/>
      </w:r>
      <w:r w:rsidRPr="007B34EF">
        <w:rPr>
          <w:lang w:val="uk-UA"/>
        </w:rPr>
        <w:br/>
      </w:r>
      <w:r>
        <w:rPr>
          <w:b/>
          <w:bCs/>
          <w:i/>
          <w:iCs/>
          <w:lang w:val="uk-UA"/>
        </w:rPr>
        <w:t xml:space="preserve">- </w:t>
      </w:r>
      <w:r w:rsidRPr="007B34EF">
        <w:rPr>
          <w:bCs/>
          <w:i/>
          <w:iCs/>
          <w:lang w:val="uk-UA"/>
        </w:rPr>
        <w:t xml:space="preserve">як </w:t>
      </w:r>
      <w:r w:rsidRPr="003F7BA6">
        <w:rPr>
          <w:bCs/>
          <w:i/>
          <w:iCs/>
          <w:lang w:val="uk-UA"/>
        </w:rPr>
        <w:t xml:space="preserve">соціум </w:t>
      </w:r>
      <w:r w:rsidRPr="003F7BA6">
        <w:rPr>
          <w:bCs/>
          <w:iCs/>
          <w:lang w:val="uk-UA"/>
        </w:rPr>
        <w:t>розглядає</w:t>
      </w:r>
      <w:r w:rsidRPr="003F7BA6">
        <w:rPr>
          <w:b/>
          <w:bCs/>
          <w:i/>
          <w:iCs/>
          <w:lang w:val="uk-UA"/>
        </w:rPr>
        <w:t xml:space="preserve"> </w:t>
      </w:r>
      <w:r w:rsidRPr="003F7BA6">
        <w:rPr>
          <w:lang w:val="uk-UA"/>
        </w:rPr>
        <w:t xml:space="preserve">організацію як групу людей із загальними цілями, організація – це соціальна спільність. </w:t>
      </w:r>
    </w:p>
    <w:p w:rsidR="007B34EF" w:rsidRPr="003F7BA6" w:rsidRDefault="007B34EF" w:rsidP="007B34EF">
      <w:pPr>
        <w:ind w:firstLine="709"/>
        <w:jc w:val="both"/>
        <w:rPr>
          <w:lang w:val="uk-UA"/>
        </w:rPr>
      </w:pPr>
      <w:r w:rsidRPr="003F7BA6">
        <w:rPr>
          <w:lang w:val="uk-UA"/>
        </w:rPr>
        <w:t>У рамках теорії організації виділяють наступні</w:t>
      </w:r>
      <w:r w:rsidRPr="005E3F1D">
        <w:rPr>
          <w:i/>
          <w:lang w:val="uk-UA"/>
        </w:rPr>
        <w:t xml:space="preserve"> теорії</w:t>
      </w:r>
      <w:r w:rsidRPr="003F7BA6">
        <w:rPr>
          <w:lang w:val="uk-UA"/>
        </w:rPr>
        <w:t>:</w:t>
      </w:r>
      <w:r w:rsidRPr="003F7BA6">
        <w:rPr>
          <w:lang w:val="uk-UA"/>
        </w:rPr>
        <w:tab/>
      </w:r>
    </w:p>
    <w:p w:rsidR="007B34EF" w:rsidRPr="003F7BA6" w:rsidRDefault="007B34EF" w:rsidP="007B34EF">
      <w:pPr>
        <w:ind w:firstLine="709"/>
        <w:jc w:val="both"/>
        <w:rPr>
          <w:lang w:val="uk-UA"/>
        </w:rPr>
      </w:pPr>
      <w:r w:rsidRPr="003F7BA6">
        <w:rPr>
          <w:lang w:val="uk-UA"/>
        </w:rPr>
        <w:t xml:space="preserve">1) </w:t>
      </w:r>
      <w:r w:rsidRPr="003F7BA6">
        <w:rPr>
          <w:rStyle w:val="submenu-table"/>
          <w:i/>
          <w:iCs/>
          <w:lang w:val="uk-UA"/>
        </w:rPr>
        <w:t>Класична організаційна теорія</w:t>
      </w:r>
      <w:r w:rsidRPr="003F7BA6">
        <w:rPr>
          <w:lang w:val="uk-UA"/>
        </w:rPr>
        <w:t xml:space="preserve"> базується на наступних передумовах: функціональна ієрархія, вертикальна й горизонтальна спеціалізація, пріоритет внутрішніх </w:t>
      </w:r>
      <w:r w:rsidRPr="003F7BA6">
        <w:rPr>
          <w:lang w:val="uk-UA"/>
        </w:rPr>
        <w:lastRenderedPageBreak/>
        <w:t xml:space="preserve">факторів виробництва стосовно сфери споживання, праця й капітал як основні рушійні сили в економіці. </w:t>
      </w:r>
    </w:p>
    <w:p w:rsidR="007B34EF" w:rsidRPr="003F7BA6" w:rsidRDefault="007B34EF" w:rsidP="007B34EF">
      <w:pPr>
        <w:ind w:firstLine="709"/>
        <w:jc w:val="both"/>
        <w:rPr>
          <w:lang w:val="uk-UA"/>
        </w:rPr>
      </w:pPr>
      <w:r w:rsidRPr="003F7BA6">
        <w:rPr>
          <w:lang w:val="uk-UA"/>
        </w:rPr>
        <w:t xml:space="preserve">Основу класичних подань про організацію становить так званий </w:t>
      </w:r>
      <w:r w:rsidRPr="003F7BA6">
        <w:rPr>
          <w:i/>
          <w:lang w:val="uk-UA"/>
        </w:rPr>
        <w:t>механістичний підхід</w:t>
      </w:r>
      <w:r w:rsidRPr="003F7BA6">
        <w:rPr>
          <w:lang w:val="uk-UA"/>
        </w:rPr>
        <w:t>, що припускає, що організація є налагодженою машиною.</w:t>
      </w:r>
      <w:r w:rsidRPr="003F7BA6">
        <w:rPr>
          <w:bCs/>
          <w:iCs/>
          <w:lang w:val="uk-UA"/>
        </w:rPr>
        <w:t xml:space="preserve"> </w:t>
      </w:r>
      <w:r w:rsidR="009A483D">
        <w:rPr>
          <w:bCs/>
          <w:iCs/>
          <w:lang w:val="uk-UA"/>
        </w:rPr>
        <w:t>Р</w:t>
      </w:r>
      <w:r w:rsidR="009A483D">
        <w:rPr>
          <w:lang w:val="uk-UA"/>
        </w:rPr>
        <w:t>оль</w:t>
      </w:r>
      <w:r w:rsidRPr="003F7BA6">
        <w:rPr>
          <w:lang w:val="uk-UA"/>
        </w:rPr>
        <w:t xml:space="preserve"> людини в організації </w:t>
      </w:r>
      <w:r w:rsidR="009A483D">
        <w:rPr>
          <w:lang w:val="uk-UA"/>
        </w:rPr>
        <w:t xml:space="preserve">є </w:t>
      </w:r>
      <w:r w:rsidRPr="003F7BA6">
        <w:rPr>
          <w:lang w:val="uk-UA"/>
        </w:rPr>
        <w:t>механістично</w:t>
      </w:r>
      <w:r w:rsidR="009A483D">
        <w:rPr>
          <w:lang w:val="uk-UA"/>
        </w:rPr>
        <w:t>ю</w:t>
      </w:r>
      <w:r w:rsidRPr="003F7BA6">
        <w:rPr>
          <w:lang w:val="uk-UA"/>
        </w:rPr>
        <w:t>, індивід</w:t>
      </w:r>
      <w:r w:rsidR="009A483D">
        <w:rPr>
          <w:lang w:val="uk-UA"/>
        </w:rPr>
        <w:t xml:space="preserve"> трактується</w:t>
      </w:r>
      <w:r w:rsidRPr="003F7BA6">
        <w:rPr>
          <w:lang w:val="uk-UA"/>
        </w:rPr>
        <w:t xml:space="preserve"> не як суб'єкт, а як фактор виробництва</w:t>
      </w:r>
      <w:r w:rsidR="009A483D">
        <w:rPr>
          <w:lang w:val="uk-UA"/>
        </w:rPr>
        <w:t>.</w:t>
      </w:r>
    </w:p>
    <w:p w:rsidR="007B34EF" w:rsidRPr="003F7BA6" w:rsidRDefault="007B34EF" w:rsidP="007B34EF">
      <w:pPr>
        <w:ind w:firstLine="709"/>
        <w:jc w:val="both"/>
        <w:rPr>
          <w:b/>
          <w:bCs/>
          <w:i/>
          <w:iCs/>
          <w:lang w:val="uk-UA"/>
        </w:rPr>
      </w:pPr>
      <w:r w:rsidRPr="003F7BA6">
        <w:rPr>
          <w:lang w:val="uk-UA"/>
        </w:rPr>
        <w:t xml:space="preserve">Основний внесок у становлення класичної організаційної теорії належить Ф. </w:t>
      </w:r>
      <w:proofErr w:type="spellStart"/>
      <w:r w:rsidRPr="003F7BA6">
        <w:rPr>
          <w:lang w:val="uk-UA"/>
        </w:rPr>
        <w:t>Тейлору</w:t>
      </w:r>
      <w:proofErr w:type="spellEnd"/>
      <w:r w:rsidRPr="003F7BA6">
        <w:rPr>
          <w:lang w:val="uk-UA"/>
        </w:rPr>
        <w:t>.</w:t>
      </w:r>
      <w:r w:rsidRPr="003F7BA6">
        <w:rPr>
          <w:b/>
          <w:bCs/>
          <w:i/>
          <w:iCs/>
          <w:lang w:val="uk-UA"/>
        </w:rPr>
        <w:t xml:space="preserve"> </w:t>
      </w:r>
    </w:p>
    <w:p w:rsidR="003F7BA6" w:rsidRPr="003F7BA6" w:rsidRDefault="007B34EF" w:rsidP="007B34EF">
      <w:pPr>
        <w:ind w:firstLine="709"/>
        <w:jc w:val="both"/>
        <w:rPr>
          <w:lang w:val="uk-UA"/>
        </w:rPr>
      </w:pPr>
      <w:r w:rsidRPr="003F7BA6">
        <w:rPr>
          <w:rStyle w:val="submenu-table"/>
          <w:iCs/>
          <w:lang w:val="uk-UA"/>
        </w:rPr>
        <w:t xml:space="preserve">2) </w:t>
      </w:r>
      <w:r w:rsidRPr="003F7BA6">
        <w:rPr>
          <w:rStyle w:val="submenu-table"/>
          <w:i/>
          <w:iCs/>
          <w:lang w:val="uk-UA"/>
        </w:rPr>
        <w:t>Теорії організаційного поводження</w:t>
      </w:r>
      <w:r w:rsidRPr="003F7BA6">
        <w:rPr>
          <w:lang w:val="uk-UA"/>
        </w:rPr>
        <w:t>. Класична організаційна теорія дозволяла встановити техніко-економічні зв'язки й залежності різних факторів виробництва. Однак при цьому недостатньо враховувалися роль і значення людського факт</w:t>
      </w:r>
      <w:r w:rsidR="009A483D">
        <w:rPr>
          <w:lang w:val="uk-UA"/>
        </w:rPr>
        <w:t xml:space="preserve">ору. Цим обумовлене формування </w:t>
      </w:r>
      <w:r w:rsidRPr="003F7BA6">
        <w:rPr>
          <w:lang w:val="uk-UA"/>
        </w:rPr>
        <w:t xml:space="preserve">організаційної теорії. Критерієм успішності роботи, відповідно до теорії людських відносин, </w:t>
      </w:r>
      <w:r w:rsidR="009A483D">
        <w:rPr>
          <w:lang w:val="uk-UA"/>
        </w:rPr>
        <w:t>в</w:t>
      </w:r>
      <w:r w:rsidRPr="003F7BA6">
        <w:rPr>
          <w:lang w:val="uk-UA"/>
        </w:rPr>
        <w:t xml:space="preserve">важається підвищення ефективності організації за рахунок удосконалювання людських ресурсів. </w:t>
      </w:r>
      <w:r w:rsidRPr="003F7BA6">
        <w:rPr>
          <w:lang w:val="uk-UA"/>
        </w:rPr>
        <w:tab/>
      </w:r>
    </w:p>
    <w:p w:rsidR="003F7BA6" w:rsidRPr="003F7BA6" w:rsidRDefault="003F7BA6" w:rsidP="007B34EF">
      <w:pPr>
        <w:ind w:firstLine="709"/>
        <w:jc w:val="both"/>
        <w:rPr>
          <w:lang w:val="uk-UA"/>
        </w:rPr>
      </w:pPr>
      <w:r w:rsidRPr="003F7BA6">
        <w:rPr>
          <w:lang w:val="uk-UA"/>
        </w:rPr>
        <w:t xml:space="preserve">3) </w:t>
      </w:r>
      <w:r w:rsidR="007B34EF" w:rsidRPr="003F7BA6">
        <w:rPr>
          <w:lang w:val="uk-UA"/>
        </w:rPr>
        <w:t>Подальший розвиток організаційних теорій супроводжується спробами об'єднати класичну організаційну теорію й теорію людських відносин.</w:t>
      </w:r>
      <w:r w:rsidR="007B34EF" w:rsidRPr="003F7BA6">
        <w:rPr>
          <w:lang w:val="uk-UA"/>
        </w:rPr>
        <w:br/>
        <w:t xml:space="preserve">Прикладом такого синтезу служить </w:t>
      </w:r>
      <w:r w:rsidR="007B34EF" w:rsidRPr="003F7BA6">
        <w:rPr>
          <w:i/>
          <w:iCs/>
          <w:lang w:val="uk-UA"/>
        </w:rPr>
        <w:t xml:space="preserve">теорія адміністративного поводження, </w:t>
      </w:r>
      <w:r w:rsidR="007B34EF" w:rsidRPr="003F7BA6">
        <w:rPr>
          <w:lang w:val="uk-UA"/>
        </w:rPr>
        <w:t xml:space="preserve">ідеї якої були запропоновані Ч. Бернардом і Г. </w:t>
      </w:r>
      <w:proofErr w:type="spellStart"/>
      <w:r w:rsidR="007B34EF" w:rsidRPr="003F7BA6">
        <w:rPr>
          <w:lang w:val="uk-UA"/>
        </w:rPr>
        <w:t>Саймоном</w:t>
      </w:r>
      <w:proofErr w:type="spellEnd"/>
      <w:r w:rsidR="007B34EF" w:rsidRPr="003F7BA6">
        <w:rPr>
          <w:lang w:val="uk-UA"/>
        </w:rPr>
        <w:t>.</w:t>
      </w:r>
      <w:r w:rsidRPr="003F7BA6">
        <w:rPr>
          <w:lang w:val="uk-UA"/>
        </w:rPr>
        <w:tab/>
      </w:r>
    </w:p>
    <w:p w:rsidR="003F7BA6" w:rsidRPr="003F7BA6" w:rsidRDefault="007B34EF" w:rsidP="007B34EF">
      <w:pPr>
        <w:ind w:firstLine="709"/>
        <w:jc w:val="both"/>
        <w:rPr>
          <w:lang w:val="uk-UA"/>
        </w:rPr>
      </w:pPr>
      <w:r w:rsidRPr="003F7BA6">
        <w:rPr>
          <w:lang w:val="uk-UA"/>
        </w:rPr>
        <w:t xml:space="preserve">Ч. Бернард запропонував </w:t>
      </w:r>
      <w:r w:rsidRPr="009A483D">
        <w:rPr>
          <w:i/>
          <w:lang w:val="uk-UA"/>
        </w:rPr>
        <w:t>теорію влади</w:t>
      </w:r>
      <w:r w:rsidRPr="003F7BA6">
        <w:rPr>
          <w:lang w:val="uk-UA"/>
        </w:rPr>
        <w:t xml:space="preserve">, назвавши її </w:t>
      </w:r>
      <w:r w:rsidRPr="003F7BA6">
        <w:rPr>
          <w:i/>
          <w:iCs/>
          <w:lang w:val="uk-UA"/>
        </w:rPr>
        <w:t xml:space="preserve">елементами формальної організації. </w:t>
      </w:r>
      <w:r w:rsidRPr="003F7BA6">
        <w:rPr>
          <w:lang w:val="uk-UA"/>
        </w:rPr>
        <w:t xml:space="preserve">Він погоджував владу з обміном інформацією. На його думку, влада сприймається працівниками тоді, коли команди вважаються законними, легітимними й необхідними. Йому належить </w:t>
      </w:r>
      <w:r w:rsidR="009A483D">
        <w:rPr>
          <w:lang w:val="uk-UA"/>
        </w:rPr>
        <w:t>відома</w:t>
      </w:r>
      <w:r w:rsidRPr="003F7BA6">
        <w:rPr>
          <w:lang w:val="uk-UA"/>
        </w:rPr>
        <w:t xml:space="preserve"> </w:t>
      </w:r>
      <w:r w:rsidRPr="003F7BA6">
        <w:rPr>
          <w:i/>
          <w:iCs/>
          <w:lang w:val="uk-UA"/>
        </w:rPr>
        <w:t xml:space="preserve">теорія сприйняття, </w:t>
      </w:r>
      <w:r w:rsidRPr="003F7BA6">
        <w:rPr>
          <w:lang w:val="uk-UA"/>
        </w:rPr>
        <w:t>відповідно до якої керівника наділяють владою люди, я</w:t>
      </w:r>
      <w:r w:rsidR="003F7BA6" w:rsidRPr="003F7BA6">
        <w:rPr>
          <w:lang w:val="uk-UA"/>
        </w:rPr>
        <w:t xml:space="preserve">кі </w:t>
      </w:r>
      <w:r w:rsidR="009A483D">
        <w:rPr>
          <w:lang w:val="uk-UA"/>
        </w:rPr>
        <w:t>бажають</w:t>
      </w:r>
      <w:r w:rsidR="003F7BA6" w:rsidRPr="003F7BA6">
        <w:rPr>
          <w:lang w:val="uk-UA"/>
        </w:rPr>
        <w:t xml:space="preserve">, щоб ними управляли. </w:t>
      </w:r>
    </w:p>
    <w:p w:rsidR="003F7BA6" w:rsidRPr="003F7BA6" w:rsidRDefault="007B34EF" w:rsidP="007B34EF">
      <w:pPr>
        <w:ind w:firstLine="709"/>
        <w:jc w:val="both"/>
        <w:rPr>
          <w:lang w:val="uk-UA"/>
        </w:rPr>
      </w:pPr>
      <w:r w:rsidRPr="003F7BA6">
        <w:rPr>
          <w:lang w:val="uk-UA"/>
        </w:rPr>
        <w:t xml:space="preserve">М. </w:t>
      </w:r>
      <w:proofErr w:type="spellStart"/>
      <w:r w:rsidRPr="003F7BA6">
        <w:rPr>
          <w:lang w:val="uk-UA"/>
        </w:rPr>
        <w:t>Саймон</w:t>
      </w:r>
      <w:proofErr w:type="spellEnd"/>
      <w:r w:rsidRPr="003F7BA6">
        <w:rPr>
          <w:lang w:val="uk-UA"/>
        </w:rPr>
        <w:t xml:space="preserve"> розглядав </w:t>
      </w:r>
      <w:r w:rsidRPr="009A483D">
        <w:rPr>
          <w:i/>
          <w:lang w:val="uk-UA"/>
        </w:rPr>
        <w:t>організації як системи</w:t>
      </w:r>
      <w:r w:rsidRPr="003F7BA6">
        <w:rPr>
          <w:lang w:val="uk-UA"/>
        </w:rPr>
        <w:t xml:space="preserve"> в які люди є «механізмами, що приймають рішення». Сутність діяльності </w:t>
      </w:r>
      <w:r w:rsidR="009A483D">
        <w:rPr>
          <w:lang w:val="uk-UA"/>
        </w:rPr>
        <w:t>керівників</w:t>
      </w:r>
      <w:r w:rsidRPr="003F7BA6">
        <w:rPr>
          <w:lang w:val="uk-UA"/>
        </w:rPr>
        <w:t xml:space="preserve">, їхньої влади над підлеглими укладається в створенні фактичних і ціннісних передумов, на яких ґрунтуються рішення кожного члена організації. </w:t>
      </w:r>
      <w:r w:rsidR="003F7BA6" w:rsidRPr="003F7BA6">
        <w:rPr>
          <w:lang w:val="uk-UA"/>
        </w:rPr>
        <w:tab/>
      </w:r>
    </w:p>
    <w:p w:rsidR="003F7BA6" w:rsidRPr="003F7BA6" w:rsidRDefault="007B34EF" w:rsidP="007B34EF">
      <w:pPr>
        <w:ind w:firstLine="709"/>
        <w:jc w:val="both"/>
        <w:rPr>
          <w:lang w:val="uk-UA"/>
        </w:rPr>
      </w:pPr>
      <w:r w:rsidRPr="003F7BA6">
        <w:rPr>
          <w:lang w:val="uk-UA"/>
        </w:rPr>
        <w:t>У цілому теорія адміністративного поводження наголошує на важлив</w:t>
      </w:r>
      <w:r w:rsidR="009A483D">
        <w:rPr>
          <w:lang w:val="uk-UA"/>
        </w:rPr>
        <w:t>ості</w:t>
      </w:r>
      <w:r w:rsidRPr="003F7BA6">
        <w:rPr>
          <w:lang w:val="uk-UA"/>
        </w:rPr>
        <w:t xml:space="preserve"> правил і встановлених порядків, спрямованих на підтримку раціонального поводження </w:t>
      </w:r>
      <w:r w:rsidR="009A483D">
        <w:rPr>
          <w:lang w:val="uk-UA"/>
        </w:rPr>
        <w:t xml:space="preserve">в </w:t>
      </w:r>
      <w:r w:rsidRPr="003F7BA6">
        <w:rPr>
          <w:lang w:val="uk-UA"/>
        </w:rPr>
        <w:t>організації.</w:t>
      </w:r>
      <w:r w:rsidR="003F7BA6" w:rsidRPr="003F7BA6">
        <w:rPr>
          <w:lang w:val="uk-UA"/>
        </w:rPr>
        <w:t xml:space="preserve"> </w:t>
      </w:r>
    </w:p>
    <w:p w:rsidR="007B34EF" w:rsidRPr="003F7BA6" w:rsidRDefault="003F7BA6" w:rsidP="007B34EF">
      <w:pPr>
        <w:ind w:firstLine="709"/>
        <w:jc w:val="both"/>
        <w:rPr>
          <w:lang w:val="uk-UA"/>
        </w:rPr>
      </w:pPr>
      <w:r w:rsidRPr="003F7BA6">
        <w:rPr>
          <w:lang w:val="uk-UA"/>
        </w:rPr>
        <w:t>4)</w:t>
      </w:r>
      <w:r w:rsidR="007B34EF" w:rsidRPr="003F7BA6">
        <w:rPr>
          <w:i/>
          <w:iCs/>
          <w:lang w:val="uk-UA"/>
        </w:rPr>
        <w:t xml:space="preserve"> </w:t>
      </w:r>
      <w:r w:rsidR="007B34EF" w:rsidRPr="003F7BA6">
        <w:rPr>
          <w:rStyle w:val="submenu-table"/>
          <w:i/>
          <w:iCs/>
          <w:lang w:val="uk-UA"/>
        </w:rPr>
        <w:t>Теорія інститутів і інституціональних змін</w:t>
      </w:r>
      <w:r w:rsidR="007B34EF" w:rsidRPr="003F7BA6">
        <w:rPr>
          <w:lang w:val="uk-UA"/>
        </w:rPr>
        <w:t>. Інституціональна теорія намагається відповісти, чому організації приймають ті або інші форми й наскільки вони можуть бути схожі од</w:t>
      </w:r>
      <w:r w:rsidR="009A483D">
        <w:rPr>
          <w:lang w:val="uk-UA"/>
        </w:rPr>
        <w:t>и</w:t>
      </w:r>
      <w:r w:rsidR="007B34EF" w:rsidRPr="003F7BA6">
        <w:rPr>
          <w:lang w:val="uk-UA"/>
        </w:rPr>
        <w:t>н</w:t>
      </w:r>
      <w:r w:rsidR="009A483D">
        <w:rPr>
          <w:lang w:val="uk-UA"/>
        </w:rPr>
        <w:t xml:space="preserve"> на одного</w:t>
      </w:r>
      <w:r w:rsidR="007B34EF" w:rsidRPr="003F7BA6">
        <w:rPr>
          <w:lang w:val="uk-UA"/>
        </w:rPr>
        <w:t>.</w:t>
      </w:r>
      <w:r w:rsidRPr="003F7BA6">
        <w:rPr>
          <w:lang w:val="uk-UA"/>
        </w:rPr>
        <w:t xml:space="preserve"> З інституціональної точки зору</w:t>
      </w:r>
      <w:r w:rsidR="009A483D">
        <w:rPr>
          <w:lang w:val="uk-UA"/>
        </w:rPr>
        <w:t>,</w:t>
      </w:r>
      <w:r w:rsidRPr="003F7BA6">
        <w:rPr>
          <w:lang w:val="uk-UA"/>
        </w:rPr>
        <w:t xml:space="preserve"> устрій організацій розглядається не тільки як раціональний процес, але і як процес зовнішнього й внутрішнього тиску, у результаті якого організації однієї області згодом стають схожі одн</w:t>
      </w:r>
      <w:r w:rsidR="009A483D">
        <w:rPr>
          <w:lang w:val="uk-UA"/>
        </w:rPr>
        <w:t>а</w:t>
      </w:r>
      <w:r w:rsidRPr="003F7BA6">
        <w:rPr>
          <w:lang w:val="uk-UA"/>
        </w:rPr>
        <w:t xml:space="preserve"> на одн</w:t>
      </w:r>
      <w:r w:rsidR="009A483D">
        <w:rPr>
          <w:lang w:val="uk-UA"/>
        </w:rPr>
        <w:t>у</w:t>
      </w:r>
      <w:r w:rsidRPr="003F7BA6">
        <w:rPr>
          <w:lang w:val="uk-UA"/>
        </w:rPr>
        <w:t>. Виходячи із цього</w:t>
      </w:r>
      <w:r w:rsidR="009A483D">
        <w:rPr>
          <w:lang w:val="uk-UA"/>
        </w:rPr>
        <w:t>,</w:t>
      </w:r>
      <w:r w:rsidRPr="003F7BA6">
        <w:rPr>
          <w:lang w:val="uk-UA"/>
        </w:rPr>
        <w:t xml:space="preserve"> стратегічний вибір або спроба контролю над членами організації розглядаються як обумовлені інституціональним порядком співтовариства, у як</w:t>
      </w:r>
      <w:r w:rsidR="009A483D">
        <w:rPr>
          <w:lang w:val="uk-UA"/>
        </w:rPr>
        <w:t>і</w:t>
      </w:r>
      <w:r w:rsidRPr="003F7BA6">
        <w:rPr>
          <w:lang w:val="uk-UA"/>
        </w:rPr>
        <w:t xml:space="preserve"> входить організація.</w:t>
      </w:r>
    </w:p>
    <w:p w:rsidR="003F7BA6" w:rsidRPr="003F7BA6" w:rsidRDefault="003F7BA6" w:rsidP="007B34EF">
      <w:pPr>
        <w:ind w:firstLine="709"/>
        <w:jc w:val="both"/>
        <w:rPr>
          <w:lang w:val="uk-UA"/>
        </w:rPr>
      </w:pPr>
      <w:r w:rsidRPr="003F7BA6">
        <w:rPr>
          <w:rStyle w:val="submenu-table"/>
          <w:iCs/>
          <w:lang w:val="uk-UA"/>
        </w:rPr>
        <w:t>5)</w:t>
      </w:r>
      <w:r w:rsidRPr="003F7BA6">
        <w:rPr>
          <w:rStyle w:val="submenu-table"/>
          <w:i/>
          <w:iCs/>
          <w:lang w:val="uk-UA"/>
        </w:rPr>
        <w:t xml:space="preserve"> Популяційно-екологічна (еволюційна) теорія</w:t>
      </w:r>
      <w:r w:rsidR="009A483D">
        <w:rPr>
          <w:rStyle w:val="submenu-table"/>
          <w:i/>
          <w:iCs/>
          <w:lang w:val="uk-UA"/>
        </w:rPr>
        <w:t xml:space="preserve"> </w:t>
      </w:r>
      <w:r w:rsidRPr="003F7BA6">
        <w:rPr>
          <w:lang w:val="uk-UA"/>
        </w:rPr>
        <w:t xml:space="preserve"> пропонує перенести аналогії зі сфери біологічної еволюційної теорії в область теорій організації. Об'єктом дослідження виступають популяції організацій, які характеризуються загальною структурою, тобто організаційною формою.</w:t>
      </w:r>
      <w:r w:rsidRPr="003F7BA6">
        <w:rPr>
          <w:lang w:val="uk-UA"/>
        </w:rPr>
        <w:tab/>
        <w:t xml:space="preserve">Представники теорії стверджують, що фактори навколишнього середовища </w:t>
      </w:r>
      <w:r w:rsidR="009A483D">
        <w:rPr>
          <w:lang w:val="uk-UA"/>
        </w:rPr>
        <w:t>о</w:t>
      </w:r>
      <w:r w:rsidRPr="003F7BA6">
        <w:rPr>
          <w:lang w:val="uk-UA"/>
        </w:rPr>
        <w:t>бирають ті ознаки організацій, які щонайкраще підходять для навколишнього середовища. Інакше кажучи, організація підбудовується під навколишнє середовище, у той час як остання сама вибирає, яким організаціям існувати далі.</w:t>
      </w:r>
      <w:r w:rsidRPr="003F7BA6">
        <w:rPr>
          <w:lang w:val="uk-UA"/>
        </w:rPr>
        <w:tab/>
      </w:r>
    </w:p>
    <w:p w:rsidR="003F7BA6" w:rsidRPr="003F7BA6" w:rsidRDefault="003F7BA6" w:rsidP="007B34EF">
      <w:pPr>
        <w:ind w:firstLine="709"/>
        <w:jc w:val="both"/>
        <w:rPr>
          <w:lang w:val="uk-UA"/>
        </w:rPr>
      </w:pPr>
      <w:r w:rsidRPr="003F7BA6">
        <w:rPr>
          <w:rStyle w:val="butback"/>
          <w:iCs/>
          <w:lang w:val="uk-UA"/>
        </w:rPr>
        <w:t>6)</w:t>
      </w:r>
      <w:r w:rsidR="005E3F1D">
        <w:rPr>
          <w:rStyle w:val="butback"/>
          <w:iCs/>
          <w:lang w:val="uk-UA"/>
        </w:rPr>
        <w:t xml:space="preserve"> </w:t>
      </w:r>
      <w:r w:rsidRPr="003F7BA6">
        <w:rPr>
          <w:rStyle w:val="submenu-table"/>
          <w:i/>
          <w:iCs/>
          <w:lang w:val="uk-UA"/>
        </w:rPr>
        <w:t>Тектологія Богданова.</w:t>
      </w:r>
      <w:r w:rsidRPr="003F7BA6">
        <w:rPr>
          <w:i/>
          <w:iCs/>
          <w:lang w:val="uk-UA"/>
        </w:rPr>
        <w:t xml:space="preserve"> </w:t>
      </w:r>
      <w:r w:rsidRPr="003F7BA6">
        <w:rPr>
          <w:lang w:val="uk-UA"/>
        </w:rPr>
        <w:t xml:space="preserve">Основна ідея </w:t>
      </w:r>
      <w:r w:rsidR="009A483D">
        <w:rPr>
          <w:lang w:val="uk-UA"/>
        </w:rPr>
        <w:t xml:space="preserve">теорії </w:t>
      </w:r>
      <w:r w:rsidRPr="003F7BA6">
        <w:rPr>
          <w:lang w:val="uk-UA"/>
        </w:rPr>
        <w:t xml:space="preserve">складається в спільності природних і суспільних явищ із організаційної точки зору. Кожний елемент природи або суспільства необхідно розглядати як </w:t>
      </w:r>
      <w:r w:rsidRPr="009A483D">
        <w:rPr>
          <w:i/>
          <w:lang w:val="uk-UA"/>
        </w:rPr>
        <w:t>систему</w:t>
      </w:r>
      <w:r w:rsidRPr="003F7BA6">
        <w:rPr>
          <w:lang w:val="uk-UA"/>
        </w:rPr>
        <w:t xml:space="preserve">, для якої важливі як відносини між частинами, так і відносини цілого із зовнішнім середовищем. Головним для </w:t>
      </w:r>
      <w:proofErr w:type="spellStart"/>
      <w:r w:rsidRPr="003F7BA6">
        <w:rPr>
          <w:lang w:val="uk-UA"/>
        </w:rPr>
        <w:t>тектологіі</w:t>
      </w:r>
      <w:proofErr w:type="spellEnd"/>
      <w:r w:rsidRPr="003F7BA6">
        <w:rPr>
          <w:lang w:val="uk-UA"/>
        </w:rPr>
        <w:t xml:space="preserve"> А. </w:t>
      </w:r>
      <w:proofErr w:type="spellStart"/>
      <w:r w:rsidRPr="003F7BA6">
        <w:rPr>
          <w:lang w:val="uk-UA"/>
        </w:rPr>
        <w:t>Богданов</w:t>
      </w:r>
      <w:proofErr w:type="spellEnd"/>
      <w:r w:rsidRPr="003F7BA6">
        <w:rPr>
          <w:lang w:val="uk-UA"/>
        </w:rPr>
        <w:t xml:space="preserve"> вважав установлення об'єктивних закономірностей виникнення, функціонування й руйнування систем або організаційних комплексів. Організація, за Богдановим, – це мережа процесів виробництва її складових.</w:t>
      </w:r>
    </w:p>
    <w:p w:rsidR="003F7BA6" w:rsidRPr="003F7BA6" w:rsidRDefault="003F7BA6" w:rsidP="003F7BA6">
      <w:pPr>
        <w:ind w:firstLine="709"/>
        <w:jc w:val="both"/>
        <w:rPr>
          <w:lang w:val="uk-UA"/>
        </w:rPr>
      </w:pPr>
      <w:r w:rsidRPr="003F7BA6">
        <w:rPr>
          <w:lang w:val="uk-UA"/>
        </w:rPr>
        <w:t>В основі теорії організації</w:t>
      </w:r>
      <w:r w:rsidR="009A483D">
        <w:rPr>
          <w:lang w:val="uk-UA"/>
        </w:rPr>
        <w:t xml:space="preserve"> необхідно, за нашою думкою, розглядати</w:t>
      </w:r>
      <w:r w:rsidRPr="003F7BA6">
        <w:rPr>
          <w:lang w:val="uk-UA"/>
        </w:rPr>
        <w:t xml:space="preserve"> </w:t>
      </w:r>
      <w:hyperlink r:id="rId9" w:tooltip="Теорія систем" w:history="1">
        <w:r w:rsidRPr="003F7BA6">
          <w:rPr>
            <w:rStyle w:val="af0"/>
            <w:color w:val="auto"/>
            <w:u w:val="none"/>
            <w:lang w:val="uk-UA"/>
          </w:rPr>
          <w:t>теорі</w:t>
        </w:r>
        <w:r w:rsidR="009A483D">
          <w:rPr>
            <w:rStyle w:val="af0"/>
            <w:color w:val="auto"/>
            <w:u w:val="none"/>
            <w:lang w:val="uk-UA"/>
          </w:rPr>
          <w:t>ю</w:t>
        </w:r>
        <w:r w:rsidRPr="003F7BA6">
          <w:rPr>
            <w:rStyle w:val="af0"/>
            <w:color w:val="auto"/>
            <w:u w:val="none"/>
            <w:lang w:val="uk-UA"/>
          </w:rPr>
          <w:t xml:space="preserve"> систем</w:t>
        </w:r>
      </w:hyperlink>
      <w:r w:rsidRPr="003F7BA6">
        <w:rPr>
          <w:lang w:val="uk-UA"/>
        </w:rPr>
        <w:t xml:space="preserve">. </w:t>
      </w:r>
      <w:r w:rsidRPr="003F7BA6">
        <w:rPr>
          <w:i/>
          <w:lang w:val="uk-UA"/>
        </w:rPr>
        <w:t>Система</w:t>
      </w:r>
      <w:r w:rsidRPr="003F7BA6">
        <w:rPr>
          <w:lang w:val="uk-UA"/>
        </w:rPr>
        <w:t xml:space="preserve"> – це ціле, створене з частин та елементів для цілеспрямованої діяльності. Ознаками системи є безліч складових її елементів, єдність головної мети для всіх елементів, наявність зв'язків між ними, цілісність і єдність елементів, наявність структури та ієрархічності, </w:t>
      </w:r>
      <w:r w:rsidRPr="003F7BA6">
        <w:rPr>
          <w:lang w:val="uk-UA"/>
        </w:rPr>
        <w:lastRenderedPageBreak/>
        <w:t xml:space="preserve">відносна самостійність і наявність </w:t>
      </w:r>
      <w:hyperlink r:id="rId10" w:tooltip="Управління" w:history="1">
        <w:r w:rsidRPr="003F7BA6">
          <w:rPr>
            <w:rStyle w:val="af0"/>
            <w:color w:val="auto"/>
            <w:u w:val="none"/>
            <w:lang w:val="uk-UA"/>
          </w:rPr>
          <w:t>управління</w:t>
        </w:r>
      </w:hyperlink>
      <w:r w:rsidRPr="003F7BA6">
        <w:rPr>
          <w:lang w:val="uk-UA"/>
        </w:rPr>
        <w:t xml:space="preserve"> цими елементами. Термін «організація» в одному зі своїх лексичних значень означає також «систему», але не будь-яку систему</w:t>
      </w:r>
      <w:r w:rsidR="009A483D">
        <w:rPr>
          <w:lang w:val="uk-UA"/>
        </w:rPr>
        <w:t>, а до певної міри впорядковану та</w:t>
      </w:r>
      <w:r w:rsidRPr="003F7BA6">
        <w:rPr>
          <w:lang w:val="uk-UA"/>
        </w:rPr>
        <w:t xml:space="preserve"> організовану. </w:t>
      </w:r>
    </w:p>
    <w:p w:rsidR="003F7BA6" w:rsidRPr="003F7BA6" w:rsidRDefault="003F7BA6" w:rsidP="003F7BA6">
      <w:pPr>
        <w:ind w:firstLine="709"/>
        <w:jc w:val="both"/>
        <w:rPr>
          <w:lang w:val="uk-UA"/>
        </w:rPr>
      </w:pPr>
      <w:r w:rsidRPr="003F7BA6">
        <w:rPr>
          <w:lang w:val="uk-UA"/>
        </w:rPr>
        <w:t xml:space="preserve">Як вважають представники системного аналізу, системні властивості присутні у всіх явищах. Наявність таких умов може бути підтверджено, якщо явище можна описати через наступну схему (рис. 1): наявність складових, таких як вхід, процес і </w:t>
      </w:r>
      <w:hyperlink r:id="rId11" w:tooltip="Вихід" w:history="1">
        <w:r w:rsidRPr="003F7BA6">
          <w:rPr>
            <w:rStyle w:val="af0"/>
            <w:color w:val="auto"/>
            <w:u w:val="none"/>
            <w:lang w:val="uk-UA"/>
          </w:rPr>
          <w:t>вихід</w:t>
        </w:r>
      </w:hyperlink>
      <w:r w:rsidRPr="003F7BA6">
        <w:rPr>
          <w:lang w:val="uk-UA"/>
        </w:rPr>
        <w:t xml:space="preserve">. </w:t>
      </w:r>
    </w:p>
    <w:p w:rsidR="00F62635" w:rsidRPr="00F62635" w:rsidRDefault="003F7BA6" w:rsidP="003F7BA6">
      <w:pPr>
        <w:ind w:firstLine="709"/>
        <w:jc w:val="center"/>
        <w:rPr>
          <w:lang w:val="uk-UA"/>
        </w:rPr>
      </w:pPr>
      <w:r>
        <w:rPr>
          <w:noProof/>
          <w:lang w:val="ru-RU" w:eastAsia="ru-RU"/>
        </w:rPr>
        <w:drawing>
          <wp:anchor distT="0" distB="0" distL="114300" distR="114300" simplePos="0" relativeHeight="251655680" behindDoc="0" locked="0" layoutInCell="1" allowOverlap="0">
            <wp:simplePos x="0" y="0"/>
            <wp:positionH relativeFrom="column">
              <wp:align>left</wp:align>
            </wp:positionH>
            <wp:positionV relativeFrom="line">
              <wp:posOffset>0</wp:posOffset>
            </wp:positionV>
            <wp:extent cx="9525" cy="628650"/>
            <wp:effectExtent l="19050" t="0" r="9525" b="0"/>
            <wp:wrapSquare wrapText="bothSides"/>
            <wp:docPr id="33" name="Рисунок 33" descr="http://mir.zavantag.com/pars_docs/refs/3/2350/2350_html_3c622e44.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descr="http://mir.zavantag.com/pars_docs/refs/3/2350/2350_html_3c622e44.gif"/>
                    <pic:cNvPicPr>
                      <a:picLocks noChangeAspect="1" noChangeArrowheads="1"/>
                    </pic:cNvPicPr>
                  </pic:nvPicPr>
                  <pic:blipFill>
                    <a:blip r:embed="rId12"/>
                    <a:srcRect/>
                    <a:stretch>
                      <a:fillRect/>
                    </a:stretch>
                  </pic:blipFill>
                  <pic:spPr bwMode="auto">
                    <a:xfrm>
                      <a:off x="0" y="0"/>
                      <a:ext cx="9525" cy="628650"/>
                    </a:xfrm>
                    <a:prstGeom prst="rect">
                      <a:avLst/>
                    </a:prstGeom>
                    <a:noFill/>
                    <a:ln w="9525">
                      <a:noFill/>
                      <a:miter lim="800000"/>
                      <a:headEnd/>
                      <a:tailEnd/>
                    </a:ln>
                  </pic:spPr>
                </pic:pic>
              </a:graphicData>
            </a:graphic>
          </wp:anchor>
        </w:drawing>
      </w:r>
      <w:r>
        <w:rPr>
          <w:noProof/>
          <w:lang w:val="ru-RU" w:eastAsia="ru-RU"/>
        </w:rPr>
        <w:drawing>
          <wp:anchor distT="0" distB="0" distL="114300" distR="114300" simplePos="0" relativeHeight="251656704" behindDoc="0" locked="0" layoutInCell="1" allowOverlap="0">
            <wp:simplePos x="0" y="0"/>
            <wp:positionH relativeFrom="column">
              <wp:align>left</wp:align>
            </wp:positionH>
            <wp:positionV relativeFrom="line">
              <wp:posOffset>0</wp:posOffset>
            </wp:positionV>
            <wp:extent cx="19050" cy="2343150"/>
            <wp:effectExtent l="19050" t="0" r="0" b="0"/>
            <wp:wrapSquare wrapText="bothSides"/>
            <wp:docPr id="34" name="Рисунок 34" descr="http://mir.zavantag.com/pars_docs/refs/3/2350/2350_html_m5d4e3f12.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descr="http://mir.zavantag.com/pars_docs/refs/3/2350/2350_html_m5d4e3f12.gif"/>
                    <pic:cNvPicPr>
                      <a:picLocks noChangeAspect="1" noChangeArrowheads="1"/>
                    </pic:cNvPicPr>
                  </pic:nvPicPr>
                  <pic:blipFill>
                    <a:blip r:embed="rId13" cstate="print"/>
                    <a:srcRect/>
                    <a:stretch>
                      <a:fillRect/>
                    </a:stretch>
                  </pic:blipFill>
                  <pic:spPr bwMode="auto">
                    <a:xfrm>
                      <a:off x="0" y="0"/>
                      <a:ext cx="19050" cy="2343150"/>
                    </a:xfrm>
                    <a:prstGeom prst="rect">
                      <a:avLst/>
                    </a:prstGeom>
                    <a:noFill/>
                    <a:ln w="9525">
                      <a:noFill/>
                      <a:miter lim="800000"/>
                      <a:headEnd/>
                      <a:tailEnd/>
                    </a:ln>
                  </pic:spPr>
                </pic:pic>
              </a:graphicData>
            </a:graphic>
          </wp:anchor>
        </w:drawing>
      </w:r>
      <w:r w:rsidR="00F62635" w:rsidRPr="00F62635">
        <w:rPr>
          <w:lang w:val="uk-UA"/>
        </w:rPr>
        <w:br/>
      </w:r>
      <w:r w:rsidR="00DD2320" w:rsidRPr="00DD2320">
        <w:rPr>
          <w:lang w:val="uk-UA"/>
        </w:rPr>
      </w:r>
      <w:r w:rsidR="00DD2320">
        <w:rPr>
          <w:lang w:val="uk-UA"/>
        </w:rPr>
        <w:pict>
          <v:group id="_x0000_s1046" editas="canvas" style="width:467.75pt;height:86.8pt;mso-position-horizontal-relative:char;mso-position-vertical-relative:line" coordorigin="2360,5126" coordsize="7200,1336">
            <o:lock v:ext="edit" aspectratio="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47" type="#_x0000_t75" style="position:absolute;left:2360;top:5126;width:7200;height:1336" o:preferrelative="f">
              <v:fill o:detectmouseclick="t"/>
              <v:path o:extrusionok="t" o:connecttype="none"/>
              <o:lock v:ext="edit" text="t"/>
            </v:shape>
            <v:rect id="_x0000_s1048" style="position:absolute;left:4488;top:5126;width:3311;height:814">
              <v:textbox>
                <w:txbxContent>
                  <w:p w:rsidR="00D50DF3" w:rsidRDefault="00D50DF3" w:rsidP="00F62635">
                    <w:pPr>
                      <w:jc w:val="center"/>
                      <w:rPr>
                        <w:b/>
                        <w:sz w:val="22"/>
                        <w:szCs w:val="22"/>
                      </w:rPr>
                    </w:pPr>
                  </w:p>
                  <w:p w:rsidR="00D50DF3" w:rsidRPr="00F62635" w:rsidRDefault="00D50DF3" w:rsidP="00F62635">
                    <w:pPr>
                      <w:jc w:val="center"/>
                      <w:rPr>
                        <w:b/>
                        <w:sz w:val="22"/>
                        <w:szCs w:val="22"/>
                        <w:lang w:val="uk-UA"/>
                      </w:rPr>
                    </w:pPr>
                    <w:r w:rsidRPr="00F62635">
                      <w:rPr>
                        <w:b/>
                        <w:sz w:val="22"/>
                        <w:szCs w:val="22"/>
                        <w:lang w:val="uk-UA"/>
                      </w:rPr>
                      <w:t>Трансформація ресурсів</w:t>
                    </w:r>
                  </w:p>
                </w:txbxContent>
              </v:textbox>
            </v:rect>
            <v:shapetype id="_x0000_t32" coordsize="21600,21600" o:spt="32" o:oned="t" path="m,l21600,21600e" filled="f">
              <v:path arrowok="t" fillok="f" o:connecttype="none"/>
              <o:lock v:ext="edit" shapetype="t"/>
            </v:shapetype>
            <v:shape id="_x0000_s1049" type="#_x0000_t32" style="position:absolute;left:2734;top:5561;width:1754;height:1" o:connectortype="straight">
              <v:stroke endarrow="block"/>
            </v:shape>
            <v:shape id="_x0000_s1050" type="#_x0000_t32" style="position:absolute;left:7799;top:5533;width:1291;height:1" o:connectortype="straight">
              <v:stroke endarrow="block"/>
            </v:shape>
            <v:rect id="_x0000_s1051" style="position:absolute;left:3296;top:5196;width:631;height:366">
              <v:textbox>
                <w:txbxContent>
                  <w:p w:rsidR="00D50DF3" w:rsidRPr="00F62635" w:rsidRDefault="00D50DF3" w:rsidP="00F62635">
                    <w:pPr>
                      <w:rPr>
                        <w:sz w:val="22"/>
                        <w:szCs w:val="22"/>
                        <w:lang w:val="uk-UA"/>
                      </w:rPr>
                    </w:pPr>
                    <w:r w:rsidRPr="00F62635">
                      <w:rPr>
                        <w:sz w:val="22"/>
                        <w:szCs w:val="22"/>
                        <w:lang w:val="uk-UA"/>
                      </w:rPr>
                      <w:t>Вхід</w:t>
                    </w:r>
                  </w:p>
                </w:txbxContent>
              </v:textbox>
            </v:rect>
            <v:rect id="_x0000_s1052" style="position:absolute;left:7985;top:5168;width:754;height:366">
              <v:textbox>
                <w:txbxContent>
                  <w:p w:rsidR="00D50DF3" w:rsidRPr="00F62635" w:rsidRDefault="00D50DF3" w:rsidP="00F62635">
                    <w:pPr>
                      <w:rPr>
                        <w:sz w:val="22"/>
                        <w:szCs w:val="22"/>
                        <w:lang w:val="uk-UA"/>
                      </w:rPr>
                    </w:pPr>
                    <w:r w:rsidRPr="00F62635">
                      <w:rPr>
                        <w:sz w:val="22"/>
                        <w:szCs w:val="22"/>
                        <w:lang w:val="uk-UA"/>
                      </w:rPr>
                      <w:t>Вихід</w:t>
                    </w:r>
                  </w:p>
                </w:txbxContent>
              </v:textbox>
            </v:rect>
            <v:shape id="_x0000_s1053" type="#_x0000_t32" style="position:absolute;left:8362;top:5534;width:1;height:560;flip:x" o:connectortype="straight"/>
            <v:shape id="_x0000_s1054" type="#_x0000_t32" style="position:absolute;left:3544;top:6094;width:4819;height:1;flip:x" o:connectortype="straight"/>
            <v:shape id="_x0000_s1055" type="#_x0000_t32" style="position:absolute;left:3545;top:5562;width:1;height:533;flip:y" o:connectortype="straight">
              <v:stroke endarrow="block"/>
            </v:shape>
            <v:rect id="_x0000_s1056" style="position:absolute;left:5235;top:6095;width:1858;height:367">
              <v:textbox>
                <w:txbxContent>
                  <w:p w:rsidR="00D50DF3" w:rsidRPr="00F62635" w:rsidRDefault="00D50DF3" w:rsidP="00F62635">
                    <w:pPr>
                      <w:jc w:val="center"/>
                      <w:rPr>
                        <w:sz w:val="22"/>
                        <w:szCs w:val="22"/>
                        <w:lang w:val="uk-UA"/>
                      </w:rPr>
                    </w:pPr>
                    <w:r w:rsidRPr="00F62635">
                      <w:rPr>
                        <w:sz w:val="22"/>
                        <w:szCs w:val="22"/>
                        <w:lang w:val="uk-UA"/>
                      </w:rPr>
                      <w:t>Зворотний зв’язок</w:t>
                    </w:r>
                  </w:p>
                </w:txbxContent>
              </v:textbox>
            </v:rect>
            <w10:wrap type="none"/>
            <w10:anchorlock/>
          </v:group>
        </w:pict>
      </w:r>
      <w:r w:rsidR="00F62635" w:rsidRPr="00F62635">
        <w:rPr>
          <w:b/>
          <w:lang w:val="uk-UA"/>
        </w:rPr>
        <w:t>Рис. 1. Схема подання (зображення) системи</w:t>
      </w:r>
    </w:p>
    <w:p w:rsidR="00F62635" w:rsidRPr="00F62635" w:rsidRDefault="00F62635" w:rsidP="00F62635">
      <w:pPr>
        <w:ind w:firstLine="709"/>
        <w:jc w:val="both"/>
        <w:rPr>
          <w:lang w:val="uk-UA"/>
        </w:rPr>
      </w:pPr>
      <w:r w:rsidRPr="00F62635">
        <w:rPr>
          <w:i/>
          <w:lang w:val="uk-UA"/>
        </w:rPr>
        <w:t>Організація як система</w:t>
      </w:r>
      <w:r w:rsidRPr="00F62635">
        <w:rPr>
          <w:lang w:val="uk-UA"/>
        </w:rPr>
        <w:t xml:space="preserve"> – це  систематизоване свідоме об’єднання людей з метою забезпечення досягнення ними загальних цілей.</w:t>
      </w:r>
    </w:p>
    <w:p w:rsidR="00F62635" w:rsidRPr="00F62635" w:rsidRDefault="00F62635" w:rsidP="00F62635">
      <w:pPr>
        <w:ind w:firstLine="709"/>
        <w:jc w:val="both"/>
        <w:rPr>
          <w:b/>
          <w:lang w:val="uk-UA"/>
        </w:rPr>
      </w:pPr>
      <w:r w:rsidRPr="00F62635">
        <w:rPr>
          <w:b/>
          <w:lang w:val="uk-UA"/>
        </w:rPr>
        <w:t xml:space="preserve">Організація – це динамічна відкрита система, що є керованою та </w:t>
      </w:r>
      <w:proofErr w:type="spellStart"/>
      <w:r w:rsidRPr="00F62635">
        <w:rPr>
          <w:b/>
          <w:lang w:val="uk-UA"/>
        </w:rPr>
        <w:t>самовпорядкованою</w:t>
      </w:r>
      <w:proofErr w:type="spellEnd"/>
      <w:r w:rsidRPr="00F62635">
        <w:rPr>
          <w:b/>
          <w:lang w:val="uk-UA"/>
        </w:rPr>
        <w:t xml:space="preserve">.    </w:t>
      </w:r>
    </w:p>
    <w:p w:rsidR="00F62635" w:rsidRPr="009A483D" w:rsidRDefault="00F62635" w:rsidP="009A483D">
      <w:pPr>
        <w:ind w:firstLine="709"/>
        <w:jc w:val="both"/>
        <w:rPr>
          <w:b/>
          <w:lang w:val="uk-UA"/>
        </w:rPr>
      </w:pPr>
      <w:r w:rsidRPr="007B34EF">
        <w:rPr>
          <w:i/>
          <w:lang w:val="uk-UA"/>
        </w:rPr>
        <w:t>Класифікації організацій</w:t>
      </w:r>
      <w:r w:rsidRPr="00F62635">
        <w:rPr>
          <w:lang w:val="uk-UA"/>
        </w:rPr>
        <w:t xml:space="preserve"> проводяться </w:t>
      </w:r>
      <w:r w:rsidR="009A483D">
        <w:rPr>
          <w:lang w:val="uk-UA"/>
        </w:rPr>
        <w:t>за</w:t>
      </w:r>
      <w:r>
        <w:rPr>
          <w:lang w:val="uk-UA"/>
        </w:rPr>
        <w:t xml:space="preserve"> різни</w:t>
      </w:r>
      <w:r w:rsidR="009A483D">
        <w:rPr>
          <w:lang w:val="uk-UA"/>
        </w:rPr>
        <w:t>ми</w:t>
      </w:r>
      <w:r>
        <w:rPr>
          <w:lang w:val="uk-UA"/>
        </w:rPr>
        <w:t xml:space="preserve"> ознака</w:t>
      </w:r>
      <w:r w:rsidR="009A483D">
        <w:rPr>
          <w:lang w:val="uk-UA"/>
        </w:rPr>
        <w:t>ми (</w:t>
      </w:r>
      <w:r>
        <w:rPr>
          <w:lang w:val="uk-UA"/>
        </w:rPr>
        <w:t>за</w:t>
      </w:r>
      <w:r w:rsidRPr="00F62635">
        <w:rPr>
          <w:lang w:val="uk-UA"/>
        </w:rPr>
        <w:t xml:space="preserve"> розмір</w:t>
      </w:r>
      <w:r>
        <w:rPr>
          <w:lang w:val="uk-UA"/>
        </w:rPr>
        <w:t>ом, за формою власності, за</w:t>
      </w:r>
      <w:r w:rsidRPr="00F62635">
        <w:rPr>
          <w:lang w:val="uk-UA"/>
        </w:rPr>
        <w:t xml:space="preserve"> джерела</w:t>
      </w:r>
      <w:r>
        <w:rPr>
          <w:lang w:val="uk-UA"/>
        </w:rPr>
        <w:t>ми фінансування, за</w:t>
      </w:r>
      <w:r w:rsidRPr="00F62635">
        <w:rPr>
          <w:lang w:val="uk-UA"/>
        </w:rPr>
        <w:t xml:space="preserve"> озна</w:t>
      </w:r>
      <w:r>
        <w:rPr>
          <w:lang w:val="uk-UA"/>
        </w:rPr>
        <w:t>кою</w:t>
      </w:r>
      <w:r w:rsidRPr="00F62635">
        <w:rPr>
          <w:lang w:val="uk-UA"/>
        </w:rPr>
        <w:t xml:space="preserve"> формалізації, </w:t>
      </w:r>
      <w:r>
        <w:rPr>
          <w:lang w:val="uk-UA"/>
        </w:rPr>
        <w:t>за</w:t>
      </w:r>
      <w:r w:rsidRPr="00F62635">
        <w:rPr>
          <w:lang w:val="uk-UA"/>
        </w:rPr>
        <w:t xml:space="preserve"> прибутк</w:t>
      </w:r>
      <w:r>
        <w:rPr>
          <w:lang w:val="uk-UA"/>
        </w:rPr>
        <w:t>ом</w:t>
      </w:r>
      <w:r w:rsidRPr="00F62635">
        <w:rPr>
          <w:lang w:val="uk-UA"/>
        </w:rPr>
        <w:t>, за</w:t>
      </w:r>
      <w:r>
        <w:rPr>
          <w:lang w:val="uk-UA"/>
        </w:rPr>
        <w:t xml:space="preserve"> організаційно-правовою формою, тощо</w:t>
      </w:r>
      <w:r w:rsidR="009A483D">
        <w:rPr>
          <w:lang w:val="uk-UA"/>
        </w:rPr>
        <w:t>)</w:t>
      </w:r>
      <w:r w:rsidRPr="00F62635">
        <w:rPr>
          <w:lang w:val="uk-UA"/>
        </w:rPr>
        <w:t>. Так, ви</w:t>
      </w:r>
      <w:r>
        <w:rPr>
          <w:lang w:val="uk-UA"/>
        </w:rPr>
        <w:t>діляють наступні</w:t>
      </w:r>
      <w:r w:rsidR="009A483D">
        <w:rPr>
          <w:lang w:val="uk-UA"/>
        </w:rPr>
        <w:t xml:space="preserve"> види організацій</w:t>
      </w:r>
      <w:r w:rsidRPr="00F62635">
        <w:rPr>
          <w:lang w:val="uk-UA"/>
        </w:rPr>
        <w:t>:</w:t>
      </w:r>
      <w:r>
        <w:rPr>
          <w:lang w:val="uk-UA"/>
        </w:rPr>
        <w:tab/>
      </w:r>
      <w:r w:rsidRPr="00F62635">
        <w:rPr>
          <w:lang w:val="uk-UA"/>
        </w:rPr>
        <w:br/>
      </w:r>
      <w:r w:rsidR="007B34EF">
        <w:rPr>
          <w:lang w:val="uk-UA"/>
        </w:rPr>
        <w:t xml:space="preserve">- </w:t>
      </w:r>
      <w:r>
        <w:rPr>
          <w:lang w:val="uk-UA"/>
        </w:rPr>
        <w:t>за владною формою:</w:t>
      </w:r>
      <w:r w:rsidRPr="00F62635">
        <w:rPr>
          <w:lang w:val="uk-UA"/>
        </w:rPr>
        <w:t xml:space="preserve"> урядові й неурядові;</w:t>
      </w:r>
      <w:r>
        <w:rPr>
          <w:lang w:val="uk-UA"/>
        </w:rPr>
        <w:tab/>
      </w:r>
      <w:r w:rsidRPr="00F62635">
        <w:rPr>
          <w:lang w:val="uk-UA"/>
        </w:rPr>
        <w:br/>
      </w:r>
      <w:r w:rsidR="007B34EF">
        <w:rPr>
          <w:lang w:val="uk-UA"/>
        </w:rPr>
        <w:t xml:space="preserve">- </w:t>
      </w:r>
      <w:r>
        <w:rPr>
          <w:lang w:val="uk-UA"/>
        </w:rPr>
        <w:t>за</w:t>
      </w:r>
      <w:r w:rsidRPr="00F62635">
        <w:rPr>
          <w:lang w:val="uk-UA"/>
        </w:rPr>
        <w:t xml:space="preserve"> головно</w:t>
      </w:r>
      <w:r>
        <w:rPr>
          <w:lang w:val="uk-UA"/>
        </w:rPr>
        <w:t>ю</w:t>
      </w:r>
      <w:r w:rsidRPr="00F62635">
        <w:rPr>
          <w:lang w:val="uk-UA"/>
        </w:rPr>
        <w:t xml:space="preserve"> мет</w:t>
      </w:r>
      <w:r>
        <w:rPr>
          <w:lang w:val="uk-UA"/>
        </w:rPr>
        <w:t>ою:</w:t>
      </w:r>
      <w:r w:rsidRPr="00F62635">
        <w:rPr>
          <w:lang w:val="uk-UA"/>
        </w:rPr>
        <w:t xml:space="preserve"> суспільні й господарські;</w:t>
      </w:r>
      <w:r>
        <w:rPr>
          <w:lang w:val="uk-UA"/>
        </w:rPr>
        <w:tab/>
      </w:r>
      <w:r w:rsidRPr="00F62635">
        <w:rPr>
          <w:lang w:val="uk-UA"/>
        </w:rPr>
        <w:br/>
      </w:r>
      <w:r w:rsidR="007B34EF">
        <w:rPr>
          <w:lang w:val="uk-UA"/>
        </w:rPr>
        <w:t>- за</w:t>
      </w:r>
      <w:r w:rsidR="007B34EF" w:rsidRPr="00F62635">
        <w:rPr>
          <w:lang w:val="uk-UA"/>
        </w:rPr>
        <w:t xml:space="preserve"> прибутк</w:t>
      </w:r>
      <w:r w:rsidR="007B34EF">
        <w:rPr>
          <w:lang w:val="uk-UA"/>
        </w:rPr>
        <w:t>ом:</w:t>
      </w:r>
      <w:r w:rsidRPr="00F62635">
        <w:rPr>
          <w:lang w:val="uk-UA"/>
        </w:rPr>
        <w:t xml:space="preserve"> комерційні й некомерційні;</w:t>
      </w:r>
      <w:r w:rsidR="007B34EF">
        <w:rPr>
          <w:lang w:val="uk-UA"/>
        </w:rPr>
        <w:tab/>
      </w:r>
      <w:r w:rsidRPr="00F62635">
        <w:rPr>
          <w:lang w:val="uk-UA"/>
        </w:rPr>
        <w:br/>
      </w:r>
      <w:r w:rsidR="007B34EF">
        <w:rPr>
          <w:lang w:val="uk-UA"/>
        </w:rPr>
        <w:t>- за бюджетом:</w:t>
      </w:r>
      <w:r w:rsidRPr="00F62635">
        <w:rPr>
          <w:lang w:val="uk-UA"/>
        </w:rPr>
        <w:t xml:space="preserve"> бюджетні й </w:t>
      </w:r>
      <w:proofErr w:type="spellStart"/>
      <w:r w:rsidRPr="00F62635">
        <w:rPr>
          <w:lang w:val="uk-UA"/>
        </w:rPr>
        <w:t>небюджетні</w:t>
      </w:r>
      <w:proofErr w:type="spellEnd"/>
      <w:r w:rsidRPr="00F62635">
        <w:rPr>
          <w:lang w:val="uk-UA"/>
        </w:rPr>
        <w:t>;</w:t>
      </w:r>
      <w:r w:rsidR="007B34EF">
        <w:rPr>
          <w:lang w:val="uk-UA"/>
        </w:rPr>
        <w:tab/>
      </w:r>
      <w:r w:rsidR="007B34EF">
        <w:rPr>
          <w:lang w:val="uk-UA"/>
        </w:rPr>
        <w:br/>
        <w:t>- за формою власності: державні, муніципальні, приватні та суспільні</w:t>
      </w:r>
      <w:r w:rsidRPr="00F62635">
        <w:rPr>
          <w:lang w:val="uk-UA"/>
        </w:rPr>
        <w:t>;</w:t>
      </w:r>
      <w:r w:rsidR="007B34EF">
        <w:rPr>
          <w:lang w:val="uk-UA"/>
        </w:rPr>
        <w:tab/>
      </w:r>
      <w:r w:rsidR="007B34EF">
        <w:rPr>
          <w:lang w:val="uk-UA"/>
        </w:rPr>
        <w:br/>
        <w:t>- за рівнем формалізації:</w:t>
      </w:r>
      <w:r w:rsidRPr="00F62635">
        <w:rPr>
          <w:lang w:val="uk-UA"/>
        </w:rPr>
        <w:t xml:space="preserve"> формальні й неформальні;</w:t>
      </w:r>
      <w:r w:rsidR="007B34EF">
        <w:rPr>
          <w:lang w:val="uk-UA"/>
        </w:rPr>
        <w:tab/>
      </w:r>
      <w:r w:rsidRPr="00F62635">
        <w:rPr>
          <w:lang w:val="uk-UA"/>
        </w:rPr>
        <w:br/>
      </w:r>
      <w:r w:rsidR="007B34EF">
        <w:rPr>
          <w:lang w:val="uk-UA"/>
        </w:rPr>
        <w:t xml:space="preserve">- за </w:t>
      </w:r>
      <w:r w:rsidRPr="00F62635">
        <w:rPr>
          <w:lang w:val="uk-UA"/>
        </w:rPr>
        <w:t>галузев</w:t>
      </w:r>
      <w:r w:rsidR="007B34EF">
        <w:rPr>
          <w:lang w:val="uk-UA"/>
        </w:rPr>
        <w:t>ою</w:t>
      </w:r>
      <w:r w:rsidRPr="00F62635">
        <w:rPr>
          <w:lang w:val="uk-UA"/>
        </w:rPr>
        <w:t xml:space="preserve"> приналежн</w:t>
      </w:r>
      <w:r w:rsidR="007B34EF">
        <w:rPr>
          <w:lang w:val="uk-UA"/>
        </w:rPr>
        <w:t>і</w:t>
      </w:r>
      <w:r w:rsidRPr="00F62635">
        <w:rPr>
          <w:lang w:val="uk-UA"/>
        </w:rPr>
        <w:t>ст</w:t>
      </w:r>
      <w:r w:rsidR="007B34EF">
        <w:rPr>
          <w:lang w:val="uk-UA"/>
        </w:rPr>
        <w:t>ю:</w:t>
      </w:r>
      <w:r w:rsidRPr="00F62635">
        <w:rPr>
          <w:lang w:val="uk-UA"/>
        </w:rPr>
        <w:t xml:space="preserve"> промислові, транспортні, сільсько</w:t>
      </w:r>
      <w:r w:rsidR="005E3F1D">
        <w:rPr>
          <w:lang w:val="uk-UA"/>
        </w:rPr>
        <w:t>господарські, тощо</w:t>
      </w:r>
      <w:r w:rsidRPr="00F62635">
        <w:rPr>
          <w:lang w:val="uk-UA"/>
        </w:rPr>
        <w:t>;</w:t>
      </w:r>
      <w:r w:rsidRPr="00F62635">
        <w:rPr>
          <w:lang w:val="uk-UA"/>
        </w:rPr>
        <w:br/>
      </w:r>
      <w:r w:rsidR="007B34EF">
        <w:rPr>
          <w:lang w:val="uk-UA"/>
        </w:rPr>
        <w:t>- за рівнем</w:t>
      </w:r>
      <w:r w:rsidRPr="00F62635">
        <w:rPr>
          <w:lang w:val="uk-UA"/>
        </w:rPr>
        <w:t xml:space="preserve"> </w:t>
      </w:r>
      <w:r w:rsidR="007B34EF">
        <w:rPr>
          <w:lang w:val="uk-UA"/>
        </w:rPr>
        <w:t xml:space="preserve">самостійності </w:t>
      </w:r>
      <w:r w:rsidR="007B34EF" w:rsidRPr="009A483D">
        <w:rPr>
          <w:lang w:val="uk-UA"/>
        </w:rPr>
        <w:t>прийняття рішень:</w:t>
      </w:r>
      <w:r w:rsidRPr="009A483D">
        <w:rPr>
          <w:lang w:val="uk-UA"/>
        </w:rPr>
        <w:t xml:space="preserve"> материнські, дочірні, залежні;</w:t>
      </w:r>
      <w:r w:rsidR="007B34EF" w:rsidRPr="009A483D">
        <w:rPr>
          <w:lang w:val="uk-UA"/>
        </w:rPr>
        <w:tab/>
      </w:r>
      <w:r w:rsidRPr="009A483D">
        <w:rPr>
          <w:lang w:val="uk-UA"/>
        </w:rPr>
        <w:br/>
      </w:r>
      <w:r w:rsidR="007B34EF" w:rsidRPr="009A483D">
        <w:rPr>
          <w:lang w:val="uk-UA"/>
        </w:rPr>
        <w:t>- за</w:t>
      </w:r>
      <w:r w:rsidRPr="009A483D">
        <w:rPr>
          <w:lang w:val="uk-UA"/>
        </w:rPr>
        <w:t xml:space="preserve"> розмір</w:t>
      </w:r>
      <w:r w:rsidR="007B34EF" w:rsidRPr="009A483D">
        <w:rPr>
          <w:lang w:val="uk-UA"/>
        </w:rPr>
        <w:t>ом</w:t>
      </w:r>
      <w:r w:rsidRPr="009A483D">
        <w:rPr>
          <w:lang w:val="uk-UA"/>
        </w:rPr>
        <w:t xml:space="preserve"> й чисельн</w:t>
      </w:r>
      <w:r w:rsidR="007B34EF" w:rsidRPr="009A483D">
        <w:rPr>
          <w:lang w:val="uk-UA"/>
        </w:rPr>
        <w:t>істю</w:t>
      </w:r>
      <w:r w:rsidRPr="009A483D">
        <w:rPr>
          <w:lang w:val="uk-UA"/>
        </w:rPr>
        <w:t xml:space="preserve"> членів організації</w:t>
      </w:r>
      <w:r w:rsidR="007B34EF" w:rsidRPr="009A483D">
        <w:rPr>
          <w:lang w:val="uk-UA"/>
        </w:rPr>
        <w:t>:</w:t>
      </w:r>
      <w:r w:rsidRPr="009A483D">
        <w:rPr>
          <w:lang w:val="uk-UA"/>
        </w:rPr>
        <w:t xml:space="preserve"> великі, середні, малі.</w:t>
      </w:r>
    </w:p>
    <w:p w:rsidR="009A483D" w:rsidRDefault="009A483D" w:rsidP="009A483D">
      <w:pPr>
        <w:pStyle w:val="ac"/>
        <w:spacing w:before="0" w:beforeAutospacing="0" w:after="0" w:afterAutospacing="0"/>
        <w:ind w:firstLine="709"/>
        <w:jc w:val="both"/>
        <w:rPr>
          <w:lang w:val="uk-UA"/>
        </w:rPr>
      </w:pPr>
      <w:r w:rsidRPr="009A483D">
        <w:rPr>
          <w:i/>
          <w:lang w:val="uk-UA"/>
        </w:rPr>
        <w:t xml:space="preserve">Управління </w:t>
      </w:r>
      <w:r>
        <w:rPr>
          <w:lang w:val="uk-UA"/>
        </w:rPr>
        <w:t>є</w:t>
      </w:r>
      <w:r w:rsidRPr="009A483D">
        <w:rPr>
          <w:lang w:val="uk-UA"/>
        </w:rPr>
        <w:t xml:space="preserve"> ун</w:t>
      </w:r>
      <w:r>
        <w:rPr>
          <w:lang w:val="uk-UA"/>
        </w:rPr>
        <w:t>і</w:t>
      </w:r>
      <w:r w:rsidRPr="009A483D">
        <w:rPr>
          <w:lang w:val="uk-UA"/>
        </w:rPr>
        <w:t>версальн</w:t>
      </w:r>
      <w:r>
        <w:rPr>
          <w:lang w:val="uk-UA"/>
        </w:rPr>
        <w:t>им</w:t>
      </w:r>
      <w:r w:rsidRPr="009A483D">
        <w:rPr>
          <w:lang w:val="uk-UA"/>
        </w:rPr>
        <w:t xml:space="preserve"> понят</w:t>
      </w:r>
      <w:r>
        <w:rPr>
          <w:lang w:val="uk-UA"/>
        </w:rPr>
        <w:t>тям</w:t>
      </w:r>
      <w:r w:rsidRPr="009A483D">
        <w:rPr>
          <w:lang w:val="uk-UA"/>
        </w:rPr>
        <w:t xml:space="preserve">. </w:t>
      </w:r>
      <w:r>
        <w:rPr>
          <w:lang w:val="uk-UA"/>
        </w:rPr>
        <w:t>Во</w:t>
      </w:r>
      <w:r w:rsidRPr="009A483D">
        <w:rPr>
          <w:lang w:val="uk-UA"/>
        </w:rPr>
        <w:t>но при</w:t>
      </w:r>
      <w:r>
        <w:rPr>
          <w:lang w:val="uk-UA"/>
        </w:rPr>
        <w:t>таманн</w:t>
      </w:r>
      <w:r w:rsidRPr="009A483D">
        <w:rPr>
          <w:lang w:val="uk-UA"/>
        </w:rPr>
        <w:t>е яв</w:t>
      </w:r>
      <w:r>
        <w:rPr>
          <w:lang w:val="uk-UA"/>
        </w:rPr>
        <w:t>ищам і</w:t>
      </w:r>
      <w:r w:rsidRPr="009A483D">
        <w:rPr>
          <w:lang w:val="uk-UA"/>
        </w:rPr>
        <w:t xml:space="preserve"> процесам природ</w:t>
      </w:r>
      <w:r>
        <w:rPr>
          <w:lang w:val="uk-UA"/>
        </w:rPr>
        <w:t>и та</w:t>
      </w:r>
      <w:r w:rsidRPr="009A483D">
        <w:rPr>
          <w:lang w:val="uk-UA"/>
        </w:rPr>
        <w:t xml:space="preserve"> </w:t>
      </w:r>
      <w:r>
        <w:rPr>
          <w:lang w:val="uk-UA"/>
        </w:rPr>
        <w:t>суспільс</w:t>
      </w:r>
      <w:r w:rsidRPr="009A483D">
        <w:rPr>
          <w:lang w:val="uk-UA"/>
        </w:rPr>
        <w:t xml:space="preserve">тва. </w:t>
      </w:r>
      <w:r>
        <w:rPr>
          <w:lang w:val="uk-UA"/>
        </w:rPr>
        <w:t>У загальному вигляді</w:t>
      </w:r>
      <w:r w:rsidRPr="009A483D">
        <w:rPr>
          <w:lang w:val="uk-UA"/>
        </w:rPr>
        <w:t>, управл</w:t>
      </w:r>
      <w:r>
        <w:rPr>
          <w:lang w:val="uk-UA"/>
        </w:rPr>
        <w:t>іння</w:t>
      </w:r>
      <w:r w:rsidRPr="009A483D">
        <w:rPr>
          <w:lang w:val="uk-UA"/>
        </w:rPr>
        <w:t xml:space="preserve"> – </w:t>
      </w:r>
      <w:r>
        <w:rPr>
          <w:lang w:val="uk-UA"/>
        </w:rPr>
        <w:t>це</w:t>
      </w:r>
      <w:r w:rsidRPr="009A483D">
        <w:rPr>
          <w:lang w:val="uk-UA"/>
        </w:rPr>
        <w:t xml:space="preserve"> в</w:t>
      </w:r>
      <w:r>
        <w:rPr>
          <w:lang w:val="uk-UA"/>
        </w:rPr>
        <w:t xml:space="preserve">плив </w:t>
      </w:r>
      <w:r w:rsidRPr="009A483D">
        <w:rPr>
          <w:lang w:val="uk-UA"/>
        </w:rPr>
        <w:t xml:space="preserve">на систему </w:t>
      </w:r>
      <w:r>
        <w:rPr>
          <w:lang w:val="uk-UA"/>
        </w:rPr>
        <w:t>іншою</w:t>
      </w:r>
      <w:r w:rsidRPr="009A483D">
        <w:rPr>
          <w:lang w:val="uk-UA"/>
        </w:rPr>
        <w:t xml:space="preserve"> системо</w:t>
      </w:r>
      <w:r>
        <w:rPr>
          <w:lang w:val="uk-UA"/>
        </w:rPr>
        <w:t>ю, тобто</w:t>
      </w:r>
      <w:r w:rsidRPr="009A483D">
        <w:rPr>
          <w:lang w:val="uk-UA"/>
        </w:rPr>
        <w:t xml:space="preserve"> </w:t>
      </w:r>
      <w:r>
        <w:rPr>
          <w:lang w:val="uk-UA"/>
        </w:rPr>
        <w:t>керувати</w:t>
      </w:r>
      <w:r w:rsidRPr="009A483D">
        <w:rPr>
          <w:lang w:val="uk-UA"/>
        </w:rPr>
        <w:t xml:space="preserve"> можна </w:t>
      </w:r>
      <w:r>
        <w:rPr>
          <w:lang w:val="uk-UA"/>
        </w:rPr>
        <w:t>будь-яким об’</w:t>
      </w:r>
      <w:r w:rsidRPr="009A483D">
        <w:rPr>
          <w:lang w:val="uk-UA"/>
        </w:rPr>
        <w:t xml:space="preserve">єктом, </w:t>
      </w:r>
      <w:r>
        <w:rPr>
          <w:lang w:val="uk-UA"/>
        </w:rPr>
        <w:t>як</w:t>
      </w:r>
      <w:r w:rsidRPr="009A483D">
        <w:rPr>
          <w:lang w:val="uk-UA"/>
        </w:rPr>
        <w:t xml:space="preserve"> живим, так </w:t>
      </w:r>
      <w:r>
        <w:rPr>
          <w:lang w:val="uk-UA"/>
        </w:rPr>
        <w:t>і неживи</w:t>
      </w:r>
      <w:r w:rsidRPr="009A483D">
        <w:rPr>
          <w:lang w:val="uk-UA"/>
        </w:rPr>
        <w:t xml:space="preserve">м. </w:t>
      </w:r>
    </w:p>
    <w:p w:rsidR="003F7BA6" w:rsidRPr="00683B99" w:rsidRDefault="009A483D" w:rsidP="009A483D">
      <w:pPr>
        <w:pStyle w:val="ac"/>
        <w:spacing w:before="0" w:beforeAutospacing="0" w:after="0" w:afterAutospacing="0"/>
        <w:ind w:firstLine="709"/>
        <w:jc w:val="both"/>
        <w:rPr>
          <w:lang w:val="uk-UA"/>
        </w:rPr>
      </w:pPr>
      <w:r w:rsidRPr="009A483D">
        <w:rPr>
          <w:lang w:val="uk-UA"/>
        </w:rPr>
        <w:t>Управління − це складна, ємна та багатогранна категорія, для визначення якої використовуються декілька підходів.</w:t>
      </w:r>
      <w:r>
        <w:rPr>
          <w:lang w:val="uk-UA"/>
        </w:rPr>
        <w:t xml:space="preserve"> </w:t>
      </w:r>
      <w:r w:rsidR="003F7BA6" w:rsidRPr="009A483D">
        <w:rPr>
          <w:lang w:val="uk-UA"/>
        </w:rPr>
        <w:t>До них відносять такі: управління як мистецтво виконання праці; управління</w:t>
      </w:r>
      <w:r w:rsidR="003F7BA6" w:rsidRPr="009A483D">
        <w:rPr>
          <w:color w:val="000000"/>
          <w:lang w:val="uk-UA"/>
        </w:rPr>
        <w:t xml:space="preserve"> як наука (галузь знань людей); управління як функція (</w:t>
      </w:r>
      <w:r w:rsidR="003F7BA6" w:rsidRPr="00845A9D">
        <w:rPr>
          <w:color w:val="000000"/>
          <w:lang w:val="uk-UA"/>
        </w:rPr>
        <w:t>вид діяльності); управління як процес; управління як людська діяльність, що здійснюються за рахунок керівництва підприємством; управління як орган або апарат управління</w:t>
      </w:r>
      <w:r w:rsidR="003F7BA6" w:rsidRPr="00845A9D">
        <w:rPr>
          <w:lang w:val="uk-UA"/>
        </w:rPr>
        <w:t>.</w:t>
      </w:r>
      <w:r w:rsidR="003F7BA6" w:rsidRPr="00845A9D">
        <w:rPr>
          <w:color w:val="000000"/>
          <w:lang w:val="uk-UA"/>
        </w:rPr>
        <w:t xml:space="preserve"> </w:t>
      </w:r>
      <w:r w:rsidR="003F7BA6" w:rsidRPr="00845A9D">
        <w:rPr>
          <w:lang w:val="uk-UA"/>
        </w:rPr>
        <w:t xml:space="preserve">Для розгляду сутності управління діяльністю підприємства слід використовувати </w:t>
      </w:r>
      <w:r w:rsidR="003F7BA6" w:rsidRPr="00683B99">
        <w:rPr>
          <w:lang w:val="uk-UA"/>
        </w:rPr>
        <w:t>функціональний підхід, який дозволяє розглядати управління як діяльність.</w:t>
      </w:r>
    </w:p>
    <w:p w:rsidR="00683B99" w:rsidRPr="00683B99" w:rsidRDefault="009A483D" w:rsidP="00BD7F19">
      <w:pPr>
        <w:ind w:firstLine="709"/>
        <w:contextualSpacing/>
        <w:jc w:val="both"/>
        <w:rPr>
          <w:lang w:val="uk-UA"/>
        </w:rPr>
      </w:pPr>
      <w:r w:rsidRPr="002E3468">
        <w:rPr>
          <w:lang w:val="ru-RU"/>
        </w:rPr>
        <w:t xml:space="preserve">На </w:t>
      </w:r>
      <w:proofErr w:type="spellStart"/>
      <w:r w:rsidRPr="002E3468">
        <w:rPr>
          <w:lang w:val="ru-RU"/>
        </w:rPr>
        <w:t>відміну</w:t>
      </w:r>
      <w:proofErr w:type="spellEnd"/>
      <w:r w:rsidRPr="002E3468">
        <w:rPr>
          <w:lang w:val="ru-RU"/>
        </w:rPr>
        <w:t xml:space="preserve"> </w:t>
      </w:r>
      <w:r w:rsidRPr="00BD7F19">
        <w:rPr>
          <w:lang w:val="uk-UA"/>
        </w:rPr>
        <w:t xml:space="preserve">від управління, </w:t>
      </w:r>
      <w:r w:rsidRPr="00BD7F19">
        <w:rPr>
          <w:i/>
          <w:lang w:val="uk-UA"/>
        </w:rPr>
        <w:t>м</w:t>
      </w:r>
      <w:r w:rsidR="003F7BA6" w:rsidRPr="00BD7F19">
        <w:rPr>
          <w:i/>
          <w:lang w:val="uk-UA"/>
        </w:rPr>
        <w:t>енеджмент</w:t>
      </w:r>
      <w:r w:rsidR="003F7BA6" w:rsidRPr="00BD7F19">
        <w:rPr>
          <w:lang w:val="uk-UA"/>
        </w:rPr>
        <w:t xml:space="preserve"> – це система керівництва діловим підприємством з метою отримання комерційного та соціального результату. Тобто менеджмент н</w:t>
      </w:r>
      <w:r w:rsidR="005E3F1D" w:rsidRPr="00BD7F19">
        <w:rPr>
          <w:lang w:val="uk-UA"/>
        </w:rPr>
        <w:t>ацілений тільки на підприємство</w:t>
      </w:r>
      <w:r w:rsidR="003F7BA6" w:rsidRPr="00BD7F19">
        <w:rPr>
          <w:lang w:val="uk-UA"/>
        </w:rPr>
        <w:t xml:space="preserve"> і на роботу з людьми (персоналом організації).</w:t>
      </w:r>
      <w:r w:rsidR="00683B99" w:rsidRPr="00BD7F19">
        <w:rPr>
          <w:lang w:val="uk-UA"/>
        </w:rPr>
        <w:t xml:space="preserve"> </w:t>
      </w:r>
    </w:p>
    <w:p w:rsidR="00683B99" w:rsidRDefault="00683B99" w:rsidP="00683B99">
      <w:pPr>
        <w:ind w:firstLine="709"/>
        <w:contextualSpacing/>
        <w:jc w:val="both"/>
        <w:rPr>
          <w:lang w:val="uk-UA"/>
        </w:rPr>
      </w:pPr>
      <w:r w:rsidRPr="00683B99">
        <w:rPr>
          <w:lang w:val="uk-UA"/>
        </w:rPr>
        <w:t>Розробка певних управлінських технологій забезпечується розумінням головних функціональних сфер діяльн</w:t>
      </w:r>
      <w:r w:rsidR="00BD7F19">
        <w:rPr>
          <w:lang w:val="uk-UA"/>
        </w:rPr>
        <w:t>ості системи менеджменту (рис. 2</w:t>
      </w:r>
      <w:r w:rsidRPr="00683B99">
        <w:rPr>
          <w:lang w:val="uk-UA"/>
        </w:rPr>
        <w:t xml:space="preserve">). Ділове підприємство має три основних функціональних напрямки діяльності: виробництво, де розробляються і реалізуються технології операційного менеджменту; ринок підприємства, де використовуються управлінські технології співвідношення структури виробництва, структури попиту і структури реального споживання в певних заглибинах ринку. </w:t>
      </w:r>
    </w:p>
    <w:p w:rsidR="00683B99" w:rsidRPr="00683B99" w:rsidRDefault="00DD2320" w:rsidP="00683B99">
      <w:pPr>
        <w:ind w:hanging="142"/>
        <w:contextualSpacing/>
        <w:jc w:val="both"/>
        <w:rPr>
          <w:lang w:val="uk-UA"/>
        </w:rPr>
      </w:pPr>
      <w:r w:rsidRPr="00DD2320">
        <w:pict>
          <v:group id="_x0000_s1074" editas="canvas" style="width:496.05pt;height:188.2pt;mso-position-horizontal-relative:char;mso-position-vertical-relative:line" coordorigin="2361,5101" coordsize="7200,2732">
            <o:lock v:ext="edit" aspectratio="t"/>
            <v:shape id="_x0000_s1075" type="#_x0000_t75" style="position:absolute;left:2361;top:5101;width:7200;height:2732" o:preferrelative="f">
              <v:fill o:detectmouseclick="t"/>
              <v:path o:extrusionok="t" o:connecttype="none"/>
              <o:lock v:ext="edit" text="t"/>
            </v:shape>
            <v:oval id="_x0000_s1076" style="position:absolute;left:4786;top:5101;width:2170;height:852" fillcolor="#666" strokecolor="#666" strokeweight="1pt">
              <v:fill color2="#ccc" angle="-45" focus="-50%" type="gradient"/>
              <v:imagedata embosscolor="shadow add(51)"/>
              <v:shadow on="t" color="#7f7f7f" opacity=".5" offset="-6pt,-6pt"/>
              <v:textbox style="mso-next-textbox:#_x0000_s1076">
                <w:txbxContent>
                  <w:p w:rsidR="00D50DF3" w:rsidRPr="00683B99" w:rsidRDefault="00D50DF3" w:rsidP="00683B99">
                    <w:pPr>
                      <w:jc w:val="center"/>
                      <w:rPr>
                        <w:b/>
                        <w:lang w:val="uk-UA"/>
                      </w:rPr>
                    </w:pPr>
                    <w:r w:rsidRPr="00683B99">
                      <w:rPr>
                        <w:b/>
                        <w:lang w:val="uk-UA"/>
                      </w:rPr>
                      <w:t>Люди (персонал)</w:t>
                    </w:r>
                  </w:p>
                </w:txbxContent>
              </v:textbox>
            </v:oval>
            <v:oval id="_x0000_s1077" style="position:absolute;left:4786;top:6183;width:2170;height:779" fillcolor="#666" strokecolor="#666" strokeweight="1pt">
              <v:fill color2="#ccc" angle="-45" focus="-50%" type="gradient"/>
              <v:imagedata embosscolor="shadow add(51)"/>
              <v:shadow on="t" color="#7f7f7f" opacity=".5" offset="-6pt,-6pt"/>
              <v:textbox style="mso-next-textbox:#_x0000_s1077">
                <w:txbxContent>
                  <w:p w:rsidR="00D50DF3" w:rsidRPr="00683B99" w:rsidRDefault="00D50DF3" w:rsidP="00683B99">
                    <w:pPr>
                      <w:spacing w:before="120"/>
                      <w:jc w:val="center"/>
                      <w:rPr>
                        <w:b/>
                        <w:lang w:val="uk-UA"/>
                      </w:rPr>
                    </w:pPr>
                    <w:r w:rsidRPr="00683B99">
                      <w:rPr>
                        <w:b/>
                        <w:lang w:val="uk-UA"/>
                      </w:rPr>
                      <w:t xml:space="preserve">Менеджмент </w:t>
                    </w:r>
                  </w:p>
                </w:txbxContent>
              </v:textbox>
            </v:oval>
            <v:oval id="_x0000_s1078" style="position:absolute;left:2460;top:6734;width:2171;height:779" fillcolor="#666" strokecolor="#666" strokeweight="1pt">
              <v:fill color2="#ccc" angle="-45" focus="-50%" type="gradient"/>
              <v:imagedata embosscolor="shadow add(51)"/>
              <v:shadow on="t" color="#7f7f7f" opacity=".5" offset="-6pt,-6pt"/>
              <v:textbox style="mso-next-textbox:#_x0000_s1078">
                <w:txbxContent>
                  <w:p w:rsidR="00D50DF3" w:rsidRPr="00683B99" w:rsidRDefault="00D50DF3" w:rsidP="00683B99">
                    <w:pPr>
                      <w:jc w:val="center"/>
                      <w:rPr>
                        <w:b/>
                        <w:lang w:val="uk-UA"/>
                      </w:rPr>
                    </w:pPr>
                    <w:r w:rsidRPr="00683B99">
                      <w:rPr>
                        <w:b/>
                        <w:lang w:val="uk-UA"/>
                      </w:rPr>
                      <w:t>Суспільство (ринок)</w:t>
                    </w:r>
                  </w:p>
                </w:txbxContent>
              </v:textbox>
            </v:oval>
            <v:oval id="_x0000_s1079" style="position:absolute;left:6956;top:6726;width:2423;height:787" fillcolor="#666" strokecolor="#666" strokeweight="1pt">
              <v:fill color2="#ccc" angle="-45" focus="-50%" type="gradient"/>
              <v:imagedata embosscolor="shadow add(51)"/>
              <v:shadow on="t" color="#7f7f7f" opacity=".5" offset="-6pt,-6pt"/>
              <v:textbox style="mso-next-textbox:#_x0000_s1079">
                <w:txbxContent>
                  <w:p w:rsidR="00D50DF3" w:rsidRPr="00683B99" w:rsidRDefault="00D50DF3" w:rsidP="00683B99">
                    <w:pPr>
                      <w:jc w:val="center"/>
                      <w:rPr>
                        <w:b/>
                        <w:lang w:val="uk-UA"/>
                      </w:rPr>
                    </w:pPr>
                    <w:r w:rsidRPr="00683B99">
                      <w:rPr>
                        <w:b/>
                        <w:lang w:val="uk-UA"/>
                      </w:rPr>
                      <w:t>Природа (засоби виробництва)</w:t>
                    </w:r>
                  </w:p>
                </w:txbxContent>
              </v:textbox>
            </v:oval>
            <v:shape id="_x0000_s1080" type="#_x0000_t32" style="position:absolute;left:3545;top:6573;width:1241;height:161;flip:y" o:connectortype="straight">
              <v:stroke startarrow="block" endarrow="block"/>
            </v:shape>
            <v:shape id="_x0000_s1081" type="#_x0000_t32" style="position:absolute;left:6956;top:6573;width:1212;height:153" o:connectortype="straight">
              <v:stroke startarrow="block" endarrow="block"/>
            </v:shape>
            <v:shape id="_x0000_s1082" type="#_x0000_t32" style="position:absolute;left:5871;top:5953;width:1;height:230;flip:y" o:connectortype="straight">
              <v:stroke startarrow="block" endarrow="block"/>
            </v:shape>
            <v:shapetype id="_x0000_t202" coordsize="21600,21600" o:spt="202" path="m,l,21600r21600,l21600,xe">
              <v:stroke joinstyle="miter"/>
              <v:path gradientshapeok="t" o:connecttype="rect"/>
            </v:shapetype>
            <v:shape id="_x0000_s1083" type="#_x0000_t202" style="position:absolute;left:2611;top:7513;width:6950;height:320" strokecolor="white">
              <v:textbox style="mso-next-textbox:#_x0000_s1083">
                <w:txbxContent>
                  <w:p w:rsidR="00D50DF3" w:rsidRPr="00683B99" w:rsidRDefault="00D50DF3" w:rsidP="00683B99">
                    <w:pPr>
                      <w:rPr>
                        <w:b/>
                        <w:lang w:val="uk-UA"/>
                      </w:rPr>
                    </w:pPr>
                    <w:r>
                      <w:rPr>
                        <w:b/>
                        <w:lang w:val="uk-UA"/>
                      </w:rPr>
                      <w:t>Рис. 2</w:t>
                    </w:r>
                    <w:r w:rsidRPr="00683B99">
                      <w:rPr>
                        <w:b/>
                        <w:lang w:val="uk-UA"/>
                      </w:rPr>
                      <w:t>. Функціональні сфери діяльності професійної системи менеджменту</w:t>
                    </w:r>
                  </w:p>
                </w:txbxContent>
              </v:textbox>
            </v:shape>
            <v:shape id="_x0000_s1084" type="#_x0000_t202" style="position:absolute;left:2361;top:5799;width:2270;height:697" strokecolor="white">
              <v:textbox style="mso-next-textbox:#_x0000_s1084">
                <w:txbxContent>
                  <w:p w:rsidR="00D50DF3" w:rsidRPr="00683B99" w:rsidRDefault="00D50DF3" w:rsidP="00683B99">
                    <w:pPr>
                      <w:jc w:val="center"/>
                      <w:rPr>
                        <w:lang w:val="uk-UA"/>
                      </w:rPr>
                    </w:pPr>
                    <w:r w:rsidRPr="00683B99">
                      <w:rPr>
                        <w:lang w:val="uk-UA"/>
                      </w:rPr>
                      <w:t>Управління маркетингом (зовнішньоекономічна складова менеджменту)</w:t>
                    </w:r>
                  </w:p>
                </w:txbxContent>
              </v:textbox>
            </v:shape>
            <v:shape id="_x0000_s1085" type="#_x0000_t202" style="position:absolute;left:7291;top:5876;width:2270;height:699" strokecolor="white">
              <v:textbox style="mso-next-textbox:#_x0000_s1085">
                <w:txbxContent>
                  <w:p w:rsidR="00D50DF3" w:rsidRPr="00683B99" w:rsidRDefault="00D50DF3" w:rsidP="00683B99">
                    <w:pPr>
                      <w:jc w:val="center"/>
                      <w:rPr>
                        <w:lang w:val="uk-UA"/>
                      </w:rPr>
                    </w:pPr>
                    <w:r w:rsidRPr="00683B99">
                      <w:rPr>
                        <w:lang w:val="uk-UA"/>
                      </w:rPr>
                      <w:t>Управління виробництвом (операційно-технологічна складова менеджменту)</w:t>
                    </w:r>
                  </w:p>
                </w:txbxContent>
              </v:textbox>
            </v:shape>
            <v:shape id="_x0000_s1086" type="#_x0000_t202" style="position:absolute;left:7109;top:5101;width:2270;height:698" strokecolor="white">
              <v:textbox style="mso-next-textbox:#_x0000_s1086">
                <w:txbxContent>
                  <w:p w:rsidR="00D50DF3" w:rsidRPr="00683B99" w:rsidRDefault="00D50DF3" w:rsidP="00683B99">
                    <w:pPr>
                      <w:jc w:val="center"/>
                      <w:rPr>
                        <w:lang w:val="uk-UA"/>
                      </w:rPr>
                    </w:pPr>
                    <w:r w:rsidRPr="00683B99">
                      <w:rPr>
                        <w:lang w:val="uk-UA"/>
                      </w:rPr>
                      <w:t>Керівництво персоналом (базова складова менеджменту)</w:t>
                    </w:r>
                  </w:p>
                </w:txbxContent>
              </v:textbox>
            </v:shape>
            <w10:wrap type="none"/>
            <w10:anchorlock/>
          </v:group>
        </w:pict>
      </w:r>
    </w:p>
    <w:p w:rsidR="003F7BA6" w:rsidRPr="00683B99" w:rsidRDefault="003F7BA6" w:rsidP="003F7BA6">
      <w:pPr>
        <w:pStyle w:val="a5"/>
        <w:ind w:left="0" w:firstLine="709"/>
        <w:jc w:val="both"/>
        <w:rPr>
          <w:rFonts w:ascii="Times New Roman" w:hAnsi="Times New Roman" w:cs="Times New Roman"/>
          <w:lang w:val="ru-RU"/>
        </w:rPr>
      </w:pPr>
    </w:p>
    <w:p w:rsidR="004B7492" w:rsidRPr="004B7492" w:rsidRDefault="004B7492" w:rsidP="004B7492">
      <w:pPr>
        <w:jc w:val="center"/>
        <w:rPr>
          <w:rStyle w:val="a6"/>
          <w:b/>
          <w:i w:val="0"/>
          <w:iCs w:val="0"/>
          <w:caps/>
          <w:lang w:val="uk-UA"/>
        </w:rPr>
      </w:pPr>
      <w:r w:rsidRPr="004B7492">
        <w:rPr>
          <w:rStyle w:val="a6"/>
          <w:b/>
          <w:i w:val="0"/>
          <w:caps/>
          <w:lang w:val="uk-UA"/>
        </w:rPr>
        <w:t>ТЕМА 2. Управлінський континуум та національна традиція менеджменту</w:t>
      </w:r>
    </w:p>
    <w:p w:rsidR="004B7492" w:rsidRPr="004B7492" w:rsidRDefault="004B7492" w:rsidP="004B7492">
      <w:pPr>
        <w:rPr>
          <w:sz w:val="28"/>
          <w:szCs w:val="35"/>
          <w:lang w:val="uk-UA" w:eastAsia="ru-RU"/>
        </w:rPr>
      </w:pPr>
    </w:p>
    <w:p w:rsidR="004B7492" w:rsidRPr="004B7492" w:rsidRDefault="004B7492" w:rsidP="004B7492">
      <w:pPr>
        <w:ind w:firstLine="709"/>
        <w:jc w:val="both"/>
        <w:rPr>
          <w:u w:val="single"/>
          <w:lang w:val="uk-UA"/>
        </w:rPr>
      </w:pPr>
      <w:r w:rsidRPr="004B7492">
        <w:rPr>
          <w:u w:val="single"/>
          <w:lang w:val="uk-UA"/>
        </w:rPr>
        <w:t>Лекція (2 години)</w:t>
      </w:r>
    </w:p>
    <w:p w:rsidR="004B7492" w:rsidRPr="004B7492" w:rsidRDefault="004B7492" w:rsidP="004B7492">
      <w:pPr>
        <w:ind w:firstLine="709"/>
        <w:jc w:val="both"/>
        <w:rPr>
          <w:b/>
          <w:lang w:val="uk-UA"/>
        </w:rPr>
      </w:pPr>
    </w:p>
    <w:p w:rsidR="004B7492" w:rsidRPr="004B7492" w:rsidRDefault="004B7492" w:rsidP="004B7492">
      <w:pPr>
        <w:ind w:firstLine="709"/>
        <w:jc w:val="both"/>
        <w:rPr>
          <w:lang w:val="uk-UA"/>
        </w:rPr>
      </w:pPr>
      <w:r w:rsidRPr="004B7492">
        <w:rPr>
          <w:b/>
          <w:lang w:val="uk-UA"/>
        </w:rPr>
        <w:t xml:space="preserve">Поняття та характеристика управлінського континууму. </w:t>
      </w:r>
      <w:r w:rsidRPr="004B7492">
        <w:rPr>
          <w:lang w:val="uk-UA"/>
        </w:rPr>
        <w:t xml:space="preserve">Економічний аналіз історії підприємницької діяльності. Основні етапи еволюції управлінської думки. Сучасна структура менеджменту у контексті розвитку ринкового механізму господарювання. </w:t>
      </w:r>
    </w:p>
    <w:p w:rsidR="004B7492" w:rsidRPr="004B7492" w:rsidRDefault="004B7492" w:rsidP="004B7492">
      <w:pPr>
        <w:ind w:firstLine="709"/>
        <w:jc w:val="both"/>
        <w:rPr>
          <w:lang w:val="uk-UA"/>
        </w:rPr>
      </w:pPr>
      <w:r w:rsidRPr="004B7492">
        <w:rPr>
          <w:b/>
          <w:lang w:val="uk-UA"/>
        </w:rPr>
        <w:t xml:space="preserve">Світова економічна традиція та основні моделі менеджменту. </w:t>
      </w:r>
      <w:r w:rsidRPr="004B7492">
        <w:rPr>
          <w:lang w:val="uk-UA"/>
        </w:rPr>
        <w:t xml:space="preserve">Фактор ментальності у формуванні системи менеджменту. Міжнародний менеджмент: сутність, структура, особливості розвитку. Економічний, правовий та політичний аналіз у контексті задач міжнародного менеджменту. Комплексний аналіз культурної зовнішньої середи та урахування національних стереотипів поведінки у міжнародному менеджменті. Зовнішня середа та корпоративна структура. Глобалізація бізнесу. Національна та мультинаціональна моделі бізнесу. </w:t>
      </w:r>
    </w:p>
    <w:p w:rsidR="004B7492" w:rsidRPr="004B7492" w:rsidRDefault="004B7492" w:rsidP="004B7492">
      <w:pPr>
        <w:ind w:firstLine="709"/>
        <w:jc w:val="both"/>
        <w:rPr>
          <w:lang w:val="uk-UA"/>
        </w:rPr>
      </w:pPr>
      <w:r w:rsidRPr="004B7492">
        <w:rPr>
          <w:lang w:val="uk-UA" w:eastAsia="ru-RU"/>
        </w:rPr>
        <w:t xml:space="preserve">Література </w:t>
      </w:r>
      <w:r w:rsidRPr="004B7492">
        <w:rPr>
          <w:lang w:val="uk-UA"/>
        </w:rPr>
        <w:t>[8, 11, 21, 23, 26, 29, 32, 61, 67].</w:t>
      </w:r>
    </w:p>
    <w:p w:rsidR="004B7492" w:rsidRPr="004B7492" w:rsidRDefault="004B7492" w:rsidP="004B7492">
      <w:pPr>
        <w:ind w:firstLine="709"/>
        <w:rPr>
          <w:u w:val="single"/>
          <w:lang w:val="uk-UA" w:eastAsia="ru-RU"/>
        </w:rPr>
      </w:pPr>
    </w:p>
    <w:p w:rsidR="004B7492" w:rsidRPr="004B7492" w:rsidRDefault="004B7492" w:rsidP="004B7492">
      <w:pPr>
        <w:ind w:firstLine="709"/>
        <w:rPr>
          <w:u w:val="single"/>
          <w:lang w:val="uk-UA" w:eastAsia="ru-RU"/>
        </w:rPr>
      </w:pPr>
      <w:r w:rsidRPr="004B7492">
        <w:rPr>
          <w:u w:val="single"/>
          <w:lang w:val="uk-UA" w:eastAsia="ru-RU"/>
        </w:rPr>
        <w:t>Семінарське заняття – 1 год., самостійна робота – 7 год.</w:t>
      </w:r>
    </w:p>
    <w:p w:rsidR="004B7492" w:rsidRPr="004B7492" w:rsidRDefault="004B7492" w:rsidP="004B7492">
      <w:pPr>
        <w:ind w:firstLine="709"/>
        <w:jc w:val="both"/>
        <w:rPr>
          <w:lang w:val="uk-UA"/>
        </w:rPr>
      </w:pPr>
    </w:p>
    <w:p w:rsidR="004B7492" w:rsidRPr="004B7492" w:rsidRDefault="004B7492" w:rsidP="004B7492">
      <w:pPr>
        <w:widowControl w:val="0"/>
        <w:tabs>
          <w:tab w:val="left" w:pos="709"/>
          <w:tab w:val="left" w:pos="1134"/>
        </w:tabs>
        <w:ind w:firstLine="709"/>
        <w:contextualSpacing/>
        <w:jc w:val="both"/>
        <w:rPr>
          <w:rStyle w:val="a6"/>
          <w:b/>
          <w:bCs/>
          <w:i w:val="0"/>
          <w:iCs w:val="0"/>
          <w:lang w:val="uk-UA"/>
        </w:rPr>
      </w:pPr>
      <w:r w:rsidRPr="004B7492">
        <w:rPr>
          <w:b/>
          <w:lang w:val="uk-UA"/>
        </w:rPr>
        <w:t>І.</w:t>
      </w:r>
      <w:r w:rsidRPr="004B7492">
        <w:rPr>
          <w:lang w:val="uk-UA"/>
        </w:rPr>
        <w:t xml:space="preserve"> </w:t>
      </w:r>
      <w:r w:rsidRPr="004B7492">
        <w:rPr>
          <w:rStyle w:val="a6"/>
          <w:b/>
          <w:bCs/>
          <w:i w:val="0"/>
          <w:lang w:val="uk-UA"/>
        </w:rPr>
        <w:t>РОЗГЛЯД ТЕОРЕТИЧНИХ ПИТАНЬ:</w:t>
      </w:r>
    </w:p>
    <w:p w:rsidR="004B7492" w:rsidRPr="004B7492" w:rsidRDefault="004B7492" w:rsidP="004B7492">
      <w:pPr>
        <w:ind w:firstLine="709"/>
        <w:jc w:val="both"/>
        <w:rPr>
          <w:lang w:val="uk-UA" w:eastAsia="ru-RU"/>
        </w:rPr>
      </w:pPr>
    </w:p>
    <w:p w:rsidR="004B7492" w:rsidRPr="004B7492" w:rsidRDefault="004B7492" w:rsidP="004B7492">
      <w:pPr>
        <w:ind w:firstLine="709"/>
        <w:jc w:val="both"/>
        <w:rPr>
          <w:u w:val="single"/>
          <w:lang w:val="uk-UA" w:eastAsia="ru-RU"/>
        </w:rPr>
      </w:pPr>
      <w:r w:rsidRPr="004B7492">
        <w:rPr>
          <w:lang w:val="uk-UA" w:eastAsia="ru-RU"/>
        </w:rPr>
        <w:t xml:space="preserve"> </w:t>
      </w:r>
      <w:r w:rsidRPr="004B7492">
        <w:rPr>
          <w:u w:val="single"/>
          <w:lang w:val="uk-UA" w:eastAsia="ru-RU"/>
        </w:rPr>
        <w:t>Семінарське заняття (1 година)</w:t>
      </w:r>
    </w:p>
    <w:p w:rsidR="004B7492" w:rsidRPr="004B7492" w:rsidRDefault="004B7492" w:rsidP="004C5B15">
      <w:pPr>
        <w:pStyle w:val="a5"/>
        <w:numPr>
          <w:ilvl w:val="0"/>
          <w:numId w:val="19"/>
        </w:numPr>
        <w:ind w:left="709" w:hanging="709"/>
        <w:jc w:val="both"/>
        <w:rPr>
          <w:rFonts w:ascii="Times New Roman" w:hAnsi="Times New Roman" w:cs="Times New Roman"/>
        </w:rPr>
      </w:pPr>
      <w:r w:rsidRPr="004B7492">
        <w:rPr>
          <w:rFonts w:ascii="Times New Roman" w:hAnsi="Times New Roman" w:cs="Times New Roman"/>
        </w:rPr>
        <w:t>Визначення шкіл менеджменту та їх загальна характеристика</w:t>
      </w:r>
    </w:p>
    <w:p w:rsidR="004B7492" w:rsidRPr="004B7492" w:rsidRDefault="004B7492" w:rsidP="004C5B15">
      <w:pPr>
        <w:pStyle w:val="a5"/>
        <w:numPr>
          <w:ilvl w:val="0"/>
          <w:numId w:val="19"/>
        </w:numPr>
        <w:ind w:left="709" w:hanging="709"/>
        <w:jc w:val="both"/>
        <w:rPr>
          <w:rFonts w:ascii="Times New Roman" w:hAnsi="Times New Roman" w:cs="Times New Roman"/>
        </w:rPr>
      </w:pPr>
      <w:r w:rsidRPr="004B7492">
        <w:rPr>
          <w:rFonts w:ascii="Times New Roman" w:hAnsi="Times New Roman" w:cs="Times New Roman"/>
        </w:rPr>
        <w:t>Класифікація та основні моделі менеджменту</w:t>
      </w:r>
    </w:p>
    <w:p w:rsidR="004B7492" w:rsidRPr="004B7492" w:rsidRDefault="004B7492" w:rsidP="004C5B15">
      <w:pPr>
        <w:pStyle w:val="a5"/>
        <w:numPr>
          <w:ilvl w:val="0"/>
          <w:numId w:val="19"/>
        </w:numPr>
        <w:ind w:left="709" w:hanging="709"/>
        <w:jc w:val="both"/>
        <w:rPr>
          <w:rFonts w:ascii="Times New Roman" w:hAnsi="Times New Roman" w:cs="Times New Roman"/>
        </w:rPr>
      </w:pPr>
      <w:r w:rsidRPr="004B7492">
        <w:rPr>
          <w:rFonts w:ascii="Times New Roman" w:hAnsi="Times New Roman" w:cs="Times New Roman"/>
        </w:rPr>
        <w:t>Комплексний аналіз культурної зовнішньої середи</w:t>
      </w:r>
    </w:p>
    <w:p w:rsidR="004B7492" w:rsidRPr="004B7492" w:rsidRDefault="004B7492" w:rsidP="004B7492">
      <w:pPr>
        <w:ind w:firstLine="709"/>
        <w:jc w:val="both"/>
        <w:rPr>
          <w:b/>
          <w:lang w:val="uk-UA"/>
        </w:rPr>
      </w:pPr>
    </w:p>
    <w:p w:rsidR="004B7492" w:rsidRPr="004B7492" w:rsidRDefault="004B7492" w:rsidP="004B7492">
      <w:pPr>
        <w:ind w:firstLine="709"/>
        <w:jc w:val="both"/>
        <w:rPr>
          <w:u w:val="single"/>
          <w:lang w:val="uk-UA" w:eastAsia="ru-RU"/>
        </w:rPr>
      </w:pPr>
      <w:r w:rsidRPr="004B7492">
        <w:rPr>
          <w:u w:val="single"/>
          <w:lang w:val="uk-UA" w:eastAsia="ru-RU"/>
        </w:rPr>
        <w:t>Самостійна робота (7 годин)</w:t>
      </w:r>
    </w:p>
    <w:p w:rsidR="004B7492" w:rsidRPr="004B7492" w:rsidRDefault="004B7492" w:rsidP="004B7492">
      <w:pPr>
        <w:jc w:val="both"/>
        <w:rPr>
          <w:lang w:val="uk-UA" w:eastAsia="ru-RU"/>
        </w:rPr>
      </w:pPr>
    </w:p>
    <w:p w:rsidR="004B7492" w:rsidRPr="004B7492" w:rsidRDefault="004B7492" w:rsidP="004B7492">
      <w:pPr>
        <w:ind w:firstLine="709"/>
        <w:jc w:val="both"/>
        <w:rPr>
          <w:b/>
          <w:lang w:val="uk-UA" w:eastAsia="ru-RU"/>
        </w:rPr>
      </w:pPr>
      <w:r w:rsidRPr="004B7492">
        <w:rPr>
          <w:b/>
          <w:lang w:val="uk-UA" w:eastAsia="ru-RU"/>
        </w:rPr>
        <w:t>Теми для рефератів</w:t>
      </w:r>
    </w:p>
    <w:p w:rsidR="004B7492" w:rsidRPr="004B7492" w:rsidRDefault="004B7492" w:rsidP="004B7492">
      <w:pPr>
        <w:pStyle w:val="a5"/>
        <w:numPr>
          <w:ilvl w:val="0"/>
          <w:numId w:val="6"/>
        </w:numPr>
        <w:tabs>
          <w:tab w:val="left" w:pos="284"/>
          <w:tab w:val="left" w:pos="709"/>
        </w:tabs>
        <w:ind w:left="709" w:hanging="709"/>
        <w:rPr>
          <w:rFonts w:ascii="Times New Roman" w:eastAsia="Times New Roman" w:hAnsi="Times New Roman" w:cs="Times New Roman"/>
          <w:color w:val="auto"/>
          <w:lang w:eastAsia="ru-RU"/>
        </w:rPr>
      </w:pPr>
      <w:r w:rsidRPr="004B7492">
        <w:rPr>
          <w:rFonts w:ascii="Times New Roman" w:eastAsia="Times New Roman" w:hAnsi="Times New Roman" w:cs="Times New Roman"/>
          <w:color w:val="auto"/>
          <w:lang w:eastAsia="ru-RU"/>
        </w:rPr>
        <w:t xml:space="preserve">Менеджмент у контексті національної економічної культури </w:t>
      </w:r>
    </w:p>
    <w:p w:rsidR="004B7492" w:rsidRPr="004B7492" w:rsidRDefault="004B7492" w:rsidP="004B7492">
      <w:pPr>
        <w:pStyle w:val="a5"/>
        <w:numPr>
          <w:ilvl w:val="0"/>
          <w:numId w:val="6"/>
        </w:numPr>
        <w:tabs>
          <w:tab w:val="left" w:pos="284"/>
          <w:tab w:val="left" w:pos="709"/>
        </w:tabs>
        <w:ind w:left="709" w:hanging="709"/>
        <w:rPr>
          <w:rFonts w:ascii="Times New Roman" w:eastAsia="Times New Roman" w:hAnsi="Times New Roman" w:cs="Times New Roman"/>
          <w:color w:val="auto"/>
          <w:lang w:eastAsia="ru-RU"/>
        </w:rPr>
      </w:pPr>
      <w:r w:rsidRPr="004B7492">
        <w:rPr>
          <w:rFonts w:ascii="Times New Roman" w:eastAsia="Times New Roman" w:hAnsi="Times New Roman" w:cs="Times New Roman"/>
          <w:color w:val="auto"/>
          <w:lang w:eastAsia="ru-RU"/>
        </w:rPr>
        <w:t>Управління людськими ресурсами та етика у міжнародному бізнесі</w:t>
      </w:r>
    </w:p>
    <w:p w:rsidR="004B7492" w:rsidRPr="004B7492" w:rsidRDefault="004B7492" w:rsidP="004B7492">
      <w:pPr>
        <w:pStyle w:val="a5"/>
        <w:numPr>
          <w:ilvl w:val="0"/>
          <w:numId w:val="6"/>
        </w:numPr>
        <w:tabs>
          <w:tab w:val="left" w:pos="284"/>
          <w:tab w:val="left" w:pos="709"/>
        </w:tabs>
        <w:ind w:left="709" w:hanging="709"/>
        <w:rPr>
          <w:rFonts w:ascii="Times New Roman" w:eastAsia="Times New Roman" w:hAnsi="Times New Roman" w:cs="Times New Roman"/>
          <w:color w:val="auto"/>
          <w:lang w:eastAsia="ru-RU"/>
        </w:rPr>
      </w:pPr>
      <w:r w:rsidRPr="004B7492">
        <w:rPr>
          <w:rFonts w:ascii="Times New Roman" w:eastAsia="Times New Roman" w:hAnsi="Times New Roman" w:cs="Times New Roman"/>
          <w:color w:val="auto"/>
          <w:lang w:eastAsia="ru-RU"/>
        </w:rPr>
        <w:t>Еволюція управлінської діяльності у контексті розвитку основних шкіл менеджменту</w:t>
      </w:r>
    </w:p>
    <w:p w:rsidR="004B7492" w:rsidRPr="004B7492" w:rsidRDefault="004B7492" w:rsidP="004B7492">
      <w:pPr>
        <w:pStyle w:val="a5"/>
        <w:numPr>
          <w:ilvl w:val="0"/>
          <w:numId w:val="6"/>
        </w:numPr>
        <w:tabs>
          <w:tab w:val="left" w:pos="284"/>
          <w:tab w:val="left" w:pos="709"/>
        </w:tabs>
        <w:ind w:left="709" w:hanging="709"/>
        <w:rPr>
          <w:rFonts w:ascii="Times New Roman" w:eastAsia="Times New Roman" w:hAnsi="Times New Roman" w:cs="Times New Roman"/>
          <w:color w:val="auto"/>
          <w:lang w:eastAsia="ru-RU"/>
        </w:rPr>
      </w:pPr>
      <w:r w:rsidRPr="004B7492">
        <w:rPr>
          <w:rFonts w:ascii="Times New Roman" w:eastAsia="Times New Roman" w:hAnsi="Times New Roman" w:cs="Times New Roman"/>
          <w:color w:val="auto"/>
          <w:lang w:eastAsia="ru-RU"/>
        </w:rPr>
        <w:t>Менеджмент у контексті національної економічної культури</w:t>
      </w:r>
    </w:p>
    <w:p w:rsidR="004B7492" w:rsidRPr="004B7492" w:rsidRDefault="004B7492" w:rsidP="004B7492">
      <w:pPr>
        <w:rPr>
          <w:lang w:val="uk-UA" w:eastAsia="ru-RU"/>
        </w:rPr>
      </w:pPr>
    </w:p>
    <w:p w:rsidR="004B7492" w:rsidRPr="004B7492" w:rsidRDefault="004B7492" w:rsidP="004B7492">
      <w:pPr>
        <w:ind w:firstLine="709"/>
        <w:jc w:val="both"/>
        <w:rPr>
          <w:b/>
          <w:lang w:val="uk-UA" w:eastAsia="ru-RU"/>
        </w:rPr>
      </w:pPr>
      <w:r w:rsidRPr="004B7492">
        <w:rPr>
          <w:b/>
          <w:lang w:val="uk-UA" w:eastAsia="ru-RU"/>
        </w:rPr>
        <w:t>Теми для контрольних робіт</w:t>
      </w:r>
    </w:p>
    <w:p w:rsidR="004B7492" w:rsidRPr="004B7492" w:rsidRDefault="004B7492" w:rsidP="004C5B15">
      <w:pPr>
        <w:pStyle w:val="a5"/>
        <w:numPr>
          <w:ilvl w:val="0"/>
          <w:numId w:val="20"/>
        </w:numPr>
        <w:tabs>
          <w:tab w:val="left" w:pos="567"/>
        </w:tabs>
        <w:ind w:left="284"/>
        <w:rPr>
          <w:rFonts w:ascii="Times New Roman" w:eastAsia="Times New Roman" w:hAnsi="Times New Roman" w:cs="Times New Roman"/>
          <w:color w:val="auto"/>
          <w:lang w:eastAsia="ru-RU"/>
        </w:rPr>
      </w:pPr>
      <w:r w:rsidRPr="004B7492">
        <w:rPr>
          <w:rFonts w:ascii="Times New Roman" w:eastAsia="Times New Roman" w:hAnsi="Times New Roman" w:cs="Times New Roman"/>
          <w:color w:val="auto"/>
          <w:lang w:eastAsia="ru-RU"/>
        </w:rPr>
        <w:t>Ролі та функції менеджера у міжнародному середовищі</w:t>
      </w:r>
    </w:p>
    <w:p w:rsidR="004B7492" w:rsidRPr="004B7492" w:rsidRDefault="004B7492" w:rsidP="004C5B15">
      <w:pPr>
        <w:pStyle w:val="a5"/>
        <w:numPr>
          <w:ilvl w:val="0"/>
          <w:numId w:val="20"/>
        </w:numPr>
        <w:tabs>
          <w:tab w:val="left" w:pos="567"/>
        </w:tabs>
        <w:ind w:left="284"/>
        <w:rPr>
          <w:rFonts w:ascii="Times New Roman" w:eastAsia="Times New Roman" w:hAnsi="Times New Roman" w:cs="Times New Roman"/>
          <w:color w:val="auto"/>
          <w:lang w:eastAsia="ru-RU"/>
        </w:rPr>
      </w:pPr>
      <w:r w:rsidRPr="004B7492">
        <w:rPr>
          <w:rFonts w:ascii="Times New Roman" w:eastAsia="Times New Roman" w:hAnsi="Times New Roman" w:cs="Times New Roman"/>
          <w:color w:val="auto"/>
          <w:lang w:eastAsia="ru-RU"/>
        </w:rPr>
        <w:lastRenderedPageBreak/>
        <w:t>Зовнішня середа міжнародного бізнесу: економічний, правовий та політичний аналіз міжнародного менеджменту</w:t>
      </w:r>
    </w:p>
    <w:p w:rsidR="004B7492" w:rsidRPr="004B7492" w:rsidRDefault="004B7492" w:rsidP="004C5B15">
      <w:pPr>
        <w:pStyle w:val="a5"/>
        <w:numPr>
          <w:ilvl w:val="0"/>
          <w:numId w:val="20"/>
        </w:numPr>
        <w:tabs>
          <w:tab w:val="left" w:pos="567"/>
        </w:tabs>
        <w:ind w:left="284"/>
        <w:rPr>
          <w:rFonts w:ascii="Times New Roman" w:eastAsia="Times New Roman" w:hAnsi="Times New Roman" w:cs="Times New Roman"/>
          <w:color w:val="auto"/>
          <w:lang w:eastAsia="ru-RU"/>
        </w:rPr>
      </w:pPr>
      <w:r w:rsidRPr="004B7492">
        <w:rPr>
          <w:rFonts w:ascii="Times New Roman" w:eastAsia="Times New Roman" w:hAnsi="Times New Roman" w:cs="Times New Roman"/>
          <w:color w:val="auto"/>
          <w:lang w:eastAsia="ru-RU"/>
        </w:rPr>
        <w:t>Основні етапи розвитку базових елементів системи менеджменту у контексті розвитку основних шкіл менеджменту</w:t>
      </w:r>
    </w:p>
    <w:p w:rsidR="004B7492" w:rsidRPr="004B7492" w:rsidRDefault="004B7492" w:rsidP="004C5B15">
      <w:pPr>
        <w:pStyle w:val="a5"/>
        <w:numPr>
          <w:ilvl w:val="0"/>
          <w:numId w:val="20"/>
        </w:numPr>
        <w:tabs>
          <w:tab w:val="left" w:pos="567"/>
        </w:tabs>
        <w:ind w:left="284"/>
        <w:rPr>
          <w:rFonts w:ascii="Times New Roman" w:eastAsia="Times New Roman" w:hAnsi="Times New Roman" w:cs="Times New Roman"/>
          <w:color w:val="auto"/>
          <w:lang w:eastAsia="ru-RU"/>
        </w:rPr>
      </w:pPr>
      <w:r w:rsidRPr="004B7492">
        <w:rPr>
          <w:rFonts w:ascii="Times New Roman" w:eastAsia="Times New Roman" w:hAnsi="Times New Roman" w:cs="Times New Roman"/>
          <w:color w:val="auto"/>
          <w:lang w:eastAsia="ru-RU"/>
        </w:rPr>
        <w:t>Комплексний аналіз зовнішньої середи функціонування міжнародного підприємництва</w:t>
      </w:r>
    </w:p>
    <w:p w:rsidR="004B7492" w:rsidRPr="004B7492" w:rsidRDefault="004B7492" w:rsidP="004C5B15">
      <w:pPr>
        <w:pStyle w:val="a5"/>
        <w:numPr>
          <w:ilvl w:val="0"/>
          <w:numId w:val="20"/>
        </w:numPr>
        <w:tabs>
          <w:tab w:val="left" w:pos="567"/>
        </w:tabs>
        <w:ind w:left="284"/>
        <w:rPr>
          <w:rFonts w:ascii="Times New Roman" w:eastAsia="Times New Roman" w:hAnsi="Times New Roman" w:cs="Times New Roman"/>
          <w:color w:val="auto"/>
          <w:lang w:eastAsia="ru-RU"/>
        </w:rPr>
      </w:pPr>
      <w:r w:rsidRPr="004B7492">
        <w:rPr>
          <w:rFonts w:ascii="Times New Roman" w:eastAsia="Times New Roman" w:hAnsi="Times New Roman" w:cs="Times New Roman"/>
          <w:color w:val="auto"/>
          <w:lang w:eastAsia="ru-RU"/>
        </w:rPr>
        <w:t>Моделі менеджменту та їхня характеристика</w:t>
      </w:r>
    </w:p>
    <w:p w:rsidR="004B7492" w:rsidRPr="004B7492" w:rsidRDefault="004B7492" w:rsidP="004C5B15">
      <w:pPr>
        <w:pStyle w:val="a5"/>
        <w:numPr>
          <w:ilvl w:val="0"/>
          <w:numId w:val="20"/>
        </w:numPr>
        <w:tabs>
          <w:tab w:val="left" w:pos="567"/>
        </w:tabs>
        <w:ind w:left="284"/>
        <w:rPr>
          <w:rFonts w:ascii="Times New Roman" w:eastAsia="Times New Roman" w:hAnsi="Times New Roman" w:cs="Times New Roman"/>
          <w:color w:val="auto"/>
          <w:lang w:eastAsia="ru-RU"/>
        </w:rPr>
      </w:pPr>
      <w:r w:rsidRPr="004B7492">
        <w:rPr>
          <w:rFonts w:ascii="Times New Roman" w:eastAsia="Times New Roman" w:hAnsi="Times New Roman" w:cs="Times New Roman"/>
          <w:color w:val="auto"/>
          <w:lang w:eastAsia="ru-RU"/>
        </w:rPr>
        <w:t>Розвиток сучасної управлінської теорії та практики в Україні</w:t>
      </w:r>
    </w:p>
    <w:p w:rsidR="004B7492" w:rsidRPr="004B7492" w:rsidRDefault="004B7492" w:rsidP="004B7492">
      <w:pPr>
        <w:jc w:val="both"/>
        <w:rPr>
          <w:lang w:val="uk-UA" w:eastAsia="ru-RU"/>
        </w:rPr>
      </w:pPr>
    </w:p>
    <w:p w:rsidR="004B7492" w:rsidRPr="004B7492" w:rsidRDefault="004B7492" w:rsidP="004B7492">
      <w:pPr>
        <w:ind w:firstLine="709"/>
        <w:rPr>
          <w:b/>
          <w:bCs/>
          <w:lang w:val="uk-UA" w:eastAsia="ru-RU"/>
        </w:rPr>
      </w:pPr>
      <w:r w:rsidRPr="004B7492">
        <w:rPr>
          <w:b/>
          <w:bCs/>
          <w:lang w:val="uk-UA" w:eastAsia="ru-RU"/>
        </w:rPr>
        <w:t>ІІ. ПЕРЕВІРКА ЗНАНЬ СТУДЕНТІВ У ФОРМІ ТЕСТУВАННЯ</w:t>
      </w:r>
    </w:p>
    <w:p w:rsidR="004B7492" w:rsidRPr="004B7492" w:rsidRDefault="004B7492" w:rsidP="004B7492">
      <w:pPr>
        <w:ind w:firstLine="709"/>
        <w:rPr>
          <w:b/>
          <w:bCs/>
          <w:lang w:val="uk-UA" w:eastAsia="ru-RU"/>
        </w:rPr>
      </w:pPr>
    </w:p>
    <w:p w:rsidR="004B7492" w:rsidRPr="004B7492" w:rsidRDefault="004B7492" w:rsidP="004B7492">
      <w:pPr>
        <w:ind w:firstLine="709"/>
        <w:jc w:val="both"/>
        <w:rPr>
          <w:b/>
          <w:bCs/>
          <w:lang w:val="uk-UA" w:eastAsia="ru-RU"/>
        </w:rPr>
      </w:pPr>
      <w:r w:rsidRPr="004B7492">
        <w:rPr>
          <w:b/>
          <w:bCs/>
          <w:lang w:val="uk-UA" w:eastAsia="ru-RU"/>
        </w:rPr>
        <w:t>ІІІ. ЗАВДАННЯ:</w:t>
      </w:r>
    </w:p>
    <w:p w:rsidR="004B7492" w:rsidRPr="004B7492" w:rsidRDefault="004B7492" w:rsidP="004C5B15">
      <w:pPr>
        <w:pStyle w:val="a5"/>
        <w:numPr>
          <w:ilvl w:val="0"/>
          <w:numId w:val="46"/>
        </w:numPr>
        <w:ind w:left="0" w:firstLine="709"/>
        <w:jc w:val="both"/>
        <w:rPr>
          <w:rFonts w:ascii="Times New Roman" w:eastAsia="Times New Roman" w:hAnsi="Times New Roman" w:cs="Times New Roman"/>
          <w:color w:val="auto"/>
          <w:lang w:eastAsia="ru-RU"/>
        </w:rPr>
      </w:pPr>
      <w:r w:rsidRPr="004B7492">
        <w:rPr>
          <w:rFonts w:ascii="Times New Roman" w:eastAsia="Times New Roman" w:hAnsi="Times New Roman" w:cs="Times New Roman"/>
          <w:color w:val="auto"/>
          <w:lang w:eastAsia="ru-RU"/>
        </w:rPr>
        <w:t>Проаналізуйте базові риси міжнародного бізнесу та менеджменту.</w:t>
      </w:r>
    </w:p>
    <w:p w:rsidR="004B7492" w:rsidRPr="004B7492" w:rsidRDefault="004B7492" w:rsidP="004C5B15">
      <w:pPr>
        <w:pStyle w:val="a5"/>
        <w:numPr>
          <w:ilvl w:val="0"/>
          <w:numId w:val="46"/>
        </w:numPr>
        <w:ind w:left="0" w:firstLine="709"/>
        <w:jc w:val="both"/>
        <w:rPr>
          <w:rFonts w:ascii="Times New Roman" w:eastAsia="Times New Roman" w:hAnsi="Times New Roman" w:cs="Times New Roman"/>
          <w:color w:val="auto"/>
          <w:lang w:eastAsia="ru-RU"/>
        </w:rPr>
      </w:pPr>
      <w:r w:rsidRPr="004B7492">
        <w:rPr>
          <w:rFonts w:ascii="Times New Roman" w:eastAsia="Times New Roman" w:hAnsi="Times New Roman" w:cs="Times New Roman"/>
          <w:color w:val="auto"/>
          <w:lang w:eastAsia="ru-RU"/>
        </w:rPr>
        <w:t>Охарактеризуйте національну та мультинаціональну моделі бізнесу. В чому їх схожість та різниця.</w:t>
      </w:r>
    </w:p>
    <w:p w:rsidR="004B7492" w:rsidRPr="004B7492" w:rsidRDefault="004B7492" w:rsidP="004C5B15">
      <w:pPr>
        <w:pStyle w:val="a5"/>
        <w:numPr>
          <w:ilvl w:val="0"/>
          <w:numId w:val="46"/>
        </w:numPr>
        <w:ind w:left="0" w:firstLine="709"/>
        <w:jc w:val="both"/>
        <w:rPr>
          <w:rFonts w:ascii="Times New Roman" w:eastAsia="Times New Roman" w:hAnsi="Times New Roman" w:cs="Times New Roman"/>
          <w:color w:val="auto"/>
          <w:lang w:eastAsia="ru-RU"/>
        </w:rPr>
      </w:pPr>
      <w:r w:rsidRPr="004B7492">
        <w:rPr>
          <w:rFonts w:ascii="Times New Roman" w:eastAsia="Times New Roman" w:hAnsi="Times New Roman" w:cs="Times New Roman"/>
          <w:color w:val="auto"/>
          <w:lang w:eastAsia="ru-RU"/>
        </w:rPr>
        <w:t xml:space="preserve">У чому полягають характерні риси глобалізації бізнесу?  </w:t>
      </w:r>
    </w:p>
    <w:p w:rsidR="004B7492" w:rsidRPr="004B7492" w:rsidRDefault="004B7492" w:rsidP="004C5B15">
      <w:pPr>
        <w:pStyle w:val="a5"/>
        <w:numPr>
          <w:ilvl w:val="0"/>
          <w:numId w:val="46"/>
        </w:numPr>
        <w:ind w:left="0" w:firstLine="709"/>
        <w:jc w:val="both"/>
        <w:rPr>
          <w:rFonts w:ascii="Times New Roman" w:eastAsia="Times New Roman" w:hAnsi="Times New Roman" w:cs="Times New Roman"/>
          <w:color w:val="auto"/>
          <w:lang w:eastAsia="ru-RU"/>
        </w:rPr>
      </w:pPr>
      <w:r w:rsidRPr="004B7492">
        <w:rPr>
          <w:rFonts w:ascii="Times New Roman" w:eastAsia="Times New Roman" w:hAnsi="Times New Roman" w:cs="Times New Roman"/>
          <w:color w:val="auto"/>
          <w:lang w:eastAsia="ru-RU"/>
        </w:rPr>
        <w:t>Які основні ролі та функції менеджера у міжнародному менеджменті та в чому їх сутність?</w:t>
      </w:r>
    </w:p>
    <w:p w:rsidR="004B7492" w:rsidRPr="004B7492" w:rsidRDefault="004B7492" w:rsidP="004C5B15">
      <w:pPr>
        <w:pStyle w:val="a5"/>
        <w:numPr>
          <w:ilvl w:val="0"/>
          <w:numId w:val="46"/>
        </w:numPr>
        <w:ind w:left="0" w:firstLine="709"/>
        <w:jc w:val="both"/>
        <w:rPr>
          <w:rFonts w:ascii="Times New Roman" w:eastAsia="Times New Roman" w:hAnsi="Times New Roman" w:cs="Times New Roman"/>
          <w:color w:val="auto"/>
          <w:lang w:eastAsia="ru-RU"/>
        </w:rPr>
      </w:pPr>
      <w:r w:rsidRPr="004B7492">
        <w:rPr>
          <w:rFonts w:ascii="Times New Roman" w:eastAsia="Times New Roman" w:hAnsi="Times New Roman" w:cs="Times New Roman"/>
          <w:color w:val="auto"/>
          <w:lang w:eastAsia="ru-RU"/>
        </w:rPr>
        <w:t>Які характерні риси європейських поведінкових стереотипів (на прикладі, Франції та Англії)?</w:t>
      </w:r>
    </w:p>
    <w:p w:rsidR="004B7492" w:rsidRPr="004B7492" w:rsidRDefault="004B7492" w:rsidP="004C5B15">
      <w:pPr>
        <w:pStyle w:val="a5"/>
        <w:numPr>
          <w:ilvl w:val="0"/>
          <w:numId w:val="46"/>
        </w:numPr>
        <w:ind w:left="0" w:firstLine="709"/>
        <w:jc w:val="both"/>
        <w:rPr>
          <w:rFonts w:ascii="Times New Roman" w:eastAsia="Times New Roman" w:hAnsi="Times New Roman" w:cs="Times New Roman"/>
          <w:color w:val="auto"/>
          <w:lang w:eastAsia="ru-RU"/>
        </w:rPr>
      </w:pPr>
      <w:r w:rsidRPr="004B7492">
        <w:rPr>
          <w:rFonts w:ascii="Times New Roman" w:eastAsia="Times New Roman" w:hAnsi="Times New Roman" w:cs="Times New Roman"/>
          <w:color w:val="auto"/>
          <w:lang w:eastAsia="ru-RU"/>
        </w:rPr>
        <w:t>Які характерні риси американського поведінкового стереотипу (на прикладі, США)?</w:t>
      </w:r>
    </w:p>
    <w:p w:rsidR="004B7492" w:rsidRPr="004B7492" w:rsidRDefault="004B7492" w:rsidP="004C5B15">
      <w:pPr>
        <w:pStyle w:val="a5"/>
        <w:numPr>
          <w:ilvl w:val="0"/>
          <w:numId w:val="46"/>
        </w:numPr>
        <w:ind w:left="0" w:firstLine="709"/>
        <w:jc w:val="both"/>
        <w:rPr>
          <w:rFonts w:ascii="Times New Roman" w:eastAsia="Times New Roman" w:hAnsi="Times New Roman" w:cs="Times New Roman"/>
          <w:color w:val="auto"/>
          <w:lang w:eastAsia="ru-RU"/>
        </w:rPr>
      </w:pPr>
      <w:r w:rsidRPr="004B7492">
        <w:rPr>
          <w:rFonts w:ascii="Times New Roman" w:eastAsia="Times New Roman" w:hAnsi="Times New Roman" w:cs="Times New Roman"/>
          <w:color w:val="auto"/>
          <w:lang w:eastAsia="ru-RU"/>
        </w:rPr>
        <w:t>Які характерні риси східних поведінкових стереотипів (на прикладі, Китай, Японія, країни Ближнього Сходу та Середнього Сходу)?</w:t>
      </w:r>
    </w:p>
    <w:p w:rsidR="004B7492" w:rsidRPr="004B7492" w:rsidRDefault="004B7492" w:rsidP="004C5B15">
      <w:pPr>
        <w:pStyle w:val="a5"/>
        <w:numPr>
          <w:ilvl w:val="0"/>
          <w:numId w:val="46"/>
        </w:numPr>
        <w:ind w:left="0" w:firstLine="709"/>
        <w:jc w:val="both"/>
        <w:rPr>
          <w:rFonts w:ascii="Times New Roman" w:eastAsia="Times New Roman" w:hAnsi="Times New Roman" w:cs="Times New Roman"/>
          <w:color w:val="auto"/>
          <w:lang w:eastAsia="ru-RU"/>
        </w:rPr>
      </w:pPr>
      <w:r w:rsidRPr="004B7492">
        <w:rPr>
          <w:rFonts w:ascii="Times New Roman" w:hAnsi="Times New Roman" w:cs="Times New Roman"/>
        </w:rPr>
        <w:t xml:space="preserve">Проаналізуйте концепцію інноваційного розвитку менеджменту за Пітером </w:t>
      </w:r>
      <w:proofErr w:type="spellStart"/>
      <w:r w:rsidRPr="004B7492">
        <w:rPr>
          <w:rFonts w:ascii="Times New Roman" w:hAnsi="Times New Roman" w:cs="Times New Roman"/>
        </w:rPr>
        <w:t>Друкером</w:t>
      </w:r>
      <w:proofErr w:type="spellEnd"/>
      <w:r w:rsidRPr="004B7492">
        <w:rPr>
          <w:rFonts w:ascii="Times New Roman" w:hAnsi="Times New Roman" w:cs="Times New Roman"/>
        </w:rPr>
        <w:t>.</w:t>
      </w:r>
    </w:p>
    <w:p w:rsidR="004B7492" w:rsidRPr="004B7492" w:rsidRDefault="004B7492" w:rsidP="004C5B15">
      <w:pPr>
        <w:pStyle w:val="a5"/>
        <w:numPr>
          <w:ilvl w:val="0"/>
          <w:numId w:val="46"/>
        </w:numPr>
        <w:ind w:left="0" w:firstLine="709"/>
        <w:jc w:val="both"/>
        <w:rPr>
          <w:rFonts w:ascii="Times New Roman" w:eastAsia="Times New Roman" w:hAnsi="Times New Roman" w:cs="Times New Roman"/>
          <w:color w:val="auto"/>
          <w:lang w:eastAsia="ru-RU"/>
        </w:rPr>
      </w:pPr>
      <w:r w:rsidRPr="004B7492">
        <w:rPr>
          <w:rFonts w:ascii="Times New Roman" w:hAnsi="Times New Roman" w:cs="Times New Roman"/>
          <w:color w:val="auto"/>
          <w:lang w:eastAsia="ru-RU"/>
        </w:rPr>
        <w:t>Доповідь за темами, що запропоновано для самостійної роботи за даною тематикою.</w:t>
      </w:r>
    </w:p>
    <w:p w:rsidR="00452EEA" w:rsidRDefault="004B7492" w:rsidP="00452EEA">
      <w:pPr>
        <w:pStyle w:val="a5"/>
        <w:ind w:left="1069"/>
        <w:jc w:val="center"/>
        <w:rPr>
          <w:rFonts w:ascii="Times New Roman" w:eastAsia="Times New Roman" w:hAnsi="Times New Roman" w:cs="Times New Roman"/>
          <w:color w:val="auto"/>
          <w:lang w:eastAsia="ru-RU"/>
        </w:rPr>
      </w:pPr>
      <w:r w:rsidRPr="004B7492">
        <w:rPr>
          <w:rFonts w:ascii="Times New Roman" w:eastAsia="Times New Roman" w:hAnsi="Times New Roman" w:cs="Times New Roman"/>
          <w:color w:val="auto"/>
          <w:lang w:eastAsia="ru-RU"/>
        </w:rPr>
        <w:t xml:space="preserve"> </w:t>
      </w:r>
    </w:p>
    <w:p w:rsidR="00452EEA" w:rsidRDefault="00452EEA" w:rsidP="00452EEA">
      <w:pPr>
        <w:pStyle w:val="a5"/>
        <w:ind w:left="1069"/>
        <w:jc w:val="center"/>
        <w:rPr>
          <w:rFonts w:ascii="Times New Roman" w:hAnsi="Times New Roman" w:cs="Times New Roman"/>
          <w:b/>
        </w:rPr>
      </w:pPr>
      <w:r w:rsidRPr="00965D5B">
        <w:rPr>
          <w:rFonts w:ascii="Times New Roman" w:hAnsi="Times New Roman" w:cs="Times New Roman"/>
          <w:b/>
        </w:rPr>
        <w:t>МЕТОДИЧНІ ВКАЗІВКИ ДО ВИВЧЕННЯ ПИТАНЬ ТЕМИ</w:t>
      </w:r>
    </w:p>
    <w:p w:rsidR="00452EEA" w:rsidRPr="007E5258" w:rsidRDefault="00452EEA" w:rsidP="00EA3F40">
      <w:pPr>
        <w:pStyle w:val="ac"/>
        <w:spacing w:before="0" w:beforeAutospacing="0" w:after="0" w:afterAutospacing="0"/>
        <w:ind w:firstLine="709"/>
        <w:jc w:val="both"/>
        <w:rPr>
          <w:color w:val="000000"/>
          <w:lang w:val="uk-UA"/>
        </w:rPr>
      </w:pPr>
      <w:r>
        <w:rPr>
          <w:color w:val="000000"/>
          <w:lang w:val="uk-UA"/>
        </w:rPr>
        <w:t>І</w:t>
      </w:r>
      <w:r w:rsidRPr="00452EEA">
        <w:rPr>
          <w:color w:val="000000"/>
          <w:lang w:val="uk-UA"/>
        </w:rPr>
        <w:t>стор</w:t>
      </w:r>
      <w:r>
        <w:rPr>
          <w:color w:val="000000"/>
          <w:lang w:val="uk-UA"/>
        </w:rPr>
        <w:t>ію управлі</w:t>
      </w:r>
      <w:r w:rsidRPr="00452EEA">
        <w:rPr>
          <w:color w:val="000000"/>
          <w:lang w:val="uk-UA"/>
        </w:rPr>
        <w:t>нс</w:t>
      </w:r>
      <w:r>
        <w:rPr>
          <w:color w:val="000000"/>
          <w:lang w:val="uk-UA"/>
        </w:rPr>
        <w:t>ь</w:t>
      </w:r>
      <w:r w:rsidRPr="00452EEA">
        <w:rPr>
          <w:color w:val="000000"/>
          <w:lang w:val="uk-UA"/>
        </w:rPr>
        <w:t>ко</w:t>
      </w:r>
      <w:r>
        <w:rPr>
          <w:color w:val="000000"/>
          <w:lang w:val="uk-UA"/>
        </w:rPr>
        <w:t>ї думки можна</w:t>
      </w:r>
      <w:r w:rsidRPr="00452EEA">
        <w:rPr>
          <w:color w:val="000000"/>
          <w:lang w:val="uk-UA"/>
        </w:rPr>
        <w:t xml:space="preserve"> просл</w:t>
      </w:r>
      <w:r>
        <w:rPr>
          <w:color w:val="000000"/>
          <w:lang w:val="uk-UA"/>
        </w:rPr>
        <w:t>ідкувати</w:t>
      </w:r>
      <w:r w:rsidRPr="00452EEA">
        <w:rPr>
          <w:color w:val="000000"/>
          <w:lang w:val="uk-UA"/>
        </w:rPr>
        <w:t xml:space="preserve"> </w:t>
      </w:r>
      <w:r>
        <w:rPr>
          <w:color w:val="000000"/>
          <w:lang w:val="uk-UA"/>
        </w:rPr>
        <w:t>у</w:t>
      </w:r>
      <w:r w:rsidRPr="00452EEA">
        <w:rPr>
          <w:color w:val="000000"/>
          <w:lang w:val="uk-UA"/>
        </w:rPr>
        <w:t xml:space="preserve"> контекст</w:t>
      </w:r>
      <w:r>
        <w:rPr>
          <w:color w:val="000000"/>
          <w:lang w:val="uk-UA"/>
        </w:rPr>
        <w:t>і</w:t>
      </w:r>
      <w:r w:rsidRPr="00452EEA">
        <w:rPr>
          <w:color w:val="000000"/>
          <w:lang w:val="uk-UA"/>
        </w:rPr>
        <w:t xml:space="preserve"> </w:t>
      </w:r>
      <w:r w:rsidRPr="00452EEA">
        <w:rPr>
          <w:i/>
          <w:color w:val="000000"/>
          <w:lang w:val="uk-UA"/>
        </w:rPr>
        <w:t>управлінського континууму</w:t>
      </w:r>
      <w:r w:rsidRPr="00452EEA">
        <w:rPr>
          <w:color w:val="000000"/>
          <w:lang w:val="uk-UA"/>
        </w:rPr>
        <w:t xml:space="preserve">, </w:t>
      </w:r>
      <w:r>
        <w:rPr>
          <w:color w:val="000000"/>
          <w:lang w:val="uk-UA"/>
        </w:rPr>
        <w:t xml:space="preserve">який </w:t>
      </w:r>
      <w:r w:rsidRPr="00452EEA">
        <w:rPr>
          <w:color w:val="000000"/>
          <w:lang w:val="uk-UA"/>
        </w:rPr>
        <w:t>представля</w:t>
      </w:r>
      <w:r>
        <w:rPr>
          <w:color w:val="000000"/>
          <w:lang w:val="uk-UA"/>
        </w:rPr>
        <w:t>є собою</w:t>
      </w:r>
      <w:r w:rsidRPr="00452EEA">
        <w:rPr>
          <w:color w:val="000000"/>
          <w:lang w:val="uk-UA"/>
        </w:rPr>
        <w:t xml:space="preserve"> </w:t>
      </w:r>
      <w:r>
        <w:rPr>
          <w:color w:val="000000"/>
          <w:lang w:val="uk-UA"/>
        </w:rPr>
        <w:t>безперервний</w:t>
      </w:r>
      <w:r w:rsidRPr="00452EEA">
        <w:rPr>
          <w:color w:val="000000"/>
          <w:lang w:val="uk-UA"/>
        </w:rPr>
        <w:t xml:space="preserve"> р</w:t>
      </w:r>
      <w:r>
        <w:rPr>
          <w:color w:val="000000"/>
          <w:lang w:val="uk-UA"/>
        </w:rPr>
        <w:t>о</w:t>
      </w:r>
      <w:r w:rsidRPr="00452EEA">
        <w:rPr>
          <w:color w:val="000000"/>
          <w:lang w:val="uk-UA"/>
        </w:rPr>
        <w:t>звит</w:t>
      </w:r>
      <w:r>
        <w:rPr>
          <w:color w:val="000000"/>
          <w:lang w:val="uk-UA"/>
        </w:rPr>
        <w:t>ок</w:t>
      </w:r>
      <w:r w:rsidRPr="00452EEA">
        <w:rPr>
          <w:color w:val="000000"/>
          <w:lang w:val="uk-UA"/>
        </w:rPr>
        <w:t xml:space="preserve"> науки </w:t>
      </w:r>
      <w:r>
        <w:rPr>
          <w:color w:val="000000"/>
          <w:lang w:val="uk-UA"/>
        </w:rPr>
        <w:t>та</w:t>
      </w:r>
      <w:r w:rsidRPr="00452EEA">
        <w:rPr>
          <w:color w:val="000000"/>
          <w:lang w:val="uk-UA"/>
        </w:rPr>
        <w:t xml:space="preserve"> практики менеджменту </w:t>
      </w:r>
      <w:r>
        <w:rPr>
          <w:color w:val="000000"/>
          <w:lang w:val="uk-UA"/>
        </w:rPr>
        <w:t>у</w:t>
      </w:r>
      <w:r w:rsidRPr="00452EEA">
        <w:rPr>
          <w:color w:val="000000"/>
          <w:lang w:val="uk-UA"/>
        </w:rPr>
        <w:t xml:space="preserve"> </w:t>
      </w:r>
      <w:r>
        <w:rPr>
          <w:color w:val="000000"/>
          <w:lang w:val="uk-UA"/>
        </w:rPr>
        <w:t>йо</w:t>
      </w:r>
      <w:r w:rsidRPr="00452EEA">
        <w:rPr>
          <w:color w:val="000000"/>
          <w:lang w:val="uk-UA"/>
        </w:rPr>
        <w:t xml:space="preserve">го </w:t>
      </w:r>
      <w:r>
        <w:rPr>
          <w:color w:val="000000"/>
          <w:lang w:val="uk-UA"/>
        </w:rPr>
        <w:t>і</w:t>
      </w:r>
      <w:r w:rsidRPr="00452EEA">
        <w:rPr>
          <w:color w:val="000000"/>
          <w:lang w:val="uk-UA"/>
        </w:rPr>
        <w:t>сторич</w:t>
      </w:r>
      <w:r>
        <w:rPr>
          <w:color w:val="000000"/>
          <w:lang w:val="uk-UA"/>
        </w:rPr>
        <w:t>ні</w:t>
      </w:r>
      <w:r w:rsidRPr="00452EEA">
        <w:rPr>
          <w:color w:val="000000"/>
          <w:lang w:val="uk-UA"/>
        </w:rPr>
        <w:t>й ретроспектив</w:t>
      </w:r>
      <w:r>
        <w:rPr>
          <w:color w:val="000000"/>
          <w:lang w:val="uk-UA"/>
        </w:rPr>
        <w:t>і</w:t>
      </w:r>
      <w:r w:rsidRPr="00452EEA">
        <w:rPr>
          <w:color w:val="000000"/>
          <w:lang w:val="uk-UA"/>
        </w:rPr>
        <w:t>. Дан</w:t>
      </w:r>
      <w:r>
        <w:rPr>
          <w:color w:val="000000"/>
          <w:lang w:val="uk-UA"/>
        </w:rPr>
        <w:t>у</w:t>
      </w:r>
      <w:r w:rsidRPr="00452EEA">
        <w:rPr>
          <w:color w:val="000000"/>
          <w:lang w:val="uk-UA"/>
        </w:rPr>
        <w:t xml:space="preserve"> категор</w:t>
      </w:r>
      <w:r>
        <w:rPr>
          <w:color w:val="000000"/>
          <w:lang w:val="uk-UA"/>
        </w:rPr>
        <w:t>і</w:t>
      </w:r>
      <w:r w:rsidRPr="00452EEA">
        <w:rPr>
          <w:color w:val="000000"/>
          <w:lang w:val="uk-UA"/>
        </w:rPr>
        <w:t xml:space="preserve">ю </w:t>
      </w:r>
      <w:r>
        <w:rPr>
          <w:color w:val="000000"/>
          <w:lang w:val="uk-UA"/>
        </w:rPr>
        <w:t>у</w:t>
      </w:r>
      <w:r w:rsidRPr="00452EEA">
        <w:rPr>
          <w:color w:val="000000"/>
          <w:lang w:val="uk-UA"/>
        </w:rPr>
        <w:t>в</w:t>
      </w:r>
      <w:r>
        <w:rPr>
          <w:color w:val="000000"/>
          <w:lang w:val="uk-UA"/>
        </w:rPr>
        <w:t>ів у теорію управління</w:t>
      </w:r>
      <w:r w:rsidRPr="00452EEA">
        <w:rPr>
          <w:color w:val="000000"/>
          <w:lang w:val="uk-UA"/>
        </w:rPr>
        <w:t xml:space="preserve"> Клод </w:t>
      </w:r>
      <w:proofErr w:type="spellStart"/>
      <w:r w:rsidRPr="00452EEA">
        <w:rPr>
          <w:color w:val="000000"/>
          <w:lang w:val="uk-UA"/>
        </w:rPr>
        <w:t>Джорджи-</w:t>
      </w:r>
      <w:r w:rsidRPr="007E5258">
        <w:rPr>
          <w:color w:val="000000"/>
          <w:lang w:val="uk-UA"/>
        </w:rPr>
        <w:t>молодший</w:t>
      </w:r>
      <w:proofErr w:type="spellEnd"/>
      <w:r w:rsidR="00EA3F40">
        <w:rPr>
          <w:color w:val="000000"/>
          <w:lang w:val="uk-UA"/>
        </w:rPr>
        <w:t xml:space="preserve"> </w:t>
      </w:r>
      <w:r w:rsidR="00EA3F40">
        <w:rPr>
          <w:lang w:val="uk-UA"/>
        </w:rPr>
        <w:t>у</w:t>
      </w:r>
      <w:r w:rsidR="00EA3F40" w:rsidRPr="007E5258">
        <w:rPr>
          <w:lang w:val="uk-UA"/>
        </w:rPr>
        <w:t xml:space="preserve"> кни</w:t>
      </w:r>
      <w:r w:rsidR="00EA3F40">
        <w:rPr>
          <w:lang w:val="uk-UA"/>
        </w:rPr>
        <w:t>зі «</w:t>
      </w:r>
      <w:r w:rsidR="00EA3F40" w:rsidRPr="007E5258">
        <w:rPr>
          <w:lang w:val="uk-UA"/>
        </w:rPr>
        <w:t>Історія управлінської думки</w:t>
      </w:r>
      <w:r w:rsidR="00EA3F40">
        <w:rPr>
          <w:lang w:val="uk-UA"/>
        </w:rPr>
        <w:t>» у главі «</w:t>
      </w:r>
      <w:r w:rsidR="00EA3F40" w:rsidRPr="007E5258">
        <w:rPr>
          <w:lang w:val="uk-UA"/>
        </w:rPr>
        <w:t xml:space="preserve">Управлінський </w:t>
      </w:r>
      <w:r w:rsidR="00EA3F40">
        <w:rPr>
          <w:lang w:val="uk-UA"/>
        </w:rPr>
        <w:t>континуум»</w:t>
      </w:r>
      <w:r w:rsidR="00EA3F40" w:rsidRPr="007E5258">
        <w:rPr>
          <w:lang w:val="uk-UA"/>
        </w:rPr>
        <w:t xml:space="preserve"> (</w:t>
      </w:r>
      <w:proofErr w:type="spellStart"/>
      <w:r w:rsidR="00EA3F40" w:rsidRPr="007E5258">
        <w:rPr>
          <w:lang w:val="uk-UA"/>
        </w:rPr>
        <w:t>Континіум</w:t>
      </w:r>
      <w:proofErr w:type="spellEnd"/>
      <w:r w:rsidR="00EA3F40" w:rsidRPr="007E5258">
        <w:rPr>
          <w:lang w:val="uk-UA"/>
        </w:rPr>
        <w:t xml:space="preserve"> (від лат. </w:t>
      </w:r>
      <w:proofErr w:type="spellStart"/>
      <w:r w:rsidR="00EA3F40" w:rsidRPr="007E5258">
        <w:rPr>
          <w:lang w:val="uk-UA"/>
        </w:rPr>
        <w:t>Continuum</w:t>
      </w:r>
      <w:proofErr w:type="spellEnd"/>
      <w:r w:rsidR="00EA3F40" w:rsidRPr="007E5258">
        <w:rPr>
          <w:lang w:val="uk-UA"/>
        </w:rPr>
        <w:t xml:space="preserve"> - безперервне, суцільне) </w:t>
      </w:r>
      <w:r w:rsidR="00EA3F40">
        <w:rPr>
          <w:lang w:val="uk-UA"/>
        </w:rPr>
        <w:t>–</w:t>
      </w:r>
      <w:r w:rsidR="00EA3F40" w:rsidRPr="007E5258">
        <w:rPr>
          <w:lang w:val="uk-UA"/>
        </w:rPr>
        <w:t xml:space="preserve"> безперервність</w:t>
      </w:r>
      <w:r w:rsidR="00EA3F40">
        <w:rPr>
          <w:lang w:val="uk-UA"/>
        </w:rPr>
        <w:t xml:space="preserve">, нерозривність явищ, процесів). </w:t>
      </w:r>
      <w:r w:rsidRPr="007E5258">
        <w:rPr>
          <w:color w:val="000000"/>
          <w:lang w:val="uk-UA"/>
        </w:rPr>
        <w:t xml:space="preserve"> Точкою відліку управлінського континууму вважається 5 тисячоліття до н.е.</w:t>
      </w:r>
      <w:r w:rsidR="00EA3F40">
        <w:rPr>
          <w:color w:val="000000"/>
          <w:lang w:val="uk-UA"/>
        </w:rPr>
        <w:t>, коли Шумери відкрили клинопис.</w:t>
      </w:r>
      <w:r w:rsidRPr="007E5258">
        <w:rPr>
          <w:color w:val="000000"/>
          <w:lang w:val="uk-UA"/>
        </w:rPr>
        <w:t xml:space="preserve">  </w:t>
      </w:r>
    </w:p>
    <w:p w:rsidR="00452EEA" w:rsidRPr="007E5258" w:rsidRDefault="00452EEA" w:rsidP="007E5258">
      <w:pPr>
        <w:ind w:firstLine="709"/>
        <w:jc w:val="both"/>
        <w:rPr>
          <w:color w:val="000000"/>
          <w:lang w:val="uk-UA"/>
        </w:rPr>
      </w:pPr>
      <w:r w:rsidRPr="007E5258">
        <w:rPr>
          <w:color w:val="000000"/>
          <w:lang w:val="uk-UA"/>
        </w:rPr>
        <w:t>Управл</w:t>
      </w:r>
      <w:r w:rsidR="00446610" w:rsidRPr="007E5258">
        <w:rPr>
          <w:color w:val="000000"/>
          <w:lang w:val="uk-UA"/>
        </w:rPr>
        <w:t>інський</w:t>
      </w:r>
      <w:r w:rsidRPr="007E5258">
        <w:rPr>
          <w:color w:val="000000"/>
          <w:lang w:val="uk-UA"/>
        </w:rPr>
        <w:t xml:space="preserve"> континуум може</w:t>
      </w:r>
      <w:r w:rsidR="00446610" w:rsidRPr="007E5258">
        <w:rPr>
          <w:color w:val="000000"/>
          <w:lang w:val="uk-UA"/>
        </w:rPr>
        <w:t xml:space="preserve"> бути</w:t>
      </w:r>
      <w:r w:rsidRPr="007E5258">
        <w:rPr>
          <w:color w:val="000000"/>
          <w:lang w:val="uk-UA"/>
        </w:rPr>
        <w:t xml:space="preserve"> представлен</w:t>
      </w:r>
      <w:r w:rsidR="00446610" w:rsidRPr="007E5258">
        <w:rPr>
          <w:color w:val="000000"/>
          <w:lang w:val="uk-UA"/>
        </w:rPr>
        <w:t>о у вигляді</w:t>
      </w:r>
      <w:r w:rsidRPr="007E5258">
        <w:rPr>
          <w:color w:val="000000"/>
          <w:lang w:val="uk-UA"/>
        </w:rPr>
        <w:t xml:space="preserve"> посл</w:t>
      </w:r>
      <w:r w:rsidR="00446610" w:rsidRPr="007E5258">
        <w:rPr>
          <w:color w:val="000000"/>
          <w:lang w:val="uk-UA"/>
        </w:rPr>
        <w:t>ідовн</w:t>
      </w:r>
      <w:r w:rsidRPr="007E5258">
        <w:rPr>
          <w:color w:val="000000"/>
          <w:lang w:val="uk-UA"/>
        </w:rPr>
        <w:t>ост</w:t>
      </w:r>
      <w:r w:rsidR="00446610" w:rsidRPr="007E5258">
        <w:rPr>
          <w:color w:val="000000"/>
          <w:lang w:val="uk-UA"/>
        </w:rPr>
        <w:t>і</w:t>
      </w:r>
      <w:r w:rsidRPr="007E5258">
        <w:rPr>
          <w:color w:val="000000"/>
          <w:lang w:val="uk-UA"/>
        </w:rPr>
        <w:t xml:space="preserve"> пер</w:t>
      </w:r>
      <w:r w:rsidR="00446610" w:rsidRPr="007E5258">
        <w:rPr>
          <w:color w:val="000000"/>
          <w:lang w:val="uk-UA"/>
        </w:rPr>
        <w:t>іоді</w:t>
      </w:r>
      <w:r w:rsidRPr="007E5258">
        <w:rPr>
          <w:color w:val="000000"/>
          <w:lang w:val="uk-UA"/>
        </w:rPr>
        <w:t>в:</w:t>
      </w:r>
    </w:p>
    <w:p w:rsidR="00452EEA" w:rsidRPr="007E5258" w:rsidRDefault="00452EEA" w:rsidP="007E5258">
      <w:pPr>
        <w:ind w:firstLine="709"/>
        <w:jc w:val="both"/>
        <w:rPr>
          <w:color w:val="000000"/>
          <w:lang w:val="uk-UA"/>
        </w:rPr>
      </w:pPr>
      <w:r w:rsidRPr="007E5258">
        <w:rPr>
          <w:color w:val="000000"/>
          <w:lang w:val="uk-UA"/>
        </w:rPr>
        <w:t xml:space="preserve">I – </w:t>
      </w:r>
      <w:r w:rsidR="00446610" w:rsidRPr="007E5258">
        <w:rPr>
          <w:color w:val="000000"/>
          <w:lang w:val="uk-UA"/>
        </w:rPr>
        <w:t>Древній</w:t>
      </w:r>
      <w:r w:rsidRPr="007E5258">
        <w:rPr>
          <w:color w:val="000000"/>
          <w:lang w:val="uk-UA"/>
        </w:rPr>
        <w:t xml:space="preserve"> </w:t>
      </w:r>
      <w:r w:rsidR="00446610" w:rsidRPr="007E5258">
        <w:rPr>
          <w:color w:val="000000"/>
          <w:lang w:val="uk-UA"/>
        </w:rPr>
        <w:t>період (с 5-го ти</w:t>
      </w:r>
      <w:r w:rsidRPr="007E5258">
        <w:rPr>
          <w:color w:val="000000"/>
          <w:lang w:val="uk-UA"/>
        </w:rPr>
        <w:t>с. до н.</w:t>
      </w:r>
      <w:r w:rsidR="00446610" w:rsidRPr="007E5258">
        <w:rPr>
          <w:color w:val="000000"/>
          <w:lang w:val="uk-UA"/>
        </w:rPr>
        <w:t>е</w:t>
      </w:r>
      <w:r w:rsidRPr="007E5258">
        <w:rPr>
          <w:color w:val="000000"/>
          <w:lang w:val="uk-UA"/>
        </w:rPr>
        <w:t xml:space="preserve">.). На </w:t>
      </w:r>
      <w:r w:rsidR="00446610" w:rsidRPr="007E5258">
        <w:rPr>
          <w:color w:val="000000"/>
          <w:lang w:val="uk-UA"/>
        </w:rPr>
        <w:t>цьому е</w:t>
      </w:r>
      <w:r w:rsidRPr="007E5258">
        <w:rPr>
          <w:color w:val="000000"/>
          <w:lang w:val="uk-UA"/>
        </w:rPr>
        <w:t>тап</w:t>
      </w:r>
      <w:r w:rsidR="00446610" w:rsidRPr="007E5258">
        <w:rPr>
          <w:color w:val="000000"/>
          <w:lang w:val="uk-UA"/>
        </w:rPr>
        <w:t>і</w:t>
      </w:r>
      <w:r w:rsidRPr="007E5258">
        <w:rPr>
          <w:color w:val="000000"/>
          <w:lang w:val="uk-UA"/>
        </w:rPr>
        <w:t xml:space="preserve"> менеджмент р</w:t>
      </w:r>
      <w:r w:rsidR="00446610" w:rsidRPr="007E5258">
        <w:rPr>
          <w:color w:val="000000"/>
          <w:lang w:val="uk-UA"/>
        </w:rPr>
        <w:t>озвиваєть</w:t>
      </w:r>
      <w:r w:rsidRPr="007E5258">
        <w:rPr>
          <w:color w:val="000000"/>
          <w:lang w:val="uk-UA"/>
        </w:rPr>
        <w:t xml:space="preserve">ся </w:t>
      </w:r>
      <w:r w:rsidR="00446610" w:rsidRPr="007E5258">
        <w:rPr>
          <w:color w:val="000000"/>
          <w:lang w:val="uk-UA"/>
        </w:rPr>
        <w:t>у вигляді</w:t>
      </w:r>
      <w:r w:rsidRPr="007E5258">
        <w:rPr>
          <w:color w:val="000000"/>
          <w:lang w:val="uk-UA"/>
        </w:rPr>
        <w:t xml:space="preserve"> практики управл</w:t>
      </w:r>
      <w:r w:rsidR="00446610" w:rsidRPr="007E5258">
        <w:rPr>
          <w:color w:val="000000"/>
          <w:lang w:val="uk-UA"/>
        </w:rPr>
        <w:t>інн</w:t>
      </w:r>
      <w:r w:rsidRPr="007E5258">
        <w:rPr>
          <w:color w:val="000000"/>
          <w:lang w:val="uk-UA"/>
        </w:rPr>
        <w:t xml:space="preserve">я </w:t>
      </w:r>
      <w:r w:rsidR="00446610" w:rsidRPr="007E5258">
        <w:rPr>
          <w:color w:val="000000"/>
          <w:lang w:val="uk-UA"/>
        </w:rPr>
        <w:t>в</w:t>
      </w:r>
      <w:r w:rsidRPr="007E5258">
        <w:rPr>
          <w:color w:val="000000"/>
          <w:lang w:val="uk-UA"/>
        </w:rPr>
        <w:t xml:space="preserve"> таких сферах </w:t>
      </w:r>
      <w:r w:rsidR="00446610" w:rsidRPr="007E5258">
        <w:rPr>
          <w:color w:val="000000"/>
          <w:lang w:val="uk-UA"/>
        </w:rPr>
        <w:t>суспільного життя я</w:t>
      </w:r>
      <w:r w:rsidRPr="007E5258">
        <w:rPr>
          <w:color w:val="000000"/>
          <w:lang w:val="uk-UA"/>
        </w:rPr>
        <w:t>к:</w:t>
      </w:r>
    </w:p>
    <w:p w:rsidR="00452EEA" w:rsidRPr="00EA3F40" w:rsidRDefault="00452EEA" w:rsidP="004C5B15">
      <w:pPr>
        <w:pStyle w:val="a5"/>
        <w:numPr>
          <w:ilvl w:val="0"/>
          <w:numId w:val="58"/>
        </w:numPr>
        <w:ind w:left="1418"/>
        <w:jc w:val="both"/>
        <w:rPr>
          <w:rFonts w:ascii="Times New Roman" w:hAnsi="Times New Roman" w:cs="Times New Roman"/>
        </w:rPr>
      </w:pPr>
      <w:r w:rsidRPr="00EA3F40">
        <w:rPr>
          <w:rFonts w:ascii="Times New Roman" w:hAnsi="Times New Roman" w:cs="Times New Roman"/>
        </w:rPr>
        <w:t>в</w:t>
      </w:r>
      <w:r w:rsidR="00446610" w:rsidRPr="00EA3F40">
        <w:rPr>
          <w:rFonts w:ascii="Times New Roman" w:hAnsi="Times New Roman" w:cs="Times New Roman"/>
        </w:rPr>
        <w:t>ійськове мистецт</w:t>
      </w:r>
      <w:r w:rsidRPr="00EA3F40">
        <w:rPr>
          <w:rFonts w:ascii="Times New Roman" w:hAnsi="Times New Roman" w:cs="Times New Roman"/>
        </w:rPr>
        <w:t>во (</w:t>
      </w:r>
      <w:r w:rsidR="00446610" w:rsidRPr="00EA3F40">
        <w:rPr>
          <w:rFonts w:ascii="Times New Roman" w:hAnsi="Times New Roman" w:cs="Times New Roman"/>
        </w:rPr>
        <w:t>родоначальником «стратегії</w:t>
      </w:r>
      <w:r w:rsidRPr="00EA3F40">
        <w:rPr>
          <w:rFonts w:ascii="Times New Roman" w:hAnsi="Times New Roman" w:cs="Times New Roman"/>
        </w:rPr>
        <w:t xml:space="preserve">» </w:t>
      </w:r>
      <w:r w:rsidR="00446610" w:rsidRPr="00EA3F40">
        <w:rPr>
          <w:rFonts w:ascii="Times New Roman" w:hAnsi="Times New Roman" w:cs="Times New Roman"/>
        </w:rPr>
        <w:t>є</w:t>
      </w:r>
      <w:r w:rsidRPr="00EA3F40">
        <w:rPr>
          <w:rFonts w:ascii="Times New Roman" w:hAnsi="Times New Roman" w:cs="Times New Roman"/>
        </w:rPr>
        <w:t xml:space="preserve"> А. </w:t>
      </w:r>
      <w:r w:rsidR="00446610" w:rsidRPr="00EA3F40">
        <w:rPr>
          <w:rFonts w:ascii="Times New Roman" w:hAnsi="Times New Roman" w:cs="Times New Roman"/>
        </w:rPr>
        <w:t>Македонський</w:t>
      </w:r>
      <w:r w:rsidRPr="00EA3F40">
        <w:rPr>
          <w:rFonts w:ascii="Times New Roman" w:hAnsi="Times New Roman" w:cs="Times New Roman"/>
        </w:rPr>
        <w:t>);</w:t>
      </w:r>
    </w:p>
    <w:p w:rsidR="00452EEA" w:rsidRPr="00EA3F40" w:rsidRDefault="00452EEA" w:rsidP="004C5B15">
      <w:pPr>
        <w:pStyle w:val="a5"/>
        <w:numPr>
          <w:ilvl w:val="0"/>
          <w:numId w:val="58"/>
        </w:numPr>
        <w:ind w:left="1418"/>
        <w:jc w:val="both"/>
        <w:rPr>
          <w:rFonts w:ascii="Times New Roman" w:hAnsi="Times New Roman" w:cs="Times New Roman"/>
        </w:rPr>
      </w:pPr>
      <w:r w:rsidRPr="00EA3F40">
        <w:rPr>
          <w:rFonts w:ascii="Times New Roman" w:hAnsi="Times New Roman" w:cs="Times New Roman"/>
        </w:rPr>
        <w:t>рел</w:t>
      </w:r>
      <w:r w:rsidR="00446610" w:rsidRPr="00EA3F40">
        <w:rPr>
          <w:rFonts w:ascii="Times New Roman" w:hAnsi="Times New Roman" w:cs="Times New Roman"/>
        </w:rPr>
        <w:t xml:space="preserve">ігійній </w:t>
      </w:r>
      <w:r w:rsidRPr="00EA3F40">
        <w:rPr>
          <w:rFonts w:ascii="Times New Roman" w:hAnsi="Times New Roman" w:cs="Times New Roman"/>
        </w:rPr>
        <w:t>сфер</w:t>
      </w:r>
      <w:r w:rsidR="00446610" w:rsidRPr="00EA3F40">
        <w:rPr>
          <w:rFonts w:ascii="Times New Roman" w:hAnsi="Times New Roman" w:cs="Times New Roman"/>
        </w:rPr>
        <w:t>і</w:t>
      </w:r>
      <w:r w:rsidRPr="00EA3F40">
        <w:rPr>
          <w:rFonts w:ascii="Times New Roman" w:hAnsi="Times New Roman" w:cs="Times New Roman"/>
        </w:rPr>
        <w:t xml:space="preserve"> (управл</w:t>
      </w:r>
      <w:r w:rsidR="00446610" w:rsidRPr="00EA3F40">
        <w:rPr>
          <w:rFonts w:ascii="Times New Roman" w:hAnsi="Times New Roman" w:cs="Times New Roman"/>
        </w:rPr>
        <w:t>іння храмови</w:t>
      </w:r>
      <w:r w:rsidRPr="00EA3F40">
        <w:rPr>
          <w:rFonts w:ascii="Times New Roman" w:hAnsi="Times New Roman" w:cs="Times New Roman"/>
        </w:rPr>
        <w:t xml:space="preserve">м </w:t>
      </w:r>
      <w:r w:rsidR="00446610" w:rsidRPr="00EA3F40">
        <w:rPr>
          <w:rFonts w:ascii="Times New Roman" w:hAnsi="Times New Roman" w:cs="Times New Roman"/>
        </w:rPr>
        <w:t>господарс</w:t>
      </w:r>
      <w:r w:rsidRPr="00EA3F40">
        <w:rPr>
          <w:rFonts w:ascii="Times New Roman" w:hAnsi="Times New Roman" w:cs="Times New Roman"/>
        </w:rPr>
        <w:t>твом);</w:t>
      </w:r>
    </w:p>
    <w:p w:rsidR="00452EEA" w:rsidRPr="00EA3F40" w:rsidRDefault="00446610" w:rsidP="004C5B15">
      <w:pPr>
        <w:pStyle w:val="a5"/>
        <w:numPr>
          <w:ilvl w:val="0"/>
          <w:numId w:val="58"/>
        </w:numPr>
        <w:ind w:left="1418"/>
        <w:jc w:val="both"/>
        <w:rPr>
          <w:rFonts w:ascii="Times New Roman" w:hAnsi="Times New Roman" w:cs="Times New Roman"/>
        </w:rPr>
      </w:pPr>
      <w:r w:rsidRPr="00EA3F40">
        <w:rPr>
          <w:rFonts w:ascii="Times New Roman" w:hAnsi="Times New Roman" w:cs="Times New Roman"/>
        </w:rPr>
        <w:t>державне</w:t>
      </w:r>
      <w:r w:rsidR="00452EEA" w:rsidRPr="00EA3F40">
        <w:rPr>
          <w:rFonts w:ascii="Times New Roman" w:hAnsi="Times New Roman" w:cs="Times New Roman"/>
        </w:rPr>
        <w:t xml:space="preserve"> управл</w:t>
      </w:r>
      <w:r w:rsidRPr="00EA3F40">
        <w:rPr>
          <w:rFonts w:ascii="Times New Roman" w:hAnsi="Times New Roman" w:cs="Times New Roman"/>
        </w:rPr>
        <w:t>іння</w:t>
      </w:r>
      <w:r w:rsidR="00452EEA" w:rsidRPr="00EA3F40">
        <w:rPr>
          <w:rFonts w:ascii="Times New Roman" w:hAnsi="Times New Roman" w:cs="Times New Roman"/>
        </w:rPr>
        <w:t xml:space="preserve">. </w:t>
      </w:r>
    </w:p>
    <w:p w:rsidR="00452EEA" w:rsidRPr="00EA3F40" w:rsidRDefault="00452EEA" w:rsidP="00EA3F40">
      <w:pPr>
        <w:ind w:firstLine="709"/>
        <w:jc w:val="both"/>
        <w:rPr>
          <w:color w:val="000000"/>
          <w:lang w:val="uk-UA"/>
        </w:rPr>
      </w:pPr>
      <w:r w:rsidRPr="00EA3F40">
        <w:rPr>
          <w:color w:val="000000"/>
          <w:lang w:val="uk-UA"/>
        </w:rPr>
        <w:t>II</w:t>
      </w:r>
      <w:r w:rsidR="00446610" w:rsidRPr="00EA3F40">
        <w:rPr>
          <w:color w:val="000000"/>
          <w:lang w:val="uk-UA"/>
        </w:rPr>
        <w:t xml:space="preserve"> – Ін</w:t>
      </w:r>
      <w:r w:rsidRPr="00EA3F40">
        <w:rPr>
          <w:color w:val="000000"/>
          <w:lang w:val="uk-UA"/>
        </w:rPr>
        <w:t>дустр</w:t>
      </w:r>
      <w:r w:rsidR="00446610" w:rsidRPr="00EA3F40">
        <w:rPr>
          <w:color w:val="000000"/>
          <w:lang w:val="uk-UA"/>
        </w:rPr>
        <w:t>і</w:t>
      </w:r>
      <w:r w:rsidRPr="00EA3F40">
        <w:rPr>
          <w:color w:val="000000"/>
          <w:lang w:val="uk-UA"/>
        </w:rPr>
        <w:t>альн</w:t>
      </w:r>
      <w:r w:rsidR="00446610" w:rsidRPr="00EA3F40">
        <w:rPr>
          <w:color w:val="000000"/>
          <w:lang w:val="uk-UA"/>
        </w:rPr>
        <w:t>и</w:t>
      </w:r>
      <w:r w:rsidRPr="00EA3F40">
        <w:rPr>
          <w:color w:val="000000"/>
          <w:lang w:val="uk-UA"/>
        </w:rPr>
        <w:t>й пер</w:t>
      </w:r>
      <w:r w:rsidR="00446610" w:rsidRPr="00EA3F40">
        <w:rPr>
          <w:color w:val="000000"/>
          <w:lang w:val="uk-UA"/>
        </w:rPr>
        <w:t>і</w:t>
      </w:r>
      <w:r w:rsidRPr="00EA3F40">
        <w:rPr>
          <w:color w:val="000000"/>
          <w:lang w:val="uk-UA"/>
        </w:rPr>
        <w:t>од (XVII -  к</w:t>
      </w:r>
      <w:r w:rsidR="00446610" w:rsidRPr="00EA3F40">
        <w:rPr>
          <w:color w:val="000000"/>
          <w:lang w:val="uk-UA"/>
        </w:rPr>
        <w:t>і</w:t>
      </w:r>
      <w:r w:rsidRPr="00EA3F40">
        <w:rPr>
          <w:color w:val="000000"/>
          <w:lang w:val="uk-UA"/>
        </w:rPr>
        <w:t>нец</w:t>
      </w:r>
      <w:r w:rsidR="00446610" w:rsidRPr="00EA3F40">
        <w:rPr>
          <w:color w:val="000000"/>
          <w:lang w:val="uk-UA"/>
        </w:rPr>
        <w:t>ь</w:t>
      </w:r>
      <w:r w:rsidRPr="00EA3F40">
        <w:rPr>
          <w:color w:val="000000"/>
          <w:lang w:val="uk-UA"/>
        </w:rPr>
        <w:t xml:space="preserve"> XІX ст.). В</w:t>
      </w:r>
      <w:r w:rsidR="00446610" w:rsidRPr="00EA3F40">
        <w:rPr>
          <w:color w:val="000000"/>
          <w:lang w:val="uk-UA"/>
        </w:rPr>
        <w:t>иникає індустріальний спосіб виробництва.</w:t>
      </w:r>
    </w:p>
    <w:p w:rsidR="00EA3F40" w:rsidRPr="00EA3F40" w:rsidRDefault="00452EEA" w:rsidP="00EA3F40">
      <w:pPr>
        <w:ind w:firstLine="709"/>
        <w:jc w:val="both"/>
        <w:rPr>
          <w:color w:val="000000"/>
          <w:lang w:val="uk-UA"/>
        </w:rPr>
      </w:pPr>
      <w:r w:rsidRPr="00EA3F40">
        <w:rPr>
          <w:color w:val="000000"/>
          <w:lang w:val="uk-UA"/>
        </w:rPr>
        <w:t xml:space="preserve">III – </w:t>
      </w:r>
      <w:r w:rsidR="00446610" w:rsidRPr="00EA3F40">
        <w:rPr>
          <w:color w:val="000000"/>
          <w:lang w:val="uk-UA"/>
        </w:rPr>
        <w:t>Період систематизації (кі</w:t>
      </w:r>
      <w:r w:rsidRPr="00EA3F40">
        <w:rPr>
          <w:color w:val="000000"/>
          <w:lang w:val="uk-UA"/>
        </w:rPr>
        <w:t>н</w:t>
      </w:r>
      <w:r w:rsidR="00446610" w:rsidRPr="00EA3F40">
        <w:rPr>
          <w:color w:val="000000"/>
          <w:lang w:val="uk-UA"/>
        </w:rPr>
        <w:t>ець</w:t>
      </w:r>
      <w:r w:rsidRPr="00EA3F40">
        <w:rPr>
          <w:color w:val="000000"/>
          <w:lang w:val="uk-UA"/>
        </w:rPr>
        <w:t xml:space="preserve"> XI</w:t>
      </w:r>
      <w:r w:rsidR="00446610" w:rsidRPr="00EA3F40">
        <w:rPr>
          <w:color w:val="000000"/>
          <w:lang w:val="uk-UA"/>
        </w:rPr>
        <w:t>X – початок</w:t>
      </w:r>
      <w:r w:rsidRPr="00EA3F40">
        <w:rPr>
          <w:color w:val="000000"/>
          <w:lang w:val="uk-UA"/>
        </w:rPr>
        <w:t xml:space="preserve"> XX ст.). </w:t>
      </w:r>
      <w:r w:rsidR="00446610" w:rsidRPr="00EA3F40">
        <w:rPr>
          <w:color w:val="000000"/>
          <w:lang w:val="uk-UA"/>
        </w:rPr>
        <w:t xml:space="preserve"> </w:t>
      </w:r>
      <w:r w:rsidR="00EA3F40" w:rsidRPr="00EA3F40">
        <w:rPr>
          <w:color w:val="000000"/>
          <w:lang w:val="uk-UA"/>
        </w:rPr>
        <w:t xml:space="preserve">Менеджмент виділяється як самостійна наука. </w:t>
      </w:r>
      <w:r w:rsidR="00446610" w:rsidRPr="00EA3F40">
        <w:rPr>
          <w:color w:val="000000"/>
          <w:lang w:val="uk-UA"/>
        </w:rPr>
        <w:t>Виникає низка</w:t>
      </w:r>
      <w:r w:rsidRPr="00EA3F40">
        <w:rPr>
          <w:color w:val="000000"/>
          <w:lang w:val="uk-UA"/>
        </w:rPr>
        <w:t xml:space="preserve"> шк</w:t>
      </w:r>
      <w:r w:rsidR="00446610" w:rsidRPr="00EA3F40">
        <w:rPr>
          <w:color w:val="000000"/>
          <w:lang w:val="uk-UA"/>
        </w:rPr>
        <w:t>і</w:t>
      </w:r>
      <w:r w:rsidRPr="00EA3F40">
        <w:rPr>
          <w:color w:val="000000"/>
          <w:lang w:val="uk-UA"/>
        </w:rPr>
        <w:t>л управл</w:t>
      </w:r>
      <w:r w:rsidR="00446610" w:rsidRPr="00EA3F40">
        <w:rPr>
          <w:color w:val="000000"/>
          <w:lang w:val="uk-UA"/>
        </w:rPr>
        <w:t>інн</w:t>
      </w:r>
      <w:r w:rsidRPr="00EA3F40">
        <w:rPr>
          <w:color w:val="000000"/>
          <w:lang w:val="uk-UA"/>
        </w:rPr>
        <w:t>я</w:t>
      </w:r>
      <w:r w:rsidR="00EA3F40" w:rsidRPr="00EA3F40">
        <w:rPr>
          <w:color w:val="000000"/>
          <w:lang w:val="uk-UA"/>
        </w:rPr>
        <w:t>:</w:t>
      </w:r>
    </w:p>
    <w:p w:rsidR="00EA3F40" w:rsidRPr="00EA3F40" w:rsidRDefault="00EA3F40" w:rsidP="004C5B15">
      <w:pPr>
        <w:pStyle w:val="ac"/>
        <w:numPr>
          <w:ilvl w:val="0"/>
          <w:numId w:val="60"/>
        </w:numPr>
        <w:spacing w:before="0" w:beforeAutospacing="0" w:after="0" w:afterAutospacing="0"/>
        <w:rPr>
          <w:lang w:val="uk-UA"/>
        </w:rPr>
      </w:pPr>
      <w:r w:rsidRPr="00EA3F40">
        <w:rPr>
          <w:lang w:val="uk-UA"/>
        </w:rPr>
        <w:t>школа наукового управління (1885-1920);</w:t>
      </w:r>
    </w:p>
    <w:p w:rsidR="00EA3F40" w:rsidRPr="00EA3F40" w:rsidRDefault="00EA3F40" w:rsidP="004C5B15">
      <w:pPr>
        <w:pStyle w:val="ac"/>
        <w:numPr>
          <w:ilvl w:val="0"/>
          <w:numId w:val="60"/>
        </w:numPr>
        <w:spacing w:before="0" w:beforeAutospacing="0" w:after="0" w:afterAutospacing="0"/>
        <w:rPr>
          <w:lang w:val="uk-UA"/>
        </w:rPr>
      </w:pPr>
      <w:r w:rsidRPr="00EA3F40">
        <w:rPr>
          <w:lang w:val="uk-UA"/>
        </w:rPr>
        <w:t xml:space="preserve"> класична (адміністративна) школа управління (1920-1950);</w:t>
      </w:r>
    </w:p>
    <w:p w:rsidR="00EA3F40" w:rsidRPr="00EA3F40" w:rsidRDefault="00EA3F40" w:rsidP="004C5B15">
      <w:pPr>
        <w:pStyle w:val="ac"/>
        <w:numPr>
          <w:ilvl w:val="0"/>
          <w:numId w:val="60"/>
        </w:numPr>
        <w:spacing w:before="0" w:beforeAutospacing="0" w:after="0" w:afterAutospacing="0"/>
        <w:rPr>
          <w:lang w:val="uk-UA"/>
        </w:rPr>
      </w:pPr>
      <w:r w:rsidRPr="00EA3F40">
        <w:rPr>
          <w:lang w:val="uk-UA"/>
        </w:rPr>
        <w:t xml:space="preserve"> школа людських відносин (1930-1950);</w:t>
      </w:r>
    </w:p>
    <w:p w:rsidR="00EA3F40" w:rsidRPr="00EA3F40" w:rsidRDefault="00EA3F40" w:rsidP="004C5B15">
      <w:pPr>
        <w:pStyle w:val="ac"/>
        <w:numPr>
          <w:ilvl w:val="0"/>
          <w:numId w:val="60"/>
        </w:numPr>
        <w:spacing w:before="0" w:beforeAutospacing="0" w:after="0" w:afterAutospacing="0"/>
        <w:rPr>
          <w:lang w:val="uk-UA"/>
        </w:rPr>
      </w:pPr>
      <w:r w:rsidRPr="00EA3F40">
        <w:rPr>
          <w:lang w:val="uk-UA"/>
        </w:rPr>
        <w:t>школа поведінкових наук (1950-дотепер);</w:t>
      </w:r>
    </w:p>
    <w:p w:rsidR="00452EEA" w:rsidRPr="00EA3F40" w:rsidRDefault="00EA3F40" w:rsidP="004C5B15">
      <w:pPr>
        <w:pStyle w:val="ac"/>
        <w:numPr>
          <w:ilvl w:val="0"/>
          <w:numId w:val="60"/>
        </w:numPr>
        <w:spacing w:before="0" w:beforeAutospacing="0" w:after="0" w:afterAutospacing="0"/>
        <w:rPr>
          <w:lang w:val="uk-UA"/>
        </w:rPr>
      </w:pPr>
      <w:r w:rsidRPr="00EA3F40">
        <w:rPr>
          <w:lang w:val="uk-UA"/>
        </w:rPr>
        <w:lastRenderedPageBreak/>
        <w:t>школа кількісного (економіко-математичного) підходу (середина XX ст. - дотепер).</w:t>
      </w:r>
    </w:p>
    <w:p w:rsidR="00452EEA" w:rsidRPr="007E5258" w:rsidRDefault="00452EEA" w:rsidP="00EA3F40">
      <w:pPr>
        <w:ind w:firstLine="709"/>
        <w:jc w:val="both"/>
        <w:rPr>
          <w:color w:val="000000"/>
          <w:lang w:val="uk-UA"/>
        </w:rPr>
      </w:pPr>
      <w:r w:rsidRPr="00EA3F40">
        <w:rPr>
          <w:color w:val="000000"/>
          <w:lang w:val="uk-UA"/>
        </w:rPr>
        <w:t xml:space="preserve">IV – </w:t>
      </w:r>
      <w:r w:rsidR="00446610" w:rsidRPr="00EA3F40">
        <w:rPr>
          <w:color w:val="000000"/>
          <w:lang w:val="uk-UA"/>
        </w:rPr>
        <w:t>І</w:t>
      </w:r>
      <w:r w:rsidRPr="00EA3F40">
        <w:rPr>
          <w:color w:val="000000"/>
          <w:lang w:val="uk-UA"/>
        </w:rPr>
        <w:t>нформац</w:t>
      </w:r>
      <w:r w:rsidR="00446610" w:rsidRPr="00EA3F40">
        <w:rPr>
          <w:color w:val="000000"/>
          <w:lang w:val="uk-UA"/>
        </w:rPr>
        <w:t>ійни</w:t>
      </w:r>
      <w:r w:rsidRPr="00EA3F40">
        <w:rPr>
          <w:color w:val="000000"/>
          <w:lang w:val="uk-UA"/>
        </w:rPr>
        <w:t>й пер</w:t>
      </w:r>
      <w:r w:rsidR="00446610" w:rsidRPr="00EA3F40">
        <w:rPr>
          <w:color w:val="000000"/>
          <w:lang w:val="uk-UA"/>
        </w:rPr>
        <w:t>і</w:t>
      </w:r>
      <w:r w:rsidRPr="00EA3F40">
        <w:rPr>
          <w:color w:val="000000"/>
          <w:lang w:val="uk-UA"/>
        </w:rPr>
        <w:t xml:space="preserve">од (60-е </w:t>
      </w:r>
      <w:r w:rsidR="00446610" w:rsidRPr="00EA3F40">
        <w:rPr>
          <w:color w:val="000000"/>
          <w:lang w:val="uk-UA"/>
        </w:rPr>
        <w:t>рр</w:t>
      </w:r>
      <w:r w:rsidRPr="00EA3F40">
        <w:rPr>
          <w:color w:val="000000"/>
          <w:lang w:val="uk-UA"/>
        </w:rPr>
        <w:t>.. XX ст. – наш</w:t>
      </w:r>
      <w:r w:rsidR="00446610" w:rsidRPr="00EA3F40">
        <w:rPr>
          <w:color w:val="000000"/>
          <w:lang w:val="uk-UA"/>
        </w:rPr>
        <w:t xml:space="preserve"> час</w:t>
      </w:r>
      <w:r w:rsidRPr="00EA3F40">
        <w:rPr>
          <w:color w:val="000000"/>
          <w:lang w:val="uk-UA"/>
        </w:rPr>
        <w:t>). Форм</w:t>
      </w:r>
      <w:r w:rsidR="00446610" w:rsidRPr="00EA3F40">
        <w:rPr>
          <w:color w:val="000000"/>
          <w:lang w:val="uk-UA"/>
        </w:rPr>
        <w:t>уєть</w:t>
      </w:r>
      <w:r w:rsidRPr="00EA3F40">
        <w:rPr>
          <w:color w:val="000000"/>
          <w:lang w:val="uk-UA"/>
        </w:rPr>
        <w:t>ся нов</w:t>
      </w:r>
      <w:r w:rsidR="00446610" w:rsidRPr="00EA3F40">
        <w:rPr>
          <w:color w:val="000000"/>
          <w:lang w:val="uk-UA"/>
        </w:rPr>
        <w:t>ітні технології</w:t>
      </w:r>
      <w:r w:rsidRPr="00EA3F40">
        <w:rPr>
          <w:color w:val="000000"/>
          <w:lang w:val="uk-UA"/>
        </w:rPr>
        <w:t xml:space="preserve"> управл</w:t>
      </w:r>
      <w:r w:rsidR="00446610" w:rsidRPr="00EA3F40">
        <w:rPr>
          <w:color w:val="000000"/>
          <w:lang w:val="uk-UA"/>
        </w:rPr>
        <w:t>і</w:t>
      </w:r>
      <w:r w:rsidRPr="00EA3F40">
        <w:rPr>
          <w:color w:val="000000"/>
          <w:lang w:val="uk-UA"/>
        </w:rPr>
        <w:t>н</w:t>
      </w:r>
      <w:r w:rsidR="00446610" w:rsidRPr="00EA3F40">
        <w:rPr>
          <w:color w:val="000000"/>
          <w:lang w:val="uk-UA"/>
        </w:rPr>
        <w:t>ня, такі як: системний аналіз, ситуаційний аналі</w:t>
      </w:r>
      <w:r w:rsidRPr="00EA3F40">
        <w:rPr>
          <w:color w:val="000000"/>
          <w:lang w:val="uk-UA"/>
        </w:rPr>
        <w:t xml:space="preserve">з, школа </w:t>
      </w:r>
      <w:r w:rsidR="00446610" w:rsidRPr="00EA3F40">
        <w:rPr>
          <w:color w:val="000000"/>
          <w:lang w:val="uk-UA"/>
        </w:rPr>
        <w:t>кількісних</w:t>
      </w:r>
      <w:r w:rsidRPr="00EA3F40">
        <w:rPr>
          <w:color w:val="000000"/>
          <w:lang w:val="uk-UA"/>
        </w:rPr>
        <w:t xml:space="preserve"> </w:t>
      </w:r>
      <w:r w:rsidR="00446610" w:rsidRPr="00EA3F40">
        <w:rPr>
          <w:color w:val="000000"/>
          <w:lang w:val="uk-UA"/>
        </w:rPr>
        <w:t>методів, тощо.</w:t>
      </w:r>
      <w:r w:rsidRPr="00EA3F40">
        <w:rPr>
          <w:color w:val="000000"/>
          <w:lang w:val="uk-UA"/>
        </w:rPr>
        <w:t xml:space="preserve"> Ключ</w:t>
      </w:r>
      <w:r w:rsidR="00446610" w:rsidRPr="00EA3F40">
        <w:rPr>
          <w:color w:val="000000"/>
          <w:lang w:val="uk-UA"/>
        </w:rPr>
        <w:t>о</w:t>
      </w:r>
      <w:r w:rsidRPr="00EA3F40">
        <w:rPr>
          <w:color w:val="000000"/>
          <w:lang w:val="uk-UA"/>
        </w:rPr>
        <w:t>в</w:t>
      </w:r>
      <w:r w:rsidR="00446610" w:rsidRPr="00EA3F40">
        <w:rPr>
          <w:color w:val="000000"/>
          <w:lang w:val="uk-UA"/>
        </w:rPr>
        <w:t>и</w:t>
      </w:r>
      <w:r w:rsidRPr="00EA3F40">
        <w:rPr>
          <w:color w:val="000000"/>
          <w:lang w:val="uk-UA"/>
        </w:rPr>
        <w:t>м фактором конкур</w:t>
      </w:r>
      <w:r w:rsidR="00446610" w:rsidRPr="00EA3F40">
        <w:rPr>
          <w:color w:val="000000"/>
          <w:lang w:val="uk-UA"/>
        </w:rPr>
        <w:t>ентоспроможності</w:t>
      </w:r>
      <w:r w:rsidRPr="007E5258">
        <w:rPr>
          <w:color w:val="000000"/>
          <w:lang w:val="uk-UA"/>
        </w:rPr>
        <w:t xml:space="preserve"> п</w:t>
      </w:r>
      <w:r w:rsidR="00446610" w:rsidRPr="007E5258">
        <w:rPr>
          <w:color w:val="000000"/>
          <w:lang w:val="uk-UA"/>
        </w:rPr>
        <w:t>ідприємства</w:t>
      </w:r>
      <w:r w:rsidRPr="007E5258">
        <w:rPr>
          <w:color w:val="000000"/>
          <w:lang w:val="uk-UA"/>
        </w:rPr>
        <w:t xml:space="preserve"> ста</w:t>
      </w:r>
      <w:r w:rsidR="00446610" w:rsidRPr="007E5258">
        <w:rPr>
          <w:color w:val="000000"/>
          <w:lang w:val="uk-UA"/>
        </w:rPr>
        <w:t>ють</w:t>
      </w:r>
      <w:r w:rsidRPr="007E5258">
        <w:rPr>
          <w:color w:val="000000"/>
          <w:lang w:val="uk-UA"/>
        </w:rPr>
        <w:t xml:space="preserve"> </w:t>
      </w:r>
      <w:r w:rsidR="00446610" w:rsidRPr="007E5258">
        <w:rPr>
          <w:color w:val="000000"/>
          <w:lang w:val="uk-UA"/>
        </w:rPr>
        <w:t>і</w:t>
      </w:r>
      <w:r w:rsidRPr="007E5258">
        <w:rPr>
          <w:color w:val="000000"/>
          <w:lang w:val="uk-UA"/>
        </w:rPr>
        <w:t>нновац</w:t>
      </w:r>
      <w:r w:rsidR="00446610" w:rsidRPr="007E5258">
        <w:rPr>
          <w:color w:val="000000"/>
          <w:lang w:val="uk-UA"/>
        </w:rPr>
        <w:t>ії</w:t>
      </w:r>
      <w:r w:rsidRPr="007E5258">
        <w:rPr>
          <w:color w:val="000000"/>
          <w:lang w:val="uk-UA"/>
        </w:rPr>
        <w:t xml:space="preserve"> </w:t>
      </w:r>
      <w:r w:rsidR="00446610" w:rsidRPr="007E5258">
        <w:rPr>
          <w:color w:val="000000"/>
          <w:lang w:val="uk-UA"/>
        </w:rPr>
        <w:t>та</w:t>
      </w:r>
      <w:r w:rsidRPr="007E5258">
        <w:rPr>
          <w:color w:val="000000"/>
          <w:lang w:val="uk-UA"/>
        </w:rPr>
        <w:t xml:space="preserve"> </w:t>
      </w:r>
      <w:r w:rsidR="00446610" w:rsidRPr="007E5258">
        <w:rPr>
          <w:color w:val="000000"/>
          <w:lang w:val="uk-UA"/>
        </w:rPr>
        <w:t>людський капітал</w:t>
      </w:r>
      <w:r w:rsidRPr="007E5258">
        <w:rPr>
          <w:color w:val="000000"/>
          <w:lang w:val="uk-UA"/>
        </w:rPr>
        <w:t xml:space="preserve">. </w:t>
      </w:r>
    </w:p>
    <w:p w:rsidR="007E5258" w:rsidRPr="007E5258" w:rsidRDefault="00446610" w:rsidP="00EA3F40">
      <w:pPr>
        <w:pStyle w:val="ac"/>
        <w:spacing w:before="0" w:beforeAutospacing="0" w:after="0" w:afterAutospacing="0"/>
        <w:ind w:firstLine="709"/>
        <w:jc w:val="both"/>
        <w:rPr>
          <w:lang w:val="uk-UA"/>
        </w:rPr>
      </w:pPr>
      <w:r w:rsidRPr="007E5258">
        <w:rPr>
          <w:lang w:val="uk-UA"/>
        </w:rPr>
        <w:t>Перші, найпростіші, зародкові форми упорядкування й організації спільної праці існували на стадії первіснообщинного ладу. У цей час керування здійснювалося спільно, усіма членами роду, племені або громади. Старійшини і вожді родів і племен уособлювали собою керівний центр усіх видів діяльності того періоду. Перехід до виробляючої економіки і став початком відліку в еволюції мистецтва керування, віхою в нагромадженні людьми знань у цій області.</w:t>
      </w:r>
    </w:p>
    <w:p w:rsidR="007E5258" w:rsidRPr="007E5258" w:rsidRDefault="00446610" w:rsidP="007E5258">
      <w:pPr>
        <w:pStyle w:val="ac"/>
        <w:spacing w:before="0" w:beforeAutospacing="0" w:after="0" w:afterAutospacing="0"/>
        <w:ind w:firstLine="709"/>
        <w:jc w:val="both"/>
        <w:rPr>
          <w:lang w:val="uk-UA"/>
        </w:rPr>
      </w:pPr>
      <w:r w:rsidRPr="007E5258">
        <w:rPr>
          <w:lang w:val="uk-UA"/>
        </w:rPr>
        <w:t xml:space="preserve">У своєму розвитку управлінська думка пережила істотні зміни, що дозволяє виділити визначні етапи. На цих етапах керування змінювалося настільки радикально, що можна говорити про управлінські революції. </w:t>
      </w:r>
      <w:r w:rsidR="007E5258" w:rsidRPr="007E5258">
        <w:rPr>
          <w:color w:val="000000"/>
          <w:lang w:val="uk-UA"/>
        </w:rPr>
        <w:t xml:space="preserve">У теорії управління виділяють </w:t>
      </w:r>
      <w:r w:rsidR="007E5258" w:rsidRPr="007E5258">
        <w:rPr>
          <w:i/>
          <w:color w:val="000000"/>
          <w:lang w:val="uk-UA"/>
        </w:rPr>
        <w:t>п’ять управлінських революцій</w:t>
      </w:r>
      <w:r w:rsidR="007E5258" w:rsidRPr="007E5258">
        <w:rPr>
          <w:color w:val="000000"/>
          <w:lang w:val="uk-UA"/>
        </w:rPr>
        <w:t>. Під термі</w:t>
      </w:r>
      <w:r w:rsidR="007E5258" w:rsidRPr="007E5258">
        <w:rPr>
          <w:lang w:val="uk-UA"/>
        </w:rPr>
        <w:t>ном «управлінська революція» слід мати на увазі не тільки ті події , які ознаменували появу топ-менеджерів, але також і ряд інших подій, які вплинули на становлення сучасного менеджменту.</w:t>
      </w:r>
    </w:p>
    <w:p w:rsidR="007E5258" w:rsidRPr="007E5258" w:rsidRDefault="007E5258" w:rsidP="007E5258">
      <w:pPr>
        <w:ind w:firstLine="709"/>
        <w:jc w:val="both"/>
        <w:rPr>
          <w:lang w:val="uk-UA"/>
        </w:rPr>
      </w:pPr>
      <w:r w:rsidRPr="007E5258">
        <w:rPr>
          <w:i/>
          <w:lang w:val="uk-UA"/>
        </w:rPr>
        <w:t>Перша</w:t>
      </w:r>
      <w:r w:rsidR="00446610" w:rsidRPr="007E5258">
        <w:rPr>
          <w:i/>
          <w:lang w:val="uk-UA"/>
        </w:rPr>
        <w:t xml:space="preserve"> </w:t>
      </w:r>
      <w:r w:rsidRPr="007E5258">
        <w:rPr>
          <w:i/>
          <w:lang w:val="uk-UA"/>
        </w:rPr>
        <w:t>управлінська революція</w:t>
      </w:r>
      <w:r w:rsidRPr="007E5258">
        <w:rPr>
          <w:lang w:val="uk-UA"/>
        </w:rPr>
        <w:t xml:space="preserve"> має</w:t>
      </w:r>
      <w:r w:rsidR="00446610" w:rsidRPr="007E5258">
        <w:rPr>
          <w:lang w:val="uk-UA"/>
        </w:rPr>
        <w:t xml:space="preserve"> назв</w:t>
      </w:r>
      <w:r w:rsidRPr="007E5258">
        <w:rPr>
          <w:lang w:val="uk-UA"/>
        </w:rPr>
        <w:t>у</w:t>
      </w:r>
      <w:r w:rsidR="00446610" w:rsidRPr="007E5258">
        <w:rPr>
          <w:lang w:val="uk-UA"/>
        </w:rPr>
        <w:t xml:space="preserve"> </w:t>
      </w:r>
      <w:r w:rsidR="00446610" w:rsidRPr="007E5258">
        <w:rPr>
          <w:i/>
          <w:lang w:val="uk-UA"/>
        </w:rPr>
        <w:t>релігійн</w:t>
      </w:r>
      <w:r w:rsidRPr="007E5258">
        <w:rPr>
          <w:i/>
          <w:lang w:val="uk-UA"/>
        </w:rPr>
        <w:t>о</w:t>
      </w:r>
      <w:r w:rsidR="00446610" w:rsidRPr="007E5258">
        <w:rPr>
          <w:i/>
          <w:lang w:val="uk-UA"/>
        </w:rPr>
        <w:t>-к</w:t>
      </w:r>
      <w:r w:rsidRPr="007E5258">
        <w:rPr>
          <w:i/>
          <w:lang w:val="uk-UA"/>
        </w:rPr>
        <w:t>омерційна</w:t>
      </w:r>
      <w:r w:rsidRPr="007E5258">
        <w:rPr>
          <w:lang w:val="uk-UA"/>
        </w:rPr>
        <w:t xml:space="preserve"> і пов'язана</w:t>
      </w:r>
      <w:r w:rsidR="00446610" w:rsidRPr="007E5258">
        <w:rPr>
          <w:lang w:val="uk-UA"/>
        </w:rPr>
        <w:t xml:space="preserve"> із шумерською і єгипетською цивілізацією (приблизно 3000 р. до н.е.), коли каста жерців перетворилася в касту релігійних функціонерів-менеджерів. Цьому передувала заміна священного звичаю приносити людські жертви на ритуальні жертви у виді дарунків </w:t>
      </w:r>
      <w:r w:rsidRPr="007E5258">
        <w:rPr>
          <w:lang w:val="uk-UA"/>
        </w:rPr>
        <w:t>(</w:t>
      </w:r>
      <w:r w:rsidR="00446610" w:rsidRPr="007E5258">
        <w:rPr>
          <w:lang w:val="uk-UA"/>
        </w:rPr>
        <w:t>грошей, коштовностей, продуктів сільськогосподарської, домашньої, ремісничої праці</w:t>
      </w:r>
      <w:r w:rsidRPr="007E5258">
        <w:rPr>
          <w:lang w:val="uk-UA"/>
        </w:rPr>
        <w:t>)</w:t>
      </w:r>
      <w:r w:rsidR="00446610" w:rsidRPr="007E5258">
        <w:rPr>
          <w:lang w:val="uk-UA"/>
        </w:rPr>
        <w:t>.</w:t>
      </w:r>
    </w:p>
    <w:p w:rsidR="007E5258" w:rsidRPr="007E5258" w:rsidRDefault="00446610" w:rsidP="007E5258">
      <w:pPr>
        <w:ind w:firstLine="709"/>
        <w:jc w:val="both"/>
        <w:rPr>
          <w:lang w:val="uk-UA"/>
        </w:rPr>
      </w:pPr>
      <w:r w:rsidRPr="007E5258">
        <w:rPr>
          <w:lang w:val="uk-UA"/>
        </w:rPr>
        <w:t xml:space="preserve">Поступово </w:t>
      </w:r>
      <w:r w:rsidR="007E5258" w:rsidRPr="007E5258">
        <w:rPr>
          <w:lang w:val="uk-UA"/>
        </w:rPr>
        <w:t>храми</w:t>
      </w:r>
      <w:r w:rsidRPr="007E5258">
        <w:rPr>
          <w:lang w:val="uk-UA"/>
        </w:rPr>
        <w:t>, як</w:t>
      </w:r>
      <w:r w:rsidR="007E5258" w:rsidRPr="007E5258">
        <w:rPr>
          <w:lang w:val="uk-UA"/>
        </w:rPr>
        <w:t>і</w:t>
      </w:r>
      <w:r w:rsidRPr="007E5258">
        <w:rPr>
          <w:lang w:val="uk-UA"/>
        </w:rPr>
        <w:t xml:space="preserve"> власне кажучи бул</w:t>
      </w:r>
      <w:r w:rsidR="007E5258" w:rsidRPr="007E5258">
        <w:rPr>
          <w:lang w:val="uk-UA"/>
        </w:rPr>
        <w:t>и невіддільні від держави, стали</w:t>
      </w:r>
      <w:r w:rsidRPr="007E5258">
        <w:rPr>
          <w:lang w:val="uk-UA"/>
        </w:rPr>
        <w:t xml:space="preserve"> контролювати величезне майно і цінності, що вимагало системного здійснення функцій обліку, контролю, розподілу й обміну. При будівництві, наприклад, споруджень Древнього Єгипту в усій красі було виявлено управлінське мистецтво й уміння планувати й організовувати довгострокові роботи, мобілізовувати і використовувати матеріальні і людські ресурси.</w:t>
      </w:r>
    </w:p>
    <w:p w:rsidR="00446610" w:rsidRPr="007E5258" w:rsidRDefault="00446610" w:rsidP="007E5258">
      <w:pPr>
        <w:ind w:firstLine="709"/>
        <w:jc w:val="both"/>
        <w:rPr>
          <w:color w:val="000000"/>
          <w:lang w:val="uk-UA"/>
        </w:rPr>
      </w:pPr>
      <w:r w:rsidRPr="007E5258">
        <w:rPr>
          <w:lang w:val="uk-UA"/>
        </w:rPr>
        <w:t xml:space="preserve">У результаті відбулося відокремлення (якісне перетворення, стрибок) керування і його перетворення в інструмент комерційної і релігійної діяльності. На цьому ж етапі відбувається відмирання старого типу життєзабезпечення: полювання, рибальство, збір природних плодів і перехід до принципово нового типу забезпечення продуктами </w:t>
      </w:r>
      <w:r w:rsidR="007E5258">
        <w:rPr>
          <w:lang w:val="uk-UA"/>
        </w:rPr>
        <w:t>–</w:t>
      </w:r>
      <w:r w:rsidRPr="007E5258">
        <w:rPr>
          <w:lang w:val="uk-UA"/>
        </w:rPr>
        <w:t xml:space="preserve"> до організації їхнього виробництва (землеробство, тваринництво), що стало імпульсом у розвитку господарського керування.</w:t>
      </w:r>
    </w:p>
    <w:p w:rsidR="00446610" w:rsidRPr="007E5258" w:rsidRDefault="00446610" w:rsidP="007E5258">
      <w:pPr>
        <w:pStyle w:val="ac"/>
        <w:spacing w:before="0" w:beforeAutospacing="0" w:after="0" w:afterAutospacing="0"/>
        <w:ind w:firstLine="709"/>
        <w:jc w:val="both"/>
        <w:rPr>
          <w:lang w:val="uk-UA"/>
        </w:rPr>
      </w:pPr>
      <w:r w:rsidRPr="007E5258">
        <w:rPr>
          <w:lang w:val="uk-UA"/>
        </w:rPr>
        <w:t xml:space="preserve">Вважають, що виникнення писемності в </w:t>
      </w:r>
      <w:proofErr w:type="spellStart"/>
      <w:r w:rsidRPr="007E5258">
        <w:rPr>
          <w:lang w:val="uk-UA"/>
        </w:rPr>
        <w:t>Шумерії</w:t>
      </w:r>
      <w:proofErr w:type="spellEnd"/>
      <w:r w:rsidRPr="007E5258">
        <w:rPr>
          <w:lang w:val="uk-UA"/>
        </w:rPr>
        <w:t xml:space="preserve"> пов'язане головним чином з управлінськими потребами жерців вести облік і контроль за збором податків і нагромадженням величезної кількості майна.</w:t>
      </w:r>
    </w:p>
    <w:p w:rsidR="007E5258" w:rsidRDefault="00446610" w:rsidP="007E5258">
      <w:pPr>
        <w:pStyle w:val="ac"/>
        <w:spacing w:before="0" w:beforeAutospacing="0" w:after="0" w:afterAutospacing="0"/>
        <w:ind w:firstLine="709"/>
        <w:jc w:val="both"/>
        <w:rPr>
          <w:lang w:val="uk-UA"/>
        </w:rPr>
      </w:pPr>
      <w:r w:rsidRPr="007E5258">
        <w:rPr>
          <w:i/>
          <w:lang w:val="uk-UA"/>
        </w:rPr>
        <w:t>Друга управлінська революція</w:t>
      </w:r>
      <w:r w:rsidRPr="007E5258">
        <w:rPr>
          <w:lang w:val="uk-UA"/>
        </w:rPr>
        <w:t xml:space="preserve"> носить </w:t>
      </w:r>
      <w:r w:rsidRPr="007E5258">
        <w:rPr>
          <w:i/>
          <w:lang w:val="uk-UA"/>
        </w:rPr>
        <w:t>світсько-адміністративний</w:t>
      </w:r>
      <w:r w:rsidRPr="007E5258">
        <w:rPr>
          <w:lang w:val="uk-UA"/>
        </w:rPr>
        <w:t xml:space="preserve"> характер і пов'язана з ім'ям </w:t>
      </w:r>
      <w:proofErr w:type="spellStart"/>
      <w:r w:rsidRPr="007E5258">
        <w:rPr>
          <w:lang w:val="uk-UA"/>
        </w:rPr>
        <w:t>вавілонського</w:t>
      </w:r>
      <w:proofErr w:type="spellEnd"/>
      <w:r w:rsidRPr="007E5258">
        <w:rPr>
          <w:lang w:val="uk-UA"/>
        </w:rPr>
        <w:t xml:space="preserve"> правителя </w:t>
      </w:r>
      <w:proofErr w:type="spellStart"/>
      <w:r w:rsidRPr="007E5258">
        <w:rPr>
          <w:lang w:val="uk-UA"/>
        </w:rPr>
        <w:t>Хамурапі</w:t>
      </w:r>
      <w:proofErr w:type="spellEnd"/>
      <w:r w:rsidRPr="007E5258">
        <w:rPr>
          <w:lang w:val="uk-UA"/>
        </w:rPr>
        <w:t xml:space="preserve"> (1792 - 1750р. до н.е.). При ньому був створений знаменитий кодекс </w:t>
      </w:r>
      <w:proofErr w:type="spellStart"/>
      <w:r w:rsidRPr="007E5258">
        <w:rPr>
          <w:lang w:val="uk-UA"/>
        </w:rPr>
        <w:t>Хамурапі</w:t>
      </w:r>
      <w:proofErr w:type="spellEnd"/>
      <w:r w:rsidRPr="007E5258">
        <w:rPr>
          <w:lang w:val="uk-UA"/>
        </w:rPr>
        <w:t>, що містив 285 законів, які дозволяли вибудувати ефективну систему керування великими володіннями і регулювати відносини між соціальними групами населення, спираючись не на особисту свав</w:t>
      </w:r>
      <w:r w:rsidR="007E5258">
        <w:rPr>
          <w:lang w:val="uk-UA"/>
        </w:rPr>
        <w:t xml:space="preserve">олю і розмиті </w:t>
      </w:r>
      <w:proofErr w:type="spellStart"/>
      <w:r w:rsidR="007E5258">
        <w:rPr>
          <w:lang w:val="uk-UA"/>
        </w:rPr>
        <w:t>племенні</w:t>
      </w:r>
      <w:proofErr w:type="spellEnd"/>
      <w:r w:rsidR="007E5258">
        <w:rPr>
          <w:lang w:val="uk-UA"/>
        </w:rPr>
        <w:t xml:space="preserve"> традиції, а </w:t>
      </w:r>
      <w:r w:rsidRPr="007E5258">
        <w:rPr>
          <w:lang w:val="uk-UA"/>
        </w:rPr>
        <w:t xml:space="preserve">на сформульовані в писемній формі правові норми. </w:t>
      </w:r>
    </w:p>
    <w:p w:rsidR="00446610" w:rsidRPr="007E5258" w:rsidRDefault="00446610" w:rsidP="007E5258">
      <w:pPr>
        <w:pStyle w:val="ac"/>
        <w:spacing w:before="0" w:beforeAutospacing="0" w:after="0" w:afterAutospacing="0"/>
        <w:ind w:firstLine="709"/>
        <w:jc w:val="both"/>
        <w:rPr>
          <w:lang w:val="uk-UA"/>
        </w:rPr>
      </w:pPr>
      <w:proofErr w:type="spellStart"/>
      <w:r w:rsidRPr="007E5258">
        <w:rPr>
          <w:lang w:val="uk-UA"/>
        </w:rPr>
        <w:t>Хамурапі</w:t>
      </w:r>
      <w:proofErr w:type="spellEnd"/>
      <w:r w:rsidRPr="007E5258">
        <w:rPr>
          <w:lang w:val="uk-UA"/>
        </w:rPr>
        <w:t xml:space="preserve"> ввів новий лідерський стиль, що на відміну від попередніх правителів наочно демонстрував його прагнення бути турботливим "батьком" і захисником своїх підданих, формуючи тим самим відповідну атмосферу і мотивацію поведінки. Кодекс </w:t>
      </w:r>
      <w:proofErr w:type="spellStart"/>
      <w:r w:rsidRPr="007E5258">
        <w:rPr>
          <w:lang w:val="uk-UA"/>
        </w:rPr>
        <w:t>вавілонського</w:t>
      </w:r>
      <w:proofErr w:type="spellEnd"/>
      <w:r w:rsidRPr="007E5258">
        <w:rPr>
          <w:lang w:val="uk-UA"/>
        </w:rPr>
        <w:t xml:space="preserve"> царя </w:t>
      </w:r>
      <w:proofErr w:type="spellStart"/>
      <w:r w:rsidRPr="007E5258">
        <w:rPr>
          <w:lang w:val="uk-UA"/>
        </w:rPr>
        <w:t>Хамурапі</w:t>
      </w:r>
      <w:proofErr w:type="spellEnd"/>
      <w:r w:rsidRPr="007E5258">
        <w:rPr>
          <w:lang w:val="uk-UA"/>
        </w:rPr>
        <w:t xml:space="preserve"> встановив юридичні норми визначення мінімальної заробітної плати і винагороди, контролю і відповідальності.</w:t>
      </w:r>
    </w:p>
    <w:p w:rsidR="00446610" w:rsidRPr="007E5258" w:rsidRDefault="00446610" w:rsidP="007E5258">
      <w:pPr>
        <w:pStyle w:val="ac"/>
        <w:spacing w:before="0" w:beforeAutospacing="0" w:after="0" w:afterAutospacing="0"/>
        <w:ind w:firstLine="709"/>
        <w:jc w:val="both"/>
        <w:rPr>
          <w:lang w:val="uk-UA"/>
        </w:rPr>
      </w:pPr>
      <w:r w:rsidRPr="007E5258">
        <w:rPr>
          <w:i/>
          <w:lang w:val="uk-UA"/>
        </w:rPr>
        <w:t>Третя управлінська революція</w:t>
      </w:r>
      <w:r w:rsidRPr="007E5258">
        <w:rPr>
          <w:lang w:val="uk-UA"/>
        </w:rPr>
        <w:t xml:space="preserve"> носить </w:t>
      </w:r>
      <w:r w:rsidRPr="007E5258">
        <w:rPr>
          <w:i/>
          <w:lang w:val="uk-UA"/>
        </w:rPr>
        <w:t>виробничо-будівничий</w:t>
      </w:r>
      <w:r w:rsidRPr="007E5258">
        <w:rPr>
          <w:lang w:val="uk-UA"/>
        </w:rPr>
        <w:t xml:space="preserve"> характер і зв'язується з ім'ям царя </w:t>
      </w:r>
      <w:proofErr w:type="spellStart"/>
      <w:r w:rsidRPr="007E5258">
        <w:rPr>
          <w:lang w:val="uk-UA"/>
        </w:rPr>
        <w:t>Навуходоносора</w:t>
      </w:r>
      <w:proofErr w:type="spellEnd"/>
      <w:r w:rsidRPr="007E5258">
        <w:rPr>
          <w:lang w:val="uk-UA"/>
        </w:rPr>
        <w:t xml:space="preserve"> II (605 - 562р. до н.е.), що був автором проектів </w:t>
      </w:r>
      <w:proofErr w:type="spellStart"/>
      <w:r w:rsidRPr="007E5258">
        <w:rPr>
          <w:lang w:val="uk-UA"/>
        </w:rPr>
        <w:t>Вавілонської</w:t>
      </w:r>
      <w:proofErr w:type="spellEnd"/>
      <w:r w:rsidRPr="007E5258">
        <w:rPr>
          <w:lang w:val="uk-UA"/>
        </w:rPr>
        <w:t xml:space="preserve"> вежі і висячих садів, системи виробничого контролю на текстильних фабриках і </w:t>
      </w:r>
      <w:r w:rsidRPr="007E5258">
        <w:rPr>
          <w:lang w:val="uk-UA"/>
        </w:rPr>
        <w:lastRenderedPageBreak/>
        <w:t xml:space="preserve">зерносховищах. В часи </w:t>
      </w:r>
      <w:proofErr w:type="spellStart"/>
      <w:r w:rsidRPr="007E5258">
        <w:rPr>
          <w:lang w:val="uk-UA"/>
        </w:rPr>
        <w:t>Навуходоносора</w:t>
      </w:r>
      <w:proofErr w:type="spellEnd"/>
      <w:r w:rsidRPr="007E5258">
        <w:rPr>
          <w:lang w:val="uk-UA"/>
        </w:rPr>
        <w:t xml:space="preserve"> застосовувалося кольорове кодування при контролі продукції і виплата прогресивної заробітної плати.</w:t>
      </w:r>
    </w:p>
    <w:p w:rsidR="00446610" w:rsidRPr="007E5258" w:rsidRDefault="007E5258" w:rsidP="007E5258">
      <w:pPr>
        <w:pStyle w:val="ac"/>
        <w:spacing w:before="0" w:beforeAutospacing="0" w:after="0" w:afterAutospacing="0"/>
        <w:ind w:firstLine="709"/>
        <w:jc w:val="both"/>
        <w:rPr>
          <w:lang w:val="uk-UA"/>
        </w:rPr>
      </w:pPr>
      <w:r>
        <w:rPr>
          <w:lang w:val="uk-UA"/>
        </w:rPr>
        <w:t>Т</w:t>
      </w:r>
      <w:r w:rsidR="00446610" w:rsidRPr="007E5258">
        <w:rPr>
          <w:lang w:val="uk-UA"/>
        </w:rPr>
        <w:t xml:space="preserve">ретю революцію в менеджменті характеризує застосування методів керування у проведенні будівельних робіт і розробці технічно складних проектів, ефективних методів керування і контролю якості продукції. У Древньому Римі вона дала систему територіального керування </w:t>
      </w:r>
      <w:proofErr w:type="spellStart"/>
      <w:r w:rsidR="00446610" w:rsidRPr="007E5258">
        <w:rPr>
          <w:lang w:val="uk-UA"/>
        </w:rPr>
        <w:t>Диоклетіана</w:t>
      </w:r>
      <w:proofErr w:type="spellEnd"/>
      <w:r w:rsidR="00446610" w:rsidRPr="007E5258">
        <w:rPr>
          <w:lang w:val="uk-UA"/>
        </w:rPr>
        <w:t xml:space="preserve"> (243-316р. н.е.) і адміністративну ієрархію Римської католицької церкви, що і зараз вважається найбільш досконалою формальною організацією західного світу.</w:t>
      </w:r>
    </w:p>
    <w:p w:rsidR="00446610" w:rsidRPr="007E5258" w:rsidRDefault="00446610" w:rsidP="007E5258">
      <w:pPr>
        <w:pStyle w:val="ac"/>
        <w:spacing w:before="0" w:beforeAutospacing="0" w:after="0" w:afterAutospacing="0"/>
        <w:ind w:firstLine="709"/>
        <w:jc w:val="both"/>
        <w:rPr>
          <w:lang w:val="uk-UA"/>
        </w:rPr>
      </w:pPr>
      <w:r w:rsidRPr="007E5258">
        <w:rPr>
          <w:lang w:val="uk-UA"/>
        </w:rPr>
        <w:t xml:space="preserve">Древні філософи вважали, що причиною тяжкого стану суспільства, як правило, є відсутність ефективного керування. Тому питання про принципи справедливого й ефективного управління було предметом міркувань багатьох великих мислителів античності. </w:t>
      </w:r>
    </w:p>
    <w:p w:rsidR="00446610" w:rsidRPr="007E5258" w:rsidRDefault="00446610" w:rsidP="00EA3F40">
      <w:pPr>
        <w:pStyle w:val="ac"/>
        <w:spacing w:before="0" w:beforeAutospacing="0" w:after="0" w:afterAutospacing="0"/>
        <w:ind w:firstLine="709"/>
        <w:jc w:val="both"/>
        <w:rPr>
          <w:lang w:val="uk-UA"/>
        </w:rPr>
      </w:pPr>
      <w:r w:rsidRPr="007E5258">
        <w:rPr>
          <w:i/>
          <w:lang w:val="uk-UA"/>
        </w:rPr>
        <w:t>Четверта управлінська революція</w:t>
      </w:r>
      <w:r w:rsidRPr="007E5258">
        <w:rPr>
          <w:lang w:val="uk-UA"/>
        </w:rPr>
        <w:t xml:space="preserve"> за часом збіглася з промисловою революцією XVII-XIX століть і власне кажучи стала її результатом</w:t>
      </w:r>
      <w:r w:rsidR="007E5258">
        <w:rPr>
          <w:lang w:val="uk-UA"/>
        </w:rPr>
        <w:t xml:space="preserve"> та отримала назву </w:t>
      </w:r>
      <w:r w:rsidR="007E5258">
        <w:rPr>
          <w:i/>
          <w:lang w:val="uk-UA"/>
        </w:rPr>
        <w:t>індустріальної революції</w:t>
      </w:r>
      <w:r w:rsidRPr="007E5258">
        <w:rPr>
          <w:lang w:val="uk-UA"/>
        </w:rPr>
        <w:t>. Перехід від мануфактури (ручного виробництва) до фабричного (великого машинного) виробництва ознаменував різкий поділ праці з закріпленням за працівниками і виробничими підрозділами приватних функцій, що не могло не викликати появи армії працівник</w:t>
      </w:r>
      <w:r w:rsidR="007E5258">
        <w:rPr>
          <w:lang w:val="uk-UA"/>
        </w:rPr>
        <w:t>ів, чиєю єдиною функцією стало «зведення»</w:t>
      </w:r>
      <w:r w:rsidRPr="007E5258">
        <w:rPr>
          <w:lang w:val="uk-UA"/>
        </w:rPr>
        <w:t xml:space="preserve"> воєдино діяльності людей, зайнятих на визначеній ділянці, з метою зробити продукт при найменших витратах.</w:t>
      </w:r>
    </w:p>
    <w:p w:rsidR="00446610" w:rsidRPr="007E5258" w:rsidRDefault="00446610" w:rsidP="00EA3F40">
      <w:pPr>
        <w:pStyle w:val="ac"/>
        <w:spacing w:before="0" w:beforeAutospacing="0" w:after="0" w:afterAutospacing="0"/>
        <w:ind w:firstLine="709"/>
        <w:jc w:val="both"/>
        <w:rPr>
          <w:lang w:val="uk-UA"/>
        </w:rPr>
      </w:pPr>
      <w:r w:rsidRPr="007E5258">
        <w:rPr>
          <w:lang w:val="uk-UA"/>
        </w:rPr>
        <w:t>Адміністрування і менеджмент виділяються в самостійний вид діяльності, а керуючі стають найважливішими учасниками господарсько-економічних процесів. Керування поступово стало перетворюватися в специфічну галузь знань і умінь, які необхідно накопичувати, збільшувати і передавати іншим.</w:t>
      </w:r>
    </w:p>
    <w:p w:rsidR="00446610" w:rsidRPr="007E5258" w:rsidRDefault="00446610" w:rsidP="00EA3F40">
      <w:pPr>
        <w:pStyle w:val="ac"/>
        <w:spacing w:before="0" w:beforeAutospacing="0" w:after="0" w:afterAutospacing="0"/>
        <w:ind w:firstLine="709"/>
        <w:jc w:val="both"/>
        <w:rPr>
          <w:lang w:val="uk-UA"/>
        </w:rPr>
      </w:pPr>
      <w:r w:rsidRPr="007E5258">
        <w:rPr>
          <w:lang w:val="uk-UA"/>
        </w:rPr>
        <w:t xml:space="preserve">Велика заслуга в розвитку уявлень про державне керування в </w:t>
      </w:r>
      <w:r w:rsidR="007E5258">
        <w:rPr>
          <w:lang w:val="uk-UA"/>
        </w:rPr>
        <w:t xml:space="preserve">цей </w:t>
      </w:r>
      <w:r w:rsidRPr="007E5258">
        <w:rPr>
          <w:lang w:val="uk-UA"/>
        </w:rPr>
        <w:t>період належить А.</w:t>
      </w:r>
      <w:r w:rsidR="007E5258">
        <w:rPr>
          <w:lang w:val="uk-UA"/>
        </w:rPr>
        <w:t> </w:t>
      </w:r>
      <w:r w:rsidRPr="007E5258">
        <w:rPr>
          <w:lang w:val="uk-UA"/>
        </w:rPr>
        <w:t>Сміту. Зокрема, він зробив аналіз різних форм поділу праці, дав характеристику обов'язків государя і держави.</w:t>
      </w:r>
    </w:p>
    <w:p w:rsidR="00446610" w:rsidRPr="007E5258" w:rsidRDefault="00446610" w:rsidP="00EA3F40">
      <w:pPr>
        <w:pStyle w:val="ac"/>
        <w:spacing w:before="0" w:beforeAutospacing="0" w:after="0" w:afterAutospacing="0"/>
        <w:ind w:firstLine="709"/>
        <w:jc w:val="both"/>
        <w:rPr>
          <w:lang w:val="uk-UA"/>
        </w:rPr>
      </w:pPr>
      <w:r w:rsidRPr="007E5258">
        <w:rPr>
          <w:lang w:val="uk-UA"/>
        </w:rPr>
        <w:t xml:space="preserve">Перший переворот у теорії і практиці керування пов'язаний зі створенням і використанням обчислювальної техніки. У 1883 р. англійський математик Ч. </w:t>
      </w:r>
      <w:proofErr w:type="spellStart"/>
      <w:r w:rsidRPr="007E5258">
        <w:rPr>
          <w:lang w:val="uk-UA"/>
        </w:rPr>
        <w:t>Беббідж</w:t>
      </w:r>
      <w:proofErr w:type="spellEnd"/>
      <w:r w:rsidRPr="007E5258">
        <w:rPr>
          <w:lang w:val="uk-UA"/>
        </w:rPr>
        <w:t xml:space="preserve"> розр</w:t>
      </w:r>
      <w:r w:rsidR="007E5258">
        <w:rPr>
          <w:lang w:val="uk-UA"/>
        </w:rPr>
        <w:t>обив проект «аналітичної машини»</w:t>
      </w:r>
      <w:r w:rsidRPr="007E5258">
        <w:rPr>
          <w:lang w:val="uk-UA"/>
        </w:rPr>
        <w:t xml:space="preserve"> </w:t>
      </w:r>
      <w:r w:rsidR="007E5258">
        <w:rPr>
          <w:lang w:val="uk-UA"/>
        </w:rPr>
        <w:t>–</w:t>
      </w:r>
      <w:r w:rsidRPr="007E5258">
        <w:rPr>
          <w:lang w:val="uk-UA"/>
        </w:rPr>
        <w:t xml:space="preserve"> прообраз сучасної цифрової обчислювальної техніки, за допомогою якої вже тоді управлінські рішення приймалися більш оперативно.</w:t>
      </w:r>
    </w:p>
    <w:p w:rsidR="00446610" w:rsidRDefault="00446610" w:rsidP="00EA3F40">
      <w:pPr>
        <w:pStyle w:val="ac"/>
        <w:spacing w:before="0" w:beforeAutospacing="0" w:after="0" w:afterAutospacing="0"/>
        <w:ind w:firstLine="709"/>
        <w:jc w:val="both"/>
        <w:rPr>
          <w:lang w:val="uk-UA"/>
        </w:rPr>
      </w:pPr>
      <w:r w:rsidRPr="00EA3F40">
        <w:rPr>
          <w:i/>
          <w:lang w:val="uk-UA"/>
        </w:rPr>
        <w:t>П'ята управлінська революція</w:t>
      </w:r>
      <w:r w:rsidRPr="007E5258">
        <w:rPr>
          <w:lang w:val="uk-UA"/>
        </w:rPr>
        <w:t xml:space="preserve"> називається </w:t>
      </w:r>
      <w:r w:rsidRPr="00EA3F40">
        <w:rPr>
          <w:i/>
          <w:lang w:val="uk-UA"/>
        </w:rPr>
        <w:t>менеджерською</w:t>
      </w:r>
      <w:r w:rsidR="00EA3F40">
        <w:rPr>
          <w:i/>
          <w:lang w:val="uk-UA"/>
        </w:rPr>
        <w:t xml:space="preserve"> </w:t>
      </w:r>
      <w:r w:rsidR="00EA3F40">
        <w:rPr>
          <w:lang w:val="uk-UA"/>
        </w:rPr>
        <w:t xml:space="preserve">(чи </w:t>
      </w:r>
      <w:r w:rsidR="00EA3F40">
        <w:rPr>
          <w:i/>
          <w:lang w:val="uk-UA"/>
        </w:rPr>
        <w:t>бюрократичною</w:t>
      </w:r>
      <w:r w:rsidR="00EA3F40">
        <w:rPr>
          <w:lang w:val="uk-UA"/>
        </w:rPr>
        <w:t xml:space="preserve">) </w:t>
      </w:r>
      <w:r w:rsidRPr="007E5258">
        <w:rPr>
          <w:lang w:val="uk-UA"/>
        </w:rPr>
        <w:t xml:space="preserve">і за часовим інтервалом припадає майже цілком на </w:t>
      </w:r>
      <w:r w:rsidR="00EA3F40">
        <w:rPr>
          <w:lang w:val="uk-UA"/>
        </w:rPr>
        <w:t>ХХ</w:t>
      </w:r>
      <w:r w:rsidRPr="007E5258">
        <w:rPr>
          <w:lang w:val="uk-UA"/>
        </w:rPr>
        <w:t xml:space="preserve"> сторіччя. Сутність якісної зміни полягає в тому, що менеджери, зайнявши ключові позиції в керуванні виробництвом, принциповим образом потіснили власників підприємств і акціонерів і у виконанні контрольних функцій. Ідею про перехід контролю над виробництвом до управлінського персоналу і перетворенні останнього в непереможну силу ще в середині ХХ століття підтримували і розвивали у своїх роботах П.</w:t>
      </w:r>
      <w:r w:rsidR="00EA3F40">
        <w:rPr>
          <w:lang w:val="uk-UA"/>
        </w:rPr>
        <w:t> </w:t>
      </w:r>
      <w:r w:rsidRPr="007E5258">
        <w:rPr>
          <w:lang w:val="uk-UA"/>
        </w:rPr>
        <w:t>Сорокін, Т.</w:t>
      </w:r>
      <w:r w:rsidR="00EA3F40">
        <w:rPr>
          <w:lang w:val="uk-UA"/>
        </w:rPr>
        <w:t xml:space="preserve"> </w:t>
      </w:r>
      <w:proofErr w:type="spellStart"/>
      <w:r w:rsidRPr="007E5258">
        <w:rPr>
          <w:lang w:val="uk-UA"/>
        </w:rPr>
        <w:t>Парсонс</w:t>
      </w:r>
      <w:proofErr w:type="spellEnd"/>
      <w:r w:rsidRPr="007E5258">
        <w:rPr>
          <w:lang w:val="uk-UA"/>
        </w:rPr>
        <w:t>, Дж.</w:t>
      </w:r>
      <w:r w:rsidR="00EA3F40">
        <w:rPr>
          <w:lang w:val="uk-UA"/>
        </w:rPr>
        <w:t> </w:t>
      </w:r>
      <w:proofErr w:type="spellStart"/>
      <w:r w:rsidRPr="007E5258">
        <w:rPr>
          <w:lang w:val="uk-UA"/>
        </w:rPr>
        <w:t>Гэлбрейт</w:t>
      </w:r>
      <w:proofErr w:type="spellEnd"/>
      <w:r w:rsidRPr="007E5258">
        <w:rPr>
          <w:lang w:val="uk-UA"/>
        </w:rPr>
        <w:t>, П.</w:t>
      </w:r>
      <w:r w:rsidR="00EA3F40">
        <w:rPr>
          <w:lang w:val="uk-UA"/>
        </w:rPr>
        <w:t> </w:t>
      </w:r>
      <w:proofErr w:type="spellStart"/>
      <w:r w:rsidRPr="007E5258">
        <w:rPr>
          <w:lang w:val="uk-UA"/>
        </w:rPr>
        <w:t>Друкер</w:t>
      </w:r>
      <w:proofErr w:type="spellEnd"/>
      <w:r w:rsidRPr="007E5258">
        <w:rPr>
          <w:lang w:val="uk-UA"/>
        </w:rPr>
        <w:t>.</w:t>
      </w:r>
    </w:p>
    <w:p w:rsidR="00EA3F40" w:rsidRDefault="00EA3F40" w:rsidP="00EA3F40">
      <w:pPr>
        <w:pStyle w:val="ac"/>
        <w:spacing w:before="0" w:beforeAutospacing="0" w:after="0" w:afterAutospacing="0"/>
        <w:ind w:firstLine="709"/>
        <w:jc w:val="both"/>
        <w:rPr>
          <w:lang w:val="uk-UA"/>
        </w:rPr>
      </w:pPr>
      <w:r>
        <w:rPr>
          <w:lang w:val="uk-UA"/>
        </w:rPr>
        <w:t xml:space="preserve">Для цієї управлінської революції характерні перехід до крупних ієрархічних структур, розділення управлінської праці та її спеціалізація, впровадження норм та стандартів щодо управлінської діяльності, формалізація посадових обов’язків та відповідальності менеджерів. </w:t>
      </w:r>
    </w:p>
    <w:p w:rsidR="00EA3F40" w:rsidRPr="00EA3F40" w:rsidRDefault="00EA3F40" w:rsidP="00EA3F40">
      <w:pPr>
        <w:pStyle w:val="ac"/>
        <w:spacing w:before="0" w:beforeAutospacing="0" w:after="0" w:afterAutospacing="0"/>
        <w:ind w:firstLine="709"/>
        <w:jc w:val="both"/>
        <w:rPr>
          <w:lang w:val="uk-UA"/>
        </w:rPr>
      </w:pPr>
      <w:r w:rsidRPr="007E5258">
        <w:rPr>
          <w:lang w:val="uk-UA"/>
        </w:rPr>
        <w:t xml:space="preserve">Історія наукової думки показує, що теоретичне осмислення управлінських процесів протікало нерівномірно. Причому успіхи в теорії керування завжди залежали від розвитку промисловості, успіхів в інших, зв'язаних з керуванням областях, таких як математика, </w:t>
      </w:r>
      <w:r w:rsidRPr="00EA3F40">
        <w:rPr>
          <w:lang w:val="uk-UA"/>
        </w:rPr>
        <w:t xml:space="preserve">інженерні науки, психологія, соціологія, антропологія. При цьому варто пам'ятати зауваження Ф. </w:t>
      </w:r>
      <w:proofErr w:type="spellStart"/>
      <w:r w:rsidRPr="00EA3F40">
        <w:rPr>
          <w:lang w:val="uk-UA"/>
        </w:rPr>
        <w:t>Тейлора</w:t>
      </w:r>
      <w:proofErr w:type="spellEnd"/>
      <w:r w:rsidRPr="00EA3F40">
        <w:rPr>
          <w:lang w:val="uk-UA"/>
        </w:rPr>
        <w:t xml:space="preserve"> про те, що мистецтво наукового керування – це еволюція, а не винахід.</w:t>
      </w:r>
    </w:p>
    <w:p w:rsidR="00EA3F40" w:rsidRPr="00EA3F40" w:rsidRDefault="00EA3F40" w:rsidP="00EA3F40">
      <w:pPr>
        <w:pStyle w:val="ac"/>
        <w:spacing w:before="0" w:beforeAutospacing="0" w:after="0" w:afterAutospacing="0"/>
        <w:ind w:firstLine="709"/>
        <w:jc w:val="both"/>
        <w:rPr>
          <w:lang w:val="uk-UA"/>
        </w:rPr>
      </w:pPr>
      <w:r w:rsidRPr="00EA3F40">
        <w:rPr>
          <w:lang w:val="uk-UA"/>
        </w:rPr>
        <w:t>Таким чином, менеджмент в с</w:t>
      </w:r>
      <w:r>
        <w:rPr>
          <w:lang w:val="uk-UA"/>
        </w:rPr>
        <w:t>учасному</w:t>
      </w:r>
      <w:r w:rsidRPr="00EA3F40">
        <w:rPr>
          <w:lang w:val="uk-UA"/>
        </w:rPr>
        <w:t xml:space="preserve"> сво</w:t>
      </w:r>
      <w:r>
        <w:rPr>
          <w:lang w:val="uk-UA"/>
        </w:rPr>
        <w:t>є</w:t>
      </w:r>
      <w:r w:rsidRPr="00EA3F40">
        <w:rPr>
          <w:lang w:val="uk-UA"/>
        </w:rPr>
        <w:t>м</w:t>
      </w:r>
      <w:r>
        <w:rPr>
          <w:lang w:val="uk-UA"/>
        </w:rPr>
        <w:t xml:space="preserve">у </w:t>
      </w:r>
      <w:r w:rsidRPr="00EA3F40">
        <w:rPr>
          <w:lang w:val="uk-UA"/>
        </w:rPr>
        <w:t>ст</w:t>
      </w:r>
      <w:r>
        <w:rPr>
          <w:lang w:val="uk-UA"/>
        </w:rPr>
        <w:t>ані</w:t>
      </w:r>
      <w:r w:rsidRPr="00EA3F40">
        <w:rPr>
          <w:lang w:val="uk-UA"/>
        </w:rPr>
        <w:t xml:space="preserve"> в</w:t>
      </w:r>
      <w:r>
        <w:rPr>
          <w:lang w:val="uk-UA"/>
        </w:rPr>
        <w:t>и</w:t>
      </w:r>
      <w:r w:rsidRPr="00EA3F40">
        <w:rPr>
          <w:lang w:val="uk-UA"/>
        </w:rPr>
        <w:t>ника</w:t>
      </w:r>
      <w:r>
        <w:rPr>
          <w:lang w:val="uk-UA"/>
        </w:rPr>
        <w:t>є при відповідних соці</w:t>
      </w:r>
      <w:r w:rsidRPr="00EA3F40">
        <w:rPr>
          <w:lang w:val="uk-UA"/>
        </w:rPr>
        <w:t>ально-</w:t>
      </w:r>
      <w:r>
        <w:rPr>
          <w:lang w:val="uk-UA"/>
        </w:rPr>
        <w:t>економічн</w:t>
      </w:r>
      <w:r w:rsidRPr="00EA3F40">
        <w:rPr>
          <w:lang w:val="uk-UA"/>
        </w:rPr>
        <w:t>их у</w:t>
      </w:r>
      <w:r>
        <w:rPr>
          <w:lang w:val="uk-UA"/>
        </w:rPr>
        <w:t>мова</w:t>
      </w:r>
      <w:r w:rsidRPr="00EA3F40">
        <w:rPr>
          <w:lang w:val="uk-UA"/>
        </w:rPr>
        <w:t xml:space="preserve">х. </w:t>
      </w:r>
      <w:r>
        <w:rPr>
          <w:lang w:val="uk-UA"/>
        </w:rPr>
        <w:t>Ці умови</w:t>
      </w:r>
      <w:r w:rsidRPr="00EA3F40">
        <w:rPr>
          <w:lang w:val="uk-UA"/>
        </w:rPr>
        <w:t xml:space="preserve"> в основном</w:t>
      </w:r>
      <w:r>
        <w:rPr>
          <w:lang w:val="uk-UA"/>
        </w:rPr>
        <w:t>у</w:t>
      </w:r>
      <w:r w:rsidRPr="00EA3F40">
        <w:rPr>
          <w:lang w:val="uk-UA"/>
        </w:rPr>
        <w:t xml:space="preserve"> </w:t>
      </w:r>
      <w:r>
        <w:rPr>
          <w:lang w:val="uk-UA"/>
        </w:rPr>
        <w:t>пов’язані із</w:t>
      </w:r>
      <w:r w:rsidRPr="00EA3F40">
        <w:rPr>
          <w:lang w:val="uk-UA"/>
        </w:rPr>
        <w:t xml:space="preserve"> форм</w:t>
      </w:r>
      <w:r>
        <w:rPr>
          <w:lang w:val="uk-UA"/>
        </w:rPr>
        <w:t>уванням управлінської думки і</w:t>
      </w:r>
      <w:r w:rsidRPr="00EA3F40">
        <w:rPr>
          <w:lang w:val="uk-UA"/>
        </w:rPr>
        <w:t>ндустр</w:t>
      </w:r>
      <w:r>
        <w:rPr>
          <w:lang w:val="uk-UA"/>
        </w:rPr>
        <w:t>іального пері</w:t>
      </w:r>
      <w:r w:rsidRPr="00EA3F40">
        <w:rPr>
          <w:lang w:val="uk-UA"/>
        </w:rPr>
        <w:t>од</w:t>
      </w:r>
      <w:r>
        <w:rPr>
          <w:lang w:val="uk-UA"/>
        </w:rPr>
        <w:t>у, а</w:t>
      </w:r>
      <w:r w:rsidRPr="00EA3F40">
        <w:rPr>
          <w:lang w:val="uk-UA"/>
        </w:rPr>
        <w:t xml:space="preserve"> </w:t>
      </w:r>
      <w:r>
        <w:rPr>
          <w:lang w:val="uk-UA"/>
        </w:rPr>
        <w:t>саме</w:t>
      </w:r>
      <w:r w:rsidRPr="00EA3F40">
        <w:rPr>
          <w:lang w:val="uk-UA"/>
        </w:rPr>
        <w:t xml:space="preserve"> </w:t>
      </w:r>
      <w:r>
        <w:rPr>
          <w:lang w:val="uk-UA"/>
        </w:rPr>
        <w:t>з</w:t>
      </w:r>
      <w:r w:rsidRPr="00EA3F40">
        <w:rPr>
          <w:lang w:val="uk-UA"/>
        </w:rPr>
        <w:t xml:space="preserve"> такими</w:t>
      </w:r>
      <w:r w:rsidRPr="00EA3F40">
        <w:rPr>
          <w:i/>
          <w:lang w:val="uk-UA"/>
        </w:rPr>
        <w:t xml:space="preserve"> факторами</w:t>
      </w:r>
      <w:r w:rsidRPr="00EA3F40">
        <w:rPr>
          <w:lang w:val="uk-UA"/>
        </w:rPr>
        <w:t xml:space="preserve"> </w:t>
      </w:r>
      <w:r>
        <w:rPr>
          <w:lang w:val="uk-UA"/>
        </w:rPr>
        <w:t>як</w:t>
      </w:r>
      <w:r w:rsidRPr="00EA3F40">
        <w:rPr>
          <w:lang w:val="uk-UA"/>
        </w:rPr>
        <w:t>:</w:t>
      </w:r>
    </w:p>
    <w:p w:rsidR="00EA3F40" w:rsidRPr="00EA3F40" w:rsidRDefault="00EA3F40" w:rsidP="004C5B15">
      <w:pPr>
        <w:pStyle w:val="a5"/>
        <w:numPr>
          <w:ilvl w:val="0"/>
          <w:numId w:val="59"/>
        </w:numPr>
        <w:jc w:val="both"/>
        <w:rPr>
          <w:rFonts w:ascii="Times New Roman" w:hAnsi="Times New Roman" w:cs="Times New Roman"/>
        </w:rPr>
      </w:pPr>
      <w:r w:rsidRPr="00EA3F40">
        <w:rPr>
          <w:rFonts w:ascii="Times New Roman" w:hAnsi="Times New Roman" w:cs="Times New Roman"/>
        </w:rPr>
        <w:t>Форм</w:t>
      </w:r>
      <w:r>
        <w:rPr>
          <w:rFonts w:ascii="Times New Roman" w:hAnsi="Times New Roman" w:cs="Times New Roman"/>
        </w:rPr>
        <w:t>ування</w:t>
      </w:r>
      <w:r w:rsidRPr="00EA3F40">
        <w:rPr>
          <w:rFonts w:ascii="Times New Roman" w:hAnsi="Times New Roman" w:cs="Times New Roman"/>
        </w:rPr>
        <w:t xml:space="preserve"> р</w:t>
      </w:r>
      <w:r>
        <w:rPr>
          <w:rFonts w:ascii="Times New Roman" w:hAnsi="Times New Roman" w:cs="Times New Roman"/>
        </w:rPr>
        <w:t>инково</w:t>
      </w:r>
      <w:r w:rsidRPr="00EA3F40">
        <w:rPr>
          <w:rFonts w:ascii="Times New Roman" w:hAnsi="Times New Roman" w:cs="Times New Roman"/>
        </w:rPr>
        <w:t>го механ</w:t>
      </w:r>
      <w:r>
        <w:rPr>
          <w:rFonts w:ascii="Times New Roman" w:hAnsi="Times New Roman" w:cs="Times New Roman"/>
        </w:rPr>
        <w:t>і</w:t>
      </w:r>
      <w:r w:rsidRPr="00EA3F40">
        <w:rPr>
          <w:rFonts w:ascii="Times New Roman" w:hAnsi="Times New Roman" w:cs="Times New Roman"/>
        </w:rPr>
        <w:t>зм</w:t>
      </w:r>
      <w:r>
        <w:rPr>
          <w:rFonts w:ascii="Times New Roman" w:hAnsi="Times New Roman" w:cs="Times New Roman"/>
        </w:rPr>
        <w:t>у</w:t>
      </w:r>
      <w:r w:rsidRPr="00EA3F40">
        <w:rPr>
          <w:rFonts w:ascii="Times New Roman" w:hAnsi="Times New Roman" w:cs="Times New Roman"/>
        </w:rPr>
        <w:t xml:space="preserve"> </w:t>
      </w:r>
      <w:r>
        <w:rPr>
          <w:rFonts w:ascii="Times New Roman" w:hAnsi="Times New Roman" w:cs="Times New Roman"/>
        </w:rPr>
        <w:t>господарюванн</w:t>
      </w:r>
      <w:r w:rsidRPr="00EA3F40">
        <w:rPr>
          <w:rFonts w:ascii="Times New Roman" w:hAnsi="Times New Roman" w:cs="Times New Roman"/>
        </w:rPr>
        <w:t>я;</w:t>
      </w:r>
    </w:p>
    <w:p w:rsidR="00EA3F40" w:rsidRPr="00EA3F40" w:rsidRDefault="00EA3F40" w:rsidP="004C5B15">
      <w:pPr>
        <w:pStyle w:val="a5"/>
        <w:numPr>
          <w:ilvl w:val="0"/>
          <w:numId w:val="59"/>
        </w:numPr>
        <w:jc w:val="both"/>
        <w:rPr>
          <w:rFonts w:ascii="Times New Roman" w:hAnsi="Times New Roman" w:cs="Times New Roman"/>
        </w:rPr>
      </w:pPr>
      <w:r w:rsidRPr="00EA3F40">
        <w:rPr>
          <w:rFonts w:ascii="Times New Roman" w:hAnsi="Times New Roman" w:cs="Times New Roman"/>
        </w:rPr>
        <w:t>Становлен</w:t>
      </w:r>
      <w:r>
        <w:rPr>
          <w:rFonts w:ascii="Times New Roman" w:hAnsi="Times New Roman" w:cs="Times New Roman"/>
        </w:rPr>
        <w:t>ня</w:t>
      </w:r>
      <w:r w:rsidRPr="00EA3F40">
        <w:rPr>
          <w:rFonts w:ascii="Times New Roman" w:hAnsi="Times New Roman" w:cs="Times New Roman"/>
        </w:rPr>
        <w:t xml:space="preserve"> </w:t>
      </w:r>
      <w:r>
        <w:rPr>
          <w:rFonts w:ascii="Times New Roman" w:hAnsi="Times New Roman" w:cs="Times New Roman"/>
        </w:rPr>
        <w:t>та</w:t>
      </w:r>
      <w:r w:rsidRPr="00EA3F40">
        <w:rPr>
          <w:rFonts w:ascii="Times New Roman" w:hAnsi="Times New Roman" w:cs="Times New Roman"/>
        </w:rPr>
        <w:t xml:space="preserve"> р</w:t>
      </w:r>
      <w:r>
        <w:rPr>
          <w:rFonts w:ascii="Times New Roman" w:hAnsi="Times New Roman" w:cs="Times New Roman"/>
        </w:rPr>
        <w:t>озвиток</w:t>
      </w:r>
      <w:r w:rsidRPr="00EA3F40">
        <w:rPr>
          <w:rFonts w:ascii="Times New Roman" w:hAnsi="Times New Roman" w:cs="Times New Roman"/>
        </w:rPr>
        <w:t xml:space="preserve"> </w:t>
      </w:r>
      <w:r>
        <w:rPr>
          <w:rFonts w:ascii="Times New Roman" w:hAnsi="Times New Roman" w:cs="Times New Roman"/>
        </w:rPr>
        <w:t>і</w:t>
      </w:r>
      <w:r w:rsidRPr="00EA3F40">
        <w:rPr>
          <w:rFonts w:ascii="Times New Roman" w:hAnsi="Times New Roman" w:cs="Times New Roman"/>
        </w:rPr>
        <w:t>ндустр</w:t>
      </w:r>
      <w:r>
        <w:rPr>
          <w:rFonts w:ascii="Times New Roman" w:hAnsi="Times New Roman" w:cs="Times New Roman"/>
        </w:rPr>
        <w:t>і</w:t>
      </w:r>
      <w:r w:rsidRPr="00EA3F40">
        <w:rPr>
          <w:rFonts w:ascii="Times New Roman" w:hAnsi="Times New Roman" w:cs="Times New Roman"/>
        </w:rPr>
        <w:t>ального способ</w:t>
      </w:r>
      <w:r>
        <w:rPr>
          <w:rFonts w:ascii="Times New Roman" w:hAnsi="Times New Roman" w:cs="Times New Roman"/>
        </w:rPr>
        <w:t>у</w:t>
      </w:r>
      <w:r w:rsidRPr="00EA3F40">
        <w:rPr>
          <w:rFonts w:ascii="Times New Roman" w:hAnsi="Times New Roman" w:cs="Times New Roman"/>
        </w:rPr>
        <w:t xml:space="preserve"> орган</w:t>
      </w:r>
      <w:r>
        <w:rPr>
          <w:rFonts w:ascii="Times New Roman" w:hAnsi="Times New Roman" w:cs="Times New Roman"/>
        </w:rPr>
        <w:t>і</w:t>
      </w:r>
      <w:r w:rsidRPr="00EA3F40">
        <w:rPr>
          <w:rFonts w:ascii="Times New Roman" w:hAnsi="Times New Roman" w:cs="Times New Roman"/>
        </w:rPr>
        <w:t>зац</w:t>
      </w:r>
      <w:r>
        <w:rPr>
          <w:rFonts w:ascii="Times New Roman" w:hAnsi="Times New Roman" w:cs="Times New Roman"/>
        </w:rPr>
        <w:t>ії</w:t>
      </w:r>
      <w:r w:rsidRPr="00EA3F40">
        <w:rPr>
          <w:rFonts w:ascii="Times New Roman" w:hAnsi="Times New Roman" w:cs="Times New Roman"/>
        </w:rPr>
        <w:t xml:space="preserve"> </w:t>
      </w:r>
      <w:r>
        <w:rPr>
          <w:rFonts w:ascii="Times New Roman" w:hAnsi="Times New Roman" w:cs="Times New Roman"/>
        </w:rPr>
        <w:t>виробництв</w:t>
      </w:r>
      <w:r w:rsidRPr="00EA3F40">
        <w:rPr>
          <w:rFonts w:ascii="Times New Roman" w:hAnsi="Times New Roman" w:cs="Times New Roman"/>
        </w:rPr>
        <w:t>а;</w:t>
      </w:r>
    </w:p>
    <w:p w:rsidR="00EA3F40" w:rsidRPr="00EA3F40" w:rsidRDefault="00EA3F40" w:rsidP="004C5B15">
      <w:pPr>
        <w:pStyle w:val="a5"/>
        <w:numPr>
          <w:ilvl w:val="0"/>
          <w:numId w:val="59"/>
        </w:numPr>
        <w:jc w:val="both"/>
        <w:rPr>
          <w:rFonts w:ascii="Times New Roman" w:hAnsi="Times New Roman" w:cs="Times New Roman"/>
        </w:rPr>
      </w:pPr>
      <w:r>
        <w:rPr>
          <w:rFonts w:ascii="Times New Roman" w:hAnsi="Times New Roman" w:cs="Times New Roman"/>
        </w:rPr>
        <w:t>Ро</w:t>
      </w:r>
      <w:r w:rsidRPr="00EA3F40">
        <w:rPr>
          <w:rFonts w:ascii="Times New Roman" w:hAnsi="Times New Roman" w:cs="Times New Roman"/>
        </w:rPr>
        <w:t>звит</w:t>
      </w:r>
      <w:r>
        <w:rPr>
          <w:rFonts w:ascii="Times New Roman" w:hAnsi="Times New Roman" w:cs="Times New Roman"/>
        </w:rPr>
        <w:t xml:space="preserve">ок </w:t>
      </w:r>
      <w:r w:rsidRPr="00EA3F40">
        <w:rPr>
          <w:rFonts w:ascii="Times New Roman" w:hAnsi="Times New Roman" w:cs="Times New Roman"/>
        </w:rPr>
        <w:t>процес</w:t>
      </w:r>
      <w:r>
        <w:rPr>
          <w:rFonts w:ascii="Times New Roman" w:hAnsi="Times New Roman" w:cs="Times New Roman"/>
        </w:rPr>
        <w:t>і</w:t>
      </w:r>
      <w:r w:rsidRPr="00EA3F40">
        <w:rPr>
          <w:rFonts w:ascii="Times New Roman" w:hAnsi="Times New Roman" w:cs="Times New Roman"/>
        </w:rPr>
        <w:t>в корпоратизац</w:t>
      </w:r>
      <w:r>
        <w:rPr>
          <w:rFonts w:ascii="Times New Roman" w:hAnsi="Times New Roman" w:cs="Times New Roman"/>
        </w:rPr>
        <w:t>ії е</w:t>
      </w:r>
      <w:r w:rsidRPr="00EA3F40">
        <w:rPr>
          <w:rFonts w:ascii="Times New Roman" w:hAnsi="Times New Roman" w:cs="Times New Roman"/>
        </w:rPr>
        <w:t>коном</w:t>
      </w:r>
      <w:r>
        <w:rPr>
          <w:rFonts w:ascii="Times New Roman" w:hAnsi="Times New Roman" w:cs="Times New Roman"/>
        </w:rPr>
        <w:t>і</w:t>
      </w:r>
      <w:r w:rsidRPr="00EA3F40">
        <w:rPr>
          <w:rFonts w:ascii="Times New Roman" w:hAnsi="Times New Roman" w:cs="Times New Roman"/>
        </w:rPr>
        <w:t>ки, т</w:t>
      </w:r>
      <w:r>
        <w:rPr>
          <w:rFonts w:ascii="Times New Roman" w:hAnsi="Times New Roman" w:cs="Times New Roman"/>
        </w:rPr>
        <w:t>обто</w:t>
      </w:r>
      <w:r w:rsidRPr="00EA3F40">
        <w:rPr>
          <w:rFonts w:ascii="Times New Roman" w:hAnsi="Times New Roman" w:cs="Times New Roman"/>
        </w:rPr>
        <w:t xml:space="preserve"> масове </w:t>
      </w:r>
      <w:r>
        <w:rPr>
          <w:rFonts w:ascii="Times New Roman" w:hAnsi="Times New Roman" w:cs="Times New Roman"/>
        </w:rPr>
        <w:t>в</w:t>
      </w:r>
      <w:r w:rsidRPr="00EA3F40">
        <w:rPr>
          <w:rFonts w:ascii="Times New Roman" w:hAnsi="Times New Roman" w:cs="Times New Roman"/>
        </w:rPr>
        <w:t>и</w:t>
      </w:r>
      <w:r>
        <w:rPr>
          <w:rFonts w:ascii="Times New Roman" w:hAnsi="Times New Roman" w:cs="Times New Roman"/>
        </w:rPr>
        <w:t>користання</w:t>
      </w:r>
      <w:r w:rsidRPr="00EA3F40">
        <w:rPr>
          <w:rFonts w:ascii="Times New Roman" w:hAnsi="Times New Roman" w:cs="Times New Roman"/>
        </w:rPr>
        <w:t xml:space="preserve"> акц</w:t>
      </w:r>
      <w:r>
        <w:rPr>
          <w:rFonts w:ascii="Times New Roman" w:hAnsi="Times New Roman" w:cs="Times New Roman"/>
        </w:rPr>
        <w:t>і</w:t>
      </w:r>
      <w:r w:rsidRPr="00EA3F40">
        <w:rPr>
          <w:rFonts w:ascii="Times New Roman" w:hAnsi="Times New Roman" w:cs="Times New Roman"/>
        </w:rPr>
        <w:t>онерно</w:t>
      </w:r>
      <w:r>
        <w:rPr>
          <w:rFonts w:ascii="Times New Roman" w:hAnsi="Times New Roman" w:cs="Times New Roman"/>
        </w:rPr>
        <w:t>ї</w:t>
      </w:r>
      <w:r w:rsidRPr="00EA3F40">
        <w:rPr>
          <w:rFonts w:ascii="Times New Roman" w:hAnsi="Times New Roman" w:cs="Times New Roman"/>
        </w:rPr>
        <w:t xml:space="preserve"> форм</w:t>
      </w:r>
      <w:r>
        <w:rPr>
          <w:rFonts w:ascii="Times New Roman" w:hAnsi="Times New Roman" w:cs="Times New Roman"/>
        </w:rPr>
        <w:t>и</w:t>
      </w:r>
      <w:r w:rsidRPr="00EA3F40">
        <w:rPr>
          <w:rFonts w:ascii="Times New Roman" w:hAnsi="Times New Roman" w:cs="Times New Roman"/>
        </w:rPr>
        <w:t xml:space="preserve"> кап</w:t>
      </w:r>
      <w:r>
        <w:rPr>
          <w:rFonts w:ascii="Times New Roman" w:hAnsi="Times New Roman" w:cs="Times New Roman"/>
        </w:rPr>
        <w:t>і</w:t>
      </w:r>
      <w:r w:rsidRPr="00EA3F40">
        <w:rPr>
          <w:rFonts w:ascii="Times New Roman" w:hAnsi="Times New Roman" w:cs="Times New Roman"/>
        </w:rPr>
        <w:t>тал</w:t>
      </w:r>
      <w:r>
        <w:rPr>
          <w:rFonts w:ascii="Times New Roman" w:hAnsi="Times New Roman" w:cs="Times New Roman"/>
        </w:rPr>
        <w:t>у</w:t>
      </w:r>
      <w:r w:rsidRPr="00EA3F40">
        <w:rPr>
          <w:rFonts w:ascii="Times New Roman" w:hAnsi="Times New Roman" w:cs="Times New Roman"/>
        </w:rPr>
        <w:t xml:space="preserve">. </w:t>
      </w:r>
    </w:p>
    <w:p w:rsidR="004B7492" w:rsidRPr="00EA3F40" w:rsidRDefault="004B7492" w:rsidP="00EA3F40">
      <w:pPr>
        <w:tabs>
          <w:tab w:val="left" w:pos="2400"/>
        </w:tabs>
        <w:jc w:val="center"/>
        <w:rPr>
          <w:rStyle w:val="a6"/>
          <w:b/>
          <w:i w:val="0"/>
          <w:iCs w:val="0"/>
          <w:caps/>
          <w:lang w:val="uk-UA"/>
        </w:rPr>
      </w:pPr>
      <w:r w:rsidRPr="00EA3F40">
        <w:rPr>
          <w:rStyle w:val="a6"/>
          <w:b/>
          <w:i w:val="0"/>
          <w:caps/>
          <w:lang w:val="uk-UA"/>
        </w:rPr>
        <w:lastRenderedPageBreak/>
        <w:t>ТЕМА 3. Основні поняття та принципи менеджменту</w:t>
      </w:r>
    </w:p>
    <w:p w:rsidR="004B7492" w:rsidRPr="00EA3F40" w:rsidRDefault="004B7492" w:rsidP="00EA3F40">
      <w:pPr>
        <w:tabs>
          <w:tab w:val="left" w:pos="2400"/>
        </w:tabs>
        <w:jc w:val="center"/>
        <w:rPr>
          <w:rStyle w:val="a6"/>
          <w:b/>
          <w:i w:val="0"/>
          <w:iCs w:val="0"/>
          <w:caps/>
          <w:lang w:val="uk-UA"/>
        </w:rPr>
      </w:pPr>
    </w:p>
    <w:p w:rsidR="004B7492" w:rsidRPr="00EA3F40" w:rsidRDefault="004B7492" w:rsidP="00EA3F40">
      <w:pPr>
        <w:tabs>
          <w:tab w:val="left" w:pos="2400"/>
        </w:tabs>
        <w:ind w:firstLine="709"/>
        <w:jc w:val="both"/>
        <w:rPr>
          <w:u w:val="single"/>
          <w:lang w:val="uk-UA" w:eastAsia="ru-RU"/>
        </w:rPr>
      </w:pPr>
      <w:r w:rsidRPr="00EA3F40">
        <w:rPr>
          <w:u w:val="single"/>
          <w:lang w:val="uk-UA" w:eastAsia="ru-RU"/>
        </w:rPr>
        <w:t>Лекція (4 години)</w:t>
      </w:r>
    </w:p>
    <w:p w:rsidR="004B7492" w:rsidRPr="00EA3F40" w:rsidRDefault="004B7492" w:rsidP="00EA3F40">
      <w:pPr>
        <w:tabs>
          <w:tab w:val="left" w:pos="2400"/>
        </w:tabs>
        <w:ind w:firstLine="709"/>
        <w:jc w:val="both"/>
        <w:rPr>
          <w:b/>
          <w:lang w:val="uk-UA" w:eastAsia="ru-RU"/>
        </w:rPr>
      </w:pPr>
    </w:p>
    <w:p w:rsidR="004B7492" w:rsidRPr="00EA3F40" w:rsidRDefault="004B7492" w:rsidP="00EA3F40">
      <w:pPr>
        <w:tabs>
          <w:tab w:val="left" w:pos="2400"/>
        </w:tabs>
        <w:ind w:firstLine="709"/>
        <w:jc w:val="both"/>
        <w:rPr>
          <w:lang w:val="uk-UA" w:eastAsia="ru-RU"/>
        </w:rPr>
      </w:pPr>
      <w:r w:rsidRPr="00EA3F40">
        <w:rPr>
          <w:b/>
          <w:lang w:val="uk-UA" w:eastAsia="ru-RU"/>
        </w:rPr>
        <w:t>Лекція 1. Поняття структури базових елементів менеджменту.</w:t>
      </w:r>
      <w:r w:rsidRPr="00EA3F40">
        <w:rPr>
          <w:lang w:val="uk-UA" w:eastAsia="ru-RU"/>
        </w:rPr>
        <w:t xml:space="preserve"> Елементи системи: функції, методи, структура. Взаємозв’язок базових елементів менеджменту.  </w:t>
      </w:r>
    </w:p>
    <w:p w:rsidR="004B7492" w:rsidRPr="00EA3F40" w:rsidRDefault="004B7492" w:rsidP="00EA3F40">
      <w:pPr>
        <w:tabs>
          <w:tab w:val="left" w:pos="2400"/>
        </w:tabs>
        <w:ind w:firstLine="709"/>
        <w:jc w:val="both"/>
        <w:rPr>
          <w:lang w:val="uk-UA" w:eastAsia="ru-RU"/>
        </w:rPr>
      </w:pPr>
      <w:r w:rsidRPr="00EA3F40">
        <w:rPr>
          <w:b/>
          <w:lang w:val="uk-UA" w:eastAsia="ru-RU"/>
        </w:rPr>
        <w:t xml:space="preserve">Характеристики основних понять та категорій менеджменту. </w:t>
      </w:r>
      <w:r w:rsidRPr="00EA3F40">
        <w:rPr>
          <w:lang w:val="uk-UA" w:eastAsia="ru-RU"/>
        </w:rPr>
        <w:t xml:space="preserve">Закони та закономірності менеджменту. Сутність, природа та роль принципів менеджменту. Еволюція принципів менеджменту. Класифікація принципів менеджменту. </w:t>
      </w:r>
    </w:p>
    <w:p w:rsidR="004B7492" w:rsidRPr="004B7492" w:rsidRDefault="004B7492" w:rsidP="004B7492">
      <w:pPr>
        <w:tabs>
          <w:tab w:val="left" w:pos="2400"/>
        </w:tabs>
        <w:ind w:firstLine="709"/>
        <w:jc w:val="both"/>
        <w:rPr>
          <w:lang w:val="uk-UA" w:eastAsia="ru-RU"/>
        </w:rPr>
      </w:pPr>
      <w:r w:rsidRPr="00EA3F40">
        <w:rPr>
          <w:b/>
          <w:lang w:val="uk-UA" w:eastAsia="ru-RU"/>
        </w:rPr>
        <w:t xml:space="preserve">Функції та технологія менеджменту. </w:t>
      </w:r>
      <w:r w:rsidRPr="00EA3F40">
        <w:rPr>
          <w:lang w:val="uk-UA" w:eastAsia="ru-RU"/>
        </w:rPr>
        <w:t>Поняття функцій менеджменту. Функції менеджменту як види управлінської діяльності. Класифікація та характеристика функцій менеджменту. Процес управління як сукупність взаємопов’язаних та взаємодіючих категорій менеджменту. Управлінський процес т</w:t>
      </w:r>
      <w:r w:rsidRPr="004B7492">
        <w:rPr>
          <w:lang w:val="uk-UA" w:eastAsia="ru-RU"/>
        </w:rPr>
        <w:t>а його елементи. Особливості процесу управління. Мета управлінського процесу, його учасники, предмет та засоби здійснення.</w:t>
      </w:r>
    </w:p>
    <w:p w:rsidR="004B7492" w:rsidRPr="004B7492" w:rsidRDefault="004B7492" w:rsidP="004B7492">
      <w:pPr>
        <w:tabs>
          <w:tab w:val="left" w:pos="2400"/>
        </w:tabs>
        <w:ind w:firstLine="709"/>
        <w:jc w:val="both"/>
        <w:rPr>
          <w:lang w:val="uk-UA" w:eastAsia="ru-RU"/>
        </w:rPr>
      </w:pPr>
      <w:r w:rsidRPr="004B7492">
        <w:rPr>
          <w:b/>
          <w:lang w:val="uk-UA" w:eastAsia="ru-RU"/>
        </w:rPr>
        <w:t>Методи менеджменту.</w:t>
      </w:r>
      <w:r w:rsidRPr="004B7492">
        <w:rPr>
          <w:lang w:val="uk-UA" w:eastAsia="ru-RU"/>
        </w:rPr>
        <w:t xml:space="preserve"> Сутність та класифікація методів менеджменту. Методи менеджменту як сукупність способів впливу керуючої системи управління на керовану.</w:t>
      </w:r>
      <w:r w:rsidR="00BD7F19">
        <w:rPr>
          <w:lang w:val="uk-UA" w:eastAsia="ru-RU"/>
        </w:rPr>
        <w:t xml:space="preserve"> Економічні методи менеджменту. </w:t>
      </w:r>
      <w:r w:rsidRPr="004B7492">
        <w:rPr>
          <w:lang w:val="uk-UA" w:eastAsia="ru-RU"/>
        </w:rPr>
        <w:t xml:space="preserve">Соціально-психологічні методи менеджменту. Організаційно-правові методи управління. Методи, які направлено на організаційні аспекти діяльності. Група методів, які використовують управлінські технології системного, ситуаційного, структурно-функціонального аналізу та аналізу відтворення. Механізм взаємодії методів, принципів та функцій менеджменту. </w:t>
      </w:r>
    </w:p>
    <w:p w:rsidR="004B7492" w:rsidRPr="004B7492" w:rsidRDefault="004B7492" w:rsidP="004B7492">
      <w:pPr>
        <w:tabs>
          <w:tab w:val="left" w:pos="2400"/>
        </w:tabs>
        <w:ind w:firstLine="709"/>
        <w:jc w:val="both"/>
        <w:rPr>
          <w:lang w:val="uk-UA" w:eastAsia="ru-RU"/>
        </w:rPr>
      </w:pPr>
      <w:r w:rsidRPr="004B7492">
        <w:rPr>
          <w:b/>
          <w:lang w:val="uk-UA" w:eastAsia="ru-RU"/>
        </w:rPr>
        <w:t xml:space="preserve">Лекція 2. Принципи побудови організаційних структур. </w:t>
      </w:r>
      <w:r w:rsidRPr="004B7492">
        <w:rPr>
          <w:lang w:val="uk-UA" w:eastAsia="ru-RU"/>
        </w:rPr>
        <w:t xml:space="preserve"> Поняття організаційної структури та її вибір. Етапи організаційного проектування. Організаційно-функціональні обов’язки управлінського персоналу. Види організаційних структур. Лінійно-організаційна структура. Функціональна структура та її різновиди. Специфіка продуктових структур. Структури, які орієнтовно на споживача. Регіональна структура. Матрична та командна організаційні структури.   </w:t>
      </w:r>
    </w:p>
    <w:p w:rsidR="004B7492" w:rsidRPr="004B7492" w:rsidRDefault="004B7492" w:rsidP="004B7492">
      <w:pPr>
        <w:ind w:firstLine="709"/>
        <w:jc w:val="both"/>
        <w:rPr>
          <w:lang w:val="uk-UA"/>
        </w:rPr>
      </w:pPr>
      <w:r w:rsidRPr="004B7492">
        <w:rPr>
          <w:lang w:val="uk-UA" w:eastAsia="ru-RU"/>
        </w:rPr>
        <w:t xml:space="preserve">Література </w:t>
      </w:r>
      <w:r w:rsidRPr="004B7492">
        <w:rPr>
          <w:lang w:val="uk-UA"/>
        </w:rPr>
        <w:t>[1, 2, 4, 5, 7, 9-13, 15, 19, 21, 24-26, 31, 33, 39-42, 48, 52, 62, 64].</w:t>
      </w:r>
    </w:p>
    <w:p w:rsidR="004B7492" w:rsidRPr="004B7492" w:rsidRDefault="004B7492" w:rsidP="004B7492">
      <w:pPr>
        <w:ind w:firstLine="709"/>
        <w:rPr>
          <w:u w:val="single"/>
          <w:lang w:val="uk-UA" w:eastAsia="ru-RU"/>
        </w:rPr>
      </w:pPr>
    </w:p>
    <w:p w:rsidR="004B7492" w:rsidRPr="004B7492" w:rsidRDefault="004B7492" w:rsidP="004B7492">
      <w:pPr>
        <w:ind w:firstLine="709"/>
        <w:rPr>
          <w:u w:val="single"/>
          <w:lang w:val="uk-UA" w:eastAsia="ru-RU"/>
        </w:rPr>
      </w:pPr>
      <w:r w:rsidRPr="004B7492">
        <w:rPr>
          <w:u w:val="single"/>
          <w:lang w:val="uk-UA" w:eastAsia="ru-RU"/>
        </w:rPr>
        <w:t>Семінарське заняття – 2 год., самостійна робота – 6 год.</w:t>
      </w:r>
    </w:p>
    <w:p w:rsidR="004B7492" w:rsidRPr="004B7492" w:rsidRDefault="004B7492" w:rsidP="004B7492">
      <w:pPr>
        <w:ind w:firstLine="709"/>
        <w:jc w:val="both"/>
        <w:rPr>
          <w:lang w:val="uk-UA"/>
        </w:rPr>
      </w:pPr>
    </w:p>
    <w:p w:rsidR="004B7492" w:rsidRPr="004B7492" w:rsidRDefault="004B7492" w:rsidP="004B7492">
      <w:pPr>
        <w:widowControl w:val="0"/>
        <w:tabs>
          <w:tab w:val="left" w:pos="709"/>
          <w:tab w:val="left" w:pos="1134"/>
        </w:tabs>
        <w:ind w:firstLine="709"/>
        <w:contextualSpacing/>
        <w:jc w:val="both"/>
        <w:rPr>
          <w:rStyle w:val="a6"/>
          <w:b/>
          <w:bCs/>
          <w:i w:val="0"/>
          <w:iCs w:val="0"/>
          <w:lang w:val="uk-UA"/>
        </w:rPr>
      </w:pPr>
      <w:r w:rsidRPr="004B7492">
        <w:rPr>
          <w:b/>
          <w:lang w:val="uk-UA"/>
        </w:rPr>
        <w:t>І.</w:t>
      </w:r>
      <w:r w:rsidRPr="004B7492">
        <w:rPr>
          <w:lang w:val="uk-UA"/>
        </w:rPr>
        <w:t xml:space="preserve"> </w:t>
      </w:r>
      <w:r w:rsidRPr="004B7492">
        <w:rPr>
          <w:rStyle w:val="a6"/>
          <w:b/>
          <w:bCs/>
          <w:i w:val="0"/>
          <w:lang w:val="uk-UA"/>
        </w:rPr>
        <w:t>РОЗГЛЯД ТЕОРЕТИЧНИХ ПИТАНЬ:</w:t>
      </w:r>
    </w:p>
    <w:p w:rsidR="004B7492" w:rsidRPr="004B7492" w:rsidRDefault="004B7492" w:rsidP="004B7492">
      <w:pPr>
        <w:ind w:firstLine="709"/>
        <w:jc w:val="both"/>
        <w:rPr>
          <w:lang w:val="uk-UA" w:eastAsia="ru-RU"/>
        </w:rPr>
      </w:pPr>
    </w:p>
    <w:p w:rsidR="004B7492" w:rsidRPr="004B7492" w:rsidRDefault="004B7492" w:rsidP="004B7492">
      <w:pPr>
        <w:ind w:firstLine="709"/>
        <w:jc w:val="both"/>
        <w:rPr>
          <w:u w:val="single"/>
          <w:lang w:val="uk-UA" w:eastAsia="ru-RU"/>
        </w:rPr>
      </w:pPr>
      <w:r w:rsidRPr="004B7492">
        <w:rPr>
          <w:lang w:val="uk-UA" w:eastAsia="ru-RU"/>
        </w:rPr>
        <w:t xml:space="preserve"> </w:t>
      </w:r>
      <w:r w:rsidRPr="004B7492">
        <w:rPr>
          <w:u w:val="single"/>
          <w:lang w:val="uk-UA" w:eastAsia="ru-RU"/>
        </w:rPr>
        <w:t>Семінарське заняття (2 години)</w:t>
      </w:r>
    </w:p>
    <w:p w:rsidR="004B7492" w:rsidRPr="004B7492" w:rsidRDefault="004B7492" w:rsidP="004C5B15">
      <w:pPr>
        <w:pStyle w:val="a5"/>
        <w:numPr>
          <w:ilvl w:val="0"/>
          <w:numId w:val="21"/>
        </w:numPr>
        <w:tabs>
          <w:tab w:val="left" w:pos="709"/>
        </w:tabs>
        <w:ind w:left="709" w:hanging="709"/>
        <w:jc w:val="both"/>
        <w:rPr>
          <w:rFonts w:ascii="Times New Roman" w:eastAsia="Times New Roman" w:hAnsi="Times New Roman" w:cs="Times New Roman"/>
          <w:color w:val="auto"/>
          <w:lang w:eastAsia="ru-RU"/>
        </w:rPr>
      </w:pPr>
      <w:r w:rsidRPr="004B7492">
        <w:rPr>
          <w:rFonts w:ascii="Times New Roman" w:eastAsia="Times New Roman" w:hAnsi="Times New Roman" w:cs="Times New Roman"/>
          <w:color w:val="auto"/>
          <w:lang w:eastAsia="ru-RU"/>
        </w:rPr>
        <w:t>Закони та закономірності менеджменту</w:t>
      </w:r>
    </w:p>
    <w:p w:rsidR="004B7492" w:rsidRPr="004B7492" w:rsidRDefault="004B7492" w:rsidP="004C5B15">
      <w:pPr>
        <w:pStyle w:val="a5"/>
        <w:numPr>
          <w:ilvl w:val="0"/>
          <w:numId w:val="21"/>
        </w:numPr>
        <w:tabs>
          <w:tab w:val="left" w:pos="709"/>
        </w:tabs>
        <w:ind w:left="709" w:hanging="709"/>
        <w:jc w:val="both"/>
        <w:rPr>
          <w:rFonts w:ascii="Times New Roman" w:eastAsia="Times New Roman" w:hAnsi="Times New Roman" w:cs="Times New Roman"/>
          <w:color w:val="auto"/>
          <w:lang w:eastAsia="ru-RU"/>
        </w:rPr>
      </w:pPr>
      <w:r w:rsidRPr="004B7492">
        <w:rPr>
          <w:rFonts w:ascii="Times New Roman" w:eastAsia="Times New Roman" w:hAnsi="Times New Roman" w:cs="Times New Roman"/>
          <w:color w:val="auto"/>
          <w:lang w:eastAsia="ru-RU"/>
        </w:rPr>
        <w:t>Сутність, природа та класифікація принципів менеджменту</w:t>
      </w:r>
    </w:p>
    <w:p w:rsidR="004B7492" w:rsidRPr="004B7492" w:rsidRDefault="004B7492" w:rsidP="004C5B15">
      <w:pPr>
        <w:pStyle w:val="a5"/>
        <w:numPr>
          <w:ilvl w:val="0"/>
          <w:numId w:val="21"/>
        </w:numPr>
        <w:tabs>
          <w:tab w:val="left" w:pos="709"/>
        </w:tabs>
        <w:ind w:left="709" w:hanging="709"/>
        <w:jc w:val="both"/>
        <w:rPr>
          <w:rFonts w:ascii="Times New Roman" w:eastAsia="Times New Roman" w:hAnsi="Times New Roman" w:cs="Times New Roman"/>
          <w:color w:val="auto"/>
          <w:lang w:eastAsia="ru-RU"/>
        </w:rPr>
      </w:pPr>
      <w:r w:rsidRPr="004B7492">
        <w:rPr>
          <w:rFonts w:ascii="Times New Roman" w:eastAsia="Times New Roman" w:hAnsi="Times New Roman" w:cs="Times New Roman"/>
          <w:color w:val="auto"/>
          <w:lang w:eastAsia="ru-RU"/>
        </w:rPr>
        <w:t>Функції менеджменту як види управлінської діяльності. Класифікація та характеристика функцій менеджменту</w:t>
      </w:r>
    </w:p>
    <w:p w:rsidR="004B7492" w:rsidRPr="004B7492" w:rsidRDefault="004B7492" w:rsidP="004C5B15">
      <w:pPr>
        <w:pStyle w:val="a5"/>
        <w:numPr>
          <w:ilvl w:val="0"/>
          <w:numId w:val="21"/>
        </w:numPr>
        <w:tabs>
          <w:tab w:val="left" w:pos="709"/>
        </w:tabs>
        <w:ind w:left="709" w:hanging="709"/>
        <w:jc w:val="both"/>
        <w:rPr>
          <w:rFonts w:ascii="Times New Roman" w:eastAsia="Times New Roman" w:hAnsi="Times New Roman" w:cs="Times New Roman"/>
          <w:color w:val="auto"/>
          <w:lang w:eastAsia="ru-RU"/>
        </w:rPr>
      </w:pPr>
      <w:r w:rsidRPr="004B7492">
        <w:rPr>
          <w:rFonts w:ascii="Times New Roman" w:eastAsia="Times New Roman" w:hAnsi="Times New Roman" w:cs="Times New Roman"/>
          <w:color w:val="auto"/>
          <w:lang w:eastAsia="ru-RU"/>
        </w:rPr>
        <w:t>Управлінський процес та його елементи</w:t>
      </w:r>
    </w:p>
    <w:p w:rsidR="004B7492" w:rsidRPr="004B7492" w:rsidRDefault="004B7492" w:rsidP="004C5B15">
      <w:pPr>
        <w:pStyle w:val="a5"/>
        <w:numPr>
          <w:ilvl w:val="0"/>
          <w:numId w:val="21"/>
        </w:numPr>
        <w:tabs>
          <w:tab w:val="left" w:pos="709"/>
        </w:tabs>
        <w:ind w:left="709" w:hanging="709"/>
        <w:jc w:val="both"/>
        <w:rPr>
          <w:rFonts w:ascii="Times New Roman" w:eastAsia="Times New Roman" w:hAnsi="Times New Roman" w:cs="Times New Roman"/>
          <w:color w:val="auto"/>
          <w:lang w:eastAsia="ru-RU"/>
        </w:rPr>
      </w:pPr>
      <w:r w:rsidRPr="004B7492">
        <w:rPr>
          <w:rFonts w:ascii="Times New Roman" w:eastAsia="Times New Roman" w:hAnsi="Times New Roman" w:cs="Times New Roman"/>
          <w:color w:val="auto"/>
          <w:lang w:eastAsia="ru-RU"/>
        </w:rPr>
        <w:t>Функціональна характеристика процесу управління</w:t>
      </w:r>
    </w:p>
    <w:p w:rsidR="004B7492" w:rsidRPr="004B7492" w:rsidRDefault="004B7492" w:rsidP="004C5B15">
      <w:pPr>
        <w:pStyle w:val="a5"/>
        <w:numPr>
          <w:ilvl w:val="0"/>
          <w:numId w:val="21"/>
        </w:numPr>
        <w:tabs>
          <w:tab w:val="left" w:pos="709"/>
        </w:tabs>
        <w:ind w:left="709" w:hanging="709"/>
        <w:jc w:val="both"/>
        <w:rPr>
          <w:rFonts w:ascii="Times New Roman" w:eastAsia="Times New Roman" w:hAnsi="Times New Roman" w:cs="Times New Roman"/>
          <w:color w:val="auto"/>
          <w:lang w:eastAsia="ru-RU"/>
        </w:rPr>
      </w:pPr>
      <w:r w:rsidRPr="004B7492">
        <w:rPr>
          <w:rFonts w:ascii="Times New Roman" w:eastAsia="Times New Roman" w:hAnsi="Times New Roman" w:cs="Times New Roman"/>
          <w:color w:val="auto"/>
          <w:lang w:eastAsia="ru-RU"/>
        </w:rPr>
        <w:t>Сутність та класифікація методів менеджменту</w:t>
      </w:r>
    </w:p>
    <w:p w:rsidR="004B7492" w:rsidRPr="004B7492" w:rsidRDefault="004B7492" w:rsidP="004C5B15">
      <w:pPr>
        <w:pStyle w:val="a5"/>
        <w:numPr>
          <w:ilvl w:val="0"/>
          <w:numId w:val="21"/>
        </w:numPr>
        <w:tabs>
          <w:tab w:val="left" w:pos="709"/>
        </w:tabs>
        <w:ind w:left="709" w:hanging="709"/>
        <w:jc w:val="both"/>
        <w:rPr>
          <w:rFonts w:ascii="Times New Roman" w:eastAsia="Times New Roman" w:hAnsi="Times New Roman" w:cs="Times New Roman"/>
          <w:color w:val="auto"/>
          <w:lang w:eastAsia="ru-RU"/>
        </w:rPr>
      </w:pPr>
      <w:r w:rsidRPr="004B7492">
        <w:rPr>
          <w:rFonts w:ascii="Times New Roman" w:eastAsia="Times New Roman" w:hAnsi="Times New Roman" w:cs="Times New Roman"/>
          <w:color w:val="auto"/>
          <w:lang w:eastAsia="ru-RU"/>
        </w:rPr>
        <w:t>Структурні компоненти організації менеджменту</w:t>
      </w:r>
    </w:p>
    <w:p w:rsidR="004B7492" w:rsidRPr="004B7492" w:rsidRDefault="004B7492" w:rsidP="004C5B15">
      <w:pPr>
        <w:pStyle w:val="a5"/>
        <w:numPr>
          <w:ilvl w:val="0"/>
          <w:numId w:val="21"/>
        </w:numPr>
        <w:tabs>
          <w:tab w:val="left" w:pos="709"/>
        </w:tabs>
        <w:ind w:left="709" w:hanging="709"/>
        <w:jc w:val="both"/>
        <w:rPr>
          <w:rFonts w:ascii="Times New Roman" w:eastAsia="Times New Roman" w:hAnsi="Times New Roman" w:cs="Times New Roman"/>
          <w:color w:val="auto"/>
          <w:lang w:eastAsia="ru-RU"/>
        </w:rPr>
      </w:pPr>
      <w:r w:rsidRPr="004B7492">
        <w:rPr>
          <w:rFonts w:ascii="Times New Roman" w:eastAsia="Times New Roman" w:hAnsi="Times New Roman" w:cs="Times New Roman"/>
          <w:color w:val="auto"/>
          <w:lang w:eastAsia="ru-RU"/>
        </w:rPr>
        <w:t>Принципи побудови організаційних структур ділового підприємства</w:t>
      </w:r>
    </w:p>
    <w:p w:rsidR="004B7492" w:rsidRPr="004B7492" w:rsidRDefault="004B7492" w:rsidP="004C5B15">
      <w:pPr>
        <w:pStyle w:val="a5"/>
        <w:numPr>
          <w:ilvl w:val="0"/>
          <w:numId w:val="21"/>
        </w:numPr>
        <w:tabs>
          <w:tab w:val="left" w:pos="709"/>
        </w:tabs>
        <w:ind w:left="709" w:hanging="709"/>
        <w:jc w:val="both"/>
        <w:rPr>
          <w:rFonts w:ascii="Times New Roman" w:eastAsia="Times New Roman" w:hAnsi="Times New Roman" w:cs="Times New Roman"/>
          <w:color w:val="auto"/>
          <w:lang w:eastAsia="ru-RU"/>
        </w:rPr>
      </w:pPr>
      <w:r w:rsidRPr="004B7492">
        <w:rPr>
          <w:rFonts w:ascii="Times New Roman" w:eastAsia="Times New Roman" w:hAnsi="Times New Roman" w:cs="Times New Roman"/>
          <w:color w:val="auto"/>
          <w:lang w:eastAsia="ru-RU"/>
        </w:rPr>
        <w:t>Основні види організаційних структур та їх характеристика</w:t>
      </w:r>
    </w:p>
    <w:p w:rsidR="004B7492" w:rsidRPr="004B7492" w:rsidRDefault="004B7492" w:rsidP="004B7492">
      <w:pPr>
        <w:tabs>
          <w:tab w:val="left" w:pos="2400"/>
        </w:tabs>
        <w:jc w:val="both"/>
        <w:rPr>
          <w:lang w:val="uk-UA" w:eastAsia="ru-RU"/>
        </w:rPr>
      </w:pPr>
    </w:p>
    <w:p w:rsidR="004B7492" w:rsidRPr="004B7492" w:rsidRDefault="004B7492" w:rsidP="004B7492">
      <w:pPr>
        <w:ind w:firstLine="709"/>
        <w:jc w:val="both"/>
        <w:rPr>
          <w:u w:val="single"/>
          <w:lang w:val="uk-UA" w:eastAsia="ru-RU"/>
        </w:rPr>
      </w:pPr>
      <w:r w:rsidRPr="004B7492">
        <w:rPr>
          <w:u w:val="single"/>
          <w:lang w:val="uk-UA" w:eastAsia="ru-RU"/>
        </w:rPr>
        <w:t>Самостійна робота (6 годин)</w:t>
      </w:r>
    </w:p>
    <w:p w:rsidR="004B7492" w:rsidRPr="004B7492" w:rsidRDefault="004B7492" w:rsidP="004B7492">
      <w:pPr>
        <w:ind w:firstLine="709"/>
        <w:jc w:val="both"/>
        <w:rPr>
          <w:b/>
          <w:lang w:val="uk-UA" w:eastAsia="ru-RU"/>
        </w:rPr>
      </w:pPr>
    </w:p>
    <w:p w:rsidR="004B7492" w:rsidRPr="004B7492" w:rsidRDefault="004B7492" w:rsidP="004B7492">
      <w:pPr>
        <w:ind w:firstLine="709"/>
        <w:jc w:val="both"/>
        <w:rPr>
          <w:b/>
          <w:lang w:val="uk-UA" w:eastAsia="ru-RU"/>
        </w:rPr>
      </w:pPr>
      <w:r w:rsidRPr="004B7492">
        <w:rPr>
          <w:b/>
          <w:lang w:val="uk-UA" w:eastAsia="ru-RU"/>
        </w:rPr>
        <w:t>Теми для рефератів</w:t>
      </w:r>
    </w:p>
    <w:p w:rsidR="004B7492" w:rsidRPr="004B7492" w:rsidRDefault="004B7492" w:rsidP="004C5B15">
      <w:pPr>
        <w:pStyle w:val="a5"/>
        <w:numPr>
          <w:ilvl w:val="0"/>
          <w:numId w:val="22"/>
        </w:numPr>
        <w:ind w:left="709" w:hanging="709"/>
        <w:jc w:val="both"/>
        <w:rPr>
          <w:rFonts w:ascii="Times New Roman" w:eastAsia="Times New Roman" w:hAnsi="Times New Roman" w:cs="Times New Roman"/>
          <w:color w:val="auto"/>
          <w:lang w:eastAsia="ru-RU"/>
        </w:rPr>
      </w:pPr>
      <w:r w:rsidRPr="004B7492">
        <w:rPr>
          <w:rFonts w:ascii="Times New Roman" w:eastAsia="Times New Roman" w:hAnsi="Times New Roman" w:cs="Times New Roman"/>
          <w:color w:val="auto"/>
          <w:lang w:eastAsia="ru-RU"/>
        </w:rPr>
        <w:t>Принципи загальної організаційної науки А. Богданова</w:t>
      </w:r>
    </w:p>
    <w:p w:rsidR="004B7492" w:rsidRPr="004B7492" w:rsidRDefault="004B7492" w:rsidP="004C5B15">
      <w:pPr>
        <w:pStyle w:val="a5"/>
        <w:numPr>
          <w:ilvl w:val="0"/>
          <w:numId w:val="22"/>
        </w:numPr>
        <w:ind w:left="709" w:hanging="709"/>
        <w:jc w:val="both"/>
        <w:rPr>
          <w:rFonts w:ascii="Times New Roman" w:eastAsia="Times New Roman" w:hAnsi="Times New Roman" w:cs="Times New Roman"/>
          <w:color w:val="auto"/>
          <w:lang w:eastAsia="ru-RU"/>
        </w:rPr>
      </w:pPr>
      <w:r w:rsidRPr="004B7492">
        <w:rPr>
          <w:rFonts w:ascii="Times New Roman" w:eastAsia="Times New Roman" w:hAnsi="Times New Roman" w:cs="Times New Roman"/>
          <w:color w:val="auto"/>
          <w:lang w:eastAsia="ru-RU"/>
        </w:rPr>
        <w:t>Класифікація принципів наукової школи менеджменту</w:t>
      </w:r>
    </w:p>
    <w:p w:rsidR="004B7492" w:rsidRPr="004B7492" w:rsidRDefault="004B7492" w:rsidP="004C5B15">
      <w:pPr>
        <w:pStyle w:val="a5"/>
        <w:numPr>
          <w:ilvl w:val="0"/>
          <w:numId w:val="22"/>
        </w:numPr>
        <w:ind w:left="709" w:hanging="709"/>
        <w:jc w:val="both"/>
        <w:rPr>
          <w:rFonts w:ascii="Times New Roman" w:eastAsia="Times New Roman" w:hAnsi="Times New Roman" w:cs="Times New Roman"/>
          <w:color w:val="auto"/>
          <w:lang w:eastAsia="ru-RU"/>
        </w:rPr>
      </w:pPr>
      <w:r w:rsidRPr="004B7492">
        <w:rPr>
          <w:rFonts w:ascii="Times New Roman" w:eastAsia="Times New Roman" w:hAnsi="Times New Roman" w:cs="Times New Roman"/>
          <w:color w:val="auto"/>
          <w:lang w:eastAsia="ru-RU"/>
        </w:rPr>
        <w:t>Механізм ефективного застосування функцій та принципів в менеджменті</w:t>
      </w:r>
    </w:p>
    <w:p w:rsidR="004B7492" w:rsidRPr="004B7492" w:rsidRDefault="004B7492" w:rsidP="004C5B15">
      <w:pPr>
        <w:pStyle w:val="a5"/>
        <w:numPr>
          <w:ilvl w:val="0"/>
          <w:numId w:val="22"/>
        </w:numPr>
        <w:ind w:left="709" w:hanging="709"/>
        <w:jc w:val="both"/>
        <w:rPr>
          <w:rFonts w:ascii="Times New Roman" w:eastAsia="Times New Roman" w:hAnsi="Times New Roman" w:cs="Times New Roman"/>
          <w:color w:val="auto"/>
          <w:lang w:eastAsia="ru-RU"/>
        </w:rPr>
      </w:pPr>
      <w:r w:rsidRPr="004B7492">
        <w:rPr>
          <w:rFonts w:ascii="Times New Roman" w:eastAsia="Times New Roman" w:hAnsi="Times New Roman" w:cs="Times New Roman"/>
          <w:color w:val="auto"/>
          <w:lang w:eastAsia="ru-RU"/>
        </w:rPr>
        <w:t>Характеристики організаційно-розпорядчих методів управління</w:t>
      </w:r>
    </w:p>
    <w:p w:rsidR="004B7492" w:rsidRPr="004B7492" w:rsidRDefault="004B7492" w:rsidP="004C5B15">
      <w:pPr>
        <w:pStyle w:val="a5"/>
        <w:numPr>
          <w:ilvl w:val="0"/>
          <w:numId w:val="22"/>
        </w:numPr>
        <w:ind w:left="709" w:hanging="709"/>
        <w:jc w:val="both"/>
        <w:rPr>
          <w:rFonts w:ascii="Times New Roman" w:eastAsia="Times New Roman" w:hAnsi="Times New Roman" w:cs="Times New Roman"/>
          <w:color w:val="auto"/>
          <w:lang w:eastAsia="ru-RU"/>
        </w:rPr>
      </w:pPr>
      <w:r w:rsidRPr="004B7492">
        <w:rPr>
          <w:rFonts w:ascii="Times New Roman" w:eastAsia="Times New Roman" w:hAnsi="Times New Roman" w:cs="Times New Roman"/>
          <w:color w:val="auto"/>
          <w:lang w:eastAsia="ru-RU"/>
        </w:rPr>
        <w:lastRenderedPageBreak/>
        <w:t>Використання прийомів та способів впливу на діяльність працівників в умовах ринкової економіки</w:t>
      </w:r>
    </w:p>
    <w:p w:rsidR="004B7492" w:rsidRPr="004B7492" w:rsidRDefault="004B7492" w:rsidP="004C5B15">
      <w:pPr>
        <w:pStyle w:val="a5"/>
        <w:numPr>
          <w:ilvl w:val="0"/>
          <w:numId w:val="22"/>
        </w:numPr>
        <w:ind w:left="709" w:hanging="709"/>
        <w:jc w:val="both"/>
        <w:rPr>
          <w:rFonts w:ascii="Times New Roman" w:eastAsia="Times New Roman" w:hAnsi="Times New Roman" w:cs="Times New Roman"/>
          <w:color w:val="auto"/>
          <w:lang w:eastAsia="ru-RU"/>
        </w:rPr>
      </w:pPr>
      <w:r w:rsidRPr="004B7492">
        <w:rPr>
          <w:rFonts w:ascii="Times New Roman" w:eastAsia="Times New Roman" w:hAnsi="Times New Roman" w:cs="Times New Roman"/>
          <w:color w:val="auto"/>
          <w:lang w:eastAsia="ru-RU"/>
        </w:rPr>
        <w:t>Порівняльний аналіз централізованої та децентралізованої структури управління</w:t>
      </w:r>
    </w:p>
    <w:p w:rsidR="004B7492" w:rsidRPr="004B7492" w:rsidRDefault="004B7492" w:rsidP="004C5B15">
      <w:pPr>
        <w:pStyle w:val="a5"/>
        <w:numPr>
          <w:ilvl w:val="0"/>
          <w:numId w:val="22"/>
        </w:numPr>
        <w:ind w:left="709" w:hanging="709"/>
        <w:jc w:val="both"/>
        <w:rPr>
          <w:rFonts w:ascii="Times New Roman" w:eastAsia="Times New Roman" w:hAnsi="Times New Roman" w:cs="Times New Roman"/>
          <w:color w:val="auto"/>
          <w:lang w:eastAsia="ru-RU"/>
        </w:rPr>
      </w:pPr>
      <w:r w:rsidRPr="004B7492">
        <w:rPr>
          <w:rFonts w:ascii="Times New Roman" w:eastAsia="Times New Roman" w:hAnsi="Times New Roman" w:cs="Times New Roman"/>
          <w:color w:val="auto"/>
          <w:lang w:eastAsia="ru-RU"/>
        </w:rPr>
        <w:t>Організаційно-структурна специфіка міжнародних підприємств</w:t>
      </w:r>
    </w:p>
    <w:p w:rsidR="004B7492" w:rsidRPr="004B7492" w:rsidRDefault="004B7492" w:rsidP="004B7492">
      <w:pPr>
        <w:tabs>
          <w:tab w:val="left" w:pos="2400"/>
        </w:tabs>
        <w:jc w:val="both"/>
        <w:rPr>
          <w:lang w:val="uk-UA" w:eastAsia="ru-RU"/>
        </w:rPr>
      </w:pPr>
    </w:p>
    <w:p w:rsidR="004B7492" w:rsidRPr="004B7492" w:rsidRDefault="004B7492" w:rsidP="004B7492">
      <w:pPr>
        <w:ind w:firstLine="709"/>
        <w:jc w:val="both"/>
        <w:rPr>
          <w:b/>
          <w:lang w:val="uk-UA" w:eastAsia="ru-RU"/>
        </w:rPr>
      </w:pPr>
      <w:r w:rsidRPr="004B7492">
        <w:rPr>
          <w:b/>
          <w:lang w:val="uk-UA" w:eastAsia="ru-RU"/>
        </w:rPr>
        <w:t>Теми для контрольних робіт</w:t>
      </w:r>
    </w:p>
    <w:p w:rsidR="004B7492" w:rsidRPr="004B7492" w:rsidRDefault="004B7492" w:rsidP="004C5B15">
      <w:pPr>
        <w:pStyle w:val="a5"/>
        <w:numPr>
          <w:ilvl w:val="0"/>
          <w:numId w:val="23"/>
        </w:numPr>
        <w:tabs>
          <w:tab w:val="left" w:pos="2400"/>
        </w:tabs>
        <w:ind w:hanging="720"/>
        <w:jc w:val="both"/>
        <w:rPr>
          <w:rFonts w:ascii="Times New Roman" w:eastAsia="Times New Roman" w:hAnsi="Times New Roman" w:cs="Times New Roman"/>
          <w:color w:val="auto"/>
          <w:lang w:eastAsia="ru-RU"/>
        </w:rPr>
      </w:pPr>
      <w:r w:rsidRPr="004B7492">
        <w:rPr>
          <w:rFonts w:ascii="Times New Roman" w:eastAsia="Times New Roman" w:hAnsi="Times New Roman" w:cs="Times New Roman"/>
          <w:color w:val="auto"/>
          <w:lang w:eastAsia="ru-RU"/>
        </w:rPr>
        <w:t>Реалізація функцій менеджменту при здійсненні управлінської діяльності</w:t>
      </w:r>
    </w:p>
    <w:p w:rsidR="004B7492" w:rsidRPr="004B7492" w:rsidRDefault="004B7492" w:rsidP="004C5B15">
      <w:pPr>
        <w:pStyle w:val="a5"/>
        <w:numPr>
          <w:ilvl w:val="0"/>
          <w:numId w:val="23"/>
        </w:numPr>
        <w:tabs>
          <w:tab w:val="left" w:pos="2400"/>
        </w:tabs>
        <w:ind w:hanging="720"/>
        <w:jc w:val="both"/>
        <w:rPr>
          <w:rFonts w:ascii="Times New Roman" w:eastAsia="Times New Roman" w:hAnsi="Times New Roman" w:cs="Times New Roman"/>
          <w:color w:val="auto"/>
          <w:lang w:eastAsia="ru-RU"/>
        </w:rPr>
      </w:pPr>
      <w:r w:rsidRPr="004B7492">
        <w:rPr>
          <w:rFonts w:ascii="Times New Roman" w:eastAsia="Times New Roman" w:hAnsi="Times New Roman" w:cs="Times New Roman"/>
          <w:color w:val="auto"/>
          <w:lang w:eastAsia="ru-RU"/>
        </w:rPr>
        <w:t>Етапи управлінського циклу та особливості їх перебігу</w:t>
      </w:r>
    </w:p>
    <w:p w:rsidR="004B7492" w:rsidRPr="004B7492" w:rsidRDefault="004B7492" w:rsidP="004C5B15">
      <w:pPr>
        <w:pStyle w:val="a5"/>
        <w:numPr>
          <w:ilvl w:val="0"/>
          <w:numId w:val="23"/>
        </w:numPr>
        <w:tabs>
          <w:tab w:val="left" w:pos="2400"/>
        </w:tabs>
        <w:ind w:hanging="720"/>
        <w:jc w:val="both"/>
        <w:rPr>
          <w:rFonts w:ascii="Times New Roman" w:eastAsia="Times New Roman" w:hAnsi="Times New Roman" w:cs="Times New Roman"/>
          <w:color w:val="auto"/>
          <w:lang w:eastAsia="ru-RU"/>
        </w:rPr>
      </w:pPr>
      <w:r w:rsidRPr="004B7492">
        <w:rPr>
          <w:rFonts w:ascii="Times New Roman" w:eastAsia="Times New Roman" w:hAnsi="Times New Roman" w:cs="Times New Roman"/>
          <w:color w:val="auto"/>
          <w:lang w:eastAsia="ru-RU"/>
        </w:rPr>
        <w:t>Особливості аналітичної діяльності при здійсненні управління</w:t>
      </w:r>
    </w:p>
    <w:p w:rsidR="004B7492" w:rsidRPr="004B7492" w:rsidRDefault="004B7492" w:rsidP="004C5B15">
      <w:pPr>
        <w:pStyle w:val="a5"/>
        <w:numPr>
          <w:ilvl w:val="0"/>
          <w:numId w:val="23"/>
        </w:numPr>
        <w:tabs>
          <w:tab w:val="left" w:pos="2400"/>
        </w:tabs>
        <w:ind w:hanging="720"/>
        <w:jc w:val="both"/>
        <w:rPr>
          <w:rFonts w:ascii="Times New Roman" w:eastAsia="Times New Roman" w:hAnsi="Times New Roman" w:cs="Times New Roman"/>
          <w:color w:val="auto"/>
          <w:lang w:eastAsia="ru-RU"/>
        </w:rPr>
      </w:pPr>
      <w:r w:rsidRPr="004B7492">
        <w:rPr>
          <w:rFonts w:ascii="Times New Roman" w:eastAsia="Times New Roman" w:hAnsi="Times New Roman" w:cs="Times New Roman"/>
          <w:color w:val="auto"/>
          <w:lang w:eastAsia="ru-RU"/>
        </w:rPr>
        <w:t>Особливості використання методів управління в діяльності підприємств</w:t>
      </w:r>
    </w:p>
    <w:p w:rsidR="004B7492" w:rsidRPr="004B7492" w:rsidRDefault="004B7492" w:rsidP="004C5B15">
      <w:pPr>
        <w:pStyle w:val="a5"/>
        <w:numPr>
          <w:ilvl w:val="0"/>
          <w:numId w:val="23"/>
        </w:numPr>
        <w:tabs>
          <w:tab w:val="left" w:pos="2400"/>
        </w:tabs>
        <w:ind w:hanging="720"/>
        <w:jc w:val="both"/>
        <w:rPr>
          <w:rFonts w:ascii="Times New Roman" w:eastAsia="Times New Roman" w:hAnsi="Times New Roman" w:cs="Times New Roman"/>
          <w:color w:val="auto"/>
          <w:lang w:eastAsia="ru-RU"/>
        </w:rPr>
      </w:pPr>
      <w:r w:rsidRPr="004B7492">
        <w:rPr>
          <w:rFonts w:ascii="Times New Roman" w:eastAsia="Times New Roman" w:hAnsi="Times New Roman" w:cs="Times New Roman"/>
          <w:color w:val="auto"/>
          <w:lang w:eastAsia="ru-RU"/>
        </w:rPr>
        <w:t>Методи встановлення дисциплінарної відповідальності</w:t>
      </w:r>
    </w:p>
    <w:p w:rsidR="004B7492" w:rsidRPr="004B7492" w:rsidRDefault="004B7492" w:rsidP="004B7492">
      <w:pPr>
        <w:pStyle w:val="a5"/>
        <w:rPr>
          <w:rFonts w:ascii="Times New Roman" w:hAnsi="Times New Roman" w:cs="Times New Roman"/>
          <w:b/>
          <w:bCs/>
          <w:lang w:eastAsia="ru-RU"/>
        </w:rPr>
      </w:pPr>
    </w:p>
    <w:p w:rsidR="004B7492" w:rsidRPr="004B7492" w:rsidRDefault="004B7492" w:rsidP="004B7492">
      <w:pPr>
        <w:pStyle w:val="a5"/>
        <w:rPr>
          <w:rFonts w:ascii="Times New Roman" w:hAnsi="Times New Roman" w:cs="Times New Roman"/>
          <w:b/>
          <w:bCs/>
          <w:lang w:eastAsia="ru-RU"/>
        </w:rPr>
      </w:pPr>
      <w:r w:rsidRPr="004B7492">
        <w:rPr>
          <w:rFonts w:ascii="Times New Roman" w:hAnsi="Times New Roman" w:cs="Times New Roman"/>
          <w:b/>
          <w:bCs/>
          <w:lang w:eastAsia="ru-RU"/>
        </w:rPr>
        <w:t>ІІ. ПЕРЕВІРКА ЗНАНЬ СТУДЕНТІВ У ФОРМІ ТЕСТУВАННЯ</w:t>
      </w:r>
    </w:p>
    <w:p w:rsidR="004B7492" w:rsidRPr="004B7492" w:rsidRDefault="004B7492" w:rsidP="004B7492">
      <w:pPr>
        <w:pStyle w:val="a5"/>
        <w:rPr>
          <w:rFonts w:ascii="Times New Roman" w:hAnsi="Times New Roman" w:cs="Times New Roman"/>
          <w:b/>
          <w:bCs/>
          <w:lang w:eastAsia="ru-RU"/>
        </w:rPr>
      </w:pPr>
    </w:p>
    <w:p w:rsidR="004B7492" w:rsidRPr="004B7492" w:rsidRDefault="004B7492" w:rsidP="004B7492">
      <w:pPr>
        <w:pStyle w:val="a5"/>
        <w:jc w:val="both"/>
        <w:rPr>
          <w:rFonts w:ascii="Times New Roman" w:hAnsi="Times New Roman" w:cs="Times New Roman"/>
          <w:b/>
          <w:bCs/>
          <w:color w:val="auto"/>
          <w:lang w:eastAsia="ru-RU"/>
        </w:rPr>
      </w:pPr>
      <w:r w:rsidRPr="004B7492">
        <w:rPr>
          <w:rFonts w:ascii="Times New Roman" w:hAnsi="Times New Roman" w:cs="Times New Roman"/>
          <w:b/>
          <w:bCs/>
          <w:color w:val="auto"/>
          <w:lang w:eastAsia="ru-RU"/>
        </w:rPr>
        <w:t>ІІІ. ЗАВДАННЯ:</w:t>
      </w:r>
    </w:p>
    <w:p w:rsidR="004B7492" w:rsidRPr="004B7492" w:rsidRDefault="004B7492" w:rsidP="004C5B15">
      <w:pPr>
        <w:numPr>
          <w:ilvl w:val="0"/>
          <w:numId w:val="47"/>
        </w:numPr>
        <w:ind w:left="0" w:firstLine="709"/>
        <w:jc w:val="both"/>
        <w:rPr>
          <w:lang w:val="uk-UA"/>
        </w:rPr>
      </w:pPr>
      <w:r w:rsidRPr="004B7492">
        <w:rPr>
          <w:lang w:val="uk-UA"/>
        </w:rPr>
        <w:t xml:space="preserve">Перерахуйте і поясніть принципи управління Ф. </w:t>
      </w:r>
      <w:proofErr w:type="spellStart"/>
      <w:r w:rsidRPr="004B7492">
        <w:rPr>
          <w:lang w:val="uk-UA"/>
        </w:rPr>
        <w:t>Тейлора</w:t>
      </w:r>
      <w:proofErr w:type="spellEnd"/>
      <w:r w:rsidRPr="004B7492">
        <w:rPr>
          <w:lang w:val="uk-UA"/>
        </w:rPr>
        <w:t>.</w:t>
      </w:r>
    </w:p>
    <w:p w:rsidR="004B7492" w:rsidRPr="004B7492" w:rsidRDefault="004B7492" w:rsidP="004C5B15">
      <w:pPr>
        <w:numPr>
          <w:ilvl w:val="0"/>
          <w:numId w:val="47"/>
        </w:numPr>
        <w:ind w:left="0" w:right="567" w:firstLine="709"/>
        <w:jc w:val="both"/>
        <w:rPr>
          <w:lang w:val="uk-UA"/>
        </w:rPr>
      </w:pPr>
      <w:r w:rsidRPr="004B7492">
        <w:rPr>
          <w:lang w:val="uk-UA"/>
        </w:rPr>
        <w:t>Проаналізуйте 12 принципів продуктивності Г. Емерсона.</w:t>
      </w:r>
    </w:p>
    <w:p w:rsidR="004B7492" w:rsidRPr="004B7492" w:rsidRDefault="004B7492" w:rsidP="004C5B15">
      <w:pPr>
        <w:numPr>
          <w:ilvl w:val="0"/>
          <w:numId w:val="47"/>
        </w:numPr>
        <w:ind w:left="0" w:firstLine="709"/>
        <w:jc w:val="both"/>
        <w:rPr>
          <w:lang w:val="uk-UA"/>
        </w:rPr>
      </w:pPr>
      <w:r w:rsidRPr="004B7492">
        <w:rPr>
          <w:lang w:val="uk-UA"/>
        </w:rPr>
        <w:t xml:space="preserve">Перерахуйте і поясніть принципи управління А. </w:t>
      </w:r>
      <w:proofErr w:type="spellStart"/>
      <w:r w:rsidRPr="004B7492">
        <w:rPr>
          <w:lang w:val="uk-UA"/>
        </w:rPr>
        <w:t>Файоля</w:t>
      </w:r>
      <w:proofErr w:type="spellEnd"/>
      <w:r w:rsidRPr="004B7492">
        <w:rPr>
          <w:lang w:val="uk-UA"/>
        </w:rPr>
        <w:t>.</w:t>
      </w:r>
    </w:p>
    <w:p w:rsidR="004B7492" w:rsidRPr="004B7492" w:rsidRDefault="004B7492" w:rsidP="004C5B15">
      <w:pPr>
        <w:numPr>
          <w:ilvl w:val="0"/>
          <w:numId w:val="47"/>
        </w:numPr>
        <w:ind w:left="0" w:right="567" w:firstLine="709"/>
        <w:jc w:val="both"/>
        <w:rPr>
          <w:lang w:val="uk-UA"/>
        </w:rPr>
      </w:pPr>
      <w:r w:rsidRPr="004B7492">
        <w:rPr>
          <w:lang w:val="uk-UA"/>
        </w:rPr>
        <w:t>Організаційно-технічна теорія управління Г. Форда.</w:t>
      </w:r>
    </w:p>
    <w:p w:rsidR="004B7492" w:rsidRPr="004B7492" w:rsidRDefault="004B7492" w:rsidP="004C5B15">
      <w:pPr>
        <w:numPr>
          <w:ilvl w:val="0"/>
          <w:numId w:val="47"/>
        </w:numPr>
        <w:ind w:left="0" w:right="567" w:firstLine="709"/>
        <w:jc w:val="both"/>
        <w:rPr>
          <w:lang w:val="uk-UA"/>
        </w:rPr>
      </w:pPr>
      <w:r w:rsidRPr="004B7492">
        <w:rPr>
          <w:lang w:val="uk-UA"/>
        </w:rPr>
        <w:t>Сформуйте у вигляді таблиці систему методів управління та дайте основні характеристики за наступними видами впливу:</w:t>
      </w:r>
    </w:p>
    <w:p w:rsidR="004B7492" w:rsidRPr="004B7492" w:rsidRDefault="004B7492" w:rsidP="004C5B15">
      <w:pPr>
        <w:pStyle w:val="a5"/>
        <w:numPr>
          <w:ilvl w:val="0"/>
          <w:numId w:val="48"/>
        </w:numPr>
        <w:ind w:right="567"/>
        <w:jc w:val="both"/>
        <w:rPr>
          <w:rFonts w:ascii="Times New Roman" w:hAnsi="Times New Roman" w:cs="Times New Roman"/>
        </w:rPr>
      </w:pPr>
      <w:r w:rsidRPr="004B7492">
        <w:rPr>
          <w:rFonts w:ascii="Times New Roman" w:hAnsi="Times New Roman" w:cs="Times New Roman"/>
        </w:rPr>
        <w:t>Основа використання;</w:t>
      </w:r>
    </w:p>
    <w:p w:rsidR="004B7492" w:rsidRPr="004B7492" w:rsidRDefault="004B7492" w:rsidP="004C5B15">
      <w:pPr>
        <w:pStyle w:val="a5"/>
        <w:numPr>
          <w:ilvl w:val="0"/>
          <w:numId w:val="48"/>
        </w:numPr>
        <w:ind w:right="567"/>
        <w:jc w:val="both"/>
        <w:rPr>
          <w:rFonts w:ascii="Times New Roman" w:hAnsi="Times New Roman" w:cs="Times New Roman"/>
        </w:rPr>
      </w:pPr>
      <w:r w:rsidRPr="004B7492">
        <w:rPr>
          <w:rFonts w:ascii="Times New Roman" w:hAnsi="Times New Roman" w:cs="Times New Roman"/>
        </w:rPr>
        <w:t>Підходи до реалізації;</w:t>
      </w:r>
    </w:p>
    <w:p w:rsidR="004B7492" w:rsidRPr="004B7492" w:rsidRDefault="004B7492" w:rsidP="004C5B15">
      <w:pPr>
        <w:pStyle w:val="a5"/>
        <w:numPr>
          <w:ilvl w:val="0"/>
          <w:numId w:val="48"/>
        </w:numPr>
        <w:ind w:right="567"/>
        <w:jc w:val="both"/>
        <w:rPr>
          <w:rFonts w:ascii="Times New Roman" w:hAnsi="Times New Roman" w:cs="Times New Roman"/>
        </w:rPr>
      </w:pPr>
      <w:r w:rsidRPr="004B7492">
        <w:rPr>
          <w:rFonts w:ascii="Times New Roman" w:hAnsi="Times New Roman" w:cs="Times New Roman"/>
        </w:rPr>
        <w:t>Організаційний вплив;</w:t>
      </w:r>
    </w:p>
    <w:p w:rsidR="004B7492" w:rsidRPr="004B7492" w:rsidRDefault="004B7492" w:rsidP="004C5B15">
      <w:pPr>
        <w:pStyle w:val="a5"/>
        <w:numPr>
          <w:ilvl w:val="0"/>
          <w:numId w:val="48"/>
        </w:numPr>
        <w:ind w:right="567"/>
        <w:jc w:val="both"/>
        <w:rPr>
          <w:rFonts w:ascii="Times New Roman" w:hAnsi="Times New Roman" w:cs="Times New Roman"/>
        </w:rPr>
      </w:pPr>
      <w:r w:rsidRPr="004B7492">
        <w:rPr>
          <w:rFonts w:ascii="Times New Roman" w:hAnsi="Times New Roman" w:cs="Times New Roman"/>
        </w:rPr>
        <w:t>Вимоги до суб’єкту;</w:t>
      </w:r>
    </w:p>
    <w:p w:rsidR="004B7492" w:rsidRPr="004B7492" w:rsidRDefault="004B7492" w:rsidP="004C5B15">
      <w:pPr>
        <w:pStyle w:val="a5"/>
        <w:numPr>
          <w:ilvl w:val="0"/>
          <w:numId w:val="48"/>
        </w:numPr>
        <w:ind w:right="567"/>
        <w:jc w:val="both"/>
        <w:rPr>
          <w:rFonts w:ascii="Times New Roman" w:hAnsi="Times New Roman" w:cs="Times New Roman"/>
        </w:rPr>
      </w:pPr>
      <w:r w:rsidRPr="004B7492">
        <w:rPr>
          <w:rFonts w:ascii="Times New Roman" w:hAnsi="Times New Roman" w:cs="Times New Roman"/>
        </w:rPr>
        <w:t>Адміністративний вплив;</w:t>
      </w:r>
    </w:p>
    <w:p w:rsidR="004B7492" w:rsidRPr="004B7492" w:rsidRDefault="004B7492" w:rsidP="004C5B15">
      <w:pPr>
        <w:pStyle w:val="a5"/>
        <w:numPr>
          <w:ilvl w:val="0"/>
          <w:numId w:val="48"/>
        </w:numPr>
        <w:ind w:right="567"/>
        <w:jc w:val="both"/>
        <w:rPr>
          <w:rFonts w:ascii="Times New Roman" w:hAnsi="Times New Roman" w:cs="Times New Roman"/>
        </w:rPr>
      </w:pPr>
      <w:r w:rsidRPr="004B7492">
        <w:rPr>
          <w:rFonts w:ascii="Times New Roman" w:hAnsi="Times New Roman" w:cs="Times New Roman"/>
        </w:rPr>
        <w:t>Матеріальний вплив;</w:t>
      </w:r>
    </w:p>
    <w:p w:rsidR="004B7492" w:rsidRPr="004B7492" w:rsidRDefault="004B7492" w:rsidP="004C5B15">
      <w:pPr>
        <w:pStyle w:val="a5"/>
        <w:numPr>
          <w:ilvl w:val="0"/>
          <w:numId w:val="48"/>
        </w:numPr>
        <w:ind w:right="567"/>
        <w:jc w:val="both"/>
        <w:rPr>
          <w:rFonts w:ascii="Times New Roman" w:hAnsi="Times New Roman" w:cs="Times New Roman"/>
        </w:rPr>
      </w:pPr>
      <w:r w:rsidRPr="004B7492">
        <w:rPr>
          <w:rFonts w:ascii="Times New Roman" w:hAnsi="Times New Roman" w:cs="Times New Roman"/>
        </w:rPr>
        <w:t>Моральний вплив.</w:t>
      </w:r>
    </w:p>
    <w:p w:rsidR="004B7492" w:rsidRPr="004B7492" w:rsidRDefault="004B7492" w:rsidP="004C5B15">
      <w:pPr>
        <w:numPr>
          <w:ilvl w:val="0"/>
          <w:numId w:val="47"/>
        </w:numPr>
        <w:ind w:left="0" w:right="567" w:firstLine="709"/>
        <w:jc w:val="both"/>
        <w:rPr>
          <w:lang w:val="uk-UA"/>
        </w:rPr>
      </w:pPr>
      <w:r w:rsidRPr="004B7492">
        <w:rPr>
          <w:lang w:val="uk-UA" w:eastAsia="ru-RU"/>
        </w:rPr>
        <w:t>Доповідь за темами, що запропоновано для самостійної роботи за даною тематикою.</w:t>
      </w:r>
    </w:p>
    <w:p w:rsidR="004B7492" w:rsidRDefault="004B7492" w:rsidP="004B7492">
      <w:pPr>
        <w:ind w:right="567"/>
        <w:jc w:val="both"/>
        <w:rPr>
          <w:lang w:val="uk-UA"/>
        </w:rPr>
      </w:pPr>
    </w:p>
    <w:p w:rsidR="00BD7F19" w:rsidRDefault="00BD7F19" w:rsidP="00BD7F19">
      <w:pPr>
        <w:pStyle w:val="a5"/>
        <w:ind w:left="1069"/>
        <w:jc w:val="center"/>
        <w:rPr>
          <w:rFonts w:ascii="Times New Roman" w:hAnsi="Times New Roman" w:cs="Times New Roman"/>
          <w:b/>
        </w:rPr>
      </w:pPr>
      <w:r w:rsidRPr="00965D5B">
        <w:rPr>
          <w:rFonts w:ascii="Times New Roman" w:hAnsi="Times New Roman" w:cs="Times New Roman"/>
          <w:b/>
        </w:rPr>
        <w:t>МЕТОДИЧНІ ВКАЗІВКИ ДО ВИВЧЕННЯ ПИТАНЬ ТЕМИ</w:t>
      </w:r>
    </w:p>
    <w:p w:rsidR="00BD7F19" w:rsidRPr="00BD7F19" w:rsidRDefault="00BD7F19" w:rsidP="00BD7F19">
      <w:pPr>
        <w:ind w:firstLine="709"/>
        <w:contextualSpacing/>
        <w:jc w:val="both"/>
        <w:rPr>
          <w:lang w:val="uk-UA"/>
        </w:rPr>
      </w:pPr>
      <w:r w:rsidRPr="00BD7F19">
        <w:rPr>
          <w:lang w:val="uk-UA"/>
        </w:rPr>
        <w:t>Поняття управлінського процесу пов’язане з розглядом основних компонент</w:t>
      </w:r>
      <w:r>
        <w:rPr>
          <w:lang w:val="uk-UA"/>
        </w:rPr>
        <w:t>ів управлінського процесу (рис. 3,</w:t>
      </w:r>
      <w:r w:rsidRPr="00BD7F19">
        <w:rPr>
          <w:lang w:val="uk-UA"/>
        </w:rPr>
        <w:t xml:space="preserve"> табл.1). </w:t>
      </w:r>
    </w:p>
    <w:p w:rsidR="00BD7F19" w:rsidRPr="00BD7F19" w:rsidRDefault="00BD7F19" w:rsidP="00BD7F19">
      <w:pPr>
        <w:ind w:firstLine="709"/>
        <w:contextualSpacing/>
        <w:jc w:val="both"/>
        <w:rPr>
          <w:lang w:val="uk-UA"/>
        </w:rPr>
      </w:pPr>
      <w:r w:rsidRPr="00BD7F19">
        <w:rPr>
          <w:lang w:val="uk-UA"/>
        </w:rPr>
        <w:t xml:space="preserve">Взаємодія суб’єкту і об’єкту управління проходить по каналам прямих та зворотних зав’язків і розглядається як взаємодія виключно людей (персоналу) при виконанні певних професійних обов’язків. Сукупність показників по базовим умовам, системі пріоритетних цілей та по прикордонних умовах складає поняття </w:t>
      </w:r>
      <w:r w:rsidRPr="00BD7F19">
        <w:rPr>
          <w:i/>
          <w:lang w:val="uk-UA"/>
        </w:rPr>
        <w:t>контуру управління</w:t>
      </w:r>
      <w:r w:rsidRPr="00BD7F19">
        <w:rPr>
          <w:lang w:val="uk-UA"/>
        </w:rPr>
        <w:t xml:space="preserve">. </w:t>
      </w:r>
    </w:p>
    <w:p w:rsidR="00BD7F19" w:rsidRPr="00BD7F19" w:rsidRDefault="00BD7F19" w:rsidP="00BD7F19">
      <w:pPr>
        <w:ind w:firstLine="709"/>
        <w:contextualSpacing/>
        <w:jc w:val="both"/>
        <w:rPr>
          <w:lang w:val="uk-UA"/>
        </w:rPr>
      </w:pPr>
      <w:r w:rsidRPr="00BD7F19">
        <w:rPr>
          <w:lang w:val="uk-UA"/>
        </w:rPr>
        <w:t>Управлінський процес менеджмент формує в межах визначеного контуру управління, а якість роботи залежить від професійної компетенції, насамперед, менеджменту ділового підприємства.</w:t>
      </w:r>
    </w:p>
    <w:p w:rsidR="00BD7F19" w:rsidRPr="00BD7F19" w:rsidRDefault="00BD7F19" w:rsidP="00BD7F19">
      <w:pPr>
        <w:ind w:firstLine="709"/>
        <w:jc w:val="both"/>
        <w:rPr>
          <w:lang w:val="uk-UA"/>
        </w:rPr>
      </w:pPr>
      <w:r w:rsidRPr="00BD7F19">
        <w:rPr>
          <w:i/>
          <w:lang w:val="uk-UA"/>
        </w:rPr>
        <w:t>Суб’єктом управлінського процесу</w:t>
      </w:r>
      <w:r w:rsidRPr="00BD7F19">
        <w:rPr>
          <w:lang w:val="uk-UA"/>
        </w:rPr>
        <w:t xml:space="preserve"> є управлінський персонал. </w:t>
      </w:r>
      <w:r w:rsidRPr="00BD7F19">
        <w:rPr>
          <w:i/>
          <w:lang w:val="uk-UA"/>
        </w:rPr>
        <w:t>Управлінський персонал</w:t>
      </w:r>
      <w:r w:rsidR="00A54515">
        <w:rPr>
          <w:i/>
          <w:lang w:val="uk-UA"/>
        </w:rPr>
        <w:t> </w:t>
      </w:r>
      <w:r w:rsidRPr="00BD7F19">
        <w:rPr>
          <w:lang w:val="uk-UA"/>
        </w:rPr>
        <w:t>– це сукупність менеджерів (працівники, які здійснюють цілеспрямований вплив на діяльність трудових колективів), професіоналів та фахівців (працівники, для виконання посадових обов’язків яких, згідно з представленими до них кваліфікаційними вимогами, необхідна наявність вищої або середньої спеціальної освіти у сфері управління, економіки, фінансів, тощо), які професійно здійснюють управлінську діяльність. У даний час широко використовується трактування цього терміну у якості як керівника, так і як працівника апарату управління, що займає постійну посаду і має повноваження у області прийняття рішень за конкретними видами діяльності підприємства.</w:t>
      </w:r>
    </w:p>
    <w:p w:rsidR="00BD7F19" w:rsidRPr="00683B99" w:rsidRDefault="00BD7F19" w:rsidP="00BD7F19">
      <w:pPr>
        <w:ind w:firstLine="709"/>
        <w:contextualSpacing/>
        <w:jc w:val="both"/>
        <w:rPr>
          <w:lang w:val="uk-UA"/>
        </w:rPr>
      </w:pPr>
    </w:p>
    <w:p w:rsidR="00BD7F19" w:rsidRPr="00683B99" w:rsidRDefault="00DD2320" w:rsidP="00BD7F19">
      <w:pPr>
        <w:contextualSpacing/>
        <w:jc w:val="both"/>
        <w:rPr>
          <w:lang w:val="uk-UA"/>
        </w:rPr>
      </w:pPr>
      <w:r w:rsidRPr="00DD2320">
        <w:rPr>
          <w:lang w:val="uk-UA"/>
        </w:rPr>
      </w:r>
      <w:r>
        <w:rPr>
          <w:lang w:val="uk-UA"/>
        </w:rPr>
        <w:pict>
          <v:group id="_x0000_s1087" editas="canvas" style="width:496.05pt;height:195.65pt;mso-position-horizontal-relative:char;mso-position-vertical-relative:line" coordorigin="2361,4157" coordsize="7200,2839">
            <o:lock v:ext="edit" aspectratio="t"/>
            <v:shape id="_x0000_s1088" type="#_x0000_t75" style="position:absolute;left:2361;top:4157;width:7200;height:2839" o:preferrelative="f">
              <v:fill o:detectmouseclick="t"/>
              <v:path o:extrusionok="t" o:connecttype="none"/>
              <o:lock v:ext="edit" text="t"/>
            </v:shape>
            <v:rect id="Rectangle 49" o:spid="_x0000_s1089" style="position:absolute;left:3564;top:4157;width:5086;height:362;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UXcB8IA&#10;AADcAAAADwAAAGRycy9kb3ducmV2LnhtbERPTWvCQBC9F/oflin0UnRjKKFGVxGlkGObxoO3ITtm&#10;g7uzIbtq+u+7hUJv83ifs95OzoobjaH3rGAxz0AQt1733Clovt5nbyBCRNZoPZOCbwqw3Tw+rLHU&#10;/s6fdKtjJ1IIhxIVmBiHUsrQGnIY5n4gTtzZjw5jgmMn9Yj3FO6szLOskA57Tg0GB9obai/11Smo&#10;TgU2L9Ic7DE7hxy7jybYnVLPT9NuBSLSFP/Ff+5Kp/mvS/h9Jl0gNz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FRdwHwgAAANwAAAAPAAAAAAAAAAAAAAAAAJgCAABkcnMvZG93&#10;bnJldi54bWxQSwUGAAAAAAQABAD1AAAAhwMAAAAA&#10;" fillcolor="#d8d8d8" strokecolor="white">
              <v:textbox style="mso-next-textbox:#Rectangle 49">
                <w:txbxContent>
                  <w:p w:rsidR="00D50DF3" w:rsidRPr="00683B99" w:rsidRDefault="00D50DF3" w:rsidP="00BD7F19">
                    <w:pPr>
                      <w:tabs>
                        <w:tab w:val="left" w:pos="709"/>
                      </w:tabs>
                      <w:jc w:val="center"/>
                      <w:rPr>
                        <w:lang w:val="uk-UA"/>
                      </w:rPr>
                    </w:pPr>
                    <w:r w:rsidRPr="00683B99">
                      <w:rPr>
                        <w:lang w:val="uk-UA"/>
                      </w:rPr>
                      <w:t>Система пріоритетних цілей</w:t>
                    </w:r>
                  </w:p>
                </w:txbxContent>
              </v:textbox>
            </v:rect>
            <v:rect id="Rectangle 50" o:spid="_x0000_s1090" style="position:absolute;left:3564;top:6111;width:5086;height:393;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abjR8MA&#10;AADcAAAADwAAAGRycy9kb3ducmV2LnhtbESPQWsCMRCF70L/Q5iCF6lZBaVsjSItgseq20Nvw2bc&#10;LE0myybq+u+dQ8HbDO/Ne9+sNkPw6kp9aiMbmE0LUMR1tC03BqrT7u0dVMrIFn1kMnCnBJv1y2iF&#10;pY03PtD1mBslIZxKNOBy7kqtU+0oYJrGjli0c+wDZln7RtsebxIevJ4XxVIHbFkaHHb06aj+O16C&#10;gf3vEquJdl/+pzinOTbfVfJbY8avw/YDVKYhP83/13sr+AvBl2dkAr1+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kabjR8MAAADcAAAADwAAAAAAAAAAAAAAAACYAgAAZHJzL2Rv&#10;d25yZXYueG1sUEsFBgAAAAAEAAQA9QAAAIgDAAAAAA==&#10;" fillcolor="#d8d8d8" strokecolor="white">
              <v:textbox style="mso-next-textbox:#Rectangle 50">
                <w:txbxContent>
                  <w:p w:rsidR="00D50DF3" w:rsidRPr="00683B99" w:rsidRDefault="00D50DF3" w:rsidP="00BD7F19">
                    <w:pPr>
                      <w:tabs>
                        <w:tab w:val="left" w:pos="709"/>
                      </w:tabs>
                      <w:jc w:val="center"/>
                      <w:rPr>
                        <w:lang w:val="uk-UA"/>
                      </w:rPr>
                    </w:pPr>
                    <w:r w:rsidRPr="00683B99">
                      <w:rPr>
                        <w:lang w:val="uk-UA"/>
                      </w:rPr>
                      <w:t>Базові (ресурсні) умови</w:t>
                    </w:r>
                  </w:p>
                </w:txbxContent>
              </v:textbox>
            </v:rect>
            <v:rect id="Rectangle 48" o:spid="_x0000_s1091" style="position:absolute;left:8650;top:4312;width:549;height:2192;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9QhAsMA&#10;AADcAAAADwAAAGRycy9kb3ducmV2LnhtbESPQWsCMRCF70L/QxjBm2YtpcjWKCIKRTy06g8YNtPd&#10;xc1km6Rm/ffOQehthvfmvW+W68F16kYhtp4NzGcFKOLK25ZrA5fzfroAFROyxc4zGbhThPXqZbTE&#10;0vrM33Q7pVpJCMcSDTQp9aXWsWrIYZz5nli0Hx8cJllDrW3ALOGu069F8a4dtiwNDfa0bai6nv6c&#10;ges2D1+H413zb5eOIV+yP+w2xkzGw+YDVKIh/Zuf159W8N+EVp6RCfTq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Y9QhAsMAAADcAAAADwAAAAAAAAAAAAAAAACYAgAAZHJzL2Rv&#10;d25yZXYueG1sUEsFBgAAAAAEAAQA9QAAAIgDAAAAAA==&#10;" fillcolor="#eeece1">
              <o:extrusion v:ext="view" color="#eeece1" on="t" viewpoint="-34.72222mm" viewpointorigin="-.5" skewangle="-45" lightposition="-50000" lightposition2="50000"/>
              <v:textbox style="layout-flow:vertical;mso-layout-flow-alt:bottom-to-top;mso-next-textbox:#Rectangle 48">
                <w:txbxContent>
                  <w:p w:rsidR="00D50DF3" w:rsidRPr="00683B99" w:rsidRDefault="00D50DF3" w:rsidP="00BD7F19">
                    <w:pPr>
                      <w:jc w:val="center"/>
                      <w:rPr>
                        <w:lang w:val="uk-UA"/>
                      </w:rPr>
                    </w:pPr>
                    <w:r w:rsidRPr="00683B99">
                      <w:rPr>
                        <w:lang w:val="uk-UA"/>
                      </w:rPr>
                      <w:t>Прикордонні умови</w:t>
                    </w:r>
                  </w:p>
                </w:txbxContent>
              </v:textbox>
            </v:rect>
            <v:rect id="Rectangle 47" o:spid="_x0000_s1092" style="position:absolute;left:3016;top:4312;width:548;height:2192;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ku1cMIA&#10;AADcAAAADwAAAGRycy9kb3ducmV2LnhtbERP3WrCMBS+H+wdwhnsbqYbw0k1liIKUrzY1Ac4NGdt&#10;sTmpSWbatzeDwe7Ox/d7VsVoenEj5zvLCl5nGQji2uqOGwXn0+5lAcIHZI29ZVIwkYdi/fiwwlzb&#10;yF90O4ZGpBD2OSpoQxhyKX3dkkE/swNx4r6tMxgSdI3UDmMKN718y7K5NNhxamhxoE1L9eX4YxRc&#10;NnH8rA6T5GsfDi6eo622pVLPT2O5BBFoDP/iP/dep/nvH/D7TLpAru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SS7VwwgAAANwAAAAPAAAAAAAAAAAAAAAAAJgCAABkcnMvZG93&#10;bnJldi54bWxQSwUGAAAAAAQABAD1AAAAhwMAAAAA&#10;" fillcolor="#eeece1">
              <o:extrusion v:ext="view" color="#eeece1" on="t" viewpoint="-34.72222mm" viewpointorigin="-.5" skewangle="-45" lightposition="-50000" lightposition2="50000"/>
              <v:textbox style="layout-flow:vertical;mso-layout-flow-alt:bottom-to-top;mso-next-textbox:#Rectangle 47">
                <w:txbxContent>
                  <w:p w:rsidR="00D50DF3" w:rsidRPr="00683B99" w:rsidRDefault="00D50DF3" w:rsidP="00BD7F19">
                    <w:pPr>
                      <w:jc w:val="center"/>
                      <w:rPr>
                        <w:lang w:val="uk-UA"/>
                      </w:rPr>
                    </w:pPr>
                    <w:r w:rsidRPr="00683B99">
                      <w:rPr>
                        <w:lang w:val="uk-UA"/>
                      </w:rPr>
                      <w:t>Прикордонні умови</w:t>
                    </w:r>
                  </w:p>
                </w:txbxContent>
              </v:textbox>
            </v:rect>
            <v:rect id="Rectangle 46" o:spid="_x0000_s1093" style="position:absolute;left:2704;top:6504;width:6495;height:492;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" strokecolor="white">
              <v:textbox style="mso-next-textbox:#Rectangle 46">
                <w:txbxContent>
                  <w:p w:rsidR="00D50DF3" w:rsidRPr="00683B99" w:rsidRDefault="00D50DF3" w:rsidP="00BD7F19">
                    <w:pPr>
                      <w:tabs>
                        <w:tab w:val="left" w:pos="709"/>
                      </w:tabs>
                      <w:jc w:val="center"/>
                      <w:rPr>
                        <w:b/>
                        <w:lang w:val="uk-UA"/>
                      </w:rPr>
                    </w:pPr>
                    <w:r w:rsidRPr="00683B99">
                      <w:rPr>
                        <w:b/>
                        <w:lang w:val="uk-UA"/>
                      </w:rPr>
                      <w:t xml:space="preserve">Рис. </w:t>
                    </w:r>
                    <w:r>
                      <w:rPr>
                        <w:b/>
                        <w:lang w:val="uk-UA"/>
                      </w:rPr>
                      <w:t>3</w:t>
                    </w:r>
                    <w:r w:rsidRPr="00683B99">
                      <w:rPr>
                        <w:b/>
                        <w:lang w:val="uk-UA"/>
                      </w:rPr>
                      <w:t>. Основні компоненти управлінського процесу</w:t>
                    </w:r>
                    <w:r>
                      <w:rPr>
                        <w:b/>
                        <w:lang w:val="uk-UA"/>
                      </w:rPr>
                      <w:t xml:space="preserve"> (система контуру управління)</w:t>
                    </w:r>
                  </w:p>
                </w:txbxContent>
              </v:textbox>
            </v:rect>
            <v:rect id="Rectangle 52" o:spid="_x0000_s1094" style="position:absolute;left:4776;top:5693;width:2540;height:331;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1l3nb8A&#10;AADcAAAADwAAAGRycy9kb3ducmV2LnhtbERPTYvCMBC9L/gfwgje1rQFZalGEUHRo7qXvc02Y1tt&#10;JqWJbfXXG0HwNo/3OfNlbyrRUuNKywricQSCOLO65FzB72nz/QPCeWSNlWVScCcHy8Xga46pth0f&#10;qD36XIQQdikqKLyvUyldVpBBN7Y1ceDOtjHoA2xyqRvsQripZBJFU2mw5NBQYE3rgrLr8WYU0KX7&#10;13rPbhs/7nHyt5euSlqlRsN+NQPhqfcf8du902H+JIHXM+ECuXgC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LWXedvwAAANwAAAAPAAAAAAAAAAAAAAAAAJgCAABkcnMvZG93bnJl&#10;di54bWxQSwUGAAAAAAQABAD1AAAAhAMAAAAA&#10;">
              <v:shadow on="t" opacity=".5" offset="-6pt,-6pt"/>
              <v:textbox style="mso-next-textbox:#Rectangle 52">
                <w:txbxContent>
                  <w:p w:rsidR="00D50DF3" w:rsidRPr="00683B99" w:rsidRDefault="00D50DF3" w:rsidP="00BD7F19">
                    <w:pPr>
                      <w:jc w:val="center"/>
                      <w:rPr>
                        <w:lang w:val="uk-UA"/>
                      </w:rPr>
                    </w:pPr>
                    <w:r w:rsidRPr="00683B99">
                      <w:rPr>
                        <w:lang w:val="uk-UA"/>
                      </w:rPr>
                      <w:t>Об’єкт управління</w:t>
                    </w:r>
                  </w:p>
                </w:txbxContent>
              </v:textbox>
            </v:rect>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_x0000_s1095" type="#_x0000_t67" style="position:absolute;left:5203;top:4952;width:364;height:664" fillcolor="#7f7f7f">
              <v:shadow on="t" opacity=".5" offset="-6pt,-6pt"/>
              <v:textbox style="layout-flow:vertical-ideographic"/>
            </v:shape>
            <v:shapetype id="_x0000_t68" coordsize="21600,21600" o:spt="68" adj="5400,5400" path="m0@0l@1@0@1,21600@2,21600@2@0,21600@0,10800,xe">
              <v:stroke joinstyle="miter"/>
              <v:formulas>
                <v:f eqn="val #0"/>
                <v:f eqn="val #1"/>
                <v:f eqn="sum 21600 0 #1"/>
                <v:f eqn="prod #0 #1 10800"/>
                <v:f eqn="sum #0 0 @3"/>
              </v:formulas>
              <v:path o:connecttype="custom" o:connectlocs="10800,0;0,@0;10800,21600;21600,@0" o:connectangles="270,180,90,0" textboxrect="@1,@4,@2,21600"/>
              <v:handles>
                <v:h position="#1,#0" xrange="0,10800" yrange="0,21600"/>
              </v:handles>
            </v:shapetype>
            <v:shape id="_x0000_s1096" type="#_x0000_t68" style="position:absolute;left:6638;top:4952;width:405;height:663" fillcolor="#7f7f7f">
              <v:shadow on="t" opacity=".5" offset="-6pt,-6pt"/>
              <v:textbox style="layout-flow:vertical-ideographic"/>
            </v:shape>
            <v:rect id="Rectangle 51" o:spid="_x0000_s1097" style="position:absolute;left:4677;top:4604;width:2541;height:348;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vp6sEA&#10;AADcAAAADwAAAGRycy9kb3ducmV2LnhtbERPPWvDMBDdA/kP4gLdYtmGluBaDqWQ0IxNs2S7WFfb&#10;iXQylmo7/fVVodDtHu/zyu1sjRhp8J1jBVmSgiCune64UXD62K03IHxA1mgck4I7edhWy0WJhXYT&#10;v9N4DI2IIewLVNCG0BdS+roliz5xPXHkPt1gMUQ4NFIPOMVwa2Sepk/SYsexocWeXluqb8cvq4Cu&#10;00XrA/t99n3P8vNBepOPSj2s5pdnEIHm8C/+c7/pOP8xg99n4gWy+g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PuL6erBAAAA3AAAAA8AAAAAAAAAAAAAAAAAmAIAAGRycy9kb3du&#10;cmV2LnhtbFBLBQYAAAAABAAEAPUAAACGAwAAAAA=&#10;">
              <v:shadow on="t" opacity=".5" offset="-6pt,-6pt"/>
              <v:textbox style="mso-next-textbox:#Rectangle 51">
                <w:txbxContent>
                  <w:p w:rsidR="00D50DF3" w:rsidRPr="00683B99" w:rsidRDefault="00D50DF3" w:rsidP="00BD7F19">
                    <w:pPr>
                      <w:jc w:val="center"/>
                      <w:rPr>
                        <w:lang w:val="uk-UA"/>
                      </w:rPr>
                    </w:pPr>
                    <w:r w:rsidRPr="00683B99">
                      <w:rPr>
                        <w:lang w:val="uk-UA"/>
                      </w:rPr>
                      <w:t>Суб’єкт управління</w:t>
                    </w:r>
                  </w:p>
                </w:txbxContent>
              </v:textbox>
            </v:rect>
            <v:rect id="Rectangle 55" o:spid="_x0000_s1098" style="position:absolute;left:5593;top:5060;width:1045;height:555;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XzENsEA&#10;AADcAAAADwAAAGRycy9kb3ducmV2LnhtbERPTUsDMRC9C/6HMII3m221YtempShKT6Jd7XnYjJvQ&#10;zSQkcXf990YQvM3jfc56O7leDBST9axgPqtAELdeW+4UvDdPV3cgUkbW2HsmBd+UYLs5P1tjrf3I&#10;bzQccidKCKcaFZicQy1lag05TDMfiAv36aPDXGDspI44lnDXy0VV3UqHlkuDwUAPhtrT4cspCMY2&#10;q+ZjuJHXNjxOx+fxJe5flbq8mHb3IDJN+V/8597rMn+5hN9nygVy8w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M18xDbBAAAA3AAAAA8AAAAAAAAAAAAAAAAAmAIAAGRycy9kb3du&#10;cmV2LnhtbFBLBQYAAAAABAAEAPUAAACGAwAAAAA=&#10;" strokecolor="white">
              <v:shadow opacity=".5" offset="-6pt,-6pt"/>
              <v:textbox style="mso-next-textbox:#Rectangle 55">
                <w:txbxContent>
                  <w:p w:rsidR="00D50DF3" w:rsidRPr="00683B99" w:rsidRDefault="00D50DF3" w:rsidP="00BD7F19">
                    <w:pPr>
                      <w:jc w:val="center"/>
                      <w:rPr>
                        <w:lang w:val="uk-UA"/>
                      </w:rPr>
                    </w:pPr>
                    <w:r w:rsidRPr="00683B99">
                      <w:rPr>
                        <w:lang w:val="uk-UA"/>
                      </w:rPr>
                      <w:t>Канали зв’язку</w:t>
                    </w:r>
                  </w:p>
                </w:txbxContent>
              </v:textbox>
            </v:rect>
            <v:rect id="Rectangle 54" o:spid="_x0000_s1099" style="position:absolute;left:7316;top:5060;width:1045;height:451;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jBhrcEA&#10;AADcAAAADwAAAGRycy9kb3ducmV2LnhtbERPTUsDMRC9C/6HMII3m22tYtempShKT6Jd7XnYjJvQ&#10;zSQkcXf990YQvM3jfc56O7leDBST9axgPqtAELdeW+4UvDdPV3cgUkbW2HsmBd+UYLs5P1tjrf3I&#10;bzQccidKCKcaFZicQy1lag05TDMfiAv36aPDXGDspI44lnDXy0VV3UqHlkuDwUAPhtrT4cspCMY2&#10;q+ZjWMprGx6n4/P4EvevSl1eTLt7EJmm/C/+c+91mX+zhN9nygVy8w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KIwYa3BAAAA3AAAAA8AAAAAAAAAAAAAAAAAmAIAAGRycy9kb3du&#10;cmV2LnhtbFBLBQYAAAAABAAEAPUAAACGAwAAAAA=&#10;" strokecolor="white">
              <v:shadow opacity=".5" offset="-6pt,-6pt"/>
              <v:textbox style="mso-next-textbox:#Rectangle 54">
                <w:txbxContent>
                  <w:p w:rsidR="00D50DF3" w:rsidRPr="00683B99" w:rsidRDefault="00D50DF3" w:rsidP="00BD7F19">
                    <w:pPr>
                      <w:jc w:val="center"/>
                      <w:rPr>
                        <w:lang w:val="uk-UA"/>
                      </w:rPr>
                    </w:pPr>
                    <w:r w:rsidRPr="00683B99">
                      <w:rPr>
                        <w:lang w:val="uk-UA"/>
                      </w:rPr>
                      <w:t>Зворотні</w:t>
                    </w:r>
                  </w:p>
                </w:txbxContent>
              </v:textbox>
            </v:rect>
            <v:rect id="Rectangle 53" o:spid="_x0000_s1100" style="position:absolute;left:3731;top:5060;width:1045;height:45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dn52cEA&#10;AADcAAAADwAAAGRycy9kb3ducmV2LnhtbERPTUsDMRC9C/6HMII3m22rYtempShKT6Jd7XnYjJvQ&#10;zSQkcXf990YQvM3jfc56O7leDBST9axgPqtAELdeW+4UvDdPV3cgUkbW2HsmBd+UYLs5P1tjrf3I&#10;bzQccidKCKcaFZicQy1lag05TDMfiAv36aPDXGDspI44lnDXy0VV3UqHlkuDwUAPhtrT4cspCMY2&#10;q+ZjuJZLGx6n4/P4EvevSl1eTLt7EJmm/C/+c+91mX+zhN9nygVy8w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C3Z+dnBAAAA3AAAAA8AAAAAAAAAAAAAAAAAmAIAAGRycy9kb3du&#10;cmV2LnhtbFBLBQYAAAAABAAEAPUAAACGAwAAAAA=&#10;" strokecolor="white">
              <v:shadow opacity=".5" offset="-6pt,-6pt"/>
              <v:textbox style="mso-next-textbox:#Rectangle 53">
                <w:txbxContent>
                  <w:p w:rsidR="00D50DF3" w:rsidRPr="00683B99" w:rsidRDefault="00D50DF3" w:rsidP="00BD7F19">
                    <w:pPr>
                      <w:jc w:val="center"/>
                      <w:rPr>
                        <w:lang w:val="uk-UA"/>
                      </w:rPr>
                    </w:pPr>
                    <w:r w:rsidRPr="00683B99">
                      <w:rPr>
                        <w:lang w:val="uk-UA"/>
                      </w:rPr>
                      <w:t>Прямі</w:t>
                    </w:r>
                  </w:p>
                </w:txbxContent>
              </v:textbox>
            </v:rect>
            <w10:wrap type="none"/>
            <w10:anchorlock/>
          </v:group>
        </w:pict>
      </w:r>
    </w:p>
    <w:p w:rsidR="00BD7F19" w:rsidRPr="00F44B05" w:rsidRDefault="00BD7F19" w:rsidP="00BD7F19">
      <w:pPr>
        <w:pStyle w:val="32"/>
        <w:spacing w:after="0"/>
        <w:ind w:left="0" w:firstLine="709"/>
        <w:jc w:val="both"/>
        <w:rPr>
          <w:sz w:val="24"/>
          <w:szCs w:val="24"/>
          <w:lang w:val="uk-UA" w:eastAsia="uk-UA"/>
        </w:rPr>
      </w:pPr>
      <w:r w:rsidRPr="00BD7F19">
        <w:rPr>
          <w:bCs/>
          <w:iCs/>
          <w:sz w:val="24"/>
          <w:szCs w:val="24"/>
          <w:lang w:val="uk-UA" w:eastAsia="uk-UA"/>
        </w:rPr>
        <w:t xml:space="preserve">До категорії управлінського персоналу промислового підприємства можна віднести: топ-менеджерів, а також </w:t>
      </w:r>
      <w:r w:rsidRPr="00BD7F19">
        <w:rPr>
          <w:bCs/>
          <w:iCs/>
          <w:noProof/>
          <w:sz w:val="24"/>
          <w:szCs w:val="24"/>
          <w:lang w:val="uk-UA"/>
        </w:rPr>
        <w:t xml:space="preserve">керівників та фахівців усіх сфер управління, що мають повноваження </w:t>
      </w:r>
      <w:r w:rsidRPr="00F44B05">
        <w:rPr>
          <w:bCs/>
          <w:iCs/>
          <w:noProof/>
          <w:sz w:val="24"/>
          <w:szCs w:val="24"/>
          <w:lang w:val="uk-UA"/>
        </w:rPr>
        <w:t>для прийняття управлінських рішень, що пов</w:t>
      </w:r>
      <w:proofErr w:type="spellStart"/>
      <w:r w:rsidRPr="00F44B05">
        <w:rPr>
          <w:sz w:val="24"/>
          <w:szCs w:val="24"/>
          <w:lang w:val="uk-UA" w:eastAsia="uk-UA"/>
        </w:rPr>
        <w:t>'язані</w:t>
      </w:r>
      <w:proofErr w:type="spellEnd"/>
      <w:r w:rsidRPr="00F44B05">
        <w:rPr>
          <w:sz w:val="24"/>
          <w:szCs w:val="24"/>
          <w:lang w:val="uk-UA" w:eastAsia="uk-UA"/>
        </w:rPr>
        <w:t xml:space="preserve"> з досягненням підприємством фінансової незалежності і для оцінки їх результативності встановлюються планові показники і термін виконання завдань.</w:t>
      </w:r>
    </w:p>
    <w:p w:rsidR="00BD7F19" w:rsidRPr="00F44B05" w:rsidRDefault="00BD7F19" w:rsidP="00BD7F19">
      <w:pPr>
        <w:pStyle w:val="32"/>
        <w:spacing w:after="0"/>
        <w:ind w:left="0" w:firstLine="709"/>
        <w:jc w:val="both"/>
        <w:rPr>
          <w:sz w:val="24"/>
          <w:szCs w:val="24"/>
          <w:lang w:val="uk-UA" w:eastAsia="uk-UA"/>
        </w:rPr>
      </w:pPr>
      <w:r w:rsidRPr="00F44B05">
        <w:rPr>
          <w:sz w:val="24"/>
          <w:szCs w:val="24"/>
          <w:lang w:val="uk-UA" w:eastAsia="uk-UA"/>
        </w:rPr>
        <w:t xml:space="preserve">Виділяють </w:t>
      </w:r>
      <w:r w:rsidRPr="00F44B05">
        <w:rPr>
          <w:i/>
          <w:sz w:val="24"/>
          <w:szCs w:val="24"/>
          <w:lang w:val="uk-UA" w:eastAsia="uk-UA"/>
        </w:rPr>
        <w:t>три основні</w:t>
      </w:r>
      <w:r w:rsidR="00F44B05" w:rsidRPr="00F44B05">
        <w:rPr>
          <w:i/>
          <w:sz w:val="24"/>
          <w:szCs w:val="24"/>
          <w:lang w:val="uk-UA" w:eastAsia="uk-UA"/>
        </w:rPr>
        <w:t xml:space="preserve"> ієрархічні</w:t>
      </w:r>
      <w:r w:rsidRPr="00F44B05">
        <w:rPr>
          <w:i/>
          <w:sz w:val="24"/>
          <w:szCs w:val="24"/>
          <w:lang w:val="uk-UA" w:eastAsia="uk-UA"/>
        </w:rPr>
        <w:t xml:space="preserve"> рівні управлінського персоналу</w:t>
      </w:r>
      <w:r w:rsidRPr="00F44B05">
        <w:rPr>
          <w:sz w:val="24"/>
          <w:szCs w:val="24"/>
          <w:lang w:val="uk-UA" w:eastAsia="uk-UA"/>
        </w:rPr>
        <w:t>: топ-менеджмент, менеджери середньої ланки та менеджери нижньої ланки управління.</w:t>
      </w:r>
    </w:p>
    <w:p w:rsidR="00BD7F19" w:rsidRDefault="00BD7F19" w:rsidP="00BD7F19">
      <w:pPr>
        <w:pStyle w:val="32"/>
        <w:spacing w:after="0"/>
        <w:ind w:left="0" w:firstLine="709"/>
        <w:jc w:val="both"/>
        <w:rPr>
          <w:sz w:val="24"/>
          <w:szCs w:val="24"/>
          <w:lang w:val="uk-UA"/>
        </w:rPr>
      </w:pPr>
      <w:r w:rsidRPr="00F44B05">
        <w:rPr>
          <w:sz w:val="24"/>
          <w:szCs w:val="24"/>
          <w:lang w:val="uk-UA" w:eastAsia="uk-UA"/>
        </w:rPr>
        <w:t>Також вирізняють</w:t>
      </w:r>
      <w:r w:rsidR="00F44B05">
        <w:rPr>
          <w:sz w:val="24"/>
          <w:szCs w:val="24"/>
          <w:lang w:val="uk-UA" w:eastAsia="uk-UA"/>
        </w:rPr>
        <w:t xml:space="preserve"> лінійних та функціональних менеджерів.</w:t>
      </w:r>
      <w:r w:rsidRPr="00F44B05">
        <w:rPr>
          <w:sz w:val="24"/>
          <w:szCs w:val="24"/>
          <w:lang w:val="uk-UA" w:eastAsia="uk-UA"/>
        </w:rPr>
        <w:t xml:space="preserve"> </w:t>
      </w:r>
      <w:r w:rsidR="00F44B05">
        <w:rPr>
          <w:sz w:val="24"/>
          <w:szCs w:val="24"/>
          <w:lang w:val="uk-UA" w:eastAsia="uk-UA"/>
        </w:rPr>
        <w:t>До</w:t>
      </w:r>
      <w:r w:rsidR="00F44B05" w:rsidRPr="00F44B05">
        <w:rPr>
          <w:sz w:val="24"/>
          <w:szCs w:val="24"/>
          <w:lang w:val="uk-UA"/>
        </w:rPr>
        <w:t xml:space="preserve"> л</w:t>
      </w:r>
      <w:r w:rsidR="00F44B05">
        <w:rPr>
          <w:sz w:val="24"/>
          <w:szCs w:val="24"/>
          <w:lang w:val="uk-UA"/>
        </w:rPr>
        <w:t>іні</w:t>
      </w:r>
      <w:r w:rsidR="00F44B05" w:rsidRPr="00F44B05">
        <w:rPr>
          <w:sz w:val="24"/>
          <w:szCs w:val="24"/>
          <w:lang w:val="uk-UA"/>
        </w:rPr>
        <w:t>йн</w:t>
      </w:r>
      <w:r w:rsidR="00F44B05">
        <w:rPr>
          <w:sz w:val="24"/>
          <w:szCs w:val="24"/>
          <w:lang w:val="uk-UA"/>
        </w:rPr>
        <w:t>их менеджерів від</w:t>
      </w:r>
      <w:r w:rsidR="00F44B05" w:rsidRPr="00F44B05">
        <w:rPr>
          <w:sz w:val="24"/>
          <w:szCs w:val="24"/>
          <w:lang w:val="uk-UA"/>
        </w:rPr>
        <w:t>носят</w:t>
      </w:r>
      <w:r w:rsidR="00F44B05">
        <w:rPr>
          <w:sz w:val="24"/>
          <w:szCs w:val="24"/>
          <w:lang w:val="uk-UA"/>
        </w:rPr>
        <w:t>ь</w:t>
      </w:r>
      <w:r w:rsidR="00F44B05" w:rsidRPr="00F44B05">
        <w:rPr>
          <w:sz w:val="24"/>
          <w:szCs w:val="24"/>
          <w:lang w:val="uk-UA"/>
        </w:rPr>
        <w:t xml:space="preserve">ся </w:t>
      </w:r>
      <w:r w:rsidR="00F44B05">
        <w:rPr>
          <w:sz w:val="24"/>
          <w:szCs w:val="24"/>
          <w:lang w:val="uk-UA"/>
        </w:rPr>
        <w:t>керівник</w:t>
      </w:r>
      <w:r w:rsidR="00F44B05" w:rsidRPr="00F44B05">
        <w:rPr>
          <w:sz w:val="24"/>
          <w:szCs w:val="24"/>
          <w:lang w:val="uk-UA"/>
        </w:rPr>
        <w:t xml:space="preserve">и, </w:t>
      </w:r>
      <w:r w:rsidR="00F44B05">
        <w:rPr>
          <w:sz w:val="24"/>
          <w:szCs w:val="24"/>
          <w:lang w:val="uk-UA"/>
        </w:rPr>
        <w:t>які направляють</w:t>
      </w:r>
      <w:r w:rsidR="00F44B05" w:rsidRPr="00F44B05">
        <w:rPr>
          <w:sz w:val="24"/>
          <w:szCs w:val="24"/>
          <w:lang w:val="uk-UA"/>
        </w:rPr>
        <w:t>, координ</w:t>
      </w:r>
      <w:r w:rsidR="00F44B05">
        <w:rPr>
          <w:sz w:val="24"/>
          <w:szCs w:val="24"/>
          <w:lang w:val="uk-UA"/>
        </w:rPr>
        <w:t>ують</w:t>
      </w:r>
      <w:r w:rsidR="00F44B05" w:rsidRPr="00F44B05">
        <w:rPr>
          <w:sz w:val="24"/>
          <w:szCs w:val="24"/>
          <w:lang w:val="uk-UA"/>
        </w:rPr>
        <w:t xml:space="preserve"> </w:t>
      </w:r>
      <w:r w:rsidR="00F44B05">
        <w:rPr>
          <w:sz w:val="24"/>
          <w:szCs w:val="24"/>
          <w:lang w:val="uk-UA"/>
        </w:rPr>
        <w:t>та стимулюють</w:t>
      </w:r>
      <w:r w:rsidR="00F44B05" w:rsidRPr="00F44B05">
        <w:rPr>
          <w:sz w:val="24"/>
          <w:szCs w:val="24"/>
          <w:lang w:val="uk-UA"/>
        </w:rPr>
        <w:t xml:space="preserve"> д</w:t>
      </w:r>
      <w:r w:rsidR="00F44B05">
        <w:rPr>
          <w:sz w:val="24"/>
          <w:szCs w:val="24"/>
          <w:lang w:val="uk-UA"/>
        </w:rPr>
        <w:t>ія</w:t>
      </w:r>
      <w:r w:rsidR="00F44B05" w:rsidRPr="00F44B05">
        <w:rPr>
          <w:sz w:val="24"/>
          <w:szCs w:val="24"/>
          <w:lang w:val="uk-UA"/>
        </w:rPr>
        <w:t>льн</w:t>
      </w:r>
      <w:r w:rsidR="00F44B05">
        <w:rPr>
          <w:sz w:val="24"/>
          <w:szCs w:val="24"/>
          <w:lang w:val="uk-UA"/>
        </w:rPr>
        <w:t>ість учас</w:t>
      </w:r>
      <w:r w:rsidR="00F44B05" w:rsidRPr="00F44B05">
        <w:rPr>
          <w:sz w:val="24"/>
          <w:szCs w:val="24"/>
          <w:lang w:val="uk-UA"/>
        </w:rPr>
        <w:t>ник</w:t>
      </w:r>
      <w:r w:rsidR="00F44B05">
        <w:rPr>
          <w:sz w:val="24"/>
          <w:szCs w:val="24"/>
          <w:lang w:val="uk-UA"/>
        </w:rPr>
        <w:t>і</w:t>
      </w:r>
      <w:r w:rsidR="00F44B05" w:rsidRPr="00F44B05">
        <w:rPr>
          <w:sz w:val="24"/>
          <w:szCs w:val="24"/>
          <w:lang w:val="uk-UA"/>
        </w:rPr>
        <w:t xml:space="preserve">в </w:t>
      </w:r>
      <w:r w:rsidR="00F44B05">
        <w:rPr>
          <w:sz w:val="24"/>
          <w:szCs w:val="24"/>
          <w:lang w:val="uk-UA"/>
        </w:rPr>
        <w:t>виробничо</w:t>
      </w:r>
      <w:r w:rsidR="00F44B05" w:rsidRPr="00F44B05">
        <w:rPr>
          <w:sz w:val="24"/>
          <w:szCs w:val="24"/>
          <w:lang w:val="uk-UA"/>
        </w:rPr>
        <w:t>го процес</w:t>
      </w:r>
      <w:r w:rsidR="00F44B05">
        <w:rPr>
          <w:sz w:val="24"/>
          <w:szCs w:val="24"/>
          <w:lang w:val="uk-UA"/>
        </w:rPr>
        <w:t>у (директора</w:t>
      </w:r>
      <w:r w:rsidR="00F44B05" w:rsidRPr="00F44B05">
        <w:rPr>
          <w:sz w:val="24"/>
          <w:szCs w:val="24"/>
          <w:lang w:val="uk-UA"/>
        </w:rPr>
        <w:t xml:space="preserve"> п</w:t>
      </w:r>
      <w:r w:rsidR="00F44B05">
        <w:rPr>
          <w:sz w:val="24"/>
          <w:szCs w:val="24"/>
          <w:lang w:val="uk-UA"/>
        </w:rPr>
        <w:t>ідприємств</w:t>
      </w:r>
      <w:r w:rsidR="00F44B05" w:rsidRPr="00F44B05">
        <w:rPr>
          <w:sz w:val="24"/>
          <w:szCs w:val="24"/>
          <w:lang w:val="uk-UA"/>
        </w:rPr>
        <w:t>, орган</w:t>
      </w:r>
      <w:r w:rsidR="00F44B05">
        <w:rPr>
          <w:sz w:val="24"/>
          <w:szCs w:val="24"/>
          <w:lang w:val="uk-UA"/>
        </w:rPr>
        <w:t>і</w:t>
      </w:r>
      <w:r w:rsidR="00F44B05" w:rsidRPr="00F44B05">
        <w:rPr>
          <w:sz w:val="24"/>
          <w:szCs w:val="24"/>
          <w:lang w:val="uk-UA"/>
        </w:rPr>
        <w:t>зац</w:t>
      </w:r>
      <w:r w:rsidR="00F44B05">
        <w:rPr>
          <w:sz w:val="24"/>
          <w:szCs w:val="24"/>
          <w:lang w:val="uk-UA"/>
        </w:rPr>
        <w:t>і</w:t>
      </w:r>
      <w:r w:rsidR="00F44B05" w:rsidRPr="00F44B05">
        <w:rPr>
          <w:sz w:val="24"/>
          <w:szCs w:val="24"/>
          <w:lang w:val="uk-UA"/>
        </w:rPr>
        <w:t xml:space="preserve">й, начальники </w:t>
      </w:r>
      <w:r w:rsidR="00F44B05">
        <w:rPr>
          <w:sz w:val="24"/>
          <w:szCs w:val="24"/>
          <w:lang w:val="uk-UA"/>
        </w:rPr>
        <w:t>виробництв, тощо</w:t>
      </w:r>
      <w:r w:rsidR="00F44B05" w:rsidRPr="00F44B05">
        <w:rPr>
          <w:sz w:val="24"/>
          <w:szCs w:val="24"/>
          <w:lang w:val="uk-UA"/>
        </w:rPr>
        <w:t>).</w:t>
      </w:r>
      <w:r w:rsidR="00F44B05">
        <w:rPr>
          <w:sz w:val="24"/>
          <w:szCs w:val="24"/>
          <w:lang w:val="uk-UA"/>
        </w:rPr>
        <w:t xml:space="preserve"> До</w:t>
      </w:r>
      <w:r w:rsidR="00F44B05" w:rsidRPr="00F44B05">
        <w:rPr>
          <w:sz w:val="24"/>
          <w:szCs w:val="24"/>
          <w:lang w:val="uk-UA"/>
        </w:rPr>
        <w:t xml:space="preserve"> функц</w:t>
      </w:r>
      <w:r w:rsidR="00F44B05">
        <w:rPr>
          <w:sz w:val="24"/>
          <w:szCs w:val="24"/>
          <w:lang w:val="uk-UA"/>
        </w:rPr>
        <w:t>і</w:t>
      </w:r>
      <w:r w:rsidR="00F44B05" w:rsidRPr="00F44B05">
        <w:rPr>
          <w:sz w:val="24"/>
          <w:szCs w:val="24"/>
          <w:lang w:val="uk-UA"/>
        </w:rPr>
        <w:t>ональн</w:t>
      </w:r>
      <w:r w:rsidR="00F44B05">
        <w:rPr>
          <w:sz w:val="24"/>
          <w:szCs w:val="24"/>
          <w:lang w:val="uk-UA"/>
        </w:rPr>
        <w:t>их</w:t>
      </w:r>
      <w:r w:rsidR="00F44B05" w:rsidRPr="00F44B05">
        <w:rPr>
          <w:sz w:val="24"/>
          <w:szCs w:val="24"/>
          <w:lang w:val="uk-UA"/>
        </w:rPr>
        <w:t xml:space="preserve"> менеджер</w:t>
      </w:r>
      <w:r w:rsidR="00F44B05">
        <w:rPr>
          <w:sz w:val="24"/>
          <w:szCs w:val="24"/>
          <w:lang w:val="uk-UA"/>
        </w:rPr>
        <w:t>ів відносять</w:t>
      </w:r>
      <w:r w:rsidR="00F44B05" w:rsidRPr="00F44B05">
        <w:rPr>
          <w:sz w:val="24"/>
          <w:szCs w:val="24"/>
          <w:lang w:val="uk-UA"/>
        </w:rPr>
        <w:t>ся спец</w:t>
      </w:r>
      <w:r w:rsidR="00F44B05">
        <w:rPr>
          <w:sz w:val="24"/>
          <w:szCs w:val="24"/>
          <w:lang w:val="uk-UA"/>
        </w:rPr>
        <w:t>і</w:t>
      </w:r>
      <w:r w:rsidR="00F44B05" w:rsidRPr="00F44B05">
        <w:rPr>
          <w:sz w:val="24"/>
          <w:szCs w:val="24"/>
          <w:lang w:val="uk-UA"/>
        </w:rPr>
        <w:t>ал</w:t>
      </w:r>
      <w:r w:rsidR="00F44B05">
        <w:rPr>
          <w:sz w:val="24"/>
          <w:szCs w:val="24"/>
          <w:lang w:val="uk-UA"/>
        </w:rPr>
        <w:t>істи</w:t>
      </w:r>
      <w:r w:rsidR="00F44B05" w:rsidRPr="00F44B05">
        <w:rPr>
          <w:sz w:val="24"/>
          <w:szCs w:val="24"/>
          <w:lang w:val="uk-UA"/>
        </w:rPr>
        <w:t xml:space="preserve">, </w:t>
      </w:r>
      <w:r w:rsidR="00F44B05">
        <w:rPr>
          <w:sz w:val="24"/>
          <w:szCs w:val="24"/>
          <w:lang w:val="uk-UA"/>
        </w:rPr>
        <w:t xml:space="preserve">які </w:t>
      </w:r>
      <w:r w:rsidR="00F44B05" w:rsidRPr="00F44B05">
        <w:rPr>
          <w:sz w:val="24"/>
          <w:szCs w:val="24"/>
          <w:lang w:val="uk-UA"/>
        </w:rPr>
        <w:t>самост</w:t>
      </w:r>
      <w:r w:rsidR="00F44B05">
        <w:rPr>
          <w:sz w:val="24"/>
          <w:szCs w:val="24"/>
          <w:lang w:val="uk-UA"/>
        </w:rPr>
        <w:t>ійно к</w:t>
      </w:r>
      <w:r w:rsidR="00F44B05" w:rsidRPr="00F44B05">
        <w:rPr>
          <w:sz w:val="24"/>
          <w:szCs w:val="24"/>
          <w:lang w:val="uk-UA"/>
        </w:rPr>
        <w:t>е</w:t>
      </w:r>
      <w:r w:rsidR="00F44B05">
        <w:rPr>
          <w:sz w:val="24"/>
          <w:szCs w:val="24"/>
          <w:lang w:val="uk-UA"/>
        </w:rPr>
        <w:t>рують</w:t>
      </w:r>
      <w:r w:rsidR="00F44B05" w:rsidRPr="00F44B05">
        <w:rPr>
          <w:sz w:val="24"/>
          <w:szCs w:val="24"/>
          <w:lang w:val="uk-UA"/>
        </w:rPr>
        <w:t xml:space="preserve"> </w:t>
      </w:r>
      <w:r w:rsidR="00F44B05">
        <w:rPr>
          <w:sz w:val="24"/>
          <w:szCs w:val="24"/>
          <w:lang w:val="uk-UA"/>
        </w:rPr>
        <w:t>і</w:t>
      </w:r>
      <w:r w:rsidR="00F44B05" w:rsidRPr="00F44B05">
        <w:rPr>
          <w:sz w:val="24"/>
          <w:szCs w:val="24"/>
          <w:lang w:val="uk-UA"/>
        </w:rPr>
        <w:t>нженерно-техн</w:t>
      </w:r>
      <w:r w:rsidR="00F44B05">
        <w:rPr>
          <w:sz w:val="24"/>
          <w:szCs w:val="24"/>
          <w:lang w:val="uk-UA"/>
        </w:rPr>
        <w:t>і</w:t>
      </w:r>
      <w:r w:rsidR="00F44B05" w:rsidRPr="00F44B05">
        <w:rPr>
          <w:sz w:val="24"/>
          <w:szCs w:val="24"/>
          <w:lang w:val="uk-UA"/>
        </w:rPr>
        <w:t>ч</w:t>
      </w:r>
      <w:r w:rsidR="00F44B05">
        <w:rPr>
          <w:sz w:val="24"/>
          <w:szCs w:val="24"/>
          <w:lang w:val="uk-UA"/>
        </w:rPr>
        <w:t>ними, планово-е</w:t>
      </w:r>
      <w:r w:rsidR="00F44B05" w:rsidRPr="00F44B05">
        <w:rPr>
          <w:sz w:val="24"/>
          <w:szCs w:val="24"/>
          <w:lang w:val="uk-UA"/>
        </w:rPr>
        <w:t>коном</w:t>
      </w:r>
      <w:r w:rsidR="00F44B05">
        <w:rPr>
          <w:sz w:val="24"/>
          <w:szCs w:val="24"/>
          <w:lang w:val="uk-UA"/>
        </w:rPr>
        <w:t>ічними, соці</w:t>
      </w:r>
      <w:r w:rsidR="00F44B05" w:rsidRPr="00F44B05">
        <w:rPr>
          <w:sz w:val="24"/>
          <w:szCs w:val="24"/>
          <w:lang w:val="uk-UA"/>
        </w:rPr>
        <w:t>альн</w:t>
      </w:r>
      <w:r w:rsidR="00F44B05">
        <w:rPr>
          <w:sz w:val="24"/>
          <w:szCs w:val="24"/>
          <w:lang w:val="uk-UA"/>
        </w:rPr>
        <w:t>и</w:t>
      </w:r>
      <w:r w:rsidR="00F44B05" w:rsidRPr="00F44B05">
        <w:rPr>
          <w:sz w:val="24"/>
          <w:szCs w:val="24"/>
          <w:lang w:val="uk-UA"/>
        </w:rPr>
        <w:t xml:space="preserve">ми </w:t>
      </w:r>
      <w:r w:rsidR="00F44B05">
        <w:rPr>
          <w:sz w:val="24"/>
          <w:szCs w:val="24"/>
          <w:lang w:val="uk-UA"/>
        </w:rPr>
        <w:t>та</w:t>
      </w:r>
      <w:r w:rsidR="00F44B05" w:rsidRPr="00F44B05">
        <w:rPr>
          <w:sz w:val="24"/>
          <w:szCs w:val="24"/>
          <w:lang w:val="uk-UA"/>
        </w:rPr>
        <w:t xml:space="preserve"> </w:t>
      </w:r>
      <w:r w:rsidR="00F44B05">
        <w:rPr>
          <w:sz w:val="24"/>
          <w:szCs w:val="24"/>
          <w:lang w:val="uk-UA"/>
        </w:rPr>
        <w:t>іншим</w:t>
      </w:r>
      <w:r w:rsidR="00F44B05" w:rsidRPr="00F44B05">
        <w:rPr>
          <w:sz w:val="24"/>
          <w:szCs w:val="24"/>
          <w:lang w:val="uk-UA"/>
        </w:rPr>
        <w:t>и</w:t>
      </w:r>
      <w:r w:rsidR="00F44B05">
        <w:rPr>
          <w:sz w:val="24"/>
          <w:szCs w:val="24"/>
          <w:lang w:val="uk-UA"/>
        </w:rPr>
        <w:t xml:space="preserve"> функці</w:t>
      </w:r>
      <w:r w:rsidR="00F44B05" w:rsidRPr="00F44B05">
        <w:rPr>
          <w:sz w:val="24"/>
          <w:szCs w:val="24"/>
          <w:lang w:val="uk-UA"/>
        </w:rPr>
        <w:t>ональн</w:t>
      </w:r>
      <w:r w:rsidR="00F44B05">
        <w:rPr>
          <w:sz w:val="24"/>
          <w:szCs w:val="24"/>
          <w:lang w:val="uk-UA"/>
        </w:rPr>
        <w:t>и</w:t>
      </w:r>
      <w:r w:rsidR="00F44B05" w:rsidRPr="00F44B05">
        <w:rPr>
          <w:sz w:val="24"/>
          <w:szCs w:val="24"/>
          <w:lang w:val="uk-UA"/>
        </w:rPr>
        <w:t>ми службами (г</w:t>
      </w:r>
      <w:r w:rsidR="00F44B05">
        <w:rPr>
          <w:sz w:val="24"/>
          <w:szCs w:val="24"/>
          <w:lang w:val="uk-UA"/>
        </w:rPr>
        <w:t>оловні</w:t>
      </w:r>
      <w:r w:rsidR="00F44B05" w:rsidRPr="00F44B05">
        <w:rPr>
          <w:sz w:val="24"/>
          <w:szCs w:val="24"/>
          <w:lang w:val="uk-UA"/>
        </w:rPr>
        <w:t xml:space="preserve"> спец</w:t>
      </w:r>
      <w:r w:rsidR="00F44B05">
        <w:rPr>
          <w:sz w:val="24"/>
          <w:szCs w:val="24"/>
          <w:lang w:val="uk-UA"/>
        </w:rPr>
        <w:t>іалі</w:t>
      </w:r>
      <w:r w:rsidR="00F44B05" w:rsidRPr="00F44B05">
        <w:rPr>
          <w:sz w:val="24"/>
          <w:szCs w:val="24"/>
          <w:lang w:val="uk-UA"/>
        </w:rPr>
        <w:t>ст</w:t>
      </w:r>
      <w:r w:rsidR="00F44B05">
        <w:rPr>
          <w:sz w:val="24"/>
          <w:szCs w:val="24"/>
          <w:lang w:val="uk-UA"/>
        </w:rPr>
        <w:t>и, начальники відділів та підрозділів тощо</w:t>
      </w:r>
      <w:r w:rsidR="00F44B05" w:rsidRPr="00F44B05">
        <w:rPr>
          <w:sz w:val="24"/>
          <w:szCs w:val="24"/>
          <w:lang w:val="uk-UA"/>
        </w:rPr>
        <w:t>).</w:t>
      </w:r>
    </w:p>
    <w:p w:rsidR="00F44B05" w:rsidRPr="00F44B05" w:rsidRDefault="00F44B05" w:rsidP="00BD7F19">
      <w:pPr>
        <w:pStyle w:val="32"/>
        <w:spacing w:after="0"/>
        <w:ind w:left="0" w:firstLine="709"/>
        <w:jc w:val="both"/>
        <w:rPr>
          <w:sz w:val="24"/>
          <w:szCs w:val="24"/>
          <w:lang w:val="uk-UA" w:eastAsia="uk-UA"/>
        </w:rPr>
      </w:pPr>
      <w:r w:rsidRPr="00F44B05">
        <w:rPr>
          <w:i/>
          <w:sz w:val="24"/>
          <w:szCs w:val="24"/>
          <w:lang w:val="uk-UA"/>
        </w:rPr>
        <w:t>Об’єктом управління</w:t>
      </w:r>
      <w:r>
        <w:rPr>
          <w:sz w:val="24"/>
          <w:szCs w:val="24"/>
          <w:lang w:val="uk-UA"/>
        </w:rPr>
        <w:t xml:space="preserve"> є окрема особистість чи група персоналу, яка може бути об’єднана у структурний підрозділ.</w:t>
      </w:r>
    </w:p>
    <w:p w:rsidR="00BD7F19" w:rsidRPr="00683B99" w:rsidRDefault="00BD7F19" w:rsidP="00BD7F19">
      <w:pPr>
        <w:jc w:val="right"/>
        <w:rPr>
          <w:rFonts w:eastAsia="Calibri"/>
          <w:b/>
          <w:szCs w:val="22"/>
          <w:lang w:val="uk-UA"/>
        </w:rPr>
      </w:pPr>
      <w:r w:rsidRPr="00683B99">
        <w:rPr>
          <w:rFonts w:eastAsia="Calibri"/>
          <w:b/>
          <w:szCs w:val="22"/>
          <w:lang w:val="uk-UA"/>
        </w:rPr>
        <w:t>Таблиця 1. Основні блоки концепції професійної системи менеджменту</w:t>
      </w:r>
    </w:p>
    <w:tbl>
      <w:tblPr>
        <w:tblW w:w="100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0031"/>
      </w:tblGrid>
      <w:tr w:rsidR="00BD7F19" w:rsidRPr="00D50DF3" w:rsidTr="006A706A">
        <w:trPr>
          <w:trHeight w:val="263"/>
        </w:trPr>
        <w:tc>
          <w:tcPr>
            <w:tcW w:w="10031" w:type="dxa"/>
            <w:tcBorders>
              <w:top w:val="single" w:sz="4" w:space="0" w:color="auto"/>
              <w:left w:val="single" w:sz="4" w:space="0" w:color="auto"/>
              <w:bottom w:val="single" w:sz="4" w:space="0" w:color="auto"/>
              <w:right w:val="single" w:sz="4" w:space="0" w:color="auto"/>
            </w:tcBorders>
            <w:shd w:val="pct20" w:color="auto" w:fill="auto"/>
            <w:hideMark/>
          </w:tcPr>
          <w:p w:rsidR="00BD7F19" w:rsidRPr="00A856A8" w:rsidRDefault="00BD7F19" w:rsidP="00F44B05">
            <w:pPr>
              <w:jc w:val="center"/>
              <w:rPr>
                <w:rFonts w:eastAsia="Calibri"/>
                <w:b/>
                <w:lang w:val="uk-UA"/>
              </w:rPr>
            </w:pPr>
            <w:r w:rsidRPr="00A856A8">
              <w:rPr>
                <w:rFonts w:eastAsia="Calibri"/>
                <w:b/>
                <w:szCs w:val="22"/>
                <w:lang w:val="uk-UA"/>
              </w:rPr>
              <w:t>І. ОСНОВНІ КОМПОНЕНТИ УПРАВЛІНСЬКОГО ПРОЦЕСУ</w:t>
            </w:r>
          </w:p>
        </w:tc>
      </w:tr>
      <w:tr w:rsidR="00BD7F19" w:rsidRPr="00D50DF3" w:rsidTr="00F44B05">
        <w:trPr>
          <w:trHeight w:val="558"/>
        </w:trPr>
        <w:tc>
          <w:tcPr>
            <w:tcW w:w="10031" w:type="dxa"/>
            <w:tcBorders>
              <w:top w:val="single" w:sz="4" w:space="0" w:color="auto"/>
              <w:left w:val="single" w:sz="4" w:space="0" w:color="auto"/>
              <w:bottom w:val="single" w:sz="4" w:space="0" w:color="auto"/>
              <w:right w:val="single" w:sz="4" w:space="0" w:color="auto"/>
            </w:tcBorders>
            <w:hideMark/>
          </w:tcPr>
          <w:p w:rsidR="00BD7F19" w:rsidRPr="00683B99" w:rsidRDefault="00BD7F19" w:rsidP="00F44B05">
            <w:pPr>
              <w:jc w:val="center"/>
              <w:rPr>
                <w:rFonts w:eastAsia="Calibri"/>
                <w:lang w:val="uk-UA"/>
              </w:rPr>
            </w:pPr>
            <w:r w:rsidRPr="00683B99">
              <w:rPr>
                <w:rFonts w:eastAsia="Calibri"/>
                <w:lang w:val="uk-UA"/>
              </w:rPr>
              <w:t xml:space="preserve">Основна </w:t>
            </w:r>
            <w:r w:rsidRPr="005E3F1D">
              <w:rPr>
                <w:rFonts w:eastAsia="Calibri"/>
                <w:lang w:val="uk-UA"/>
              </w:rPr>
              <w:t>ціннісна категорія професійної системи менеджменту: суб’єктно-об’єктна взаємодія в управлінському процесі (виключно взаємодія людей).</w:t>
            </w:r>
          </w:p>
        </w:tc>
      </w:tr>
      <w:tr w:rsidR="00BD7F19" w:rsidRPr="00D50DF3" w:rsidTr="00F44B05">
        <w:trPr>
          <w:trHeight w:val="282"/>
        </w:trPr>
        <w:tc>
          <w:tcPr>
            <w:tcW w:w="10031" w:type="dxa"/>
            <w:tcBorders>
              <w:top w:val="single" w:sz="4" w:space="0" w:color="auto"/>
              <w:left w:val="single" w:sz="4" w:space="0" w:color="auto"/>
              <w:bottom w:val="single" w:sz="4" w:space="0" w:color="auto"/>
              <w:right w:val="single" w:sz="4" w:space="0" w:color="auto"/>
            </w:tcBorders>
          </w:tcPr>
          <w:p w:rsidR="00BD7F19" w:rsidRPr="00683B99" w:rsidRDefault="00BD7F19" w:rsidP="00F44B05">
            <w:pPr>
              <w:jc w:val="center"/>
              <w:rPr>
                <w:rFonts w:eastAsia="Calibri"/>
                <w:lang w:val="uk-UA"/>
              </w:rPr>
            </w:pPr>
            <w:r w:rsidRPr="00683B99">
              <w:rPr>
                <w:rFonts w:eastAsia="Calibri"/>
                <w:szCs w:val="22"/>
                <w:lang w:val="uk-UA"/>
              </w:rPr>
              <w:t>Прямі та зворотні зв’язки взаємодії суб’єкту і об’єкту управлінського процесу.</w:t>
            </w:r>
          </w:p>
        </w:tc>
      </w:tr>
      <w:tr w:rsidR="00BD7F19" w:rsidRPr="00D50DF3" w:rsidTr="00F44B05">
        <w:trPr>
          <w:trHeight w:val="272"/>
        </w:trPr>
        <w:tc>
          <w:tcPr>
            <w:tcW w:w="10031" w:type="dxa"/>
            <w:tcBorders>
              <w:top w:val="single" w:sz="4" w:space="0" w:color="auto"/>
              <w:left w:val="single" w:sz="4" w:space="0" w:color="auto"/>
              <w:bottom w:val="single" w:sz="4" w:space="0" w:color="auto"/>
              <w:right w:val="single" w:sz="4" w:space="0" w:color="auto"/>
            </w:tcBorders>
          </w:tcPr>
          <w:p w:rsidR="00BD7F19" w:rsidRPr="00683B99" w:rsidRDefault="00BD7F19" w:rsidP="00F44B05">
            <w:pPr>
              <w:jc w:val="center"/>
              <w:rPr>
                <w:rFonts w:eastAsia="Calibri"/>
                <w:lang w:val="uk-UA"/>
              </w:rPr>
            </w:pPr>
            <w:r w:rsidRPr="00683B99">
              <w:rPr>
                <w:rFonts w:eastAsia="Calibri"/>
                <w:szCs w:val="22"/>
                <w:lang w:val="uk-UA"/>
              </w:rPr>
              <w:t>Базові умови управлінського процесу: матеріальні, фінансові, людські та інформаційні ресурси</w:t>
            </w:r>
          </w:p>
        </w:tc>
      </w:tr>
      <w:tr w:rsidR="00BD7F19" w:rsidRPr="00683B99" w:rsidTr="00F44B05">
        <w:trPr>
          <w:trHeight w:val="272"/>
        </w:trPr>
        <w:tc>
          <w:tcPr>
            <w:tcW w:w="10031" w:type="dxa"/>
            <w:tcBorders>
              <w:top w:val="single" w:sz="4" w:space="0" w:color="auto"/>
              <w:left w:val="single" w:sz="4" w:space="0" w:color="auto"/>
              <w:bottom w:val="single" w:sz="4" w:space="0" w:color="auto"/>
              <w:right w:val="single" w:sz="4" w:space="0" w:color="auto"/>
            </w:tcBorders>
          </w:tcPr>
          <w:p w:rsidR="00BD7F19" w:rsidRPr="00683B99" w:rsidRDefault="00BD7F19" w:rsidP="00F44B05">
            <w:pPr>
              <w:jc w:val="center"/>
              <w:rPr>
                <w:rFonts w:eastAsia="Calibri"/>
                <w:lang w:val="uk-UA"/>
              </w:rPr>
            </w:pPr>
            <w:r w:rsidRPr="00683B99">
              <w:rPr>
                <w:rFonts w:eastAsia="Calibri"/>
                <w:szCs w:val="22"/>
                <w:lang w:val="uk-UA"/>
              </w:rPr>
              <w:t>Система пріоритетних цілей</w:t>
            </w:r>
            <w:r>
              <w:rPr>
                <w:rFonts w:eastAsia="Calibri"/>
                <w:szCs w:val="22"/>
                <w:lang w:val="uk-UA"/>
              </w:rPr>
              <w:t>.</w:t>
            </w:r>
          </w:p>
        </w:tc>
      </w:tr>
      <w:tr w:rsidR="00BD7F19" w:rsidRPr="00D50DF3" w:rsidTr="00F44B05">
        <w:trPr>
          <w:trHeight w:val="407"/>
        </w:trPr>
        <w:tc>
          <w:tcPr>
            <w:tcW w:w="10031" w:type="dxa"/>
            <w:tcBorders>
              <w:top w:val="single" w:sz="4" w:space="0" w:color="auto"/>
              <w:left w:val="single" w:sz="4" w:space="0" w:color="auto"/>
              <w:bottom w:val="single" w:sz="4" w:space="0" w:color="auto"/>
              <w:right w:val="single" w:sz="4" w:space="0" w:color="auto"/>
            </w:tcBorders>
          </w:tcPr>
          <w:p w:rsidR="00BD7F19" w:rsidRPr="00683B99" w:rsidRDefault="00BD7F19" w:rsidP="00F44B05">
            <w:pPr>
              <w:jc w:val="center"/>
              <w:rPr>
                <w:rFonts w:eastAsia="Calibri"/>
                <w:lang w:val="uk-UA"/>
              </w:rPr>
            </w:pPr>
            <w:r w:rsidRPr="00683B99">
              <w:rPr>
                <w:rFonts w:eastAsia="Calibri"/>
                <w:szCs w:val="22"/>
                <w:lang w:val="uk-UA"/>
              </w:rPr>
              <w:t>Прикордонні умови, які корегують розвиток управлінського процесу в часі досягнення пріоритетних цілей.</w:t>
            </w:r>
          </w:p>
        </w:tc>
      </w:tr>
      <w:tr w:rsidR="00BD7F19" w:rsidRPr="00D50DF3" w:rsidTr="008D074D">
        <w:trPr>
          <w:trHeight w:val="791"/>
        </w:trPr>
        <w:tc>
          <w:tcPr>
            <w:tcW w:w="10031" w:type="dxa"/>
            <w:tcBorders>
              <w:top w:val="single" w:sz="4" w:space="0" w:color="auto"/>
              <w:left w:val="single" w:sz="4" w:space="0" w:color="auto"/>
              <w:bottom w:val="single" w:sz="4" w:space="0" w:color="auto"/>
              <w:right w:val="single" w:sz="4" w:space="0" w:color="auto"/>
            </w:tcBorders>
          </w:tcPr>
          <w:p w:rsidR="00BD7F19" w:rsidRPr="00683B99" w:rsidRDefault="00BD7F19" w:rsidP="00F44B05">
            <w:pPr>
              <w:jc w:val="center"/>
              <w:rPr>
                <w:rFonts w:eastAsia="Calibri"/>
                <w:lang w:val="uk-UA"/>
              </w:rPr>
            </w:pPr>
            <w:r w:rsidRPr="00683B99">
              <w:rPr>
                <w:rFonts w:eastAsia="Calibri"/>
                <w:szCs w:val="22"/>
                <w:lang w:val="uk-UA"/>
              </w:rPr>
              <w:t>Контур управління –</w:t>
            </w:r>
            <w:r w:rsidR="00F44B05">
              <w:rPr>
                <w:rFonts w:eastAsia="Calibri"/>
                <w:szCs w:val="22"/>
                <w:lang w:val="uk-UA"/>
              </w:rPr>
              <w:t xml:space="preserve"> </w:t>
            </w:r>
            <w:r w:rsidRPr="00683B99">
              <w:rPr>
                <w:rFonts w:eastAsia="Calibri"/>
                <w:szCs w:val="22"/>
                <w:lang w:val="uk-UA"/>
              </w:rPr>
              <w:t>сукупність показників за базовими умовами, відповідно до прикордонних умов та системи пріоритетних цілей, у рамках якого менеджмент формує управлінський процес ділового підприємства.</w:t>
            </w:r>
          </w:p>
        </w:tc>
      </w:tr>
    </w:tbl>
    <w:p w:rsidR="00BD7F19" w:rsidRPr="005E3F1D" w:rsidRDefault="00BD7F19" w:rsidP="00BD7F19">
      <w:pPr>
        <w:jc w:val="both"/>
        <w:rPr>
          <w:rFonts w:eastAsia="Calibri"/>
          <w:sz w:val="16"/>
          <w:szCs w:val="16"/>
          <w:lang w:val="uk-UA"/>
        </w:rPr>
      </w:pPr>
    </w:p>
    <w:tbl>
      <w:tblPr>
        <w:tblW w:w="100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0031"/>
      </w:tblGrid>
      <w:tr w:rsidR="00BD7F19" w:rsidRPr="00D50DF3" w:rsidTr="006A706A">
        <w:tc>
          <w:tcPr>
            <w:tcW w:w="10031" w:type="dxa"/>
            <w:tcBorders>
              <w:top w:val="single" w:sz="4" w:space="0" w:color="auto"/>
              <w:left w:val="single" w:sz="4" w:space="0" w:color="auto"/>
              <w:bottom w:val="single" w:sz="4" w:space="0" w:color="auto"/>
              <w:right w:val="single" w:sz="4" w:space="0" w:color="auto"/>
            </w:tcBorders>
            <w:shd w:val="pct20" w:color="auto" w:fill="auto"/>
            <w:hideMark/>
          </w:tcPr>
          <w:p w:rsidR="00BD7F19" w:rsidRPr="00A856A8" w:rsidRDefault="00BD7F19" w:rsidP="00F44B05">
            <w:pPr>
              <w:jc w:val="center"/>
              <w:rPr>
                <w:b/>
                <w:lang w:val="uk-UA"/>
              </w:rPr>
            </w:pPr>
            <w:r w:rsidRPr="00A856A8">
              <w:rPr>
                <w:b/>
                <w:lang w:val="uk-UA"/>
              </w:rPr>
              <w:t xml:space="preserve">ІІ. ІСТОРИЧНІ ПЕРЕДУМОВИ ФОРМУВАННЯ ПРОФЕСІЙНОЇ СИСТЕМИ </w:t>
            </w:r>
            <w:r>
              <w:rPr>
                <w:b/>
                <w:lang w:val="uk-UA"/>
              </w:rPr>
              <w:t>МЕНЕДЖМЕНТУ</w:t>
            </w:r>
          </w:p>
        </w:tc>
      </w:tr>
      <w:tr w:rsidR="00BD7F19" w:rsidRPr="00683B99" w:rsidTr="00F44B05">
        <w:tc>
          <w:tcPr>
            <w:tcW w:w="10031" w:type="dxa"/>
            <w:tcBorders>
              <w:top w:val="single" w:sz="4" w:space="0" w:color="auto"/>
              <w:left w:val="single" w:sz="4" w:space="0" w:color="auto"/>
              <w:bottom w:val="single" w:sz="4" w:space="0" w:color="auto"/>
              <w:right w:val="single" w:sz="4" w:space="0" w:color="auto"/>
            </w:tcBorders>
            <w:hideMark/>
          </w:tcPr>
          <w:p w:rsidR="00BD7F19" w:rsidRPr="00683B99" w:rsidRDefault="00BD7F19" w:rsidP="00F44B05">
            <w:pPr>
              <w:jc w:val="center"/>
              <w:rPr>
                <w:lang w:val="uk-UA"/>
              </w:rPr>
            </w:pPr>
            <w:r w:rsidRPr="00683B99">
              <w:rPr>
                <w:lang w:val="uk-UA"/>
              </w:rPr>
              <w:t>Формування ринкового механізму господарювання.</w:t>
            </w:r>
          </w:p>
        </w:tc>
      </w:tr>
      <w:tr w:rsidR="00BD7F19" w:rsidRPr="00D50DF3" w:rsidTr="00F44B05">
        <w:tc>
          <w:tcPr>
            <w:tcW w:w="10031" w:type="dxa"/>
            <w:tcBorders>
              <w:top w:val="single" w:sz="4" w:space="0" w:color="auto"/>
              <w:left w:val="single" w:sz="4" w:space="0" w:color="auto"/>
              <w:bottom w:val="single" w:sz="4" w:space="0" w:color="auto"/>
              <w:right w:val="single" w:sz="4" w:space="0" w:color="auto"/>
            </w:tcBorders>
            <w:hideMark/>
          </w:tcPr>
          <w:p w:rsidR="00BD7F19" w:rsidRPr="00683B99" w:rsidRDefault="00BD7F19" w:rsidP="00F44B05">
            <w:pPr>
              <w:jc w:val="center"/>
              <w:rPr>
                <w:lang w:val="uk-UA"/>
              </w:rPr>
            </w:pPr>
            <w:r w:rsidRPr="00683B99">
              <w:rPr>
                <w:lang w:val="uk-UA"/>
              </w:rPr>
              <w:t>Становлення та розвиток індустріального способу виробництва.</w:t>
            </w:r>
          </w:p>
        </w:tc>
      </w:tr>
      <w:tr w:rsidR="00BD7F19" w:rsidRPr="00D50DF3" w:rsidTr="00F44B05">
        <w:tc>
          <w:tcPr>
            <w:tcW w:w="10031" w:type="dxa"/>
            <w:tcBorders>
              <w:top w:val="single" w:sz="4" w:space="0" w:color="auto"/>
              <w:left w:val="single" w:sz="4" w:space="0" w:color="auto"/>
              <w:bottom w:val="single" w:sz="4" w:space="0" w:color="auto"/>
              <w:right w:val="single" w:sz="4" w:space="0" w:color="auto"/>
            </w:tcBorders>
            <w:hideMark/>
          </w:tcPr>
          <w:p w:rsidR="00BD7F19" w:rsidRPr="00683B99" w:rsidRDefault="00BD7F19" w:rsidP="00F44B05">
            <w:pPr>
              <w:jc w:val="center"/>
              <w:rPr>
                <w:lang w:val="uk-UA"/>
              </w:rPr>
            </w:pPr>
            <w:r w:rsidRPr="00683B99">
              <w:rPr>
                <w:lang w:val="uk-UA"/>
              </w:rPr>
              <w:t>Корпоратизація економіки та розширення систем акціонування капіталу.</w:t>
            </w:r>
          </w:p>
        </w:tc>
      </w:tr>
      <w:tr w:rsidR="00BD7F19" w:rsidRPr="00D50DF3" w:rsidTr="00F44B05">
        <w:trPr>
          <w:trHeight w:val="87"/>
        </w:trPr>
        <w:tc>
          <w:tcPr>
            <w:tcW w:w="10031" w:type="dxa"/>
            <w:tcBorders>
              <w:top w:val="single" w:sz="4" w:space="0" w:color="auto"/>
              <w:left w:val="single" w:sz="4" w:space="0" w:color="auto"/>
              <w:bottom w:val="single" w:sz="4" w:space="0" w:color="auto"/>
              <w:right w:val="single" w:sz="4" w:space="0" w:color="auto"/>
            </w:tcBorders>
            <w:hideMark/>
          </w:tcPr>
          <w:p w:rsidR="00BD7F19" w:rsidRPr="00683B99" w:rsidRDefault="00BD7F19" w:rsidP="00F44B05">
            <w:pPr>
              <w:jc w:val="center"/>
              <w:rPr>
                <w:lang w:val="uk-UA"/>
              </w:rPr>
            </w:pPr>
            <w:r w:rsidRPr="00683B99">
              <w:rPr>
                <w:lang w:val="uk-UA"/>
              </w:rPr>
              <w:t>Формування систем конкурентоспроможності інтелектуального капіталу ділового підприємства та умови відтворення управлінського капіталу.</w:t>
            </w:r>
          </w:p>
        </w:tc>
      </w:tr>
    </w:tbl>
    <w:p w:rsidR="00BD7F19" w:rsidRPr="005E3F1D" w:rsidRDefault="00BD7F19" w:rsidP="00BD7F19">
      <w:pPr>
        <w:jc w:val="both"/>
        <w:rPr>
          <w:sz w:val="16"/>
          <w:szCs w:val="16"/>
          <w:lang w:val="uk-UA"/>
        </w:rPr>
      </w:pPr>
    </w:p>
    <w:tbl>
      <w:tblPr>
        <w:tblW w:w="100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0031"/>
      </w:tblGrid>
      <w:tr w:rsidR="00BD7F19" w:rsidRPr="00D50DF3" w:rsidTr="006A706A">
        <w:tc>
          <w:tcPr>
            <w:tcW w:w="10031" w:type="dxa"/>
            <w:tcBorders>
              <w:top w:val="single" w:sz="4" w:space="0" w:color="auto"/>
              <w:left w:val="single" w:sz="4" w:space="0" w:color="auto"/>
              <w:bottom w:val="single" w:sz="4" w:space="0" w:color="auto"/>
              <w:right w:val="single" w:sz="4" w:space="0" w:color="auto"/>
            </w:tcBorders>
            <w:shd w:val="pct20" w:color="auto" w:fill="auto"/>
            <w:hideMark/>
          </w:tcPr>
          <w:p w:rsidR="00BD7F19" w:rsidRPr="00A856A8" w:rsidRDefault="00BD7F19" w:rsidP="00F44B05">
            <w:pPr>
              <w:jc w:val="center"/>
              <w:rPr>
                <w:b/>
                <w:lang w:val="uk-UA"/>
              </w:rPr>
            </w:pPr>
            <w:r w:rsidRPr="00A856A8">
              <w:rPr>
                <w:b/>
                <w:lang w:val="uk-UA"/>
              </w:rPr>
              <w:t xml:space="preserve">ІІІ. ОСНОВНІ НАПРЯМКИ ДІЯЛЬНОСТІ ПРОФЕСІЙНОЇ СИСТЕМИ </w:t>
            </w:r>
            <w:r w:rsidRPr="00A856A8">
              <w:rPr>
                <w:b/>
                <w:lang w:val="uk-UA"/>
              </w:rPr>
              <w:lastRenderedPageBreak/>
              <w:t>МЕНЕДЖМЕНТУ</w:t>
            </w:r>
          </w:p>
        </w:tc>
      </w:tr>
      <w:tr w:rsidR="00BD7F19" w:rsidRPr="00683B99" w:rsidTr="00F44B05">
        <w:tc>
          <w:tcPr>
            <w:tcW w:w="10031" w:type="dxa"/>
            <w:tcBorders>
              <w:top w:val="single" w:sz="4" w:space="0" w:color="auto"/>
              <w:left w:val="single" w:sz="4" w:space="0" w:color="auto"/>
              <w:bottom w:val="single" w:sz="4" w:space="0" w:color="auto"/>
              <w:right w:val="single" w:sz="4" w:space="0" w:color="auto"/>
            </w:tcBorders>
            <w:hideMark/>
          </w:tcPr>
          <w:p w:rsidR="00BD7F19" w:rsidRPr="00683B99" w:rsidRDefault="00BD7F19" w:rsidP="00F44B05">
            <w:pPr>
              <w:jc w:val="center"/>
              <w:rPr>
                <w:lang w:val="uk-UA"/>
              </w:rPr>
            </w:pPr>
            <w:r w:rsidRPr="00683B99">
              <w:rPr>
                <w:lang w:val="uk-UA"/>
              </w:rPr>
              <w:lastRenderedPageBreak/>
              <w:t>Людина – Керівництво персоналом</w:t>
            </w:r>
          </w:p>
        </w:tc>
      </w:tr>
      <w:tr w:rsidR="00BD7F19" w:rsidRPr="00683B99" w:rsidTr="00F44B05">
        <w:trPr>
          <w:trHeight w:val="87"/>
        </w:trPr>
        <w:tc>
          <w:tcPr>
            <w:tcW w:w="10031" w:type="dxa"/>
            <w:tcBorders>
              <w:top w:val="single" w:sz="4" w:space="0" w:color="auto"/>
              <w:left w:val="single" w:sz="4" w:space="0" w:color="auto"/>
              <w:bottom w:val="single" w:sz="4" w:space="0" w:color="auto"/>
              <w:right w:val="single" w:sz="4" w:space="0" w:color="auto"/>
            </w:tcBorders>
            <w:hideMark/>
          </w:tcPr>
          <w:p w:rsidR="00BD7F19" w:rsidRPr="00683B99" w:rsidRDefault="00BD7F19" w:rsidP="00F44B05">
            <w:pPr>
              <w:jc w:val="center"/>
              <w:rPr>
                <w:lang w:val="uk-UA"/>
              </w:rPr>
            </w:pPr>
            <w:r w:rsidRPr="00683B99">
              <w:rPr>
                <w:lang w:val="uk-UA"/>
              </w:rPr>
              <w:t>Суспільство – Менеджмент. Маркетинг</w:t>
            </w:r>
          </w:p>
        </w:tc>
      </w:tr>
      <w:tr w:rsidR="00BD7F19" w:rsidRPr="00683B99" w:rsidTr="00F44B05">
        <w:tc>
          <w:tcPr>
            <w:tcW w:w="10031" w:type="dxa"/>
            <w:tcBorders>
              <w:top w:val="single" w:sz="4" w:space="0" w:color="auto"/>
              <w:left w:val="single" w:sz="4" w:space="0" w:color="auto"/>
              <w:bottom w:val="single" w:sz="4" w:space="0" w:color="auto"/>
              <w:right w:val="single" w:sz="4" w:space="0" w:color="auto"/>
            </w:tcBorders>
            <w:hideMark/>
          </w:tcPr>
          <w:p w:rsidR="00BD7F19" w:rsidRPr="00683B99" w:rsidRDefault="00BD7F19" w:rsidP="00F44B05">
            <w:pPr>
              <w:jc w:val="center"/>
              <w:rPr>
                <w:lang w:val="uk-UA"/>
              </w:rPr>
            </w:pPr>
            <w:r w:rsidRPr="00683B99">
              <w:rPr>
                <w:lang w:val="uk-UA"/>
              </w:rPr>
              <w:t>Природа – Операційний менеджмент</w:t>
            </w:r>
          </w:p>
        </w:tc>
      </w:tr>
    </w:tbl>
    <w:p w:rsidR="00BD7F19" w:rsidRPr="005E3F1D" w:rsidRDefault="00BD7F19" w:rsidP="00BD7F19">
      <w:pPr>
        <w:jc w:val="both"/>
        <w:rPr>
          <w:sz w:val="16"/>
          <w:szCs w:val="16"/>
          <w:lang w:val="uk-UA"/>
        </w:rPr>
      </w:pPr>
    </w:p>
    <w:tbl>
      <w:tblPr>
        <w:tblW w:w="100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pct20" w:color="auto" w:fill="auto"/>
        <w:tblLook w:val="04A0"/>
      </w:tblPr>
      <w:tblGrid>
        <w:gridCol w:w="10031"/>
      </w:tblGrid>
      <w:tr w:rsidR="00BD7F19" w:rsidRPr="00D50DF3" w:rsidTr="006A706A">
        <w:tc>
          <w:tcPr>
            <w:tcW w:w="10031" w:type="dxa"/>
            <w:shd w:val="pct20" w:color="auto" w:fill="auto"/>
            <w:hideMark/>
          </w:tcPr>
          <w:p w:rsidR="00BD7F19" w:rsidRPr="00A856A8" w:rsidRDefault="00BD7F19" w:rsidP="00F44B05">
            <w:pPr>
              <w:jc w:val="center"/>
              <w:rPr>
                <w:b/>
                <w:lang w:val="uk-UA"/>
              </w:rPr>
            </w:pPr>
            <w:r w:rsidRPr="00A856A8">
              <w:rPr>
                <w:b/>
                <w:lang w:val="uk-UA"/>
              </w:rPr>
              <w:t>ІV. БАЗОВІ ЕЛЕМЕНТИ ПРОФЕСІЙНОЇ СИСТЕМИ МЕНЕДЖМЕНТУ</w:t>
            </w:r>
          </w:p>
        </w:tc>
      </w:tr>
    </w:tbl>
    <w:p w:rsidR="00BD7F19" w:rsidRPr="005E3F1D" w:rsidRDefault="00BD7F19" w:rsidP="00BD7F19">
      <w:pPr>
        <w:jc w:val="both"/>
        <w:rPr>
          <w:sz w:val="16"/>
          <w:szCs w:val="16"/>
          <w:lang w:val="uk-UA"/>
        </w:rPr>
      </w:pPr>
    </w:p>
    <w:tbl>
      <w:tblPr>
        <w:tblW w:w="100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392"/>
        <w:gridCol w:w="5639"/>
      </w:tblGrid>
      <w:tr w:rsidR="00BD7F19" w:rsidRPr="00683B99" w:rsidTr="006A706A">
        <w:trPr>
          <w:trHeight w:val="309"/>
        </w:trPr>
        <w:tc>
          <w:tcPr>
            <w:tcW w:w="10031" w:type="dxa"/>
            <w:gridSpan w:val="2"/>
            <w:tcBorders>
              <w:top w:val="single" w:sz="4" w:space="0" w:color="auto"/>
              <w:left w:val="single" w:sz="4" w:space="0" w:color="auto"/>
              <w:bottom w:val="single" w:sz="4" w:space="0" w:color="auto"/>
              <w:right w:val="single" w:sz="4" w:space="0" w:color="auto"/>
            </w:tcBorders>
            <w:shd w:val="pct25" w:color="auto" w:fill="auto"/>
            <w:hideMark/>
          </w:tcPr>
          <w:p w:rsidR="00BD7F19" w:rsidRPr="00A856A8" w:rsidRDefault="00BD7F19" w:rsidP="00F44B05">
            <w:pPr>
              <w:jc w:val="center"/>
              <w:rPr>
                <w:b/>
                <w:lang w:val="uk-UA"/>
              </w:rPr>
            </w:pPr>
            <w:r w:rsidRPr="00A856A8">
              <w:rPr>
                <w:b/>
                <w:lang w:val="uk-UA"/>
              </w:rPr>
              <w:t>1. Функції менеджменту</w:t>
            </w:r>
          </w:p>
        </w:tc>
      </w:tr>
      <w:tr w:rsidR="00BD7F19" w:rsidRPr="00683B99" w:rsidTr="00F44B05">
        <w:trPr>
          <w:trHeight w:val="1325"/>
        </w:trPr>
        <w:tc>
          <w:tcPr>
            <w:tcW w:w="4392" w:type="dxa"/>
            <w:tcBorders>
              <w:top w:val="single" w:sz="4" w:space="0" w:color="auto"/>
              <w:left w:val="single" w:sz="4" w:space="0" w:color="auto"/>
              <w:bottom w:val="single" w:sz="4" w:space="0" w:color="auto"/>
              <w:right w:val="nil"/>
            </w:tcBorders>
            <w:hideMark/>
          </w:tcPr>
          <w:p w:rsidR="00BD7F19" w:rsidRPr="00683B99" w:rsidRDefault="00BD7F19" w:rsidP="004C5B15">
            <w:pPr>
              <w:numPr>
                <w:ilvl w:val="0"/>
                <w:numId w:val="57"/>
              </w:numPr>
              <w:ind w:left="284" w:hanging="284"/>
              <w:jc w:val="both"/>
              <w:rPr>
                <w:lang w:val="uk-UA"/>
              </w:rPr>
            </w:pPr>
            <w:r w:rsidRPr="00683B99">
              <w:rPr>
                <w:lang w:val="uk-UA"/>
              </w:rPr>
              <w:t xml:space="preserve">Прогнозування; </w:t>
            </w:r>
          </w:p>
          <w:p w:rsidR="00BD7F19" w:rsidRPr="00683B99" w:rsidRDefault="00BD7F19" w:rsidP="004C5B15">
            <w:pPr>
              <w:numPr>
                <w:ilvl w:val="0"/>
                <w:numId w:val="57"/>
              </w:numPr>
              <w:ind w:left="284" w:hanging="284"/>
              <w:jc w:val="both"/>
              <w:rPr>
                <w:lang w:val="uk-UA"/>
              </w:rPr>
            </w:pPr>
            <w:r w:rsidRPr="00683B99">
              <w:rPr>
                <w:lang w:val="uk-UA"/>
              </w:rPr>
              <w:t>Планування;</w:t>
            </w:r>
          </w:p>
          <w:p w:rsidR="00BD7F19" w:rsidRPr="00683B99" w:rsidRDefault="00BD7F19" w:rsidP="004C5B15">
            <w:pPr>
              <w:numPr>
                <w:ilvl w:val="0"/>
                <w:numId w:val="57"/>
              </w:numPr>
              <w:ind w:left="284" w:hanging="284"/>
              <w:jc w:val="both"/>
              <w:rPr>
                <w:lang w:val="uk-UA"/>
              </w:rPr>
            </w:pPr>
            <w:r w:rsidRPr="00683B99">
              <w:rPr>
                <w:lang w:val="uk-UA"/>
              </w:rPr>
              <w:t>Організація;</w:t>
            </w:r>
          </w:p>
          <w:p w:rsidR="00BD7F19" w:rsidRPr="00683B99" w:rsidRDefault="00BD7F19" w:rsidP="004C5B15">
            <w:pPr>
              <w:numPr>
                <w:ilvl w:val="0"/>
                <w:numId w:val="57"/>
              </w:numPr>
              <w:ind w:left="284" w:hanging="284"/>
              <w:jc w:val="both"/>
              <w:rPr>
                <w:lang w:val="uk-UA"/>
              </w:rPr>
            </w:pPr>
            <w:r w:rsidRPr="00683B99">
              <w:rPr>
                <w:lang w:val="uk-UA"/>
              </w:rPr>
              <w:t xml:space="preserve">Координація; </w:t>
            </w:r>
          </w:p>
          <w:p w:rsidR="00BD7F19" w:rsidRPr="00683B99" w:rsidRDefault="00BD7F19" w:rsidP="004C5B15">
            <w:pPr>
              <w:numPr>
                <w:ilvl w:val="0"/>
                <w:numId w:val="57"/>
              </w:numPr>
              <w:ind w:left="284" w:hanging="284"/>
              <w:jc w:val="both"/>
              <w:rPr>
                <w:lang w:val="uk-UA"/>
              </w:rPr>
            </w:pPr>
            <w:r w:rsidRPr="00683B99">
              <w:rPr>
                <w:lang w:val="uk-UA"/>
              </w:rPr>
              <w:t xml:space="preserve">Регулювання;  </w:t>
            </w:r>
          </w:p>
        </w:tc>
        <w:tc>
          <w:tcPr>
            <w:tcW w:w="5639" w:type="dxa"/>
            <w:tcBorders>
              <w:top w:val="single" w:sz="4" w:space="0" w:color="auto"/>
              <w:left w:val="nil"/>
              <w:bottom w:val="single" w:sz="4" w:space="0" w:color="auto"/>
              <w:right w:val="single" w:sz="4" w:space="0" w:color="auto"/>
            </w:tcBorders>
          </w:tcPr>
          <w:p w:rsidR="00BD7F19" w:rsidRPr="00683B99" w:rsidRDefault="00BD7F19" w:rsidP="004C5B15">
            <w:pPr>
              <w:numPr>
                <w:ilvl w:val="0"/>
                <w:numId w:val="57"/>
              </w:numPr>
              <w:ind w:left="284" w:hanging="284"/>
              <w:jc w:val="both"/>
              <w:rPr>
                <w:lang w:val="uk-UA"/>
              </w:rPr>
            </w:pPr>
            <w:r w:rsidRPr="00683B99">
              <w:rPr>
                <w:lang w:val="uk-UA"/>
              </w:rPr>
              <w:t>Контроль;</w:t>
            </w:r>
          </w:p>
          <w:p w:rsidR="00BD7F19" w:rsidRPr="00683B99" w:rsidRDefault="00BD7F19" w:rsidP="004C5B15">
            <w:pPr>
              <w:numPr>
                <w:ilvl w:val="0"/>
                <w:numId w:val="57"/>
              </w:numPr>
              <w:ind w:left="284" w:hanging="284"/>
              <w:jc w:val="both"/>
              <w:rPr>
                <w:lang w:val="uk-UA"/>
              </w:rPr>
            </w:pPr>
            <w:r w:rsidRPr="00683B99">
              <w:rPr>
                <w:lang w:val="uk-UA"/>
              </w:rPr>
              <w:t>Інформаційне забезпечення та зв'язок;</w:t>
            </w:r>
          </w:p>
          <w:p w:rsidR="00BD7F19" w:rsidRPr="00683B99" w:rsidRDefault="00BD7F19" w:rsidP="004C5B15">
            <w:pPr>
              <w:numPr>
                <w:ilvl w:val="0"/>
                <w:numId w:val="57"/>
              </w:numPr>
              <w:ind w:left="284" w:hanging="284"/>
              <w:jc w:val="both"/>
              <w:rPr>
                <w:lang w:val="uk-UA"/>
              </w:rPr>
            </w:pPr>
            <w:r w:rsidRPr="00683B99">
              <w:rPr>
                <w:lang w:val="uk-UA"/>
              </w:rPr>
              <w:t>Аналіз;</w:t>
            </w:r>
          </w:p>
          <w:p w:rsidR="00BD7F19" w:rsidRPr="00683B99" w:rsidRDefault="00BD7F19" w:rsidP="004C5B15">
            <w:pPr>
              <w:numPr>
                <w:ilvl w:val="0"/>
                <w:numId w:val="57"/>
              </w:numPr>
              <w:ind w:left="284" w:hanging="284"/>
              <w:jc w:val="both"/>
              <w:rPr>
                <w:lang w:val="uk-UA"/>
              </w:rPr>
            </w:pPr>
            <w:r w:rsidRPr="00683B99">
              <w:rPr>
                <w:lang w:val="uk-UA"/>
              </w:rPr>
              <w:t>Мотивація;</w:t>
            </w:r>
          </w:p>
          <w:p w:rsidR="00BD7F19" w:rsidRPr="00683B99" w:rsidRDefault="00BD7F19" w:rsidP="004C5B15">
            <w:pPr>
              <w:numPr>
                <w:ilvl w:val="0"/>
                <w:numId w:val="57"/>
              </w:numPr>
              <w:ind w:left="284" w:hanging="284"/>
              <w:jc w:val="both"/>
              <w:rPr>
                <w:lang w:val="uk-UA"/>
              </w:rPr>
            </w:pPr>
            <w:r w:rsidRPr="00683B99">
              <w:rPr>
                <w:lang w:val="uk-UA"/>
              </w:rPr>
              <w:t>Інновація.</w:t>
            </w:r>
          </w:p>
        </w:tc>
      </w:tr>
    </w:tbl>
    <w:p w:rsidR="00BD7F19" w:rsidRPr="005E3F1D" w:rsidRDefault="00BD7F19" w:rsidP="00BD7F19">
      <w:pPr>
        <w:jc w:val="both"/>
        <w:rPr>
          <w:sz w:val="16"/>
          <w:szCs w:val="16"/>
          <w:lang w:val="uk-UA"/>
        </w:rPr>
      </w:pPr>
    </w:p>
    <w:tbl>
      <w:tblPr>
        <w:tblW w:w="100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0031"/>
      </w:tblGrid>
      <w:tr w:rsidR="00BD7F19" w:rsidRPr="00683B99" w:rsidTr="006A706A">
        <w:tc>
          <w:tcPr>
            <w:tcW w:w="10031" w:type="dxa"/>
            <w:tcBorders>
              <w:top w:val="single" w:sz="4" w:space="0" w:color="auto"/>
              <w:left w:val="single" w:sz="4" w:space="0" w:color="auto"/>
              <w:bottom w:val="single" w:sz="4" w:space="0" w:color="auto"/>
              <w:right w:val="single" w:sz="4" w:space="0" w:color="auto"/>
            </w:tcBorders>
            <w:shd w:val="pct20" w:color="auto" w:fill="auto"/>
            <w:hideMark/>
          </w:tcPr>
          <w:p w:rsidR="00BD7F19" w:rsidRPr="00A856A8" w:rsidRDefault="00BD7F19" w:rsidP="00F44B05">
            <w:pPr>
              <w:ind w:left="142"/>
              <w:jc w:val="center"/>
              <w:rPr>
                <w:b/>
                <w:lang w:val="uk-UA"/>
              </w:rPr>
            </w:pPr>
            <w:r w:rsidRPr="00A856A8">
              <w:rPr>
                <w:b/>
                <w:lang w:val="uk-UA"/>
              </w:rPr>
              <w:t>2. Методи менеджменту</w:t>
            </w:r>
          </w:p>
        </w:tc>
      </w:tr>
      <w:tr w:rsidR="00BD7F19" w:rsidRPr="00683B99" w:rsidTr="00F44B05">
        <w:tc>
          <w:tcPr>
            <w:tcW w:w="10031" w:type="dxa"/>
            <w:tcBorders>
              <w:top w:val="single" w:sz="4" w:space="0" w:color="auto"/>
              <w:left w:val="single" w:sz="4" w:space="0" w:color="auto"/>
              <w:bottom w:val="single" w:sz="4" w:space="0" w:color="auto"/>
              <w:right w:val="single" w:sz="4" w:space="0" w:color="auto"/>
            </w:tcBorders>
            <w:hideMark/>
          </w:tcPr>
          <w:p w:rsidR="00BD7F19" w:rsidRPr="00683B99" w:rsidRDefault="00BD7F19" w:rsidP="00F44B05">
            <w:pPr>
              <w:jc w:val="both"/>
              <w:rPr>
                <w:lang w:val="uk-UA"/>
              </w:rPr>
            </w:pPr>
            <w:r w:rsidRPr="005E3F1D">
              <w:rPr>
                <w:i/>
                <w:lang w:val="uk-UA"/>
              </w:rPr>
              <w:t>Група методів менеджменту для впливу на персонал ділового підприємства</w:t>
            </w:r>
            <w:r w:rsidRPr="00683B99">
              <w:rPr>
                <w:lang w:val="uk-UA"/>
              </w:rPr>
              <w:t xml:space="preserve"> (на індивідуальному та груповому рівнях): </w:t>
            </w:r>
          </w:p>
          <w:p w:rsidR="00BD7F19" w:rsidRPr="00683B99" w:rsidRDefault="00BD7F19" w:rsidP="00F44B05">
            <w:pPr>
              <w:jc w:val="both"/>
              <w:rPr>
                <w:lang w:val="uk-UA"/>
              </w:rPr>
            </w:pPr>
            <w:r w:rsidRPr="00683B99">
              <w:rPr>
                <w:lang w:val="uk-UA"/>
              </w:rPr>
              <w:t xml:space="preserve"> - організаційно-правові методи (адміністративні);</w:t>
            </w:r>
          </w:p>
          <w:p w:rsidR="00BD7F19" w:rsidRPr="00683B99" w:rsidRDefault="00BD7F19" w:rsidP="00F44B05">
            <w:pPr>
              <w:jc w:val="both"/>
              <w:rPr>
                <w:lang w:val="uk-UA"/>
              </w:rPr>
            </w:pPr>
            <w:r w:rsidRPr="00683B99">
              <w:rPr>
                <w:lang w:val="uk-UA"/>
              </w:rPr>
              <w:t xml:space="preserve"> - економічні методи (базові у цій групі);</w:t>
            </w:r>
          </w:p>
          <w:p w:rsidR="00BD7F19" w:rsidRPr="00683B99" w:rsidRDefault="00BD7F19" w:rsidP="00F44B05">
            <w:pPr>
              <w:jc w:val="both"/>
              <w:rPr>
                <w:lang w:val="uk-UA"/>
              </w:rPr>
            </w:pPr>
            <w:r w:rsidRPr="00683B99">
              <w:rPr>
                <w:lang w:val="uk-UA"/>
              </w:rPr>
              <w:t xml:space="preserve"> - соціально-психологічні методи.</w:t>
            </w:r>
          </w:p>
        </w:tc>
      </w:tr>
      <w:tr w:rsidR="00BD7F19" w:rsidRPr="00D50DF3" w:rsidTr="00F44B05">
        <w:tc>
          <w:tcPr>
            <w:tcW w:w="10031" w:type="dxa"/>
            <w:tcBorders>
              <w:top w:val="single" w:sz="4" w:space="0" w:color="auto"/>
              <w:left w:val="single" w:sz="4" w:space="0" w:color="auto"/>
              <w:bottom w:val="single" w:sz="4" w:space="0" w:color="auto"/>
              <w:right w:val="single" w:sz="4" w:space="0" w:color="auto"/>
            </w:tcBorders>
            <w:hideMark/>
          </w:tcPr>
          <w:p w:rsidR="00BD7F19" w:rsidRPr="00683B99" w:rsidRDefault="00BD7F19" w:rsidP="00F44B05">
            <w:pPr>
              <w:jc w:val="both"/>
              <w:rPr>
                <w:lang w:val="uk-UA"/>
              </w:rPr>
            </w:pPr>
            <w:r w:rsidRPr="00683B99">
              <w:rPr>
                <w:lang w:val="uk-UA"/>
              </w:rPr>
              <w:t xml:space="preserve"> </w:t>
            </w:r>
            <w:r w:rsidRPr="005E3F1D">
              <w:rPr>
                <w:i/>
                <w:lang w:val="uk-UA"/>
              </w:rPr>
              <w:t>Група методів менеджменту, що направлено на систему організацію в цілому</w:t>
            </w:r>
            <w:r w:rsidRPr="00683B99">
              <w:rPr>
                <w:lang w:val="uk-UA"/>
              </w:rPr>
              <w:t>:</w:t>
            </w:r>
          </w:p>
          <w:p w:rsidR="00BD7F19" w:rsidRPr="00683B99" w:rsidRDefault="00BD7F19" w:rsidP="00F44B05">
            <w:pPr>
              <w:jc w:val="both"/>
              <w:rPr>
                <w:lang w:val="uk-UA"/>
              </w:rPr>
            </w:pPr>
            <w:r w:rsidRPr="00683B99">
              <w:rPr>
                <w:lang w:val="uk-UA"/>
              </w:rPr>
              <w:t xml:space="preserve"> - мережеві методи менеджменту;</w:t>
            </w:r>
          </w:p>
          <w:p w:rsidR="00BD7F19" w:rsidRPr="00683B99" w:rsidRDefault="00BD7F19" w:rsidP="00F44B05">
            <w:pPr>
              <w:jc w:val="both"/>
              <w:rPr>
                <w:lang w:val="uk-UA"/>
              </w:rPr>
            </w:pPr>
            <w:r w:rsidRPr="00683B99">
              <w:rPr>
                <w:lang w:val="uk-UA"/>
              </w:rPr>
              <w:t xml:space="preserve"> - балансові методи менеджменту. </w:t>
            </w:r>
          </w:p>
        </w:tc>
      </w:tr>
      <w:tr w:rsidR="00BD7F19" w:rsidRPr="00683B99" w:rsidTr="00F44B05">
        <w:tc>
          <w:tcPr>
            <w:tcW w:w="10031" w:type="dxa"/>
            <w:tcBorders>
              <w:top w:val="single" w:sz="4" w:space="0" w:color="auto"/>
              <w:left w:val="single" w:sz="4" w:space="0" w:color="auto"/>
              <w:bottom w:val="single" w:sz="4" w:space="0" w:color="auto"/>
              <w:right w:val="single" w:sz="4" w:space="0" w:color="auto"/>
            </w:tcBorders>
            <w:hideMark/>
          </w:tcPr>
          <w:p w:rsidR="00BD7F19" w:rsidRPr="00683B99" w:rsidRDefault="00BD7F19" w:rsidP="00F44B05">
            <w:pPr>
              <w:jc w:val="both"/>
              <w:rPr>
                <w:lang w:val="uk-UA"/>
              </w:rPr>
            </w:pPr>
            <w:r w:rsidRPr="005E3F1D">
              <w:rPr>
                <w:i/>
                <w:lang w:val="uk-UA"/>
              </w:rPr>
              <w:t xml:space="preserve"> Група комплексних методів для реалізації управлінських технологій</w:t>
            </w:r>
            <w:r w:rsidRPr="00683B99">
              <w:rPr>
                <w:lang w:val="uk-UA"/>
              </w:rPr>
              <w:t xml:space="preserve">: </w:t>
            </w:r>
          </w:p>
          <w:p w:rsidR="00BD7F19" w:rsidRPr="00683B99" w:rsidRDefault="00BD7F19" w:rsidP="00F44B05">
            <w:pPr>
              <w:jc w:val="both"/>
              <w:rPr>
                <w:lang w:val="uk-UA"/>
              </w:rPr>
            </w:pPr>
            <w:r w:rsidRPr="00683B99">
              <w:rPr>
                <w:lang w:val="uk-UA"/>
              </w:rPr>
              <w:t xml:space="preserve"> - ситуаційного аналізу,</w:t>
            </w:r>
          </w:p>
          <w:p w:rsidR="00BD7F19" w:rsidRPr="00683B99" w:rsidRDefault="00BD7F19" w:rsidP="00F44B05">
            <w:pPr>
              <w:jc w:val="both"/>
              <w:rPr>
                <w:lang w:val="uk-UA"/>
              </w:rPr>
            </w:pPr>
            <w:r w:rsidRPr="00683B99">
              <w:rPr>
                <w:lang w:val="uk-UA"/>
              </w:rPr>
              <w:t xml:space="preserve"> - системного аналізу,</w:t>
            </w:r>
          </w:p>
          <w:p w:rsidR="00BD7F19" w:rsidRPr="00683B99" w:rsidRDefault="00BD7F19" w:rsidP="00F44B05">
            <w:pPr>
              <w:jc w:val="both"/>
              <w:rPr>
                <w:lang w:val="uk-UA"/>
              </w:rPr>
            </w:pPr>
            <w:r w:rsidRPr="00683B99">
              <w:rPr>
                <w:lang w:val="uk-UA"/>
              </w:rPr>
              <w:t xml:space="preserve"> - відтворювального аналізу,</w:t>
            </w:r>
          </w:p>
          <w:p w:rsidR="00BD7F19" w:rsidRPr="00683B99" w:rsidRDefault="00BD7F19" w:rsidP="00F44B05">
            <w:pPr>
              <w:jc w:val="both"/>
              <w:rPr>
                <w:lang w:val="uk-UA"/>
              </w:rPr>
            </w:pPr>
            <w:r w:rsidRPr="00683B99">
              <w:rPr>
                <w:lang w:val="uk-UA"/>
              </w:rPr>
              <w:t xml:space="preserve"> - структурно-функціонального аналізу</w:t>
            </w:r>
          </w:p>
        </w:tc>
      </w:tr>
    </w:tbl>
    <w:p w:rsidR="00BD7F19" w:rsidRPr="005E3F1D" w:rsidRDefault="00BD7F19" w:rsidP="00BD7F19">
      <w:pPr>
        <w:jc w:val="both"/>
        <w:rPr>
          <w:sz w:val="16"/>
          <w:szCs w:val="16"/>
          <w:lang w:val="uk-UA"/>
        </w:rPr>
      </w:pPr>
    </w:p>
    <w:tbl>
      <w:tblPr>
        <w:tblW w:w="100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0031"/>
      </w:tblGrid>
      <w:tr w:rsidR="00BD7F19" w:rsidRPr="00683B99" w:rsidTr="006A706A">
        <w:tc>
          <w:tcPr>
            <w:tcW w:w="10031" w:type="dxa"/>
            <w:tcBorders>
              <w:top w:val="single" w:sz="4" w:space="0" w:color="auto"/>
              <w:left w:val="single" w:sz="4" w:space="0" w:color="auto"/>
              <w:bottom w:val="single" w:sz="4" w:space="0" w:color="auto"/>
              <w:right w:val="single" w:sz="4" w:space="0" w:color="auto"/>
            </w:tcBorders>
            <w:shd w:val="pct20" w:color="auto" w:fill="auto"/>
            <w:hideMark/>
          </w:tcPr>
          <w:p w:rsidR="00BD7F19" w:rsidRPr="00A856A8" w:rsidRDefault="00BD7F19" w:rsidP="00F44B05">
            <w:pPr>
              <w:jc w:val="center"/>
              <w:rPr>
                <w:b/>
                <w:lang w:val="uk-UA"/>
              </w:rPr>
            </w:pPr>
            <w:r w:rsidRPr="00A856A8">
              <w:rPr>
                <w:b/>
                <w:lang w:val="uk-UA"/>
              </w:rPr>
              <w:t>3. Структура менеджменту</w:t>
            </w:r>
          </w:p>
        </w:tc>
      </w:tr>
      <w:tr w:rsidR="00BD7F19" w:rsidRPr="00D50DF3" w:rsidTr="00F44B05">
        <w:tc>
          <w:tcPr>
            <w:tcW w:w="10031" w:type="dxa"/>
            <w:tcBorders>
              <w:top w:val="single" w:sz="4" w:space="0" w:color="auto"/>
              <w:left w:val="single" w:sz="4" w:space="0" w:color="auto"/>
              <w:bottom w:val="single" w:sz="4" w:space="0" w:color="auto"/>
              <w:right w:val="single" w:sz="4" w:space="0" w:color="auto"/>
            </w:tcBorders>
            <w:hideMark/>
          </w:tcPr>
          <w:p w:rsidR="00BD7F19" w:rsidRPr="00683B99" w:rsidRDefault="00BD7F19" w:rsidP="00F44B05">
            <w:pPr>
              <w:jc w:val="center"/>
              <w:rPr>
                <w:lang w:val="uk-UA"/>
              </w:rPr>
            </w:pPr>
            <w:r w:rsidRPr="00683B99">
              <w:rPr>
                <w:lang w:val="uk-UA"/>
              </w:rPr>
              <w:t>Система цілей структурного дизайну ділового підприємства.</w:t>
            </w:r>
          </w:p>
        </w:tc>
      </w:tr>
      <w:tr w:rsidR="00BD7F19" w:rsidRPr="00D50DF3" w:rsidTr="00F44B05">
        <w:tc>
          <w:tcPr>
            <w:tcW w:w="10031" w:type="dxa"/>
            <w:tcBorders>
              <w:top w:val="single" w:sz="4" w:space="0" w:color="auto"/>
              <w:left w:val="single" w:sz="4" w:space="0" w:color="auto"/>
              <w:bottom w:val="single" w:sz="4" w:space="0" w:color="auto"/>
              <w:right w:val="single" w:sz="4" w:space="0" w:color="auto"/>
            </w:tcBorders>
            <w:hideMark/>
          </w:tcPr>
          <w:p w:rsidR="00BD7F19" w:rsidRPr="00683B99" w:rsidRDefault="00BD7F19" w:rsidP="00F44B05">
            <w:pPr>
              <w:jc w:val="center"/>
              <w:rPr>
                <w:lang w:val="uk-UA"/>
              </w:rPr>
            </w:pPr>
            <w:r w:rsidRPr="00683B99">
              <w:rPr>
                <w:lang w:val="uk-UA"/>
              </w:rPr>
              <w:t>Розподіл лінійних і функціональних управлінських повноважень.</w:t>
            </w:r>
          </w:p>
        </w:tc>
      </w:tr>
      <w:tr w:rsidR="00BD7F19" w:rsidRPr="00683B99" w:rsidTr="00F44B05">
        <w:tc>
          <w:tcPr>
            <w:tcW w:w="10031" w:type="dxa"/>
            <w:tcBorders>
              <w:top w:val="single" w:sz="4" w:space="0" w:color="auto"/>
              <w:left w:val="single" w:sz="4" w:space="0" w:color="auto"/>
              <w:bottom w:val="single" w:sz="4" w:space="0" w:color="auto"/>
              <w:right w:val="single" w:sz="4" w:space="0" w:color="auto"/>
            </w:tcBorders>
            <w:hideMark/>
          </w:tcPr>
          <w:p w:rsidR="00F44B05" w:rsidRDefault="00BD7F19" w:rsidP="00F44B05">
            <w:pPr>
              <w:jc w:val="center"/>
              <w:rPr>
                <w:lang w:val="uk-UA"/>
              </w:rPr>
            </w:pPr>
            <w:r>
              <w:rPr>
                <w:lang w:val="uk-UA"/>
              </w:rPr>
              <w:t>О</w:t>
            </w:r>
            <w:r w:rsidRPr="00683B99">
              <w:rPr>
                <w:lang w:val="uk-UA"/>
              </w:rPr>
              <w:t>рганізаційн</w:t>
            </w:r>
            <w:r>
              <w:rPr>
                <w:lang w:val="uk-UA"/>
              </w:rPr>
              <w:t>а</w:t>
            </w:r>
            <w:r w:rsidRPr="00683B99">
              <w:rPr>
                <w:lang w:val="uk-UA"/>
              </w:rPr>
              <w:t xml:space="preserve"> структур</w:t>
            </w:r>
            <w:r>
              <w:rPr>
                <w:lang w:val="uk-UA"/>
              </w:rPr>
              <w:t>а</w:t>
            </w:r>
            <w:r w:rsidR="00F44B05">
              <w:rPr>
                <w:lang w:val="uk-UA"/>
              </w:rPr>
              <w:t xml:space="preserve"> ділового підприємства:</w:t>
            </w:r>
          </w:p>
          <w:p w:rsidR="00F44B05" w:rsidRDefault="00F44B05" w:rsidP="00F44B05">
            <w:pPr>
              <w:jc w:val="center"/>
              <w:rPr>
                <w:lang w:val="uk-UA"/>
              </w:rPr>
            </w:pPr>
            <w:r>
              <w:rPr>
                <w:lang w:val="uk-UA"/>
              </w:rPr>
              <w:t>1) лінійна організаційна структура;</w:t>
            </w:r>
          </w:p>
          <w:p w:rsidR="00F44B05" w:rsidRDefault="00F44B05" w:rsidP="00F44B05">
            <w:pPr>
              <w:jc w:val="center"/>
              <w:rPr>
                <w:lang w:val="uk-UA"/>
              </w:rPr>
            </w:pPr>
            <w:r>
              <w:rPr>
                <w:lang w:val="uk-UA"/>
              </w:rPr>
              <w:t>2) лінійно-штабна організаційна структура;</w:t>
            </w:r>
          </w:p>
          <w:p w:rsidR="00F44B05" w:rsidRDefault="00F44B05" w:rsidP="00F44B05">
            <w:pPr>
              <w:jc w:val="center"/>
              <w:rPr>
                <w:lang w:val="uk-UA"/>
              </w:rPr>
            </w:pPr>
            <w:r>
              <w:rPr>
                <w:lang w:val="uk-UA"/>
              </w:rPr>
              <w:t>3) функціональна організаційна структура;</w:t>
            </w:r>
          </w:p>
          <w:p w:rsidR="00F44B05" w:rsidRDefault="00F44B05" w:rsidP="00F44B05">
            <w:pPr>
              <w:jc w:val="center"/>
              <w:rPr>
                <w:lang w:val="uk-UA"/>
              </w:rPr>
            </w:pPr>
            <w:r>
              <w:rPr>
                <w:lang w:val="uk-UA"/>
              </w:rPr>
              <w:t>4) лінійно-функціональна організаційна структура;</w:t>
            </w:r>
          </w:p>
          <w:p w:rsidR="00F44B05" w:rsidRDefault="00F44B05" w:rsidP="00F44B05">
            <w:pPr>
              <w:jc w:val="center"/>
              <w:rPr>
                <w:lang w:val="uk-UA"/>
              </w:rPr>
            </w:pPr>
            <w:r>
              <w:rPr>
                <w:lang w:val="uk-UA"/>
              </w:rPr>
              <w:t xml:space="preserve">5) </w:t>
            </w:r>
            <w:proofErr w:type="spellStart"/>
            <w:r>
              <w:rPr>
                <w:lang w:val="uk-UA"/>
              </w:rPr>
              <w:t>дивізіональна</w:t>
            </w:r>
            <w:proofErr w:type="spellEnd"/>
            <w:r>
              <w:rPr>
                <w:lang w:val="uk-UA"/>
              </w:rPr>
              <w:t xml:space="preserve"> організаційна структура;</w:t>
            </w:r>
          </w:p>
          <w:p w:rsidR="00F44B05" w:rsidRDefault="00F44B05" w:rsidP="00F44B05">
            <w:pPr>
              <w:jc w:val="center"/>
              <w:rPr>
                <w:lang w:val="uk-UA"/>
              </w:rPr>
            </w:pPr>
            <w:r>
              <w:rPr>
                <w:lang w:val="uk-UA"/>
              </w:rPr>
              <w:t>6) матрична організаційна структура;</w:t>
            </w:r>
          </w:p>
          <w:p w:rsidR="00F44B05" w:rsidRDefault="00F44B05" w:rsidP="00F44B05">
            <w:pPr>
              <w:jc w:val="center"/>
              <w:rPr>
                <w:lang w:val="uk-UA"/>
              </w:rPr>
            </w:pPr>
            <w:r>
              <w:rPr>
                <w:lang w:val="uk-UA"/>
              </w:rPr>
              <w:t>7) командна організаційна структура;</w:t>
            </w:r>
          </w:p>
          <w:p w:rsidR="00F44B05" w:rsidRPr="00F44B05" w:rsidRDefault="00F44B05" w:rsidP="00F44B05">
            <w:pPr>
              <w:jc w:val="center"/>
              <w:rPr>
                <w:lang w:val="uk-UA"/>
              </w:rPr>
            </w:pPr>
            <w:r>
              <w:rPr>
                <w:lang w:val="uk-UA"/>
              </w:rPr>
              <w:t xml:space="preserve">8) сітьова організаційна структура. </w:t>
            </w:r>
          </w:p>
        </w:tc>
      </w:tr>
      <w:tr w:rsidR="00BD7F19" w:rsidRPr="00D50DF3" w:rsidTr="00F44B05">
        <w:tc>
          <w:tcPr>
            <w:tcW w:w="10031" w:type="dxa"/>
            <w:tcBorders>
              <w:top w:val="single" w:sz="4" w:space="0" w:color="auto"/>
              <w:left w:val="single" w:sz="4" w:space="0" w:color="auto"/>
              <w:bottom w:val="single" w:sz="4" w:space="0" w:color="auto"/>
              <w:right w:val="single" w:sz="4" w:space="0" w:color="auto"/>
            </w:tcBorders>
            <w:hideMark/>
          </w:tcPr>
          <w:p w:rsidR="00BD7F19" w:rsidRPr="00683B99" w:rsidRDefault="00BD7F19" w:rsidP="00F44B05">
            <w:pPr>
              <w:jc w:val="center"/>
              <w:rPr>
                <w:lang w:val="uk-UA"/>
              </w:rPr>
            </w:pPr>
            <w:r w:rsidRPr="00683B99">
              <w:rPr>
                <w:lang w:val="uk-UA"/>
              </w:rPr>
              <w:t>Логістика скалярного ланцюга управління та принципи єдиноначальності.</w:t>
            </w:r>
          </w:p>
        </w:tc>
      </w:tr>
      <w:tr w:rsidR="00BD7F19" w:rsidRPr="00D50DF3" w:rsidTr="00F44B05">
        <w:tc>
          <w:tcPr>
            <w:tcW w:w="10031" w:type="dxa"/>
            <w:tcBorders>
              <w:top w:val="single" w:sz="4" w:space="0" w:color="auto"/>
              <w:left w:val="single" w:sz="4" w:space="0" w:color="auto"/>
              <w:bottom w:val="single" w:sz="4" w:space="0" w:color="auto"/>
              <w:right w:val="single" w:sz="4" w:space="0" w:color="auto"/>
            </w:tcBorders>
            <w:hideMark/>
          </w:tcPr>
          <w:p w:rsidR="00BD7F19" w:rsidRPr="00683B99" w:rsidRDefault="00BD7F19" w:rsidP="00F44B05">
            <w:pPr>
              <w:jc w:val="center"/>
              <w:rPr>
                <w:lang w:val="uk-UA"/>
              </w:rPr>
            </w:pPr>
            <w:r w:rsidRPr="00683B99">
              <w:rPr>
                <w:lang w:val="uk-UA"/>
              </w:rPr>
              <w:t>Моделювання режимів ефективності організаційних структур.</w:t>
            </w:r>
          </w:p>
        </w:tc>
      </w:tr>
      <w:tr w:rsidR="00BD7F19" w:rsidRPr="00D50DF3" w:rsidTr="00F44B05">
        <w:tc>
          <w:tcPr>
            <w:tcW w:w="10031" w:type="dxa"/>
            <w:tcBorders>
              <w:top w:val="single" w:sz="4" w:space="0" w:color="auto"/>
              <w:left w:val="single" w:sz="4" w:space="0" w:color="auto"/>
              <w:bottom w:val="single" w:sz="4" w:space="0" w:color="auto"/>
              <w:right w:val="single" w:sz="4" w:space="0" w:color="auto"/>
            </w:tcBorders>
            <w:hideMark/>
          </w:tcPr>
          <w:p w:rsidR="00BD7F19" w:rsidRPr="00683B99" w:rsidRDefault="00BD7F19" w:rsidP="00F44B05">
            <w:pPr>
              <w:jc w:val="center"/>
              <w:rPr>
                <w:lang w:val="uk-UA"/>
              </w:rPr>
            </w:pPr>
            <w:r w:rsidRPr="00683B99">
              <w:rPr>
                <w:lang w:val="uk-UA"/>
              </w:rPr>
              <w:t>Забезпечення структурно-функціональної динаміки ділового підприємства.</w:t>
            </w:r>
          </w:p>
        </w:tc>
      </w:tr>
      <w:tr w:rsidR="00BD7F19" w:rsidRPr="00D50DF3" w:rsidTr="00F44B05">
        <w:tc>
          <w:tcPr>
            <w:tcW w:w="10031" w:type="dxa"/>
            <w:tcBorders>
              <w:top w:val="single" w:sz="4" w:space="0" w:color="auto"/>
              <w:left w:val="single" w:sz="4" w:space="0" w:color="auto"/>
              <w:bottom w:val="single" w:sz="4" w:space="0" w:color="auto"/>
              <w:right w:val="single" w:sz="4" w:space="0" w:color="auto"/>
            </w:tcBorders>
            <w:hideMark/>
          </w:tcPr>
          <w:p w:rsidR="00BD7F19" w:rsidRPr="00683B99" w:rsidRDefault="00BD7F19" w:rsidP="00F44B05">
            <w:pPr>
              <w:jc w:val="center"/>
              <w:rPr>
                <w:lang w:val="uk-UA"/>
              </w:rPr>
            </w:pPr>
            <w:r w:rsidRPr="00683B99">
              <w:rPr>
                <w:lang w:val="uk-UA"/>
              </w:rPr>
              <w:t>Логіка і пропорція централізації і децентралізації управлінського процесу.</w:t>
            </w:r>
          </w:p>
        </w:tc>
      </w:tr>
    </w:tbl>
    <w:p w:rsidR="00BD7F19" w:rsidRPr="005E3F1D" w:rsidRDefault="00BD7F19" w:rsidP="00BD7F19">
      <w:pPr>
        <w:jc w:val="both"/>
        <w:rPr>
          <w:sz w:val="16"/>
          <w:szCs w:val="16"/>
          <w:lang w:val="uk-UA"/>
        </w:rPr>
      </w:pPr>
    </w:p>
    <w:tbl>
      <w:tblPr>
        <w:tblW w:w="100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0031"/>
      </w:tblGrid>
      <w:tr w:rsidR="00BD7F19" w:rsidRPr="00D50DF3" w:rsidTr="006A706A">
        <w:tc>
          <w:tcPr>
            <w:tcW w:w="10031" w:type="dxa"/>
            <w:tcBorders>
              <w:top w:val="single" w:sz="4" w:space="0" w:color="auto"/>
              <w:left w:val="single" w:sz="4" w:space="0" w:color="auto"/>
              <w:bottom w:val="single" w:sz="4" w:space="0" w:color="auto"/>
              <w:right w:val="single" w:sz="4" w:space="0" w:color="auto"/>
            </w:tcBorders>
            <w:shd w:val="pct20" w:color="auto" w:fill="auto"/>
            <w:hideMark/>
          </w:tcPr>
          <w:p w:rsidR="00BD7F19" w:rsidRPr="00A856A8" w:rsidRDefault="00BD7F19" w:rsidP="00F44B05">
            <w:pPr>
              <w:jc w:val="center"/>
              <w:rPr>
                <w:b/>
                <w:lang w:val="uk-UA"/>
              </w:rPr>
            </w:pPr>
            <w:r w:rsidRPr="00A856A8">
              <w:rPr>
                <w:b/>
                <w:lang w:val="uk-UA"/>
              </w:rPr>
              <w:t>V. СПОЛУЧНІ ПРОЦЕСИ ПРОФЕСІЙНОЇ СИСТЕМИ МЕНЕДЖМЕНТУ</w:t>
            </w:r>
          </w:p>
        </w:tc>
      </w:tr>
      <w:tr w:rsidR="00BD7F19" w:rsidRPr="00D50DF3" w:rsidTr="00F44B05">
        <w:tc>
          <w:tcPr>
            <w:tcW w:w="10031" w:type="dxa"/>
            <w:tcBorders>
              <w:top w:val="single" w:sz="4" w:space="0" w:color="auto"/>
              <w:left w:val="single" w:sz="4" w:space="0" w:color="auto"/>
              <w:bottom w:val="single" w:sz="4" w:space="0" w:color="auto"/>
              <w:right w:val="single" w:sz="4" w:space="0" w:color="auto"/>
            </w:tcBorders>
            <w:hideMark/>
          </w:tcPr>
          <w:p w:rsidR="00BD7F19" w:rsidRPr="00683B99" w:rsidRDefault="00BD7F19" w:rsidP="00F44B05">
            <w:pPr>
              <w:jc w:val="center"/>
              <w:rPr>
                <w:lang w:val="uk-UA"/>
              </w:rPr>
            </w:pPr>
            <w:r w:rsidRPr="00683B99">
              <w:rPr>
                <w:lang w:val="uk-UA"/>
              </w:rPr>
              <w:t>Методи, механізми, моделі прийняття управлінських рішень.</w:t>
            </w:r>
          </w:p>
        </w:tc>
      </w:tr>
      <w:tr w:rsidR="00BD7F19" w:rsidRPr="00D50DF3" w:rsidTr="00F44B05">
        <w:tc>
          <w:tcPr>
            <w:tcW w:w="10031" w:type="dxa"/>
            <w:tcBorders>
              <w:top w:val="single" w:sz="4" w:space="0" w:color="auto"/>
              <w:left w:val="single" w:sz="4" w:space="0" w:color="auto"/>
              <w:bottom w:val="single" w:sz="4" w:space="0" w:color="auto"/>
              <w:right w:val="single" w:sz="4" w:space="0" w:color="auto"/>
            </w:tcBorders>
            <w:hideMark/>
          </w:tcPr>
          <w:p w:rsidR="00BD7F19" w:rsidRPr="00683B99" w:rsidRDefault="00BD7F19" w:rsidP="00F44B05">
            <w:pPr>
              <w:jc w:val="center"/>
              <w:rPr>
                <w:lang w:val="uk-UA"/>
              </w:rPr>
            </w:pPr>
            <w:r w:rsidRPr="00683B99">
              <w:rPr>
                <w:lang w:val="uk-UA"/>
              </w:rPr>
              <w:t>Персонал-технології менеджменту та їх інноваційна динаміка</w:t>
            </w:r>
          </w:p>
        </w:tc>
      </w:tr>
      <w:tr w:rsidR="00BD7F19" w:rsidRPr="00683B99" w:rsidTr="00F44B05">
        <w:tc>
          <w:tcPr>
            <w:tcW w:w="10031" w:type="dxa"/>
            <w:tcBorders>
              <w:top w:val="single" w:sz="4" w:space="0" w:color="auto"/>
              <w:left w:val="single" w:sz="4" w:space="0" w:color="auto"/>
              <w:bottom w:val="single" w:sz="4" w:space="0" w:color="auto"/>
              <w:right w:val="single" w:sz="4" w:space="0" w:color="auto"/>
            </w:tcBorders>
            <w:hideMark/>
          </w:tcPr>
          <w:p w:rsidR="00BD7F19" w:rsidRPr="00683B99" w:rsidRDefault="00BD7F19" w:rsidP="00F44B05">
            <w:pPr>
              <w:jc w:val="center"/>
              <w:rPr>
                <w:lang w:val="uk-UA"/>
              </w:rPr>
            </w:pPr>
            <w:r w:rsidRPr="00683B99">
              <w:rPr>
                <w:lang w:val="uk-UA"/>
              </w:rPr>
              <w:t>Система комунікацій ділового підприємства.</w:t>
            </w:r>
          </w:p>
        </w:tc>
      </w:tr>
      <w:tr w:rsidR="00BD7F19" w:rsidRPr="00D50DF3" w:rsidTr="00F44B05">
        <w:tc>
          <w:tcPr>
            <w:tcW w:w="10031" w:type="dxa"/>
            <w:tcBorders>
              <w:top w:val="single" w:sz="4" w:space="0" w:color="auto"/>
              <w:left w:val="single" w:sz="4" w:space="0" w:color="auto"/>
              <w:bottom w:val="single" w:sz="4" w:space="0" w:color="auto"/>
              <w:right w:val="single" w:sz="4" w:space="0" w:color="auto"/>
            </w:tcBorders>
            <w:hideMark/>
          </w:tcPr>
          <w:p w:rsidR="00BD7F19" w:rsidRPr="00683B99" w:rsidRDefault="00BD7F19" w:rsidP="00F44B05">
            <w:pPr>
              <w:jc w:val="center"/>
              <w:rPr>
                <w:lang w:val="uk-UA"/>
              </w:rPr>
            </w:pPr>
            <w:r w:rsidRPr="00683B99">
              <w:rPr>
                <w:lang w:val="uk-UA"/>
              </w:rPr>
              <w:t>Процеси концентрації релевантної інформації в точках критичної активності менеджменту.</w:t>
            </w:r>
          </w:p>
        </w:tc>
      </w:tr>
      <w:tr w:rsidR="00BD7F19" w:rsidRPr="00D50DF3" w:rsidTr="00F44B05">
        <w:tc>
          <w:tcPr>
            <w:tcW w:w="10031" w:type="dxa"/>
            <w:tcBorders>
              <w:top w:val="single" w:sz="4" w:space="0" w:color="auto"/>
              <w:left w:val="single" w:sz="4" w:space="0" w:color="auto"/>
              <w:bottom w:val="single" w:sz="4" w:space="0" w:color="auto"/>
              <w:right w:val="single" w:sz="4" w:space="0" w:color="auto"/>
            </w:tcBorders>
            <w:hideMark/>
          </w:tcPr>
          <w:p w:rsidR="00BD7F19" w:rsidRPr="00683B99" w:rsidRDefault="00BD7F19" w:rsidP="00F44B05">
            <w:pPr>
              <w:jc w:val="center"/>
              <w:rPr>
                <w:lang w:val="uk-UA"/>
              </w:rPr>
            </w:pPr>
            <w:r w:rsidRPr="00683B99">
              <w:rPr>
                <w:lang w:val="uk-UA"/>
              </w:rPr>
              <w:t>Системні дії менеджменту по забезпеченню ефекту організаційної синергії.</w:t>
            </w:r>
          </w:p>
        </w:tc>
      </w:tr>
    </w:tbl>
    <w:p w:rsidR="00757298" w:rsidRDefault="00757298" w:rsidP="004B7492">
      <w:pPr>
        <w:ind w:firstLine="709"/>
        <w:jc w:val="both"/>
        <w:rPr>
          <w:b/>
          <w:lang w:val="uk-UA"/>
        </w:rPr>
      </w:pPr>
    </w:p>
    <w:p w:rsidR="004B7492" w:rsidRPr="004B7492" w:rsidRDefault="004B7492" w:rsidP="004B7492">
      <w:pPr>
        <w:ind w:firstLine="709"/>
        <w:jc w:val="both"/>
        <w:rPr>
          <w:b/>
          <w:lang w:val="uk-UA"/>
        </w:rPr>
      </w:pPr>
      <w:r w:rsidRPr="004B7492">
        <w:rPr>
          <w:b/>
          <w:lang w:val="uk-UA"/>
        </w:rPr>
        <w:t>Модульна контрольна робота за змістовим модулем 1</w:t>
      </w:r>
    </w:p>
    <w:p w:rsidR="004B7492" w:rsidRPr="004B7492" w:rsidRDefault="004B7492" w:rsidP="004C5B15">
      <w:pPr>
        <w:pStyle w:val="a5"/>
        <w:numPr>
          <w:ilvl w:val="0"/>
          <w:numId w:val="42"/>
        </w:numPr>
        <w:tabs>
          <w:tab w:val="num" w:pos="426"/>
        </w:tabs>
        <w:ind w:left="426" w:hanging="426"/>
        <w:jc w:val="both"/>
        <w:rPr>
          <w:rFonts w:ascii="Times New Roman" w:hAnsi="Times New Roman" w:cs="Times New Roman"/>
          <w:bCs/>
          <w:iCs/>
        </w:rPr>
      </w:pPr>
      <w:r w:rsidRPr="004B7492">
        <w:rPr>
          <w:rFonts w:ascii="Times New Roman" w:hAnsi="Times New Roman" w:cs="Times New Roman"/>
          <w:bCs/>
          <w:iCs/>
        </w:rPr>
        <w:t>Змістовна характеристика сутності менеджменту</w:t>
      </w:r>
    </w:p>
    <w:p w:rsidR="004B7492" w:rsidRPr="004B7492" w:rsidRDefault="004B7492" w:rsidP="004C5B15">
      <w:pPr>
        <w:pStyle w:val="a5"/>
        <w:numPr>
          <w:ilvl w:val="0"/>
          <w:numId w:val="42"/>
        </w:numPr>
        <w:tabs>
          <w:tab w:val="num" w:pos="426"/>
        </w:tabs>
        <w:ind w:left="426" w:hanging="426"/>
        <w:jc w:val="both"/>
        <w:rPr>
          <w:rFonts w:ascii="Times New Roman" w:hAnsi="Times New Roman" w:cs="Times New Roman"/>
          <w:bCs/>
          <w:iCs/>
        </w:rPr>
      </w:pPr>
      <w:r w:rsidRPr="004B7492">
        <w:rPr>
          <w:rFonts w:ascii="Times New Roman" w:hAnsi="Times New Roman" w:cs="Times New Roman"/>
          <w:bCs/>
          <w:iCs/>
        </w:rPr>
        <w:t>Історичні передумови та економічні закономірності розвитку системи менеджменту</w:t>
      </w:r>
    </w:p>
    <w:p w:rsidR="004B7492" w:rsidRPr="004B7492" w:rsidRDefault="004B7492" w:rsidP="004C5B15">
      <w:pPr>
        <w:pStyle w:val="a5"/>
        <w:numPr>
          <w:ilvl w:val="0"/>
          <w:numId w:val="42"/>
        </w:numPr>
        <w:tabs>
          <w:tab w:val="num" w:pos="426"/>
        </w:tabs>
        <w:ind w:left="426" w:hanging="426"/>
        <w:jc w:val="both"/>
        <w:rPr>
          <w:rFonts w:ascii="Times New Roman" w:hAnsi="Times New Roman" w:cs="Times New Roman"/>
          <w:bCs/>
          <w:iCs/>
        </w:rPr>
      </w:pPr>
      <w:r w:rsidRPr="004B7492">
        <w:rPr>
          <w:rFonts w:ascii="Times New Roman" w:hAnsi="Times New Roman" w:cs="Times New Roman"/>
          <w:bCs/>
          <w:iCs/>
        </w:rPr>
        <w:t>Сучасна структура менеджменту у контексті розвитку ринкового механізму господарювання</w:t>
      </w:r>
    </w:p>
    <w:p w:rsidR="004B7492" w:rsidRPr="004B7492" w:rsidRDefault="004B7492" w:rsidP="004C5B15">
      <w:pPr>
        <w:pStyle w:val="a5"/>
        <w:numPr>
          <w:ilvl w:val="0"/>
          <w:numId w:val="42"/>
        </w:numPr>
        <w:tabs>
          <w:tab w:val="num" w:pos="426"/>
        </w:tabs>
        <w:ind w:left="426" w:hanging="426"/>
        <w:jc w:val="both"/>
        <w:rPr>
          <w:rFonts w:ascii="Times New Roman" w:hAnsi="Times New Roman" w:cs="Times New Roman"/>
          <w:bCs/>
          <w:iCs/>
        </w:rPr>
      </w:pPr>
      <w:r w:rsidRPr="004B7492">
        <w:rPr>
          <w:rFonts w:ascii="Times New Roman" w:hAnsi="Times New Roman" w:cs="Times New Roman"/>
          <w:bCs/>
          <w:iCs/>
        </w:rPr>
        <w:t>Методологічні засади теорії організації. Сутність поняття «організація» та її місце в теорії та практиці управління</w:t>
      </w:r>
    </w:p>
    <w:p w:rsidR="004B7492" w:rsidRPr="004B7492" w:rsidRDefault="004B7492" w:rsidP="004C5B15">
      <w:pPr>
        <w:pStyle w:val="a5"/>
        <w:numPr>
          <w:ilvl w:val="0"/>
          <w:numId w:val="42"/>
        </w:numPr>
        <w:tabs>
          <w:tab w:val="num" w:pos="426"/>
        </w:tabs>
        <w:ind w:left="426" w:hanging="426"/>
        <w:jc w:val="both"/>
        <w:rPr>
          <w:rFonts w:ascii="Times New Roman" w:hAnsi="Times New Roman" w:cs="Times New Roman"/>
          <w:bCs/>
          <w:iCs/>
        </w:rPr>
      </w:pPr>
      <w:r w:rsidRPr="004B7492">
        <w:rPr>
          <w:rFonts w:ascii="Times New Roman" w:hAnsi="Times New Roman" w:cs="Times New Roman"/>
          <w:bCs/>
          <w:iCs/>
        </w:rPr>
        <w:t>Організація як система. Формування системних уявлень про організацію. Системні властивості організації. Класифікація організацій</w:t>
      </w:r>
    </w:p>
    <w:p w:rsidR="004B7492" w:rsidRPr="004B7492" w:rsidRDefault="004B7492" w:rsidP="004C5B15">
      <w:pPr>
        <w:pStyle w:val="a5"/>
        <w:numPr>
          <w:ilvl w:val="0"/>
          <w:numId w:val="42"/>
        </w:numPr>
        <w:tabs>
          <w:tab w:val="num" w:pos="426"/>
        </w:tabs>
        <w:ind w:left="426" w:hanging="426"/>
        <w:jc w:val="both"/>
        <w:rPr>
          <w:rFonts w:ascii="Times New Roman" w:hAnsi="Times New Roman" w:cs="Times New Roman"/>
          <w:bCs/>
          <w:iCs/>
        </w:rPr>
      </w:pPr>
      <w:r w:rsidRPr="004B7492">
        <w:rPr>
          <w:rFonts w:ascii="Times New Roman" w:hAnsi="Times New Roman" w:cs="Times New Roman"/>
          <w:bCs/>
          <w:iCs/>
        </w:rPr>
        <w:t>Зовнішнє та внутрішнє середовище організації. Характеристика основних складових зовнішнього та внутрішнього середовища організації</w:t>
      </w:r>
    </w:p>
    <w:p w:rsidR="004B7492" w:rsidRPr="004B7492" w:rsidRDefault="004B7492" w:rsidP="004C5B15">
      <w:pPr>
        <w:pStyle w:val="a5"/>
        <w:numPr>
          <w:ilvl w:val="0"/>
          <w:numId w:val="42"/>
        </w:numPr>
        <w:tabs>
          <w:tab w:val="num" w:pos="426"/>
        </w:tabs>
        <w:ind w:left="426" w:hanging="426"/>
        <w:jc w:val="both"/>
        <w:rPr>
          <w:rFonts w:ascii="Times New Roman" w:hAnsi="Times New Roman" w:cs="Times New Roman"/>
          <w:bCs/>
          <w:iCs/>
        </w:rPr>
      </w:pPr>
      <w:r w:rsidRPr="004B7492">
        <w:rPr>
          <w:rFonts w:ascii="Times New Roman" w:eastAsia="Times New Roman" w:hAnsi="Times New Roman" w:cs="Times New Roman"/>
          <w:color w:val="auto"/>
          <w:lang w:eastAsia="ru-RU"/>
        </w:rPr>
        <w:t xml:space="preserve">Економічні закономірності, форми та етапи становлення менеджменту як науки. </w:t>
      </w:r>
      <w:r w:rsidRPr="004B7492">
        <w:rPr>
          <w:rFonts w:ascii="Times New Roman" w:hAnsi="Times New Roman" w:cs="Times New Roman"/>
        </w:rPr>
        <w:t>Основні етапи еволюції управлінської думки у контексті управлінського континууму</w:t>
      </w:r>
    </w:p>
    <w:p w:rsidR="004B7492" w:rsidRPr="004B7492" w:rsidRDefault="004B7492" w:rsidP="004C5B15">
      <w:pPr>
        <w:pStyle w:val="a5"/>
        <w:numPr>
          <w:ilvl w:val="0"/>
          <w:numId w:val="42"/>
        </w:numPr>
        <w:tabs>
          <w:tab w:val="num" w:pos="426"/>
        </w:tabs>
        <w:ind w:left="426" w:hanging="426"/>
        <w:jc w:val="both"/>
        <w:rPr>
          <w:rFonts w:ascii="Times New Roman" w:hAnsi="Times New Roman" w:cs="Times New Roman"/>
          <w:bCs/>
          <w:iCs/>
        </w:rPr>
      </w:pPr>
      <w:r w:rsidRPr="004B7492">
        <w:rPr>
          <w:rFonts w:ascii="Times New Roman" w:eastAsia="Times New Roman" w:hAnsi="Times New Roman" w:cs="Times New Roman"/>
          <w:color w:val="auto"/>
          <w:lang w:eastAsia="ru-RU"/>
        </w:rPr>
        <w:t>Школи менеджменту та їх змістовна характеристика</w:t>
      </w:r>
    </w:p>
    <w:p w:rsidR="004B7492" w:rsidRPr="004B7492" w:rsidRDefault="004B7492" w:rsidP="004C5B15">
      <w:pPr>
        <w:pStyle w:val="a5"/>
        <w:numPr>
          <w:ilvl w:val="0"/>
          <w:numId w:val="42"/>
        </w:numPr>
        <w:tabs>
          <w:tab w:val="num" w:pos="426"/>
        </w:tabs>
        <w:ind w:left="426" w:hanging="426"/>
        <w:jc w:val="both"/>
        <w:rPr>
          <w:rFonts w:ascii="Times New Roman" w:hAnsi="Times New Roman" w:cs="Times New Roman"/>
          <w:bCs/>
          <w:iCs/>
        </w:rPr>
      </w:pPr>
      <w:r w:rsidRPr="004B7492">
        <w:rPr>
          <w:rFonts w:ascii="Times New Roman" w:hAnsi="Times New Roman" w:cs="Times New Roman"/>
        </w:rPr>
        <w:t>Світова економічна традиція та основні моделі менеджменту</w:t>
      </w:r>
    </w:p>
    <w:p w:rsidR="004B7492" w:rsidRPr="004B7492" w:rsidRDefault="004B7492" w:rsidP="004C5B15">
      <w:pPr>
        <w:pStyle w:val="a5"/>
        <w:numPr>
          <w:ilvl w:val="0"/>
          <w:numId w:val="42"/>
        </w:numPr>
        <w:tabs>
          <w:tab w:val="num" w:pos="426"/>
        </w:tabs>
        <w:ind w:left="426" w:hanging="426"/>
        <w:jc w:val="both"/>
        <w:rPr>
          <w:rFonts w:ascii="Times New Roman" w:hAnsi="Times New Roman" w:cs="Times New Roman"/>
          <w:bCs/>
          <w:iCs/>
        </w:rPr>
      </w:pPr>
      <w:r w:rsidRPr="004B7492">
        <w:rPr>
          <w:rFonts w:ascii="Times New Roman" w:hAnsi="Times New Roman" w:cs="Times New Roman"/>
        </w:rPr>
        <w:t>Міжнародний менеджмент: сутність, структура, особливості розвитку. Економічний, правовий та політичний аналіз у контексті задач міжнародного менеджменту</w:t>
      </w:r>
    </w:p>
    <w:p w:rsidR="004B7492" w:rsidRPr="004B7492" w:rsidRDefault="004B7492" w:rsidP="004C5B15">
      <w:pPr>
        <w:pStyle w:val="a5"/>
        <w:numPr>
          <w:ilvl w:val="0"/>
          <w:numId w:val="42"/>
        </w:numPr>
        <w:tabs>
          <w:tab w:val="num" w:pos="426"/>
        </w:tabs>
        <w:ind w:left="426" w:hanging="426"/>
        <w:jc w:val="both"/>
        <w:rPr>
          <w:rFonts w:ascii="Times New Roman" w:hAnsi="Times New Roman" w:cs="Times New Roman"/>
        </w:rPr>
      </w:pPr>
      <w:r w:rsidRPr="004B7492">
        <w:rPr>
          <w:rFonts w:ascii="Times New Roman" w:hAnsi="Times New Roman" w:cs="Times New Roman"/>
        </w:rPr>
        <w:t>Комплексний аналіз культурної зовнішньої середи та урахування національних стереотипів поведінки у міжнародному менеджменті</w:t>
      </w:r>
    </w:p>
    <w:p w:rsidR="004B7492" w:rsidRPr="00A54515" w:rsidRDefault="004B7492" w:rsidP="004C5B15">
      <w:pPr>
        <w:pStyle w:val="a5"/>
        <w:numPr>
          <w:ilvl w:val="0"/>
          <w:numId w:val="42"/>
        </w:numPr>
        <w:tabs>
          <w:tab w:val="num" w:pos="426"/>
          <w:tab w:val="left" w:pos="2400"/>
        </w:tabs>
        <w:ind w:left="426" w:hanging="426"/>
        <w:jc w:val="both"/>
        <w:rPr>
          <w:rFonts w:ascii="Times New Roman" w:eastAsia="Times New Roman" w:hAnsi="Times New Roman" w:cs="Times New Roman"/>
          <w:color w:val="auto"/>
          <w:lang w:eastAsia="ru-RU"/>
        </w:rPr>
      </w:pPr>
      <w:r w:rsidRPr="004B7492">
        <w:rPr>
          <w:rFonts w:ascii="Times New Roman" w:eastAsia="Times New Roman" w:hAnsi="Times New Roman" w:cs="Times New Roman"/>
          <w:color w:val="auto"/>
          <w:lang w:eastAsia="ru-RU"/>
        </w:rPr>
        <w:t>Поняття структури баз</w:t>
      </w:r>
      <w:r w:rsidRPr="00A54515">
        <w:rPr>
          <w:rFonts w:ascii="Times New Roman" w:eastAsia="Times New Roman" w:hAnsi="Times New Roman" w:cs="Times New Roman"/>
          <w:color w:val="auto"/>
          <w:lang w:eastAsia="ru-RU"/>
        </w:rPr>
        <w:t>ових елементів менеджменту. Елементи системи: функції, методи, структура. Взаємозв’язок базових елементів менеджменту</w:t>
      </w:r>
    </w:p>
    <w:p w:rsidR="004B7492" w:rsidRPr="00A54515" w:rsidRDefault="004B7492" w:rsidP="004C5B15">
      <w:pPr>
        <w:pStyle w:val="a5"/>
        <w:numPr>
          <w:ilvl w:val="0"/>
          <w:numId w:val="42"/>
        </w:numPr>
        <w:tabs>
          <w:tab w:val="num" w:pos="426"/>
          <w:tab w:val="left" w:pos="2400"/>
        </w:tabs>
        <w:ind w:left="426" w:hanging="426"/>
        <w:jc w:val="both"/>
        <w:rPr>
          <w:rFonts w:ascii="Times New Roman" w:eastAsia="Times New Roman" w:hAnsi="Times New Roman" w:cs="Times New Roman"/>
          <w:color w:val="auto"/>
          <w:lang w:eastAsia="ru-RU"/>
        </w:rPr>
      </w:pPr>
      <w:r w:rsidRPr="00A54515">
        <w:rPr>
          <w:rFonts w:ascii="Times New Roman" w:eastAsia="Times New Roman" w:hAnsi="Times New Roman" w:cs="Times New Roman"/>
          <w:color w:val="auto"/>
          <w:lang w:eastAsia="ru-RU"/>
        </w:rPr>
        <w:t>Сутність, природа та роль принципів менеджменту. Еволюція принципів менеджменту. Класифікація принципів менеджменту</w:t>
      </w:r>
    </w:p>
    <w:p w:rsidR="004B7492" w:rsidRPr="00A54515" w:rsidRDefault="004B7492" w:rsidP="004C5B15">
      <w:pPr>
        <w:pStyle w:val="a5"/>
        <w:numPr>
          <w:ilvl w:val="0"/>
          <w:numId w:val="42"/>
        </w:numPr>
        <w:tabs>
          <w:tab w:val="num" w:pos="426"/>
          <w:tab w:val="left" w:pos="2400"/>
        </w:tabs>
        <w:ind w:left="426" w:hanging="426"/>
        <w:jc w:val="both"/>
        <w:rPr>
          <w:rFonts w:ascii="Times New Roman" w:eastAsia="Times New Roman" w:hAnsi="Times New Roman" w:cs="Times New Roman"/>
          <w:color w:val="auto"/>
          <w:lang w:eastAsia="ru-RU"/>
        </w:rPr>
      </w:pPr>
      <w:r w:rsidRPr="00A54515">
        <w:rPr>
          <w:rFonts w:ascii="Times New Roman" w:eastAsia="Times New Roman" w:hAnsi="Times New Roman" w:cs="Times New Roman"/>
          <w:color w:val="auto"/>
          <w:lang w:eastAsia="ru-RU"/>
        </w:rPr>
        <w:t>Функції менеджменту як види управлінської діяльності. Класифікація та характеристика функцій менеджменту</w:t>
      </w:r>
    </w:p>
    <w:p w:rsidR="004B7492" w:rsidRPr="00A54515" w:rsidRDefault="004B7492" w:rsidP="004C5B15">
      <w:pPr>
        <w:pStyle w:val="a5"/>
        <w:numPr>
          <w:ilvl w:val="0"/>
          <w:numId w:val="42"/>
        </w:numPr>
        <w:tabs>
          <w:tab w:val="num" w:pos="426"/>
          <w:tab w:val="left" w:pos="2400"/>
        </w:tabs>
        <w:ind w:left="426" w:hanging="426"/>
        <w:jc w:val="both"/>
        <w:rPr>
          <w:rFonts w:ascii="Times New Roman" w:eastAsia="Times New Roman" w:hAnsi="Times New Roman" w:cs="Times New Roman"/>
          <w:color w:val="auto"/>
          <w:lang w:eastAsia="ru-RU"/>
        </w:rPr>
      </w:pPr>
      <w:r w:rsidRPr="00A54515">
        <w:rPr>
          <w:rFonts w:ascii="Times New Roman" w:eastAsia="Times New Roman" w:hAnsi="Times New Roman" w:cs="Times New Roman"/>
          <w:color w:val="auto"/>
          <w:lang w:eastAsia="ru-RU"/>
        </w:rPr>
        <w:t xml:space="preserve">Процес управління як сукупність взаємопов’язаних та взаємодіючих категорій менеджменту. Елементи та особливості управлінського процесу </w:t>
      </w:r>
    </w:p>
    <w:p w:rsidR="004B7492" w:rsidRPr="00A54515" w:rsidRDefault="004B7492" w:rsidP="004C5B15">
      <w:pPr>
        <w:pStyle w:val="a5"/>
        <w:numPr>
          <w:ilvl w:val="0"/>
          <w:numId w:val="42"/>
        </w:numPr>
        <w:tabs>
          <w:tab w:val="num" w:pos="426"/>
          <w:tab w:val="left" w:pos="2400"/>
        </w:tabs>
        <w:ind w:left="426" w:hanging="426"/>
        <w:jc w:val="both"/>
        <w:rPr>
          <w:rFonts w:ascii="Times New Roman" w:eastAsia="Times New Roman" w:hAnsi="Times New Roman" w:cs="Times New Roman"/>
          <w:color w:val="auto"/>
          <w:lang w:eastAsia="ru-RU"/>
        </w:rPr>
      </w:pPr>
      <w:r w:rsidRPr="00A54515">
        <w:rPr>
          <w:rFonts w:ascii="Times New Roman" w:eastAsia="Times New Roman" w:hAnsi="Times New Roman" w:cs="Times New Roman"/>
          <w:color w:val="auto"/>
          <w:lang w:eastAsia="ru-RU"/>
        </w:rPr>
        <w:t>Сутність та класифікація методів менеджменту</w:t>
      </w:r>
    </w:p>
    <w:p w:rsidR="004B7492" w:rsidRPr="00A54515" w:rsidRDefault="004B7492" w:rsidP="004C5B15">
      <w:pPr>
        <w:pStyle w:val="a5"/>
        <w:numPr>
          <w:ilvl w:val="0"/>
          <w:numId w:val="42"/>
        </w:numPr>
        <w:tabs>
          <w:tab w:val="num" w:pos="426"/>
          <w:tab w:val="left" w:pos="2400"/>
        </w:tabs>
        <w:ind w:left="426" w:hanging="426"/>
        <w:jc w:val="both"/>
        <w:rPr>
          <w:rFonts w:ascii="Times New Roman" w:eastAsia="Times New Roman" w:hAnsi="Times New Roman" w:cs="Times New Roman"/>
          <w:color w:val="auto"/>
          <w:lang w:eastAsia="ru-RU"/>
        </w:rPr>
      </w:pPr>
      <w:r w:rsidRPr="00A54515">
        <w:rPr>
          <w:rFonts w:ascii="Times New Roman" w:eastAsia="Times New Roman" w:hAnsi="Times New Roman" w:cs="Times New Roman"/>
          <w:color w:val="auto"/>
          <w:lang w:eastAsia="ru-RU"/>
        </w:rPr>
        <w:t xml:space="preserve">Економічні методи менеджменту та їх змістовна характеристика </w:t>
      </w:r>
    </w:p>
    <w:p w:rsidR="004B7492" w:rsidRPr="00A54515" w:rsidRDefault="004B7492" w:rsidP="004C5B15">
      <w:pPr>
        <w:pStyle w:val="a5"/>
        <w:numPr>
          <w:ilvl w:val="0"/>
          <w:numId w:val="42"/>
        </w:numPr>
        <w:tabs>
          <w:tab w:val="num" w:pos="426"/>
          <w:tab w:val="left" w:pos="2400"/>
        </w:tabs>
        <w:ind w:left="426" w:hanging="426"/>
        <w:jc w:val="both"/>
        <w:rPr>
          <w:rFonts w:ascii="Times New Roman" w:eastAsia="Times New Roman" w:hAnsi="Times New Roman" w:cs="Times New Roman"/>
          <w:color w:val="auto"/>
          <w:lang w:eastAsia="ru-RU"/>
        </w:rPr>
      </w:pPr>
      <w:r w:rsidRPr="00A54515">
        <w:rPr>
          <w:rFonts w:ascii="Times New Roman" w:eastAsia="Times New Roman" w:hAnsi="Times New Roman" w:cs="Times New Roman"/>
          <w:color w:val="auto"/>
          <w:lang w:eastAsia="ru-RU"/>
        </w:rPr>
        <w:t>Соціально-психологічні методи менеджменту</w:t>
      </w:r>
    </w:p>
    <w:p w:rsidR="004B7492" w:rsidRPr="00A54515" w:rsidRDefault="004B7492" w:rsidP="004C5B15">
      <w:pPr>
        <w:pStyle w:val="a5"/>
        <w:numPr>
          <w:ilvl w:val="0"/>
          <w:numId w:val="42"/>
        </w:numPr>
        <w:tabs>
          <w:tab w:val="num" w:pos="426"/>
          <w:tab w:val="left" w:pos="2400"/>
        </w:tabs>
        <w:ind w:left="426" w:hanging="426"/>
        <w:jc w:val="both"/>
        <w:rPr>
          <w:rFonts w:ascii="Times New Roman" w:eastAsia="Times New Roman" w:hAnsi="Times New Roman" w:cs="Times New Roman"/>
          <w:color w:val="auto"/>
          <w:lang w:eastAsia="ru-RU"/>
        </w:rPr>
      </w:pPr>
      <w:r w:rsidRPr="00A54515">
        <w:rPr>
          <w:rFonts w:ascii="Times New Roman" w:eastAsia="Times New Roman" w:hAnsi="Times New Roman" w:cs="Times New Roman"/>
          <w:color w:val="auto"/>
          <w:lang w:eastAsia="ru-RU"/>
        </w:rPr>
        <w:t>Організаційно-правові методи управління</w:t>
      </w:r>
    </w:p>
    <w:p w:rsidR="004B7492" w:rsidRPr="00A54515" w:rsidRDefault="004B7492" w:rsidP="004C5B15">
      <w:pPr>
        <w:pStyle w:val="a5"/>
        <w:numPr>
          <w:ilvl w:val="0"/>
          <w:numId w:val="42"/>
        </w:numPr>
        <w:tabs>
          <w:tab w:val="num" w:pos="426"/>
          <w:tab w:val="left" w:pos="2400"/>
        </w:tabs>
        <w:ind w:left="426" w:hanging="426"/>
        <w:jc w:val="both"/>
        <w:rPr>
          <w:rFonts w:ascii="Times New Roman" w:eastAsia="Times New Roman" w:hAnsi="Times New Roman" w:cs="Times New Roman"/>
          <w:color w:val="auto"/>
          <w:lang w:eastAsia="ru-RU"/>
        </w:rPr>
      </w:pPr>
      <w:r w:rsidRPr="00A54515">
        <w:rPr>
          <w:rFonts w:ascii="Times New Roman" w:eastAsia="Times New Roman" w:hAnsi="Times New Roman" w:cs="Times New Roman"/>
          <w:color w:val="auto"/>
          <w:lang w:eastAsia="ru-RU"/>
        </w:rPr>
        <w:t>Методи, які направлено на організаційні аспекти діяльності: мережеві та балансові</w:t>
      </w:r>
    </w:p>
    <w:p w:rsidR="004B7492" w:rsidRPr="00A54515" w:rsidRDefault="004B7492" w:rsidP="004C5B15">
      <w:pPr>
        <w:pStyle w:val="a5"/>
        <w:numPr>
          <w:ilvl w:val="0"/>
          <w:numId w:val="42"/>
        </w:numPr>
        <w:tabs>
          <w:tab w:val="num" w:pos="426"/>
          <w:tab w:val="left" w:pos="2400"/>
        </w:tabs>
        <w:ind w:left="426" w:hanging="426"/>
        <w:jc w:val="both"/>
        <w:rPr>
          <w:rFonts w:ascii="Times New Roman" w:eastAsia="Times New Roman" w:hAnsi="Times New Roman" w:cs="Times New Roman"/>
          <w:color w:val="auto"/>
          <w:lang w:eastAsia="ru-RU"/>
        </w:rPr>
      </w:pPr>
      <w:r w:rsidRPr="00A54515">
        <w:rPr>
          <w:rFonts w:ascii="Times New Roman" w:eastAsia="Times New Roman" w:hAnsi="Times New Roman" w:cs="Times New Roman"/>
          <w:color w:val="auto"/>
          <w:lang w:eastAsia="ru-RU"/>
        </w:rPr>
        <w:t>Група методів, що використовують управлінські технології системного, ситуаційного, структурно-функціонального аналізу та аналізу відтворення</w:t>
      </w:r>
    </w:p>
    <w:p w:rsidR="004B7492" w:rsidRPr="00A54515" w:rsidRDefault="004B7492" w:rsidP="004C5B15">
      <w:pPr>
        <w:pStyle w:val="a5"/>
        <w:numPr>
          <w:ilvl w:val="0"/>
          <w:numId w:val="42"/>
        </w:numPr>
        <w:tabs>
          <w:tab w:val="num" w:pos="426"/>
          <w:tab w:val="left" w:pos="2400"/>
        </w:tabs>
        <w:ind w:left="426" w:hanging="426"/>
        <w:jc w:val="both"/>
        <w:rPr>
          <w:rFonts w:ascii="Times New Roman" w:eastAsia="Times New Roman" w:hAnsi="Times New Roman" w:cs="Times New Roman"/>
          <w:color w:val="auto"/>
          <w:lang w:eastAsia="ru-RU"/>
        </w:rPr>
      </w:pPr>
      <w:r w:rsidRPr="00A54515">
        <w:rPr>
          <w:rFonts w:ascii="Times New Roman" w:eastAsia="Times New Roman" w:hAnsi="Times New Roman" w:cs="Times New Roman"/>
          <w:color w:val="auto"/>
          <w:lang w:eastAsia="ru-RU"/>
        </w:rPr>
        <w:t>Механізм взаємодії методів, принципів та функцій менеджменту</w:t>
      </w:r>
    </w:p>
    <w:p w:rsidR="004B7492" w:rsidRPr="00A54515" w:rsidRDefault="004B7492" w:rsidP="004C5B15">
      <w:pPr>
        <w:pStyle w:val="a5"/>
        <w:numPr>
          <w:ilvl w:val="0"/>
          <w:numId w:val="42"/>
        </w:numPr>
        <w:tabs>
          <w:tab w:val="num" w:pos="426"/>
          <w:tab w:val="left" w:pos="2400"/>
        </w:tabs>
        <w:ind w:left="426" w:hanging="426"/>
        <w:jc w:val="both"/>
        <w:rPr>
          <w:rFonts w:ascii="Times New Roman" w:eastAsia="Times New Roman" w:hAnsi="Times New Roman" w:cs="Times New Roman"/>
          <w:color w:val="auto"/>
          <w:lang w:eastAsia="ru-RU"/>
        </w:rPr>
      </w:pPr>
      <w:r w:rsidRPr="00A54515">
        <w:rPr>
          <w:rFonts w:ascii="Times New Roman" w:eastAsia="Times New Roman" w:hAnsi="Times New Roman" w:cs="Times New Roman"/>
          <w:color w:val="auto"/>
          <w:lang w:eastAsia="ru-RU"/>
        </w:rPr>
        <w:t>Організаційна структура підприємства. Суть поняття та етапи організаційного проектування</w:t>
      </w:r>
    </w:p>
    <w:p w:rsidR="004B7492" w:rsidRPr="00A54515" w:rsidRDefault="004B7492" w:rsidP="004C5B15">
      <w:pPr>
        <w:pStyle w:val="a5"/>
        <w:numPr>
          <w:ilvl w:val="0"/>
          <w:numId w:val="42"/>
        </w:numPr>
        <w:tabs>
          <w:tab w:val="num" w:pos="426"/>
          <w:tab w:val="left" w:pos="2400"/>
        </w:tabs>
        <w:ind w:left="426" w:hanging="426"/>
        <w:jc w:val="both"/>
        <w:rPr>
          <w:rFonts w:ascii="Times New Roman" w:eastAsia="Times New Roman" w:hAnsi="Times New Roman" w:cs="Times New Roman"/>
          <w:color w:val="auto"/>
          <w:lang w:eastAsia="ru-RU"/>
        </w:rPr>
      </w:pPr>
      <w:r w:rsidRPr="00A54515">
        <w:rPr>
          <w:rFonts w:ascii="Times New Roman" w:eastAsia="Times New Roman" w:hAnsi="Times New Roman" w:cs="Times New Roman"/>
          <w:color w:val="auto"/>
          <w:lang w:eastAsia="ru-RU"/>
        </w:rPr>
        <w:t>Дайте змістовну характеристику основним видам організаційних структур</w:t>
      </w:r>
    </w:p>
    <w:p w:rsidR="004B7492" w:rsidRPr="00A54515" w:rsidRDefault="004B7492" w:rsidP="004C5B15">
      <w:pPr>
        <w:pStyle w:val="a5"/>
        <w:numPr>
          <w:ilvl w:val="0"/>
          <w:numId w:val="42"/>
        </w:numPr>
        <w:tabs>
          <w:tab w:val="num" w:pos="426"/>
          <w:tab w:val="left" w:pos="2400"/>
        </w:tabs>
        <w:ind w:left="426" w:hanging="426"/>
        <w:jc w:val="both"/>
        <w:rPr>
          <w:rFonts w:ascii="Times New Roman" w:eastAsia="Times New Roman" w:hAnsi="Times New Roman" w:cs="Times New Roman"/>
          <w:color w:val="auto"/>
          <w:lang w:eastAsia="ru-RU"/>
        </w:rPr>
      </w:pPr>
      <w:r w:rsidRPr="00A54515">
        <w:rPr>
          <w:rFonts w:ascii="Times New Roman" w:eastAsia="Times New Roman" w:hAnsi="Times New Roman" w:cs="Times New Roman"/>
          <w:color w:val="auto"/>
          <w:lang w:eastAsia="ru-RU"/>
        </w:rPr>
        <w:t>Порівняльний аналіз централізованої та децентралізованої структури управління</w:t>
      </w:r>
    </w:p>
    <w:p w:rsidR="004B7492" w:rsidRPr="00A54515" w:rsidRDefault="004B7492" w:rsidP="004C5B15">
      <w:pPr>
        <w:pStyle w:val="a5"/>
        <w:numPr>
          <w:ilvl w:val="0"/>
          <w:numId w:val="42"/>
        </w:numPr>
        <w:tabs>
          <w:tab w:val="num" w:pos="426"/>
          <w:tab w:val="left" w:pos="2400"/>
        </w:tabs>
        <w:ind w:left="426" w:hanging="426"/>
        <w:jc w:val="both"/>
        <w:rPr>
          <w:rFonts w:ascii="Times New Roman" w:eastAsia="Times New Roman" w:hAnsi="Times New Roman" w:cs="Times New Roman"/>
          <w:color w:val="auto"/>
          <w:lang w:eastAsia="ru-RU"/>
        </w:rPr>
      </w:pPr>
      <w:r w:rsidRPr="00A54515">
        <w:rPr>
          <w:rFonts w:ascii="Times New Roman" w:eastAsia="Times New Roman" w:hAnsi="Times New Roman" w:cs="Times New Roman"/>
          <w:color w:val="auto"/>
          <w:lang w:eastAsia="ru-RU"/>
        </w:rPr>
        <w:t>Холдингова організація менеджменту. Аналіз організаційно-управлінської структури диверсифікованої транснаціональної корпорації</w:t>
      </w:r>
    </w:p>
    <w:p w:rsidR="004B7492" w:rsidRPr="00A54515" w:rsidRDefault="004B7492" w:rsidP="004B7492">
      <w:pPr>
        <w:ind w:firstLine="709"/>
        <w:jc w:val="both"/>
        <w:rPr>
          <w:b/>
          <w:lang w:val="uk-UA"/>
        </w:rPr>
      </w:pPr>
    </w:p>
    <w:p w:rsidR="00A54515" w:rsidRPr="00A54515" w:rsidRDefault="00A54515" w:rsidP="00A54515">
      <w:pPr>
        <w:pStyle w:val="a5"/>
        <w:ind w:left="0"/>
        <w:jc w:val="center"/>
        <w:rPr>
          <w:rFonts w:ascii="Times New Roman" w:hAnsi="Times New Roman" w:cs="Times New Roman"/>
          <w:b/>
        </w:rPr>
      </w:pPr>
      <w:r w:rsidRPr="00A54515">
        <w:rPr>
          <w:rFonts w:ascii="Times New Roman" w:hAnsi="Times New Roman" w:cs="Times New Roman"/>
          <w:b/>
        </w:rPr>
        <w:t>ТЕСТОВІ ЗАВДАННЯ</w:t>
      </w:r>
    </w:p>
    <w:p w:rsidR="00A54515" w:rsidRPr="00A54515" w:rsidRDefault="00A54515" w:rsidP="00A54515">
      <w:pPr>
        <w:pStyle w:val="a5"/>
        <w:ind w:left="0"/>
        <w:jc w:val="both"/>
        <w:rPr>
          <w:rFonts w:ascii="Times New Roman" w:hAnsi="Times New Roman" w:cs="Times New Roman"/>
          <w:b/>
        </w:rPr>
      </w:pPr>
    </w:p>
    <w:p w:rsidR="00A54515" w:rsidRDefault="00A54515" w:rsidP="00A54515">
      <w:pPr>
        <w:jc w:val="both"/>
        <w:rPr>
          <w:lang w:val="uk-UA"/>
        </w:rPr>
      </w:pPr>
      <w:r w:rsidRPr="00A54515">
        <w:rPr>
          <w:lang w:val="uk-UA"/>
        </w:rPr>
        <w:t xml:space="preserve">1. </w:t>
      </w:r>
      <w:r>
        <w:rPr>
          <w:lang w:val="uk-UA"/>
        </w:rPr>
        <w:t>Оберіть правильне</w:t>
      </w:r>
      <w:r w:rsidRPr="00A54515">
        <w:rPr>
          <w:lang w:val="uk-UA"/>
        </w:rPr>
        <w:t xml:space="preserve"> </w:t>
      </w:r>
      <w:r>
        <w:rPr>
          <w:lang w:val="uk-UA"/>
        </w:rPr>
        <w:t>визначення</w:t>
      </w:r>
      <w:r w:rsidRPr="00A54515">
        <w:rPr>
          <w:lang w:val="uk-UA"/>
        </w:rPr>
        <w:t xml:space="preserve"> понят</w:t>
      </w:r>
      <w:r>
        <w:rPr>
          <w:lang w:val="uk-UA"/>
        </w:rPr>
        <w:t>т</w:t>
      </w:r>
      <w:r w:rsidRPr="00A54515">
        <w:rPr>
          <w:lang w:val="uk-UA"/>
        </w:rPr>
        <w:t xml:space="preserve">я </w:t>
      </w:r>
      <w:r>
        <w:rPr>
          <w:lang w:val="uk-UA"/>
        </w:rPr>
        <w:t>«</w:t>
      </w:r>
      <w:r w:rsidRPr="00A54515">
        <w:rPr>
          <w:lang w:val="uk-UA"/>
        </w:rPr>
        <w:t>орган</w:t>
      </w:r>
      <w:r>
        <w:rPr>
          <w:lang w:val="uk-UA"/>
        </w:rPr>
        <w:t>і</w:t>
      </w:r>
      <w:r w:rsidRPr="00A54515">
        <w:rPr>
          <w:lang w:val="uk-UA"/>
        </w:rPr>
        <w:t>зац</w:t>
      </w:r>
      <w:r>
        <w:rPr>
          <w:lang w:val="uk-UA"/>
        </w:rPr>
        <w:t>і</w:t>
      </w:r>
      <w:r w:rsidRPr="00A54515">
        <w:rPr>
          <w:lang w:val="uk-UA"/>
        </w:rPr>
        <w:t xml:space="preserve">я </w:t>
      </w:r>
      <w:r>
        <w:rPr>
          <w:lang w:val="uk-UA"/>
        </w:rPr>
        <w:t>я</w:t>
      </w:r>
      <w:r w:rsidRPr="00A54515">
        <w:rPr>
          <w:lang w:val="uk-UA"/>
        </w:rPr>
        <w:t>к система</w:t>
      </w:r>
      <w:r>
        <w:rPr>
          <w:lang w:val="uk-UA"/>
        </w:rPr>
        <w:t>»</w:t>
      </w:r>
      <w:r w:rsidRPr="00A54515">
        <w:rPr>
          <w:lang w:val="uk-UA"/>
        </w:rPr>
        <w:t>:</w:t>
      </w:r>
      <w:r w:rsidRPr="00A54515">
        <w:rPr>
          <w:lang w:val="uk-UA"/>
        </w:rPr>
        <w:tab/>
        <w:t xml:space="preserve">                                                                                                                                                                                        </w:t>
      </w:r>
      <w:r>
        <w:rPr>
          <w:lang w:val="uk-UA"/>
        </w:rPr>
        <w:t xml:space="preserve">                               а</w:t>
      </w:r>
      <w:r w:rsidRPr="00A54515">
        <w:rPr>
          <w:lang w:val="uk-UA"/>
        </w:rPr>
        <w:t xml:space="preserve">) </w:t>
      </w:r>
      <w:r>
        <w:rPr>
          <w:lang w:val="uk-UA"/>
        </w:rPr>
        <w:t xml:space="preserve">штучне </w:t>
      </w:r>
      <w:r w:rsidRPr="00A54515">
        <w:rPr>
          <w:lang w:val="uk-UA"/>
        </w:rPr>
        <w:t>об</w:t>
      </w:r>
      <w:r>
        <w:rPr>
          <w:lang w:val="uk-UA"/>
        </w:rPr>
        <w:t>’єднання</w:t>
      </w:r>
      <w:r w:rsidRPr="00A54515">
        <w:rPr>
          <w:lang w:val="uk-UA"/>
        </w:rPr>
        <w:t xml:space="preserve"> </w:t>
      </w:r>
      <w:r>
        <w:rPr>
          <w:lang w:val="uk-UA"/>
        </w:rPr>
        <w:t>інституці</w:t>
      </w:r>
      <w:r w:rsidRPr="00A54515">
        <w:rPr>
          <w:lang w:val="uk-UA"/>
        </w:rPr>
        <w:t>онального характер</w:t>
      </w:r>
      <w:r>
        <w:rPr>
          <w:lang w:val="uk-UA"/>
        </w:rPr>
        <w:t>у</w:t>
      </w:r>
      <w:r w:rsidRPr="00A54515">
        <w:rPr>
          <w:lang w:val="uk-UA"/>
        </w:rPr>
        <w:t xml:space="preserve">, </w:t>
      </w:r>
      <w:r>
        <w:rPr>
          <w:lang w:val="uk-UA"/>
        </w:rPr>
        <w:t>як</w:t>
      </w:r>
      <w:r w:rsidRPr="00A54515">
        <w:rPr>
          <w:lang w:val="uk-UA"/>
        </w:rPr>
        <w:t xml:space="preserve">е </w:t>
      </w:r>
      <w:r>
        <w:rPr>
          <w:lang w:val="uk-UA"/>
        </w:rPr>
        <w:t>має на меті</w:t>
      </w:r>
      <w:r w:rsidRPr="00A54515">
        <w:rPr>
          <w:lang w:val="uk-UA"/>
        </w:rPr>
        <w:t xml:space="preserve"> </w:t>
      </w:r>
      <w:r>
        <w:rPr>
          <w:lang w:val="uk-UA"/>
        </w:rPr>
        <w:t>виконання</w:t>
      </w:r>
      <w:r w:rsidRPr="00A54515">
        <w:rPr>
          <w:lang w:val="uk-UA"/>
        </w:rPr>
        <w:t xml:space="preserve"> </w:t>
      </w:r>
      <w:r>
        <w:rPr>
          <w:lang w:val="uk-UA"/>
        </w:rPr>
        <w:t>конкретної функції</w:t>
      </w:r>
      <w:r w:rsidRPr="00A54515">
        <w:rPr>
          <w:lang w:val="uk-UA"/>
        </w:rPr>
        <w:t xml:space="preserve">;                                                                                                                                                                                                                                                     </w:t>
      </w:r>
      <w:r>
        <w:rPr>
          <w:lang w:val="uk-UA"/>
        </w:rPr>
        <w:t xml:space="preserve">                               б</w:t>
      </w:r>
      <w:r w:rsidRPr="00A54515">
        <w:rPr>
          <w:lang w:val="uk-UA"/>
        </w:rPr>
        <w:t>) с</w:t>
      </w:r>
      <w:r>
        <w:rPr>
          <w:lang w:val="uk-UA"/>
        </w:rPr>
        <w:t xml:space="preserve">тан </w:t>
      </w:r>
      <w:r w:rsidRPr="00A54515">
        <w:rPr>
          <w:lang w:val="uk-UA"/>
        </w:rPr>
        <w:t>упоряд</w:t>
      </w:r>
      <w:r>
        <w:rPr>
          <w:lang w:val="uk-UA"/>
        </w:rPr>
        <w:t>кованості</w:t>
      </w:r>
      <w:r w:rsidRPr="00A54515">
        <w:rPr>
          <w:lang w:val="uk-UA"/>
        </w:rPr>
        <w:t xml:space="preserve"> т</w:t>
      </w:r>
      <w:r>
        <w:rPr>
          <w:lang w:val="uk-UA"/>
        </w:rPr>
        <w:t>ієї</w:t>
      </w:r>
      <w:r w:rsidRPr="00A54515">
        <w:rPr>
          <w:lang w:val="uk-UA"/>
        </w:rPr>
        <w:t xml:space="preserve"> </w:t>
      </w:r>
      <w:r>
        <w:rPr>
          <w:lang w:val="uk-UA"/>
        </w:rPr>
        <w:t>ч</w:t>
      </w:r>
      <w:r w:rsidRPr="00A54515">
        <w:rPr>
          <w:lang w:val="uk-UA"/>
        </w:rPr>
        <w:t xml:space="preserve">и </w:t>
      </w:r>
      <w:r>
        <w:rPr>
          <w:lang w:val="uk-UA"/>
        </w:rPr>
        <w:t>іншої су</w:t>
      </w:r>
      <w:r w:rsidRPr="00A54515">
        <w:rPr>
          <w:lang w:val="uk-UA"/>
        </w:rPr>
        <w:t>купност</w:t>
      </w:r>
      <w:r>
        <w:rPr>
          <w:lang w:val="uk-UA"/>
        </w:rPr>
        <w:t>і</w:t>
      </w:r>
      <w:r w:rsidRPr="00A54515">
        <w:rPr>
          <w:lang w:val="uk-UA"/>
        </w:rPr>
        <w:t xml:space="preserve"> предмет</w:t>
      </w:r>
      <w:r>
        <w:rPr>
          <w:lang w:val="uk-UA"/>
        </w:rPr>
        <w:t>і</w:t>
      </w:r>
      <w:r w:rsidRPr="00A54515">
        <w:rPr>
          <w:lang w:val="uk-UA"/>
        </w:rPr>
        <w:t>в</w:t>
      </w:r>
      <w:r>
        <w:rPr>
          <w:lang w:val="uk-UA"/>
        </w:rPr>
        <w:t xml:space="preserve"> чи</w:t>
      </w:r>
      <w:r w:rsidRPr="00A54515">
        <w:rPr>
          <w:lang w:val="uk-UA"/>
        </w:rPr>
        <w:t xml:space="preserve"> яв</w:t>
      </w:r>
      <w:r>
        <w:rPr>
          <w:lang w:val="uk-UA"/>
        </w:rPr>
        <w:t>ищ</w:t>
      </w:r>
      <w:r w:rsidRPr="00A54515">
        <w:rPr>
          <w:lang w:val="uk-UA"/>
        </w:rPr>
        <w:t>;</w:t>
      </w:r>
      <w:r w:rsidRPr="00A54515">
        <w:rPr>
          <w:lang w:val="uk-UA"/>
        </w:rPr>
        <w:tab/>
        <w:t xml:space="preserve">                                                                                                                                          </w:t>
      </w:r>
      <w:r>
        <w:rPr>
          <w:lang w:val="uk-UA"/>
        </w:rPr>
        <w:t xml:space="preserve">                               в</w:t>
      </w:r>
      <w:r w:rsidRPr="00A54515">
        <w:rPr>
          <w:lang w:val="uk-UA"/>
        </w:rPr>
        <w:t>) систематиз</w:t>
      </w:r>
      <w:r>
        <w:rPr>
          <w:lang w:val="uk-UA"/>
        </w:rPr>
        <w:t>ован</w:t>
      </w:r>
      <w:r w:rsidRPr="00A54515">
        <w:rPr>
          <w:lang w:val="uk-UA"/>
        </w:rPr>
        <w:t xml:space="preserve">е </w:t>
      </w:r>
      <w:r>
        <w:rPr>
          <w:lang w:val="uk-UA"/>
        </w:rPr>
        <w:t xml:space="preserve">свідоме </w:t>
      </w:r>
      <w:r w:rsidRPr="00A54515">
        <w:rPr>
          <w:lang w:val="uk-UA"/>
        </w:rPr>
        <w:t>об</w:t>
      </w:r>
      <w:r>
        <w:rPr>
          <w:lang w:val="uk-UA"/>
        </w:rPr>
        <w:t xml:space="preserve">’єднання </w:t>
      </w:r>
      <w:r w:rsidRPr="00A54515">
        <w:rPr>
          <w:lang w:val="uk-UA"/>
        </w:rPr>
        <w:t xml:space="preserve"> людей </w:t>
      </w:r>
      <w:r>
        <w:rPr>
          <w:lang w:val="uk-UA"/>
        </w:rPr>
        <w:t>з метою</w:t>
      </w:r>
      <w:r w:rsidRPr="00A54515">
        <w:rPr>
          <w:lang w:val="uk-UA"/>
        </w:rPr>
        <w:t xml:space="preserve"> </w:t>
      </w:r>
      <w:r>
        <w:rPr>
          <w:lang w:val="uk-UA"/>
        </w:rPr>
        <w:t>забезпеченн</w:t>
      </w:r>
      <w:r w:rsidRPr="00A54515">
        <w:rPr>
          <w:lang w:val="uk-UA"/>
        </w:rPr>
        <w:t>я дося</w:t>
      </w:r>
      <w:r>
        <w:rPr>
          <w:lang w:val="uk-UA"/>
        </w:rPr>
        <w:t>гнення</w:t>
      </w:r>
      <w:r w:rsidRPr="00A54515">
        <w:rPr>
          <w:lang w:val="uk-UA"/>
        </w:rPr>
        <w:t xml:space="preserve"> </w:t>
      </w:r>
      <w:r>
        <w:rPr>
          <w:lang w:val="uk-UA"/>
        </w:rPr>
        <w:t>н</w:t>
      </w:r>
      <w:r w:rsidRPr="00A54515">
        <w:rPr>
          <w:lang w:val="uk-UA"/>
        </w:rPr>
        <w:t xml:space="preserve">ими </w:t>
      </w:r>
      <w:r>
        <w:rPr>
          <w:lang w:val="uk-UA"/>
        </w:rPr>
        <w:t>спільни</w:t>
      </w:r>
      <w:r w:rsidRPr="00A54515">
        <w:rPr>
          <w:lang w:val="uk-UA"/>
        </w:rPr>
        <w:t>х ц</w:t>
      </w:r>
      <w:r>
        <w:rPr>
          <w:lang w:val="uk-UA"/>
        </w:rPr>
        <w:t>і</w:t>
      </w:r>
      <w:r w:rsidRPr="00A54515">
        <w:rPr>
          <w:lang w:val="uk-UA"/>
        </w:rPr>
        <w:t>лей.</w:t>
      </w:r>
    </w:p>
    <w:p w:rsidR="00A54515" w:rsidRPr="00A54515" w:rsidRDefault="00A54515" w:rsidP="00A54515">
      <w:pPr>
        <w:jc w:val="both"/>
        <w:rPr>
          <w:lang w:val="uk-UA"/>
        </w:rPr>
      </w:pPr>
      <w:r>
        <w:rPr>
          <w:lang w:val="uk-UA"/>
        </w:rPr>
        <w:t>Правильна відповідь: в.</w:t>
      </w:r>
    </w:p>
    <w:p w:rsidR="00A54515" w:rsidRPr="00A54515" w:rsidRDefault="00A54515" w:rsidP="00A54515">
      <w:pPr>
        <w:pStyle w:val="a5"/>
        <w:ind w:left="0"/>
        <w:jc w:val="both"/>
        <w:rPr>
          <w:rFonts w:ascii="Times New Roman" w:hAnsi="Times New Roman" w:cs="Times New Roman"/>
          <w:b/>
        </w:rPr>
      </w:pPr>
    </w:p>
    <w:p w:rsidR="00A54515" w:rsidRDefault="00A54515" w:rsidP="00A54515">
      <w:pPr>
        <w:jc w:val="both"/>
        <w:rPr>
          <w:lang w:val="uk-UA"/>
        </w:rPr>
      </w:pPr>
      <w:r>
        <w:rPr>
          <w:lang w:val="uk-UA"/>
        </w:rPr>
        <w:t xml:space="preserve">2. </w:t>
      </w:r>
      <w:r w:rsidRPr="00A54515">
        <w:rPr>
          <w:lang w:val="uk-UA"/>
        </w:rPr>
        <w:t xml:space="preserve">К </w:t>
      </w:r>
      <w:r>
        <w:rPr>
          <w:lang w:val="uk-UA"/>
        </w:rPr>
        <w:t>зовнішньому</w:t>
      </w:r>
      <w:r w:rsidRPr="00A54515">
        <w:rPr>
          <w:lang w:val="uk-UA"/>
        </w:rPr>
        <w:t xml:space="preserve"> с</w:t>
      </w:r>
      <w:r>
        <w:rPr>
          <w:lang w:val="uk-UA"/>
        </w:rPr>
        <w:t>е</w:t>
      </w:r>
      <w:r w:rsidRPr="00A54515">
        <w:rPr>
          <w:lang w:val="uk-UA"/>
        </w:rPr>
        <w:t>р</w:t>
      </w:r>
      <w:r>
        <w:rPr>
          <w:lang w:val="uk-UA"/>
        </w:rPr>
        <w:t>едовищу</w:t>
      </w:r>
      <w:r w:rsidRPr="00A54515">
        <w:rPr>
          <w:lang w:val="uk-UA"/>
        </w:rPr>
        <w:t xml:space="preserve"> </w:t>
      </w:r>
      <w:r>
        <w:rPr>
          <w:lang w:val="uk-UA"/>
        </w:rPr>
        <w:t>непрямого впливу</w:t>
      </w:r>
      <w:r w:rsidRPr="00A54515">
        <w:rPr>
          <w:lang w:val="uk-UA"/>
        </w:rPr>
        <w:t xml:space="preserve"> </w:t>
      </w:r>
      <w:r>
        <w:rPr>
          <w:lang w:val="uk-UA"/>
        </w:rPr>
        <w:t>відносяться</w:t>
      </w:r>
      <w:r w:rsidRPr="00A54515">
        <w:rPr>
          <w:lang w:val="uk-UA"/>
        </w:rPr>
        <w:t xml:space="preserve">:  </w:t>
      </w:r>
      <w:r w:rsidRPr="00A54515">
        <w:rPr>
          <w:lang w:val="uk-UA"/>
        </w:rPr>
        <w:tab/>
        <w:t xml:space="preserve">                                                                                                                                                                                               </w:t>
      </w:r>
      <w:r w:rsidR="008D074D">
        <w:rPr>
          <w:lang w:val="uk-UA"/>
        </w:rPr>
        <w:t xml:space="preserve">                         а</w:t>
      </w:r>
      <w:r>
        <w:rPr>
          <w:lang w:val="uk-UA"/>
        </w:rPr>
        <w:t>) акці</w:t>
      </w:r>
      <w:r w:rsidRPr="00A54515">
        <w:rPr>
          <w:lang w:val="uk-UA"/>
        </w:rPr>
        <w:t>онер</w:t>
      </w:r>
      <w:r>
        <w:rPr>
          <w:lang w:val="uk-UA"/>
        </w:rPr>
        <w:t>и</w:t>
      </w:r>
      <w:r w:rsidRPr="00A54515">
        <w:rPr>
          <w:lang w:val="uk-UA"/>
        </w:rPr>
        <w:t>, конкурент</w:t>
      </w:r>
      <w:r>
        <w:rPr>
          <w:lang w:val="uk-UA"/>
        </w:rPr>
        <w:t>и</w:t>
      </w:r>
      <w:r w:rsidRPr="00A54515">
        <w:rPr>
          <w:lang w:val="uk-UA"/>
        </w:rPr>
        <w:t xml:space="preserve">, </w:t>
      </w:r>
      <w:r>
        <w:rPr>
          <w:lang w:val="uk-UA"/>
        </w:rPr>
        <w:t>економічний стан країни</w:t>
      </w:r>
      <w:r w:rsidRPr="00A54515">
        <w:rPr>
          <w:lang w:val="uk-UA"/>
        </w:rPr>
        <w:t xml:space="preserve">;    </w:t>
      </w:r>
      <w:r w:rsidRPr="00A54515">
        <w:rPr>
          <w:lang w:val="uk-UA"/>
        </w:rPr>
        <w:tab/>
        <w:t xml:space="preserve">                                                                                                                                                                         </w:t>
      </w:r>
      <w:r w:rsidR="008D074D">
        <w:rPr>
          <w:lang w:val="uk-UA"/>
        </w:rPr>
        <w:t xml:space="preserve">                               б</w:t>
      </w:r>
      <w:r w:rsidRPr="00A54515">
        <w:rPr>
          <w:lang w:val="uk-UA"/>
        </w:rPr>
        <w:t>) пол</w:t>
      </w:r>
      <w:r>
        <w:rPr>
          <w:lang w:val="uk-UA"/>
        </w:rPr>
        <w:t>і</w:t>
      </w:r>
      <w:r w:rsidRPr="00A54515">
        <w:rPr>
          <w:lang w:val="uk-UA"/>
        </w:rPr>
        <w:t>тич</w:t>
      </w:r>
      <w:r>
        <w:rPr>
          <w:lang w:val="uk-UA"/>
        </w:rPr>
        <w:t>не</w:t>
      </w:r>
      <w:r w:rsidRPr="00A54515">
        <w:rPr>
          <w:lang w:val="uk-UA"/>
        </w:rPr>
        <w:t xml:space="preserve"> с</w:t>
      </w:r>
      <w:r>
        <w:rPr>
          <w:lang w:val="uk-UA"/>
        </w:rPr>
        <w:t>е</w:t>
      </w:r>
      <w:r w:rsidRPr="00A54515">
        <w:rPr>
          <w:lang w:val="uk-UA"/>
        </w:rPr>
        <w:t>ред</w:t>
      </w:r>
      <w:r>
        <w:rPr>
          <w:lang w:val="uk-UA"/>
        </w:rPr>
        <w:t>овище</w:t>
      </w:r>
      <w:r w:rsidRPr="00A54515">
        <w:rPr>
          <w:lang w:val="uk-UA"/>
        </w:rPr>
        <w:t xml:space="preserve">, </w:t>
      </w:r>
      <w:r>
        <w:rPr>
          <w:lang w:val="uk-UA"/>
        </w:rPr>
        <w:t>економічний стан країни, соці</w:t>
      </w:r>
      <w:r w:rsidRPr="00A54515">
        <w:rPr>
          <w:lang w:val="uk-UA"/>
        </w:rPr>
        <w:t>ально-культурн</w:t>
      </w:r>
      <w:r>
        <w:rPr>
          <w:lang w:val="uk-UA"/>
        </w:rPr>
        <w:t>і</w:t>
      </w:r>
      <w:r w:rsidRPr="00A54515">
        <w:rPr>
          <w:lang w:val="uk-UA"/>
        </w:rPr>
        <w:t xml:space="preserve"> фактор</w:t>
      </w:r>
      <w:r>
        <w:rPr>
          <w:lang w:val="uk-UA"/>
        </w:rPr>
        <w:t>и</w:t>
      </w:r>
      <w:r w:rsidRPr="00A54515">
        <w:rPr>
          <w:lang w:val="uk-UA"/>
        </w:rPr>
        <w:t xml:space="preserve">;   </w:t>
      </w:r>
      <w:r w:rsidRPr="00A54515">
        <w:rPr>
          <w:lang w:val="uk-UA"/>
        </w:rPr>
        <w:tab/>
        <w:t xml:space="preserve">                                                                                                                       </w:t>
      </w:r>
      <w:r w:rsidR="008D074D">
        <w:rPr>
          <w:lang w:val="uk-UA"/>
        </w:rPr>
        <w:t xml:space="preserve">                               в</w:t>
      </w:r>
      <w:r w:rsidRPr="00A54515">
        <w:rPr>
          <w:lang w:val="uk-UA"/>
        </w:rPr>
        <w:t>) торгов</w:t>
      </w:r>
      <w:r w:rsidR="008D074D">
        <w:rPr>
          <w:lang w:val="uk-UA"/>
        </w:rPr>
        <w:t>і</w:t>
      </w:r>
      <w:r w:rsidRPr="00A54515">
        <w:rPr>
          <w:lang w:val="uk-UA"/>
        </w:rPr>
        <w:t xml:space="preserve"> п</w:t>
      </w:r>
      <w:r w:rsidR="008D074D">
        <w:rPr>
          <w:lang w:val="uk-UA"/>
        </w:rPr>
        <w:t>ідприємства</w:t>
      </w:r>
      <w:r w:rsidRPr="00A54515">
        <w:rPr>
          <w:lang w:val="uk-UA"/>
        </w:rPr>
        <w:t>, м</w:t>
      </w:r>
      <w:r w:rsidR="008D074D">
        <w:rPr>
          <w:lang w:val="uk-UA"/>
        </w:rPr>
        <w:t>ісцеві</w:t>
      </w:r>
      <w:r w:rsidRPr="00A54515">
        <w:rPr>
          <w:lang w:val="uk-UA"/>
        </w:rPr>
        <w:t xml:space="preserve"> орган</w:t>
      </w:r>
      <w:r w:rsidR="008D074D">
        <w:rPr>
          <w:lang w:val="uk-UA"/>
        </w:rPr>
        <w:t>и</w:t>
      </w:r>
      <w:r w:rsidRPr="00A54515">
        <w:rPr>
          <w:lang w:val="uk-UA"/>
        </w:rPr>
        <w:t>, поставщики</w:t>
      </w:r>
      <w:r w:rsidR="008D074D">
        <w:rPr>
          <w:lang w:val="uk-UA"/>
        </w:rPr>
        <w:t>.</w:t>
      </w:r>
      <w:r w:rsidRPr="00A54515">
        <w:rPr>
          <w:lang w:val="uk-UA"/>
        </w:rPr>
        <w:t xml:space="preserve">  </w:t>
      </w:r>
      <w:r w:rsidRPr="00A54515">
        <w:rPr>
          <w:lang w:val="uk-UA"/>
        </w:rPr>
        <w:tab/>
        <w:t xml:space="preserve">                                                                                                                                                                                                                     </w:t>
      </w:r>
    </w:p>
    <w:p w:rsidR="004C4583" w:rsidRDefault="008D074D" w:rsidP="00A54515">
      <w:pPr>
        <w:jc w:val="both"/>
        <w:rPr>
          <w:lang w:val="uk-UA"/>
        </w:rPr>
      </w:pPr>
      <w:r>
        <w:rPr>
          <w:lang w:val="uk-UA"/>
        </w:rPr>
        <w:t>Правильна відповідь: б.</w:t>
      </w:r>
    </w:p>
    <w:p w:rsidR="008D074D" w:rsidRPr="00A54515" w:rsidRDefault="008D074D" w:rsidP="00A54515">
      <w:pPr>
        <w:jc w:val="both"/>
        <w:rPr>
          <w:lang w:val="uk-UA"/>
        </w:rPr>
      </w:pPr>
    </w:p>
    <w:p w:rsidR="00A54515" w:rsidRDefault="008D074D" w:rsidP="00A54515">
      <w:pPr>
        <w:jc w:val="both"/>
        <w:rPr>
          <w:lang w:val="uk-UA"/>
        </w:rPr>
      </w:pPr>
      <w:r>
        <w:rPr>
          <w:lang w:val="uk-UA"/>
        </w:rPr>
        <w:t xml:space="preserve">3. </w:t>
      </w:r>
      <w:r w:rsidR="00A54515" w:rsidRPr="00A54515">
        <w:rPr>
          <w:lang w:val="uk-UA"/>
        </w:rPr>
        <w:t>По л</w:t>
      </w:r>
      <w:r>
        <w:rPr>
          <w:lang w:val="uk-UA"/>
        </w:rPr>
        <w:t>інії</w:t>
      </w:r>
      <w:r w:rsidR="00A54515" w:rsidRPr="00A54515">
        <w:rPr>
          <w:lang w:val="uk-UA"/>
        </w:rPr>
        <w:t xml:space="preserve"> вза</w:t>
      </w:r>
      <w:r>
        <w:rPr>
          <w:lang w:val="uk-UA"/>
        </w:rPr>
        <w:t>єм</w:t>
      </w:r>
      <w:r w:rsidR="00A54515" w:rsidRPr="00A54515">
        <w:rPr>
          <w:lang w:val="uk-UA"/>
        </w:rPr>
        <w:t>од</w:t>
      </w:r>
      <w:r>
        <w:rPr>
          <w:lang w:val="uk-UA"/>
        </w:rPr>
        <w:t>ії</w:t>
      </w:r>
      <w:r w:rsidR="00A54515" w:rsidRPr="00A54515">
        <w:rPr>
          <w:lang w:val="uk-UA"/>
        </w:rPr>
        <w:t xml:space="preserve"> </w:t>
      </w:r>
      <w:r>
        <w:rPr>
          <w:lang w:val="uk-UA"/>
        </w:rPr>
        <w:t>«фі</w:t>
      </w:r>
      <w:r w:rsidR="00A54515" w:rsidRPr="00A54515">
        <w:rPr>
          <w:lang w:val="uk-UA"/>
        </w:rPr>
        <w:t>рма-</w:t>
      </w:r>
      <w:r>
        <w:rPr>
          <w:lang w:val="uk-UA"/>
        </w:rPr>
        <w:t>суспільст</w:t>
      </w:r>
      <w:r w:rsidR="00A54515" w:rsidRPr="00A54515">
        <w:rPr>
          <w:lang w:val="uk-UA"/>
        </w:rPr>
        <w:t>во</w:t>
      </w:r>
      <w:r>
        <w:rPr>
          <w:lang w:val="uk-UA"/>
        </w:rPr>
        <w:t>»</w:t>
      </w:r>
      <w:r w:rsidR="00A54515" w:rsidRPr="00A54515">
        <w:rPr>
          <w:lang w:val="uk-UA"/>
        </w:rPr>
        <w:t xml:space="preserve"> реал</w:t>
      </w:r>
      <w:r>
        <w:rPr>
          <w:lang w:val="uk-UA"/>
        </w:rPr>
        <w:t>і</w:t>
      </w:r>
      <w:r w:rsidR="00A54515" w:rsidRPr="00A54515">
        <w:rPr>
          <w:lang w:val="uk-UA"/>
        </w:rPr>
        <w:t>зу</w:t>
      </w:r>
      <w:r>
        <w:rPr>
          <w:lang w:val="uk-UA"/>
        </w:rPr>
        <w:t>є</w:t>
      </w:r>
      <w:r w:rsidR="00A54515" w:rsidRPr="00A54515">
        <w:rPr>
          <w:lang w:val="uk-UA"/>
        </w:rPr>
        <w:t>т</w:t>
      </w:r>
      <w:r>
        <w:rPr>
          <w:lang w:val="uk-UA"/>
        </w:rPr>
        <w:t>ь</w:t>
      </w:r>
      <w:r w:rsidR="00A54515" w:rsidRPr="00A54515">
        <w:rPr>
          <w:lang w:val="uk-UA"/>
        </w:rPr>
        <w:t>ся:</w:t>
      </w:r>
      <w:r w:rsidR="00A54515" w:rsidRPr="00A54515">
        <w:rPr>
          <w:lang w:val="uk-UA"/>
        </w:rPr>
        <w:tab/>
        <w:t xml:space="preserve">                                                                                                                                                                                          </w:t>
      </w:r>
      <w:r>
        <w:rPr>
          <w:lang w:val="uk-UA"/>
        </w:rPr>
        <w:t xml:space="preserve">                        а) техніко-е</w:t>
      </w:r>
      <w:r w:rsidR="00A54515" w:rsidRPr="00A54515">
        <w:rPr>
          <w:lang w:val="uk-UA"/>
        </w:rPr>
        <w:t>коном</w:t>
      </w:r>
      <w:r>
        <w:rPr>
          <w:lang w:val="uk-UA"/>
        </w:rPr>
        <w:t>ічна</w:t>
      </w:r>
      <w:r w:rsidR="00A54515" w:rsidRPr="00A54515">
        <w:rPr>
          <w:lang w:val="uk-UA"/>
        </w:rPr>
        <w:t xml:space="preserve"> с</w:t>
      </w:r>
      <w:r>
        <w:rPr>
          <w:lang w:val="uk-UA"/>
        </w:rPr>
        <w:t>кладова</w:t>
      </w:r>
      <w:r w:rsidR="00A54515" w:rsidRPr="00A54515">
        <w:rPr>
          <w:lang w:val="uk-UA"/>
        </w:rPr>
        <w:t xml:space="preserve"> </w:t>
      </w:r>
      <w:r w:rsidRPr="00A54515">
        <w:rPr>
          <w:lang w:val="uk-UA"/>
        </w:rPr>
        <w:t>менеджменту</w:t>
      </w:r>
      <w:r w:rsidR="00A54515" w:rsidRPr="00A54515">
        <w:rPr>
          <w:lang w:val="uk-UA"/>
        </w:rPr>
        <w:t xml:space="preserve">;   </w:t>
      </w:r>
      <w:r w:rsidR="00A54515" w:rsidRPr="00A54515">
        <w:rPr>
          <w:lang w:val="uk-UA"/>
        </w:rPr>
        <w:tab/>
        <w:t xml:space="preserve">                                                                                                                                                                                     </w:t>
      </w:r>
      <w:r>
        <w:rPr>
          <w:lang w:val="uk-UA"/>
        </w:rPr>
        <w:t xml:space="preserve">                               б</w:t>
      </w:r>
      <w:r w:rsidR="00A54515" w:rsidRPr="00A54515">
        <w:rPr>
          <w:lang w:val="uk-UA"/>
        </w:rPr>
        <w:t>) маркетингов</w:t>
      </w:r>
      <w:r>
        <w:rPr>
          <w:lang w:val="uk-UA"/>
        </w:rPr>
        <w:t>а</w:t>
      </w:r>
      <w:r w:rsidR="00A54515" w:rsidRPr="00A54515">
        <w:rPr>
          <w:lang w:val="uk-UA"/>
        </w:rPr>
        <w:t xml:space="preserve"> </w:t>
      </w:r>
      <w:r w:rsidRPr="00A54515">
        <w:rPr>
          <w:lang w:val="uk-UA"/>
        </w:rPr>
        <w:t>с</w:t>
      </w:r>
      <w:r>
        <w:rPr>
          <w:lang w:val="uk-UA"/>
        </w:rPr>
        <w:t>кладова</w:t>
      </w:r>
      <w:r w:rsidRPr="00A54515">
        <w:rPr>
          <w:lang w:val="uk-UA"/>
        </w:rPr>
        <w:t xml:space="preserve"> менеджменту;   </w:t>
      </w:r>
      <w:r w:rsidR="00A54515" w:rsidRPr="00A54515">
        <w:rPr>
          <w:lang w:val="uk-UA"/>
        </w:rPr>
        <w:tab/>
        <w:t xml:space="preserve">                                                                                                                                                                                                   </w:t>
      </w:r>
      <w:r>
        <w:rPr>
          <w:lang w:val="uk-UA"/>
        </w:rPr>
        <w:t xml:space="preserve">                               в</w:t>
      </w:r>
      <w:r w:rsidR="00A54515" w:rsidRPr="00A54515">
        <w:rPr>
          <w:lang w:val="uk-UA"/>
        </w:rPr>
        <w:t xml:space="preserve">) </w:t>
      </w:r>
      <w:r>
        <w:rPr>
          <w:lang w:val="uk-UA"/>
        </w:rPr>
        <w:t xml:space="preserve">система керівництва </w:t>
      </w:r>
      <w:r w:rsidR="00A54515" w:rsidRPr="00A54515">
        <w:rPr>
          <w:lang w:val="uk-UA"/>
        </w:rPr>
        <w:t xml:space="preserve">персоналом. </w:t>
      </w:r>
    </w:p>
    <w:p w:rsidR="008D074D" w:rsidRDefault="008D074D" w:rsidP="008D074D">
      <w:pPr>
        <w:jc w:val="both"/>
        <w:rPr>
          <w:lang w:val="uk-UA"/>
        </w:rPr>
      </w:pPr>
      <w:r>
        <w:rPr>
          <w:lang w:val="uk-UA"/>
        </w:rPr>
        <w:t>Правильна відповідь: б.</w:t>
      </w:r>
    </w:p>
    <w:p w:rsidR="008D074D" w:rsidRPr="008D074D" w:rsidRDefault="008D074D" w:rsidP="00A54515">
      <w:pPr>
        <w:jc w:val="both"/>
        <w:rPr>
          <w:lang w:val="uk-UA"/>
        </w:rPr>
      </w:pPr>
    </w:p>
    <w:p w:rsidR="00A54515" w:rsidRPr="008D074D" w:rsidRDefault="008D074D" w:rsidP="00A54515">
      <w:pPr>
        <w:jc w:val="both"/>
        <w:rPr>
          <w:lang w:val="uk-UA"/>
        </w:rPr>
      </w:pPr>
      <w:r w:rsidRPr="008D074D">
        <w:rPr>
          <w:lang w:val="uk-UA"/>
        </w:rPr>
        <w:t>4. О</w:t>
      </w:r>
      <w:r w:rsidR="00A54515" w:rsidRPr="008D074D">
        <w:rPr>
          <w:lang w:val="uk-UA"/>
        </w:rPr>
        <w:t>бер</w:t>
      </w:r>
      <w:r w:rsidRPr="008D074D">
        <w:rPr>
          <w:lang w:val="uk-UA"/>
        </w:rPr>
        <w:t>і</w:t>
      </w:r>
      <w:r w:rsidR="00A54515" w:rsidRPr="008D074D">
        <w:rPr>
          <w:lang w:val="uk-UA"/>
        </w:rPr>
        <w:t>т</w:t>
      </w:r>
      <w:r w:rsidRPr="008D074D">
        <w:rPr>
          <w:lang w:val="uk-UA"/>
        </w:rPr>
        <w:t>ь</w:t>
      </w:r>
      <w:r w:rsidR="00A54515" w:rsidRPr="008D074D">
        <w:rPr>
          <w:lang w:val="uk-UA"/>
        </w:rPr>
        <w:t xml:space="preserve"> </w:t>
      </w:r>
      <w:r w:rsidRPr="008D074D">
        <w:rPr>
          <w:lang w:val="uk-UA"/>
        </w:rPr>
        <w:t>правильне</w:t>
      </w:r>
      <w:r w:rsidR="00A54515" w:rsidRPr="008D074D">
        <w:rPr>
          <w:lang w:val="uk-UA"/>
        </w:rPr>
        <w:t xml:space="preserve"> </w:t>
      </w:r>
      <w:r w:rsidRPr="008D074D">
        <w:rPr>
          <w:lang w:val="uk-UA"/>
        </w:rPr>
        <w:t>визначення понятт</w:t>
      </w:r>
      <w:r w:rsidR="00A54515" w:rsidRPr="008D074D">
        <w:rPr>
          <w:lang w:val="uk-UA"/>
        </w:rPr>
        <w:t xml:space="preserve">я </w:t>
      </w:r>
      <w:r w:rsidRPr="008D074D">
        <w:rPr>
          <w:lang w:val="uk-UA"/>
        </w:rPr>
        <w:t>«</w:t>
      </w:r>
      <w:r w:rsidR="00A54515" w:rsidRPr="008D074D">
        <w:rPr>
          <w:lang w:val="uk-UA"/>
        </w:rPr>
        <w:t>менеджмент</w:t>
      </w:r>
      <w:r w:rsidRPr="008D074D">
        <w:rPr>
          <w:lang w:val="uk-UA"/>
        </w:rPr>
        <w:t>»</w:t>
      </w:r>
      <w:r w:rsidR="00A54515" w:rsidRPr="008D074D">
        <w:rPr>
          <w:lang w:val="uk-UA"/>
        </w:rPr>
        <w:t xml:space="preserve">:        </w:t>
      </w:r>
      <w:r w:rsidR="00A54515" w:rsidRPr="008D074D">
        <w:rPr>
          <w:lang w:val="uk-UA"/>
        </w:rPr>
        <w:tab/>
        <w:t xml:space="preserve">                                                                                                                                                                                                                 </w:t>
      </w:r>
      <w:r w:rsidRPr="008D074D">
        <w:rPr>
          <w:lang w:val="uk-UA"/>
        </w:rPr>
        <w:t>а</w:t>
      </w:r>
      <w:r w:rsidR="00A54515" w:rsidRPr="008D074D">
        <w:rPr>
          <w:lang w:val="uk-UA"/>
        </w:rPr>
        <w:t xml:space="preserve">) </w:t>
      </w:r>
      <w:r w:rsidRPr="008D074D">
        <w:rPr>
          <w:lang w:val="uk-UA"/>
        </w:rPr>
        <w:t xml:space="preserve">система керівництва </w:t>
      </w:r>
      <w:r w:rsidR="00A54515" w:rsidRPr="008D074D">
        <w:rPr>
          <w:lang w:val="uk-UA"/>
        </w:rPr>
        <w:t>д</w:t>
      </w:r>
      <w:r w:rsidRPr="008D074D">
        <w:rPr>
          <w:lang w:val="uk-UA"/>
        </w:rPr>
        <w:t>ілови</w:t>
      </w:r>
      <w:r w:rsidR="00A54515" w:rsidRPr="008D074D">
        <w:rPr>
          <w:lang w:val="uk-UA"/>
        </w:rPr>
        <w:t>м п</w:t>
      </w:r>
      <w:r w:rsidRPr="008D074D">
        <w:rPr>
          <w:lang w:val="uk-UA"/>
        </w:rPr>
        <w:t>ідприємство</w:t>
      </w:r>
      <w:r w:rsidR="00A54515" w:rsidRPr="008D074D">
        <w:rPr>
          <w:lang w:val="uk-UA"/>
        </w:rPr>
        <w:t xml:space="preserve">м </w:t>
      </w:r>
      <w:r w:rsidRPr="008D074D">
        <w:rPr>
          <w:lang w:val="uk-UA"/>
        </w:rPr>
        <w:t>з мето</w:t>
      </w:r>
      <w:r w:rsidR="00A54515" w:rsidRPr="008D074D">
        <w:rPr>
          <w:lang w:val="uk-UA"/>
        </w:rPr>
        <w:t xml:space="preserve">ю </w:t>
      </w:r>
      <w:r w:rsidRPr="008D074D">
        <w:rPr>
          <w:lang w:val="uk-UA"/>
        </w:rPr>
        <w:t>отримання</w:t>
      </w:r>
      <w:r w:rsidR="00A54515" w:rsidRPr="008D074D">
        <w:rPr>
          <w:lang w:val="uk-UA"/>
        </w:rPr>
        <w:t xml:space="preserve"> ком</w:t>
      </w:r>
      <w:r w:rsidRPr="008D074D">
        <w:rPr>
          <w:lang w:val="uk-UA"/>
        </w:rPr>
        <w:t>ерційно</w:t>
      </w:r>
      <w:r w:rsidR="00A54515" w:rsidRPr="008D074D">
        <w:rPr>
          <w:lang w:val="uk-UA"/>
        </w:rPr>
        <w:t xml:space="preserve">го </w:t>
      </w:r>
      <w:r w:rsidRPr="008D074D">
        <w:rPr>
          <w:lang w:val="uk-UA"/>
        </w:rPr>
        <w:t>та</w:t>
      </w:r>
      <w:r w:rsidR="00A54515" w:rsidRPr="008D074D">
        <w:rPr>
          <w:lang w:val="uk-UA"/>
        </w:rPr>
        <w:t xml:space="preserve"> </w:t>
      </w:r>
      <w:r w:rsidRPr="008D074D">
        <w:rPr>
          <w:lang w:val="uk-UA"/>
        </w:rPr>
        <w:t>соціального</w:t>
      </w:r>
      <w:r w:rsidR="00A54515" w:rsidRPr="008D074D">
        <w:rPr>
          <w:lang w:val="uk-UA"/>
        </w:rPr>
        <w:t xml:space="preserve"> </w:t>
      </w:r>
      <w:r w:rsidRPr="008D074D">
        <w:rPr>
          <w:lang w:val="uk-UA"/>
        </w:rPr>
        <w:t>результату</w:t>
      </w:r>
      <w:r w:rsidR="00A54515" w:rsidRPr="008D074D">
        <w:rPr>
          <w:lang w:val="uk-UA"/>
        </w:rPr>
        <w:t xml:space="preserve">;                                                                                                                </w:t>
      </w:r>
    </w:p>
    <w:p w:rsidR="00A54515" w:rsidRPr="008D074D" w:rsidRDefault="008D074D" w:rsidP="00A54515">
      <w:pPr>
        <w:jc w:val="both"/>
        <w:rPr>
          <w:lang w:val="uk-UA"/>
        </w:rPr>
      </w:pPr>
      <w:r w:rsidRPr="008D074D">
        <w:rPr>
          <w:lang w:val="uk-UA"/>
        </w:rPr>
        <w:t>б) уні</w:t>
      </w:r>
      <w:r w:rsidR="00A54515" w:rsidRPr="008D074D">
        <w:rPr>
          <w:lang w:val="uk-UA"/>
        </w:rPr>
        <w:t>версальне понят</w:t>
      </w:r>
      <w:r w:rsidRPr="008D074D">
        <w:rPr>
          <w:lang w:val="uk-UA"/>
        </w:rPr>
        <w:t>тя</w:t>
      </w:r>
      <w:r w:rsidR="00A54515" w:rsidRPr="008D074D">
        <w:rPr>
          <w:lang w:val="uk-UA"/>
        </w:rPr>
        <w:t xml:space="preserve">, </w:t>
      </w:r>
      <w:r w:rsidRPr="008D074D">
        <w:rPr>
          <w:lang w:val="uk-UA"/>
        </w:rPr>
        <w:t>яке притаманне</w:t>
      </w:r>
      <w:r w:rsidR="00A54515" w:rsidRPr="008D074D">
        <w:rPr>
          <w:lang w:val="uk-UA"/>
        </w:rPr>
        <w:t xml:space="preserve"> яв</w:t>
      </w:r>
      <w:r w:rsidRPr="008D074D">
        <w:rPr>
          <w:lang w:val="uk-UA"/>
        </w:rPr>
        <w:t>ищам</w:t>
      </w:r>
      <w:r w:rsidR="00A54515" w:rsidRPr="008D074D">
        <w:rPr>
          <w:lang w:val="uk-UA"/>
        </w:rPr>
        <w:t xml:space="preserve"> </w:t>
      </w:r>
      <w:r w:rsidRPr="008D074D">
        <w:rPr>
          <w:lang w:val="uk-UA"/>
        </w:rPr>
        <w:t>та</w:t>
      </w:r>
      <w:r w:rsidR="00A54515" w:rsidRPr="008D074D">
        <w:rPr>
          <w:lang w:val="uk-UA"/>
        </w:rPr>
        <w:t xml:space="preserve"> процесам природ</w:t>
      </w:r>
      <w:r w:rsidRPr="008D074D">
        <w:rPr>
          <w:lang w:val="uk-UA"/>
        </w:rPr>
        <w:t>и та</w:t>
      </w:r>
      <w:r w:rsidR="00A54515" w:rsidRPr="008D074D">
        <w:rPr>
          <w:lang w:val="uk-UA"/>
        </w:rPr>
        <w:t xml:space="preserve"> </w:t>
      </w:r>
      <w:r w:rsidRPr="008D074D">
        <w:rPr>
          <w:lang w:val="uk-UA"/>
        </w:rPr>
        <w:t>суспіль</w:t>
      </w:r>
      <w:r w:rsidR="00A54515" w:rsidRPr="008D074D">
        <w:rPr>
          <w:lang w:val="uk-UA"/>
        </w:rPr>
        <w:t xml:space="preserve">ства, </w:t>
      </w:r>
      <w:r w:rsidRPr="008D074D">
        <w:rPr>
          <w:lang w:val="uk-UA"/>
        </w:rPr>
        <w:t xml:space="preserve">яке </w:t>
      </w:r>
      <w:r w:rsidR="00A54515" w:rsidRPr="008D074D">
        <w:rPr>
          <w:lang w:val="uk-UA"/>
        </w:rPr>
        <w:t>характеризу</w:t>
      </w:r>
      <w:r w:rsidRPr="008D074D">
        <w:rPr>
          <w:lang w:val="uk-UA"/>
        </w:rPr>
        <w:t>є</w:t>
      </w:r>
      <w:r w:rsidR="00A54515" w:rsidRPr="008D074D">
        <w:rPr>
          <w:lang w:val="uk-UA"/>
        </w:rPr>
        <w:t xml:space="preserve"> в</w:t>
      </w:r>
      <w:r w:rsidRPr="008D074D">
        <w:rPr>
          <w:lang w:val="uk-UA"/>
        </w:rPr>
        <w:t>плив</w:t>
      </w:r>
      <w:r w:rsidR="00A54515" w:rsidRPr="008D074D">
        <w:rPr>
          <w:lang w:val="uk-UA"/>
        </w:rPr>
        <w:t xml:space="preserve"> на систему </w:t>
      </w:r>
      <w:r w:rsidRPr="008D074D">
        <w:rPr>
          <w:lang w:val="uk-UA"/>
        </w:rPr>
        <w:t>іншою системою</w:t>
      </w:r>
      <w:r w:rsidR="00A54515" w:rsidRPr="008D074D">
        <w:rPr>
          <w:lang w:val="uk-UA"/>
        </w:rPr>
        <w:t xml:space="preserve">;                                            </w:t>
      </w:r>
    </w:p>
    <w:p w:rsidR="00A54515" w:rsidRPr="008D074D" w:rsidRDefault="008D074D" w:rsidP="00A54515">
      <w:pPr>
        <w:jc w:val="both"/>
        <w:rPr>
          <w:lang w:val="uk-UA"/>
        </w:rPr>
      </w:pPr>
      <w:r w:rsidRPr="008D074D">
        <w:rPr>
          <w:lang w:val="uk-UA"/>
        </w:rPr>
        <w:t>в</w:t>
      </w:r>
      <w:r w:rsidR="00A54515" w:rsidRPr="008D074D">
        <w:rPr>
          <w:lang w:val="uk-UA"/>
        </w:rPr>
        <w:t xml:space="preserve">) </w:t>
      </w:r>
      <w:r w:rsidRPr="008D074D">
        <w:rPr>
          <w:lang w:val="uk-UA"/>
        </w:rPr>
        <w:t>сфера знань</w:t>
      </w:r>
      <w:r w:rsidR="00A54515" w:rsidRPr="008D074D">
        <w:rPr>
          <w:lang w:val="uk-UA"/>
        </w:rPr>
        <w:t xml:space="preserve"> </w:t>
      </w:r>
      <w:r w:rsidRPr="008D074D">
        <w:rPr>
          <w:lang w:val="uk-UA"/>
        </w:rPr>
        <w:t>та</w:t>
      </w:r>
      <w:r w:rsidR="00A54515" w:rsidRPr="008D074D">
        <w:rPr>
          <w:lang w:val="uk-UA"/>
        </w:rPr>
        <w:t xml:space="preserve"> практич</w:t>
      </w:r>
      <w:r w:rsidRPr="008D074D">
        <w:rPr>
          <w:lang w:val="uk-UA"/>
        </w:rPr>
        <w:t>ної</w:t>
      </w:r>
      <w:r w:rsidR="00A54515" w:rsidRPr="008D074D">
        <w:rPr>
          <w:lang w:val="uk-UA"/>
        </w:rPr>
        <w:t xml:space="preserve"> д</w:t>
      </w:r>
      <w:r w:rsidRPr="008D074D">
        <w:rPr>
          <w:lang w:val="uk-UA"/>
        </w:rPr>
        <w:t>ія</w:t>
      </w:r>
      <w:r w:rsidR="00A54515" w:rsidRPr="008D074D">
        <w:rPr>
          <w:lang w:val="uk-UA"/>
        </w:rPr>
        <w:t>льност</w:t>
      </w:r>
      <w:r w:rsidRPr="008D074D">
        <w:rPr>
          <w:lang w:val="uk-UA"/>
        </w:rPr>
        <w:t>і</w:t>
      </w:r>
      <w:r w:rsidR="00A54515" w:rsidRPr="008D074D">
        <w:rPr>
          <w:lang w:val="uk-UA"/>
        </w:rPr>
        <w:t>,</w:t>
      </w:r>
      <w:r w:rsidRPr="008D074D">
        <w:rPr>
          <w:lang w:val="uk-UA"/>
        </w:rPr>
        <w:t xml:space="preserve"> що</w:t>
      </w:r>
      <w:r w:rsidR="00A54515" w:rsidRPr="008D074D">
        <w:rPr>
          <w:lang w:val="uk-UA"/>
        </w:rPr>
        <w:t xml:space="preserve"> направлен</w:t>
      </w:r>
      <w:r w:rsidRPr="008D074D">
        <w:rPr>
          <w:lang w:val="uk-UA"/>
        </w:rPr>
        <w:t>о на забезпечення</w:t>
      </w:r>
      <w:r w:rsidR="00A54515" w:rsidRPr="008D074D">
        <w:rPr>
          <w:lang w:val="uk-UA"/>
        </w:rPr>
        <w:t xml:space="preserve"> орган</w:t>
      </w:r>
      <w:r w:rsidRPr="008D074D">
        <w:rPr>
          <w:lang w:val="uk-UA"/>
        </w:rPr>
        <w:t>і</w:t>
      </w:r>
      <w:r w:rsidR="00A54515" w:rsidRPr="008D074D">
        <w:rPr>
          <w:lang w:val="uk-UA"/>
        </w:rPr>
        <w:t>зац</w:t>
      </w:r>
      <w:r w:rsidRPr="008D074D">
        <w:rPr>
          <w:lang w:val="uk-UA"/>
        </w:rPr>
        <w:t>ії</w:t>
      </w:r>
      <w:r w:rsidR="00A54515" w:rsidRPr="008D074D">
        <w:rPr>
          <w:lang w:val="uk-UA"/>
        </w:rPr>
        <w:t xml:space="preserve"> </w:t>
      </w:r>
      <w:r w:rsidRPr="008D074D">
        <w:rPr>
          <w:lang w:val="uk-UA"/>
        </w:rPr>
        <w:t>якісним</w:t>
      </w:r>
      <w:r w:rsidR="00A54515" w:rsidRPr="008D074D">
        <w:rPr>
          <w:lang w:val="uk-UA"/>
        </w:rPr>
        <w:t xml:space="preserve"> персоналом, </w:t>
      </w:r>
      <w:r w:rsidRPr="008D074D">
        <w:rPr>
          <w:lang w:val="uk-UA"/>
        </w:rPr>
        <w:t>здатни</w:t>
      </w:r>
      <w:r w:rsidR="00A54515" w:rsidRPr="008D074D">
        <w:rPr>
          <w:lang w:val="uk-UA"/>
        </w:rPr>
        <w:t>м в</w:t>
      </w:r>
      <w:r w:rsidRPr="008D074D">
        <w:rPr>
          <w:lang w:val="uk-UA"/>
        </w:rPr>
        <w:t>иконувати покладені</w:t>
      </w:r>
      <w:r w:rsidR="00A54515" w:rsidRPr="008D074D">
        <w:rPr>
          <w:lang w:val="uk-UA"/>
        </w:rPr>
        <w:t xml:space="preserve"> на н</w:t>
      </w:r>
      <w:r w:rsidRPr="008D074D">
        <w:rPr>
          <w:lang w:val="uk-UA"/>
        </w:rPr>
        <w:t>ьо</w:t>
      </w:r>
      <w:r w:rsidR="00A54515" w:rsidRPr="008D074D">
        <w:rPr>
          <w:lang w:val="uk-UA"/>
        </w:rPr>
        <w:t>го трудов</w:t>
      </w:r>
      <w:r w:rsidRPr="008D074D">
        <w:rPr>
          <w:lang w:val="uk-UA"/>
        </w:rPr>
        <w:t>і</w:t>
      </w:r>
      <w:r w:rsidR="00A54515" w:rsidRPr="008D074D">
        <w:rPr>
          <w:lang w:val="uk-UA"/>
        </w:rPr>
        <w:t xml:space="preserve"> функц</w:t>
      </w:r>
      <w:r w:rsidRPr="008D074D">
        <w:rPr>
          <w:lang w:val="uk-UA"/>
        </w:rPr>
        <w:t>ії</w:t>
      </w:r>
      <w:r w:rsidR="00A54515" w:rsidRPr="008D074D">
        <w:rPr>
          <w:lang w:val="uk-UA"/>
        </w:rPr>
        <w:t xml:space="preserve"> </w:t>
      </w:r>
      <w:r w:rsidRPr="008D074D">
        <w:rPr>
          <w:lang w:val="uk-UA"/>
        </w:rPr>
        <w:t>та</w:t>
      </w:r>
      <w:r w:rsidR="00A54515" w:rsidRPr="008D074D">
        <w:rPr>
          <w:lang w:val="uk-UA"/>
        </w:rPr>
        <w:t xml:space="preserve"> оптимальне </w:t>
      </w:r>
      <w:r w:rsidRPr="008D074D">
        <w:rPr>
          <w:lang w:val="uk-UA"/>
        </w:rPr>
        <w:t>йо</w:t>
      </w:r>
      <w:r w:rsidR="00A54515" w:rsidRPr="008D074D">
        <w:rPr>
          <w:lang w:val="uk-UA"/>
        </w:rPr>
        <w:t xml:space="preserve">го </w:t>
      </w:r>
      <w:r w:rsidRPr="008D074D">
        <w:rPr>
          <w:lang w:val="uk-UA"/>
        </w:rPr>
        <w:t>використання</w:t>
      </w:r>
      <w:r w:rsidR="00A54515" w:rsidRPr="008D074D">
        <w:rPr>
          <w:lang w:val="uk-UA"/>
        </w:rPr>
        <w:t>.</w:t>
      </w:r>
    </w:p>
    <w:p w:rsidR="008D074D" w:rsidRPr="008D074D" w:rsidRDefault="008D074D" w:rsidP="008D074D">
      <w:pPr>
        <w:jc w:val="both"/>
        <w:rPr>
          <w:lang w:val="uk-UA"/>
        </w:rPr>
      </w:pPr>
      <w:r w:rsidRPr="008D074D">
        <w:rPr>
          <w:lang w:val="uk-UA"/>
        </w:rPr>
        <w:t>Правильна відповідь: а.</w:t>
      </w:r>
    </w:p>
    <w:p w:rsidR="008D074D" w:rsidRPr="008D074D" w:rsidRDefault="008D074D" w:rsidP="008D074D">
      <w:pPr>
        <w:jc w:val="both"/>
        <w:rPr>
          <w:lang w:val="uk-UA"/>
        </w:rPr>
      </w:pPr>
    </w:p>
    <w:p w:rsidR="008D074D" w:rsidRPr="008D074D" w:rsidRDefault="008D074D" w:rsidP="008D074D">
      <w:pPr>
        <w:jc w:val="both"/>
        <w:rPr>
          <w:lang w:val="uk-UA"/>
        </w:rPr>
      </w:pPr>
      <w:r w:rsidRPr="008D074D">
        <w:rPr>
          <w:lang w:val="uk-UA"/>
        </w:rPr>
        <w:t xml:space="preserve">5. </w:t>
      </w:r>
      <w:r>
        <w:rPr>
          <w:lang w:val="uk-UA"/>
        </w:rPr>
        <w:t>О</w:t>
      </w:r>
      <w:r w:rsidRPr="008D074D">
        <w:rPr>
          <w:lang w:val="uk-UA"/>
        </w:rPr>
        <w:t>бер</w:t>
      </w:r>
      <w:r>
        <w:rPr>
          <w:lang w:val="uk-UA"/>
        </w:rPr>
        <w:t>іть</w:t>
      </w:r>
      <w:r w:rsidRPr="008D074D">
        <w:rPr>
          <w:lang w:val="uk-UA"/>
        </w:rPr>
        <w:t xml:space="preserve"> функц</w:t>
      </w:r>
      <w:r>
        <w:rPr>
          <w:lang w:val="uk-UA"/>
        </w:rPr>
        <w:t>і</w:t>
      </w:r>
      <w:r w:rsidRPr="008D074D">
        <w:rPr>
          <w:lang w:val="uk-UA"/>
        </w:rPr>
        <w:t>ю менеджмент</w:t>
      </w:r>
      <w:r>
        <w:rPr>
          <w:lang w:val="uk-UA"/>
        </w:rPr>
        <w:t>у</w:t>
      </w:r>
      <w:r w:rsidRPr="008D074D">
        <w:rPr>
          <w:lang w:val="uk-UA"/>
        </w:rPr>
        <w:t>, я</w:t>
      </w:r>
      <w:r>
        <w:rPr>
          <w:lang w:val="uk-UA"/>
        </w:rPr>
        <w:t>ка відповідає наступному визначенню: «</w:t>
      </w:r>
      <w:r w:rsidRPr="008D074D">
        <w:rPr>
          <w:lang w:val="uk-UA"/>
        </w:rPr>
        <w:t>… </w:t>
      </w:r>
      <w:r>
        <w:rPr>
          <w:lang w:val="uk-UA"/>
        </w:rPr>
        <w:t>забезпечує</w:t>
      </w:r>
      <w:r w:rsidRPr="008D074D">
        <w:rPr>
          <w:lang w:val="uk-UA"/>
        </w:rPr>
        <w:t xml:space="preserve"> </w:t>
      </w:r>
      <w:r>
        <w:rPr>
          <w:lang w:val="uk-UA"/>
        </w:rPr>
        <w:t>узгодженість ді</w:t>
      </w:r>
      <w:r w:rsidRPr="008D074D">
        <w:rPr>
          <w:lang w:val="uk-UA"/>
        </w:rPr>
        <w:t>й</w:t>
      </w:r>
      <w:r>
        <w:rPr>
          <w:lang w:val="uk-UA"/>
        </w:rPr>
        <w:t xml:space="preserve"> у часі та просторі</w:t>
      </w:r>
      <w:r w:rsidRPr="008D074D">
        <w:rPr>
          <w:lang w:val="uk-UA"/>
        </w:rPr>
        <w:t xml:space="preserve"> орган</w:t>
      </w:r>
      <w:r>
        <w:rPr>
          <w:lang w:val="uk-UA"/>
        </w:rPr>
        <w:t>і</w:t>
      </w:r>
      <w:r w:rsidRPr="008D074D">
        <w:rPr>
          <w:lang w:val="uk-UA"/>
        </w:rPr>
        <w:t>в управл</w:t>
      </w:r>
      <w:r>
        <w:rPr>
          <w:lang w:val="uk-UA"/>
        </w:rPr>
        <w:t>інн</w:t>
      </w:r>
      <w:r w:rsidRPr="008D074D">
        <w:rPr>
          <w:lang w:val="uk-UA"/>
        </w:rPr>
        <w:t xml:space="preserve">я </w:t>
      </w:r>
      <w:r>
        <w:rPr>
          <w:lang w:val="uk-UA"/>
        </w:rPr>
        <w:t>та посадових осіб</w:t>
      </w:r>
      <w:r w:rsidRPr="008D074D">
        <w:rPr>
          <w:lang w:val="uk-UA"/>
        </w:rPr>
        <w:t>, а так</w:t>
      </w:r>
      <w:r>
        <w:rPr>
          <w:lang w:val="uk-UA"/>
        </w:rPr>
        <w:t>о</w:t>
      </w:r>
      <w:r w:rsidRPr="008D074D">
        <w:rPr>
          <w:lang w:val="uk-UA"/>
        </w:rPr>
        <w:t>ж м</w:t>
      </w:r>
      <w:r>
        <w:rPr>
          <w:lang w:val="uk-UA"/>
        </w:rPr>
        <w:t>і</w:t>
      </w:r>
      <w:r w:rsidRPr="008D074D">
        <w:rPr>
          <w:lang w:val="uk-UA"/>
        </w:rPr>
        <w:t>ж системо</w:t>
      </w:r>
      <w:r>
        <w:rPr>
          <w:lang w:val="uk-UA"/>
        </w:rPr>
        <w:t>ю</w:t>
      </w:r>
      <w:r w:rsidRPr="008D074D">
        <w:rPr>
          <w:lang w:val="uk-UA"/>
        </w:rPr>
        <w:t xml:space="preserve"> </w:t>
      </w:r>
      <w:r>
        <w:rPr>
          <w:lang w:val="uk-UA"/>
        </w:rPr>
        <w:t>у</w:t>
      </w:r>
      <w:r w:rsidRPr="008D074D">
        <w:rPr>
          <w:lang w:val="uk-UA"/>
        </w:rPr>
        <w:t xml:space="preserve"> ц</w:t>
      </w:r>
      <w:r>
        <w:rPr>
          <w:lang w:val="uk-UA"/>
        </w:rPr>
        <w:t>і</w:t>
      </w:r>
      <w:r w:rsidRPr="008D074D">
        <w:rPr>
          <w:lang w:val="uk-UA"/>
        </w:rPr>
        <w:t>лом</w:t>
      </w:r>
      <w:r>
        <w:rPr>
          <w:lang w:val="uk-UA"/>
        </w:rPr>
        <w:t>у</w:t>
      </w:r>
      <w:r w:rsidRPr="008D074D">
        <w:rPr>
          <w:lang w:val="uk-UA"/>
        </w:rPr>
        <w:t xml:space="preserve"> </w:t>
      </w:r>
      <w:r>
        <w:rPr>
          <w:lang w:val="uk-UA"/>
        </w:rPr>
        <w:t>та</w:t>
      </w:r>
      <w:r w:rsidRPr="008D074D">
        <w:rPr>
          <w:lang w:val="uk-UA"/>
        </w:rPr>
        <w:t xml:space="preserve"> </w:t>
      </w:r>
      <w:r>
        <w:rPr>
          <w:lang w:val="uk-UA"/>
        </w:rPr>
        <w:t>зовнішнім середовищем»</w:t>
      </w:r>
      <w:r w:rsidRPr="008D074D">
        <w:rPr>
          <w:lang w:val="uk-UA"/>
        </w:rPr>
        <w:t xml:space="preserve">:    </w:t>
      </w:r>
      <w:r w:rsidRPr="008D074D">
        <w:rPr>
          <w:lang w:val="uk-UA"/>
        </w:rPr>
        <w:tab/>
        <w:t xml:space="preserve">                                                                                                                          </w:t>
      </w:r>
      <w:r>
        <w:rPr>
          <w:lang w:val="uk-UA"/>
        </w:rPr>
        <w:t xml:space="preserve">                               а</w:t>
      </w:r>
      <w:r w:rsidRPr="008D074D">
        <w:rPr>
          <w:lang w:val="uk-UA"/>
        </w:rPr>
        <w:t xml:space="preserve">) координація;     </w:t>
      </w:r>
      <w:r w:rsidRPr="008D074D">
        <w:rPr>
          <w:lang w:val="uk-UA"/>
        </w:rPr>
        <w:tab/>
        <w:t xml:space="preserve">                                                                                                                                                                                                                                                                </w:t>
      </w:r>
      <w:r>
        <w:rPr>
          <w:lang w:val="uk-UA"/>
        </w:rPr>
        <w:t xml:space="preserve">                               б</w:t>
      </w:r>
      <w:r w:rsidRPr="008D074D">
        <w:rPr>
          <w:lang w:val="uk-UA"/>
        </w:rPr>
        <w:t>) орган</w:t>
      </w:r>
      <w:r>
        <w:rPr>
          <w:lang w:val="uk-UA"/>
        </w:rPr>
        <w:t>ізаці</w:t>
      </w:r>
      <w:r w:rsidRPr="008D074D">
        <w:rPr>
          <w:lang w:val="uk-UA"/>
        </w:rPr>
        <w:t xml:space="preserve">я;  </w:t>
      </w:r>
      <w:r w:rsidRPr="008D074D">
        <w:rPr>
          <w:lang w:val="uk-UA"/>
        </w:rPr>
        <w:tab/>
        <w:t xml:space="preserve">                                                                                                                                                                                                                                                                                                                                                                                                                                                                                                                                                                                     </w:t>
      </w:r>
      <w:r>
        <w:rPr>
          <w:lang w:val="uk-UA"/>
        </w:rPr>
        <w:t xml:space="preserve">                               в</w:t>
      </w:r>
      <w:r w:rsidRPr="008D074D">
        <w:rPr>
          <w:lang w:val="uk-UA"/>
        </w:rPr>
        <w:t>) регул</w:t>
      </w:r>
      <w:r>
        <w:rPr>
          <w:lang w:val="uk-UA"/>
        </w:rPr>
        <w:t>ювання</w:t>
      </w:r>
      <w:r w:rsidRPr="008D074D">
        <w:rPr>
          <w:lang w:val="uk-UA"/>
        </w:rPr>
        <w:t xml:space="preserve">. </w:t>
      </w:r>
    </w:p>
    <w:p w:rsidR="008D074D" w:rsidRPr="008D074D" w:rsidRDefault="008D074D" w:rsidP="008D074D">
      <w:pPr>
        <w:jc w:val="both"/>
        <w:rPr>
          <w:lang w:val="uk-UA"/>
        </w:rPr>
      </w:pPr>
      <w:r w:rsidRPr="008D074D">
        <w:rPr>
          <w:lang w:val="uk-UA"/>
        </w:rPr>
        <w:t>Правильна відповідь: а.</w:t>
      </w:r>
    </w:p>
    <w:p w:rsidR="008D074D" w:rsidRPr="008D074D" w:rsidRDefault="008D074D" w:rsidP="008D074D">
      <w:pPr>
        <w:jc w:val="both"/>
        <w:rPr>
          <w:lang w:val="ru-RU"/>
        </w:rPr>
      </w:pPr>
    </w:p>
    <w:p w:rsidR="004B7492" w:rsidRPr="00A54515" w:rsidRDefault="004B7492" w:rsidP="004B7492">
      <w:pPr>
        <w:contextualSpacing/>
        <w:jc w:val="center"/>
        <w:rPr>
          <w:b/>
          <w:i/>
          <w:lang w:val="uk-UA"/>
        </w:rPr>
      </w:pPr>
      <w:r w:rsidRPr="00A54515">
        <w:rPr>
          <w:b/>
          <w:i/>
          <w:lang w:val="uk-UA"/>
        </w:rPr>
        <w:t xml:space="preserve">Змістовий модуль ІІ. </w:t>
      </w:r>
    </w:p>
    <w:p w:rsidR="004B7492" w:rsidRPr="004B7492" w:rsidRDefault="004B7492" w:rsidP="004B7492">
      <w:pPr>
        <w:contextualSpacing/>
        <w:jc w:val="center"/>
        <w:rPr>
          <w:b/>
          <w:caps/>
          <w:lang w:val="uk-UA"/>
        </w:rPr>
      </w:pPr>
      <w:r w:rsidRPr="004B7492">
        <w:rPr>
          <w:b/>
          <w:caps/>
          <w:lang w:val="uk-UA"/>
        </w:rPr>
        <w:t>Управлінські технології</w:t>
      </w:r>
    </w:p>
    <w:p w:rsidR="004B7492" w:rsidRPr="004B7492" w:rsidRDefault="004B7492" w:rsidP="004B7492">
      <w:pPr>
        <w:jc w:val="center"/>
        <w:rPr>
          <w:rStyle w:val="a6"/>
          <w:b/>
          <w:i w:val="0"/>
          <w:caps/>
          <w:lang w:val="uk-UA"/>
        </w:rPr>
      </w:pPr>
    </w:p>
    <w:p w:rsidR="004B7492" w:rsidRPr="004B7492" w:rsidRDefault="004B7492" w:rsidP="004B7492">
      <w:pPr>
        <w:jc w:val="center"/>
        <w:rPr>
          <w:rStyle w:val="a6"/>
          <w:b/>
          <w:i w:val="0"/>
          <w:caps/>
          <w:lang w:val="uk-UA"/>
        </w:rPr>
      </w:pPr>
      <w:r w:rsidRPr="004B7492">
        <w:rPr>
          <w:rStyle w:val="a6"/>
          <w:b/>
          <w:i w:val="0"/>
          <w:caps/>
          <w:lang w:val="uk-UA"/>
        </w:rPr>
        <w:t>ТЕМА 4. Механізм прийняття та реалізації управлінських рішень</w:t>
      </w:r>
    </w:p>
    <w:p w:rsidR="004B7492" w:rsidRPr="004B7492" w:rsidRDefault="004B7492" w:rsidP="004B7492">
      <w:pPr>
        <w:jc w:val="center"/>
        <w:rPr>
          <w:rStyle w:val="a6"/>
          <w:b/>
          <w:i w:val="0"/>
          <w:caps/>
          <w:lang w:val="uk-UA"/>
        </w:rPr>
      </w:pPr>
    </w:p>
    <w:p w:rsidR="004B7492" w:rsidRPr="004B7492" w:rsidRDefault="004B7492" w:rsidP="004B7492">
      <w:pPr>
        <w:ind w:firstLine="709"/>
        <w:jc w:val="both"/>
        <w:rPr>
          <w:rStyle w:val="a6"/>
          <w:b/>
          <w:i w:val="0"/>
          <w:lang w:val="uk-UA"/>
        </w:rPr>
      </w:pPr>
      <w:r w:rsidRPr="004B7492">
        <w:rPr>
          <w:rStyle w:val="a6"/>
          <w:i w:val="0"/>
          <w:u w:val="single"/>
          <w:lang w:val="uk-UA"/>
        </w:rPr>
        <w:t>Лекція (4 години)</w:t>
      </w:r>
    </w:p>
    <w:p w:rsidR="004B7492" w:rsidRPr="004B7492" w:rsidRDefault="004B7492" w:rsidP="004B7492">
      <w:pPr>
        <w:ind w:firstLine="709"/>
        <w:jc w:val="both"/>
        <w:rPr>
          <w:rStyle w:val="a6"/>
          <w:b/>
          <w:i w:val="0"/>
          <w:lang w:val="uk-UA"/>
        </w:rPr>
      </w:pPr>
    </w:p>
    <w:p w:rsidR="004B7492" w:rsidRPr="004B7492" w:rsidRDefault="004B7492" w:rsidP="004B7492">
      <w:pPr>
        <w:ind w:firstLine="709"/>
        <w:jc w:val="both"/>
        <w:rPr>
          <w:rStyle w:val="a6"/>
          <w:i w:val="0"/>
          <w:lang w:val="uk-UA"/>
        </w:rPr>
      </w:pPr>
      <w:r w:rsidRPr="004B7492">
        <w:rPr>
          <w:rStyle w:val="a6"/>
          <w:b/>
          <w:i w:val="0"/>
          <w:lang w:val="uk-UA"/>
        </w:rPr>
        <w:t xml:space="preserve">Лекція 1. Процес та технологія прийняття управлінського рішення. </w:t>
      </w:r>
      <w:r w:rsidRPr="004B7492">
        <w:rPr>
          <w:rStyle w:val="a6"/>
          <w:i w:val="0"/>
          <w:lang w:val="uk-UA"/>
        </w:rPr>
        <w:t xml:space="preserve">Сутність та етапи процесу прийняття управлінського рішення. Управлінське рішення як основа процесу управління. Класифікація управлінських рішень. Фактори, які впливають на якість та ефективність управлінських рішень. Раціональне рішення. Співвідношення функцій менеджменту з управлінськими рішеннями. </w:t>
      </w:r>
    </w:p>
    <w:p w:rsidR="004B7492" w:rsidRPr="004B7492" w:rsidRDefault="004B7492" w:rsidP="004B7492">
      <w:pPr>
        <w:ind w:firstLine="709"/>
        <w:jc w:val="both"/>
        <w:rPr>
          <w:rStyle w:val="a6"/>
          <w:i w:val="0"/>
          <w:lang w:val="uk-UA"/>
        </w:rPr>
      </w:pPr>
      <w:r w:rsidRPr="004B7492">
        <w:rPr>
          <w:rStyle w:val="a6"/>
          <w:b/>
          <w:i w:val="0"/>
          <w:lang w:val="uk-UA"/>
        </w:rPr>
        <w:t xml:space="preserve">Моделі та методи прийняття управлінського рішення. </w:t>
      </w:r>
      <w:r w:rsidRPr="004B7492">
        <w:rPr>
          <w:rStyle w:val="a6"/>
          <w:i w:val="0"/>
          <w:lang w:val="uk-UA"/>
        </w:rPr>
        <w:t>Класична модель. Адміністративна модель. Політична модель. Процес управління ризиками при прийнятті управлінських рішень. Аналітична основа прийняття управлінських рішень. Методи прийняття управлінських рішень, які основані на організаційних методах управління. Теорія ігор.</w:t>
      </w:r>
    </w:p>
    <w:p w:rsidR="004B7492" w:rsidRPr="004B7492" w:rsidRDefault="004B7492" w:rsidP="004B7492">
      <w:pPr>
        <w:ind w:firstLine="709"/>
        <w:jc w:val="both"/>
        <w:rPr>
          <w:rStyle w:val="a6"/>
          <w:b/>
          <w:i w:val="0"/>
          <w:lang w:val="uk-UA"/>
        </w:rPr>
      </w:pPr>
      <w:r w:rsidRPr="004B7492">
        <w:rPr>
          <w:rStyle w:val="a6"/>
          <w:b/>
          <w:i w:val="0"/>
          <w:lang w:val="uk-UA"/>
        </w:rPr>
        <w:t>Лекція 2. Психологічні аспекти при прийняття управлінських рішень.</w:t>
      </w:r>
      <w:r w:rsidRPr="004B7492">
        <w:rPr>
          <w:rStyle w:val="a6"/>
          <w:i w:val="0"/>
          <w:lang w:val="uk-UA"/>
        </w:rPr>
        <w:t xml:space="preserve"> Вплив особистості управлінця на процес прийняття управлінських рішень. Групові методи прийняття управлінських рішень. Стилі прийняття управлінських рішень      </w:t>
      </w:r>
      <w:r w:rsidRPr="004B7492">
        <w:rPr>
          <w:rStyle w:val="a6"/>
          <w:b/>
          <w:i w:val="0"/>
          <w:lang w:val="uk-UA"/>
        </w:rPr>
        <w:t xml:space="preserve">  </w:t>
      </w:r>
    </w:p>
    <w:p w:rsidR="004B7492" w:rsidRPr="004B7492" w:rsidRDefault="004B7492" w:rsidP="004B7492">
      <w:pPr>
        <w:ind w:firstLine="709"/>
        <w:jc w:val="both"/>
        <w:rPr>
          <w:rStyle w:val="a6"/>
          <w:i w:val="0"/>
          <w:lang w:val="uk-UA"/>
        </w:rPr>
      </w:pPr>
      <w:r w:rsidRPr="004B7492">
        <w:rPr>
          <w:rStyle w:val="a6"/>
          <w:b/>
          <w:i w:val="0"/>
          <w:lang w:val="uk-UA"/>
        </w:rPr>
        <w:lastRenderedPageBreak/>
        <w:t xml:space="preserve">Прийняття управлінських рішень в умовах невизначеності та ризику. </w:t>
      </w:r>
      <w:r w:rsidRPr="004B7492">
        <w:rPr>
          <w:rStyle w:val="a6"/>
          <w:i w:val="0"/>
          <w:lang w:val="uk-UA"/>
        </w:rPr>
        <w:t xml:space="preserve">Поняття категорій «невизначеність» та «ризик». Правило </w:t>
      </w:r>
      <w:proofErr w:type="spellStart"/>
      <w:r w:rsidRPr="004B7492">
        <w:rPr>
          <w:rStyle w:val="a6"/>
          <w:i w:val="0"/>
          <w:lang w:val="uk-UA"/>
        </w:rPr>
        <w:t>максимін</w:t>
      </w:r>
      <w:proofErr w:type="spellEnd"/>
      <w:r w:rsidRPr="004B7492">
        <w:rPr>
          <w:rStyle w:val="a6"/>
          <w:i w:val="0"/>
          <w:lang w:val="uk-UA"/>
        </w:rPr>
        <w:t xml:space="preserve">. Правило </w:t>
      </w:r>
      <w:proofErr w:type="spellStart"/>
      <w:r w:rsidRPr="004B7492">
        <w:rPr>
          <w:rStyle w:val="a6"/>
          <w:i w:val="0"/>
          <w:lang w:val="uk-UA"/>
        </w:rPr>
        <w:t>максимакс</w:t>
      </w:r>
      <w:proofErr w:type="spellEnd"/>
      <w:r w:rsidRPr="004B7492">
        <w:rPr>
          <w:rStyle w:val="a6"/>
          <w:i w:val="0"/>
          <w:lang w:val="uk-UA"/>
        </w:rPr>
        <w:t xml:space="preserve">. Правило </w:t>
      </w:r>
      <w:proofErr w:type="spellStart"/>
      <w:r w:rsidRPr="004B7492">
        <w:rPr>
          <w:rStyle w:val="a6"/>
          <w:i w:val="0"/>
          <w:lang w:val="uk-UA"/>
        </w:rPr>
        <w:t>мінімакса</w:t>
      </w:r>
      <w:proofErr w:type="spellEnd"/>
      <w:r w:rsidRPr="004B7492">
        <w:rPr>
          <w:rStyle w:val="a6"/>
          <w:i w:val="0"/>
          <w:lang w:val="uk-UA"/>
        </w:rPr>
        <w:t xml:space="preserve">. Правило Гурвіца. Правило </w:t>
      </w:r>
      <w:proofErr w:type="spellStart"/>
      <w:r w:rsidRPr="004B7492">
        <w:rPr>
          <w:rStyle w:val="a6"/>
          <w:i w:val="0"/>
          <w:lang w:val="uk-UA"/>
        </w:rPr>
        <w:t>Байеса</w:t>
      </w:r>
      <w:proofErr w:type="spellEnd"/>
      <w:r w:rsidRPr="004B7492">
        <w:rPr>
          <w:rStyle w:val="a6"/>
          <w:i w:val="0"/>
          <w:lang w:val="uk-UA"/>
        </w:rPr>
        <w:t>. Критерій Лапласа.</w:t>
      </w:r>
    </w:p>
    <w:p w:rsidR="004B7492" w:rsidRPr="004B7492" w:rsidRDefault="004B7492" w:rsidP="004B7492">
      <w:pPr>
        <w:ind w:firstLine="709"/>
        <w:jc w:val="both"/>
        <w:rPr>
          <w:rStyle w:val="a6"/>
          <w:i w:val="0"/>
          <w:lang w:val="uk-UA"/>
        </w:rPr>
      </w:pPr>
      <w:r w:rsidRPr="004B7492">
        <w:rPr>
          <w:rStyle w:val="a6"/>
          <w:b/>
          <w:i w:val="0"/>
          <w:lang w:val="uk-UA"/>
        </w:rPr>
        <w:t xml:space="preserve">Роль інформації у процесі прийняття управлінських рішень.  </w:t>
      </w:r>
    </w:p>
    <w:p w:rsidR="004B7492" w:rsidRPr="004B7492" w:rsidRDefault="004B7492" w:rsidP="004B7492">
      <w:pPr>
        <w:ind w:firstLine="709"/>
        <w:jc w:val="both"/>
        <w:rPr>
          <w:lang w:val="uk-UA"/>
        </w:rPr>
      </w:pPr>
      <w:r w:rsidRPr="004B7492">
        <w:rPr>
          <w:lang w:val="uk-UA" w:eastAsia="ru-RU"/>
        </w:rPr>
        <w:t xml:space="preserve">Література </w:t>
      </w:r>
      <w:r w:rsidRPr="004B7492">
        <w:rPr>
          <w:lang w:val="uk-UA"/>
        </w:rPr>
        <w:t>[5, 7, 9, 11, 12, 13, 15, 26, 27, 37, 39, 41, 44, 48, 71].</w:t>
      </w:r>
    </w:p>
    <w:p w:rsidR="004B7492" w:rsidRPr="004B7492" w:rsidRDefault="004B7492" w:rsidP="004B7492">
      <w:pPr>
        <w:ind w:firstLine="709"/>
        <w:rPr>
          <w:u w:val="single"/>
          <w:lang w:val="uk-UA" w:eastAsia="ru-RU"/>
        </w:rPr>
      </w:pPr>
    </w:p>
    <w:p w:rsidR="004B7492" w:rsidRPr="004B7492" w:rsidRDefault="004B7492" w:rsidP="004B7492">
      <w:pPr>
        <w:ind w:firstLine="709"/>
        <w:rPr>
          <w:u w:val="single"/>
          <w:lang w:val="uk-UA" w:eastAsia="ru-RU"/>
        </w:rPr>
      </w:pPr>
      <w:r w:rsidRPr="004B7492">
        <w:rPr>
          <w:u w:val="single"/>
          <w:lang w:val="uk-UA" w:eastAsia="ru-RU"/>
        </w:rPr>
        <w:t>Семінарське заняття – 2 год., самостійна робота – 8 год.</w:t>
      </w:r>
    </w:p>
    <w:p w:rsidR="004B7492" w:rsidRPr="004B7492" w:rsidRDefault="004B7492" w:rsidP="004B7492">
      <w:pPr>
        <w:ind w:firstLine="709"/>
        <w:jc w:val="both"/>
        <w:rPr>
          <w:lang w:val="uk-UA"/>
        </w:rPr>
      </w:pPr>
    </w:p>
    <w:p w:rsidR="004B7492" w:rsidRPr="004B7492" w:rsidRDefault="004B7492" w:rsidP="004B7492">
      <w:pPr>
        <w:widowControl w:val="0"/>
        <w:tabs>
          <w:tab w:val="left" w:pos="709"/>
          <w:tab w:val="left" w:pos="1134"/>
        </w:tabs>
        <w:ind w:firstLine="709"/>
        <w:contextualSpacing/>
        <w:jc w:val="both"/>
        <w:rPr>
          <w:rStyle w:val="a6"/>
          <w:b/>
          <w:bCs/>
          <w:i w:val="0"/>
          <w:iCs w:val="0"/>
          <w:lang w:val="uk-UA"/>
        </w:rPr>
      </w:pPr>
      <w:r w:rsidRPr="004B7492">
        <w:rPr>
          <w:b/>
          <w:lang w:val="uk-UA"/>
        </w:rPr>
        <w:t>І.</w:t>
      </w:r>
      <w:r w:rsidRPr="004B7492">
        <w:rPr>
          <w:lang w:val="uk-UA"/>
        </w:rPr>
        <w:t xml:space="preserve"> </w:t>
      </w:r>
      <w:r w:rsidRPr="004B7492">
        <w:rPr>
          <w:rStyle w:val="a6"/>
          <w:b/>
          <w:bCs/>
          <w:i w:val="0"/>
          <w:lang w:val="uk-UA"/>
        </w:rPr>
        <w:t>РОЗГЛЯД ТЕОРЕТИЧНИХ ПИТАНЬ:</w:t>
      </w:r>
    </w:p>
    <w:p w:rsidR="004B7492" w:rsidRPr="004B7492" w:rsidRDefault="004B7492" w:rsidP="004B7492">
      <w:pPr>
        <w:ind w:firstLine="709"/>
        <w:jc w:val="both"/>
        <w:rPr>
          <w:lang w:val="uk-UA" w:eastAsia="ru-RU"/>
        </w:rPr>
      </w:pPr>
    </w:p>
    <w:p w:rsidR="004B7492" w:rsidRPr="004B7492" w:rsidRDefault="004B7492" w:rsidP="004B7492">
      <w:pPr>
        <w:ind w:firstLine="709"/>
        <w:jc w:val="both"/>
        <w:rPr>
          <w:u w:val="single"/>
          <w:lang w:val="uk-UA" w:eastAsia="ru-RU"/>
        </w:rPr>
      </w:pPr>
      <w:r w:rsidRPr="004B7492">
        <w:rPr>
          <w:lang w:val="uk-UA" w:eastAsia="ru-RU"/>
        </w:rPr>
        <w:t xml:space="preserve"> </w:t>
      </w:r>
      <w:r w:rsidRPr="004B7492">
        <w:rPr>
          <w:u w:val="single"/>
          <w:lang w:val="uk-UA" w:eastAsia="ru-RU"/>
        </w:rPr>
        <w:t>Семінарське заняття (2 години)</w:t>
      </w:r>
    </w:p>
    <w:p w:rsidR="004B7492" w:rsidRPr="004B7492" w:rsidRDefault="004B7492" w:rsidP="004C5B15">
      <w:pPr>
        <w:pStyle w:val="a5"/>
        <w:numPr>
          <w:ilvl w:val="0"/>
          <w:numId w:val="30"/>
        </w:numPr>
        <w:ind w:hanging="720"/>
        <w:jc w:val="both"/>
        <w:rPr>
          <w:rStyle w:val="a6"/>
          <w:rFonts w:ascii="Times New Roman" w:hAnsi="Times New Roman" w:cs="Times New Roman"/>
          <w:i w:val="0"/>
          <w:caps/>
        </w:rPr>
      </w:pPr>
      <w:r w:rsidRPr="004B7492">
        <w:rPr>
          <w:rStyle w:val="a6"/>
          <w:rFonts w:ascii="Times New Roman" w:hAnsi="Times New Roman" w:cs="Times New Roman"/>
          <w:i w:val="0"/>
        </w:rPr>
        <w:t>Управлінське рішення. Класифікація управлінських рішень</w:t>
      </w:r>
    </w:p>
    <w:p w:rsidR="004B7492" w:rsidRPr="004B7492" w:rsidRDefault="004B7492" w:rsidP="004C5B15">
      <w:pPr>
        <w:pStyle w:val="a5"/>
        <w:numPr>
          <w:ilvl w:val="0"/>
          <w:numId w:val="30"/>
        </w:numPr>
        <w:ind w:hanging="720"/>
        <w:jc w:val="both"/>
        <w:rPr>
          <w:rStyle w:val="a6"/>
          <w:rFonts w:ascii="Times New Roman" w:hAnsi="Times New Roman" w:cs="Times New Roman"/>
          <w:i w:val="0"/>
          <w:caps/>
        </w:rPr>
      </w:pPr>
      <w:r w:rsidRPr="004B7492">
        <w:rPr>
          <w:rStyle w:val="a6"/>
          <w:rFonts w:ascii="Times New Roman" w:hAnsi="Times New Roman" w:cs="Times New Roman"/>
          <w:i w:val="0"/>
        </w:rPr>
        <w:t>Процес та технологія прийняття управлінських рішень. Його сутність та етапи</w:t>
      </w:r>
    </w:p>
    <w:p w:rsidR="004B7492" w:rsidRPr="004B7492" w:rsidRDefault="004B7492" w:rsidP="004C5B15">
      <w:pPr>
        <w:pStyle w:val="a5"/>
        <w:numPr>
          <w:ilvl w:val="0"/>
          <w:numId w:val="30"/>
        </w:numPr>
        <w:ind w:hanging="720"/>
        <w:jc w:val="both"/>
        <w:rPr>
          <w:rStyle w:val="a6"/>
          <w:rFonts w:ascii="Times New Roman" w:hAnsi="Times New Roman" w:cs="Times New Roman"/>
          <w:i w:val="0"/>
          <w:caps/>
        </w:rPr>
      </w:pPr>
      <w:r w:rsidRPr="004B7492">
        <w:rPr>
          <w:rStyle w:val="a6"/>
          <w:rFonts w:ascii="Times New Roman" w:hAnsi="Times New Roman" w:cs="Times New Roman"/>
          <w:i w:val="0"/>
        </w:rPr>
        <w:t>Моделі прийняття управлінських рішень</w:t>
      </w:r>
    </w:p>
    <w:p w:rsidR="004B7492" w:rsidRPr="004B7492" w:rsidRDefault="004B7492" w:rsidP="004C5B15">
      <w:pPr>
        <w:pStyle w:val="a5"/>
        <w:numPr>
          <w:ilvl w:val="0"/>
          <w:numId w:val="30"/>
        </w:numPr>
        <w:ind w:hanging="720"/>
        <w:jc w:val="both"/>
        <w:rPr>
          <w:rStyle w:val="a6"/>
          <w:rFonts w:ascii="Times New Roman" w:hAnsi="Times New Roman" w:cs="Times New Roman"/>
          <w:i w:val="0"/>
          <w:caps/>
        </w:rPr>
      </w:pPr>
      <w:r w:rsidRPr="004B7492">
        <w:rPr>
          <w:rStyle w:val="a6"/>
          <w:rFonts w:ascii="Times New Roman" w:hAnsi="Times New Roman" w:cs="Times New Roman"/>
          <w:i w:val="0"/>
        </w:rPr>
        <w:t>Методи прийняття управлінських рішень</w:t>
      </w:r>
    </w:p>
    <w:p w:rsidR="004B7492" w:rsidRPr="004B7492" w:rsidRDefault="004B7492" w:rsidP="004C5B15">
      <w:pPr>
        <w:pStyle w:val="a5"/>
        <w:numPr>
          <w:ilvl w:val="0"/>
          <w:numId w:val="30"/>
        </w:numPr>
        <w:ind w:hanging="720"/>
        <w:jc w:val="both"/>
        <w:rPr>
          <w:rStyle w:val="a6"/>
          <w:rFonts w:ascii="Times New Roman" w:hAnsi="Times New Roman" w:cs="Times New Roman"/>
          <w:i w:val="0"/>
          <w:caps/>
        </w:rPr>
      </w:pPr>
      <w:r w:rsidRPr="004B7492">
        <w:rPr>
          <w:rStyle w:val="a6"/>
          <w:rFonts w:ascii="Times New Roman" w:hAnsi="Times New Roman" w:cs="Times New Roman"/>
          <w:i w:val="0"/>
        </w:rPr>
        <w:t>Прийняття управлінських рішень в умовах невизначеності та ризику</w:t>
      </w:r>
    </w:p>
    <w:p w:rsidR="004B7492" w:rsidRPr="004B7492" w:rsidRDefault="004B7492" w:rsidP="004B7492">
      <w:pPr>
        <w:pStyle w:val="a5"/>
        <w:jc w:val="both"/>
        <w:rPr>
          <w:rStyle w:val="a6"/>
          <w:rFonts w:ascii="Times New Roman" w:hAnsi="Times New Roman" w:cs="Times New Roman"/>
          <w:i w:val="0"/>
          <w:caps/>
        </w:rPr>
      </w:pPr>
    </w:p>
    <w:p w:rsidR="004B7492" w:rsidRPr="004B7492" w:rsidRDefault="004B7492" w:rsidP="004B7492">
      <w:pPr>
        <w:pStyle w:val="a5"/>
        <w:jc w:val="both"/>
        <w:rPr>
          <w:rFonts w:ascii="Times New Roman" w:eastAsia="Times New Roman" w:hAnsi="Times New Roman" w:cs="Times New Roman"/>
          <w:color w:val="auto"/>
          <w:u w:val="single"/>
          <w:lang w:eastAsia="ru-RU"/>
        </w:rPr>
      </w:pPr>
      <w:r w:rsidRPr="004B7492">
        <w:rPr>
          <w:rFonts w:ascii="Times New Roman" w:eastAsia="Times New Roman" w:hAnsi="Times New Roman" w:cs="Times New Roman"/>
          <w:color w:val="auto"/>
          <w:u w:val="single"/>
          <w:lang w:eastAsia="ru-RU"/>
        </w:rPr>
        <w:t>Самостійна робота (8 годин)</w:t>
      </w:r>
    </w:p>
    <w:p w:rsidR="004B7492" w:rsidRPr="004B7492" w:rsidRDefault="004B7492" w:rsidP="004B7492">
      <w:pPr>
        <w:pStyle w:val="a5"/>
        <w:jc w:val="both"/>
        <w:rPr>
          <w:rFonts w:ascii="Times New Roman" w:eastAsia="Times New Roman" w:hAnsi="Times New Roman" w:cs="Times New Roman"/>
          <w:b/>
          <w:color w:val="auto"/>
          <w:lang w:eastAsia="ru-RU"/>
        </w:rPr>
      </w:pPr>
    </w:p>
    <w:p w:rsidR="004B7492" w:rsidRPr="004B7492" w:rsidRDefault="004B7492" w:rsidP="004B7492">
      <w:pPr>
        <w:pStyle w:val="a5"/>
        <w:jc w:val="both"/>
        <w:rPr>
          <w:rFonts w:ascii="Times New Roman" w:eastAsia="Times New Roman" w:hAnsi="Times New Roman" w:cs="Times New Roman"/>
          <w:b/>
          <w:color w:val="auto"/>
          <w:lang w:eastAsia="ru-RU"/>
        </w:rPr>
      </w:pPr>
      <w:r w:rsidRPr="004B7492">
        <w:rPr>
          <w:rFonts w:ascii="Times New Roman" w:eastAsia="Times New Roman" w:hAnsi="Times New Roman" w:cs="Times New Roman"/>
          <w:b/>
          <w:color w:val="auto"/>
          <w:lang w:eastAsia="ru-RU"/>
        </w:rPr>
        <w:t>Теми для рефератів</w:t>
      </w:r>
    </w:p>
    <w:p w:rsidR="004B7492" w:rsidRPr="004B7492" w:rsidRDefault="004B7492" w:rsidP="004C5B15">
      <w:pPr>
        <w:pStyle w:val="a5"/>
        <w:numPr>
          <w:ilvl w:val="0"/>
          <w:numId w:val="31"/>
        </w:numPr>
        <w:ind w:left="709" w:hanging="709"/>
        <w:jc w:val="both"/>
        <w:rPr>
          <w:rFonts w:ascii="Times New Roman" w:eastAsia="Times New Roman" w:hAnsi="Times New Roman" w:cs="Times New Roman"/>
          <w:color w:val="auto"/>
          <w:lang w:eastAsia="ru-RU"/>
        </w:rPr>
      </w:pPr>
      <w:r w:rsidRPr="004B7492">
        <w:rPr>
          <w:rFonts w:ascii="Times New Roman" w:eastAsia="Times New Roman" w:hAnsi="Times New Roman" w:cs="Times New Roman"/>
          <w:color w:val="auto"/>
          <w:lang w:eastAsia="ru-RU"/>
        </w:rPr>
        <w:t>Матриця рішень та дерево рішень як методи прийняття рішень</w:t>
      </w:r>
    </w:p>
    <w:p w:rsidR="004B7492" w:rsidRPr="004B7492" w:rsidRDefault="004B7492" w:rsidP="004C5B15">
      <w:pPr>
        <w:pStyle w:val="a5"/>
        <w:numPr>
          <w:ilvl w:val="0"/>
          <w:numId w:val="31"/>
        </w:numPr>
        <w:ind w:left="709" w:hanging="709"/>
        <w:jc w:val="both"/>
        <w:rPr>
          <w:rFonts w:ascii="Times New Roman" w:eastAsia="Times New Roman" w:hAnsi="Times New Roman" w:cs="Times New Roman"/>
          <w:color w:val="auto"/>
          <w:lang w:eastAsia="ru-RU"/>
        </w:rPr>
      </w:pPr>
      <w:r w:rsidRPr="004B7492">
        <w:rPr>
          <w:rFonts w:ascii="Times New Roman" w:eastAsia="Times New Roman" w:hAnsi="Times New Roman" w:cs="Times New Roman"/>
          <w:color w:val="auto"/>
          <w:lang w:eastAsia="ru-RU"/>
        </w:rPr>
        <w:t>Математичне моделювання у процесі прийняття рішень</w:t>
      </w:r>
    </w:p>
    <w:p w:rsidR="004B7492" w:rsidRPr="004B7492" w:rsidRDefault="004B7492" w:rsidP="004C5B15">
      <w:pPr>
        <w:pStyle w:val="a5"/>
        <w:numPr>
          <w:ilvl w:val="0"/>
          <w:numId w:val="31"/>
        </w:numPr>
        <w:ind w:left="709" w:hanging="709"/>
        <w:jc w:val="both"/>
        <w:rPr>
          <w:rFonts w:ascii="Times New Roman" w:eastAsia="Times New Roman" w:hAnsi="Times New Roman" w:cs="Times New Roman"/>
          <w:color w:val="auto"/>
          <w:lang w:eastAsia="ru-RU"/>
        </w:rPr>
      </w:pPr>
      <w:r w:rsidRPr="004B7492">
        <w:rPr>
          <w:rFonts w:ascii="Times New Roman" w:eastAsia="Times New Roman" w:hAnsi="Times New Roman" w:cs="Times New Roman"/>
          <w:color w:val="auto"/>
          <w:lang w:eastAsia="ru-RU"/>
        </w:rPr>
        <w:t>Лінійне програмування як метод прийняття рішень</w:t>
      </w:r>
    </w:p>
    <w:p w:rsidR="004B7492" w:rsidRPr="004B7492" w:rsidRDefault="004B7492" w:rsidP="004C5B15">
      <w:pPr>
        <w:pStyle w:val="a5"/>
        <w:numPr>
          <w:ilvl w:val="0"/>
          <w:numId w:val="31"/>
        </w:numPr>
        <w:ind w:left="709" w:hanging="709"/>
        <w:jc w:val="both"/>
        <w:rPr>
          <w:rFonts w:ascii="Times New Roman" w:eastAsia="Times New Roman" w:hAnsi="Times New Roman" w:cs="Times New Roman"/>
          <w:color w:val="auto"/>
          <w:lang w:eastAsia="ru-RU"/>
        </w:rPr>
      </w:pPr>
      <w:r w:rsidRPr="004B7492">
        <w:rPr>
          <w:rFonts w:ascii="Times New Roman" w:eastAsia="Times New Roman" w:hAnsi="Times New Roman" w:cs="Times New Roman"/>
          <w:color w:val="auto"/>
          <w:lang w:eastAsia="ru-RU"/>
        </w:rPr>
        <w:t>Імітаційні методи прийняття рішень</w:t>
      </w:r>
    </w:p>
    <w:p w:rsidR="004B7492" w:rsidRPr="004B7492" w:rsidRDefault="004B7492" w:rsidP="004C5B15">
      <w:pPr>
        <w:pStyle w:val="a5"/>
        <w:numPr>
          <w:ilvl w:val="0"/>
          <w:numId w:val="31"/>
        </w:numPr>
        <w:ind w:left="709" w:hanging="709"/>
        <w:jc w:val="both"/>
        <w:rPr>
          <w:rFonts w:ascii="Times New Roman" w:eastAsia="Times New Roman" w:hAnsi="Times New Roman" w:cs="Times New Roman"/>
          <w:color w:val="auto"/>
          <w:lang w:eastAsia="ru-RU"/>
        </w:rPr>
      </w:pPr>
      <w:r w:rsidRPr="004B7492">
        <w:rPr>
          <w:rFonts w:ascii="Times New Roman" w:eastAsia="Times New Roman" w:hAnsi="Times New Roman" w:cs="Times New Roman"/>
          <w:color w:val="auto"/>
          <w:lang w:eastAsia="ru-RU"/>
        </w:rPr>
        <w:t>Психологічні методи прийняття рішень</w:t>
      </w:r>
    </w:p>
    <w:p w:rsidR="004B7492" w:rsidRPr="004B7492" w:rsidRDefault="004B7492" w:rsidP="004B7492">
      <w:pPr>
        <w:pStyle w:val="a5"/>
        <w:ind w:left="1080"/>
        <w:jc w:val="both"/>
        <w:rPr>
          <w:rFonts w:ascii="Times New Roman" w:eastAsia="Times New Roman" w:hAnsi="Times New Roman" w:cs="Times New Roman"/>
          <w:color w:val="auto"/>
          <w:lang w:eastAsia="ru-RU"/>
        </w:rPr>
      </w:pPr>
    </w:p>
    <w:p w:rsidR="004B7492" w:rsidRPr="004B7492" w:rsidRDefault="004B7492" w:rsidP="004B7492">
      <w:pPr>
        <w:ind w:firstLine="709"/>
        <w:jc w:val="both"/>
        <w:rPr>
          <w:b/>
          <w:lang w:val="uk-UA" w:eastAsia="ru-RU"/>
        </w:rPr>
      </w:pPr>
      <w:r w:rsidRPr="004B7492">
        <w:rPr>
          <w:b/>
          <w:lang w:val="uk-UA" w:eastAsia="ru-RU"/>
        </w:rPr>
        <w:t>Теми для контрольних робіт</w:t>
      </w:r>
    </w:p>
    <w:p w:rsidR="004B7492" w:rsidRPr="004B7492" w:rsidRDefault="004B7492" w:rsidP="004C5B15">
      <w:pPr>
        <w:pStyle w:val="a5"/>
        <w:numPr>
          <w:ilvl w:val="0"/>
          <w:numId w:val="32"/>
        </w:numPr>
        <w:ind w:left="709" w:hanging="709"/>
        <w:jc w:val="both"/>
        <w:rPr>
          <w:rFonts w:ascii="Times New Roman" w:eastAsia="Times New Roman" w:hAnsi="Times New Roman" w:cs="Times New Roman"/>
          <w:color w:val="auto"/>
          <w:lang w:eastAsia="ru-RU"/>
        </w:rPr>
      </w:pPr>
      <w:r w:rsidRPr="004B7492">
        <w:rPr>
          <w:rFonts w:ascii="Times New Roman" w:eastAsia="Times New Roman" w:hAnsi="Times New Roman" w:cs="Times New Roman"/>
          <w:color w:val="auto"/>
          <w:lang w:eastAsia="ru-RU"/>
        </w:rPr>
        <w:t>Методи творчої праці у процесі прийняття рішень</w:t>
      </w:r>
    </w:p>
    <w:p w:rsidR="004B7492" w:rsidRPr="004B7492" w:rsidRDefault="004B7492" w:rsidP="004C5B15">
      <w:pPr>
        <w:pStyle w:val="a5"/>
        <w:numPr>
          <w:ilvl w:val="0"/>
          <w:numId w:val="32"/>
        </w:numPr>
        <w:ind w:left="709" w:hanging="709"/>
        <w:jc w:val="both"/>
        <w:rPr>
          <w:rFonts w:ascii="Times New Roman" w:eastAsia="Times New Roman" w:hAnsi="Times New Roman" w:cs="Times New Roman"/>
          <w:color w:val="auto"/>
          <w:lang w:eastAsia="ru-RU"/>
        </w:rPr>
      </w:pPr>
      <w:r w:rsidRPr="004B7492">
        <w:rPr>
          <w:rFonts w:ascii="Times New Roman" w:eastAsia="Times New Roman" w:hAnsi="Times New Roman" w:cs="Times New Roman"/>
          <w:color w:val="auto"/>
          <w:lang w:eastAsia="ru-RU"/>
        </w:rPr>
        <w:t>Методи психологічного впливу у процесі прийняття рішень</w:t>
      </w:r>
    </w:p>
    <w:p w:rsidR="004B7492" w:rsidRPr="004B7492" w:rsidRDefault="004B7492" w:rsidP="004C5B15">
      <w:pPr>
        <w:pStyle w:val="a5"/>
        <w:numPr>
          <w:ilvl w:val="0"/>
          <w:numId w:val="32"/>
        </w:numPr>
        <w:ind w:left="709" w:hanging="709"/>
        <w:jc w:val="both"/>
        <w:rPr>
          <w:rFonts w:ascii="Times New Roman" w:eastAsia="Times New Roman" w:hAnsi="Times New Roman" w:cs="Times New Roman"/>
          <w:color w:val="auto"/>
          <w:lang w:eastAsia="ru-RU"/>
        </w:rPr>
      </w:pPr>
      <w:r w:rsidRPr="004B7492">
        <w:rPr>
          <w:rFonts w:ascii="Times New Roman" w:eastAsia="Times New Roman" w:hAnsi="Times New Roman" w:cs="Times New Roman"/>
          <w:color w:val="auto"/>
          <w:lang w:eastAsia="ru-RU"/>
        </w:rPr>
        <w:t>Методи організаційно-технологічного впливу у процесі прийняття рішень</w:t>
      </w:r>
    </w:p>
    <w:p w:rsidR="004B7492" w:rsidRPr="004B7492" w:rsidRDefault="004B7492" w:rsidP="004C5B15">
      <w:pPr>
        <w:pStyle w:val="a5"/>
        <w:numPr>
          <w:ilvl w:val="0"/>
          <w:numId w:val="32"/>
        </w:numPr>
        <w:ind w:left="709" w:hanging="709"/>
        <w:jc w:val="both"/>
        <w:rPr>
          <w:rFonts w:ascii="Times New Roman" w:eastAsia="Times New Roman" w:hAnsi="Times New Roman" w:cs="Times New Roman"/>
          <w:color w:val="auto"/>
          <w:lang w:eastAsia="ru-RU"/>
        </w:rPr>
      </w:pPr>
      <w:r w:rsidRPr="004B7492">
        <w:rPr>
          <w:rFonts w:ascii="Times New Roman" w:eastAsia="Times New Roman" w:hAnsi="Times New Roman" w:cs="Times New Roman"/>
          <w:color w:val="auto"/>
          <w:lang w:eastAsia="ru-RU"/>
        </w:rPr>
        <w:t>Методи прогнозування у процесі прийняття рішень</w:t>
      </w:r>
    </w:p>
    <w:p w:rsidR="004B7492" w:rsidRPr="004B7492" w:rsidRDefault="004B7492" w:rsidP="004C5B15">
      <w:pPr>
        <w:pStyle w:val="a5"/>
        <w:numPr>
          <w:ilvl w:val="0"/>
          <w:numId w:val="32"/>
        </w:numPr>
        <w:ind w:left="709" w:hanging="709"/>
        <w:jc w:val="both"/>
        <w:rPr>
          <w:rFonts w:ascii="Times New Roman" w:eastAsia="Times New Roman" w:hAnsi="Times New Roman" w:cs="Times New Roman"/>
          <w:color w:val="auto"/>
          <w:lang w:eastAsia="ru-RU"/>
        </w:rPr>
      </w:pPr>
      <w:r w:rsidRPr="004B7492">
        <w:rPr>
          <w:rFonts w:ascii="Times New Roman" w:eastAsia="Times New Roman" w:hAnsi="Times New Roman" w:cs="Times New Roman"/>
          <w:color w:val="auto"/>
          <w:lang w:eastAsia="ru-RU"/>
        </w:rPr>
        <w:t>Аналітичні методи обґрунтування управлінських рішень</w:t>
      </w:r>
    </w:p>
    <w:p w:rsidR="004B7492" w:rsidRPr="004B7492" w:rsidRDefault="004B7492" w:rsidP="004C5B15">
      <w:pPr>
        <w:pStyle w:val="a5"/>
        <w:numPr>
          <w:ilvl w:val="0"/>
          <w:numId w:val="32"/>
        </w:numPr>
        <w:ind w:left="709" w:hanging="709"/>
        <w:jc w:val="both"/>
        <w:rPr>
          <w:rFonts w:ascii="Times New Roman" w:eastAsia="Times New Roman" w:hAnsi="Times New Roman" w:cs="Times New Roman"/>
          <w:color w:val="auto"/>
          <w:lang w:eastAsia="ru-RU"/>
        </w:rPr>
      </w:pPr>
      <w:r w:rsidRPr="004B7492">
        <w:rPr>
          <w:rFonts w:ascii="Times New Roman" w:eastAsia="Times New Roman" w:hAnsi="Times New Roman" w:cs="Times New Roman"/>
          <w:color w:val="auto"/>
          <w:lang w:eastAsia="ru-RU"/>
        </w:rPr>
        <w:t>Прийняття управлінських рішень за допомогою теорії ігор</w:t>
      </w:r>
    </w:p>
    <w:p w:rsidR="004B7492" w:rsidRPr="004B7492" w:rsidRDefault="004B7492" w:rsidP="004B7492">
      <w:pPr>
        <w:pStyle w:val="a5"/>
        <w:rPr>
          <w:rFonts w:ascii="Times New Roman" w:hAnsi="Times New Roman" w:cs="Times New Roman"/>
          <w:b/>
          <w:bCs/>
          <w:lang w:eastAsia="ru-RU"/>
        </w:rPr>
      </w:pPr>
    </w:p>
    <w:p w:rsidR="004B7492" w:rsidRPr="004B7492" w:rsidRDefault="004B7492" w:rsidP="004B7492">
      <w:pPr>
        <w:pStyle w:val="a5"/>
        <w:rPr>
          <w:rFonts w:ascii="Times New Roman" w:hAnsi="Times New Roman" w:cs="Times New Roman"/>
          <w:b/>
          <w:bCs/>
          <w:lang w:eastAsia="ru-RU"/>
        </w:rPr>
      </w:pPr>
      <w:r w:rsidRPr="004B7492">
        <w:rPr>
          <w:rFonts w:ascii="Times New Roman" w:hAnsi="Times New Roman" w:cs="Times New Roman"/>
          <w:b/>
          <w:bCs/>
          <w:lang w:eastAsia="ru-RU"/>
        </w:rPr>
        <w:t>ІІ. ПЕРЕВІРКА ЗНАНЬ СТУДЕНТІВ У ФОРМІ ТЕСТУВАННЯ</w:t>
      </w:r>
    </w:p>
    <w:p w:rsidR="004B7492" w:rsidRPr="004B7492" w:rsidRDefault="004B7492" w:rsidP="004B7492">
      <w:pPr>
        <w:pStyle w:val="a5"/>
        <w:rPr>
          <w:rFonts w:ascii="Times New Roman" w:hAnsi="Times New Roman" w:cs="Times New Roman"/>
          <w:b/>
          <w:bCs/>
          <w:lang w:eastAsia="ru-RU"/>
        </w:rPr>
      </w:pPr>
    </w:p>
    <w:p w:rsidR="004B7492" w:rsidRPr="004B7492" w:rsidRDefault="004B7492" w:rsidP="004B7492">
      <w:pPr>
        <w:pStyle w:val="a5"/>
        <w:jc w:val="both"/>
        <w:rPr>
          <w:rFonts w:ascii="Times New Roman" w:hAnsi="Times New Roman" w:cs="Times New Roman"/>
          <w:b/>
          <w:bCs/>
          <w:color w:val="auto"/>
          <w:lang w:eastAsia="ru-RU"/>
        </w:rPr>
      </w:pPr>
      <w:r w:rsidRPr="004B7492">
        <w:rPr>
          <w:rFonts w:ascii="Times New Roman" w:hAnsi="Times New Roman" w:cs="Times New Roman"/>
          <w:b/>
          <w:bCs/>
          <w:color w:val="auto"/>
          <w:lang w:eastAsia="ru-RU"/>
        </w:rPr>
        <w:t>ІІІ. ЗАВДАННЯ:</w:t>
      </w:r>
    </w:p>
    <w:p w:rsidR="004B7492" w:rsidRPr="004B7492" w:rsidRDefault="004B7492" w:rsidP="004C5B15">
      <w:pPr>
        <w:numPr>
          <w:ilvl w:val="0"/>
          <w:numId w:val="49"/>
        </w:numPr>
        <w:ind w:left="0" w:right="-1" w:firstLine="709"/>
        <w:jc w:val="both"/>
        <w:rPr>
          <w:lang w:val="uk-UA"/>
        </w:rPr>
      </w:pPr>
      <w:r w:rsidRPr="004B7492">
        <w:rPr>
          <w:lang w:val="uk-UA"/>
        </w:rPr>
        <w:t>Проаналізуйте процес прийняття рішення, у якому Ви нещодавно приймали участь чи який Ви здійснювали нещодавно? Проаналізуйте, чи коректні були Ваші дії. Які б моделі та прийоми Ви би використали після ознайомлення з існуючими?</w:t>
      </w:r>
    </w:p>
    <w:p w:rsidR="004B7492" w:rsidRPr="004B7492" w:rsidRDefault="004B7492" w:rsidP="004C5B15">
      <w:pPr>
        <w:numPr>
          <w:ilvl w:val="0"/>
          <w:numId w:val="49"/>
        </w:numPr>
        <w:ind w:left="0" w:right="-1" w:firstLine="709"/>
        <w:jc w:val="both"/>
        <w:rPr>
          <w:lang w:val="uk-UA"/>
        </w:rPr>
      </w:pPr>
      <w:r w:rsidRPr="004B7492">
        <w:rPr>
          <w:lang w:val="uk-UA"/>
        </w:rPr>
        <w:t>У чому проявляється влада та особистісний вплив керівника організації у процесі прийняття управлінських рішень?</w:t>
      </w:r>
    </w:p>
    <w:p w:rsidR="004B7492" w:rsidRPr="004B7492" w:rsidRDefault="004B7492" w:rsidP="004C5B15">
      <w:pPr>
        <w:numPr>
          <w:ilvl w:val="0"/>
          <w:numId w:val="49"/>
        </w:numPr>
        <w:ind w:left="0" w:right="-1" w:firstLine="709"/>
        <w:jc w:val="both"/>
        <w:rPr>
          <w:lang w:val="uk-UA"/>
        </w:rPr>
      </w:pPr>
      <w:r w:rsidRPr="004B7492">
        <w:rPr>
          <w:lang w:val="uk-UA"/>
        </w:rPr>
        <w:t xml:space="preserve">Порівняйте два типи прийняття рішень: індивідуальний та груповий. Які переваги та недоліки кожного з них? Чи можуть бути недоліки одного типу компенсовані перевагами іншого? Обґрунтуйте свою відповідь.  </w:t>
      </w:r>
    </w:p>
    <w:p w:rsidR="004B7492" w:rsidRPr="004B7492" w:rsidRDefault="004B7492" w:rsidP="004C5B15">
      <w:pPr>
        <w:numPr>
          <w:ilvl w:val="0"/>
          <w:numId w:val="49"/>
        </w:numPr>
        <w:ind w:left="0" w:right="-1" w:firstLine="709"/>
        <w:jc w:val="both"/>
        <w:rPr>
          <w:lang w:val="uk-UA"/>
        </w:rPr>
      </w:pPr>
      <w:r w:rsidRPr="004B7492">
        <w:rPr>
          <w:lang w:val="uk-UA"/>
        </w:rPr>
        <w:t>Якому з проектів, що представлено у таблиці, Ви б віддали свою перевагу?</w:t>
      </w:r>
    </w:p>
    <w:tbl>
      <w:tblPr>
        <w:tblStyle w:val="a9"/>
        <w:tblW w:w="0" w:type="auto"/>
        <w:tblInd w:w="709" w:type="dxa"/>
        <w:tblLook w:val="04A0"/>
      </w:tblPr>
      <w:tblGrid>
        <w:gridCol w:w="2214"/>
        <w:gridCol w:w="2216"/>
        <w:gridCol w:w="2216"/>
        <w:gridCol w:w="2216"/>
      </w:tblGrid>
      <w:tr w:rsidR="004B7492" w:rsidRPr="004B7492" w:rsidTr="006A706A">
        <w:tc>
          <w:tcPr>
            <w:tcW w:w="4430" w:type="dxa"/>
            <w:gridSpan w:val="2"/>
            <w:shd w:val="pct20" w:color="auto" w:fill="auto"/>
            <w:vAlign w:val="center"/>
          </w:tcPr>
          <w:p w:rsidR="004B7492" w:rsidRPr="004B7492" w:rsidRDefault="004B7492" w:rsidP="004B7492">
            <w:pPr>
              <w:ind w:right="-1"/>
              <w:jc w:val="center"/>
              <w:rPr>
                <w:b/>
                <w:lang w:val="uk-UA"/>
              </w:rPr>
            </w:pPr>
            <w:r w:rsidRPr="004B7492">
              <w:rPr>
                <w:b/>
                <w:lang w:val="uk-UA"/>
              </w:rPr>
              <w:t>Проект А</w:t>
            </w:r>
          </w:p>
        </w:tc>
        <w:tc>
          <w:tcPr>
            <w:tcW w:w="4432" w:type="dxa"/>
            <w:gridSpan w:val="2"/>
            <w:shd w:val="pct20" w:color="auto" w:fill="auto"/>
            <w:vAlign w:val="center"/>
          </w:tcPr>
          <w:p w:rsidR="004B7492" w:rsidRPr="004B7492" w:rsidRDefault="004B7492" w:rsidP="004B7492">
            <w:pPr>
              <w:ind w:right="-1"/>
              <w:jc w:val="center"/>
              <w:rPr>
                <w:b/>
                <w:lang w:val="uk-UA"/>
              </w:rPr>
            </w:pPr>
            <w:r w:rsidRPr="004B7492">
              <w:rPr>
                <w:b/>
                <w:lang w:val="uk-UA"/>
              </w:rPr>
              <w:t>Проект Б</w:t>
            </w:r>
          </w:p>
        </w:tc>
      </w:tr>
      <w:tr w:rsidR="004B7492" w:rsidRPr="004B7492" w:rsidTr="006A706A">
        <w:tc>
          <w:tcPr>
            <w:tcW w:w="2214" w:type="dxa"/>
            <w:shd w:val="pct20" w:color="auto" w:fill="auto"/>
            <w:vAlign w:val="center"/>
          </w:tcPr>
          <w:p w:rsidR="004B7492" w:rsidRPr="004B7492" w:rsidRDefault="004B7492" w:rsidP="004B7492">
            <w:pPr>
              <w:ind w:right="-1"/>
              <w:jc w:val="center"/>
              <w:rPr>
                <w:lang w:val="uk-UA"/>
              </w:rPr>
            </w:pPr>
            <w:r w:rsidRPr="004B7492">
              <w:rPr>
                <w:lang w:val="uk-UA"/>
              </w:rPr>
              <w:t>Прибуток</w:t>
            </w:r>
          </w:p>
        </w:tc>
        <w:tc>
          <w:tcPr>
            <w:tcW w:w="2216" w:type="dxa"/>
            <w:shd w:val="pct20" w:color="auto" w:fill="auto"/>
            <w:vAlign w:val="center"/>
          </w:tcPr>
          <w:p w:rsidR="004B7492" w:rsidRPr="004B7492" w:rsidRDefault="004B7492" w:rsidP="004B7492">
            <w:pPr>
              <w:ind w:right="-1"/>
              <w:jc w:val="center"/>
              <w:rPr>
                <w:lang w:val="uk-UA"/>
              </w:rPr>
            </w:pPr>
            <w:r w:rsidRPr="004B7492">
              <w:rPr>
                <w:lang w:val="uk-UA"/>
              </w:rPr>
              <w:t>Ймовірність</w:t>
            </w:r>
          </w:p>
        </w:tc>
        <w:tc>
          <w:tcPr>
            <w:tcW w:w="2216" w:type="dxa"/>
            <w:shd w:val="pct20" w:color="auto" w:fill="auto"/>
            <w:vAlign w:val="center"/>
          </w:tcPr>
          <w:p w:rsidR="004B7492" w:rsidRPr="004B7492" w:rsidRDefault="004B7492" w:rsidP="004B7492">
            <w:pPr>
              <w:ind w:right="-1"/>
              <w:jc w:val="center"/>
              <w:rPr>
                <w:lang w:val="uk-UA"/>
              </w:rPr>
            </w:pPr>
            <w:r w:rsidRPr="004B7492">
              <w:rPr>
                <w:lang w:val="uk-UA"/>
              </w:rPr>
              <w:t>Прибуток</w:t>
            </w:r>
          </w:p>
        </w:tc>
        <w:tc>
          <w:tcPr>
            <w:tcW w:w="2216" w:type="dxa"/>
            <w:shd w:val="pct20" w:color="auto" w:fill="auto"/>
            <w:vAlign w:val="center"/>
          </w:tcPr>
          <w:p w:rsidR="004B7492" w:rsidRPr="004B7492" w:rsidRDefault="004B7492" w:rsidP="004B7492">
            <w:pPr>
              <w:ind w:right="-1"/>
              <w:jc w:val="center"/>
              <w:rPr>
                <w:lang w:val="uk-UA"/>
              </w:rPr>
            </w:pPr>
            <w:r w:rsidRPr="004B7492">
              <w:rPr>
                <w:lang w:val="uk-UA"/>
              </w:rPr>
              <w:t>Ймовірність</w:t>
            </w:r>
          </w:p>
        </w:tc>
      </w:tr>
      <w:tr w:rsidR="004B7492" w:rsidRPr="004B7492" w:rsidTr="004B7492">
        <w:tc>
          <w:tcPr>
            <w:tcW w:w="2214" w:type="dxa"/>
            <w:vAlign w:val="center"/>
          </w:tcPr>
          <w:p w:rsidR="004B7492" w:rsidRPr="004B7492" w:rsidRDefault="004B7492" w:rsidP="004B7492">
            <w:pPr>
              <w:ind w:right="-1"/>
              <w:jc w:val="center"/>
              <w:rPr>
                <w:lang w:val="uk-UA"/>
              </w:rPr>
            </w:pPr>
            <w:r w:rsidRPr="004B7492">
              <w:rPr>
                <w:lang w:val="uk-UA"/>
              </w:rPr>
              <w:t>100</w:t>
            </w:r>
          </w:p>
        </w:tc>
        <w:tc>
          <w:tcPr>
            <w:tcW w:w="2216" w:type="dxa"/>
            <w:vAlign w:val="center"/>
          </w:tcPr>
          <w:p w:rsidR="004B7492" w:rsidRPr="004B7492" w:rsidRDefault="004B7492" w:rsidP="004B7492">
            <w:pPr>
              <w:ind w:right="-1"/>
              <w:jc w:val="center"/>
              <w:rPr>
                <w:lang w:val="uk-UA"/>
              </w:rPr>
            </w:pPr>
            <w:r w:rsidRPr="004B7492">
              <w:rPr>
                <w:lang w:val="uk-UA"/>
              </w:rPr>
              <w:t>0,1</w:t>
            </w:r>
          </w:p>
        </w:tc>
        <w:tc>
          <w:tcPr>
            <w:tcW w:w="2216" w:type="dxa"/>
            <w:vAlign w:val="center"/>
          </w:tcPr>
          <w:p w:rsidR="004B7492" w:rsidRPr="004B7492" w:rsidRDefault="004B7492" w:rsidP="004B7492">
            <w:pPr>
              <w:ind w:right="-1"/>
              <w:jc w:val="center"/>
              <w:rPr>
                <w:lang w:val="uk-UA"/>
              </w:rPr>
            </w:pPr>
            <w:r w:rsidRPr="004B7492">
              <w:rPr>
                <w:lang w:val="uk-UA"/>
              </w:rPr>
              <w:t>200</w:t>
            </w:r>
          </w:p>
        </w:tc>
        <w:tc>
          <w:tcPr>
            <w:tcW w:w="2216" w:type="dxa"/>
            <w:vAlign w:val="center"/>
          </w:tcPr>
          <w:p w:rsidR="004B7492" w:rsidRPr="004B7492" w:rsidRDefault="004B7492" w:rsidP="004B7492">
            <w:pPr>
              <w:ind w:right="-1"/>
              <w:jc w:val="center"/>
              <w:rPr>
                <w:lang w:val="uk-UA"/>
              </w:rPr>
            </w:pPr>
            <w:r w:rsidRPr="004B7492">
              <w:rPr>
                <w:lang w:val="uk-UA"/>
              </w:rPr>
              <w:t>0,1</w:t>
            </w:r>
          </w:p>
        </w:tc>
      </w:tr>
      <w:tr w:rsidR="004B7492" w:rsidRPr="004B7492" w:rsidTr="004B7492">
        <w:tc>
          <w:tcPr>
            <w:tcW w:w="2214" w:type="dxa"/>
            <w:vAlign w:val="center"/>
          </w:tcPr>
          <w:p w:rsidR="004B7492" w:rsidRPr="004B7492" w:rsidRDefault="004B7492" w:rsidP="004B7492">
            <w:pPr>
              <w:ind w:right="-1"/>
              <w:jc w:val="center"/>
              <w:rPr>
                <w:lang w:val="uk-UA"/>
              </w:rPr>
            </w:pPr>
            <w:r w:rsidRPr="004B7492">
              <w:rPr>
                <w:lang w:val="uk-UA"/>
              </w:rPr>
              <w:t>150</w:t>
            </w:r>
          </w:p>
        </w:tc>
        <w:tc>
          <w:tcPr>
            <w:tcW w:w="2216" w:type="dxa"/>
            <w:vAlign w:val="center"/>
          </w:tcPr>
          <w:p w:rsidR="004B7492" w:rsidRPr="004B7492" w:rsidRDefault="004B7492" w:rsidP="004B7492">
            <w:pPr>
              <w:ind w:right="-1"/>
              <w:jc w:val="center"/>
              <w:rPr>
                <w:lang w:val="uk-UA"/>
              </w:rPr>
            </w:pPr>
            <w:r w:rsidRPr="004B7492">
              <w:rPr>
                <w:lang w:val="uk-UA"/>
              </w:rPr>
              <w:t>0,3</w:t>
            </w:r>
          </w:p>
        </w:tc>
        <w:tc>
          <w:tcPr>
            <w:tcW w:w="2216" w:type="dxa"/>
            <w:vAlign w:val="center"/>
          </w:tcPr>
          <w:p w:rsidR="004B7492" w:rsidRPr="004B7492" w:rsidRDefault="004B7492" w:rsidP="004B7492">
            <w:pPr>
              <w:ind w:right="-1"/>
              <w:jc w:val="center"/>
              <w:rPr>
                <w:lang w:val="uk-UA"/>
              </w:rPr>
            </w:pPr>
            <w:r w:rsidRPr="004B7492">
              <w:rPr>
                <w:lang w:val="uk-UA"/>
              </w:rPr>
              <w:t>300</w:t>
            </w:r>
          </w:p>
        </w:tc>
        <w:tc>
          <w:tcPr>
            <w:tcW w:w="2216" w:type="dxa"/>
            <w:vAlign w:val="center"/>
          </w:tcPr>
          <w:p w:rsidR="004B7492" w:rsidRPr="004B7492" w:rsidRDefault="004B7492" w:rsidP="004B7492">
            <w:pPr>
              <w:ind w:right="-1"/>
              <w:jc w:val="center"/>
              <w:rPr>
                <w:lang w:val="uk-UA"/>
              </w:rPr>
            </w:pPr>
            <w:r w:rsidRPr="004B7492">
              <w:rPr>
                <w:lang w:val="uk-UA"/>
              </w:rPr>
              <w:t>02</w:t>
            </w:r>
          </w:p>
        </w:tc>
      </w:tr>
      <w:tr w:rsidR="004B7492" w:rsidRPr="004B7492" w:rsidTr="004B7492">
        <w:tc>
          <w:tcPr>
            <w:tcW w:w="2214" w:type="dxa"/>
            <w:vAlign w:val="center"/>
          </w:tcPr>
          <w:p w:rsidR="004B7492" w:rsidRPr="004B7492" w:rsidRDefault="004B7492" w:rsidP="004B7492">
            <w:pPr>
              <w:ind w:right="-1"/>
              <w:jc w:val="center"/>
              <w:rPr>
                <w:lang w:val="uk-UA"/>
              </w:rPr>
            </w:pPr>
            <w:r w:rsidRPr="004B7492">
              <w:rPr>
                <w:lang w:val="uk-UA"/>
              </w:rPr>
              <w:t>200</w:t>
            </w:r>
          </w:p>
        </w:tc>
        <w:tc>
          <w:tcPr>
            <w:tcW w:w="2216" w:type="dxa"/>
            <w:vAlign w:val="center"/>
          </w:tcPr>
          <w:p w:rsidR="004B7492" w:rsidRPr="004B7492" w:rsidRDefault="004B7492" w:rsidP="004B7492">
            <w:pPr>
              <w:ind w:right="-1"/>
              <w:jc w:val="center"/>
              <w:rPr>
                <w:lang w:val="uk-UA"/>
              </w:rPr>
            </w:pPr>
            <w:r w:rsidRPr="004B7492">
              <w:rPr>
                <w:lang w:val="uk-UA"/>
              </w:rPr>
              <w:t>0,5</w:t>
            </w:r>
          </w:p>
        </w:tc>
        <w:tc>
          <w:tcPr>
            <w:tcW w:w="2216" w:type="dxa"/>
            <w:vAlign w:val="center"/>
          </w:tcPr>
          <w:p w:rsidR="004B7492" w:rsidRPr="004B7492" w:rsidRDefault="004B7492" w:rsidP="004B7492">
            <w:pPr>
              <w:ind w:right="-1"/>
              <w:jc w:val="center"/>
              <w:rPr>
                <w:lang w:val="uk-UA"/>
              </w:rPr>
            </w:pPr>
            <w:r w:rsidRPr="004B7492">
              <w:rPr>
                <w:lang w:val="uk-UA"/>
              </w:rPr>
              <w:t>400</w:t>
            </w:r>
          </w:p>
        </w:tc>
        <w:tc>
          <w:tcPr>
            <w:tcW w:w="2216" w:type="dxa"/>
            <w:vAlign w:val="center"/>
          </w:tcPr>
          <w:p w:rsidR="004B7492" w:rsidRPr="004B7492" w:rsidRDefault="004B7492" w:rsidP="004B7492">
            <w:pPr>
              <w:ind w:right="-1"/>
              <w:jc w:val="center"/>
              <w:rPr>
                <w:lang w:val="uk-UA"/>
              </w:rPr>
            </w:pPr>
            <w:r w:rsidRPr="004B7492">
              <w:rPr>
                <w:lang w:val="uk-UA"/>
              </w:rPr>
              <w:t>0,3</w:t>
            </w:r>
          </w:p>
        </w:tc>
      </w:tr>
    </w:tbl>
    <w:p w:rsidR="004B7492" w:rsidRPr="004B7492" w:rsidRDefault="004B7492" w:rsidP="004C5B15">
      <w:pPr>
        <w:pStyle w:val="a5"/>
        <w:numPr>
          <w:ilvl w:val="0"/>
          <w:numId w:val="49"/>
        </w:numPr>
        <w:ind w:left="0" w:right="-1" w:firstLine="709"/>
        <w:jc w:val="both"/>
        <w:rPr>
          <w:rFonts w:ascii="Times New Roman" w:hAnsi="Times New Roman" w:cs="Times New Roman"/>
        </w:rPr>
      </w:pPr>
      <w:r w:rsidRPr="004B7492">
        <w:rPr>
          <w:rFonts w:ascii="Times New Roman" w:hAnsi="Times New Roman" w:cs="Times New Roman"/>
        </w:rPr>
        <w:lastRenderedPageBreak/>
        <w:t>Сформуйте повну схему процесу підготовки, прийняття та реалізації рішення на прикладі конкретної проблеми.</w:t>
      </w:r>
    </w:p>
    <w:p w:rsidR="004B7492" w:rsidRPr="004B7492" w:rsidRDefault="004B7492" w:rsidP="004C5B15">
      <w:pPr>
        <w:pStyle w:val="a5"/>
        <w:numPr>
          <w:ilvl w:val="0"/>
          <w:numId w:val="49"/>
        </w:numPr>
        <w:ind w:left="0" w:right="-1" w:firstLine="709"/>
        <w:jc w:val="both"/>
        <w:rPr>
          <w:rFonts w:ascii="Times New Roman" w:hAnsi="Times New Roman" w:cs="Times New Roman"/>
        </w:rPr>
      </w:pPr>
      <w:r w:rsidRPr="004B7492">
        <w:rPr>
          <w:rFonts w:ascii="Times New Roman" w:hAnsi="Times New Roman" w:cs="Times New Roman"/>
        </w:rPr>
        <w:t>Сформуйте практичні рекомендацій керівнику в прийнятті кадрових рішень</w:t>
      </w:r>
    </w:p>
    <w:p w:rsidR="004B7492" w:rsidRPr="004B7492" w:rsidRDefault="004B7492" w:rsidP="004C5B15">
      <w:pPr>
        <w:pStyle w:val="a5"/>
        <w:numPr>
          <w:ilvl w:val="0"/>
          <w:numId w:val="49"/>
        </w:numPr>
        <w:ind w:left="0" w:right="-1" w:firstLine="709"/>
        <w:jc w:val="both"/>
        <w:rPr>
          <w:rFonts w:ascii="Times New Roman" w:hAnsi="Times New Roman" w:cs="Times New Roman"/>
        </w:rPr>
      </w:pPr>
      <w:r w:rsidRPr="004B7492">
        <w:rPr>
          <w:rFonts w:ascii="Times New Roman" w:hAnsi="Times New Roman" w:cs="Times New Roman"/>
        </w:rPr>
        <w:t>Від чого залежить якість управлінського рішення?</w:t>
      </w:r>
    </w:p>
    <w:p w:rsidR="004B7492" w:rsidRPr="004B7492" w:rsidRDefault="004B7492" w:rsidP="004C5B15">
      <w:pPr>
        <w:numPr>
          <w:ilvl w:val="0"/>
          <w:numId w:val="49"/>
        </w:numPr>
        <w:ind w:left="0" w:right="-1" w:firstLine="709"/>
        <w:jc w:val="both"/>
        <w:rPr>
          <w:lang w:val="uk-UA"/>
        </w:rPr>
      </w:pPr>
      <w:r w:rsidRPr="004B7492">
        <w:rPr>
          <w:lang w:val="uk-UA" w:eastAsia="ru-RU"/>
        </w:rPr>
        <w:t>Доповідь за темами, що запропоновано для самостійної роботи за даною тематикою.</w:t>
      </w:r>
    </w:p>
    <w:p w:rsidR="004B7492" w:rsidRDefault="004B7492" w:rsidP="004B7492">
      <w:pPr>
        <w:jc w:val="center"/>
        <w:rPr>
          <w:rStyle w:val="a6"/>
          <w:b/>
          <w:i w:val="0"/>
          <w:caps/>
          <w:lang w:val="ru-RU"/>
        </w:rPr>
      </w:pPr>
    </w:p>
    <w:p w:rsidR="008D074D" w:rsidRDefault="008D074D" w:rsidP="008D074D">
      <w:pPr>
        <w:pStyle w:val="a5"/>
        <w:ind w:left="0" w:firstLine="720"/>
        <w:jc w:val="center"/>
        <w:rPr>
          <w:rFonts w:ascii="Times New Roman" w:hAnsi="Times New Roman" w:cs="Times New Roman"/>
          <w:b/>
        </w:rPr>
      </w:pPr>
      <w:r w:rsidRPr="000910BF">
        <w:rPr>
          <w:rFonts w:ascii="Times New Roman" w:hAnsi="Times New Roman" w:cs="Times New Roman"/>
          <w:b/>
        </w:rPr>
        <w:t>МЕТОДИЧНІ ВКАЗІВКИ ДО ВИВЧЕННЯ ПИТАНЬ ТЕМИ</w:t>
      </w:r>
    </w:p>
    <w:p w:rsidR="008D074D" w:rsidRPr="008D074D" w:rsidRDefault="008D074D" w:rsidP="008D074D">
      <w:pPr>
        <w:pStyle w:val="ac"/>
        <w:spacing w:before="0" w:beforeAutospacing="0" w:after="0" w:afterAutospacing="0"/>
        <w:ind w:firstLine="720"/>
        <w:jc w:val="both"/>
        <w:rPr>
          <w:lang w:val="uk-UA"/>
        </w:rPr>
      </w:pPr>
      <w:r w:rsidRPr="008D074D">
        <w:rPr>
          <w:lang w:val="uk-UA"/>
        </w:rPr>
        <w:t>Управлінські рішення є основою процесу управління.</w:t>
      </w:r>
      <w:r>
        <w:rPr>
          <w:lang w:val="uk-UA"/>
        </w:rPr>
        <w:t xml:space="preserve"> </w:t>
      </w:r>
      <w:r w:rsidRPr="008D074D">
        <w:rPr>
          <w:i/>
          <w:lang w:val="uk-UA"/>
        </w:rPr>
        <w:t>Управлінське рішення</w:t>
      </w:r>
      <w:r w:rsidRPr="008D074D">
        <w:rPr>
          <w:lang w:val="uk-UA"/>
        </w:rPr>
        <w:t xml:space="preserve"> – </w:t>
      </w:r>
      <w:r>
        <w:rPr>
          <w:lang w:val="uk-UA"/>
        </w:rPr>
        <w:t xml:space="preserve">це </w:t>
      </w:r>
      <w:r w:rsidRPr="008D074D">
        <w:rPr>
          <w:lang w:val="uk-UA"/>
        </w:rPr>
        <w:t>результат вибору суб'єктом управління способу дій, спрямованих на вирішення поставленого завдання в існуючій чи спроектованій ситуації.</w:t>
      </w:r>
    </w:p>
    <w:p w:rsidR="008D074D" w:rsidRPr="008D074D" w:rsidRDefault="008D074D" w:rsidP="00E9423A">
      <w:pPr>
        <w:pStyle w:val="ac"/>
        <w:spacing w:before="0" w:beforeAutospacing="0" w:after="0" w:afterAutospacing="0"/>
        <w:ind w:firstLine="720"/>
        <w:jc w:val="both"/>
        <w:rPr>
          <w:lang w:val="uk-UA"/>
        </w:rPr>
      </w:pPr>
      <w:r w:rsidRPr="008D074D">
        <w:rPr>
          <w:lang w:val="uk-UA"/>
        </w:rPr>
        <w:t>Найважливішими складовими процесу управління є проблема, прийняття рішення та люди, які беруть участь у процесі на всіх його етапах.</w:t>
      </w:r>
      <w:r w:rsidR="00E9423A">
        <w:rPr>
          <w:lang w:val="uk-UA"/>
        </w:rPr>
        <w:t xml:space="preserve"> </w:t>
      </w:r>
      <w:r w:rsidRPr="00E9423A">
        <w:rPr>
          <w:i/>
          <w:lang w:val="uk-UA"/>
        </w:rPr>
        <w:t>Проблема</w:t>
      </w:r>
      <w:r w:rsidRPr="008D074D">
        <w:rPr>
          <w:lang w:val="uk-UA"/>
        </w:rPr>
        <w:t xml:space="preserve"> </w:t>
      </w:r>
      <w:r w:rsidR="00E9423A">
        <w:rPr>
          <w:lang w:val="uk-UA"/>
        </w:rPr>
        <w:t>– це</w:t>
      </w:r>
      <w:r w:rsidRPr="008D074D">
        <w:rPr>
          <w:lang w:val="uk-UA"/>
        </w:rPr>
        <w:t xml:space="preserve"> невідповідність бажаного стану (насамперед цілей) об'єкта управління його фактичному стану.</w:t>
      </w:r>
      <w:r w:rsidR="00E9423A">
        <w:rPr>
          <w:lang w:val="uk-UA"/>
        </w:rPr>
        <w:t xml:space="preserve"> П</w:t>
      </w:r>
      <w:r w:rsidRPr="008D074D">
        <w:rPr>
          <w:lang w:val="uk-UA"/>
        </w:rPr>
        <w:t>роблеми виникають, коли в організації складається ситуація, яка відрізняється від запланованої. Кожна проблемна ситуація зумовлена внутрішніми і зовнішніми чинниками.</w:t>
      </w:r>
    </w:p>
    <w:p w:rsidR="008D074D" w:rsidRPr="008D074D" w:rsidRDefault="008D074D" w:rsidP="008D074D">
      <w:pPr>
        <w:pStyle w:val="ac"/>
        <w:spacing w:before="0" w:beforeAutospacing="0" w:after="0" w:afterAutospacing="0"/>
        <w:ind w:firstLine="720"/>
        <w:jc w:val="both"/>
        <w:rPr>
          <w:lang w:val="uk-UA"/>
        </w:rPr>
      </w:pPr>
      <w:r w:rsidRPr="00E9423A">
        <w:rPr>
          <w:i/>
          <w:lang w:val="uk-UA"/>
        </w:rPr>
        <w:t>Прийняття рішення</w:t>
      </w:r>
      <w:r w:rsidRPr="008D074D">
        <w:rPr>
          <w:lang w:val="uk-UA"/>
        </w:rPr>
        <w:t xml:space="preserve"> </w:t>
      </w:r>
      <w:r w:rsidR="00E9423A">
        <w:rPr>
          <w:lang w:val="uk-UA"/>
        </w:rPr>
        <w:t xml:space="preserve">– це </w:t>
      </w:r>
      <w:r w:rsidRPr="008D074D">
        <w:rPr>
          <w:lang w:val="uk-UA"/>
        </w:rPr>
        <w:t>творчий процес вибору однієї або декількох альтернатив із множинності можливих варіантів (планів) дій, спрямованих на досягнення поставлених цілей.</w:t>
      </w:r>
    </w:p>
    <w:p w:rsidR="008D074D" w:rsidRPr="008D074D" w:rsidRDefault="008D074D" w:rsidP="008D074D">
      <w:pPr>
        <w:pStyle w:val="ac"/>
        <w:spacing w:before="0" w:beforeAutospacing="0" w:after="0" w:afterAutospacing="0"/>
        <w:ind w:firstLine="720"/>
        <w:jc w:val="both"/>
        <w:rPr>
          <w:lang w:val="uk-UA"/>
        </w:rPr>
      </w:pPr>
      <w:r w:rsidRPr="008D074D">
        <w:rPr>
          <w:lang w:val="uk-UA"/>
        </w:rPr>
        <w:t>Управлінські рішення спрямовані на організацію колективної праці і приймаються людиною, яка має відповідні владні повноваження.</w:t>
      </w:r>
    </w:p>
    <w:p w:rsidR="008D074D" w:rsidRPr="008D074D" w:rsidRDefault="008D074D" w:rsidP="008D074D">
      <w:pPr>
        <w:pStyle w:val="ac"/>
        <w:spacing w:before="0" w:beforeAutospacing="0" w:after="0" w:afterAutospacing="0"/>
        <w:ind w:firstLine="720"/>
        <w:jc w:val="both"/>
        <w:rPr>
          <w:lang w:val="uk-UA"/>
        </w:rPr>
      </w:pPr>
      <w:r w:rsidRPr="008D074D">
        <w:rPr>
          <w:lang w:val="uk-UA"/>
        </w:rPr>
        <w:t>За допомогою управлінських рішень:</w:t>
      </w:r>
    </w:p>
    <w:p w:rsidR="008D074D" w:rsidRPr="008D074D" w:rsidRDefault="008D074D" w:rsidP="004C5B15">
      <w:pPr>
        <w:pStyle w:val="ac"/>
        <w:numPr>
          <w:ilvl w:val="0"/>
          <w:numId w:val="61"/>
        </w:numPr>
        <w:spacing w:before="0" w:beforeAutospacing="0" w:after="0" w:afterAutospacing="0"/>
        <w:jc w:val="both"/>
        <w:rPr>
          <w:lang w:val="uk-UA"/>
        </w:rPr>
      </w:pPr>
      <w:r w:rsidRPr="008D074D">
        <w:rPr>
          <w:lang w:val="uk-UA"/>
        </w:rPr>
        <w:t>встановлюють цілі діяльності;</w:t>
      </w:r>
    </w:p>
    <w:p w:rsidR="008D074D" w:rsidRPr="008D074D" w:rsidRDefault="008D074D" w:rsidP="004C5B15">
      <w:pPr>
        <w:pStyle w:val="ac"/>
        <w:numPr>
          <w:ilvl w:val="0"/>
          <w:numId w:val="61"/>
        </w:numPr>
        <w:spacing w:before="0" w:beforeAutospacing="0" w:after="0" w:afterAutospacing="0"/>
        <w:jc w:val="both"/>
        <w:rPr>
          <w:lang w:val="uk-UA"/>
        </w:rPr>
      </w:pPr>
      <w:r w:rsidRPr="008D074D">
        <w:rPr>
          <w:lang w:val="uk-UA"/>
        </w:rPr>
        <w:t>закріплюють людей за посадами і робочими місцями;</w:t>
      </w:r>
    </w:p>
    <w:p w:rsidR="008D074D" w:rsidRPr="008D074D" w:rsidRDefault="008D074D" w:rsidP="004C5B15">
      <w:pPr>
        <w:pStyle w:val="ac"/>
        <w:numPr>
          <w:ilvl w:val="0"/>
          <w:numId w:val="61"/>
        </w:numPr>
        <w:spacing w:before="0" w:beforeAutospacing="0" w:after="0" w:afterAutospacing="0"/>
        <w:jc w:val="both"/>
        <w:rPr>
          <w:lang w:val="uk-UA"/>
        </w:rPr>
      </w:pPr>
      <w:r w:rsidRPr="008D074D">
        <w:rPr>
          <w:lang w:val="uk-UA"/>
        </w:rPr>
        <w:t>визначають функції, права і відповідальність працівників;</w:t>
      </w:r>
    </w:p>
    <w:p w:rsidR="008D074D" w:rsidRPr="008D074D" w:rsidRDefault="008D074D" w:rsidP="004C5B15">
      <w:pPr>
        <w:pStyle w:val="ac"/>
        <w:numPr>
          <w:ilvl w:val="0"/>
          <w:numId w:val="61"/>
        </w:numPr>
        <w:spacing w:before="0" w:beforeAutospacing="0" w:after="0" w:afterAutospacing="0"/>
        <w:jc w:val="both"/>
        <w:rPr>
          <w:lang w:val="uk-UA"/>
        </w:rPr>
      </w:pPr>
      <w:r w:rsidRPr="008D074D">
        <w:rPr>
          <w:lang w:val="uk-UA"/>
        </w:rPr>
        <w:t>встановлюють правила поведінки на роботі;</w:t>
      </w:r>
    </w:p>
    <w:p w:rsidR="008D074D" w:rsidRPr="008D074D" w:rsidRDefault="008D074D" w:rsidP="004C5B15">
      <w:pPr>
        <w:pStyle w:val="ac"/>
        <w:numPr>
          <w:ilvl w:val="0"/>
          <w:numId w:val="61"/>
        </w:numPr>
        <w:spacing w:before="0" w:beforeAutospacing="0" w:after="0" w:afterAutospacing="0"/>
        <w:jc w:val="both"/>
        <w:rPr>
          <w:lang w:val="uk-UA"/>
        </w:rPr>
      </w:pPr>
      <w:r w:rsidRPr="008D074D">
        <w:rPr>
          <w:lang w:val="uk-UA"/>
        </w:rPr>
        <w:t>розробляють систему заходів щодо заохочення і адміністративного покарання працівників;</w:t>
      </w:r>
    </w:p>
    <w:p w:rsidR="008D074D" w:rsidRPr="008D074D" w:rsidRDefault="008D074D" w:rsidP="004C5B15">
      <w:pPr>
        <w:pStyle w:val="ac"/>
        <w:numPr>
          <w:ilvl w:val="0"/>
          <w:numId w:val="61"/>
        </w:numPr>
        <w:spacing w:before="0" w:beforeAutospacing="0" w:after="0" w:afterAutospacing="0"/>
        <w:jc w:val="both"/>
        <w:rPr>
          <w:lang w:val="uk-UA"/>
        </w:rPr>
      </w:pPr>
      <w:r w:rsidRPr="008D074D">
        <w:rPr>
          <w:lang w:val="uk-UA"/>
        </w:rPr>
        <w:t>розподіляють ресурси — матеріальні, трудові, фінансові та ін.;</w:t>
      </w:r>
    </w:p>
    <w:p w:rsidR="008D074D" w:rsidRPr="00E9423A" w:rsidRDefault="008D074D" w:rsidP="004C5B15">
      <w:pPr>
        <w:pStyle w:val="ac"/>
        <w:numPr>
          <w:ilvl w:val="0"/>
          <w:numId w:val="61"/>
        </w:numPr>
        <w:spacing w:before="0" w:beforeAutospacing="0" w:after="0" w:afterAutospacing="0"/>
        <w:jc w:val="both"/>
        <w:rPr>
          <w:lang w:val="uk-UA"/>
        </w:rPr>
      </w:pPr>
      <w:r w:rsidRPr="00E9423A">
        <w:rPr>
          <w:lang w:val="uk-UA"/>
        </w:rPr>
        <w:t>оцінюють якість продукції тощо.</w:t>
      </w:r>
    </w:p>
    <w:p w:rsidR="008D074D" w:rsidRPr="00E9423A" w:rsidRDefault="008D074D" w:rsidP="008D074D">
      <w:pPr>
        <w:pStyle w:val="ac"/>
        <w:spacing w:before="0" w:beforeAutospacing="0" w:after="0" w:afterAutospacing="0"/>
        <w:ind w:firstLine="720"/>
        <w:jc w:val="both"/>
        <w:rPr>
          <w:lang w:val="uk-UA"/>
        </w:rPr>
      </w:pPr>
      <w:r w:rsidRPr="00E9423A">
        <w:rPr>
          <w:lang w:val="uk-UA"/>
        </w:rPr>
        <w:t xml:space="preserve">Особи, які приймають рішення, є </w:t>
      </w:r>
      <w:r w:rsidRPr="00E9423A">
        <w:rPr>
          <w:i/>
          <w:lang w:val="uk-UA"/>
        </w:rPr>
        <w:t>суб'єктами управлінського рішення</w:t>
      </w:r>
      <w:r w:rsidRPr="00E9423A">
        <w:rPr>
          <w:lang w:val="uk-UA"/>
        </w:rPr>
        <w:t>. Це менеджери і групи працівників, що мають відповідні повноваження для прийняття рішень.</w:t>
      </w:r>
    </w:p>
    <w:p w:rsidR="00E9423A" w:rsidRPr="00E9423A" w:rsidRDefault="00E9423A" w:rsidP="00E9423A">
      <w:pPr>
        <w:pStyle w:val="ac"/>
        <w:spacing w:before="0" w:beforeAutospacing="0" w:after="0" w:afterAutospacing="0"/>
        <w:ind w:firstLine="720"/>
        <w:jc w:val="both"/>
        <w:rPr>
          <w:lang w:val="uk-UA"/>
        </w:rPr>
      </w:pPr>
      <w:r w:rsidRPr="00E9423A">
        <w:rPr>
          <w:lang w:val="uk-UA"/>
        </w:rPr>
        <w:t>Управлінське рішення має комплексний характер. У правовому аспекті — це владний акт суб'єкта керування, в якому він виражає свою волю, реалізує надані йому владні повноваження і несе відповідальність за його наслідки. З іншого боку, управлінське рішення є актом соціальним, оскільки приймається людьми і стосується людей. Воно є й психологічним актом, тому що являє собою результат розумової діяльності людини і її вольового зусилля. З інформаційної точки зору рішення є результатом опрацювання інформації, у процесі якого здійснюється вибір варіанта, найближчого до оптимального, тобто найкращого.</w:t>
      </w:r>
    </w:p>
    <w:p w:rsidR="00E9423A" w:rsidRPr="00E9423A" w:rsidRDefault="00E9423A" w:rsidP="00E9423A">
      <w:pPr>
        <w:pStyle w:val="ac"/>
        <w:spacing w:before="0" w:beforeAutospacing="0" w:after="0" w:afterAutospacing="0"/>
        <w:ind w:firstLine="720"/>
        <w:jc w:val="both"/>
        <w:rPr>
          <w:i/>
          <w:lang w:val="uk-UA"/>
        </w:rPr>
      </w:pPr>
      <w:r w:rsidRPr="00E9423A">
        <w:rPr>
          <w:i/>
          <w:lang w:val="uk-UA"/>
        </w:rPr>
        <w:t>Типи управлінських рішень:</w:t>
      </w:r>
    </w:p>
    <w:p w:rsidR="00E9423A" w:rsidRPr="00E9423A" w:rsidRDefault="00E9423A" w:rsidP="00E9423A">
      <w:pPr>
        <w:pStyle w:val="ac"/>
        <w:spacing w:before="0" w:beforeAutospacing="0" w:after="0" w:afterAutospacing="0"/>
        <w:ind w:firstLine="709"/>
        <w:jc w:val="both"/>
        <w:rPr>
          <w:lang w:val="uk-UA"/>
        </w:rPr>
      </w:pPr>
      <w:r w:rsidRPr="00E9423A">
        <w:rPr>
          <w:lang w:val="uk-UA"/>
        </w:rPr>
        <w:t xml:space="preserve">1. </w:t>
      </w:r>
      <w:r w:rsidRPr="00E9423A">
        <w:rPr>
          <w:i/>
          <w:lang w:val="uk-UA"/>
        </w:rPr>
        <w:t>За функціональним призначенням</w:t>
      </w:r>
      <w:r w:rsidRPr="00E9423A">
        <w:rPr>
          <w:lang w:val="uk-UA"/>
        </w:rPr>
        <w:t>:</w:t>
      </w:r>
      <w:r>
        <w:rPr>
          <w:lang w:val="uk-UA"/>
        </w:rPr>
        <w:t xml:space="preserve"> а) планові – </w:t>
      </w:r>
      <w:r w:rsidRPr="00E9423A">
        <w:rPr>
          <w:lang w:val="uk-UA"/>
        </w:rPr>
        <w:t>стосуються планування діяльності організації та її підрозділів;</w:t>
      </w:r>
      <w:r>
        <w:rPr>
          <w:lang w:val="uk-UA"/>
        </w:rPr>
        <w:t xml:space="preserve"> б) організаційні –</w:t>
      </w:r>
      <w:r w:rsidRPr="00E9423A">
        <w:rPr>
          <w:lang w:val="uk-UA"/>
        </w:rPr>
        <w:t xml:space="preserve"> структурують відносини в організації; визначають повноваження та відповідальність працівників, коло їх обов'язків; використовують для розподілу виробничих завдань;</w:t>
      </w:r>
      <w:r>
        <w:rPr>
          <w:lang w:val="uk-UA"/>
        </w:rPr>
        <w:t xml:space="preserve"> в) </w:t>
      </w:r>
      <w:r w:rsidRPr="00E9423A">
        <w:rPr>
          <w:lang w:val="uk-UA"/>
        </w:rPr>
        <w:t xml:space="preserve">регулюючі </w:t>
      </w:r>
      <w:r>
        <w:rPr>
          <w:lang w:val="uk-UA"/>
        </w:rPr>
        <w:t>–</w:t>
      </w:r>
      <w:r w:rsidRPr="00E9423A">
        <w:rPr>
          <w:lang w:val="uk-UA"/>
        </w:rPr>
        <w:t xml:space="preserve"> регулюють перебіг процесів в організації, усувають відхилення від запланованого;</w:t>
      </w:r>
      <w:r>
        <w:rPr>
          <w:lang w:val="uk-UA"/>
        </w:rPr>
        <w:t xml:space="preserve"> г) </w:t>
      </w:r>
      <w:r w:rsidRPr="00E9423A">
        <w:rPr>
          <w:lang w:val="uk-UA"/>
        </w:rPr>
        <w:t xml:space="preserve"> </w:t>
      </w:r>
      <w:r>
        <w:rPr>
          <w:lang w:val="uk-UA"/>
        </w:rPr>
        <w:t xml:space="preserve">активізуючи – </w:t>
      </w:r>
      <w:r w:rsidRPr="00E9423A">
        <w:rPr>
          <w:lang w:val="uk-UA"/>
        </w:rPr>
        <w:t>спрямовані на активацію певних дій персоналу, заохочують до кращого виконання роботи;</w:t>
      </w:r>
      <w:r>
        <w:rPr>
          <w:lang w:val="uk-UA"/>
        </w:rPr>
        <w:t xml:space="preserve"> д) контрольні –</w:t>
      </w:r>
      <w:r w:rsidRPr="00E9423A">
        <w:rPr>
          <w:lang w:val="uk-UA"/>
        </w:rPr>
        <w:t xml:space="preserve"> стосуються вибору засобів і методів контролю за перебігом процесів.</w:t>
      </w:r>
    </w:p>
    <w:p w:rsidR="00E9423A" w:rsidRPr="00E9423A" w:rsidRDefault="00E9423A" w:rsidP="00E9423A">
      <w:pPr>
        <w:pStyle w:val="ac"/>
        <w:spacing w:before="0" w:beforeAutospacing="0" w:after="0" w:afterAutospacing="0"/>
        <w:ind w:firstLine="709"/>
        <w:jc w:val="both"/>
        <w:rPr>
          <w:lang w:val="uk-UA"/>
        </w:rPr>
      </w:pPr>
      <w:r w:rsidRPr="00E9423A">
        <w:rPr>
          <w:lang w:val="uk-UA"/>
        </w:rPr>
        <w:t xml:space="preserve">2. </w:t>
      </w:r>
      <w:r w:rsidRPr="00E9423A">
        <w:rPr>
          <w:i/>
          <w:lang w:val="uk-UA"/>
        </w:rPr>
        <w:t>За змістом</w:t>
      </w:r>
      <w:r w:rsidRPr="00E9423A">
        <w:rPr>
          <w:lang w:val="uk-UA"/>
        </w:rPr>
        <w:t>:</w:t>
      </w:r>
      <w:r>
        <w:rPr>
          <w:lang w:val="uk-UA"/>
        </w:rPr>
        <w:t xml:space="preserve"> а) економічні –</w:t>
      </w:r>
      <w:r w:rsidRPr="00E9423A">
        <w:rPr>
          <w:lang w:val="uk-UA"/>
        </w:rPr>
        <w:t xml:space="preserve"> спрямовані на вибір ефективних методів управління економічними процесами в організації (встановлення ціни, визначення форм і систем оплати праці, використання прибутку тощо);</w:t>
      </w:r>
      <w:r>
        <w:rPr>
          <w:lang w:val="uk-UA"/>
        </w:rPr>
        <w:t xml:space="preserve"> б) </w:t>
      </w:r>
      <w:r w:rsidRPr="00E9423A">
        <w:rPr>
          <w:lang w:val="uk-UA"/>
        </w:rPr>
        <w:t xml:space="preserve">соціальні </w:t>
      </w:r>
      <w:r>
        <w:rPr>
          <w:lang w:val="uk-UA"/>
        </w:rPr>
        <w:t>– з</w:t>
      </w:r>
      <w:r w:rsidRPr="00E9423A">
        <w:rPr>
          <w:lang w:val="uk-UA"/>
        </w:rPr>
        <w:t xml:space="preserve">орієнтовані на вибір ефективних </w:t>
      </w:r>
      <w:r w:rsidRPr="00E9423A">
        <w:rPr>
          <w:lang w:val="uk-UA"/>
        </w:rPr>
        <w:lastRenderedPageBreak/>
        <w:t>методів управління соціальними процесами (управління конфліктами, розвиток персоналу, поліпшення умов праці тощо);</w:t>
      </w:r>
      <w:r>
        <w:rPr>
          <w:lang w:val="uk-UA"/>
        </w:rPr>
        <w:t xml:space="preserve"> в) технічні –</w:t>
      </w:r>
      <w:r w:rsidRPr="00E9423A">
        <w:rPr>
          <w:lang w:val="uk-UA"/>
        </w:rPr>
        <w:t xml:space="preserve"> пов'язані з функціонуванням технічної складової (вибір технологій, налагодження, регулювання, вдосконалення </w:t>
      </w:r>
      <w:proofErr w:type="spellStart"/>
      <w:r w:rsidRPr="00E9423A">
        <w:rPr>
          <w:lang w:val="uk-UA"/>
        </w:rPr>
        <w:t>техпроцесів</w:t>
      </w:r>
      <w:proofErr w:type="spellEnd"/>
      <w:r w:rsidRPr="00E9423A">
        <w:rPr>
          <w:lang w:val="uk-UA"/>
        </w:rPr>
        <w:t xml:space="preserve"> тощо);</w:t>
      </w:r>
      <w:r>
        <w:rPr>
          <w:lang w:val="uk-UA"/>
        </w:rPr>
        <w:t xml:space="preserve"> г) наукові –</w:t>
      </w:r>
      <w:r w:rsidRPr="00E9423A">
        <w:rPr>
          <w:lang w:val="uk-UA"/>
        </w:rPr>
        <w:t xml:space="preserve"> стосуються вибору напряму науково-дослідних робіт, впровадження інновацій тощо.</w:t>
      </w:r>
    </w:p>
    <w:p w:rsidR="00E9423A" w:rsidRPr="00E9423A" w:rsidRDefault="00E9423A" w:rsidP="00E9423A">
      <w:pPr>
        <w:pStyle w:val="ac"/>
        <w:spacing w:before="0" w:beforeAutospacing="0" w:after="0" w:afterAutospacing="0"/>
        <w:ind w:firstLine="709"/>
        <w:jc w:val="both"/>
        <w:rPr>
          <w:lang w:val="uk-UA"/>
        </w:rPr>
      </w:pPr>
      <w:r w:rsidRPr="00E9423A">
        <w:rPr>
          <w:lang w:val="uk-UA"/>
        </w:rPr>
        <w:t xml:space="preserve">3. </w:t>
      </w:r>
      <w:r w:rsidRPr="00E9423A">
        <w:rPr>
          <w:i/>
          <w:lang w:val="uk-UA"/>
        </w:rPr>
        <w:t>За характером дій</w:t>
      </w:r>
      <w:r w:rsidRPr="00E9423A">
        <w:rPr>
          <w:lang w:val="uk-UA"/>
        </w:rPr>
        <w:t>:</w:t>
      </w:r>
      <w:r>
        <w:rPr>
          <w:lang w:val="uk-UA"/>
        </w:rPr>
        <w:t xml:space="preserve"> а) директивні – </w:t>
      </w:r>
      <w:r w:rsidRPr="00E9423A">
        <w:rPr>
          <w:lang w:val="uk-UA"/>
        </w:rPr>
        <w:t>потребують обов'язкового виконання;</w:t>
      </w:r>
      <w:r>
        <w:rPr>
          <w:lang w:val="uk-UA"/>
        </w:rPr>
        <w:t xml:space="preserve"> б) </w:t>
      </w:r>
      <w:r w:rsidRPr="00E9423A">
        <w:rPr>
          <w:lang w:val="uk-UA"/>
        </w:rPr>
        <w:t xml:space="preserve">нормативні </w:t>
      </w:r>
      <w:r>
        <w:rPr>
          <w:lang w:val="uk-UA"/>
        </w:rPr>
        <w:t xml:space="preserve">– </w:t>
      </w:r>
      <w:r w:rsidRPr="00E9423A">
        <w:rPr>
          <w:lang w:val="uk-UA"/>
        </w:rPr>
        <w:t>служать орієнтиром, стандартом при прийнятті інших рішень у даній сфері;</w:t>
      </w:r>
      <w:r>
        <w:rPr>
          <w:lang w:val="uk-UA"/>
        </w:rPr>
        <w:t xml:space="preserve"> в) </w:t>
      </w:r>
      <w:r w:rsidRPr="00E9423A">
        <w:rPr>
          <w:lang w:val="uk-UA"/>
        </w:rPr>
        <w:t xml:space="preserve">методичні </w:t>
      </w:r>
      <w:r>
        <w:rPr>
          <w:lang w:val="uk-UA"/>
        </w:rPr>
        <w:t xml:space="preserve">– </w:t>
      </w:r>
      <w:r w:rsidRPr="00E9423A">
        <w:rPr>
          <w:lang w:val="uk-UA"/>
        </w:rPr>
        <w:t>у них дається детальний опис дій, які необхідно виконати у певній ситуації;</w:t>
      </w:r>
      <w:r>
        <w:rPr>
          <w:lang w:val="uk-UA"/>
        </w:rPr>
        <w:t xml:space="preserve"> г) рекомендаційні –</w:t>
      </w:r>
      <w:r w:rsidRPr="00E9423A">
        <w:rPr>
          <w:lang w:val="uk-UA"/>
        </w:rPr>
        <w:t xml:space="preserve"> рекомендують, як краще вчинити в певній ситуації, але залишають право вибору іншого рішення;</w:t>
      </w:r>
      <w:r>
        <w:rPr>
          <w:lang w:val="uk-UA"/>
        </w:rPr>
        <w:t xml:space="preserve"> д) дозвільні –</w:t>
      </w:r>
      <w:r w:rsidRPr="00E9423A">
        <w:rPr>
          <w:lang w:val="uk-UA"/>
        </w:rPr>
        <w:t xml:space="preserve"> дозволяють певні дії.</w:t>
      </w:r>
    </w:p>
    <w:p w:rsidR="00E9423A" w:rsidRPr="00E9423A" w:rsidRDefault="00E9423A" w:rsidP="00E9423A">
      <w:pPr>
        <w:pStyle w:val="ac"/>
        <w:spacing w:before="0" w:beforeAutospacing="0" w:after="0" w:afterAutospacing="0"/>
        <w:ind w:firstLine="709"/>
        <w:jc w:val="both"/>
        <w:rPr>
          <w:lang w:val="uk-UA"/>
        </w:rPr>
      </w:pPr>
      <w:r w:rsidRPr="00E9423A">
        <w:rPr>
          <w:lang w:val="uk-UA"/>
        </w:rPr>
        <w:t xml:space="preserve">4. </w:t>
      </w:r>
      <w:r w:rsidRPr="00E9423A">
        <w:rPr>
          <w:i/>
          <w:lang w:val="uk-UA"/>
        </w:rPr>
        <w:t>За часом дії</w:t>
      </w:r>
      <w:r w:rsidRPr="00E9423A">
        <w:rPr>
          <w:lang w:val="uk-UA"/>
        </w:rPr>
        <w:t>:</w:t>
      </w:r>
      <w:r>
        <w:rPr>
          <w:lang w:val="uk-UA"/>
        </w:rPr>
        <w:t xml:space="preserve"> а) стратегічні –</w:t>
      </w:r>
      <w:r w:rsidRPr="00E9423A">
        <w:rPr>
          <w:lang w:val="uk-UA"/>
        </w:rPr>
        <w:t xml:space="preserve"> спрямовані на визначення стратегічних цілей та завдань, розрахованих на тривалу перспективу (5—15 років чи більше);</w:t>
      </w:r>
      <w:r>
        <w:rPr>
          <w:lang w:val="uk-UA"/>
        </w:rPr>
        <w:t xml:space="preserve"> б) </w:t>
      </w:r>
      <w:r w:rsidRPr="00E9423A">
        <w:rPr>
          <w:lang w:val="uk-UA"/>
        </w:rPr>
        <w:t xml:space="preserve">тактичні </w:t>
      </w:r>
      <w:r>
        <w:rPr>
          <w:lang w:val="uk-UA"/>
        </w:rPr>
        <w:t>–</w:t>
      </w:r>
      <w:r w:rsidRPr="00E9423A">
        <w:rPr>
          <w:lang w:val="uk-UA"/>
        </w:rPr>
        <w:t xml:space="preserve"> стосуються вибору способів і методів реалізації стратегії, розраховані на 1—2 роки;</w:t>
      </w:r>
      <w:r>
        <w:rPr>
          <w:lang w:val="uk-UA"/>
        </w:rPr>
        <w:t xml:space="preserve"> в) оперативні </w:t>
      </w:r>
      <w:proofErr w:type="spellStart"/>
      <w:r>
        <w:rPr>
          <w:lang w:val="uk-UA"/>
        </w:rPr>
        <w:t>–</w:t>
      </w:r>
      <w:r w:rsidRPr="00E9423A">
        <w:rPr>
          <w:lang w:val="uk-UA"/>
        </w:rPr>
        <w:t>визначають</w:t>
      </w:r>
      <w:proofErr w:type="spellEnd"/>
      <w:r w:rsidRPr="00E9423A">
        <w:rPr>
          <w:lang w:val="uk-UA"/>
        </w:rPr>
        <w:t xml:space="preserve"> конкретні заходи (розраховані на реалізацію протягом 1 року), за якими здійснюється організація і регулювання виробничих процесів.</w:t>
      </w:r>
    </w:p>
    <w:p w:rsidR="00E9423A" w:rsidRPr="00E9423A" w:rsidRDefault="00E9423A" w:rsidP="00E9423A">
      <w:pPr>
        <w:pStyle w:val="ac"/>
        <w:spacing w:before="0" w:beforeAutospacing="0" w:after="0" w:afterAutospacing="0"/>
        <w:ind w:firstLine="709"/>
        <w:jc w:val="both"/>
        <w:rPr>
          <w:lang w:val="uk-UA"/>
        </w:rPr>
      </w:pPr>
      <w:r w:rsidRPr="00E9423A">
        <w:rPr>
          <w:lang w:val="uk-UA"/>
        </w:rPr>
        <w:t xml:space="preserve">5. </w:t>
      </w:r>
      <w:r w:rsidRPr="00E9423A">
        <w:rPr>
          <w:i/>
          <w:lang w:val="uk-UA"/>
        </w:rPr>
        <w:t>За напрямом впливу</w:t>
      </w:r>
      <w:r w:rsidRPr="00E9423A">
        <w:rPr>
          <w:lang w:val="uk-UA"/>
        </w:rPr>
        <w:t>:</w:t>
      </w:r>
      <w:r>
        <w:rPr>
          <w:lang w:val="uk-UA"/>
        </w:rPr>
        <w:t xml:space="preserve"> а)  внутрішнього спрямування –</w:t>
      </w:r>
      <w:r w:rsidRPr="00E9423A">
        <w:rPr>
          <w:lang w:val="uk-UA"/>
        </w:rPr>
        <w:t xml:space="preserve"> спрямовані всередину організації для впливу на стан чи функціонування її внутрішніх складових;</w:t>
      </w:r>
      <w:r>
        <w:rPr>
          <w:lang w:val="uk-UA"/>
        </w:rPr>
        <w:t xml:space="preserve"> б) зовнішнього спрямування –</w:t>
      </w:r>
      <w:r w:rsidRPr="00E9423A">
        <w:rPr>
          <w:lang w:val="uk-UA"/>
        </w:rPr>
        <w:t xml:space="preserve"> визначають способи й методи взаємодії організації із зовнішнім середовищем.</w:t>
      </w:r>
    </w:p>
    <w:p w:rsidR="00E9423A" w:rsidRPr="00E9423A" w:rsidRDefault="00E9423A" w:rsidP="00E9423A">
      <w:pPr>
        <w:pStyle w:val="ac"/>
        <w:spacing w:before="0" w:beforeAutospacing="0" w:after="0" w:afterAutospacing="0"/>
        <w:ind w:firstLine="709"/>
        <w:jc w:val="both"/>
        <w:rPr>
          <w:lang w:val="uk-UA"/>
        </w:rPr>
      </w:pPr>
      <w:r w:rsidRPr="00E9423A">
        <w:rPr>
          <w:lang w:val="uk-UA"/>
        </w:rPr>
        <w:t xml:space="preserve">6. </w:t>
      </w:r>
      <w:r w:rsidRPr="00E9423A">
        <w:rPr>
          <w:i/>
          <w:lang w:val="uk-UA"/>
        </w:rPr>
        <w:t>За способом прийняття</w:t>
      </w:r>
      <w:r w:rsidRPr="00E9423A">
        <w:rPr>
          <w:lang w:val="uk-UA"/>
        </w:rPr>
        <w:t>:</w:t>
      </w:r>
      <w:r>
        <w:rPr>
          <w:lang w:val="uk-UA"/>
        </w:rPr>
        <w:t xml:space="preserve"> а) </w:t>
      </w:r>
      <w:r w:rsidRPr="00E9423A">
        <w:rPr>
          <w:lang w:val="uk-UA"/>
        </w:rPr>
        <w:t>індивідуальні</w:t>
      </w:r>
      <w:r>
        <w:rPr>
          <w:lang w:val="uk-UA"/>
        </w:rPr>
        <w:t xml:space="preserve"> –</w:t>
      </w:r>
      <w:r w:rsidRPr="00E9423A">
        <w:rPr>
          <w:lang w:val="uk-UA"/>
        </w:rPr>
        <w:t xml:space="preserve"> приймаються одноосібно людиною, що має на це повноваження;</w:t>
      </w:r>
      <w:r>
        <w:rPr>
          <w:lang w:val="uk-UA"/>
        </w:rPr>
        <w:t xml:space="preserve"> б) </w:t>
      </w:r>
      <w:r w:rsidRPr="00E9423A">
        <w:rPr>
          <w:lang w:val="uk-UA"/>
        </w:rPr>
        <w:t xml:space="preserve">колегіальні </w:t>
      </w:r>
      <w:r>
        <w:rPr>
          <w:lang w:val="uk-UA"/>
        </w:rPr>
        <w:t>–</w:t>
      </w:r>
      <w:r w:rsidRPr="00E9423A">
        <w:rPr>
          <w:lang w:val="uk-UA"/>
        </w:rPr>
        <w:t xml:space="preserve"> приймаються після досягнення консенсусу групою фахівців;</w:t>
      </w:r>
      <w:r>
        <w:rPr>
          <w:lang w:val="uk-UA"/>
        </w:rPr>
        <w:t xml:space="preserve"> в) </w:t>
      </w:r>
      <w:r w:rsidRPr="00E9423A">
        <w:rPr>
          <w:lang w:val="uk-UA"/>
        </w:rPr>
        <w:t xml:space="preserve">колективні </w:t>
      </w:r>
      <w:r>
        <w:rPr>
          <w:lang w:val="uk-UA"/>
        </w:rPr>
        <w:t>–</w:t>
      </w:r>
      <w:r w:rsidRPr="00E9423A">
        <w:rPr>
          <w:lang w:val="uk-UA"/>
        </w:rPr>
        <w:t xml:space="preserve"> приймаються всім колективом, якого стосується проблема.</w:t>
      </w:r>
    </w:p>
    <w:p w:rsidR="00E9423A" w:rsidRPr="00E9423A" w:rsidRDefault="00E9423A" w:rsidP="00E9423A">
      <w:pPr>
        <w:pStyle w:val="ac"/>
        <w:spacing w:before="0" w:beforeAutospacing="0" w:after="0" w:afterAutospacing="0"/>
        <w:ind w:firstLine="709"/>
        <w:jc w:val="both"/>
        <w:rPr>
          <w:lang w:val="uk-UA"/>
        </w:rPr>
      </w:pPr>
      <w:r w:rsidRPr="00E9423A">
        <w:rPr>
          <w:lang w:val="uk-UA"/>
        </w:rPr>
        <w:t xml:space="preserve">7. </w:t>
      </w:r>
      <w:r w:rsidRPr="00E9423A">
        <w:rPr>
          <w:i/>
          <w:lang w:val="uk-UA"/>
        </w:rPr>
        <w:t>За рівнем прийняття рішень</w:t>
      </w:r>
      <w:r w:rsidRPr="00E9423A">
        <w:rPr>
          <w:lang w:val="uk-UA"/>
        </w:rPr>
        <w:t>:</w:t>
      </w:r>
      <w:r>
        <w:rPr>
          <w:lang w:val="uk-UA"/>
        </w:rPr>
        <w:t xml:space="preserve"> а) організація в цілому –</w:t>
      </w:r>
      <w:r w:rsidRPr="00E9423A">
        <w:rPr>
          <w:lang w:val="uk-UA"/>
        </w:rPr>
        <w:t xml:space="preserve"> приймаються вищим рівнем менеджменту;</w:t>
      </w:r>
      <w:r>
        <w:rPr>
          <w:lang w:val="uk-UA"/>
        </w:rPr>
        <w:t xml:space="preserve"> б) структурні підрозділи  –</w:t>
      </w:r>
      <w:r w:rsidRPr="00E9423A">
        <w:rPr>
          <w:lang w:val="uk-UA"/>
        </w:rPr>
        <w:t xml:space="preserve"> приймаються лінійними керівниками середніх та низових рівнів;</w:t>
      </w:r>
      <w:r>
        <w:rPr>
          <w:lang w:val="uk-UA"/>
        </w:rPr>
        <w:t xml:space="preserve"> в) </w:t>
      </w:r>
      <w:r w:rsidRPr="00E9423A">
        <w:rPr>
          <w:lang w:val="uk-UA"/>
        </w:rPr>
        <w:t xml:space="preserve">функціональні служби </w:t>
      </w:r>
      <w:r>
        <w:rPr>
          <w:lang w:val="uk-UA"/>
        </w:rPr>
        <w:t>–</w:t>
      </w:r>
      <w:r w:rsidRPr="00E9423A">
        <w:rPr>
          <w:lang w:val="uk-UA"/>
        </w:rPr>
        <w:t xml:space="preserve"> приймаються функціональними менеджерами;</w:t>
      </w:r>
    </w:p>
    <w:p w:rsidR="00E9423A" w:rsidRPr="00E9423A" w:rsidRDefault="00E9423A" w:rsidP="00E9423A">
      <w:pPr>
        <w:pStyle w:val="ac"/>
        <w:spacing w:before="0" w:beforeAutospacing="0" w:after="0" w:afterAutospacing="0"/>
        <w:ind w:firstLine="709"/>
        <w:jc w:val="both"/>
        <w:rPr>
          <w:lang w:val="uk-UA"/>
        </w:rPr>
      </w:pPr>
      <w:r w:rsidRPr="00E9423A">
        <w:rPr>
          <w:lang w:val="uk-UA"/>
        </w:rPr>
        <w:t>· окремі працівники — приймаються індивідами (наприклад, вибір способу виконання дорученого завдання).</w:t>
      </w:r>
    </w:p>
    <w:p w:rsidR="00E9423A" w:rsidRPr="00E9423A" w:rsidRDefault="00E9423A" w:rsidP="00E9423A">
      <w:pPr>
        <w:pStyle w:val="ac"/>
        <w:spacing w:before="0" w:beforeAutospacing="0" w:after="0" w:afterAutospacing="0"/>
        <w:ind w:firstLine="709"/>
        <w:jc w:val="both"/>
        <w:rPr>
          <w:lang w:val="uk-UA"/>
        </w:rPr>
      </w:pPr>
      <w:r w:rsidRPr="00E9423A">
        <w:rPr>
          <w:lang w:val="uk-UA"/>
        </w:rPr>
        <w:t xml:space="preserve">8. </w:t>
      </w:r>
      <w:r w:rsidRPr="00E9423A">
        <w:rPr>
          <w:i/>
          <w:lang w:val="uk-UA"/>
        </w:rPr>
        <w:t>За ступенем ефективності</w:t>
      </w:r>
      <w:r w:rsidRPr="00E9423A">
        <w:rPr>
          <w:lang w:val="uk-UA"/>
        </w:rPr>
        <w:t>:</w:t>
      </w:r>
      <w:r>
        <w:rPr>
          <w:lang w:val="uk-UA"/>
        </w:rPr>
        <w:t xml:space="preserve"> а) оптимальні – </w:t>
      </w:r>
      <w:r w:rsidRPr="00E9423A">
        <w:rPr>
          <w:lang w:val="uk-UA"/>
        </w:rPr>
        <w:t>ставлять за мету вибір найкращого рішення</w:t>
      </w:r>
      <w:r>
        <w:rPr>
          <w:lang w:val="uk-UA"/>
        </w:rPr>
        <w:t>; б) раціональні –</w:t>
      </w:r>
      <w:r w:rsidRPr="00E9423A">
        <w:rPr>
          <w:lang w:val="uk-UA"/>
        </w:rPr>
        <w:t xml:space="preserve"> передбачають вибір рішення, яке дасть змогу ліквідувати пр</w:t>
      </w:r>
      <w:r>
        <w:rPr>
          <w:lang w:val="uk-UA"/>
        </w:rPr>
        <w:t xml:space="preserve">облему, але не є найкращим, </w:t>
      </w:r>
      <w:r w:rsidRPr="00E9423A">
        <w:rPr>
          <w:lang w:val="uk-UA"/>
        </w:rPr>
        <w:t>приймаються за умов обмеженості ресурсів.</w:t>
      </w:r>
    </w:p>
    <w:p w:rsidR="00E9423A" w:rsidRPr="00261A18" w:rsidRDefault="00E9423A" w:rsidP="00261A18">
      <w:pPr>
        <w:pStyle w:val="ac"/>
        <w:spacing w:before="0" w:beforeAutospacing="0" w:after="0" w:afterAutospacing="0"/>
        <w:ind w:firstLine="709"/>
        <w:jc w:val="both"/>
        <w:rPr>
          <w:lang w:val="uk-UA"/>
        </w:rPr>
      </w:pPr>
      <w:r w:rsidRPr="00E9423A">
        <w:rPr>
          <w:lang w:val="uk-UA"/>
        </w:rPr>
        <w:t xml:space="preserve">9. </w:t>
      </w:r>
      <w:r w:rsidRPr="00E9423A">
        <w:rPr>
          <w:i/>
          <w:lang w:val="uk-UA"/>
        </w:rPr>
        <w:t>За методами підготовки</w:t>
      </w:r>
      <w:r w:rsidRPr="00E9423A">
        <w:rPr>
          <w:lang w:val="uk-UA"/>
        </w:rPr>
        <w:t>:</w:t>
      </w:r>
      <w:r>
        <w:rPr>
          <w:lang w:val="uk-UA"/>
        </w:rPr>
        <w:t xml:space="preserve"> а) креативні –</w:t>
      </w:r>
      <w:r w:rsidRPr="00E9423A">
        <w:rPr>
          <w:lang w:val="uk-UA"/>
        </w:rPr>
        <w:t xml:space="preserve"> використовують творчий підхід для генерування ідей щодо знаходження способів розв'язання проблеми;</w:t>
      </w:r>
      <w:r>
        <w:rPr>
          <w:lang w:val="uk-UA"/>
        </w:rPr>
        <w:t xml:space="preserve"> б) евристичні –</w:t>
      </w:r>
      <w:r w:rsidRPr="00E9423A">
        <w:rPr>
          <w:lang w:val="uk-UA"/>
        </w:rPr>
        <w:t xml:space="preserve"> прийняття рішення через «осяяння»;</w:t>
      </w:r>
      <w:r>
        <w:rPr>
          <w:lang w:val="uk-UA"/>
        </w:rPr>
        <w:t xml:space="preserve"> в) репродуктивні –</w:t>
      </w:r>
      <w:r w:rsidRPr="00E9423A">
        <w:rPr>
          <w:lang w:val="uk-UA"/>
        </w:rPr>
        <w:t xml:space="preserve"> використовують відомі й раніше </w:t>
      </w:r>
      <w:r w:rsidRPr="00261A18">
        <w:rPr>
          <w:lang w:val="uk-UA"/>
        </w:rPr>
        <w:t>вживані способи розв'язання проблеми (відтворюються раніше прийняті рішення).</w:t>
      </w:r>
    </w:p>
    <w:p w:rsidR="00E9423A" w:rsidRPr="00261A18" w:rsidRDefault="00E9423A" w:rsidP="00261A18">
      <w:pPr>
        <w:pStyle w:val="ac"/>
        <w:spacing w:before="0" w:beforeAutospacing="0" w:after="0" w:afterAutospacing="0"/>
        <w:ind w:firstLine="709"/>
        <w:jc w:val="both"/>
        <w:rPr>
          <w:lang w:val="uk-UA"/>
        </w:rPr>
      </w:pPr>
      <w:r w:rsidRPr="00261A18">
        <w:rPr>
          <w:lang w:val="uk-UA"/>
        </w:rPr>
        <w:t>10</w:t>
      </w:r>
      <w:r w:rsidRPr="00261A18">
        <w:rPr>
          <w:i/>
          <w:lang w:val="uk-UA"/>
        </w:rPr>
        <w:t>. За ступенем структурованості</w:t>
      </w:r>
      <w:r w:rsidRPr="00261A18">
        <w:rPr>
          <w:lang w:val="uk-UA"/>
        </w:rPr>
        <w:t xml:space="preserve">: а) структуровані; б) </w:t>
      </w:r>
      <w:proofErr w:type="spellStart"/>
      <w:r w:rsidRPr="00261A18">
        <w:rPr>
          <w:lang w:val="uk-UA"/>
        </w:rPr>
        <w:t>слабоструктуровані</w:t>
      </w:r>
      <w:proofErr w:type="spellEnd"/>
      <w:r w:rsidRPr="00261A18">
        <w:rPr>
          <w:lang w:val="uk-UA"/>
        </w:rPr>
        <w:t>; в) неструктуровані.</w:t>
      </w:r>
    </w:p>
    <w:p w:rsidR="00E9423A" w:rsidRPr="00261A18" w:rsidRDefault="00E9423A" w:rsidP="00261A18">
      <w:pPr>
        <w:pStyle w:val="ac"/>
        <w:spacing w:before="0" w:beforeAutospacing="0" w:after="0" w:afterAutospacing="0"/>
        <w:ind w:firstLine="720"/>
        <w:jc w:val="both"/>
        <w:rPr>
          <w:i/>
          <w:lang w:val="uk-UA"/>
        </w:rPr>
      </w:pPr>
      <w:r w:rsidRPr="00261A18">
        <w:rPr>
          <w:i/>
          <w:lang w:val="uk-UA"/>
        </w:rPr>
        <w:t>Етапи</w:t>
      </w:r>
      <w:r w:rsidR="00261A18" w:rsidRPr="00261A18">
        <w:rPr>
          <w:i/>
          <w:lang w:val="uk-UA"/>
        </w:rPr>
        <w:t xml:space="preserve"> процесу</w:t>
      </w:r>
      <w:r w:rsidRPr="00261A18">
        <w:rPr>
          <w:i/>
          <w:lang w:val="uk-UA"/>
        </w:rPr>
        <w:t xml:space="preserve"> прийняття управлінських рішень:</w:t>
      </w:r>
    </w:p>
    <w:p w:rsidR="00261A18" w:rsidRPr="00261A18" w:rsidRDefault="00261A18" w:rsidP="00261A18">
      <w:pPr>
        <w:pStyle w:val="ac"/>
        <w:spacing w:before="0" w:beforeAutospacing="0" w:after="0" w:afterAutospacing="0"/>
        <w:ind w:firstLine="720"/>
        <w:jc w:val="both"/>
        <w:rPr>
          <w:lang w:val="uk-UA"/>
        </w:rPr>
      </w:pPr>
      <w:r w:rsidRPr="00261A18">
        <w:rPr>
          <w:lang w:val="uk-UA"/>
        </w:rPr>
        <w:t>І – Виникнення ситуації, яка потребує прийняття рішення, та усвідомлення потреби в управлінському рішенні;</w:t>
      </w:r>
    </w:p>
    <w:p w:rsidR="00E9423A" w:rsidRPr="00261A18" w:rsidRDefault="00E9423A" w:rsidP="00261A18">
      <w:pPr>
        <w:pStyle w:val="ac"/>
        <w:spacing w:before="0" w:beforeAutospacing="0" w:after="0" w:afterAutospacing="0"/>
        <w:ind w:firstLine="720"/>
        <w:jc w:val="both"/>
        <w:rPr>
          <w:lang w:val="uk-UA"/>
        </w:rPr>
      </w:pPr>
      <w:r w:rsidRPr="00261A18">
        <w:rPr>
          <w:lang w:val="uk-UA"/>
        </w:rPr>
        <w:t>І</w:t>
      </w:r>
      <w:r w:rsidR="00261A18" w:rsidRPr="00261A18">
        <w:rPr>
          <w:lang w:val="uk-UA"/>
        </w:rPr>
        <w:t>І</w:t>
      </w:r>
      <w:r w:rsidRPr="00261A18">
        <w:rPr>
          <w:lang w:val="uk-UA"/>
        </w:rPr>
        <w:t xml:space="preserve"> – Діагностика проблеми</w:t>
      </w:r>
      <w:r w:rsidR="00261A18" w:rsidRPr="00261A18">
        <w:rPr>
          <w:lang w:val="uk-UA"/>
        </w:rPr>
        <w:t xml:space="preserve"> та аналіз ситуації;</w:t>
      </w:r>
    </w:p>
    <w:p w:rsidR="00261A18" w:rsidRPr="00261A18" w:rsidRDefault="00261A18" w:rsidP="00261A18">
      <w:pPr>
        <w:pStyle w:val="ac"/>
        <w:spacing w:before="0" w:beforeAutospacing="0" w:after="0" w:afterAutospacing="0"/>
        <w:ind w:firstLine="720"/>
        <w:jc w:val="both"/>
        <w:rPr>
          <w:lang w:val="uk-UA"/>
        </w:rPr>
      </w:pPr>
      <w:r w:rsidRPr="00261A18">
        <w:rPr>
          <w:lang w:val="uk-UA"/>
        </w:rPr>
        <w:t>ІІІ – Розробка альтернатив (варіантів) рішення;</w:t>
      </w:r>
    </w:p>
    <w:p w:rsidR="00261A18" w:rsidRPr="00261A18" w:rsidRDefault="00261A18" w:rsidP="00261A18">
      <w:pPr>
        <w:pStyle w:val="ac"/>
        <w:spacing w:before="0" w:beforeAutospacing="0" w:after="0" w:afterAutospacing="0"/>
        <w:ind w:firstLine="720"/>
        <w:jc w:val="both"/>
        <w:rPr>
          <w:lang w:val="uk-UA"/>
        </w:rPr>
      </w:pPr>
      <w:r w:rsidRPr="00261A18">
        <w:rPr>
          <w:lang w:val="uk-UA"/>
        </w:rPr>
        <w:t>ІV – Вибір найкращої альтернативи;</w:t>
      </w:r>
    </w:p>
    <w:p w:rsidR="00261A18" w:rsidRPr="00261A18" w:rsidRDefault="00261A18" w:rsidP="00261A18">
      <w:pPr>
        <w:pStyle w:val="ac"/>
        <w:spacing w:before="0" w:beforeAutospacing="0" w:after="0" w:afterAutospacing="0"/>
        <w:ind w:firstLine="720"/>
        <w:jc w:val="both"/>
        <w:rPr>
          <w:lang w:val="uk-UA"/>
        </w:rPr>
      </w:pPr>
      <w:r w:rsidRPr="00261A18">
        <w:rPr>
          <w:lang w:val="uk-UA"/>
        </w:rPr>
        <w:t>V – Реалізація рішення;</w:t>
      </w:r>
    </w:p>
    <w:p w:rsidR="00261A18" w:rsidRPr="00261A18" w:rsidRDefault="00261A18" w:rsidP="00261A18">
      <w:pPr>
        <w:pStyle w:val="ac"/>
        <w:spacing w:before="0" w:beforeAutospacing="0" w:after="0" w:afterAutospacing="0"/>
        <w:ind w:firstLine="720"/>
        <w:jc w:val="both"/>
        <w:rPr>
          <w:lang w:val="uk-UA"/>
        </w:rPr>
      </w:pPr>
      <w:r w:rsidRPr="00261A18">
        <w:rPr>
          <w:lang w:val="uk-UA"/>
        </w:rPr>
        <w:t xml:space="preserve">VІ – Оцінка результатів процесу прийняття управлінського рішення та зворотний зв'язок. </w:t>
      </w:r>
    </w:p>
    <w:p w:rsidR="00261A18" w:rsidRPr="00261A18" w:rsidRDefault="00261A18" w:rsidP="00261A18">
      <w:pPr>
        <w:pStyle w:val="ac"/>
        <w:spacing w:before="0" w:beforeAutospacing="0" w:after="0" w:afterAutospacing="0"/>
        <w:ind w:firstLine="709"/>
        <w:jc w:val="both"/>
        <w:rPr>
          <w:lang w:val="uk-UA"/>
        </w:rPr>
      </w:pPr>
      <w:r w:rsidRPr="00261A18">
        <w:rPr>
          <w:lang w:val="uk-UA"/>
        </w:rPr>
        <w:t>На процес прийняття управлінських рішень впливають такі фактори:</w:t>
      </w:r>
    </w:p>
    <w:p w:rsidR="00261A18" w:rsidRPr="00261A18" w:rsidRDefault="00261A18" w:rsidP="004C5B15">
      <w:pPr>
        <w:pStyle w:val="ac"/>
        <w:numPr>
          <w:ilvl w:val="1"/>
          <w:numId w:val="48"/>
        </w:numPr>
        <w:spacing w:before="0" w:beforeAutospacing="0" w:after="0" w:afterAutospacing="0"/>
        <w:ind w:left="0" w:firstLine="709"/>
        <w:jc w:val="both"/>
        <w:rPr>
          <w:lang w:val="uk-UA"/>
        </w:rPr>
      </w:pPr>
      <w:r w:rsidRPr="00261A18">
        <w:rPr>
          <w:lang w:val="uk-UA"/>
        </w:rPr>
        <w:t>Особисті якості менеджера (освіта, знання, вік, досвід, характер тощо);</w:t>
      </w:r>
    </w:p>
    <w:p w:rsidR="00261A18" w:rsidRPr="00261A18" w:rsidRDefault="00261A18" w:rsidP="004C5B15">
      <w:pPr>
        <w:pStyle w:val="ac"/>
        <w:numPr>
          <w:ilvl w:val="1"/>
          <w:numId w:val="48"/>
        </w:numPr>
        <w:spacing w:before="0" w:beforeAutospacing="0" w:after="0" w:afterAutospacing="0"/>
        <w:ind w:left="0" w:firstLine="709"/>
        <w:jc w:val="both"/>
        <w:rPr>
          <w:lang w:val="uk-UA"/>
        </w:rPr>
      </w:pPr>
      <w:r w:rsidRPr="00261A18">
        <w:rPr>
          <w:lang w:val="uk-UA"/>
        </w:rPr>
        <w:t>Поведінка менеджера (звички, психологія тощо);</w:t>
      </w:r>
    </w:p>
    <w:p w:rsidR="00261A18" w:rsidRPr="00261A18" w:rsidRDefault="00261A18" w:rsidP="004C5B15">
      <w:pPr>
        <w:pStyle w:val="ac"/>
        <w:numPr>
          <w:ilvl w:val="1"/>
          <w:numId w:val="48"/>
        </w:numPr>
        <w:spacing w:before="0" w:beforeAutospacing="0" w:after="0" w:afterAutospacing="0"/>
        <w:ind w:left="0" w:firstLine="709"/>
        <w:jc w:val="both"/>
        <w:rPr>
          <w:lang w:val="uk-UA"/>
        </w:rPr>
      </w:pPr>
      <w:r w:rsidRPr="00261A18">
        <w:rPr>
          <w:lang w:val="uk-UA"/>
        </w:rPr>
        <w:t>Середовище прийняття рішення:</w:t>
      </w:r>
    </w:p>
    <w:p w:rsidR="00261A18" w:rsidRPr="00261A18" w:rsidRDefault="00261A18" w:rsidP="004C5B15">
      <w:pPr>
        <w:pStyle w:val="a5"/>
        <w:numPr>
          <w:ilvl w:val="0"/>
          <w:numId w:val="62"/>
        </w:numPr>
        <w:ind w:left="1843"/>
        <w:jc w:val="both"/>
        <w:rPr>
          <w:rFonts w:ascii="Times New Roman" w:hAnsi="Times New Roman" w:cs="Times New Roman"/>
        </w:rPr>
      </w:pPr>
      <w:r w:rsidRPr="00261A18">
        <w:rPr>
          <w:rFonts w:ascii="Times New Roman" w:hAnsi="Times New Roman" w:cs="Times New Roman"/>
        </w:rPr>
        <w:t>визначеність (керівник усвідомлює очікувані наслідки реалізації всіх можливих альтернативних рішень);</w:t>
      </w:r>
    </w:p>
    <w:p w:rsidR="00261A18" w:rsidRPr="00261A18" w:rsidRDefault="00261A18" w:rsidP="004C5B15">
      <w:pPr>
        <w:pStyle w:val="a5"/>
        <w:numPr>
          <w:ilvl w:val="0"/>
          <w:numId w:val="62"/>
        </w:numPr>
        <w:ind w:left="1843"/>
        <w:jc w:val="both"/>
        <w:rPr>
          <w:rFonts w:ascii="Times New Roman" w:hAnsi="Times New Roman" w:cs="Times New Roman"/>
        </w:rPr>
      </w:pPr>
      <w:r w:rsidRPr="00261A18">
        <w:rPr>
          <w:rFonts w:ascii="Times New Roman" w:hAnsi="Times New Roman" w:cs="Times New Roman"/>
        </w:rPr>
        <w:t>ризик (менеджеру відомі ймовірні результати реалізації кожної альтернативи);</w:t>
      </w:r>
    </w:p>
    <w:p w:rsidR="00261A18" w:rsidRPr="00261A18" w:rsidRDefault="00261A18" w:rsidP="004C5B15">
      <w:pPr>
        <w:pStyle w:val="a5"/>
        <w:numPr>
          <w:ilvl w:val="0"/>
          <w:numId w:val="62"/>
        </w:numPr>
        <w:ind w:left="1843"/>
        <w:jc w:val="both"/>
        <w:rPr>
          <w:rFonts w:ascii="Times New Roman" w:hAnsi="Times New Roman" w:cs="Times New Roman"/>
        </w:rPr>
      </w:pPr>
      <w:r w:rsidRPr="00261A18">
        <w:rPr>
          <w:rFonts w:ascii="Times New Roman" w:hAnsi="Times New Roman" w:cs="Times New Roman"/>
        </w:rPr>
        <w:lastRenderedPageBreak/>
        <w:t>невизначеність (неможливо з'ясувати ймовірні наслідки реалізації будь-яких альтернативних рішень).</w:t>
      </w:r>
    </w:p>
    <w:p w:rsidR="00261A18" w:rsidRPr="00261A18" w:rsidRDefault="00261A18" w:rsidP="00261A18">
      <w:pPr>
        <w:pStyle w:val="ac"/>
        <w:spacing w:before="0" w:beforeAutospacing="0" w:after="0" w:afterAutospacing="0"/>
        <w:ind w:firstLine="709"/>
        <w:jc w:val="both"/>
        <w:rPr>
          <w:lang w:val="uk-UA"/>
        </w:rPr>
      </w:pPr>
      <w:r w:rsidRPr="00261A18">
        <w:rPr>
          <w:rStyle w:val="af"/>
          <w:lang w:val="uk-UA"/>
        </w:rPr>
        <w:t>4.</w:t>
      </w:r>
      <w:r w:rsidRPr="00261A18">
        <w:rPr>
          <w:lang w:val="uk-UA"/>
        </w:rPr>
        <w:t xml:space="preserve"> Інформаційні обмеження (обумовлені зростанням витрат на отримання додаткової інформації).</w:t>
      </w:r>
    </w:p>
    <w:p w:rsidR="00261A18" w:rsidRPr="00261A18" w:rsidRDefault="00261A18" w:rsidP="00261A18">
      <w:pPr>
        <w:pStyle w:val="ac"/>
        <w:spacing w:before="0" w:beforeAutospacing="0" w:after="0" w:afterAutospacing="0"/>
        <w:ind w:firstLine="709"/>
        <w:jc w:val="both"/>
        <w:rPr>
          <w:lang w:val="uk-UA"/>
        </w:rPr>
      </w:pPr>
      <w:r w:rsidRPr="00261A18">
        <w:rPr>
          <w:rStyle w:val="af"/>
          <w:lang w:val="uk-UA"/>
        </w:rPr>
        <w:t>5.</w:t>
      </w:r>
      <w:r w:rsidRPr="00261A18">
        <w:rPr>
          <w:lang w:val="uk-UA"/>
        </w:rPr>
        <w:t xml:space="preserve"> Взаємозалежність рішень.</w:t>
      </w:r>
    </w:p>
    <w:p w:rsidR="00261A18" w:rsidRPr="00261A18" w:rsidRDefault="00261A18" w:rsidP="00261A18">
      <w:pPr>
        <w:pStyle w:val="ac"/>
        <w:spacing w:before="0" w:beforeAutospacing="0" w:after="0" w:afterAutospacing="0"/>
        <w:ind w:firstLine="709"/>
        <w:jc w:val="both"/>
        <w:rPr>
          <w:lang w:val="uk-UA"/>
        </w:rPr>
      </w:pPr>
      <w:r w:rsidRPr="00261A18">
        <w:rPr>
          <w:rStyle w:val="af"/>
          <w:lang w:val="uk-UA"/>
        </w:rPr>
        <w:t>6.</w:t>
      </w:r>
      <w:r w:rsidRPr="00261A18">
        <w:rPr>
          <w:lang w:val="uk-UA"/>
        </w:rPr>
        <w:t xml:space="preserve"> Очікування можливих негативних наслідків.</w:t>
      </w:r>
    </w:p>
    <w:p w:rsidR="00261A18" w:rsidRPr="00261A18" w:rsidRDefault="00261A18" w:rsidP="00261A18">
      <w:pPr>
        <w:pStyle w:val="ac"/>
        <w:spacing w:before="0" w:beforeAutospacing="0" w:after="0" w:afterAutospacing="0"/>
        <w:ind w:firstLine="709"/>
        <w:jc w:val="both"/>
        <w:rPr>
          <w:lang w:val="uk-UA"/>
        </w:rPr>
      </w:pPr>
      <w:r w:rsidRPr="00261A18">
        <w:rPr>
          <w:rStyle w:val="af"/>
          <w:lang w:val="uk-UA"/>
        </w:rPr>
        <w:t>7.</w:t>
      </w:r>
      <w:r w:rsidRPr="00261A18">
        <w:rPr>
          <w:lang w:val="uk-UA"/>
        </w:rPr>
        <w:t xml:space="preserve"> Можливість застосування сучасних технічних засобів.</w:t>
      </w:r>
    </w:p>
    <w:p w:rsidR="00261A18" w:rsidRPr="00261A18" w:rsidRDefault="00261A18" w:rsidP="00261A18">
      <w:pPr>
        <w:pStyle w:val="ac"/>
        <w:spacing w:before="0" w:beforeAutospacing="0" w:after="0" w:afterAutospacing="0"/>
        <w:ind w:firstLine="709"/>
        <w:jc w:val="both"/>
        <w:rPr>
          <w:lang w:val="uk-UA"/>
        </w:rPr>
      </w:pPr>
      <w:r w:rsidRPr="00261A18">
        <w:rPr>
          <w:rStyle w:val="af"/>
          <w:lang w:val="uk-UA"/>
        </w:rPr>
        <w:t>8.</w:t>
      </w:r>
      <w:r w:rsidRPr="00261A18">
        <w:rPr>
          <w:lang w:val="uk-UA"/>
        </w:rPr>
        <w:t xml:space="preserve"> Наявність ефективних комунікацій.</w:t>
      </w:r>
    </w:p>
    <w:p w:rsidR="00261A18" w:rsidRPr="00261A18" w:rsidRDefault="00261A18" w:rsidP="00261A18">
      <w:pPr>
        <w:pStyle w:val="ac"/>
        <w:spacing w:before="0" w:beforeAutospacing="0" w:after="0" w:afterAutospacing="0"/>
        <w:ind w:firstLine="709"/>
        <w:jc w:val="both"/>
        <w:rPr>
          <w:lang w:val="uk-UA"/>
        </w:rPr>
      </w:pPr>
      <w:r w:rsidRPr="00261A18">
        <w:rPr>
          <w:rStyle w:val="af"/>
          <w:lang w:val="uk-UA"/>
        </w:rPr>
        <w:t>9.</w:t>
      </w:r>
      <w:r w:rsidRPr="00261A18">
        <w:rPr>
          <w:lang w:val="uk-UA"/>
        </w:rPr>
        <w:t xml:space="preserve"> Відповідність структури управління цілям та місії організації тощо.</w:t>
      </w:r>
    </w:p>
    <w:p w:rsidR="00261A18" w:rsidRPr="00261A18" w:rsidRDefault="00261A18" w:rsidP="00261A18">
      <w:pPr>
        <w:pStyle w:val="ac"/>
        <w:spacing w:before="0" w:beforeAutospacing="0" w:after="0" w:afterAutospacing="0"/>
        <w:ind w:firstLine="709"/>
        <w:jc w:val="both"/>
        <w:rPr>
          <w:lang w:val="uk-UA"/>
        </w:rPr>
      </w:pPr>
      <w:r w:rsidRPr="00261A18">
        <w:rPr>
          <w:lang w:val="uk-UA"/>
        </w:rPr>
        <w:t xml:space="preserve">Згідно із законами вихідних даних Г. </w:t>
      </w:r>
      <w:proofErr w:type="spellStart"/>
      <w:r w:rsidRPr="00261A18">
        <w:rPr>
          <w:lang w:val="uk-UA"/>
        </w:rPr>
        <w:t>Спенсера</w:t>
      </w:r>
      <w:proofErr w:type="spellEnd"/>
      <w:r w:rsidRPr="00261A18">
        <w:rPr>
          <w:lang w:val="uk-UA"/>
        </w:rPr>
        <w:t xml:space="preserve"> кожен може прийняти ефективне рішення, володіючи достатньою інформацією. Компетентний менеджер здатний прийняти оптимальне рішення і в разі існування інформаційних обмежень. Але тільки талановитий менеджер здатний результативно діяти навіть за повної відсутності необхідної інформації.</w:t>
      </w:r>
    </w:p>
    <w:p w:rsidR="00261A18" w:rsidRDefault="00261A18" w:rsidP="004B7492">
      <w:pPr>
        <w:jc w:val="center"/>
        <w:rPr>
          <w:rStyle w:val="a6"/>
          <w:b/>
          <w:i w:val="0"/>
          <w:caps/>
          <w:lang w:val="uk-UA"/>
        </w:rPr>
      </w:pPr>
    </w:p>
    <w:p w:rsidR="004B7492" w:rsidRPr="004B7492" w:rsidRDefault="004B7492" w:rsidP="004B7492">
      <w:pPr>
        <w:jc w:val="center"/>
        <w:rPr>
          <w:rStyle w:val="a6"/>
          <w:b/>
          <w:i w:val="0"/>
          <w:iCs w:val="0"/>
          <w:caps/>
          <w:lang w:val="uk-UA"/>
        </w:rPr>
      </w:pPr>
      <w:r w:rsidRPr="004B7492">
        <w:rPr>
          <w:rStyle w:val="a6"/>
          <w:b/>
          <w:i w:val="0"/>
          <w:caps/>
          <w:lang w:val="uk-UA"/>
        </w:rPr>
        <w:t>Тема 5. Стратегія підприємницького управління</w:t>
      </w:r>
    </w:p>
    <w:p w:rsidR="004B7492" w:rsidRPr="004B7492" w:rsidRDefault="004B7492" w:rsidP="004B7492">
      <w:pPr>
        <w:jc w:val="center"/>
        <w:rPr>
          <w:rStyle w:val="a6"/>
          <w:b/>
          <w:i w:val="0"/>
          <w:iCs w:val="0"/>
          <w:caps/>
          <w:lang w:val="uk-UA"/>
        </w:rPr>
      </w:pPr>
    </w:p>
    <w:p w:rsidR="004B7492" w:rsidRPr="004B7492" w:rsidRDefault="004B7492" w:rsidP="004B7492">
      <w:pPr>
        <w:ind w:firstLine="709"/>
        <w:jc w:val="both"/>
        <w:rPr>
          <w:rStyle w:val="a6"/>
          <w:i w:val="0"/>
          <w:iCs w:val="0"/>
          <w:u w:val="single"/>
          <w:lang w:val="uk-UA"/>
        </w:rPr>
      </w:pPr>
      <w:r w:rsidRPr="004B7492">
        <w:rPr>
          <w:rStyle w:val="a6"/>
          <w:i w:val="0"/>
          <w:u w:val="single"/>
          <w:lang w:val="uk-UA"/>
        </w:rPr>
        <w:t>Лекція (2 години)</w:t>
      </w:r>
    </w:p>
    <w:p w:rsidR="004B7492" w:rsidRPr="004B7492" w:rsidRDefault="004B7492" w:rsidP="004B7492">
      <w:pPr>
        <w:ind w:firstLine="709"/>
        <w:jc w:val="both"/>
        <w:rPr>
          <w:rStyle w:val="a6"/>
          <w:b/>
          <w:i w:val="0"/>
          <w:iCs w:val="0"/>
          <w:lang w:val="uk-UA"/>
        </w:rPr>
      </w:pPr>
    </w:p>
    <w:p w:rsidR="004B7492" w:rsidRPr="004B7492" w:rsidRDefault="004B7492" w:rsidP="004B7492">
      <w:pPr>
        <w:ind w:firstLine="709"/>
        <w:jc w:val="both"/>
        <w:rPr>
          <w:rStyle w:val="a6"/>
          <w:i w:val="0"/>
          <w:iCs w:val="0"/>
          <w:lang w:val="uk-UA"/>
        </w:rPr>
      </w:pPr>
      <w:r w:rsidRPr="004B7492">
        <w:rPr>
          <w:rStyle w:val="a6"/>
          <w:b/>
          <w:i w:val="0"/>
          <w:lang w:val="uk-UA"/>
        </w:rPr>
        <w:t xml:space="preserve">Сутність, передумови та умови формування підприємницької економіки в Україні. </w:t>
      </w:r>
      <w:r w:rsidRPr="004B7492">
        <w:rPr>
          <w:rStyle w:val="a6"/>
          <w:i w:val="0"/>
          <w:lang w:val="uk-UA"/>
        </w:rPr>
        <w:t>Інноваційний характер підприємницької діяльності. Нова якість управління та економічна ефективність сучасної організації. Інновація, її природа та види. Стратегічний характер управлінських інновацій та умови переходу до комплексної системи інноваційного менеджменту. Створення підприємницьких команд управління організацією.</w:t>
      </w:r>
    </w:p>
    <w:p w:rsidR="004B7492" w:rsidRPr="004B7492" w:rsidRDefault="004B7492" w:rsidP="004B7492">
      <w:pPr>
        <w:ind w:firstLine="709"/>
        <w:jc w:val="both"/>
        <w:rPr>
          <w:rStyle w:val="a6"/>
          <w:i w:val="0"/>
          <w:iCs w:val="0"/>
          <w:lang w:val="uk-UA"/>
        </w:rPr>
      </w:pPr>
      <w:r w:rsidRPr="004B7492">
        <w:rPr>
          <w:rStyle w:val="a6"/>
          <w:b/>
          <w:i w:val="0"/>
          <w:lang w:val="uk-UA"/>
        </w:rPr>
        <w:t xml:space="preserve">Управління факторами конкурентоспроможності організації. </w:t>
      </w:r>
      <w:r w:rsidRPr="004B7492">
        <w:rPr>
          <w:rStyle w:val="a6"/>
          <w:i w:val="0"/>
          <w:lang w:val="uk-UA"/>
        </w:rPr>
        <w:t xml:space="preserve">Структура факторів конкурентоспроможності та умови їх реалізації. Фактори, які управляються менеджментом організації: якість, ціна, інноваційний механізм. Система управління факторами конкурентоспроможності. Ділова стратегія та аналіз конкурентного середовища. Специфіка управлінського аналізу факторів конкурентоспроможності. Конкурентоспроможність як фактор підвищення ефективності управлінської діяльності. </w:t>
      </w:r>
    </w:p>
    <w:p w:rsidR="004B7492" w:rsidRPr="004B7492" w:rsidRDefault="004B7492" w:rsidP="004B7492">
      <w:pPr>
        <w:ind w:firstLine="709"/>
        <w:jc w:val="both"/>
        <w:rPr>
          <w:lang w:val="uk-UA"/>
        </w:rPr>
      </w:pPr>
      <w:r w:rsidRPr="004B7492">
        <w:rPr>
          <w:lang w:val="uk-UA" w:eastAsia="ru-RU"/>
        </w:rPr>
        <w:t xml:space="preserve">Література </w:t>
      </w:r>
      <w:r w:rsidRPr="004B7492">
        <w:rPr>
          <w:lang w:val="uk-UA"/>
        </w:rPr>
        <w:t>[3, 14, 17, 20, 28, 34, 36, 40, 48, 52, 61].</w:t>
      </w:r>
    </w:p>
    <w:p w:rsidR="004B7492" w:rsidRPr="004B7492" w:rsidRDefault="004B7492" w:rsidP="004B7492">
      <w:pPr>
        <w:ind w:firstLine="709"/>
        <w:rPr>
          <w:u w:val="single"/>
          <w:lang w:val="uk-UA" w:eastAsia="ru-RU"/>
        </w:rPr>
      </w:pPr>
    </w:p>
    <w:p w:rsidR="004B7492" w:rsidRPr="004B7492" w:rsidRDefault="004B7492" w:rsidP="004B7492">
      <w:pPr>
        <w:ind w:firstLine="709"/>
        <w:rPr>
          <w:u w:val="single"/>
          <w:lang w:val="uk-UA" w:eastAsia="ru-RU"/>
        </w:rPr>
      </w:pPr>
      <w:r w:rsidRPr="004B7492">
        <w:rPr>
          <w:u w:val="single"/>
          <w:lang w:val="uk-UA" w:eastAsia="ru-RU"/>
        </w:rPr>
        <w:t>Семінарське заняття – 2 год., самостійна робота – 9 год.</w:t>
      </w:r>
    </w:p>
    <w:p w:rsidR="004B7492" w:rsidRPr="004B7492" w:rsidRDefault="004B7492" w:rsidP="004B7492">
      <w:pPr>
        <w:ind w:firstLine="709"/>
        <w:jc w:val="both"/>
        <w:rPr>
          <w:lang w:val="uk-UA"/>
        </w:rPr>
      </w:pPr>
    </w:p>
    <w:p w:rsidR="004B7492" w:rsidRPr="004B7492" w:rsidRDefault="004B7492" w:rsidP="004B7492">
      <w:pPr>
        <w:widowControl w:val="0"/>
        <w:tabs>
          <w:tab w:val="left" w:pos="709"/>
          <w:tab w:val="left" w:pos="1134"/>
        </w:tabs>
        <w:ind w:firstLine="709"/>
        <w:contextualSpacing/>
        <w:jc w:val="both"/>
        <w:rPr>
          <w:rStyle w:val="a6"/>
          <w:b/>
          <w:bCs/>
          <w:i w:val="0"/>
          <w:iCs w:val="0"/>
          <w:lang w:val="uk-UA"/>
        </w:rPr>
      </w:pPr>
      <w:r w:rsidRPr="004B7492">
        <w:rPr>
          <w:b/>
          <w:lang w:val="uk-UA"/>
        </w:rPr>
        <w:t>І.</w:t>
      </w:r>
      <w:r w:rsidRPr="004B7492">
        <w:rPr>
          <w:lang w:val="uk-UA"/>
        </w:rPr>
        <w:t xml:space="preserve"> </w:t>
      </w:r>
      <w:r w:rsidRPr="004B7492">
        <w:rPr>
          <w:rStyle w:val="a6"/>
          <w:b/>
          <w:bCs/>
          <w:i w:val="0"/>
          <w:lang w:val="uk-UA"/>
        </w:rPr>
        <w:t>РОЗГЛЯД ТЕОРЕТИЧНИХ ПИТАНЬ:</w:t>
      </w:r>
    </w:p>
    <w:p w:rsidR="004B7492" w:rsidRPr="004B7492" w:rsidRDefault="004B7492" w:rsidP="004B7492">
      <w:pPr>
        <w:ind w:firstLine="709"/>
        <w:jc w:val="both"/>
        <w:rPr>
          <w:lang w:val="uk-UA" w:eastAsia="ru-RU"/>
        </w:rPr>
      </w:pPr>
    </w:p>
    <w:p w:rsidR="004B7492" w:rsidRPr="004B7492" w:rsidRDefault="004B7492" w:rsidP="004B7492">
      <w:pPr>
        <w:ind w:firstLine="709"/>
        <w:jc w:val="both"/>
        <w:rPr>
          <w:u w:val="single"/>
          <w:lang w:val="uk-UA" w:eastAsia="ru-RU"/>
        </w:rPr>
      </w:pPr>
      <w:r w:rsidRPr="004B7492">
        <w:rPr>
          <w:lang w:val="uk-UA" w:eastAsia="ru-RU"/>
        </w:rPr>
        <w:t xml:space="preserve"> </w:t>
      </w:r>
      <w:r w:rsidRPr="004B7492">
        <w:rPr>
          <w:u w:val="single"/>
          <w:lang w:val="uk-UA" w:eastAsia="ru-RU"/>
        </w:rPr>
        <w:t>Семінарське заняття (2 години)</w:t>
      </w:r>
    </w:p>
    <w:p w:rsidR="004B7492" w:rsidRPr="004B7492" w:rsidRDefault="004B7492" w:rsidP="004C5B15">
      <w:pPr>
        <w:numPr>
          <w:ilvl w:val="0"/>
          <w:numId w:val="24"/>
        </w:numPr>
        <w:ind w:hanging="720"/>
        <w:jc w:val="both"/>
        <w:rPr>
          <w:lang w:val="uk-UA"/>
        </w:rPr>
      </w:pPr>
      <w:r w:rsidRPr="004B7492">
        <w:rPr>
          <w:lang w:val="uk-UA"/>
        </w:rPr>
        <w:t>Природа інновацій, поняття інноваційного процесу та інноваційної діяльності</w:t>
      </w:r>
    </w:p>
    <w:p w:rsidR="004B7492" w:rsidRPr="004B7492" w:rsidRDefault="004B7492" w:rsidP="004C5B15">
      <w:pPr>
        <w:numPr>
          <w:ilvl w:val="0"/>
          <w:numId w:val="24"/>
        </w:numPr>
        <w:ind w:hanging="720"/>
        <w:jc w:val="both"/>
        <w:rPr>
          <w:lang w:val="uk-UA"/>
        </w:rPr>
      </w:pPr>
      <w:r w:rsidRPr="004B7492">
        <w:rPr>
          <w:lang w:val="uk-UA"/>
        </w:rPr>
        <w:t>Інноваційний процес та характеристика інноваційного циклу</w:t>
      </w:r>
    </w:p>
    <w:p w:rsidR="004B7492" w:rsidRPr="004B7492" w:rsidRDefault="004B7492" w:rsidP="004C5B15">
      <w:pPr>
        <w:numPr>
          <w:ilvl w:val="0"/>
          <w:numId w:val="24"/>
        </w:numPr>
        <w:ind w:hanging="720"/>
        <w:jc w:val="both"/>
        <w:rPr>
          <w:lang w:val="uk-UA"/>
        </w:rPr>
      </w:pPr>
      <w:r w:rsidRPr="004B7492">
        <w:rPr>
          <w:lang w:val="uk-UA"/>
        </w:rPr>
        <w:t>Розвиток інноваційної інфраструктури та її ефективність</w:t>
      </w:r>
    </w:p>
    <w:p w:rsidR="004B7492" w:rsidRPr="004B7492" w:rsidRDefault="004B7492" w:rsidP="004C5B15">
      <w:pPr>
        <w:pStyle w:val="a5"/>
        <w:numPr>
          <w:ilvl w:val="0"/>
          <w:numId w:val="24"/>
        </w:numPr>
        <w:ind w:hanging="720"/>
        <w:jc w:val="both"/>
        <w:rPr>
          <w:rStyle w:val="a6"/>
          <w:rFonts w:ascii="Times New Roman" w:hAnsi="Times New Roman" w:cs="Times New Roman"/>
          <w:i w:val="0"/>
          <w:iCs w:val="0"/>
        </w:rPr>
      </w:pPr>
      <w:r w:rsidRPr="004B7492">
        <w:rPr>
          <w:rStyle w:val="a6"/>
          <w:rFonts w:ascii="Times New Roman" w:hAnsi="Times New Roman" w:cs="Times New Roman"/>
          <w:i w:val="0"/>
        </w:rPr>
        <w:t>Структура факторів конкурентоздатності ділового підприємства</w:t>
      </w:r>
    </w:p>
    <w:p w:rsidR="004B7492" w:rsidRPr="004B7492" w:rsidRDefault="004B7492" w:rsidP="004C5B15">
      <w:pPr>
        <w:pStyle w:val="a5"/>
        <w:numPr>
          <w:ilvl w:val="0"/>
          <w:numId w:val="24"/>
        </w:numPr>
        <w:ind w:hanging="720"/>
        <w:jc w:val="both"/>
        <w:rPr>
          <w:rStyle w:val="a6"/>
          <w:rFonts w:ascii="Times New Roman" w:hAnsi="Times New Roman" w:cs="Times New Roman"/>
          <w:i w:val="0"/>
          <w:iCs w:val="0"/>
        </w:rPr>
      </w:pPr>
      <w:r w:rsidRPr="004B7492">
        <w:rPr>
          <w:rStyle w:val="a6"/>
          <w:rFonts w:ascii="Times New Roman" w:hAnsi="Times New Roman" w:cs="Times New Roman"/>
          <w:i w:val="0"/>
        </w:rPr>
        <w:t>Система управління факторами конкурентоздатності</w:t>
      </w:r>
    </w:p>
    <w:p w:rsidR="004B7492" w:rsidRPr="004B7492" w:rsidRDefault="004B7492" w:rsidP="004C5B15">
      <w:pPr>
        <w:pStyle w:val="a5"/>
        <w:numPr>
          <w:ilvl w:val="0"/>
          <w:numId w:val="24"/>
        </w:numPr>
        <w:ind w:hanging="720"/>
        <w:jc w:val="both"/>
        <w:rPr>
          <w:rStyle w:val="a6"/>
          <w:rFonts w:ascii="Times New Roman" w:hAnsi="Times New Roman" w:cs="Times New Roman"/>
          <w:i w:val="0"/>
          <w:iCs w:val="0"/>
        </w:rPr>
      </w:pPr>
      <w:r w:rsidRPr="004B7492">
        <w:rPr>
          <w:rStyle w:val="a6"/>
          <w:rFonts w:ascii="Times New Roman" w:hAnsi="Times New Roman" w:cs="Times New Roman"/>
          <w:i w:val="0"/>
        </w:rPr>
        <w:t>Конкурентний аналіз середовища</w:t>
      </w:r>
    </w:p>
    <w:p w:rsidR="004B7492" w:rsidRPr="004B7492" w:rsidRDefault="004B7492" w:rsidP="004B7492">
      <w:pPr>
        <w:pStyle w:val="a5"/>
        <w:jc w:val="both"/>
        <w:rPr>
          <w:rFonts w:ascii="Times New Roman" w:eastAsia="Times New Roman" w:hAnsi="Times New Roman" w:cs="Times New Roman"/>
          <w:b/>
          <w:color w:val="auto"/>
          <w:lang w:eastAsia="ru-RU"/>
        </w:rPr>
      </w:pPr>
    </w:p>
    <w:p w:rsidR="004B7492" w:rsidRPr="004B7492" w:rsidRDefault="004B7492" w:rsidP="004B7492">
      <w:pPr>
        <w:pStyle w:val="a5"/>
        <w:jc w:val="both"/>
        <w:rPr>
          <w:rFonts w:ascii="Times New Roman" w:eastAsia="Times New Roman" w:hAnsi="Times New Roman" w:cs="Times New Roman"/>
          <w:color w:val="auto"/>
          <w:u w:val="single"/>
          <w:lang w:eastAsia="ru-RU"/>
        </w:rPr>
      </w:pPr>
      <w:r w:rsidRPr="004B7492">
        <w:rPr>
          <w:rFonts w:ascii="Times New Roman" w:eastAsia="Times New Roman" w:hAnsi="Times New Roman" w:cs="Times New Roman"/>
          <w:color w:val="auto"/>
          <w:u w:val="single"/>
          <w:lang w:eastAsia="ru-RU"/>
        </w:rPr>
        <w:t>Самостійна робота (9 годин)</w:t>
      </w:r>
    </w:p>
    <w:p w:rsidR="004B7492" w:rsidRPr="004B7492" w:rsidRDefault="004B7492" w:rsidP="004B7492">
      <w:pPr>
        <w:pStyle w:val="a5"/>
        <w:jc w:val="both"/>
        <w:rPr>
          <w:rFonts w:ascii="Times New Roman" w:eastAsia="Times New Roman" w:hAnsi="Times New Roman" w:cs="Times New Roman"/>
          <w:b/>
          <w:color w:val="auto"/>
          <w:lang w:eastAsia="ru-RU"/>
        </w:rPr>
      </w:pPr>
    </w:p>
    <w:p w:rsidR="004B7492" w:rsidRPr="004B7492" w:rsidRDefault="004B7492" w:rsidP="004B7492">
      <w:pPr>
        <w:pStyle w:val="a5"/>
        <w:jc w:val="both"/>
        <w:rPr>
          <w:rFonts w:ascii="Times New Roman" w:eastAsia="Times New Roman" w:hAnsi="Times New Roman" w:cs="Times New Roman"/>
          <w:b/>
          <w:color w:val="auto"/>
          <w:lang w:eastAsia="ru-RU"/>
        </w:rPr>
      </w:pPr>
      <w:r w:rsidRPr="004B7492">
        <w:rPr>
          <w:rFonts w:ascii="Times New Roman" w:eastAsia="Times New Roman" w:hAnsi="Times New Roman" w:cs="Times New Roman"/>
          <w:b/>
          <w:color w:val="auto"/>
          <w:lang w:eastAsia="ru-RU"/>
        </w:rPr>
        <w:t>Теми для рефератів</w:t>
      </w:r>
    </w:p>
    <w:p w:rsidR="004B7492" w:rsidRPr="004B7492" w:rsidRDefault="004B7492" w:rsidP="004C5B15">
      <w:pPr>
        <w:numPr>
          <w:ilvl w:val="0"/>
          <w:numId w:val="25"/>
        </w:numPr>
        <w:ind w:hanging="720"/>
        <w:jc w:val="both"/>
        <w:rPr>
          <w:lang w:val="uk-UA"/>
        </w:rPr>
      </w:pPr>
      <w:r w:rsidRPr="004B7492">
        <w:rPr>
          <w:lang w:val="uk-UA"/>
        </w:rPr>
        <w:t>Система державного регулювання інноваційного процесу в Україні</w:t>
      </w:r>
    </w:p>
    <w:p w:rsidR="004B7492" w:rsidRPr="004B7492" w:rsidRDefault="004B7492" w:rsidP="004C5B15">
      <w:pPr>
        <w:numPr>
          <w:ilvl w:val="0"/>
          <w:numId w:val="25"/>
        </w:numPr>
        <w:ind w:hanging="720"/>
        <w:jc w:val="both"/>
        <w:rPr>
          <w:lang w:val="uk-UA"/>
        </w:rPr>
      </w:pPr>
      <w:r w:rsidRPr="004B7492">
        <w:rPr>
          <w:lang w:val="uk-UA"/>
        </w:rPr>
        <w:t>Поняття та загальна характеристика інноваційної економіки</w:t>
      </w:r>
    </w:p>
    <w:p w:rsidR="004B7492" w:rsidRPr="004B7492" w:rsidRDefault="004B7492" w:rsidP="004C5B15">
      <w:pPr>
        <w:numPr>
          <w:ilvl w:val="0"/>
          <w:numId w:val="25"/>
        </w:numPr>
        <w:ind w:hanging="720"/>
        <w:jc w:val="both"/>
        <w:rPr>
          <w:lang w:val="uk-UA"/>
        </w:rPr>
      </w:pPr>
      <w:r w:rsidRPr="004B7492">
        <w:rPr>
          <w:lang w:val="uk-UA"/>
        </w:rPr>
        <w:t>Система управлінського контролю за конкурентоздатністю організації</w:t>
      </w:r>
    </w:p>
    <w:p w:rsidR="004B7492" w:rsidRPr="004B7492" w:rsidRDefault="004B7492" w:rsidP="004C5B15">
      <w:pPr>
        <w:numPr>
          <w:ilvl w:val="0"/>
          <w:numId w:val="25"/>
        </w:numPr>
        <w:ind w:hanging="720"/>
        <w:jc w:val="both"/>
        <w:rPr>
          <w:lang w:val="uk-UA"/>
        </w:rPr>
      </w:pPr>
      <w:r w:rsidRPr="004B7492">
        <w:rPr>
          <w:lang w:val="uk-UA"/>
        </w:rPr>
        <w:t>Розробка програм стимулювання конкурентоздатності та її адаптація</w:t>
      </w:r>
    </w:p>
    <w:p w:rsidR="004B7492" w:rsidRPr="004B7492" w:rsidRDefault="004B7492" w:rsidP="004C5B15">
      <w:pPr>
        <w:numPr>
          <w:ilvl w:val="0"/>
          <w:numId w:val="25"/>
        </w:numPr>
        <w:ind w:hanging="720"/>
        <w:jc w:val="both"/>
        <w:rPr>
          <w:lang w:val="uk-UA"/>
        </w:rPr>
      </w:pPr>
      <w:r w:rsidRPr="004B7492">
        <w:rPr>
          <w:lang w:val="uk-UA"/>
        </w:rPr>
        <w:t>Конкурентна боротьба та методи її аналізу</w:t>
      </w:r>
    </w:p>
    <w:p w:rsidR="004B7492" w:rsidRPr="004B7492" w:rsidRDefault="004B7492" w:rsidP="004C5B15">
      <w:pPr>
        <w:numPr>
          <w:ilvl w:val="0"/>
          <w:numId w:val="25"/>
        </w:numPr>
        <w:ind w:hanging="720"/>
        <w:jc w:val="both"/>
        <w:rPr>
          <w:lang w:val="uk-UA"/>
        </w:rPr>
      </w:pPr>
      <w:r w:rsidRPr="004B7492">
        <w:rPr>
          <w:lang w:val="uk-UA"/>
        </w:rPr>
        <w:t>Інфраструктура підприємництва</w:t>
      </w:r>
    </w:p>
    <w:p w:rsidR="004B7492" w:rsidRPr="004B7492" w:rsidRDefault="004B7492" w:rsidP="004B7492">
      <w:pPr>
        <w:jc w:val="both"/>
        <w:rPr>
          <w:lang w:val="uk-UA" w:eastAsia="ru-RU"/>
        </w:rPr>
      </w:pPr>
    </w:p>
    <w:p w:rsidR="004B7492" w:rsidRPr="004B7492" w:rsidRDefault="004B7492" w:rsidP="004B7492">
      <w:pPr>
        <w:ind w:firstLine="709"/>
        <w:jc w:val="both"/>
        <w:rPr>
          <w:b/>
          <w:lang w:val="uk-UA"/>
        </w:rPr>
      </w:pPr>
      <w:r w:rsidRPr="004B7492">
        <w:rPr>
          <w:b/>
          <w:lang w:val="uk-UA"/>
        </w:rPr>
        <w:t>Теми для контрольних робіт</w:t>
      </w:r>
    </w:p>
    <w:p w:rsidR="004B7492" w:rsidRPr="004B7492" w:rsidRDefault="004B7492" w:rsidP="004C5B15">
      <w:pPr>
        <w:numPr>
          <w:ilvl w:val="0"/>
          <w:numId w:val="26"/>
        </w:numPr>
        <w:ind w:left="0" w:firstLine="0"/>
        <w:jc w:val="both"/>
        <w:rPr>
          <w:lang w:val="uk-UA"/>
        </w:rPr>
      </w:pPr>
      <w:r w:rsidRPr="004B7492">
        <w:rPr>
          <w:lang w:val="uk-UA"/>
        </w:rPr>
        <w:t>Поняття та природа економічних та управлінських інновацій</w:t>
      </w:r>
    </w:p>
    <w:p w:rsidR="004B7492" w:rsidRPr="004B7492" w:rsidRDefault="004B7492" w:rsidP="004C5B15">
      <w:pPr>
        <w:numPr>
          <w:ilvl w:val="0"/>
          <w:numId w:val="26"/>
        </w:numPr>
        <w:ind w:left="0" w:firstLine="0"/>
        <w:jc w:val="both"/>
        <w:rPr>
          <w:lang w:val="uk-UA"/>
        </w:rPr>
      </w:pPr>
      <w:r w:rsidRPr="004B7492">
        <w:rPr>
          <w:lang w:val="uk-UA"/>
        </w:rPr>
        <w:t>Механізм системної мотивації в інноваційному процесі</w:t>
      </w:r>
    </w:p>
    <w:p w:rsidR="004B7492" w:rsidRPr="004B7492" w:rsidRDefault="004B7492" w:rsidP="004C5B15">
      <w:pPr>
        <w:numPr>
          <w:ilvl w:val="0"/>
          <w:numId w:val="26"/>
        </w:numPr>
        <w:ind w:left="0" w:firstLine="0"/>
        <w:jc w:val="both"/>
        <w:rPr>
          <w:lang w:val="uk-UA"/>
        </w:rPr>
      </w:pPr>
      <w:r w:rsidRPr="004B7492">
        <w:rPr>
          <w:lang w:val="uk-UA"/>
        </w:rPr>
        <w:t>Маркетингові дослідження ринку інновацій</w:t>
      </w:r>
    </w:p>
    <w:p w:rsidR="004B7492" w:rsidRPr="004B7492" w:rsidRDefault="004B7492" w:rsidP="004C5B15">
      <w:pPr>
        <w:numPr>
          <w:ilvl w:val="0"/>
          <w:numId w:val="26"/>
        </w:numPr>
        <w:ind w:left="0" w:firstLine="0"/>
        <w:jc w:val="both"/>
        <w:rPr>
          <w:lang w:val="uk-UA"/>
        </w:rPr>
      </w:pPr>
      <w:r w:rsidRPr="004B7492">
        <w:rPr>
          <w:lang w:val="uk-UA"/>
        </w:rPr>
        <w:t>Інноваційний менеджмент як результат розвитку сучасної системи менеджменту</w:t>
      </w:r>
    </w:p>
    <w:p w:rsidR="004B7492" w:rsidRPr="004B7492" w:rsidRDefault="004B7492" w:rsidP="004C5B15">
      <w:pPr>
        <w:numPr>
          <w:ilvl w:val="0"/>
          <w:numId w:val="26"/>
        </w:numPr>
        <w:ind w:left="0" w:firstLine="0"/>
        <w:jc w:val="both"/>
        <w:rPr>
          <w:lang w:val="uk-UA"/>
        </w:rPr>
      </w:pPr>
      <w:r w:rsidRPr="004B7492">
        <w:rPr>
          <w:lang w:val="uk-UA"/>
        </w:rPr>
        <w:t>Інтеграція інноваційної та підприємницької діяльності в сучасному менеджменті</w:t>
      </w:r>
    </w:p>
    <w:p w:rsidR="004B7492" w:rsidRPr="004B7492" w:rsidRDefault="004B7492" w:rsidP="004B7492">
      <w:pPr>
        <w:pStyle w:val="a5"/>
        <w:rPr>
          <w:rFonts w:ascii="Times New Roman" w:hAnsi="Times New Roman" w:cs="Times New Roman"/>
          <w:b/>
          <w:bCs/>
          <w:lang w:eastAsia="ru-RU"/>
        </w:rPr>
      </w:pPr>
    </w:p>
    <w:p w:rsidR="004B7492" w:rsidRPr="004B7492" w:rsidRDefault="004B7492" w:rsidP="004B7492">
      <w:pPr>
        <w:pStyle w:val="a5"/>
        <w:rPr>
          <w:rFonts w:ascii="Times New Roman" w:hAnsi="Times New Roman" w:cs="Times New Roman"/>
          <w:b/>
          <w:bCs/>
          <w:lang w:eastAsia="ru-RU"/>
        </w:rPr>
      </w:pPr>
      <w:r w:rsidRPr="004B7492">
        <w:rPr>
          <w:rFonts w:ascii="Times New Roman" w:hAnsi="Times New Roman" w:cs="Times New Roman"/>
          <w:b/>
          <w:bCs/>
          <w:lang w:eastAsia="ru-RU"/>
        </w:rPr>
        <w:t>ІІ. ПЕРЕВІРКА ЗНАНЬ СТУДЕНТІВ У ФОРМІ ТЕСТУВАННЯ</w:t>
      </w:r>
    </w:p>
    <w:p w:rsidR="004B7492" w:rsidRPr="004B7492" w:rsidRDefault="004B7492" w:rsidP="004B7492">
      <w:pPr>
        <w:pStyle w:val="a5"/>
        <w:rPr>
          <w:rFonts w:ascii="Times New Roman" w:hAnsi="Times New Roman" w:cs="Times New Roman"/>
          <w:b/>
          <w:bCs/>
          <w:lang w:eastAsia="ru-RU"/>
        </w:rPr>
      </w:pPr>
    </w:p>
    <w:p w:rsidR="004B7492" w:rsidRPr="004B7492" w:rsidRDefault="004B7492" w:rsidP="004B7492">
      <w:pPr>
        <w:pStyle w:val="a5"/>
        <w:jc w:val="both"/>
        <w:rPr>
          <w:rFonts w:ascii="Times New Roman" w:hAnsi="Times New Roman" w:cs="Times New Roman"/>
          <w:b/>
          <w:bCs/>
          <w:color w:val="auto"/>
          <w:lang w:eastAsia="ru-RU"/>
        </w:rPr>
      </w:pPr>
      <w:r w:rsidRPr="004B7492">
        <w:rPr>
          <w:rFonts w:ascii="Times New Roman" w:hAnsi="Times New Roman" w:cs="Times New Roman"/>
          <w:b/>
          <w:bCs/>
          <w:color w:val="auto"/>
          <w:lang w:eastAsia="ru-RU"/>
        </w:rPr>
        <w:t>ІІІ. ЗАВДАННЯ:</w:t>
      </w:r>
    </w:p>
    <w:p w:rsidR="004B7492" w:rsidRPr="004B7492" w:rsidRDefault="004B7492" w:rsidP="004C5B15">
      <w:pPr>
        <w:pStyle w:val="a5"/>
        <w:numPr>
          <w:ilvl w:val="0"/>
          <w:numId w:val="51"/>
        </w:numPr>
        <w:ind w:left="0" w:right="-1" w:firstLine="709"/>
        <w:jc w:val="both"/>
        <w:rPr>
          <w:rFonts w:ascii="Times New Roman" w:hAnsi="Times New Roman" w:cs="Times New Roman"/>
        </w:rPr>
      </w:pPr>
      <w:r w:rsidRPr="004B7492">
        <w:rPr>
          <w:rFonts w:ascii="Times New Roman" w:hAnsi="Times New Roman" w:cs="Times New Roman"/>
        </w:rPr>
        <w:t>Визначте, які мають бути державні пріоритети України у сфері інноваційної діяльності. Які мають бути мета та завдання інноваційної політик України? Нормативно-правова база інноваційної діяльності в Україні.</w:t>
      </w:r>
    </w:p>
    <w:p w:rsidR="004B7492" w:rsidRPr="004B7492" w:rsidRDefault="004B7492" w:rsidP="004C5B15">
      <w:pPr>
        <w:pStyle w:val="a5"/>
        <w:numPr>
          <w:ilvl w:val="0"/>
          <w:numId w:val="51"/>
        </w:numPr>
        <w:ind w:left="0" w:right="-1" w:firstLine="709"/>
        <w:jc w:val="both"/>
        <w:rPr>
          <w:rFonts w:ascii="Times New Roman" w:hAnsi="Times New Roman" w:cs="Times New Roman"/>
        </w:rPr>
      </w:pPr>
      <w:r w:rsidRPr="004B7492">
        <w:rPr>
          <w:rFonts w:ascii="Times New Roman" w:hAnsi="Times New Roman" w:cs="Times New Roman"/>
        </w:rPr>
        <w:t>Проаналізуйте інноваційну модель економіки України в умовах глобалізації.</w:t>
      </w:r>
    </w:p>
    <w:p w:rsidR="004B7492" w:rsidRPr="004B7492" w:rsidRDefault="004B7492" w:rsidP="004C5B15">
      <w:pPr>
        <w:pStyle w:val="a5"/>
        <w:numPr>
          <w:ilvl w:val="0"/>
          <w:numId w:val="51"/>
        </w:numPr>
        <w:ind w:left="0" w:right="-1" w:firstLine="709"/>
        <w:jc w:val="both"/>
        <w:rPr>
          <w:rFonts w:ascii="Times New Roman" w:hAnsi="Times New Roman" w:cs="Times New Roman"/>
        </w:rPr>
      </w:pPr>
      <w:r w:rsidRPr="004B7492">
        <w:rPr>
          <w:rFonts w:ascii="Times New Roman" w:hAnsi="Times New Roman" w:cs="Times New Roman"/>
        </w:rPr>
        <w:t>Сформуйте графічну модель організаційної структури фірми, яка займається розробкою, впровадженням та просуненням на ринок нового продукту, технології чи послуги (фірму оберіть за власним бажанням). Опишіть функції основних елементів цієї структури та взаємозв’язки між ними (вертикальні та горизонтальні).</w:t>
      </w:r>
    </w:p>
    <w:p w:rsidR="004B7492" w:rsidRPr="004B7492" w:rsidRDefault="004B7492" w:rsidP="004C5B15">
      <w:pPr>
        <w:pStyle w:val="a5"/>
        <w:numPr>
          <w:ilvl w:val="0"/>
          <w:numId w:val="51"/>
        </w:numPr>
        <w:ind w:left="0" w:right="-1" w:firstLine="709"/>
        <w:jc w:val="both"/>
        <w:rPr>
          <w:rFonts w:ascii="Times New Roman" w:hAnsi="Times New Roman" w:cs="Times New Roman"/>
        </w:rPr>
      </w:pPr>
      <w:r w:rsidRPr="004B7492">
        <w:rPr>
          <w:rFonts w:ascii="Times New Roman" w:hAnsi="Times New Roman" w:cs="Times New Roman"/>
        </w:rPr>
        <w:t>У чому полягає специфіка бізнес-плану в інноваційному бізнесі? Складіть виконавче резюме такого бізнес-плану.</w:t>
      </w:r>
    </w:p>
    <w:p w:rsidR="004B7492" w:rsidRPr="004B7492" w:rsidRDefault="004B7492" w:rsidP="004C5B15">
      <w:pPr>
        <w:pStyle w:val="a5"/>
        <w:numPr>
          <w:ilvl w:val="0"/>
          <w:numId w:val="51"/>
        </w:numPr>
        <w:ind w:left="0" w:right="-1" w:firstLine="709"/>
        <w:jc w:val="both"/>
        <w:rPr>
          <w:rFonts w:ascii="Times New Roman" w:hAnsi="Times New Roman" w:cs="Times New Roman"/>
        </w:rPr>
      </w:pPr>
      <w:r w:rsidRPr="004B7492">
        <w:rPr>
          <w:rFonts w:ascii="Times New Roman" w:hAnsi="Times New Roman" w:cs="Times New Roman"/>
        </w:rPr>
        <w:t>Сформулюйте професійні вимоги до інноваційного менеджера.</w:t>
      </w:r>
    </w:p>
    <w:p w:rsidR="004B7492" w:rsidRPr="004B7492" w:rsidRDefault="004B7492" w:rsidP="004C5B15">
      <w:pPr>
        <w:pStyle w:val="a5"/>
        <w:numPr>
          <w:ilvl w:val="0"/>
          <w:numId w:val="51"/>
        </w:numPr>
        <w:ind w:left="0" w:right="-1" w:firstLine="709"/>
        <w:jc w:val="both"/>
        <w:rPr>
          <w:rFonts w:ascii="Times New Roman" w:hAnsi="Times New Roman" w:cs="Times New Roman"/>
        </w:rPr>
      </w:pPr>
      <w:r w:rsidRPr="004B7492">
        <w:rPr>
          <w:rFonts w:ascii="Times New Roman" w:hAnsi="Times New Roman" w:cs="Times New Roman"/>
        </w:rPr>
        <w:t xml:space="preserve">Як розрахувати ефективність інновацій? Наведіть основні показники ефективності інновацій.  </w:t>
      </w:r>
    </w:p>
    <w:p w:rsidR="004B7492" w:rsidRPr="004B7492" w:rsidRDefault="004B7492" w:rsidP="004C5B15">
      <w:pPr>
        <w:pStyle w:val="a5"/>
        <w:numPr>
          <w:ilvl w:val="0"/>
          <w:numId w:val="51"/>
        </w:numPr>
        <w:ind w:left="0" w:right="-1" w:firstLine="709"/>
        <w:jc w:val="both"/>
        <w:rPr>
          <w:rFonts w:ascii="Times New Roman" w:hAnsi="Times New Roman" w:cs="Times New Roman"/>
        </w:rPr>
      </w:pPr>
      <w:r w:rsidRPr="004B7492">
        <w:rPr>
          <w:rFonts w:ascii="Times New Roman" w:hAnsi="Times New Roman" w:cs="Times New Roman"/>
        </w:rPr>
        <w:t>Проаналізуйте роль престижності товарів та послуг у системі оцінки їх конкурентоспроможності.</w:t>
      </w:r>
    </w:p>
    <w:p w:rsidR="004B7492" w:rsidRPr="004B7492" w:rsidRDefault="004B7492" w:rsidP="004C5B15">
      <w:pPr>
        <w:pStyle w:val="a5"/>
        <w:numPr>
          <w:ilvl w:val="0"/>
          <w:numId w:val="51"/>
        </w:numPr>
        <w:ind w:left="0" w:right="-1" w:firstLine="709"/>
        <w:jc w:val="both"/>
        <w:rPr>
          <w:rFonts w:ascii="Times New Roman" w:hAnsi="Times New Roman" w:cs="Times New Roman"/>
        </w:rPr>
      </w:pPr>
      <w:r w:rsidRPr="004B7492">
        <w:rPr>
          <w:rFonts w:ascii="Times New Roman" w:hAnsi="Times New Roman" w:cs="Times New Roman"/>
        </w:rPr>
        <w:t>Охарактеризуйте ознаки, що інформують о конкурентоспроможності товарів та послуг.</w:t>
      </w:r>
    </w:p>
    <w:p w:rsidR="004B7492" w:rsidRPr="004B7492" w:rsidRDefault="004B7492" w:rsidP="004C5B15">
      <w:pPr>
        <w:pStyle w:val="a5"/>
        <w:numPr>
          <w:ilvl w:val="0"/>
          <w:numId w:val="51"/>
        </w:numPr>
        <w:ind w:left="0" w:right="-1" w:firstLine="709"/>
        <w:jc w:val="both"/>
        <w:rPr>
          <w:rFonts w:ascii="Times New Roman" w:hAnsi="Times New Roman" w:cs="Times New Roman"/>
        </w:rPr>
      </w:pPr>
      <w:r w:rsidRPr="004B7492">
        <w:rPr>
          <w:rFonts w:ascii="Times New Roman" w:hAnsi="Times New Roman" w:cs="Times New Roman"/>
        </w:rPr>
        <w:t>Проаналізуйте привабливість інвестиційного клімату України як фактор конкурентоспроможності організації.</w:t>
      </w:r>
    </w:p>
    <w:p w:rsidR="004B7492" w:rsidRPr="004B7492" w:rsidRDefault="004B7492" w:rsidP="004C5B15">
      <w:pPr>
        <w:pStyle w:val="a5"/>
        <w:numPr>
          <w:ilvl w:val="0"/>
          <w:numId w:val="51"/>
        </w:numPr>
        <w:ind w:left="0" w:right="-1" w:firstLine="709"/>
        <w:jc w:val="both"/>
        <w:rPr>
          <w:rFonts w:ascii="Times New Roman" w:hAnsi="Times New Roman" w:cs="Times New Roman"/>
        </w:rPr>
      </w:pPr>
      <w:r w:rsidRPr="004B7492">
        <w:rPr>
          <w:rFonts w:ascii="Times New Roman" w:hAnsi="Times New Roman" w:cs="Times New Roman"/>
          <w:color w:val="auto"/>
          <w:lang w:eastAsia="ru-RU"/>
        </w:rPr>
        <w:t>Доповідь за темами, що запропоновано для самостійної роботи за даною тематикою.</w:t>
      </w:r>
    </w:p>
    <w:p w:rsidR="004B7492" w:rsidRPr="004B7492" w:rsidRDefault="004B7492" w:rsidP="004B7492">
      <w:pPr>
        <w:pStyle w:val="a5"/>
        <w:ind w:left="709" w:right="-1"/>
        <w:jc w:val="both"/>
        <w:rPr>
          <w:rFonts w:ascii="Times New Roman" w:hAnsi="Times New Roman" w:cs="Times New Roman"/>
          <w:color w:val="auto"/>
          <w:lang w:eastAsia="ru-RU"/>
        </w:rPr>
      </w:pPr>
    </w:p>
    <w:p w:rsidR="00261A18" w:rsidRDefault="00261A18" w:rsidP="00261A18">
      <w:pPr>
        <w:pStyle w:val="a5"/>
        <w:jc w:val="center"/>
        <w:rPr>
          <w:rFonts w:ascii="Times New Roman" w:hAnsi="Times New Roman" w:cs="Times New Roman"/>
          <w:b/>
        </w:rPr>
      </w:pPr>
      <w:r w:rsidRPr="000910BF">
        <w:rPr>
          <w:rFonts w:ascii="Times New Roman" w:hAnsi="Times New Roman" w:cs="Times New Roman"/>
          <w:b/>
        </w:rPr>
        <w:t>МЕТОДИЧНІ ВКАЗІВКИ ДО ВИВЧЕННЯ ПИТАНЬ ТЕМИ</w:t>
      </w:r>
    </w:p>
    <w:p w:rsidR="00261A18" w:rsidRPr="00261A18" w:rsidRDefault="00261A18" w:rsidP="006A706A">
      <w:pPr>
        <w:pStyle w:val="13"/>
        <w:widowControl/>
        <w:spacing w:line="240" w:lineRule="auto"/>
        <w:ind w:firstLine="709"/>
        <w:rPr>
          <w:spacing w:val="4"/>
          <w:szCs w:val="24"/>
        </w:rPr>
      </w:pPr>
      <w:r w:rsidRPr="00261A18">
        <w:rPr>
          <w:i/>
          <w:spacing w:val="4"/>
          <w:szCs w:val="24"/>
        </w:rPr>
        <w:t>Інноваційний менеджмент</w:t>
      </w:r>
      <w:r w:rsidRPr="00261A18">
        <w:rPr>
          <w:spacing w:val="4"/>
          <w:szCs w:val="24"/>
        </w:rPr>
        <w:t xml:space="preserve"> вивчає закономірності процесів розвитку, формування новацій, нововведень, механізмів управління змінами, подолання опору нововведенням, адаптації до них людини, використання та поширення інноваційних потоків, інноваційної діяльності, їх вплив на сферу конкуренції, на розвиток суспільства в цілому. </w:t>
      </w:r>
    </w:p>
    <w:p w:rsidR="00261A18" w:rsidRPr="00261A18" w:rsidRDefault="00261A18" w:rsidP="006A706A">
      <w:pPr>
        <w:pStyle w:val="13"/>
        <w:widowControl/>
        <w:spacing w:line="240" w:lineRule="auto"/>
        <w:ind w:firstLine="709"/>
        <w:rPr>
          <w:szCs w:val="24"/>
        </w:rPr>
      </w:pPr>
      <w:r w:rsidRPr="00261A18">
        <w:rPr>
          <w:szCs w:val="24"/>
        </w:rPr>
        <w:t xml:space="preserve">На відміну від стихійних, спонтанно виникаючих змін, інноваційний менеджмент вивчає механізми ініційованих і контрольованих змін, які відбуваються внаслідок раціонально-вольових дій. </w:t>
      </w:r>
    </w:p>
    <w:p w:rsidR="00261A18" w:rsidRPr="00261A18" w:rsidRDefault="00261A18" w:rsidP="006A706A">
      <w:pPr>
        <w:pStyle w:val="13"/>
        <w:widowControl/>
        <w:spacing w:line="240" w:lineRule="auto"/>
        <w:ind w:firstLine="709"/>
        <w:rPr>
          <w:szCs w:val="24"/>
        </w:rPr>
      </w:pPr>
      <w:r>
        <w:rPr>
          <w:i/>
          <w:szCs w:val="24"/>
        </w:rPr>
        <w:t xml:space="preserve">Об’єктом інноваційного менеджменту </w:t>
      </w:r>
      <w:r>
        <w:rPr>
          <w:szCs w:val="24"/>
        </w:rPr>
        <w:t xml:space="preserve">є система менеджменту у цілому. </w:t>
      </w:r>
      <w:r w:rsidRPr="00261A18">
        <w:rPr>
          <w:i/>
          <w:szCs w:val="24"/>
        </w:rPr>
        <w:t>Предметом інноваційного менеджменту</w:t>
      </w:r>
      <w:r w:rsidRPr="00261A18">
        <w:rPr>
          <w:szCs w:val="24"/>
        </w:rPr>
        <w:t xml:space="preserve"> є створення, освоєння і поширення різного типу новацій.</w:t>
      </w:r>
    </w:p>
    <w:p w:rsidR="00261A18" w:rsidRDefault="00261A18" w:rsidP="006A706A">
      <w:pPr>
        <w:pStyle w:val="13"/>
        <w:widowControl/>
        <w:spacing w:line="240" w:lineRule="auto"/>
        <w:ind w:firstLine="709"/>
        <w:rPr>
          <w:szCs w:val="24"/>
        </w:rPr>
      </w:pPr>
      <w:r w:rsidRPr="00261A18">
        <w:rPr>
          <w:i/>
          <w:szCs w:val="24"/>
        </w:rPr>
        <w:t>Специфіка інноваційного менеджменту</w:t>
      </w:r>
      <w:r w:rsidRPr="00261A18">
        <w:rPr>
          <w:szCs w:val="24"/>
        </w:rPr>
        <w:t xml:space="preserve"> полягає в тому, що він є міждисциплінарною методологією особливого типу. </w:t>
      </w:r>
      <w:r w:rsidRPr="00261A18">
        <w:rPr>
          <w:spacing w:val="4"/>
          <w:szCs w:val="24"/>
        </w:rPr>
        <w:t xml:space="preserve">Інноваційний менеджмент </w:t>
      </w:r>
      <w:r w:rsidRPr="00261A18">
        <w:rPr>
          <w:szCs w:val="24"/>
        </w:rPr>
        <w:t>забезпечує таке інтегрування знань, у процесі якого спеціальні науки (економіко-управлінські, соціологія, психологія, кібер</w:t>
      </w:r>
      <w:r w:rsidRPr="00261A18">
        <w:rPr>
          <w:szCs w:val="24"/>
        </w:rPr>
        <w:softHyphen/>
        <w:t>нетика, філософія та ін.) зберігають свою самостійність і специфічність, але їх теоретичні концепції і фактичні дані об’єд</w:t>
      </w:r>
      <w:r w:rsidRPr="00261A18">
        <w:rPr>
          <w:szCs w:val="24"/>
        </w:rPr>
        <w:softHyphen/>
        <w:t>нуються навколо методів дослідження проблем інновацій та інноваційної діяльності, інтегруючи різноманітні наукові знання з метою підвищення їх практичної ефективності.</w:t>
      </w:r>
    </w:p>
    <w:p w:rsidR="00261A18" w:rsidRDefault="00261A18" w:rsidP="006A706A">
      <w:pPr>
        <w:pStyle w:val="13"/>
        <w:widowControl/>
        <w:spacing w:line="240" w:lineRule="auto"/>
        <w:ind w:firstLine="709"/>
        <w:rPr>
          <w:szCs w:val="24"/>
        </w:rPr>
      </w:pPr>
      <w:r>
        <w:rPr>
          <w:szCs w:val="24"/>
        </w:rPr>
        <w:t>Виділяють два взаємопов’язаних компоненти інноваційного менеджменту:</w:t>
      </w:r>
    </w:p>
    <w:p w:rsidR="00261A18" w:rsidRDefault="00261A18" w:rsidP="004C5B15">
      <w:pPr>
        <w:pStyle w:val="13"/>
        <w:widowControl/>
        <w:numPr>
          <w:ilvl w:val="0"/>
          <w:numId w:val="57"/>
        </w:numPr>
        <w:spacing w:line="240" w:lineRule="auto"/>
        <w:rPr>
          <w:szCs w:val="24"/>
        </w:rPr>
      </w:pPr>
      <w:r>
        <w:rPr>
          <w:szCs w:val="24"/>
        </w:rPr>
        <w:t>теоретичний (фундаментальний);</w:t>
      </w:r>
    </w:p>
    <w:p w:rsidR="00261A18" w:rsidRDefault="00261A18" w:rsidP="004C5B15">
      <w:pPr>
        <w:pStyle w:val="13"/>
        <w:widowControl/>
        <w:numPr>
          <w:ilvl w:val="0"/>
          <w:numId w:val="57"/>
        </w:numPr>
        <w:spacing w:line="240" w:lineRule="auto"/>
        <w:rPr>
          <w:szCs w:val="24"/>
        </w:rPr>
      </w:pPr>
      <w:r>
        <w:rPr>
          <w:szCs w:val="24"/>
        </w:rPr>
        <w:lastRenderedPageBreak/>
        <w:t>практичний (прикладний).</w:t>
      </w:r>
    </w:p>
    <w:p w:rsidR="00261A18" w:rsidRPr="006A706A" w:rsidRDefault="00261A18" w:rsidP="006A706A">
      <w:pPr>
        <w:ind w:firstLine="709"/>
        <w:jc w:val="both"/>
        <w:rPr>
          <w:lang w:val="uk-UA"/>
        </w:rPr>
      </w:pPr>
      <w:r w:rsidRPr="00261A18">
        <w:rPr>
          <w:lang w:val="uk-UA"/>
        </w:rPr>
        <w:t xml:space="preserve">Теоретичний компонент </w:t>
      </w:r>
      <w:r>
        <w:rPr>
          <w:lang w:val="uk-UA"/>
        </w:rPr>
        <w:t>пов'язаний</w:t>
      </w:r>
      <w:r w:rsidRPr="00261A18">
        <w:rPr>
          <w:lang w:val="uk-UA"/>
        </w:rPr>
        <w:t xml:space="preserve"> </w:t>
      </w:r>
      <w:r>
        <w:rPr>
          <w:lang w:val="uk-UA"/>
        </w:rPr>
        <w:t>із</w:t>
      </w:r>
      <w:r w:rsidRPr="00261A18">
        <w:rPr>
          <w:lang w:val="uk-UA"/>
        </w:rPr>
        <w:t xml:space="preserve"> </w:t>
      </w:r>
      <w:r>
        <w:rPr>
          <w:lang w:val="uk-UA"/>
        </w:rPr>
        <w:t>вирішення</w:t>
      </w:r>
      <w:r w:rsidRPr="00261A18">
        <w:rPr>
          <w:lang w:val="uk-UA"/>
        </w:rPr>
        <w:t>м проблем</w:t>
      </w:r>
      <w:r>
        <w:rPr>
          <w:lang w:val="uk-UA"/>
        </w:rPr>
        <w:t>и</w:t>
      </w:r>
      <w:r w:rsidRPr="00261A18">
        <w:rPr>
          <w:lang w:val="uk-UA"/>
        </w:rPr>
        <w:t xml:space="preserve"> с</w:t>
      </w:r>
      <w:r>
        <w:rPr>
          <w:lang w:val="uk-UA"/>
        </w:rPr>
        <w:t>творення</w:t>
      </w:r>
      <w:r w:rsidRPr="00261A18">
        <w:rPr>
          <w:lang w:val="uk-UA"/>
        </w:rPr>
        <w:t xml:space="preserve"> </w:t>
      </w:r>
      <w:r>
        <w:rPr>
          <w:lang w:val="uk-UA"/>
        </w:rPr>
        <w:t>та</w:t>
      </w:r>
      <w:r w:rsidRPr="00261A18">
        <w:rPr>
          <w:lang w:val="uk-UA"/>
        </w:rPr>
        <w:t xml:space="preserve"> р</w:t>
      </w:r>
      <w:r>
        <w:rPr>
          <w:lang w:val="uk-UA"/>
        </w:rPr>
        <w:t>о</w:t>
      </w:r>
      <w:r w:rsidRPr="00261A18">
        <w:rPr>
          <w:lang w:val="uk-UA"/>
        </w:rPr>
        <w:t>звит</w:t>
      </w:r>
      <w:r>
        <w:rPr>
          <w:lang w:val="uk-UA"/>
        </w:rPr>
        <w:t>ку</w:t>
      </w:r>
      <w:r w:rsidRPr="00261A18">
        <w:rPr>
          <w:lang w:val="uk-UA"/>
        </w:rPr>
        <w:t xml:space="preserve"> нау</w:t>
      </w:r>
      <w:r>
        <w:rPr>
          <w:lang w:val="uk-UA"/>
        </w:rPr>
        <w:t>кової методології і</w:t>
      </w:r>
      <w:r w:rsidRPr="00261A18">
        <w:rPr>
          <w:lang w:val="uk-UA"/>
        </w:rPr>
        <w:t>нновац</w:t>
      </w:r>
      <w:r>
        <w:rPr>
          <w:lang w:val="uk-UA"/>
        </w:rPr>
        <w:t>ійн</w:t>
      </w:r>
      <w:r w:rsidRPr="00261A18">
        <w:rPr>
          <w:lang w:val="uk-UA"/>
        </w:rPr>
        <w:t>ого менеджмент</w:t>
      </w:r>
      <w:r>
        <w:rPr>
          <w:lang w:val="uk-UA"/>
        </w:rPr>
        <w:t>у</w:t>
      </w:r>
      <w:r w:rsidRPr="00261A18">
        <w:rPr>
          <w:lang w:val="uk-UA"/>
        </w:rPr>
        <w:t>, теоретич</w:t>
      </w:r>
      <w:r>
        <w:rPr>
          <w:lang w:val="uk-UA"/>
        </w:rPr>
        <w:t>ними</w:t>
      </w:r>
      <w:r w:rsidRPr="00261A18">
        <w:rPr>
          <w:lang w:val="uk-UA"/>
        </w:rPr>
        <w:t xml:space="preserve"> проблем</w:t>
      </w:r>
      <w:r>
        <w:rPr>
          <w:lang w:val="uk-UA"/>
        </w:rPr>
        <w:t>ами</w:t>
      </w:r>
      <w:r w:rsidRPr="00261A18">
        <w:rPr>
          <w:lang w:val="uk-UA"/>
        </w:rPr>
        <w:t xml:space="preserve"> синтез</w:t>
      </w:r>
      <w:r>
        <w:rPr>
          <w:lang w:val="uk-UA"/>
        </w:rPr>
        <w:t xml:space="preserve">у </w:t>
      </w:r>
      <w:proofErr w:type="spellStart"/>
      <w:r>
        <w:rPr>
          <w:lang w:val="uk-UA"/>
        </w:rPr>
        <w:t>інновацій</w:t>
      </w:r>
      <w:r w:rsidRPr="00261A18">
        <w:rPr>
          <w:lang w:val="uk-UA"/>
        </w:rPr>
        <w:t>но</w:t>
      </w:r>
      <w:proofErr w:type="spellEnd"/>
      <w:r w:rsidRPr="00261A18">
        <w:rPr>
          <w:lang w:val="uk-UA"/>
        </w:rPr>
        <w:t xml:space="preserve"> с</w:t>
      </w:r>
      <w:r>
        <w:rPr>
          <w:lang w:val="uk-UA"/>
        </w:rPr>
        <w:t>кладних органі</w:t>
      </w:r>
      <w:r w:rsidRPr="00261A18">
        <w:rPr>
          <w:lang w:val="uk-UA"/>
        </w:rPr>
        <w:t>зац</w:t>
      </w:r>
      <w:r>
        <w:rPr>
          <w:lang w:val="uk-UA"/>
        </w:rPr>
        <w:t>ій</w:t>
      </w:r>
      <w:r w:rsidRPr="00261A18">
        <w:rPr>
          <w:lang w:val="uk-UA"/>
        </w:rPr>
        <w:t>но-техн</w:t>
      </w:r>
      <w:r>
        <w:rPr>
          <w:lang w:val="uk-UA"/>
        </w:rPr>
        <w:t>і</w:t>
      </w:r>
      <w:r w:rsidRPr="00261A18">
        <w:rPr>
          <w:lang w:val="uk-UA"/>
        </w:rPr>
        <w:t>ч</w:t>
      </w:r>
      <w:r>
        <w:rPr>
          <w:lang w:val="uk-UA"/>
        </w:rPr>
        <w:t>них систем (нови</w:t>
      </w:r>
      <w:r w:rsidRPr="00261A18">
        <w:rPr>
          <w:lang w:val="uk-UA"/>
        </w:rPr>
        <w:t>х знан</w:t>
      </w:r>
      <w:r>
        <w:rPr>
          <w:lang w:val="uk-UA"/>
        </w:rPr>
        <w:t>ь</w:t>
      </w:r>
      <w:r w:rsidRPr="00261A18">
        <w:rPr>
          <w:lang w:val="uk-UA"/>
        </w:rPr>
        <w:t xml:space="preserve">, </w:t>
      </w:r>
      <w:r>
        <w:rPr>
          <w:lang w:val="uk-UA"/>
        </w:rPr>
        <w:t>і</w:t>
      </w:r>
      <w:r w:rsidRPr="00261A18">
        <w:rPr>
          <w:lang w:val="uk-UA"/>
        </w:rPr>
        <w:t>дей, технолог</w:t>
      </w:r>
      <w:r>
        <w:rPr>
          <w:lang w:val="uk-UA"/>
        </w:rPr>
        <w:t>ій, розр</w:t>
      </w:r>
      <w:r w:rsidRPr="00261A18">
        <w:rPr>
          <w:lang w:val="uk-UA"/>
        </w:rPr>
        <w:t>обок).</w:t>
      </w:r>
    </w:p>
    <w:p w:rsidR="00261A18" w:rsidRPr="006A706A" w:rsidRDefault="00261A18" w:rsidP="006A706A">
      <w:pPr>
        <w:ind w:firstLine="709"/>
        <w:jc w:val="both"/>
        <w:rPr>
          <w:lang w:val="uk-UA"/>
        </w:rPr>
      </w:pPr>
      <w:r w:rsidRPr="006A706A">
        <w:rPr>
          <w:lang w:val="uk-UA"/>
        </w:rPr>
        <w:t>Пр</w:t>
      </w:r>
      <w:r w:rsidR="006A706A" w:rsidRPr="006A706A">
        <w:rPr>
          <w:lang w:val="uk-UA"/>
        </w:rPr>
        <w:t xml:space="preserve">актичний </w:t>
      </w:r>
      <w:r w:rsidRPr="006A706A">
        <w:rPr>
          <w:lang w:val="uk-UA"/>
        </w:rPr>
        <w:t>– направлен</w:t>
      </w:r>
      <w:r w:rsidR="006A706A" w:rsidRPr="006A706A">
        <w:rPr>
          <w:lang w:val="uk-UA"/>
        </w:rPr>
        <w:t>ня інноваційн</w:t>
      </w:r>
      <w:r w:rsidRPr="006A706A">
        <w:rPr>
          <w:lang w:val="uk-UA"/>
        </w:rPr>
        <w:t>о</w:t>
      </w:r>
      <w:r w:rsidR="006A706A" w:rsidRPr="006A706A">
        <w:rPr>
          <w:lang w:val="uk-UA"/>
        </w:rPr>
        <w:t>ї</w:t>
      </w:r>
      <w:r w:rsidRPr="006A706A">
        <w:rPr>
          <w:lang w:val="uk-UA"/>
        </w:rPr>
        <w:t xml:space="preserve"> д</w:t>
      </w:r>
      <w:r w:rsidR="006A706A" w:rsidRPr="006A706A">
        <w:rPr>
          <w:lang w:val="uk-UA"/>
        </w:rPr>
        <w:t>ія</w:t>
      </w:r>
      <w:r w:rsidRPr="006A706A">
        <w:rPr>
          <w:lang w:val="uk-UA"/>
        </w:rPr>
        <w:t>льност</w:t>
      </w:r>
      <w:r w:rsidR="006A706A" w:rsidRPr="006A706A">
        <w:rPr>
          <w:lang w:val="uk-UA"/>
        </w:rPr>
        <w:t>і</w:t>
      </w:r>
      <w:r w:rsidRPr="006A706A">
        <w:rPr>
          <w:lang w:val="uk-UA"/>
        </w:rPr>
        <w:t>,</w:t>
      </w:r>
      <w:r w:rsidR="006A706A" w:rsidRPr="006A706A">
        <w:rPr>
          <w:lang w:val="uk-UA"/>
        </w:rPr>
        <w:t xml:space="preserve"> пов’язане</w:t>
      </w:r>
      <w:r w:rsidRPr="006A706A">
        <w:rPr>
          <w:lang w:val="uk-UA"/>
        </w:rPr>
        <w:t xml:space="preserve"> </w:t>
      </w:r>
      <w:r w:rsidR="006A706A" w:rsidRPr="006A706A">
        <w:rPr>
          <w:lang w:val="uk-UA"/>
        </w:rPr>
        <w:t>з</w:t>
      </w:r>
      <w:r w:rsidRPr="006A706A">
        <w:rPr>
          <w:lang w:val="uk-UA"/>
        </w:rPr>
        <w:t xml:space="preserve"> </w:t>
      </w:r>
      <w:r w:rsidR="006A706A" w:rsidRPr="006A706A">
        <w:rPr>
          <w:lang w:val="uk-UA"/>
        </w:rPr>
        <w:t>вирішенням проблем планування, органі</w:t>
      </w:r>
      <w:r w:rsidRPr="006A706A">
        <w:rPr>
          <w:lang w:val="uk-UA"/>
        </w:rPr>
        <w:t>зац</w:t>
      </w:r>
      <w:r w:rsidR="006A706A" w:rsidRPr="006A706A">
        <w:rPr>
          <w:lang w:val="uk-UA"/>
        </w:rPr>
        <w:t>ії</w:t>
      </w:r>
      <w:r w:rsidRPr="006A706A">
        <w:rPr>
          <w:lang w:val="uk-UA"/>
        </w:rPr>
        <w:t xml:space="preserve"> </w:t>
      </w:r>
      <w:r w:rsidR="006A706A" w:rsidRPr="006A706A">
        <w:rPr>
          <w:lang w:val="uk-UA"/>
        </w:rPr>
        <w:t>і реалі</w:t>
      </w:r>
      <w:r w:rsidRPr="006A706A">
        <w:rPr>
          <w:lang w:val="uk-UA"/>
        </w:rPr>
        <w:t>зац</w:t>
      </w:r>
      <w:r w:rsidR="006A706A" w:rsidRPr="006A706A">
        <w:rPr>
          <w:lang w:val="uk-UA"/>
        </w:rPr>
        <w:t>ії інновацій</w:t>
      </w:r>
      <w:r w:rsidRPr="006A706A">
        <w:rPr>
          <w:lang w:val="uk-UA"/>
        </w:rPr>
        <w:t xml:space="preserve">. </w:t>
      </w:r>
    </w:p>
    <w:p w:rsidR="006A706A" w:rsidRDefault="006A706A" w:rsidP="006A706A">
      <w:pPr>
        <w:ind w:firstLine="709"/>
        <w:jc w:val="both"/>
        <w:rPr>
          <w:lang w:val="uk-UA"/>
        </w:rPr>
      </w:pPr>
      <w:r w:rsidRPr="006A706A">
        <w:rPr>
          <w:i/>
          <w:lang w:val="uk-UA"/>
        </w:rPr>
        <w:t>Принципи інноваційного менеджменту:</w:t>
      </w:r>
      <w:r>
        <w:rPr>
          <w:lang w:val="uk-UA"/>
        </w:rPr>
        <w:t>системні</w:t>
      </w:r>
      <w:r w:rsidRPr="006A706A">
        <w:rPr>
          <w:lang w:val="uk-UA"/>
        </w:rPr>
        <w:t>сть</w:t>
      </w:r>
      <w:r>
        <w:rPr>
          <w:lang w:val="uk-UA"/>
        </w:rPr>
        <w:t>, соці</w:t>
      </w:r>
      <w:r w:rsidRPr="006A706A">
        <w:rPr>
          <w:lang w:val="uk-UA"/>
        </w:rPr>
        <w:t>альна ор</w:t>
      </w:r>
      <w:r>
        <w:rPr>
          <w:lang w:val="uk-UA"/>
        </w:rPr>
        <w:t>іє</w:t>
      </w:r>
      <w:r w:rsidRPr="006A706A">
        <w:rPr>
          <w:lang w:val="uk-UA"/>
        </w:rPr>
        <w:t>нтація</w:t>
      </w:r>
      <w:r>
        <w:rPr>
          <w:lang w:val="uk-UA"/>
        </w:rPr>
        <w:t>, принцип е</w:t>
      </w:r>
      <w:r w:rsidRPr="006A706A">
        <w:rPr>
          <w:lang w:val="uk-UA"/>
        </w:rPr>
        <w:t>коном</w:t>
      </w:r>
      <w:r>
        <w:rPr>
          <w:lang w:val="uk-UA"/>
        </w:rPr>
        <w:t>ічної</w:t>
      </w:r>
      <w:r w:rsidRPr="006A706A">
        <w:rPr>
          <w:lang w:val="uk-UA"/>
        </w:rPr>
        <w:t xml:space="preserve"> </w:t>
      </w:r>
      <w:r>
        <w:rPr>
          <w:lang w:val="uk-UA"/>
        </w:rPr>
        <w:t>обґрунтованості</w:t>
      </w:r>
      <w:r w:rsidRPr="006A706A">
        <w:rPr>
          <w:lang w:val="uk-UA"/>
        </w:rPr>
        <w:t>.</w:t>
      </w:r>
    </w:p>
    <w:p w:rsidR="006A706A" w:rsidRPr="006A706A" w:rsidRDefault="006A706A" w:rsidP="006A706A">
      <w:pPr>
        <w:ind w:firstLine="709"/>
        <w:jc w:val="both"/>
        <w:rPr>
          <w:spacing w:val="-4"/>
          <w:lang w:val="uk-UA"/>
        </w:rPr>
      </w:pPr>
      <w:r w:rsidRPr="006A706A">
        <w:rPr>
          <w:lang w:val="uk-UA"/>
        </w:rPr>
        <w:t>Відповідно до міжнародних стандартів</w:t>
      </w:r>
      <w:r w:rsidRPr="006A706A">
        <w:rPr>
          <w:b/>
          <w:lang w:val="uk-UA"/>
        </w:rPr>
        <w:t xml:space="preserve"> </w:t>
      </w:r>
      <w:r w:rsidRPr="006A706A">
        <w:rPr>
          <w:i/>
          <w:lang w:val="uk-UA"/>
        </w:rPr>
        <w:t xml:space="preserve">інновація </w:t>
      </w:r>
      <w:r w:rsidRPr="006A706A">
        <w:rPr>
          <w:lang w:val="uk-UA"/>
        </w:rPr>
        <w:t>визначається як кінцевий результат інноваційної діяль</w:t>
      </w:r>
      <w:r w:rsidRPr="006A706A">
        <w:rPr>
          <w:lang w:val="uk-UA"/>
        </w:rPr>
        <w:softHyphen/>
        <w:t>ності, втілений у вигляді нового або вдосконаленого продукту чи технологічного процесу, який використовується в практичній ді</w:t>
      </w:r>
      <w:r w:rsidRPr="006A706A">
        <w:rPr>
          <w:spacing w:val="-4"/>
          <w:lang w:val="uk-UA"/>
        </w:rPr>
        <w:t>яльності або в новому підході до соціальних послуг</w:t>
      </w:r>
    </w:p>
    <w:p w:rsidR="006A706A" w:rsidRPr="006A706A" w:rsidRDefault="006A706A" w:rsidP="006A706A">
      <w:pPr>
        <w:ind w:firstLine="709"/>
        <w:jc w:val="both"/>
        <w:rPr>
          <w:lang w:val="uk-UA"/>
        </w:rPr>
      </w:pPr>
      <w:r w:rsidRPr="006A706A">
        <w:rPr>
          <w:i/>
          <w:lang w:val="uk-UA"/>
        </w:rPr>
        <w:t>Новація –</w:t>
      </w:r>
      <w:r w:rsidRPr="006A706A">
        <w:rPr>
          <w:lang w:val="uk-UA"/>
        </w:rPr>
        <w:t xml:space="preserve"> це кінцевий метод, принцип, новий порядок, винахід, новий продукт, процес, якісно відмінний від попереднього аналога, що є результатом інтелектуальної діяльності, закінчених наукових досліджень і розробок. </w:t>
      </w:r>
    </w:p>
    <w:p w:rsidR="006A706A" w:rsidRPr="006A706A" w:rsidRDefault="006A706A" w:rsidP="006A706A">
      <w:pPr>
        <w:pStyle w:val="13"/>
        <w:widowControl/>
        <w:spacing w:line="240" w:lineRule="auto"/>
        <w:ind w:firstLine="709"/>
        <w:rPr>
          <w:spacing w:val="-4"/>
          <w:szCs w:val="24"/>
        </w:rPr>
      </w:pPr>
      <w:r w:rsidRPr="006A706A">
        <w:rPr>
          <w:spacing w:val="-4"/>
          <w:szCs w:val="24"/>
        </w:rPr>
        <w:t>Не всі зміни є нововведеннями, а тільки ті, котрі вносять у середовище нові елементи. Як уже зазначалось, вони можуть бути соціальні, духовні і матеріальні, кожна з яких є новацією, тобто предметом нововведення, хай то верстат, пристрій, форма звіту, мистецтво, сировина чи система управління. Таким чином, від моменту прийняття до поширенн</w:t>
      </w:r>
      <w:r>
        <w:rPr>
          <w:spacing w:val="-4"/>
          <w:szCs w:val="24"/>
        </w:rPr>
        <w:t>я новація набуває нової якості –</w:t>
      </w:r>
      <w:r w:rsidRPr="006A706A">
        <w:rPr>
          <w:spacing w:val="-4"/>
          <w:szCs w:val="24"/>
        </w:rPr>
        <w:t xml:space="preserve"> стає нововведенням (інновацією). </w:t>
      </w:r>
      <w:r w:rsidRPr="006A706A">
        <w:rPr>
          <w:i/>
          <w:spacing w:val="-4"/>
          <w:szCs w:val="24"/>
        </w:rPr>
        <w:t>Головною рисою нововведення</w:t>
      </w:r>
      <w:r w:rsidRPr="006A706A">
        <w:rPr>
          <w:spacing w:val="-4"/>
          <w:szCs w:val="24"/>
        </w:rPr>
        <w:t xml:space="preserve"> є його вплив на спосіб життя людей, стиль поведінки, світогляд, тобто зміни.</w:t>
      </w:r>
    </w:p>
    <w:p w:rsidR="006A706A" w:rsidRPr="006A706A" w:rsidRDefault="006A706A" w:rsidP="006A706A">
      <w:pPr>
        <w:pStyle w:val="13"/>
        <w:widowControl/>
        <w:spacing w:line="240" w:lineRule="auto"/>
        <w:ind w:firstLine="709"/>
        <w:rPr>
          <w:szCs w:val="24"/>
        </w:rPr>
      </w:pPr>
      <w:r w:rsidRPr="006A706A">
        <w:rPr>
          <w:szCs w:val="24"/>
        </w:rPr>
        <w:t xml:space="preserve">Процес уведення новацій на ринок заведено називати </w:t>
      </w:r>
      <w:r w:rsidRPr="006A706A">
        <w:rPr>
          <w:i/>
          <w:szCs w:val="24"/>
        </w:rPr>
        <w:t>процесом комерціалізації</w:t>
      </w:r>
      <w:r w:rsidRPr="006A706A">
        <w:rPr>
          <w:szCs w:val="24"/>
        </w:rPr>
        <w:t xml:space="preserve">. Комерційний аспект визначає інновацію як економічну необхідність, яка перетворює її у джерело доходу. Наявність попиту на інновацію свідчить про її конкурентоспроможність, що є результатом інноваційної діяльності. Інновація </w:t>
      </w:r>
      <w:r>
        <w:rPr>
          <w:szCs w:val="24"/>
        </w:rPr>
        <w:t>–</w:t>
      </w:r>
      <w:r w:rsidRPr="006A706A">
        <w:rPr>
          <w:szCs w:val="24"/>
        </w:rPr>
        <w:t xml:space="preserve"> це матеріалізований результат науково-технічної діяльності.</w:t>
      </w:r>
      <w:r w:rsidR="00265AED">
        <w:rPr>
          <w:szCs w:val="24"/>
        </w:rPr>
        <w:t xml:space="preserve"> Класифікація інновацій представлена на рис. 4.</w:t>
      </w:r>
    </w:p>
    <w:p w:rsidR="00265AED" w:rsidRPr="00265AED" w:rsidRDefault="00265AED" w:rsidP="00265AED">
      <w:pPr>
        <w:ind w:left="-57" w:right="-57"/>
        <w:jc w:val="center"/>
        <w:rPr>
          <w:sz w:val="23"/>
          <w:lang w:val="uk-UA"/>
        </w:rPr>
      </w:pPr>
      <w:r w:rsidRPr="00265AED">
        <w:rPr>
          <w:sz w:val="23"/>
          <w:lang w:val="uk-UA"/>
        </w:rPr>
        <w:object w:dxaOrig="6375" w:dyaOrig="6285">
          <v:shape id="_x0000_i1028" type="#_x0000_t75" style="width:360.65pt;height:313.7pt" o:ole="" fillcolor="window">
            <v:imagedata r:id="rId14" o:title=""/>
          </v:shape>
          <o:OLEObject Type="Embed" ProgID="Word.Picture.8" ShapeID="_x0000_i1028" DrawAspect="Content" ObjectID="_1585059822" r:id="rId15"/>
        </w:object>
      </w:r>
    </w:p>
    <w:p w:rsidR="00265AED" w:rsidRDefault="00265AED" w:rsidP="00265AED">
      <w:pPr>
        <w:spacing w:before="160" w:after="200" w:line="210" w:lineRule="exact"/>
        <w:jc w:val="center"/>
        <w:rPr>
          <w:b/>
          <w:spacing w:val="-6"/>
          <w:lang w:val="uk-UA"/>
        </w:rPr>
      </w:pPr>
      <w:r w:rsidRPr="00265AED">
        <w:rPr>
          <w:b/>
          <w:spacing w:val="-6"/>
          <w:lang w:val="uk-UA"/>
        </w:rPr>
        <w:t>Рисунок 4. Класифікаційні ознаки інновацій та інноваційних процесів</w:t>
      </w:r>
    </w:p>
    <w:p w:rsidR="00265AED" w:rsidRPr="00265AED" w:rsidRDefault="00265AED" w:rsidP="00265AED">
      <w:pPr>
        <w:pStyle w:val="13"/>
        <w:widowControl/>
        <w:spacing w:line="240" w:lineRule="auto"/>
        <w:ind w:firstLine="709"/>
        <w:rPr>
          <w:spacing w:val="-4"/>
          <w:szCs w:val="24"/>
        </w:rPr>
      </w:pPr>
      <w:r w:rsidRPr="00265AED">
        <w:rPr>
          <w:szCs w:val="24"/>
        </w:rPr>
        <w:lastRenderedPageBreak/>
        <w:t xml:space="preserve">Під </w:t>
      </w:r>
      <w:r w:rsidRPr="00265AED">
        <w:rPr>
          <w:i/>
          <w:szCs w:val="24"/>
        </w:rPr>
        <w:t>інноваційною діяльністю</w:t>
      </w:r>
      <w:r w:rsidRPr="00265AED">
        <w:rPr>
          <w:szCs w:val="24"/>
        </w:rPr>
        <w:t xml:space="preserve"> розуміється діяльність колективу, спрямована на забезпечення доведення науково-технічних ідей, винаходів (новацій) до результату, придатного до практичного застосування та реалізації їх на ринку з метою задоволення потреб суспільства в конкурентоспроможних товарах і послугах. </w:t>
      </w:r>
      <w:r w:rsidRPr="00265AED">
        <w:rPr>
          <w:spacing w:val="-4"/>
          <w:szCs w:val="24"/>
        </w:rPr>
        <w:t>Інноваційна діяльність має комплексний, системний характер і охоплює такі види роботи, як пошук ідей, ліцензій, патентів, кадрів, організацію дослідницької роботи, інженерно-технічну діяльність, яка об’єднує винахідництво, раціоналізацію, конструювання, створення інженерно-технічних об’єктів, інформаційну та маркетингову діяльність. Усе це створює прогресивні умови для інноваційного розвитку та активізації інноваційних процесів. Тобто інноваційна діяльність розглядається як сукупність робіт, які виконуються певними організаційними структурами від зародження ідеї, її розроблення і до комерціалізації в умовах конкуренції.</w:t>
      </w:r>
    </w:p>
    <w:p w:rsidR="00265AED" w:rsidRPr="00265AED" w:rsidRDefault="00265AED" w:rsidP="00265AED">
      <w:pPr>
        <w:ind w:firstLine="709"/>
        <w:jc w:val="both"/>
        <w:rPr>
          <w:lang w:val="uk-UA"/>
        </w:rPr>
      </w:pPr>
      <w:proofErr w:type="spellStart"/>
      <w:r w:rsidRPr="002E3468">
        <w:rPr>
          <w:i/>
          <w:lang w:val="ru-RU"/>
        </w:rPr>
        <w:t>Інноваційний</w:t>
      </w:r>
      <w:proofErr w:type="spellEnd"/>
      <w:r w:rsidRPr="002E3468">
        <w:rPr>
          <w:i/>
          <w:lang w:val="ru-RU"/>
        </w:rPr>
        <w:t xml:space="preserve"> </w:t>
      </w:r>
      <w:proofErr w:type="spellStart"/>
      <w:r w:rsidRPr="002E3468">
        <w:rPr>
          <w:i/>
          <w:lang w:val="ru-RU"/>
        </w:rPr>
        <w:t>процес</w:t>
      </w:r>
      <w:proofErr w:type="spellEnd"/>
      <w:r w:rsidRPr="002E3468">
        <w:rPr>
          <w:lang w:val="ru-RU"/>
        </w:rPr>
        <w:t xml:space="preserve"> – </w:t>
      </w:r>
      <w:proofErr w:type="spellStart"/>
      <w:r w:rsidRPr="002E3468">
        <w:rPr>
          <w:lang w:val="ru-RU"/>
        </w:rPr>
        <w:t>це</w:t>
      </w:r>
      <w:proofErr w:type="spellEnd"/>
      <w:r w:rsidRPr="002E3468">
        <w:rPr>
          <w:lang w:val="ru-RU"/>
        </w:rPr>
        <w:t xml:space="preserve"> </w:t>
      </w:r>
      <w:proofErr w:type="spellStart"/>
      <w:r w:rsidRPr="002E3468">
        <w:rPr>
          <w:lang w:val="ru-RU"/>
        </w:rPr>
        <w:t>перетворення</w:t>
      </w:r>
      <w:proofErr w:type="spellEnd"/>
      <w:r w:rsidRPr="002E3468">
        <w:rPr>
          <w:lang w:val="ru-RU"/>
        </w:rPr>
        <w:t xml:space="preserve"> </w:t>
      </w:r>
      <w:proofErr w:type="spellStart"/>
      <w:r w:rsidRPr="002E3468">
        <w:rPr>
          <w:lang w:val="ru-RU"/>
        </w:rPr>
        <w:t>наукового</w:t>
      </w:r>
      <w:proofErr w:type="spellEnd"/>
      <w:r w:rsidRPr="002E3468">
        <w:rPr>
          <w:lang w:val="ru-RU"/>
        </w:rPr>
        <w:t xml:space="preserve"> </w:t>
      </w:r>
      <w:proofErr w:type="spellStart"/>
      <w:r w:rsidRPr="002E3468">
        <w:rPr>
          <w:lang w:val="ru-RU"/>
        </w:rPr>
        <w:t>знання</w:t>
      </w:r>
      <w:proofErr w:type="spellEnd"/>
      <w:r w:rsidRPr="002E3468">
        <w:rPr>
          <w:lang w:val="ru-RU"/>
        </w:rPr>
        <w:t xml:space="preserve">, </w:t>
      </w:r>
      <w:proofErr w:type="spellStart"/>
      <w:r w:rsidRPr="002E3468">
        <w:rPr>
          <w:lang w:val="ru-RU"/>
        </w:rPr>
        <w:t>наукових</w:t>
      </w:r>
      <w:proofErr w:type="spellEnd"/>
      <w:r w:rsidRPr="002E3468">
        <w:rPr>
          <w:lang w:val="ru-RU"/>
        </w:rPr>
        <w:t xml:space="preserve"> </w:t>
      </w:r>
      <w:proofErr w:type="spellStart"/>
      <w:r w:rsidRPr="002E3468">
        <w:rPr>
          <w:lang w:val="ru-RU"/>
        </w:rPr>
        <w:t>ідей</w:t>
      </w:r>
      <w:proofErr w:type="spellEnd"/>
      <w:r w:rsidRPr="002E3468">
        <w:rPr>
          <w:lang w:val="ru-RU"/>
        </w:rPr>
        <w:t xml:space="preserve">, </w:t>
      </w:r>
      <w:proofErr w:type="spellStart"/>
      <w:r w:rsidRPr="002E3468">
        <w:rPr>
          <w:lang w:val="ru-RU"/>
        </w:rPr>
        <w:t>винаходів</w:t>
      </w:r>
      <w:proofErr w:type="spellEnd"/>
      <w:r w:rsidRPr="002E3468">
        <w:rPr>
          <w:lang w:val="ru-RU"/>
        </w:rPr>
        <w:t xml:space="preserve"> у </w:t>
      </w:r>
      <w:r w:rsidRPr="00265AED">
        <w:rPr>
          <w:lang w:val="uk-UA"/>
        </w:rPr>
        <w:t xml:space="preserve">фізичну реальність (нововведення), яка змінює суспільство. В основі інноваційного процесу лежить створення, упровадження і поширення інновацій, необхідними властивостями яких є науково-технічна новизна, практичне їх застосування і комерційна реалізованість з метою задоволення нових суспільних потреб. </w:t>
      </w:r>
    </w:p>
    <w:p w:rsidR="00265AED" w:rsidRPr="00265AED" w:rsidRDefault="00265AED" w:rsidP="00265AED">
      <w:pPr>
        <w:ind w:firstLine="709"/>
        <w:jc w:val="both"/>
        <w:rPr>
          <w:lang w:val="uk-UA"/>
        </w:rPr>
      </w:pPr>
      <w:r w:rsidRPr="00265AED">
        <w:rPr>
          <w:lang w:val="uk-UA"/>
        </w:rPr>
        <w:t>Розрізняють три види інноваційного процесу:</w:t>
      </w:r>
    </w:p>
    <w:p w:rsidR="00265AED" w:rsidRPr="00265AED" w:rsidRDefault="00265AED" w:rsidP="004C5B15">
      <w:pPr>
        <w:pStyle w:val="a5"/>
        <w:numPr>
          <w:ilvl w:val="0"/>
          <w:numId w:val="63"/>
        </w:numPr>
        <w:ind w:left="1418"/>
        <w:jc w:val="both"/>
        <w:rPr>
          <w:rFonts w:ascii="Times New Roman" w:hAnsi="Times New Roman" w:cs="Times New Roman"/>
        </w:rPr>
      </w:pPr>
      <w:r w:rsidRPr="00265AED">
        <w:rPr>
          <w:rFonts w:ascii="Times New Roman" w:hAnsi="Times New Roman" w:cs="Times New Roman"/>
        </w:rPr>
        <w:t xml:space="preserve">простий </w:t>
      </w:r>
      <w:proofErr w:type="spellStart"/>
      <w:r w:rsidRPr="00265AED">
        <w:rPr>
          <w:rFonts w:ascii="Times New Roman" w:hAnsi="Times New Roman" w:cs="Times New Roman"/>
        </w:rPr>
        <w:t>внутрішньоорганізаційний</w:t>
      </w:r>
      <w:proofErr w:type="spellEnd"/>
      <w:r w:rsidRPr="00265AED">
        <w:rPr>
          <w:rFonts w:ascii="Times New Roman" w:hAnsi="Times New Roman" w:cs="Times New Roman"/>
        </w:rPr>
        <w:t xml:space="preserve"> (натуральна форма);</w:t>
      </w:r>
    </w:p>
    <w:p w:rsidR="00265AED" w:rsidRPr="00265AED" w:rsidRDefault="00265AED" w:rsidP="004C5B15">
      <w:pPr>
        <w:pStyle w:val="a5"/>
        <w:numPr>
          <w:ilvl w:val="0"/>
          <w:numId w:val="63"/>
        </w:numPr>
        <w:ind w:left="0" w:firstLine="1058"/>
        <w:jc w:val="both"/>
        <w:rPr>
          <w:rFonts w:ascii="Times New Roman" w:hAnsi="Times New Roman" w:cs="Times New Roman"/>
        </w:rPr>
      </w:pPr>
      <w:r w:rsidRPr="00265AED">
        <w:rPr>
          <w:rFonts w:ascii="Times New Roman" w:hAnsi="Times New Roman" w:cs="Times New Roman"/>
        </w:rPr>
        <w:t xml:space="preserve">простий </w:t>
      </w:r>
      <w:proofErr w:type="spellStart"/>
      <w:r w:rsidRPr="00265AED">
        <w:rPr>
          <w:rFonts w:ascii="Times New Roman" w:hAnsi="Times New Roman" w:cs="Times New Roman"/>
        </w:rPr>
        <w:t>міжорганізаційний</w:t>
      </w:r>
      <w:proofErr w:type="spellEnd"/>
      <w:r w:rsidRPr="00265AED">
        <w:rPr>
          <w:rFonts w:ascii="Times New Roman" w:hAnsi="Times New Roman" w:cs="Times New Roman"/>
        </w:rPr>
        <w:t xml:space="preserve"> (товарна форма);</w:t>
      </w:r>
    </w:p>
    <w:p w:rsidR="00265AED" w:rsidRPr="00265AED" w:rsidRDefault="00265AED" w:rsidP="004C5B15">
      <w:pPr>
        <w:pStyle w:val="a5"/>
        <w:numPr>
          <w:ilvl w:val="0"/>
          <w:numId w:val="63"/>
        </w:numPr>
        <w:ind w:left="0" w:firstLine="1058"/>
        <w:jc w:val="both"/>
        <w:rPr>
          <w:rFonts w:ascii="Times New Roman" w:hAnsi="Times New Roman" w:cs="Times New Roman"/>
        </w:rPr>
      </w:pPr>
      <w:r w:rsidRPr="00265AED">
        <w:rPr>
          <w:rFonts w:ascii="Times New Roman" w:hAnsi="Times New Roman" w:cs="Times New Roman"/>
        </w:rPr>
        <w:t>розширений.</w:t>
      </w:r>
    </w:p>
    <w:p w:rsidR="00265AED" w:rsidRPr="00265AED" w:rsidRDefault="00265AED" w:rsidP="00265AED">
      <w:pPr>
        <w:pStyle w:val="13"/>
        <w:widowControl/>
        <w:spacing w:line="240" w:lineRule="auto"/>
        <w:ind w:firstLine="709"/>
        <w:rPr>
          <w:szCs w:val="24"/>
        </w:rPr>
      </w:pPr>
      <w:r w:rsidRPr="00265AED">
        <w:rPr>
          <w:i/>
          <w:szCs w:val="24"/>
        </w:rPr>
        <w:t>Інноваційна інфраструктура</w:t>
      </w:r>
      <w:r w:rsidRPr="00265AED">
        <w:rPr>
          <w:szCs w:val="24"/>
        </w:rPr>
        <w:t xml:space="preserve"> об’єднує організації різних видів: фірми, інвесторів, посередників, наукові та державні установи, які своєю діяльністю ох</w:t>
      </w:r>
      <w:r w:rsidR="0075132A">
        <w:rPr>
          <w:szCs w:val="24"/>
        </w:rPr>
        <w:t xml:space="preserve">оплюють увесь інноваційний цикл – </w:t>
      </w:r>
      <w:r w:rsidRPr="00265AED">
        <w:rPr>
          <w:szCs w:val="24"/>
        </w:rPr>
        <w:t>від генерації науково-технічної ідеї до реалізації нововведення.</w:t>
      </w:r>
    </w:p>
    <w:p w:rsidR="00265AED" w:rsidRPr="00265AED" w:rsidRDefault="00265AED" w:rsidP="00265AED">
      <w:pPr>
        <w:pStyle w:val="13"/>
        <w:widowControl/>
        <w:spacing w:line="240" w:lineRule="auto"/>
        <w:ind w:firstLine="709"/>
        <w:rPr>
          <w:szCs w:val="24"/>
        </w:rPr>
      </w:pPr>
      <w:r w:rsidRPr="00265AED">
        <w:rPr>
          <w:szCs w:val="24"/>
        </w:rPr>
        <w:t>Метою створення інфраструктури є забезпечення як комплекс</w:t>
      </w:r>
      <w:r w:rsidRPr="00265AED">
        <w:rPr>
          <w:szCs w:val="24"/>
        </w:rPr>
        <w:softHyphen/>
        <w:t>ної інноваційної діяльності, так і збереження та розвиток науково-технічного потенціалу країни в інтересах суспільства, вклю</w:t>
      </w:r>
      <w:r w:rsidRPr="00265AED">
        <w:rPr>
          <w:spacing w:val="-4"/>
          <w:szCs w:val="24"/>
        </w:rPr>
        <w:t>чаючи подолання спаду виробництва, його структурну перебудо</w:t>
      </w:r>
      <w:r w:rsidRPr="00265AED">
        <w:rPr>
          <w:szCs w:val="24"/>
        </w:rPr>
        <w:t>ву, зміни номенклатури виробів, створення нової продукції, нових виробничих процесів. Відповідно до цілей інфраструктура інноваційної діяльності включає такий комплекс взаємопов’язаних систем:</w:t>
      </w:r>
    </w:p>
    <w:p w:rsidR="00265AED" w:rsidRPr="00265AED" w:rsidRDefault="00265AED" w:rsidP="004C5B15">
      <w:pPr>
        <w:pStyle w:val="13"/>
        <w:widowControl/>
        <w:numPr>
          <w:ilvl w:val="0"/>
          <w:numId w:val="64"/>
        </w:numPr>
        <w:spacing w:line="240" w:lineRule="auto"/>
        <w:ind w:left="0" w:firstLine="709"/>
        <w:rPr>
          <w:spacing w:val="-2"/>
          <w:szCs w:val="24"/>
        </w:rPr>
      </w:pPr>
      <w:r w:rsidRPr="00265AED">
        <w:rPr>
          <w:spacing w:val="-2"/>
          <w:szCs w:val="24"/>
        </w:rPr>
        <w:t>систему інформаційного забезпечення, яка дає доступ до баз і банків даних для всіх зацікавлених, незалежно від форм власності;</w:t>
      </w:r>
    </w:p>
    <w:p w:rsidR="00265AED" w:rsidRPr="00265AED" w:rsidRDefault="00265AED" w:rsidP="004C5B15">
      <w:pPr>
        <w:pStyle w:val="13"/>
        <w:widowControl/>
        <w:numPr>
          <w:ilvl w:val="0"/>
          <w:numId w:val="64"/>
        </w:numPr>
        <w:spacing w:line="240" w:lineRule="auto"/>
        <w:ind w:left="0" w:firstLine="709"/>
        <w:rPr>
          <w:szCs w:val="24"/>
        </w:rPr>
      </w:pPr>
      <w:r w:rsidRPr="00265AED">
        <w:rPr>
          <w:szCs w:val="24"/>
        </w:rPr>
        <w:t>експертизи (включаючи державну) інноваційних програм, проектів, пропозицій, заявок;</w:t>
      </w:r>
    </w:p>
    <w:p w:rsidR="00265AED" w:rsidRPr="00265AED" w:rsidRDefault="00265AED" w:rsidP="004C5B15">
      <w:pPr>
        <w:pStyle w:val="13"/>
        <w:widowControl/>
        <w:numPr>
          <w:ilvl w:val="0"/>
          <w:numId w:val="64"/>
        </w:numPr>
        <w:spacing w:line="240" w:lineRule="auto"/>
        <w:ind w:left="0" w:firstLine="709"/>
        <w:rPr>
          <w:szCs w:val="24"/>
        </w:rPr>
      </w:pPr>
      <w:r w:rsidRPr="00265AED">
        <w:rPr>
          <w:szCs w:val="24"/>
        </w:rPr>
        <w:t>фінансово-економічного забезпечення інноваційної діяльності, використовуючи різні джерела надходження коштів (ресурси підприємницьких структур, інвестиції інших країн, кошти інвестиційних фондів тощо);</w:t>
      </w:r>
    </w:p>
    <w:p w:rsidR="00265AED" w:rsidRPr="00265AED" w:rsidRDefault="00265AED" w:rsidP="004C5B15">
      <w:pPr>
        <w:pStyle w:val="13"/>
        <w:widowControl/>
        <w:numPr>
          <w:ilvl w:val="0"/>
          <w:numId w:val="64"/>
        </w:numPr>
        <w:spacing w:line="240" w:lineRule="auto"/>
        <w:ind w:left="0" w:firstLine="709"/>
        <w:rPr>
          <w:szCs w:val="24"/>
        </w:rPr>
      </w:pPr>
      <w:r w:rsidRPr="00265AED">
        <w:rPr>
          <w:szCs w:val="24"/>
        </w:rPr>
        <w:t>сертифікації наукової продукції, відповідні послуги у сфері метрології, стандартизації, контролю якості;</w:t>
      </w:r>
    </w:p>
    <w:p w:rsidR="00265AED" w:rsidRPr="00265AED" w:rsidRDefault="00265AED" w:rsidP="004C5B15">
      <w:pPr>
        <w:pStyle w:val="13"/>
        <w:widowControl/>
        <w:numPr>
          <w:ilvl w:val="0"/>
          <w:numId w:val="64"/>
        </w:numPr>
        <w:spacing w:line="240" w:lineRule="auto"/>
        <w:ind w:left="0" w:firstLine="709"/>
        <w:rPr>
          <w:szCs w:val="24"/>
        </w:rPr>
      </w:pPr>
      <w:r w:rsidRPr="00265AED">
        <w:rPr>
          <w:szCs w:val="24"/>
        </w:rPr>
        <w:t>просування нововведень на регіональні, міжрегіональні, іноземні ринки, включаючи виставкову, рекламну, маркетингову діяльність, патентно-ліцензійну роботу, захист інтелектуальної власності;</w:t>
      </w:r>
    </w:p>
    <w:p w:rsidR="00265AED" w:rsidRPr="00265AED" w:rsidRDefault="00265AED" w:rsidP="004C5B15">
      <w:pPr>
        <w:pStyle w:val="13"/>
        <w:widowControl/>
        <w:numPr>
          <w:ilvl w:val="0"/>
          <w:numId w:val="64"/>
        </w:numPr>
        <w:spacing w:line="240" w:lineRule="auto"/>
        <w:ind w:left="0" w:firstLine="709"/>
        <w:rPr>
          <w:szCs w:val="24"/>
        </w:rPr>
      </w:pPr>
      <w:r w:rsidRPr="00265AED">
        <w:rPr>
          <w:szCs w:val="24"/>
        </w:rPr>
        <w:t>підготовку кадрів для інноваційної діяльності в умовах ринкової економіки.</w:t>
      </w:r>
    </w:p>
    <w:p w:rsidR="00265AED" w:rsidRDefault="00265AED" w:rsidP="00265AED">
      <w:pPr>
        <w:pStyle w:val="13"/>
        <w:widowControl/>
        <w:spacing w:line="240" w:lineRule="auto"/>
        <w:ind w:firstLine="709"/>
        <w:rPr>
          <w:spacing w:val="-4"/>
          <w:szCs w:val="24"/>
        </w:rPr>
      </w:pPr>
    </w:p>
    <w:p w:rsidR="00265AED" w:rsidRPr="00265AED" w:rsidRDefault="00265AED" w:rsidP="00265AED">
      <w:pPr>
        <w:pStyle w:val="13"/>
        <w:widowControl/>
        <w:spacing w:line="240" w:lineRule="auto"/>
        <w:ind w:firstLine="709"/>
      </w:pPr>
      <w:r w:rsidRPr="00265AED">
        <w:rPr>
          <w:i/>
          <w:iCs/>
        </w:rPr>
        <w:t>Конкурентоспроможність підприємства</w:t>
      </w:r>
      <w:r w:rsidRPr="00265AED">
        <w:t xml:space="preserve"> – це здатність підприємства вести та вигравати конкурентну боротьбу за ресурси, умови виробництва та ринки збуту продукції, підвищувати ефективність діяльності в стратегічній перспективі та досягати інших пріоритетних цілей.</w:t>
      </w:r>
    </w:p>
    <w:p w:rsidR="00265AED" w:rsidRPr="00265AED" w:rsidRDefault="00265AED" w:rsidP="00265AED">
      <w:pPr>
        <w:pStyle w:val="13"/>
        <w:widowControl/>
        <w:spacing w:line="240" w:lineRule="auto"/>
        <w:ind w:firstLine="709"/>
      </w:pPr>
      <w:r w:rsidRPr="00265AED">
        <w:rPr>
          <w:rStyle w:val="af"/>
          <w:b w:val="0"/>
          <w:i/>
        </w:rPr>
        <w:t>Стратегія конкурентоспроможності</w:t>
      </w:r>
      <w:r w:rsidRPr="00265AED">
        <w:t xml:space="preserve"> – це план управління окремою сферою діяльності організації для завоювання сильних довгострокових конкурентних позицій. Стратегія конкурентоспроможності передбачає як наступальні, так і оборонні довгострокові </w:t>
      </w:r>
      <w:r w:rsidRPr="00265AED">
        <w:lastRenderedPageBreak/>
        <w:t>дії, що вибираються залежно від ситуації на ринку. Від них залежать майбутні конкурентні можливості організації та її позиція на ринку.</w:t>
      </w:r>
    </w:p>
    <w:p w:rsidR="00265AED" w:rsidRPr="00265AED" w:rsidRDefault="00265AED" w:rsidP="00265AED">
      <w:pPr>
        <w:pStyle w:val="ac"/>
        <w:spacing w:before="0" w:beforeAutospacing="0" w:after="0" w:afterAutospacing="0"/>
        <w:ind w:firstLine="709"/>
        <w:jc w:val="both"/>
        <w:rPr>
          <w:lang w:val="uk-UA"/>
        </w:rPr>
      </w:pPr>
      <w:r w:rsidRPr="00265AED">
        <w:rPr>
          <w:lang w:val="uk-UA"/>
        </w:rPr>
        <w:t xml:space="preserve">У формуванні стратегії конкурентоспроможності особливу увагу слід приділяти провідним чинникам у тій чи іншій галузі або стратегічним зонам господарювання (СЗГ). </w:t>
      </w:r>
      <w:r w:rsidRPr="00B075C5">
        <w:rPr>
          <w:rStyle w:val="af"/>
          <w:b w:val="0"/>
          <w:i/>
          <w:lang w:val="uk-UA"/>
        </w:rPr>
        <w:t>Провідні чинники успіху</w:t>
      </w:r>
      <w:r w:rsidR="00B075C5">
        <w:rPr>
          <w:lang w:val="uk-UA"/>
        </w:rPr>
        <w:t xml:space="preserve"> – </w:t>
      </w:r>
      <w:r w:rsidRPr="00265AED">
        <w:rPr>
          <w:lang w:val="uk-UA"/>
        </w:rPr>
        <w:t>це загальні для всіх організацій, що працюють в СЗГ, фактори, реалізація яких дає змогу досягти стійких конкурентних переваг, успіху в даній сфері бізнесу.</w:t>
      </w:r>
      <w:r w:rsidR="00B075C5">
        <w:rPr>
          <w:lang w:val="uk-UA"/>
        </w:rPr>
        <w:t xml:space="preserve"> </w:t>
      </w:r>
      <w:r w:rsidRPr="00265AED">
        <w:rPr>
          <w:lang w:val="uk-UA"/>
        </w:rPr>
        <w:t xml:space="preserve">Серед провідних чинників успіху розрізняють виробничі, фінансові, технологічні, управлінські, маркетингові, інформаційні та ін. </w:t>
      </w:r>
    </w:p>
    <w:p w:rsidR="00265AED" w:rsidRPr="00265AED" w:rsidRDefault="00265AED" w:rsidP="00B075C5">
      <w:pPr>
        <w:pStyle w:val="ac"/>
        <w:spacing w:before="0" w:beforeAutospacing="0" w:after="0" w:afterAutospacing="0"/>
        <w:ind w:firstLine="709"/>
        <w:jc w:val="both"/>
        <w:rPr>
          <w:lang w:val="uk-UA"/>
        </w:rPr>
      </w:pPr>
      <w:r w:rsidRPr="00265AED">
        <w:rPr>
          <w:lang w:val="uk-UA"/>
        </w:rPr>
        <w:t xml:space="preserve">Аналіз конкурентного середовища організації передбачає вивчення чинників, які впливають на силу конкурентної боротьби. Згідно з </w:t>
      </w:r>
      <w:r w:rsidRPr="00B075C5">
        <w:rPr>
          <w:i/>
          <w:lang w:val="uk-UA"/>
        </w:rPr>
        <w:t>м</w:t>
      </w:r>
      <w:r w:rsidR="00B075C5">
        <w:rPr>
          <w:i/>
          <w:lang w:val="uk-UA"/>
        </w:rPr>
        <w:t>оделлю п'яти сил конкуренції М. </w:t>
      </w:r>
      <w:proofErr w:type="spellStart"/>
      <w:r w:rsidRPr="00B075C5">
        <w:rPr>
          <w:i/>
          <w:lang w:val="uk-UA"/>
        </w:rPr>
        <w:t>Портера</w:t>
      </w:r>
      <w:proofErr w:type="spellEnd"/>
      <w:r w:rsidRPr="00265AED">
        <w:rPr>
          <w:lang w:val="uk-UA"/>
        </w:rPr>
        <w:t xml:space="preserve">, частка ринку й рівень прибутку організації визначаються тим, наскільки ефективно організація протидіє </w:t>
      </w:r>
      <w:r w:rsidR="00B075C5">
        <w:rPr>
          <w:lang w:val="uk-UA"/>
        </w:rPr>
        <w:t>таким конкурентним силам (рис. 5</w:t>
      </w:r>
      <w:r w:rsidRPr="00265AED">
        <w:rPr>
          <w:lang w:val="uk-UA"/>
        </w:rPr>
        <w:t>):</w:t>
      </w:r>
    </w:p>
    <w:p w:rsidR="00265AED" w:rsidRPr="00265AED" w:rsidRDefault="00265AED" w:rsidP="004C5B15">
      <w:pPr>
        <w:pStyle w:val="ac"/>
        <w:numPr>
          <w:ilvl w:val="1"/>
          <w:numId w:val="65"/>
        </w:numPr>
        <w:spacing w:before="0" w:beforeAutospacing="0" w:after="0" w:afterAutospacing="0"/>
        <w:ind w:left="709"/>
        <w:jc w:val="both"/>
        <w:rPr>
          <w:lang w:val="uk-UA"/>
        </w:rPr>
      </w:pPr>
      <w:r w:rsidRPr="00265AED">
        <w:rPr>
          <w:lang w:val="uk-UA"/>
        </w:rPr>
        <w:t>новим конкурентам, які, випускаючи подібні товари, проникають у галузь;</w:t>
      </w:r>
    </w:p>
    <w:p w:rsidR="00265AED" w:rsidRPr="00265AED" w:rsidRDefault="00265AED" w:rsidP="004C5B15">
      <w:pPr>
        <w:pStyle w:val="ac"/>
        <w:numPr>
          <w:ilvl w:val="1"/>
          <w:numId w:val="65"/>
        </w:numPr>
        <w:spacing w:before="0" w:beforeAutospacing="0" w:after="0" w:afterAutospacing="0"/>
        <w:ind w:left="709"/>
        <w:jc w:val="both"/>
        <w:rPr>
          <w:lang w:val="uk-UA"/>
        </w:rPr>
      </w:pPr>
      <w:r w:rsidRPr="00265AED">
        <w:rPr>
          <w:lang w:val="uk-UA"/>
        </w:rPr>
        <w:t>загрозі напливу товарів-замінників (субститутів);</w:t>
      </w:r>
    </w:p>
    <w:p w:rsidR="00265AED" w:rsidRPr="00265AED" w:rsidRDefault="00265AED" w:rsidP="004C5B15">
      <w:pPr>
        <w:pStyle w:val="ac"/>
        <w:numPr>
          <w:ilvl w:val="1"/>
          <w:numId w:val="65"/>
        </w:numPr>
        <w:spacing w:before="0" w:beforeAutospacing="0" w:after="0" w:afterAutospacing="0"/>
        <w:ind w:left="709"/>
        <w:jc w:val="both"/>
        <w:rPr>
          <w:lang w:val="uk-UA"/>
        </w:rPr>
      </w:pPr>
      <w:r w:rsidRPr="00265AED">
        <w:rPr>
          <w:lang w:val="uk-UA"/>
        </w:rPr>
        <w:t>компаніям-конкурентам, що вже закріпилися на галузевому ринку;</w:t>
      </w:r>
    </w:p>
    <w:p w:rsidR="00265AED" w:rsidRPr="00265AED" w:rsidRDefault="00265AED" w:rsidP="004C5B15">
      <w:pPr>
        <w:pStyle w:val="ac"/>
        <w:numPr>
          <w:ilvl w:val="1"/>
          <w:numId w:val="65"/>
        </w:numPr>
        <w:spacing w:before="0" w:beforeAutospacing="0" w:after="0" w:afterAutospacing="0"/>
        <w:ind w:left="709"/>
        <w:jc w:val="both"/>
        <w:rPr>
          <w:lang w:val="uk-UA"/>
        </w:rPr>
      </w:pPr>
      <w:r w:rsidRPr="00265AED">
        <w:rPr>
          <w:lang w:val="uk-UA"/>
        </w:rPr>
        <w:t>впливу продавців (постачальників);</w:t>
      </w:r>
    </w:p>
    <w:p w:rsidR="00265AED" w:rsidRPr="00265AED" w:rsidRDefault="00265AED" w:rsidP="004C5B15">
      <w:pPr>
        <w:pStyle w:val="ac"/>
        <w:numPr>
          <w:ilvl w:val="1"/>
          <w:numId w:val="65"/>
        </w:numPr>
        <w:spacing w:before="0" w:beforeAutospacing="0" w:after="0" w:afterAutospacing="0"/>
        <w:ind w:left="709"/>
        <w:jc w:val="both"/>
        <w:rPr>
          <w:lang w:val="uk-UA"/>
        </w:rPr>
      </w:pPr>
      <w:r w:rsidRPr="00265AED">
        <w:rPr>
          <w:lang w:val="uk-UA"/>
        </w:rPr>
        <w:t>впливу покупців (клієнтів).</w:t>
      </w:r>
    </w:p>
    <w:p w:rsidR="00265AED" w:rsidRPr="00265AED" w:rsidRDefault="00265AED" w:rsidP="00B075C5">
      <w:pPr>
        <w:pStyle w:val="ac"/>
        <w:spacing w:before="0" w:beforeAutospacing="0" w:after="0" w:afterAutospacing="0"/>
        <w:jc w:val="center"/>
        <w:rPr>
          <w:lang w:val="uk-UA"/>
        </w:rPr>
      </w:pPr>
      <w:r w:rsidRPr="00265AED">
        <w:rPr>
          <w:noProof/>
        </w:rPr>
        <w:drawing>
          <wp:inline distT="0" distB="0" distL="0" distR="0">
            <wp:extent cx="4742815" cy="1682750"/>
            <wp:effectExtent l="19050" t="0" r="635" b="0"/>
            <wp:docPr id="35" name="Рисунок 35" descr="Модель п'яти сил конкуренції М. Портер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descr="Модель п'яти сил конкуренції М. Портера"/>
                    <pic:cNvPicPr>
                      <a:picLocks noChangeAspect="1" noChangeArrowheads="1"/>
                    </pic:cNvPicPr>
                  </pic:nvPicPr>
                  <pic:blipFill>
                    <a:blip r:embed="rId16" cstate="print"/>
                    <a:srcRect/>
                    <a:stretch>
                      <a:fillRect/>
                    </a:stretch>
                  </pic:blipFill>
                  <pic:spPr bwMode="auto">
                    <a:xfrm>
                      <a:off x="0" y="0"/>
                      <a:ext cx="4742815" cy="1682750"/>
                    </a:xfrm>
                    <a:prstGeom prst="rect">
                      <a:avLst/>
                    </a:prstGeom>
                    <a:noFill/>
                    <a:ln w="9525">
                      <a:noFill/>
                      <a:miter lim="800000"/>
                      <a:headEnd/>
                      <a:tailEnd/>
                    </a:ln>
                  </pic:spPr>
                </pic:pic>
              </a:graphicData>
            </a:graphic>
          </wp:inline>
        </w:drawing>
      </w:r>
    </w:p>
    <w:p w:rsidR="00265AED" w:rsidRPr="00B075C5" w:rsidRDefault="00B075C5" w:rsidP="00B075C5">
      <w:pPr>
        <w:pStyle w:val="ac"/>
        <w:spacing w:before="0" w:beforeAutospacing="0" w:after="0" w:afterAutospacing="0"/>
        <w:jc w:val="center"/>
        <w:rPr>
          <w:b/>
          <w:lang w:val="uk-UA"/>
        </w:rPr>
      </w:pPr>
      <w:r w:rsidRPr="00B075C5">
        <w:rPr>
          <w:b/>
          <w:lang w:val="uk-UA"/>
        </w:rPr>
        <w:t>Рисунок 5.</w:t>
      </w:r>
      <w:r w:rsidR="00265AED" w:rsidRPr="00B075C5">
        <w:rPr>
          <w:b/>
          <w:lang w:val="uk-UA"/>
        </w:rPr>
        <w:t xml:space="preserve"> Модель п'яти сил конкуренції М. </w:t>
      </w:r>
      <w:proofErr w:type="spellStart"/>
      <w:r w:rsidR="00265AED" w:rsidRPr="00B075C5">
        <w:rPr>
          <w:b/>
          <w:lang w:val="uk-UA"/>
        </w:rPr>
        <w:t>Портера</w:t>
      </w:r>
      <w:proofErr w:type="spellEnd"/>
    </w:p>
    <w:p w:rsidR="00265AED" w:rsidRPr="00265AED" w:rsidRDefault="00265AED" w:rsidP="00265AED">
      <w:pPr>
        <w:pStyle w:val="ac"/>
        <w:spacing w:before="0" w:beforeAutospacing="0" w:after="0" w:afterAutospacing="0"/>
        <w:ind w:firstLine="709"/>
        <w:jc w:val="both"/>
        <w:rPr>
          <w:lang w:val="uk-UA"/>
        </w:rPr>
      </w:pPr>
      <w:r w:rsidRPr="00265AED">
        <w:rPr>
          <w:lang w:val="uk-UA"/>
        </w:rPr>
        <w:t>Для вибору стратегії конкурентоспроможності важливим моментом є визначення конкурентних переваг організації.</w:t>
      </w:r>
    </w:p>
    <w:p w:rsidR="00265AED" w:rsidRPr="00265AED" w:rsidRDefault="00265AED" w:rsidP="00265AED">
      <w:pPr>
        <w:pStyle w:val="ac"/>
        <w:spacing w:before="0" w:beforeAutospacing="0" w:after="0" w:afterAutospacing="0"/>
        <w:ind w:firstLine="709"/>
        <w:jc w:val="both"/>
        <w:rPr>
          <w:lang w:val="uk-UA"/>
        </w:rPr>
      </w:pPr>
      <w:r w:rsidRPr="00265AED">
        <w:rPr>
          <w:rStyle w:val="af"/>
          <w:lang w:val="uk-UA"/>
        </w:rPr>
        <w:t>Конкурентні переваги організації</w:t>
      </w:r>
      <w:r w:rsidR="00B075C5">
        <w:rPr>
          <w:lang w:val="uk-UA"/>
        </w:rPr>
        <w:t xml:space="preserve"> –</w:t>
      </w:r>
      <w:r w:rsidRPr="00265AED">
        <w:rPr>
          <w:lang w:val="uk-UA"/>
        </w:rPr>
        <w:t xml:space="preserve"> це ті характеристики, властивості товару або марки, які утворюють для організації певні переваги над прямими конкурентами. Ці характеристики можуть стосуватися як основного товару (послуги), так і </w:t>
      </w:r>
      <w:proofErr w:type="spellStart"/>
      <w:r w:rsidRPr="00265AED">
        <w:rPr>
          <w:lang w:val="uk-UA"/>
        </w:rPr>
        <w:t>доповнюючих</w:t>
      </w:r>
      <w:proofErr w:type="spellEnd"/>
      <w:r w:rsidRPr="00265AED">
        <w:rPr>
          <w:lang w:val="uk-UA"/>
        </w:rPr>
        <w:t xml:space="preserve"> товарів (послуг), форми виробництва, збуту, продажу, інших аспектів діяльності, що є специфічними для організації. Конкурентні переваги визначаються в порівнянні з конкурентом, який посідає найкращу позицію на ринку.</w:t>
      </w:r>
    </w:p>
    <w:p w:rsidR="00265AED" w:rsidRPr="00265AED" w:rsidRDefault="00265AED" w:rsidP="00265AED">
      <w:pPr>
        <w:pStyle w:val="ac"/>
        <w:spacing w:before="0" w:beforeAutospacing="0" w:after="0" w:afterAutospacing="0"/>
        <w:ind w:firstLine="709"/>
        <w:jc w:val="both"/>
        <w:rPr>
          <w:lang w:val="uk-UA"/>
        </w:rPr>
      </w:pPr>
      <w:r w:rsidRPr="00265AED">
        <w:rPr>
          <w:lang w:val="uk-UA"/>
        </w:rPr>
        <w:t>Відносні переваги організації можуть зумовлюватися різними чинниками. Найтиповішими з тих, що забезпечують конкурентні переваги, М. Портер вважає:</w:t>
      </w:r>
    </w:p>
    <w:p w:rsidR="00265AED" w:rsidRPr="00265AED" w:rsidRDefault="00265AED" w:rsidP="004C5B15">
      <w:pPr>
        <w:pStyle w:val="ac"/>
        <w:numPr>
          <w:ilvl w:val="1"/>
          <w:numId w:val="66"/>
        </w:numPr>
        <w:spacing w:before="0" w:beforeAutospacing="0" w:after="0" w:afterAutospacing="0"/>
        <w:ind w:left="709"/>
        <w:jc w:val="both"/>
        <w:rPr>
          <w:lang w:val="uk-UA"/>
        </w:rPr>
      </w:pPr>
      <w:r w:rsidRPr="00265AED">
        <w:rPr>
          <w:lang w:val="uk-UA"/>
        </w:rPr>
        <w:t>нові технології;</w:t>
      </w:r>
    </w:p>
    <w:p w:rsidR="00265AED" w:rsidRPr="00265AED" w:rsidRDefault="00265AED" w:rsidP="004C5B15">
      <w:pPr>
        <w:pStyle w:val="ac"/>
        <w:numPr>
          <w:ilvl w:val="1"/>
          <w:numId w:val="66"/>
        </w:numPr>
        <w:spacing w:before="0" w:beforeAutospacing="0" w:after="0" w:afterAutospacing="0"/>
        <w:ind w:left="709"/>
        <w:jc w:val="both"/>
        <w:rPr>
          <w:lang w:val="uk-UA"/>
        </w:rPr>
      </w:pPr>
      <w:r w:rsidRPr="00265AED">
        <w:rPr>
          <w:lang w:val="uk-UA"/>
        </w:rPr>
        <w:t>нові запити покупців;</w:t>
      </w:r>
    </w:p>
    <w:p w:rsidR="00265AED" w:rsidRPr="00265AED" w:rsidRDefault="00265AED" w:rsidP="004C5B15">
      <w:pPr>
        <w:pStyle w:val="ac"/>
        <w:numPr>
          <w:ilvl w:val="1"/>
          <w:numId w:val="66"/>
        </w:numPr>
        <w:spacing w:before="0" w:beforeAutospacing="0" w:after="0" w:afterAutospacing="0"/>
        <w:ind w:left="709"/>
        <w:jc w:val="both"/>
        <w:rPr>
          <w:lang w:val="uk-UA"/>
        </w:rPr>
      </w:pPr>
      <w:r w:rsidRPr="00265AED">
        <w:rPr>
          <w:lang w:val="uk-UA"/>
        </w:rPr>
        <w:t>появу нового сегмента ринку;</w:t>
      </w:r>
    </w:p>
    <w:p w:rsidR="00265AED" w:rsidRPr="00265AED" w:rsidRDefault="00265AED" w:rsidP="004C5B15">
      <w:pPr>
        <w:pStyle w:val="ac"/>
        <w:numPr>
          <w:ilvl w:val="1"/>
          <w:numId w:val="66"/>
        </w:numPr>
        <w:spacing w:before="0" w:beforeAutospacing="0" w:after="0" w:afterAutospacing="0"/>
        <w:ind w:left="709"/>
        <w:jc w:val="both"/>
        <w:rPr>
          <w:lang w:val="uk-UA"/>
        </w:rPr>
      </w:pPr>
      <w:r w:rsidRPr="00265AED">
        <w:rPr>
          <w:lang w:val="uk-UA"/>
        </w:rPr>
        <w:t>зміну вартості або наявності компонентів виробництва.</w:t>
      </w:r>
    </w:p>
    <w:p w:rsidR="00265AED" w:rsidRPr="00265AED" w:rsidRDefault="00265AED" w:rsidP="00265AED">
      <w:pPr>
        <w:pStyle w:val="ac"/>
        <w:spacing w:before="0" w:beforeAutospacing="0" w:after="0" w:afterAutospacing="0"/>
        <w:ind w:firstLine="709"/>
        <w:jc w:val="both"/>
        <w:rPr>
          <w:lang w:val="uk-UA"/>
        </w:rPr>
      </w:pPr>
      <w:r w:rsidRPr="00265AED">
        <w:rPr>
          <w:lang w:val="uk-UA"/>
        </w:rPr>
        <w:t>Конкурентні пе</w:t>
      </w:r>
      <w:r w:rsidR="00B075C5">
        <w:rPr>
          <w:lang w:val="uk-UA"/>
        </w:rPr>
        <w:t xml:space="preserve">реваги організації можуть бути </w:t>
      </w:r>
      <w:r w:rsidRPr="00265AED">
        <w:rPr>
          <w:lang w:val="uk-UA"/>
        </w:rPr>
        <w:t>зовнішніми</w:t>
      </w:r>
      <w:r w:rsidR="00B075C5">
        <w:rPr>
          <w:lang w:val="uk-UA"/>
        </w:rPr>
        <w:t xml:space="preserve"> </w:t>
      </w:r>
      <w:r w:rsidRPr="00265AED">
        <w:rPr>
          <w:lang w:val="uk-UA"/>
        </w:rPr>
        <w:t>і внутрішніми.</w:t>
      </w:r>
    </w:p>
    <w:p w:rsidR="00265AED" w:rsidRPr="00265AED" w:rsidRDefault="00265AED" w:rsidP="00265AED">
      <w:pPr>
        <w:pStyle w:val="ac"/>
        <w:spacing w:before="0" w:beforeAutospacing="0" w:after="0" w:afterAutospacing="0"/>
        <w:ind w:firstLine="709"/>
        <w:jc w:val="both"/>
        <w:rPr>
          <w:lang w:val="uk-UA"/>
        </w:rPr>
      </w:pPr>
      <w:r w:rsidRPr="00B075C5">
        <w:rPr>
          <w:i/>
          <w:lang w:val="uk-UA"/>
        </w:rPr>
        <w:t>Зовнішні конкурентні переваги</w:t>
      </w:r>
      <w:r w:rsidRPr="00265AED">
        <w:rPr>
          <w:lang w:val="uk-UA"/>
        </w:rPr>
        <w:t xml:space="preserve"> засновуються на таких характеристиках товарів, які утворюють цінність витрат, або за рахунок підвищення ефективності. Такі конкурентні переваги збільшують ринкову силу організації. Стратегія, що базується на зо</w:t>
      </w:r>
      <w:r w:rsidR="00B075C5">
        <w:rPr>
          <w:lang w:val="uk-UA"/>
        </w:rPr>
        <w:t>внішніх конкурентних перевагах –</w:t>
      </w:r>
      <w:r w:rsidRPr="00265AED">
        <w:rPr>
          <w:lang w:val="uk-UA"/>
        </w:rPr>
        <w:t xml:space="preserve"> це стратегія диференціації. В цьому разі організація орієнтується на з'ясування та задоволення споживачів, незадоволених наявними товарами та послугами.</w:t>
      </w:r>
    </w:p>
    <w:p w:rsidR="00265AED" w:rsidRPr="00265AED" w:rsidRDefault="00265AED" w:rsidP="00265AED">
      <w:pPr>
        <w:pStyle w:val="ac"/>
        <w:spacing w:before="0" w:beforeAutospacing="0" w:after="0" w:afterAutospacing="0"/>
        <w:ind w:firstLine="709"/>
        <w:jc w:val="both"/>
        <w:rPr>
          <w:lang w:val="uk-UA"/>
        </w:rPr>
      </w:pPr>
      <w:r w:rsidRPr="00B075C5">
        <w:rPr>
          <w:i/>
          <w:lang w:val="uk-UA"/>
        </w:rPr>
        <w:t>Внутрішні конкурентні переваги</w:t>
      </w:r>
      <w:r w:rsidRPr="00265AED">
        <w:rPr>
          <w:lang w:val="uk-UA"/>
        </w:rPr>
        <w:t xml:space="preserve"> </w:t>
      </w:r>
      <w:r w:rsidR="00B075C5" w:rsidRPr="00265AED">
        <w:rPr>
          <w:lang w:val="uk-UA"/>
        </w:rPr>
        <w:t>ґрунтуються</w:t>
      </w:r>
      <w:r w:rsidRPr="00265AED">
        <w:rPr>
          <w:lang w:val="uk-UA"/>
        </w:rPr>
        <w:t xml:space="preserve"> на перевагах організації щодо витрат виробництва, управління організацією або товаром, створюють умови для досягнення меншої собівартості ніж у конкурента й забезпечують більшу рентабельність і стійкість до зниження ціни реалізації товару (послуг), що нав'язується ринком або конкурентами. </w:t>
      </w:r>
      <w:r w:rsidRPr="00265AED">
        <w:rPr>
          <w:lang w:val="uk-UA"/>
        </w:rPr>
        <w:lastRenderedPageBreak/>
        <w:t>Стратегія, заснована на внут</w:t>
      </w:r>
      <w:r w:rsidR="00B075C5">
        <w:rPr>
          <w:lang w:val="uk-UA"/>
        </w:rPr>
        <w:t>рішніх конкурентних перевагах, –</w:t>
      </w:r>
      <w:r w:rsidRPr="00265AED">
        <w:rPr>
          <w:lang w:val="uk-UA"/>
        </w:rPr>
        <w:t xml:space="preserve"> це стратегія лідерства у витратах.</w:t>
      </w:r>
    </w:p>
    <w:p w:rsidR="00265AED" w:rsidRPr="00265AED" w:rsidRDefault="00265AED" w:rsidP="00265AED">
      <w:pPr>
        <w:pStyle w:val="ac"/>
        <w:spacing w:before="0" w:beforeAutospacing="0" w:after="0" w:afterAutospacing="0"/>
        <w:ind w:firstLine="709"/>
        <w:jc w:val="both"/>
        <w:rPr>
          <w:lang w:val="uk-UA"/>
        </w:rPr>
      </w:pPr>
      <w:r w:rsidRPr="00265AED">
        <w:rPr>
          <w:lang w:val="uk-UA"/>
        </w:rPr>
        <w:t>Конкурентні переваги організації поділяються на два типи:</w:t>
      </w:r>
    </w:p>
    <w:p w:rsidR="00265AED" w:rsidRPr="00265AED" w:rsidRDefault="00265AED" w:rsidP="004C5B15">
      <w:pPr>
        <w:pStyle w:val="ac"/>
        <w:numPr>
          <w:ilvl w:val="0"/>
          <w:numId w:val="67"/>
        </w:numPr>
        <w:spacing w:before="0" w:beforeAutospacing="0" w:after="0" w:afterAutospacing="0"/>
        <w:ind w:left="0" w:firstLine="709"/>
        <w:jc w:val="both"/>
        <w:rPr>
          <w:lang w:val="uk-UA"/>
        </w:rPr>
      </w:pPr>
      <w:r w:rsidRPr="00B075C5">
        <w:rPr>
          <w:i/>
          <w:lang w:val="uk-UA"/>
        </w:rPr>
        <w:t>Переваги високого рангу</w:t>
      </w:r>
      <w:r w:rsidRPr="00265AED">
        <w:rPr>
          <w:lang w:val="uk-UA"/>
        </w:rPr>
        <w:t>, пов'язані з наявністю в підприємства високої репутації, кваліфікованого персоналу, патентів, розвиненого маркетингу, заснованого на використанні сучасних технологій, сучасного менеджменту, довготривалих зв'язків з покупцями. Вони довше зберігаються і дають змогу досягати вищої прибутковості організації.</w:t>
      </w:r>
    </w:p>
    <w:p w:rsidR="00265AED" w:rsidRPr="00265AED" w:rsidRDefault="00265AED" w:rsidP="004C5B15">
      <w:pPr>
        <w:pStyle w:val="ac"/>
        <w:numPr>
          <w:ilvl w:val="0"/>
          <w:numId w:val="67"/>
        </w:numPr>
        <w:spacing w:before="0" w:beforeAutospacing="0" w:after="0" w:afterAutospacing="0"/>
        <w:ind w:left="0" w:firstLine="709"/>
        <w:jc w:val="both"/>
        <w:rPr>
          <w:lang w:val="uk-UA"/>
        </w:rPr>
      </w:pPr>
      <w:r w:rsidRPr="00B075C5">
        <w:rPr>
          <w:i/>
          <w:lang w:val="uk-UA"/>
        </w:rPr>
        <w:t>Переваги низького рангу</w:t>
      </w:r>
      <w:r w:rsidRPr="00265AED">
        <w:rPr>
          <w:lang w:val="uk-UA"/>
        </w:rPr>
        <w:t>, що базуються на використанні дешевої робочої сили, доступності джерел сировини, не такі стійкі, оскільки можуть бути скопійовані конкурентами.</w:t>
      </w:r>
    </w:p>
    <w:p w:rsidR="00265AED" w:rsidRPr="00265AED" w:rsidRDefault="00265AED" w:rsidP="00265AED">
      <w:pPr>
        <w:pStyle w:val="ac"/>
        <w:spacing w:before="0" w:beforeAutospacing="0" w:after="0" w:afterAutospacing="0"/>
        <w:ind w:firstLine="709"/>
        <w:jc w:val="both"/>
        <w:rPr>
          <w:lang w:val="uk-UA"/>
        </w:rPr>
      </w:pPr>
      <w:r w:rsidRPr="00265AED">
        <w:rPr>
          <w:lang w:val="uk-UA"/>
        </w:rPr>
        <w:t>Конкурентні переваги не є вічними, вони завойовуються та утримуються тільки завдяки постійному вдосконаленню сфер діяльності. Основними напрямами захисту конкурентних переваг можуть бути монополія на ринку, патенти, ноу-хау, доступ до джерел сировини або до комунікацій. При визначенні конкурентних переваг організація має орієнтуватися на запити споживачів і пересвідчитися в тому, що ці переваги є цінними для них.</w:t>
      </w:r>
    </w:p>
    <w:p w:rsidR="00261A18" w:rsidRDefault="00261A18" w:rsidP="004B7492">
      <w:pPr>
        <w:jc w:val="center"/>
        <w:rPr>
          <w:rStyle w:val="a6"/>
          <w:b/>
          <w:i w:val="0"/>
          <w:caps/>
          <w:lang w:val="uk-UA"/>
        </w:rPr>
      </w:pPr>
    </w:p>
    <w:p w:rsidR="004B7492" w:rsidRPr="004B7492" w:rsidRDefault="004B7492" w:rsidP="004B7492">
      <w:pPr>
        <w:jc w:val="center"/>
        <w:rPr>
          <w:lang w:val="uk-UA" w:eastAsia="ru-RU"/>
        </w:rPr>
      </w:pPr>
      <w:r w:rsidRPr="004B7492">
        <w:rPr>
          <w:rStyle w:val="a6"/>
          <w:b/>
          <w:i w:val="0"/>
          <w:caps/>
          <w:lang w:val="uk-UA"/>
        </w:rPr>
        <w:t>ТЕМА 6. Управлінський аналіз</w:t>
      </w:r>
    </w:p>
    <w:p w:rsidR="004B7492" w:rsidRPr="004B7492" w:rsidRDefault="004B7492" w:rsidP="004B7492">
      <w:pPr>
        <w:ind w:left="360"/>
        <w:jc w:val="both"/>
        <w:rPr>
          <w:lang w:val="uk-UA" w:eastAsia="ru-RU"/>
        </w:rPr>
      </w:pPr>
    </w:p>
    <w:p w:rsidR="004B7492" w:rsidRPr="004B7492" w:rsidRDefault="004B7492" w:rsidP="004B7492">
      <w:pPr>
        <w:ind w:firstLine="709"/>
        <w:jc w:val="both"/>
        <w:rPr>
          <w:u w:val="single"/>
          <w:lang w:val="uk-UA" w:eastAsia="ru-RU"/>
        </w:rPr>
      </w:pPr>
      <w:r w:rsidRPr="004B7492">
        <w:rPr>
          <w:u w:val="single"/>
          <w:lang w:val="uk-UA" w:eastAsia="ru-RU"/>
        </w:rPr>
        <w:t>Лекція (2 години)</w:t>
      </w:r>
    </w:p>
    <w:p w:rsidR="004B7492" w:rsidRPr="004B7492" w:rsidRDefault="004B7492" w:rsidP="004B7492">
      <w:pPr>
        <w:ind w:firstLine="709"/>
        <w:rPr>
          <w:lang w:val="uk-UA"/>
        </w:rPr>
      </w:pPr>
    </w:p>
    <w:p w:rsidR="004B7492" w:rsidRPr="004B7492" w:rsidRDefault="004B7492" w:rsidP="004B7492">
      <w:pPr>
        <w:ind w:firstLine="709"/>
        <w:jc w:val="both"/>
        <w:rPr>
          <w:lang w:val="uk-UA"/>
        </w:rPr>
      </w:pPr>
      <w:r w:rsidRPr="004B7492">
        <w:rPr>
          <w:b/>
          <w:lang w:val="uk-UA"/>
        </w:rPr>
        <w:t xml:space="preserve">Сутність категорії «управлінський аналіз». </w:t>
      </w:r>
      <w:r w:rsidRPr="004B7492">
        <w:rPr>
          <w:lang w:val="uk-UA"/>
        </w:rPr>
        <w:t xml:space="preserve">Поняття управлінського аналізу підприємства. Об’єкт та суб’єкт управлінського аналізу. Класифікація факторів, які впливають на аналіз системи управління підприємством. </w:t>
      </w:r>
    </w:p>
    <w:p w:rsidR="004B7492" w:rsidRPr="004B7492" w:rsidRDefault="004B7492" w:rsidP="004B7492">
      <w:pPr>
        <w:ind w:firstLine="709"/>
        <w:jc w:val="both"/>
        <w:rPr>
          <w:lang w:val="uk-UA"/>
        </w:rPr>
      </w:pPr>
      <w:r w:rsidRPr="004B7492">
        <w:rPr>
          <w:b/>
          <w:lang w:val="uk-UA"/>
        </w:rPr>
        <w:t xml:space="preserve">Методи та технологія управлінського аналізу. </w:t>
      </w:r>
      <w:r w:rsidRPr="004B7492">
        <w:rPr>
          <w:lang w:val="uk-UA"/>
        </w:rPr>
        <w:t>Системний аналіз. Програмно-цільовий аналіз. Функціонально-вартісний аналіз. Критерії та параметри оцінювання управлінської діяльності на підприємстві. Впровадження управлінського аналізу в практику підприємства.</w:t>
      </w:r>
    </w:p>
    <w:p w:rsidR="004B7492" w:rsidRPr="004B7492" w:rsidRDefault="004B7492" w:rsidP="004B7492">
      <w:pPr>
        <w:ind w:firstLine="709"/>
        <w:jc w:val="both"/>
        <w:rPr>
          <w:lang w:val="uk-UA"/>
        </w:rPr>
      </w:pPr>
      <w:r w:rsidRPr="004B7492">
        <w:rPr>
          <w:lang w:val="uk-UA" w:eastAsia="ru-RU"/>
        </w:rPr>
        <w:t xml:space="preserve">Література </w:t>
      </w:r>
      <w:r w:rsidRPr="004B7492">
        <w:rPr>
          <w:lang w:val="uk-UA"/>
        </w:rPr>
        <w:t>[18, 38, 42, 46, 48, 52, 57, 58, 59, 66, 69].</w:t>
      </w:r>
    </w:p>
    <w:p w:rsidR="004B7492" w:rsidRPr="004B7492" w:rsidRDefault="004B7492" w:rsidP="004B7492">
      <w:pPr>
        <w:ind w:left="360"/>
        <w:rPr>
          <w:u w:val="single"/>
          <w:lang w:val="uk-UA" w:eastAsia="ru-RU"/>
        </w:rPr>
      </w:pPr>
    </w:p>
    <w:p w:rsidR="004B7492" w:rsidRPr="004B7492" w:rsidRDefault="004B7492" w:rsidP="004B7492">
      <w:pPr>
        <w:ind w:firstLine="709"/>
        <w:rPr>
          <w:u w:val="single"/>
          <w:lang w:val="uk-UA" w:eastAsia="ru-RU"/>
        </w:rPr>
      </w:pPr>
      <w:r w:rsidRPr="004B7492">
        <w:rPr>
          <w:u w:val="single"/>
          <w:lang w:val="uk-UA" w:eastAsia="ru-RU"/>
        </w:rPr>
        <w:t>Семінарське заняття – 1 год., самостійна робота – 8 год.</w:t>
      </w:r>
    </w:p>
    <w:p w:rsidR="004B7492" w:rsidRPr="004B7492" w:rsidRDefault="004B7492" w:rsidP="004B7492">
      <w:pPr>
        <w:ind w:firstLine="709"/>
        <w:jc w:val="both"/>
        <w:rPr>
          <w:lang w:val="uk-UA"/>
        </w:rPr>
      </w:pPr>
    </w:p>
    <w:p w:rsidR="004B7492" w:rsidRPr="004B7492" w:rsidRDefault="004B7492" w:rsidP="004B7492">
      <w:pPr>
        <w:widowControl w:val="0"/>
        <w:tabs>
          <w:tab w:val="left" w:pos="709"/>
          <w:tab w:val="left" w:pos="1134"/>
        </w:tabs>
        <w:ind w:firstLine="709"/>
        <w:jc w:val="both"/>
        <w:rPr>
          <w:rStyle w:val="a6"/>
          <w:b/>
          <w:bCs/>
          <w:i w:val="0"/>
          <w:iCs w:val="0"/>
          <w:lang w:val="uk-UA"/>
        </w:rPr>
      </w:pPr>
      <w:r w:rsidRPr="004B7492">
        <w:rPr>
          <w:b/>
          <w:lang w:val="uk-UA"/>
        </w:rPr>
        <w:t>І.</w:t>
      </w:r>
      <w:r w:rsidRPr="004B7492">
        <w:rPr>
          <w:lang w:val="uk-UA"/>
        </w:rPr>
        <w:t xml:space="preserve"> </w:t>
      </w:r>
      <w:r w:rsidRPr="004B7492">
        <w:rPr>
          <w:rStyle w:val="a6"/>
          <w:b/>
          <w:bCs/>
          <w:i w:val="0"/>
          <w:lang w:val="uk-UA"/>
        </w:rPr>
        <w:t>РОЗГЛЯД ТЕОРЕТИЧНИХ ПИТАНЬ:</w:t>
      </w:r>
    </w:p>
    <w:p w:rsidR="004B7492" w:rsidRPr="004B7492" w:rsidRDefault="004B7492" w:rsidP="004B7492">
      <w:pPr>
        <w:ind w:firstLine="709"/>
        <w:jc w:val="both"/>
        <w:rPr>
          <w:lang w:val="uk-UA" w:eastAsia="ru-RU"/>
        </w:rPr>
      </w:pPr>
    </w:p>
    <w:p w:rsidR="004B7492" w:rsidRPr="004B7492" w:rsidRDefault="004B7492" w:rsidP="004B7492">
      <w:pPr>
        <w:ind w:firstLine="709"/>
        <w:jc w:val="both"/>
        <w:rPr>
          <w:u w:val="single"/>
          <w:lang w:val="uk-UA" w:eastAsia="ru-RU"/>
        </w:rPr>
      </w:pPr>
      <w:r w:rsidRPr="004B7492">
        <w:rPr>
          <w:lang w:val="uk-UA" w:eastAsia="ru-RU"/>
        </w:rPr>
        <w:t xml:space="preserve"> </w:t>
      </w:r>
      <w:r w:rsidRPr="004B7492">
        <w:rPr>
          <w:u w:val="single"/>
          <w:lang w:val="uk-UA" w:eastAsia="ru-RU"/>
        </w:rPr>
        <w:t>Семінарське заняття (1 година)</w:t>
      </w:r>
    </w:p>
    <w:p w:rsidR="004B7492" w:rsidRPr="004B7492" w:rsidRDefault="004B7492" w:rsidP="004C5B15">
      <w:pPr>
        <w:pStyle w:val="a5"/>
        <w:numPr>
          <w:ilvl w:val="0"/>
          <w:numId w:val="36"/>
        </w:numPr>
        <w:ind w:left="709" w:hanging="709"/>
        <w:jc w:val="both"/>
        <w:rPr>
          <w:rFonts w:ascii="Times New Roman" w:hAnsi="Times New Roman" w:cs="Times New Roman"/>
        </w:rPr>
      </w:pPr>
      <w:r w:rsidRPr="004B7492">
        <w:rPr>
          <w:rFonts w:ascii="Times New Roman" w:hAnsi="Times New Roman" w:cs="Times New Roman"/>
        </w:rPr>
        <w:t>Управлінський аналіз у системі управління підприємством</w:t>
      </w:r>
    </w:p>
    <w:p w:rsidR="004B7492" w:rsidRPr="004B7492" w:rsidRDefault="004B7492" w:rsidP="004C5B15">
      <w:pPr>
        <w:pStyle w:val="a5"/>
        <w:numPr>
          <w:ilvl w:val="0"/>
          <w:numId w:val="36"/>
        </w:numPr>
        <w:ind w:left="709" w:hanging="709"/>
        <w:jc w:val="both"/>
        <w:rPr>
          <w:rFonts w:ascii="Times New Roman" w:hAnsi="Times New Roman" w:cs="Times New Roman"/>
        </w:rPr>
      </w:pPr>
      <w:r w:rsidRPr="004B7492">
        <w:rPr>
          <w:rFonts w:ascii="Times New Roman" w:hAnsi="Times New Roman" w:cs="Times New Roman"/>
        </w:rPr>
        <w:t>Методи управлінського аналізу</w:t>
      </w:r>
    </w:p>
    <w:p w:rsidR="004B7492" w:rsidRPr="004B7492" w:rsidRDefault="004B7492" w:rsidP="004C5B15">
      <w:pPr>
        <w:pStyle w:val="a5"/>
        <w:numPr>
          <w:ilvl w:val="0"/>
          <w:numId w:val="36"/>
        </w:numPr>
        <w:ind w:left="709" w:hanging="709"/>
        <w:jc w:val="both"/>
        <w:rPr>
          <w:rFonts w:ascii="Times New Roman" w:hAnsi="Times New Roman" w:cs="Times New Roman"/>
        </w:rPr>
      </w:pPr>
      <w:r w:rsidRPr="004B7492">
        <w:rPr>
          <w:rFonts w:ascii="Times New Roman" w:hAnsi="Times New Roman" w:cs="Times New Roman"/>
        </w:rPr>
        <w:t>Критерії та параметри оцінювання управлінської діяльності на підприємстві</w:t>
      </w:r>
    </w:p>
    <w:p w:rsidR="004B7492" w:rsidRPr="004B7492" w:rsidRDefault="004B7492" w:rsidP="004B7492">
      <w:pPr>
        <w:pStyle w:val="a5"/>
        <w:ind w:left="1069"/>
        <w:jc w:val="both"/>
        <w:rPr>
          <w:rFonts w:ascii="Times New Roman" w:hAnsi="Times New Roman" w:cs="Times New Roman"/>
        </w:rPr>
      </w:pPr>
    </w:p>
    <w:p w:rsidR="004B7492" w:rsidRPr="004B7492" w:rsidRDefault="004B7492" w:rsidP="004B7492">
      <w:pPr>
        <w:pStyle w:val="a5"/>
        <w:jc w:val="both"/>
        <w:rPr>
          <w:rFonts w:ascii="Times New Roman" w:eastAsia="Times New Roman" w:hAnsi="Times New Roman" w:cs="Times New Roman"/>
          <w:color w:val="auto"/>
          <w:u w:val="single"/>
          <w:lang w:eastAsia="ru-RU"/>
        </w:rPr>
      </w:pPr>
      <w:r w:rsidRPr="004B7492">
        <w:rPr>
          <w:rFonts w:ascii="Times New Roman" w:eastAsia="Times New Roman" w:hAnsi="Times New Roman" w:cs="Times New Roman"/>
          <w:color w:val="auto"/>
          <w:u w:val="single"/>
          <w:lang w:eastAsia="ru-RU"/>
        </w:rPr>
        <w:t>Самостійна робота (8 годин)</w:t>
      </w:r>
    </w:p>
    <w:p w:rsidR="004B7492" w:rsidRPr="004B7492" w:rsidRDefault="004B7492" w:rsidP="004B7492">
      <w:pPr>
        <w:pStyle w:val="a5"/>
        <w:jc w:val="both"/>
        <w:rPr>
          <w:rFonts w:ascii="Times New Roman" w:eastAsia="Times New Roman" w:hAnsi="Times New Roman" w:cs="Times New Roman"/>
          <w:b/>
          <w:color w:val="auto"/>
          <w:lang w:eastAsia="ru-RU"/>
        </w:rPr>
      </w:pPr>
    </w:p>
    <w:p w:rsidR="004B7492" w:rsidRPr="004B7492" w:rsidRDefault="004B7492" w:rsidP="004B7492">
      <w:pPr>
        <w:pStyle w:val="a5"/>
        <w:jc w:val="both"/>
        <w:rPr>
          <w:rFonts w:ascii="Times New Roman" w:eastAsia="Times New Roman" w:hAnsi="Times New Roman" w:cs="Times New Roman"/>
          <w:b/>
          <w:color w:val="auto"/>
          <w:lang w:eastAsia="ru-RU"/>
        </w:rPr>
      </w:pPr>
      <w:r w:rsidRPr="004B7492">
        <w:rPr>
          <w:rFonts w:ascii="Times New Roman" w:eastAsia="Times New Roman" w:hAnsi="Times New Roman" w:cs="Times New Roman"/>
          <w:b/>
          <w:color w:val="auto"/>
          <w:lang w:eastAsia="ru-RU"/>
        </w:rPr>
        <w:t>Теми для рефератів</w:t>
      </w:r>
    </w:p>
    <w:p w:rsidR="004B7492" w:rsidRPr="004B7492" w:rsidRDefault="004B7492" w:rsidP="004C5B15">
      <w:pPr>
        <w:pStyle w:val="a5"/>
        <w:numPr>
          <w:ilvl w:val="0"/>
          <w:numId w:val="37"/>
        </w:numPr>
        <w:ind w:left="709" w:hanging="709"/>
        <w:jc w:val="both"/>
        <w:rPr>
          <w:rFonts w:ascii="Times New Roman" w:eastAsia="Times New Roman" w:hAnsi="Times New Roman" w:cs="Times New Roman"/>
          <w:color w:val="auto"/>
          <w:lang w:eastAsia="ru-RU"/>
        </w:rPr>
      </w:pPr>
      <w:r w:rsidRPr="004B7492">
        <w:rPr>
          <w:rFonts w:ascii="Times New Roman" w:eastAsia="Times New Roman" w:hAnsi="Times New Roman" w:cs="Times New Roman"/>
          <w:color w:val="auto"/>
          <w:lang w:eastAsia="ru-RU"/>
        </w:rPr>
        <w:t>Комплексна оцінка управлінського персоналу як складова системи управлінського аналізу</w:t>
      </w:r>
    </w:p>
    <w:p w:rsidR="004B7492" w:rsidRPr="004B7492" w:rsidRDefault="004B7492" w:rsidP="004C5B15">
      <w:pPr>
        <w:pStyle w:val="a5"/>
        <w:numPr>
          <w:ilvl w:val="0"/>
          <w:numId w:val="37"/>
        </w:numPr>
        <w:ind w:left="709" w:hanging="709"/>
        <w:jc w:val="both"/>
        <w:rPr>
          <w:rFonts w:ascii="Times New Roman" w:eastAsia="Times New Roman" w:hAnsi="Times New Roman" w:cs="Times New Roman"/>
          <w:color w:val="auto"/>
          <w:lang w:eastAsia="ru-RU"/>
        </w:rPr>
      </w:pPr>
      <w:r w:rsidRPr="004B7492">
        <w:rPr>
          <w:rFonts w:ascii="Times New Roman" w:eastAsia="Times New Roman" w:hAnsi="Times New Roman" w:cs="Times New Roman"/>
          <w:color w:val="auto"/>
          <w:lang w:eastAsia="ru-RU"/>
        </w:rPr>
        <w:t>Управлінське рішення як об’єкт управлінського аналізу</w:t>
      </w:r>
    </w:p>
    <w:p w:rsidR="004B7492" w:rsidRPr="004B7492" w:rsidRDefault="004B7492" w:rsidP="004C5B15">
      <w:pPr>
        <w:pStyle w:val="a5"/>
        <w:numPr>
          <w:ilvl w:val="0"/>
          <w:numId w:val="37"/>
        </w:numPr>
        <w:ind w:left="709" w:hanging="709"/>
        <w:jc w:val="both"/>
        <w:rPr>
          <w:rFonts w:ascii="Times New Roman" w:eastAsia="Times New Roman" w:hAnsi="Times New Roman" w:cs="Times New Roman"/>
          <w:color w:val="auto"/>
          <w:lang w:eastAsia="ru-RU"/>
        </w:rPr>
      </w:pPr>
      <w:r w:rsidRPr="004B7492">
        <w:rPr>
          <w:rFonts w:ascii="Times New Roman" w:eastAsia="Times New Roman" w:hAnsi="Times New Roman" w:cs="Times New Roman"/>
          <w:color w:val="auto"/>
          <w:lang w:eastAsia="ru-RU"/>
        </w:rPr>
        <w:t>Управлінська проблема як об’єкт управлінського аналізу</w:t>
      </w:r>
    </w:p>
    <w:p w:rsidR="004B7492" w:rsidRPr="004B7492" w:rsidRDefault="004B7492" w:rsidP="004C5B15">
      <w:pPr>
        <w:pStyle w:val="a5"/>
        <w:numPr>
          <w:ilvl w:val="0"/>
          <w:numId w:val="37"/>
        </w:numPr>
        <w:ind w:left="709" w:hanging="709"/>
        <w:jc w:val="both"/>
        <w:rPr>
          <w:rFonts w:ascii="Times New Roman" w:eastAsia="Times New Roman" w:hAnsi="Times New Roman" w:cs="Times New Roman"/>
          <w:color w:val="auto"/>
          <w:lang w:eastAsia="ru-RU"/>
        </w:rPr>
      </w:pPr>
      <w:r w:rsidRPr="004B7492">
        <w:rPr>
          <w:rFonts w:ascii="Times New Roman" w:eastAsia="Times New Roman" w:hAnsi="Times New Roman" w:cs="Times New Roman"/>
          <w:color w:val="auto"/>
          <w:lang w:eastAsia="ru-RU"/>
        </w:rPr>
        <w:t xml:space="preserve">Управлінський аналіз при створенні нових організаційних структур управління  </w:t>
      </w:r>
    </w:p>
    <w:p w:rsidR="004B7492" w:rsidRPr="004B7492" w:rsidRDefault="004B7492" w:rsidP="004B7492">
      <w:pPr>
        <w:pStyle w:val="a5"/>
        <w:ind w:left="1069"/>
        <w:jc w:val="both"/>
        <w:rPr>
          <w:rFonts w:ascii="Times New Roman" w:hAnsi="Times New Roman" w:cs="Times New Roman"/>
        </w:rPr>
      </w:pPr>
    </w:p>
    <w:p w:rsidR="004B7492" w:rsidRPr="004B7492" w:rsidRDefault="004B7492" w:rsidP="004B7492">
      <w:pPr>
        <w:ind w:firstLine="709"/>
        <w:jc w:val="both"/>
        <w:rPr>
          <w:b/>
          <w:lang w:val="uk-UA"/>
        </w:rPr>
      </w:pPr>
      <w:r w:rsidRPr="004B7492">
        <w:rPr>
          <w:b/>
          <w:lang w:val="uk-UA"/>
        </w:rPr>
        <w:t>Теми для контрольних робіт</w:t>
      </w:r>
    </w:p>
    <w:p w:rsidR="004B7492" w:rsidRPr="004B7492" w:rsidRDefault="004B7492" w:rsidP="004C5B15">
      <w:pPr>
        <w:pStyle w:val="a5"/>
        <w:numPr>
          <w:ilvl w:val="0"/>
          <w:numId w:val="38"/>
        </w:numPr>
        <w:ind w:left="709" w:hanging="709"/>
        <w:jc w:val="both"/>
        <w:rPr>
          <w:rFonts w:ascii="Times New Roman" w:hAnsi="Times New Roman" w:cs="Times New Roman"/>
        </w:rPr>
      </w:pPr>
      <w:r w:rsidRPr="004B7492">
        <w:rPr>
          <w:rFonts w:ascii="Times New Roman" w:hAnsi="Times New Roman" w:cs="Times New Roman"/>
        </w:rPr>
        <w:t>Впровадження управлінського аналізу в практику підприємства</w:t>
      </w:r>
    </w:p>
    <w:p w:rsidR="004B7492" w:rsidRPr="004B7492" w:rsidRDefault="004B7492" w:rsidP="004C5B15">
      <w:pPr>
        <w:pStyle w:val="a5"/>
        <w:numPr>
          <w:ilvl w:val="0"/>
          <w:numId w:val="38"/>
        </w:numPr>
        <w:ind w:left="709" w:hanging="709"/>
        <w:jc w:val="both"/>
        <w:rPr>
          <w:rFonts w:ascii="Times New Roman" w:hAnsi="Times New Roman" w:cs="Times New Roman"/>
        </w:rPr>
      </w:pPr>
      <w:r w:rsidRPr="004B7492">
        <w:rPr>
          <w:rFonts w:ascii="Times New Roman" w:hAnsi="Times New Roman" w:cs="Times New Roman"/>
        </w:rPr>
        <w:t>Механізм розробки системи управлінського аналізі підприємства</w:t>
      </w:r>
    </w:p>
    <w:p w:rsidR="004B7492" w:rsidRPr="004B7492" w:rsidRDefault="004B7492" w:rsidP="004C5B15">
      <w:pPr>
        <w:pStyle w:val="a5"/>
        <w:numPr>
          <w:ilvl w:val="0"/>
          <w:numId w:val="38"/>
        </w:numPr>
        <w:ind w:left="709" w:hanging="709"/>
        <w:jc w:val="both"/>
        <w:rPr>
          <w:rFonts w:ascii="Times New Roman" w:hAnsi="Times New Roman" w:cs="Times New Roman"/>
        </w:rPr>
      </w:pPr>
      <w:r w:rsidRPr="004B7492">
        <w:rPr>
          <w:rFonts w:ascii="Times New Roman" w:hAnsi="Times New Roman" w:cs="Times New Roman"/>
        </w:rPr>
        <w:lastRenderedPageBreak/>
        <w:t>Об’єкти та суб’єкти управлінського аналізу</w:t>
      </w:r>
    </w:p>
    <w:p w:rsidR="004B7492" w:rsidRPr="004B7492" w:rsidRDefault="004B7492" w:rsidP="004C5B15">
      <w:pPr>
        <w:pStyle w:val="a5"/>
        <w:numPr>
          <w:ilvl w:val="0"/>
          <w:numId w:val="38"/>
        </w:numPr>
        <w:ind w:left="709" w:hanging="709"/>
        <w:jc w:val="both"/>
        <w:rPr>
          <w:rFonts w:ascii="Times New Roman" w:hAnsi="Times New Roman" w:cs="Times New Roman"/>
        </w:rPr>
      </w:pPr>
      <w:r w:rsidRPr="004B7492">
        <w:rPr>
          <w:rFonts w:ascii="Times New Roman" w:hAnsi="Times New Roman" w:cs="Times New Roman"/>
        </w:rPr>
        <w:t>Структура методів управлінського аналізу</w:t>
      </w:r>
    </w:p>
    <w:p w:rsidR="004B7492" w:rsidRPr="004B7492" w:rsidRDefault="004B7492" w:rsidP="004B7492">
      <w:pPr>
        <w:pStyle w:val="a5"/>
        <w:rPr>
          <w:rFonts w:ascii="Times New Roman" w:hAnsi="Times New Roman" w:cs="Times New Roman"/>
          <w:b/>
          <w:bCs/>
          <w:lang w:eastAsia="ru-RU"/>
        </w:rPr>
      </w:pPr>
    </w:p>
    <w:p w:rsidR="004B7492" w:rsidRPr="004B7492" w:rsidRDefault="004B7492" w:rsidP="004B7492">
      <w:pPr>
        <w:pStyle w:val="a5"/>
        <w:rPr>
          <w:rFonts w:ascii="Times New Roman" w:hAnsi="Times New Roman" w:cs="Times New Roman"/>
          <w:b/>
          <w:bCs/>
          <w:lang w:eastAsia="ru-RU"/>
        </w:rPr>
      </w:pPr>
      <w:r w:rsidRPr="004B7492">
        <w:rPr>
          <w:rFonts w:ascii="Times New Roman" w:hAnsi="Times New Roman" w:cs="Times New Roman"/>
          <w:b/>
          <w:bCs/>
          <w:lang w:eastAsia="ru-RU"/>
        </w:rPr>
        <w:t>ІІ. ПЕРЕВІРКА ЗНАНЬ СТУДЕНТІВ У ФОРМІ ТЕСТУВАННЯ</w:t>
      </w:r>
    </w:p>
    <w:p w:rsidR="004B7492" w:rsidRPr="004B7492" w:rsidRDefault="004B7492" w:rsidP="004B7492">
      <w:pPr>
        <w:pStyle w:val="a5"/>
        <w:rPr>
          <w:rFonts w:ascii="Times New Roman" w:hAnsi="Times New Roman" w:cs="Times New Roman"/>
          <w:b/>
          <w:bCs/>
          <w:lang w:eastAsia="ru-RU"/>
        </w:rPr>
      </w:pPr>
    </w:p>
    <w:p w:rsidR="004B7492" w:rsidRPr="004B7492" w:rsidRDefault="004B7492" w:rsidP="004B7492">
      <w:pPr>
        <w:pStyle w:val="a5"/>
        <w:jc w:val="both"/>
        <w:rPr>
          <w:rFonts w:ascii="Times New Roman" w:hAnsi="Times New Roman" w:cs="Times New Roman"/>
          <w:b/>
          <w:bCs/>
          <w:color w:val="auto"/>
          <w:lang w:eastAsia="ru-RU"/>
        </w:rPr>
      </w:pPr>
      <w:r w:rsidRPr="004B7492">
        <w:rPr>
          <w:rFonts w:ascii="Times New Roman" w:hAnsi="Times New Roman" w:cs="Times New Roman"/>
          <w:b/>
          <w:bCs/>
          <w:color w:val="auto"/>
          <w:lang w:eastAsia="ru-RU"/>
        </w:rPr>
        <w:t>ІІІ. ЗАВДАННЯ:</w:t>
      </w:r>
    </w:p>
    <w:p w:rsidR="004B7492" w:rsidRPr="004B7492" w:rsidRDefault="004B7492" w:rsidP="004C5B15">
      <w:pPr>
        <w:pStyle w:val="a5"/>
        <w:numPr>
          <w:ilvl w:val="0"/>
          <w:numId w:val="54"/>
        </w:numPr>
        <w:ind w:left="0" w:firstLine="709"/>
        <w:jc w:val="both"/>
        <w:textAlignment w:val="top"/>
        <w:rPr>
          <w:rFonts w:ascii="Times New Roman" w:hAnsi="Times New Roman" w:cs="Times New Roman"/>
          <w:b/>
          <w:bCs/>
          <w:snapToGrid w:val="0"/>
          <w:color w:val="auto"/>
        </w:rPr>
      </w:pPr>
      <w:r w:rsidRPr="004B7492">
        <w:rPr>
          <w:rFonts w:ascii="Times New Roman" w:hAnsi="Times New Roman" w:cs="Times New Roman"/>
          <w:color w:val="auto"/>
          <w:lang w:eastAsia="ru-RU"/>
        </w:rPr>
        <w:t>Знайдіть в навчальній літературі вітчизняних та зарубіжних авторів тлумачення таких понять як «ефективність», «ефективність управлінської праці», «якість управлінської праці». Випишіть їх із зазначенням авторів та джерел.</w:t>
      </w:r>
    </w:p>
    <w:p w:rsidR="004B7492" w:rsidRPr="004B7492" w:rsidRDefault="004B7492" w:rsidP="004C5B15">
      <w:pPr>
        <w:pStyle w:val="a5"/>
        <w:numPr>
          <w:ilvl w:val="0"/>
          <w:numId w:val="54"/>
        </w:numPr>
        <w:ind w:left="0" w:firstLine="709"/>
        <w:jc w:val="both"/>
        <w:textAlignment w:val="top"/>
        <w:rPr>
          <w:rFonts w:ascii="Times New Roman" w:hAnsi="Times New Roman" w:cs="Times New Roman"/>
          <w:b/>
          <w:bCs/>
          <w:snapToGrid w:val="0"/>
          <w:color w:val="auto"/>
        </w:rPr>
      </w:pPr>
      <w:r w:rsidRPr="004B7492">
        <w:rPr>
          <w:rFonts w:ascii="Times New Roman" w:hAnsi="Times New Roman" w:cs="Times New Roman"/>
          <w:color w:val="auto"/>
          <w:lang w:eastAsia="ru-RU"/>
        </w:rPr>
        <w:t>Проаналізуйте різні підходи (витратний, ресурсний, ресурсно-витратний та ін.) щодо визначення ефективності.</w:t>
      </w:r>
    </w:p>
    <w:p w:rsidR="004B7492" w:rsidRPr="004B7492" w:rsidRDefault="004B7492" w:rsidP="004C5B15">
      <w:pPr>
        <w:pStyle w:val="a5"/>
        <w:numPr>
          <w:ilvl w:val="0"/>
          <w:numId w:val="54"/>
        </w:numPr>
        <w:ind w:left="0" w:firstLine="709"/>
        <w:jc w:val="both"/>
        <w:textAlignment w:val="top"/>
        <w:rPr>
          <w:rFonts w:ascii="Times New Roman" w:hAnsi="Times New Roman" w:cs="Times New Roman"/>
          <w:b/>
          <w:bCs/>
          <w:snapToGrid w:val="0"/>
          <w:color w:val="auto"/>
        </w:rPr>
      </w:pPr>
      <w:r w:rsidRPr="004B7492">
        <w:rPr>
          <w:rFonts w:ascii="Times New Roman" w:hAnsi="Times New Roman" w:cs="Times New Roman"/>
          <w:color w:val="auto"/>
          <w:lang w:eastAsia="ru-RU"/>
        </w:rPr>
        <w:t>Проаналізуйте феномен парадоксу «зірок» та його значення в практиці управління.</w:t>
      </w:r>
    </w:p>
    <w:p w:rsidR="004B7492" w:rsidRPr="004B7492" w:rsidRDefault="004B7492" w:rsidP="004C5B15">
      <w:pPr>
        <w:pStyle w:val="a5"/>
        <w:numPr>
          <w:ilvl w:val="0"/>
          <w:numId w:val="54"/>
        </w:numPr>
        <w:ind w:left="0" w:firstLine="709"/>
        <w:jc w:val="both"/>
        <w:textAlignment w:val="top"/>
        <w:rPr>
          <w:rFonts w:ascii="Times New Roman" w:hAnsi="Times New Roman" w:cs="Times New Roman"/>
          <w:b/>
          <w:bCs/>
          <w:snapToGrid w:val="0"/>
          <w:color w:val="auto"/>
        </w:rPr>
      </w:pPr>
      <w:r w:rsidRPr="004B7492">
        <w:rPr>
          <w:rFonts w:ascii="Times New Roman" w:hAnsi="Times New Roman" w:cs="Times New Roman"/>
          <w:color w:val="auto"/>
          <w:lang w:eastAsia="ru-RU"/>
        </w:rPr>
        <w:t>Доповідь за темами, що запропоновано для самостійної роботи за даною тематикою.</w:t>
      </w:r>
    </w:p>
    <w:p w:rsidR="004B7492" w:rsidRPr="004B7492" w:rsidRDefault="004B7492" w:rsidP="004B7492">
      <w:pPr>
        <w:pStyle w:val="a5"/>
        <w:ind w:left="709" w:right="-1"/>
        <w:jc w:val="both"/>
        <w:rPr>
          <w:rFonts w:ascii="Times New Roman" w:hAnsi="Times New Roman" w:cs="Times New Roman"/>
        </w:rPr>
      </w:pPr>
    </w:p>
    <w:p w:rsidR="00B075C5" w:rsidRDefault="00B075C5" w:rsidP="00B075C5">
      <w:pPr>
        <w:pStyle w:val="a5"/>
        <w:jc w:val="center"/>
        <w:rPr>
          <w:rFonts w:ascii="Times New Roman" w:hAnsi="Times New Roman" w:cs="Times New Roman"/>
          <w:b/>
        </w:rPr>
      </w:pPr>
      <w:r w:rsidRPr="000910BF">
        <w:rPr>
          <w:rFonts w:ascii="Times New Roman" w:hAnsi="Times New Roman" w:cs="Times New Roman"/>
          <w:b/>
        </w:rPr>
        <w:t>МЕТОДИЧНІ ВКАЗІВКИ ДО ВИВЧЕННЯ ПИТАНЬ ТЕМИ</w:t>
      </w:r>
    </w:p>
    <w:p w:rsidR="00B075C5" w:rsidRPr="00B075C5" w:rsidRDefault="00B075C5" w:rsidP="00B075C5">
      <w:pPr>
        <w:pStyle w:val="ac"/>
        <w:spacing w:before="0" w:beforeAutospacing="0" w:after="0" w:afterAutospacing="0"/>
        <w:ind w:firstLine="709"/>
        <w:jc w:val="both"/>
        <w:rPr>
          <w:lang w:val="uk-UA"/>
        </w:rPr>
      </w:pPr>
      <w:r w:rsidRPr="00B075C5">
        <w:rPr>
          <w:i/>
          <w:lang w:val="uk-UA"/>
        </w:rPr>
        <w:t>Управлінський аналіз</w:t>
      </w:r>
      <w:r w:rsidRPr="00B075C5">
        <w:rPr>
          <w:lang w:val="uk-UA"/>
        </w:rPr>
        <w:t xml:space="preserve"> являє собою економічний аналіз, адаптований до цілей і завдань конкретного управ</w:t>
      </w:r>
      <w:r w:rsidRPr="00B075C5">
        <w:rPr>
          <w:lang w:val="uk-UA"/>
        </w:rPr>
        <w:softHyphen/>
        <w:t>лінського підрозділу або організації.</w:t>
      </w:r>
      <w:r>
        <w:rPr>
          <w:lang w:val="uk-UA"/>
        </w:rPr>
        <w:t xml:space="preserve"> </w:t>
      </w:r>
      <w:r w:rsidRPr="00B075C5">
        <w:rPr>
          <w:lang w:val="uk-UA"/>
        </w:rPr>
        <w:t>Управлінський аналіз сприяє виявленню зв’язків між окремими об’єкта</w:t>
      </w:r>
      <w:r w:rsidRPr="00B075C5">
        <w:rPr>
          <w:lang w:val="uk-UA"/>
        </w:rPr>
        <w:softHyphen/>
        <w:t>ми управління, правильному обґрунтуванню мети і доборові ефективного ва</w:t>
      </w:r>
      <w:r w:rsidRPr="00B075C5">
        <w:rPr>
          <w:lang w:val="uk-UA"/>
        </w:rPr>
        <w:softHyphen/>
        <w:t>ріанта рішення. У процесі ухвалення рішення управлінський аналіз зменшує невизначеність вихідної ситуації і ризик, пов’язаний з вибором правильного рішення.</w:t>
      </w:r>
    </w:p>
    <w:p w:rsidR="00B075C5" w:rsidRPr="00B075C5" w:rsidRDefault="00B075C5" w:rsidP="00B075C5">
      <w:pPr>
        <w:pStyle w:val="ac"/>
        <w:spacing w:before="0" w:beforeAutospacing="0" w:after="0" w:afterAutospacing="0"/>
        <w:ind w:firstLine="709"/>
        <w:jc w:val="both"/>
        <w:rPr>
          <w:lang w:val="uk-UA"/>
        </w:rPr>
      </w:pPr>
      <w:r w:rsidRPr="00B075C5">
        <w:rPr>
          <w:lang w:val="uk-UA"/>
        </w:rPr>
        <w:t>Управлінський аналіз завжди служить цілям управління як засіб обґрун</w:t>
      </w:r>
      <w:r w:rsidRPr="00B075C5">
        <w:rPr>
          <w:lang w:val="uk-UA"/>
        </w:rPr>
        <w:softHyphen/>
        <w:t>тування управлінських рішень, удосконалення його методів визначається по</w:t>
      </w:r>
      <w:r w:rsidRPr="00B075C5">
        <w:rPr>
          <w:lang w:val="uk-UA"/>
        </w:rPr>
        <w:softHyphen/>
        <w:t>требами управління. Управлінський аналіз сприяє вирішенню таких питань, як обґрунтування альтернатив управлінського рішення і відсіювання нераці</w:t>
      </w:r>
      <w:r w:rsidRPr="00B075C5">
        <w:rPr>
          <w:lang w:val="uk-UA"/>
        </w:rPr>
        <w:softHyphen/>
        <w:t>ональних, порівняння і вибір найкращих варіантів, аналіз очікуваних резуль</w:t>
      </w:r>
      <w:r w:rsidRPr="00B075C5">
        <w:rPr>
          <w:lang w:val="uk-UA"/>
        </w:rPr>
        <w:softHyphen/>
        <w:t xml:space="preserve">татів. </w:t>
      </w:r>
    </w:p>
    <w:p w:rsidR="00B075C5" w:rsidRPr="00B075C5" w:rsidRDefault="00B075C5" w:rsidP="00B075C5">
      <w:pPr>
        <w:pStyle w:val="ac"/>
        <w:spacing w:before="0" w:beforeAutospacing="0" w:after="0" w:afterAutospacing="0"/>
        <w:ind w:firstLine="709"/>
        <w:jc w:val="both"/>
        <w:rPr>
          <w:lang w:val="uk-UA"/>
        </w:rPr>
      </w:pPr>
      <w:r w:rsidRPr="00B075C5">
        <w:rPr>
          <w:lang w:val="uk-UA"/>
        </w:rPr>
        <w:t xml:space="preserve">Структура управлінського аналізу зумовлена існуючою функціональною спорудою управлінського аналізу, що деталізує мету, </w:t>
      </w:r>
      <w:proofErr w:type="spellStart"/>
      <w:r w:rsidRPr="00B075C5">
        <w:rPr>
          <w:lang w:val="uk-UA"/>
        </w:rPr>
        <w:t>підцілі</w:t>
      </w:r>
      <w:proofErr w:type="spellEnd"/>
      <w:r w:rsidRPr="00B075C5">
        <w:rPr>
          <w:lang w:val="uk-UA"/>
        </w:rPr>
        <w:t>, функції і завдан</w:t>
      </w:r>
      <w:r w:rsidRPr="00B075C5">
        <w:rPr>
          <w:lang w:val="uk-UA"/>
        </w:rPr>
        <w:softHyphen/>
        <w:t>ня (рис. 6).</w:t>
      </w:r>
    </w:p>
    <w:tbl>
      <w:tblPr>
        <w:tblW w:w="0" w:type="auto"/>
        <w:tblCellSpacing w:w="15" w:type="dxa"/>
        <w:tblCellMar>
          <w:top w:w="15" w:type="dxa"/>
          <w:left w:w="15" w:type="dxa"/>
          <w:bottom w:w="15" w:type="dxa"/>
          <w:right w:w="15" w:type="dxa"/>
        </w:tblCellMar>
        <w:tblLook w:val="04A0"/>
      </w:tblPr>
      <w:tblGrid>
        <w:gridCol w:w="9684"/>
      </w:tblGrid>
      <w:tr w:rsidR="00B075C5" w:rsidRPr="00D50DF3" w:rsidTr="00B075C5">
        <w:trPr>
          <w:tblCellSpacing w:w="15" w:type="dxa"/>
        </w:trPr>
        <w:tc>
          <w:tcPr>
            <w:tcW w:w="9624" w:type="dxa"/>
            <w:vAlign w:val="center"/>
            <w:hideMark/>
          </w:tcPr>
          <w:p w:rsidR="00B075C5" w:rsidRPr="00B075C5" w:rsidRDefault="00B075C5" w:rsidP="00B075C5">
            <w:pPr>
              <w:pStyle w:val="ac"/>
              <w:spacing w:before="0" w:beforeAutospacing="0" w:after="0" w:afterAutospacing="0"/>
              <w:jc w:val="center"/>
              <w:rPr>
                <w:lang w:val="uk-UA"/>
              </w:rPr>
            </w:pPr>
            <w:r w:rsidRPr="00B075C5">
              <w:rPr>
                <w:noProof/>
              </w:rPr>
              <w:drawing>
                <wp:inline distT="0" distB="0" distL="0" distR="0">
                  <wp:extent cx="4218305" cy="1341120"/>
                  <wp:effectExtent l="19050" t="0" r="0" b="0"/>
                  <wp:docPr id="37" name="Рисунок 37" descr="http://buklib.net/image/59/image02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descr="http://buklib.net/image/59/image024.jpg"/>
                          <pic:cNvPicPr>
                            <a:picLocks noChangeAspect="1" noChangeArrowheads="1"/>
                          </pic:cNvPicPr>
                        </pic:nvPicPr>
                        <pic:blipFill>
                          <a:blip r:embed="rId17" cstate="print"/>
                          <a:srcRect/>
                          <a:stretch>
                            <a:fillRect/>
                          </a:stretch>
                        </pic:blipFill>
                        <pic:spPr bwMode="auto">
                          <a:xfrm>
                            <a:off x="0" y="0"/>
                            <a:ext cx="4218305" cy="1341120"/>
                          </a:xfrm>
                          <a:prstGeom prst="rect">
                            <a:avLst/>
                          </a:prstGeom>
                          <a:noFill/>
                          <a:ln w="9525">
                            <a:noFill/>
                            <a:miter lim="800000"/>
                            <a:headEnd/>
                            <a:tailEnd/>
                          </a:ln>
                        </pic:spPr>
                      </pic:pic>
                    </a:graphicData>
                  </a:graphic>
                </wp:inline>
              </w:drawing>
            </w:r>
          </w:p>
          <w:p w:rsidR="00B075C5" w:rsidRPr="00B075C5" w:rsidRDefault="00B075C5" w:rsidP="00B075C5">
            <w:pPr>
              <w:pStyle w:val="ac"/>
              <w:spacing w:before="0" w:beforeAutospacing="0" w:after="0" w:afterAutospacing="0"/>
              <w:ind w:firstLine="709"/>
              <w:jc w:val="center"/>
              <w:rPr>
                <w:b/>
                <w:lang w:val="uk-UA"/>
              </w:rPr>
            </w:pPr>
            <w:r w:rsidRPr="00B075C5">
              <w:rPr>
                <w:b/>
                <w:lang w:val="uk-UA"/>
              </w:rPr>
              <w:t>Рисунок 6. Види й завдання аналізу</w:t>
            </w:r>
          </w:p>
        </w:tc>
      </w:tr>
    </w:tbl>
    <w:p w:rsidR="00B075C5" w:rsidRPr="00B075C5" w:rsidRDefault="00B075C5" w:rsidP="00B075C5">
      <w:pPr>
        <w:pStyle w:val="ac"/>
        <w:spacing w:before="0" w:beforeAutospacing="0" w:after="0" w:afterAutospacing="0"/>
        <w:ind w:firstLine="709"/>
        <w:jc w:val="both"/>
        <w:rPr>
          <w:lang w:val="uk-UA"/>
        </w:rPr>
      </w:pPr>
      <w:r w:rsidRPr="00B075C5">
        <w:rPr>
          <w:i/>
          <w:lang w:val="uk-UA"/>
        </w:rPr>
        <w:t>Метою управлінського аналізу</w:t>
      </w:r>
      <w:r w:rsidRPr="00B075C5">
        <w:rPr>
          <w:lang w:val="uk-UA"/>
        </w:rPr>
        <w:t xml:space="preserve"> є підготовка аналітичної інформації, необ</w:t>
      </w:r>
      <w:r w:rsidRPr="00B075C5">
        <w:rPr>
          <w:lang w:val="uk-UA"/>
        </w:rPr>
        <w:softHyphen/>
        <w:t>хідної і достатньої для ухвалення управлінського рішення.</w:t>
      </w:r>
    </w:p>
    <w:p w:rsidR="00B075C5" w:rsidRPr="00B075C5" w:rsidRDefault="00B075C5" w:rsidP="00B075C5">
      <w:pPr>
        <w:pStyle w:val="ac"/>
        <w:spacing w:before="0" w:beforeAutospacing="0" w:after="0" w:afterAutospacing="0"/>
        <w:ind w:firstLine="709"/>
        <w:jc w:val="both"/>
        <w:rPr>
          <w:lang w:val="uk-UA"/>
        </w:rPr>
      </w:pPr>
      <w:r w:rsidRPr="00B075C5">
        <w:rPr>
          <w:i/>
          <w:lang w:val="uk-UA"/>
        </w:rPr>
        <w:t>Об’єктом управлінського аналізу</w:t>
      </w:r>
      <w:r w:rsidRPr="00B075C5">
        <w:rPr>
          <w:lang w:val="uk-UA"/>
        </w:rPr>
        <w:t xml:space="preserve"> може бути:</w:t>
      </w:r>
    </w:p>
    <w:p w:rsidR="00B075C5" w:rsidRPr="00B075C5" w:rsidRDefault="00B075C5" w:rsidP="00757298">
      <w:pPr>
        <w:pStyle w:val="ac"/>
        <w:numPr>
          <w:ilvl w:val="1"/>
          <w:numId w:val="68"/>
        </w:numPr>
        <w:spacing w:before="0" w:beforeAutospacing="0" w:after="0" w:afterAutospacing="0"/>
        <w:ind w:left="284" w:hanging="284"/>
        <w:jc w:val="both"/>
        <w:rPr>
          <w:lang w:val="uk-UA"/>
        </w:rPr>
      </w:pPr>
      <w:r w:rsidRPr="00B075C5">
        <w:rPr>
          <w:lang w:val="uk-UA"/>
        </w:rPr>
        <w:t>управ</w:t>
      </w:r>
      <w:r>
        <w:rPr>
          <w:lang w:val="uk-UA"/>
        </w:rPr>
        <w:t>лінська проблема і її різновиди</w:t>
      </w:r>
      <w:r w:rsidRPr="00B075C5">
        <w:rPr>
          <w:lang w:val="uk-UA"/>
        </w:rPr>
        <w:t>;</w:t>
      </w:r>
    </w:p>
    <w:p w:rsidR="00B075C5" w:rsidRPr="00B075C5" w:rsidRDefault="00B075C5" w:rsidP="00757298">
      <w:pPr>
        <w:pStyle w:val="ac"/>
        <w:numPr>
          <w:ilvl w:val="1"/>
          <w:numId w:val="68"/>
        </w:numPr>
        <w:spacing w:before="0" w:beforeAutospacing="0" w:after="0" w:afterAutospacing="0"/>
        <w:ind w:left="284" w:hanging="284"/>
        <w:jc w:val="both"/>
        <w:rPr>
          <w:lang w:val="uk-UA"/>
        </w:rPr>
      </w:pPr>
      <w:r w:rsidRPr="00B075C5">
        <w:rPr>
          <w:lang w:val="uk-UA"/>
        </w:rPr>
        <w:t>управлінське рішення;</w:t>
      </w:r>
    </w:p>
    <w:p w:rsidR="00B075C5" w:rsidRPr="00B075C5" w:rsidRDefault="00B075C5" w:rsidP="00757298">
      <w:pPr>
        <w:pStyle w:val="ac"/>
        <w:numPr>
          <w:ilvl w:val="1"/>
          <w:numId w:val="68"/>
        </w:numPr>
        <w:spacing w:before="0" w:beforeAutospacing="0" w:after="0" w:afterAutospacing="0"/>
        <w:ind w:left="284" w:hanging="284"/>
        <w:jc w:val="both"/>
        <w:rPr>
          <w:lang w:val="uk-UA"/>
        </w:rPr>
      </w:pPr>
      <w:r w:rsidRPr="00B075C5">
        <w:rPr>
          <w:lang w:val="uk-UA"/>
        </w:rPr>
        <w:t>система управління підрозділом і її окремі елементи (функціональні й організаційні блоки, підсистеми, підрозділи та їхні елементи</w:t>
      </w:r>
      <w:r>
        <w:rPr>
          <w:lang w:val="uk-UA"/>
        </w:rPr>
        <w:t>)</w:t>
      </w:r>
      <w:r w:rsidRPr="00B075C5">
        <w:rPr>
          <w:lang w:val="uk-UA"/>
        </w:rPr>
        <w:t>.</w:t>
      </w:r>
    </w:p>
    <w:p w:rsidR="00234500" w:rsidRDefault="00234500" w:rsidP="00234500">
      <w:pPr>
        <w:pStyle w:val="ac"/>
        <w:spacing w:before="0" w:beforeAutospacing="0" w:after="0" w:afterAutospacing="0"/>
        <w:ind w:left="357"/>
        <w:rPr>
          <w:lang w:val="uk-UA"/>
        </w:rPr>
      </w:pPr>
      <w:r w:rsidRPr="00234500">
        <w:rPr>
          <w:i/>
          <w:lang w:val="uk-UA"/>
        </w:rPr>
        <w:t>Принципами</w:t>
      </w:r>
      <w:r w:rsidRPr="00234500">
        <w:rPr>
          <w:lang w:val="uk-UA"/>
        </w:rPr>
        <w:t xml:space="preserve"> управлінського аналізу можна вважати:</w:t>
      </w:r>
    </w:p>
    <w:p w:rsidR="00234500" w:rsidRPr="00234500" w:rsidRDefault="00234500" w:rsidP="00757298">
      <w:pPr>
        <w:pStyle w:val="ac"/>
        <w:numPr>
          <w:ilvl w:val="0"/>
          <w:numId w:val="69"/>
        </w:numPr>
        <w:spacing w:before="0" w:beforeAutospacing="0" w:after="0" w:afterAutospacing="0"/>
        <w:ind w:left="284" w:hanging="284"/>
        <w:rPr>
          <w:lang w:val="uk-UA"/>
        </w:rPr>
      </w:pPr>
      <w:r w:rsidRPr="00234500">
        <w:rPr>
          <w:rStyle w:val="af"/>
          <w:b w:val="0"/>
          <w:iCs/>
          <w:lang w:val="uk-UA"/>
        </w:rPr>
        <w:t xml:space="preserve">об'єктивність </w:t>
      </w:r>
      <w:r w:rsidRPr="00234500">
        <w:rPr>
          <w:lang w:val="uk-UA"/>
        </w:rPr>
        <w:t>результатів, отриманих на основі проведених досліджень;</w:t>
      </w:r>
    </w:p>
    <w:p w:rsidR="00234500" w:rsidRPr="00234500" w:rsidRDefault="00234500" w:rsidP="00757298">
      <w:pPr>
        <w:pStyle w:val="ac"/>
        <w:numPr>
          <w:ilvl w:val="0"/>
          <w:numId w:val="69"/>
        </w:numPr>
        <w:spacing w:before="0" w:beforeAutospacing="0" w:after="0" w:afterAutospacing="0"/>
        <w:ind w:left="284" w:hanging="284"/>
        <w:rPr>
          <w:lang w:val="uk-UA"/>
        </w:rPr>
      </w:pPr>
      <w:r w:rsidRPr="00234500">
        <w:rPr>
          <w:rStyle w:val="af"/>
          <w:b w:val="0"/>
          <w:iCs/>
          <w:lang w:val="uk-UA"/>
        </w:rPr>
        <w:t>наукову обґрунтованість;</w:t>
      </w:r>
    </w:p>
    <w:p w:rsidR="00234500" w:rsidRPr="00234500" w:rsidRDefault="00234500" w:rsidP="00757298">
      <w:pPr>
        <w:pStyle w:val="ac"/>
        <w:numPr>
          <w:ilvl w:val="0"/>
          <w:numId w:val="69"/>
        </w:numPr>
        <w:spacing w:before="0" w:beforeAutospacing="0" w:after="0" w:afterAutospacing="0"/>
        <w:ind w:left="284" w:hanging="284"/>
        <w:rPr>
          <w:lang w:val="uk-UA"/>
        </w:rPr>
      </w:pPr>
      <w:r w:rsidRPr="00234500">
        <w:rPr>
          <w:rStyle w:val="af"/>
          <w:b w:val="0"/>
          <w:iCs/>
          <w:lang w:val="uk-UA"/>
        </w:rPr>
        <w:t>системність;</w:t>
      </w:r>
    </w:p>
    <w:p w:rsidR="00234500" w:rsidRPr="00234500" w:rsidRDefault="00234500" w:rsidP="00757298">
      <w:pPr>
        <w:pStyle w:val="ac"/>
        <w:numPr>
          <w:ilvl w:val="0"/>
          <w:numId w:val="69"/>
        </w:numPr>
        <w:spacing w:before="0" w:beforeAutospacing="0" w:after="0" w:afterAutospacing="0"/>
        <w:ind w:left="284" w:hanging="284"/>
        <w:rPr>
          <w:lang w:val="uk-UA"/>
        </w:rPr>
      </w:pPr>
      <w:r w:rsidRPr="00234500">
        <w:rPr>
          <w:rStyle w:val="af"/>
          <w:b w:val="0"/>
          <w:iCs/>
          <w:lang w:val="uk-UA"/>
        </w:rPr>
        <w:t xml:space="preserve">комплексність </w:t>
      </w:r>
      <w:r w:rsidRPr="00234500">
        <w:rPr>
          <w:lang w:val="uk-UA"/>
        </w:rPr>
        <w:t>аналітичних заходів;</w:t>
      </w:r>
    </w:p>
    <w:p w:rsidR="00234500" w:rsidRPr="00234500" w:rsidRDefault="00234500" w:rsidP="00757298">
      <w:pPr>
        <w:pStyle w:val="ac"/>
        <w:numPr>
          <w:ilvl w:val="0"/>
          <w:numId w:val="69"/>
        </w:numPr>
        <w:spacing w:before="0" w:beforeAutospacing="0" w:after="0" w:afterAutospacing="0"/>
        <w:ind w:left="284" w:hanging="284"/>
        <w:rPr>
          <w:lang w:val="uk-UA"/>
        </w:rPr>
      </w:pPr>
      <w:r w:rsidRPr="00234500">
        <w:rPr>
          <w:rStyle w:val="af"/>
          <w:b w:val="0"/>
          <w:iCs/>
          <w:lang w:val="uk-UA"/>
        </w:rPr>
        <w:lastRenderedPageBreak/>
        <w:t xml:space="preserve">оптимальність </w:t>
      </w:r>
      <w:r w:rsidRPr="00234500">
        <w:rPr>
          <w:lang w:val="uk-UA"/>
        </w:rPr>
        <w:t>для прийняття раціональних управлінських рішень;</w:t>
      </w:r>
    </w:p>
    <w:p w:rsidR="00234500" w:rsidRPr="00234500" w:rsidRDefault="00234500" w:rsidP="00757298">
      <w:pPr>
        <w:pStyle w:val="ac"/>
        <w:numPr>
          <w:ilvl w:val="0"/>
          <w:numId w:val="69"/>
        </w:numPr>
        <w:spacing w:before="0" w:beforeAutospacing="0" w:after="0" w:afterAutospacing="0"/>
        <w:ind w:left="284" w:hanging="284"/>
        <w:rPr>
          <w:lang w:val="uk-UA"/>
        </w:rPr>
      </w:pPr>
      <w:r w:rsidRPr="00234500">
        <w:rPr>
          <w:lang w:val="uk-UA"/>
        </w:rPr>
        <w:t xml:space="preserve">принцип </w:t>
      </w:r>
      <w:r w:rsidRPr="00234500">
        <w:rPr>
          <w:rStyle w:val="af"/>
          <w:b w:val="0"/>
          <w:iCs/>
          <w:lang w:val="uk-UA"/>
        </w:rPr>
        <w:t xml:space="preserve">виділення провідної ланки </w:t>
      </w:r>
      <w:r w:rsidRPr="00234500">
        <w:rPr>
          <w:lang w:val="uk-UA"/>
        </w:rPr>
        <w:t>(при відборі найбільш прийнятних варіантів управлінських рішень);</w:t>
      </w:r>
    </w:p>
    <w:p w:rsidR="00234500" w:rsidRPr="00234500" w:rsidRDefault="00234500" w:rsidP="00757298">
      <w:pPr>
        <w:pStyle w:val="ac"/>
        <w:numPr>
          <w:ilvl w:val="0"/>
          <w:numId w:val="69"/>
        </w:numPr>
        <w:spacing w:before="0" w:beforeAutospacing="0" w:after="0" w:afterAutospacing="0"/>
        <w:ind w:left="284" w:hanging="284"/>
        <w:rPr>
          <w:lang w:val="uk-UA"/>
        </w:rPr>
      </w:pPr>
      <w:r w:rsidRPr="00234500">
        <w:rPr>
          <w:rStyle w:val="af"/>
          <w:b w:val="0"/>
          <w:iCs/>
          <w:lang w:val="uk-UA"/>
        </w:rPr>
        <w:t xml:space="preserve">оперативність </w:t>
      </w:r>
      <w:r w:rsidRPr="00234500">
        <w:rPr>
          <w:lang w:val="uk-UA"/>
        </w:rPr>
        <w:t>отримання вихідних аналітичних даних;</w:t>
      </w:r>
    </w:p>
    <w:p w:rsidR="00234500" w:rsidRPr="00234500" w:rsidRDefault="00234500" w:rsidP="00757298">
      <w:pPr>
        <w:pStyle w:val="ac"/>
        <w:numPr>
          <w:ilvl w:val="0"/>
          <w:numId w:val="69"/>
        </w:numPr>
        <w:spacing w:before="0" w:beforeAutospacing="0" w:after="0" w:afterAutospacing="0"/>
        <w:ind w:left="284" w:hanging="284"/>
        <w:rPr>
          <w:lang w:val="uk-UA"/>
        </w:rPr>
      </w:pPr>
      <w:r w:rsidRPr="00234500">
        <w:rPr>
          <w:rStyle w:val="af"/>
          <w:b w:val="0"/>
          <w:iCs/>
          <w:lang w:val="uk-UA"/>
        </w:rPr>
        <w:t>кількісну визначеність;</w:t>
      </w:r>
    </w:p>
    <w:p w:rsidR="00234500" w:rsidRPr="00234500" w:rsidRDefault="00234500" w:rsidP="00757298">
      <w:pPr>
        <w:pStyle w:val="ac"/>
        <w:numPr>
          <w:ilvl w:val="0"/>
          <w:numId w:val="69"/>
        </w:numPr>
        <w:spacing w:before="0" w:beforeAutospacing="0" w:after="0" w:afterAutospacing="0"/>
        <w:ind w:left="284" w:hanging="284"/>
        <w:rPr>
          <w:lang w:val="uk-UA"/>
        </w:rPr>
      </w:pPr>
      <w:r w:rsidRPr="00234500">
        <w:rPr>
          <w:rStyle w:val="af"/>
          <w:b w:val="0"/>
          <w:iCs/>
          <w:lang w:val="uk-UA"/>
        </w:rPr>
        <w:t>ясність;</w:t>
      </w:r>
    </w:p>
    <w:p w:rsidR="00234500" w:rsidRPr="00234500" w:rsidRDefault="00234500" w:rsidP="00757298">
      <w:pPr>
        <w:pStyle w:val="ac"/>
        <w:numPr>
          <w:ilvl w:val="0"/>
          <w:numId w:val="69"/>
        </w:numPr>
        <w:spacing w:before="0" w:beforeAutospacing="0" w:after="0" w:afterAutospacing="0"/>
        <w:ind w:left="284" w:hanging="284"/>
        <w:rPr>
          <w:lang w:val="uk-UA"/>
        </w:rPr>
      </w:pPr>
      <w:r w:rsidRPr="00234500">
        <w:rPr>
          <w:rStyle w:val="af"/>
          <w:b w:val="0"/>
          <w:iCs/>
          <w:lang w:val="uk-UA"/>
        </w:rPr>
        <w:t xml:space="preserve">порівнянність (порівнянність) </w:t>
      </w:r>
      <w:r w:rsidRPr="00234500">
        <w:rPr>
          <w:lang w:val="uk-UA"/>
        </w:rPr>
        <w:t>результатів аналізу;</w:t>
      </w:r>
    </w:p>
    <w:p w:rsidR="00234500" w:rsidRPr="00234500" w:rsidRDefault="00234500" w:rsidP="00757298">
      <w:pPr>
        <w:pStyle w:val="ac"/>
        <w:numPr>
          <w:ilvl w:val="0"/>
          <w:numId w:val="69"/>
        </w:numPr>
        <w:spacing w:before="0" w:beforeAutospacing="0" w:after="0" w:afterAutospacing="0"/>
        <w:ind w:left="284" w:hanging="284"/>
        <w:rPr>
          <w:lang w:val="uk-UA"/>
        </w:rPr>
      </w:pPr>
      <w:r w:rsidRPr="00234500">
        <w:rPr>
          <w:lang w:val="uk-UA"/>
        </w:rPr>
        <w:t xml:space="preserve">принцип </w:t>
      </w:r>
      <w:r w:rsidRPr="00234500">
        <w:rPr>
          <w:rStyle w:val="af"/>
          <w:b w:val="0"/>
          <w:iCs/>
          <w:lang w:val="uk-UA"/>
        </w:rPr>
        <w:t xml:space="preserve">урахування специфіки підприємства </w:t>
      </w:r>
      <w:r w:rsidRPr="00234500">
        <w:rPr>
          <w:lang w:val="uk-UA"/>
        </w:rPr>
        <w:t>(галузевий і регіональний).</w:t>
      </w:r>
    </w:p>
    <w:p w:rsidR="00234500" w:rsidRPr="00234500" w:rsidRDefault="00234500" w:rsidP="00234500">
      <w:pPr>
        <w:pStyle w:val="ac"/>
        <w:spacing w:before="0" w:beforeAutospacing="0" w:after="0" w:afterAutospacing="0"/>
        <w:ind w:firstLine="709"/>
        <w:rPr>
          <w:b/>
          <w:i/>
          <w:lang w:val="uk-UA"/>
        </w:rPr>
      </w:pPr>
      <w:r w:rsidRPr="00234500">
        <w:rPr>
          <w:rStyle w:val="af"/>
          <w:b w:val="0"/>
          <w:i/>
          <w:lang w:val="uk-UA"/>
        </w:rPr>
        <w:t>Етапи управлінського аналізу</w:t>
      </w:r>
    </w:p>
    <w:p w:rsidR="00234500" w:rsidRPr="00234500" w:rsidRDefault="00234500" w:rsidP="00234500">
      <w:pPr>
        <w:pStyle w:val="ac"/>
        <w:spacing w:before="0" w:beforeAutospacing="0" w:after="0" w:afterAutospacing="0"/>
        <w:rPr>
          <w:lang w:val="uk-UA"/>
        </w:rPr>
      </w:pPr>
      <w:r>
        <w:rPr>
          <w:lang w:val="uk-UA"/>
        </w:rPr>
        <w:t xml:space="preserve">І – </w:t>
      </w:r>
      <w:r w:rsidRPr="00234500">
        <w:rPr>
          <w:lang w:val="uk-UA"/>
        </w:rPr>
        <w:t>Визначення цілей і завдань аналізу.</w:t>
      </w:r>
    </w:p>
    <w:p w:rsidR="00234500" w:rsidRPr="00234500" w:rsidRDefault="00234500" w:rsidP="00234500">
      <w:pPr>
        <w:pStyle w:val="ac"/>
        <w:spacing w:before="0" w:beforeAutospacing="0" w:after="0" w:afterAutospacing="0"/>
        <w:rPr>
          <w:lang w:val="uk-UA"/>
        </w:rPr>
      </w:pPr>
      <w:r>
        <w:rPr>
          <w:lang w:val="uk-UA"/>
        </w:rPr>
        <w:t xml:space="preserve">ІІ – </w:t>
      </w:r>
      <w:r w:rsidRPr="00234500">
        <w:rPr>
          <w:lang w:val="uk-UA"/>
        </w:rPr>
        <w:t>Пошук альтернативних варіантів дій і вибір оптимального варіанту.</w:t>
      </w:r>
    </w:p>
    <w:p w:rsidR="00234500" w:rsidRPr="00234500" w:rsidRDefault="00234500" w:rsidP="00234500">
      <w:pPr>
        <w:pStyle w:val="ac"/>
        <w:spacing w:before="0" w:beforeAutospacing="0" w:after="0" w:afterAutospacing="0"/>
        <w:rPr>
          <w:lang w:val="uk-UA"/>
        </w:rPr>
      </w:pPr>
      <w:r>
        <w:rPr>
          <w:lang w:val="uk-UA"/>
        </w:rPr>
        <w:t xml:space="preserve">ІІІ – </w:t>
      </w:r>
      <w:r w:rsidRPr="00234500">
        <w:rPr>
          <w:lang w:val="uk-UA"/>
        </w:rPr>
        <w:t>Реалізація оптимального варіанту.</w:t>
      </w:r>
    </w:p>
    <w:p w:rsidR="00234500" w:rsidRPr="00234500" w:rsidRDefault="00234500" w:rsidP="00234500">
      <w:pPr>
        <w:pStyle w:val="ac"/>
        <w:spacing w:before="0" w:beforeAutospacing="0" w:after="0" w:afterAutospacing="0"/>
        <w:rPr>
          <w:lang w:val="uk-UA"/>
        </w:rPr>
      </w:pPr>
      <w:r>
        <w:rPr>
          <w:lang w:val="uk-UA"/>
        </w:rPr>
        <w:t>І</w:t>
      </w:r>
      <w:r>
        <w:rPr>
          <w:lang w:val="en-US"/>
        </w:rPr>
        <w:t>V</w:t>
      </w:r>
      <w:r w:rsidRPr="00234500">
        <w:t xml:space="preserve"> –</w:t>
      </w:r>
      <w:r w:rsidRPr="00234500">
        <w:rPr>
          <w:lang w:val="uk-UA"/>
        </w:rPr>
        <w:t xml:space="preserve"> Оцінка виконання плану.</w:t>
      </w:r>
    </w:p>
    <w:p w:rsidR="00234500" w:rsidRPr="00234500" w:rsidRDefault="00234500" w:rsidP="00234500">
      <w:pPr>
        <w:pStyle w:val="ac"/>
        <w:spacing w:before="0" w:beforeAutospacing="0" w:after="0" w:afterAutospacing="0"/>
        <w:rPr>
          <w:lang w:val="uk-UA"/>
        </w:rPr>
      </w:pPr>
      <w:r>
        <w:rPr>
          <w:lang w:val="en-US"/>
        </w:rPr>
        <w:t>V</w:t>
      </w:r>
      <w:r w:rsidRPr="00234500">
        <w:t xml:space="preserve"> –</w:t>
      </w:r>
      <w:r w:rsidRPr="00234500">
        <w:rPr>
          <w:lang w:val="uk-UA"/>
        </w:rPr>
        <w:t xml:space="preserve"> Комплексна оцінка ефективності прийнятих рішень.</w:t>
      </w:r>
    </w:p>
    <w:p w:rsidR="00B075C5" w:rsidRPr="00234500" w:rsidRDefault="00B075C5" w:rsidP="00B075C5">
      <w:pPr>
        <w:pStyle w:val="ac"/>
        <w:spacing w:before="0" w:beforeAutospacing="0" w:after="0" w:afterAutospacing="0"/>
        <w:ind w:firstLine="709"/>
        <w:jc w:val="both"/>
      </w:pPr>
    </w:p>
    <w:p w:rsidR="004B7492" w:rsidRPr="004B7492" w:rsidRDefault="004B7492" w:rsidP="004B7492">
      <w:pPr>
        <w:ind w:firstLine="709"/>
        <w:jc w:val="both"/>
        <w:rPr>
          <w:b/>
          <w:lang w:val="uk-UA"/>
        </w:rPr>
      </w:pPr>
      <w:r w:rsidRPr="004B7492">
        <w:rPr>
          <w:b/>
          <w:lang w:val="uk-UA"/>
        </w:rPr>
        <w:t>Модульна контрольна робота за змістовим модулем 2</w:t>
      </w:r>
    </w:p>
    <w:p w:rsidR="004B7492" w:rsidRPr="004B7492" w:rsidRDefault="004B7492" w:rsidP="004C5B15">
      <w:pPr>
        <w:pStyle w:val="a5"/>
        <w:numPr>
          <w:ilvl w:val="0"/>
          <w:numId w:val="56"/>
        </w:numPr>
        <w:tabs>
          <w:tab w:val="num" w:pos="426"/>
          <w:tab w:val="left" w:pos="2400"/>
        </w:tabs>
        <w:jc w:val="both"/>
        <w:rPr>
          <w:rFonts w:ascii="Times New Roman" w:eastAsia="Times New Roman" w:hAnsi="Times New Roman" w:cs="Times New Roman"/>
          <w:color w:val="auto"/>
          <w:lang w:eastAsia="ru-RU"/>
        </w:rPr>
      </w:pPr>
      <w:r w:rsidRPr="004B7492">
        <w:rPr>
          <w:rFonts w:ascii="Times New Roman" w:eastAsia="Times New Roman" w:hAnsi="Times New Roman" w:cs="Times New Roman"/>
          <w:color w:val="auto"/>
          <w:lang w:eastAsia="ru-RU"/>
        </w:rPr>
        <w:t>Інноваційна функція менеджменту. Поняття інноваційного розвитку менеджменту</w:t>
      </w:r>
    </w:p>
    <w:p w:rsidR="004B7492" w:rsidRPr="004B7492" w:rsidRDefault="004B7492" w:rsidP="004C5B15">
      <w:pPr>
        <w:pStyle w:val="a5"/>
        <w:numPr>
          <w:ilvl w:val="0"/>
          <w:numId w:val="56"/>
        </w:numPr>
        <w:tabs>
          <w:tab w:val="num" w:pos="426"/>
          <w:tab w:val="left" w:pos="2400"/>
        </w:tabs>
        <w:jc w:val="both"/>
        <w:rPr>
          <w:rStyle w:val="a6"/>
          <w:rFonts w:ascii="Times New Roman" w:eastAsia="Times New Roman" w:hAnsi="Times New Roman" w:cs="Times New Roman"/>
          <w:i w:val="0"/>
          <w:iCs w:val="0"/>
          <w:color w:val="auto"/>
          <w:lang w:eastAsia="ru-RU"/>
        </w:rPr>
      </w:pPr>
      <w:r w:rsidRPr="004B7492">
        <w:rPr>
          <w:rStyle w:val="a6"/>
          <w:rFonts w:ascii="Times New Roman" w:hAnsi="Times New Roman" w:cs="Times New Roman"/>
          <w:i w:val="0"/>
        </w:rPr>
        <w:t>Стратегічний характер управлінських інновацій та умови переходу до комплексної системи інноваційного менеджменту</w:t>
      </w:r>
    </w:p>
    <w:p w:rsidR="004B7492" w:rsidRPr="004B7492" w:rsidRDefault="004B7492" w:rsidP="004C5B15">
      <w:pPr>
        <w:pStyle w:val="a5"/>
        <w:numPr>
          <w:ilvl w:val="0"/>
          <w:numId w:val="56"/>
        </w:numPr>
        <w:tabs>
          <w:tab w:val="num" w:pos="426"/>
          <w:tab w:val="left" w:pos="2400"/>
        </w:tabs>
        <w:jc w:val="both"/>
        <w:rPr>
          <w:rFonts w:ascii="Times New Roman" w:eastAsia="Times New Roman" w:hAnsi="Times New Roman" w:cs="Times New Roman"/>
          <w:color w:val="auto"/>
          <w:lang w:eastAsia="ru-RU"/>
        </w:rPr>
      </w:pPr>
      <w:r w:rsidRPr="004B7492">
        <w:rPr>
          <w:rFonts w:ascii="Times New Roman" w:eastAsia="Times New Roman" w:hAnsi="Times New Roman" w:cs="Times New Roman"/>
          <w:color w:val="auto"/>
          <w:lang w:eastAsia="ru-RU"/>
        </w:rPr>
        <w:t xml:space="preserve">Конкурентоспроможність </w:t>
      </w:r>
      <w:r w:rsidRPr="004B7492">
        <w:rPr>
          <w:rStyle w:val="a6"/>
          <w:rFonts w:ascii="Times New Roman" w:hAnsi="Times New Roman" w:cs="Times New Roman"/>
          <w:i w:val="0"/>
        </w:rPr>
        <w:t xml:space="preserve">як фактор підвищення ефективності управлінської діяльності. </w:t>
      </w:r>
      <w:r w:rsidRPr="004B7492">
        <w:rPr>
          <w:rFonts w:ascii="Times New Roman" w:eastAsia="Times New Roman" w:hAnsi="Times New Roman" w:cs="Times New Roman"/>
          <w:color w:val="auto"/>
          <w:lang w:eastAsia="ru-RU"/>
        </w:rPr>
        <w:t xml:space="preserve">Модель М. </w:t>
      </w:r>
      <w:proofErr w:type="spellStart"/>
      <w:r w:rsidRPr="004B7492">
        <w:rPr>
          <w:rFonts w:ascii="Times New Roman" w:eastAsia="Times New Roman" w:hAnsi="Times New Roman" w:cs="Times New Roman"/>
          <w:color w:val="auto"/>
          <w:lang w:eastAsia="ru-RU"/>
        </w:rPr>
        <w:t>Портера</w:t>
      </w:r>
      <w:proofErr w:type="spellEnd"/>
    </w:p>
    <w:p w:rsidR="004B7492" w:rsidRPr="004B7492" w:rsidRDefault="004B7492" w:rsidP="004C5B15">
      <w:pPr>
        <w:pStyle w:val="a5"/>
        <w:numPr>
          <w:ilvl w:val="0"/>
          <w:numId w:val="56"/>
        </w:numPr>
        <w:tabs>
          <w:tab w:val="num" w:pos="426"/>
          <w:tab w:val="left" w:pos="2400"/>
        </w:tabs>
        <w:jc w:val="both"/>
        <w:rPr>
          <w:rStyle w:val="a6"/>
          <w:rFonts w:ascii="Times New Roman" w:eastAsia="Times New Roman" w:hAnsi="Times New Roman" w:cs="Times New Roman"/>
          <w:i w:val="0"/>
          <w:iCs w:val="0"/>
          <w:color w:val="auto"/>
          <w:lang w:eastAsia="ru-RU"/>
        </w:rPr>
      </w:pPr>
      <w:r w:rsidRPr="004B7492">
        <w:rPr>
          <w:rStyle w:val="a6"/>
          <w:rFonts w:ascii="Times New Roman" w:hAnsi="Times New Roman" w:cs="Times New Roman"/>
          <w:i w:val="0"/>
        </w:rPr>
        <w:t>Управління факторами конкурентоспроможності організації. Структура факторів конкурентоспроможності та умови їх реалізації</w:t>
      </w:r>
    </w:p>
    <w:p w:rsidR="004B7492" w:rsidRPr="004B7492" w:rsidRDefault="004B7492" w:rsidP="004C5B15">
      <w:pPr>
        <w:pStyle w:val="a5"/>
        <w:numPr>
          <w:ilvl w:val="0"/>
          <w:numId w:val="56"/>
        </w:numPr>
        <w:tabs>
          <w:tab w:val="num" w:pos="426"/>
        </w:tabs>
        <w:jc w:val="both"/>
        <w:rPr>
          <w:rFonts w:ascii="Times New Roman" w:hAnsi="Times New Roman" w:cs="Times New Roman"/>
        </w:rPr>
      </w:pPr>
      <w:r w:rsidRPr="004B7492">
        <w:rPr>
          <w:rFonts w:ascii="Times New Roman" w:hAnsi="Times New Roman" w:cs="Times New Roman"/>
        </w:rPr>
        <w:t>Поняття управлінського аналізу підприємства. Об’єкт та суб’єкт управлінського аналізу</w:t>
      </w:r>
    </w:p>
    <w:p w:rsidR="004B7492" w:rsidRPr="004B7492" w:rsidRDefault="004B7492" w:rsidP="004C5B15">
      <w:pPr>
        <w:pStyle w:val="a5"/>
        <w:numPr>
          <w:ilvl w:val="0"/>
          <w:numId w:val="56"/>
        </w:numPr>
        <w:tabs>
          <w:tab w:val="num" w:pos="426"/>
        </w:tabs>
        <w:jc w:val="both"/>
        <w:rPr>
          <w:rFonts w:ascii="Times New Roman" w:hAnsi="Times New Roman" w:cs="Times New Roman"/>
        </w:rPr>
      </w:pPr>
      <w:r w:rsidRPr="004B7492">
        <w:rPr>
          <w:rFonts w:ascii="Times New Roman" w:hAnsi="Times New Roman" w:cs="Times New Roman"/>
        </w:rPr>
        <w:t>Методи та технологія управлінського аналізу</w:t>
      </w:r>
    </w:p>
    <w:p w:rsidR="004B7492" w:rsidRPr="004B7492" w:rsidRDefault="004B7492" w:rsidP="004C5B15">
      <w:pPr>
        <w:pStyle w:val="a5"/>
        <w:numPr>
          <w:ilvl w:val="0"/>
          <w:numId w:val="56"/>
        </w:numPr>
        <w:tabs>
          <w:tab w:val="num" w:pos="426"/>
        </w:tabs>
        <w:jc w:val="both"/>
        <w:rPr>
          <w:rFonts w:ascii="Times New Roman" w:eastAsia="Times New Roman" w:hAnsi="Times New Roman" w:cs="Times New Roman"/>
          <w:color w:val="auto"/>
          <w:lang w:eastAsia="ru-RU"/>
        </w:rPr>
      </w:pPr>
      <w:r w:rsidRPr="004B7492">
        <w:rPr>
          <w:rFonts w:ascii="Times New Roman" w:eastAsia="Times New Roman" w:hAnsi="Times New Roman" w:cs="Times New Roman"/>
          <w:color w:val="auto"/>
          <w:lang w:eastAsia="ru-RU"/>
        </w:rPr>
        <w:t>Комплексна оцінка управлінського персоналу як складова системи управлінського аналізу</w:t>
      </w:r>
    </w:p>
    <w:p w:rsidR="004B7492" w:rsidRPr="004B7492" w:rsidRDefault="004B7492" w:rsidP="004B7492">
      <w:pPr>
        <w:tabs>
          <w:tab w:val="left" w:pos="2400"/>
        </w:tabs>
        <w:jc w:val="both"/>
        <w:rPr>
          <w:rStyle w:val="a6"/>
          <w:i w:val="0"/>
          <w:iCs w:val="0"/>
          <w:lang w:val="uk-UA" w:eastAsia="ru-RU"/>
        </w:rPr>
      </w:pPr>
    </w:p>
    <w:p w:rsidR="00234500" w:rsidRPr="002E3468" w:rsidRDefault="00234500" w:rsidP="00234500">
      <w:pPr>
        <w:pStyle w:val="a5"/>
        <w:ind w:left="0"/>
        <w:jc w:val="center"/>
        <w:rPr>
          <w:rFonts w:ascii="Times New Roman" w:hAnsi="Times New Roman" w:cs="Times New Roman"/>
          <w:b/>
          <w:lang w:val="ru-RU"/>
        </w:rPr>
      </w:pPr>
      <w:r w:rsidRPr="004F585B">
        <w:rPr>
          <w:rFonts w:ascii="Times New Roman" w:hAnsi="Times New Roman" w:cs="Times New Roman"/>
          <w:b/>
        </w:rPr>
        <w:t>ТЕСТОВІ ЗАВДАННЯ</w:t>
      </w:r>
    </w:p>
    <w:p w:rsidR="00234500" w:rsidRPr="002E3468" w:rsidRDefault="00234500" w:rsidP="00234500">
      <w:pPr>
        <w:pStyle w:val="a5"/>
        <w:ind w:left="0"/>
        <w:jc w:val="center"/>
        <w:rPr>
          <w:rFonts w:ascii="Times New Roman" w:hAnsi="Times New Roman" w:cs="Times New Roman"/>
          <w:b/>
          <w:lang w:val="ru-RU"/>
        </w:rPr>
      </w:pPr>
    </w:p>
    <w:p w:rsidR="00234500" w:rsidRPr="00234500" w:rsidRDefault="00234500" w:rsidP="00234500">
      <w:pPr>
        <w:pStyle w:val="ac"/>
        <w:spacing w:before="0" w:beforeAutospacing="0" w:after="0" w:afterAutospacing="0"/>
        <w:jc w:val="both"/>
        <w:rPr>
          <w:lang w:val="uk-UA"/>
        </w:rPr>
      </w:pPr>
      <w:r w:rsidRPr="00234500">
        <w:rPr>
          <w:lang w:val="uk-UA"/>
        </w:rPr>
        <w:t xml:space="preserve">1. За критерієм систематизації за змістом виділяють такі управлінські рішення: </w:t>
      </w:r>
    </w:p>
    <w:p w:rsidR="00234500" w:rsidRPr="00234500" w:rsidRDefault="00234500" w:rsidP="00234500">
      <w:pPr>
        <w:pStyle w:val="ac"/>
        <w:spacing w:before="0" w:beforeAutospacing="0" w:after="0" w:afterAutospacing="0"/>
        <w:jc w:val="both"/>
        <w:rPr>
          <w:lang w:val="uk-UA"/>
        </w:rPr>
      </w:pPr>
      <w:r w:rsidRPr="00234500">
        <w:rPr>
          <w:lang w:val="uk-UA"/>
        </w:rPr>
        <w:t>а) економічні, соціальні, технічні, наукові;</w:t>
      </w:r>
    </w:p>
    <w:p w:rsidR="00234500" w:rsidRPr="00234500" w:rsidRDefault="00234500" w:rsidP="00234500">
      <w:pPr>
        <w:pStyle w:val="ac"/>
        <w:spacing w:before="0" w:beforeAutospacing="0" w:after="0" w:afterAutospacing="0"/>
        <w:jc w:val="both"/>
        <w:rPr>
          <w:lang w:val="uk-UA"/>
        </w:rPr>
      </w:pPr>
      <w:r w:rsidRPr="00234500">
        <w:rPr>
          <w:lang w:val="uk-UA"/>
        </w:rPr>
        <w:t>б) директивні, нормативні, методичні, рекомендаційні, дозвільні;</w:t>
      </w:r>
    </w:p>
    <w:p w:rsidR="00234500" w:rsidRPr="00234500" w:rsidRDefault="00234500" w:rsidP="00234500">
      <w:pPr>
        <w:pStyle w:val="ac"/>
        <w:spacing w:before="0" w:beforeAutospacing="0" w:after="0" w:afterAutospacing="0"/>
        <w:jc w:val="both"/>
        <w:rPr>
          <w:lang w:val="uk-UA"/>
        </w:rPr>
      </w:pPr>
      <w:r w:rsidRPr="00234500">
        <w:rPr>
          <w:lang w:val="uk-UA"/>
        </w:rPr>
        <w:t>в) стратегічні ,  тактичні, оперативні.</w:t>
      </w:r>
    </w:p>
    <w:p w:rsidR="00234500" w:rsidRPr="00234500" w:rsidRDefault="00234500" w:rsidP="00234500">
      <w:pPr>
        <w:pStyle w:val="ac"/>
        <w:spacing w:before="0" w:beforeAutospacing="0" w:after="0" w:afterAutospacing="0"/>
        <w:jc w:val="both"/>
        <w:rPr>
          <w:lang w:val="uk-UA"/>
        </w:rPr>
      </w:pPr>
      <w:r w:rsidRPr="00234500">
        <w:rPr>
          <w:lang w:val="uk-UA"/>
        </w:rPr>
        <w:t>Правильна відповідь: а.</w:t>
      </w:r>
    </w:p>
    <w:p w:rsidR="00234500" w:rsidRPr="00234500" w:rsidRDefault="00234500" w:rsidP="00234500">
      <w:pPr>
        <w:jc w:val="both"/>
        <w:rPr>
          <w:lang w:val="uk-UA"/>
        </w:rPr>
      </w:pPr>
    </w:p>
    <w:p w:rsidR="00234500" w:rsidRPr="0075132A" w:rsidRDefault="00234500" w:rsidP="00234500">
      <w:pPr>
        <w:jc w:val="both"/>
        <w:rPr>
          <w:spacing w:val="-4"/>
          <w:lang w:val="uk-UA"/>
        </w:rPr>
      </w:pPr>
      <w:r w:rsidRPr="00234500">
        <w:rPr>
          <w:lang w:val="uk-UA"/>
        </w:rPr>
        <w:t>2. Новація</w:t>
      </w:r>
      <w:r>
        <w:rPr>
          <w:lang w:val="uk-UA"/>
        </w:rPr>
        <w:t xml:space="preserve"> – це :</w:t>
      </w:r>
      <w:r w:rsidRPr="00234500">
        <w:rPr>
          <w:lang w:val="uk-UA"/>
        </w:rPr>
        <w:t xml:space="preserve">     </w:t>
      </w:r>
      <w:r w:rsidRPr="00234500">
        <w:rPr>
          <w:lang w:val="uk-UA"/>
        </w:rPr>
        <w:tab/>
        <w:t xml:space="preserve">                                                                                                                                                                                                                                                                                                      </w:t>
      </w:r>
      <w:r>
        <w:rPr>
          <w:lang w:val="uk-UA"/>
        </w:rPr>
        <w:t xml:space="preserve">а) </w:t>
      </w:r>
      <w:r w:rsidRPr="006A706A">
        <w:rPr>
          <w:lang w:val="uk-UA"/>
        </w:rPr>
        <w:t>кінцевий результат інноваційної діяль</w:t>
      </w:r>
      <w:r w:rsidRPr="006A706A">
        <w:rPr>
          <w:lang w:val="uk-UA"/>
        </w:rPr>
        <w:softHyphen/>
        <w:t>ності, втілений у вигляді нового або вдосконаленого продукту чи технологічного процесу, який використовується в практичній ді</w:t>
      </w:r>
      <w:r w:rsidRPr="006A706A">
        <w:rPr>
          <w:spacing w:val="-4"/>
          <w:lang w:val="uk-UA"/>
        </w:rPr>
        <w:t xml:space="preserve">яльності або в новому підході до </w:t>
      </w:r>
      <w:r w:rsidRPr="0075132A">
        <w:rPr>
          <w:spacing w:val="-4"/>
          <w:lang w:val="uk-UA"/>
        </w:rPr>
        <w:t>соціальних послуг;</w:t>
      </w:r>
    </w:p>
    <w:p w:rsidR="00234500" w:rsidRPr="0075132A" w:rsidRDefault="00234500" w:rsidP="00234500">
      <w:pPr>
        <w:jc w:val="both"/>
        <w:rPr>
          <w:lang w:val="uk-UA"/>
        </w:rPr>
      </w:pPr>
      <w:r w:rsidRPr="0075132A">
        <w:rPr>
          <w:lang w:val="uk-UA"/>
        </w:rPr>
        <w:t>б) кінцевий метод, принцип, новий порядок, винахід, новий продукт, процес, якісно відмінний від попереднього аналога, що є результатом інтелектуальної діяльності, закінчених наукових досліджень і розробок;</w:t>
      </w:r>
    </w:p>
    <w:p w:rsidR="00234500" w:rsidRPr="0075132A" w:rsidRDefault="00234500" w:rsidP="00234500">
      <w:pPr>
        <w:jc w:val="both"/>
        <w:rPr>
          <w:spacing w:val="-4"/>
          <w:lang w:val="uk-UA"/>
        </w:rPr>
      </w:pPr>
      <w:r w:rsidRPr="0075132A">
        <w:rPr>
          <w:lang w:val="uk-UA"/>
        </w:rPr>
        <w:t xml:space="preserve">в) </w:t>
      </w:r>
      <w:r w:rsidR="0075132A" w:rsidRPr="0075132A">
        <w:rPr>
          <w:lang w:val="uk-UA"/>
        </w:rPr>
        <w:t>процес перетворення наукового знання, наукових ідей, винаходів у фізичну реальність (нововведення), яка змінює суспільство.</w:t>
      </w:r>
    </w:p>
    <w:p w:rsidR="0075132A" w:rsidRPr="0075132A" w:rsidRDefault="0075132A" w:rsidP="0075132A">
      <w:pPr>
        <w:pStyle w:val="ac"/>
        <w:spacing w:before="0" w:beforeAutospacing="0" w:after="0" w:afterAutospacing="0"/>
        <w:jc w:val="both"/>
        <w:rPr>
          <w:lang w:val="uk-UA"/>
        </w:rPr>
      </w:pPr>
      <w:r w:rsidRPr="0075132A">
        <w:rPr>
          <w:lang w:val="uk-UA"/>
        </w:rPr>
        <w:t>Правильна відповідь: б.</w:t>
      </w:r>
    </w:p>
    <w:p w:rsidR="00234500" w:rsidRPr="0075132A" w:rsidRDefault="00234500" w:rsidP="00234500">
      <w:pPr>
        <w:jc w:val="both"/>
        <w:rPr>
          <w:lang w:val="uk-UA"/>
        </w:rPr>
      </w:pPr>
    </w:p>
    <w:p w:rsidR="00234500" w:rsidRPr="0075132A" w:rsidRDefault="0075132A" w:rsidP="0075132A">
      <w:pPr>
        <w:jc w:val="both"/>
        <w:rPr>
          <w:lang w:val="uk-UA"/>
        </w:rPr>
      </w:pPr>
      <w:r w:rsidRPr="0075132A">
        <w:rPr>
          <w:lang w:val="uk-UA"/>
        </w:rPr>
        <w:t>3. К</w:t>
      </w:r>
      <w:r w:rsidR="00234500" w:rsidRPr="0075132A">
        <w:rPr>
          <w:lang w:val="uk-UA"/>
        </w:rPr>
        <w:t xml:space="preserve"> </w:t>
      </w:r>
      <w:r w:rsidRPr="0075132A">
        <w:rPr>
          <w:lang w:val="uk-UA"/>
        </w:rPr>
        <w:t>зовнішні</w:t>
      </w:r>
      <w:r w:rsidR="00234500" w:rsidRPr="0075132A">
        <w:rPr>
          <w:lang w:val="uk-UA"/>
        </w:rPr>
        <w:t>м фактор</w:t>
      </w:r>
      <w:r w:rsidRPr="0075132A">
        <w:rPr>
          <w:lang w:val="uk-UA"/>
        </w:rPr>
        <w:t>ам конкурентоспроможності</w:t>
      </w:r>
      <w:r>
        <w:rPr>
          <w:lang w:val="uk-UA"/>
        </w:rPr>
        <w:t xml:space="preserve"> підприємства</w:t>
      </w:r>
      <w:r w:rsidR="00234500" w:rsidRPr="0075132A">
        <w:rPr>
          <w:lang w:val="uk-UA"/>
        </w:rPr>
        <w:t xml:space="preserve"> </w:t>
      </w:r>
      <w:r w:rsidRPr="0075132A">
        <w:rPr>
          <w:lang w:val="uk-UA"/>
        </w:rPr>
        <w:t>відносять</w:t>
      </w:r>
      <w:r w:rsidR="00234500" w:rsidRPr="0075132A">
        <w:rPr>
          <w:lang w:val="uk-UA"/>
        </w:rPr>
        <w:t>ся:</w:t>
      </w:r>
      <w:r w:rsidR="00234500" w:rsidRPr="0075132A">
        <w:rPr>
          <w:lang w:val="uk-UA"/>
        </w:rPr>
        <w:tab/>
        <w:t xml:space="preserve">                                                                                                                                                                                                                                      </w:t>
      </w:r>
      <w:r w:rsidRPr="0075132A">
        <w:rPr>
          <w:lang w:val="uk-UA"/>
        </w:rPr>
        <w:t>а</w:t>
      </w:r>
      <w:r w:rsidR="00234500" w:rsidRPr="0075132A">
        <w:rPr>
          <w:lang w:val="uk-UA"/>
        </w:rPr>
        <w:t xml:space="preserve">) </w:t>
      </w:r>
      <w:r>
        <w:rPr>
          <w:lang w:val="uk-UA"/>
        </w:rPr>
        <w:t>державна</w:t>
      </w:r>
      <w:r w:rsidR="00234500" w:rsidRPr="0075132A">
        <w:rPr>
          <w:lang w:val="uk-UA"/>
        </w:rPr>
        <w:t xml:space="preserve"> </w:t>
      </w:r>
      <w:r>
        <w:rPr>
          <w:lang w:val="uk-UA"/>
        </w:rPr>
        <w:t>економічна полі</w:t>
      </w:r>
      <w:r w:rsidR="00234500" w:rsidRPr="0075132A">
        <w:rPr>
          <w:lang w:val="uk-UA"/>
        </w:rPr>
        <w:t xml:space="preserve">тика, система </w:t>
      </w:r>
      <w:r>
        <w:rPr>
          <w:lang w:val="uk-UA"/>
        </w:rPr>
        <w:t>державного</w:t>
      </w:r>
      <w:r w:rsidR="00234500" w:rsidRPr="0075132A">
        <w:rPr>
          <w:lang w:val="uk-UA"/>
        </w:rPr>
        <w:t xml:space="preserve"> страх</w:t>
      </w:r>
      <w:r>
        <w:rPr>
          <w:lang w:val="uk-UA"/>
        </w:rPr>
        <w:t>у</w:t>
      </w:r>
      <w:r w:rsidR="00234500" w:rsidRPr="0075132A">
        <w:rPr>
          <w:lang w:val="uk-UA"/>
        </w:rPr>
        <w:t>ван</w:t>
      </w:r>
      <w:r>
        <w:rPr>
          <w:lang w:val="uk-UA"/>
        </w:rPr>
        <w:t>н</w:t>
      </w:r>
      <w:r w:rsidR="00234500" w:rsidRPr="0075132A">
        <w:rPr>
          <w:lang w:val="uk-UA"/>
        </w:rPr>
        <w:t>я, масштаб</w:t>
      </w:r>
      <w:r>
        <w:rPr>
          <w:lang w:val="uk-UA"/>
        </w:rPr>
        <w:t>и</w:t>
      </w:r>
      <w:r w:rsidR="00234500" w:rsidRPr="0075132A">
        <w:rPr>
          <w:lang w:val="uk-UA"/>
        </w:rPr>
        <w:t xml:space="preserve"> </w:t>
      </w:r>
      <w:r>
        <w:rPr>
          <w:lang w:val="uk-UA"/>
        </w:rPr>
        <w:t>використання досягнення</w:t>
      </w:r>
      <w:r w:rsidR="00234500" w:rsidRPr="0075132A">
        <w:rPr>
          <w:lang w:val="uk-UA"/>
        </w:rPr>
        <w:t xml:space="preserve"> НТП;                                                                                                    </w:t>
      </w:r>
    </w:p>
    <w:p w:rsidR="00234500" w:rsidRDefault="0075132A" w:rsidP="0075132A">
      <w:pPr>
        <w:pStyle w:val="HTML"/>
        <w:jc w:val="both"/>
        <w:rPr>
          <w:rFonts w:ascii="Times New Roman" w:hAnsi="Times New Roman" w:cs="Times New Roman"/>
          <w:sz w:val="24"/>
          <w:szCs w:val="24"/>
          <w:lang w:val="uk-UA"/>
        </w:rPr>
      </w:pPr>
      <w:r w:rsidRPr="0075132A">
        <w:rPr>
          <w:rFonts w:ascii="Times New Roman" w:hAnsi="Times New Roman" w:cs="Times New Roman"/>
          <w:sz w:val="24"/>
          <w:szCs w:val="24"/>
          <w:lang w:val="uk-UA"/>
        </w:rPr>
        <w:lastRenderedPageBreak/>
        <w:t>б</w:t>
      </w:r>
      <w:r w:rsidR="00234500" w:rsidRPr="0075132A">
        <w:rPr>
          <w:rFonts w:ascii="Times New Roman" w:hAnsi="Times New Roman" w:cs="Times New Roman"/>
          <w:sz w:val="24"/>
          <w:szCs w:val="24"/>
          <w:lang w:val="uk-UA"/>
        </w:rPr>
        <w:t xml:space="preserve">) </w:t>
      </w:r>
      <w:r>
        <w:rPr>
          <w:rFonts w:ascii="Times New Roman" w:hAnsi="Times New Roman" w:cs="Times New Roman"/>
          <w:sz w:val="24"/>
          <w:szCs w:val="24"/>
          <w:lang w:val="uk-UA"/>
        </w:rPr>
        <w:t>митна політика, система стандартизації</w:t>
      </w:r>
      <w:r w:rsidR="00234500" w:rsidRPr="0075132A">
        <w:rPr>
          <w:rFonts w:ascii="Times New Roman" w:hAnsi="Times New Roman" w:cs="Times New Roman"/>
          <w:sz w:val="24"/>
          <w:szCs w:val="24"/>
          <w:lang w:val="uk-UA"/>
        </w:rPr>
        <w:t xml:space="preserve"> </w:t>
      </w:r>
      <w:r>
        <w:rPr>
          <w:rFonts w:ascii="Times New Roman" w:hAnsi="Times New Roman" w:cs="Times New Roman"/>
          <w:sz w:val="24"/>
          <w:szCs w:val="24"/>
          <w:lang w:val="uk-UA"/>
        </w:rPr>
        <w:t>й сертифі</w:t>
      </w:r>
      <w:r w:rsidR="00234500" w:rsidRPr="0075132A">
        <w:rPr>
          <w:rFonts w:ascii="Times New Roman" w:hAnsi="Times New Roman" w:cs="Times New Roman"/>
          <w:sz w:val="24"/>
          <w:szCs w:val="24"/>
          <w:lang w:val="uk-UA"/>
        </w:rPr>
        <w:t>кац</w:t>
      </w:r>
      <w:r>
        <w:rPr>
          <w:rFonts w:ascii="Times New Roman" w:hAnsi="Times New Roman" w:cs="Times New Roman"/>
          <w:sz w:val="24"/>
          <w:szCs w:val="24"/>
          <w:lang w:val="uk-UA"/>
        </w:rPr>
        <w:t>ії, правовий захист і</w:t>
      </w:r>
      <w:r w:rsidR="00234500" w:rsidRPr="0075132A">
        <w:rPr>
          <w:rFonts w:ascii="Times New Roman" w:hAnsi="Times New Roman" w:cs="Times New Roman"/>
          <w:sz w:val="24"/>
          <w:szCs w:val="24"/>
          <w:lang w:val="uk-UA"/>
        </w:rPr>
        <w:t>нтерес</w:t>
      </w:r>
      <w:r>
        <w:rPr>
          <w:rFonts w:ascii="Times New Roman" w:hAnsi="Times New Roman" w:cs="Times New Roman"/>
          <w:sz w:val="24"/>
          <w:szCs w:val="24"/>
          <w:lang w:val="uk-UA"/>
        </w:rPr>
        <w:t>і</w:t>
      </w:r>
      <w:r w:rsidR="00234500" w:rsidRPr="0075132A">
        <w:rPr>
          <w:rFonts w:ascii="Times New Roman" w:hAnsi="Times New Roman" w:cs="Times New Roman"/>
          <w:sz w:val="24"/>
          <w:szCs w:val="24"/>
          <w:lang w:val="uk-UA"/>
        </w:rPr>
        <w:t xml:space="preserve">в </w:t>
      </w:r>
      <w:r>
        <w:rPr>
          <w:rFonts w:ascii="Times New Roman" w:hAnsi="Times New Roman" w:cs="Times New Roman"/>
          <w:sz w:val="24"/>
          <w:szCs w:val="24"/>
          <w:lang w:val="uk-UA"/>
        </w:rPr>
        <w:t>споживача</w:t>
      </w:r>
      <w:r w:rsidR="00234500" w:rsidRPr="0075132A">
        <w:rPr>
          <w:rFonts w:ascii="Times New Roman" w:hAnsi="Times New Roman" w:cs="Times New Roman"/>
          <w:sz w:val="24"/>
          <w:szCs w:val="24"/>
          <w:lang w:val="uk-UA"/>
        </w:rPr>
        <w:t xml:space="preserve">;  </w:t>
      </w:r>
      <w:r w:rsidRPr="0075132A">
        <w:rPr>
          <w:rFonts w:ascii="Times New Roman" w:hAnsi="Times New Roman" w:cs="Times New Roman"/>
          <w:sz w:val="24"/>
          <w:szCs w:val="24"/>
          <w:lang w:val="uk-UA"/>
        </w:rPr>
        <w:tab/>
      </w:r>
      <w:r w:rsidR="00234500" w:rsidRPr="0075132A">
        <w:rPr>
          <w:rFonts w:ascii="Times New Roman" w:hAnsi="Times New Roman" w:cs="Times New Roman"/>
          <w:sz w:val="24"/>
          <w:szCs w:val="24"/>
          <w:lang w:val="uk-UA"/>
        </w:rPr>
        <w:t xml:space="preserve">                                                                                                          </w:t>
      </w:r>
      <w:r w:rsidRPr="0075132A">
        <w:rPr>
          <w:rFonts w:ascii="Times New Roman" w:hAnsi="Times New Roman" w:cs="Times New Roman"/>
          <w:sz w:val="24"/>
          <w:szCs w:val="24"/>
          <w:lang w:val="uk-UA"/>
        </w:rPr>
        <w:t xml:space="preserve">                               в</w:t>
      </w:r>
      <w:r w:rsidR="00234500" w:rsidRPr="0075132A">
        <w:rPr>
          <w:rFonts w:ascii="Times New Roman" w:hAnsi="Times New Roman" w:cs="Times New Roman"/>
          <w:sz w:val="24"/>
          <w:szCs w:val="24"/>
          <w:lang w:val="uk-UA"/>
        </w:rPr>
        <w:t xml:space="preserve">) </w:t>
      </w:r>
      <w:r w:rsidRPr="0075132A">
        <w:rPr>
          <w:rFonts w:ascii="Times New Roman" w:hAnsi="Times New Roman" w:cs="Times New Roman"/>
          <w:sz w:val="24"/>
          <w:szCs w:val="24"/>
          <w:lang w:val="uk-UA"/>
        </w:rPr>
        <w:t>розвиненість збутової мережі</w:t>
      </w:r>
      <w:r>
        <w:rPr>
          <w:rFonts w:ascii="Times New Roman" w:hAnsi="Times New Roman" w:cs="Times New Roman"/>
          <w:sz w:val="24"/>
          <w:szCs w:val="24"/>
          <w:lang w:val="uk-UA"/>
        </w:rPr>
        <w:t>, гудвіл підприємства, е</w:t>
      </w:r>
      <w:r w:rsidR="00234500" w:rsidRPr="0075132A">
        <w:rPr>
          <w:rFonts w:ascii="Times New Roman" w:hAnsi="Times New Roman" w:cs="Times New Roman"/>
          <w:sz w:val="24"/>
          <w:szCs w:val="24"/>
          <w:lang w:val="uk-UA"/>
        </w:rPr>
        <w:t>фективна конкурентна стратег</w:t>
      </w:r>
      <w:r>
        <w:rPr>
          <w:rFonts w:ascii="Times New Roman" w:hAnsi="Times New Roman" w:cs="Times New Roman"/>
          <w:sz w:val="24"/>
          <w:szCs w:val="24"/>
          <w:lang w:val="uk-UA"/>
        </w:rPr>
        <w:t>і</w:t>
      </w:r>
      <w:r w:rsidR="00234500" w:rsidRPr="0075132A">
        <w:rPr>
          <w:rFonts w:ascii="Times New Roman" w:hAnsi="Times New Roman" w:cs="Times New Roman"/>
          <w:sz w:val="24"/>
          <w:szCs w:val="24"/>
          <w:lang w:val="uk-UA"/>
        </w:rPr>
        <w:t>я.</w:t>
      </w:r>
    </w:p>
    <w:p w:rsidR="0075132A" w:rsidRPr="0075132A" w:rsidRDefault="0075132A" w:rsidP="0075132A">
      <w:pPr>
        <w:pStyle w:val="ac"/>
        <w:spacing w:before="0" w:beforeAutospacing="0" w:after="0" w:afterAutospacing="0"/>
        <w:jc w:val="both"/>
        <w:rPr>
          <w:lang w:val="uk-UA"/>
        </w:rPr>
      </w:pPr>
      <w:r w:rsidRPr="0075132A">
        <w:rPr>
          <w:lang w:val="uk-UA"/>
        </w:rPr>
        <w:t xml:space="preserve">Правильна відповідь: </w:t>
      </w:r>
      <w:r>
        <w:rPr>
          <w:lang w:val="uk-UA"/>
        </w:rPr>
        <w:t xml:space="preserve">а, </w:t>
      </w:r>
      <w:r w:rsidRPr="0075132A">
        <w:rPr>
          <w:lang w:val="uk-UA"/>
        </w:rPr>
        <w:t>б.</w:t>
      </w:r>
    </w:p>
    <w:p w:rsidR="00234500" w:rsidRPr="00234500" w:rsidRDefault="00234500" w:rsidP="00234500">
      <w:pPr>
        <w:jc w:val="both"/>
        <w:rPr>
          <w:lang w:val="uk-UA"/>
        </w:rPr>
      </w:pPr>
    </w:p>
    <w:p w:rsidR="00234500" w:rsidRDefault="0075132A" w:rsidP="00234500">
      <w:pPr>
        <w:jc w:val="both"/>
        <w:rPr>
          <w:lang w:val="uk-UA"/>
        </w:rPr>
      </w:pPr>
      <w:r>
        <w:rPr>
          <w:lang w:val="uk-UA"/>
        </w:rPr>
        <w:t xml:space="preserve">4. </w:t>
      </w:r>
      <w:r w:rsidR="00234500" w:rsidRPr="00234500">
        <w:rPr>
          <w:lang w:val="uk-UA"/>
        </w:rPr>
        <w:t>К принципам управл</w:t>
      </w:r>
      <w:r>
        <w:rPr>
          <w:lang w:val="uk-UA"/>
        </w:rPr>
        <w:t>інського аналі</w:t>
      </w:r>
      <w:r w:rsidR="00234500" w:rsidRPr="00234500">
        <w:rPr>
          <w:lang w:val="uk-UA"/>
        </w:rPr>
        <w:t>з</w:t>
      </w:r>
      <w:r>
        <w:rPr>
          <w:lang w:val="uk-UA"/>
        </w:rPr>
        <w:t>у</w:t>
      </w:r>
      <w:r w:rsidR="00234500" w:rsidRPr="00234500">
        <w:rPr>
          <w:lang w:val="uk-UA"/>
        </w:rPr>
        <w:t xml:space="preserve"> </w:t>
      </w:r>
      <w:r>
        <w:rPr>
          <w:lang w:val="uk-UA"/>
        </w:rPr>
        <w:t>відносять</w:t>
      </w:r>
      <w:r w:rsidR="00234500" w:rsidRPr="00234500">
        <w:rPr>
          <w:lang w:val="uk-UA"/>
        </w:rPr>
        <w:t xml:space="preserve">ся:    </w:t>
      </w:r>
      <w:r w:rsidR="00234500" w:rsidRPr="00234500">
        <w:rPr>
          <w:lang w:val="uk-UA"/>
        </w:rPr>
        <w:tab/>
        <w:t xml:space="preserve">                                                                                                                                                                                                                                             </w:t>
      </w:r>
      <w:r>
        <w:rPr>
          <w:lang w:val="uk-UA"/>
        </w:rPr>
        <w:t>а</w:t>
      </w:r>
      <w:r w:rsidR="00234500" w:rsidRPr="00234500">
        <w:rPr>
          <w:lang w:val="uk-UA"/>
        </w:rPr>
        <w:t xml:space="preserve">) </w:t>
      </w:r>
      <w:r w:rsidRPr="00234500">
        <w:rPr>
          <w:lang w:val="uk-UA"/>
        </w:rPr>
        <w:t>об</w:t>
      </w:r>
      <w:r>
        <w:rPr>
          <w:lang w:val="uk-UA"/>
        </w:rPr>
        <w:t>’єктивн</w:t>
      </w:r>
      <w:r w:rsidRPr="00234500">
        <w:rPr>
          <w:lang w:val="uk-UA"/>
        </w:rPr>
        <w:t>ість</w:t>
      </w:r>
      <w:r w:rsidR="00234500" w:rsidRPr="00234500">
        <w:rPr>
          <w:lang w:val="uk-UA"/>
        </w:rPr>
        <w:t xml:space="preserve">;    </w:t>
      </w:r>
      <w:r w:rsidR="00234500" w:rsidRPr="00234500">
        <w:rPr>
          <w:lang w:val="uk-UA"/>
        </w:rPr>
        <w:tab/>
        <w:t xml:space="preserve">                                                                                                                                                                                                                                                                    </w:t>
      </w:r>
      <w:r>
        <w:rPr>
          <w:lang w:val="uk-UA"/>
        </w:rPr>
        <w:t xml:space="preserve">                               б</w:t>
      </w:r>
      <w:r w:rsidR="00234500" w:rsidRPr="00234500">
        <w:rPr>
          <w:lang w:val="uk-UA"/>
        </w:rPr>
        <w:t>) нау</w:t>
      </w:r>
      <w:r>
        <w:rPr>
          <w:lang w:val="uk-UA"/>
        </w:rPr>
        <w:t>кова</w:t>
      </w:r>
      <w:r w:rsidR="00234500" w:rsidRPr="00234500">
        <w:rPr>
          <w:lang w:val="uk-UA"/>
        </w:rPr>
        <w:t xml:space="preserve"> </w:t>
      </w:r>
      <w:r w:rsidRPr="00234500">
        <w:rPr>
          <w:lang w:val="uk-UA"/>
        </w:rPr>
        <w:t>об</w:t>
      </w:r>
      <w:r>
        <w:rPr>
          <w:lang w:val="uk-UA"/>
        </w:rPr>
        <w:t>ґрунтовані</w:t>
      </w:r>
      <w:r w:rsidRPr="00234500">
        <w:rPr>
          <w:lang w:val="uk-UA"/>
        </w:rPr>
        <w:t>сть</w:t>
      </w:r>
      <w:r w:rsidR="00234500" w:rsidRPr="00234500">
        <w:rPr>
          <w:lang w:val="uk-UA"/>
        </w:rPr>
        <w:t xml:space="preserve">;    </w:t>
      </w:r>
      <w:r w:rsidR="00234500" w:rsidRPr="00234500">
        <w:rPr>
          <w:lang w:val="uk-UA"/>
        </w:rPr>
        <w:tab/>
        <w:t xml:space="preserve">                                                                                                                                                                                                                                                 </w:t>
      </w:r>
      <w:r>
        <w:rPr>
          <w:lang w:val="uk-UA"/>
        </w:rPr>
        <w:t xml:space="preserve">                               в</w:t>
      </w:r>
      <w:r w:rsidR="00234500" w:rsidRPr="00234500">
        <w:rPr>
          <w:lang w:val="uk-UA"/>
        </w:rPr>
        <w:t>) комплексн</w:t>
      </w:r>
      <w:r>
        <w:rPr>
          <w:lang w:val="uk-UA"/>
        </w:rPr>
        <w:t>ість та системні</w:t>
      </w:r>
      <w:r w:rsidR="00234500" w:rsidRPr="00234500">
        <w:rPr>
          <w:lang w:val="uk-UA"/>
        </w:rPr>
        <w:t xml:space="preserve">сть;    </w:t>
      </w:r>
      <w:r w:rsidR="00234500" w:rsidRPr="00234500">
        <w:rPr>
          <w:lang w:val="uk-UA"/>
        </w:rPr>
        <w:tab/>
        <w:t xml:space="preserve">                                                                                                                                                                                                                                       </w:t>
      </w:r>
      <w:r>
        <w:rPr>
          <w:lang w:val="uk-UA"/>
        </w:rPr>
        <w:t xml:space="preserve">                               г</w:t>
      </w:r>
      <w:r w:rsidR="00234500" w:rsidRPr="00234500">
        <w:rPr>
          <w:lang w:val="uk-UA"/>
        </w:rPr>
        <w:t>) вс</w:t>
      </w:r>
      <w:r>
        <w:rPr>
          <w:lang w:val="uk-UA"/>
        </w:rPr>
        <w:t>і відповіді правильні</w:t>
      </w:r>
      <w:r w:rsidR="00234500" w:rsidRPr="00234500">
        <w:rPr>
          <w:lang w:val="uk-UA"/>
        </w:rPr>
        <w:t xml:space="preserve">.            </w:t>
      </w:r>
    </w:p>
    <w:p w:rsidR="0075132A" w:rsidRPr="00234500" w:rsidRDefault="0075132A" w:rsidP="00234500">
      <w:pPr>
        <w:jc w:val="both"/>
        <w:rPr>
          <w:lang w:val="uk-UA"/>
        </w:rPr>
      </w:pPr>
      <w:r w:rsidRPr="0075132A">
        <w:rPr>
          <w:lang w:val="uk-UA"/>
        </w:rPr>
        <w:t>Правильна відповідь:</w:t>
      </w:r>
      <w:r>
        <w:rPr>
          <w:lang w:val="uk-UA"/>
        </w:rPr>
        <w:t xml:space="preserve"> г.</w:t>
      </w:r>
    </w:p>
    <w:p w:rsidR="00234500" w:rsidRPr="00234500" w:rsidRDefault="00234500" w:rsidP="00234500">
      <w:pPr>
        <w:jc w:val="both"/>
        <w:rPr>
          <w:lang w:val="uk-UA"/>
        </w:rPr>
      </w:pPr>
    </w:p>
    <w:p w:rsidR="00234500" w:rsidRPr="00234500" w:rsidRDefault="0075132A" w:rsidP="00234500">
      <w:pPr>
        <w:jc w:val="both"/>
        <w:rPr>
          <w:lang w:val="uk-UA"/>
        </w:rPr>
      </w:pPr>
      <w:r>
        <w:rPr>
          <w:lang w:val="uk-UA"/>
        </w:rPr>
        <w:t xml:space="preserve">5. </w:t>
      </w:r>
      <w:r w:rsidR="00234500" w:rsidRPr="00234500">
        <w:rPr>
          <w:lang w:val="uk-UA"/>
        </w:rPr>
        <w:t xml:space="preserve">М. Портер </w:t>
      </w:r>
      <w:r w:rsidRPr="00234500">
        <w:rPr>
          <w:lang w:val="uk-UA"/>
        </w:rPr>
        <w:t>в</w:t>
      </w:r>
      <w:r>
        <w:rPr>
          <w:lang w:val="uk-UA"/>
        </w:rPr>
        <w:t>иділяє</w:t>
      </w:r>
      <w:r w:rsidR="00234500" w:rsidRPr="00234500">
        <w:rPr>
          <w:lang w:val="uk-UA"/>
        </w:rPr>
        <w:t xml:space="preserve"> </w:t>
      </w:r>
      <w:r>
        <w:rPr>
          <w:lang w:val="uk-UA"/>
        </w:rPr>
        <w:t>наступні групи</w:t>
      </w:r>
      <w:r w:rsidR="00234500" w:rsidRPr="00234500">
        <w:rPr>
          <w:lang w:val="uk-UA"/>
        </w:rPr>
        <w:t xml:space="preserve"> фактор</w:t>
      </w:r>
      <w:r>
        <w:rPr>
          <w:lang w:val="uk-UA"/>
        </w:rPr>
        <w:t>і</w:t>
      </w:r>
      <w:r w:rsidR="00234500" w:rsidRPr="00234500">
        <w:rPr>
          <w:lang w:val="uk-UA"/>
        </w:rPr>
        <w:t>в,</w:t>
      </w:r>
      <w:r>
        <w:rPr>
          <w:lang w:val="uk-UA"/>
        </w:rPr>
        <w:t xml:space="preserve"> які визначають</w:t>
      </w:r>
      <w:r w:rsidR="00234500" w:rsidRPr="00234500">
        <w:rPr>
          <w:lang w:val="uk-UA"/>
        </w:rPr>
        <w:t xml:space="preserve"> конкурентн</w:t>
      </w:r>
      <w:r>
        <w:rPr>
          <w:lang w:val="uk-UA"/>
        </w:rPr>
        <w:t>і</w:t>
      </w:r>
      <w:r w:rsidR="00234500" w:rsidRPr="00234500">
        <w:rPr>
          <w:lang w:val="uk-UA"/>
        </w:rPr>
        <w:t xml:space="preserve"> п</w:t>
      </w:r>
      <w:r>
        <w:rPr>
          <w:lang w:val="uk-UA"/>
        </w:rPr>
        <w:t>ереваги</w:t>
      </w:r>
      <w:r w:rsidR="00234500" w:rsidRPr="00234500">
        <w:rPr>
          <w:lang w:val="uk-UA"/>
        </w:rPr>
        <w:t xml:space="preserve"> п</w:t>
      </w:r>
      <w:r>
        <w:rPr>
          <w:lang w:val="uk-UA"/>
        </w:rPr>
        <w:t>ідприємства</w:t>
      </w:r>
      <w:r w:rsidR="00234500" w:rsidRPr="00234500">
        <w:rPr>
          <w:lang w:val="uk-UA"/>
        </w:rPr>
        <w:t xml:space="preserve">:                                                                                                                      </w:t>
      </w:r>
    </w:p>
    <w:p w:rsidR="0075132A" w:rsidRDefault="0075132A" w:rsidP="0075132A">
      <w:pPr>
        <w:pStyle w:val="ac"/>
        <w:spacing w:before="0" w:beforeAutospacing="0" w:after="0" w:afterAutospacing="0"/>
        <w:jc w:val="both"/>
        <w:rPr>
          <w:lang w:val="uk-UA"/>
        </w:rPr>
      </w:pPr>
      <w:r>
        <w:rPr>
          <w:lang w:val="uk-UA"/>
        </w:rPr>
        <w:t>а)</w:t>
      </w:r>
      <w:r w:rsidRPr="0075132A">
        <w:rPr>
          <w:lang w:val="uk-UA"/>
        </w:rPr>
        <w:t xml:space="preserve"> </w:t>
      </w:r>
      <w:r w:rsidRPr="00265AED">
        <w:rPr>
          <w:lang w:val="uk-UA"/>
        </w:rPr>
        <w:t>нові технології</w:t>
      </w:r>
      <w:r>
        <w:rPr>
          <w:lang w:val="uk-UA"/>
        </w:rPr>
        <w:t>,</w:t>
      </w:r>
      <w:r w:rsidRPr="0075132A">
        <w:rPr>
          <w:lang w:val="uk-UA"/>
        </w:rPr>
        <w:t xml:space="preserve"> </w:t>
      </w:r>
      <w:r w:rsidRPr="00265AED">
        <w:rPr>
          <w:lang w:val="uk-UA"/>
        </w:rPr>
        <w:t>нові запити покупців</w:t>
      </w:r>
      <w:r>
        <w:rPr>
          <w:lang w:val="uk-UA"/>
        </w:rPr>
        <w:t>,</w:t>
      </w:r>
      <w:r w:rsidRPr="0075132A">
        <w:rPr>
          <w:lang w:val="uk-UA"/>
        </w:rPr>
        <w:t xml:space="preserve"> </w:t>
      </w:r>
      <w:r w:rsidRPr="00265AED">
        <w:rPr>
          <w:lang w:val="uk-UA"/>
        </w:rPr>
        <w:t>появу нового сегмента ринку</w:t>
      </w:r>
      <w:r>
        <w:rPr>
          <w:lang w:val="uk-UA"/>
        </w:rPr>
        <w:t xml:space="preserve">, </w:t>
      </w:r>
      <w:r w:rsidRPr="00265AED">
        <w:rPr>
          <w:lang w:val="uk-UA"/>
        </w:rPr>
        <w:t>зміну вартості або наявності компонентів виробництв</w:t>
      </w:r>
      <w:r>
        <w:rPr>
          <w:lang w:val="uk-UA"/>
        </w:rPr>
        <w:t>а;</w:t>
      </w:r>
      <w:r>
        <w:rPr>
          <w:lang w:val="uk-UA"/>
        </w:rPr>
        <w:tab/>
        <w:t xml:space="preserve"> </w:t>
      </w:r>
      <w:r w:rsidR="00234500" w:rsidRPr="00234500">
        <w:rPr>
          <w:lang w:val="uk-UA"/>
        </w:rPr>
        <w:t xml:space="preserve">                                                                                                                                                           </w:t>
      </w:r>
      <w:r>
        <w:rPr>
          <w:lang w:val="uk-UA"/>
        </w:rPr>
        <w:t xml:space="preserve">                               б</w:t>
      </w:r>
      <w:r w:rsidR="00234500" w:rsidRPr="00234500">
        <w:rPr>
          <w:lang w:val="uk-UA"/>
        </w:rPr>
        <w:t xml:space="preserve">) </w:t>
      </w:r>
      <w:r>
        <w:rPr>
          <w:lang w:val="uk-UA"/>
        </w:rPr>
        <w:t>людські ресурси, фізичні ресурси, ресурси знань;</w:t>
      </w:r>
      <w:r w:rsidR="00234500" w:rsidRPr="00234500">
        <w:rPr>
          <w:lang w:val="uk-UA"/>
        </w:rPr>
        <w:t xml:space="preserve">  </w:t>
      </w:r>
      <w:r w:rsidR="00234500" w:rsidRPr="00234500">
        <w:rPr>
          <w:lang w:val="uk-UA"/>
        </w:rPr>
        <w:tab/>
        <w:t xml:space="preserve">                                                                                                                                                                                                                                            </w:t>
      </w:r>
      <w:r>
        <w:rPr>
          <w:lang w:val="uk-UA"/>
        </w:rPr>
        <w:t xml:space="preserve">                               в</w:t>
      </w:r>
      <w:r w:rsidR="00234500" w:rsidRPr="00234500">
        <w:rPr>
          <w:lang w:val="uk-UA"/>
        </w:rPr>
        <w:t xml:space="preserve">) </w:t>
      </w:r>
      <w:r>
        <w:rPr>
          <w:lang w:val="uk-UA"/>
        </w:rPr>
        <w:t>нові</w:t>
      </w:r>
      <w:r w:rsidRPr="00265AED">
        <w:rPr>
          <w:lang w:val="uk-UA"/>
        </w:rPr>
        <w:t xml:space="preserve"> конкурент</w:t>
      </w:r>
      <w:r>
        <w:rPr>
          <w:lang w:val="uk-UA"/>
        </w:rPr>
        <w:t xml:space="preserve">и, </w:t>
      </w:r>
      <w:r w:rsidRPr="00265AED">
        <w:rPr>
          <w:lang w:val="uk-UA"/>
        </w:rPr>
        <w:t>компані</w:t>
      </w:r>
      <w:r>
        <w:rPr>
          <w:lang w:val="uk-UA"/>
        </w:rPr>
        <w:t>ї-конкуренти</w:t>
      </w:r>
      <w:r w:rsidRPr="00265AED">
        <w:rPr>
          <w:lang w:val="uk-UA"/>
        </w:rPr>
        <w:t xml:space="preserve">, </w:t>
      </w:r>
      <w:r>
        <w:rPr>
          <w:lang w:val="uk-UA"/>
        </w:rPr>
        <w:t>вплив</w:t>
      </w:r>
      <w:r w:rsidRPr="00265AED">
        <w:rPr>
          <w:lang w:val="uk-UA"/>
        </w:rPr>
        <w:t xml:space="preserve"> продавців (постачальників)</w:t>
      </w:r>
      <w:r>
        <w:rPr>
          <w:lang w:val="uk-UA"/>
        </w:rPr>
        <w:t xml:space="preserve">, </w:t>
      </w:r>
      <w:r w:rsidRPr="00265AED">
        <w:rPr>
          <w:lang w:val="uk-UA"/>
        </w:rPr>
        <w:t>вплив покупців (клієнтів).</w:t>
      </w:r>
    </w:p>
    <w:p w:rsidR="0075132A" w:rsidRPr="00265AED" w:rsidRDefault="0075132A" w:rsidP="0075132A">
      <w:pPr>
        <w:pStyle w:val="ac"/>
        <w:spacing w:before="0" w:beforeAutospacing="0" w:after="0" w:afterAutospacing="0"/>
        <w:jc w:val="both"/>
        <w:rPr>
          <w:lang w:val="uk-UA"/>
        </w:rPr>
      </w:pPr>
      <w:r>
        <w:rPr>
          <w:lang w:val="uk-UA"/>
        </w:rPr>
        <w:t>Правильна відповідь: а.</w:t>
      </w:r>
    </w:p>
    <w:p w:rsidR="00234500" w:rsidRPr="0075132A" w:rsidRDefault="00234500" w:rsidP="004B7492">
      <w:pPr>
        <w:jc w:val="center"/>
        <w:rPr>
          <w:rStyle w:val="a6"/>
          <w:b/>
          <w:i w:val="0"/>
          <w:lang w:val="uk-UA"/>
        </w:rPr>
      </w:pPr>
    </w:p>
    <w:p w:rsidR="004B7492" w:rsidRPr="004B7492" w:rsidRDefault="004B7492" w:rsidP="004B7492">
      <w:pPr>
        <w:jc w:val="center"/>
        <w:rPr>
          <w:rStyle w:val="a6"/>
          <w:b/>
          <w:i w:val="0"/>
          <w:lang w:val="uk-UA"/>
        </w:rPr>
      </w:pPr>
      <w:r w:rsidRPr="004B7492">
        <w:rPr>
          <w:rStyle w:val="a6"/>
          <w:b/>
          <w:i w:val="0"/>
          <w:lang w:val="uk-UA"/>
        </w:rPr>
        <w:t>Модуль 2.</w:t>
      </w:r>
    </w:p>
    <w:p w:rsidR="004B7492" w:rsidRPr="0075132A" w:rsidRDefault="004B7492" w:rsidP="004B7492">
      <w:pPr>
        <w:jc w:val="center"/>
        <w:rPr>
          <w:rStyle w:val="a6"/>
          <w:b/>
          <w:lang w:val="uk-UA"/>
        </w:rPr>
      </w:pPr>
      <w:r w:rsidRPr="0075132A">
        <w:rPr>
          <w:rStyle w:val="a6"/>
          <w:b/>
          <w:lang w:val="uk-UA"/>
        </w:rPr>
        <w:t>Змістовий модуль ІІІ.</w:t>
      </w:r>
    </w:p>
    <w:p w:rsidR="004B7492" w:rsidRPr="004B7492" w:rsidRDefault="004B7492" w:rsidP="004B7492">
      <w:pPr>
        <w:jc w:val="center"/>
        <w:rPr>
          <w:rStyle w:val="a6"/>
          <w:b/>
          <w:i w:val="0"/>
          <w:caps/>
          <w:lang w:val="uk-UA"/>
        </w:rPr>
      </w:pPr>
      <w:r w:rsidRPr="004B7492">
        <w:rPr>
          <w:rStyle w:val="a6"/>
          <w:b/>
          <w:i w:val="0"/>
          <w:caps/>
          <w:lang w:val="uk-UA"/>
        </w:rPr>
        <w:t>Персонал-технології в менеджменті</w:t>
      </w:r>
    </w:p>
    <w:p w:rsidR="004B7492" w:rsidRPr="004B7492" w:rsidRDefault="004B7492" w:rsidP="004B7492">
      <w:pPr>
        <w:jc w:val="center"/>
        <w:rPr>
          <w:rStyle w:val="a6"/>
          <w:b/>
          <w:i w:val="0"/>
          <w:lang w:val="uk-UA"/>
        </w:rPr>
      </w:pPr>
    </w:p>
    <w:p w:rsidR="004B7492" w:rsidRPr="004B7492" w:rsidRDefault="004B7492" w:rsidP="004B7492">
      <w:pPr>
        <w:jc w:val="center"/>
        <w:rPr>
          <w:rStyle w:val="a6"/>
          <w:b/>
          <w:i w:val="0"/>
          <w:iCs w:val="0"/>
          <w:caps/>
          <w:lang w:val="uk-UA"/>
        </w:rPr>
      </w:pPr>
      <w:r w:rsidRPr="004B7492">
        <w:rPr>
          <w:rStyle w:val="a6"/>
          <w:b/>
          <w:i w:val="0"/>
          <w:caps/>
          <w:lang w:val="uk-UA"/>
        </w:rPr>
        <w:t xml:space="preserve">ТЕМА 7. Система мотиваційних цінностей управління </w:t>
      </w:r>
    </w:p>
    <w:p w:rsidR="004B7492" w:rsidRPr="004B7492" w:rsidRDefault="004B7492" w:rsidP="004B7492">
      <w:pPr>
        <w:jc w:val="center"/>
        <w:rPr>
          <w:rStyle w:val="a6"/>
          <w:b/>
          <w:i w:val="0"/>
          <w:iCs w:val="0"/>
          <w:caps/>
          <w:lang w:val="uk-UA"/>
        </w:rPr>
      </w:pPr>
    </w:p>
    <w:p w:rsidR="004B7492" w:rsidRPr="004B7492" w:rsidRDefault="004B7492" w:rsidP="004B7492">
      <w:pPr>
        <w:ind w:firstLine="709"/>
        <w:jc w:val="both"/>
        <w:rPr>
          <w:rStyle w:val="a6"/>
          <w:i w:val="0"/>
          <w:iCs w:val="0"/>
          <w:u w:val="single"/>
          <w:lang w:val="uk-UA"/>
        </w:rPr>
      </w:pPr>
      <w:r w:rsidRPr="004B7492">
        <w:rPr>
          <w:rStyle w:val="a6"/>
          <w:i w:val="0"/>
          <w:u w:val="single"/>
          <w:lang w:val="uk-UA"/>
        </w:rPr>
        <w:t>Лекція (2 години)</w:t>
      </w:r>
    </w:p>
    <w:p w:rsidR="004B7492" w:rsidRPr="004B7492" w:rsidRDefault="004B7492" w:rsidP="004B7492">
      <w:pPr>
        <w:ind w:firstLine="709"/>
        <w:jc w:val="both"/>
        <w:rPr>
          <w:rStyle w:val="a6"/>
          <w:b/>
          <w:i w:val="0"/>
          <w:iCs w:val="0"/>
          <w:lang w:val="uk-UA"/>
        </w:rPr>
      </w:pPr>
    </w:p>
    <w:p w:rsidR="004B7492" w:rsidRPr="004B7492" w:rsidRDefault="004B7492" w:rsidP="004B7492">
      <w:pPr>
        <w:ind w:firstLine="709"/>
        <w:jc w:val="both"/>
        <w:rPr>
          <w:rStyle w:val="a6"/>
          <w:i w:val="0"/>
          <w:lang w:val="uk-UA"/>
        </w:rPr>
      </w:pPr>
      <w:r w:rsidRPr="004B7492">
        <w:rPr>
          <w:rStyle w:val="a6"/>
          <w:b/>
          <w:i w:val="0"/>
          <w:lang w:val="uk-UA"/>
        </w:rPr>
        <w:t xml:space="preserve">Система мотиваційних цінностей управління. </w:t>
      </w:r>
      <w:r w:rsidRPr="004B7492">
        <w:rPr>
          <w:rStyle w:val="a6"/>
          <w:i w:val="0"/>
          <w:lang w:val="uk-UA"/>
        </w:rPr>
        <w:t>Механізм мотивації в управлінні через потреби: мотивація, стимулювання, мотив праці та його види, потреби. Змістовна теорія мотивації.</w:t>
      </w:r>
      <w:r w:rsidRPr="004B7492">
        <w:rPr>
          <w:rStyle w:val="a6"/>
          <w:b/>
          <w:i w:val="0"/>
          <w:lang w:val="uk-UA"/>
        </w:rPr>
        <w:t xml:space="preserve"> </w:t>
      </w:r>
      <w:r w:rsidRPr="004B7492">
        <w:rPr>
          <w:rStyle w:val="a6"/>
          <w:i w:val="0"/>
          <w:lang w:val="uk-UA"/>
        </w:rPr>
        <w:t>Історична ретроспектива концепцій мотивації.</w:t>
      </w:r>
      <w:r w:rsidRPr="004B7492">
        <w:rPr>
          <w:rStyle w:val="a6"/>
          <w:b/>
          <w:i w:val="0"/>
          <w:lang w:val="uk-UA"/>
        </w:rPr>
        <w:t xml:space="preserve"> </w:t>
      </w:r>
      <w:r w:rsidRPr="004B7492">
        <w:rPr>
          <w:rStyle w:val="a6"/>
          <w:i w:val="0"/>
          <w:lang w:val="uk-UA"/>
        </w:rPr>
        <w:t>Ієрархія потреб за А. </w:t>
      </w:r>
      <w:proofErr w:type="spellStart"/>
      <w:r w:rsidRPr="004B7492">
        <w:rPr>
          <w:rStyle w:val="a6"/>
          <w:i w:val="0"/>
          <w:lang w:val="uk-UA"/>
        </w:rPr>
        <w:t>Маслоу</w:t>
      </w:r>
      <w:proofErr w:type="spellEnd"/>
      <w:r w:rsidRPr="004B7492">
        <w:rPr>
          <w:rStyle w:val="a6"/>
          <w:i w:val="0"/>
          <w:lang w:val="uk-UA"/>
        </w:rPr>
        <w:t xml:space="preserve">. Модель мотивації Д. </w:t>
      </w:r>
      <w:proofErr w:type="spellStart"/>
      <w:r w:rsidRPr="004B7492">
        <w:rPr>
          <w:rStyle w:val="a6"/>
          <w:i w:val="0"/>
          <w:lang w:val="uk-UA"/>
        </w:rPr>
        <w:t>МакКлеланда</w:t>
      </w:r>
      <w:proofErr w:type="spellEnd"/>
      <w:r w:rsidRPr="004B7492">
        <w:rPr>
          <w:rStyle w:val="a6"/>
          <w:i w:val="0"/>
          <w:lang w:val="uk-UA"/>
        </w:rPr>
        <w:t xml:space="preserve">. </w:t>
      </w:r>
      <w:proofErr w:type="spellStart"/>
      <w:r w:rsidRPr="004B7492">
        <w:rPr>
          <w:rStyle w:val="a6"/>
          <w:i w:val="0"/>
          <w:lang w:val="uk-UA"/>
        </w:rPr>
        <w:t>Двохфакторна</w:t>
      </w:r>
      <w:proofErr w:type="spellEnd"/>
      <w:r w:rsidRPr="004B7492">
        <w:rPr>
          <w:rStyle w:val="a6"/>
          <w:i w:val="0"/>
          <w:lang w:val="uk-UA"/>
        </w:rPr>
        <w:t xml:space="preserve"> модель Ф. </w:t>
      </w:r>
      <w:proofErr w:type="spellStart"/>
      <w:r w:rsidRPr="004B7492">
        <w:rPr>
          <w:rStyle w:val="a6"/>
          <w:i w:val="0"/>
          <w:lang w:val="uk-UA"/>
        </w:rPr>
        <w:t>Герцберга</w:t>
      </w:r>
      <w:proofErr w:type="spellEnd"/>
      <w:r w:rsidRPr="004B7492">
        <w:rPr>
          <w:rStyle w:val="a6"/>
          <w:i w:val="0"/>
          <w:lang w:val="uk-UA"/>
        </w:rPr>
        <w:t xml:space="preserve">. Порівняльний аналіз змістовних теорій мотивації. Мотивація як процес. </w:t>
      </w:r>
    </w:p>
    <w:p w:rsidR="004B7492" w:rsidRPr="004B7492" w:rsidRDefault="004B7492" w:rsidP="004B7492">
      <w:pPr>
        <w:ind w:firstLine="709"/>
        <w:jc w:val="both"/>
        <w:rPr>
          <w:rStyle w:val="a6"/>
          <w:i w:val="0"/>
          <w:iCs w:val="0"/>
          <w:lang w:val="uk-UA"/>
        </w:rPr>
      </w:pPr>
      <w:r w:rsidRPr="004B7492">
        <w:rPr>
          <w:rStyle w:val="a6"/>
          <w:b/>
          <w:i w:val="0"/>
          <w:lang w:val="uk-UA"/>
        </w:rPr>
        <w:t xml:space="preserve">Сучасні засоби та форми мотивації персоналу. </w:t>
      </w:r>
      <w:r w:rsidRPr="004B7492">
        <w:rPr>
          <w:rStyle w:val="a6"/>
          <w:i w:val="0"/>
          <w:lang w:val="uk-UA"/>
        </w:rPr>
        <w:t xml:space="preserve">Серія </w:t>
      </w:r>
      <w:proofErr w:type="spellStart"/>
      <w:r w:rsidRPr="004B7492">
        <w:rPr>
          <w:rStyle w:val="a6"/>
          <w:i w:val="0"/>
          <w:lang w:val="uk-UA"/>
        </w:rPr>
        <w:t>Хоторнських</w:t>
      </w:r>
      <w:proofErr w:type="spellEnd"/>
      <w:r w:rsidRPr="004B7492">
        <w:rPr>
          <w:rStyle w:val="a6"/>
          <w:i w:val="0"/>
          <w:lang w:val="uk-UA"/>
        </w:rPr>
        <w:t xml:space="preserve"> експериментів Е. </w:t>
      </w:r>
      <w:proofErr w:type="spellStart"/>
      <w:r w:rsidRPr="004B7492">
        <w:rPr>
          <w:rStyle w:val="a6"/>
          <w:i w:val="0"/>
          <w:lang w:val="uk-UA"/>
        </w:rPr>
        <w:t>Мейо</w:t>
      </w:r>
      <w:proofErr w:type="spellEnd"/>
      <w:r w:rsidRPr="004B7492">
        <w:rPr>
          <w:rStyle w:val="a6"/>
          <w:i w:val="0"/>
          <w:lang w:val="uk-UA"/>
        </w:rPr>
        <w:t>. Формування управлінської школи «теорії людських відносин». Мотивація та стиль управління по Д.</w:t>
      </w:r>
      <w:proofErr w:type="spellStart"/>
      <w:r w:rsidRPr="004B7492">
        <w:rPr>
          <w:rStyle w:val="a6"/>
          <w:i w:val="0"/>
          <w:lang w:val="uk-UA"/>
        </w:rPr>
        <w:t>МакГрегору</w:t>
      </w:r>
      <w:proofErr w:type="spellEnd"/>
      <w:r w:rsidRPr="004B7492">
        <w:rPr>
          <w:rStyle w:val="a6"/>
          <w:i w:val="0"/>
          <w:lang w:val="uk-UA"/>
        </w:rPr>
        <w:t xml:space="preserve">. Зміст теорій «Х» та «У». Теорія «Z» У. </w:t>
      </w:r>
      <w:proofErr w:type="spellStart"/>
      <w:r w:rsidRPr="004B7492">
        <w:rPr>
          <w:rStyle w:val="a6"/>
          <w:i w:val="0"/>
          <w:lang w:val="uk-UA"/>
        </w:rPr>
        <w:t>Оучі</w:t>
      </w:r>
      <w:proofErr w:type="spellEnd"/>
      <w:r w:rsidRPr="004B7492">
        <w:rPr>
          <w:rStyle w:val="a6"/>
          <w:i w:val="0"/>
          <w:lang w:val="uk-UA"/>
        </w:rPr>
        <w:t xml:space="preserve">. Перспективні тенденції розвитку мотивації управлінського персоналу сучасності.  </w:t>
      </w:r>
    </w:p>
    <w:p w:rsidR="004B7492" w:rsidRPr="004B7492" w:rsidRDefault="004B7492" w:rsidP="004B7492">
      <w:pPr>
        <w:ind w:left="360"/>
        <w:jc w:val="both"/>
        <w:rPr>
          <w:lang w:val="uk-UA"/>
        </w:rPr>
      </w:pPr>
      <w:r w:rsidRPr="004B7492">
        <w:rPr>
          <w:lang w:val="uk-UA" w:eastAsia="ru-RU"/>
        </w:rPr>
        <w:t xml:space="preserve">Література </w:t>
      </w:r>
      <w:r w:rsidRPr="004B7492">
        <w:rPr>
          <w:lang w:val="uk-UA"/>
        </w:rPr>
        <w:t>[6, 3, 35, 43, 45, 47, 49, 51, 55, 63, 64-71, 74].</w:t>
      </w:r>
    </w:p>
    <w:p w:rsidR="004B7492" w:rsidRPr="004B7492" w:rsidRDefault="004B7492" w:rsidP="004B7492">
      <w:pPr>
        <w:ind w:left="360"/>
        <w:rPr>
          <w:u w:val="single"/>
          <w:lang w:val="uk-UA" w:eastAsia="ru-RU"/>
        </w:rPr>
      </w:pPr>
    </w:p>
    <w:p w:rsidR="004B7492" w:rsidRPr="004B7492" w:rsidRDefault="004B7492" w:rsidP="004B7492">
      <w:pPr>
        <w:ind w:left="360"/>
        <w:rPr>
          <w:u w:val="single"/>
          <w:lang w:val="uk-UA" w:eastAsia="ru-RU"/>
        </w:rPr>
      </w:pPr>
      <w:r w:rsidRPr="004B7492">
        <w:rPr>
          <w:u w:val="single"/>
          <w:lang w:val="uk-UA" w:eastAsia="ru-RU"/>
        </w:rPr>
        <w:t>Семінарське заняття – 1 год., самостійна робота – 8 год.</w:t>
      </w:r>
    </w:p>
    <w:p w:rsidR="004B7492" w:rsidRPr="004B7492" w:rsidRDefault="004B7492" w:rsidP="004B7492">
      <w:pPr>
        <w:ind w:left="360"/>
        <w:jc w:val="both"/>
        <w:rPr>
          <w:lang w:val="uk-UA"/>
        </w:rPr>
      </w:pPr>
    </w:p>
    <w:p w:rsidR="004B7492" w:rsidRPr="004B7492" w:rsidRDefault="004B7492" w:rsidP="004B7492">
      <w:pPr>
        <w:widowControl w:val="0"/>
        <w:tabs>
          <w:tab w:val="left" w:pos="709"/>
          <w:tab w:val="left" w:pos="1134"/>
        </w:tabs>
        <w:ind w:left="360"/>
        <w:jc w:val="both"/>
        <w:rPr>
          <w:rStyle w:val="a6"/>
          <w:b/>
          <w:bCs/>
          <w:i w:val="0"/>
          <w:iCs w:val="0"/>
          <w:lang w:val="uk-UA"/>
        </w:rPr>
      </w:pPr>
      <w:r w:rsidRPr="004B7492">
        <w:rPr>
          <w:b/>
          <w:lang w:val="uk-UA"/>
        </w:rPr>
        <w:t>І.</w:t>
      </w:r>
      <w:r w:rsidRPr="004B7492">
        <w:rPr>
          <w:lang w:val="uk-UA"/>
        </w:rPr>
        <w:t xml:space="preserve"> </w:t>
      </w:r>
      <w:r w:rsidRPr="004B7492">
        <w:rPr>
          <w:rStyle w:val="a6"/>
          <w:b/>
          <w:bCs/>
          <w:i w:val="0"/>
          <w:lang w:val="uk-UA"/>
        </w:rPr>
        <w:t>РОЗГЛЯД ТЕОРЕТИЧНИХ ПИТАНЬ:</w:t>
      </w:r>
    </w:p>
    <w:p w:rsidR="004B7492" w:rsidRPr="004B7492" w:rsidRDefault="004B7492" w:rsidP="004B7492">
      <w:pPr>
        <w:ind w:left="360"/>
        <w:jc w:val="both"/>
        <w:rPr>
          <w:lang w:val="uk-UA" w:eastAsia="ru-RU"/>
        </w:rPr>
      </w:pPr>
    </w:p>
    <w:p w:rsidR="004B7492" w:rsidRPr="004B7492" w:rsidRDefault="004B7492" w:rsidP="004B7492">
      <w:pPr>
        <w:ind w:left="360"/>
        <w:jc w:val="both"/>
        <w:rPr>
          <w:u w:val="single"/>
          <w:lang w:val="uk-UA" w:eastAsia="ru-RU"/>
        </w:rPr>
      </w:pPr>
      <w:r w:rsidRPr="004B7492">
        <w:rPr>
          <w:lang w:val="uk-UA" w:eastAsia="ru-RU"/>
        </w:rPr>
        <w:t xml:space="preserve"> </w:t>
      </w:r>
      <w:r w:rsidRPr="004B7492">
        <w:rPr>
          <w:u w:val="single"/>
          <w:lang w:val="uk-UA" w:eastAsia="ru-RU"/>
        </w:rPr>
        <w:t>Семінарське заняття (1 година)</w:t>
      </w:r>
    </w:p>
    <w:p w:rsidR="004B7492" w:rsidRPr="004B7492" w:rsidRDefault="004B7492" w:rsidP="004C5B15">
      <w:pPr>
        <w:pStyle w:val="a5"/>
        <w:numPr>
          <w:ilvl w:val="0"/>
          <w:numId w:val="27"/>
        </w:numPr>
        <w:jc w:val="both"/>
        <w:rPr>
          <w:rStyle w:val="a6"/>
          <w:rFonts w:ascii="Times New Roman" w:hAnsi="Times New Roman" w:cs="Times New Roman"/>
          <w:i w:val="0"/>
          <w:iCs w:val="0"/>
        </w:rPr>
      </w:pPr>
      <w:r w:rsidRPr="004B7492">
        <w:rPr>
          <w:rStyle w:val="a6"/>
          <w:rFonts w:ascii="Times New Roman" w:hAnsi="Times New Roman" w:cs="Times New Roman"/>
          <w:i w:val="0"/>
        </w:rPr>
        <w:t>Історична ретроспектива концепцій мотивації</w:t>
      </w:r>
    </w:p>
    <w:p w:rsidR="004B7492" w:rsidRPr="004B7492" w:rsidRDefault="004B7492" w:rsidP="004C5B15">
      <w:pPr>
        <w:pStyle w:val="a5"/>
        <w:numPr>
          <w:ilvl w:val="0"/>
          <w:numId w:val="27"/>
        </w:numPr>
        <w:jc w:val="both"/>
        <w:rPr>
          <w:rStyle w:val="a6"/>
          <w:rFonts w:ascii="Times New Roman" w:hAnsi="Times New Roman" w:cs="Times New Roman"/>
          <w:i w:val="0"/>
          <w:iCs w:val="0"/>
        </w:rPr>
      </w:pPr>
      <w:r w:rsidRPr="004B7492">
        <w:rPr>
          <w:rStyle w:val="a6"/>
          <w:rFonts w:ascii="Times New Roman" w:hAnsi="Times New Roman" w:cs="Times New Roman"/>
          <w:i w:val="0"/>
        </w:rPr>
        <w:t>Порівняльний аналіз змістовних теорій мотивації</w:t>
      </w:r>
    </w:p>
    <w:p w:rsidR="004B7492" w:rsidRPr="004B7492" w:rsidRDefault="004B7492" w:rsidP="004C5B15">
      <w:pPr>
        <w:pStyle w:val="a5"/>
        <w:numPr>
          <w:ilvl w:val="0"/>
          <w:numId w:val="27"/>
        </w:numPr>
        <w:jc w:val="both"/>
        <w:rPr>
          <w:rStyle w:val="a6"/>
          <w:rFonts w:ascii="Times New Roman" w:hAnsi="Times New Roman" w:cs="Times New Roman"/>
          <w:i w:val="0"/>
          <w:iCs w:val="0"/>
        </w:rPr>
      </w:pPr>
      <w:r w:rsidRPr="004B7492">
        <w:rPr>
          <w:rStyle w:val="a6"/>
          <w:rFonts w:ascii="Times New Roman" w:hAnsi="Times New Roman" w:cs="Times New Roman"/>
          <w:i w:val="0"/>
        </w:rPr>
        <w:t>Сучасні засоби та форми мотивації персоналу</w:t>
      </w:r>
    </w:p>
    <w:p w:rsidR="004B7492" w:rsidRPr="004B7492" w:rsidRDefault="004B7492" w:rsidP="004B7492">
      <w:pPr>
        <w:pStyle w:val="a5"/>
        <w:jc w:val="both"/>
        <w:rPr>
          <w:rFonts w:ascii="Times New Roman" w:eastAsia="Times New Roman" w:hAnsi="Times New Roman" w:cs="Times New Roman"/>
          <w:b/>
          <w:color w:val="auto"/>
          <w:lang w:eastAsia="ru-RU"/>
        </w:rPr>
      </w:pPr>
    </w:p>
    <w:p w:rsidR="004B7492" w:rsidRPr="004B7492" w:rsidRDefault="004B7492" w:rsidP="004B7492">
      <w:pPr>
        <w:pStyle w:val="a5"/>
        <w:jc w:val="both"/>
        <w:rPr>
          <w:rFonts w:ascii="Times New Roman" w:eastAsia="Times New Roman" w:hAnsi="Times New Roman" w:cs="Times New Roman"/>
          <w:color w:val="auto"/>
          <w:u w:val="single"/>
          <w:lang w:eastAsia="ru-RU"/>
        </w:rPr>
      </w:pPr>
      <w:r w:rsidRPr="004B7492">
        <w:rPr>
          <w:rFonts w:ascii="Times New Roman" w:eastAsia="Times New Roman" w:hAnsi="Times New Roman" w:cs="Times New Roman"/>
          <w:color w:val="auto"/>
          <w:u w:val="single"/>
          <w:lang w:eastAsia="ru-RU"/>
        </w:rPr>
        <w:t>Самостійна робота (8 годин)</w:t>
      </w:r>
    </w:p>
    <w:p w:rsidR="004B7492" w:rsidRPr="004B7492" w:rsidRDefault="004B7492" w:rsidP="004B7492">
      <w:pPr>
        <w:pStyle w:val="a5"/>
        <w:jc w:val="both"/>
        <w:rPr>
          <w:rFonts w:ascii="Times New Roman" w:eastAsia="Times New Roman" w:hAnsi="Times New Roman" w:cs="Times New Roman"/>
          <w:b/>
          <w:color w:val="auto"/>
          <w:lang w:eastAsia="ru-RU"/>
        </w:rPr>
      </w:pPr>
    </w:p>
    <w:p w:rsidR="004B7492" w:rsidRPr="004B7492" w:rsidRDefault="004B7492" w:rsidP="004B7492">
      <w:pPr>
        <w:pStyle w:val="a5"/>
        <w:jc w:val="both"/>
        <w:rPr>
          <w:rFonts w:ascii="Times New Roman" w:eastAsia="Times New Roman" w:hAnsi="Times New Roman" w:cs="Times New Roman"/>
          <w:b/>
          <w:color w:val="auto"/>
          <w:lang w:eastAsia="ru-RU"/>
        </w:rPr>
      </w:pPr>
      <w:r w:rsidRPr="004B7492">
        <w:rPr>
          <w:rFonts w:ascii="Times New Roman" w:eastAsia="Times New Roman" w:hAnsi="Times New Roman" w:cs="Times New Roman"/>
          <w:b/>
          <w:color w:val="auto"/>
          <w:lang w:eastAsia="ru-RU"/>
        </w:rPr>
        <w:t>Теми для рефератів</w:t>
      </w:r>
    </w:p>
    <w:p w:rsidR="004B7492" w:rsidRPr="004B7492" w:rsidRDefault="004B7492" w:rsidP="004B7492">
      <w:pPr>
        <w:pStyle w:val="a5"/>
        <w:jc w:val="both"/>
        <w:rPr>
          <w:rFonts w:ascii="Times New Roman" w:eastAsia="Times New Roman" w:hAnsi="Times New Roman" w:cs="Times New Roman"/>
          <w:b/>
          <w:color w:val="auto"/>
          <w:lang w:eastAsia="ru-RU"/>
        </w:rPr>
      </w:pPr>
    </w:p>
    <w:p w:rsidR="004B7492" w:rsidRPr="004B7492" w:rsidRDefault="004B7492" w:rsidP="004C5B15">
      <w:pPr>
        <w:pStyle w:val="a5"/>
        <w:numPr>
          <w:ilvl w:val="0"/>
          <w:numId w:val="28"/>
        </w:numPr>
        <w:ind w:left="709" w:hanging="709"/>
        <w:jc w:val="both"/>
        <w:rPr>
          <w:rFonts w:ascii="Times New Roman" w:eastAsia="Times New Roman" w:hAnsi="Times New Roman" w:cs="Times New Roman"/>
          <w:color w:val="auto"/>
          <w:lang w:eastAsia="ru-RU"/>
        </w:rPr>
      </w:pPr>
      <w:r w:rsidRPr="004B7492">
        <w:rPr>
          <w:rFonts w:ascii="Times New Roman" w:eastAsia="Times New Roman" w:hAnsi="Times New Roman" w:cs="Times New Roman"/>
          <w:color w:val="auto"/>
          <w:lang w:eastAsia="ru-RU"/>
        </w:rPr>
        <w:t xml:space="preserve">Система мотивації Ф. </w:t>
      </w:r>
      <w:proofErr w:type="spellStart"/>
      <w:r w:rsidRPr="004B7492">
        <w:rPr>
          <w:rFonts w:ascii="Times New Roman" w:eastAsia="Times New Roman" w:hAnsi="Times New Roman" w:cs="Times New Roman"/>
          <w:color w:val="auto"/>
          <w:lang w:eastAsia="ru-RU"/>
        </w:rPr>
        <w:t>Тейлора</w:t>
      </w:r>
      <w:proofErr w:type="spellEnd"/>
      <w:r w:rsidRPr="004B7492">
        <w:rPr>
          <w:rFonts w:ascii="Times New Roman" w:eastAsia="Times New Roman" w:hAnsi="Times New Roman" w:cs="Times New Roman"/>
          <w:color w:val="auto"/>
          <w:lang w:eastAsia="ru-RU"/>
        </w:rPr>
        <w:t xml:space="preserve"> та А. </w:t>
      </w:r>
      <w:proofErr w:type="spellStart"/>
      <w:r w:rsidRPr="004B7492">
        <w:rPr>
          <w:rFonts w:ascii="Times New Roman" w:eastAsia="Times New Roman" w:hAnsi="Times New Roman" w:cs="Times New Roman"/>
          <w:color w:val="auto"/>
          <w:lang w:eastAsia="ru-RU"/>
        </w:rPr>
        <w:t>Файоля</w:t>
      </w:r>
      <w:proofErr w:type="spellEnd"/>
    </w:p>
    <w:p w:rsidR="004B7492" w:rsidRPr="004B7492" w:rsidRDefault="004B7492" w:rsidP="004C5B15">
      <w:pPr>
        <w:pStyle w:val="a5"/>
        <w:numPr>
          <w:ilvl w:val="0"/>
          <w:numId w:val="28"/>
        </w:numPr>
        <w:ind w:left="709" w:hanging="709"/>
        <w:jc w:val="both"/>
        <w:rPr>
          <w:rFonts w:ascii="Times New Roman" w:eastAsia="Times New Roman" w:hAnsi="Times New Roman" w:cs="Times New Roman"/>
          <w:color w:val="auto"/>
          <w:lang w:eastAsia="ru-RU"/>
        </w:rPr>
      </w:pPr>
      <w:r w:rsidRPr="004B7492">
        <w:rPr>
          <w:rFonts w:ascii="Times New Roman" w:eastAsia="Times New Roman" w:hAnsi="Times New Roman" w:cs="Times New Roman"/>
          <w:color w:val="auto"/>
          <w:lang w:eastAsia="ru-RU"/>
        </w:rPr>
        <w:t xml:space="preserve">Розвиток теорії управління НОТ в 20-ті рр. </w:t>
      </w:r>
    </w:p>
    <w:p w:rsidR="004B7492" w:rsidRPr="004B7492" w:rsidRDefault="004B7492" w:rsidP="004C5B15">
      <w:pPr>
        <w:pStyle w:val="a5"/>
        <w:numPr>
          <w:ilvl w:val="0"/>
          <w:numId w:val="28"/>
        </w:numPr>
        <w:ind w:left="709" w:hanging="709"/>
        <w:jc w:val="both"/>
        <w:rPr>
          <w:rFonts w:ascii="Times New Roman" w:eastAsia="Times New Roman" w:hAnsi="Times New Roman" w:cs="Times New Roman"/>
          <w:color w:val="auto"/>
          <w:lang w:eastAsia="ru-RU"/>
        </w:rPr>
      </w:pPr>
      <w:r w:rsidRPr="004B7492">
        <w:rPr>
          <w:rFonts w:ascii="Times New Roman" w:eastAsia="Times New Roman" w:hAnsi="Times New Roman" w:cs="Times New Roman"/>
          <w:color w:val="auto"/>
          <w:lang w:eastAsia="ru-RU"/>
        </w:rPr>
        <w:t xml:space="preserve">Модель </w:t>
      </w:r>
      <w:proofErr w:type="spellStart"/>
      <w:r w:rsidRPr="004B7492">
        <w:rPr>
          <w:rFonts w:ascii="Times New Roman" w:eastAsia="Times New Roman" w:hAnsi="Times New Roman" w:cs="Times New Roman"/>
          <w:color w:val="auto"/>
          <w:lang w:eastAsia="ru-RU"/>
        </w:rPr>
        <w:t>Портера-Лоулера</w:t>
      </w:r>
      <w:proofErr w:type="spellEnd"/>
      <w:r w:rsidRPr="004B7492">
        <w:rPr>
          <w:rFonts w:ascii="Times New Roman" w:eastAsia="Times New Roman" w:hAnsi="Times New Roman" w:cs="Times New Roman"/>
          <w:color w:val="auto"/>
          <w:lang w:eastAsia="ru-RU"/>
        </w:rPr>
        <w:t xml:space="preserve"> та її елементи</w:t>
      </w:r>
    </w:p>
    <w:p w:rsidR="004B7492" w:rsidRPr="004B7492" w:rsidRDefault="004B7492" w:rsidP="004C5B15">
      <w:pPr>
        <w:pStyle w:val="a5"/>
        <w:numPr>
          <w:ilvl w:val="0"/>
          <w:numId w:val="28"/>
        </w:numPr>
        <w:ind w:left="709" w:hanging="709"/>
        <w:jc w:val="both"/>
        <w:rPr>
          <w:rFonts w:ascii="Times New Roman" w:eastAsia="Times New Roman" w:hAnsi="Times New Roman" w:cs="Times New Roman"/>
          <w:color w:val="auto"/>
          <w:lang w:eastAsia="ru-RU"/>
        </w:rPr>
      </w:pPr>
      <w:proofErr w:type="spellStart"/>
      <w:r w:rsidRPr="004B7492">
        <w:rPr>
          <w:rFonts w:ascii="Times New Roman" w:eastAsia="Times New Roman" w:hAnsi="Times New Roman" w:cs="Times New Roman"/>
          <w:color w:val="auto"/>
          <w:lang w:eastAsia="ru-RU"/>
        </w:rPr>
        <w:t>Партисипативне</w:t>
      </w:r>
      <w:proofErr w:type="spellEnd"/>
      <w:r w:rsidRPr="004B7492">
        <w:rPr>
          <w:rFonts w:ascii="Times New Roman" w:eastAsia="Times New Roman" w:hAnsi="Times New Roman" w:cs="Times New Roman"/>
          <w:color w:val="auto"/>
          <w:lang w:eastAsia="ru-RU"/>
        </w:rPr>
        <w:t xml:space="preserve"> управління</w:t>
      </w:r>
    </w:p>
    <w:p w:rsidR="004B7492" w:rsidRPr="004B7492" w:rsidRDefault="004B7492" w:rsidP="004B7492">
      <w:pPr>
        <w:jc w:val="both"/>
        <w:rPr>
          <w:lang w:val="uk-UA" w:eastAsia="ru-RU"/>
        </w:rPr>
      </w:pPr>
    </w:p>
    <w:p w:rsidR="004B7492" w:rsidRPr="004B7492" w:rsidRDefault="004B7492" w:rsidP="004B7492">
      <w:pPr>
        <w:ind w:firstLine="709"/>
        <w:jc w:val="both"/>
        <w:rPr>
          <w:b/>
          <w:lang w:val="uk-UA"/>
        </w:rPr>
      </w:pPr>
      <w:r w:rsidRPr="004B7492">
        <w:rPr>
          <w:b/>
          <w:lang w:val="uk-UA"/>
        </w:rPr>
        <w:t>Теми для контрольних робіт</w:t>
      </w:r>
    </w:p>
    <w:p w:rsidR="004B7492" w:rsidRPr="004B7492" w:rsidRDefault="004B7492" w:rsidP="004C5B15">
      <w:pPr>
        <w:pStyle w:val="a5"/>
        <w:numPr>
          <w:ilvl w:val="0"/>
          <w:numId w:val="29"/>
        </w:numPr>
        <w:ind w:hanging="720"/>
        <w:jc w:val="both"/>
        <w:rPr>
          <w:rFonts w:ascii="Times New Roman" w:eastAsia="Times New Roman" w:hAnsi="Times New Roman" w:cs="Times New Roman"/>
          <w:color w:val="auto"/>
          <w:lang w:eastAsia="ru-RU"/>
        </w:rPr>
      </w:pPr>
      <w:r w:rsidRPr="004B7492">
        <w:rPr>
          <w:rFonts w:ascii="Times New Roman" w:eastAsia="Times New Roman" w:hAnsi="Times New Roman" w:cs="Times New Roman"/>
          <w:color w:val="auto"/>
          <w:lang w:eastAsia="ru-RU"/>
        </w:rPr>
        <w:t xml:space="preserve">П. </w:t>
      </w:r>
      <w:proofErr w:type="spellStart"/>
      <w:r w:rsidRPr="004B7492">
        <w:rPr>
          <w:rFonts w:ascii="Times New Roman" w:eastAsia="Times New Roman" w:hAnsi="Times New Roman" w:cs="Times New Roman"/>
          <w:color w:val="auto"/>
          <w:lang w:eastAsia="ru-RU"/>
        </w:rPr>
        <w:t>Друкер</w:t>
      </w:r>
      <w:proofErr w:type="spellEnd"/>
      <w:r w:rsidRPr="004B7492">
        <w:rPr>
          <w:rFonts w:ascii="Times New Roman" w:eastAsia="Times New Roman" w:hAnsi="Times New Roman" w:cs="Times New Roman"/>
          <w:color w:val="auto"/>
          <w:lang w:eastAsia="ru-RU"/>
        </w:rPr>
        <w:t xml:space="preserve"> про мотивації в умовах становлення підприємницької економіки</w:t>
      </w:r>
    </w:p>
    <w:p w:rsidR="004B7492" w:rsidRPr="004B7492" w:rsidRDefault="004B7492" w:rsidP="004C5B15">
      <w:pPr>
        <w:pStyle w:val="a5"/>
        <w:numPr>
          <w:ilvl w:val="0"/>
          <w:numId w:val="29"/>
        </w:numPr>
        <w:ind w:hanging="720"/>
        <w:jc w:val="both"/>
        <w:rPr>
          <w:rFonts w:ascii="Times New Roman" w:eastAsia="Times New Roman" w:hAnsi="Times New Roman" w:cs="Times New Roman"/>
          <w:color w:val="auto"/>
          <w:lang w:eastAsia="ru-RU"/>
        </w:rPr>
      </w:pPr>
      <w:r w:rsidRPr="004B7492">
        <w:rPr>
          <w:rFonts w:ascii="Times New Roman" w:eastAsia="Times New Roman" w:hAnsi="Times New Roman" w:cs="Times New Roman"/>
          <w:color w:val="auto"/>
          <w:lang w:eastAsia="ru-RU"/>
        </w:rPr>
        <w:t>Завдання процесу мотивації у менеджменті</w:t>
      </w:r>
    </w:p>
    <w:p w:rsidR="004B7492" w:rsidRPr="004B7492" w:rsidRDefault="004B7492" w:rsidP="004C5B15">
      <w:pPr>
        <w:pStyle w:val="a5"/>
        <w:numPr>
          <w:ilvl w:val="0"/>
          <w:numId w:val="29"/>
        </w:numPr>
        <w:ind w:hanging="720"/>
        <w:jc w:val="both"/>
        <w:rPr>
          <w:rFonts w:ascii="Times New Roman" w:eastAsia="Times New Roman" w:hAnsi="Times New Roman" w:cs="Times New Roman"/>
          <w:color w:val="auto"/>
          <w:lang w:eastAsia="ru-RU"/>
        </w:rPr>
      </w:pPr>
      <w:r w:rsidRPr="004B7492">
        <w:rPr>
          <w:rFonts w:ascii="Times New Roman" w:eastAsia="Times New Roman" w:hAnsi="Times New Roman" w:cs="Times New Roman"/>
          <w:color w:val="auto"/>
          <w:lang w:eastAsia="ru-RU"/>
        </w:rPr>
        <w:t>Інноваційні технології мотиваційного процесу</w:t>
      </w:r>
    </w:p>
    <w:p w:rsidR="004B7492" w:rsidRPr="004B7492" w:rsidRDefault="004B7492" w:rsidP="004B7492">
      <w:pPr>
        <w:pStyle w:val="a5"/>
        <w:rPr>
          <w:rFonts w:ascii="Times New Roman" w:hAnsi="Times New Roman" w:cs="Times New Roman"/>
          <w:b/>
          <w:bCs/>
          <w:lang w:eastAsia="ru-RU"/>
        </w:rPr>
      </w:pPr>
      <w:r w:rsidRPr="004B7492">
        <w:rPr>
          <w:rFonts w:ascii="Times New Roman" w:hAnsi="Times New Roman" w:cs="Times New Roman"/>
          <w:b/>
          <w:bCs/>
          <w:lang w:eastAsia="ru-RU"/>
        </w:rPr>
        <w:t>ІІ. ПЕРЕВІРКА ЗНАНЬ СТУДЕНТІВ У ФОРМІ ТЕСТУВАННЯ</w:t>
      </w:r>
    </w:p>
    <w:p w:rsidR="004B7492" w:rsidRPr="004B7492" w:rsidRDefault="004B7492" w:rsidP="004B7492">
      <w:pPr>
        <w:pStyle w:val="a5"/>
        <w:rPr>
          <w:rFonts w:ascii="Times New Roman" w:hAnsi="Times New Roman" w:cs="Times New Roman"/>
          <w:b/>
          <w:bCs/>
          <w:lang w:eastAsia="ru-RU"/>
        </w:rPr>
      </w:pPr>
    </w:p>
    <w:p w:rsidR="004B7492" w:rsidRPr="004B7492" w:rsidRDefault="004B7492" w:rsidP="004B7492">
      <w:pPr>
        <w:pStyle w:val="a5"/>
        <w:jc w:val="both"/>
        <w:rPr>
          <w:rFonts w:ascii="Times New Roman" w:hAnsi="Times New Roman" w:cs="Times New Roman"/>
          <w:b/>
          <w:bCs/>
          <w:color w:val="auto"/>
          <w:lang w:eastAsia="ru-RU"/>
        </w:rPr>
      </w:pPr>
      <w:r w:rsidRPr="004B7492">
        <w:rPr>
          <w:rFonts w:ascii="Times New Roman" w:hAnsi="Times New Roman" w:cs="Times New Roman"/>
          <w:b/>
          <w:bCs/>
          <w:color w:val="auto"/>
          <w:lang w:eastAsia="ru-RU"/>
        </w:rPr>
        <w:t>ІІІ. ЗАВДАННЯ:</w:t>
      </w:r>
    </w:p>
    <w:p w:rsidR="004B7492" w:rsidRPr="004B7492" w:rsidRDefault="004B7492" w:rsidP="004C5B15">
      <w:pPr>
        <w:pStyle w:val="a5"/>
        <w:numPr>
          <w:ilvl w:val="0"/>
          <w:numId w:val="52"/>
        </w:numPr>
        <w:ind w:left="0" w:right="-1" w:firstLine="709"/>
        <w:jc w:val="both"/>
        <w:rPr>
          <w:rFonts w:ascii="Times New Roman" w:hAnsi="Times New Roman" w:cs="Times New Roman"/>
        </w:rPr>
      </w:pPr>
      <w:r w:rsidRPr="004B7492">
        <w:rPr>
          <w:rFonts w:ascii="Times New Roman" w:hAnsi="Times New Roman" w:cs="Times New Roman"/>
        </w:rPr>
        <w:t>Порівняйте основні теорії мотивації: природу, сутність та особливості кожної з них.</w:t>
      </w:r>
    </w:p>
    <w:p w:rsidR="004B7492" w:rsidRPr="004B7492" w:rsidRDefault="004B7492" w:rsidP="004C5B15">
      <w:pPr>
        <w:pStyle w:val="a5"/>
        <w:numPr>
          <w:ilvl w:val="0"/>
          <w:numId w:val="52"/>
        </w:numPr>
        <w:ind w:left="0" w:right="-1" w:firstLine="709"/>
        <w:jc w:val="both"/>
        <w:rPr>
          <w:rFonts w:ascii="Times New Roman" w:hAnsi="Times New Roman" w:cs="Times New Roman"/>
        </w:rPr>
      </w:pPr>
      <w:r w:rsidRPr="004B7492">
        <w:rPr>
          <w:rFonts w:ascii="Times New Roman" w:hAnsi="Times New Roman" w:cs="Times New Roman"/>
        </w:rPr>
        <w:t xml:space="preserve">Яким чином пов’язані поняття «мотивація» та «оплата праці»? Обґрунтуйте відповідь. </w:t>
      </w:r>
    </w:p>
    <w:p w:rsidR="004B7492" w:rsidRPr="004B7492" w:rsidRDefault="004B7492" w:rsidP="004C5B15">
      <w:pPr>
        <w:pStyle w:val="a5"/>
        <w:numPr>
          <w:ilvl w:val="0"/>
          <w:numId w:val="52"/>
        </w:numPr>
        <w:ind w:left="0" w:right="-1" w:firstLine="709"/>
        <w:jc w:val="both"/>
        <w:rPr>
          <w:rFonts w:ascii="Times New Roman" w:hAnsi="Times New Roman" w:cs="Times New Roman"/>
        </w:rPr>
      </w:pPr>
      <w:r w:rsidRPr="004B7492">
        <w:rPr>
          <w:rFonts w:ascii="Times New Roman" w:hAnsi="Times New Roman" w:cs="Times New Roman"/>
        </w:rPr>
        <w:t xml:space="preserve">Перерахуйте основні форми </w:t>
      </w:r>
      <w:proofErr w:type="spellStart"/>
      <w:r w:rsidRPr="004B7492">
        <w:rPr>
          <w:rFonts w:ascii="Times New Roman" w:hAnsi="Times New Roman" w:cs="Times New Roman"/>
        </w:rPr>
        <w:t>партисипативного</w:t>
      </w:r>
      <w:proofErr w:type="spellEnd"/>
      <w:r w:rsidRPr="004B7492">
        <w:rPr>
          <w:rFonts w:ascii="Times New Roman" w:hAnsi="Times New Roman" w:cs="Times New Roman"/>
        </w:rPr>
        <w:t xml:space="preserve"> управління та охарактеризуйте його сутність та переваги.</w:t>
      </w:r>
    </w:p>
    <w:p w:rsidR="004B7492" w:rsidRPr="004B7492" w:rsidRDefault="004B7492" w:rsidP="004C5B15">
      <w:pPr>
        <w:pStyle w:val="a5"/>
        <w:numPr>
          <w:ilvl w:val="0"/>
          <w:numId w:val="52"/>
        </w:numPr>
        <w:ind w:left="0" w:right="-1" w:firstLine="709"/>
        <w:jc w:val="both"/>
        <w:rPr>
          <w:rFonts w:ascii="Times New Roman" w:hAnsi="Times New Roman" w:cs="Times New Roman"/>
        </w:rPr>
      </w:pPr>
      <w:r w:rsidRPr="004B7492">
        <w:rPr>
          <w:rFonts w:ascii="Times New Roman" w:hAnsi="Times New Roman" w:cs="Times New Roman"/>
          <w:color w:val="auto"/>
          <w:lang w:eastAsia="ru-RU"/>
        </w:rPr>
        <w:t>Доповідь за темами, що запропоновано для самостійної роботи за даною тематикою.</w:t>
      </w:r>
    </w:p>
    <w:p w:rsidR="001D79DA" w:rsidRDefault="001D79DA" w:rsidP="001D79DA">
      <w:pPr>
        <w:pStyle w:val="a5"/>
        <w:rPr>
          <w:rFonts w:ascii="Times New Roman" w:hAnsi="Times New Roman" w:cs="Times New Roman"/>
          <w:b/>
        </w:rPr>
      </w:pPr>
    </w:p>
    <w:p w:rsidR="001D79DA" w:rsidRDefault="001D79DA" w:rsidP="001D79DA">
      <w:pPr>
        <w:pStyle w:val="a5"/>
        <w:jc w:val="center"/>
        <w:rPr>
          <w:rFonts w:ascii="Times New Roman" w:hAnsi="Times New Roman" w:cs="Times New Roman"/>
          <w:b/>
        </w:rPr>
      </w:pPr>
      <w:r w:rsidRPr="000910BF">
        <w:rPr>
          <w:rFonts w:ascii="Times New Roman" w:hAnsi="Times New Roman" w:cs="Times New Roman"/>
          <w:b/>
        </w:rPr>
        <w:t>МЕТОДИЧНІ ВКАЗІВКИ ДО ВИВЧЕННЯ ПИТАНЬ ТЕМИ</w:t>
      </w:r>
    </w:p>
    <w:p w:rsidR="001D79DA" w:rsidRDefault="001D79DA" w:rsidP="001D79DA">
      <w:pPr>
        <w:ind w:firstLine="709"/>
        <w:jc w:val="both"/>
        <w:rPr>
          <w:lang w:val="uk-UA"/>
        </w:rPr>
      </w:pPr>
      <w:r w:rsidRPr="001D79DA">
        <w:rPr>
          <w:lang w:val="uk-UA"/>
        </w:rPr>
        <w:t xml:space="preserve">Мотивація трудової діяльності не може бути дійовою без застосування сучасних форм і методів матеріального стимулювання персоналу. </w:t>
      </w:r>
      <w:r w:rsidRPr="001D79DA">
        <w:rPr>
          <w:bCs/>
          <w:i/>
          <w:iCs/>
          <w:lang w:val="uk-UA"/>
        </w:rPr>
        <w:t>Мотивація праці</w:t>
      </w:r>
      <w:r w:rsidRPr="001D79DA">
        <w:rPr>
          <w:i/>
          <w:lang w:val="uk-UA"/>
        </w:rPr>
        <w:t xml:space="preserve"> </w:t>
      </w:r>
      <w:r>
        <w:rPr>
          <w:i/>
          <w:lang w:val="uk-UA"/>
        </w:rPr>
        <w:t>–</w:t>
      </w:r>
      <w:r w:rsidRPr="001D79DA">
        <w:rPr>
          <w:lang w:val="uk-UA"/>
        </w:rPr>
        <w:t xml:space="preserve"> це бажання працівника задовольнити свої потреби через трудову діяльність.</w:t>
      </w:r>
      <w:r>
        <w:rPr>
          <w:lang w:val="uk-UA"/>
        </w:rPr>
        <w:tab/>
      </w:r>
    </w:p>
    <w:p w:rsidR="001D79DA" w:rsidRDefault="001D79DA" w:rsidP="001D79DA">
      <w:pPr>
        <w:ind w:firstLine="709"/>
        <w:jc w:val="both"/>
        <w:rPr>
          <w:lang w:val="uk-UA"/>
        </w:rPr>
      </w:pPr>
      <w:r w:rsidRPr="001D79DA">
        <w:rPr>
          <w:bCs/>
          <w:i/>
          <w:iCs/>
          <w:lang w:val="uk-UA"/>
        </w:rPr>
        <w:t>Потреби</w:t>
      </w:r>
      <w:r w:rsidRPr="001D79DA">
        <w:rPr>
          <w:lang w:val="uk-UA"/>
        </w:rPr>
        <w:t xml:space="preserve"> </w:t>
      </w:r>
      <w:r>
        <w:rPr>
          <w:lang w:val="uk-UA"/>
        </w:rPr>
        <w:t>–</w:t>
      </w:r>
      <w:r w:rsidRPr="001D79DA">
        <w:rPr>
          <w:lang w:val="uk-UA"/>
        </w:rPr>
        <w:t xml:space="preserve"> це те, що неминуче викликає і супроводжує людину в процесі її життя, те, що є спільний для різних людей, а водночас виявляється індивідуально в кожної людини.</w:t>
      </w:r>
      <w:r w:rsidRPr="001D79DA">
        <w:rPr>
          <w:lang w:val="uk-UA"/>
        </w:rPr>
        <w:br/>
        <w:t>Потреби у свідомості людини перетворюються на ін</w:t>
      </w:r>
      <w:r>
        <w:rPr>
          <w:lang w:val="uk-UA"/>
        </w:rPr>
        <w:t>терес або мотив.</w:t>
      </w:r>
    </w:p>
    <w:p w:rsidR="001D79DA" w:rsidRPr="001D79DA" w:rsidRDefault="001D79DA" w:rsidP="001D79DA">
      <w:pPr>
        <w:ind w:firstLine="709"/>
        <w:jc w:val="both"/>
        <w:rPr>
          <w:lang w:val="uk-UA"/>
        </w:rPr>
      </w:pPr>
      <w:r w:rsidRPr="001D79DA">
        <w:rPr>
          <w:lang w:val="uk-UA"/>
        </w:rPr>
        <w:t>В структуру мотиву праці входять:</w:t>
      </w:r>
    </w:p>
    <w:p w:rsidR="001D79DA" w:rsidRPr="001D79DA" w:rsidRDefault="001D79DA" w:rsidP="004C5B15">
      <w:pPr>
        <w:pStyle w:val="a5"/>
        <w:numPr>
          <w:ilvl w:val="0"/>
          <w:numId w:val="70"/>
        </w:numPr>
        <w:ind w:left="426" w:hanging="426"/>
        <w:jc w:val="both"/>
        <w:rPr>
          <w:rFonts w:ascii="Times New Roman" w:hAnsi="Times New Roman" w:cs="Times New Roman"/>
          <w:lang w:val="ru-RU"/>
        </w:rPr>
      </w:pPr>
      <w:r w:rsidRPr="001D79DA">
        <w:rPr>
          <w:rFonts w:ascii="Times New Roman" w:hAnsi="Times New Roman" w:cs="Times New Roman"/>
          <w:lang w:val="ru-RU"/>
        </w:rPr>
        <w:t>потреби</w:t>
      </w:r>
      <w:r w:rsidRPr="001D79DA">
        <w:rPr>
          <w:rFonts w:ascii="Times New Roman" w:hAnsi="Times New Roman" w:cs="Times New Roman"/>
        </w:rPr>
        <w:t>, які хоче задовольнити працівник</w:t>
      </w:r>
      <w:r w:rsidRPr="001D79DA">
        <w:rPr>
          <w:rFonts w:ascii="Times New Roman" w:hAnsi="Times New Roman" w:cs="Times New Roman"/>
          <w:lang w:val="ru-RU"/>
        </w:rPr>
        <w:t>;</w:t>
      </w:r>
    </w:p>
    <w:p w:rsidR="001D79DA" w:rsidRPr="001D79DA" w:rsidRDefault="001D79DA" w:rsidP="004C5B15">
      <w:pPr>
        <w:pStyle w:val="a5"/>
        <w:numPr>
          <w:ilvl w:val="0"/>
          <w:numId w:val="70"/>
        </w:numPr>
        <w:ind w:left="426" w:hanging="426"/>
        <w:jc w:val="both"/>
        <w:rPr>
          <w:rFonts w:ascii="Times New Roman" w:hAnsi="Times New Roman" w:cs="Times New Roman"/>
        </w:rPr>
      </w:pPr>
      <w:r w:rsidRPr="001D79DA">
        <w:rPr>
          <w:rFonts w:ascii="Times New Roman" w:hAnsi="Times New Roman" w:cs="Times New Roman"/>
        </w:rPr>
        <w:t>цінності, що здатні задовольнити цю потребу;</w:t>
      </w:r>
    </w:p>
    <w:p w:rsidR="001D79DA" w:rsidRDefault="001D79DA" w:rsidP="004C5B15">
      <w:pPr>
        <w:pStyle w:val="a5"/>
        <w:numPr>
          <w:ilvl w:val="0"/>
          <w:numId w:val="70"/>
        </w:numPr>
        <w:ind w:left="426" w:hanging="426"/>
        <w:jc w:val="both"/>
        <w:rPr>
          <w:rFonts w:ascii="Times New Roman" w:hAnsi="Times New Roman" w:cs="Times New Roman"/>
        </w:rPr>
      </w:pPr>
      <w:r w:rsidRPr="001D79DA">
        <w:rPr>
          <w:rFonts w:ascii="Times New Roman" w:hAnsi="Times New Roman" w:cs="Times New Roman"/>
        </w:rPr>
        <w:t>трудові дії, які необхідні для одержання благ;</w:t>
      </w:r>
    </w:p>
    <w:p w:rsidR="001D79DA" w:rsidRPr="001D79DA" w:rsidRDefault="001D79DA" w:rsidP="004C5B15">
      <w:pPr>
        <w:pStyle w:val="a5"/>
        <w:numPr>
          <w:ilvl w:val="0"/>
          <w:numId w:val="70"/>
        </w:numPr>
        <w:ind w:left="426" w:hanging="426"/>
        <w:jc w:val="both"/>
        <w:rPr>
          <w:rFonts w:ascii="Times New Roman" w:hAnsi="Times New Roman" w:cs="Times New Roman"/>
        </w:rPr>
      </w:pPr>
      <w:r w:rsidRPr="001D79DA">
        <w:rPr>
          <w:rFonts w:ascii="Times New Roman" w:hAnsi="Times New Roman" w:cs="Times New Roman"/>
        </w:rPr>
        <w:t>ціна – витрати матеріального і морального характеру, що пов'язані з трудовою діяльністю.</w:t>
      </w:r>
    </w:p>
    <w:p w:rsidR="001D79DA" w:rsidRPr="001D79DA" w:rsidRDefault="001D79DA" w:rsidP="001D79DA">
      <w:pPr>
        <w:pStyle w:val="a5"/>
        <w:ind w:left="0" w:firstLine="709"/>
        <w:jc w:val="both"/>
        <w:rPr>
          <w:rFonts w:ascii="Times New Roman" w:hAnsi="Times New Roman" w:cs="Times New Roman"/>
        </w:rPr>
      </w:pPr>
      <w:r w:rsidRPr="001D79DA">
        <w:rPr>
          <w:rFonts w:ascii="Times New Roman" w:hAnsi="Times New Roman" w:cs="Times New Roman"/>
        </w:rPr>
        <w:t>Мотив праці формується, якщо в розпорядку суб'єкта управління є потрібний набір цінностей, що відповідає соціально обумовленим потребам людини; для одержання цих цінностей потрібні трудові зусилля працівника; трудова діяльність дозволяє працівнику одержати ці цінності з меншими матеріальними і моральними витратами, ніж інші види діяльності.</w:t>
      </w:r>
    </w:p>
    <w:p w:rsidR="001D79DA" w:rsidRPr="001D79DA" w:rsidRDefault="001D79DA" w:rsidP="001D79DA">
      <w:pPr>
        <w:pStyle w:val="a5"/>
        <w:ind w:left="0" w:firstLine="709"/>
        <w:jc w:val="both"/>
        <w:rPr>
          <w:rFonts w:ascii="Times New Roman" w:hAnsi="Times New Roman" w:cs="Times New Roman"/>
        </w:rPr>
      </w:pPr>
      <w:r w:rsidRPr="001D79DA">
        <w:rPr>
          <w:rFonts w:ascii="Times New Roman" w:hAnsi="Times New Roman" w:cs="Times New Roman"/>
          <w:bCs/>
          <w:i/>
          <w:iCs/>
        </w:rPr>
        <w:t>Мотивація</w:t>
      </w:r>
      <w:r w:rsidRPr="001D79DA">
        <w:rPr>
          <w:rFonts w:ascii="Times New Roman" w:hAnsi="Times New Roman" w:cs="Times New Roman"/>
        </w:rPr>
        <w:t xml:space="preserve"> – це довготерміновий вплив на працівників з метою зміни за заданими параметрами структури ціннісних орієнтацій та інтересів, формування відповідної мотиваційної системи і розвиток на цій основі трудового потенціалу.</w:t>
      </w:r>
    </w:p>
    <w:p w:rsidR="001D79DA" w:rsidRPr="001D79DA" w:rsidRDefault="001D79DA" w:rsidP="001D79DA">
      <w:pPr>
        <w:pStyle w:val="a5"/>
        <w:ind w:left="0" w:firstLine="709"/>
        <w:jc w:val="both"/>
        <w:rPr>
          <w:rFonts w:ascii="Times New Roman" w:hAnsi="Times New Roman" w:cs="Times New Roman"/>
        </w:rPr>
      </w:pPr>
      <w:r w:rsidRPr="001D79DA">
        <w:rPr>
          <w:rFonts w:ascii="Times New Roman" w:hAnsi="Times New Roman" w:cs="Times New Roman"/>
          <w:i/>
        </w:rPr>
        <w:t>Стимулювання</w:t>
      </w:r>
      <w:r w:rsidRPr="001D79DA">
        <w:rPr>
          <w:rFonts w:ascii="Times New Roman" w:hAnsi="Times New Roman" w:cs="Times New Roman"/>
        </w:rPr>
        <w:t xml:space="preserve"> як тактика вирішення проблем є орієнтацією на фактичну структуру ціннісних орієнтацій і інтересів працівника, на більш повну реалізацію наявного трудового потенціалу.</w:t>
      </w:r>
    </w:p>
    <w:p w:rsidR="001D79DA" w:rsidRPr="001D79DA" w:rsidRDefault="001D79DA" w:rsidP="001D79DA">
      <w:pPr>
        <w:pStyle w:val="a5"/>
        <w:ind w:left="0" w:firstLine="709"/>
        <w:jc w:val="both"/>
        <w:rPr>
          <w:rFonts w:ascii="Times New Roman" w:hAnsi="Times New Roman" w:cs="Times New Roman"/>
        </w:rPr>
      </w:pPr>
      <w:r w:rsidRPr="001D79DA">
        <w:rPr>
          <w:rFonts w:ascii="Times New Roman" w:hAnsi="Times New Roman" w:cs="Times New Roman"/>
        </w:rPr>
        <w:t>Мотивація і стимулювання як методи управління працею є протилежними за напрямками: перший направлений на зміну існуючого стану, другий – на його закріплення, проте вони доповнюють один одного.</w:t>
      </w:r>
      <w:r w:rsidRPr="001D79DA">
        <w:rPr>
          <w:rFonts w:ascii="Times New Roman" w:hAnsi="Times New Roman" w:cs="Times New Roman"/>
        </w:rPr>
        <w:tab/>
      </w:r>
    </w:p>
    <w:p w:rsidR="001D79DA" w:rsidRPr="001D79DA" w:rsidRDefault="001D79DA" w:rsidP="001D79DA">
      <w:pPr>
        <w:pStyle w:val="a5"/>
        <w:ind w:left="0" w:firstLine="709"/>
        <w:jc w:val="both"/>
        <w:rPr>
          <w:rFonts w:ascii="Times New Roman" w:hAnsi="Times New Roman" w:cs="Times New Roman"/>
        </w:rPr>
      </w:pPr>
      <w:r w:rsidRPr="001D79DA">
        <w:rPr>
          <w:rFonts w:ascii="Times New Roman" w:hAnsi="Times New Roman" w:cs="Times New Roman"/>
        </w:rPr>
        <w:t>Стимулювання повинно відповідати потребам, інтересам і здібностям працівника. Мотивація – це процес свідомого вибору людиною того чи іншого типу поведінки, що визначається комплексним впливом зовнішніх (стимули) і внутрішніх (мотиви) чинників.</w:t>
      </w:r>
    </w:p>
    <w:p w:rsidR="001D79DA" w:rsidRPr="001D79DA" w:rsidRDefault="001D79DA" w:rsidP="001D79DA">
      <w:pPr>
        <w:pStyle w:val="a5"/>
        <w:ind w:left="0" w:firstLine="709"/>
        <w:jc w:val="both"/>
        <w:rPr>
          <w:rFonts w:ascii="Times New Roman" w:hAnsi="Times New Roman" w:cs="Times New Roman"/>
        </w:rPr>
      </w:pPr>
      <w:r w:rsidRPr="001D79DA">
        <w:rPr>
          <w:rFonts w:ascii="Times New Roman" w:hAnsi="Times New Roman" w:cs="Times New Roman"/>
        </w:rPr>
        <w:lastRenderedPageBreak/>
        <w:t>Стимулювання праці передбачає створення умов, при яких активна трудова діяльність дає певні, раніше зафіксовані результати, стає необхідною і достатньою умовою задоволення значних і соціально обумовлених потреб працівника, формування у нього мотивів до праці.</w:t>
      </w:r>
    </w:p>
    <w:p w:rsidR="001D79DA" w:rsidRPr="001D79DA" w:rsidRDefault="001D79DA" w:rsidP="001D79DA">
      <w:pPr>
        <w:pStyle w:val="a5"/>
        <w:ind w:left="0" w:firstLine="709"/>
        <w:jc w:val="both"/>
        <w:rPr>
          <w:rFonts w:ascii="Times New Roman" w:hAnsi="Times New Roman" w:cs="Times New Roman"/>
        </w:rPr>
      </w:pPr>
      <w:r w:rsidRPr="001D79DA">
        <w:rPr>
          <w:rFonts w:ascii="Times New Roman" w:hAnsi="Times New Roman" w:cs="Times New Roman"/>
        </w:rPr>
        <w:t>Система мотивів і стимулів праці має опиратись на певну нормативно-правову базу. Працівник має знати, які вимоги ставляться перед ним, яка буде винагорода при їх отриманні і які санкції будуть застосовуватися у випадку невиконання вимог. Стимулювання праці ефективне тільки у тому випадку, коли органи управління уміють добиватися і підтримувати той рівень роботи, за який платять. Ціль стимулювання – не взагалі спонукати людину працювати, а зацікавити її працювати краще, продуктивніше, ніж це обумовлено трудовими відносинами.</w:t>
      </w:r>
    </w:p>
    <w:p w:rsidR="001D79DA" w:rsidRPr="001D79DA" w:rsidRDefault="001D79DA" w:rsidP="001D79DA">
      <w:pPr>
        <w:pStyle w:val="a5"/>
        <w:ind w:left="0" w:firstLine="709"/>
        <w:jc w:val="both"/>
        <w:rPr>
          <w:rFonts w:ascii="Times New Roman" w:hAnsi="Times New Roman" w:cs="Times New Roman"/>
        </w:rPr>
      </w:pPr>
      <w:r w:rsidRPr="001D79DA">
        <w:rPr>
          <w:rFonts w:ascii="Times New Roman" w:hAnsi="Times New Roman" w:cs="Times New Roman"/>
        </w:rPr>
        <w:t>Мотивація праці формується до початку професійної трудової діяльності, шляхом засвоєння людиною цінностей і норм трудової моралі та етики, а також через особисту участь у трудовій діяльності, в сім'ї та школі. В цей час закладаються основи ставлення до праці як цінності і формується система цінностей самої праці, розвиваються трудові якості особистості: працелюбство, відповідальність, дисциплінованість, ініціативність. Для формування трудової мотивації найбільшу значимість має характер засвоєння трудових норм і цінностей, які в майбутньому визначають її спосіб життя.</w:t>
      </w:r>
    </w:p>
    <w:p w:rsidR="001D79DA" w:rsidRPr="001D79DA" w:rsidRDefault="001D79DA" w:rsidP="001D79DA">
      <w:pPr>
        <w:pStyle w:val="ac"/>
        <w:spacing w:before="0" w:beforeAutospacing="0" w:after="0" w:afterAutospacing="0"/>
        <w:ind w:firstLine="709"/>
        <w:jc w:val="both"/>
        <w:rPr>
          <w:lang w:val="uk-UA"/>
        </w:rPr>
      </w:pPr>
      <w:r>
        <w:rPr>
          <w:lang w:val="uk-UA"/>
        </w:rPr>
        <w:t>І</w:t>
      </w:r>
      <w:r w:rsidRPr="001D79DA">
        <w:rPr>
          <w:lang w:val="uk-UA"/>
        </w:rPr>
        <w:t xml:space="preserve">снують різні </w:t>
      </w:r>
      <w:r w:rsidRPr="001D79DA">
        <w:rPr>
          <w:i/>
          <w:lang w:val="uk-UA"/>
        </w:rPr>
        <w:t>теорії мотиваці</w:t>
      </w:r>
      <w:r w:rsidRPr="001D79DA">
        <w:rPr>
          <w:lang w:val="uk-UA"/>
        </w:rPr>
        <w:t xml:space="preserve">ї індивідів в організації. Сучасні теорії мотивації поділяють на дві групи: </w:t>
      </w:r>
      <w:r w:rsidRPr="001D79DA">
        <w:rPr>
          <w:rStyle w:val="a6"/>
          <w:i w:val="0"/>
          <w:lang w:val="uk-UA"/>
        </w:rPr>
        <w:t>змістовні</w:t>
      </w:r>
      <w:r w:rsidRPr="001D79DA">
        <w:rPr>
          <w:lang w:val="uk-UA"/>
        </w:rPr>
        <w:t xml:space="preserve"> та</w:t>
      </w:r>
      <w:r w:rsidRPr="001D79DA">
        <w:rPr>
          <w:i/>
          <w:lang w:val="uk-UA"/>
        </w:rPr>
        <w:t xml:space="preserve"> </w:t>
      </w:r>
      <w:proofErr w:type="spellStart"/>
      <w:r w:rsidRPr="001D79DA">
        <w:rPr>
          <w:rStyle w:val="a6"/>
          <w:i w:val="0"/>
          <w:lang w:val="uk-UA"/>
        </w:rPr>
        <w:t>процесні</w:t>
      </w:r>
      <w:proofErr w:type="spellEnd"/>
      <w:r w:rsidRPr="001D79DA">
        <w:rPr>
          <w:rStyle w:val="a6"/>
          <w:lang w:val="uk-UA"/>
        </w:rPr>
        <w:t>.</w:t>
      </w:r>
      <w:r w:rsidRPr="001D79DA">
        <w:rPr>
          <w:lang w:val="uk-UA"/>
        </w:rPr>
        <w:t xml:space="preserve"> </w:t>
      </w:r>
    </w:p>
    <w:p w:rsidR="001D79DA" w:rsidRPr="001D79DA" w:rsidRDefault="001D79DA" w:rsidP="001D79DA">
      <w:pPr>
        <w:pStyle w:val="3"/>
        <w:spacing w:before="0"/>
        <w:ind w:firstLine="709"/>
        <w:jc w:val="both"/>
        <w:rPr>
          <w:rFonts w:ascii="Times New Roman" w:hAnsi="Times New Roman" w:cs="Times New Roman"/>
          <w:lang w:val="uk-UA"/>
        </w:rPr>
      </w:pPr>
      <w:r w:rsidRPr="001D79DA">
        <w:rPr>
          <w:rFonts w:ascii="Times New Roman" w:hAnsi="Times New Roman" w:cs="Times New Roman"/>
          <w:b w:val="0"/>
          <w:color w:val="auto"/>
          <w:lang w:val="uk-UA"/>
        </w:rPr>
        <w:t>І.</w:t>
      </w:r>
      <w:r w:rsidRPr="001D79DA">
        <w:rPr>
          <w:rFonts w:ascii="Times New Roman" w:hAnsi="Times New Roman" w:cs="Times New Roman"/>
          <w:b w:val="0"/>
          <w:i/>
          <w:color w:val="auto"/>
          <w:lang w:val="uk-UA"/>
        </w:rPr>
        <w:t>Змістовні теорії мотивації</w:t>
      </w:r>
      <w:r w:rsidRPr="001D79DA">
        <w:rPr>
          <w:rFonts w:ascii="Times New Roman" w:hAnsi="Times New Roman" w:cs="Times New Roman"/>
          <w:b w:val="0"/>
          <w:color w:val="auto"/>
          <w:lang w:val="uk-UA"/>
        </w:rPr>
        <w:t xml:space="preserve"> являють собою спроби визначити і класифікувати потреби людей, що спонукають їх до дій. </w:t>
      </w:r>
    </w:p>
    <w:p w:rsidR="001D79DA" w:rsidRPr="001D79DA" w:rsidRDefault="001D79DA" w:rsidP="001D79DA">
      <w:pPr>
        <w:pStyle w:val="ac"/>
        <w:spacing w:before="0" w:beforeAutospacing="0" w:after="0" w:afterAutospacing="0"/>
        <w:ind w:firstLine="709"/>
        <w:jc w:val="both"/>
        <w:rPr>
          <w:lang w:val="uk-UA"/>
        </w:rPr>
      </w:pPr>
      <w:r w:rsidRPr="001D79DA">
        <w:rPr>
          <w:rStyle w:val="a6"/>
          <w:bCs/>
          <w:i w:val="0"/>
          <w:lang w:val="uk-UA"/>
        </w:rPr>
        <w:t>1)</w:t>
      </w:r>
      <w:r>
        <w:rPr>
          <w:rStyle w:val="a6"/>
          <w:bCs/>
          <w:lang w:val="uk-UA"/>
        </w:rPr>
        <w:t xml:space="preserve"> </w:t>
      </w:r>
      <w:r w:rsidRPr="001D79DA">
        <w:rPr>
          <w:rStyle w:val="a6"/>
          <w:bCs/>
          <w:lang w:val="uk-UA"/>
        </w:rPr>
        <w:t>Теорії потреб</w:t>
      </w:r>
      <w:r>
        <w:rPr>
          <w:rStyle w:val="a6"/>
          <w:bCs/>
          <w:i w:val="0"/>
          <w:lang w:val="uk-UA"/>
        </w:rPr>
        <w:t xml:space="preserve">. </w:t>
      </w:r>
      <w:r w:rsidRPr="001D79DA">
        <w:rPr>
          <w:lang w:val="uk-UA"/>
        </w:rPr>
        <w:t>Представники їх намагаються іден</w:t>
      </w:r>
      <w:r w:rsidRPr="001D79DA">
        <w:rPr>
          <w:lang w:val="uk-UA"/>
        </w:rPr>
        <w:softHyphen/>
        <w:t>тифікувати різні чинники мотивації, зокрема людські потреби, які, на їх думку, зумовлюють поведінку лю</w:t>
      </w:r>
      <w:r w:rsidRPr="001D79DA">
        <w:rPr>
          <w:lang w:val="uk-UA"/>
        </w:rPr>
        <w:softHyphen/>
        <w:t xml:space="preserve">дей. </w:t>
      </w:r>
    </w:p>
    <w:p w:rsidR="001D79DA" w:rsidRPr="001D79DA" w:rsidRDefault="001D79DA" w:rsidP="004C5B15">
      <w:pPr>
        <w:numPr>
          <w:ilvl w:val="0"/>
          <w:numId w:val="71"/>
        </w:numPr>
        <w:ind w:left="0" w:firstLine="709"/>
        <w:jc w:val="both"/>
        <w:rPr>
          <w:lang w:val="uk-UA"/>
        </w:rPr>
      </w:pPr>
      <w:r w:rsidRPr="001D79DA">
        <w:rPr>
          <w:lang w:val="uk-UA"/>
        </w:rPr>
        <w:t xml:space="preserve">Американський дослідник </w:t>
      </w:r>
      <w:r w:rsidRPr="001D79DA">
        <w:rPr>
          <w:rStyle w:val="a6"/>
          <w:bCs/>
          <w:lang w:val="uk-UA"/>
        </w:rPr>
        <w:t xml:space="preserve">Генрі </w:t>
      </w:r>
      <w:proofErr w:type="spellStart"/>
      <w:r w:rsidRPr="001D79DA">
        <w:rPr>
          <w:rStyle w:val="a6"/>
          <w:bCs/>
          <w:lang w:val="uk-UA"/>
        </w:rPr>
        <w:t>Маррей</w:t>
      </w:r>
      <w:proofErr w:type="spellEnd"/>
      <w:r w:rsidRPr="001D79DA">
        <w:rPr>
          <w:lang w:val="uk-UA"/>
        </w:rPr>
        <w:t xml:space="preserve"> (1893 – 1988) нарівні з органіч</w:t>
      </w:r>
      <w:r w:rsidRPr="001D79DA">
        <w:rPr>
          <w:lang w:val="uk-UA"/>
        </w:rPr>
        <w:softHyphen/>
        <w:t>ними (первинними) виокремив вторинні (психогенні) потреби, які вбачав результатом навчання і виховання: потреба у досягненні успіху, агресії, незалежності й протидії, по</w:t>
      </w:r>
      <w:r w:rsidRPr="001D79DA">
        <w:rPr>
          <w:lang w:val="uk-UA"/>
        </w:rPr>
        <w:softHyphen/>
        <w:t>вазі й захисті, домінуванні та приверненні уваги, уник</w:t>
      </w:r>
      <w:r w:rsidRPr="001D79DA">
        <w:rPr>
          <w:lang w:val="uk-UA"/>
        </w:rPr>
        <w:softHyphen/>
        <w:t>ненні невдач, допомозі й взаєморозумінні, пізнанні та по</w:t>
      </w:r>
      <w:r w:rsidRPr="001D79DA">
        <w:rPr>
          <w:lang w:val="uk-UA"/>
        </w:rPr>
        <w:softHyphen/>
        <w:t xml:space="preserve">ясненні тощо. </w:t>
      </w:r>
    </w:p>
    <w:p w:rsidR="001D79DA" w:rsidRPr="001D79DA" w:rsidRDefault="001D79DA" w:rsidP="004C5B15">
      <w:pPr>
        <w:numPr>
          <w:ilvl w:val="0"/>
          <w:numId w:val="71"/>
        </w:numPr>
        <w:ind w:left="0" w:firstLine="709"/>
        <w:jc w:val="both"/>
        <w:rPr>
          <w:lang w:val="uk-UA"/>
        </w:rPr>
      </w:pPr>
      <w:r w:rsidRPr="001D79DA">
        <w:rPr>
          <w:lang w:val="uk-UA"/>
        </w:rPr>
        <w:t xml:space="preserve">В </w:t>
      </w:r>
      <w:proofErr w:type="spellStart"/>
      <w:r w:rsidRPr="001D79DA">
        <w:rPr>
          <w:lang w:val="uk-UA"/>
        </w:rPr>
        <w:t>соціопсихічній</w:t>
      </w:r>
      <w:proofErr w:type="spellEnd"/>
      <w:r w:rsidRPr="001D79DA">
        <w:rPr>
          <w:lang w:val="uk-UA"/>
        </w:rPr>
        <w:t xml:space="preserve"> теорії мотивації </w:t>
      </w:r>
      <w:r w:rsidRPr="001D79DA">
        <w:rPr>
          <w:rStyle w:val="a6"/>
          <w:bCs/>
          <w:lang w:val="uk-UA"/>
        </w:rPr>
        <w:t xml:space="preserve">Е. </w:t>
      </w:r>
      <w:proofErr w:type="spellStart"/>
      <w:r w:rsidRPr="001D79DA">
        <w:rPr>
          <w:rStyle w:val="a6"/>
          <w:bCs/>
          <w:lang w:val="uk-UA"/>
        </w:rPr>
        <w:t>Мейо</w:t>
      </w:r>
      <w:proofErr w:type="spellEnd"/>
      <w:r w:rsidRPr="001D79DA">
        <w:rPr>
          <w:lang w:val="uk-UA"/>
        </w:rPr>
        <w:t xml:space="preserve"> надано значення нематеріальним стимулам і мотивам, особливо тим, що передбачають сприйняття індивіда гру</w:t>
      </w:r>
      <w:r w:rsidRPr="001D79DA">
        <w:rPr>
          <w:lang w:val="uk-UA"/>
        </w:rPr>
        <w:softHyphen/>
        <w:t xml:space="preserve">пою, заохочення його дій іншими людьми. </w:t>
      </w:r>
    </w:p>
    <w:p w:rsidR="001D79DA" w:rsidRPr="001D79DA" w:rsidRDefault="001D79DA" w:rsidP="004C5B15">
      <w:pPr>
        <w:numPr>
          <w:ilvl w:val="0"/>
          <w:numId w:val="71"/>
        </w:numPr>
        <w:ind w:left="0" w:firstLine="709"/>
        <w:jc w:val="both"/>
        <w:rPr>
          <w:lang w:val="uk-UA"/>
        </w:rPr>
      </w:pPr>
      <w:r w:rsidRPr="001D79DA">
        <w:rPr>
          <w:lang w:val="uk-UA"/>
        </w:rPr>
        <w:t xml:space="preserve">Американський психолог </w:t>
      </w:r>
      <w:r w:rsidRPr="001D79DA">
        <w:rPr>
          <w:rStyle w:val="a6"/>
          <w:bCs/>
          <w:lang w:val="uk-UA"/>
        </w:rPr>
        <w:t xml:space="preserve">А. </w:t>
      </w:r>
      <w:proofErr w:type="spellStart"/>
      <w:r w:rsidRPr="001D79DA">
        <w:rPr>
          <w:rStyle w:val="a6"/>
          <w:bCs/>
          <w:lang w:val="uk-UA"/>
        </w:rPr>
        <w:t>Маслоу</w:t>
      </w:r>
      <w:proofErr w:type="spellEnd"/>
      <w:r w:rsidRPr="001D79DA">
        <w:rPr>
          <w:lang w:val="uk-UA"/>
        </w:rPr>
        <w:t xml:space="preserve"> розглядав проб</w:t>
      </w:r>
      <w:r w:rsidRPr="001D79DA">
        <w:rPr>
          <w:lang w:val="uk-UA"/>
        </w:rPr>
        <w:softHyphen/>
        <w:t xml:space="preserve">леми мотивації крізь призму ієрархії потреб людини, виокремлюючи серед них: фізіологічні потреби; потреба в безпеці; соціальні потреби (належності, причетності, статусу, любові); потреба поваги, визнання; потреба в </w:t>
      </w:r>
      <w:proofErr w:type="spellStart"/>
      <w:r w:rsidRPr="001D79DA">
        <w:rPr>
          <w:lang w:val="uk-UA"/>
        </w:rPr>
        <w:t>самоактуалізації</w:t>
      </w:r>
      <w:proofErr w:type="spellEnd"/>
      <w:r w:rsidRPr="001D79DA">
        <w:rPr>
          <w:lang w:val="uk-UA"/>
        </w:rPr>
        <w:t xml:space="preserve">. </w:t>
      </w:r>
    </w:p>
    <w:p w:rsidR="001D79DA" w:rsidRPr="001D79DA" w:rsidRDefault="001D79DA" w:rsidP="004C5B15">
      <w:pPr>
        <w:numPr>
          <w:ilvl w:val="0"/>
          <w:numId w:val="72"/>
        </w:numPr>
        <w:ind w:left="0" w:firstLine="709"/>
        <w:jc w:val="both"/>
        <w:rPr>
          <w:lang w:val="uk-UA"/>
        </w:rPr>
      </w:pPr>
      <w:r w:rsidRPr="001D79DA">
        <w:rPr>
          <w:rStyle w:val="a6"/>
          <w:bCs/>
          <w:lang w:val="uk-UA"/>
        </w:rPr>
        <w:t xml:space="preserve">Теорія потреб ERG К. </w:t>
      </w:r>
      <w:proofErr w:type="spellStart"/>
      <w:r w:rsidRPr="001D79DA">
        <w:rPr>
          <w:rStyle w:val="a6"/>
          <w:bCs/>
          <w:lang w:val="uk-UA"/>
        </w:rPr>
        <w:t>Алдерфера</w:t>
      </w:r>
      <w:proofErr w:type="spellEnd"/>
      <w:r w:rsidRPr="001D79DA">
        <w:rPr>
          <w:lang w:val="uk-UA"/>
        </w:rPr>
        <w:t xml:space="preserve"> базується на трьох рівнях потреб:  </w:t>
      </w:r>
      <w:r w:rsidRPr="001D79DA">
        <w:rPr>
          <w:rStyle w:val="a6"/>
          <w:i w:val="0"/>
          <w:lang w:val="uk-UA"/>
        </w:rPr>
        <w:t xml:space="preserve">існування </w:t>
      </w:r>
      <w:r w:rsidRPr="001D79DA">
        <w:rPr>
          <w:lang w:val="uk-UA"/>
        </w:rPr>
        <w:t>(</w:t>
      </w:r>
      <w:proofErr w:type="spellStart"/>
      <w:r w:rsidRPr="001D79DA">
        <w:rPr>
          <w:rStyle w:val="a6"/>
          <w:i w:val="0"/>
          <w:lang w:val="uk-UA"/>
        </w:rPr>
        <w:t>existance</w:t>
      </w:r>
      <w:proofErr w:type="spellEnd"/>
      <w:r w:rsidRPr="001D79DA">
        <w:rPr>
          <w:lang w:val="uk-UA"/>
        </w:rPr>
        <w:t xml:space="preserve">) – фізіологічні потреби та потреби безпеки;  </w:t>
      </w:r>
      <w:r w:rsidRPr="001D79DA">
        <w:rPr>
          <w:rStyle w:val="a6"/>
          <w:i w:val="0"/>
          <w:lang w:val="uk-UA"/>
        </w:rPr>
        <w:t>взаємовідносин</w:t>
      </w:r>
      <w:r w:rsidRPr="001D79DA">
        <w:rPr>
          <w:lang w:val="uk-UA"/>
        </w:rPr>
        <w:t xml:space="preserve"> (</w:t>
      </w:r>
      <w:r w:rsidRPr="001D79DA">
        <w:rPr>
          <w:rStyle w:val="a6"/>
          <w:i w:val="0"/>
          <w:lang w:val="uk-UA"/>
        </w:rPr>
        <w:t>rela-</w:t>
      </w:r>
      <w:proofErr w:type="spellStart"/>
      <w:r w:rsidRPr="001D79DA">
        <w:rPr>
          <w:rStyle w:val="a6"/>
          <w:i w:val="0"/>
          <w:lang w:val="uk-UA"/>
        </w:rPr>
        <w:t>tedness</w:t>
      </w:r>
      <w:proofErr w:type="spellEnd"/>
      <w:r w:rsidRPr="001D79DA">
        <w:rPr>
          <w:lang w:val="uk-UA"/>
        </w:rPr>
        <w:t>) – потреба в міжособистісних стосунках; зростання (</w:t>
      </w:r>
      <w:proofErr w:type="spellStart"/>
      <w:r w:rsidRPr="001D79DA">
        <w:rPr>
          <w:rStyle w:val="a6"/>
          <w:i w:val="0"/>
          <w:lang w:val="uk-UA"/>
        </w:rPr>
        <w:t>growth</w:t>
      </w:r>
      <w:proofErr w:type="spellEnd"/>
      <w:r w:rsidRPr="001D79DA">
        <w:rPr>
          <w:lang w:val="uk-UA"/>
        </w:rPr>
        <w:t xml:space="preserve">) – потреба самореалізації та поваги. </w:t>
      </w:r>
    </w:p>
    <w:p w:rsidR="001D79DA" w:rsidRPr="001D79DA" w:rsidRDefault="001D79DA" w:rsidP="001D79DA">
      <w:pPr>
        <w:pStyle w:val="ac"/>
        <w:spacing w:before="0" w:beforeAutospacing="0" w:after="0" w:afterAutospacing="0"/>
        <w:ind w:firstLine="709"/>
        <w:jc w:val="both"/>
        <w:rPr>
          <w:lang w:val="uk-UA"/>
        </w:rPr>
      </w:pPr>
      <w:r w:rsidRPr="001D79DA">
        <w:rPr>
          <w:rStyle w:val="a6"/>
          <w:bCs/>
          <w:i w:val="0"/>
          <w:lang w:val="uk-UA"/>
        </w:rPr>
        <w:t>2)</w:t>
      </w:r>
      <w:r w:rsidRPr="001D79DA">
        <w:rPr>
          <w:rStyle w:val="a6"/>
          <w:bCs/>
          <w:lang w:val="uk-UA"/>
        </w:rPr>
        <w:t xml:space="preserve"> Теорія мотивації досягнення успіхів.</w:t>
      </w:r>
      <w:r w:rsidRPr="001D79DA">
        <w:rPr>
          <w:lang w:val="uk-UA"/>
        </w:rPr>
        <w:t xml:space="preserve"> Засновниками цієї теорії вважають американських учених </w:t>
      </w:r>
      <w:r w:rsidRPr="001D79DA">
        <w:rPr>
          <w:rStyle w:val="a6"/>
          <w:bCs/>
          <w:lang w:val="uk-UA"/>
        </w:rPr>
        <w:t xml:space="preserve">Д. </w:t>
      </w:r>
      <w:proofErr w:type="spellStart"/>
      <w:r w:rsidRPr="001D79DA">
        <w:rPr>
          <w:rStyle w:val="a6"/>
          <w:bCs/>
          <w:lang w:val="uk-UA"/>
        </w:rPr>
        <w:t>Мак-Клелланда</w:t>
      </w:r>
      <w:proofErr w:type="spellEnd"/>
      <w:r w:rsidRPr="001D79DA">
        <w:rPr>
          <w:rStyle w:val="a6"/>
          <w:bCs/>
          <w:lang w:val="uk-UA"/>
        </w:rPr>
        <w:t xml:space="preserve">, Д. </w:t>
      </w:r>
      <w:proofErr w:type="spellStart"/>
      <w:r w:rsidRPr="001D79DA">
        <w:rPr>
          <w:rStyle w:val="a6"/>
          <w:bCs/>
          <w:lang w:val="uk-UA"/>
        </w:rPr>
        <w:t>Аткінсона</w:t>
      </w:r>
      <w:proofErr w:type="spellEnd"/>
      <w:r w:rsidRPr="001D79DA">
        <w:rPr>
          <w:rStyle w:val="a6"/>
          <w:bCs/>
          <w:lang w:val="uk-UA"/>
        </w:rPr>
        <w:t xml:space="preserve"> </w:t>
      </w:r>
      <w:r w:rsidRPr="00314061">
        <w:rPr>
          <w:rStyle w:val="a6"/>
          <w:bCs/>
          <w:i w:val="0"/>
          <w:lang w:val="uk-UA"/>
        </w:rPr>
        <w:t>і німецького вченого</w:t>
      </w:r>
      <w:r w:rsidRPr="001D79DA">
        <w:rPr>
          <w:rStyle w:val="a6"/>
          <w:bCs/>
          <w:lang w:val="uk-UA"/>
        </w:rPr>
        <w:t xml:space="preserve"> X.</w:t>
      </w:r>
      <w:r w:rsidRPr="001D79DA">
        <w:rPr>
          <w:lang w:val="uk-UA"/>
        </w:rPr>
        <w:t xml:space="preserve"> </w:t>
      </w:r>
      <w:proofErr w:type="spellStart"/>
      <w:r w:rsidRPr="001D79DA">
        <w:rPr>
          <w:rStyle w:val="a6"/>
          <w:bCs/>
          <w:lang w:val="uk-UA"/>
        </w:rPr>
        <w:t>Хекхаузена</w:t>
      </w:r>
      <w:proofErr w:type="spellEnd"/>
      <w:r w:rsidRPr="001D79DA">
        <w:rPr>
          <w:rStyle w:val="a6"/>
          <w:bCs/>
          <w:lang w:val="uk-UA"/>
        </w:rPr>
        <w:t>.</w:t>
      </w:r>
      <w:r w:rsidRPr="001D79DA">
        <w:rPr>
          <w:lang w:val="uk-UA"/>
        </w:rPr>
        <w:t xml:space="preserve"> Вона зосереджує увагу на тому, що поведінка людей, мотивованих на досягнення успіху і на уникнення невдачі, відрізняється. Керівник має знати, що мотивовані на успіх особи ставлять перед собою позитивну ціль, досяг</w:t>
      </w:r>
      <w:r w:rsidRPr="001D79DA">
        <w:rPr>
          <w:lang w:val="uk-UA"/>
        </w:rPr>
        <w:softHyphen/>
        <w:t>нення якої розцінюють як успіх. Будучи впевненими у своїх можливостях, вони налаштовані на очікування успіху, мобілізацію всіх ресурсів, активну діяльність задля досягнення мети. Інакше поводять себе особи, мо</w:t>
      </w:r>
      <w:r w:rsidRPr="001D79DA">
        <w:rPr>
          <w:lang w:val="uk-UA"/>
        </w:rPr>
        <w:softHyphen/>
        <w:t>тивовані на уникнення невдачі: всі їхні думки і дії на</w:t>
      </w:r>
      <w:r w:rsidRPr="001D79DA">
        <w:rPr>
          <w:lang w:val="uk-UA"/>
        </w:rPr>
        <w:softHyphen/>
        <w:t>лаштовані на уникнення невдачі, вони невпевнені, не</w:t>
      </w:r>
      <w:r w:rsidRPr="001D79DA">
        <w:rPr>
          <w:rStyle w:val="af"/>
          <w:lang w:val="uk-UA"/>
        </w:rPr>
        <w:t xml:space="preserve"> </w:t>
      </w:r>
      <w:r w:rsidRPr="001D79DA">
        <w:rPr>
          <w:lang w:val="uk-UA"/>
        </w:rPr>
        <w:t>вірять у можливість досягти успіху, не відчувають задо</w:t>
      </w:r>
      <w:r w:rsidRPr="001D79DA">
        <w:rPr>
          <w:lang w:val="uk-UA"/>
        </w:rPr>
        <w:softHyphen/>
        <w:t>волення від діяльності, бояться відповідальності, поми</w:t>
      </w:r>
      <w:r w:rsidRPr="001D79DA">
        <w:rPr>
          <w:lang w:val="uk-UA"/>
        </w:rPr>
        <w:softHyphen/>
        <w:t>лок і покарання. Людина, яка прагне успіху, зазнавши невдачі, активізує свою діяльність і досягає нерідко ви</w:t>
      </w:r>
      <w:r w:rsidRPr="001D79DA">
        <w:rPr>
          <w:lang w:val="uk-UA"/>
        </w:rPr>
        <w:softHyphen/>
        <w:t>щих результатів, ніж очікувала, а орієнтована на невда</w:t>
      </w:r>
      <w:r w:rsidRPr="001D79DA">
        <w:rPr>
          <w:lang w:val="uk-UA"/>
        </w:rPr>
        <w:softHyphen/>
        <w:t>чу – за таких обставин часто опускає руки. Тому управ</w:t>
      </w:r>
      <w:r w:rsidRPr="001D79DA">
        <w:rPr>
          <w:lang w:val="uk-UA"/>
        </w:rPr>
        <w:softHyphen/>
        <w:t>ління має бути гнучким у виборі засобів, зоріє</w:t>
      </w:r>
      <w:r w:rsidR="00314061">
        <w:rPr>
          <w:lang w:val="uk-UA"/>
        </w:rPr>
        <w:t>нтованих на забезпечення успіху</w:t>
      </w:r>
      <w:r w:rsidRPr="001D79DA">
        <w:rPr>
          <w:lang w:val="uk-UA"/>
        </w:rPr>
        <w:t xml:space="preserve">. </w:t>
      </w:r>
    </w:p>
    <w:p w:rsidR="001D79DA" w:rsidRPr="00314061" w:rsidRDefault="00314061" w:rsidP="001D79DA">
      <w:pPr>
        <w:pStyle w:val="ac"/>
        <w:spacing w:before="0" w:beforeAutospacing="0" w:after="0" w:afterAutospacing="0"/>
        <w:ind w:firstLine="709"/>
        <w:jc w:val="both"/>
        <w:rPr>
          <w:lang w:val="uk-UA"/>
        </w:rPr>
      </w:pPr>
      <w:r w:rsidRPr="00314061">
        <w:rPr>
          <w:rStyle w:val="a6"/>
          <w:bCs/>
          <w:i w:val="0"/>
          <w:lang w:val="uk-UA"/>
        </w:rPr>
        <w:lastRenderedPageBreak/>
        <w:t>3)</w:t>
      </w:r>
      <w:r>
        <w:rPr>
          <w:rStyle w:val="a6"/>
          <w:b/>
          <w:bCs/>
          <w:lang w:val="uk-UA"/>
        </w:rPr>
        <w:t xml:space="preserve"> </w:t>
      </w:r>
      <w:proofErr w:type="spellStart"/>
      <w:r w:rsidR="001D79DA" w:rsidRPr="00314061">
        <w:rPr>
          <w:rStyle w:val="a6"/>
          <w:bCs/>
          <w:lang w:val="uk-UA"/>
        </w:rPr>
        <w:t>Двофакторна</w:t>
      </w:r>
      <w:proofErr w:type="spellEnd"/>
      <w:r w:rsidR="001D79DA" w:rsidRPr="00314061">
        <w:rPr>
          <w:rStyle w:val="a6"/>
          <w:bCs/>
          <w:lang w:val="uk-UA"/>
        </w:rPr>
        <w:t xml:space="preserve"> теорія</w:t>
      </w:r>
      <w:r w:rsidR="001D79DA" w:rsidRPr="00314061">
        <w:rPr>
          <w:lang w:val="uk-UA"/>
        </w:rPr>
        <w:t xml:space="preserve"> </w:t>
      </w:r>
      <w:r w:rsidR="001D79DA" w:rsidRPr="00314061">
        <w:rPr>
          <w:rStyle w:val="a6"/>
          <w:bCs/>
          <w:lang w:val="uk-UA"/>
        </w:rPr>
        <w:t>мотивації</w:t>
      </w:r>
      <w:r w:rsidR="001D79DA" w:rsidRPr="00314061">
        <w:rPr>
          <w:lang w:val="uk-UA"/>
        </w:rPr>
        <w:t xml:space="preserve"> </w:t>
      </w:r>
      <w:r w:rsidR="001D79DA" w:rsidRPr="00314061">
        <w:rPr>
          <w:rStyle w:val="a6"/>
          <w:bCs/>
          <w:lang w:val="uk-UA"/>
        </w:rPr>
        <w:t>.</w:t>
      </w:r>
      <w:r w:rsidR="001D79DA" w:rsidRPr="00314061">
        <w:rPr>
          <w:lang w:val="uk-UA"/>
        </w:rPr>
        <w:t xml:space="preserve"> На думку її автора Ф. </w:t>
      </w:r>
      <w:proofErr w:type="spellStart"/>
      <w:r w:rsidR="001D79DA" w:rsidRPr="00314061">
        <w:rPr>
          <w:lang w:val="uk-UA"/>
        </w:rPr>
        <w:t>Герцберга</w:t>
      </w:r>
      <w:proofErr w:type="spellEnd"/>
      <w:r w:rsidR="001D79DA" w:rsidRPr="00314061">
        <w:rPr>
          <w:lang w:val="uk-UA"/>
        </w:rPr>
        <w:t xml:space="preserve">, існує два чинники мотивації: </w:t>
      </w:r>
    </w:p>
    <w:p w:rsidR="001D79DA" w:rsidRPr="00314061" w:rsidRDefault="001D79DA" w:rsidP="001D79DA">
      <w:pPr>
        <w:pStyle w:val="ac"/>
        <w:spacing w:before="0" w:beforeAutospacing="0" w:after="0" w:afterAutospacing="0"/>
        <w:ind w:firstLine="709"/>
        <w:jc w:val="both"/>
        <w:rPr>
          <w:lang w:val="uk-UA"/>
        </w:rPr>
      </w:pPr>
      <w:r w:rsidRPr="00314061">
        <w:rPr>
          <w:lang w:val="uk-UA"/>
        </w:rPr>
        <w:t>1)</w:t>
      </w:r>
      <w:r w:rsidRPr="00314061">
        <w:rPr>
          <w:rStyle w:val="a6"/>
          <w:bCs/>
          <w:lang w:val="uk-UA"/>
        </w:rPr>
        <w:t xml:space="preserve"> гігієнічні </w:t>
      </w:r>
      <w:r w:rsidRPr="00314061">
        <w:rPr>
          <w:lang w:val="uk-UA"/>
        </w:rPr>
        <w:t xml:space="preserve">(загальна політика компанії, інспекція і контроль, заробітна плата, міжособистісні стосунки, умови праці); </w:t>
      </w:r>
    </w:p>
    <w:p w:rsidR="001D79DA" w:rsidRPr="00314061" w:rsidRDefault="001D79DA" w:rsidP="001D79DA">
      <w:pPr>
        <w:pStyle w:val="ac"/>
        <w:spacing w:before="0" w:beforeAutospacing="0" w:after="0" w:afterAutospacing="0"/>
        <w:ind w:firstLine="709"/>
        <w:jc w:val="both"/>
        <w:rPr>
          <w:lang w:val="uk-UA"/>
        </w:rPr>
      </w:pPr>
      <w:r w:rsidRPr="00314061">
        <w:rPr>
          <w:lang w:val="uk-UA"/>
        </w:rPr>
        <w:t>2)</w:t>
      </w:r>
      <w:r w:rsidRPr="00314061">
        <w:rPr>
          <w:rStyle w:val="a6"/>
          <w:bCs/>
          <w:lang w:val="uk-UA"/>
        </w:rPr>
        <w:t xml:space="preserve"> </w:t>
      </w:r>
      <w:proofErr w:type="spellStart"/>
      <w:r w:rsidRPr="00314061">
        <w:rPr>
          <w:rStyle w:val="a6"/>
          <w:bCs/>
          <w:lang w:val="uk-UA"/>
        </w:rPr>
        <w:t>мотиватори</w:t>
      </w:r>
      <w:proofErr w:type="spellEnd"/>
      <w:r w:rsidRPr="00314061">
        <w:rPr>
          <w:rStyle w:val="a6"/>
          <w:bCs/>
          <w:lang w:val="uk-UA"/>
        </w:rPr>
        <w:t xml:space="preserve"> </w:t>
      </w:r>
      <w:r w:rsidRPr="00314061">
        <w:rPr>
          <w:lang w:val="uk-UA"/>
        </w:rPr>
        <w:t xml:space="preserve">(можливість досягнення успіхів на роботі, просування по службі, визнання людини як особистості, зміст трудової діяльності, відповідальність за доручену справу). </w:t>
      </w:r>
    </w:p>
    <w:p w:rsidR="001D79DA" w:rsidRPr="00314061" w:rsidRDefault="001D79DA" w:rsidP="001D79DA">
      <w:pPr>
        <w:pStyle w:val="ac"/>
        <w:spacing w:before="0" w:beforeAutospacing="0" w:after="0" w:afterAutospacing="0"/>
        <w:ind w:firstLine="709"/>
        <w:jc w:val="both"/>
        <w:rPr>
          <w:lang w:val="uk-UA"/>
        </w:rPr>
      </w:pPr>
      <w:r w:rsidRPr="00314061">
        <w:rPr>
          <w:lang w:val="uk-UA"/>
        </w:rPr>
        <w:t xml:space="preserve">Незадоволення роботою респонденти пояснювали несправедливим ставленням до них керівництва, а задоволення – станом психологічного піднесення і </w:t>
      </w:r>
      <w:proofErr w:type="spellStart"/>
      <w:r w:rsidRPr="00314061">
        <w:rPr>
          <w:lang w:val="uk-UA"/>
        </w:rPr>
        <w:t>самоактуалізації</w:t>
      </w:r>
      <w:proofErr w:type="spellEnd"/>
      <w:r w:rsidRPr="00314061">
        <w:rPr>
          <w:lang w:val="uk-UA"/>
        </w:rPr>
        <w:t xml:space="preserve">. На цій підставі Ф. </w:t>
      </w:r>
      <w:proofErr w:type="spellStart"/>
      <w:r w:rsidRPr="00314061">
        <w:rPr>
          <w:lang w:val="uk-UA"/>
        </w:rPr>
        <w:t>Герцберг</w:t>
      </w:r>
      <w:proofErr w:type="spellEnd"/>
      <w:r w:rsidRPr="00314061">
        <w:rPr>
          <w:lang w:val="uk-UA"/>
        </w:rPr>
        <w:t xml:space="preserve"> зробив висновок, що </w:t>
      </w:r>
      <w:r w:rsidR="00314061">
        <w:rPr>
          <w:lang w:val="uk-UA"/>
        </w:rPr>
        <w:t>«</w:t>
      </w:r>
      <w:r w:rsidRPr="00314061">
        <w:rPr>
          <w:lang w:val="uk-UA"/>
        </w:rPr>
        <w:t>гігієнічне</w:t>
      </w:r>
      <w:r w:rsidR="00314061">
        <w:rPr>
          <w:lang w:val="uk-UA"/>
        </w:rPr>
        <w:t>»</w:t>
      </w:r>
      <w:r w:rsidRPr="00314061">
        <w:rPr>
          <w:lang w:val="uk-UA"/>
        </w:rPr>
        <w:t xml:space="preserve"> зовнішнє середовище й заснована на принципах справедливості політика компанії можуть запобігати незадоволенню, але не здатні спричинити психологічне піднесення і задоволення, оскільки їх формують особливості виробничих завдань і можливос</w:t>
      </w:r>
      <w:r w:rsidRPr="00314061">
        <w:rPr>
          <w:lang w:val="uk-UA"/>
        </w:rPr>
        <w:softHyphen/>
        <w:t xml:space="preserve">ті для росту людини. </w:t>
      </w:r>
    </w:p>
    <w:p w:rsidR="001D79DA" w:rsidRPr="00314061" w:rsidRDefault="001D79DA" w:rsidP="001D79DA">
      <w:pPr>
        <w:pStyle w:val="ac"/>
        <w:spacing w:before="0" w:beforeAutospacing="0" w:after="0" w:afterAutospacing="0"/>
        <w:ind w:firstLine="709"/>
        <w:jc w:val="both"/>
        <w:rPr>
          <w:lang w:val="uk-UA"/>
        </w:rPr>
      </w:pPr>
      <w:proofErr w:type="spellStart"/>
      <w:r w:rsidRPr="00314061">
        <w:rPr>
          <w:lang w:val="uk-UA"/>
        </w:rPr>
        <w:t>Двофакторна</w:t>
      </w:r>
      <w:proofErr w:type="spellEnd"/>
      <w:r w:rsidRPr="00314061">
        <w:rPr>
          <w:lang w:val="uk-UA"/>
        </w:rPr>
        <w:t xml:space="preserve"> теорія спонукала керівництво багатьох компаній переглянути організацію праці, актуалізувати її значення для людини та підвищення продуктивності. </w:t>
      </w:r>
    </w:p>
    <w:p w:rsidR="001D79DA" w:rsidRPr="00314061" w:rsidRDefault="001D79DA" w:rsidP="00314061">
      <w:pPr>
        <w:pStyle w:val="3"/>
        <w:spacing w:before="0"/>
        <w:ind w:firstLine="709"/>
        <w:jc w:val="both"/>
        <w:rPr>
          <w:rFonts w:ascii="Times New Roman" w:hAnsi="Times New Roman" w:cs="Times New Roman"/>
          <w:b w:val="0"/>
          <w:color w:val="auto"/>
          <w:lang w:val="uk-UA"/>
        </w:rPr>
      </w:pPr>
      <w:r w:rsidRPr="00314061">
        <w:rPr>
          <w:rFonts w:ascii="Times New Roman" w:hAnsi="Times New Roman" w:cs="Times New Roman"/>
          <w:b w:val="0"/>
          <w:color w:val="auto"/>
          <w:lang w:val="uk-UA"/>
        </w:rPr>
        <w:t xml:space="preserve">ІІ. </w:t>
      </w:r>
      <w:proofErr w:type="spellStart"/>
      <w:r w:rsidRPr="00314061">
        <w:rPr>
          <w:rFonts w:ascii="Times New Roman" w:hAnsi="Times New Roman" w:cs="Times New Roman"/>
          <w:b w:val="0"/>
          <w:i/>
          <w:color w:val="auto"/>
          <w:lang w:val="uk-UA"/>
        </w:rPr>
        <w:t>Процесні</w:t>
      </w:r>
      <w:proofErr w:type="spellEnd"/>
      <w:r w:rsidRPr="00314061">
        <w:rPr>
          <w:rFonts w:ascii="Times New Roman" w:hAnsi="Times New Roman" w:cs="Times New Roman"/>
          <w:b w:val="0"/>
          <w:i/>
          <w:color w:val="auto"/>
          <w:lang w:val="uk-UA"/>
        </w:rPr>
        <w:t xml:space="preserve"> теорії мотивації</w:t>
      </w:r>
      <w:r w:rsidRPr="00314061">
        <w:rPr>
          <w:rFonts w:ascii="Times New Roman" w:hAnsi="Times New Roman" w:cs="Times New Roman"/>
          <w:b w:val="0"/>
          <w:color w:val="auto"/>
          <w:lang w:val="uk-UA"/>
        </w:rPr>
        <w:t xml:space="preserve"> базуються на ідеї, що поведінка людини визначається не лише її потреб</w:t>
      </w:r>
      <w:r w:rsidR="00314061">
        <w:rPr>
          <w:rFonts w:ascii="Times New Roman" w:hAnsi="Times New Roman" w:cs="Times New Roman"/>
          <w:b w:val="0"/>
          <w:color w:val="auto"/>
          <w:lang w:val="uk-UA"/>
        </w:rPr>
        <w:t>ами, а й сприйняттям ситуації, о</w:t>
      </w:r>
      <w:r w:rsidRPr="00314061">
        <w:rPr>
          <w:rFonts w:ascii="Times New Roman" w:hAnsi="Times New Roman" w:cs="Times New Roman"/>
          <w:b w:val="0"/>
          <w:color w:val="auto"/>
          <w:lang w:val="uk-UA"/>
        </w:rPr>
        <w:t xml:space="preserve">чікуванням </w:t>
      </w:r>
      <w:r w:rsidR="00314061" w:rsidRPr="00314061">
        <w:rPr>
          <w:rFonts w:ascii="Times New Roman" w:hAnsi="Times New Roman" w:cs="Times New Roman"/>
          <w:b w:val="0"/>
          <w:color w:val="auto"/>
          <w:lang w:val="uk-UA"/>
        </w:rPr>
        <w:t>пов’язаним</w:t>
      </w:r>
      <w:r w:rsidRPr="00314061">
        <w:rPr>
          <w:rFonts w:ascii="Times New Roman" w:hAnsi="Times New Roman" w:cs="Times New Roman"/>
          <w:b w:val="0"/>
          <w:color w:val="auto"/>
          <w:lang w:val="uk-UA"/>
        </w:rPr>
        <w:t xml:space="preserve"> з нею, оцінкою своїх можливостей та наслідків обраного типу поведінки, внаслідок чого людина приймає рішення про активні дії або безді</w:t>
      </w:r>
      <w:r w:rsidR="00314061">
        <w:rPr>
          <w:rFonts w:ascii="Times New Roman" w:hAnsi="Times New Roman" w:cs="Times New Roman"/>
          <w:b w:val="0"/>
          <w:color w:val="auto"/>
          <w:lang w:val="uk-UA"/>
        </w:rPr>
        <w:t xml:space="preserve">яльність. </w:t>
      </w:r>
      <w:proofErr w:type="spellStart"/>
      <w:r w:rsidR="00314061">
        <w:rPr>
          <w:rFonts w:ascii="Times New Roman" w:hAnsi="Times New Roman" w:cs="Times New Roman"/>
          <w:b w:val="0"/>
          <w:color w:val="auto"/>
          <w:lang w:val="uk-UA"/>
        </w:rPr>
        <w:t>Процес</w:t>
      </w:r>
      <w:r w:rsidRPr="00314061">
        <w:rPr>
          <w:rFonts w:ascii="Times New Roman" w:hAnsi="Times New Roman" w:cs="Times New Roman"/>
          <w:b w:val="0"/>
          <w:color w:val="auto"/>
          <w:lang w:val="uk-UA"/>
        </w:rPr>
        <w:t>ні</w:t>
      </w:r>
      <w:proofErr w:type="spellEnd"/>
      <w:r w:rsidRPr="00314061">
        <w:rPr>
          <w:rFonts w:ascii="Times New Roman" w:hAnsi="Times New Roman" w:cs="Times New Roman"/>
          <w:b w:val="0"/>
          <w:color w:val="auto"/>
          <w:lang w:val="uk-UA"/>
        </w:rPr>
        <w:t xml:space="preserve"> теорії прагнуть показати керівникам, як слід поєднувати результати праці індивідуума й винагороди.</w:t>
      </w:r>
      <w:r w:rsidRPr="00314061">
        <w:rPr>
          <w:rFonts w:ascii="Times New Roman" w:hAnsi="Times New Roman" w:cs="Times New Roman"/>
          <w:b w:val="0"/>
          <w:lang w:val="uk-UA"/>
        </w:rPr>
        <w:t xml:space="preserve"> </w:t>
      </w:r>
    </w:p>
    <w:p w:rsidR="001D79DA" w:rsidRPr="00314061" w:rsidRDefault="00314061" w:rsidP="001D79DA">
      <w:pPr>
        <w:pStyle w:val="ac"/>
        <w:spacing w:before="0" w:beforeAutospacing="0" w:after="0" w:afterAutospacing="0"/>
        <w:ind w:firstLine="709"/>
        <w:jc w:val="both"/>
        <w:rPr>
          <w:lang w:val="uk-UA"/>
        </w:rPr>
      </w:pPr>
      <w:r>
        <w:rPr>
          <w:noProof/>
          <w:lang w:val="uk-UA"/>
        </w:rPr>
        <w:t>1)</w:t>
      </w:r>
      <w:r w:rsidRPr="00314061">
        <w:rPr>
          <w:rStyle w:val="a6"/>
          <w:bCs/>
          <w:lang w:val="uk-UA"/>
        </w:rPr>
        <w:t xml:space="preserve"> </w:t>
      </w:r>
      <w:r w:rsidR="001D79DA" w:rsidRPr="00314061">
        <w:rPr>
          <w:rStyle w:val="a6"/>
          <w:bCs/>
          <w:lang w:val="uk-UA"/>
        </w:rPr>
        <w:t>Теорія</w:t>
      </w:r>
      <w:r w:rsidR="001D79DA" w:rsidRPr="00314061">
        <w:rPr>
          <w:lang w:val="uk-UA"/>
        </w:rPr>
        <w:t xml:space="preserve"> </w:t>
      </w:r>
      <w:r w:rsidR="001D79DA" w:rsidRPr="00314061">
        <w:rPr>
          <w:rStyle w:val="a6"/>
          <w:bCs/>
          <w:lang w:val="uk-UA"/>
        </w:rPr>
        <w:t xml:space="preserve">сподівань (модель </w:t>
      </w:r>
      <w:proofErr w:type="spellStart"/>
      <w:r w:rsidR="001D79DA" w:rsidRPr="00314061">
        <w:rPr>
          <w:rStyle w:val="a6"/>
          <w:bCs/>
          <w:lang w:val="uk-UA"/>
        </w:rPr>
        <w:t>Врума</w:t>
      </w:r>
      <w:proofErr w:type="spellEnd"/>
      <w:r w:rsidR="001D79DA" w:rsidRPr="00314061">
        <w:rPr>
          <w:rStyle w:val="a6"/>
          <w:bCs/>
          <w:lang w:val="uk-UA"/>
        </w:rPr>
        <w:t xml:space="preserve">). </w:t>
      </w:r>
      <w:r w:rsidR="001D79DA" w:rsidRPr="00314061">
        <w:rPr>
          <w:lang w:val="uk-UA"/>
        </w:rPr>
        <w:t xml:space="preserve">З точки зору В. </w:t>
      </w:r>
      <w:proofErr w:type="spellStart"/>
      <w:r w:rsidR="001D79DA" w:rsidRPr="00314061">
        <w:rPr>
          <w:lang w:val="uk-UA"/>
        </w:rPr>
        <w:t>Врума</w:t>
      </w:r>
      <w:proofErr w:type="spellEnd"/>
      <w:r w:rsidR="001D79DA" w:rsidRPr="00314061">
        <w:rPr>
          <w:lang w:val="uk-UA"/>
        </w:rPr>
        <w:t>, мотивація є підсумковим результатом взаємодії трьох факторів: того, наскільки сильно індивід бажає отримати винагороду (валентність), і його оцінок можливостей того, що докладені зусилля приведуть до результату у формі успішного виконання робочого завдання (сподівання), а досягнення поставленої цілі буде достойно винагороджено (інструментальність)</w:t>
      </w:r>
      <w:r>
        <w:rPr>
          <w:lang w:val="uk-UA"/>
        </w:rPr>
        <w:t>. М</w:t>
      </w:r>
      <w:r w:rsidR="001D79DA" w:rsidRPr="00314061">
        <w:rPr>
          <w:lang w:val="uk-UA"/>
        </w:rPr>
        <w:t xml:space="preserve">отивація є добуток валентності, сподівання та інструментальності працівника і визначається як сила спонукання індивіда до дій. </w:t>
      </w:r>
    </w:p>
    <w:p w:rsidR="001D79DA" w:rsidRPr="00314061" w:rsidRDefault="00314061" w:rsidP="001D79DA">
      <w:pPr>
        <w:pStyle w:val="3"/>
        <w:spacing w:before="0"/>
        <w:ind w:firstLine="709"/>
        <w:jc w:val="both"/>
        <w:rPr>
          <w:rFonts w:ascii="Times New Roman" w:hAnsi="Times New Roman" w:cs="Times New Roman"/>
          <w:b w:val="0"/>
          <w:color w:val="auto"/>
          <w:lang w:val="uk-UA"/>
        </w:rPr>
      </w:pPr>
      <w:r>
        <w:rPr>
          <w:rFonts w:ascii="Times New Roman" w:hAnsi="Times New Roman" w:cs="Times New Roman"/>
          <w:b w:val="0"/>
          <w:color w:val="auto"/>
          <w:lang w:val="uk-UA"/>
        </w:rPr>
        <w:t xml:space="preserve">ІІІ. </w:t>
      </w:r>
      <w:proofErr w:type="spellStart"/>
      <w:r w:rsidRPr="00314061">
        <w:rPr>
          <w:rFonts w:ascii="Times New Roman" w:hAnsi="Times New Roman" w:cs="Times New Roman"/>
          <w:b w:val="0"/>
          <w:i/>
          <w:color w:val="auto"/>
          <w:lang w:val="uk-UA"/>
        </w:rPr>
        <w:t>Процес</w:t>
      </w:r>
      <w:r w:rsidR="001D79DA" w:rsidRPr="00314061">
        <w:rPr>
          <w:rFonts w:ascii="Times New Roman" w:hAnsi="Times New Roman" w:cs="Times New Roman"/>
          <w:b w:val="0"/>
          <w:i/>
          <w:color w:val="auto"/>
          <w:lang w:val="uk-UA"/>
        </w:rPr>
        <w:t>ні</w:t>
      </w:r>
      <w:proofErr w:type="spellEnd"/>
      <w:r w:rsidR="001D79DA" w:rsidRPr="00314061">
        <w:rPr>
          <w:rFonts w:ascii="Times New Roman" w:hAnsi="Times New Roman" w:cs="Times New Roman"/>
          <w:b w:val="0"/>
          <w:i/>
          <w:color w:val="auto"/>
          <w:lang w:val="uk-UA"/>
        </w:rPr>
        <w:t xml:space="preserve"> теорії мотивації, які базуються на порівняннях</w:t>
      </w:r>
      <w:r w:rsidR="001D79DA" w:rsidRPr="00314061">
        <w:rPr>
          <w:rFonts w:ascii="Times New Roman" w:hAnsi="Times New Roman" w:cs="Times New Roman"/>
          <w:b w:val="0"/>
          <w:color w:val="auto"/>
          <w:lang w:val="uk-UA"/>
        </w:rPr>
        <w:t xml:space="preserve"> </w:t>
      </w:r>
    </w:p>
    <w:p w:rsidR="001D79DA" w:rsidRPr="00314061" w:rsidRDefault="001D79DA" w:rsidP="001D79DA">
      <w:pPr>
        <w:pStyle w:val="ac"/>
        <w:spacing w:before="0" w:beforeAutospacing="0" w:after="0" w:afterAutospacing="0"/>
        <w:ind w:firstLine="709"/>
        <w:jc w:val="both"/>
        <w:rPr>
          <w:lang w:val="uk-UA"/>
        </w:rPr>
      </w:pPr>
      <w:r w:rsidRPr="00314061">
        <w:rPr>
          <w:lang w:val="uk-UA"/>
        </w:rPr>
        <w:t xml:space="preserve">В мотиваційній моделі сподівань співробітник організації розглядається як особистість, яка фактично не залежна від інших робітників. Але в реальному житті індивід працює в рамках соціальної системи, в якій кожен, тією чи іншою мірою залежить від інших людей. Робітники взаємодіють один з одним в процесі виконання трудової діяльності, а також як соціальні індивіди; вони спостерігають один за одним, оцінюють один одного і порівнюють себе зі своїми колегами. Саме на </w:t>
      </w:r>
      <w:r w:rsidRPr="00314061">
        <w:rPr>
          <w:rStyle w:val="a6"/>
          <w:lang w:val="uk-UA"/>
        </w:rPr>
        <w:t>порівнянні</w:t>
      </w:r>
      <w:r w:rsidRPr="00314061">
        <w:rPr>
          <w:lang w:val="uk-UA"/>
        </w:rPr>
        <w:t xml:space="preserve"> побудовані теорії справедливості та атрибуції. </w:t>
      </w:r>
    </w:p>
    <w:p w:rsidR="001D79DA" w:rsidRPr="00314061" w:rsidRDefault="00314061" w:rsidP="001D79DA">
      <w:pPr>
        <w:pStyle w:val="ac"/>
        <w:spacing w:before="0" w:beforeAutospacing="0" w:after="0" w:afterAutospacing="0"/>
        <w:ind w:firstLine="709"/>
        <w:jc w:val="both"/>
        <w:rPr>
          <w:lang w:val="uk-UA"/>
        </w:rPr>
      </w:pPr>
      <w:r>
        <w:rPr>
          <w:noProof/>
          <w:lang w:val="uk-UA"/>
        </w:rPr>
        <w:t>1)</w:t>
      </w:r>
      <w:r w:rsidRPr="00314061">
        <w:rPr>
          <w:rStyle w:val="a6"/>
          <w:bCs/>
          <w:lang w:val="uk-UA"/>
        </w:rPr>
        <w:t xml:space="preserve"> </w:t>
      </w:r>
      <w:r>
        <w:rPr>
          <w:rStyle w:val="a6"/>
          <w:bCs/>
          <w:lang w:val="uk-UA"/>
        </w:rPr>
        <w:t>Т</w:t>
      </w:r>
      <w:r w:rsidR="001D79DA" w:rsidRPr="00314061">
        <w:rPr>
          <w:rStyle w:val="a6"/>
          <w:bCs/>
          <w:lang w:val="uk-UA"/>
        </w:rPr>
        <w:t xml:space="preserve">еорія справедливості (модель Адамс). </w:t>
      </w:r>
      <w:r w:rsidR="001D79DA" w:rsidRPr="00314061">
        <w:rPr>
          <w:lang w:val="uk-UA"/>
        </w:rPr>
        <w:t xml:space="preserve">Більшість робітників зацікавлені не тільки у задоволенні своїх потреб, але і в </w:t>
      </w:r>
      <w:r w:rsidR="001D79DA" w:rsidRPr="00314061">
        <w:rPr>
          <w:rStyle w:val="a6"/>
          <w:i w:val="0"/>
          <w:lang w:val="uk-UA"/>
        </w:rPr>
        <w:t>справедливості</w:t>
      </w:r>
      <w:r w:rsidR="001D79DA" w:rsidRPr="00314061">
        <w:rPr>
          <w:rStyle w:val="a6"/>
          <w:lang w:val="uk-UA"/>
        </w:rPr>
        <w:t xml:space="preserve"> </w:t>
      </w:r>
      <w:r w:rsidR="001D79DA" w:rsidRPr="00314061">
        <w:rPr>
          <w:lang w:val="uk-UA"/>
        </w:rPr>
        <w:t xml:space="preserve">системи винагород. Дана проблема має відношення до всіх типів заохочень, що суттєво ускладнює завдання менеджера із мотивації співробітників. Теорія стверджує, що працівники схильні оцінювати неупередженість дій менеджменту, порівнюючи результати своєї участі у виконанні робочих завдань з докладеними для їх досягнення зусиль, а також зіставляючи отриману пропорцію (далеко не завжди абсолютний рівень винагород) з аналогічними пропорціями інших людей. </w:t>
      </w:r>
    </w:p>
    <w:p w:rsidR="001D79DA" w:rsidRPr="00314061" w:rsidRDefault="001D79DA" w:rsidP="001D79DA">
      <w:pPr>
        <w:pStyle w:val="ac"/>
        <w:spacing w:before="0" w:beforeAutospacing="0" w:after="0" w:afterAutospacing="0"/>
        <w:ind w:firstLine="709"/>
        <w:jc w:val="both"/>
        <w:rPr>
          <w:lang w:val="uk-UA"/>
        </w:rPr>
      </w:pPr>
      <w:r w:rsidRPr="00314061">
        <w:rPr>
          <w:lang w:val="uk-UA"/>
        </w:rPr>
        <w:t xml:space="preserve">Головна проблема моделі справедливості полягає в ідентифікації менеджментом оцінки </w:t>
      </w:r>
      <w:r w:rsidR="00314061" w:rsidRPr="00314061">
        <w:rPr>
          <w:lang w:val="uk-UA"/>
        </w:rPr>
        <w:t>робітниками</w:t>
      </w:r>
      <w:r w:rsidRPr="00314061">
        <w:rPr>
          <w:lang w:val="uk-UA"/>
        </w:rPr>
        <w:t xml:space="preserve"> їх трудового внеску і результатів, визначенні референтних груп і характеристиці сприйняття спів</w:t>
      </w:r>
      <w:r w:rsidR="00314061">
        <w:rPr>
          <w:lang w:val="uk-UA"/>
        </w:rPr>
        <w:t>робітником затрачених зусиль і «</w:t>
      </w:r>
      <w:r w:rsidRPr="00314061">
        <w:rPr>
          <w:lang w:val="uk-UA"/>
        </w:rPr>
        <w:t>зібраних плодів</w:t>
      </w:r>
      <w:r w:rsidR="00314061">
        <w:rPr>
          <w:lang w:val="uk-UA"/>
        </w:rPr>
        <w:t>»</w:t>
      </w:r>
      <w:r w:rsidRPr="00314061">
        <w:rPr>
          <w:lang w:val="uk-UA"/>
        </w:rPr>
        <w:t xml:space="preserve">. </w:t>
      </w:r>
    </w:p>
    <w:p w:rsidR="001D79DA" w:rsidRPr="00314061" w:rsidRDefault="00314061" w:rsidP="001D79DA">
      <w:pPr>
        <w:pStyle w:val="ac"/>
        <w:spacing w:before="0" w:beforeAutospacing="0" w:after="0" w:afterAutospacing="0"/>
        <w:ind w:firstLine="709"/>
        <w:jc w:val="both"/>
        <w:rPr>
          <w:lang w:val="uk-UA"/>
        </w:rPr>
      </w:pPr>
      <w:r>
        <w:rPr>
          <w:noProof/>
          <w:lang w:val="uk-UA"/>
        </w:rPr>
        <w:t>2)</w:t>
      </w:r>
      <w:r w:rsidRPr="00314061">
        <w:rPr>
          <w:rStyle w:val="a6"/>
          <w:bCs/>
          <w:lang w:val="uk-UA"/>
        </w:rPr>
        <w:t xml:space="preserve"> </w:t>
      </w:r>
      <w:r>
        <w:rPr>
          <w:rStyle w:val="a6"/>
          <w:bCs/>
          <w:lang w:val="uk-UA"/>
        </w:rPr>
        <w:t>Т</w:t>
      </w:r>
      <w:r w:rsidR="001D79DA" w:rsidRPr="00314061">
        <w:rPr>
          <w:rStyle w:val="a6"/>
          <w:bCs/>
          <w:lang w:val="uk-UA"/>
        </w:rPr>
        <w:t>еорія атрибуції</w:t>
      </w:r>
      <w:r>
        <w:rPr>
          <w:rStyle w:val="a6"/>
          <w:bCs/>
          <w:lang w:val="uk-UA"/>
        </w:rPr>
        <w:t xml:space="preserve">. </w:t>
      </w:r>
      <w:r w:rsidR="001D79DA" w:rsidRPr="00314061">
        <w:rPr>
          <w:lang w:val="uk-UA"/>
        </w:rPr>
        <w:t xml:space="preserve">Під атрибуцією розуміється процес інтерпретації і визначення індивідом спонукальних причин своєї поведінки і дій інших людей. Значний внесок у її розвиток зробили Ф. </w:t>
      </w:r>
      <w:proofErr w:type="spellStart"/>
      <w:r w:rsidR="001D79DA" w:rsidRPr="00314061">
        <w:rPr>
          <w:lang w:val="uk-UA"/>
        </w:rPr>
        <w:t>Хайдер</w:t>
      </w:r>
      <w:proofErr w:type="spellEnd"/>
      <w:r w:rsidR="001D79DA" w:rsidRPr="00314061">
        <w:rPr>
          <w:lang w:val="uk-UA"/>
        </w:rPr>
        <w:t xml:space="preserve"> та Г. </w:t>
      </w:r>
      <w:proofErr w:type="spellStart"/>
      <w:r w:rsidR="001D79DA" w:rsidRPr="00314061">
        <w:rPr>
          <w:lang w:val="uk-UA"/>
        </w:rPr>
        <w:t>Келлі</w:t>
      </w:r>
      <w:proofErr w:type="spellEnd"/>
      <w:r w:rsidR="001D79DA" w:rsidRPr="00314061">
        <w:rPr>
          <w:lang w:val="uk-UA"/>
        </w:rPr>
        <w:t>. Процес атрибуції тісно пов’язаний с чотирма головними цілями організаційної поведінки. Менеджмент мотивації з точки зору теорії атрибуції полягає в тому, що менеджер спостерігає</w:t>
      </w:r>
      <w:r w:rsidR="001D79DA" w:rsidRPr="00314061">
        <w:rPr>
          <w:rStyle w:val="a6"/>
          <w:lang w:val="uk-UA"/>
        </w:rPr>
        <w:t xml:space="preserve"> </w:t>
      </w:r>
      <w:r w:rsidR="001D79DA" w:rsidRPr="00314061">
        <w:rPr>
          <w:rStyle w:val="a6"/>
          <w:i w:val="0"/>
          <w:lang w:val="uk-UA"/>
        </w:rPr>
        <w:t>відповідні зразки поведінки</w:t>
      </w:r>
      <w:r w:rsidR="001D79DA" w:rsidRPr="00314061">
        <w:rPr>
          <w:lang w:val="uk-UA"/>
        </w:rPr>
        <w:t xml:space="preserve"> робітників і їх наслідки та </w:t>
      </w:r>
      <w:r w:rsidR="001D79DA" w:rsidRPr="00314061">
        <w:rPr>
          <w:rStyle w:val="a6"/>
          <w:i w:val="0"/>
          <w:lang w:val="uk-UA"/>
        </w:rPr>
        <w:t xml:space="preserve">визначає </w:t>
      </w:r>
      <w:r w:rsidR="001D79DA" w:rsidRPr="00314061">
        <w:rPr>
          <w:lang w:val="uk-UA"/>
        </w:rPr>
        <w:t>їх</w:t>
      </w:r>
      <w:r w:rsidR="001D79DA" w:rsidRPr="00314061">
        <w:rPr>
          <w:i/>
          <w:lang w:val="uk-UA"/>
        </w:rPr>
        <w:t xml:space="preserve"> </w:t>
      </w:r>
      <w:r w:rsidR="001D79DA" w:rsidRPr="00314061">
        <w:rPr>
          <w:lang w:val="uk-UA"/>
        </w:rPr>
        <w:t xml:space="preserve">як конструктивні або деструктивні для організації. Досягаючи </w:t>
      </w:r>
      <w:r w:rsidR="001D79DA" w:rsidRPr="00314061">
        <w:rPr>
          <w:rStyle w:val="a6"/>
          <w:i w:val="0"/>
          <w:lang w:val="uk-UA"/>
        </w:rPr>
        <w:t>розуміння</w:t>
      </w:r>
      <w:r w:rsidR="001D79DA" w:rsidRPr="00314061">
        <w:rPr>
          <w:rStyle w:val="a6"/>
          <w:lang w:val="uk-UA"/>
        </w:rPr>
        <w:t xml:space="preserve"> </w:t>
      </w:r>
      <w:r w:rsidR="001D79DA" w:rsidRPr="00314061">
        <w:rPr>
          <w:lang w:val="uk-UA"/>
        </w:rPr>
        <w:t xml:space="preserve">та діагностування поведінки співробітника, менеджер здійснює причинну </w:t>
      </w:r>
      <w:r w:rsidR="001D79DA" w:rsidRPr="00314061">
        <w:rPr>
          <w:lang w:val="uk-UA"/>
        </w:rPr>
        <w:lastRenderedPageBreak/>
        <w:t xml:space="preserve">атрибуцію (дає пояснення можливих причин) дій підлеглого і на основі отриманої інформації намагається </w:t>
      </w:r>
      <w:r w:rsidR="001D79DA" w:rsidRPr="00314061">
        <w:rPr>
          <w:rStyle w:val="a6"/>
          <w:i w:val="0"/>
          <w:lang w:val="uk-UA"/>
        </w:rPr>
        <w:t>передбачити і</w:t>
      </w:r>
      <w:r w:rsidR="001D79DA" w:rsidRPr="00314061">
        <w:rPr>
          <w:i/>
          <w:lang w:val="uk-UA"/>
        </w:rPr>
        <w:t xml:space="preserve"> </w:t>
      </w:r>
      <w:r w:rsidR="001D79DA" w:rsidRPr="00314061">
        <w:rPr>
          <w:rStyle w:val="a6"/>
          <w:i w:val="0"/>
          <w:lang w:val="uk-UA"/>
        </w:rPr>
        <w:t>контролювати</w:t>
      </w:r>
      <w:r w:rsidR="001D79DA" w:rsidRPr="00314061">
        <w:rPr>
          <w:rStyle w:val="a6"/>
          <w:lang w:val="uk-UA"/>
        </w:rPr>
        <w:t xml:space="preserve"> </w:t>
      </w:r>
      <w:r w:rsidR="001D79DA" w:rsidRPr="00314061">
        <w:rPr>
          <w:lang w:val="uk-UA"/>
        </w:rPr>
        <w:t xml:space="preserve">(впливати) його поведінку в майбутньому. </w:t>
      </w:r>
    </w:p>
    <w:p w:rsidR="001D79DA" w:rsidRPr="00314061" w:rsidRDefault="00314061" w:rsidP="00314061">
      <w:pPr>
        <w:pStyle w:val="3"/>
        <w:spacing w:before="0"/>
        <w:ind w:firstLine="709"/>
        <w:jc w:val="both"/>
        <w:rPr>
          <w:rFonts w:ascii="Times New Roman" w:hAnsi="Times New Roman" w:cs="Times New Roman"/>
          <w:b w:val="0"/>
          <w:color w:val="auto"/>
          <w:lang w:val="uk-UA"/>
        </w:rPr>
      </w:pPr>
      <w:r w:rsidRPr="00314061">
        <w:rPr>
          <w:rFonts w:ascii="Times New Roman" w:hAnsi="Times New Roman" w:cs="Times New Roman"/>
          <w:b w:val="0"/>
          <w:color w:val="auto"/>
        </w:rPr>
        <w:t>IV</w:t>
      </w:r>
      <w:r w:rsidRPr="00314061">
        <w:rPr>
          <w:rFonts w:ascii="Times New Roman" w:hAnsi="Times New Roman" w:cs="Times New Roman"/>
          <w:b w:val="0"/>
          <w:color w:val="auto"/>
          <w:lang w:val="ru-RU"/>
        </w:rPr>
        <w:t xml:space="preserve">. </w:t>
      </w:r>
      <w:r w:rsidR="001D79DA" w:rsidRPr="00314061">
        <w:rPr>
          <w:rFonts w:ascii="Times New Roman" w:hAnsi="Times New Roman" w:cs="Times New Roman"/>
          <w:b w:val="0"/>
          <w:i/>
          <w:color w:val="auto"/>
          <w:lang w:val="uk-UA"/>
        </w:rPr>
        <w:t xml:space="preserve">Комплексна теорія модель </w:t>
      </w:r>
      <w:proofErr w:type="spellStart"/>
      <w:r w:rsidR="001D79DA" w:rsidRPr="00314061">
        <w:rPr>
          <w:rFonts w:ascii="Times New Roman" w:hAnsi="Times New Roman" w:cs="Times New Roman"/>
          <w:b w:val="0"/>
          <w:i/>
          <w:color w:val="auto"/>
          <w:lang w:val="uk-UA"/>
        </w:rPr>
        <w:t>Портера–Л</w:t>
      </w:r>
      <w:r w:rsidRPr="00314061">
        <w:rPr>
          <w:rFonts w:ascii="Times New Roman" w:hAnsi="Times New Roman" w:cs="Times New Roman"/>
          <w:b w:val="0"/>
          <w:i/>
          <w:color w:val="auto"/>
          <w:lang w:val="uk-UA"/>
        </w:rPr>
        <w:t>оулера</w:t>
      </w:r>
      <w:proofErr w:type="spellEnd"/>
      <w:r>
        <w:rPr>
          <w:rFonts w:ascii="Times New Roman" w:hAnsi="Times New Roman" w:cs="Times New Roman"/>
          <w:b w:val="0"/>
          <w:i/>
          <w:color w:val="auto"/>
          <w:lang w:val="uk-UA"/>
        </w:rPr>
        <w:t xml:space="preserve"> </w:t>
      </w:r>
      <w:r w:rsidR="001D79DA" w:rsidRPr="00314061">
        <w:rPr>
          <w:rFonts w:ascii="Times New Roman" w:hAnsi="Times New Roman" w:cs="Times New Roman"/>
          <w:b w:val="0"/>
          <w:color w:val="auto"/>
          <w:lang w:val="uk-UA"/>
        </w:rPr>
        <w:t xml:space="preserve">– комплексна теорія мотивації, що містить елементи попередніх теорій. На думку авторів, мотивація є одночасно функцією потреб, очікувань і сприйняття працівниками справедливої винагороди. В моделі </w:t>
      </w:r>
      <w:proofErr w:type="spellStart"/>
      <w:r w:rsidR="001D79DA" w:rsidRPr="00314061">
        <w:rPr>
          <w:rFonts w:ascii="Times New Roman" w:hAnsi="Times New Roman" w:cs="Times New Roman"/>
          <w:b w:val="0"/>
          <w:color w:val="auto"/>
          <w:lang w:val="uk-UA"/>
        </w:rPr>
        <w:t>Портера-Лоулера</w:t>
      </w:r>
      <w:proofErr w:type="spellEnd"/>
      <w:r w:rsidR="001D79DA" w:rsidRPr="00314061">
        <w:rPr>
          <w:rFonts w:ascii="Times New Roman" w:hAnsi="Times New Roman" w:cs="Times New Roman"/>
          <w:b w:val="0"/>
          <w:color w:val="auto"/>
          <w:lang w:val="uk-UA"/>
        </w:rPr>
        <w:t xml:space="preserve"> фігурує п’ять основних ситуаційних факторів: </w:t>
      </w:r>
    </w:p>
    <w:p w:rsidR="001D79DA" w:rsidRPr="00314061" w:rsidRDefault="001D79DA" w:rsidP="00314061">
      <w:pPr>
        <w:pStyle w:val="ac"/>
        <w:spacing w:before="0" w:beforeAutospacing="0" w:after="0" w:afterAutospacing="0"/>
        <w:jc w:val="both"/>
        <w:rPr>
          <w:lang w:val="uk-UA"/>
        </w:rPr>
      </w:pPr>
      <w:r w:rsidRPr="00314061">
        <w:rPr>
          <w:lang w:val="uk-UA"/>
        </w:rPr>
        <w:t xml:space="preserve">- витрачені працівником зусилля; </w:t>
      </w:r>
    </w:p>
    <w:p w:rsidR="001D79DA" w:rsidRPr="00314061" w:rsidRDefault="001D79DA" w:rsidP="00314061">
      <w:pPr>
        <w:pStyle w:val="ac"/>
        <w:spacing w:before="0" w:beforeAutospacing="0" w:after="0" w:afterAutospacing="0"/>
        <w:jc w:val="both"/>
        <w:rPr>
          <w:lang w:val="uk-UA"/>
        </w:rPr>
      </w:pPr>
      <w:r w:rsidRPr="00314061">
        <w:rPr>
          <w:lang w:val="uk-UA"/>
        </w:rPr>
        <w:t xml:space="preserve">- сприйняття; </w:t>
      </w:r>
    </w:p>
    <w:p w:rsidR="001D79DA" w:rsidRPr="00314061" w:rsidRDefault="001D79DA" w:rsidP="00314061">
      <w:pPr>
        <w:pStyle w:val="ac"/>
        <w:spacing w:before="0" w:beforeAutospacing="0" w:after="0" w:afterAutospacing="0"/>
        <w:jc w:val="both"/>
        <w:rPr>
          <w:lang w:val="uk-UA"/>
        </w:rPr>
      </w:pPr>
      <w:r w:rsidRPr="00314061">
        <w:rPr>
          <w:lang w:val="uk-UA"/>
        </w:rPr>
        <w:t xml:space="preserve">- отримані результати; </w:t>
      </w:r>
    </w:p>
    <w:p w:rsidR="001D79DA" w:rsidRPr="00314061" w:rsidRDefault="001D79DA" w:rsidP="00314061">
      <w:pPr>
        <w:pStyle w:val="ac"/>
        <w:spacing w:before="0" w:beforeAutospacing="0" w:after="0" w:afterAutospacing="0"/>
        <w:jc w:val="both"/>
        <w:rPr>
          <w:lang w:val="uk-UA"/>
        </w:rPr>
      </w:pPr>
      <w:r w:rsidRPr="00314061">
        <w:rPr>
          <w:lang w:val="uk-UA"/>
        </w:rPr>
        <w:t xml:space="preserve">- винагорода; </w:t>
      </w:r>
    </w:p>
    <w:p w:rsidR="001D79DA" w:rsidRPr="00314061" w:rsidRDefault="001D79DA" w:rsidP="00314061">
      <w:pPr>
        <w:pStyle w:val="ac"/>
        <w:spacing w:before="0" w:beforeAutospacing="0" w:after="0" w:afterAutospacing="0"/>
        <w:jc w:val="both"/>
        <w:rPr>
          <w:lang w:val="uk-UA"/>
        </w:rPr>
      </w:pPr>
      <w:r w:rsidRPr="00314061">
        <w:rPr>
          <w:lang w:val="uk-UA"/>
        </w:rPr>
        <w:t xml:space="preserve">- ступінь задоволення. </w:t>
      </w:r>
    </w:p>
    <w:p w:rsidR="001D79DA" w:rsidRPr="00314061" w:rsidRDefault="001D79DA" w:rsidP="001D79DA">
      <w:pPr>
        <w:pStyle w:val="ac"/>
        <w:spacing w:before="0" w:beforeAutospacing="0" w:after="0" w:afterAutospacing="0"/>
        <w:ind w:firstLine="709"/>
        <w:jc w:val="both"/>
        <w:rPr>
          <w:lang w:val="uk-UA"/>
        </w:rPr>
      </w:pPr>
      <w:r w:rsidRPr="00314061">
        <w:rPr>
          <w:lang w:val="uk-UA"/>
        </w:rPr>
        <w:t xml:space="preserve">Відповідно до моделі </w:t>
      </w:r>
      <w:proofErr w:type="spellStart"/>
      <w:r w:rsidRPr="00314061">
        <w:rPr>
          <w:lang w:val="uk-UA"/>
        </w:rPr>
        <w:t>Портера-Лоулера</w:t>
      </w:r>
      <w:proofErr w:type="spellEnd"/>
      <w:r w:rsidRPr="00314061">
        <w:rPr>
          <w:lang w:val="uk-UA"/>
        </w:rPr>
        <w:t xml:space="preserve">: </w:t>
      </w:r>
    </w:p>
    <w:p w:rsidR="001D79DA" w:rsidRPr="00314061" w:rsidRDefault="001D79DA" w:rsidP="00757298">
      <w:pPr>
        <w:numPr>
          <w:ilvl w:val="0"/>
          <w:numId w:val="73"/>
        </w:numPr>
        <w:ind w:left="284" w:hanging="284"/>
        <w:jc w:val="both"/>
        <w:rPr>
          <w:lang w:val="uk-UA"/>
        </w:rPr>
      </w:pPr>
      <w:r w:rsidRPr="00314061">
        <w:rPr>
          <w:lang w:val="uk-UA"/>
        </w:rPr>
        <w:t xml:space="preserve">рівень зусиль, що витрачаються, залежить від цінності винагороди і від впевненості в наявності зв'язку між витратами зусиль і винагородою; </w:t>
      </w:r>
    </w:p>
    <w:p w:rsidR="001D79DA" w:rsidRPr="00314061" w:rsidRDefault="001D79DA" w:rsidP="00757298">
      <w:pPr>
        <w:numPr>
          <w:ilvl w:val="0"/>
          <w:numId w:val="73"/>
        </w:numPr>
        <w:ind w:left="284" w:hanging="284"/>
        <w:jc w:val="both"/>
        <w:rPr>
          <w:lang w:val="uk-UA"/>
        </w:rPr>
      </w:pPr>
      <w:r w:rsidRPr="00314061">
        <w:rPr>
          <w:lang w:val="uk-UA"/>
        </w:rPr>
        <w:t xml:space="preserve">на результати, досягнуті працівником, впливають три фактори: витрачені зусилля, здібності і характерні особливості людини, а також усвідомлення нею своєї ролі в процесі праці; </w:t>
      </w:r>
    </w:p>
    <w:p w:rsidR="001D79DA" w:rsidRPr="00314061" w:rsidRDefault="001D79DA" w:rsidP="00757298">
      <w:pPr>
        <w:numPr>
          <w:ilvl w:val="0"/>
          <w:numId w:val="73"/>
        </w:numPr>
        <w:ind w:left="284" w:hanging="284"/>
        <w:jc w:val="both"/>
        <w:rPr>
          <w:lang w:val="uk-UA"/>
        </w:rPr>
      </w:pPr>
      <w:r w:rsidRPr="00314061">
        <w:rPr>
          <w:lang w:val="uk-UA"/>
        </w:rPr>
        <w:t xml:space="preserve">досягнення необхідного рівня результативності може привести до внутрішньої винагороди, тобто відчуття задоволеності роботою, компетентності, самоповаги, і зовнішньої винагороди – похвала керівника, премія, просування за службою тощо; </w:t>
      </w:r>
    </w:p>
    <w:p w:rsidR="001D79DA" w:rsidRPr="00314061" w:rsidRDefault="001D79DA" w:rsidP="00757298">
      <w:pPr>
        <w:numPr>
          <w:ilvl w:val="0"/>
          <w:numId w:val="73"/>
        </w:numPr>
        <w:ind w:left="284" w:hanging="284"/>
        <w:jc w:val="both"/>
        <w:rPr>
          <w:lang w:val="uk-UA"/>
        </w:rPr>
      </w:pPr>
      <w:r w:rsidRPr="00314061">
        <w:rPr>
          <w:lang w:val="uk-UA"/>
        </w:rPr>
        <w:t xml:space="preserve">люди роблять власну оцінку ступеня справедливості винагороди; </w:t>
      </w:r>
    </w:p>
    <w:p w:rsidR="001D79DA" w:rsidRPr="00314061" w:rsidRDefault="001D79DA" w:rsidP="00757298">
      <w:pPr>
        <w:numPr>
          <w:ilvl w:val="0"/>
          <w:numId w:val="73"/>
        </w:numPr>
        <w:ind w:left="284" w:hanging="284"/>
        <w:jc w:val="both"/>
        <w:rPr>
          <w:lang w:val="uk-UA"/>
        </w:rPr>
      </w:pPr>
      <w:r w:rsidRPr="00314061">
        <w:rPr>
          <w:lang w:val="uk-UA"/>
        </w:rPr>
        <w:t xml:space="preserve">задоволення є результатом зовнішнього і внутрішнього винагородження з урахуванням їх справедливості. </w:t>
      </w:r>
    </w:p>
    <w:p w:rsidR="001D79DA" w:rsidRPr="00314061" w:rsidRDefault="001D79DA" w:rsidP="001D79DA">
      <w:pPr>
        <w:pStyle w:val="ac"/>
        <w:spacing w:before="0" w:beforeAutospacing="0" w:after="0" w:afterAutospacing="0"/>
        <w:ind w:firstLine="709"/>
        <w:jc w:val="both"/>
        <w:rPr>
          <w:lang w:val="uk-UA"/>
        </w:rPr>
      </w:pPr>
      <w:r w:rsidRPr="00314061">
        <w:rPr>
          <w:lang w:val="uk-UA"/>
        </w:rPr>
        <w:t xml:space="preserve">Основні положення цієї моделі засвідчують, що мотивація не є простим елементом у ланцюгу причинно-наслідкових зв'язків. Модель показує, наскільки важливо об'єднати такі складові, як зусилля, здібності, результати, винагороди, задоволення і сприйняття в рамках єдиної взаємопов'язаної системи. Чи не найважливіший для практики управління висновок теорії </w:t>
      </w:r>
      <w:proofErr w:type="spellStart"/>
      <w:r w:rsidRPr="00314061">
        <w:rPr>
          <w:lang w:val="uk-UA"/>
        </w:rPr>
        <w:t>Портера-Лоулера</w:t>
      </w:r>
      <w:proofErr w:type="spellEnd"/>
      <w:r w:rsidRPr="00314061">
        <w:rPr>
          <w:lang w:val="uk-UA"/>
        </w:rPr>
        <w:t xml:space="preserve"> полягає в тому, що саме результативна праця дає задоволення. Цей висновок суперечить твердженням багатьох науковців, які виходять з того, що тільки задоволення людини веде до високих результатів праці, тобто що більше задоволені люди, то вони ліпше працюють. При цьому не береться до уваги результативність їхньої праці. </w:t>
      </w:r>
    </w:p>
    <w:p w:rsidR="001D79DA" w:rsidRPr="00314061" w:rsidRDefault="00314061" w:rsidP="001D79DA">
      <w:pPr>
        <w:pStyle w:val="ac"/>
        <w:spacing w:before="0" w:beforeAutospacing="0" w:after="0" w:afterAutospacing="0"/>
        <w:ind w:firstLine="709"/>
        <w:jc w:val="both"/>
        <w:rPr>
          <w:lang w:val="uk-UA"/>
        </w:rPr>
      </w:pPr>
      <w:r w:rsidRPr="00314061">
        <w:t>V</w:t>
      </w:r>
      <w:r w:rsidRPr="00314061">
        <w:rPr>
          <w:lang w:val="uk-UA"/>
        </w:rPr>
        <w:t>І.</w:t>
      </w:r>
      <w:r>
        <w:rPr>
          <w:b/>
          <w:lang w:val="uk-UA"/>
        </w:rPr>
        <w:t xml:space="preserve"> </w:t>
      </w:r>
      <w:r w:rsidR="001D79DA" w:rsidRPr="00314061">
        <w:rPr>
          <w:lang w:val="uk-UA"/>
        </w:rPr>
        <w:t xml:space="preserve">Значний вплив на розробку проблеми мотивації здійснили </w:t>
      </w:r>
      <w:r w:rsidR="001D79DA" w:rsidRPr="00314061">
        <w:rPr>
          <w:rStyle w:val="a6"/>
          <w:bCs/>
          <w:lang w:val="uk-UA"/>
        </w:rPr>
        <w:t xml:space="preserve">теорії “Х” </w:t>
      </w:r>
      <w:r w:rsidR="001D79DA" w:rsidRPr="00314061">
        <w:rPr>
          <w:rStyle w:val="a6"/>
          <w:bCs/>
          <w:i w:val="0"/>
          <w:lang w:val="uk-UA"/>
        </w:rPr>
        <w:t>та</w:t>
      </w:r>
      <w:r w:rsidR="001D79DA" w:rsidRPr="00314061">
        <w:rPr>
          <w:rStyle w:val="a6"/>
          <w:bCs/>
          <w:lang w:val="uk-UA"/>
        </w:rPr>
        <w:t xml:space="preserve"> “Y”</w:t>
      </w:r>
      <w:r w:rsidR="001D79DA" w:rsidRPr="00314061">
        <w:rPr>
          <w:lang w:val="uk-UA"/>
        </w:rPr>
        <w:t xml:space="preserve"> </w:t>
      </w:r>
      <w:r w:rsidR="001D79DA" w:rsidRPr="00314061">
        <w:rPr>
          <w:rStyle w:val="a6"/>
          <w:bCs/>
          <w:lang w:val="uk-UA"/>
        </w:rPr>
        <w:t xml:space="preserve">Д. </w:t>
      </w:r>
      <w:proofErr w:type="spellStart"/>
      <w:r w:rsidR="001D79DA" w:rsidRPr="00314061">
        <w:rPr>
          <w:rStyle w:val="a6"/>
          <w:bCs/>
          <w:lang w:val="uk-UA"/>
        </w:rPr>
        <w:t>Мак-Грегора</w:t>
      </w:r>
      <w:proofErr w:type="spellEnd"/>
      <w:r w:rsidR="001D79DA" w:rsidRPr="00314061">
        <w:rPr>
          <w:rStyle w:val="a6"/>
          <w:bCs/>
          <w:lang w:val="uk-UA"/>
        </w:rPr>
        <w:t>.</w:t>
      </w:r>
      <w:r w:rsidR="001D79DA" w:rsidRPr="00314061">
        <w:rPr>
          <w:lang w:val="uk-UA"/>
        </w:rPr>
        <w:t xml:space="preserve"> На його дум</w:t>
      </w:r>
      <w:r w:rsidR="001D79DA" w:rsidRPr="00314061">
        <w:rPr>
          <w:lang w:val="uk-UA"/>
        </w:rPr>
        <w:softHyphen/>
        <w:t>ку політику і практику управління визнача</w:t>
      </w:r>
      <w:r w:rsidR="001D79DA" w:rsidRPr="00314061">
        <w:rPr>
          <w:lang w:val="uk-UA"/>
        </w:rPr>
        <w:softHyphen/>
        <w:t xml:space="preserve">ють дві протилежні групи передбачень, які характеризують уявлення менеджерів про ставлення працівників до праці. </w:t>
      </w:r>
    </w:p>
    <w:p w:rsidR="001D79DA" w:rsidRPr="00314061" w:rsidRDefault="001D79DA" w:rsidP="004C5B15">
      <w:pPr>
        <w:numPr>
          <w:ilvl w:val="0"/>
          <w:numId w:val="74"/>
        </w:numPr>
        <w:ind w:left="0" w:firstLine="709"/>
        <w:jc w:val="both"/>
        <w:rPr>
          <w:lang w:val="uk-UA"/>
        </w:rPr>
      </w:pPr>
      <w:r w:rsidRPr="00314061">
        <w:rPr>
          <w:rStyle w:val="a6"/>
          <w:lang w:val="uk-UA"/>
        </w:rPr>
        <w:t>Теорія X</w:t>
      </w:r>
      <w:r w:rsidRPr="00314061">
        <w:rPr>
          <w:lang w:val="uk-UA"/>
        </w:rPr>
        <w:t xml:space="preserve"> </w:t>
      </w:r>
      <w:r w:rsidRPr="00314061">
        <w:rPr>
          <w:rStyle w:val="a6"/>
          <w:lang w:val="uk-UA"/>
        </w:rPr>
        <w:t>.</w:t>
      </w:r>
      <w:r w:rsidRPr="00314061">
        <w:rPr>
          <w:lang w:val="uk-UA"/>
        </w:rPr>
        <w:t xml:space="preserve"> Базується на припущеннях, що працівника, який вороже ставиться до роботи, потрібно всіляко контролювати, спрямовувати, погрожувати йому покаранням. </w:t>
      </w:r>
    </w:p>
    <w:p w:rsidR="001D79DA" w:rsidRPr="00314061" w:rsidRDefault="001D79DA" w:rsidP="004C5B15">
      <w:pPr>
        <w:numPr>
          <w:ilvl w:val="0"/>
          <w:numId w:val="74"/>
        </w:numPr>
        <w:ind w:left="0" w:firstLine="709"/>
        <w:jc w:val="both"/>
        <w:rPr>
          <w:lang w:val="uk-UA"/>
        </w:rPr>
      </w:pPr>
      <w:r w:rsidRPr="00314061">
        <w:rPr>
          <w:rStyle w:val="a6"/>
          <w:lang w:val="uk-UA"/>
        </w:rPr>
        <w:t>Теорія У.</w:t>
      </w:r>
      <w:r w:rsidRPr="00314061">
        <w:rPr>
          <w:lang w:val="uk-UA"/>
        </w:rPr>
        <w:t xml:space="preserve"> Люди за своєю природою не відмежовані від завдань організації, їм притаманні внутрішня мотивація, бажання самовдосконалюватися, здатність брати на себе відповідальність. Тому завдання керівника полягає у створенні для них умов, які б забезпечили усвідомлення і реалізацію цих якостей. </w:t>
      </w:r>
    </w:p>
    <w:p w:rsidR="001D79DA" w:rsidRDefault="001D79DA" w:rsidP="004B7492">
      <w:pPr>
        <w:pStyle w:val="a5"/>
        <w:ind w:left="0"/>
        <w:jc w:val="center"/>
        <w:rPr>
          <w:rStyle w:val="a6"/>
          <w:rFonts w:ascii="Times New Roman" w:hAnsi="Times New Roman" w:cs="Times New Roman"/>
          <w:b/>
          <w:i w:val="0"/>
          <w:caps/>
        </w:rPr>
      </w:pPr>
    </w:p>
    <w:p w:rsidR="004B7492" w:rsidRPr="004B7492" w:rsidRDefault="004B7492" w:rsidP="004B7492">
      <w:pPr>
        <w:pStyle w:val="a5"/>
        <w:ind w:left="0"/>
        <w:jc w:val="center"/>
        <w:rPr>
          <w:rFonts w:ascii="Times New Roman" w:eastAsia="Times New Roman" w:hAnsi="Times New Roman" w:cs="Times New Roman"/>
          <w:color w:val="auto"/>
          <w:lang w:eastAsia="ru-RU"/>
        </w:rPr>
      </w:pPr>
      <w:r w:rsidRPr="001D79DA">
        <w:rPr>
          <w:rStyle w:val="a6"/>
          <w:rFonts w:ascii="Times New Roman" w:hAnsi="Times New Roman" w:cs="Times New Roman"/>
          <w:b/>
          <w:i w:val="0"/>
          <w:caps/>
        </w:rPr>
        <w:t>ТЕМА 8. Управління персоналом: структура</w:t>
      </w:r>
      <w:r w:rsidRPr="004B7492">
        <w:rPr>
          <w:rStyle w:val="a6"/>
          <w:rFonts w:ascii="Times New Roman" w:hAnsi="Times New Roman" w:cs="Times New Roman"/>
          <w:b/>
          <w:i w:val="0"/>
          <w:caps/>
        </w:rPr>
        <w:t>, форми та методи</w:t>
      </w:r>
    </w:p>
    <w:p w:rsidR="004B7492" w:rsidRPr="004B7492" w:rsidRDefault="004B7492" w:rsidP="004B7492">
      <w:pPr>
        <w:pStyle w:val="a5"/>
        <w:jc w:val="both"/>
        <w:rPr>
          <w:rFonts w:ascii="Times New Roman" w:eastAsia="Times New Roman" w:hAnsi="Times New Roman" w:cs="Times New Roman"/>
          <w:color w:val="auto"/>
          <w:lang w:eastAsia="ru-RU"/>
        </w:rPr>
      </w:pPr>
    </w:p>
    <w:p w:rsidR="004B7492" w:rsidRPr="004B7492" w:rsidRDefault="004B7492" w:rsidP="004B7492">
      <w:pPr>
        <w:pStyle w:val="a5"/>
        <w:jc w:val="both"/>
        <w:rPr>
          <w:rFonts w:ascii="Times New Roman" w:eastAsia="Times New Roman" w:hAnsi="Times New Roman" w:cs="Times New Roman"/>
          <w:color w:val="auto"/>
          <w:u w:val="single"/>
          <w:lang w:eastAsia="ru-RU"/>
        </w:rPr>
      </w:pPr>
      <w:r w:rsidRPr="004B7492">
        <w:rPr>
          <w:rFonts w:ascii="Times New Roman" w:eastAsia="Times New Roman" w:hAnsi="Times New Roman" w:cs="Times New Roman"/>
          <w:color w:val="auto"/>
          <w:u w:val="single"/>
          <w:lang w:eastAsia="ru-RU"/>
        </w:rPr>
        <w:t>Лекція (4 години)</w:t>
      </w:r>
    </w:p>
    <w:p w:rsidR="004B7492" w:rsidRPr="004B7492" w:rsidRDefault="004B7492" w:rsidP="004B7492">
      <w:pPr>
        <w:pStyle w:val="a5"/>
        <w:jc w:val="both"/>
        <w:rPr>
          <w:rFonts w:ascii="Times New Roman" w:eastAsia="Times New Roman" w:hAnsi="Times New Roman" w:cs="Times New Roman"/>
          <w:color w:val="auto"/>
          <w:lang w:eastAsia="ru-RU"/>
        </w:rPr>
      </w:pPr>
    </w:p>
    <w:p w:rsidR="004B7492" w:rsidRPr="004B7492" w:rsidRDefault="004B7492" w:rsidP="004B7492">
      <w:pPr>
        <w:ind w:firstLine="709"/>
        <w:jc w:val="both"/>
        <w:rPr>
          <w:rStyle w:val="a6"/>
          <w:i w:val="0"/>
          <w:lang w:val="uk-UA"/>
        </w:rPr>
      </w:pPr>
      <w:r w:rsidRPr="004B7492">
        <w:rPr>
          <w:rStyle w:val="a6"/>
          <w:b/>
          <w:i w:val="0"/>
          <w:lang w:val="uk-UA"/>
        </w:rPr>
        <w:t xml:space="preserve">Лекція 1. Управління персоналом в системі менеджменту організацій. </w:t>
      </w:r>
      <w:r w:rsidRPr="004B7492">
        <w:rPr>
          <w:rStyle w:val="a6"/>
          <w:i w:val="0"/>
          <w:lang w:val="uk-UA"/>
        </w:rPr>
        <w:t xml:space="preserve">Цілі, принципи та суб’єкти функціонування системи управління персоналом. Визначення категорія «персонал», «людські ресурси», «людський капітал». Управлінський персонал. Компетентність персоналу як об’єкт стратегічного управління. </w:t>
      </w:r>
    </w:p>
    <w:p w:rsidR="004B7492" w:rsidRPr="004B7492" w:rsidRDefault="004B7492" w:rsidP="004B7492">
      <w:pPr>
        <w:ind w:firstLine="709"/>
        <w:jc w:val="both"/>
        <w:rPr>
          <w:rStyle w:val="a6"/>
          <w:i w:val="0"/>
          <w:lang w:val="uk-UA"/>
        </w:rPr>
      </w:pPr>
      <w:r w:rsidRPr="004B7492">
        <w:rPr>
          <w:rStyle w:val="a6"/>
          <w:b/>
          <w:i w:val="0"/>
          <w:lang w:val="uk-UA"/>
        </w:rPr>
        <w:lastRenderedPageBreak/>
        <w:t>Кадрова політика організації.</w:t>
      </w:r>
      <w:r w:rsidRPr="004B7492">
        <w:rPr>
          <w:rStyle w:val="a6"/>
          <w:i w:val="0"/>
          <w:lang w:val="uk-UA"/>
        </w:rPr>
        <w:t xml:space="preserve"> Етапи побудови кадрової політики. Стратегічне управління персоналом. Види стратегій управління персоналом. Концептуальні кадрові документи. </w:t>
      </w:r>
    </w:p>
    <w:p w:rsidR="004B7492" w:rsidRPr="004B7492" w:rsidRDefault="004B7492" w:rsidP="004B7492">
      <w:pPr>
        <w:ind w:firstLine="709"/>
        <w:jc w:val="both"/>
        <w:rPr>
          <w:rStyle w:val="a6"/>
          <w:i w:val="0"/>
          <w:lang w:val="uk-UA"/>
        </w:rPr>
      </w:pPr>
      <w:r w:rsidRPr="004B7492">
        <w:rPr>
          <w:rStyle w:val="a6"/>
          <w:b/>
          <w:i w:val="0"/>
          <w:lang w:val="uk-UA"/>
        </w:rPr>
        <w:t xml:space="preserve">Кадрове планування в організаціях. </w:t>
      </w:r>
      <w:r w:rsidRPr="004B7492">
        <w:rPr>
          <w:rStyle w:val="a6"/>
          <w:i w:val="0"/>
          <w:lang w:val="uk-UA"/>
        </w:rPr>
        <w:t xml:space="preserve">Сутність, цілі та завдання кадрового планування в організаціях. Джерела залучення персоналу. Визначення потреб у персоналі. </w:t>
      </w:r>
    </w:p>
    <w:p w:rsidR="004B7492" w:rsidRPr="004B7492" w:rsidRDefault="004B7492" w:rsidP="004B7492">
      <w:pPr>
        <w:ind w:firstLine="709"/>
        <w:jc w:val="both"/>
        <w:rPr>
          <w:rStyle w:val="a6"/>
          <w:i w:val="0"/>
          <w:lang w:val="uk-UA"/>
        </w:rPr>
      </w:pPr>
      <w:r w:rsidRPr="004B7492">
        <w:rPr>
          <w:rStyle w:val="a6"/>
          <w:b/>
          <w:i w:val="0"/>
          <w:lang w:val="uk-UA"/>
        </w:rPr>
        <w:t xml:space="preserve">Організація набору та відбору кадрів. </w:t>
      </w:r>
      <w:r w:rsidRPr="004B7492">
        <w:rPr>
          <w:rStyle w:val="a6"/>
          <w:i w:val="0"/>
          <w:lang w:val="uk-UA"/>
        </w:rPr>
        <w:t>Методи залучення кандидатів на роботу. Оцінка кандидатів при прийнятті на роботу. Конкурсний відбір персоналу. Порядок прийняття на роботу.</w:t>
      </w:r>
    </w:p>
    <w:p w:rsidR="004B7492" w:rsidRPr="004B7492" w:rsidRDefault="004B7492" w:rsidP="004B7492">
      <w:pPr>
        <w:ind w:firstLine="709"/>
        <w:jc w:val="both"/>
        <w:rPr>
          <w:rStyle w:val="a6"/>
          <w:i w:val="0"/>
          <w:lang w:val="uk-UA"/>
        </w:rPr>
      </w:pPr>
      <w:r w:rsidRPr="004B7492">
        <w:rPr>
          <w:rStyle w:val="a6"/>
          <w:b/>
          <w:i w:val="0"/>
          <w:lang w:val="uk-UA"/>
        </w:rPr>
        <w:t>Лекція 2. Оцінювання та атестація персоналу.</w:t>
      </w:r>
      <w:r w:rsidRPr="004B7492">
        <w:rPr>
          <w:rStyle w:val="a6"/>
          <w:i w:val="0"/>
          <w:lang w:val="uk-UA"/>
        </w:rPr>
        <w:t xml:space="preserve"> Критерії оцінювання персоналу підприємства. Методи оцінювання персоналу підприємства. Порядок та етапи проведення атестації персоналу. Робота з резервом кадрів.</w:t>
      </w:r>
    </w:p>
    <w:p w:rsidR="004B7492" w:rsidRPr="004B7492" w:rsidRDefault="004B7492" w:rsidP="004B7492">
      <w:pPr>
        <w:ind w:firstLine="709"/>
        <w:jc w:val="both"/>
        <w:rPr>
          <w:rStyle w:val="a6"/>
          <w:i w:val="0"/>
          <w:lang w:val="uk-UA"/>
        </w:rPr>
      </w:pPr>
      <w:r w:rsidRPr="004B7492">
        <w:rPr>
          <w:rStyle w:val="a6"/>
          <w:b/>
          <w:i w:val="0"/>
          <w:lang w:val="uk-UA"/>
        </w:rPr>
        <w:t xml:space="preserve">Управління процесом розвитку та рухом персоналу. </w:t>
      </w:r>
      <w:r w:rsidRPr="004B7492">
        <w:rPr>
          <w:rStyle w:val="a6"/>
          <w:i w:val="0"/>
          <w:lang w:val="uk-UA"/>
        </w:rPr>
        <w:t xml:space="preserve">Сутність поняття «кар’єри». Етапи кар’єри. Принципи управління та планування кар’єрної стратегії. Технологія управління кар’єрою. Поняття «професіоналізації кадрів». Підготовка управлінського персоналу та оцінка його ефективності. </w:t>
      </w:r>
    </w:p>
    <w:p w:rsidR="004B7492" w:rsidRPr="004B7492" w:rsidRDefault="004B7492" w:rsidP="004B7492">
      <w:pPr>
        <w:ind w:firstLine="709"/>
        <w:jc w:val="both"/>
        <w:rPr>
          <w:rStyle w:val="a6"/>
          <w:i w:val="0"/>
          <w:iCs w:val="0"/>
          <w:lang w:val="uk-UA"/>
        </w:rPr>
      </w:pPr>
      <w:r w:rsidRPr="004B7492">
        <w:rPr>
          <w:rStyle w:val="a6"/>
          <w:b/>
          <w:i w:val="0"/>
          <w:lang w:val="uk-UA"/>
        </w:rPr>
        <w:t xml:space="preserve">Управління процесом вивільнення персоналу. </w:t>
      </w:r>
      <w:r w:rsidRPr="004B7492">
        <w:rPr>
          <w:rStyle w:val="a6"/>
          <w:i w:val="0"/>
          <w:lang w:val="uk-UA"/>
        </w:rPr>
        <w:t xml:space="preserve">Види трудових договорів. Трудова дисципліна. Процедура звільнення персоналу. </w:t>
      </w:r>
    </w:p>
    <w:p w:rsidR="004B7492" w:rsidRPr="004B7492" w:rsidRDefault="004B7492" w:rsidP="004B7492">
      <w:pPr>
        <w:ind w:firstLine="709"/>
        <w:jc w:val="both"/>
        <w:rPr>
          <w:lang w:val="uk-UA"/>
        </w:rPr>
      </w:pPr>
      <w:r w:rsidRPr="004B7492">
        <w:rPr>
          <w:lang w:val="uk-UA" w:eastAsia="ru-RU"/>
        </w:rPr>
        <w:t xml:space="preserve">Література </w:t>
      </w:r>
      <w:r w:rsidRPr="004B7492">
        <w:rPr>
          <w:lang w:val="uk-UA"/>
        </w:rPr>
        <w:t>[6, 3, 35, 43, 45, 47, 49, 51, 53 55, 56, 63, 64-71, 74].</w:t>
      </w:r>
    </w:p>
    <w:p w:rsidR="004B7492" w:rsidRPr="004B7492" w:rsidRDefault="004B7492" w:rsidP="004B7492">
      <w:pPr>
        <w:ind w:left="360"/>
        <w:rPr>
          <w:u w:val="single"/>
          <w:lang w:val="uk-UA" w:eastAsia="ru-RU"/>
        </w:rPr>
      </w:pPr>
    </w:p>
    <w:p w:rsidR="004B7492" w:rsidRPr="004B7492" w:rsidRDefault="004B7492" w:rsidP="004B7492">
      <w:pPr>
        <w:ind w:left="360"/>
        <w:rPr>
          <w:u w:val="single"/>
          <w:lang w:val="uk-UA" w:eastAsia="ru-RU"/>
        </w:rPr>
      </w:pPr>
      <w:r w:rsidRPr="004B7492">
        <w:rPr>
          <w:u w:val="single"/>
          <w:lang w:val="uk-UA" w:eastAsia="ru-RU"/>
        </w:rPr>
        <w:t>Семінарське заняття – 2 год., самостійна робота – 8 год.</w:t>
      </w:r>
    </w:p>
    <w:p w:rsidR="004B7492" w:rsidRPr="004B7492" w:rsidRDefault="004B7492" w:rsidP="004B7492">
      <w:pPr>
        <w:ind w:left="360"/>
        <w:jc w:val="both"/>
        <w:rPr>
          <w:lang w:val="uk-UA"/>
        </w:rPr>
      </w:pPr>
    </w:p>
    <w:p w:rsidR="004B7492" w:rsidRPr="004B7492" w:rsidRDefault="004B7492" w:rsidP="004B7492">
      <w:pPr>
        <w:widowControl w:val="0"/>
        <w:tabs>
          <w:tab w:val="left" w:pos="709"/>
          <w:tab w:val="left" w:pos="1134"/>
        </w:tabs>
        <w:ind w:left="360"/>
        <w:jc w:val="both"/>
        <w:rPr>
          <w:rStyle w:val="a6"/>
          <w:b/>
          <w:bCs/>
          <w:i w:val="0"/>
          <w:iCs w:val="0"/>
          <w:lang w:val="uk-UA"/>
        </w:rPr>
      </w:pPr>
      <w:r w:rsidRPr="004B7492">
        <w:rPr>
          <w:b/>
          <w:lang w:val="uk-UA"/>
        </w:rPr>
        <w:t>І.</w:t>
      </w:r>
      <w:r w:rsidRPr="004B7492">
        <w:rPr>
          <w:lang w:val="uk-UA"/>
        </w:rPr>
        <w:t xml:space="preserve"> </w:t>
      </w:r>
      <w:r w:rsidRPr="004B7492">
        <w:rPr>
          <w:rStyle w:val="a6"/>
          <w:b/>
          <w:bCs/>
          <w:i w:val="0"/>
          <w:lang w:val="uk-UA"/>
        </w:rPr>
        <w:t>РОЗГЛЯД ТЕОРЕТИЧНИХ ПИТАНЬ:</w:t>
      </w:r>
    </w:p>
    <w:p w:rsidR="004B7492" w:rsidRPr="004B7492" w:rsidRDefault="004B7492" w:rsidP="004B7492">
      <w:pPr>
        <w:ind w:left="360"/>
        <w:jc w:val="both"/>
        <w:rPr>
          <w:lang w:val="uk-UA" w:eastAsia="ru-RU"/>
        </w:rPr>
      </w:pPr>
    </w:p>
    <w:p w:rsidR="004B7492" w:rsidRPr="004B7492" w:rsidRDefault="004B7492" w:rsidP="004B7492">
      <w:pPr>
        <w:ind w:left="360"/>
        <w:jc w:val="both"/>
        <w:rPr>
          <w:u w:val="single"/>
          <w:lang w:val="uk-UA" w:eastAsia="ru-RU"/>
        </w:rPr>
      </w:pPr>
      <w:r w:rsidRPr="004B7492">
        <w:rPr>
          <w:lang w:val="uk-UA" w:eastAsia="ru-RU"/>
        </w:rPr>
        <w:t xml:space="preserve"> </w:t>
      </w:r>
      <w:r w:rsidRPr="004B7492">
        <w:rPr>
          <w:u w:val="single"/>
          <w:lang w:val="uk-UA" w:eastAsia="ru-RU"/>
        </w:rPr>
        <w:t>Семінарське заняття (2 години)</w:t>
      </w:r>
    </w:p>
    <w:p w:rsidR="004B7492" w:rsidRPr="004B7492" w:rsidRDefault="004B7492" w:rsidP="004C5B15">
      <w:pPr>
        <w:pStyle w:val="a5"/>
        <w:numPr>
          <w:ilvl w:val="0"/>
          <w:numId w:val="35"/>
        </w:numPr>
        <w:ind w:left="709" w:hanging="709"/>
        <w:jc w:val="both"/>
        <w:rPr>
          <w:rStyle w:val="a6"/>
          <w:rFonts w:ascii="Times New Roman" w:eastAsia="Times New Roman" w:hAnsi="Times New Roman" w:cs="Times New Roman"/>
          <w:i w:val="0"/>
          <w:iCs w:val="0"/>
          <w:color w:val="auto"/>
          <w:lang w:eastAsia="ru-RU"/>
        </w:rPr>
      </w:pPr>
      <w:r w:rsidRPr="004B7492">
        <w:rPr>
          <w:rStyle w:val="a6"/>
          <w:rFonts w:ascii="Times New Roman" w:hAnsi="Times New Roman" w:cs="Times New Roman"/>
          <w:i w:val="0"/>
        </w:rPr>
        <w:t>Управління персоналом в системі менеджменту організацій</w:t>
      </w:r>
    </w:p>
    <w:p w:rsidR="004B7492" w:rsidRPr="004B7492" w:rsidRDefault="004B7492" w:rsidP="004C5B15">
      <w:pPr>
        <w:pStyle w:val="a5"/>
        <w:numPr>
          <w:ilvl w:val="0"/>
          <w:numId w:val="35"/>
        </w:numPr>
        <w:ind w:left="709" w:hanging="709"/>
        <w:jc w:val="both"/>
        <w:rPr>
          <w:rStyle w:val="a6"/>
          <w:rFonts w:ascii="Times New Roman" w:eastAsia="Times New Roman" w:hAnsi="Times New Roman" w:cs="Times New Roman"/>
          <w:i w:val="0"/>
          <w:iCs w:val="0"/>
          <w:color w:val="auto"/>
          <w:lang w:eastAsia="ru-RU"/>
        </w:rPr>
      </w:pPr>
      <w:r w:rsidRPr="004B7492">
        <w:rPr>
          <w:rStyle w:val="a6"/>
          <w:rFonts w:ascii="Times New Roman" w:hAnsi="Times New Roman" w:cs="Times New Roman"/>
          <w:i w:val="0"/>
        </w:rPr>
        <w:t>Кадрова політика організації</w:t>
      </w:r>
    </w:p>
    <w:p w:rsidR="004B7492" w:rsidRPr="004B7492" w:rsidRDefault="004B7492" w:rsidP="004C5B15">
      <w:pPr>
        <w:pStyle w:val="a5"/>
        <w:numPr>
          <w:ilvl w:val="0"/>
          <w:numId w:val="35"/>
        </w:numPr>
        <w:ind w:left="709" w:hanging="709"/>
        <w:jc w:val="both"/>
        <w:rPr>
          <w:rStyle w:val="a6"/>
          <w:rFonts w:ascii="Times New Roman" w:eastAsia="Times New Roman" w:hAnsi="Times New Roman" w:cs="Times New Roman"/>
          <w:i w:val="0"/>
          <w:iCs w:val="0"/>
          <w:color w:val="auto"/>
          <w:lang w:eastAsia="ru-RU"/>
        </w:rPr>
      </w:pPr>
      <w:r w:rsidRPr="004B7492">
        <w:rPr>
          <w:rStyle w:val="a6"/>
          <w:rFonts w:ascii="Times New Roman" w:hAnsi="Times New Roman" w:cs="Times New Roman"/>
          <w:i w:val="0"/>
        </w:rPr>
        <w:t>Кадрове планування в організаціях</w:t>
      </w:r>
    </w:p>
    <w:p w:rsidR="004B7492" w:rsidRPr="004B7492" w:rsidRDefault="004B7492" w:rsidP="004C5B15">
      <w:pPr>
        <w:pStyle w:val="a5"/>
        <w:numPr>
          <w:ilvl w:val="0"/>
          <w:numId w:val="35"/>
        </w:numPr>
        <w:ind w:left="709" w:hanging="709"/>
        <w:jc w:val="both"/>
        <w:rPr>
          <w:rStyle w:val="a6"/>
          <w:rFonts w:ascii="Times New Roman" w:eastAsia="Times New Roman" w:hAnsi="Times New Roman" w:cs="Times New Roman"/>
          <w:i w:val="0"/>
          <w:iCs w:val="0"/>
          <w:color w:val="auto"/>
          <w:lang w:eastAsia="ru-RU"/>
        </w:rPr>
      </w:pPr>
      <w:r w:rsidRPr="004B7492">
        <w:rPr>
          <w:rStyle w:val="a6"/>
          <w:rFonts w:ascii="Times New Roman" w:hAnsi="Times New Roman" w:cs="Times New Roman"/>
          <w:i w:val="0"/>
        </w:rPr>
        <w:t>Організація набору та відбору кадрів</w:t>
      </w:r>
    </w:p>
    <w:p w:rsidR="004B7492" w:rsidRPr="004B7492" w:rsidRDefault="004B7492" w:rsidP="004C5B15">
      <w:pPr>
        <w:pStyle w:val="a5"/>
        <w:numPr>
          <w:ilvl w:val="0"/>
          <w:numId w:val="35"/>
        </w:numPr>
        <w:ind w:left="709" w:hanging="709"/>
        <w:jc w:val="both"/>
        <w:rPr>
          <w:rStyle w:val="a6"/>
          <w:rFonts w:ascii="Times New Roman" w:eastAsia="Times New Roman" w:hAnsi="Times New Roman" w:cs="Times New Roman"/>
          <w:i w:val="0"/>
          <w:iCs w:val="0"/>
          <w:color w:val="auto"/>
          <w:lang w:eastAsia="ru-RU"/>
        </w:rPr>
      </w:pPr>
      <w:r w:rsidRPr="004B7492">
        <w:rPr>
          <w:rStyle w:val="a6"/>
          <w:rFonts w:ascii="Times New Roman" w:hAnsi="Times New Roman" w:cs="Times New Roman"/>
          <w:i w:val="0"/>
        </w:rPr>
        <w:t>Управління процесом розвитку та рухом персоналу</w:t>
      </w:r>
    </w:p>
    <w:p w:rsidR="004B7492" w:rsidRPr="004B7492" w:rsidRDefault="004B7492" w:rsidP="004C5B15">
      <w:pPr>
        <w:pStyle w:val="a5"/>
        <w:numPr>
          <w:ilvl w:val="0"/>
          <w:numId w:val="35"/>
        </w:numPr>
        <w:ind w:left="709" w:hanging="709"/>
        <w:jc w:val="both"/>
        <w:rPr>
          <w:rStyle w:val="a6"/>
          <w:rFonts w:ascii="Times New Roman" w:eastAsia="Times New Roman" w:hAnsi="Times New Roman" w:cs="Times New Roman"/>
          <w:i w:val="0"/>
          <w:iCs w:val="0"/>
          <w:color w:val="auto"/>
          <w:lang w:eastAsia="ru-RU"/>
        </w:rPr>
      </w:pPr>
      <w:r w:rsidRPr="004B7492">
        <w:rPr>
          <w:rStyle w:val="a6"/>
          <w:rFonts w:ascii="Times New Roman" w:hAnsi="Times New Roman" w:cs="Times New Roman"/>
          <w:i w:val="0"/>
        </w:rPr>
        <w:t>Процес оцінювання та атестації персоналу</w:t>
      </w:r>
    </w:p>
    <w:p w:rsidR="004B7492" w:rsidRPr="004B7492" w:rsidRDefault="004B7492" w:rsidP="004C5B15">
      <w:pPr>
        <w:pStyle w:val="a5"/>
        <w:numPr>
          <w:ilvl w:val="0"/>
          <w:numId w:val="35"/>
        </w:numPr>
        <w:ind w:left="709" w:hanging="709"/>
        <w:jc w:val="both"/>
        <w:rPr>
          <w:rFonts w:ascii="Times New Roman" w:eastAsia="Times New Roman" w:hAnsi="Times New Roman" w:cs="Times New Roman"/>
          <w:color w:val="auto"/>
          <w:lang w:eastAsia="ru-RU"/>
        </w:rPr>
      </w:pPr>
      <w:r w:rsidRPr="004B7492">
        <w:rPr>
          <w:rStyle w:val="a6"/>
          <w:rFonts w:ascii="Times New Roman" w:hAnsi="Times New Roman" w:cs="Times New Roman"/>
          <w:i w:val="0"/>
        </w:rPr>
        <w:t>Управління процесом вивільнення персоналу</w:t>
      </w:r>
    </w:p>
    <w:p w:rsidR="004B7492" w:rsidRPr="004B7492" w:rsidRDefault="004B7492" w:rsidP="004B7492">
      <w:pPr>
        <w:pStyle w:val="a5"/>
        <w:jc w:val="both"/>
        <w:rPr>
          <w:rFonts w:ascii="Times New Roman" w:eastAsia="Times New Roman" w:hAnsi="Times New Roman" w:cs="Times New Roman"/>
          <w:b/>
          <w:color w:val="auto"/>
          <w:lang w:eastAsia="ru-RU"/>
        </w:rPr>
      </w:pPr>
    </w:p>
    <w:p w:rsidR="004B7492" w:rsidRPr="004B7492" w:rsidRDefault="004B7492" w:rsidP="004B7492">
      <w:pPr>
        <w:pStyle w:val="a5"/>
        <w:jc w:val="both"/>
        <w:rPr>
          <w:rFonts w:ascii="Times New Roman" w:eastAsia="Times New Roman" w:hAnsi="Times New Roman" w:cs="Times New Roman"/>
          <w:color w:val="auto"/>
          <w:u w:val="single"/>
          <w:lang w:eastAsia="ru-RU"/>
        </w:rPr>
      </w:pPr>
      <w:r w:rsidRPr="004B7492">
        <w:rPr>
          <w:rFonts w:ascii="Times New Roman" w:eastAsia="Times New Roman" w:hAnsi="Times New Roman" w:cs="Times New Roman"/>
          <w:color w:val="auto"/>
          <w:u w:val="single"/>
          <w:lang w:eastAsia="ru-RU"/>
        </w:rPr>
        <w:t>Самостійна робота (8 годин)</w:t>
      </w:r>
    </w:p>
    <w:p w:rsidR="004B7492" w:rsidRPr="004B7492" w:rsidRDefault="004B7492" w:rsidP="004B7492">
      <w:pPr>
        <w:pStyle w:val="a5"/>
        <w:jc w:val="both"/>
        <w:rPr>
          <w:rFonts w:ascii="Times New Roman" w:eastAsia="Times New Roman" w:hAnsi="Times New Roman" w:cs="Times New Roman"/>
          <w:color w:val="auto"/>
          <w:u w:val="single"/>
          <w:lang w:eastAsia="ru-RU"/>
        </w:rPr>
      </w:pPr>
    </w:p>
    <w:p w:rsidR="004B7492" w:rsidRPr="004B7492" w:rsidRDefault="004B7492" w:rsidP="004B7492">
      <w:pPr>
        <w:pStyle w:val="a5"/>
        <w:jc w:val="both"/>
        <w:rPr>
          <w:rFonts w:ascii="Times New Roman" w:eastAsia="Times New Roman" w:hAnsi="Times New Roman" w:cs="Times New Roman"/>
          <w:b/>
          <w:color w:val="auto"/>
          <w:lang w:eastAsia="ru-RU"/>
        </w:rPr>
      </w:pPr>
      <w:r w:rsidRPr="004B7492">
        <w:rPr>
          <w:rFonts w:ascii="Times New Roman" w:eastAsia="Times New Roman" w:hAnsi="Times New Roman" w:cs="Times New Roman"/>
          <w:b/>
          <w:color w:val="auto"/>
          <w:lang w:eastAsia="ru-RU"/>
        </w:rPr>
        <w:t>Теми для рефератів</w:t>
      </w:r>
    </w:p>
    <w:p w:rsidR="004B7492" w:rsidRPr="004B7492" w:rsidRDefault="004B7492" w:rsidP="004C5B15">
      <w:pPr>
        <w:pStyle w:val="a5"/>
        <w:numPr>
          <w:ilvl w:val="0"/>
          <w:numId w:val="33"/>
        </w:numPr>
        <w:ind w:left="709" w:hanging="709"/>
        <w:jc w:val="both"/>
        <w:rPr>
          <w:rFonts w:ascii="Times New Roman" w:eastAsia="Times New Roman" w:hAnsi="Times New Roman" w:cs="Times New Roman"/>
          <w:color w:val="auto"/>
          <w:lang w:eastAsia="ru-RU"/>
        </w:rPr>
      </w:pPr>
      <w:r w:rsidRPr="004B7492">
        <w:rPr>
          <w:rFonts w:ascii="Times New Roman" w:eastAsia="Times New Roman" w:hAnsi="Times New Roman" w:cs="Times New Roman"/>
          <w:color w:val="auto"/>
          <w:lang w:eastAsia="ru-RU"/>
        </w:rPr>
        <w:t>Психологічні аспекти управління персоналом</w:t>
      </w:r>
    </w:p>
    <w:p w:rsidR="004B7492" w:rsidRPr="004B7492" w:rsidRDefault="004B7492" w:rsidP="004C5B15">
      <w:pPr>
        <w:pStyle w:val="a5"/>
        <w:numPr>
          <w:ilvl w:val="0"/>
          <w:numId w:val="33"/>
        </w:numPr>
        <w:ind w:left="709" w:hanging="709"/>
        <w:jc w:val="both"/>
        <w:rPr>
          <w:rFonts w:ascii="Times New Roman" w:eastAsia="Times New Roman" w:hAnsi="Times New Roman" w:cs="Times New Roman"/>
          <w:color w:val="auto"/>
          <w:lang w:eastAsia="ru-RU"/>
        </w:rPr>
      </w:pPr>
      <w:r w:rsidRPr="004B7492">
        <w:rPr>
          <w:rFonts w:ascii="Times New Roman" w:eastAsia="Times New Roman" w:hAnsi="Times New Roman" w:cs="Times New Roman"/>
          <w:color w:val="auto"/>
          <w:lang w:eastAsia="ru-RU"/>
        </w:rPr>
        <w:t>Сучасні форми навчання персоналу підприємства</w:t>
      </w:r>
    </w:p>
    <w:p w:rsidR="004B7492" w:rsidRPr="004B7492" w:rsidRDefault="004B7492" w:rsidP="004C5B15">
      <w:pPr>
        <w:pStyle w:val="a5"/>
        <w:numPr>
          <w:ilvl w:val="0"/>
          <w:numId w:val="33"/>
        </w:numPr>
        <w:tabs>
          <w:tab w:val="left" w:pos="2400"/>
        </w:tabs>
        <w:ind w:left="709" w:hanging="709"/>
        <w:jc w:val="both"/>
        <w:rPr>
          <w:rFonts w:ascii="Times New Roman" w:eastAsia="Times New Roman" w:hAnsi="Times New Roman" w:cs="Times New Roman"/>
          <w:color w:val="auto"/>
          <w:lang w:eastAsia="ru-RU"/>
        </w:rPr>
      </w:pPr>
      <w:r w:rsidRPr="004B7492">
        <w:rPr>
          <w:rFonts w:ascii="Times New Roman" w:eastAsia="Times New Roman" w:hAnsi="Times New Roman" w:cs="Times New Roman"/>
          <w:color w:val="auto"/>
          <w:lang w:eastAsia="ru-RU"/>
        </w:rPr>
        <w:t>Місце процесів професіоналізації в управлінні персоналом</w:t>
      </w:r>
    </w:p>
    <w:p w:rsidR="004B7492" w:rsidRPr="004B7492" w:rsidRDefault="004B7492" w:rsidP="004C5B15">
      <w:pPr>
        <w:pStyle w:val="a5"/>
        <w:numPr>
          <w:ilvl w:val="0"/>
          <w:numId w:val="33"/>
        </w:numPr>
        <w:tabs>
          <w:tab w:val="left" w:pos="2400"/>
        </w:tabs>
        <w:ind w:left="709" w:hanging="709"/>
        <w:jc w:val="both"/>
        <w:rPr>
          <w:rFonts w:ascii="Times New Roman" w:eastAsia="Times New Roman" w:hAnsi="Times New Roman" w:cs="Times New Roman"/>
          <w:color w:val="auto"/>
          <w:lang w:eastAsia="ru-RU"/>
        </w:rPr>
      </w:pPr>
      <w:r w:rsidRPr="004B7492">
        <w:rPr>
          <w:rFonts w:ascii="Times New Roman" w:eastAsia="Times New Roman" w:hAnsi="Times New Roman" w:cs="Times New Roman"/>
          <w:color w:val="auto"/>
          <w:lang w:eastAsia="ru-RU"/>
        </w:rPr>
        <w:t>Кадрове планування в організаціях</w:t>
      </w:r>
    </w:p>
    <w:p w:rsidR="004B7492" w:rsidRPr="004B7492" w:rsidRDefault="004B7492" w:rsidP="004C5B15">
      <w:pPr>
        <w:pStyle w:val="a5"/>
        <w:numPr>
          <w:ilvl w:val="0"/>
          <w:numId w:val="33"/>
        </w:numPr>
        <w:tabs>
          <w:tab w:val="left" w:pos="2400"/>
        </w:tabs>
        <w:ind w:left="709" w:hanging="709"/>
        <w:jc w:val="both"/>
        <w:rPr>
          <w:rFonts w:ascii="Times New Roman" w:eastAsia="Times New Roman" w:hAnsi="Times New Roman" w:cs="Times New Roman"/>
          <w:color w:val="auto"/>
          <w:lang w:eastAsia="ru-RU"/>
        </w:rPr>
      </w:pPr>
      <w:r w:rsidRPr="004B7492">
        <w:rPr>
          <w:rFonts w:ascii="Times New Roman" w:eastAsia="Times New Roman" w:hAnsi="Times New Roman" w:cs="Times New Roman"/>
          <w:color w:val="auto"/>
          <w:lang w:eastAsia="ru-RU"/>
        </w:rPr>
        <w:t>Організаційна структура служб управління персоналом організації</w:t>
      </w:r>
    </w:p>
    <w:p w:rsidR="004B7492" w:rsidRPr="004B7492" w:rsidRDefault="004B7492" w:rsidP="004C5B15">
      <w:pPr>
        <w:pStyle w:val="a5"/>
        <w:numPr>
          <w:ilvl w:val="0"/>
          <w:numId w:val="33"/>
        </w:numPr>
        <w:tabs>
          <w:tab w:val="left" w:pos="2400"/>
        </w:tabs>
        <w:ind w:left="709" w:hanging="709"/>
        <w:jc w:val="both"/>
        <w:rPr>
          <w:rFonts w:ascii="Times New Roman" w:eastAsia="Times New Roman" w:hAnsi="Times New Roman" w:cs="Times New Roman"/>
          <w:color w:val="auto"/>
          <w:lang w:eastAsia="ru-RU"/>
        </w:rPr>
      </w:pPr>
      <w:r w:rsidRPr="004B7492">
        <w:rPr>
          <w:rFonts w:ascii="Times New Roman" w:eastAsia="Times New Roman" w:hAnsi="Times New Roman" w:cs="Times New Roman"/>
          <w:color w:val="auto"/>
          <w:lang w:eastAsia="ru-RU"/>
        </w:rPr>
        <w:t>Облік персоналу в організаціях</w:t>
      </w:r>
    </w:p>
    <w:p w:rsidR="004B7492" w:rsidRPr="004B7492" w:rsidRDefault="004B7492" w:rsidP="004C5B15">
      <w:pPr>
        <w:pStyle w:val="a5"/>
        <w:numPr>
          <w:ilvl w:val="0"/>
          <w:numId w:val="33"/>
        </w:numPr>
        <w:tabs>
          <w:tab w:val="left" w:pos="2400"/>
        </w:tabs>
        <w:ind w:left="709" w:hanging="709"/>
        <w:jc w:val="both"/>
        <w:rPr>
          <w:rFonts w:ascii="Times New Roman" w:eastAsia="Times New Roman" w:hAnsi="Times New Roman" w:cs="Times New Roman"/>
          <w:color w:val="auto"/>
          <w:lang w:eastAsia="ru-RU"/>
        </w:rPr>
      </w:pPr>
      <w:r w:rsidRPr="004B7492">
        <w:rPr>
          <w:rFonts w:ascii="Times New Roman" w:eastAsia="Times New Roman" w:hAnsi="Times New Roman" w:cs="Times New Roman"/>
          <w:color w:val="auto"/>
          <w:lang w:eastAsia="ru-RU"/>
        </w:rPr>
        <w:t>Соціальне партнерство в організаціях</w:t>
      </w:r>
    </w:p>
    <w:p w:rsidR="004B7492" w:rsidRPr="004B7492" w:rsidRDefault="004B7492" w:rsidP="004B7492">
      <w:pPr>
        <w:ind w:firstLine="709"/>
        <w:jc w:val="both"/>
        <w:rPr>
          <w:b/>
          <w:lang w:val="uk-UA"/>
        </w:rPr>
      </w:pPr>
    </w:p>
    <w:p w:rsidR="004B7492" w:rsidRPr="004B7492" w:rsidRDefault="004B7492" w:rsidP="004B7492">
      <w:pPr>
        <w:ind w:firstLine="709"/>
        <w:jc w:val="both"/>
        <w:rPr>
          <w:b/>
          <w:lang w:val="uk-UA"/>
        </w:rPr>
      </w:pPr>
      <w:r w:rsidRPr="004B7492">
        <w:rPr>
          <w:b/>
          <w:lang w:val="uk-UA"/>
        </w:rPr>
        <w:t>Теми для контрольних робіт</w:t>
      </w:r>
    </w:p>
    <w:p w:rsidR="004B7492" w:rsidRPr="004B7492" w:rsidRDefault="004B7492" w:rsidP="004C5B15">
      <w:pPr>
        <w:pStyle w:val="a5"/>
        <w:numPr>
          <w:ilvl w:val="0"/>
          <w:numId w:val="34"/>
        </w:numPr>
        <w:ind w:hanging="720"/>
        <w:jc w:val="both"/>
        <w:rPr>
          <w:rFonts w:ascii="Times New Roman" w:eastAsia="Times New Roman" w:hAnsi="Times New Roman" w:cs="Times New Roman"/>
          <w:color w:val="auto"/>
          <w:lang w:eastAsia="ru-RU"/>
        </w:rPr>
      </w:pPr>
      <w:r w:rsidRPr="004B7492">
        <w:rPr>
          <w:rFonts w:ascii="Times New Roman" w:eastAsia="Times New Roman" w:hAnsi="Times New Roman" w:cs="Times New Roman"/>
          <w:color w:val="auto"/>
          <w:lang w:eastAsia="ru-RU"/>
        </w:rPr>
        <w:t>Формування резерву кадрів на діловому підприємстві</w:t>
      </w:r>
    </w:p>
    <w:p w:rsidR="004B7492" w:rsidRPr="004B7492" w:rsidRDefault="004B7492" w:rsidP="004C5B15">
      <w:pPr>
        <w:pStyle w:val="a5"/>
        <w:numPr>
          <w:ilvl w:val="0"/>
          <w:numId w:val="34"/>
        </w:numPr>
        <w:ind w:hanging="720"/>
        <w:jc w:val="both"/>
        <w:rPr>
          <w:rFonts w:ascii="Times New Roman" w:eastAsia="Times New Roman" w:hAnsi="Times New Roman" w:cs="Times New Roman"/>
          <w:color w:val="auto"/>
          <w:lang w:eastAsia="ru-RU"/>
        </w:rPr>
      </w:pPr>
      <w:r w:rsidRPr="004B7492">
        <w:rPr>
          <w:rFonts w:ascii="Times New Roman" w:eastAsia="Times New Roman" w:hAnsi="Times New Roman" w:cs="Times New Roman"/>
          <w:color w:val="auto"/>
          <w:lang w:eastAsia="ru-RU"/>
        </w:rPr>
        <w:t>Програми професійної орієнтації та соціальної адаптації персоналу організації</w:t>
      </w:r>
    </w:p>
    <w:p w:rsidR="004B7492" w:rsidRPr="004B7492" w:rsidRDefault="004B7492" w:rsidP="004C5B15">
      <w:pPr>
        <w:pStyle w:val="a5"/>
        <w:numPr>
          <w:ilvl w:val="0"/>
          <w:numId w:val="34"/>
        </w:numPr>
        <w:ind w:hanging="720"/>
        <w:jc w:val="both"/>
        <w:rPr>
          <w:rFonts w:ascii="Times New Roman" w:eastAsia="Times New Roman" w:hAnsi="Times New Roman" w:cs="Times New Roman"/>
          <w:color w:val="auto"/>
          <w:lang w:eastAsia="ru-RU"/>
        </w:rPr>
      </w:pPr>
      <w:r w:rsidRPr="004B7492">
        <w:rPr>
          <w:rFonts w:ascii="Times New Roman" w:eastAsia="Times New Roman" w:hAnsi="Times New Roman" w:cs="Times New Roman"/>
          <w:color w:val="auto"/>
          <w:lang w:eastAsia="ru-RU"/>
        </w:rPr>
        <w:t>Процеси ротації кадрів підприємства</w:t>
      </w:r>
      <w:r w:rsidRPr="004B7492">
        <w:rPr>
          <w:rFonts w:ascii="Times New Roman" w:eastAsia="Times New Roman" w:hAnsi="Times New Roman" w:cs="Times New Roman"/>
          <w:color w:val="auto"/>
          <w:lang w:eastAsia="ru-RU"/>
        </w:rPr>
        <w:tab/>
      </w:r>
    </w:p>
    <w:p w:rsidR="004B7492" w:rsidRPr="004B7492" w:rsidRDefault="004B7492" w:rsidP="004C5B15">
      <w:pPr>
        <w:pStyle w:val="a5"/>
        <w:numPr>
          <w:ilvl w:val="0"/>
          <w:numId w:val="34"/>
        </w:numPr>
        <w:ind w:hanging="720"/>
        <w:jc w:val="both"/>
        <w:rPr>
          <w:rFonts w:ascii="Times New Roman" w:eastAsia="Times New Roman" w:hAnsi="Times New Roman" w:cs="Times New Roman"/>
          <w:color w:val="auto"/>
          <w:lang w:eastAsia="ru-RU"/>
        </w:rPr>
      </w:pPr>
      <w:r w:rsidRPr="004B7492">
        <w:rPr>
          <w:rFonts w:ascii="Times New Roman" w:eastAsia="Times New Roman" w:hAnsi="Times New Roman" w:cs="Times New Roman"/>
          <w:color w:val="auto"/>
          <w:lang w:eastAsia="ru-RU"/>
        </w:rPr>
        <w:t>Критерії та показники ефективності процесу управління персоналом</w:t>
      </w:r>
      <w:r w:rsidRPr="004B7492">
        <w:rPr>
          <w:rFonts w:ascii="Times New Roman" w:eastAsia="Times New Roman" w:hAnsi="Times New Roman" w:cs="Times New Roman"/>
          <w:color w:val="auto"/>
          <w:lang w:eastAsia="ru-RU"/>
        </w:rPr>
        <w:tab/>
      </w:r>
    </w:p>
    <w:p w:rsidR="004B7492" w:rsidRPr="004B7492" w:rsidRDefault="004B7492" w:rsidP="004C5B15">
      <w:pPr>
        <w:pStyle w:val="a5"/>
        <w:numPr>
          <w:ilvl w:val="0"/>
          <w:numId w:val="34"/>
        </w:numPr>
        <w:ind w:hanging="720"/>
        <w:jc w:val="both"/>
        <w:rPr>
          <w:rFonts w:ascii="Times New Roman" w:eastAsia="Times New Roman" w:hAnsi="Times New Roman" w:cs="Times New Roman"/>
          <w:color w:val="auto"/>
          <w:lang w:eastAsia="ru-RU"/>
        </w:rPr>
      </w:pPr>
      <w:r w:rsidRPr="004B7492">
        <w:rPr>
          <w:rFonts w:ascii="Times New Roman" w:eastAsia="Times New Roman" w:hAnsi="Times New Roman" w:cs="Times New Roman"/>
          <w:color w:val="auto"/>
          <w:lang w:eastAsia="ru-RU"/>
        </w:rPr>
        <w:t xml:space="preserve">Кадрова політика управління персоналом організації </w:t>
      </w:r>
      <w:r w:rsidRPr="004B7492">
        <w:rPr>
          <w:rFonts w:ascii="Times New Roman" w:eastAsia="Times New Roman" w:hAnsi="Times New Roman" w:cs="Times New Roman"/>
          <w:color w:val="auto"/>
          <w:lang w:eastAsia="ru-RU"/>
        </w:rPr>
        <w:tab/>
      </w:r>
    </w:p>
    <w:p w:rsidR="004B7492" w:rsidRPr="004B7492" w:rsidRDefault="004B7492" w:rsidP="004C5B15">
      <w:pPr>
        <w:pStyle w:val="a5"/>
        <w:numPr>
          <w:ilvl w:val="0"/>
          <w:numId w:val="34"/>
        </w:numPr>
        <w:ind w:hanging="720"/>
        <w:jc w:val="both"/>
        <w:rPr>
          <w:rFonts w:ascii="Times New Roman" w:eastAsia="Times New Roman" w:hAnsi="Times New Roman" w:cs="Times New Roman"/>
          <w:color w:val="auto"/>
          <w:lang w:eastAsia="ru-RU"/>
        </w:rPr>
      </w:pPr>
      <w:r w:rsidRPr="004B7492">
        <w:rPr>
          <w:rFonts w:ascii="Times New Roman" w:eastAsia="Times New Roman" w:hAnsi="Times New Roman" w:cs="Times New Roman"/>
          <w:color w:val="auto"/>
          <w:lang w:eastAsia="ru-RU"/>
        </w:rPr>
        <w:t xml:space="preserve">Кадрові заходи у різних стратегіях організації </w:t>
      </w:r>
      <w:r w:rsidRPr="004B7492">
        <w:rPr>
          <w:rFonts w:ascii="Times New Roman" w:eastAsia="Times New Roman" w:hAnsi="Times New Roman" w:cs="Times New Roman"/>
          <w:color w:val="auto"/>
          <w:lang w:eastAsia="ru-RU"/>
        </w:rPr>
        <w:tab/>
      </w:r>
      <w:r w:rsidRPr="004B7492">
        <w:rPr>
          <w:rFonts w:ascii="Times New Roman" w:eastAsia="Times New Roman" w:hAnsi="Times New Roman" w:cs="Times New Roman"/>
          <w:color w:val="auto"/>
          <w:lang w:eastAsia="ru-RU"/>
        </w:rPr>
        <w:br/>
      </w:r>
    </w:p>
    <w:p w:rsidR="004B7492" w:rsidRPr="004B7492" w:rsidRDefault="004B7492" w:rsidP="004B7492">
      <w:pPr>
        <w:pStyle w:val="a5"/>
        <w:rPr>
          <w:rFonts w:ascii="Times New Roman" w:hAnsi="Times New Roman" w:cs="Times New Roman"/>
          <w:b/>
          <w:bCs/>
          <w:lang w:eastAsia="ru-RU"/>
        </w:rPr>
      </w:pPr>
      <w:r w:rsidRPr="004B7492">
        <w:rPr>
          <w:rFonts w:ascii="Times New Roman" w:hAnsi="Times New Roman" w:cs="Times New Roman"/>
          <w:b/>
          <w:bCs/>
          <w:lang w:eastAsia="ru-RU"/>
        </w:rPr>
        <w:t>ІІ. ПЕРЕВІРКА ЗНАНЬ СТУДЕНТІВ У ФОРМІ ТЕСТУВАННЯ</w:t>
      </w:r>
    </w:p>
    <w:p w:rsidR="004B7492" w:rsidRPr="004B7492" w:rsidRDefault="004B7492" w:rsidP="004B7492">
      <w:pPr>
        <w:pStyle w:val="a5"/>
        <w:rPr>
          <w:rFonts w:ascii="Times New Roman" w:hAnsi="Times New Roman" w:cs="Times New Roman"/>
          <w:b/>
          <w:bCs/>
          <w:lang w:eastAsia="ru-RU"/>
        </w:rPr>
      </w:pPr>
    </w:p>
    <w:p w:rsidR="004B7492" w:rsidRPr="004B7492" w:rsidRDefault="004B7492" w:rsidP="004B7492">
      <w:pPr>
        <w:pStyle w:val="a5"/>
        <w:jc w:val="both"/>
        <w:rPr>
          <w:rFonts w:ascii="Times New Roman" w:hAnsi="Times New Roman" w:cs="Times New Roman"/>
          <w:b/>
          <w:bCs/>
          <w:color w:val="auto"/>
          <w:lang w:eastAsia="ru-RU"/>
        </w:rPr>
      </w:pPr>
      <w:r w:rsidRPr="004B7492">
        <w:rPr>
          <w:rFonts w:ascii="Times New Roman" w:hAnsi="Times New Roman" w:cs="Times New Roman"/>
          <w:b/>
          <w:bCs/>
          <w:color w:val="auto"/>
          <w:lang w:eastAsia="ru-RU"/>
        </w:rPr>
        <w:t>ІІІ. ЗАВДАННЯ:</w:t>
      </w:r>
    </w:p>
    <w:p w:rsidR="004B7492" w:rsidRPr="004B7492" w:rsidRDefault="004B7492" w:rsidP="004C5B15">
      <w:pPr>
        <w:pStyle w:val="a5"/>
        <w:numPr>
          <w:ilvl w:val="0"/>
          <w:numId w:val="53"/>
        </w:numPr>
        <w:ind w:left="0" w:firstLine="709"/>
        <w:jc w:val="both"/>
        <w:rPr>
          <w:rFonts w:ascii="Times New Roman" w:hAnsi="Times New Roman" w:cs="Times New Roman"/>
          <w:bCs/>
          <w:color w:val="auto"/>
          <w:lang w:eastAsia="ru-RU"/>
        </w:rPr>
      </w:pPr>
      <w:r w:rsidRPr="004B7492">
        <w:rPr>
          <w:rFonts w:ascii="Times New Roman" w:hAnsi="Times New Roman" w:cs="Times New Roman"/>
          <w:bCs/>
          <w:color w:val="auto"/>
          <w:lang w:eastAsia="ru-RU"/>
        </w:rPr>
        <w:t>Представте, що Вам – менеджеру по персоналу крупної фірми (назва, вид діяльності фірми оберіть самостійно) – необхідно прийняти на роботу співробітника в аналітичний відділ служби маркетингу. Ваше завдання – здійснити пошук кандидатів на цю посаду на конкурсній основі.</w:t>
      </w:r>
    </w:p>
    <w:p w:rsidR="004B7492" w:rsidRPr="004B7492" w:rsidRDefault="004B7492" w:rsidP="004B7492">
      <w:pPr>
        <w:pStyle w:val="a5"/>
        <w:ind w:left="0" w:firstLine="709"/>
        <w:jc w:val="both"/>
        <w:rPr>
          <w:rFonts w:ascii="Times New Roman" w:hAnsi="Times New Roman" w:cs="Times New Roman"/>
          <w:bCs/>
          <w:color w:val="auto"/>
          <w:lang w:eastAsia="ru-RU"/>
        </w:rPr>
      </w:pPr>
      <w:r w:rsidRPr="004B7492">
        <w:rPr>
          <w:rFonts w:ascii="Times New Roman" w:hAnsi="Times New Roman" w:cs="Times New Roman"/>
          <w:bCs/>
          <w:color w:val="auto"/>
          <w:lang w:eastAsia="ru-RU"/>
        </w:rPr>
        <w:t>Завдання: Продумайте та складіть план Ваших дій по підготовці та проведенню конкурсу, укажіть мету, методи та способи конкурсного набору, проект наказу о проведенні конкурсного підбору на вакантну посаду. Оберіть найбільш ефективні методи та способи проведення конкурсного набору, критерії оцінки конкурсного відбору кандидатів (свій вибір обґрунтуйте), список документів та матеріалів, які має представити на конкурс кандидат при зверненні щодо прийому на роботу.</w:t>
      </w:r>
    </w:p>
    <w:p w:rsidR="004B7492" w:rsidRPr="004B7492" w:rsidRDefault="004B7492" w:rsidP="004C5B15">
      <w:pPr>
        <w:pStyle w:val="a5"/>
        <w:numPr>
          <w:ilvl w:val="0"/>
          <w:numId w:val="53"/>
        </w:numPr>
        <w:ind w:left="0" w:firstLine="709"/>
        <w:jc w:val="both"/>
        <w:rPr>
          <w:rFonts w:ascii="Times New Roman" w:hAnsi="Times New Roman" w:cs="Times New Roman"/>
          <w:bCs/>
          <w:color w:val="auto"/>
          <w:lang w:eastAsia="ru-RU"/>
        </w:rPr>
      </w:pPr>
      <w:r w:rsidRPr="004B7492">
        <w:rPr>
          <w:rFonts w:ascii="Times New Roman" w:hAnsi="Times New Roman" w:cs="Times New Roman"/>
          <w:bCs/>
          <w:color w:val="auto"/>
          <w:lang w:eastAsia="ru-RU"/>
        </w:rPr>
        <w:t>Що таке «норма керівництва»? Як здійснюється нормування за нормами чисельності? Як здійснюється розподіл службовців за робочими місцями?</w:t>
      </w:r>
    </w:p>
    <w:p w:rsidR="004B7492" w:rsidRPr="004B7492" w:rsidRDefault="004B7492" w:rsidP="004C5B15">
      <w:pPr>
        <w:pStyle w:val="a5"/>
        <w:numPr>
          <w:ilvl w:val="0"/>
          <w:numId w:val="53"/>
        </w:numPr>
        <w:ind w:left="0" w:firstLine="709"/>
        <w:jc w:val="both"/>
        <w:rPr>
          <w:rFonts w:ascii="Times New Roman" w:hAnsi="Times New Roman" w:cs="Times New Roman"/>
          <w:bCs/>
          <w:color w:val="auto"/>
          <w:lang w:eastAsia="ru-RU"/>
        </w:rPr>
      </w:pPr>
      <w:r w:rsidRPr="004B7492">
        <w:rPr>
          <w:rFonts w:ascii="Times New Roman" w:hAnsi="Times New Roman" w:cs="Times New Roman"/>
          <w:bCs/>
          <w:color w:val="auto"/>
          <w:lang w:eastAsia="ru-RU"/>
        </w:rPr>
        <w:t xml:space="preserve">Яка роль людського фактору в роботі організації? Обґрунтуйте відповідь. </w:t>
      </w:r>
    </w:p>
    <w:p w:rsidR="004B7492" w:rsidRPr="004B7492" w:rsidRDefault="004B7492" w:rsidP="004C5B15">
      <w:pPr>
        <w:pStyle w:val="a5"/>
        <w:numPr>
          <w:ilvl w:val="0"/>
          <w:numId w:val="53"/>
        </w:numPr>
        <w:ind w:left="0" w:firstLine="709"/>
        <w:jc w:val="both"/>
        <w:rPr>
          <w:rFonts w:ascii="Times New Roman" w:hAnsi="Times New Roman" w:cs="Times New Roman"/>
          <w:bCs/>
          <w:color w:val="auto"/>
          <w:lang w:eastAsia="ru-RU"/>
        </w:rPr>
      </w:pPr>
      <w:r w:rsidRPr="004B7492">
        <w:rPr>
          <w:rFonts w:ascii="Times New Roman" w:hAnsi="Times New Roman" w:cs="Times New Roman"/>
          <w:bCs/>
          <w:color w:val="auto"/>
          <w:lang w:eastAsia="ru-RU"/>
        </w:rPr>
        <w:t>Що таке ціннісна орієнтація персоналу організації? Наведіть приклади ціннісної орієнтації персоналу організації.</w:t>
      </w:r>
    </w:p>
    <w:p w:rsidR="004B7492" w:rsidRPr="004B7492" w:rsidRDefault="004B7492" w:rsidP="004C5B15">
      <w:pPr>
        <w:pStyle w:val="a5"/>
        <w:numPr>
          <w:ilvl w:val="0"/>
          <w:numId w:val="53"/>
        </w:numPr>
        <w:ind w:left="0" w:firstLine="709"/>
        <w:jc w:val="both"/>
        <w:rPr>
          <w:rFonts w:ascii="Times New Roman" w:hAnsi="Times New Roman" w:cs="Times New Roman"/>
          <w:bCs/>
          <w:color w:val="auto"/>
          <w:lang w:eastAsia="ru-RU"/>
        </w:rPr>
      </w:pPr>
      <w:r w:rsidRPr="004B7492">
        <w:rPr>
          <w:rFonts w:ascii="Times New Roman" w:hAnsi="Times New Roman" w:cs="Times New Roman"/>
          <w:bCs/>
          <w:color w:val="auto"/>
          <w:lang w:eastAsia="ru-RU"/>
        </w:rPr>
        <w:t>Чим розрізняються нормативний, штатний та фактичний склад працівників?</w:t>
      </w:r>
    </w:p>
    <w:p w:rsidR="004B7492" w:rsidRPr="004B7492" w:rsidRDefault="004B7492" w:rsidP="004C5B15">
      <w:pPr>
        <w:pStyle w:val="a5"/>
        <w:numPr>
          <w:ilvl w:val="0"/>
          <w:numId w:val="53"/>
        </w:numPr>
        <w:ind w:left="0" w:firstLine="709"/>
        <w:jc w:val="both"/>
        <w:rPr>
          <w:rFonts w:ascii="Times New Roman" w:hAnsi="Times New Roman" w:cs="Times New Roman"/>
          <w:bCs/>
          <w:color w:val="auto"/>
          <w:lang w:eastAsia="ru-RU"/>
        </w:rPr>
      </w:pPr>
      <w:r w:rsidRPr="004B7492">
        <w:rPr>
          <w:rFonts w:ascii="Times New Roman" w:hAnsi="Times New Roman" w:cs="Times New Roman"/>
          <w:bCs/>
          <w:color w:val="auto"/>
          <w:lang w:eastAsia="ru-RU"/>
        </w:rPr>
        <w:t>Охарактеризуйте колектив як соціальну групу. Які принцип формування колективу Ви знаєте? Чим розрізняються формальні та неформальні групи? Які фактори впливають на згуртованість колективу?</w:t>
      </w:r>
    </w:p>
    <w:p w:rsidR="004B7492" w:rsidRPr="004B7492" w:rsidRDefault="004B7492" w:rsidP="004C5B15">
      <w:pPr>
        <w:pStyle w:val="a5"/>
        <w:numPr>
          <w:ilvl w:val="0"/>
          <w:numId w:val="53"/>
        </w:numPr>
        <w:ind w:left="0" w:firstLine="709"/>
        <w:jc w:val="both"/>
        <w:rPr>
          <w:rFonts w:ascii="Times New Roman" w:hAnsi="Times New Roman" w:cs="Times New Roman"/>
          <w:bCs/>
          <w:color w:val="auto"/>
          <w:lang w:eastAsia="ru-RU"/>
        </w:rPr>
      </w:pPr>
      <w:r w:rsidRPr="004B7492">
        <w:rPr>
          <w:rFonts w:ascii="Times New Roman" w:hAnsi="Times New Roman" w:cs="Times New Roman"/>
          <w:bCs/>
          <w:color w:val="auto"/>
          <w:lang w:eastAsia="ru-RU"/>
        </w:rPr>
        <w:t>Що таке кадровий резерв, для чого він потрібен? Як має бути організована його підготовка?</w:t>
      </w:r>
    </w:p>
    <w:p w:rsidR="004B7492" w:rsidRPr="004B7492" w:rsidRDefault="004B7492" w:rsidP="004C5B15">
      <w:pPr>
        <w:pStyle w:val="a5"/>
        <w:numPr>
          <w:ilvl w:val="0"/>
          <w:numId w:val="53"/>
        </w:numPr>
        <w:ind w:left="0" w:firstLine="709"/>
        <w:jc w:val="both"/>
        <w:rPr>
          <w:rFonts w:ascii="Times New Roman" w:hAnsi="Times New Roman" w:cs="Times New Roman"/>
          <w:bCs/>
          <w:color w:val="auto"/>
          <w:lang w:eastAsia="ru-RU"/>
        </w:rPr>
      </w:pPr>
      <w:r w:rsidRPr="004B7492">
        <w:rPr>
          <w:rFonts w:ascii="Times New Roman" w:hAnsi="Times New Roman" w:cs="Times New Roman"/>
          <w:bCs/>
          <w:color w:val="auto"/>
          <w:lang w:eastAsia="ru-RU"/>
        </w:rPr>
        <w:t>Що таке плинність кадрів? Які заходи ефективно впливають на зниження плинності кадрів?</w:t>
      </w:r>
    </w:p>
    <w:p w:rsidR="004B7492" w:rsidRPr="004B7492" w:rsidRDefault="004B7492" w:rsidP="004C5B15">
      <w:pPr>
        <w:pStyle w:val="a5"/>
        <w:numPr>
          <w:ilvl w:val="0"/>
          <w:numId w:val="53"/>
        </w:numPr>
        <w:ind w:left="0" w:firstLine="709"/>
        <w:jc w:val="both"/>
        <w:rPr>
          <w:rFonts w:ascii="Times New Roman" w:hAnsi="Times New Roman" w:cs="Times New Roman"/>
          <w:bCs/>
          <w:color w:val="auto"/>
          <w:lang w:eastAsia="ru-RU"/>
        </w:rPr>
      </w:pPr>
      <w:r w:rsidRPr="004B7492">
        <w:rPr>
          <w:rFonts w:ascii="Times New Roman" w:hAnsi="Times New Roman" w:cs="Times New Roman"/>
          <w:bCs/>
          <w:color w:val="auto"/>
          <w:lang w:eastAsia="ru-RU"/>
        </w:rPr>
        <w:t>Охарактеризуйте процедури звільнення персоналу. Поясніть, як порушення трудової дисципліни впливають на вивільнення окремих працівників?</w:t>
      </w:r>
    </w:p>
    <w:p w:rsidR="004B7492" w:rsidRPr="004B7492" w:rsidRDefault="004B7492" w:rsidP="004C5B15">
      <w:pPr>
        <w:pStyle w:val="a5"/>
        <w:numPr>
          <w:ilvl w:val="0"/>
          <w:numId w:val="53"/>
        </w:numPr>
        <w:ind w:left="0" w:firstLine="709"/>
        <w:jc w:val="both"/>
        <w:rPr>
          <w:rFonts w:ascii="Times New Roman" w:hAnsi="Times New Roman" w:cs="Times New Roman"/>
          <w:b/>
          <w:bCs/>
          <w:color w:val="auto"/>
          <w:lang w:eastAsia="ru-RU"/>
        </w:rPr>
      </w:pPr>
      <w:r w:rsidRPr="004B7492">
        <w:rPr>
          <w:rFonts w:ascii="Times New Roman" w:hAnsi="Times New Roman" w:cs="Times New Roman"/>
          <w:color w:val="auto"/>
          <w:lang w:eastAsia="ru-RU"/>
        </w:rPr>
        <w:t>Доповідь за темами, що запропоновано для самостійної роботи за даною тематикою.</w:t>
      </w:r>
    </w:p>
    <w:p w:rsidR="00EA01B9" w:rsidRDefault="00EA01B9" w:rsidP="00EA01B9">
      <w:pPr>
        <w:pStyle w:val="a5"/>
        <w:rPr>
          <w:rFonts w:ascii="Times New Roman" w:hAnsi="Times New Roman" w:cs="Times New Roman"/>
          <w:b/>
        </w:rPr>
      </w:pPr>
    </w:p>
    <w:p w:rsidR="00EA01B9" w:rsidRDefault="00EA01B9" w:rsidP="00EA01B9">
      <w:pPr>
        <w:pStyle w:val="a5"/>
        <w:ind w:left="0"/>
        <w:jc w:val="center"/>
        <w:rPr>
          <w:rFonts w:ascii="Times New Roman" w:hAnsi="Times New Roman" w:cs="Times New Roman"/>
          <w:b/>
        </w:rPr>
      </w:pPr>
      <w:r w:rsidRPr="000910BF">
        <w:rPr>
          <w:rFonts w:ascii="Times New Roman" w:hAnsi="Times New Roman" w:cs="Times New Roman"/>
          <w:b/>
        </w:rPr>
        <w:t>МЕТОДИЧНІ ВКАЗІВКИ ДО ВИВЧЕННЯ ПИТАНЬ ТЕМИ</w:t>
      </w:r>
    </w:p>
    <w:p w:rsidR="00EA01B9" w:rsidRPr="00EA01B9" w:rsidRDefault="00EA01B9" w:rsidP="00EA01B9">
      <w:pPr>
        <w:pStyle w:val="ac"/>
        <w:spacing w:before="0" w:beforeAutospacing="0" w:after="0" w:afterAutospacing="0"/>
        <w:ind w:firstLine="709"/>
        <w:jc w:val="both"/>
        <w:rPr>
          <w:lang w:val="uk-UA"/>
        </w:rPr>
      </w:pPr>
      <w:r w:rsidRPr="00F00170">
        <w:rPr>
          <w:i/>
          <w:lang w:val="uk-UA"/>
        </w:rPr>
        <w:t>Управління персоналом</w:t>
      </w:r>
      <w:r w:rsidRPr="00EA01B9">
        <w:rPr>
          <w:lang w:val="uk-UA"/>
        </w:rPr>
        <w:t xml:space="preserve"> – </w:t>
      </w:r>
      <w:r>
        <w:rPr>
          <w:lang w:val="uk-UA"/>
        </w:rPr>
        <w:t xml:space="preserve">це </w:t>
      </w:r>
      <w:r w:rsidRPr="00EA01B9">
        <w:rPr>
          <w:lang w:val="uk-UA"/>
        </w:rPr>
        <w:t>область діяльност</w:t>
      </w:r>
      <w:r>
        <w:rPr>
          <w:lang w:val="uk-UA"/>
        </w:rPr>
        <w:t>і, найважливішими елементами яко</w:t>
      </w:r>
      <w:r w:rsidRPr="00EA01B9">
        <w:rPr>
          <w:lang w:val="uk-UA"/>
        </w:rPr>
        <w:t xml:space="preserve">ї </w:t>
      </w:r>
      <w:r>
        <w:rPr>
          <w:lang w:val="uk-UA"/>
        </w:rPr>
        <w:t>є</w:t>
      </w:r>
      <w:r w:rsidRPr="00EA01B9">
        <w:rPr>
          <w:lang w:val="uk-UA"/>
        </w:rPr>
        <w:t xml:space="preserve"> визначення потреби у персоналі, залучення персоналу, </w:t>
      </w:r>
      <w:r w:rsidR="00F00170">
        <w:rPr>
          <w:lang w:val="uk-UA"/>
        </w:rPr>
        <w:t>залучення</w:t>
      </w:r>
      <w:r w:rsidRPr="00EA01B9">
        <w:rPr>
          <w:lang w:val="uk-UA"/>
        </w:rPr>
        <w:t xml:space="preserve"> в роботі, вивільнення,</w:t>
      </w:r>
      <w:r w:rsidR="00F00170">
        <w:rPr>
          <w:lang w:val="uk-UA"/>
        </w:rPr>
        <w:t xml:space="preserve"> розвиток, </w:t>
      </w:r>
      <w:proofErr w:type="spellStart"/>
      <w:r w:rsidR="00F00170">
        <w:rPr>
          <w:lang w:val="uk-UA"/>
        </w:rPr>
        <w:t>контролінг</w:t>
      </w:r>
      <w:proofErr w:type="spellEnd"/>
      <w:r w:rsidR="00F00170">
        <w:rPr>
          <w:lang w:val="uk-UA"/>
        </w:rPr>
        <w:t xml:space="preserve"> персоналу</w:t>
      </w:r>
      <w:r w:rsidRPr="00EA01B9">
        <w:rPr>
          <w:lang w:val="uk-UA"/>
        </w:rPr>
        <w:t xml:space="preserve"> та структурування робіт, політика винагород та соціальних послуг, політика участі в досягненні успіху, управління затратами на персонал та керівництво співробітниками.</w:t>
      </w:r>
    </w:p>
    <w:p w:rsidR="00EA01B9" w:rsidRPr="00EA01B9" w:rsidRDefault="00EA01B9" w:rsidP="00EA01B9">
      <w:pPr>
        <w:pStyle w:val="ac"/>
        <w:spacing w:before="0" w:beforeAutospacing="0" w:after="0" w:afterAutospacing="0"/>
        <w:ind w:firstLine="709"/>
        <w:jc w:val="both"/>
        <w:rPr>
          <w:lang w:val="uk-UA"/>
        </w:rPr>
      </w:pPr>
      <w:r w:rsidRPr="00F00170">
        <w:rPr>
          <w:i/>
          <w:lang w:val="uk-UA"/>
        </w:rPr>
        <w:t>Цілями</w:t>
      </w:r>
      <w:r w:rsidRPr="00EA01B9">
        <w:rPr>
          <w:lang w:val="uk-UA"/>
        </w:rPr>
        <w:t xml:space="preserve"> управління персоналом підприємства являються:</w:t>
      </w:r>
    </w:p>
    <w:p w:rsidR="00EA01B9" w:rsidRPr="00EA01B9" w:rsidRDefault="00EA01B9" w:rsidP="00757298">
      <w:pPr>
        <w:numPr>
          <w:ilvl w:val="0"/>
          <w:numId w:val="75"/>
        </w:numPr>
        <w:ind w:left="284" w:hanging="284"/>
        <w:jc w:val="both"/>
        <w:rPr>
          <w:lang w:val="uk-UA"/>
        </w:rPr>
      </w:pPr>
      <w:r w:rsidRPr="00EA01B9">
        <w:rPr>
          <w:lang w:val="uk-UA"/>
        </w:rPr>
        <w:t>підвищення конкурентоспроможності підприємства в ринкових умовах;</w:t>
      </w:r>
    </w:p>
    <w:p w:rsidR="00EA01B9" w:rsidRPr="00EA01B9" w:rsidRDefault="00EA01B9" w:rsidP="00757298">
      <w:pPr>
        <w:numPr>
          <w:ilvl w:val="0"/>
          <w:numId w:val="75"/>
        </w:numPr>
        <w:ind w:left="284" w:hanging="284"/>
        <w:jc w:val="both"/>
        <w:rPr>
          <w:lang w:val="uk-UA"/>
        </w:rPr>
      </w:pPr>
      <w:r w:rsidRPr="00EA01B9">
        <w:rPr>
          <w:lang w:val="uk-UA"/>
        </w:rPr>
        <w:t>підвищення ефективності виробництва та праці, а саме досягнення максимального прибутку;</w:t>
      </w:r>
    </w:p>
    <w:p w:rsidR="00EA01B9" w:rsidRPr="00EA01B9" w:rsidRDefault="00EA01B9" w:rsidP="00757298">
      <w:pPr>
        <w:numPr>
          <w:ilvl w:val="0"/>
          <w:numId w:val="75"/>
        </w:numPr>
        <w:ind w:left="284" w:hanging="284"/>
        <w:jc w:val="both"/>
        <w:rPr>
          <w:lang w:val="uk-UA"/>
        </w:rPr>
      </w:pPr>
      <w:r w:rsidRPr="00EA01B9">
        <w:rPr>
          <w:lang w:val="uk-UA"/>
        </w:rPr>
        <w:t>забезпечення високої соціальної ефективності функціонування колективу.</w:t>
      </w:r>
    </w:p>
    <w:p w:rsidR="00EA01B9" w:rsidRPr="00EA01B9" w:rsidRDefault="00EA01B9" w:rsidP="00757298">
      <w:pPr>
        <w:pStyle w:val="ac"/>
        <w:spacing w:before="0" w:beforeAutospacing="0" w:after="0" w:afterAutospacing="0"/>
        <w:ind w:firstLine="709"/>
        <w:jc w:val="both"/>
        <w:rPr>
          <w:lang w:val="uk-UA"/>
        </w:rPr>
      </w:pPr>
      <w:r w:rsidRPr="00EA01B9">
        <w:rPr>
          <w:lang w:val="uk-UA"/>
        </w:rPr>
        <w:t>Успішне виконання поставлених цілей потребує виконання таких задач, як:</w:t>
      </w:r>
    </w:p>
    <w:p w:rsidR="00EA01B9" w:rsidRPr="00EA01B9" w:rsidRDefault="00EA01B9" w:rsidP="00757298">
      <w:pPr>
        <w:numPr>
          <w:ilvl w:val="0"/>
          <w:numId w:val="76"/>
        </w:numPr>
        <w:ind w:left="284" w:hanging="284"/>
        <w:jc w:val="both"/>
        <w:rPr>
          <w:lang w:val="uk-UA"/>
        </w:rPr>
      </w:pPr>
      <w:r w:rsidRPr="00EA01B9">
        <w:rPr>
          <w:lang w:val="uk-UA"/>
        </w:rPr>
        <w:t>забезпечення потреби підприємства в робочій силі в необхідній кількості та кваліфікації;</w:t>
      </w:r>
    </w:p>
    <w:p w:rsidR="00EA01B9" w:rsidRPr="00EA01B9" w:rsidRDefault="00EA01B9" w:rsidP="00757298">
      <w:pPr>
        <w:numPr>
          <w:ilvl w:val="0"/>
          <w:numId w:val="76"/>
        </w:numPr>
        <w:ind w:left="284" w:hanging="284"/>
        <w:jc w:val="both"/>
        <w:rPr>
          <w:lang w:val="uk-UA"/>
        </w:rPr>
      </w:pPr>
      <w:r w:rsidRPr="00EA01B9">
        <w:rPr>
          <w:lang w:val="uk-UA"/>
        </w:rPr>
        <w:t>досягнення обґрунтованого співвідношення між організаційно-технічною структурою виробничого потенціалу та структурою трудового потенціалу;</w:t>
      </w:r>
    </w:p>
    <w:p w:rsidR="00EA01B9" w:rsidRPr="00EA01B9" w:rsidRDefault="00EA01B9" w:rsidP="00757298">
      <w:pPr>
        <w:numPr>
          <w:ilvl w:val="0"/>
          <w:numId w:val="76"/>
        </w:numPr>
        <w:ind w:left="284" w:hanging="284"/>
        <w:jc w:val="both"/>
        <w:rPr>
          <w:lang w:val="uk-UA"/>
        </w:rPr>
      </w:pPr>
      <w:r w:rsidRPr="00EA01B9">
        <w:rPr>
          <w:lang w:val="uk-UA"/>
        </w:rPr>
        <w:t>повне та ефективне використання потенціалу робітника та виробничого потенціалу в цілому;</w:t>
      </w:r>
    </w:p>
    <w:p w:rsidR="00EA01B9" w:rsidRPr="00EA01B9" w:rsidRDefault="00EA01B9" w:rsidP="00757298">
      <w:pPr>
        <w:numPr>
          <w:ilvl w:val="0"/>
          <w:numId w:val="76"/>
        </w:numPr>
        <w:ind w:left="284" w:hanging="284"/>
        <w:jc w:val="both"/>
        <w:rPr>
          <w:lang w:val="uk-UA"/>
        </w:rPr>
      </w:pPr>
      <w:r w:rsidRPr="00EA01B9">
        <w:rPr>
          <w:lang w:val="uk-UA"/>
        </w:rPr>
        <w:t>забезпечення умов для високопродуктивної праці, високого рівня її організованості, вмотивованості, самодисципліни, виробітки у робітника звички до взаємодії та співробітництва;</w:t>
      </w:r>
    </w:p>
    <w:p w:rsidR="00EA01B9" w:rsidRPr="00EA01B9" w:rsidRDefault="00EA01B9" w:rsidP="00757298">
      <w:pPr>
        <w:numPr>
          <w:ilvl w:val="0"/>
          <w:numId w:val="76"/>
        </w:numPr>
        <w:ind w:left="284" w:hanging="284"/>
        <w:jc w:val="both"/>
        <w:rPr>
          <w:lang w:val="uk-UA"/>
        </w:rPr>
      </w:pPr>
      <w:r w:rsidRPr="00EA01B9">
        <w:rPr>
          <w:lang w:val="uk-UA"/>
        </w:rPr>
        <w:t>закріплення робітника на підприємстві, формування стабільного колективу як умова окупності коштів, що тратяться на робочу силу (залучення, розвиток персоналу);</w:t>
      </w:r>
    </w:p>
    <w:p w:rsidR="00EA01B9" w:rsidRPr="00EA01B9" w:rsidRDefault="00EA01B9" w:rsidP="00757298">
      <w:pPr>
        <w:numPr>
          <w:ilvl w:val="0"/>
          <w:numId w:val="76"/>
        </w:numPr>
        <w:ind w:left="284" w:hanging="284"/>
        <w:jc w:val="both"/>
        <w:rPr>
          <w:lang w:val="uk-UA"/>
        </w:rPr>
      </w:pPr>
      <w:r w:rsidRPr="00EA01B9">
        <w:rPr>
          <w:lang w:val="uk-UA"/>
        </w:rPr>
        <w:lastRenderedPageBreak/>
        <w:t>забезпечення реалізації бажань, потреб та інтересів працівників по відношенню до змісту праці, умов праці, виду зайнятості, можливості професійно-кваліфікаційного та посадового просування;</w:t>
      </w:r>
    </w:p>
    <w:p w:rsidR="00EA01B9" w:rsidRPr="00EA01B9" w:rsidRDefault="00EA01B9" w:rsidP="00757298">
      <w:pPr>
        <w:numPr>
          <w:ilvl w:val="0"/>
          <w:numId w:val="76"/>
        </w:numPr>
        <w:ind w:left="284" w:hanging="284"/>
        <w:jc w:val="both"/>
        <w:rPr>
          <w:lang w:val="uk-UA"/>
        </w:rPr>
      </w:pPr>
      <w:r w:rsidRPr="00EA01B9">
        <w:rPr>
          <w:lang w:val="uk-UA"/>
        </w:rPr>
        <w:t>узгодження виробничої та соціальних задач (балансування інтересів підприємства та інтересів працівників, економічної та соціальної ефективності);</w:t>
      </w:r>
    </w:p>
    <w:p w:rsidR="00EA01B9" w:rsidRPr="00EA01B9" w:rsidRDefault="00EA01B9" w:rsidP="00757298">
      <w:pPr>
        <w:numPr>
          <w:ilvl w:val="0"/>
          <w:numId w:val="76"/>
        </w:numPr>
        <w:ind w:left="284" w:hanging="284"/>
        <w:jc w:val="both"/>
        <w:rPr>
          <w:lang w:val="uk-UA"/>
        </w:rPr>
      </w:pPr>
      <w:r w:rsidRPr="00EA01B9">
        <w:rPr>
          <w:lang w:val="uk-UA"/>
        </w:rPr>
        <w:t>підвищення ефективності управління персоналом, досягнення цілей управління при скорочення витрат на робочу силу.</w:t>
      </w:r>
    </w:p>
    <w:p w:rsidR="00F00170" w:rsidRPr="00F00170" w:rsidRDefault="00F00170" w:rsidP="00F00170">
      <w:pPr>
        <w:pStyle w:val="ac"/>
        <w:spacing w:before="0" w:beforeAutospacing="0" w:after="0" w:afterAutospacing="0"/>
        <w:ind w:firstLine="709"/>
        <w:jc w:val="both"/>
        <w:rPr>
          <w:lang w:val="uk-UA"/>
        </w:rPr>
      </w:pPr>
      <w:r w:rsidRPr="00F00170">
        <w:rPr>
          <w:lang w:val="uk-UA"/>
        </w:rPr>
        <w:t>В умовах ринкової економіки управління персоналом повинно набувати системності і завершеності на основі комплексного рішення кадрових проблем, впровадження нових і удосконалення існуючих форм і методів кадрової роботи.</w:t>
      </w:r>
    </w:p>
    <w:p w:rsidR="00F00170" w:rsidRPr="00F00170" w:rsidRDefault="00F00170" w:rsidP="00F00170">
      <w:pPr>
        <w:pStyle w:val="ac"/>
        <w:spacing w:before="0" w:beforeAutospacing="0" w:after="0" w:afterAutospacing="0"/>
        <w:ind w:firstLine="709"/>
        <w:jc w:val="both"/>
        <w:rPr>
          <w:lang w:val="uk-UA"/>
        </w:rPr>
      </w:pPr>
      <w:r w:rsidRPr="00F00170">
        <w:rPr>
          <w:rStyle w:val="af"/>
          <w:b w:val="0"/>
          <w:i/>
          <w:lang w:val="uk-UA"/>
        </w:rPr>
        <w:t>Комплексний підхід до управління персоналом</w:t>
      </w:r>
      <w:r w:rsidRPr="00F00170">
        <w:rPr>
          <w:lang w:val="uk-UA"/>
        </w:rPr>
        <w:t xml:space="preserve"> передбачає урахування організаційно-економічних, соціально-психологічних, правових, технічних, педагогічних і інших аспектів у їхній сукупності і взаємозв'язку при визначальній ролі соціально-економічних факторів.</w:t>
      </w:r>
    </w:p>
    <w:p w:rsidR="00F00170" w:rsidRPr="00F00170" w:rsidRDefault="00F00170" w:rsidP="00F00170">
      <w:pPr>
        <w:pStyle w:val="ac"/>
        <w:spacing w:before="0" w:beforeAutospacing="0" w:after="0" w:afterAutospacing="0"/>
        <w:ind w:firstLine="709"/>
        <w:jc w:val="both"/>
        <w:rPr>
          <w:lang w:val="uk-UA"/>
        </w:rPr>
      </w:pPr>
      <w:r w:rsidRPr="00F00170">
        <w:rPr>
          <w:rStyle w:val="af"/>
          <w:b w:val="0"/>
          <w:i/>
          <w:lang w:val="uk-UA"/>
        </w:rPr>
        <w:t>Системний підхід до управління персоналом</w:t>
      </w:r>
      <w:r w:rsidRPr="00F00170">
        <w:rPr>
          <w:lang w:val="uk-UA"/>
        </w:rPr>
        <w:t xml:space="preserve"> передбачає урахування взаємозв'язків окремих аспектів управління кадрами і виражається у розробці кінцевих цілей, визначенні шляхів їх досягнення, створенні відповідного механізму управління, що забезпечує комплексне планування, організацію і стимулювання системи роботи з персоналом.</w:t>
      </w:r>
    </w:p>
    <w:p w:rsidR="00F00170" w:rsidRPr="00F00170" w:rsidRDefault="00F00170" w:rsidP="00F00170">
      <w:pPr>
        <w:pStyle w:val="ac"/>
        <w:spacing w:before="0" w:beforeAutospacing="0" w:after="0" w:afterAutospacing="0"/>
        <w:ind w:firstLine="709"/>
        <w:jc w:val="both"/>
        <w:rPr>
          <w:lang w:val="uk-UA"/>
        </w:rPr>
      </w:pPr>
      <w:r w:rsidRPr="00F00170">
        <w:rPr>
          <w:lang w:val="uk-UA"/>
        </w:rPr>
        <w:t>Головним елементом усієї системи управління є персонал, який одночасно може бути як об'єктом, так і суб'єктом управління. Останнє являє собою основну специфічну особливість управління персоналом.</w:t>
      </w:r>
    </w:p>
    <w:p w:rsidR="00F00170" w:rsidRPr="00F00170" w:rsidRDefault="00F00170" w:rsidP="00F00170">
      <w:pPr>
        <w:pStyle w:val="ac"/>
        <w:spacing w:before="0" w:beforeAutospacing="0" w:after="0" w:afterAutospacing="0"/>
        <w:ind w:firstLine="709"/>
        <w:jc w:val="both"/>
        <w:rPr>
          <w:lang w:val="uk-UA"/>
        </w:rPr>
      </w:pPr>
      <w:r w:rsidRPr="00F00170">
        <w:rPr>
          <w:lang w:val="uk-UA"/>
        </w:rPr>
        <w:t>Управління персоналом являє собою процес планування, підбору, підготовки, оцінки, навчання та мотивації персоналу, спрямований на ефективне його використання та досягнення цілей підприємства і працівників.</w:t>
      </w:r>
    </w:p>
    <w:p w:rsidR="00F00170" w:rsidRPr="00F00170" w:rsidRDefault="00F00170" w:rsidP="00F00170">
      <w:pPr>
        <w:pStyle w:val="ac"/>
        <w:spacing w:before="0" w:beforeAutospacing="0" w:after="0" w:afterAutospacing="0"/>
        <w:ind w:firstLine="709"/>
        <w:jc w:val="both"/>
        <w:rPr>
          <w:lang w:val="uk-UA"/>
        </w:rPr>
      </w:pPr>
      <w:r w:rsidRPr="00F00170">
        <w:rPr>
          <w:lang w:val="uk-UA"/>
        </w:rPr>
        <w:t>Сутність управління персоналом розкривається за допомогою таких понять, як; трудові ресурси, трудовий колектив, персонал, кадри, людські ресурси, кадровий потенціал.</w:t>
      </w:r>
    </w:p>
    <w:p w:rsidR="00F00170" w:rsidRPr="00F00170" w:rsidRDefault="00F00170" w:rsidP="00F00170">
      <w:pPr>
        <w:pStyle w:val="ac"/>
        <w:spacing w:before="0" w:beforeAutospacing="0" w:after="0" w:afterAutospacing="0"/>
        <w:ind w:firstLine="709"/>
        <w:jc w:val="both"/>
        <w:rPr>
          <w:lang w:val="uk-UA"/>
        </w:rPr>
      </w:pPr>
      <w:r w:rsidRPr="00F00170">
        <w:rPr>
          <w:rStyle w:val="af"/>
          <w:b w:val="0"/>
          <w:i/>
          <w:lang w:val="uk-UA"/>
        </w:rPr>
        <w:t>Трудові ресурси</w:t>
      </w:r>
      <w:r w:rsidRPr="00F00170">
        <w:rPr>
          <w:lang w:val="uk-UA"/>
        </w:rPr>
        <w:t xml:space="preserve"> – це фізично розвинута частина населення, що володіє розумовими здібностями і знаннями, які необхідні для роботи у народному господарстві.</w:t>
      </w:r>
    </w:p>
    <w:p w:rsidR="00F00170" w:rsidRPr="00F00170" w:rsidRDefault="00F00170" w:rsidP="00F00170">
      <w:pPr>
        <w:pStyle w:val="ac"/>
        <w:spacing w:before="0" w:beforeAutospacing="0" w:after="0" w:afterAutospacing="0"/>
        <w:ind w:firstLine="709"/>
        <w:jc w:val="both"/>
        <w:rPr>
          <w:lang w:val="uk-UA"/>
        </w:rPr>
      </w:pPr>
      <w:r w:rsidRPr="00F00170">
        <w:rPr>
          <w:i/>
          <w:lang w:val="uk-UA"/>
        </w:rPr>
        <w:t>Кадровий потенціал підприємства</w:t>
      </w:r>
      <w:r w:rsidRPr="00F00170">
        <w:rPr>
          <w:lang w:val="uk-UA"/>
        </w:rPr>
        <w:t xml:space="preserve"> – це гранична величина можливої участі працівників підприємства у його діяльності з урахуванням їх компетентності, психофізичних особливостей, інтересів, мотивацій.</w:t>
      </w:r>
    </w:p>
    <w:p w:rsidR="00F00170" w:rsidRPr="00F00170" w:rsidRDefault="00F00170" w:rsidP="00F00170">
      <w:pPr>
        <w:pStyle w:val="ac"/>
        <w:spacing w:before="0" w:beforeAutospacing="0" w:after="0" w:afterAutospacing="0"/>
        <w:ind w:firstLine="709"/>
        <w:jc w:val="both"/>
        <w:rPr>
          <w:lang w:val="uk-UA"/>
        </w:rPr>
      </w:pPr>
      <w:r w:rsidRPr="00F00170">
        <w:rPr>
          <w:rStyle w:val="af"/>
          <w:b w:val="0"/>
          <w:i/>
          <w:lang w:val="uk-UA"/>
        </w:rPr>
        <w:t>Персонал підприємства</w:t>
      </w:r>
      <w:r w:rsidRPr="00F00170">
        <w:rPr>
          <w:lang w:val="uk-UA"/>
        </w:rPr>
        <w:t xml:space="preserve"> – це сукупність його працівників (постійних і тимчасових, кваліфікованих і некваліфікованих), що працюють по найму та мають трудові відносини с роботодавцем.</w:t>
      </w:r>
      <w:r>
        <w:rPr>
          <w:lang w:val="uk-UA"/>
        </w:rPr>
        <w:t xml:space="preserve"> </w:t>
      </w:r>
      <w:r w:rsidRPr="00F00170">
        <w:rPr>
          <w:lang w:val="uk-UA"/>
        </w:rPr>
        <w:t>Кадри являють собою основний (штатний, постійний), як правило, кваліфікований склад працівників підприємства.</w:t>
      </w:r>
    </w:p>
    <w:p w:rsidR="00F00170" w:rsidRDefault="00F00170" w:rsidP="00F00170">
      <w:pPr>
        <w:pStyle w:val="ac"/>
        <w:spacing w:before="0" w:beforeAutospacing="0" w:after="0" w:afterAutospacing="0"/>
        <w:ind w:firstLine="709"/>
        <w:jc w:val="both"/>
        <w:rPr>
          <w:lang w:val="uk-UA"/>
        </w:rPr>
      </w:pPr>
      <w:r w:rsidRPr="00F00170">
        <w:rPr>
          <w:rStyle w:val="af"/>
          <w:b w:val="0"/>
          <w:i/>
          <w:lang w:val="uk-UA"/>
        </w:rPr>
        <w:t>Людські ресурси підприємства</w:t>
      </w:r>
      <w:r w:rsidRPr="00F00170">
        <w:rPr>
          <w:lang w:val="uk-UA"/>
        </w:rPr>
        <w:t xml:space="preserve"> – це сукупність соціальних, психологічних і культурних якостей його працівників.</w:t>
      </w:r>
      <w:r>
        <w:rPr>
          <w:lang w:val="uk-UA"/>
        </w:rPr>
        <w:t xml:space="preserve"> </w:t>
      </w:r>
    </w:p>
    <w:p w:rsidR="00F00170" w:rsidRPr="00F00170" w:rsidRDefault="00F00170" w:rsidP="00F00170">
      <w:pPr>
        <w:pStyle w:val="ac"/>
        <w:spacing w:before="0" w:beforeAutospacing="0" w:after="0" w:afterAutospacing="0"/>
        <w:ind w:firstLine="709"/>
        <w:jc w:val="both"/>
        <w:rPr>
          <w:lang w:val="uk-UA"/>
        </w:rPr>
      </w:pPr>
      <w:r w:rsidRPr="00F00170">
        <w:rPr>
          <w:rStyle w:val="af"/>
          <w:b w:val="0"/>
          <w:i/>
          <w:lang w:val="uk-UA"/>
        </w:rPr>
        <w:t>Трудовий потенціал працівника</w:t>
      </w:r>
      <w:r>
        <w:rPr>
          <w:lang w:val="uk-UA"/>
        </w:rPr>
        <w:t xml:space="preserve"> </w:t>
      </w:r>
      <w:r w:rsidRPr="00F00170">
        <w:rPr>
          <w:lang w:val="uk-UA"/>
        </w:rPr>
        <w:t>– це сукупність фізичних і духовних якостей людини, що визначають можливість і межі її участі у трудовій діяльності, здатність досягати у визначених умовах певних результатів, а також у</w:t>
      </w:r>
      <w:r>
        <w:rPr>
          <w:lang w:val="uk-UA"/>
        </w:rPr>
        <w:t>досконалюватися в процесі праці</w:t>
      </w:r>
      <w:r w:rsidRPr="00F00170">
        <w:rPr>
          <w:lang w:val="uk-UA"/>
        </w:rPr>
        <w:t>.</w:t>
      </w:r>
    </w:p>
    <w:p w:rsidR="00F00170" w:rsidRPr="00F00170" w:rsidRDefault="00F00170" w:rsidP="00F00170">
      <w:pPr>
        <w:pStyle w:val="ac"/>
        <w:spacing w:before="0" w:beforeAutospacing="0" w:after="0" w:afterAutospacing="0"/>
        <w:ind w:firstLine="709"/>
        <w:jc w:val="both"/>
        <w:rPr>
          <w:lang w:val="uk-UA"/>
        </w:rPr>
      </w:pPr>
      <w:r w:rsidRPr="00F00170">
        <w:rPr>
          <w:i/>
          <w:lang w:val="uk-UA"/>
        </w:rPr>
        <w:t>Елементами трудового потенціалу</w:t>
      </w:r>
      <w:r w:rsidRPr="00F00170">
        <w:rPr>
          <w:lang w:val="uk-UA"/>
        </w:rPr>
        <w:t xml:space="preserve"> працівника є:</w:t>
      </w:r>
    </w:p>
    <w:p w:rsidR="00F00170" w:rsidRPr="00F00170" w:rsidRDefault="00F00170" w:rsidP="00757298">
      <w:pPr>
        <w:pStyle w:val="ac"/>
        <w:numPr>
          <w:ilvl w:val="1"/>
          <w:numId w:val="82"/>
        </w:numPr>
        <w:spacing w:before="0" w:beforeAutospacing="0" w:after="0" w:afterAutospacing="0"/>
        <w:ind w:left="284" w:hanging="284"/>
        <w:jc w:val="both"/>
        <w:rPr>
          <w:lang w:val="uk-UA"/>
        </w:rPr>
      </w:pPr>
      <w:r w:rsidRPr="00F00170">
        <w:rPr>
          <w:lang w:val="uk-UA"/>
        </w:rPr>
        <w:t>особисті характеристики (мотиви поведінки, цінності, відносини до праці, творча активність і т.д.);</w:t>
      </w:r>
    </w:p>
    <w:p w:rsidR="00F00170" w:rsidRPr="00F00170" w:rsidRDefault="00F00170" w:rsidP="00757298">
      <w:pPr>
        <w:pStyle w:val="ac"/>
        <w:numPr>
          <w:ilvl w:val="1"/>
          <w:numId w:val="82"/>
        </w:numPr>
        <w:spacing w:before="0" w:beforeAutospacing="0" w:after="0" w:afterAutospacing="0"/>
        <w:ind w:left="284" w:hanging="284"/>
        <w:jc w:val="both"/>
        <w:rPr>
          <w:lang w:val="uk-UA"/>
        </w:rPr>
      </w:pPr>
      <w:r w:rsidRPr="00F00170">
        <w:rPr>
          <w:lang w:val="uk-UA"/>
        </w:rPr>
        <w:t>соціально-демографічні характеристики (стать, вік, національність і т.д.);</w:t>
      </w:r>
    </w:p>
    <w:p w:rsidR="00F00170" w:rsidRPr="00F00170" w:rsidRDefault="00F00170" w:rsidP="00757298">
      <w:pPr>
        <w:pStyle w:val="ac"/>
        <w:numPr>
          <w:ilvl w:val="1"/>
          <w:numId w:val="82"/>
        </w:numPr>
        <w:spacing w:before="0" w:beforeAutospacing="0" w:after="0" w:afterAutospacing="0"/>
        <w:ind w:left="284" w:hanging="284"/>
        <w:jc w:val="both"/>
        <w:rPr>
          <w:lang w:val="uk-UA"/>
        </w:rPr>
      </w:pPr>
      <w:r w:rsidRPr="00F00170">
        <w:rPr>
          <w:lang w:val="uk-UA"/>
        </w:rPr>
        <w:t>психофізіологічні характеристики (тип темпераменту, стан здоров'я, схильність до певного роду діяльності, працездатність і т.д.);</w:t>
      </w:r>
    </w:p>
    <w:p w:rsidR="00F00170" w:rsidRPr="00F00170" w:rsidRDefault="00F00170" w:rsidP="00757298">
      <w:pPr>
        <w:pStyle w:val="ac"/>
        <w:numPr>
          <w:ilvl w:val="1"/>
          <w:numId w:val="82"/>
        </w:numPr>
        <w:spacing w:before="0" w:beforeAutospacing="0" w:after="0" w:afterAutospacing="0"/>
        <w:ind w:left="284" w:hanging="284"/>
        <w:jc w:val="both"/>
        <w:rPr>
          <w:lang w:val="uk-UA"/>
        </w:rPr>
      </w:pPr>
      <w:r w:rsidRPr="00F00170">
        <w:rPr>
          <w:lang w:val="uk-UA"/>
        </w:rPr>
        <w:t>кваліфікаційні характеристики (рівень освіти, практичний досвід, професіоналізм, творчі здібності і т.д.).</w:t>
      </w:r>
    </w:p>
    <w:p w:rsidR="00F00170" w:rsidRPr="00F00170" w:rsidRDefault="00F00170" w:rsidP="00F00170">
      <w:pPr>
        <w:pStyle w:val="ac"/>
        <w:spacing w:before="0" w:beforeAutospacing="0" w:after="0" w:afterAutospacing="0"/>
        <w:ind w:firstLine="709"/>
        <w:jc w:val="both"/>
        <w:rPr>
          <w:lang w:val="uk-UA"/>
        </w:rPr>
      </w:pPr>
      <w:r w:rsidRPr="00F00170">
        <w:rPr>
          <w:bCs/>
          <w:i/>
          <w:lang w:val="uk-UA"/>
        </w:rPr>
        <w:t>Людськ</w:t>
      </w:r>
      <w:r>
        <w:rPr>
          <w:bCs/>
          <w:i/>
          <w:lang w:val="uk-UA"/>
        </w:rPr>
        <w:t>и</w:t>
      </w:r>
      <w:r w:rsidRPr="00F00170">
        <w:rPr>
          <w:bCs/>
          <w:i/>
          <w:lang w:val="uk-UA"/>
        </w:rPr>
        <w:t>й капіт</w:t>
      </w:r>
      <w:r>
        <w:rPr>
          <w:bCs/>
          <w:i/>
          <w:lang w:val="uk-UA"/>
        </w:rPr>
        <w:t>а</w:t>
      </w:r>
      <w:r w:rsidRPr="00F00170">
        <w:rPr>
          <w:bCs/>
          <w:i/>
          <w:lang w:val="uk-UA"/>
        </w:rPr>
        <w:t>л</w:t>
      </w:r>
      <w:r w:rsidRPr="00F00170">
        <w:rPr>
          <w:lang w:val="uk-UA"/>
        </w:rPr>
        <w:t xml:space="preserve"> </w:t>
      </w:r>
      <w:r>
        <w:rPr>
          <w:lang w:val="uk-UA"/>
        </w:rPr>
        <w:t>–</w:t>
      </w:r>
      <w:r w:rsidRPr="00F00170">
        <w:rPr>
          <w:lang w:val="uk-UA"/>
        </w:rPr>
        <w:t xml:space="preserve"> це соціально-економічна категорія, похідна від категорій </w:t>
      </w:r>
      <w:hyperlink r:id="rId18" w:tooltip="Робоча сила" w:history="1">
        <w:r w:rsidRPr="00F00170">
          <w:rPr>
            <w:rStyle w:val="af0"/>
            <w:color w:val="auto"/>
            <w:u w:val="none"/>
            <w:lang w:val="uk-UA"/>
          </w:rPr>
          <w:t>«робоча сила»</w:t>
        </w:r>
      </w:hyperlink>
      <w:r w:rsidRPr="00F00170">
        <w:rPr>
          <w:lang w:val="uk-UA"/>
        </w:rPr>
        <w:t xml:space="preserve">, </w:t>
      </w:r>
      <w:hyperlink r:id="rId19" w:tooltip="Трудові ресурси" w:history="1">
        <w:r w:rsidRPr="00F00170">
          <w:rPr>
            <w:rStyle w:val="af0"/>
            <w:color w:val="auto"/>
            <w:u w:val="none"/>
            <w:lang w:val="uk-UA"/>
          </w:rPr>
          <w:t>«трудові ресурси»</w:t>
        </w:r>
      </w:hyperlink>
      <w:r w:rsidRPr="00F00170">
        <w:rPr>
          <w:lang w:val="uk-UA"/>
        </w:rPr>
        <w:t xml:space="preserve">, </w:t>
      </w:r>
      <w:hyperlink r:id="rId20" w:tooltip="Трудовий потенціал (ще не написана)" w:history="1">
        <w:r w:rsidRPr="00F00170">
          <w:rPr>
            <w:rStyle w:val="af0"/>
            <w:color w:val="auto"/>
            <w:u w:val="none"/>
            <w:lang w:val="uk-UA"/>
          </w:rPr>
          <w:t>«трудовий потенціал»</w:t>
        </w:r>
      </w:hyperlink>
      <w:r w:rsidRPr="00F00170">
        <w:rPr>
          <w:lang w:val="uk-UA"/>
        </w:rPr>
        <w:t xml:space="preserve">, «людський фактор», у загальному вигляді його можна розглядати як економічну категорію, яка характеризує сукупність сформованих і розвинутих унаслідок інвестицій продуктивних здібностей, особистих рис і мотивацій індивідів, що перебувають у їхній власності, використовуються в економічній діяльності, </w:t>
      </w:r>
      <w:r w:rsidRPr="00F00170">
        <w:rPr>
          <w:lang w:val="uk-UA"/>
        </w:rPr>
        <w:lastRenderedPageBreak/>
        <w:t xml:space="preserve">сприяють зростанню продуктивності праці і завдяки цьому впливають на зростання доходів (заробітків) свого власника та національного доходу. Поняття людського капіталу є природним розвитком і узагальненням понять людського фактора і людського ресурсу, проте людський капітал є ширшою </w:t>
      </w:r>
      <w:hyperlink r:id="rId21" w:tooltip="Економічна категорія (ще не написана)" w:history="1">
        <w:r w:rsidRPr="00F00170">
          <w:rPr>
            <w:rStyle w:val="af0"/>
            <w:color w:val="auto"/>
            <w:u w:val="none"/>
            <w:lang w:val="uk-UA"/>
          </w:rPr>
          <w:t>економічною категорією</w:t>
        </w:r>
      </w:hyperlink>
      <w:hyperlink r:id="rId22" w:anchor="cite_note-1" w:history="1"/>
      <w:r w:rsidRPr="00F00170">
        <w:rPr>
          <w:lang w:val="uk-UA"/>
        </w:rPr>
        <w:t>.</w:t>
      </w:r>
    </w:p>
    <w:p w:rsidR="00F00170" w:rsidRPr="00F00170" w:rsidRDefault="00F00170" w:rsidP="004B7492">
      <w:pPr>
        <w:jc w:val="center"/>
        <w:rPr>
          <w:rStyle w:val="a6"/>
          <w:b/>
          <w:i w:val="0"/>
          <w:caps/>
          <w:lang w:val="ru-RU"/>
        </w:rPr>
      </w:pPr>
    </w:p>
    <w:p w:rsidR="004B7492" w:rsidRPr="004B7492" w:rsidRDefault="004B7492" w:rsidP="004B7492">
      <w:pPr>
        <w:jc w:val="center"/>
        <w:rPr>
          <w:rStyle w:val="a6"/>
          <w:b/>
          <w:i w:val="0"/>
          <w:caps/>
          <w:lang w:val="uk-UA"/>
        </w:rPr>
      </w:pPr>
      <w:r w:rsidRPr="004B7492">
        <w:rPr>
          <w:rStyle w:val="a6"/>
          <w:b/>
          <w:i w:val="0"/>
          <w:caps/>
          <w:lang w:val="uk-UA"/>
        </w:rPr>
        <w:t>Тема 9. Комунікаційна система організації</w:t>
      </w:r>
    </w:p>
    <w:p w:rsidR="004B7492" w:rsidRPr="004B7492" w:rsidRDefault="004B7492" w:rsidP="004B7492">
      <w:pPr>
        <w:jc w:val="center"/>
        <w:rPr>
          <w:rStyle w:val="a6"/>
          <w:b/>
          <w:i w:val="0"/>
          <w:caps/>
          <w:lang w:val="uk-UA"/>
        </w:rPr>
      </w:pPr>
    </w:p>
    <w:p w:rsidR="004B7492" w:rsidRPr="004B7492" w:rsidRDefault="004B7492" w:rsidP="004B7492">
      <w:pPr>
        <w:ind w:firstLine="709"/>
        <w:jc w:val="both"/>
        <w:rPr>
          <w:rStyle w:val="a6"/>
          <w:i w:val="0"/>
          <w:u w:val="single"/>
          <w:lang w:val="uk-UA"/>
        </w:rPr>
      </w:pPr>
      <w:r w:rsidRPr="004B7492">
        <w:rPr>
          <w:rStyle w:val="a6"/>
          <w:i w:val="0"/>
          <w:u w:val="single"/>
          <w:lang w:val="uk-UA"/>
        </w:rPr>
        <w:t>Лекція (2 години)</w:t>
      </w:r>
    </w:p>
    <w:p w:rsidR="004B7492" w:rsidRPr="004B7492" w:rsidRDefault="004B7492" w:rsidP="004B7492">
      <w:pPr>
        <w:ind w:firstLine="709"/>
        <w:jc w:val="both"/>
        <w:rPr>
          <w:rStyle w:val="a6"/>
          <w:b/>
          <w:i w:val="0"/>
          <w:lang w:val="uk-UA"/>
        </w:rPr>
      </w:pPr>
    </w:p>
    <w:p w:rsidR="004B7492" w:rsidRPr="004B7492" w:rsidRDefault="004B7492" w:rsidP="004B7492">
      <w:pPr>
        <w:ind w:firstLine="709"/>
        <w:jc w:val="both"/>
        <w:rPr>
          <w:rStyle w:val="a6"/>
          <w:i w:val="0"/>
          <w:lang w:val="uk-UA"/>
        </w:rPr>
      </w:pPr>
      <w:r w:rsidRPr="004B7492">
        <w:rPr>
          <w:rStyle w:val="a6"/>
          <w:b/>
          <w:i w:val="0"/>
          <w:lang w:val="uk-UA"/>
        </w:rPr>
        <w:t xml:space="preserve">Комунікаційний процес організації. </w:t>
      </w:r>
      <w:r w:rsidRPr="004B7492">
        <w:rPr>
          <w:rStyle w:val="a6"/>
          <w:i w:val="0"/>
          <w:lang w:val="uk-UA"/>
        </w:rPr>
        <w:t>Поняття та елементи комунікаційного процесу. Структура комунікацій організації та її зовнішня середа. Внутрішні комунікації. Вертикальні та горизонтальні комунікації. Комунікації по низхідній та висхідній лінії. Процес обміну інформацією, його стадії та перешкоди. Модель процесу обміну інформацією. Зворотний зв'язок. Система міжособистісних комунікацій та її ефективність.</w:t>
      </w:r>
    </w:p>
    <w:p w:rsidR="004B7492" w:rsidRPr="004B7492" w:rsidRDefault="004B7492" w:rsidP="004B7492">
      <w:pPr>
        <w:ind w:firstLine="709"/>
        <w:jc w:val="both"/>
        <w:rPr>
          <w:rStyle w:val="a6"/>
          <w:i w:val="0"/>
          <w:lang w:val="uk-UA"/>
        </w:rPr>
      </w:pPr>
      <w:r w:rsidRPr="004B7492">
        <w:rPr>
          <w:rStyle w:val="a6"/>
          <w:b/>
          <w:i w:val="0"/>
          <w:lang w:val="uk-UA"/>
        </w:rPr>
        <w:t xml:space="preserve">Методи удосконалення організаційних комунікацій. </w:t>
      </w:r>
      <w:r w:rsidRPr="004B7492">
        <w:rPr>
          <w:rStyle w:val="a6"/>
          <w:i w:val="0"/>
          <w:lang w:val="uk-UA"/>
        </w:rPr>
        <w:t xml:space="preserve">Концентрація релевантної інформації та точки критичної активності менеджменту. Оновлення форм інформаційного обміну. Управління інформаційними потоками організації. Використання сучасних інформаційних технологій.   </w:t>
      </w:r>
    </w:p>
    <w:p w:rsidR="004B7492" w:rsidRPr="004B7492" w:rsidRDefault="004B7492" w:rsidP="004B7492">
      <w:pPr>
        <w:ind w:firstLine="709"/>
        <w:jc w:val="both"/>
        <w:rPr>
          <w:lang w:val="uk-UA"/>
        </w:rPr>
      </w:pPr>
      <w:r w:rsidRPr="004B7492">
        <w:rPr>
          <w:lang w:val="uk-UA" w:eastAsia="ru-RU"/>
        </w:rPr>
        <w:t xml:space="preserve">Література </w:t>
      </w:r>
      <w:r w:rsidRPr="004B7492">
        <w:rPr>
          <w:lang w:val="uk-UA"/>
        </w:rPr>
        <w:t>[6, 3, 35, 43, 45, 47, 49, 51, 55, 56, 63, 64-71, 73, 74].</w:t>
      </w:r>
    </w:p>
    <w:p w:rsidR="004B7492" w:rsidRPr="004B7492" w:rsidRDefault="004B7492" w:rsidP="004B7492">
      <w:pPr>
        <w:ind w:left="360"/>
        <w:rPr>
          <w:u w:val="single"/>
          <w:lang w:val="uk-UA" w:eastAsia="ru-RU"/>
        </w:rPr>
      </w:pPr>
    </w:p>
    <w:p w:rsidR="004B7492" w:rsidRPr="004B7492" w:rsidRDefault="004B7492" w:rsidP="004B7492">
      <w:pPr>
        <w:ind w:firstLine="709"/>
        <w:rPr>
          <w:u w:val="single"/>
          <w:lang w:val="uk-UA" w:eastAsia="ru-RU"/>
        </w:rPr>
      </w:pPr>
      <w:r w:rsidRPr="004B7492">
        <w:rPr>
          <w:u w:val="single"/>
          <w:lang w:val="uk-UA" w:eastAsia="ru-RU"/>
        </w:rPr>
        <w:t>Семінарське заняття – 1 год., самостійна робота – 6 год.</w:t>
      </w:r>
    </w:p>
    <w:p w:rsidR="004B7492" w:rsidRPr="004B7492" w:rsidRDefault="004B7492" w:rsidP="004B7492">
      <w:pPr>
        <w:ind w:firstLine="709"/>
        <w:jc w:val="both"/>
        <w:rPr>
          <w:lang w:val="uk-UA"/>
        </w:rPr>
      </w:pPr>
    </w:p>
    <w:p w:rsidR="004B7492" w:rsidRPr="004B7492" w:rsidRDefault="004B7492" w:rsidP="004B7492">
      <w:pPr>
        <w:widowControl w:val="0"/>
        <w:tabs>
          <w:tab w:val="left" w:pos="709"/>
          <w:tab w:val="left" w:pos="1134"/>
        </w:tabs>
        <w:ind w:firstLine="709"/>
        <w:jc w:val="both"/>
        <w:rPr>
          <w:rStyle w:val="a6"/>
          <w:b/>
          <w:bCs/>
          <w:i w:val="0"/>
          <w:iCs w:val="0"/>
          <w:lang w:val="uk-UA"/>
        </w:rPr>
      </w:pPr>
      <w:r w:rsidRPr="004B7492">
        <w:rPr>
          <w:b/>
          <w:lang w:val="uk-UA"/>
        </w:rPr>
        <w:t>І.</w:t>
      </w:r>
      <w:r w:rsidRPr="004B7492">
        <w:rPr>
          <w:lang w:val="uk-UA"/>
        </w:rPr>
        <w:t xml:space="preserve"> </w:t>
      </w:r>
      <w:r w:rsidRPr="004B7492">
        <w:rPr>
          <w:rStyle w:val="a6"/>
          <w:b/>
          <w:bCs/>
          <w:i w:val="0"/>
          <w:lang w:val="uk-UA"/>
        </w:rPr>
        <w:t>РОЗГЛЯД ТЕОРЕТИЧНИХ ПИТАНЬ:</w:t>
      </w:r>
    </w:p>
    <w:p w:rsidR="004B7492" w:rsidRPr="004B7492" w:rsidRDefault="004B7492" w:rsidP="004B7492">
      <w:pPr>
        <w:ind w:firstLine="709"/>
        <w:jc w:val="both"/>
        <w:rPr>
          <w:lang w:val="uk-UA" w:eastAsia="ru-RU"/>
        </w:rPr>
      </w:pPr>
    </w:p>
    <w:p w:rsidR="004B7492" w:rsidRPr="004B7492" w:rsidRDefault="004B7492" w:rsidP="004B7492">
      <w:pPr>
        <w:ind w:firstLine="709"/>
        <w:jc w:val="both"/>
        <w:rPr>
          <w:u w:val="single"/>
          <w:lang w:val="uk-UA" w:eastAsia="ru-RU"/>
        </w:rPr>
      </w:pPr>
      <w:r w:rsidRPr="004B7492">
        <w:rPr>
          <w:lang w:val="uk-UA" w:eastAsia="ru-RU"/>
        </w:rPr>
        <w:t xml:space="preserve"> </w:t>
      </w:r>
      <w:r w:rsidRPr="004B7492">
        <w:rPr>
          <w:u w:val="single"/>
          <w:lang w:val="uk-UA" w:eastAsia="ru-RU"/>
        </w:rPr>
        <w:t>Семінарське заняття (1 година)</w:t>
      </w:r>
    </w:p>
    <w:p w:rsidR="004B7492" w:rsidRPr="004B7492" w:rsidRDefault="004B7492" w:rsidP="004C5B15">
      <w:pPr>
        <w:pStyle w:val="a5"/>
        <w:numPr>
          <w:ilvl w:val="0"/>
          <w:numId w:val="39"/>
        </w:numPr>
        <w:ind w:left="709" w:hanging="709"/>
        <w:jc w:val="both"/>
        <w:rPr>
          <w:rStyle w:val="a6"/>
          <w:rFonts w:ascii="Times New Roman" w:hAnsi="Times New Roman" w:cs="Times New Roman"/>
          <w:i w:val="0"/>
        </w:rPr>
      </w:pPr>
      <w:r w:rsidRPr="004B7492">
        <w:rPr>
          <w:rStyle w:val="a6"/>
          <w:rFonts w:ascii="Times New Roman" w:hAnsi="Times New Roman" w:cs="Times New Roman"/>
          <w:i w:val="0"/>
        </w:rPr>
        <w:t>Елементи комунікаційного процесу в організації</w:t>
      </w:r>
    </w:p>
    <w:p w:rsidR="004B7492" w:rsidRPr="004B7492" w:rsidRDefault="004B7492" w:rsidP="004C5B15">
      <w:pPr>
        <w:pStyle w:val="a5"/>
        <w:numPr>
          <w:ilvl w:val="0"/>
          <w:numId w:val="39"/>
        </w:numPr>
        <w:ind w:left="709" w:hanging="709"/>
        <w:jc w:val="both"/>
        <w:rPr>
          <w:rStyle w:val="a6"/>
          <w:rFonts w:ascii="Times New Roman" w:hAnsi="Times New Roman" w:cs="Times New Roman"/>
          <w:i w:val="0"/>
        </w:rPr>
      </w:pPr>
      <w:r w:rsidRPr="004B7492">
        <w:rPr>
          <w:rStyle w:val="a6"/>
          <w:rFonts w:ascii="Times New Roman" w:hAnsi="Times New Roman" w:cs="Times New Roman"/>
          <w:i w:val="0"/>
        </w:rPr>
        <w:t>Інформація як об’єкт комунікаційного процесу</w:t>
      </w:r>
    </w:p>
    <w:p w:rsidR="004B7492" w:rsidRPr="004B7492" w:rsidRDefault="004B7492" w:rsidP="004C5B15">
      <w:pPr>
        <w:pStyle w:val="a5"/>
        <w:numPr>
          <w:ilvl w:val="0"/>
          <w:numId w:val="39"/>
        </w:numPr>
        <w:ind w:left="709" w:hanging="709"/>
        <w:jc w:val="both"/>
        <w:rPr>
          <w:rStyle w:val="a6"/>
          <w:rFonts w:ascii="Times New Roman" w:hAnsi="Times New Roman" w:cs="Times New Roman"/>
          <w:i w:val="0"/>
        </w:rPr>
      </w:pPr>
      <w:r w:rsidRPr="004B7492">
        <w:rPr>
          <w:rStyle w:val="a6"/>
          <w:rFonts w:ascii="Times New Roman" w:hAnsi="Times New Roman" w:cs="Times New Roman"/>
          <w:i w:val="0"/>
        </w:rPr>
        <w:t>Методи удосконалення організаційних комунікацій</w:t>
      </w:r>
    </w:p>
    <w:p w:rsidR="004B7492" w:rsidRPr="004B7492" w:rsidRDefault="004B7492" w:rsidP="004B7492">
      <w:pPr>
        <w:ind w:firstLine="709"/>
        <w:jc w:val="both"/>
        <w:rPr>
          <w:rStyle w:val="a6"/>
          <w:i w:val="0"/>
          <w:lang w:val="uk-UA"/>
        </w:rPr>
      </w:pPr>
    </w:p>
    <w:p w:rsidR="004B7492" w:rsidRPr="004B7492" w:rsidRDefault="004B7492" w:rsidP="004B7492">
      <w:pPr>
        <w:pStyle w:val="a5"/>
        <w:jc w:val="both"/>
        <w:rPr>
          <w:rFonts w:ascii="Times New Roman" w:eastAsia="Times New Roman" w:hAnsi="Times New Roman" w:cs="Times New Roman"/>
          <w:color w:val="auto"/>
          <w:u w:val="single"/>
          <w:lang w:eastAsia="ru-RU"/>
        </w:rPr>
      </w:pPr>
      <w:r w:rsidRPr="004B7492">
        <w:rPr>
          <w:rFonts w:ascii="Times New Roman" w:eastAsia="Times New Roman" w:hAnsi="Times New Roman" w:cs="Times New Roman"/>
          <w:color w:val="auto"/>
          <w:u w:val="single"/>
          <w:lang w:eastAsia="ru-RU"/>
        </w:rPr>
        <w:t>Самостійна робота (6 годин)</w:t>
      </w:r>
    </w:p>
    <w:p w:rsidR="004B7492" w:rsidRPr="004B7492" w:rsidRDefault="004B7492" w:rsidP="004B7492">
      <w:pPr>
        <w:pStyle w:val="a5"/>
        <w:jc w:val="both"/>
        <w:rPr>
          <w:rFonts w:ascii="Times New Roman" w:eastAsia="Times New Roman" w:hAnsi="Times New Roman" w:cs="Times New Roman"/>
          <w:b/>
          <w:color w:val="auto"/>
          <w:lang w:eastAsia="ru-RU"/>
        </w:rPr>
      </w:pPr>
    </w:p>
    <w:p w:rsidR="004B7492" w:rsidRPr="004B7492" w:rsidRDefault="004B7492" w:rsidP="004B7492">
      <w:pPr>
        <w:pStyle w:val="a5"/>
        <w:jc w:val="both"/>
        <w:rPr>
          <w:rFonts w:ascii="Times New Roman" w:eastAsia="Times New Roman" w:hAnsi="Times New Roman" w:cs="Times New Roman"/>
          <w:b/>
          <w:color w:val="auto"/>
          <w:lang w:eastAsia="ru-RU"/>
        </w:rPr>
      </w:pPr>
      <w:r w:rsidRPr="004B7492">
        <w:rPr>
          <w:rFonts w:ascii="Times New Roman" w:eastAsia="Times New Roman" w:hAnsi="Times New Roman" w:cs="Times New Roman"/>
          <w:b/>
          <w:color w:val="auto"/>
          <w:lang w:eastAsia="ru-RU"/>
        </w:rPr>
        <w:t>Теми для рефератів</w:t>
      </w:r>
    </w:p>
    <w:p w:rsidR="004B7492" w:rsidRPr="004B7492" w:rsidRDefault="004B7492" w:rsidP="004C5B15">
      <w:pPr>
        <w:pStyle w:val="a5"/>
        <w:numPr>
          <w:ilvl w:val="0"/>
          <w:numId w:val="40"/>
        </w:numPr>
        <w:ind w:left="709" w:hanging="709"/>
        <w:jc w:val="both"/>
        <w:rPr>
          <w:rFonts w:ascii="Times New Roman" w:eastAsia="Times New Roman" w:hAnsi="Times New Roman" w:cs="Times New Roman"/>
          <w:color w:val="auto"/>
          <w:lang w:eastAsia="ru-RU"/>
        </w:rPr>
      </w:pPr>
      <w:r w:rsidRPr="004B7492">
        <w:rPr>
          <w:rFonts w:ascii="Times New Roman" w:eastAsia="Times New Roman" w:hAnsi="Times New Roman" w:cs="Times New Roman"/>
          <w:color w:val="auto"/>
          <w:lang w:eastAsia="ru-RU"/>
        </w:rPr>
        <w:t>Комунікаційний менеджмент: природа, функції та сфера використання</w:t>
      </w:r>
    </w:p>
    <w:p w:rsidR="004B7492" w:rsidRPr="004B7492" w:rsidRDefault="004B7492" w:rsidP="004C5B15">
      <w:pPr>
        <w:pStyle w:val="a5"/>
        <w:numPr>
          <w:ilvl w:val="0"/>
          <w:numId w:val="40"/>
        </w:numPr>
        <w:ind w:left="709" w:hanging="709"/>
        <w:jc w:val="both"/>
        <w:rPr>
          <w:rFonts w:ascii="Times New Roman" w:eastAsia="Times New Roman" w:hAnsi="Times New Roman" w:cs="Times New Roman"/>
          <w:color w:val="auto"/>
          <w:lang w:eastAsia="ru-RU"/>
        </w:rPr>
      </w:pPr>
      <w:r w:rsidRPr="004B7492">
        <w:rPr>
          <w:rFonts w:ascii="Times New Roman" w:eastAsia="Times New Roman" w:hAnsi="Times New Roman" w:cs="Times New Roman"/>
          <w:color w:val="auto"/>
          <w:lang w:eastAsia="ru-RU"/>
        </w:rPr>
        <w:t>Комунікаційна політика організації</w:t>
      </w:r>
    </w:p>
    <w:p w:rsidR="004B7492" w:rsidRPr="004B7492" w:rsidRDefault="004B7492" w:rsidP="004C5B15">
      <w:pPr>
        <w:pStyle w:val="a5"/>
        <w:numPr>
          <w:ilvl w:val="0"/>
          <w:numId w:val="40"/>
        </w:numPr>
        <w:ind w:left="709" w:hanging="709"/>
        <w:jc w:val="both"/>
        <w:rPr>
          <w:rFonts w:ascii="Times New Roman" w:eastAsia="Times New Roman" w:hAnsi="Times New Roman" w:cs="Times New Roman"/>
          <w:color w:val="auto"/>
          <w:lang w:eastAsia="ru-RU"/>
        </w:rPr>
      </w:pPr>
      <w:r w:rsidRPr="004B7492">
        <w:rPr>
          <w:rFonts w:ascii="Times New Roman" w:eastAsia="Times New Roman" w:hAnsi="Times New Roman" w:cs="Times New Roman"/>
          <w:color w:val="auto"/>
          <w:lang w:eastAsia="ru-RU"/>
        </w:rPr>
        <w:t>Показники ефективності вертикальних та горизонтальних комунікацій</w:t>
      </w:r>
    </w:p>
    <w:p w:rsidR="004B7492" w:rsidRPr="004B7492" w:rsidRDefault="004B7492" w:rsidP="004C5B15">
      <w:pPr>
        <w:pStyle w:val="a5"/>
        <w:numPr>
          <w:ilvl w:val="0"/>
          <w:numId w:val="40"/>
        </w:numPr>
        <w:ind w:left="709" w:hanging="709"/>
        <w:jc w:val="both"/>
        <w:rPr>
          <w:rFonts w:ascii="Times New Roman" w:eastAsia="Times New Roman" w:hAnsi="Times New Roman" w:cs="Times New Roman"/>
          <w:color w:val="auto"/>
          <w:lang w:eastAsia="ru-RU"/>
        </w:rPr>
      </w:pPr>
      <w:r w:rsidRPr="004B7492">
        <w:rPr>
          <w:rFonts w:ascii="Times New Roman" w:eastAsia="Times New Roman" w:hAnsi="Times New Roman" w:cs="Times New Roman"/>
          <w:color w:val="auto"/>
          <w:lang w:eastAsia="ru-RU"/>
        </w:rPr>
        <w:t>Методи концентрації релевантної інформації у менеджменті</w:t>
      </w:r>
    </w:p>
    <w:p w:rsidR="004B7492" w:rsidRPr="004B7492" w:rsidRDefault="004B7492" w:rsidP="004C5B15">
      <w:pPr>
        <w:pStyle w:val="a5"/>
        <w:numPr>
          <w:ilvl w:val="0"/>
          <w:numId w:val="40"/>
        </w:numPr>
        <w:ind w:left="709" w:hanging="709"/>
        <w:jc w:val="both"/>
        <w:rPr>
          <w:rFonts w:ascii="Times New Roman" w:eastAsia="Times New Roman" w:hAnsi="Times New Roman" w:cs="Times New Roman"/>
          <w:color w:val="auto"/>
          <w:lang w:eastAsia="ru-RU"/>
        </w:rPr>
      </w:pPr>
      <w:r w:rsidRPr="004B7492">
        <w:rPr>
          <w:rFonts w:ascii="Times New Roman" w:eastAsia="Times New Roman" w:hAnsi="Times New Roman" w:cs="Times New Roman"/>
          <w:color w:val="auto"/>
          <w:lang w:eastAsia="ru-RU"/>
        </w:rPr>
        <w:t>Зворотний зв’язок як елемент управлінського процесу</w:t>
      </w:r>
    </w:p>
    <w:p w:rsidR="004B7492" w:rsidRPr="004B7492" w:rsidRDefault="004B7492" w:rsidP="004B7492">
      <w:pPr>
        <w:pStyle w:val="a5"/>
        <w:jc w:val="both"/>
        <w:rPr>
          <w:rFonts w:ascii="Times New Roman" w:eastAsia="Times New Roman" w:hAnsi="Times New Roman" w:cs="Times New Roman"/>
          <w:b/>
          <w:color w:val="auto"/>
          <w:lang w:eastAsia="ru-RU"/>
        </w:rPr>
      </w:pPr>
    </w:p>
    <w:p w:rsidR="004B7492" w:rsidRPr="004B7492" w:rsidRDefault="004B7492" w:rsidP="004B7492">
      <w:pPr>
        <w:ind w:firstLine="709"/>
        <w:jc w:val="both"/>
        <w:rPr>
          <w:b/>
          <w:lang w:val="uk-UA"/>
        </w:rPr>
      </w:pPr>
      <w:r w:rsidRPr="004B7492">
        <w:rPr>
          <w:b/>
          <w:lang w:val="uk-UA"/>
        </w:rPr>
        <w:t>Теми для контрольних робіт</w:t>
      </w:r>
    </w:p>
    <w:p w:rsidR="004B7492" w:rsidRPr="004B7492" w:rsidRDefault="004B7492" w:rsidP="004C5B15">
      <w:pPr>
        <w:pStyle w:val="a5"/>
        <w:numPr>
          <w:ilvl w:val="0"/>
          <w:numId w:val="41"/>
        </w:numPr>
        <w:ind w:left="709" w:hanging="709"/>
        <w:jc w:val="both"/>
        <w:rPr>
          <w:rFonts w:ascii="Times New Roman" w:hAnsi="Times New Roman" w:cs="Times New Roman"/>
        </w:rPr>
      </w:pPr>
      <w:r w:rsidRPr="004B7492">
        <w:rPr>
          <w:rFonts w:ascii="Times New Roman" w:hAnsi="Times New Roman" w:cs="Times New Roman"/>
        </w:rPr>
        <w:t>Характеристика та показник ефективності організаційних комунікацій</w:t>
      </w:r>
    </w:p>
    <w:p w:rsidR="004B7492" w:rsidRPr="004B7492" w:rsidRDefault="004B7492" w:rsidP="004C5B15">
      <w:pPr>
        <w:pStyle w:val="a5"/>
        <w:numPr>
          <w:ilvl w:val="0"/>
          <w:numId w:val="41"/>
        </w:numPr>
        <w:ind w:left="709" w:hanging="709"/>
        <w:jc w:val="both"/>
        <w:rPr>
          <w:rFonts w:ascii="Times New Roman" w:hAnsi="Times New Roman" w:cs="Times New Roman"/>
        </w:rPr>
      </w:pPr>
      <w:r w:rsidRPr="004B7492">
        <w:rPr>
          <w:rFonts w:ascii="Times New Roman" w:hAnsi="Times New Roman" w:cs="Times New Roman"/>
        </w:rPr>
        <w:t>Сучасні технології комунікаційного процесу організації</w:t>
      </w:r>
    </w:p>
    <w:p w:rsidR="004B7492" w:rsidRPr="004B7492" w:rsidRDefault="004B7492" w:rsidP="004C5B15">
      <w:pPr>
        <w:pStyle w:val="a5"/>
        <w:numPr>
          <w:ilvl w:val="0"/>
          <w:numId w:val="41"/>
        </w:numPr>
        <w:ind w:left="709" w:hanging="709"/>
        <w:jc w:val="both"/>
        <w:rPr>
          <w:rFonts w:ascii="Times New Roman" w:hAnsi="Times New Roman" w:cs="Times New Roman"/>
        </w:rPr>
      </w:pPr>
      <w:r w:rsidRPr="004B7492">
        <w:rPr>
          <w:rFonts w:ascii="Times New Roman" w:hAnsi="Times New Roman" w:cs="Times New Roman"/>
        </w:rPr>
        <w:t>Основні елементи аналізу логістики скалярного ланцюгу управління</w:t>
      </w:r>
    </w:p>
    <w:p w:rsidR="004B7492" w:rsidRPr="004B7492" w:rsidRDefault="004B7492" w:rsidP="004C5B15">
      <w:pPr>
        <w:pStyle w:val="a5"/>
        <w:numPr>
          <w:ilvl w:val="0"/>
          <w:numId w:val="41"/>
        </w:numPr>
        <w:ind w:left="709" w:hanging="709"/>
        <w:jc w:val="both"/>
        <w:rPr>
          <w:rFonts w:ascii="Times New Roman" w:hAnsi="Times New Roman" w:cs="Times New Roman"/>
        </w:rPr>
      </w:pPr>
      <w:r w:rsidRPr="004B7492">
        <w:rPr>
          <w:rFonts w:ascii="Times New Roman" w:hAnsi="Times New Roman" w:cs="Times New Roman"/>
        </w:rPr>
        <w:t>Вплив організаційних нововведень на якість комунікаційного процесу</w:t>
      </w:r>
    </w:p>
    <w:p w:rsidR="004B7492" w:rsidRPr="004B7492" w:rsidRDefault="004B7492" w:rsidP="004B7492">
      <w:pPr>
        <w:pStyle w:val="a5"/>
        <w:rPr>
          <w:rFonts w:ascii="Times New Roman" w:hAnsi="Times New Roman" w:cs="Times New Roman"/>
          <w:b/>
          <w:bCs/>
          <w:lang w:eastAsia="ru-RU"/>
        </w:rPr>
      </w:pPr>
    </w:p>
    <w:p w:rsidR="004B7492" w:rsidRPr="004B7492" w:rsidRDefault="004B7492" w:rsidP="004B7492">
      <w:pPr>
        <w:pStyle w:val="a5"/>
        <w:rPr>
          <w:rFonts w:ascii="Times New Roman" w:hAnsi="Times New Roman" w:cs="Times New Roman"/>
          <w:b/>
          <w:bCs/>
          <w:lang w:eastAsia="ru-RU"/>
        </w:rPr>
      </w:pPr>
      <w:r w:rsidRPr="004B7492">
        <w:rPr>
          <w:rFonts w:ascii="Times New Roman" w:hAnsi="Times New Roman" w:cs="Times New Roman"/>
          <w:b/>
          <w:bCs/>
          <w:lang w:eastAsia="ru-RU"/>
        </w:rPr>
        <w:t>ІІ. ПЕРЕВІРКА ЗНАНЬ СТУДЕНТІВ У ФОРМІ ТЕСТУВАННЯ</w:t>
      </w:r>
    </w:p>
    <w:p w:rsidR="004B7492" w:rsidRPr="004B7492" w:rsidRDefault="004B7492" w:rsidP="004B7492">
      <w:pPr>
        <w:pStyle w:val="a5"/>
        <w:rPr>
          <w:rFonts w:ascii="Times New Roman" w:hAnsi="Times New Roman" w:cs="Times New Roman"/>
          <w:b/>
          <w:bCs/>
          <w:lang w:eastAsia="ru-RU"/>
        </w:rPr>
      </w:pPr>
    </w:p>
    <w:p w:rsidR="004B7492" w:rsidRPr="004B7492" w:rsidRDefault="004B7492" w:rsidP="004B7492">
      <w:pPr>
        <w:pStyle w:val="a5"/>
        <w:jc w:val="both"/>
        <w:rPr>
          <w:rFonts w:ascii="Times New Roman" w:hAnsi="Times New Roman" w:cs="Times New Roman"/>
          <w:b/>
          <w:bCs/>
          <w:color w:val="auto"/>
          <w:lang w:eastAsia="ru-RU"/>
        </w:rPr>
      </w:pPr>
      <w:r w:rsidRPr="004B7492">
        <w:rPr>
          <w:rFonts w:ascii="Times New Roman" w:hAnsi="Times New Roman" w:cs="Times New Roman"/>
          <w:b/>
          <w:bCs/>
          <w:color w:val="auto"/>
          <w:lang w:eastAsia="ru-RU"/>
        </w:rPr>
        <w:t>ІІІ. ЗАВДАННЯ:</w:t>
      </w:r>
    </w:p>
    <w:p w:rsidR="004B7492" w:rsidRPr="004B7492" w:rsidRDefault="004B7492" w:rsidP="004C5B15">
      <w:pPr>
        <w:pStyle w:val="a5"/>
        <w:numPr>
          <w:ilvl w:val="0"/>
          <w:numId w:val="50"/>
        </w:numPr>
        <w:ind w:left="0" w:right="-1" w:firstLine="709"/>
        <w:jc w:val="both"/>
        <w:rPr>
          <w:rFonts w:ascii="Times New Roman" w:hAnsi="Times New Roman" w:cs="Times New Roman"/>
        </w:rPr>
      </w:pPr>
      <w:r w:rsidRPr="004B7492">
        <w:rPr>
          <w:rFonts w:ascii="Times New Roman" w:hAnsi="Times New Roman" w:cs="Times New Roman"/>
        </w:rPr>
        <w:t>Дайте порівняльну характеристику формальним та неформальним комунікаціям. Якому з каналів комунікацій та в яких випадках Ви віддасте перевагу та чому?</w:t>
      </w:r>
    </w:p>
    <w:p w:rsidR="004B7492" w:rsidRPr="004B7492" w:rsidRDefault="004B7492" w:rsidP="004C5B15">
      <w:pPr>
        <w:pStyle w:val="a5"/>
        <w:numPr>
          <w:ilvl w:val="0"/>
          <w:numId w:val="50"/>
        </w:numPr>
        <w:ind w:left="0" w:right="-1" w:firstLine="709"/>
        <w:jc w:val="both"/>
        <w:rPr>
          <w:rFonts w:ascii="Times New Roman" w:hAnsi="Times New Roman" w:cs="Times New Roman"/>
        </w:rPr>
      </w:pPr>
      <w:r w:rsidRPr="004B7492">
        <w:rPr>
          <w:rFonts w:ascii="Times New Roman" w:hAnsi="Times New Roman" w:cs="Times New Roman"/>
        </w:rPr>
        <w:t xml:space="preserve">Як Ви розумієте стратегічне управління комунікацією? </w:t>
      </w:r>
    </w:p>
    <w:p w:rsidR="004B7492" w:rsidRPr="004B7492" w:rsidRDefault="004B7492" w:rsidP="004C5B15">
      <w:pPr>
        <w:pStyle w:val="a5"/>
        <w:numPr>
          <w:ilvl w:val="0"/>
          <w:numId w:val="50"/>
        </w:numPr>
        <w:ind w:left="0" w:right="-1" w:firstLine="709"/>
        <w:jc w:val="both"/>
        <w:rPr>
          <w:rFonts w:ascii="Times New Roman" w:hAnsi="Times New Roman" w:cs="Times New Roman"/>
        </w:rPr>
      </w:pPr>
      <w:r w:rsidRPr="004B7492">
        <w:rPr>
          <w:rFonts w:ascii="Times New Roman" w:hAnsi="Times New Roman" w:cs="Times New Roman"/>
        </w:rPr>
        <w:t xml:space="preserve">Охарактеризуйте термін «комунікаційна політика». </w:t>
      </w:r>
    </w:p>
    <w:p w:rsidR="004B7492" w:rsidRPr="004B7492" w:rsidRDefault="004B7492" w:rsidP="004C5B15">
      <w:pPr>
        <w:pStyle w:val="a5"/>
        <w:numPr>
          <w:ilvl w:val="0"/>
          <w:numId w:val="50"/>
        </w:numPr>
        <w:ind w:left="0" w:right="-1" w:firstLine="709"/>
        <w:jc w:val="both"/>
        <w:rPr>
          <w:rFonts w:ascii="Times New Roman" w:hAnsi="Times New Roman" w:cs="Times New Roman"/>
        </w:rPr>
      </w:pPr>
      <w:r w:rsidRPr="004B7492">
        <w:rPr>
          <w:rFonts w:ascii="Times New Roman" w:hAnsi="Times New Roman" w:cs="Times New Roman"/>
        </w:rPr>
        <w:lastRenderedPageBreak/>
        <w:t>Що таке ситуаційна модель управління комунікаціями? В яких випадках вона використовується?</w:t>
      </w:r>
    </w:p>
    <w:p w:rsidR="004B7492" w:rsidRPr="004B7492" w:rsidRDefault="004B7492" w:rsidP="004C5B15">
      <w:pPr>
        <w:pStyle w:val="a5"/>
        <w:numPr>
          <w:ilvl w:val="0"/>
          <w:numId w:val="50"/>
        </w:numPr>
        <w:ind w:left="0" w:right="-1" w:firstLine="709"/>
        <w:jc w:val="both"/>
        <w:rPr>
          <w:rFonts w:ascii="Times New Roman" w:hAnsi="Times New Roman" w:cs="Times New Roman"/>
        </w:rPr>
      </w:pPr>
      <w:r w:rsidRPr="004B7492">
        <w:rPr>
          <w:rFonts w:ascii="Times New Roman" w:hAnsi="Times New Roman" w:cs="Times New Roman"/>
        </w:rPr>
        <w:t>Сформуйте основні особливості відомих Вам комунікативних технологій, виходячи зі стандартної схеми комунікативного процесу: джерело повідомлення – повідомлення – кодування – канал передачі – декодування – адресат.</w:t>
      </w:r>
    </w:p>
    <w:p w:rsidR="004B7492" w:rsidRPr="004B7492" w:rsidRDefault="004B7492" w:rsidP="004C5B15">
      <w:pPr>
        <w:pStyle w:val="a5"/>
        <w:numPr>
          <w:ilvl w:val="0"/>
          <w:numId w:val="50"/>
        </w:numPr>
        <w:ind w:left="0" w:right="-1" w:firstLine="709"/>
        <w:jc w:val="both"/>
        <w:rPr>
          <w:rFonts w:ascii="Times New Roman" w:hAnsi="Times New Roman" w:cs="Times New Roman"/>
        </w:rPr>
      </w:pPr>
      <w:r w:rsidRPr="004B7492">
        <w:rPr>
          <w:rFonts w:ascii="Times New Roman" w:hAnsi="Times New Roman" w:cs="Times New Roman"/>
        </w:rPr>
        <w:t>Які шуми та перешкоди зустрічаються у рамках існуючих комунікативних технологій? Як їх оминати?</w:t>
      </w:r>
    </w:p>
    <w:p w:rsidR="004B7492" w:rsidRPr="004B7492" w:rsidRDefault="004B7492" w:rsidP="004C5B15">
      <w:pPr>
        <w:pStyle w:val="a5"/>
        <w:numPr>
          <w:ilvl w:val="0"/>
          <w:numId w:val="50"/>
        </w:numPr>
        <w:ind w:left="0" w:right="-1" w:firstLine="709"/>
        <w:jc w:val="both"/>
        <w:rPr>
          <w:rFonts w:ascii="Times New Roman" w:hAnsi="Times New Roman" w:cs="Times New Roman"/>
        </w:rPr>
      </w:pPr>
      <w:r w:rsidRPr="004B7492">
        <w:rPr>
          <w:rFonts w:ascii="Times New Roman" w:hAnsi="Times New Roman" w:cs="Times New Roman"/>
        </w:rPr>
        <w:t>Що таке «асиметричні» та «симетричні» комунікації? Дайте їх порівняльну характеристику.</w:t>
      </w:r>
    </w:p>
    <w:p w:rsidR="004B7492" w:rsidRPr="004B7492" w:rsidRDefault="004B7492" w:rsidP="004C5B15">
      <w:pPr>
        <w:pStyle w:val="a5"/>
        <w:numPr>
          <w:ilvl w:val="0"/>
          <w:numId w:val="50"/>
        </w:numPr>
        <w:ind w:left="0" w:right="-1" w:firstLine="709"/>
        <w:jc w:val="both"/>
        <w:rPr>
          <w:rFonts w:ascii="Times New Roman" w:hAnsi="Times New Roman" w:cs="Times New Roman"/>
        </w:rPr>
      </w:pPr>
      <w:r w:rsidRPr="004B7492">
        <w:rPr>
          <w:rFonts w:ascii="Times New Roman" w:hAnsi="Times New Roman" w:cs="Times New Roman"/>
        </w:rPr>
        <w:t xml:space="preserve">Які моделі використання комунікацій в управлінні організацією Вам відомі? Опишіть їх. </w:t>
      </w:r>
    </w:p>
    <w:p w:rsidR="004B7492" w:rsidRPr="004B7492" w:rsidRDefault="004B7492" w:rsidP="004C5B15">
      <w:pPr>
        <w:pStyle w:val="a5"/>
        <w:numPr>
          <w:ilvl w:val="0"/>
          <w:numId w:val="50"/>
        </w:numPr>
        <w:ind w:left="0" w:right="-1" w:firstLine="709"/>
        <w:jc w:val="both"/>
        <w:rPr>
          <w:rFonts w:ascii="Times New Roman" w:hAnsi="Times New Roman" w:cs="Times New Roman"/>
        </w:rPr>
      </w:pPr>
      <w:r w:rsidRPr="004B7492">
        <w:rPr>
          <w:rFonts w:ascii="Times New Roman" w:hAnsi="Times New Roman" w:cs="Times New Roman"/>
        </w:rPr>
        <w:t>Сформуйте схему взаємодії організації (на Ваш вибір) та спільноти (визначте самостійно цільову аудиторію) при зміні зовнішніх умов (опишіть їх).</w:t>
      </w:r>
    </w:p>
    <w:p w:rsidR="004B7492" w:rsidRPr="004B7492" w:rsidRDefault="004B7492" w:rsidP="004C5B15">
      <w:pPr>
        <w:pStyle w:val="a5"/>
        <w:numPr>
          <w:ilvl w:val="0"/>
          <w:numId w:val="50"/>
        </w:numPr>
        <w:ind w:left="0" w:right="-1" w:firstLine="709"/>
        <w:jc w:val="both"/>
        <w:rPr>
          <w:rFonts w:ascii="Times New Roman" w:hAnsi="Times New Roman" w:cs="Times New Roman"/>
        </w:rPr>
      </w:pPr>
      <w:r w:rsidRPr="004B7492">
        <w:rPr>
          <w:rFonts w:ascii="Times New Roman" w:hAnsi="Times New Roman" w:cs="Times New Roman"/>
          <w:color w:val="auto"/>
          <w:lang w:eastAsia="ru-RU"/>
        </w:rPr>
        <w:t>Доповідь за темами, що запропоновано для самостійної роботи за даною тематикою.</w:t>
      </w:r>
    </w:p>
    <w:p w:rsidR="00F00170" w:rsidRDefault="00F00170" w:rsidP="00F00170">
      <w:pPr>
        <w:pStyle w:val="a5"/>
        <w:rPr>
          <w:rFonts w:ascii="Times New Roman" w:hAnsi="Times New Roman" w:cs="Times New Roman"/>
          <w:b/>
        </w:rPr>
      </w:pPr>
    </w:p>
    <w:p w:rsidR="00F00170" w:rsidRDefault="00F00170" w:rsidP="00F00170">
      <w:pPr>
        <w:pStyle w:val="a5"/>
        <w:jc w:val="center"/>
        <w:rPr>
          <w:rFonts w:ascii="Times New Roman" w:hAnsi="Times New Roman" w:cs="Times New Roman"/>
          <w:b/>
        </w:rPr>
      </w:pPr>
      <w:r w:rsidRPr="000910BF">
        <w:rPr>
          <w:rFonts w:ascii="Times New Roman" w:hAnsi="Times New Roman" w:cs="Times New Roman"/>
          <w:b/>
        </w:rPr>
        <w:t>МЕТОДИЧНІ ВКАЗІВКИ ДО ВИВЧЕННЯ ПИТАНЬ ТЕМИ</w:t>
      </w:r>
    </w:p>
    <w:p w:rsidR="00F00170" w:rsidRPr="00F00170" w:rsidRDefault="00F00170" w:rsidP="00F00170">
      <w:pPr>
        <w:pStyle w:val="ac"/>
        <w:spacing w:before="0" w:beforeAutospacing="0" w:after="0" w:afterAutospacing="0"/>
        <w:ind w:firstLine="709"/>
        <w:jc w:val="both"/>
        <w:rPr>
          <w:lang w:val="uk-UA"/>
        </w:rPr>
      </w:pPr>
      <w:r w:rsidRPr="00F00170">
        <w:rPr>
          <w:rStyle w:val="af"/>
          <w:b w:val="0"/>
          <w:i/>
          <w:lang w:val="uk-UA"/>
        </w:rPr>
        <w:t>Комунікація</w:t>
      </w:r>
      <w:r w:rsidRPr="00F00170">
        <w:rPr>
          <w:rStyle w:val="af"/>
          <w:lang w:val="uk-UA"/>
        </w:rPr>
        <w:t xml:space="preserve"> </w:t>
      </w:r>
      <w:r>
        <w:rPr>
          <w:lang w:val="uk-UA"/>
        </w:rPr>
        <w:t>–</w:t>
      </w:r>
      <w:r w:rsidRPr="00F00170">
        <w:rPr>
          <w:lang w:val="uk-UA"/>
        </w:rPr>
        <w:t xml:space="preserve"> це обмін інформацією між людьми, за допомогою слів, букв, символів, жестів, через які висловлюється відношення одного працівника до знань і розумінь іншого, досягається довіра і </w:t>
      </w:r>
      <w:proofErr w:type="spellStart"/>
      <w:r w:rsidRPr="00F00170">
        <w:rPr>
          <w:lang w:val="uk-UA"/>
        </w:rPr>
        <w:t>взаємоприйняття</w:t>
      </w:r>
      <w:proofErr w:type="spellEnd"/>
      <w:r w:rsidRPr="00F00170">
        <w:rPr>
          <w:lang w:val="uk-UA"/>
        </w:rPr>
        <w:t xml:space="preserve"> поглядів. Це необхідний елемент в діяльності менеджера, який спілкуючись з підлеглими, одержує інформацію для прийняття рішень, підтримує ділові контакти з партнерами. </w:t>
      </w:r>
    </w:p>
    <w:p w:rsidR="00F00170" w:rsidRPr="00F00170" w:rsidRDefault="00F00170" w:rsidP="00F00170">
      <w:pPr>
        <w:pStyle w:val="ac"/>
        <w:spacing w:before="0" w:beforeAutospacing="0" w:after="0" w:afterAutospacing="0"/>
        <w:ind w:firstLine="709"/>
        <w:jc w:val="both"/>
        <w:rPr>
          <w:lang w:val="uk-UA"/>
        </w:rPr>
      </w:pPr>
      <w:r w:rsidRPr="00F00170">
        <w:rPr>
          <w:lang w:val="uk-UA"/>
        </w:rPr>
        <w:t>Розпізнають три аспекти комунікацій: технічний, семантичний і прагматичний. Технічний аспект зв'язують з процесами передачі інформації від однієї точки, устаткування або особи іншій по відповідним каналам. Семантичний аспект відображує передачу і прийом інформації, включаючи її розуміння одержувачем. Прагматичний аспект враховує вплив прийнятої інформації на поведінку одержувачів і ефективність використання цієї інформації.</w:t>
      </w:r>
    </w:p>
    <w:p w:rsidR="00F00170" w:rsidRPr="00F00170" w:rsidRDefault="00F00170" w:rsidP="00F00170">
      <w:pPr>
        <w:pStyle w:val="ac"/>
        <w:spacing w:before="0" w:beforeAutospacing="0" w:after="0" w:afterAutospacing="0"/>
        <w:ind w:firstLine="709"/>
        <w:jc w:val="both"/>
        <w:rPr>
          <w:lang w:val="uk-UA"/>
        </w:rPr>
      </w:pPr>
      <w:r w:rsidRPr="000438D4">
        <w:rPr>
          <w:rStyle w:val="af"/>
          <w:b w:val="0"/>
          <w:i/>
          <w:lang w:val="uk-UA"/>
        </w:rPr>
        <w:t>Здійснення комунікацій</w:t>
      </w:r>
      <w:r w:rsidRPr="00F00170">
        <w:rPr>
          <w:rStyle w:val="af"/>
          <w:lang w:val="uk-UA"/>
        </w:rPr>
        <w:t xml:space="preserve"> </w:t>
      </w:r>
      <w:r w:rsidR="000438D4">
        <w:rPr>
          <w:lang w:val="uk-UA"/>
        </w:rPr>
        <w:t>–</w:t>
      </w:r>
      <w:r w:rsidRPr="00F00170">
        <w:rPr>
          <w:lang w:val="uk-UA"/>
        </w:rPr>
        <w:t xml:space="preserve"> це </w:t>
      </w:r>
      <w:proofErr w:type="spellStart"/>
      <w:r w:rsidRPr="00F00170">
        <w:rPr>
          <w:lang w:val="uk-UA"/>
        </w:rPr>
        <w:t>зв'язуючий</w:t>
      </w:r>
      <w:proofErr w:type="spellEnd"/>
      <w:r w:rsidRPr="00F00170">
        <w:rPr>
          <w:lang w:val="uk-UA"/>
        </w:rPr>
        <w:t xml:space="preserve"> процес, необхідний для кожного управлінського дійства. Організація комунікацій сприяє, з однієї сторони, підвищенню продуктивності праці, а з іншої </w:t>
      </w:r>
      <w:r w:rsidR="000438D4">
        <w:rPr>
          <w:lang w:val="uk-UA"/>
        </w:rPr>
        <w:t>–</w:t>
      </w:r>
      <w:r w:rsidRPr="00F00170">
        <w:rPr>
          <w:lang w:val="uk-UA"/>
        </w:rPr>
        <w:t xml:space="preserve"> досягненню задоволеності в груповій взаємодії. У широкому розумінні комунікація не тільки сприяє інтелектуальному розвитку особистості, але й представляє собою засіб управління суспільством або соціальною групою.</w:t>
      </w:r>
    </w:p>
    <w:p w:rsidR="00F00170" w:rsidRPr="000438D4" w:rsidRDefault="000438D4" w:rsidP="000438D4">
      <w:pPr>
        <w:pStyle w:val="ac"/>
        <w:spacing w:before="0" w:beforeAutospacing="0" w:after="0" w:afterAutospacing="0"/>
        <w:ind w:firstLine="709"/>
        <w:jc w:val="both"/>
        <w:rPr>
          <w:lang w:val="uk-UA"/>
        </w:rPr>
      </w:pPr>
      <w:r>
        <w:rPr>
          <w:rStyle w:val="af"/>
          <w:b w:val="0"/>
          <w:i/>
          <w:lang w:val="uk-UA"/>
        </w:rPr>
        <w:t>О</w:t>
      </w:r>
      <w:r w:rsidRPr="000438D4">
        <w:rPr>
          <w:rStyle w:val="af"/>
          <w:b w:val="0"/>
          <w:i/>
          <w:lang w:val="uk-UA"/>
        </w:rPr>
        <w:t>сновна мета</w:t>
      </w:r>
      <w:r w:rsidR="00F00170" w:rsidRPr="000438D4">
        <w:rPr>
          <w:rStyle w:val="af"/>
          <w:b w:val="0"/>
          <w:i/>
          <w:lang w:val="uk-UA"/>
        </w:rPr>
        <w:t xml:space="preserve"> комунікаційного процесу</w:t>
      </w:r>
      <w:r w:rsidR="00F00170" w:rsidRPr="000438D4">
        <w:rPr>
          <w:rStyle w:val="af"/>
          <w:lang w:val="uk-UA"/>
        </w:rPr>
        <w:t xml:space="preserve"> </w:t>
      </w:r>
      <w:r w:rsidRPr="000438D4">
        <w:rPr>
          <w:lang w:val="uk-UA"/>
        </w:rPr>
        <w:t>–</w:t>
      </w:r>
      <w:r w:rsidR="00F00170" w:rsidRPr="000438D4">
        <w:rPr>
          <w:lang w:val="uk-UA"/>
        </w:rPr>
        <w:t xml:space="preserve"> забезпечити розуміння інформації, яка є предметом обміну. Але самий факт обміну інформацією не гарантує ефективності спілкування в ньому людей. Для кращого розуміння процесу обміну інформацією та умов його ефективності, необхідно мати уявлення про його стадії, в яких п</w:t>
      </w:r>
      <w:r w:rsidRPr="000438D4">
        <w:rPr>
          <w:lang w:val="uk-UA"/>
        </w:rPr>
        <w:t>риймають участь декілька людей</w:t>
      </w:r>
      <w:r w:rsidR="00F00170" w:rsidRPr="000438D4">
        <w:rPr>
          <w:lang w:val="uk-UA"/>
        </w:rPr>
        <w:t>.</w:t>
      </w:r>
    </w:p>
    <w:p w:rsidR="00F00170" w:rsidRPr="000438D4" w:rsidRDefault="000438D4" w:rsidP="000438D4">
      <w:pPr>
        <w:pStyle w:val="ac"/>
        <w:spacing w:before="0" w:beforeAutospacing="0" w:after="0" w:afterAutospacing="0"/>
        <w:ind w:firstLine="709"/>
        <w:jc w:val="both"/>
        <w:rPr>
          <w:lang w:val="uk-UA"/>
        </w:rPr>
      </w:pPr>
      <w:r w:rsidRPr="000438D4">
        <w:rPr>
          <w:lang w:val="uk-UA"/>
        </w:rPr>
        <w:t xml:space="preserve">В комунікаційному процесі виділяють такі </w:t>
      </w:r>
      <w:r w:rsidRPr="000438D4">
        <w:rPr>
          <w:i/>
          <w:lang w:val="uk-UA"/>
        </w:rPr>
        <w:t>базові елементи</w:t>
      </w:r>
      <w:r w:rsidR="00F00170" w:rsidRPr="000438D4">
        <w:rPr>
          <w:lang w:val="uk-UA"/>
        </w:rPr>
        <w:t>:</w:t>
      </w:r>
    </w:p>
    <w:p w:rsidR="00F00170" w:rsidRPr="000438D4" w:rsidRDefault="00F00170" w:rsidP="004C5B15">
      <w:pPr>
        <w:pStyle w:val="ac"/>
        <w:numPr>
          <w:ilvl w:val="0"/>
          <w:numId w:val="77"/>
        </w:numPr>
        <w:spacing w:before="0" w:beforeAutospacing="0" w:after="0" w:afterAutospacing="0"/>
        <w:ind w:left="0" w:firstLine="709"/>
        <w:jc w:val="both"/>
        <w:rPr>
          <w:lang w:val="uk-UA"/>
        </w:rPr>
      </w:pPr>
      <w:r w:rsidRPr="000438D4">
        <w:rPr>
          <w:rStyle w:val="af"/>
          <w:b w:val="0"/>
          <w:lang w:val="uk-UA"/>
        </w:rPr>
        <w:t>відправник</w:t>
      </w:r>
      <w:r w:rsidRPr="000438D4">
        <w:rPr>
          <w:rStyle w:val="af"/>
          <w:lang w:val="uk-UA"/>
        </w:rPr>
        <w:t xml:space="preserve"> </w:t>
      </w:r>
      <w:r w:rsidR="000438D4" w:rsidRPr="000438D4">
        <w:rPr>
          <w:lang w:val="uk-UA"/>
        </w:rPr>
        <w:t>– це</w:t>
      </w:r>
      <w:r w:rsidRPr="000438D4">
        <w:rPr>
          <w:lang w:val="uk-UA"/>
        </w:rPr>
        <w:t xml:space="preserve"> особа, що генерує ідеї або збирає інформацію і передає її;</w:t>
      </w:r>
    </w:p>
    <w:p w:rsidR="00F00170" w:rsidRPr="000438D4" w:rsidRDefault="00F00170" w:rsidP="004C5B15">
      <w:pPr>
        <w:pStyle w:val="ac"/>
        <w:numPr>
          <w:ilvl w:val="0"/>
          <w:numId w:val="77"/>
        </w:numPr>
        <w:spacing w:before="0" w:beforeAutospacing="0" w:after="0" w:afterAutospacing="0"/>
        <w:ind w:left="0" w:firstLine="709"/>
        <w:jc w:val="both"/>
        <w:rPr>
          <w:lang w:val="uk-UA"/>
        </w:rPr>
      </w:pPr>
      <w:r w:rsidRPr="000438D4">
        <w:rPr>
          <w:lang w:val="uk-UA"/>
        </w:rPr>
        <w:t xml:space="preserve">кодування </w:t>
      </w:r>
      <w:r w:rsidR="000438D4" w:rsidRPr="000438D4">
        <w:rPr>
          <w:lang w:val="uk-UA"/>
        </w:rPr>
        <w:t>–</w:t>
      </w:r>
      <w:r w:rsidRPr="000438D4">
        <w:rPr>
          <w:lang w:val="uk-UA"/>
        </w:rPr>
        <w:t xml:space="preserve"> це процес перетворення ідей у символи, зображення, рисунки, форми, звуки, мову;</w:t>
      </w:r>
    </w:p>
    <w:p w:rsidR="00F00170" w:rsidRPr="000438D4" w:rsidRDefault="00F00170" w:rsidP="004C5B15">
      <w:pPr>
        <w:pStyle w:val="ac"/>
        <w:numPr>
          <w:ilvl w:val="0"/>
          <w:numId w:val="77"/>
        </w:numPr>
        <w:spacing w:before="0" w:beforeAutospacing="0" w:after="0" w:afterAutospacing="0"/>
        <w:ind w:left="0" w:firstLine="709"/>
        <w:jc w:val="both"/>
        <w:rPr>
          <w:lang w:val="uk-UA"/>
        </w:rPr>
      </w:pPr>
      <w:r w:rsidRPr="000438D4">
        <w:rPr>
          <w:lang w:val="uk-UA"/>
        </w:rPr>
        <w:t xml:space="preserve">повідомлення </w:t>
      </w:r>
      <w:r w:rsidR="000438D4" w:rsidRPr="000438D4">
        <w:rPr>
          <w:lang w:val="uk-UA"/>
        </w:rPr>
        <w:t>–</w:t>
      </w:r>
      <w:r w:rsidRPr="000438D4">
        <w:rPr>
          <w:lang w:val="uk-UA"/>
        </w:rPr>
        <w:t xml:space="preserve"> це інформація, закодована за допомогою символів, яка передається одержувачу;</w:t>
      </w:r>
    </w:p>
    <w:p w:rsidR="00F00170" w:rsidRPr="000438D4" w:rsidRDefault="00F00170" w:rsidP="004C5B15">
      <w:pPr>
        <w:pStyle w:val="ac"/>
        <w:numPr>
          <w:ilvl w:val="0"/>
          <w:numId w:val="77"/>
        </w:numPr>
        <w:spacing w:before="0" w:beforeAutospacing="0" w:after="0" w:afterAutospacing="0"/>
        <w:ind w:left="0" w:firstLine="709"/>
        <w:jc w:val="both"/>
        <w:rPr>
          <w:lang w:val="uk-UA"/>
        </w:rPr>
      </w:pPr>
      <w:r w:rsidRPr="000438D4">
        <w:rPr>
          <w:lang w:val="uk-UA"/>
        </w:rPr>
        <w:t xml:space="preserve">канал </w:t>
      </w:r>
      <w:r w:rsidR="000438D4" w:rsidRPr="000438D4">
        <w:rPr>
          <w:lang w:val="uk-UA"/>
        </w:rPr>
        <w:t>–</w:t>
      </w:r>
      <w:r w:rsidRPr="000438D4">
        <w:rPr>
          <w:lang w:val="uk-UA"/>
        </w:rPr>
        <w:t xml:space="preserve"> це засіб передачі інформації за допомогою якого сигнал спрямовується від передавача до приймача;</w:t>
      </w:r>
    </w:p>
    <w:p w:rsidR="00F00170" w:rsidRPr="000438D4" w:rsidRDefault="000438D4" w:rsidP="004C5B15">
      <w:pPr>
        <w:pStyle w:val="ac"/>
        <w:numPr>
          <w:ilvl w:val="0"/>
          <w:numId w:val="77"/>
        </w:numPr>
        <w:spacing w:before="0" w:beforeAutospacing="0" w:after="0" w:afterAutospacing="0"/>
        <w:ind w:left="0" w:firstLine="709"/>
        <w:jc w:val="both"/>
        <w:rPr>
          <w:lang w:val="uk-UA"/>
        </w:rPr>
      </w:pPr>
      <w:r w:rsidRPr="000438D4">
        <w:rPr>
          <w:lang w:val="uk-UA"/>
        </w:rPr>
        <w:t xml:space="preserve">декодування – це </w:t>
      </w:r>
      <w:r w:rsidR="00F00170" w:rsidRPr="000438D4">
        <w:rPr>
          <w:lang w:val="uk-UA"/>
        </w:rPr>
        <w:t>процес за допомогою якого приймач повідомлення переводить одержані символи в конкретну інформацію та інтегрує її значення;</w:t>
      </w:r>
    </w:p>
    <w:p w:rsidR="00F00170" w:rsidRPr="000438D4" w:rsidRDefault="00F00170" w:rsidP="004C5B15">
      <w:pPr>
        <w:pStyle w:val="ac"/>
        <w:numPr>
          <w:ilvl w:val="0"/>
          <w:numId w:val="77"/>
        </w:numPr>
        <w:spacing w:before="0" w:beforeAutospacing="0" w:after="0" w:afterAutospacing="0"/>
        <w:ind w:left="0" w:firstLine="709"/>
        <w:jc w:val="both"/>
        <w:rPr>
          <w:lang w:val="uk-UA"/>
        </w:rPr>
      </w:pPr>
      <w:r w:rsidRPr="000438D4">
        <w:rPr>
          <w:lang w:val="uk-UA"/>
        </w:rPr>
        <w:t xml:space="preserve">одержувач </w:t>
      </w:r>
      <w:r w:rsidR="000438D4" w:rsidRPr="000438D4">
        <w:rPr>
          <w:lang w:val="uk-UA"/>
        </w:rPr>
        <w:t>–</w:t>
      </w:r>
      <w:r w:rsidRPr="000438D4">
        <w:rPr>
          <w:lang w:val="uk-UA"/>
        </w:rPr>
        <w:t xml:space="preserve"> це особа, якій призначається інформація і яка її інтерпретує.</w:t>
      </w:r>
    </w:p>
    <w:p w:rsidR="00F00170" w:rsidRPr="000438D4" w:rsidRDefault="00F00170" w:rsidP="000438D4">
      <w:pPr>
        <w:pStyle w:val="ac"/>
        <w:spacing w:before="0" w:beforeAutospacing="0" w:after="0" w:afterAutospacing="0"/>
        <w:ind w:firstLine="709"/>
        <w:jc w:val="both"/>
        <w:rPr>
          <w:lang w:val="uk-UA"/>
        </w:rPr>
      </w:pPr>
      <w:r w:rsidRPr="000438D4">
        <w:rPr>
          <w:lang w:val="uk-UA"/>
        </w:rPr>
        <w:t>При обміні інформацією відправник і приймач проходять декілька взаємопов'язаних етапів. Основною їх задачею є укласти повідомлення і використати канал для його передачі таким чином, щоб обидві сторони зрозуміли і розділили початкову ідею.</w:t>
      </w:r>
    </w:p>
    <w:p w:rsidR="000438D4" w:rsidRPr="000438D4" w:rsidRDefault="000438D4" w:rsidP="000438D4">
      <w:pPr>
        <w:pStyle w:val="ac"/>
        <w:spacing w:before="0" w:beforeAutospacing="0" w:after="0" w:afterAutospacing="0"/>
        <w:ind w:firstLine="709"/>
        <w:jc w:val="both"/>
        <w:rPr>
          <w:lang w:val="uk-UA"/>
        </w:rPr>
      </w:pPr>
      <w:r w:rsidRPr="000438D4">
        <w:rPr>
          <w:i/>
          <w:lang w:val="uk-UA"/>
        </w:rPr>
        <w:t>Етапи</w:t>
      </w:r>
      <w:r w:rsidRPr="000438D4">
        <w:rPr>
          <w:lang w:val="uk-UA"/>
        </w:rPr>
        <w:t xml:space="preserve"> </w:t>
      </w:r>
      <w:r>
        <w:rPr>
          <w:lang w:val="uk-UA"/>
        </w:rPr>
        <w:t>комунікаційного процесу:</w:t>
      </w:r>
    </w:p>
    <w:p w:rsidR="000438D4" w:rsidRPr="000438D4" w:rsidRDefault="000438D4" w:rsidP="000438D4">
      <w:pPr>
        <w:pStyle w:val="ac"/>
        <w:spacing w:before="0" w:beforeAutospacing="0" w:after="0" w:afterAutospacing="0"/>
        <w:ind w:firstLine="709"/>
        <w:jc w:val="both"/>
        <w:rPr>
          <w:lang w:val="uk-UA"/>
        </w:rPr>
      </w:pPr>
      <w:r>
        <w:rPr>
          <w:lang w:val="uk-UA"/>
        </w:rPr>
        <w:lastRenderedPageBreak/>
        <w:t xml:space="preserve">І – </w:t>
      </w:r>
      <w:r w:rsidRPr="000438D4">
        <w:rPr>
          <w:lang w:val="uk-UA"/>
        </w:rPr>
        <w:t>Народження ідеї. Обмін інформацією починається з її формування або відбору. Відправник вирішує, яку значущу ідею або повідомлення необхідно зробити предметом обміну. На жаль, багато спроб обміну інформацією зриваються на першому етапі, якщо відправник не продумав достатньо ідею. Для здійснення ефективного обміну інформацією, необхідно враховувати багато факторів. Ідея не може міститися тільки у загальній похвалі або критиці поведінки підлеглих.</w:t>
      </w:r>
    </w:p>
    <w:p w:rsidR="000438D4" w:rsidRPr="000438D4" w:rsidRDefault="000438D4" w:rsidP="000438D4">
      <w:pPr>
        <w:pStyle w:val="ac"/>
        <w:spacing w:before="0" w:beforeAutospacing="0" w:after="0" w:afterAutospacing="0"/>
        <w:ind w:firstLine="709"/>
        <w:jc w:val="both"/>
        <w:rPr>
          <w:lang w:val="uk-UA"/>
        </w:rPr>
      </w:pPr>
      <w:r>
        <w:rPr>
          <w:lang w:val="uk-UA"/>
        </w:rPr>
        <w:t xml:space="preserve">ІІ – </w:t>
      </w:r>
      <w:r w:rsidRPr="000438D4">
        <w:rPr>
          <w:lang w:val="uk-UA"/>
        </w:rPr>
        <w:t>Кодування і вибір каналу. Для передачі ідеї, відправник повинен за допомогою символів закодувати її, використовуючи для цього слова, інтонації, жести. Він повинен також обрати канал, сумісний з типом символів, які використовуються для кодування (мова, письмові матеріали, електронні засоби зв'язку, комп'ютерні мережі, електронна пошта та ін.). Якщо канал непридатний для фізичного утілення символів, передача неможлива.</w:t>
      </w:r>
    </w:p>
    <w:p w:rsidR="000438D4" w:rsidRPr="000438D4" w:rsidRDefault="000438D4" w:rsidP="000438D4">
      <w:pPr>
        <w:pStyle w:val="ac"/>
        <w:spacing w:before="0" w:beforeAutospacing="0" w:after="0" w:afterAutospacing="0"/>
        <w:ind w:firstLine="709"/>
        <w:jc w:val="both"/>
        <w:rPr>
          <w:lang w:val="uk-UA"/>
        </w:rPr>
      </w:pPr>
      <w:r w:rsidRPr="000438D4">
        <w:rPr>
          <w:lang w:val="uk-UA"/>
        </w:rPr>
        <w:t>Вибір засобів повідомлення не повинен обмежуватися єдиним каналом. Бажано використовувати два засоби комунікації. Орієнтація на два канали змушує більш ретельно готуватися до обміну інформацією і письмово реєструвати параметри ситуації, але інформаційний обмін не повинен бути письмовим.</w:t>
      </w:r>
    </w:p>
    <w:p w:rsidR="000438D4" w:rsidRPr="000438D4" w:rsidRDefault="000438D4" w:rsidP="000438D4">
      <w:pPr>
        <w:pStyle w:val="ac"/>
        <w:spacing w:before="0" w:beforeAutospacing="0" w:after="0" w:afterAutospacing="0"/>
        <w:ind w:firstLine="709"/>
        <w:jc w:val="both"/>
        <w:rPr>
          <w:lang w:val="uk-UA"/>
        </w:rPr>
      </w:pPr>
      <w:r>
        <w:rPr>
          <w:lang w:val="uk-UA"/>
        </w:rPr>
        <w:t xml:space="preserve">ІІІ – </w:t>
      </w:r>
      <w:r w:rsidRPr="000438D4">
        <w:rPr>
          <w:lang w:val="uk-UA"/>
        </w:rPr>
        <w:t>Передача. Відправник використовує канал для доставки повідомлення приймачу. Передача є одним із важливих етапів, через які необхідно пройти, щоб довести ідею до іншої особи.</w:t>
      </w:r>
    </w:p>
    <w:p w:rsidR="000438D4" w:rsidRPr="000438D4" w:rsidRDefault="000438D4" w:rsidP="000438D4">
      <w:pPr>
        <w:pStyle w:val="ac"/>
        <w:spacing w:before="0" w:beforeAutospacing="0" w:after="0" w:afterAutospacing="0"/>
        <w:ind w:firstLine="709"/>
        <w:jc w:val="both"/>
        <w:rPr>
          <w:lang w:val="uk-UA"/>
        </w:rPr>
      </w:pPr>
      <w:r>
        <w:rPr>
          <w:lang w:val="uk-UA"/>
        </w:rPr>
        <w:t>І</w:t>
      </w:r>
      <w:r>
        <w:rPr>
          <w:lang w:val="en-US"/>
        </w:rPr>
        <w:t>V</w:t>
      </w:r>
      <w:r w:rsidRPr="002E3468">
        <w:t xml:space="preserve"> – </w:t>
      </w:r>
      <w:r w:rsidRPr="000438D4">
        <w:rPr>
          <w:lang w:val="uk-UA"/>
        </w:rPr>
        <w:t xml:space="preserve">Декодування. Після передачі повідомлення відправником одержувач декодує його. Декодування </w:t>
      </w:r>
      <w:r>
        <w:rPr>
          <w:lang w:val="uk-UA"/>
        </w:rPr>
        <w:t>–</w:t>
      </w:r>
      <w:r w:rsidRPr="000438D4">
        <w:rPr>
          <w:lang w:val="uk-UA"/>
        </w:rPr>
        <w:t xml:space="preserve"> це перевід символів у думки. Якщо символи, обрані відправником, мають теж саме значення до одержувача, то обмін інформацією буде ефективним.</w:t>
      </w:r>
    </w:p>
    <w:p w:rsidR="000438D4" w:rsidRPr="000438D4" w:rsidRDefault="000438D4" w:rsidP="000438D4">
      <w:pPr>
        <w:pStyle w:val="ac"/>
        <w:spacing w:before="0" w:beforeAutospacing="0" w:after="0" w:afterAutospacing="0"/>
        <w:ind w:firstLine="709"/>
        <w:jc w:val="both"/>
        <w:rPr>
          <w:lang w:val="uk-UA"/>
        </w:rPr>
      </w:pPr>
      <w:r>
        <w:rPr>
          <w:lang w:val="en-US"/>
        </w:rPr>
        <w:t>V</w:t>
      </w:r>
      <w:r w:rsidRPr="000438D4">
        <w:rPr>
          <w:lang w:val="uk-UA"/>
        </w:rPr>
        <w:t xml:space="preserve"> </w:t>
      </w:r>
      <w:r>
        <w:rPr>
          <w:lang w:val="uk-UA"/>
        </w:rPr>
        <w:t>–</w:t>
      </w:r>
      <w:r w:rsidRPr="000438D4">
        <w:rPr>
          <w:lang w:val="uk-UA"/>
        </w:rPr>
        <w:t xml:space="preserve"> Відгук </w:t>
      </w:r>
      <w:r>
        <w:rPr>
          <w:lang w:val="uk-UA"/>
        </w:rPr>
        <w:t>–</w:t>
      </w:r>
      <w:r w:rsidRPr="000438D4">
        <w:rPr>
          <w:lang w:val="uk-UA"/>
        </w:rPr>
        <w:t xml:space="preserve"> це сукупність реакції одержувача повідомлення після ознайомлення із його змістом.</w:t>
      </w:r>
    </w:p>
    <w:p w:rsidR="000438D4" w:rsidRPr="000438D4" w:rsidRDefault="000438D4" w:rsidP="000438D4">
      <w:pPr>
        <w:pStyle w:val="ac"/>
        <w:spacing w:before="0" w:beforeAutospacing="0" w:after="0" w:afterAutospacing="0"/>
        <w:ind w:firstLine="709"/>
        <w:jc w:val="both"/>
        <w:rPr>
          <w:lang w:val="uk-UA"/>
        </w:rPr>
      </w:pPr>
      <w:r w:rsidRPr="000438D4">
        <w:rPr>
          <w:lang w:val="uk-UA"/>
        </w:rPr>
        <w:t xml:space="preserve">Значному підвищенню ефективності обміну управлінської інформації сприяє зворотній зв'язок, коли відправник і одержувач міняються комунікативними ролями. Зворотній зв'язок </w:t>
      </w:r>
      <w:r>
        <w:rPr>
          <w:lang w:val="uk-UA"/>
        </w:rPr>
        <w:t>–</w:t>
      </w:r>
      <w:r w:rsidRPr="000438D4">
        <w:rPr>
          <w:lang w:val="uk-UA"/>
        </w:rPr>
        <w:t xml:space="preserve"> це частина відгуку одержувача, що поступає передавачу (відправнику). Двосторонній обмін інформацією більш ефективно знімає напругу, підвищує впевненість у правильності повідомлення. Зворотній зв'язок характеризує ступінь розуміння, або нерозуміння інформації, що міститься в ньому. Він може набувати форми не тільки слова, але і кивка головою, усмішки, </w:t>
      </w:r>
      <w:proofErr w:type="spellStart"/>
      <w:r w:rsidRPr="000438D4">
        <w:rPr>
          <w:lang w:val="uk-UA"/>
        </w:rPr>
        <w:t>потиснення</w:t>
      </w:r>
      <w:proofErr w:type="spellEnd"/>
      <w:r w:rsidRPr="000438D4">
        <w:rPr>
          <w:lang w:val="uk-UA"/>
        </w:rPr>
        <w:t xml:space="preserve"> руки, певного виразу очей, інтонації голосу, тощо.</w:t>
      </w:r>
    </w:p>
    <w:p w:rsidR="000438D4" w:rsidRPr="000438D4" w:rsidRDefault="000438D4" w:rsidP="000438D4">
      <w:pPr>
        <w:pStyle w:val="ac"/>
        <w:spacing w:before="0" w:beforeAutospacing="0" w:after="0" w:afterAutospacing="0"/>
        <w:ind w:firstLine="709"/>
        <w:jc w:val="both"/>
        <w:rPr>
          <w:lang w:val="uk-UA"/>
        </w:rPr>
      </w:pPr>
      <w:r w:rsidRPr="000438D4">
        <w:rPr>
          <w:lang w:val="uk-UA"/>
        </w:rPr>
        <w:t>На практиці іноді має місце недооцінка зворотного зв'язку і зайве захоплення односторонньою комунікацією, коли зверху вниз надходять накази. Не всю інформацію можна відправити телефоном, не можна здійснити одночасну розмову з усіма працівниками зразу. Обмін інформацією буде менш ефективним, якщо канал не відповідає ідеї (за чашкою кави недоцільно говорити про попередження працівника, тому що в цій ситуації неможливо передати ідею серйозності порушення).</w:t>
      </w:r>
    </w:p>
    <w:p w:rsidR="000438D4" w:rsidRPr="000438D4" w:rsidRDefault="000438D4" w:rsidP="000438D4">
      <w:pPr>
        <w:pStyle w:val="ac"/>
        <w:spacing w:before="0" w:beforeAutospacing="0" w:after="0" w:afterAutospacing="0"/>
        <w:ind w:firstLine="709"/>
        <w:jc w:val="both"/>
        <w:rPr>
          <w:lang w:val="uk-UA"/>
        </w:rPr>
      </w:pPr>
      <w:r w:rsidRPr="000438D4">
        <w:rPr>
          <w:lang w:val="uk-UA"/>
        </w:rPr>
        <w:t>Стійкий зворотній зв'язок дозволяє суттєво підвищити надійність обміну інформацією і частково уникнути її втрат, різних перешкод, які перекручують зміст.</w:t>
      </w:r>
    </w:p>
    <w:p w:rsidR="000438D4" w:rsidRPr="000438D4" w:rsidRDefault="000438D4" w:rsidP="000438D4">
      <w:pPr>
        <w:pStyle w:val="ac"/>
        <w:spacing w:before="0" w:beforeAutospacing="0" w:after="0" w:afterAutospacing="0"/>
        <w:ind w:firstLine="709"/>
        <w:jc w:val="both"/>
        <w:rPr>
          <w:lang w:val="uk-UA"/>
        </w:rPr>
      </w:pPr>
      <w:r w:rsidRPr="000438D4">
        <w:rPr>
          <w:i/>
          <w:lang w:val="uk-UA"/>
        </w:rPr>
        <w:t>Перешкодами</w:t>
      </w:r>
      <w:r w:rsidRPr="000438D4">
        <w:rPr>
          <w:lang w:val="uk-UA"/>
        </w:rPr>
        <w:t xml:space="preserve"> при обміні інформацією можуть бути:</w:t>
      </w:r>
    </w:p>
    <w:p w:rsidR="000438D4" w:rsidRDefault="000438D4" w:rsidP="00757298">
      <w:pPr>
        <w:pStyle w:val="ac"/>
        <w:numPr>
          <w:ilvl w:val="0"/>
          <w:numId w:val="78"/>
        </w:numPr>
        <w:tabs>
          <w:tab w:val="left" w:pos="284"/>
        </w:tabs>
        <w:spacing w:before="0" w:beforeAutospacing="0" w:after="0" w:afterAutospacing="0"/>
        <w:ind w:left="284" w:hanging="284"/>
        <w:jc w:val="both"/>
        <w:rPr>
          <w:lang w:val="uk-UA"/>
        </w:rPr>
      </w:pPr>
      <w:r w:rsidRPr="000438D4">
        <w:rPr>
          <w:rStyle w:val="af"/>
          <w:b w:val="0"/>
          <w:i/>
          <w:lang w:val="uk-UA"/>
        </w:rPr>
        <w:t>Перешкоди обумовлені сприйняттям</w:t>
      </w:r>
      <w:r w:rsidRPr="000438D4">
        <w:rPr>
          <w:rStyle w:val="af"/>
          <w:b w:val="0"/>
          <w:lang w:val="uk-UA"/>
        </w:rPr>
        <w:t>.</w:t>
      </w:r>
      <w:r w:rsidRPr="000438D4">
        <w:rPr>
          <w:rStyle w:val="af"/>
          <w:lang w:val="uk-UA"/>
        </w:rPr>
        <w:t xml:space="preserve"> </w:t>
      </w:r>
      <w:r w:rsidRPr="000438D4">
        <w:rPr>
          <w:lang w:val="uk-UA"/>
        </w:rPr>
        <w:t>Люди реагують не на те, що в дійсності відбувається, а на те, що ними сприймається. Повідомлення по різному інтерпретується залежно від роду занять, спеціальності, у випадках недовіри і антагонізму.</w:t>
      </w:r>
      <w:r>
        <w:rPr>
          <w:lang w:val="uk-UA"/>
        </w:rPr>
        <w:t xml:space="preserve"> </w:t>
      </w:r>
    </w:p>
    <w:p w:rsidR="000438D4" w:rsidRDefault="000438D4" w:rsidP="00757298">
      <w:pPr>
        <w:pStyle w:val="ac"/>
        <w:numPr>
          <w:ilvl w:val="0"/>
          <w:numId w:val="78"/>
        </w:numPr>
        <w:tabs>
          <w:tab w:val="left" w:pos="284"/>
        </w:tabs>
        <w:spacing w:before="0" w:beforeAutospacing="0" w:after="0" w:afterAutospacing="0"/>
        <w:ind w:left="284" w:hanging="284"/>
        <w:jc w:val="both"/>
        <w:rPr>
          <w:lang w:val="uk-UA"/>
        </w:rPr>
      </w:pPr>
      <w:r w:rsidRPr="000438D4">
        <w:rPr>
          <w:rStyle w:val="af"/>
          <w:b w:val="0"/>
          <w:i/>
          <w:lang w:val="uk-UA"/>
        </w:rPr>
        <w:t>Семантичні бар'єри</w:t>
      </w:r>
      <w:r w:rsidRPr="000438D4">
        <w:rPr>
          <w:rStyle w:val="af"/>
          <w:lang w:val="uk-UA"/>
        </w:rPr>
        <w:t xml:space="preserve"> </w:t>
      </w:r>
      <w:r w:rsidRPr="000438D4">
        <w:rPr>
          <w:lang w:val="uk-UA"/>
        </w:rPr>
        <w:t xml:space="preserve">обумовлені різним розумінням і тлумаченням слів, жестів, інтонації. </w:t>
      </w:r>
    </w:p>
    <w:p w:rsidR="000438D4" w:rsidRDefault="000438D4" w:rsidP="00757298">
      <w:pPr>
        <w:pStyle w:val="ac"/>
        <w:numPr>
          <w:ilvl w:val="0"/>
          <w:numId w:val="78"/>
        </w:numPr>
        <w:tabs>
          <w:tab w:val="left" w:pos="284"/>
        </w:tabs>
        <w:spacing w:before="0" w:beforeAutospacing="0" w:after="0" w:afterAutospacing="0"/>
        <w:ind w:left="284" w:hanging="284"/>
        <w:jc w:val="both"/>
        <w:rPr>
          <w:lang w:val="uk-UA"/>
        </w:rPr>
      </w:pPr>
      <w:r w:rsidRPr="000438D4">
        <w:rPr>
          <w:rStyle w:val="af"/>
          <w:b w:val="0"/>
          <w:i/>
          <w:lang w:val="uk-UA"/>
        </w:rPr>
        <w:t>Невербальні перепони</w:t>
      </w:r>
      <w:r w:rsidRPr="000438D4">
        <w:rPr>
          <w:rStyle w:val="af"/>
          <w:lang w:val="uk-UA"/>
        </w:rPr>
        <w:t xml:space="preserve"> </w:t>
      </w:r>
      <w:r>
        <w:rPr>
          <w:lang w:val="uk-UA"/>
        </w:rPr>
        <w:t>–</w:t>
      </w:r>
      <w:r w:rsidRPr="000438D4">
        <w:rPr>
          <w:lang w:val="uk-UA"/>
        </w:rPr>
        <w:t xml:space="preserve"> це використання різних символів, крім слів. Прикладами цього є обмін поглядами, вираз обличчя (усмішка, нерозуміння, підняті брови, живий або відсутній погляд, погляд з виразом схвалення або несхвалення, використання пальця, прикриття рота рукою, в'яла поза, інтонація, модулювання голосу).</w:t>
      </w:r>
    </w:p>
    <w:p w:rsidR="000438D4" w:rsidRDefault="000438D4" w:rsidP="00757298">
      <w:pPr>
        <w:pStyle w:val="ac"/>
        <w:numPr>
          <w:ilvl w:val="0"/>
          <w:numId w:val="78"/>
        </w:numPr>
        <w:tabs>
          <w:tab w:val="left" w:pos="284"/>
        </w:tabs>
        <w:spacing w:before="0" w:beforeAutospacing="0" w:after="0" w:afterAutospacing="0"/>
        <w:ind w:left="284" w:hanging="284"/>
        <w:jc w:val="both"/>
        <w:rPr>
          <w:lang w:val="uk-UA"/>
        </w:rPr>
      </w:pPr>
      <w:r w:rsidRPr="000438D4">
        <w:rPr>
          <w:rStyle w:val="af"/>
          <w:b w:val="0"/>
          <w:i/>
          <w:lang w:val="uk-UA"/>
        </w:rPr>
        <w:t>Поганий зворотній зв'язок</w:t>
      </w:r>
      <w:r w:rsidRPr="000438D4">
        <w:rPr>
          <w:rStyle w:val="af"/>
          <w:lang w:val="uk-UA"/>
        </w:rPr>
        <w:t xml:space="preserve">, </w:t>
      </w:r>
      <w:r w:rsidRPr="000438D4">
        <w:rPr>
          <w:lang w:val="uk-UA"/>
        </w:rPr>
        <w:t>який знижує ефективність комунікації. Основною причиною цього є вміння слухати. Мистецтвом ефективного слухання є такі засоби: перестаньте розмовляти; допоможіть говорючому вільно виловлювати свою думку; будьте терплячими; не допускайте суперечок; задавайте питання.</w:t>
      </w:r>
    </w:p>
    <w:p w:rsidR="000438D4" w:rsidRDefault="000438D4" w:rsidP="00757298">
      <w:pPr>
        <w:pStyle w:val="ac"/>
        <w:numPr>
          <w:ilvl w:val="0"/>
          <w:numId w:val="78"/>
        </w:numPr>
        <w:tabs>
          <w:tab w:val="left" w:pos="284"/>
        </w:tabs>
        <w:spacing w:before="0" w:beforeAutospacing="0" w:after="0" w:afterAutospacing="0"/>
        <w:ind w:left="284" w:hanging="284"/>
        <w:jc w:val="both"/>
        <w:rPr>
          <w:lang w:val="uk-UA"/>
        </w:rPr>
      </w:pPr>
      <w:r w:rsidRPr="000438D4">
        <w:rPr>
          <w:rStyle w:val="af"/>
          <w:b w:val="0"/>
          <w:i/>
          <w:lang w:val="uk-UA"/>
        </w:rPr>
        <w:lastRenderedPageBreak/>
        <w:t>Перешкоди в організаційних комунікаціях</w:t>
      </w:r>
      <w:r w:rsidRPr="000438D4">
        <w:rPr>
          <w:rStyle w:val="af"/>
          <w:b w:val="0"/>
          <w:lang w:val="uk-UA"/>
        </w:rPr>
        <w:t>.</w:t>
      </w:r>
      <w:r w:rsidRPr="000438D4">
        <w:rPr>
          <w:rStyle w:val="af"/>
          <w:lang w:val="uk-UA"/>
        </w:rPr>
        <w:t xml:space="preserve"> </w:t>
      </w:r>
      <w:r w:rsidRPr="000438D4">
        <w:rPr>
          <w:lang w:val="uk-UA"/>
        </w:rPr>
        <w:t>Основними з них є: перекручення повідомлень; інформаційне перевантаження керівника; недосконала структура управління і техніка комунікації.</w:t>
      </w:r>
    </w:p>
    <w:p w:rsidR="000438D4" w:rsidRPr="000438D4" w:rsidRDefault="000438D4" w:rsidP="00757298">
      <w:pPr>
        <w:pStyle w:val="ac"/>
        <w:numPr>
          <w:ilvl w:val="0"/>
          <w:numId w:val="78"/>
        </w:numPr>
        <w:tabs>
          <w:tab w:val="left" w:pos="284"/>
        </w:tabs>
        <w:spacing w:before="0" w:beforeAutospacing="0" w:after="0" w:afterAutospacing="0"/>
        <w:ind w:left="284" w:hanging="284"/>
        <w:jc w:val="both"/>
        <w:rPr>
          <w:lang w:val="uk-UA"/>
        </w:rPr>
      </w:pPr>
      <w:r w:rsidRPr="000438D4">
        <w:rPr>
          <w:rStyle w:val="af"/>
          <w:b w:val="0"/>
          <w:i/>
          <w:lang w:val="uk-UA"/>
        </w:rPr>
        <w:t>Перешкоди пов'язані з фізичними і психологічними моментами</w:t>
      </w:r>
      <w:r w:rsidRPr="000438D4">
        <w:rPr>
          <w:rStyle w:val="af"/>
          <w:b w:val="0"/>
          <w:lang w:val="uk-UA"/>
        </w:rPr>
        <w:t>:</w:t>
      </w:r>
      <w:r w:rsidRPr="000438D4">
        <w:rPr>
          <w:rStyle w:val="af"/>
          <w:lang w:val="uk-UA"/>
        </w:rPr>
        <w:t xml:space="preserve"> </w:t>
      </w:r>
      <w:r w:rsidRPr="000438D4">
        <w:rPr>
          <w:lang w:val="uk-UA"/>
        </w:rPr>
        <w:t>втомленість; слабка пам'ять; неуважність; імпульсивність, яка заважає зосередитися; зайва емоціональність; нетерплячість.</w:t>
      </w:r>
    </w:p>
    <w:p w:rsidR="000438D4" w:rsidRPr="000438D4" w:rsidRDefault="000438D4" w:rsidP="000438D4">
      <w:pPr>
        <w:pStyle w:val="ac"/>
        <w:spacing w:before="0" w:beforeAutospacing="0" w:after="0" w:afterAutospacing="0"/>
        <w:ind w:firstLine="709"/>
        <w:jc w:val="both"/>
        <w:rPr>
          <w:lang w:val="uk-UA"/>
        </w:rPr>
      </w:pPr>
      <w:r w:rsidRPr="000438D4">
        <w:rPr>
          <w:lang w:val="uk-UA"/>
        </w:rPr>
        <w:t xml:space="preserve">Все це заважає одному з учасників обміну інформацією в повній мірі донести до іншого, а іншому </w:t>
      </w:r>
      <w:r>
        <w:rPr>
          <w:lang w:val="uk-UA"/>
        </w:rPr>
        <w:t>–</w:t>
      </w:r>
      <w:r w:rsidRPr="000438D4">
        <w:rPr>
          <w:lang w:val="uk-UA"/>
        </w:rPr>
        <w:t xml:space="preserve"> відповідним чином її сприйняти, що в кінцевому підсумку відзначиться на якості управлінських рішень.</w:t>
      </w:r>
    </w:p>
    <w:p w:rsidR="000438D4" w:rsidRPr="0029235B" w:rsidRDefault="000438D4" w:rsidP="000438D4">
      <w:pPr>
        <w:pStyle w:val="a5"/>
        <w:ind w:left="1069"/>
        <w:jc w:val="center"/>
        <w:rPr>
          <w:rFonts w:ascii="Times New Roman" w:hAnsi="Times New Roman" w:cs="Times New Roman"/>
          <w:b/>
          <w:highlight w:val="yellow"/>
        </w:rPr>
      </w:pPr>
    </w:p>
    <w:p w:rsidR="004B7492" w:rsidRPr="004B7492" w:rsidRDefault="004B7492" w:rsidP="004B7492">
      <w:pPr>
        <w:jc w:val="center"/>
        <w:rPr>
          <w:rStyle w:val="a6"/>
          <w:b/>
          <w:i w:val="0"/>
          <w:caps/>
          <w:lang w:val="uk-UA"/>
        </w:rPr>
      </w:pPr>
      <w:r w:rsidRPr="004B7492">
        <w:rPr>
          <w:rStyle w:val="a6"/>
          <w:b/>
          <w:i w:val="0"/>
          <w:caps/>
          <w:lang w:val="uk-UA"/>
        </w:rPr>
        <w:t>ТЕМА 10. Ділова управлінська ГРА</w:t>
      </w:r>
    </w:p>
    <w:p w:rsidR="004B7492" w:rsidRPr="004B7492" w:rsidRDefault="004B7492" w:rsidP="004B7492">
      <w:pPr>
        <w:ind w:firstLine="709"/>
        <w:jc w:val="both"/>
        <w:rPr>
          <w:rStyle w:val="a6"/>
          <w:b/>
          <w:i w:val="0"/>
          <w:lang w:val="uk-UA"/>
        </w:rPr>
      </w:pPr>
    </w:p>
    <w:p w:rsidR="004B7492" w:rsidRPr="004B7492" w:rsidRDefault="004B7492" w:rsidP="004B7492">
      <w:pPr>
        <w:ind w:firstLine="709"/>
        <w:jc w:val="both"/>
        <w:rPr>
          <w:rStyle w:val="a6"/>
          <w:i w:val="0"/>
          <w:caps/>
          <w:u w:val="single"/>
          <w:lang w:val="uk-UA"/>
        </w:rPr>
      </w:pPr>
      <w:r w:rsidRPr="004B7492">
        <w:rPr>
          <w:rStyle w:val="a6"/>
          <w:i w:val="0"/>
          <w:u w:val="single"/>
          <w:lang w:val="uk-UA"/>
        </w:rPr>
        <w:t>Лекція (2 години)</w:t>
      </w:r>
    </w:p>
    <w:p w:rsidR="004B7492" w:rsidRPr="004B7492" w:rsidRDefault="004B7492" w:rsidP="004B7492">
      <w:pPr>
        <w:jc w:val="both"/>
        <w:rPr>
          <w:lang w:val="uk-UA"/>
        </w:rPr>
      </w:pPr>
    </w:p>
    <w:p w:rsidR="004B7492" w:rsidRPr="004B7492" w:rsidRDefault="004B7492" w:rsidP="004B7492">
      <w:pPr>
        <w:jc w:val="both"/>
        <w:rPr>
          <w:lang w:val="uk-UA"/>
        </w:rPr>
      </w:pPr>
      <w:r w:rsidRPr="004B7492">
        <w:rPr>
          <w:lang w:val="uk-UA"/>
        </w:rPr>
        <w:t xml:space="preserve">Проводиться по спеціально виробленій методиці. </w:t>
      </w:r>
    </w:p>
    <w:p w:rsidR="004B7492" w:rsidRPr="004B7492" w:rsidRDefault="004B7492" w:rsidP="004B7492">
      <w:pPr>
        <w:jc w:val="both"/>
        <w:rPr>
          <w:lang w:val="uk-UA"/>
        </w:rPr>
      </w:pPr>
    </w:p>
    <w:p w:rsidR="004B7492" w:rsidRPr="004B7492" w:rsidRDefault="004B7492" w:rsidP="004B7492">
      <w:pPr>
        <w:pStyle w:val="a5"/>
        <w:tabs>
          <w:tab w:val="left" w:pos="2400"/>
        </w:tabs>
        <w:ind w:left="426"/>
        <w:jc w:val="both"/>
        <w:rPr>
          <w:rFonts w:ascii="Times New Roman" w:eastAsia="Times New Roman" w:hAnsi="Times New Roman" w:cs="Times New Roman"/>
          <w:color w:val="auto"/>
          <w:lang w:eastAsia="ru-RU"/>
        </w:rPr>
      </w:pPr>
      <w:r w:rsidRPr="004B7492">
        <w:rPr>
          <w:rFonts w:ascii="Times New Roman" w:hAnsi="Times New Roman" w:cs="Times New Roman"/>
          <w:b/>
        </w:rPr>
        <w:t>Модульна контрольна робота за змістовим модулем 3</w:t>
      </w:r>
    </w:p>
    <w:p w:rsidR="004B7492" w:rsidRPr="004B7492" w:rsidRDefault="004B7492" w:rsidP="004C5B15">
      <w:pPr>
        <w:pStyle w:val="a5"/>
        <w:numPr>
          <w:ilvl w:val="0"/>
          <w:numId w:val="55"/>
        </w:numPr>
        <w:tabs>
          <w:tab w:val="num" w:pos="426"/>
          <w:tab w:val="left" w:pos="2400"/>
        </w:tabs>
        <w:ind w:left="426" w:hanging="426"/>
        <w:jc w:val="both"/>
        <w:rPr>
          <w:rFonts w:ascii="Times New Roman" w:eastAsia="Times New Roman" w:hAnsi="Times New Roman" w:cs="Times New Roman"/>
          <w:color w:val="auto"/>
          <w:lang w:eastAsia="ru-RU"/>
        </w:rPr>
      </w:pPr>
      <w:r w:rsidRPr="004B7492">
        <w:rPr>
          <w:rFonts w:ascii="Times New Roman" w:eastAsia="Times New Roman" w:hAnsi="Times New Roman" w:cs="Times New Roman"/>
          <w:color w:val="auto"/>
          <w:lang w:eastAsia="ru-RU"/>
        </w:rPr>
        <w:t>Історична ретроспектива теорій мотивації</w:t>
      </w:r>
    </w:p>
    <w:p w:rsidR="004B7492" w:rsidRPr="004B7492" w:rsidRDefault="004B7492" w:rsidP="004C5B15">
      <w:pPr>
        <w:pStyle w:val="a5"/>
        <w:numPr>
          <w:ilvl w:val="0"/>
          <w:numId w:val="55"/>
        </w:numPr>
        <w:tabs>
          <w:tab w:val="num" w:pos="426"/>
          <w:tab w:val="left" w:pos="2400"/>
        </w:tabs>
        <w:ind w:left="426" w:hanging="426"/>
        <w:jc w:val="both"/>
        <w:rPr>
          <w:rStyle w:val="a6"/>
          <w:rFonts w:ascii="Times New Roman" w:eastAsia="Times New Roman" w:hAnsi="Times New Roman" w:cs="Times New Roman"/>
          <w:i w:val="0"/>
          <w:iCs w:val="0"/>
          <w:color w:val="auto"/>
          <w:lang w:eastAsia="ru-RU"/>
        </w:rPr>
      </w:pPr>
      <w:r w:rsidRPr="004B7492">
        <w:rPr>
          <w:rStyle w:val="a6"/>
          <w:rFonts w:ascii="Times New Roman" w:hAnsi="Times New Roman" w:cs="Times New Roman"/>
          <w:i w:val="0"/>
        </w:rPr>
        <w:t>Порівняльний аналіз змістовних теорій мотивації</w:t>
      </w:r>
    </w:p>
    <w:p w:rsidR="004B7492" w:rsidRPr="004B7492" w:rsidRDefault="004B7492" w:rsidP="004C5B15">
      <w:pPr>
        <w:pStyle w:val="a5"/>
        <w:numPr>
          <w:ilvl w:val="0"/>
          <w:numId w:val="55"/>
        </w:numPr>
        <w:tabs>
          <w:tab w:val="num" w:pos="426"/>
          <w:tab w:val="left" w:pos="2400"/>
        </w:tabs>
        <w:ind w:left="426" w:hanging="426"/>
        <w:jc w:val="both"/>
        <w:rPr>
          <w:rStyle w:val="a6"/>
          <w:rFonts w:ascii="Times New Roman" w:eastAsia="Times New Roman" w:hAnsi="Times New Roman" w:cs="Times New Roman"/>
          <w:i w:val="0"/>
          <w:iCs w:val="0"/>
          <w:color w:val="auto"/>
          <w:lang w:eastAsia="ru-RU"/>
        </w:rPr>
      </w:pPr>
      <w:r w:rsidRPr="004B7492">
        <w:rPr>
          <w:rStyle w:val="a6"/>
          <w:rFonts w:ascii="Times New Roman" w:hAnsi="Times New Roman" w:cs="Times New Roman"/>
          <w:i w:val="0"/>
        </w:rPr>
        <w:t xml:space="preserve">Механізм мотивації в управління через потреби. Ієрархія потреб за А. </w:t>
      </w:r>
      <w:proofErr w:type="spellStart"/>
      <w:r w:rsidRPr="004B7492">
        <w:rPr>
          <w:rStyle w:val="a6"/>
          <w:rFonts w:ascii="Times New Roman" w:hAnsi="Times New Roman" w:cs="Times New Roman"/>
          <w:i w:val="0"/>
        </w:rPr>
        <w:t>Маслоу</w:t>
      </w:r>
      <w:proofErr w:type="spellEnd"/>
      <w:r w:rsidRPr="004B7492">
        <w:rPr>
          <w:rStyle w:val="a6"/>
          <w:rFonts w:ascii="Times New Roman" w:hAnsi="Times New Roman" w:cs="Times New Roman"/>
          <w:i w:val="0"/>
        </w:rPr>
        <w:t xml:space="preserve">. Модель мотивації Д. </w:t>
      </w:r>
      <w:proofErr w:type="spellStart"/>
      <w:r w:rsidRPr="004B7492">
        <w:rPr>
          <w:rStyle w:val="a6"/>
          <w:rFonts w:ascii="Times New Roman" w:hAnsi="Times New Roman" w:cs="Times New Roman"/>
          <w:i w:val="0"/>
        </w:rPr>
        <w:t>МакКлеланда</w:t>
      </w:r>
      <w:proofErr w:type="spellEnd"/>
      <w:r w:rsidRPr="004B7492">
        <w:rPr>
          <w:rStyle w:val="a6"/>
          <w:rFonts w:ascii="Times New Roman" w:hAnsi="Times New Roman" w:cs="Times New Roman"/>
          <w:i w:val="0"/>
        </w:rPr>
        <w:t xml:space="preserve">. </w:t>
      </w:r>
      <w:proofErr w:type="spellStart"/>
      <w:r w:rsidRPr="004B7492">
        <w:rPr>
          <w:rStyle w:val="a6"/>
          <w:rFonts w:ascii="Times New Roman" w:hAnsi="Times New Roman" w:cs="Times New Roman"/>
          <w:i w:val="0"/>
        </w:rPr>
        <w:t>Двохфакторна</w:t>
      </w:r>
      <w:proofErr w:type="spellEnd"/>
      <w:r w:rsidRPr="004B7492">
        <w:rPr>
          <w:rStyle w:val="a6"/>
          <w:rFonts w:ascii="Times New Roman" w:hAnsi="Times New Roman" w:cs="Times New Roman"/>
          <w:i w:val="0"/>
        </w:rPr>
        <w:t xml:space="preserve"> модель Ф. </w:t>
      </w:r>
      <w:proofErr w:type="spellStart"/>
      <w:r w:rsidRPr="004B7492">
        <w:rPr>
          <w:rStyle w:val="a6"/>
          <w:rFonts w:ascii="Times New Roman" w:hAnsi="Times New Roman" w:cs="Times New Roman"/>
          <w:i w:val="0"/>
        </w:rPr>
        <w:t>Герцберга</w:t>
      </w:r>
      <w:proofErr w:type="spellEnd"/>
    </w:p>
    <w:p w:rsidR="004B7492" w:rsidRPr="004B7492" w:rsidRDefault="004B7492" w:rsidP="004C5B15">
      <w:pPr>
        <w:pStyle w:val="a5"/>
        <w:numPr>
          <w:ilvl w:val="0"/>
          <w:numId w:val="55"/>
        </w:numPr>
        <w:tabs>
          <w:tab w:val="num" w:pos="426"/>
          <w:tab w:val="left" w:pos="2400"/>
        </w:tabs>
        <w:ind w:left="426" w:hanging="426"/>
        <w:jc w:val="both"/>
        <w:rPr>
          <w:rStyle w:val="a6"/>
          <w:rFonts w:ascii="Times New Roman" w:eastAsia="Times New Roman" w:hAnsi="Times New Roman" w:cs="Times New Roman"/>
          <w:i w:val="0"/>
          <w:iCs w:val="0"/>
          <w:color w:val="auto"/>
          <w:lang w:eastAsia="ru-RU"/>
        </w:rPr>
      </w:pPr>
      <w:r w:rsidRPr="004B7492">
        <w:rPr>
          <w:rStyle w:val="a6"/>
          <w:rFonts w:ascii="Times New Roman" w:hAnsi="Times New Roman" w:cs="Times New Roman"/>
          <w:i w:val="0"/>
        </w:rPr>
        <w:t>Сучасні засоби та форми мотивації персоналу</w:t>
      </w:r>
    </w:p>
    <w:p w:rsidR="004B7492" w:rsidRPr="004B7492" w:rsidRDefault="004B7492" w:rsidP="004C5B15">
      <w:pPr>
        <w:pStyle w:val="a5"/>
        <w:numPr>
          <w:ilvl w:val="0"/>
          <w:numId w:val="55"/>
        </w:numPr>
        <w:tabs>
          <w:tab w:val="num" w:pos="426"/>
          <w:tab w:val="left" w:pos="2400"/>
        </w:tabs>
        <w:ind w:left="426" w:hanging="426"/>
        <w:jc w:val="both"/>
        <w:rPr>
          <w:rStyle w:val="a6"/>
          <w:rFonts w:ascii="Times New Roman" w:eastAsia="Times New Roman" w:hAnsi="Times New Roman" w:cs="Times New Roman"/>
          <w:i w:val="0"/>
          <w:iCs w:val="0"/>
          <w:color w:val="auto"/>
          <w:lang w:eastAsia="ru-RU"/>
        </w:rPr>
      </w:pPr>
      <w:r w:rsidRPr="004B7492">
        <w:rPr>
          <w:rStyle w:val="a6"/>
          <w:rFonts w:ascii="Times New Roman" w:hAnsi="Times New Roman" w:cs="Times New Roman"/>
          <w:i w:val="0"/>
        </w:rPr>
        <w:t>Динаміка теорій мотивації у процесі формування управлінської школи «теорії людських відносин»</w:t>
      </w:r>
    </w:p>
    <w:p w:rsidR="004B7492" w:rsidRPr="004B7492" w:rsidRDefault="004B7492" w:rsidP="004C5B15">
      <w:pPr>
        <w:pStyle w:val="a5"/>
        <w:numPr>
          <w:ilvl w:val="0"/>
          <w:numId w:val="55"/>
        </w:numPr>
        <w:tabs>
          <w:tab w:val="num" w:pos="426"/>
          <w:tab w:val="left" w:pos="2400"/>
        </w:tabs>
        <w:ind w:left="426" w:hanging="426"/>
        <w:jc w:val="both"/>
        <w:rPr>
          <w:rFonts w:ascii="Times New Roman" w:eastAsia="Times New Roman" w:hAnsi="Times New Roman" w:cs="Times New Roman"/>
          <w:color w:val="auto"/>
          <w:lang w:eastAsia="ru-RU"/>
        </w:rPr>
      </w:pPr>
      <w:r w:rsidRPr="004B7492">
        <w:rPr>
          <w:rFonts w:ascii="Times New Roman" w:eastAsia="Times New Roman" w:hAnsi="Times New Roman" w:cs="Times New Roman"/>
          <w:color w:val="auto"/>
          <w:lang w:eastAsia="ru-RU"/>
        </w:rPr>
        <w:t>Процес управління персоналом. Змістовна характеристика його основних етапів</w:t>
      </w:r>
    </w:p>
    <w:p w:rsidR="004B7492" w:rsidRPr="004B7492" w:rsidRDefault="004B7492" w:rsidP="004C5B15">
      <w:pPr>
        <w:pStyle w:val="a5"/>
        <w:numPr>
          <w:ilvl w:val="0"/>
          <w:numId w:val="55"/>
        </w:numPr>
        <w:tabs>
          <w:tab w:val="num" w:pos="426"/>
          <w:tab w:val="left" w:pos="2400"/>
        </w:tabs>
        <w:ind w:left="426" w:hanging="426"/>
        <w:jc w:val="both"/>
        <w:rPr>
          <w:rStyle w:val="a6"/>
          <w:rFonts w:ascii="Times New Roman" w:eastAsia="Times New Roman" w:hAnsi="Times New Roman" w:cs="Times New Roman"/>
          <w:i w:val="0"/>
          <w:iCs w:val="0"/>
          <w:color w:val="auto"/>
          <w:lang w:eastAsia="ru-RU"/>
        </w:rPr>
      </w:pPr>
      <w:r w:rsidRPr="004B7492">
        <w:rPr>
          <w:rStyle w:val="a6"/>
          <w:rFonts w:ascii="Times New Roman" w:hAnsi="Times New Roman" w:cs="Times New Roman"/>
          <w:i w:val="0"/>
        </w:rPr>
        <w:t>Підготовка управлінського персоналу та оцінка його ефективності</w:t>
      </w:r>
    </w:p>
    <w:p w:rsidR="004B7492" w:rsidRPr="004B7492" w:rsidRDefault="004B7492" w:rsidP="004C5B15">
      <w:pPr>
        <w:pStyle w:val="a5"/>
        <w:numPr>
          <w:ilvl w:val="0"/>
          <w:numId w:val="55"/>
        </w:numPr>
        <w:tabs>
          <w:tab w:val="num" w:pos="426"/>
          <w:tab w:val="left" w:pos="2400"/>
        </w:tabs>
        <w:ind w:left="426" w:hanging="426"/>
        <w:jc w:val="both"/>
        <w:rPr>
          <w:rFonts w:ascii="Times New Roman" w:eastAsia="Times New Roman" w:hAnsi="Times New Roman" w:cs="Times New Roman"/>
          <w:color w:val="auto"/>
          <w:lang w:eastAsia="ru-RU"/>
        </w:rPr>
      </w:pPr>
      <w:r w:rsidRPr="004B7492">
        <w:rPr>
          <w:rFonts w:ascii="Times New Roman" w:eastAsia="Times New Roman" w:hAnsi="Times New Roman" w:cs="Times New Roman"/>
          <w:color w:val="auto"/>
          <w:lang w:eastAsia="ru-RU"/>
        </w:rPr>
        <w:t>Місце процесів професіоналізації в управлінні персоналом</w:t>
      </w:r>
    </w:p>
    <w:p w:rsidR="004B7492" w:rsidRPr="004B7492" w:rsidRDefault="004B7492" w:rsidP="004C5B15">
      <w:pPr>
        <w:pStyle w:val="a5"/>
        <w:numPr>
          <w:ilvl w:val="0"/>
          <w:numId w:val="55"/>
        </w:numPr>
        <w:tabs>
          <w:tab w:val="num" w:pos="426"/>
        </w:tabs>
        <w:ind w:left="426" w:hanging="426"/>
        <w:jc w:val="both"/>
        <w:rPr>
          <w:rFonts w:ascii="Times New Roman" w:eastAsia="Times New Roman" w:hAnsi="Times New Roman" w:cs="Times New Roman"/>
          <w:color w:val="auto"/>
          <w:lang w:eastAsia="ru-RU"/>
        </w:rPr>
      </w:pPr>
      <w:r w:rsidRPr="004B7492">
        <w:rPr>
          <w:rFonts w:ascii="Times New Roman" w:eastAsia="Times New Roman" w:hAnsi="Times New Roman" w:cs="Times New Roman"/>
          <w:color w:val="auto"/>
          <w:lang w:eastAsia="ru-RU"/>
        </w:rPr>
        <w:t>Сутність інноваційних технологій мотиваційного процесу</w:t>
      </w:r>
    </w:p>
    <w:p w:rsidR="004B7492" w:rsidRPr="004B7492" w:rsidRDefault="004B7492" w:rsidP="004C5B15">
      <w:pPr>
        <w:numPr>
          <w:ilvl w:val="0"/>
          <w:numId w:val="55"/>
        </w:numPr>
        <w:tabs>
          <w:tab w:val="num" w:pos="426"/>
        </w:tabs>
        <w:ind w:left="426" w:hanging="426"/>
        <w:jc w:val="both"/>
        <w:rPr>
          <w:lang w:val="uk-UA"/>
        </w:rPr>
      </w:pPr>
      <w:r w:rsidRPr="004B7492">
        <w:rPr>
          <w:lang w:val="uk-UA"/>
        </w:rPr>
        <w:t>Моделювання рівнів професійної компетенції управлінського персоналу</w:t>
      </w:r>
    </w:p>
    <w:p w:rsidR="004B7492" w:rsidRPr="004B7492" w:rsidRDefault="004B7492" w:rsidP="004C5B15">
      <w:pPr>
        <w:numPr>
          <w:ilvl w:val="0"/>
          <w:numId w:val="55"/>
        </w:numPr>
        <w:tabs>
          <w:tab w:val="num" w:pos="426"/>
        </w:tabs>
        <w:ind w:left="426" w:hanging="426"/>
        <w:jc w:val="both"/>
        <w:rPr>
          <w:lang w:val="uk-UA"/>
        </w:rPr>
      </w:pPr>
      <w:r w:rsidRPr="004B7492">
        <w:rPr>
          <w:lang w:val="uk-UA"/>
        </w:rPr>
        <w:t>Показники ефективності професійної підготовки управлінського персоналу</w:t>
      </w:r>
    </w:p>
    <w:p w:rsidR="004B7492" w:rsidRPr="004B7492" w:rsidRDefault="004B7492" w:rsidP="004C5B15">
      <w:pPr>
        <w:numPr>
          <w:ilvl w:val="0"/>
          <w:numId w:val="55"/>
        </w:numPr>
        <w:tabs>
          <w:tab w:val="num" w:pos="426"/>
        </w:tabs>
        <w:ind w:left="426" w:hanging="426"/>
        <w:jc w:val="both"/>
        <w:rPr>
          <w:rStyle w:val="a6"/>
          <w:i w:val="0"/>
          <w:iCs w:val="0"/>
          <w:lang w:val="uk-UA"/>
        </w:rPr>
      </w:pPr>
      <w:r w:rsidRPr="004B7492">
        <w:rPr>
          <w:rStyle w:val="a6"/>
          <w:i w:val="0"/>
          <w:lang w:val="uk-UA"/>
        </w:rPr>
        <w:t>Стратегічне управління персоналом. Кадрова політика організації</w:t>
      </w:r>
    </w:p>
    <w:p w:rsidR="004B7492" w:rsidRPr="004B7492" w:rsidRDefault="004B7492" w:rsidP="004C5B15">
      <w:pPr>
        <w:numPr>
          <w:ilvl w:val="0"/>
          <w:numId w:val="55"/>
        </w:numPr>
        <w:tabs>
          <w:tab w:val="num" w:pos="426"/>
        </w:tabs>
        <w:ind w:left="426" w:hanging="426"/>
        <w:jc w:val="both"/>
        <w:rPr>
          <w:rStyle w:val="a6"/>
          <w:i w:val="0"/>
          <w:iCs w:val="0"/>
          <w:lang w:val="uk-UA"/>
        </w:rPr>
      </w:pPr>
      <w:r w:rsidRPr="004B7492">
        <w:rPr>
          <w:rStyle w:val="a6"/>
          <w:i w:val="0"/>
          <w:lang w:val="uk-UA"/>
        </w:rPr>
        <w:t>Сутність, цілі та завдання кадрового планування в організаціях</w:t>
      </w:r>
    </w:p>
    <w:p w:rsidR="004B7492" w:rsidRPr="004B7492" w:rsidRDefault="004B7492" w:rsidP="004C5B15">
      <w:pPr>
        <w:numPr>
          <w:ilvl w:val="0"/>
          <w:numId w:val="55"/>
        </w:numPr>
        <w:tabs>
          <w:tab w:val="num" w:pos="426"/>
        </w:tabs>
        <w:ind w:left="426" w:hanging="426"/>
        <w:jc w:val="both"/>
        <w:rPr>
          <w:rStyle w:val="a6"/>
          <w:i w:val="0"/>
          <w:iCs w:val="0"/>
          <w:lang w:val="uk-UA"/>
        </w:rPr>
      </w:pPr>
      <w:r w:rsidRPr="004B7492">
        <w:rPr>
          <w:rStyle w:val="a6"/>
          <w:i w:val="0"/>
          <w:lang w:val="uk-UA"/>
        </w:rPr>
        <w:t>Організація набору та відбору кадрів</w:t>
      </w:r>
    </w:p>
    <w:p w:rsidR="004B7492" w:rsidRPr="004B7492" w:rsidRDefault="004B7492" w:rsidP="004C5B15">
      <w:pPr>
        <w:numPr>
          <w:ilvl w:val="0"/>
          <w:numId w:val="55"/>
        </w:numPr>
        <w:tabs>
          <w:tab w:val="num" w:pos="426"/>
        </w:tabs>
        <w:ind w:left="426" w:hanging="426"/>
        <w:jc w:val="both"/>
        <w:rPr>
          <w:rStyle w:val="a6"/>
          <w:i w:val="0"/>
          <w:iCs w:val="0"/>
          <w:lang w:val="uk-UA"/>
        </w:rPr>
      </w:pPr>
      <w:r w:rsidRPr="004B7492">
        <w:rPr>
          <w:rStyle w:val="a6"/>
          <w:i w:val="0"/>
          <w:lang w:val="uk-UA"/>
        </w:rPr>
        <w:t>Оцінювання та атестація персоналу</w:t>
      </w:r>
    </w:p>
    <w:p w:rsidR="004B7492" w:rsidRPr="004B7492" w:rsidRDefault="004B7492" w:rsidP="004C5B15">
      <w:pPr>
        <w:numPr>
          <w:ilvl w:val="0"/>
          <w:numId w:val="55"/>
        </w:numPr>
        <w:tabs>
          <w:tab w:val="num" w:pos="426"/>
        </w:tabs>
        <w:ind w:left="426" w:hanging="426"/>
        <w:jc w:val="both"/>
        <w:rPr>
          <w:rStyle w:val="a6"/>
          <w:i w:val="0"/>
          <w:iCs w:val="0"/>
          <w:lang w:val="uk-UA"/>
        </w:rPr>
      </w:pPr>
      <w:r w:rsidRPr="004B7492">
        <w:rPr>
          <w:rStyle w:val="a6"/>
          <w:i w:val="0"/>
          <w:lang w:val="uk-UA"/>
        </w:rPr>
        <w:t>Управління процесом розвитку та рухом персоналу</w:t>
      </w:r>
    </w:p>
    <w:p w:rsidR="004B7492" w:rsidRPr="004B7492" w:rsidRDefault="004B7492" w:rsidP="004C5B15">
      <w:pPr>
        <w:numPr>
          <w:ilvl w:val="0"/>
          <w:numId w:val="55"/>
        </w:numPr>
        <w:tabs>
          <w:tab w:val="num" w:pos="426"/>
        </w:tabs>
        <w:ind w:left="426" w:hanging="426"/>
        <w:jc w:val="both"/>
        <w:rPr>
          <w:rStyle w:val="a6"/>
          <w:i w:val="0"/>
          <w:iCs w:val="0"/>
          <w:lang w:val="uk-UA"/>
        </w:rPr>
      </w:pPr>
      <w:r w:rsidRPr="004B7492">
        <w:rPr>
          <w:rStyle w:val="a6"/>
          <w:i w:val="0"/>
          <w:lang w:val="uk-UA"/>
        </w:rPr>
        <w:t>Управління процесом вивільнення персоналу</w:t>
      </w:r>
    </w:p>
    <w:p w:rsidR="004B7492" w:rsidRPr="004B7492" w:rsidRDefault="004B7492" w:rsidP="004C5B15">
      <w:pPr>
        <w:numPr>
          <w:ilvl w:val="0"/>
          <w:numId w:val="55"/>
        </w:numPr>
        <w:tabs>
          <w:tab w:val="num" w:pos="426"/>
        </w:tabs>
        <w:ind w:left="426" w:hanging="426"/>
        <w:jc w:val="both"/>
        <w:rPr>
          <w:lang w:val="uk-UA"/>
        </w:rPr>
      </w:pPr>
      <w:r w:rsidRPr="004B7492">
        <w:rPr>
          <w:lang w:val="uk-UA"/>
        </w:rPr>
        <w:t>Поняття управлінського аналізу підприємства. Об’єкт та суб’єкт управлінського аналізу</w:t>
      </w:r>
    </w:p>
    <w:p w:rsidR="004B7492" w:rsidRPr="004B7492" w:rsidRDefault="004B7492" w:rsidP="004C5B15">
      <w:pPr>
        <w:numPr>
          <w:ilvl w:val="0"/>
          <w:numId w:val="55"/>
        </w:numPr>
        <w:tabs>
          <w:tab w:val="num" w:pos="426"/>
        </w:tabs>
        <w:ind w:left="426" w:hanging="426"/>
        <w:jc w:val="both"/>
        <w:rPr>
          <w:lang w:val="uk-UA"/>
        </w:rPr>
      </w:pPr>
      <w:r w:rsidRPr="004B7492">
        <w:rPr>
          <w:lang w:val="uk-UA"/>
        </w:rPr>
        <w:t>Методи та технологія управлінського аналізу</w:t>
      </w:r>
    </w:p>
    <w:p w:rsidR="004B7492" w:rsidRPr="004B7492" w:rsidRDefault="004B7492" w:rsidP="004C5B15">
      <w:pPr>
        <w:pStyle w:val="a5"/>
        <w:numPr>
          <w:ilvl w:val="0"/>
          <w:numId w:val="55"/>
        </w:numPr>
        <w:tabs>
          <w:tab w:val="num" w:pos="426"/>
        </w:tabs>
        <w:ind w:left="426" w:hanging="426"/>
        <w:jc w:val="both"/>
        <w:rPr>
          <w:rFonts w:ascii="Times New Roman" w:eastAsia="Times New Roman" w:hAnsi="Times New Roman" w:cs="Times New Roman"/>
          <w:color w:val="auto"/>
          <w:lang w:eastAsia="ru-RU"/>
        </w:rPr>
      </w:pPr>
      <w:r w:rsidRPr="004B7492">
        <w:rPr>
          <w:rFonts w:ascii="Times New Roman" w:eastAsia="Times New Roman" w:hAnsi="Times New Roman" w:cs="Times New Roman"/>
          <w:color w:val="auto"/>
          <w:lang w:eastAsia="ru-RU"/>
        </w:rPr>
        <w:t>Комплексна оцінка управлінського персоналу як складова системи управлінського аналізу</w:t>
      </w:r>
    </w:p>
    <w:p w:rsidR="004B7492" w:rsidRPr="004B7492" w:rsidRDefault="004B7492" w:rsidP="004C5B15">
      <w:pPr>
        <w:numPr>
          <w:ilvl w:val="0"/>
          <w:numId w:val="55"/>
        </w:numPr>
        <w:tabs>
          <w:tab w:val="num" w:pos="426"/>
        </w:tabs>
        <w:ind w:left="426" w:hanging="426"/>
        <w:jc w:val="both"/>
        <w:rPr>
          <w:rStyle w:val="a6"/>
          <w:i w:val="0"/>
          <w:iCs w:val="0"/>
          <w:lang w:val="uk-UA"/>
        </w:rPr>
      </w:pPr>
      <w:r w:rsidRPr="004B7492">
        <w:rPr>
          <w:rStyle w:val="a6"/>
          <w:i w:val="0"/>
          <w:lang w:val="uk-UA"/>
        </w:rPr>
        <w:t>Комунікаційний процес організації.</w:t>
      </w:r>
      <w:r w:rsidRPr="004B7492">
        <w:rPr>
          <w:rStyle w:val="a6"/>
          <w:b/>
          <w:i w:val="0"/>
          <w:lang w:val="uk-UA"/>
        </w:rPr>
        <w:t xml:space="preserve"> </w:t>
      </w:r>
      <w:r w:rsidRPr="004B7492">
        <w:rPr>
          <w:rStyle w:val="a6"/>
          <w:i w:val="0"/>
          <w:lang w:val="uk-UA"/>
        </w:rPr>
        <w:t>Поняття, структура та елементи комунікаційного процесу</w:t>
      </w:r>
    </w:p>
    <w:p w:rsidR="004B7492" w:rsidRPr="004B7492" w:rsidRDefault="004B7492" w:rsidP="004C5B15">
      <w:pPr>
        <w:pStyle w:val="a5"/>
        <w:numPr>
          <w:ilvl w:val="0"/>
          <w:numId w:val="55"/>
        </w:numPr>
        <w:tabs>
          <w:tab w:val="left" w:pos="284"/>
          <w:tab w:val="num" w:pos="426"/>
        </w:tabs>
        <w:ind w:left="426" w:hanging="426"/>
        <w:jc w:val="both"/>
        <w:rPr>
          <w:rStyle w:val="a6"/>
          <w:rFonts w:ascii="Times New Roman" w:hAnsi="Times New Roman" w:cs="Times New Roman"/>
          <w:i w:val="0"/>
        </w:rPr>
      </w:pPr>
      <w:r w:rsidRPr="004B7492">
        <w:rPr>
          <w:rStyle w:val="a6"/>
          <w:rFonts w:ascii="Times New Roman" w:hAnsi="Times New Roman" w:cs="Times New Roman"/>
          <w:i w:val="0"/>
        </w:rPr>
        <w:t>Інформація як об’єкт комунікаційного процесу</w:t>
      </w:r>
    </w:p>
    <w:p w:rsidR="004B7492" w:rsidRPr="004B7492" w:rsidRDefault="004B7492" w:rsidP="004C5B15">
      <w:pPr>
        <w:numPr>
          <w:ilvl w:val="0"/>
          <w:numId w:val="55"/>
        </w:numPr>
        <w:tabs>
          <w:tab w:val="left" w:pos="284"/>
          <w:tab w:val="num" w:pos="426"/>
        </w:tabs>
        <w:ind w:left="426" w:hanging="426"/>
        <w:jc w:val="both"/>
        <w:rPr>
          <w:rStyle w:val="a6"/>
          <w:i w:val="0"/>
          <w:iCs w:val="0"/>
          <w:lang w:val="uk-UA"/>
        </w:rPr>
      </w:pPr>
      <w:r w:rsidRPr="004B7492">
        <w:rPr>
          <w:rStyle w:val="a6"/>
          <w:i w:val="0"/>
          <w:lang w:val="uk-UA"/>
        </w:rPr>
        <w:t xml:space="preserve">Управління інформаційними потоками організації </w:t>
      </w:r>
    </w:p>
    <w:p w:rsidR="004B7492" w:rsidRPr="004B7492" w:rsidRDefault="004B7492" w:rsidP="004C5B15">
      <w:pPr>
        <w:numPr>
          <w:ilvl w:val="0"/>
          <w:numId w:val="55"/>
        </w:numPr>
        <w:tabs>
          <w:tab w:val="left" w:pos="284"/>
          <w:tab w:val="num" w:pos="426"/>
        </w:tabs>
        <w:ind w:left="426" w:hanging="426"/>
        <w:jc w:val="both"/>
        <w:rPr>
          <w:lang w:val="uk-UA"/>
        </w:rPr>
      </w:pPr>
      <w:r w:rsidRPr="004B7492">
        <w:rPr>
          <w:lang w:val="uk-UA" w:eastAsia="ru-RU"/>
        </w:rPr>
        <w:t xml:space="preserve">Комунікаційна політика організації </w:t>
      </w:r>
    </w:p>
    <w:p w:rsidR="004B7492" w:rsidRPr="004B7492" w:rsidRDefault="004B7492" w:rsidP="004C5B15">
      <w:pPr>
        <w:numPr>
          <w:ilvl w:val="0"/>
          <w:numId w:val="55"/>
        </w:numPr>
        <w:tabs>
          <w:tab w:val="left" w:pos="284"/>
          <w:tab w:val="num" w:pos="426"/>
        </w:tabs>
        <w:ind w:left="426" w:hanging="426"/>
        <w:jc w:val="both"/>
        <w:rPr>
          <w:lang w:val="uk-UA"/>
        </w:rPr>
      </w:pPr>
      <w:r w:rsidRPr="004B7492">
        <w:rPr>
          <w:lang w:val="uk-UA" w:eastAsia="ru-RU"/>
        </w:rPr>
        <w:t>Комунікаційний менеджмент: природа, функції та сфера використання</w:t>
      </w:r>
    </w:p>
    <w:p w:rsidR="007E3B67" w:rsidRDefault="007E3B67" w:rsidP="007E3B67">
      <w:pPr>
        <w:rPr>
          <w:lang w:val="uk-UA"/>
        </w:rPr>
      </w:pPr>
    </w:p>
    <w:p w:rsidR="00757298" w:rsidRPr="0029235B" w:rsidRDefault="00757298" w:rsidP="00757298">
      <w:pPr>
        <w:pStyle w:val="a5"/>
        <w:ind w:left="0"/>
        <w:jc w:val="center"/>
        <w:rPr>
          <w:rFonts w:ascii="Times New Roman" w:hAnsi="Times New Roman" w:cs="Times New Roman"/>
          <w:b/>
        </w:rPr>
      </w:pPr>
      <w:r w:rsidRPr="004F585B">
        <w:rPr>
          <w:rFonts w:ascii="Times New Roman" w:hAnsi="Times New Roman" w:cs="Times New Roman"/>
          <w:b/>
        </w:rPr>
        <w:t>ТЕСТОВІ ЗАВДАННЯ</w:t>
      </w:r>
    </w:p>
    <w:p w:rsidR="00757298" w:rsidRPr="000438D4" w:rsidRDefault="00757298" w:rsidP="00757298">
      <w:pPr>
        <w:jc w:val="both"/>
        <w:rPr>
          <w:lang w:val="uk-UA"/>
        </w:rPr>
      </w:pPr>
      <w:r>
        <w:rPr>
          <w:lang w:val="uk-UA"/>
        </w:rPr>
        <w:t>1. Які</w:t>
      </w:r>
      <w:r w:rsidRPr="000438D4">
        <w:rPr>
          <w:lang w:val="uk-UA"/>
        </w:rPr>
        <w:t xml:space="preserve"> в</w:t>
      </w:r>
      <w:r>
        <w:rPr>
          <w:lang w:val="uk-UA"/>
        </w:rPr>
        <w:t>иділяють способи розповсюдження</w:t>
      </w:r>
      <w:r w:rsidRPr="000438D4">
        <w:rPr>
          <w:lang w:val="uk-UA"/>
        </w:rPr>
        <w:t xml:space="preserve"> ком</w:t>
      </w:r>
      <w:r>
        <w:rPr>
          <w:lang w:val="uk-UA"/>
        </w:rPr>
        <w:t>уні</w:t>
      </w:r>
      <w:r w:rsidRPr="000438D4">
        <w:rPr>
          <w:lang w:val="uk-UA"/>
        </w:rPr>
        <w:t>кац</w:t>
      </w:r>
      <w:r>
        <w:rPr>
          <w:lang w:val="uk-UA"/>
        </w:rPr>
        <w:t>і</w:t>
      </w:r>
      <w:r w:rsidRPr="000438D4">
        <w:rPr>
          <w:lang w:val="uk-UA"/>
        </w:rPr>
        <w:t xml:space="preserve">й: </w:t>
      </w:r>
      <w:r w:rsidRPr="000438D4">
        <w:rPr>
          <w:lang w:val="uk-UA"/>
        </w:rPr>
        <w:tab/>
        <w:t xml:space="preserve">                                                                                                                                                                                                   </w:t>
      </w:r>
      <w:r>
        <w:rPr>
          <w:lang w:val="uk-UA"/>
        </w:rPr>
        <w:t xml:space="preserve">                               а</w:t>
      </w:r>
      <w:r w:rsidRPr="000438D4">
        <w:rPr>
          <w:lang w:val="uk-UA"/>
        </w:rPr>
        <w:t>) особ</w:t>
      </w:r>
      <w:r>
        <w:rPr>
          <w:lang w:val="uk-UA"/>
        </w:rPr>
        <w:t>ливі, приватні</w:t>
      </w:r>
      <w:r w:rsidRPr="000438D4">
        <w:rPr>
          <w:lang w:val="uk-UA"/>
        </w:rPr>
        <w:t xml:space="preserve">; </w:t>
      </w:r>
      <w:r w:rsidRPr="000438D4">
        <w:rPr>
          <w:lang w:val="uk-UA"/>
        </w:rPr>
        <w:tab/>
        <w:t xml:space="preserve">                                                                                                                                                                                                                                                                                                 </w:t>
      </w:r>
      <w:r>
        <w:rPr>
          <w:lang w:val="uk-UA"/>
        </w:rPr>
        <w:t>б) регулярні, нерегулярні</w:t>
      </w:r>
      <w:r w:rsidRPr="000438D4">
        <w:rPr>
          <w:lang w:val="uk-UA"/>
        </w:rPr>
        <w:t xml:space="preserve">;   </w:t>
      </w:r>
      <w:r w:rsidRPr="000438D4">
        <w:rPr>
          <w:lang w:val="uk-UA"/>
        </w:rPr>
        <w:tab/>
        <w:t xml:space="preserve">                                                                                                                                                                                                                                                  </w:t>
      </w:r>
      <w:r>
        <w:rPr>
          <w:lang w:val="uk-UA"/>
        </w:rPr>
        <w:t xml:space="preserve">                               </w:t>
      </w:r>
      <w:r w:rsidRPr="000438D4">
        <w:rPr>
          <w:lang w:val="uk-UA"/>
        </w:rPr>
        <w:lastRenderedPageBreak/>
        <w:t xml:space="preserve">в) особистісні, неособисті.   </w:t>
      </w:r>
      <w:r w:rsidRPr="000438D4">
        <w:rPr>
          <w:lang w:val="uk-UA"/>
        </w:rPr>
        <w:tab/>
        <w:t xml:space="preserve">                                                                                                                                                                                                                                                                                               Правильна відповідь: в. </w:t>
      </w:r>
    </w:p>
    <w:p w:rsidR="00757298" w:rsidRPr="000438D4" w:rsidRDefault="00757298" w:rsidP="00757298">
      <w:pPr>
        <w:jc w:val="both"/>
        <w:rPr>
          <w:lang w:val="uk-UA"/>
        </w:rPr>
      </w:pPr>
    </w:p>
    <w:p w:rsidR="00757298" w:rsidRPr="000438D4" w:rsidRDefault="00757298" w:rsidP="00757298">
      <w:pPr>
        <w:jc w:val="both"/>
        <w:rPr>
          <w:lang w:val="uk-UA"/>
        </w:rPr>
      </w:pPr>
      <w:r w:rsidRPr="000438D4">
        <w:rPr>
          <w:lang w:val="uk-UA"/>
        </w:rPr>
        <w:t>2. Персонал як головний елемент будь-якої системи управління:</w:t>
      </w:r>
      <w:r w:rsidRPr="000438D4">
        <w:rPr>
          <w:lang w:val="uk-UA"/>
        </w:rPr>
        <w:tab/>
        <w:t xml:space="preserve"> </w:t>
      </w:r>
      <w:r w:rsidRPr="000438D4">
        <w:rPr>
          <w:lang w:val="uk-UA"/>
        </w:rPr>
        <w:br/>
        <w:t>а) є суб’єктом управління;</w:t>
      </w:r>
      <w:r w:rsidRPr="000438D4">
        <w:rPr>
          <w:lang w:val="uk-UA"/>
        </w:rPr>
        <w:tab/>
        <w:t xml:space="preserve"> </w:t>
      </w:r>
      <w:r w:rsidRPr="000438D4">
        <w:rPr>
          <w:lang w:val="uk-UA"/>
        </w:rPr>
        <w:br/>
        <w:t>б) є об’єктом управління;</w:t>
      </w:r>
      <w:r w:rsidRPr="000438D4">
        <w:rPr>
          <w:lang w:val="uk-UA"/>
        </w:rPr>
        <w:tab/>
        <w:t xml:space="preserve"> </w:t>
      </w:r>
      <w:r w:rsidRPr="000438D4">
        <w:rPr>
          <w:lang w:val="uk-UA"/>
        </w:rPr>
        <w:br/>
        <w:t>в) одночасно може бути і суб’єктом і об’єктом управління.</w:t>
      </w:r>
    </w:p>
    <w:p w:rsidR="00757298" w:rsidRDefault="00757298" w:rsidP="00757298">
      <w:pPr>
        <w:jc w:val="both"/>
        <w:rPr>
          <w:lang w:val="uk-UA"/>
        </w:rPr>
      </w:pPr>
      <w:r w:rsidRPr="000438D4">
        <w:rPr>
          <w:lang w:val="uk-UA"/>
        </w:rPr>
        <w:t>Правильна відповідь: в.</w:t>
      </w:r>
    </w:p>
    <w:p w:rsidR="00757298" w:rsidRDefault="00757298" w:rsidP="00757298">
      <w:pPr>
        <w:jc w:val="both"/>
        <w:rPr>
          <w:lang w:val="uk-UA"/>
        </w:rPr>
      </w:pPr>
    </w:p>
    <w:p w:rsidR="00757298" w:rsidRDefault="00757298" w:rsidP="00757298">
      <w:pPr>
        <w:jc w:val="both"/>
        <w:rPr>
          <w:lang w:val="uk-UA"/>
        </w:rPr>
      </w:pPr>
      <w:r>
        <w:rPr>
          <w:lang w:val="uk-UA"/>
        </w:rPr>
        <w:t xml:space="preserve">3. </w:t>
      </w:r>
      <w:r w:rsidRPr="00621DC4">
        <w:rPr>
          <w:lang w:val="uk-UA"/>
        </w:rPr>
        <w:t>Які сфери охоплює кадрова політика:</w:t>
      </w:r>
      <w:r>
        <w:rPr>
          <w:lang w:val="uk-UA"/>
        </w:rPr>
        <w:tab/>
      </w:r>
      <w:r w:rsidRPr="00621DC4">
        <w:rPr>
          <w:lang w:val="uk-UA"/>
        </w:rPr>
        <w:br/>
        <w:t>а) кадрова політика охоплює всі сфери</w:t>
      </w:r>
      <w:r>
        <w:rPr>
          <w:lang w:val="uk-UA"/>
        </w:rPr>
        <w:t xml:space="preserve"> управління;</w:t>
      </w:r>
      <w:r>
        <w:rPr>
          <w:lang w:val="uk-UA"/>
        </w:rPr>
        <w:tab/>
      </w:r>
      <w:r w:rsidRPr="00621DC4">
        <w:rPr>
          <w:lang w:val="uk-UA"/>
        </w:rPr>
        <w:t xml:space="preserve"> </w:t>
      </w:r>
      <w:r w:rsidRPr="00621DC4">
        <w:rPr>
          <w:lang w:val="uk-UA"/>
        </w:rPr>
        <w:br/>
        <w:t>б) кадрова політика охоплює всі сфери роботи з персоналом</w:t>
      </w:r>
      <w:r>
        <w:rPr>
          <w:lang w:val="uk-UA"/>
        </w:rPr>
        <w:t>;</w:t>
      </w:r>
      <w:r>
        <w:rPr>
          <w:lang w:val="uk-UA"/>
        </w:rPr>
        <w:tab/>
      </w:r>
      <w:r w:rsidRPr="00621DC4">
        <w:rPr>
          <w:lang w:val="uk-UA"/>
        </w:rPr>
        <w:t xml:space="preserve"> </w:t>
      </w:r>
      <w:r w:rsidRPr="00621DC4">
        <w:rPr>
          <w:lang w:val="uk-UA"/>
        </w:rPr>
        <w:br/>
        <w:t>в) кадрова політика пов’язана лише з питаннями підбору та розстановки кадрів</w:t>
      </w:r>
      <w:r>
        <w:rPr>
          <w:lang w:val="uk-UA"/>
        </w:rPr>
        <w:t>.</w:t>
      </w:r>
    </w:p>
    <w:p w:rsidR="00757298" w:rsidRPr="00621DC4" w:rsidRDefault="00757298" w:rsidP="00757298">
      <w:pPr>
        <w:jc w:val="both"/>
        <w:rPr>
          <w:lang w:val="uk-UA"/>
        </w:rPr>
      </w:pPr>
      <w:r w:rsidRPr="000438D4">
        <w:rPr>
          <w:lang w:val="uk-UA"/>
        </w:rPr>
        <w:t>Правильна відповідь:</w:t>
      </w:r>
      <w:r>
        <w:rPr>
          <w:lang w:val="uk-UA"/>
        </w:rPr>
        <w:t xml:space="preserve"> б.</w:t>
      </w:r>
    </w:p>
    <w:p w:rsidR="00757298" w:rsidRPr="00621DC4" w:rsidRDefault="00757298" w:rsidP="00757298">
      <w:pPr>
        <w:jc w:val="both"/>
        <w:rPr>
          <w:lang w:val="uk-UA"/>
        </w:rPr>
      </w:pPr>
    </w:p>
    <w:p w:rsidR="00757298" w:rsidRPr="000438D4" w:rsidRDefault="00757298" w:rsidP="00757298">
      <w:pPr>
        <w:jc w:val="both"/>
        <w:rPr>
          <w:lang w:val="uk-UA"/>
        </w:rPr>
      </w:pPr>
      <w:r w:rsidRPr="000438D4">
        <w:rPr>
          <w:lang w:val="uk-UA"/>
        </w:rPr>
        <w:t>4</w:t>
      </w:r>
      <w:r>
        <w:rPr>
          <w:lang w:val="uk-UA"/>
        </w:rPr>
        <w:t xml:space="preserve">. </w:t>
      </w:r>
      <w:r w:rsidRPr="000438D4">
        <w:rPr>
          <w:lang w:val="uk-UA"/>
        </w:rPr>
        <w:t xml:space="preserve">К </w:t>
      </w:r>
      <w:r>
        <w:rPr>
          <w:lang w:val="uk-UA"/>
        </w:rPr>
        <w:t>змістовним теоріям мотивації відносять</w:t>
      </w:r>
      <w:r w:rsidRPr="000438D4">
        <w:rPr>
          <w:lang w:val="uk-UA"/>
        </w:rPr>
        <w:t xml:space="preserve">ся:   </w:t>
      </w:r>
      <w:r w:rsidRPr="000438D4">
        <w:rPr>
          <w:lang w:val="uk-UA"/>
        </w:rPr>
        <w:tab/>
        <w:t xml:space="preserve">                                                                                                                                                                                                                                              А) п</w:t>
      </w:r>
      <w:r>
        <w:rPr>
          <w:lang w:val="uk-UA"/>
        </w:rPr>
        <w:t>ірамі</w:t>
      </w:r>
      <w:r w:rsidRPr="000438D4">
        <w:rPr>
          <w:lang w:val="uk-UA"/>
        </w:rPr>
        <w:t xml:space="preserve">да </w:t>
      </w:r>
      <w:proofErr w:type="spellStart"/>
      <w:r w:rsidRPr="000438D4">
        <w:rPr>
          <w:lang w:val="uk-UA"/>
        </w:rPr>
        <w:t>Маслоу</w:t>
      </w:r>
      <w:proofErr w:type="spellEnd"/>
      <w:r w:rsidRPr="000438D4">
        <w:rPr>
          <w:lang w:val="uk-UA"/>
        </w:rPr>
        <w:t>, 2-хфакторна</w:t>
      </w:r>
      <w:r>
        <w:rPr>
          <w:lang w:val="uk-UA"/>
        </w:rPr>
        <w:t xml:space="preserve"> теорі</w:t>
      </w:r>
      <w:r w:rsidRPr="000438D4">
        <w:rPr>
          <w:lang w:val="uk-UA"/>
        </w:rPr>
        <w:t xml:space="preserve">я </w:t>
      </w:r>
      <w:proofErr w:type="spellStart"/>
      <w:r w:rsidRPr="000438D4">
        <w:rPr>
          <w:lang w:val="uk-UA"/>
        </w:rPr>
        <w:t>Герцберга</w:t>
      </w:r>
      <w:proofErr w:type="spellEnd"/>
      <w:r w:rsidRPr="000438D4">
        <w:rPr>
          <w:lang w:val="uk-UA"/>
        </w:rPr>
        <w:t>, теор</w:t>
      </w:r>
      <w:r>
        <w:rPr>
          <w:lang w:val="uk-UA"/>
        </w:rPr>
        <w:t>і</w:t>
      </w:r>
      <w:r w:rsidRPr="000438D4">
        <w:rPr>
          <w:lang w:val="uk-UA"/>
        </w:rPr>
        <w:t xml:space="preserve">я </w:t>
      </w:r>
      <w:proofErr w:type="spellStart"/>
      <w:r w:rsidRPr="000438D4">
        <w:rPr>
          <w:lang w:val="uk-UA"/>
        </w:rPr>
        <w:t>МакКлеланда</w:t>
      </w:r>
      <w:proofErr w:type="spellEnd"/>
      <w:r w:rsidRPr="000438D4">
        <w:rPr>
          <w:lang w:val="uk-UA"/>
        </w:rPr>
        <w:t xml:space="preserve">;          </w:t>
      </w:r>
      <w:r w:rsidRPr="000438D4">
        <w:rPr>
          <w:lang w:val="uk-UA"/>
        </w:rPr>
        <w:tab/>
        <w:t xml:space="preserve">                                                                                                                                                             </w:t>
      </w:r>
      <w:r>
        <w:rPr>
          <w:lang w:val="uk-UA"/>
        </w:rPr>
        <w:t xml:space="preserve">                        Б) теорі</w:t>
      </w:r>
      <w:r w:rsidRPr="000438D4">
        <w:rPr>
          <w:lang w:val="uk-UA"/>
        </w:rPr>
        <w:t xml:space="preserve">я </w:t>
      </w:r>
      <w:proofErr w:type="spellStart"/>
      <w:r w:rsidRPr="000438D4">
        <w:rPr>
          <w:lang w:val="uk-UA"/>
        </w:rPr>
        <w:t>о</w:t>
      </w:r>
      <w:r>
        <w:rPr>
          <w:lang w:val="uk-UA"/>
        </w:rPr>
        <w:t>чікуваню</w:t>
      </w:r>
      <w:proofErr w:type="spellEnd"/>
      <w:r w:rsidRPr="000438D4">
        <w:rPr>
          <w:lang w:val="uk-UA"/>
        </w:rPr>
        <w:t xml:space="preserve">, теорія справедливості, теорія постановки цілей;     </w:t>
      </w:r>
      <w:r w:rsidRPr="000438D4">
        <w:rPr>
          <w:lang w:val="uk-UA"/>
        </w:rPr>
        <w:tab/>
        <w:t xml:space="preserve">                                                                                                                                                                                                     В) п</w:t>
      </w:r>
      <w:r>
        <w:rPr>
          <w:lang w:val="uk-UA"/>
        </w:rPr>
        <w:t>ірамі</w:t>
      </w:r>
      <w:r w:rsidRPr="000438D4">
        <w:rPr>
          <w:lang w:val="uk-UA"/>
        </w:rPr>
        <w:t xml:space="preserve">да </w:t>
      </w:r>
      <w:proofErr w:type="spellStart"/>
      <w:r w:rsidRPr="000438D4">
        <w:rPr>
          <w:lang w:val="uk-UA"/>
        </w:rPr>
        <w:t>Маслоу</w:t>
      </w:r>
      <w:proofErr w:type="spellEnd"/>
      <w:r w:rsidRPr="000438D4">
        <w:rPr>
          <w:lang w:val="uk-UA"/>
        </w:rPr>
        <w:t xml:space="preserve">, 2-хфакторная теорія </w:t>
      </w:r>
      <w:proofErr w:type="spellStart"/>
      <w:r w:rsidRPr="000438D4">
        <w:rPr>
          <w:lang w:val="uk-UA"/>
        </w:rPr>
        <w:t>Г</w:t>
      </w:r>
      <w:r>
        <w:rPr>
          <w:lang w:val="uk-UA"/>
        </w:rPr>
        <w:t>ерцберга</w:t>
      </w:r>
      <w:proofErr w:type="spellEnd"/>
      <w:r>
        <w:rPr>
          <w:lang w:val="uk-UA"/>
        </w:rPr>
        <w:t>, теорія справедливості.</w:t>
      </w:r>
      <w:r w:rsidRPr="000438D4">
        <w:rPr>
          <w:lang w:val="uk-UA"/>
        </w:rPr>
        <w:t xml:space="preserve">   </w:t>
      </w:r>
      <w:r w:rsidRPr="000438D4">
        <w:rPr>
          <w:lang w:val="uk-UA"/>
        </w:rPr>
        <w:tab/>
        <w:t xml:space="preserve">                                                                                                                                                                                          </w:t>
      </w:r>
    </w:p>
    <w:p w:rsidR="00757298" w:rsidRDefault="00757298" w:rsidP="00757298">
      <w:pPr>
        <w:pStyle w:val="ac"/>
        <w:spacing w:before="0" w:beforeAutospacing="0" w:after="0" w:afterAutospacing="0"/>
        <w:jc w:val="both"/>
        <w:rPr>
          <w:lang w:val="uk-UA"/>
        </w:rPr>
      </w:pPr>
      <w:r w:rsidRPr="000438D4">
        <w:rPr>
          <w:lang w:val="uk-UA"/>
        </w:rPr>
        <w:t>Правильна відповідь:</w:t>
      </w:r>
      <w:r>
        <w:rPr>
          <w:lang w:val="uk-UA"/>
        </w:rPr>
        <w:t xml:space="preserve"> а.</w:t>
      </w:r>
    </w:p>
    <w:p w:rsidR="00757298" w:rsidRDefault="00757298" w:rsidP="00757298">
      <w:pPr>
        <w:pStyle w:val="ac"/>
        <w:spacing w:before="0" w:beforeAutospacing="0" w:after="0" w:afterAutospacing="0"/>
        <w:jc w:val="both"/>
        <w:rPr>
          <w:lang w:val="uk-UA"/>
        </w:rPr>
      </w:pPr>
    </w:p>
    <w:p w:rsidR="00757298" w:rsidRDefault="00757298" w:rsidP="00757298">
      <w:pPr>
        <w:pStyle w:val="ac"/>
        <w:spacing w:before="0" w:beforeAutospacing="0" w:after="0" w:afterAutospacing="0"/>
        <w:jc w:val="both"/>
        <w:rPr>
          <w:lang w:val="uk-UA"/>
        </w:rPr>
      </w:pPr>
      <w:r>
        <w:rPr>
          <w:lang w:val="uk-UA"/>
        </w:rPr>
        <w:t xml:space="preserve">5. </w:t>
      </w:r>
      <w:r w:rsidRPr="00621DC4">
        <w:rPr>
          <w:lang w:val="uk-UA"/>
        </w:rPr>
        <w:t>Під ро</w:t>
      </w:r>
      <w:r>
        <w:rPr>
          <w:lang w:val="uk-UA"/>
        </w:rPr>
        <w:t>звитком персоналу розуміють:</w:t>
      </w:r>
      <w:r>
        <w:rPr>
          <w:lang w:val="uk-UA"/>
        </w:rPr>
        <w:tab/>
      </w:r>
      <w:r w:rsidRPr="00621DC4">
        <w:rPr>
          <w:lang w:val="uk-UA"/>
        </w:rPr>
        <w:br/>
        <w:t>а) сукупність заходів, спрямованих на покращення умов праці і матеріального становища працівників</w:t>
      </w:r>
      <w:r>
        <w:rPr>
          <w:lang w:val="uk-UA"/>
        </w:rPr>
        <w:t>;</w:t>
      </w:r>
      <w:r w:rsidRPr="00621DC4">
        <w:rPr>
          <w:lang w:val="uk-UA"/>
        </w:rPr>
        <w:t xml:space="preserve"> </w:t>
      </w:r>
      <w:r w:rsidRPr="00621DC4">
        <w:rPr>
          <w:lang w:val="uk-UA"/>
        </w:rPr>
        <w:br/>
        <w:t>б) сукупність заходів, спрямованих на підвищення кваліфікації працівників</w:t>
      </w:r>
      <w:r>
        <w:rPr>
          <w:lang w:val="uk-UA"/>
        </w:rPr>
        <w:t>;</w:t>
      </w:r>
      <w:r>
        <w:rPr>
          <w:lang w:val="uk-UA"/>
        </w:rPr>
        <w:tab/>
      </w:r>
      <w:r w:rsidRPr="00621DC4">
        <w:rPr>
          <w:lang w:val="uk-UA"/>
        </w:rPr>
        <w:t xml:space="preserve"> </w:t>
      </w:r>
      <w:r w:rsidRPr="00621DC4">
        <w:rPr>
          <w:lang w:val="uk-UA"/>
        </w:rPr>
        <w:br/>
        <w:t>в) сукупність заходів, спрямованих на максимальне задоволення потреб працівників</w:t>
      </w:r>
      <w:r>
        <w:rPr>
          <w:lang w:val="uk-UA"/>
        </w:rPr>
        <w:t>.</w:t>
      </w:r>
    </w:p>
    <w:p w:rsidR="00757298" w:rsidRPr="00621DC4" w:rsidRDefault="00757298" w:rsidP="00757298">
      <w:pPr>
        <w:jc w:val="both"/>
        <w:rPr>
          <w:lang w:val="uk-UA"/>
        </w:rPr>
      </w:pPr>
      <w:r w:rsidRPr="000438D4">
        <w:rPr>
          <w:lang w:val="uk-UA"/>
        </w:rPr>
        <w:t>Правильна відповідь:</w:t>
      </w:r>
      <w:r>
        <w:rPr>
          <w:lang w:val="uk-UA"/>
        </w:rPr>
        <w:t xml:space="preserve"> б.</w:t>
      </w:r>
    </w:p>
    <w:p w:rsidR="00757298" w:rsidRPr="004B7492" w:rsidRDefault="00757298" w:rsidP="007E3B67">
      <w:pPr>
        <w:rPr>
          <w:lang w:val="uk-UA"/>
        </w:rPr>
      </w:pPr>
    </w:p>
    <w:p w:rsidR="00621DC4" w:rsidRDefault="00CA7E7B" w:rsidP="00621DC4">
      <w:pPr>
        <w:contextualSpacing/>
        <w:jc w:val="center"/>
        <w:rPr>
          <w:b/>
          <w:lang w:val="ru-RU"/>
        </w:rPr>
      </w:pPr>
      <w:r w:rsidRPr="00621DC4">
        <w:rPr>
          <w:b/>
          <w:lang w:val="uk-UA"/>
        </w:rPr>
        <w:t xml:space="preserve">ПИТАННЯ ДЛЯ САМОСТІЙНОЇ РОБОТИ СТУДЕНТІВ З НАВЧАЛЬНОЇ ДИСЦИПЛІНИ </w:t>
      </w:r>
      <w:r w:rsidR="00621DC4" w:rsidRPr="00621DC4">
        <w:rPr>
          <w:b/>
          <w:lang w:val="ru-RU"/>
        </w:rPr>
        <w:t>«</w:t>
      </w:r>
      <w:r w:rsidR="00621DC4" w:rsidRPr="00621DC4">
        <w:rPr>
          <w:b/>
          <w:caps/>
          <w:lang w:val="ru-RU"/>
        </w:rPr>
        <w:t>Менеджмент в невиробничій сфері</w:t>
      </w:r>
      <w:r w:rsidR="00621DC4" w:rsidRPr="00621DC4">
        <w:rPr>
          <w:b/>
          <w:lang w:val="ru-RU"/>
        </w:rPr>
        <w:t>»</w:t>
      </w:r>
    </w:p>
    <w:p w:rsidR="00757298" w:rsidRPr="00621DC4" w:rsidRDefault="00757298" w:rsidP="00621DC4">
      <w:pPr>
        <w:contextualSpacing/>
        <w:jc w:val="center"/>
        <w:rPr>
          <w:b/>
          <w:lang w:val="ru-RU"/>
        </w:rPr>
      </w:pPr>
    </w:p>
    <w:p w:rsidR="00621DC4" w:rsidRPr="001D7960" w:rsidRDefault="00621DC4" w:rsidP="004C5B15">
      <w:pPr>
        <w:pStyle w:val="a5"/>
        <w:numPr>
          <w:ilvl w:val="0"/>
          <w:numId w:val="79"/>
        </w:numPr>
        <w:tabs>
          <w:tab w:val="left" w:pos="142"/>
          <w:tab w:val="left" w:pos="284"/>
        </w:tabs>
        <w:ind w:left="426" w:hanging="426"/>
        <w:jc w:val="both"/>
        <w:rPr>
          <w:rFonts w:ascii="Times New Roman" w:eastAsia="Times New Roman" w:hAnsi="Times New Roman" w:cs="Times New Roman"/>
          <w:color w:val="auto"/>
          <w:lang w:eastAsia="ru-RU"/>
        </w:rPr>
      </w:pPr>
      <w:r w:rsidRPr="001D7960">
        <w:rPr>
          <w:rFonts w:ascii="Times New Roman" w:eastAsia="Times New Roman" w:hAnsi="Times New Roman" w:cs="Times New Roman"/>
          <w:color w:val="auto"/>
          <w:lang w:eastAsia="ru-RU"/>
        </w:rPr>
        <w:t>Аналіз тенденцій централізації та децентралізації у менеджменті</w:t>
      </w:r>
    </w:p>
    <w:p w:rsidR="00621DC4" w:rsidRDefault="00621DC4" w:rsidP="004C5B15">
      <w:pPr>
        <w:pStyle w:val="a5"/>
        <w:numPr>
          <w:ilvl w:val="0"/>
          <w:numId w:val="79"/>
        </w:numPr>
        <w:tabs>
          <w:tab w:val="left" w:pos="142"/>
          <w:tab w:val="left" w:pos="284"/>
        </w:tabs>
        <w:ind w:left="426" w:hanging="426"/>
        <w:jc w:val="both"/>
        <w:rPr>
          <w:rFonts w:ascii="Times New Roman" w:eastAsia="Times New Roman" w:hAnsi="Times New Roman" w:cs="Times New Roman"/>
          <w:color w:val="auto"/>
          <w:lang w:eastAsia="ru-RU"/>
        </w:rPr>
      </w:pPr>
      <w:r w:rsidRPr="001D7960">
        <w:rPr>
          <w:rFonts w:ascii="Times New Roman" w:eastAsia="Times New Roman" w:hAnsi="Times New Roman" w:cs="Times New Roman"/>
          <w:color w:val="auto"/>
          <w:lang w:eastAsia="ru-RU"/>
        </w:rPr>
        <w:t>Організаційна синергія як особлива категорія менеджменту</w:t>
      </w:r>
    </w:p>
    <w:p w:rsidR="00621DC4" w:rsidRPr="008B351B" w:rsidRDefault="00621DC4" w:rsidP="004C5B15">
      <w:pPr>
        <w:pStyle w:val="a5"/>
        <w:numPr>
          <w:ilvl w:val="0"/>
          <w:numId w:val="79"/>
        </w:numPr>
        <w:tabs>
          <w:tab w:val="left" w:pos="142"/>
          <w:tab w:val="left" w:pos="284"/>
        </w:tabs>
        <w:ind w:left="426" w:hanging="426"/>
        <w:jc w:val="both"/>
        <w:rPr>
          <w:rFonts w:ascii="Times New Roman" w:eastAsia="Times New Roman" w:hAnsi="Times New Roman" w:cs="Times New Roman"/>
          <w:color w:val="auto"/>
          <w:lang w:eastAsia="ru-RU"/>
        </w:rPr>
      </w:pPr>
      <w:r>
        <w:rPr>
          <w:rFonts w:ascii="Times New Roman" w:eastAsia="Times New Roman" w:hAnsi="Times New Roman" w:cs="Times New Roman"/>
          <w:color w:val="auto"/>
          <w:lang w:eastAsia="ru-RU"/>
        </w:rPr>
        <w:t>Соціальна система як об’єкт дослідження</w:t>
      </w:r>
    </w:p>
    <w:p w:rsidR="00621DC4" w:rsidRPr="008B351B" w:rsidRDefault="00621DC4" w:rsidP="004C5B15">
      <w:pPr>
        <w:pStyle w:val="a5"/>
        <w:numPr>
          <w:ilvl w:val="0"/>
          <w:numId w:val="79"/>
        </w:numPr>
        <w:tabs>
          <w:tab w:val="left" w:pos="142"/>
          <w:tab w:val="left" w:pos="284"/>
          <w:tab w:val="left" w:pos="709"/>
        </w:tabs>
        <w:ind w:left="426" w:hanging="426"/>
        <w:rPr>
          <w:rFonts w:ascii="Times New Roman" w:eastAsia="Times New Roman" w:hAnsi="Times New Roman" w:cs="Times New Roman"/>
          <w:color w:val="auto"/>
          <w:lang w:eastAsia="ru-RU"/>
        </w:rPr>
      </w:pPr>
      <w:r w:rsidRPr="008B351B">
        <w:rPr>
          <w:rFonts w:ascii="Times New Roman" w:eastAsia="Times New Roman" w:hAnsi="Times New Roman" w:cs="Times New Roman"/>
          <w:color w:val="auto"/>
          <w:lang w:eastAsia="ru-RU"/>
        </w:rPr>
        <w:t xml:space="preserve">Менеджмент у контексті національної економічної культури </w:t>
      </w:r>
    </w:p>
    <w:p w:rsidR="00621DC4" w:rsidRPr="00757298" w:rsidRDefault="00621DC4" w:rsidP="004C5B15">
      <w:pPr>
        <w:pStyle w:val="a5"/>
        <w:numPr>
          <w:ilvl w:val="0"/>
          <w:numId w:val="79"/>
        </w:numPr>
        <w:tabs>
          <w:tab w:val="left" w:pos="142"/>
          <w:tab w:val="left" w:pos="284"/>
          <w:tab w:val="left" w:pos="709"/>
        </w:tabs>
        <w:ind w:left="426" w:hanging="426"/>
        <w:rPr>
          <w:rFonts w:ascii="Times New Roman" w:eastAsia="Times New Roman" w:hAnsi="Times New Roman" w:cs="Times New Roman"/>
          <w:color w:val="auto"/>
          <w:lang w:eastAsia="ru-RU"/>
        </w:rPr>
      </w:pPr>
      <w:r w:rsidRPr="00757298">
        <w:rPr>
          <w:rFonts w:ascii="Times New Roman" w:eastAsia="Times New Roman" w:hAnsi="Times New Roman" w:cs="Times New Roman"/>
          <w:color w:val="auto"/>
          <w:lang w:eastAsia="ru-RU"/>
        </w:rPr>
        <w:t>Управління людськими ресурсами та етика у міжнародному бізнесі</w:t>
      </w:r>
    </w:p>
    <w:p w:rsidR="00621DC4" w:rsidRPr="00757298" w:rsidRDefault="00621DC4" w:rsidP="004C5B15">
      <w:pPr>
        <w:pStyle w:val="a5"/>
        <w:numPr>
          <w:ilvl w:val="0"/>
          <w:numId w:val="79"/>
        </w:numPr>
        <w:tabs>
          <w:tab w:val="left" w:pos="142"/>
          <w:tab w:val="left" w:pos="284"/>
          <w:tab w:val="left" w:pos="709"/>
        </w:tabs>
        <w:ind w:left="426" w:hanging="426"/>
        <w:rPr>
          <w:rFonts w:ascii="Times New Roman" w:eastAsia="Times New Roman" w:hAnsi="Times New Roman" w:cs="Times New Roman"/>
          <w:color w:val="auto"/>
          <w:lang w:eastAsia="ru-RU"/>
        </w:rPr>
      </w:pPr>
      <w:r w:rsidRPr="00757298">
        <w:rPr>
          <w:rFonts w:ascii="Times New Roman" w:eastAsia="Times New Roman" w:hAnsi="Times New Roman" w:cs="Times New Roman"/>
          <w:color w:val="auto"/>
          <w:lang w:eastAsia="ru-RU"/>
        </w:rPr>
        <w:t>Еволюція управлінської діяльності у контексті розвитку основних шкіл менеджменту</w:t>
      </w:r>
    </w:p>
    <w:p w:rsidR="00621DC4" w:rsidRPr="00757298" w:rsidRDefault="00621DC4" w:rsidP="004C5B15">
      <w:pPr>
        <w:pStyle w:val="a5"/>
        <w:numPr>
          <w:ilvl w:val="0"/>
          <w:numId w:val="79"/>
        </w:numPr>
        <w:tabs>
          <w:tab w:val="left" w:pos="142"/>
          <w:tab w:val="left" w:pos="284"/>
          <w:tab w:val="left" w:pos="709"/>
        </w:tabs>
        <w:ind w:left="426" w:hanging="426"/>
        <w:rPr>
          <w:rFonts w:ascii="Times New Roman" w:eastAsia="Times New Roman" w:hAnsi="Times New Roman" w:cs="Times New Roman"/>
          <w:color w:val="auto"/>
          <w:lang w:eastAsia="ru-RU"/>
        </w:rPr>
      </w:pPr>
      <w:r w:rsidRPr="00757298">
        <w:rPr>
          <w:rFonts w:ascii="Times New Roman" w:eastAsia="Times New Roman" w:hAnsi="Times New Roman" w:cs="Times New Roman"/>
          <w:color w:val="auto"/>
          <w:lang w:eastAsia="ru-RU"/>
        </w:rPr>
        <w:t>Менеджмент у контексті національної економічної культури</w:t>
      </w:r>
    </w:p>
    <w:p w:rsidR="00621DC4" w:rsidRPr="00757298" w:rsidRDefault="00621DC4" w:rsidP="004C5B15">
      <w:pPr>
        <w:pStyle w:val="a5"/>
        <w:numPr>
          <w:ilvl w:val="0"/>
          <w:numId w:val="79"/>
        </w:numPr>
        <w:tabs>
          <w:tab w:val="left" w:pos="142"/>
          <w:tab w:val="left" w:pos="284"/>
        </w:tabs>
        <w:ind w:left="426" w:hanging="426"/>
        <w:jc w:val="both"/>
        <w:rPr>
          <w:rFonts w:ascii="Times New Roman" w:eastAsia="Times New Roman" w:hAnsi="Times New Roman" w:cs="Times New Roman"/>
          <w:color w:val="auto"/>
          <w:lang w:eastAsia="ru-RU"/>
        </w:rPr>
      </w:pPr>
      <w:r w:rsidRPr="00757298">
        <w:rPr>
          <w:rFonts w:ascii="Times New Roman" w:eastAsia="Times New Roman" w:hAnsi="Times New Roman" w:cs="Times New Roman"/>
          <w:color w:val="auto"/>
          <w:lang w:eastAsia="ru-RU"/>
        </w:rPr>
        <w:t>Принципи загальної організаційної науки А. Богданова</w:t>
      </w:r>
    </w:p>
    <w:p w:rsidR="00621DC4" w:rsidRPr="00757298" w:rsidRDefault="00621DC4" w:rsidP="004C5B15">
      <w:pPr>
        <w:pStyle w:val="a5"/>
        <w:numPr>
          <w:ilvl w:val="0"/>
          <w:numId w:val="79"/>
        </w:numPr>
        <w:tabs>
          <w:tab w:val="left" w:pos="142"/>
          <w:tab w:val="left" w:pos="284"/>
        </w:tabs>
        <w:ind w:left="426" w:hanging="426"/>
        <w:jc w:val="both"/>
        <w:rPr>
          <w:rFonts w:ascii="Times New Roman" w:eastAsia="Times New Roman" w:hAnsi="Times New Roman" w:cs="Times New Roman"/>
          <w:color w:val="auto"/>
          <w:lang w:eastAsia="ru-RU"/>
        </w:rPr>
      </w:pPr>
      <w:r w:rsidRPr="00757298">
        <w:rPr>
          <w:rFonts w:ascii="Times New Roman" w:eastAsia="Times New Roman" w:hAnsi="Times New Roman" w:cs="Times New Roman"/>
          <w:color w:val="auto"/>
          <w:lang w:eastAsia="ru-RU"/>
        </w:rPr>
        <w:t>Класифікація принципів наукової школи менеджменту</w:t>
      </w:r>
    </w:p>
    <w:p w:rsidR="00621DC4" w:rsidRPr="00757298" w:rsidRDefault="00621DC4" w:rsidP="004C5B15">
      <w:pPr>
        <w:pStyle w:val="a5"/>
        <w:numPr>
          <w:ilvl w:val="0"/>
          <w:numId w:val="79"/>
        </w:numPr>
        <w:tabs>
          <w:tab w:val="left" w:pos="142"/>
          <w:tab w:val="left" w:pos="284"/>
        </w:tabs>
        <w:ind w:left="426" w:hanging="426"/>
        <w:jc w:val="both"/>
        <w:rPr>
          <w:rFonts w:ascii="Times New Roman" w:eastAsia="Times New Roman" w:hAnsi="Times New Roman" w:cs="Times New Roman"/>
          <w:color w:val="auto"/>
          <w:lang w:eastAsia="ru-RU"/>
        </w:rPr>
      </w:pPr>
      <w:r w:rsidRPr="00757298">
        <w:rPr>
          <w:rFonts w:ascii="Times New Roman" w:eastAsia="Times New Roman" w:hAnsi="Times New Roman" w:cs="Times New Roman"/>
          <w:color w:val="auto"/>
          <w:lang w:eastAsia="ru-RU"/>
        </w:rPr>
        <w:t>Механізм ефективного застосування функцій та принципів в менеджменті</w:t>
      </w:r>
    </w:p>
    <w:p w:rsidR="00621DC4" w:rsidRPr="00757298" w:rsidRDefault="00621DC4" w:rsidP="004C5B15">
      <w:pPr>
        <w:pStyle w:val="a5"/>
        <w:numPr>
          <w:ilvl w:val="0"/>
          <w:numId w:val="79"/>
        </w:numPr>
        <w:tabs>
          <w:tab w:val="left" w:pos="142"/>
          <w:tab w:val="left" w:pos="284"/>
        </w:tabs>
        <w:ind w:left="426" w:hanging="426"/>
        <w:jc w:val="both"/>
        <w:rPr>
          <w:rFonts w:ascii="Times New Roman" w:eastAsia="Times New Roman" w:hAnsi="Times New Roman" w:cs="Times New Roman"/>
          <w:color w:val="auto"/>
          <w:lang w:eastAsia="ru-RU"/>
        </w:rPr>
      </w:pPr>
      <w:r w:rsidRPr="00757298">
        <w:rPr>
          <w:rFonts w:ascii="Times New Roman" w:eastAsia="Times New Roman" w:hAnsi="Times New Roman" w:cs="Times New Roman"/>
          <w:color w:val="auto"/>
          <w:lang w:eastAsia="ru-RU"/>
        </w:rPr>
        <w:t>Характеристики організаційно-розпорядчих методів управління</w:t>
      </w:r>
    </w:p>
    <w:p w:rsidR="00621DC4" w:rsidRPr="00757298" w:rsidRDefault="00621DC4" w:rsidP="004C5B15">
      <w:pPr>
        <w:pStyle w:val="a5"/>
        <w:numPr>
          <w:ilvl w:val="0"/>
          <w:numId w:val="79"/>
        </w:numPr>
        <w:tabs>
          <w:tab w:val="left" w:pos="142"/>
          <w:tab w:val="left" w:pos="284"/>
        </w:tabs>
        <w:ind w:left="426" w:hanging="426"/>
        <w:jc w:val="both"/>
        <w:rPr>
          <w:rFonts w:ascii="Times New Roman" w:eastAsia="Times New Roman" w:hAnsi="Times New Roman" w:cs="Times New Roman"/>
          <w:color w:val="auto"/>
          <w:lang w:eastAsia="ru-RU"/>
        </w:rPr>
      </w:pPr>
      <w:r w:rsidRPr="00757298">
        <w:rPr>
          <w:rFonts w:ascii="Times New Roman" w:eastAsia="Times New Roman" w:hAnsi="Times New Roman" w:cs="Times New Roman"/>
          <w:color w:val="auto"/>
          <w:lang w:eastAsia="ru-RU"/>
        </w:rPr>
        <w:t>Використання прийомів та способів впливу на діяльність працівників в умовах ринкової економіки</w:t>
      </w:r>
    </w:p>
    <w:p w:rsidR="00621DC4" w:rsidRPr="00757298" w:rsidRDefault="00621DC4" w:rsidP="004C5B15">
      <w:pPr>
        <w:pStyle w:val="a5"/>
        <w:numPr>
          <w:ilvl w:val="0"/>
          <w:numId w:val="79"/>
        </w:numPr>
        <w:tabs>
          <w:tab w:val="left" w:pos="142"/>
          <w:tab w:val="left" w:pos="284"/>
        </w:tabs>
        <w:ind w:left="426" w:hanging="426"/>
        <w:jc w:val="both"/>
        <w:rPr>
          <w:rFonts w:ascii="Times New Roman" w:eastAsia="Times New Roman" w:hAnsi="Times New Roman" w:cs="Times New Roman"/>
          <w:color w:val="auto"/>
          <w:lang w:eastAsia="ru-RU"/>
        </w:rPr>
      </w:pPr>
      <w:r w:rsidRPr="00757298">
        <w:rPr>
          <w:rFonts w:ascii="Times New Roman" w:eastAsia="Times New Roman" w:hAnsi="Times New Roman" w:cs="Times New Roman"/>
          <w:color w:val="auto"/>
          <w:lang w:eastAsia="ru-RU"/>
        </w:rPr>
        <w:t>Порівняльний аналіз централізованої та децентралізованої структури управління</w:t>
      </w:r>
    </w:p>
    <w:p w:rsidR="00621DC4" w:rsidRPr="00757298" w:rsidRDefault="00621DC4" w:rsidP="004C5B15">
      <w:pPr>
        <w:pStyle w:val="a5"/>
        <w:numPr>
          <w:ilvl w:val="0"/>
          <w:numId w:val="79"/>
        </w:numPr>
        <w:tabs>
          <w:tab w:val="left" w:pos="142"/>
          <w:tab w:val="left" w:pos="284"/>
          <w:tab w:val="left" w:pos="709"/>
        </w:tabs>
        <w:ind w:left="426" w:hanging="426"/>
        <w:rPr>
          <w:rFonts w:ascii="Times New Roman" w:eastAsia="Times New Roman" w:hAnsi="Times New Roman" w:cs="Times New Roman"/>
          <w:color w:val="auto"/>
          <w:lang w:eastAsia="ru-RU"/>
        </w:rPr>
      </w:pPr>
      <w:r w:rsidRPr="00757298">
        <w:rPr>
          <w:rFonts w:ascii="Times New Roman" w:eastAsia="Times New Roman" w:hAnsi="Times New Roman" w:cs="Times New Roman"/>
          <w:color w:val="auto"/>
          <w:lang w:eastAsia="ru-RU"/>
        </w:rPr>
        <w:t>Організаційно-структурна специфіка міжнародних підприємств</w:t>
      </w:r>
    </w:p>
    <w:p w:rsidR="00621DC4" w:rsidRPr="00757298" w:rsidRDefault="00621DC4" w:rsidP="004C5B15">
      <w:pPr>
        <w:pStyle w:val="a5"/>
        <w:numPr>
          <w:ilvl w:val="0"/>
          <w:numId w:val="79"/>
        </w:numPr>
        <w:tabs>
          <w:tab w:val="left" w:pos="142"/>
          <w:tab w:val="left" w:pos="284"/>
        </w:tabs>
        <w:ind w:left="426" w:hanging="426"/>
        <w:jc w:val="both"/>
        <w:rPr>
          <w:rFonts w:ascii="Times New Roman" w:eastAsia="Times New Roman" w:hAnsi="Times New Roman" w:cs="Times New Roman"/>
          <w:color w:val="auto"/>
          <w:lang w:eastAsia="ru-RU"/>
        </w:rPr>
      </w:pPr>
      <w:r w:rsidRPr="00757298">
        <w:rPr>
          <w:rFonts w:ascii="Times New Roman" w:eastAsia="Times New Roman" w:hAnsi="Times New Roman" w:cs="Times New Roman"/>
          <w:color w:val="auto"/>
          <w:lang w:eastAsia="ru-RU"/>
        </w:rPr>
        <w:t>Матриця рішень та дерево рішень як методи прийняття рішень</w:t>
      </w:r>
    </w:p>
    <w:p w:rsidR="00621DC4" w:rsidRPr="00757298" w:rsidRDefault="00621DC4" w:rsidP="004C5B15">
      <w:pPr>
        <w:pStyle w:val="a5"/>
        <w:numPr>
          <w:ilvl w:val="0"/>
          <w:numId w:val="79"/>
        </w:numPr>
        <w:tabs>
          <w:tab w:val="left" w:pos="142"/>
          <w:tab w:val="left" w:pos="284"/>
        </w:tabs>
        <w:ind w:left="426" w:hanging="426"/>
        <w:jc w:val="both"/>
        <w:rPr>
          <w:rFonts w:ascii="Times New Roman" w:eastAsia="Times New Roman" w:hAnsi="Times New Roman" w:cs="Times New Roman"/>
          <w:color w:val="auto"/>
          <w:lang w:eastAsia="ru-RU"/>
        </w:rPr>
      </w:pPr>
      <w:r w:rsidRPr="00757298">
        <w:rPr>
          <w:rFonts w:ascii="Times New Roman" w:eastAsia="Times New Roman" w:hAnsi="Times New Roman" w:cs="Times New Roman"/>
          <w:color w:val="auto"/>
          <w:lang w:eastAsia="ru-RU"/>
        </w:rPr>
        <w:t>Математичне моделювання у процесі прийняття рішень</w:t>
      </w:r>
    </w:p>
    <w:p w:rsidR="00621DC4" w:rsidRPr="00757298" w:rsidRDefault="00621DC4" w:rsidP="004C5B15">
      <w:pPr>
        <w:pStyle w:val="a5"/>
        <w:numPr>
          <w:ilvl w:val="0"/>
          <w:numId w:val="79"/>
        </w:numPr>
        <w:tabs>
          <w:tab w:val="left" w:pos="142"/>
          <w:tab w:val="left" w:pos="284"/>
        </w:tabs>
        <w:ind w:left="426" w:hanging="426"/>
        <w:jc w:val="both"/>
        <w:rPr>
          <w:rFonts w:ascii="Times New Roman" w:eastAsia="Times New Roman" w:hAnsi="Times New Roman" w:cs="Times New Roman"/>
          <w:color w:val="auto"/>
          <w:lang w:eastAsia="ru-RU"/>
        </w:rPr>
      </w:pPr>
      <w:r w:rsidRPr="00757298">
        <w:rPr>
          <w:rFonts w:ascii="Times New Roman" w:eastAsia="Times New Roman" w:hAnsi="Times New Roman" w:cs="Times New Roman"/>
          <w:color w:val="auto"/>
          <w:lang w:eastAsia="ru-RU"/>
        </w:rPr>
        <w:t>Лінійне програмування як метод прийняття рішень</w:t>
      </w:r>
    </w:p>
    <w:p w:rsidR="00621DC4" w:rsidRPr="00757298" w:rsidRDefault="00621DC4" w:rsidP="004C5B15">
      <w:pPr>
        <w:pStyle w:val="a5"/>
        <w:numPr>
          <w:ilvl w:val="0"/>
          <w:numId w:val="79"/>
        </w:numPr>
        <w:tabs>
          <w:tab w:val="left" w:pos="142"/>
          <w:tab w:val="left" w:pos="284"/>
        </w:tabs>
        <w:ind w:left="426" w:hanging="426"/>
        <w:jc w:val="both"/>
        <w:rPr>
          <w:rFonts w:ascii="Times New Roman" w:eastAsia="Times New Roman" w:hAnsi="Times New Roman" w:cs="Times New Roman"/>
          <w:color w:val="auto"/>
          <w:lang w:eastAsia="ru-RU"/>
        </w:rPr>
      </w:pPr>
      <w:r w:rsidRPr="00757298">
        <w:rPr>
          <w:rFonts w:ascii="Times New Roman" w:eastAsia="Times New Roman" w:hAnsi="Times New Roman" w:cs="Times New Roman"/>
          <w:color w:val="auto"/>
          <w:lang w:eastAsia="ru-RU"/>
        </w:rPr>
        <w:t>Імітаційні методи прийняття рішень</w:t>
      </w:r>
    </w:p>
    <w:p w:rsidR="00621DC4" w:rsidRPr="00757298" w:rsidRDefault="00621DC4" w:rsidP="004C5B15">
      <w:pPr>
        <w:pStyle w:val="a5"/>
        <w:numPr>
          <w:ilvl w:val="0"/>
          <w:numId w:val="79"/>
        </w:numPr>
        <w:tabs>
          <w:tab w:val="left" w:pos="142"/>
          <w:tab w:val="left" w:pos="284"/>
        </w:tabs>
        <w:ind w:left="426" w:hanging="426"/>
        <w:jc w:val="both"/>
        <w:rPr>
          <w:rFonts w:ascii="Times New Roman" w:eastAsia="Times New Roman" w:hAnsi="Times New Roman" w:cs="Times New Roman"/>
          <w:color w:val="auto"/>
          <w:lang w:eastAsia="ru-RU"/>
        </w:rPr>
      </w:pPr>
      <w:r w:rsidRPr="00757298">
        <w:rPr>
          <w:rFonts w:ascii="Times New Roman" w:eastAsia="Times New Roman" w:hAnsi="Times New Roman" w:cs="Times New Roman"/>
          <w:color w:val="auto"/>
          <w:lang w:eastAsia="ru-RU"/>
        </w:rPr>
        <w:t>Психологічні методи прийняття рішень</w:t>
      </w:r>
    </w:p>
    <w:p w:rsidR="00621DC4" w:rsidRPr="00757298" w:rsidRDefault="00621DC4" w:rsidP="004C5B15">
      <w:pPr>
        <w:numPr>
          <w:ilvl w:val="0"/>
          <w:numId w:val="79"/>
        </w:numPr>
        <w:tabs>
          <w:tab w:val="left" w:pos="142"/>
          <w:tab w:val="left" w:pos="284"/>
        </w:tabs>
        <w:ind w:left="426" w:hanging="426"/>
        <w:jc w:val="both"/>
        <w:rPr>
          <w:lang w:val="uk-UA"/>
        </w:rPr>
      </w:pPr>
      <w:r w:rsidRPr="00757298">
        <w:rPr>
          <w:lang w:val="uk-UA"/>
        </w:rPr>
        <w:t>Система державного регулювання інноваційного процесу в Україні</w:t>
      </w:r>
    </w:p>
    <w:p w:rsidR="00621DC4" w:rsidRPr="00757298" w:rsidRDefault="00621DC4" w:rsidP="004C5B15">
      <w:pPr>
        <w:numPr>
          <w:ilvl w:val="0"/>
          <w:numId w:val="79"/>
        </w:numPr>
        <w:tabs>
          <w:tab w:val="left" w:pos="142"/>
          <w:tab w:val="left" w:pos="284"/>
        </w:tabs>
        <w:ind w:left="426" w:hanging="426"/>
        <w:jc w:val="both"/>
        <w:rPr>
          <w:lang w:val="uk-UA"/>
        </w:rPr>
      </w:pPr>
      <w:r w:rsidRPr="00757298">
        <w:rPr>
          <w:lang w:val="uk-UA"/>
        </w:rPr>
        <w:lastRenderedPageBreak/>
        <w:t>Поняття та загальна характеристика інноваційної економіки</w:t>
      </w:r>
    </w:p>
    <w:p w:rsidR="00621DC4" w:rsidRPr="00757298" w:rsidRDefault="00621DC4" w:rsidP="004C5B15">
      <w:pPr>
        <w:numPr>
          <w:ilvl w:val="0"/>
          <w:numId w:val="79"/>
        </w:numPr>
        <w:tabs>
          <w:tab w:val="left" w:pos="142"/>
          <w:tab w:val="left" w:pos="284"/>
        </w:tabs>
        <w:ind w:left="426" w:hanging="426"/>
        <w:jc w:val="both"/>
        <w:rPr>
          <w:lang w:val="uk-UA"/>
        </w:rPr>
      </w:pPr>
      <w:r w:rsidRPr="00757298">
        <w:rPr>
          <w:lang w:val="uk-UA"/>
        </w:rPr>
        <w:t>Система управлінського контролю за конкурентоздатністю організації</w:t>
      </w:r>
    </w:p>
    <w:p w:rsidR="00621DC4" w:rsidRPr="00757298" w:rsidRDefault="00621DC4" w:rsidP="004C5B15">
      <w:pPr>
        <w:numPr>
          <w:ilvl w:val="0"/>
          <w:numId w:val="79"/>
        </w:numPr>
        <w:tabs>
          <w:tab w:val="left" w:pos="142"/>
          <w:tab w:val="left" w:pos="284"/>
        </w:tabs>
        <w:ind w:left="426" w:hanging="426"/>
        <w:jc w:val="both"/>
        <w:rPr>
          <w:lang w:val="uk-UA"/>
        </w:rPr>
      </w:pPr>
      <w:r w:rsidRPr="00757298">
        <w:rPr>
          <w:lang w:val="uk-UA"/>
        </w:rPr>
        <w:t>Розробка програм стимулювання конкурентоздатності та її адаптація</w:t>
      </w:r>
    </w:p>
    <w:p w:rsidR="00621DC4" w:rsidRPr="00757298" w:rsidRDefault="00621DC4" w:rsidP="004C5B15">
      <w:pPr>
        <w:numPr>
          <w:ilvl w:val="0"/>
          <w:numId w:val="79"/>
        </w:numPr>
        <w:tabs>
          <w:tab w:val="left" w:pos="142"/>
          <w:tab w:val="left" w:pos="284"/>
        </w:tabs>
        <w:ind w:left="426" w:hanging="426"/>
        <w:jc w:val="both"/>
        <w:rPr>
          <w:lang w:val="uk-UA"/>
        </w:rPr>
      </w:pPr>
      <w:r w:rsidRPr="00757298">
        <w:rPr>
          <w:lang w:val="uk-UA"/>
        </w:rPr>
        <w:t>Конкурентна боротьба та методи її аналізу</w:t>
      </w:r>
    </w:p>
    <w:p w:rsidR="00621DC4" w:rsidRPr="00757298" w:rsidRDefault="00621DC4" w:rsidP="004C5B15">
      <w:pPr>
        <w:numPr>
          <w:ilvl w:val="0"/>
          <w:numId w:val="79"/>
        </w:numPr>
        <w:tabs>
          <w:tab w:val="left" w:pos="142"/>
          <w:tab w:val="left" w:pos="284"/>
        </w:tabs>
        <w:ind w:left="426" w:hanging="426"/>
        <w:jc w:val="both"/>
        <w:rPr>
          <w:lang w:val="uk-UA"/>
        </w:rPr>
      </w:pPr>
      <w:r w:rsidRPr="00757298">
        <w:rPr>
          <w:lang w:val="uk-UA"/>
        </w:rPr>
        <w:t>Інфраструктура підприємництва</w:t>
      </w:r>
    </w:p>
    <w:p w:rsidR="00621DC4" w:rsidRPr="00757298" w:rsidRDefault="00621DC4" w:rsidP="004C5B15">
      <w:pPr>
        <w:pStyle w:val="a5"/>
        <w:numPr>
          <w:ilvl w:val="0"/>
          <w:numId w:val="79"/>
        </w:numPr>
        <w:tabs>
          <w:tab w:val="left" w:pos="142"/>
          <w:tab w:val="left" w:pos="284"/>
        </w:tabs>
        <w:ind w:left="426" w:hanging="426"/>
        <w:jc w:val="both"/>
        <w:rPr>
          <w:rFonts w:ascii="Times New Roman" w:eastAsia="Times New Roman" w:hAnsi="Times New Roman" w:cs="Times New Roman"/>
          <w:color w:val="auto"/>
          <w:lang w:eastAsia="ru-RU"/>
        </w:rPr>
      </w:pPr>
      <w:r w:rsidRPr="00757298">
        <w:rPr>
          <w:rFonts w:ascii="Times New Roman" w:eastAsia="Times New Roman" w:hAnsi="Times New Roman" w:cs="Times New Roman"/>
          <w:color w:val="auto"/>
          <w:lang w:eastAsia="ru-RU"/>
        </w:rPr>
        <w:t xml:space="preserve">Система мотивації Ф. </w:t>
      </w:r>
      <w:proofErr w:type="spellStart"/>
      <w:r w:rsidRPr="00757298">
        <w:rPr>
          <w:rFonts w:ascii="Times New Roman" w:eastAsia="Times New Roman" w:hAnsi="Times New Roman" w:cs="Times New Roman"/>
          <w:color w:val="auto"/>
          <w:lang w:eastAsia="ru-RU"/>
        </w:rPr>
        <w:t>Тейлора</w:t>
      </w:r>
      <w:proofErr w:type="spellEnd"/>
      <w:r w:rsidRPr="00757298">
        <w:rPr>
          <w:rFonts w:ascii="Times New Roman" w:eastAsia="Times New Roman" w:hAnsi="Times New Roman" w:cs="Times New Roman"/>
          <w:color w:val="auto"/>
          <w:lang w:eastAsia="ru-RU"/>
        </w:rPr>
        <w:t xml:space="preserve"> та А. </w:t>
      </w:r>
      <w:proofErr w:type="spellStart"/>
      <w:r w:rsidRPr="00757298">
        <w:rPr>
          <w:rFonts w:ascii="Times New Roman" w:eastAsia="Times New Roman" w:hAnsi="Times New Roman" w:cs="Times New Roman"/>
          <w:color w:val="auto"/>
          <w:lang w:eastAsia="ru-RU"/>
        </w:rPr>
        <w:t>Файоля</w:t>
      </w:r>
      <w:proofErr w:type="spellEnd"/>
    </w:p>
    <w:p w:rsidR="00621DC4" w:rsidRPr="00757298" w:rsidRDefault="00621DC4" w:rsidP="004C5B15">
      <w:pPr>
        <w:pStyle w:val="a5"/>
        <w:numPr>
          <w:ilvl w:val="0"/>
          <w:numId w:val="79"/>
        </w:numPr>
        <w:tabs>
          <w:tab w:val="left" w:pos="142"/>
          <w:tab w:val="left" w:pos="284"/>
        </w:tabs>
        <w:ind w:left="426" w:hanging="426"/>
        <w:jc w:val="both"/>
        <w:rPr>
          <w:rFonts w:ascii="Times New Roman" w:eastAsia="Times New Roman" w:hAnsi="Times New Roman" w:cs="Times New Roman"/>
          <w:color w:val="auto"/>
          <w:lang w:eastAsia="ru-RU"/>
        </w:rPr>
      </w:pPr>
      <w:r w:rsidRPr="00757298">
        <w:rPr>
          <w:rFonts w:ascii="Times New Roman" w:eastAsia="Times New Roman" w:hAnsi="Times New Roman" w:cs="Times New Roman"/>
          <w:color w:val="auto"/>
          <w:lang w:eastAsia="ru-RU"/>
        </w:rPr>
        <w:t xml:space="preserve">Розвиток теорії управління НОТ в 20-ті рр. </w:t>
      </w:r>
    </w:p>
    <w:p w:rsidR="00621DC4" w:rsidRPr="00757298" w:rsidRDefault="00621DC4" w:rsidP="004C5B15">
      <w:pPr>
        <w:pStyle w:val="a5"/>
        <w:numPr>
          <w:ilvl w:val="0"/>
          <w:numId w:val="79"/>
        </w:numPr>
        <w:tabs>
          <w:tab w:val="left" w:pos="142"/>
          <w:tab w:val="left" w:pos="284"/>
        </w:tabs>
        <w:ind w:left="426" w:hanging="426"/>
        <w:jc w:val="both"/>
        <w:rPr>
          <w:rFonts w:ascii="Times New Roman" w:eastAsia="Times New Roman" w:hAnsi="Times New Roman" w:cs="Times New Roman"/>
          <w:color w:val="auto"/>
          <w:lang w:eastAsia="ru-RU"/>
        </w:rPr>
      </w:pPr>
      <w:r w:rsidRPr="00757298">
        <w:rPr>
          <w:rFonts w:ascii="Times New Roman" w:eastAsia="Times New Roman" w:hAnsi="Times New Roman" w:cs="Times New Roman"/>
          <w:color w:val="auto"/>
          <w:lang w:eastAsia="ru-RU"/>
        </w:rPr>
        <w:t xml:space="preserve">Модель </w:t>
      </w:r>
      <w:proofErr w:type="spellStart"/>
      <w:r w:rsidRPr="00757298">
        <w:rPr>
          <w:rFonts w:ascii="Times New Roman" w:eastAsia="Times New Roman" w:hAnsi="Times New Roman" w:cs="Times New Roman"/>
          <w:color w:val="auto"/>
          <w:lang w:eastAsia="ru-RU"/>
        </w:rPr>
        <w:t>Портера-Лоулера</w:t>
      </w:r>
      <w:proofErr w:type="spellEnd"/>
      <w:r w:rsidRPr="00757298">
        <w:rPr>
          <w:rFonts w:ascii="Times New Roman" w:eastAsia="Times New Roman" w:hAnsi="Times New Roman" w:cs="Times New Roman"/>
          <w:color w:val="auto"/>
          <w:lang w:eastAsia="ru-RU"/>
        </w:rPr>
        <w:t xml:space="preserve"> та її елементи</w:t>
      </w:r>
    </w:p>
    <w:p w:rsidR="00621DC4" w:rsidRPr="00757298" w:rsidRDefault="00621DC4" w:rsidP="004C5B15">
      <w:pPr>
        <w:pStyle w:val="a5"/>
        <w:numPr>
          <w:ilvl w:val="0"/>
          <w:numId w:val="79"/>
        </w:numPr>
        <w:tabs>
          <w:tab w:val="left" w:pos="142"/>
          <w:tab w:val="left" w:pos="284"/>
        </w:tabs>
        <w:ind w:left="426" w:hanging="426"/>
        <w:jc w:val="both"/>
        <w:rPr>
          <w:rFonts w:ascii="Times New Roman" w:eastAsia="Times New Roman" w:hAnsi="Times New Roman" w:cs="Times New Roman"/>
          <w:color w:val="auto"/>
          <w:lang w:eastAsia="ru-RU"/>
        </w:rPr>
      </w:pPr>
      <w:proofErr w:type="spellStart"/>
      <w:r w:rsidRPr="00757298">
        <w:rPr>
          <w:rFonts w:ascii="Times New Roman" w:eastAsia="Times New Roman" w:hAnsi="Times New Roman" w:cs="Times New Roman"/>
          <w:color w:val="auto"/>
          <w:lang w:eastAsia="ru-RU"/>
        </w:rPr>
        <w:t>Партисипативне</w:t>
      </w:r>
      <w:proofErr w:type="spellEnd"/>
      <w:r w:rsidRPr="00757298">
        <w:rPr>
          <w:rFonts w:ascii="Times New Roman" w:eastAsia="Times New Roman" w:hAnsi="Times New Roman" w:cs="Times New Roman"/>
          <w:color w:val="auto"/>
          <w:lang w:eastAsia="ru-RU"/>
        </w:rPr>
        <w:t xml:space="preserve"> управління</w:t>
      </w:r>
    </w:p>
    <w:p w:rsidR="00621DC4" w:rsidRPr="00757298" w:rsidRDefault="00621DC4" w:rsidP="004C5B15">
      <w:pPr>
        <w:pStyle w:val="a5"/>
        <w:numPr>
          <w:ilvl w:val="0"/>
          <w:numId w:val="79"/>
        </w:numPr>
        <w:tabs>
          <w:tab w:val="left" w:pos="142"/>
          <w:tab w:val="left" w:pos="284"/>
        </w:tabs>
        <w:ind w:left="426" w:hanging="426"/>
        <w:jc w:val="both"/>
        <w:rPr>
          <w:rFonts w:ascii="Times New Roman" w:eastAsia="Times New Roman" w:hAnsi="Times New Roman" w:cs="Times New Roman"/>
          <w:color w:val="auto"/>
          <w:lang w:eastAsia="ru-RU"/>
        </w:rPr>
      </w:pPr>
      <w:r w:rsidRPr="00757298">
        <w:rPr>
          <w:rFonts w:ascii="Times New Roman" w:eastAsia="Times New Roman" w:hAnsi="Times New Roman" w:cs="Times New Roman"/>
          <w:color w:val="auto"/>
          <w:lang w:eastAsia="ru-RU"/>
        </w:rPr>
        <w:t>Психологічні аспекти управління персоналом</w:t>
      </w:r>
    </w:p>
    <w:p w:rsidR="00621DC4" w:rsidRPr="00757298" w:rsidRDefault="00621DC4" w:rsidP="004C5B15">
      <w:pPr>
        <w:pStyle w:val="a5"/>
        <w:numPr>
          <w:ilvl w:val="0"/>
          <w:numId w:val="79"/>
        </w:numPr>
        <w:tabs>
          <w:tab w:val="left" w:pos="142"/>
          <w:tab w:val="left" w:pos="284"/>
        </w:tabs>
        <w:ind w:left="426" w:hanging="426"/>
        <w:jc w:val="both"/>
        <w:rPr>
          <w:rFonts w:ascii="Times New Roman" w:eastAsia="Times New Roman" w:hAnsi="Times New Roman" w:cs="Times New Roman"/>
          <w:color w:val="auto"/>
          <w:lang w:eastAsia="ru-RU"/>
        </w:rPr>
      </w:pPr>
      <w:r w:rsidRPr="00757298">
        <w:rPr>
          <w:rFonts w:ascii="Times New Roman" w:eastAsia="Times New Roman" w:hAnsi="Times New Roman" w:cs="Times New Roman"/>
          <w:color w:val="auto"/>
          <w:lang w:eastAsia="ru-RU"/>
        </w:rPr>
        <w:t>Сучасні форми навчання персоналу підприємства</w:t>
      </w:r>
    </w:p>
    <w:p w:rsidR="00621DC4" w:rsidRPr="00757298" w:rsidRDefault="00621DC4" w:rsidP="004C5B15">
      <w:pPr>
        <w:pStyle w:val="a5"/>
        <w:numPr>
          <w:ilvl w:val="0"/>
          <w:numId w:val="79"/>
        </w:numPr>
        <w:tabs>
          <w:tab w:val="left" w:pos="142"/>
          <w:tab w:val="left" w:pos="284"/>
          <w:tab w:val="left" w:pos="2400"/>
        </w:tabs>
        <w:ind w:left="426" w:hanging="426"/>
        <w:jc w:val="both"/>
        <w:rPr>
          <w:rFonts w:ascii="Times New Roman" w:eastAsia="Times New Roman" w:hAnsi="Times New Roman" w:cs="Times New Roman"/>
          <w:color w:val="auto"/>
          <w:lang w:eastAsia="ru-RU"/>
        </w:rPr>
      </w:pPr>
      <w:r w:rsidRPr="00757298">
        <w:rPr>
          <w:rFonts w:ascii="Times New Roman" w:eastAsia="Times New Roman" w:hAnsi="Times New Roman" w:cs="Times New Roman"/>
          <w:color w:val="auto"/>
          <w:lang w:eastAsia="ru-RU"/>
        </w:rPr>
        <w:t>Місце процесів професіоналізації в управлінні персоналом</w:t>
      </w:r>
    </w:p>
    <w:p w:rsidR="00621DC4" w:rsidRPr="00757298" w:rsidRDefault="00621DC4" w:rsidP="004C5B15">
      <w:pPr>
        <w:pStyle w:val="a5"/>
        <w:numPr>
          <w:ilvl w:val="0"/>
          <w:numId w:val="79"/>
        </w:numPr>
        <w:tabs>
          <w:tab w:val="left" w:pos="142"/>
          <w:tab w:val="left" w:pos="284"/>
          <w:tab w:val="left" w:pos="2400"/>
        </w:tabs>
        <w:ind w:left="426" w:hanging="426"/>
        <w:jc w:val="both"/>
        <w:rPr>
          <w:rFonts w:ascii="Times New Roman" w:eastAsia="Times New Roman" w:hAnsi="Times New Roman" w:cs="Times New Roman"/>
          <w:color w:val="auto"/>
          <w:lang w:eastAsia="ru-RU"/>
        </w:rPr>
      </w:pPr>
      <w:r w:rsidRPr="00757298">
        <w:rPr>
          <w:rFonts w:ascii="Times New Roman" w:eastAsia="Times New Roman" w:hAnsi="Times New Roman" w:cs="Times New Roman"/>
          <w:color w:val="auto"/>
          <w:lang w:eastAsia="ru-RU"/>
        </w:rPr>
        <w:t>Кадрове планування в організаціях</w:t>
      </w:r>
    </w:p>
    <w:p w:rsidR="00621DC4" w:rsidRPr="00757298" w:rsidRDefault="00621DC4" w:rsidP="004C5B15">
      <w:pPr>
        <w:pStyle w:val="a5"/>
        <w:numPr>
          <w:ilvl w:val="0"/>
          <w:numId w:val="79"/>
        </w:numPr>
        <w:tabs>
          <w:tab w:val="left" w:pos="142"/>
          <w:tab w:val="left" w:pos="284"/>
          <w:tab w:val="left" w:pos="2400"/>
        </w:tabs>
        <w:ind w:left="426" w:hanging="426"/>
        <w:jc w:val="both"/>
        <w:rPr>
          <w:rFonts w:ascii="Times New Roman" w:eastAsia="Times New Roman" w:hAnsi="Times New Roman" w:cs="Times New Roman"/>
          <w:color w:val="auto"/>
          <w:lang w:eastAsia="ru-RU"/>
        </w:rPr>
      </w:pPr>
      <w:r w:rsidRPr="00757298">
        <w:rPr>
          <w:rFonts w:ascii="Times New Roman" w:eastAsia="Times New Roman" w:hAnsi="Times New Roman" w:cs="Times New Roman"/>
          <w:color w:val="auto"/>
          <w:lang w:eastAsia="ru-RU"/>
        </w:rPr>
        <w:t>Організаційна структура служб управління персоналом організації</w:t>
      </w:r>
    </w:p>
    <w:p w:rsidR="00621DC4" w:rsidRPr="00757298" w:rsidRDefault="00621DC4" w:rsidP="004C5B15">
      <w:pPr>
        <w:pStyle w:val="a5"/>
        <w:numPr>
          <w:ilvl w:val="0"/>
          <w:numId w:val="79"/>
        </w:numPr>
        <w:tabs>
          <w:tab w:val="left" w:pos="142"/>
          <w:tab w:val="left" w:pos="284"/>
          <w:tab w:val="left" w:pos="2400"/>
        </w:tabs>
        <w:ind w:left="426" w:hanging="426"/>
        <w:jc w:val="both"/>
        <w:rPr>
          <w:rFonts w:ascii="Times New Roman" w:eastAsia="Times New Roman" w:hAnsi="Times New Roman" w:cs="Times New Roman"/>
          <w:color w:val="auto"/>
          <w:lang w:eastAsia="ru-RU"/>
        </w:rPr>
      </w:pPr>
      <w:r w:rsidRPr="00757298">
        <w:rPr>
          <w:rFonts w:ascii="Times New Roman" w:eastAsia="Times New Roman" w:hAnsi="Times New Roman" w:cs="Times New Roman"/>
          <w:color w:val="auto"/>
          <w:lang w:eastAsia="ru-RU"/>
        </w:rPr>
        <w:t>Облік персоналу в організаціях</w:t>
      </w:r>
    </w:p>
    <w:p w:rsidR="00621DC4" w:rsidRPr="00757298" w:rsidRDefault="00621DC4" w:rsidP="004C5B15">
      <w:pPr>
        <w:pStyle w:val="a5"/>
        <w:numPr>
          <w:ilvl w:val="0"/>
          <w:numId w:val="79"/>
        </w:numPr>
        <w:tabs>
          <w:tab w:val="left" w:pos="142"/>
          <w:tab w:val="left" w:pos="284"/>
          <w:tab w:val="left" w:pos="2400"/>
        </w:tabs>
        <w:ind w:left="426" w:hanging="426"/>
        <w:jc w:val="both"/>
        <w:rPr>
          <w:rFonts w:ascii="Times New Roman" w:eastAsia="Times New Roman" w:hAnsi="Times New Roman" w:cs="Times New Roman"/>
          <w:color w:val="auto"/>
          <w:lang w:eastAsia="ru-RU"/>
        </w:rPr>
      </w:pPr>
      <w:r w:rsidRPr="00757298">
        <w:rPr>
          <w:rFonts w:ascii="Times New Roman" w:eastAsia="Times New Roman" w:hAnsi="Times New Roman" w:cs="Times New Roman"/>
          <w:color w:val="auto"/>
          <w:lang w:eastAsia="ru-RU"/>
        </w:rPr>
        <w:t>Соціальне партнерство в організаціях</w:t>
      </w:r>
    </w:p>
    <w:p w:rsidR="00621DC4" w:rsidRPr="00757298" w:rsidRDefault="00621DC4" w:rsidP="004C5B15">
      <w:pPr>
        <w:pStyle w:val="a5"/>
        <w:numPr>
          <w:ilvl w:val="0"/>
          <w:numId w:val="79"/>
        </w:numPr>
        <w:tabs>
          <w:tab w:val="left" w:pos="142"/>
          <w:tab w:val="left" w:pos="284"/>
        </w:tabs>
        <w:ind w:left="426" w:hanging="426"/>
        <w:jc w:val="both"/>
        <w:rPr>
          <w:rFonts w:ascii="Times New Roman" w:eastAsia="Times New Roman" w:hAnsi="Times New Roman" w:cs="Times New Roman"/>
          <w:color w:val="auto"/>
          <w:lang w:eastAsia="ru-RU"/>
        </w:rPr>
      </w:pPr>
      <w:r w:rsidRPr="00757298">
        <w:rPr>
          <w:rFonts w:ascii="Times New Roman" w:eastAsia="Times New Roman" w:hAnsi="Times New Roman" w:cs="Times New Roman"/>
          <w:color w:val="auto"/>
          <w:lang w:eastAsia="ru-RU"/>
        </w:rPr>
        <w:t>Комплексна оцінка управлінського персоналу як складова системи управлінського аналізу</w:t>
      </w:r>
    </w:p>
    <w:p w:rsidR="00621DC4" w:rsidRPr="00757298" w:rsidRDefault="00621DC4" w:rsidP="004C5B15">
      <w:pPr>
        <w:pStyle w:val="a5"/>
        <w:numPr>
          <w:ilvl w:val="0"/>
          <w:numId w:val="79"/>
        </w:numPr>
        <w:tabs>
          <w:tab w:val="left" w:pos="142"/>
          <w:tab w:val="left" w:pos="284"/>
        </w:tabs>
        <w:ind w:left="426" w:hanging="426"/>
        <w:jc w:val="both"/>
        <w:rPr>
          <w:rFonts w:ascii="Times New Roman" w:eastAsia="Times New Roman" w:hAnsi="Times New Roman" w:cs="Times New Roman"/>
          <w:color w:val="auto"/>
          <w:lang w:eastAsia="ru-RU"/>
        </w:rPr>
      </w:pPr>
      <w:r w:rsidRPr="00757298">
        <w:rPr>
          <w:rFonts w:ascii="Times New Roman" w:eastAsia="Times New Roman" w:hAnsi="Times New Roman" w:cs="Times New Roman"/>
          <w:color w:val="auto"/>
          <w:lang w:eastAsia="ru-RU"/>
        </w:rPr>
        <w:t>Управлінське рішення як об’єкт управлінського аналізу</w:t>
      </w:r>
    </w:p>
    <w:p w:rsidR="00621DC4" w:rsidRPr="00757298" w:rsidRDefault="00621DC4" w:rsidP="004C5B15">
      <w:pPr>
        <w:pStyle w:val="a5"/>
        <w:numPr>
          <w:ilvl w:val="0"/>
          <w:numId w:val="79"/>
        </w:numPr>
        <w:tabs>
          <w:tab w:val="left" w:pos="142"/>
          <w:tab w:val="left" w:pos="284"/>
        </w:tabs>
        <w:ind w:left="426" w:hanging="426"/>
        <w:jc w:val="both"/>
        <w:rPr>
          <w:rFonts w:ascii="Times New Roman" w:eastAsia="Times New Roman" w:hAnsi="Times New Roman" w:cs="Times New Roman"/>
          <w:color w:val="auto"/>
          <w:lang w:eastAsia="ru-RU"/>
        </w:rPr>
      </w:pPr>
      <w:r w:rsidRPr="00757298">
        <w:rPr>
          <w:rFonts w:ascii="Times New Roman" w:eastAsia="Times New Roman" w:hAnsi="Times New Roman" w:cs="Times New Roman"/>
          <w:color w:val="auto"/>
          <w:lang w:eastAsia="ru-RU"/>
        </w:rPr>
        <w:t>Управлінська проблема як об’єкт управлінського аналізу</w:t>
      </w:r>
    </w:p>
    <w:p w:rsidR="00621DC4" w:rsidRPr="00757298" w:rsidRDefault="00621DC4" w:rsidP="004C5B15">
      <w:pPr>
        <w:pStyle w:val="a5"/>
        <w:numPr>
          <w:ilvl w:val="0"/>
          <w:numId w:val="79"/>
        </w:numPr>
        <w:tabs>
          <w:tab w:val="left" w:pos="142"/>
          <w:tab w:val="left" w:pos="284"/>
          <w:tab w:val="left" w:pos="709"/>
        </w:tabs>
        <w:ind w:left="426" w:hanging="426"/>
        <w:jc w:val="both"/>
        <w:rPr>
          <w:rFonts w:ascii="Times New Roman" w:eastAsia="Times New Roman" w:hAnsi="Times New Roman" w:cs="Times New Roman"/>
          <w:color w:val="auto"/>
          <w:lang w:eastAsia="ru-RU"/>
        </w:rPr>
      </w:pPr>
      <w:r w:rsidRPr="00757298">
        <w:rPr>
          <w:rFonts w:ascii="Times New Roman" w:eastAsia="Times New Roman" w:hAnsi="Times New Roman" w:cs="Times New Roman"/>
          <w:color w:val="auto"/>
          <w:lang w:eastAsia="ru-RU"/>
        </w:rPr>
        <w:t xml:space="preserve">Управлінський аналіз при створенні нових організаційних структур управління  </w:t>
      </w:r>
    </w:p>
    <w:p w:rsidR="00621DC4" w:rsidRPr="00757298" w:rsidRDefault="00621DC4" w:rsidP="004C5B15">
      <w:pPr>
        <w:pStyle w:val="a5"/>
        <w:numPr>
          <w:ilvl w:val="0"/>
          <w:numId w:val="79"/>
        </w:numPr>
        <w:tabs>
          <w:tab w:val="left" w:pos="142"/>
          <w:tab w:val="left" w:pos="284"/>
        </w:tabs>
        <w:ind w:left="426" w:hanging="426"/>
        <w:jc w:val="both"/>
        <w:rPr>
          <w:rFonts w:ascii="Times New Roman" w:eastAsia="Times New Roman" w:hAnsi="Times New Roman" w:cs="Times New Roman"/>
          <w:color w:val="auto"/>
          <w:lang w:eastAsia="ru-RU"/>
        </w:rPr>
      </w:pPr>
      <w:r w:rsidRPr="00757298">
        <w:rPr>
          <w:rFonts w:ascii="Times New Roman" w:eastAsia="Times New Roman" w:hAnsi="Times New Roman" w:cs="Times New Roman"/>
          <w:color w:val="auto"/>
          <w:lang w:eastAsia="ru-RU"/>
        </w:rPr>
        <w:t>Показники ефективності вертикальних та горизонтальних комунікацій</w:t>
      </w:r>
    </w:p>
    <w:p w:rsidR="00621DC4" w:rsidRPr="00757298" w:rsidRDefault="00621DC4" w:rsidP="004C5B15">
      <w:pPr>
        <w:pStyle w:val="a5"/>
        <w:numPr>
          <w:ilvl w:val="0"/>
          <w:numId w:val="79"/>
        </w:numPr>
        <w:tabs>
          <w:tab w:val="left" w:pos="142"/>
          <w:tab w:val="left" w:pos="284"/>
        </w:tabs>
        <w:ind w:left="426" w:hanging="426"/>
        <w:jc w:val="both"/>
        <w:rPr>
          <w:rFonts w:ascii="Times New Roman" w:eastAsia="Times New Roman" w:hAnsi="Times New Roman" w:cs="Times New Roman"/>
          <w:color w:val="auto"/>
          <w:lang w:eastAsia="ru-RU"/>
        </w:rPr>
      </w:pPr>
      <w:r w:rsidRPr="00757298">
        <w:rPr>
          <w:rFonts w:ascii="Times New Roman" w:eastAsia="Times New Roman" w:hAnsi="Times New Roman" w:cs="Times New Roman"/>
          <w:color w:val="auto"/>
          <w:lang w:eastAsia="ru-RU"/>
        </w:rPr>
        <w:t>Методи концентрації релевантної інформації у менеджменті</w:t>
      </w:r>
    </w:p>
    <w:p w:rsidR="00621DC4" w:rsidRPr="00757298" w:rsidRDefault="00621DC4" w:rsidP="004C5B15">
      <w:pPr>
        <w:pStyle w:val="a5"/>
        <w:numPr>
          <w:ilvl w:val="0"/>
          <w:numId w:val="79"/>
        </w:numPr>
        <w:tabs>
          <w:tab w:val="left" w:pos="142"/>
          <w:tab w:val="left" w:pos="284"/>
        </w:tabs>
        <w:ind w:left="426" w:hanging="426"/>
        <w:jc w:val="both"/>
        <w:rPr>
          <w:rFonts w:ascii="Times New Roman" w:eastAsia="Times New Roman" w:hAnsi="Times New Roman" w:cs="Times New Roman"/>
          <w:color w:val="auto"/>
          <w:lang w:eastAsia="ru-RU"/>
        </w:rPr>
      </w:pPr>
      <w:r w:rsidRPr="00757298">
        <w:rPr>
          <w:rFonts w:ascii="Times New Roman" w:eastAsia="Times New Roman" w:hAnsi="Times New Roman" w:cs="Times New Roman"/>
          <w:color w:val="auto"/>
          <w:lang w:eastAsia="ru-RU"/>
        </w:rPr>
        <w:t>Зворотний зв’язок як елемент управлінського процесу</w:t>
      </w:r>
    </w:p>
    <w:p w:rsidR="00621DC4" w:rsidRPr="00757298" w:rsidRDefault="00621DC4" w:rsidP="004C5B15">
      <w:pPr>
        <w:pStyle w:val="a5"/>
        <w:numPr>
          <w:ilvl w:val="0"/>
          <w:numId w:val="79"/>
        </w:numPr>
        <w:tabs>
          <w:tab w:val="left" w:pos="142"/>
          <w:tab w:val="left" w:pos="284"/>
        </w:tabs>
        <w:ind w:left="426" w:hanging="426"/>
        <w:jc w:val="both"/>
        <w:rPr>
          <w:rFonts w:ascii="Times New Roman" w:eastAsia="Times New Roman" w:hAnsi="Times New Roman" w:cs="Times New Roman"/>
          <w:color w:val="auto"/>
          <w:lang w:eastAsia="ru-RU"/>
        </w:rPr>
      </w:pPr>
      <w:r w:rsidRPr="00757298">
        <w:rPr>
          <w:rFonts w:ascii="Times New Roman" w:eastAsia="Times New Roman" w:hAnsi="Times New Roman" w:cs="Times New Roman"/>
          <w:color w:val="auto"/>
          <w:lang w:eastAsia="ru-RU"/>
        </w:rPr>
        <w:t>Комунікаційний менеджмент: природа, функції та сфера використання</w:t>
      </w:r>
    </w:p>
    <w:p w:rsidR="00621DC4" w:rsidRPr="00757298" w:rsidRDefault="00621DC4" w:rsidP="004C5B15">
      <w:pPr>
        <w:pStyle w:val="a5"/>
        <w:numPr>
          <w:ilvl w:val="0"/>
          <w:numId w:val="79"/>
        </w:numPr>
        <w:tabs>
          <w:tab w:val="left" w:pos="142"/>
          <w:tab w:val="left" w:pos="284"/>
        </w:tabs>
        <w:ind w:left="426" w:hanging="426"/>
        <w:jc w:val="both"/>
        <w:rPr>
          <w:rFonts w:ascii="Times New Roman" w:eastAsia="Times New Roman" w:hAnsi="Times New Roman" w:cs="Times New Roman"/>
          <w:color w:val="auto"/>
          <w:lang w:eastAsia="ru-RU"/>
        </w:rPr>
      </w:pPr>
      <w:r w:rsidRPr="00757298">
        <w:rPr>
          <w:rFonts w:ascii="Times New Roman" w:eastAsia="Times New Roman" w:hAnsi="Times New Roman" w:cs="Times New Roman"/>
          <w:color w:val="auto"/>
          <w:lang w:eastAsia="ru-RU"/>
        </w:rPr>
        <w:t xml:space="preserve">Комунікаційна політика організації </w:t>
      </w:r>
    </w:p>
    <w:p w:rsidR="00621DC4" w:rsidRPr="00757298" w:rsidRDefault="00621DC4" w:rsidP="004C5B15">
      <w:pPr>
        <w:pStyle w:val="a5"/>
        <w:numPr>
          <w:ilvl w:val="0"/>
          <w:numId w:val="79"/>
        </w:numPr>
        <w:tabs>
          <w:tab w:val="left" w:pos="142"/>
          <w:tab w:val="left" w:pos="284"/>
        </w:tabs>
        <w:ind w:left="426" w:hanging="426"/>
        <w:jc w:val="both"/>
        <w:rPr>
          <w:rFonts w:ascii="Times New Roman" w:eastAsia="Times New Roman" w:hAnsi="Times New Roman" w:cs="Times New Roman"/>
          <w:color w:val="auto"/>
          <w:lang w:eastAsia="ru-RU"/>
        </w:rPr>
      </w:pPr>
      <w:r w:rsidRPr="00757298">
        <w:rPr>
          <w:rFonts w:ascii="Times New Roman" w:eastAsia="Times New Roman" w:hAnsi="Times New Roman" w:cs="Times New Roman"/>
          <w:color w:val="auto"/>
          <w:lang w:eastAsia="ru-RU"/>
        </w:rPr>
        <w:t>Поняття управлінського процесу та основні його складові</w:t>
      </w:r>
    </w:p>
    <w:p w:rsidR="00621DC4" w:rsidRPr="00757298" w:rsidRDefault="00621DC4" w:rsidP="004C5B15">
      <w:pPr>
        <w:pStyle w:val="a5"/>
        <w:numPr>
          <w:ilvl w:val="0"/>
          <w:numId w:val="79"/>
        </w:numPr>
        <w:tabs>
          <w:tab w:val="left" w:pos="142"/>
          <w:tab w:val="left" w:pos="284"/>
        </w:tabs>
        <w:ind w:left="426" w:hanging="426"/>
        <w:jc w:val="both"/>
        <w:rPr>
          <w:rFonts w:ascii="Times New Roman" w:eastAsia="Times New Roman" w:hAnsi="Times New Roman" w:cs="Times New Roman"/>
          <w:color w:val="auto"/>
          <w:lang w:eastAsia="ru-RU"/>
        </w:rPr>
      </w:pPr>
      <w:r w:rsidRPr="00757298">
        <w:rPr>
          <w:rFonts w:ascii="Times New Roman" w:eastAsia="Times New Roman" w:hAnsi="Times New Roman" w:cs="Times New Roman"/>
          <w:color w:val="auto"/>
          <w:lang w:eastAsia="ru-RU"/>
        </w:rPr>
        <w:t>Якість системи менеджменту та ефект організаційної синергії</w:t>
      </w:r>
    </w:p>
    <w:p w:rsidR="00621DC4" w:rsidRPr="00757298" w:rsidRDefault="00621DC4" w:rsidP="004C5B15">
      <w:pPr>
        <w:pStyle w:val="a5"/>
        <w:numPr>
          <w:ilvl w:val="0"/>
          <w:numId w:val="79"/>
        </w:numPr>
        <w:tabs>
          <w:tab w:val="left" w:pos="142"/>
          <w:tab w:val="left" w:pos="284"/>
        </w:tabs>
        <w:ind w:left="426" w:hanging="426"/>
        <w:jc w:val="both"/>
        <w:rPr>
          <w:rFonts w:ascii="Times New Roman" w:eastAsia="Times New Roman" w:hAnsi="Times New Roman" w:cs="Times New Roman"/>
          <w:color w:val="auto"/>
          <w:lang w:eastAsia="ru-RU"/>
        </w:rPr>
      </w:pPr>
      <w:r w:rsidRPr="00757298">
        <w:rPr>
          <w:rFonts w:ascii="Times New Roman" w:eastAsia="Times New Roman" w:hAnsi="Times New Roman" w:cs="Times New Roman"/>
          <w:color w:val="auto"/>
          <w:lang w:eastAsia="ru-RU"/>
        </w:rPr>
        <w:t>Поняття та характеристика ієрархічної піраміди управління</w:t>
      </w:r>
    </w:p>
    <w:p w:rsidR="00621DC4" w:rsidRPr="00757298" w:rsidRDefault="00621DC4" w:rsidP="004C5B15">
      <w:pPr>
        <w:pStyle w:val="a5"/>
        <w:numPr>
          <w:ilvl w:val="0"/>
          <w:numId w:val="79"/>
        </w:numPr>
        <w:tabs>
          <w:tab w:val="left" w:pos="142"/>
          <w:tab w:val="left" w:pos="284"/>
        </w:tabs>
        <w:ind w:left="426" w:hanging="426"/>
        <w:jc w:val="both"/>
        <w:rPr>
          <w:rFonts w:ascii="Times New Roman" w:eastAsia="Times New Roman" w:hAnsi="Times New Roman" w:cs="Times New Roman"/>
          <w:color w:val="auto"/>
          <w:lang w:eastAsia="ru-RU"/>
        </w:rPr>
      </w:pPr>
      <w:r w:rsidRPr="00757298">
        <w:rPr>
          <w:rFonts w:ascii="Times New Roman" w:eastAsia="Times New Roman" w:hAnsi="Times New Roman" w:cs="Times New Roman"/>
          <w:color w:val="auto"/>
          <w:lang w:eastAsia="ru-RU"/>
        </w:rPr>
        <w:t>Класифікація принципів наукової школи менеджменту</w:t>
      </w:r>
    </w:p>
    <w:p w:rsidR="00621DC4" w:rsidRPr="00757298" w:rsidRDefault="00621DC4" w:rsidP="004C5B15">
      <w:pPr>
        <w:pStyle w:val="a5"/>
        <w:numPr>
          <w:ilvl w:val="0"/>
          <w:numId w:val="79"/>
        </w:numPr>
        <w:tabs>
          <w:tab w:val="left" w:pos="142"/>
          <w:tab w:val="left" w:pos="284"/>
        </w:tabs>
        <w:ind w:left="426" w:hanging="426"/>
        <w:rPr>
          <w:rFonts w:ascii="Times New Roman" w:eastAsia="Times New Roman" w:hAnsi="Times New Roman" w:cs="Times New Roman"/>
          <w:color w:val="auto"/>
          <w:lang w:eastAsia="ru-RU"/>
        </w:rPr>
      </w:pPr>
      <w:r w:rsidRPr="00757298">
        <w:rPr>
          <w:rFonts w:ascii="Times New Roman" w:eastAsia="Times New Roman" w:hAnsi="Times New Roman" w:cs="Times New Roman"/>
          <w:color w:val="auto"/>
          <w:lang w:eastAsia="ru-RU"/>
        </w:rPr>
        <w:t>Ролі та функції менеджера у міжнародному середовищі</w:t>
      </w:r>
    </w:p>
    <w:p w:rsidR="00621DC4" w:rsidRPr="00757298" w:rsidRDefault="00621DC4" w:rsidP="004C5B15">
      <w:pPr>
        <w:pStyle w:val="a5"/>
        <w:numPr>
          <w:ilvl w:val="0"/>
          <w:numId w:val="79"/>
        </w:numPr>
        <w:tabs>
          <w:tab w:val="left" w:pos="142"/>
          <w:tab w:val="left" w:pos="284"/>
        </w:tabs>
        <w:ind w:left="426" w:hanging="426"/>
        <w:rPr>
          <w:rFonts w:ascii="Times New Roman" w:eastAsia="Times New Roman" w:hAnsi="Times New Roman" w:cs="Times New Roman"/>
          <w:color w:val="auto"/>
          <w:lang w:eastAsia="ru-RU"/>
        </w:rPr>
      </w:pPr>
      <w:r w:rsidRPr="00757298">
        <w:rPr>
          <w:rFonts w:ascii="Times New Roman" w:eastAsia="Times New Roman" w:hAnsi="Times New Roman" w:cs="Times New Roman"/>
          <w:color w:val="auto"/>
          <w:lang w:eastAsia="ru-RU"/>
        </w:rPr>
        <w:t>Зовнішня середа міжнародного бізнесу: економічний, правовий та політичний аналіз міжнародного менеджменту</w:t>
      </w:r>
    </w:p>
    <w:p w:rsidR="00621DC4" w:rsidRPr="00757298" w:rsidRDefault="00621DC4" w:rsidP="004C5B15">
      <w:pPr>
        <w:pStyle w:val="a5"/>
        <w:numPr>
          <w:ilvl w:val="0"/>
          <w:numId w:val="79"/>
        </w:numPr>
        <w:tabs>
          <w:tab w:val="left" w:pos="142"/>
          <w:tab w:val="left" w:pos="284"/>
        </w:tabs>
        <w:ind w:left="426" w:hanging="426"/>
        <w:rPr>
          <w:rFonts w:ascii="Times New Roman" w:eastAsia="Times New Roman" w:hAnsi="Times New Roman" w:cs="Times New Roman"/>
          <w:color w:val="auto"/>
          <w:lang w:eastAsia="ru-RU"/>
        </w:rPr>
      </w:pPr>
      <w:r w:rsidRPr="00757298">
        <w:rPr>
          <w:rFonts w:ascii="Times New Roman" w:eastAsia="Times New Roman" w:hAnsi="Times New Roman" w:cs="Times New Roman"/>
          <w:color w:val="auto"/>
          <w:lang w:eastAsia="ru-RU"/>
        </w:rPr>
        <w:t>Основні етапи розвитку базових елементів системи менеджменту у контексті розвитку основних шкіл менеджменту</w:t>
      </w:r>
    </w:p>
    <w:p w:rsidR="00621DC4" w:rsidRPr="00757298" w:rsidRDefault="00621DC4" w:rsidP="004C5B15">
      <w:pPr>
        <w:pStyle w:val="a5"/>
        <w:numPr>
          <w:ilvl w:val="0"/>
          <w:numId w:val="79"/>
        </w:numPr>
        <w:tabs>
          <w:tab w:val="left" w:pos="142"/>
          <w:tab w:val="left" w:pos="284"/>
        </w:tabs>
        <w:ind w:left="426" w:hanging="426"/>
        <w:rPr>
          <w:rFonts w:ascii="Times New Roman" w:eastAsia="Times New Roman" w:hAnsi="Times New Roman" w:cs="Times New Roman"/>
          <w:color w:val="auto"/>
          <w:lang w:eastAsia="ru-RU"/>
        </w:rPr>
      </w:pPr>
      <w:r w:rsidRPr="00757298">
        <w:rPr>
          <w:rFonts w:ascii="Times New Roman" w:eastAsia="Times New Roman" w:hAnsi="Times New Roman" w:cs="Times New Roman"/>
          <w:color w:val="auto"/>
          <w:lang w:eastAsia="ru-RU"/>
        </w:rPr>
        <w:t>Комплексний аналіз зовнішньої середи функціонування міжнародного підприємництва</w:t>
      </w:r>
    </w:p>
    <w:p w:rsidR="00621DC4" w:rsidRPr="00757298" w:rsidRDefault="00621DC4" w:rsidP="004C5B15">
      <w:pPr>
        <w:pStyle w:val="a5"/>
        <w:numPr>
          <w:ilvl w:val="0"/>
          <w:numId w:val="79"/>
        </w:numPr>
        <w:tabs>
          <w:tab w:val="left" w:pos="142"/>
          <w:tab w:val="left" w:pos="284"/>
        </w:tabs>
        <w:ind w:left="426" w:hanging="426"/>
        <w:rPr>
          <w:rFonts w:ascii="Times New Roman" w:eastAsia="Times New Roman" w:hAnsi="Times New Roman" w:cs="Times New Roman"/>
          <w:color w:val="auto"/>
          <w:lang w:eastAsia="ru-RU"/>
        </w:rPr>
      </w:pPr>
      <w:r w:rsidRPr="00757298">
        <w:rPr>
          <w:rFonts w:ascii="Times New Roman" w:eastAsia="Times New Roman" w:hAnsi="Times New Roman" w:cs="Times New Roman"/>
          <w:color w:val="auto"/>
          <w:lang w:eastAsia="ru-RU"/>
        </w:rPr>
        <w:t>Моделі менеджменту та їхня характеристика</w:t>
      </w:r>
    </w:p>
    <w:p w:rsidR="00621DC4" w:rsidRPr="00757298" w:rsidRDefault="00621DC4" w:rsidP="004C5B15">
      <w:pPr>
        <w:pStyle w:val="a5"/>
        <w:numPr>
          <w:ilvl w:val="0"/>
          <w:numId w:val="79"/>
        </w:numPr>
        <w:tabs>
          <w:tab w:val="left" w:pos="142"/>
          <w:tab w:val="left" w:pos="284"/>
        </w:tabs>
        <w:ind w:left="426" w:hanging="426"/>
        <w:rPr>
          <w:rFonts w:ascii="Times New Roman" w:eastAsia="Times New Roman" w:hAnsi="Times New Roman" w:cs="Times New Roman"/>
          <w:color w:val="auto"/>
          <w:lang w:eastAsia="ru-RU"/>
        </w:rPr>
      </w:pPr>
      <w:r w:rsidRPr="00757298">
        <w:rPr>
          <w:rFonts w:ascii="Times New Roman" w:eastAsia="Times New Roman" w:hAnsi="Times New Roman" w:cs="Times New Roman"/>
          <w:color w:val="auto"/>
          <w:lang w:eastAsia="ru-RU"/>
        </w:rPr>
        <w:t>Розвиток сучасної управлінської теорії та практики в Україні</w:t>
      </w:r>
    </w:p>
    <w:p w:rsidR="00621DC4" w:rsidRPr="00757298" w:rsidRDefault="00621DC4" w:rsidP="004C5B15">
      <w:pPr>
        <w:pStyle w:val="a5"/>
        <w:numPr>
          <w:ilvl w:val="0"/>
          <w:numId w:val="79"/>
        </w:numPr>
        <w:tabs>
          <w:tab w:val="left" w:pos="142"/>
          <w:tab w:val="left" w:pos="284"/>
          <w:tab w:val="left" w:pos="2400"/>
        </w:tabs>
        <w:ind w:left="426" w:hanging="426"/>
        <w:jc w:val="both"/>
        <w:rPr>
          <w:rFonts w:ascii="Times New Roman" w:eastAsia="Times New Roman" w:hAnsi="Times New Roman" w:cs="Times New Roman"/>
          <w:color w:val="auto"/>
          <w:lang w:eastAsia="ru-RU"/>
        </w:rPr>
      </w:pPr>
      <w:r w:rsidRPr="00757298">
        <w:rPr>
          <w:rFonts w:ascii="Times New Roman" w:eastAsia="Times New Roman" w:hAnsi="Times New Roman" w:cs="Times New Roman"/>
          <w:color w:val="auto"/>
          <w:lang w:eastAsia="ru-RU"/>
        </w:rPr>
        <w:t>Реалізація функцій менеджменту при здійсненні управлінської діяльності</w:t>
      </w:r>
    </w:p>
    <w:p w:rsidR="00621DC4" w:rsidRPr="00757298" w:rsidRDefault="00621DC4" w:rsidP="004C5B15">
      <w:pPr>
        <w:pStyle w:val="a5"/>
        <w:numPr>
          <w:ilvl w:val="0"/>
          <w:numId w:val="79"/>
        </w:numPr>
        <w:tabs>
          <w:tab w:val="left" w:pos="142"/>
          <w:tab w:val="left" w:pos="284"/>
          <w:tab w:val="left" w:pos="2400"/>
        </w:tabs>
        <w:ind w:left="426" w:hanging="426"/>
        <w:jc w:val="both"/>
        <w:rPr>
          <w:rFonts w:ascii="Times New Roman" w:eastAsia="Times New Roman" w:hAnsi="Times New Roman" w:cs="Times New Roman"/>
          <w:color w:val="auto"/>
          <w:lang w:eastAsia="ru-RU"/>
        </w:rPr>
      </w:pPr>
      <w:r w:rsidRPr="00757298">
        <w:rPr>
          <w:rFonts w:ascii="Times New Roman" w:eastAsia="Times New Roman" w:hAnsi="Times New Roman" w:cs="Times New Roman"/>
          <w:color w:val="auto"/>
          <w:lang w:eastAsia="ru-RU"/>
        </w:rPr>
        <w:t>Етапи управлінського циклу та особливості їх перебігу</w:t>
      </w:r>
    </w:p>
    <w:p w:rsidR="00621DC4" w:rsidRPr="00757298" w:rsidRDefault="00621DC4" w:rsidP="004C5B15">
      <w:pPr>
        <w:pStyle w:val="a5"/>
        <w:numPr>
          <w:ilvl w:val="0"/>
          <w:numId w:val="79"/>
        </w:numPr>
        <w:tabs>
          <w:tab w:val="left" w:pos="142"/>
          <w:tab w:val="left" w:pos="284"/>
          <w:tab w:val="left" w:pos="2400"/>
        </w:tabs>
        <w:ind w:left="426" w:hanging="426"/>
        <w:jc w:val="both"/>
        <w:rPr>
          <w:rFonts w:ascii="Times New Roman" w:eastAsia="Times New Roman" w:hAnsi="Times New Roman" w:cs="Times New Roman"/>
          <w:color w:val="auto"/>
          <w:lang w:eastAsia="ru-RU"/>
        </w:rPr>
      </w:pPr>
      <w:r w:rsidRPr="00757298">
        <w:rPr>
          <w:rFonts w:ascii="Times New Roman" w:eastAsia="Times New Roman" w:hAnsi="Times New Roman" w:cs="Times New Roman"/>
          <w:color w:val="auto"/>
          <w:lang w:eastAsia="ru-RU"/>
        </w:rPr>
        <w:t>Особливості аналітичної діяльності при здійсненні управління</w:t>
      </w:r>
    </w:p>
    <w:p w:rsidR="00621DC4" w:rsidRPr="00757298" w:rsidRDefault="00621DC4" w:rsidP="004C5B15">
      <w:pPr>
        <w:pStyle w:val="a5"/>
        <w:numPr>
          <w:ilvl w:val="0"/>
          <w:numId w:val="79"/>
        </w:numPr>
        <w:tabs>
          <w:tab w:val="left" w:pos="142"/>
          <w:tab w:val="left" w:pos="284"/>
          <w:tab w:val="left" w:pos="2400"/>
        </w:tabs>
        <w:ind w:left="426" w:hanging="426"/>
        <w:jc w:val="both"/>
        <w:rPr>
          <w:rFonts w:ascii="Times New Roman" w:eastAsia="Times New Roman" w:hAnsi="Times New Roman" w:cs="Times New Roman"/>
          <w:color w:val="auto"/>
          <w:lang w:eastAsia="ru-RU"/>
        </w:rPr>
      </w:pPr>
      <w:r w:rsidRPr="00757298">
        <w:rPr>
          <w:rFonts w:ascii="Times New Roman" w:eastAsia="Times New Roman" w:hAnsi="Times New Roman" w:cs="Times New Roman"/>
          <w:color w:val="auto"/>
          <w:lang w:eastAsia="ru-RU"/>
        </w:rPr>
        <w:t>Особливості використання методів управління в діяльності підприємств</w:t>
      </w:r>
    </w:p>
    <w:p w:rsidR="00621DC4" w:rsidRPr="00757298" w:rsidRDefault="00621DC4" w:rsidP="004C5B15">
      <w:pPr>
        <w:pStyle w:val="a5"/>
        <w:numPr>
          <w:ilvl w:val="0"/>
          <w:numId w:val="79"/>
        </w:numPr>
        <w:tabs>
          <w:tab w:val="left" w:pos="142"/>
          <w:tab w:val="left" w:pos="284"/>
          <w:tab w:val="left" w:pos="2400"/>
        </w:tabs>
        <w:ind w:left="426" w:hanging="426"/>
        <w:jc w:val="both"/>
        <w:rPr>
          <w:rFonts w:ascii="Times New Roman" w:eastAsia="Times New Roman" w:hAnsi="Times New Roman" w:cs="Times New Roman"/>
          <w:color w:val="auto"/>
          <w:lang w:eastAsia="ru-RU"/>
        </w:rPr>
      </w:pPr>
      <w:r w:rsidRPr="00757298">
        <w:rPr>
          <w:rFonts w:ascii="Times New Roman" w:eastAsia="Times New Roman" w:hAnsi="Times New Roman" w:cs="Times New Roman"/>
          <w:color w:val="auto"/>
          <w:lang w:eastAsia="ru-RU"/>
        </w:rPr>
        <w:t>Методи встановлення дисциплінарної відповідальності</w:t>
      </w:r>
    </w:p>
    <w:p w:rsidR="00621DC4" w:rsidRPr="00757298" w:rsidRDefault="00621DC4" w:rsidP="004C5B15">
      <w:pPr>
        <w:pStyle w:val="a5"/>
        <w:numPr>
          <w:ilvl w:val="0"/>
          <w:numId w:val="79"/>
        </w:numPr>
        <w:tabs>
          <w:tab w:val="left" w:pos="142"/>
          <w:tab w:val="left" w:pos="284"/>
        </w:tabs>
        <w:ind w:left="426" w:hanging="426"/>
        <w:jc w:val="both"/>
        <w:rPr>
          <w:rFonts w:ascii="Times New Roman" w:eastAsia="Times New Roman" w:hAnsi="Times New Roman" w:cs="Times New Roman"/>
          <w:color w:val="auto"/>
          <w:lang w:eastAsia="ru-RU"/>
        </w:rPr>
      </w:pPr>
      <w:r w:rsidRPr="00757298">
        <w:rPr>
          <w:rFonts w:ascii="Times New Roman" w:eastAsia="Times New Roman" w:hAnsi="Times New Roman" w:cs="Times New Roman"/>
          <w:color w:val="auto"/>
          <w:lang w:eastAsia="ru-RU"/>
        </w:rPr>
        <w:t>Методи творчої праці у процесі прийняття рішень</w:t>
      </w:r>
    </w:p>
    <w:p w:rsidR="00621DC4" w:rsidRPr="00757298" w:rsidRDefault="00621DC4" w:rsidP="004C5B15">
      <w:pPr>
        <w:pStyle w:val="a5"/>
        <w:numPr>
          <w:ilvl w:val="0"/>
          <w:numId w:val="79"/>
        </w:numPr>
        <w:tabs>
          <w:tab w:val="left" w:pos="142"/>
          <w:tab w:val="left" w:pos="284"/>
        </w:tabs>
        <w:ind w:left="426" w:hanging="426"/>
        <w:jc w:val="both"/>
        <w:rPr>
          <w:rFonts w:ascii="Times New Roman" w:eastAsia="Times New Roman" w:hAnsi="Times New Roman" w:cs="Times New Roman"/>
          <w:color w:val="auto"/>
          <w:lang w:eastAsia="ru-RU"/>
        </w:rPr>
      </w:pPr>
      <w:r w:rsidRPr="00757298">
        <w:rPr>
          <w:rFonts w:ascii="Times New Roman" w:eastAsia="Times New Roman" w:hAnsi="Times New Roman" w:cs="Times New Roman"/>
          <w:color w:val="auto"/>
          <w:lang w:eastAsia="ru-RU"/>
        </w:rPr>
        <w:t>Методи психологічного впливу у процесі прийняття рішень</w:t>
      </w:r>
    </w:p>
    <w:p w:rsidR="00621DC4" w:rsidRPr="00757298" w:rsidRDefault="00621DC4" w:rsidP="004C5B15">
      <w:pPr>
        <w:pStyle w:val="a5"/>
        <w:numPr>
          <w:ilvl w:val="0"/>
          <w:numId w:val="79"/>
        </w:numPr>
        <w:tabs>
          <w:tab w:val="left" w:pos="142"/>
          <w:tab w:val="left" w:pos="284"/>
        </w:tabs>
        <w:ind w:left="426" w:hanging="426"/>
        <w:jc w:val="both"/>
        <w:rPr>
          <w:rFonts w:ascii="Times New Roman" w:eastAsia="Times New Roman" w:hAnsi="Times New Roman" w:cs="Times New Roman"/>
          <w:color w:val="auto"/>
          <w:lang w:eastAsia="ru-RU"/>
        </w:rPr>
      </w:pPr>
      <w:r w:rsidRPr="00757298">
        <w:rPr>
          <w:rFonts w:ascii="Times New Roman" w:eastAsia="Times New Roman" w:hAnsi="Times New Roman" w:cs="Times New Roman"/>
          <w:color w:val="auto"/>
          <w:lang w:eastAsia="ru-RU"/>
        </w:rPr>
        <w:t>Методи організаційно-технологічного впливу у процесі прийняття рішень</w:t>
      </w:r>
    </w:p>
    <w:p w:rsidR="00621DC4" w:rsidRPr="00757298" w:rsidRDefault="00621DC4" w:rsidP="004C5B15">
      <w:pPr>
        <w:pStyle w:val="a5"/>
        <w:numPr>
          <w:ilvl w:val="0"/>
          <w:numId w:val="79"/>
        </w:numPr>
        <w:tabs>
          <w:tab w:val="left" w:pos="142"/>
          <w:tab w:val="left" w:pos="284"/>
        </w:tabs>
        <w:ind w:left="426" w:hanging="426"/>
        <w:jc w:val="both"/>
        <w:rPr>
          <w:rFonts w:ascii="Times New Roman" w:eastAsia="Times New Roman" w:hAnsi="Times New Roman" w:cs="Times New Roman"/>
          <w:color w:val="auto"/>
          <w:lang w:eastAsia="ru-RU"/>
        </w:rPr>
      </w:pPr>
      <w:r w:rsidRPr="00757298">
        <w:rPr>
          <w:rFonts w:ascii="Times New Roman" w:eastAsia="Times New Roman" w:hAnsi="Times New Roman" w:cs="Times New Roman"/>
          <w:color w:val="auto"/>
          <w:lang w:eastAsia="ru-RU"/>
        </w:rPr>
        <w:t>Методи прогнозування у процесі прийняття рішень</w:t>
      </w:r>
    </w:p>
    <w:p w:rsidR="00621DC4" w:rsidRPr="00757298" w:rsidRDefault="00621DC4" w:rsidP="004C5B15">
      <w:pPr>
        <w:pStyle w:val="a5"/>
        <w:numPr>
          <w:ilvl w:val="0"/>
          <w:numId w:val="79"/>
        </w:numPr>
        <w:tabs>
          <w:tab w:val="left" w:pos="142"/>
          <w:tab w:val="left" w:pos="284"/>
        </w:tabs>
        <w:ind w:left="426" w:hanging="426"/>
        <w:jc w:val="both"/>
        <w:rPr>
          <w:rFonts w:ascii="Times New Roman" w:eastAsia="Times New Roman" w:hAnsi="Times New Roman" w:cs="Times New Roman"/>
          <w:color w:val="auto"/>
          <w:lang w:eastAsia="ru-RU"/>
        </w:rPr>
      </w:pPr>
      <w:r w:rsidRPr="00757298">
        <w:rPr>
          <w:rFonts w:ascii="Times New Roman" w:eastAsia="Times New Roman" w:hAnsi="Times New Roman" w:cs="Times New Roman"/>
          <w:color w:val="auto"/>
          <w:lang w:eastAsia="ru-RU"/>
        </w:rPr>
        <w:t>Аналітичні методи обґрунтування управлінських рішень</w:t>
      </w:r>
    </w:p>
    <w:p w:rsidR="00621DC4" w:rsidRPr="00757298" w:rsidRDefault="00621DC4" w:rsidP="004C5B15">
      <w:pPr>
        <w:pStyle w:val="a5"/>
        <w:numPr>
          <w:ilvl w:val="0"/>
          <w:numId w:val="79"/>
        </w:numPr>
        <w:tabs>
          <w:tab w:val="left" w:pos="142"/>
          <w:tab w:val="left" w:pos="284"/>
        </w:tabs>
        <w:ind w:left="426" w:hanging="426"/>
        <w:jc w:val="both"/>
        <w:rPr>
          <w:rFonts w:ascii="Times New Roman" w:eastAsia="Times New Roman" w:hAnsi="Times New Roman" w:cs="Times New Roman"/>
          <w:color w:val="auto"/>
          <w:lang w:eastAsia="ru-RU"/>
        </w:rPr>
      </w:pPr>
      <w:r w:rsidRPr="00757298">
        <w:rPr>
          <w:rFonts w:ascii="Times New Roman" w:eastAsia="Times New Roman" w:hAnsi="Times New Roman" w:cs="Times New Roman"/>
          <w:color w:val="auto"/>
          <w:lang w:eastAsia="ru-RU"/>
        </w:rPr>
        <w:t>Прийняття управлінських рішень за допомогою теорії ігор</w:t>
      </w:r>
    </w:p>
    <w:p w:rsidR="00621DC4" w:rsidRPr="00757298" w:rsidRDefault="00621DC4" w:rsidP="004C5B15">
      <w:pPr>
        <w:numPr>
          <w:ilvl w:val="0"/>
          <w:numId w:val="79"/>
        </w:numPr>
        <w:tabs>
          <w:tab w:val="left" w:pos="142"/>
          <w:tab w:val="left" w:pos="284"/>
        </w:tabs>
        <w:ind w:left="426" w:hanging="426"/>
        <w:jc w:val="both"/>
        <w:rPr>
          <w:lang w:val="uk-UA"/>
        </w:rPr>
      </w:pPr>
      <w:r w:rsidRPr="00757298">
        <w:rPr>
          <w:lang w:val="uk-UA"/>
        </w:rPr>
        <w:t>Поняття та природа економічних та управлінських інновацій</w:t>
      </w:r>
    </w:p>
    <w:p w:rsidR="00621DC4" w:rsidRPr="00757298" w:rsidRDefault="00621DC4" w:rsidP="004C5B15">
      <w:pPr>
        <w:numPr>
          <w:ilvl w:val="0"/>
          <w:numId w:val="79"/>
        </w:numPr>
        <w:tabs>
          <w:tab w:val="left" w:pos="142"/>
          <w:tab w:val="left" w:pos="284"/>
        </w:tabs>
        <w:ind w:left="426" w:hanging="426"/>
        <w:jc w:val="both"/>
        <w:rPr>
          <w:lang w:val="uk-UA"/>
        </w:rPr>
      </w:pPr>
      <w:r w:rsidRPr="00757298">
        <w:rPr>
          <w:lang w:val="uk-UA"/>
        </w:rPr>
        <w:t>Механізм системної мотивації в інноваційному процесі</w:t>
      </w:r>
    </w:p>
    <w:p w:rsidR="00621DC4" w:rsidRPr="00757298" w:rsidRDefault="00621DC4" w:rsidP="004C5B15">
      <w:pPr>
        <w:numPr>
          <w:ilvl w:val="0"/>
          <w:numId w:val="79"/>
        </w:numPr>
        <w:tabs>
          <w:tab w:val="left" w:pos="142"/>
          <w:tab w:val="left" w:pos="284"/>
        </w:tabs>
        <w:ind w:left="426" w:hanging="426"/>
        <w:jc w:val="both"/>
        <w:rPr>
          <w:lang w:val="uk-UA"/>
        </w:rPr>
      </w:pPr>
      <w:r w:rsidRPr="00757298">
        <w:rPr>
          <w:lang w:val="uk-UA"/>
        </w:rPr>
        <w:t>Маркетингові дослідження ринку інновацій</w:t>
      </w:r>
    </w:p>
    <w:p w:rsidR="00621DC4" w:rsidRPr="00757298" w:rsidRDefault="00621DC4" w:rsidP="004C5B15">
      <w:pPr>
        <w:numPr>
          <w:ilvl w:val="0"/>
          <w:numId w:val="79"/>
        </w:numPr>
        <w:tabs>
          <w:tab w:val="left" w:pos="142"/>
          <w:tab w:val="left" w:pos="284"/>
        </w:tabs>
        <w:ind w:left="426" w:hanging="426"/>
        <w:jc w:val="both"/>
        <w:rPr>
          <w:lang w:val="uk-UA"/>
        </w:rPr>
      </w:pPr>
      <w:r w:rsidRPr="00757298">
        <w:rPr>
          <w:lang w:val="uk-UA"/>
        </w:rPr>
        <w:lastRenderedPageBreak/>
        <w:t>Інноваційний менеджмент як результат розвитку сучасної системи менеджменту</w:t>
      </w:r>
    </w:p>
    <w:p w:rsidR="00621DC4" w:rsidRPr="00757298" w:rsidRDefault="00621DC4" w:rsidP="004C5B15">
      <w:pPr>
        <w:pStyle w:val="a5"/>
        <w:numPr>
          <w:ilvl w:val="0"/>
          <w:numId w:val="79"/>
        </w:numPr>
        <w:tabs>
          <w:tab w:val="left" w:pos="142"/>
          <w:tab w:val="left" w:pos="284"/>
          <w:tab w:val="left" w:pos="2400"/>
        </w:tabs>
        <w:ind w:left="426" w:hanging="426"/>
        <w:jc w:val="both"/>
        <w:rPr>
          <w:rFonts w:ascii="Times New Roman" w:eastAsia="Times New Roman" w:hAnsi="Times New Roman" w:cs="Times New Roman"/>
          <w:color w:val="auto"/>
          <w:lang w:eastAsia="ru-RU"/>
        </w:rPr>
      </w:pPr>
      <w:r w:rsidRPr="00757298">
        <w:rPr>
          <w:rFonts w:ascii="Times New Roman" w:hAnsi="Times New Roman" w:cs="Times New Roman"/>
        </w:rPr>
        <w:t>Інтеграція інноваційної та підприємницької діяльності в сучасному менеджменті</w:t>
      </w:r>
    </w:p>
    <w:p w:rsidR="00621DC4" w:rsidRPr="00757298" w:rsidRDefault="00621DC4" w:rsidP="004C5B15">
      <w:pPr>
        <w:pStyle w:val="a5"/>
        <w:numPr>
          <w:ilvl w:val="0"/>
          <w:numId w:val="79"/>
        </w:numPr>
        <w:tabs>
          <w:tab w:val="left" w:pos="142"/>
          <w:tab w:val="left" w:pos="284"/>
        </w:tabs>
        <w:ind w:left="426" w:hanging="426"/>
        <w:jc w:val="both"/>
        <w:rPr>
          <w:rFonts w:ascii="Times New Roman" w:eastAsia="Times New Roman" w:hAnsi="Times New Roman" w:cs="Times New Roman"/>
          <w:color w:val="auto"/>
          <w:lang w:eastAsia="ru-RU"/>
        </w:rPr>
      </w:pPr>
      <w:r w:rsidRPr="00757298">
        <w:rPr>
          <w:rFonts w:ascii="Times New Roman" w:eastAsia="Times New Roman" w:hAnsi="Times New Roman" w:cs="Times New Roman"/>
          <w:color w:val="auto"/>
          <w:lang w:eastAsia="ru-RU"/>
        </w:rPr>
        <w:t xml:space="preserve">П. </w:t>
      </w:r>
      <w:proofErr w:type="spellStart"/>
      <w:r w:rsidRPr="00757298">
        <w:rPr>
          <w:rFonts w:ascii="Times New Roman" w:eastAsia="Times New Roman" w:hAnsi="Times New Roman" w:cs="Times New Roman"/>
          <w:color w:val="auto"/>
          <w:lang w:eastAsia="ru-RU"/>
        </w:rPr>
        <w:t>Друкер</w:t>
      </w:r>
      <w:proofErr w:type="spellEnd"/>
      <w:r w:rsidRPr="00757298">
        <w:rPr>
          <w:rFonts w:ascii="Times New Roman" w:eastAsia="Times New Roman" w:hAnsi="Times New Roman" w:cs="Times New Roman"/>
          <w:color w:val="auto"/>
          <w:lang w:eastAsia="ru-RU"/>
        </w:rPr>
        <w:t xml:space="preserve"> про мотивації в умовах становлення підприємницької економіки</w:t>
      </w:r>
    </w:p>
    <w:p w:rsidR="00621DC4" w:rsidRPr="00757298" w:rsidRDefault="00621DC4" w:rsidP="004C5B15">
      <w:pPr>
        <w:pStyle w:val="a5"/>
        <w:numPr>
          <w:ilvl w:val="0"/>
          <w:numId w:val="79"/>
        </w:numPr>
        <w:tabs>
          <w:tab w:val="left" w:pos="142"/>
          <w:tab w:val="left" w:pos="284"/>
        </w:tabs>
        <w:ind w:left="426" w:hanging="426"/>
        <w:jc w:val="both"/>
        <w:rPr>
          <w:rFonts w:ascii="Times New Roman" w:eastAsia="Times New Roman" w:hAnsi="Times New Roman" w:cs="Times New Roman"/>
          <w:color w:val="auto"/>
          <w:lang w:eastAsia="ru-RU"/>
        </w:rPr>
      </w:pPr>
      <w:r w:rsidRPr="00757298">
        <w:rPr>
          <w:rFonts w:ascii="Times New Roman" w:eastAsia="Times New Roman" w:hAnsi="Times New Roman" w:cs="Times New Roman"/>
          <w:color w:val="auto"/>
          <w:lang w:eastAsia="ru-RU"/>
        </w:rPr>
        <w:t>Завдання процесу мотивації у менеджменті</w:t>
      </w:r>
    </w:p>
    <w:p w:rsidR="00621DC4" w:rsidRPr="00757298" w:rsidRDefault="00621DC4" w:rsidP="004C5B15">
      <w:pPr>
        <w:pStyle w:val="a5"/>
        <w:numPr>
          <w:ilvl w:val="0"/>
          <w:numId w:val="79"/>
        </w:numPr>
        <w:tabs>
          <w:tab w:val="left" w:pos="142"/>
          <w:tab w:val="left" w:pos="284"/>
        </w:tabs>
        <w:ind w:left="426" w:hanging="426"/>
        <w:jc w:val="both"/>
        <w:rPr>
          <w:rFonts w:ascii="Times New Roman" w:eastAsia="Times New Roman" w:hAnsi="Times New Roman" w:cs="Times New Roman"/>
          <w:color w:val="auto"/>
          <w:lang w:eastAsia="ru-RU"/>
        </w:rPr>
      </w:pPr>
      <w:r w:rsidRPr="00757298">
        <w:rPr>
          <w:rFonts w:ascii="Times New Roman" w:eastAsia="Times New Roman" w:hAnsi="Times New Roman" w:cs="Times New Roman"/>
          <w:color w:val="auto"/>
          <w:lang w:eastAsia="ru-RU"/>
        </w:rPr>
        <w:t>Інноваційні технології мотиваційного процесу</w:t>
      </w:r>
    </w:p>
    <w:p w:rsidR="00621DC4" w:rsidRPr="00757298" w:rsidRDefault="00621DC4" w:rsidP="004C5B15">
      <w:pPr>
        <w:pStyle w:val="a5"/>
        <w:numPr>
          <w:ilvl w:val="0"/>
          <w:numId w:val="79"/>
        </w:numPr>
        <w:tabs>
          <w:tab w:val="left" w:pos="142"/>
          <w:tab w:val="left" w:pos="284"/>
        </w:tabs>
        <w:ind w:left="426" w:hanging="426"/>
        <w:jc w:val="both"/>
        <w:rPr>
          <w:rFonts w:ascii="Times New Roman" w:eastAsia="Times New Roman" w:hAnsi="Times New Roman" w:cs="Times New Roman"/>
          <w:color w:val="auto"/>
          <w:lang w:eastAsia="ru-RU"/>
        </w:rPr>
      </w:pPr>
      <w:r w:rsidRPr="00757298">
        <w:rPr>
          <w:rFonts w:ascii="Times New Roman" w:eastAsia="Times New Roman" w:hAnsi="Times New Roman" w:cs="Times New Roman"/>
          <w:color w:val="auto"/>
          <w:lang w:eastAsia="ru-RU"/>
        </w:rPr>
        <w:t>Формування резерву кадрів на діловому підприємстві</w:t>
      </w:r>
    </w:p>
    <w:p w:rsidR="00621DC4" w:rsidRPr="00757298" w:rsidRDefault="00621DC4" w:rsidP="004C5B15">
      <w:pPr>
        <w:pStyle w:val="a5"/>
        <w:numPr>
          <w:ilvl w:val="0"/>
          <w:numId w:val="79"/>
        </w:numPr>
        <w:tabs>
          <w:tab w:val="left" w:pos="142"/>
          <w:tab w:val="left" w:pos="284"/>
        </w:tabs>
        <w:ind w:left="426" w:hanging="426"/>
        <w:jc w:val="both"/>
        <w:rPr>
          <w:rFonts w:ascii="Times New Roman" w:eastAsia="Times New Roman" w:hAnsi="Times New Roman" w:cs="Times New Roman"/>
          <w:color w:val="auto"/>
          <w:lang w:eastAsia="ru-RU"/>
        </w:rPr>
      </w:pPr>
      <w:r w:rsidRPr="00757298">
        <w:rPr>
          <w:rFonts w:ascii="Times New Roman" w:eastAsia="Times New Roman" w:hAnsi="Times New Roman" w:cs="Times New Roman"/>
          <w:color w:val="auto"/>
          <w:lang w:eastAsia="ru-RU"/>
        </w:rPr>
        <w:t>Програми професійної орієнтації та соціальної адаптації персоналу організації</w:t>
      </w:r>
    </w:p>
    <w:p w:rsidR="00621DC4" w:rsidRPr="00757298" w:rsidRDefault="00621DC4" w:rsidP="004C5B15">
      <w:pPr>
        <w:pStyle w:val="a5"/>
        <w:numPr>
          <w:ilvl w:val="0"/>
          <w:numId w:val="79"/>
        </w:numPr>
        <w:tabs>
          <w:tab w:val="left" w:pos="142"/>
          <w:tab w:val="left" w:pos="284"/>
        </w:tabs>
        <w:ind w:left="426" w:hanging="426"/>
        <w:jc w:val="both"/>
        <w:rPr>
          <w:rFonts w:ascii="Times New Roman" w:eastAsia="Times New Roman" w:hAnsi="Times New Roman" w:cs="Times New Roman"/>
          <w:color w:val="auto"/>
          <w:lang w:eastAsia="ru-RU"/>
        </w:rPr>
      </w:pPr>
      <w:r w:rsidRPr="00757298">
        <w:rPr>
          <w:rFonts w:ascii="Times New Roman" w:eastAsia="Times New Roman" w:hAnsi="Times New Roman" w:cs="Times New Roman"/>
          <w:color w:val="auto"/>
          <w:lang w:eastAsia="ru-RU"/>
        </w:rPr>
        <w:t>Процеси ротації кадрів підприємства</w:t>
      </w:r>
      <w:r w:rsidRPr="00757298">
        <w:rPr>
          <w:rFonts w:ascii="Times New Roman" w:eastAsia="Times New Roman" w:hAnsi="Times New Roman" w:cs="Times New Roman"/>
          <w:color w:val="auto"/>
          <w:lang w:eastAsia="ru-RU"/>
        </w:rPr>
        <w:tab/>
      </w:r>
    </w:p>
    <w:p w:rsidR="00621DC4" w:rsidRPr="00757298" w:rsidRDefault="00621DC4" w:rsidP="004C5B15">
      <w:pPr>
        <w:pStyle w:val="a5"/>
        <w:numPr>
          <w:ilvl w:val="0"/>
          <w:numId w:val="79"/>
        </w:numPr>
        <w:tabs>
          <w:tab w:val="left" w:pos="142"/>
          <w:tab w:val="left" w:pos="284"/>
        </w:tabs>
        <w:ind w:left="426" w:hanging="426"/>
        <w:jc w:val="both"/>
        <w:rPr>
          <w:rFonts w:ascii="Times New Roman" w:eastAsia="Times New Roman" w:hAnsi="Times New Roman" w:cs="Times New Roman"/>
          <w:color w:val="auto"/>
          <w:lang w:eastAsia="ru-RU"/>
        </w:rPr>
      </w:pPr>
      <w:r w:rsidRPr="00757298">
        <w:rPr>
          <w:rFonts w:ascii="Times New Roman" w:eastAsia="Times New Roman" w:hAnsi="Times New Roman" w:cs="Times New Roman"/>
          <w:color w:val="auto"/>
          <w:lang w:eastAsia="ru-RU"/>
        </w:rPr>
        <w:t>Критерії та показники ефективності процесу управління персоналом</w:t>
      </w:r>
      <w:r w:rsidRPr="00757298">
        <w:rPr>
          <w:rFonts w:ascii="Times New Roman" w:eastAsia="Times New Roman" w:hAnsi="Times New Roman" w:cs="Times New Roman"/>
          <w:color w:val="auto"/>
          <w:lang w:eastAsia="ru-RU"/>
        </w:rPr>
        <w:tab/>
      </w:r>
    </w:p>
    <w:p w:rsidR="00621DC4" w:rsidRPr="00757298" w:rsidRDefault="00621DC4" w:rsidP="004C5B15">
      <w:pPr>
        <w:pStyle w:val="a5"/>
        <w:numPr>
          <w:ilvl w:val="0"/>
          <w:numId w:val="79"/>
        </w:numPr>
        <w:tabs>
          <w:tab w:val="left" w:pos="142"/>
          <w:tab w:val="left" w:pos="284"/>
        </w:tabs>
        <w:ind w:left="426" w:hanging="426"/>
        <w:jc w:val="both"/>
        <w:rPr>
          <w:rFonts w:ascii="Times New Roman" w:eastAsia="Times New Roman" w:hAnsi="Times New Roman" w:cs="Times New Roman"/>
          <w:color w:val="auto"/>
          <w:lang w:eastAsia="ru-RU"/>
        </w:rPr>
      </w:pPr>
      <w:r w:rsidRPr="00757298">
        <w:rPr>
          <w:rFonts w:ascii="Times New Roman" w:eastAsia="Times New Roman" w:hAnsi="Times New Roman" w:cs="Times New Roman"/>
          <w:color w:val="auto"/>
          <w:lang w:eastAsia="ru-RU"/>
        </w:rPr>
        <w:t xml:space="preserve">Кадрова політика управління персоналом організації </w:t>
      </w:r>
      <w:r w:rsidRPr="00757298">
        <w:rPr>
          <w:rFonts w:ascii="Times New Roman" w:eastAsia="Times New Roman" w:hAnsi="Times New Roman" w:cs="Times New Roman"/>
          <w:color w:val="auto"/>
          <w:lang w:eastAsia="ru-RU"/>
        </w:rPr>
        <w:tab/>
      </w:r>
    </w:p>
    <w:p w:rsidR="00621DC4" w:rsidRPr="00757298" w:rsidRDefault="00621DC4" w:rsidP="004C5B15">
      <w:pPr>
        <w:pStyle w:val="a5"/>
        <w:numPr>
          <w:ilvl w:val="0"/>
          <w:numId w:val="79"/>
        </w:numPr>
        <w:tabs>
          <w:tab w:val="left" w:pos="142"/>
          <w:tab w:val="left" w:pos="284"/>
        </w:tabs>
        <w:ind w:left="426" w:hanging="426"/>
        <w:rPr>
          <w:rFonts w:ascii="Times New Roman" w:eastAsia="Times New Roman" w:hAnsi="Times New Roman" w:cs="Times New Roman"/>
          <w:color w:val="auto"/>
          <w:lang w:eastAsia="ru-RU"/>
        </w:rPr>
      </w:pPr>
      <w:r w:rsidRPr="00757298">
        <w:rPr>
          <w:rFonts w:ascii="Times New Roman" w:eastAsia="Times New Roman" w:hAnsi="Times New Roman" w:cs="Times New Roman"/>
          <w:color w:val="auto"/>
          <w:lang w:eastAsia="ru-RU"/>
        </w:rPr>
        <w:t xml:space="preserve">Кадрові заходи у різних стратегіях організації </w:t>
      </w:r>
      <w:r w:rsidRPr="00757298">
        <w:rPr>
          <w:rFonts w:ascii="Times New Roman" w:eastAsia="Times New Roman" w:hAnsi="Times New Roman" w:cs="Times New Roman"/>
          <w:color w:val="auto"/>
          <w:lang w:eastAsia="ru-RU"/>
        </w:rPr>
        <w:tab/>
      </w:r>
    </w:p>
    <w:p w:rsidR="00621DC4" w:rsidRPr="00757298" w:rsidRDefault="00621DC4" w:rsidP="004C5B15">
      <w:pPr>
        <w:pStyle w:val="a5"/>
        <w:numPr>
          <w:ilvl w:val="0"/>
          <w:numId w:val="79"/>
        </w:numPr>
        <w:tabs>
          <w:tab w:val="left" w:pos="142"/>
          <w:tab w:val="left" w:pos="284"/>
        </w:tabs>
        <w:ind w:left="426" w:hanging="426"/>
        <w:jc w:val="both"/>
        <w:rPr>
          <w:rFonts w:ascii="Times New Roman" w:hAnsi="Times New Roman" w:cs="Times New Roman"/>
        </w:rPr>
      </w:pPr>
      <w:r w:rsidRPr="00757298">
        <w:rPr>
          <w:rFonts w:ascii="Times New Roman" w:hAnsi="Times New Roman" w:cs="Times New Roman"/>
        </w:rPr>
        <w:t>Впровадження управлінського аналізу в практику підприємства</w:t>
      </w:r>
    </w:p>
    <w:p w:rsidR="00621DC4" w:rsidRPr="00757298" w:rsidRDefault="00621DC4" w:rsidP="004C5B15">
      <w:pPr>
        <w:pStyle w:val="a5"/>
        <w:numPr>
          <w:ilvl w:val="0"/>
          <w:numId w:val="79"/>
        </w:numPr>
        <w:tabs>
          <w:tab w:val="left" w:pos="142"/>
          <w:tab w:val="left" w:pos="284"/>
        </w:tabs>
        <w:ind w:left="426" w:hanging="426"/>
        <w:jc w:val="both"/>
        <w:rPr>
          <w:rFonts w:ascii="Times New Roman" w:hAnsi="Times New Roman" w:cs="Times New Roman"/>
        </w:rPr>
      </w:pPr>
      <w:r w:rsidRPr="00757298">
        <w:rPr>
          <w:rFonts w:ascii="Times New Roman" w:hAnsi="Times New Roman" w:cs="Times New Roman"/>
        </w:rPr>
        <w:t>Механізм розробки системи управлінського аналізі підприємства</w:t>
      </w:r>
    </w:p>
    <w:p w:rsidR="00621DC4" w:rsidRPr="00757298" w:rsidRDefault="00621DC4" w:rsidP="004C5B15">
      <w:pPr>
        <w:pStyle w:val="a5"/>
        <w:numPr>
          <w:ilvl w:val="0"/>
          <w:numId w:val="79"/>
        </w:numPr>
        <w:tabs>
          <w:tab w:val="left" w:pos="142"/>
          <w:tab w:val="left" w:pos="284"/>
        </w:tabs>
        <w:ind w:left="426" w:hanging="426"/>
        <w:jc w:val="both"/>
        <w:rPr>
          <w:rFonts w:ascii="Times New Roman" w:hAnsi="Times New Roman" w:cs="Times New Roman"/>
        </w:rPr>
      </w:pPr>
      <w:r w:rsidRPr="00757298">
        <w:rPr>
          <w:rFonts w:ascii="Times New Roman" w:hAnsi="Times New Roman" w:cs="Times New Roman"/>
        </w:rPr>
        <w:t>Об’єкти та суб’єкти управлінського аналізу</w:t>
      </w:r>
    </w:p>
    <w:p w:rsidR="00621DC4" w:rsidRPr="00757298" w:rsidRDefault="00621DC4" w:rsidP="004C5B15">
      <w:pPr>
        <w:pStyle w:val="a5"/>
        <w:numPr>
          <w:ilvl w:val="0"/>
          <w:numId w:val="79"/>
        </w:numPr>
        <w:tabs>
          <w:tab w:val="left" w:pos="142"/>
          <w:tab w:val="left" w:pos="284"/>
        </w:tabs>
        <w:ind w:left="426" w:hanging="426"/>
        <w:jc w:val="both"/>
        <w:rPr>
          <w:rFonts w:ascii="Times New Roman" w:hAnsi="Times New Roman" w:cs="Times New Roman"/>
        </w:rPr>
      </w:pPr>
      <w:r w:rsidRPr="00757298">
        <w:rPr>
          <w:rFonts w:ascii="Times New Roman" w:hAnsi="Times New Roman" w:cs="Times New Roman"/>
        </w:rPr>
        <w:t>Структура методів управлінського аналізу</w:t>
      </w:r>
    </w:p>
    <w:p w:rsidR="00621DC4" w:rsidRPr="00757298" w:rsidRDefault="00621DC4" w:rsidP="004C5B15">
      <w:pPr>
        <w:pStyle w:val="a5"/>
        <w:numPr>
          <w:ilvl w:val="0"/>
          <w:numId w:val="79"/>
        </w:numPr>
        <w:tabs>
          <w:tab w:val="left" w:pos="142"/>
          <w:tab w:val="left" w:pos="284"/>
        </w:tabs>
        <w:ind w:left="426" w:hanging="426"/>
        <w:jc w:val="both"/>
        <w:rPr>
          <w:rFonts w:ascii="Times New Roman" w:hAnsi="Times New Roman" w:cs="Times New Roman"/>
        </w:rPr>
      </w:pPr>
      <w:r w:rsidRPr="00757298">
        <w:rPr>
          <w:rFonts w:ascii="Times New Roman" w:hAnsi="Times New Roman" w:cs="Times New Roman"/>
        </w:rPr>
        <w:t>Характеристика та показник ефективності організаційних комунікацій</w:t>
      </w:r>
    </w:p>
    <w:p w:rsidR="00621DC4" w:rsidRPr="00757298" w:rsidRDefault="00621DC4" w:rsidP="004C5B15">
      <w:pPr>
        <w:pStyle w:val="a5"/>
        <w:numPr>
          <w:ilvl w:val="0"/>
          <w:numId w:val="79"/>
        </w:numPr>
        <w:tabs>
          <w:tab w:val="left" w:pos="142"/>
          <w:tab w:val="left" w:pos="284"/>
        </w:tabs>
        <w:ind w:left="426" w:hanging="426"/>
        <w:jc w:val="both"/>
        <w:rPr>
          <w:rFonts w:ascii="Times New Roman" w:hAnsi="Times New Roman" w:cs="Times New Roman"/>
        </w:rPr>
      </w:pPr>
      <w:r w:rsidRPr="00757298">
        <w:rPr>
          <w:rFonts w:ascii="Times New Roman" w:hAnsi="Times New Roman" w:cs="Times New Roman"/>
        </w:rPr>
        <w:t>Сучасні технології комунікаційного процесу організації</w:t>
      </w:r>
    </w:p>
    <w:p w:rsidR="00621DC4" w:rsidRPr="00757298" w:rsidRDefault="00621DC4" w:rsidP="004C5B15">
      <w:pPr>
        <w:pStyle w:val="a5"/>
        <w:numPr>
          <w:ilvl w:val="0"/>
          <w:numId w:val="79"/>
        </w:numPr>
        <w:tabs>
          <w:tab w:val="left" w:pos="142"/>
          <w:tab w:val="left" w:pos="284"/>
        </w:tabs>
        <w:ind w:left="426" w:hanging="426"/>
        <w:jc w:val="both"/>
        <w:rPr>
          <w:rFonts w:ascii="Times New Roman" w:hAnsi="Times New Roman" w:cs="Times New Roman"/>
        </w:rPr>
      </w:pPr>
      <w:r w:rsidRPr="00757298">
        <w:rPr>
          <w:rFonts w:ascii="Times New Roman" w:hAnsi="Times New Roman" w:cs="Times New Roman"/>
        </w:rPr>
        <w:t>Основні елементи аналізу логістики скалярного ланцюгу управління</w:t>
      </w:r>
    </w:p>
    <w:p w:rsidR="00621DC4" w:rsidRPr="00757298" w:rsidRDefault="00621DC4" w:rsidP="004C5B15">
      <w:pPr>
        <w:pStyle w:val="a5"/>
        <w:numPr>
          <w:ilvl w:val="0"/>
          <w:numId w:val="79"/>
        </w:numPr>
        <w:tabs>
          <w:tab w:val="left" w:pos="142"/>
          <w:tab w:val="left" w:pos="284"/>
        </w:tabs>
        <w:ind w:left="426" w:hanging="426"/>
        <w:jc w:val="both"/>
        <w:rPr>
          <w:rFonts w:ascii="Times New Roman" w:hAnsi="Times New Roman" w:cs="Times New Roman"/>
        </w:rPr>
      </w:pPr>
      <w:r w:rsidRPr="00757298">
        <w:rPr>
          <w:rFonts w:ascii="Times New Roman" w:hAnsi="Times New Roman" w:cs="Times New Roman"/>
        </w:rPr>
        <w:t>Вплив організаційних нововведень на якість комунікаційного процесу</w:t>
      </w:r>
    </w:p>
    <w:p w:rsidR="00CA7E7B" w:rsidRPr="00757298" w:rsidRDefault="00CA7E7B" w:rsidP="00CA7E7B">
      <w:pPr>
        <w:jc w:val="center"/>
        <w:rPr>
          <w:b/>
          <w:caps/>
          <w:lang w:val="uk-UA"/>
        </w:rPr>
      </w:pPr>
    </w:p>
    <w:p w:rsidR="00CA7E7B" w:rsidRPr="00757298" w:rsidRDefault="00CA7E7B" w:rsidP="00CA7E7B">
      <w:pPr>
        <w:jc w:val="center"/>
        <w:rPr>
          <w:b/>
          <w:lang w:val="uk-UA"/>
        </w:rPr>
      </w:pPr>
      <w:r w:rsidRPr="00757298">
        <w:rPr>
          <w:b/>
          <w:lang w:val="uk-UA"/>
        </w:rPr>
        <w:t xml:space="preserve">ПИТАННЯ ДО </w:t>
      </w:r>
      <w:r w:rsidR="00621DC4" w:rsidRPr="00757298">
        <w:rPr>
          <w:b/>
          <w:lang w:val="uk-UA"/>
        </w:rPr>
        <w:t>ІСПИТУ</w:t>
      </w:r>
      <w:r w:rsidRPr="00757298">
        <w:rPr>
          <w:b/>
          <w:lang w:val="uk-UA"/>
        </w:rPr>
        <w:t xml:space="preserve"> З НАВЧАЛЬНОЇ ДИСЦИПЛІНИ</w:t>
      </w:r>
    </w:p>
    <w:p w:rsidR="00621DC4" w:rsidRPr="00757298" w:rsidRDefault="00621DC4" w:rsidP="00621DC4">
      <w:pPr>
        <w:contextualSpacing/>
        <w:jc w:val="center"/>
        <w:rPr>
          <w:b/>
          <w:lang w:val="uk-UA"/>
        </w:rPr>
      </w:pPr>
      <w:r w:rsidRPr="00757298">
        <w:rPr>
          <w:b/>
          <w:lang w:val="uk-UA"/>
        </w:rPr>
        <w:t>«</w:t>
      </w:r>
      <w:r w:rsidRPr="00757298">
        <w:rPr>
          <w:b/>
          <w:caps/>
          <w:lang w:val="uk-UA"/>
        </w:rPr>
        <w:t>Менеджмент в невиробничій сфері</w:t>
      </w:r>
      <w:r w:rsidRPr="00757298">
        <w:rPr>
          <w:b/>
          <w:lang w:val="uk-UA"/>
        </w:rPr>
        <w:t>»</w:t>
      </w:r>
    </w:p>
    <w:p w:rsidR="00757298" w:rsidRPr="00757298" w:rsidRDefault="00757298" w:rsidP="00621DC4">
      <w:pPr>
        <w:contextualSpacing/>
        <w:jc w:val="center"/>
        <w:rPr>
          <w:b/>
          <w:lang w:val="uk-UA"/>
        </w:rPr>
      </w:pPr>
    </w:p>
    <w:p w:rsidR="00621DC4" w:rsidRPr="00757298" w:rsidRDefault="00621DC4" w:rsidP="004C5B15">
      <w:pPr>
        <w:pStyle w:val="a5"/>
        <w:numPr>
          <w:ilvl w:val="0"/>
          <w:numId w:val="80"/>
        </w:numPr>
        <w:tabs>
          <w:tab w:val="num" w:pos="426"/>
        </w:tabs>
        <w:ind w:left="426" w:hanging="426"/>
        <w:jc w:val="both"/>
        <w:rPr>
          <w:rFonts w:ascii="Times New Roman" w:hAnsi="Times New Roman" w:cs="Times New Roman"/>
          <w:bCs/>
          <w:iCs/>
        </w:rPr>
      </w:pPr>
      <w:r w:rsidRPr="00757298">
        <w:rPr>
          <w:rFonts w:ascii="Times New Roman" w:hAnsi="Times New Roman" w:cs="Times New Roman"/>
          <w:bCs/>
          <w:iCs/>
        </w:rPr>
        <w:t>Змістовна характеристика сутності менеджменту</w:t>
      </w:r>
    </w:p>
    <w:p w:rsidR="00621DC4" w:rsidRPr="00757298" w:rsidRDefault="00621DC4" w:rsidP="004C5B15">
      <w:pPr>
        <w:pStyle w:val="a5"/>
        <w:numPr>
          <w:ilvl w:val="0"/>
          <w:numId w:val="80"/>
        </w:numPr>
        <w:tabs>
          <w:tab w:val="num" w:pos="426"/>
        </w:tabs>
        <w:ind w:left="426" w:hanging="426"/>
        <w:jc w:val="both"/>
        <w:rPr>
          <w:rFonts w:ascii="Times New Roman" w:hAnsi="Times New Roman" w:cs="Times New Roman"/>
          <w:bCs/>
          <w:iCs/>
        </w:rPr>
      </w:pPr>
      <w:r w:rsidRPr="00757298">
        <w:rPr>
          <w:rFonts w:ascii="Times New Roman" w:hAnsi="Times New Roman" w:cs="Times New Roman"/>
          <w:bCs/>
          <w:iCs/>
        </w:rPr>
        <w:t>Історичні передумови та економічні закономірності розвитку системи менеджменту</w:t>
      </w:r>
    </w:p>
    <w:p w:rsidR="00621DC4" w:rsidRPr="00757298" w:rsidRDefault="00621DC4" w:rsidP="004C5B15">
      <w:pPr>
        <w:pStyle w:val="a5"/>
        <w:numPr>
          <w:ilvl w:val="0"/>
          <w:numId w:val="80"/>
        </w:numPr>
        <w:tabs>
          <w:tab w:val="num" w:pos="426"/>
        </w:tabs>
        <w:ind w:left="426" w:hanging="426"/>
        <w:jc w:val="both"/>
        <w:rPr>
          <w:rFonts w:ascii="Times New Roman" w:hAnsi="Times New Roman" w:cs="Times New Roman"/>
          <w:bCs/>
          <w:iCs/>
        </w:rPr>
      </w:pPr>
      <w:r w:rsidRPr="00757298">
        <w:rPr>
          <w:rFonts w:ascii="Times New Roman" w:hAnsi="Times New Roman" w:cs="Times New Roman"/>
          <w:bCs/>
          <w:iCs/>
        </w:rPr>
        <w:t>Сучасна структура менеджменту у контексті розвитку ринкового механізму господарювання</w:t>
      </w:r>
    </w:p>
    <w:p w:rsidR="00621DC4" w:rsidRPr="00757298" w:rsidRDefault="00621DC4" w:rsidP="004C5B15">
      <w:pPr>
        <w:pStyle w:val="a5"/>
        <w:numPr>
          <w:ilvl w:val="0"/>
          <w:numId w:val="80"/>
        </w:numPr>
        <w:tabs>
          <w:tab w:val="num" w:pos="426"/>
        </w:tabs>
        <w:ind w:left="426" w:hanging="426"/>
        <w:jc w:val="both"/>
        <w:rPr>
          <w:rFonts w:ascii="Times New Roman" w:hAnsi="Times New Roman" w:cs="Times New Roman"/>
          <w:bCs/>
          <w:iCs/>
        </w:rPr>
      </w:pPr>
      <w:r w:rsidRPr="00757298">
        <w:rPr>
          <w:rFonts w:ascii="Times New Roman" w:hAnsi="Times New Roman" w:cs="Times New Roman"/>
          <w:bCs/>
          <w:iCs/>
        </w:rPr>
        <w:t>Методологічні засади теорії організації. Сутність поняття «організація» та її місце в теорії та практиці управління</w:t>
      </w:r>
    </w:p>
    <w:p w:rsidR="00621DC4" w:rsidRPr="00757298" w:rsidRDefault="00621DC4" w:rsidP="004C5B15">
      <w:pPr>
        <w:pStyle w:val="a5"/>
        <w:numPr>
          <w:ilvl w:val="0"/>
          <w:numId w:val="80"/>
        </w:numPr>
        <w:tabs>
          <w:tab w:val="num" w:pos="426"/>
        </w:tabs>
        <w:ind w:left="426" w:hanging="426"/>
        <w:jc w:val="both"/>
        <w:rPr>
          <w:rFonts w:ascii="Times New Roman" w:hAnsi="Times New Roman" w:cs="Times New Roman"/>
          <w:bCs/>
          <w:iCs/>
        </w:rPr>
      </w:pPr>
      <w:r w:rsidRPr="00757298">
        <w:rPr>
          <w:rFonts w:ascii="Times New Roman" w:hAnsi="Times New Roman" w:cs="Times New Roman"/>
          <w:bCs/>
          <w:iCs/>
        </w:rPr>
        <w:t>Організація як система. Формування системних уявлень про організацію. Системні властивості організації. Класифікація організацій</w:t>
      </w:r>
    </w:p>
    <w:p w:rsidR="00621DC4" w:rsidRPr="00757298" w:rsidRDefault="00621DC4" w:rsidP="004C5B15">
      <w:pPr>
        <w:pStyle w:val="a5"/>
        <w:numPr>
          <w:ilvl w:val="0"/>
          <w:numId w:val="80"/>
        </w:numPr>
        <w:tabs>
          <w:tab w:val="num" w:pos="426"/>
        </w:tabs>
        <w:ind w:left="426" w:hanging="426"/>
        <w:jc w:val="both"/>
        <w:rPr>
          <w:rFonts w:ascii="Times New Roman" w:hAnsi="Times New Roman" w:cs="Times New Roman"/>
          <w:bCs/>
          <w:iCs/>
        </w:rPr>
      </w:pPr>
      <w:r w:rsidRPr="00757298">
        <w:rPr>
          <w:rFonts w:ascii="Times New Roman" w:hAnsi="Times New Roman" w:cs="Times New Roman"/>
          <w:bCs/>
          <w:iCs/>
        </w:rPr>
        <w:t>Зовнішнє та внутрішнє середовище організації. Характеристика основних складових зовнішнього та внутрішнього середовища організації</w:t>
      </w:r>
    </w:p>
    <w:p w:rsidR="00621DC4" w:rsidRPr="00757298" w:rsidRDefault="00621DC4" w:rsidP="004C5B15">
      <w:pPr>
        <w:pStyle w:val="a5"/>
        <w:numPr>
          <w:ilvl w:val="0"/>
          <w:numId w:val="80"/>
        </w:numPr>
        <w:tabs>
          <w:tab w:val="num" w:pos="426"/>
        </w:tabs>
        <w:ind w:left="426" w:hanging="426"/>
        <w:jc w:val="both"/>
        <w:rPr>
          <w:rFonts w:ascii="Times New Roman" w:hAnsi="Times New Roman" w:cs="Times New Roman"/>
          <w:bCs/>
          <w:iCs/>
        </w:rPr>
      </w:pPr>
      <w:r w:rsidRPr="00757298">
        <w:rPr>
          <w:rFonts w:ascii="Times New Roman" w:eastAsia="Times New Roman" w:hAnsi="Times New Roman" w:cs="Times New Roman"/>
          <w:color w:val="auto"/>
          <w:lang w:eastAsia="ru-RU"/>
        </w:rPr>
        <w:t xml:space="preserve">Економічні закономірності, форми та етапи становлення менеджменту як науки. </w:t>
      </w:r>
      <w:r w:rsidRPr="00757298">
        <w:rPr>
          <w:rFonts w:ascii="Times New Roman" w:hAnsi="Times New Roman" w:cs="Times New Roman"/>
        </w:rPr>
        <w:t>Основні етапи еволюції управлінської думки у контексті управлінського континууму</w:t>
      </w:r>
    </w:p>
    <w:p w:rsidR="00621DC4" w:rsidRPr="00757298" w:rsidRDefault="00621DC4" w:rsidP="004C5B15">
      <w:pPr>
        <w:pStyle w:val="a5"/>
        <w:numPr>
          <w:ilvl w:val="0"/>
          <w:numId w:val="80"/>
        </w:numPr>
        <w:tabs>
          <w:tab w:val="num" w:pos="426"/>
        </w:tabs>
        <w:ind w:left="426" w:hanging="426"/>
        <w:jc w:val="both"/>
        <w:rPr>
          <w:rFonts w:ascii="Times New Roman" w:hAnsi="Times New Roman" w:cs="Times New Roman"/>
          <w:bCs/>
          <w:iCs/>
        </w:rPr>
      </w:pPr>
      <w:r w:rsidRPr="00757298">
        <w:rPr>
          <w:rFonts w:ascii="Times New Roman" w:eastAsia="Times New Roman" w:hAnsi="Times New Roman" w:cs="Times New Roman"/>
          <w:color w:val="auto"/>
          <w:lang w:eastAsia="ru-RU"/>
        </w:rPr>
        <w:t>Школи менеджменту та їх змістовна характеристика</w:t>
      </w:r>
    </w:p>
    <w:p w:rsidR="00621DC4" w:rsidRPr="00757298" w:rsidRDefault="00621DC4" w:rsidP="004C5B15">
      <w:pPr>
        <w:pStyle w:val="a5"/>
        <w:numPr>
          <w:ilvl w:val="0"/>
          <w:numId w:val="80"/>
        </w:numPr>
        <w:tabs>
          <w:tab w:val="num" w:pos="426"/>
        </w:tabs>
        <w:ind w:left="426" w:hanging="426"/>
        <w:jc w:val="both"/>
        <w:rPr>
          <w:rFonts w:ascii="Times New Roman" w:hAnsi="Times New Roman" w:cs="Times New Roman"/>
          <w:bCs/>
          <w:iCs/>
        </w:rPr>
      </w:pPr>
      <w:r w:rsidRPr="00757298">
        <w:rPr>
          <w:rFonts w:ascii="Times New Roman" w:hAnsi="Times New Roman" w:cs="Times New Roman"/>
        </w:rPr>
        <w:t>Світова економічна традиція та основні моделі менеджменту</w:t>
      </w:r>
    </w:p>
    <w:p w:rsidR="00621DC4" w:rsidRPr="00757298" w:rsidRDefault="00621DC4" w:rsidP="004C5B15">
      <w:pPr>
        <w:pStyle w:val="a5"/>
        <w:numPr>
          <w:ilvl w:val="0"/>
          <w:numId w:val="80"/>
        </w:numPr>
        <w:tabs>
          <w:tab w:val="num" w:pos="426"/>
        </w:tabs>
        <w:ind w:left="426" w:hanging="426"/>
        <w:jc w:val="both"/>
        <w:rPr>
          <w:rFonts w:ascii="Times New Roman" w:hAnsi="Times New Roman" w:cs="Times New Roman"/>
          <w:bCs/>
          <w:iCs/>
        </w:rPr>
      </w:pPr>
      <w:r w:rsidRPr="00757298">
        <w:rPr>
          <w:rFonts w:ascii="Times New Roman" w:hAnsi="Times New Roman" w:cs="Times New Roman"/>
        </w:rPr>
        <w:t>Міжнародний менеджмент: сутність, структура, особливості розвитку. Економічний, правовий та політичний аналіз у контексті задач міжнародного менеджменту</w:t>
      </w:r>
    </w:p>
    <w:p w:rsidR="00621DC4" w:rsidRPr="00757298" w:rsidRDefault="00621DC4" w:rsidP="004C5B15">
      <w:pPr>
        <w:pStyle w:val="a5"/>
        <w:numPr>
          <w:ilvl w:val="0"/>
          <w:numId w:val="80"/>
        </w:numPr>
        <w:tabs>
          <w:tab w:val="num" w:pos="426"/>
        </w:tabs>
        <w:ind w:left="426" w:hanging="426"/>
        <w:jc w:val="both"/>
        <w:rPr>
          <w:rFonts w:ascii="Times New Roman" w:hAnsi="Times New Roman" w:cs="Times New Roman"/>
        </w:rPr>
      </w:pPr>
      <w:r w:rsidRPr="00757298">
        <w:rPr>
          <w:rFonts w:ascii="Times New Roman" w:hAnsi="Times New Roman" w:cs="Times New Roman"/>
        </w:rPr>
        <w:t>Комплексний аналіз культурної зовнішньої середи та урахування національних стереотипів поведінки у міжнародному менеджменті</w:t>
      </w:r>
    </w:p>
    <w:p w:rsidR="00621DC4" w:rsidRPr="00757298" w:rsidRDefault="00621DC4" w:rsidP="004C5B15">
      <w:pPr>
        <w:pStyle w:val="a5"/>
        <w:numPr>
          <w:ilvl w:val="0"/>
          <w:numId w:val="80"/>
        </w:numPr>
        <w:tabs>
          <w:tab w:val="num" w:pos="426"/>
          <w:tab w:val="left" w:pos="2400"/>
        </w:tabs>
        <w:ind w:left="426" w:hanging="426"/>
        <w:jc w:val="both"/>
        <w:rPr>
          <w:rFonts w:ascii="Times New Roman" w:eastAsia="Times New Roman" w:hAnsi="Times New Roman" w:cs="Times New Roman"/>
          <w:color w:val="auto"/>
          <w:lang w:eastAsia="ru-RU"/>
        </w:rPr>
      </w:pPr>
      <w:r w:rsidRPr="00757298">
        <w:rPr>
          <w:rFonts w:ascii="Times New Roman" w:eastAsia="Times New Roman" w:hAnsi="Times New Roman" w:cs="Times New Roman"/>
          <w:color w:val="auto"/>
          <w:lang w:eastAsia="ru-RU"/>
        </w:rPr>
        <w:t>Поняття структури базових елементів менеджменту. Елементи системи: функції, методи, структура. Взаємозв’язок базових елементів менеджменту</w:t>
      </w:r>
    </w:p>
    <w:p w:rsidR="00621DC4" w:rsidRPr="00757298" w:rsidRDefault="00621DC4" w:rsidP="004C5B15">
      <w:pPr>
        <w:pStyle w:val="a5"/>
        <w:numPr>
          <w:ilvl w:val="0"/>
          <w:numId w:val="80"/>
        </w:numPr>
        <w:tabs>
          <w:tab w:val="num" w:pos="426"/>
          <w:tab w:val="left" w:pos="2400"/>
        </w:tabs>
        <w:ind w:left="426" w:hanging="426"/>
        <w:jc w:val="both"/>
        <w:rPr>
          <w:rFonts w:ascii="Times New Roman" w:eastAsia="Times New Roman" w:hAnsi="Times New Roman" w:cs="Times New Roman"/>
          <w:color w:val="auto"/>
          <w:lang w:eastAsia="ru-RU"/>
        </w:rPr>
      </w:pPr>
      <w:r w:rsidRPr="00757298">
        <w:rPr>
          <w:rFonts w:ascii="Times New Roman" w:eastAsia="Times New Roman" w:hAnsi="Times New Roman" w:cs="Times New Roman"/>
          <w:color w:val="auto"/>
          <w:lang w:eastAsia="ru-RU"/>
        </w:rPr>
        <w:t>Сутність, природа та роль принципів менеджменту. Еволюція принципів менеджменту. Класифікація принципів менеджменту</w:t>
      </w:r>
    </w:p>
    <w:p w:rsidR="00621DC4" w:rsidRPr="00757298" w:rsidRDefault="00621DC4" w:rsidP="004C5B15">
      <w:pPr>
        <w:pStyle w:val="a5"/>
        <w:numPr>
          <w:ilvl w:val="0"/>
          <w:numId w:val="80"/>
        </w:numPr>
        <w:tabs>
          <w:tab w:val="num" w:pos="426"/>
          <w:tab w:val="left" w:pos="2400"/>
        </w:tabs>
        <w:ind w:left="426" w:hanging="426"/>
        <w:jc w:val="both"/>
        <w:rPr>
          <w:rFonts w:ascii="Times New Roman" w:eastAsia="Times New Roman" w:hAnsi="Times New Roman" w:cs="Times New Roman"/>
          <w:color w:val="auto"/>
          <w:lang w:eastAsia="ru-RU"/>
        </w:rPr>
      </w:pPr>
      <w:r w:rsidRPr="00757298">
        <w:rPr>
          <w:rFonts w:ascii="Times New Roman" w:eastAsia="Times New Roman" w:hAnsi="Times New Roman" w:cs="Times New Roman"/>
          <w:color w:val="auto"/>
          <w:lang w:eastAsia="ru-RU"/>
        </w:rPr>
        <w:t>Функції менеджменту як види управлінської діяльності. Класифікація та характеристика функцій менеджменту</w:t>
      </w:r>
    </w:p>
    <w:p w:rsidR="00621DC4" w:rsidRPr="00757298" w:rsidRDefault="00621DC4" w:rsidP="004C5B15">
      <w:pPr>
        <w:pStyle w:val="a5"/>
        <w:numPr>
          <w:ilvl w:val="0"/>
          <w:numId w:val="80"/>
        </w:numPr>
        <w:tabs>
          <w:tab w:val="num" w:pos="426"/>
          <w:tab w:val="left" w:pos="2400"/>
        </w:tabs>
        <w:ind w:left="426" w:hanging="426"/>
        <w:jc w:val="both"/>
        <w:rPr>
          <w:rFonts w:ascii="Times New Roman" w:eastAsia="Times New Roman" w:hAnsi="Times New Roman" w:cs="Times New Roman"/>
          <w:color w:val="auto"/>
          <w:lang w:eastAsia="ru-RU"/>
        </w:rPr>
      </w:pPr>
      <w:r w:rsidRPr="00757298">
        <w:rPr>
          <w:rFonts w:ascii="Times New Roman" w:eastAsia="Times New Roman" w:hAnsi="Times New Roman" w:cs="Times New Roman"/>
          <w:color w:val="auto"/>
          <w:lang w:eastAsia="ru-RU"/>
        </w:rPr>
        <w:t xml:space="preserve">Процес управління як сукупність взаємопов’язаних та взаємодіючих категорій менеджменту. Елементи та особливості управлінського процесу </w:t>
      </w:r>
    </w:p>
    <w:p w:rsidR="00621DC4" w:rsidRPr="00757298" w:rsidRDefault="00621DC4" w:rsidP="004C5B15">
      <w:pPr>
        <w:pStyle w:val="a5"/>
        <w:numPr>
          <w:ilvl w:val="0"/>
          <w:numId w:val="80"/>
        </w:numPr>
        <w:tabs>
          <w:tab w:val="num" w:pos="426"/>
          <w:tab w:val="left" w:pos="2400"/>
        </w:tabs>
        <w:ind w:left="426" w:hanging="426"/>
        <w:jc w:val="both"/>
        <w:rPr>
          <w:rFonts w:ascii="Times New Roman" w:eastAsia="Times New Roman" w:hAnsi="Times New Roman" w:cs="Times New Roman"/>
          <w:color w:val="auto"/>
          <w:lang w:eastAsia="ru-RU"/>
        </w:rPr>
      </w:pPr>
      <w:r w:rsidRPr="00757298">
        <w:rPr>
          <w:rFonts w:ascii="Times New Roman" w:eastAsia="Times New Roman" w:hAnsi="Times New Roman" w:cs="Times New Roman"/>
          <w:color w:val="auto"/>
          <w:lang w:eastAsia="ru-RU"/>
        </w:rPr>
        <w:t>Сутність та класифікація методів менеджменту</w:t>
      </w:r>
    </w:p>
    <w:p w:rsidR="00621DC4" w:rsidRPr="00757298" w:rsidRDefault="00621DC4" w:rsidP="004C5B15">
      <w:pPr>
        <w:pStyle w:val="a5"/>
        <w:numPr>
          <w:ilvl w:val="0"/>
          <w:numId w:val="80"/>
        </w:numPr>
        <w:tabs>
          <w:tab w:val="num" w:pos="426"/>
          <w:tab w:val="left" w:pos="2400"/>
        </w:tabs>
        <w:ind w:left="426" w:hanging="426"/>
        <w:jc w:val="both"/>
        <w:rPr>
          <w:rFonts w:ascii="Times New Roman" w:eastAsia="Times New Roman" w:hAnsi="Times New Roman" w:cs="Times New Roman"/>
          <w:color w:val="auto"/>
          <w:lang w:eastAsia="ru-RU"/>
        </w:rPr>
      </w:pPr>
      <w:r w:rsidRPr="00757298">
        <w:rPr>
          <w:rFonts w:ascii="Times New Roman" w:eastAsia="Times New Roman" w:hAnsi="Times New Roman" w:cs="Times New Roman"/>
          <w:color w:val="auto"/>
          <w:lang w:eastAsia="ru-RU"/>
        </w:rPr>
        <w:t xml:space="preserve">Економічні методи менеджменту та їх змістовна характеристика </w:t>
      </w:r>
    </w:p>
    <w:p w:rsidR="00621DC4" w:rsidRPr="00757298" w:rsidRDefault="00621DC4" w:rsidP="004C5B15">
      <w:pPr>
        <w:pStyle w:val="a5"/>
        <w:numPr>
          <w:ilvl w:val="0"/>
          <w:numId w:val="80"/>
        </w:numPr>
        <w:tabs>
          <w:tab w:val="num" w:pos="426"/>
          <w:tab w:val="left" w:pos="2400"/>
        </w:tabs>
        <w:ind w:left="426" w:hanging="426"/>
        <w:jc w:val="both"/>
        <w:rPr>
          <w:rFonts w:ascii="Times New Roman" w:eastAsia="Times New Roman" w:hAnsi="Times New Roman" w:cs="Times New Roman"/>
          <w:color w:val="auto"/>
          <w:lang w:eastAsia="ru-RU"/>
        </w:rPr>
      </w:pPr>
      <w:r w:rsidRPr="00757298">
        <w:rPr>
          <w:rFonts w:ascii="Times New Roman" w:eastAsia="Times New Roman" w:hAnsi="Times New Roman" w:cs="Times New Roman"/>
          <w:color w:val="auto"/>
          <w:lang w:eastAsia="ru-RU"/>
        </w:rPr>
        <w:t>Соціально-психологічні методи менеджменту</w:t>
      </w:r>
    </w:p>
    <w:p w:rsidR="00621DC4" w:rsidRPr="00757298" w:rsidRDefault="00621DC4" w:rsidP="004C5B15">
      <w:pPr>
        <w:pStyle w:val="a5"/>
        <w:numPr>
          <w:ilvl w:val="0"/>
          <w:numId w:val="80"/>
        </w:numPr>
        <w:tabs>
          <w:tab w:val="num" w:pos="426"/>
          <w:tab w:val="left" w:pos="2400"/>
        </w:tabs>
        <w:ind w:left="426" w:hanging="426"/>
        <w:jc w:val="both"/>
        <w:rPr>
          <w:rFonts w:ascii="Times New Roman" w:eastAsia="Times New Roman" w:hAnsi="Times New Roman" w:cs="Times New Roman"/>
          <w:color w:val="auto"/>
          <w:lang w:eastAsia="ru-RU"/>
        </w:rPr>
      </w:pPr>
      <w:r w:rsidRPr="00757298">
        <w:rPr>
          <w:rFonts w:ascii="Times New Roman" w:eastAsia="Times New Roman" w:hAnsi="Times New Roman" w:cs="Times New Roman"/>
          <w:color w:val="auto"/>
          <w:lang w:eastAsia="ru-RU"/>
        </w:rPr>
        <w:lastRenderedPageBreak/>
        <w:t>Організаційно-правові методи управління</w:t>
      </w:r>
    </w:p>
    <w:p w:rsidR="00621DC4" w:rsidRPr="00757298" w:rsidRDefault="00621DC4" w:rsidP="004C5B15">
      <w:pPr>
        <w:pStyle w:val="a5"/>
        <w:numPr>
          <w:ilvl w:val="0"/>
          <w:numId w:val="80"/>
        </w:numPr>
        <w:tabs>
          <w:tab w:val="num" w:pos="426"/>
          <w:tab w:val="left" w:pos="2400"/>
        </w:tabs>
        <w:ind w:left="426" w:hanging="426"/>
        <w:jc w:val="both"/>
        <w:rPr>
          <w:rFonts w:ascii="Times New Roman" w:eastAsia="Times New Roman" w:hAnsi="Times New Roman" w:cs="Times New Roman"/>
          <w:color w:val="auto"/>
          <w:lang w:eastAsia="ru-RU"/>
        </w:rPr>
      </w:pPr>
      <w:r w:rsidRPr="00757298">
        <w:rPr>
          <w:rFonts w:ascii="Times New Roman" w:eastAsia="Times New Roman" w:hAnsi="Times New Roman" w:cs="Times New Roman"/>
          <w:color w:val="auto"/>
          <w:lang w:eastAsia="ru-RU"/>
        </w:rPr>
        <w:t>Методи, які направлено на організаційні аспекти діяльності: мережеві та балансові</w:t>
      </w:r>
    </w:p>
    <w:p w:rsidR="00621DC4" w:rsidRPr="00757298" w:rsidRDefault="00621DC4" w:rsidP="004C5B15">
      <w:pPr>
        <w:pStyle w:val="a5"/>
        <w:numPr>
          <w:ilvl w:val="0"/>
          <w:numId w:val="80"/>
        </w:numPr>
        <w:tabs>
          <w:tab w:val="num" w:pos="426"/>
          <w:tab w:val="left" w:pos="2400"/>
        </w:tabs>
        <w:ind w:left="426" w:hanging="426"/>
        <w:jc w:val="both"/>
        <w:rPr>
          <w:rFonts w:ascii="Times New Roman" w:eastAsia="Times New Roman" w:hAnsi="Times New Roman" w:cs="Times New Roman"/>
          <w:color w:val="auto"/>
          <w:lang w:eastAsia="ru-RU"/>
        </w:rPr>
      </w:pPr>
      <w:r w:rsidRPr="00757298">
        <w:rPr>
          <w:rFonts w:ascii="Times New Roman" w:eastAsia="Times New Roman" w:hAnsi="Times New Roman" w:cs="Times New Roman"/>
          <w:color w:val="auto"/>
          <w:lang w:eastAsia="ru-RU"/>
        </w:rPr>
        <w:t>Група методів, що використовують управлінські технології системного, ситуаційного, структурно-функціонального аналізу та аналізу відтворення</w:t>
      </w:r>
    </w:p>
    <w:p w:rsidR="00621DC4" w:rsidRPr="00757298" w:rsidRDefault="00621DC4" w:rsidP="004C5B15">
      <w:pPr>
        <w:pStyle w:val="a5"/>
        <w:numPr>
          <w:ilvl w:val="0"/>
          <w:numId w:val="80"/>
        </w:numPr>
        <w:tabs>
          <w:tab w:val="num" w:pos="426"/>
          <w:tab w:val="left" w:pos="2400"/>
        </w:tabs>
        <w:ind w:left="426" w:hanging="426"/>
        <w:jc w:val="both"/>
        <w:rPr>
          <w:rFonts w:ascii="Times New Roman" w:eastAsia="Times New Roman" w:hAnsi="Times New Roman" w:cs="Times New Roman"/>
          <w:color w:val="auto"/>
          <w:lang w:eastAsia="ru-RU"/>
        </w:rPr>
      </w:pPr>
      <w:r w:rsidRPr="00757298">
        <w:rPr>
          <w:rFonts w:ascii="Times New Roman" w:eastAsia="Times New Roman" w:hAnsi="Times New Roman" w:cs="Times New Roman"/>
          <w:color w:val="auto"/>
          <w:lang w:eastAsia="ru-RU"/>
        </w:rPr>
        <w:t>Механізм взаємодії методів, принципів та функцій менеджменту</w:t>
      </w:r>
    </w:p>
    <w:p w:rsidR="00621DC4" w:rsidRPr="00757298" w:rsidRDefault="00621DC4" w:rsidP="004C5B15">
      <w:pPr>
        <w:pStyle w:val="a5"/>
        <w:numPr>
          <w:ilvl w:val="0"/>
          <w:numId w:val="80"/>
        </w:numPr>
        <w:tabs>
          <w:tab w:val="num" w:pos="426"/>
          <w:tab w:val="left" w:pos="2400"/>
        </w:tabs>
        <w:ind w:left="426" w:hanging="426"/>
        <w:jc w:val="both"/>
        <w:rPr>
          <w:rFonts w:ascii="Times New Roman" w:eastAsia="Times New Roman" w:hAnsi="Times New Roman" w:cs="Times New Roman"/>
          <w:color w:val="auto"/>
          <w:lang w:eastAsia="ru-RU"/>
        </w:rPr>
      </w:pPr>
      <w:r w:rsidRPr="00757298">
        <w:rPr>
          <w:rFonts w:ascii="Times New Roman" w:eastAsia="Times New Roman" w:hAnsi="Times New Roman" w:cs="Times New Roman"/>
          <w:color w:val="auto"/>
          <w:lang w:eastAsia="ru-RU"/>
        </w:rPr>
        <w:t>Організаційна структура підприємства. Суть поняття та етапи організаційного проектування</w:t>
      </w:r>
    </w:p>
    <w:p w:rsidR="00621DC4" w:rsidRPr="00757298" w:rsidRDefault="00621DC4" w:rsidP="004C5B15">
      <w:pPr>
        <w:pStyle w:val="a5"/>
        <w:numPr>
          <w:ilvl w:val="0"/>
          <w:numId w:val="80"/>
        </w:numPr>
        <w:tabs>
          <w:tab w:val="num" w:pos="426"/>
          <w:tab w:val="left" w:pos="2400"/>
        </w:tabs>
        <w:ind w:left="426" w:hanging="426"/>
        <w:jc w:val="both"/>
        <w:rPr>
          <w:rFonts w:ascii="Times New Roman" w:eastAsia="Times New Roman" w:hAnsi="Times New Roman" w:cs="Times New Roman"/>
          <w:color w:val="auto"/>
          <w:lang w:eastAsia="ru-RU"/>
        </w:rPr>
      </w:pPr>
      <w:r w:rsidRPr="00757298">
        <w:rPr>
          <w:rFonts w:ascii="Times New Roman" w:eastAsia="Times New Roman" w:hAnsi="Times New Roman" w:cs="Times New Roman"/>
          <w:color w:val="auto"/>
          <w:lang w:eastAsia="ru-RU"/>
        </w:rPr>
        <w:t>Дайте змістовну характеристику основним видам організаційних структур</w:t>
      </w:r>
    </w:p>
    <w:p w:rsidR="00621DC4" w:rsidRPr="00757298" w:rsidRDefault="00621DC4" w:rsidP="004C5B15">
      <w:pPr>
        <w:pStyle w:val="a5"/>
        <w:numPr>
          <w:ilvl w:val="0"/>
          <w:numId w:val="80"/>
        </w:numPr>
        <w:tabs>
          <w:tab w:val="num" w:pos="426"/>
          <w:tab w:val="left" w:pos="2400"/>
        </w:tabs>
        <w:ind w:left="426" w:hanging="426"/>
        <w:jc w:val="both"/>
        <w:rPr>
          <w:rFonts w:ascii="Times New Roman" w:eastAsia="Times New Roman" w:hAnsi="Times New Roman" w:cs="Times New Roman"/>
          <w:color w:val="auto"/>
          <w:lang w:eastAsia="ru-RU"/>
        </w:rPr>
      </w:pPr>
      <w:r w:rsidRPr="00757298">
        <w:rPr>
          <w:rFonts w:ascii="Times New Roman" w:eastAsia="Times New Roman" w:hAnsi="Times New Roman" w:cs="Times New Roman"/>
          <w:color w:val="auto"/>
          <w:lang w:eastAsia="ru-RU"/>
        </w:rPr>
        <w:t>Порівняльний аналіз централізованої та децентралізованої структури управління</w:t>
      </w:r>
    </w:p>
    <w:p w:rsidR="00621DC4" w:rsidRPr="00757298" w:rsidRDefault="00621DC4" w:rsidP="004C5B15">
      <w:pPr>
        <w:pStyle w:val="a5"/>
        <w:numPr>
          <w:ilvl w:val="0"/>
          <w:numId w:val="80"/>
        </w:numPr>
        <w:tabs>
          <w:tab w:val="num" w:pos="426"/>
          <w:tab w:val="left" w:pos="2400"/>
        </w:tabs>
        <w:ind w:left="426" w:hanging="426"/>
        <w:jc w:val="both"/>
        <w:rPr>
          <w:rFonts w:ascii="Times New Roman" w:eastAsia="Times New Roman" w:hAnsi="Times New Roman" w:cs="Times New Roman"/>
          <w:color w:val="auto"/>
          <w:lang w:eastAsia="ru-RU"/>
        </w:rPr>
      </w:pPr>
      <w:r w:rsidRPr="00757298">
        <w:rPr>
          <w:rFonts w:ascii="Times New Roman" w:eastAsia="Times New Roman" w:hAnsi="Times New Roman" w:cs="Times New Roman"/>
          <w:color w:val="auto"/>
          <w:lang w:eastAsia="ru-RU"/>
        </w:rPr>
        <w:t>Холдингова організація менеджменту. Аналіз організаційно-управлінської структури диверсифікованої транснаціональної корпорації</w:t>
      </w:r>
    </w:p>
    <w:p w:rsidR="00621DC4" w:rsidRPr="00757298" w:rsidRDefault="00621DC4" w:rsidP="004C5B15">
      <w:pPr>
        <w:pStyle w:val="a5"/>
        <w:numPr>
          <w:ilvl w:val="0"/>
          <w:numId w:val="80"/>
        </w:numPr>
        <w:tabs>
          <w:tab w:val="num" w:pos="426"/>
          <w:tab w:val="left" w:pos="2400"/>
        </w:tabs>
        <w:ind w:left="426" w:hanging="426"/>
        <w:jc w:val="both"/>
        <w:rPr>
          <w:rFonts w:ascii="Times New Roman" w:eastAsia="Times New Roman" w:hAnsi="Times New Roman" w:cs="Times New Roman"/>
          <w:color w:val="auto"/>
          <w:lang w:eastAsia="ru-RU"/>
        </w:rPr>
      </w:pPr>
      <w:r w:rsidRPr="00757298">
        <w:rPr>
          <w:rFonts w:ascii="Times New Roman" w:eastAsia="Times New Roman" w:hAnsi="Times New Roman" w:cs="Times New Roman"/>
          <w:color w:val="auto"/>
          <w:lang w:eastAsia="ru-RU"/>
        </w:rPr>
        <w:t>Інноваційна функція менеджменту. Поняття інноваційного розвитку менеджменту</w:t>
      </w:r>
    </w:p>
    <w:p w:rsidR="00621DC4" w:rsidRPr="00757298" w:rsidRDefault="00621DC4" w:rsidP="004C5B15">
      <w:pPr>
        <w:pStyle w:val="a5"/>
        <w:numPr>
          <w:ilvl w:val="0"/>
          <w:numId w:val="80"/>
        </w:numPr>
        <w:tabs>
          <w:tab w:val="num" w:pos="426"/>
          <w:tab w:val="left" w:pos="2400"/>
        </w:tabs>
        <w:ind w:left="426" w:hanging="426"/>
        <w:jc w:val="both"/>
        <w:rPr>
          <w:rStyle w:val="a6"/>
          <w:rFonts w:ascii="Times New Roman" w:eastAsia="Times New Roman" w:hAnsi="Times New Roman" w:cs="Times New Roman"/>
          <w:i w:val="0"/>
          <w:iCs w:val="0"/>
          <w:color w:val="auto"/>
          <w:lang w:eastAsia="ru-RU"/>
        </w:rPr>
      </w:pPr>
      <w:r w:rsidRPr="00757298">
        <w:rPr>
          <w:rStyle w:val="a6"/>
          <w:rFonts w:ascii="Times New Roman" w:hAnsi="Times New Roman" w:cs="Times New Roman"/>
          <w:i w:val="0"/>
        </w:rPr>
        <w:t>Стратегічний характер управлінських інновацій та умови переходу до комплексної системи інноваційного менеджменту</w:t>
      </w:r>
    </w:p>
    <w:p w:rsidR="00621DC4" w:rsidRPr="00757298" w:rsidRDefault="00621DC4" w:rsidP="004C5B15">
      <w:pPr>
        <w:pStyle w:val="a5"/>
        <w:numPr>
          <w:ilvl w:val="0"/>
          <w:numId w:val="80"/>
        </w:numPr>
        <w:tabs>
          <w:tab w:val="num" w:pos="426"/>
          <w:tab w:val="left" w:pos="2400"/>
        </w:tabs>
        <w:ind w:left="426" w:hanging="426"/>
        <w:jc w:val="both"/>
        <w:rPr>
          <w:rFonts w:ascii="Times New Roman" w:eastAsia="Times New Roman" w:hAnsi="Times New Roman" w:cs="Times New Roman"/>
          <w:color w:val="auto"/>
          <w:lang w:eastAsia="ru-RU"/>
        </w:rPr>
      </w:pPr>
      <w:r w:rsidRPr="00757298">
        <w:rPr>
          <w:rFonts w:ascii="Times New Roman" w:eastAsia="Times New Roman" w:hAnsi="Times New Roman" w:cs="Times New Roman"/>
          <w:color w:val="auto"/>
          <w:lang w:eastAsia="ru-RU"/>
        </w:rPr>
        <w:t xml:space="preserve">Конкурентоспроможність </w:t>
      </w:r>
      <w:r w:rsidRPr="00757298">
        <w:rPr>
          <w:rStyle w:val="a6"/>
          <w:rFonts w:ascii="Times New Roman" w:hAnsi="Times New Roman" w:cs="Times New Roman"/>
          <w:i w:val="0"/>
        </w:rPr>
        <w:t xml:space="preserve">як фактор підвищення ефективності управлінської діяльності. </w:t>
      </w:r>
      <w:r w:rsidRPr="00757298">
        <w:rPr>
          <w:rFonts w:ascii="Times New Roman" w:eastAsia="Times New Roman" w:hAnsi="Times New Roman" w:cs="Times New Roman"/>
          <w:color w:val="auto"/>
          <w:lang w:eastAsia="ru-RU"/>
        </w:rPr>
        <w:t xml:space="preserve">Модель М. </w:t>
      </w:r>
      <w:proofErr w:type="spellStart"/>
      <w:r w:rsidRPr="00757298">
        <w:rPr>
          <w:rFonts w:ascii="Times New Roman" w:eastAsia="Times New Roman" w:hAnsi="Times New Roman" w:cs="Times New Roman"/>
          <w:color w:val="auto"/>
          <w:lang w:eastAsia="ru-RU"/>
        </w:rPr>
        <w:t>Портера</w:t>
      </w:r>
      <w:proofErr w:type="spellEnd"/>
    </w:p>
    <w:p w:rsidR="00621DC4" w:rsidRPr="00757298" w:rsidRDefault="00621DC4" w:rsidP="004C5B15">
      <w:pPr>
        <w:pStyle w:val="a5"/>
        <w:numPr>
          <w:ilvl w:val="0"/>
          <w:numId w:val="80"/>
        </w:numPr>
        <w:tabs>
          <w:tab w:val="num" w:pos="426"/>
          <w:tab w:val="left" w:pos="2400"/>
        </w:tabs>
        <w:ind w:left="426" w:hanging="426"/>
        <w:jc w:val="both"/>
        <w:rPr>
          <w:rStyle w:val="a6"/>
          <w:rFonts w:ascii="Times New Roman" w:eastAsia="Times New Roman" w:hAnsi="Times New Roman" w:cs="Times New Roman"/>
          <w:i w:val="0"/>
          <w:iCs w:val="0"/>
          <w:color w:val="auto"/>
          <w:lang w:eastAsia="ru-RU"/>
        </w:rPr>
      </w:pPr>
      <w:r w:rsidRPr="00757298">
        <w:rPr>
          <w:rStyle w:val="a6"/>
          <w:rFonts w:ascii="Times New Roman" w:hAnsi="Times New Roman" w:cs="Times New Roman"/>
          <w:i w:val="0"/>
        </w:rPr>
        <w:t>Управління факторами конкурентоспроможності організації. Структура факторів конкурентоспроможності та умови їх реалізації</w:t>
      </w:r>
    </w:p>
    <w:p w:rsidR="00621DC4" w:rsidRPr="00757298" w:rsidRDefault="00621DC4" w:rsidP="004C5B15">
      <w:pPr>
        <w:pStyle w:val="a5"/>
        <w:numPr>
          <w:ilvl w:val="0"/>
          <w:numId w:val="80"/>
        </w:numPr>
        <w:tabs>
          <w:tab w:val="num" w:pos="426"/>
          <w:tab w:val="left" w:pos="2400"/>
        </w:tabs>
        <w:ind w:left="426" w:hanging="426"/>
        <w:jc w:val="both"/>
        <w:rPr>
          <w:rFonts w:ascii="Times New Roman" w:eastAsia="Times New Roman" w:hAnsi="Times New Roman" w:cs="Times New Roman"/>
          <w:color w:val="auto"/>
          <w:lang w:eastAsia="ru-RU"/>
        </w:rPr>
      </w:pPr>
      <w:r w:rsidRPr="00757298">
        <w:rPr>
          <w:rFonts w:ascii="Times New Roman" w:eastAsia="Times New Roman" w:hAnsi="Times New Roman" w:cs="Times New Roman"/>
          <w:color w:val="auto"/>
          <w:lang w:eastAsia="ru-RU"/>
        </w:rPr>
        <w:t xml:space="preserve">Методики аналізу конкурентоспроможності фірми. </w:t>
      </w:r>
      <w:r w:rsidRPr="00757298">
        <w:rPr>
          <w:rStyle w:val="a6"/>
          <w:rFonts w:ascii="Times New Roman" w:hAnsi="Times New Roman" w:cs="Times New Roman"/>
          <w:i w:val="0"/>
        </w:rPr>
        <w:t>Специфіка управлінського аналізу факторів конкурентоспроможності</w:t>
      </w:r>
    </w:p>
    <w:p w:rsidR="00621DC4" w:rsidRPr="00757298" w:rsidRDefault="00621DC4" w:rsidP="004C5B15">
      <w:pPr>
        <w:pStyle w:val="a5"/>
        <w:numPr>
          <w:ilvl w:val="0"/>
          <w:numId w:val="80"/>
        </w:numPr>
        <w:tabs>
          <w:tab w:val="num" w:pos="426"/>
          <w:tab w:val="left" w:pos="2400"/>
        </w:tabs>
        <w:ind w:left="426" w:hanging="426"/>
        <w:jc w:val="both"/>
        <w:rPr>
          <w:rFonts w:ascii="Times New Roman" w:eastAsia="Times New Roman" w:hAnsi="Times New Roman" w:cs="Times New Roman"/>
          <w:color w:val="auto"/>
          <w:lang w:eastAsia="ru-RU"/>
        </w:rPr>
      </w:pPr>
      <w:r w:rsidRPr="00757298">
        <w:rPr>
          <w:rFonts w:ascii="Times New Roman" w:eastAsia="Times New Roman" w:hAnsi="Times New Roman" w:cs="Times New Roman"/>
          <w:color w:val="auto"/>
          <w:lang w:eastAsia="ru-RU"/>
        </w:rPr>
        <w:t>Історична ретроспектива теорій мотивації</w:t>
      </w:r>
    </w:p>
    <w:p w:rsidR="00621DC4" w:rsidRPr="00757298" w:rsidRDefault="00621DC4" w:rsidP="004C5B15">
      <w:pPr>
        <w:pStyle w:val="a5"/>
        <w:numPr>
          <w:ilvl w:val="0"/>
          <w:numId w:val="80"/>
        </w:numPr>
        <w:tabs>
          <w:tab w:val="num" w:pos="426"/>
          <w:tab w:val="left" w:pos="2400"/>
        </w:tabs>
        <w:ind w:left="426" w:hanging="426"/>
        <w:jc w:val="both"/>
        <w:rPr>
          <w:rStyle w:val="a6"/>
          <w:rFonts w:ascii="Times New Roman" w:eastAsia="Times New Roman" w:hAnsi="Times New Roman" w:cs="Times New Roman"/>
          <w:i w:val="0"/>
          <w:iCs w:val="0"/>
          <w:color w:val="auto"/>
          <w:lang w:eastAsia="ru-RU"/>
        </w:rPr>
      </w:pPr>
      <w:r w:rsidRPr="00757298">
        <w:rPr>
          <w:rStyle w:val="a6"/>
          <w:rFonts w:ascii="Times New Roman" w:hAnsi="Times New Roman" w:cs="Times New Roman"/>
          <w:i w:val="0"/>
        </w:rPr>
        <w:t>Порівняльний аналіз змістовних теорій мотивації</w:t>
      </w:r>
    </w:p>
    <w:p w:rsidR="00621DC4" w:rsidRPr="00757298" w:rsidRDefault="00621DC4" w:rsidP="004C5B15">
      <w:pPr>
        <w:pStyle w:val="a5"/>
        <w:numPr>
          <w:ilvl w:val="0"/>
          <w:numId w:val="80"/>
        </w:numPr>
        <w:tabs>
          <w:tab w:val="num" w:pos="426"/>
          <w:tab w:val="left" w:pos="2400"/>
        </w:tabs>
        <w:ind w:left="426" w:hanging="426"/>
        <w:jc w:val="both"/>
        <w:rPr>
          <w:rStyle w:val="a6"/>
          <w:rFonts w:ascii="Times New Roman" w:eastAsia="Times New Roman" w:hAnsi="Times New Roman" w:cs="Times New Roman"/>
          <w:i w:val="0"/>
          <w:iCs w:val="0"/>
          <w:color w:val="auto"/>
          <w:lang w:eastAsia="ru-RU"/>
        </w:rPr>
      </w:pPr>
      <w:r w:rsidRPr="00757298">
        <w:rPr>
          <w:rStyle w:val="a6"/>
          <w:rFonts w:ascii="Times New Roman" w:hAnsi="Times New Roman" w:cs="Times New Roman"/>
          <w:i w:val="0"/>
        </w:rPr>
        <w:t xml:space="preserve">Механізм мотивації в управління через потреби. Ієрархія потреб за А. </w:t>
      </w:r>
      <w:proofErr w:type="spellStart"/>
      <w:r w:rsidRPr="00757298">
        <w:rPr>
          <w:rStyle w:val="a6"/>
          <w:rFonts w:ascii="Times New Roman" w:hAnsi="Times New Roman" w:cs="Times New Roman"/>
          <w:i w:val="0"/>
        </w:rPr>
        <w:t>Маслоу</w:t>
      </w:r>
      <w:proofErr w:type="spellEnd"/>
      <w:r w:rsidRPr="00757298">
        <w:rPr>
          <w:rStyle w:val="a6"/>
          <w:rFonts w:ascii="Times New Roman" w:hAnsi="Times New Roman" w:cs="Times New Roman"/>
          <w:i w:val="0"/>
        </w:rPr>
        <w:t xml:space="preserve">. Модель мотивації Д. </w:t>
      </w:r>
      <w:proofErr w:type="spellStart"/>
      <w:r w:rsidRPr="00757298">
        <w:rPr>
          <w:rStyle w:val="a6"/>
          <w:rFonts w:ascii="Times New Roman" w:hAnsi="Times New Roman" w:cs="Times New Roman"/>
          <w:i w:val="0"/>
        </w:rPr>
        <w:t>МакКлеланда</w:t>
      </w:r>
      <w:proofErr w:type="spellEnd"/>
      <w:r w:rsidRPr="00757298">
        <w:rPr>
          <w:rStyle w:val="a6"/>
          <w:rFonts w:ascii="Times New Roman" w:hAnsi="Times New Roman" w:cs="Times New Roman"/>
          <w:i w:val="0"/>
        </w:rPr>
        <w:t xml:space="preserve">. </w:t>
      </w:r>
      <w:proofErr w:type="spellStart"/>
      <w:r w:rsidRPr="00757298">
        <w:rPr>
          <w:rStyle w:val="a6"/>
          <w:rFonts w:ascii="Times New Roman" w:hAnsi="Times New Roman" w:cs="Times New Roman"/>
          <w:i w:val="0"/>
        </w:rPr>
        <w:t>Двохфакторна</w:t>
      </w:r>
      <w:proofErr w:type="spellEnd"/>
      <w:r w:rsidRPr="00757298">
        <w:rPr>
          <w:rStyle w:val="a6"/>
          <w:rFonts w:ascii="Times New Roman" w:hAnsi="Times New Roman" w:cs="Times New Roman"/>
          <w:i w:val="0"/>
        </w:rPr>
        <w:t xml:space="preserve"> модель Ф. </w:t>
      </w:r>
      <w:proofErr w:type="spellStart"/>
      <w:r w:rsidRPr="00757298">
        <w:rPr>
          <w:rStyle w:val="a6"/>
          <w:rFonts w:ascii="Times New Roman" w:hAnsi="Times New Roman" w:cs="Times New Roman"/>
          <w:i w:val="0"/>
        </w:rPr>
        <w:t>Герцберга</w:t>
      </w:r>
      <w:proofErr w:type="spellEnd"/>
    </w:p>
    <w:p w:rsidR="00621DC4" w:rsidRPr="00757298" w:rsidRDefault="00621DC4" w:rsidP="004C5B15">
      <w:pPr>
        <w:pStyle w:val="a5"/>
        <w:numPr>
          <w:ilvl w:val="0"/>
          <w:numId w:val="80"/>
        </w:numPr>
        <w:tabs>
          <w:tab w:val="num" w:pos="426"/>
          <w:tab w:val="left" w:pos="2400"/>
        </w:tabs>
        <w:ind w:left="426" w:hanging="426"/>
        <w:jc w:val="both"/>
        <w:rPr>
          <w:rStyle w:val="a6"/>
          <w:rFonts w:ascii="Times New Roman" w:eastAsia="Times New Roman" w:hAnsi="Times New Roman" w:cs="Times New Roman"/>
          <w:i w:val="0"/>
          <w:iCs w:val="0"/>
          <w:color w:val="auto"/>
          <w:lang w:eastAsia="ru-RU"/>
        </w:rPr>
      </w:pPr>
      <w:r w:rsidRPr="00757298">
        <w:rPr>
          <w:rStyle w:val="a6"/>
          <w:rFonts w:ascii="Times New Roman" w:hAnsi="Times New Roman" w:cs="Times New Roman"/>
          <w:i w:val="0"/>
        </w:rPr>
        <w:t>Сучасні засоби та форми мотивації персоналу</w:t>
      </w:r>
    </w:p>
    <w:p w:rsidR="00621DC4" w:rsidRPr="00757298" w:rsidRDefault="00621DC4" w:rsidP="004C5B15">
      <w:pPr>
        <w:pStyle w:val="a5"/>
        <w:numPr>
          <w:ilvl w:val="0"/>
          <w:numId w:val="80"/>
        </w:numPr>
        <w:tabs>
          <w:tab w:val="num" w:pos="426"/>
          <w:tab w:val="left" w:pos="2400"/>
        </w:tabs>
        <w:ind w:left="426" w:hanging="426"/>
        <w:jc w:val="both"/>
        <w:rPr>
          <w:rStyle w:val="a6"/>
          <w:rFonts w:ascii="Times New Roman" w:eastAsia="Times New Roman" w:hAnsi="Times New Roman" w:cs="Times New Roman"/>
          <w:i w:val="0"/>
          <w:iCs w:val="0"/>
          <w:color w:val="auto"/>
          <w:lang w:eastAsia="ru-RU"/>
        </w:rPr>
      </w:pPr>
      <w:r w:rsidRPr="00757298">
        <w:rPr>
          <w:rStyle w:val="a6"/>
          <w:rFonts w:ascii="Times New Roman" w:hAnsi="Times New Roman" w:cs="Times New Roman"/>
          <w:i w:val="0"/>
        </w:rPr>
        <w:t>Динаміка теорій мотивації у процесі формування управлінської школи «теорії людських відносин»</w:t>
      </w:r>
    </w:p>
    <w:p w:rsidR="00621DC4" w:rsidRPr="00757298" w:rsidRDefault="00621DC4" w:rsidP="004C5B15">
      <w:pPr>
        <w:pStyle w:val="a5"/>
        <w:numPr>
          <w:ilvl w:val="0"/>
          <w:numId w:val="80"/>
        </w:numPr>
        <w:tabs>
          <w:tab w:val="num" w:pos="426"/>
          <w:tab w:val="left" w:pos="2400"/>
        </w:tabs>
        <w:ind w:left="426" w:hanging="426"/>
        <w:jc w:val="both"/>
        <w:rPr>
          <w:rFonts w:ascii="Times New Roman" w:eastAsia="Times New Roman" w:hAnsi="Times New Roman" w:cs="Times New Roman"/>
          <w:color w:val="auto"/>
          <w:lang w:eastAsia="ru-RU"/>
        </w:rPr>
      </w:pPr>
      <w:r w:rsidRPr="00757298">
        <w:rPr>
          <w:rFonts w:ascii="Times New Roman" w:eastAsia="Times New Roman" w:hAnsi="Times New Roman" w:cs="Times New Roman"/>
          <w:color w:val="auto"/>
          <w:lang w:eastAsia="ru-RU"/>
        </w:rPr>
        <w:t>Процес управління персоналом. Змістовна характеристика його основних етапів</w:t>
      </w:r>
    </w:p>
    <w:p w:rsidR="00621DC4" w:rsidRPr="00757298" w:rsidRDefault="00621DC4" w:rsidP="004C5B15">
      <w:pPr>
        <w:pStyle w:val="a5"/>
        <w:numPr>
          <w:ilvl w:val="0"/>
          <w:numId w:val="80"/>
        </w:numPr>
        <w:tabs>
          <w:tab w:val="num" w:pos="426"/>
          <w:tab w:val="left" w:pos="2400"/>
        </w:tabs>
        <w:ind w:left="426" w:hanging="426"/>
        <w:jc w:val="both"/>
        <w:rPr>
          <w:rStyle w:val="a6"/>
          <w:rFonts w:ascii="Times New Roman" w:eastAsia="Times New Roman" w:hAnsi="Times New Roman" w:cs="Times New Roman"/>
          <w:i w:val="0"/>
          <w:iCs w:val="0"/>
          <w:color w:val="auto"/>
          <w:lang w:eastAsia="ru-RU"/>
        </w:rPr>
      </w:pPr>
      <w:r w:rsidRPr="00757298">
        <w:rPr>
          <w:rStyle w:val="a6"/>
          <w:rFonts w:ascii="Times New Roman" w:hAnsi="Times New Roman" w:cs="Times New Roman"/>
          <w:i w:val="0"/>
        </w:rPr>
        <w:t>Підготовка управлінського персоналу та оцінка його ефективності</w:t>
      </w:r>
    </w:p>
    <w:p w:rsidR="00621DC4" w:rsidRPr="00757298" w:rsidRDefault="00621DC4" w:rsidP="004C5B15">
      <w:pPr>
        <w:pStyle w:val="a5"/>
        <w:numPr>
          <w:ilvl w:val="0"/>
          <w:numId w:val="80"/>
        </w:numPr>
        <w:tabs>
          <w:tab w:val="num" w:pos="426"/>
          <w:tab w:val="left" w:pos="2400"/>
        </w:tabs>
        <w:ind w:left="426" w:hanging="426"/>
        <w:jc w:val="both"/>
        <w:rPr>
          <w:rFonts w:ascii="Times New Roman" w:eastAsia="Times New Roman" w:hAnsi="Times New Roman" w:cs="Times New Roman"/>
          <w:color w:val="auto"/>
          <w:lang w:eastAsia="ru-RU"/>
        </w:rPr>
      </w:pPr>
      <w:r w:rsidRPr="00757298">
        <w:rPr>
          <w:rFonts w:ascii="Times New Roman" w:eastAsia="Times New Roman" w:hAnsi="Times New Roman" w:cs="Times New Roman"/>
          <w:color w:val="auto"/>
          <w:lang w:eastAsia="ru-RU"/>
        </w:rPr>
        <w:t>Місце процесів професіоналізації в управлінні персоналом</w:t>
      </w:r>
    </w:p>
    <w:p w:rsidR="00621DC4" w:rsidRPr="00757298" w:rsidRDefault="00621DC4" w:rsidP="004C5B15">
      <w:pPr>
        <w:pStyle w:val="a5"/>
        <w:numPr>
          <w:ilvl w:val="0"/>
          <w:numId w:val="80"/>
        </w:numPr>
        <w:tabs>
          <w:tab w:val="num" w:pos="426"/>
        </w:tabs>
        <w:ind w:left="426" w:hanging="426"/>
        <w:jc w:val="both"/>
        <w:rPr>
          <w:rFonts w:ascii="Times New Roman" w:eastAsia="Times New Roman" w:hAnsi="Times New Roman" w:cs="Times New Roman"/>
          <w:color w:val="auto"/>
          <w:lang w:eastAsia="ru-RU"/>
        </w:rPr>
      </w:pPr>
      <w:r w:rsidRPr="00757298">
        <w:rPr>
          <w:rFonts w:ascii="Times New Roman" w:eastAsia="Times New Roman" w:hAnsi="Times New Roman" w:cs="Times New Roman"/>
          <w:color w:val="auto"/>
          <w:lang w:eastAsia="ru-RU"/>
        </w:rPr>
        <w:t>Сутність інноваційних технологій мотиваційного процесу</w:t>
      </w:r>
    </w:p>
    <w:p w:rsidR="00621DC4" w:rsidRPr="00757298" w:rsidRDefault="00621DC4" w:rsidP="004C5B15">
      <w:pPr>
        <w:numPr>
          <w:ilvl w:val="0"/>
          <w:numId w:val="80"/>
        </w:numPr>
        <w:tabs>
          <w:tab w:val="num" w:pos="426"/>
        </w:tabs>
        <w:ind w:left="426" w:hanging="426"/>
        <w:jc w:val="both"/>
        <w:rPr>
          <w:lang w:val="uk-UA"/>
        </w:rPr>
      </w:pPr>
      <w:r w:rsidRPr="00757298">
        <w:rPr>
          <w:lang w:val="uk-UA"/>
        </w:rPr>
        <w:t>Моделювання рівнів професійної компетенції управлінського персоналу</w:t>
      </w:r>
    </w:p>
    <w:p w:rsidR="00621DC4" w:rsidRPr="00757298" w:rsidRDefault="00621DC4" w:rsidP="004C5B15">
      <w:pPr>
        <w:numPr>
          <w:ilvl w:val="0"/>
          <w:numId w:val="80"/>
        </w:numPr>
        <w:tabs>
          <w:tab w:val="num" w:pos="426"/>
        </w:tabs>
        <w:ind w:left="426" w:hanging="426"/>
        <w:jc w:val="both"/>
        <w:rPr>
          <w:lang w:val="uk-UA"/>
        </w:rPr>
      </w:pPr>
      <w:r w:rsidRPr="00757298">
        <w:rPr>
          <w:lang w:val="uk-UA"/>
        </w:rPr>
        <w:t>Показники ефективності професійної підготовки управлінського персоналу</w:t>
      </w:r>
    </w:p>
    <w:p w:rsidR="00621DC4" w:rsidRPr="00757298" w:rsidRDefault="00621DC4" w:rsidP="004C5B15">
      <w:pPr>
        <w:numPr>
          <w:ilvl w:val="0"/>
          <w:numId w:val="80"/>
        </w:numPr>
        <w:tabs>
          <w:tab w:val="num" w:pos="426"/>
        </w:tabs>
        <w:ind w:left="426" w:hanging="426"/>
        <w:jc w:val="both"/>
        <w:rPr>
          <w:rStyle w:val="a6"/>
          <w:i w:val="0"/>
          <w:iCs w:val="0"/>
          <w:lang w:val="uk-UA"/>
        </w:rPr>
      </w:pPr>
      <w:r w:rsidRPr="00757298">
        <w:rPr>
          <w:rStyle w:val="a6"/>
          <w:i w:val="0"/>
          <w:lang w:val="uk-UA"/>
        </w:rPr>
        <w:t>Стратегічне управління персоналом. Кадрова політика організації</w:t>
      </w:r>
    </w:p>
    <w:p w:rsidR="00621DC4" w:rsidRPr="00757298" w:rsidRDefault="00621DC4" w:rsidP="004C5B15">
      <w:pPr>
        <w:numPr>
          <w:ilvl w:val="0"/>
          <w:numId w:val="80"/>
        </w:numPr>
        <w:tabs>
          <w:tab w:val="num" w:pos="426"/>
        </w:tabs>
        <w:ind w:left="426" w:hanging="426"/>
        <w:jc w:val="both"/>
        <w:rPr>
          <w:rStyle w:val="a6"/>
          <w:i w:val="0"/>
          <w:iCs w:val="0"/>
          <w:lang w:val="uk-UA"/>
        </w:rPr>
      </w:pPr>
      <w:r w:rsidRPr="00757298">
        <w:rPr>
          <w:rStyle w:val="a6"/>
          <w:i w:val="0"/>
          <w:lang w:val="uk-UA"/>
        </w:rPr>
        <w:t>Сутність, цілі та завдання кадрового планування в організаціях</w:t>
      </w:r>
    </w:p>
    <w:p w:rsidR="00621DC4" w:rsidRPr="00757298" w:rsidRDefault="00621DC4" w:rsidP="004C5B15">
      <w:pPr>
        <w:numPr>
          <w:ilvl w:val="0"/>
          <w:numId w:val="80"/>
        </w:numPr>
        <w:tabs>
          <w:tab w:val="num" w:pos="426"/>
        </w:tabs>
        <w:ind w:left="426" w:hanging="426"/>
        <w:jc w:val="both"/>
        <w:rPr>
          <w:rStyle w:val="a6"/>
          <w:i w:val="0"/>
          <w:iCs w:val="0"/>
          <w:lang w:val="uk-UA"/>
        </w:rPr>
      </w:pPr>
      <w:r w:rsidRPr="00757298">
        <w:rPr>
          <w:rStyle w:val="a6"/>
          <w:i w:val="0"/>
          <w:lang w:val="uk-UA"/>
        </w:rPr>
        <w:t>Організація набору та відбору кадрів</w:t>
      </w:r>
    </w:p>
    <w:p w:rsidR="00621DC4" w:rsidRPr="00757298" w:rsidRDefault="00621DC4" w:rsidP="004C5B15">
      <w:pPr>
        <w:numPr>
          <w:ilvl w:val="0"/>
          <w:numId w:val="80"/>
        </w:numPr>
        <w:tabs>
          <w:tab w:val="num" w:pos="426"/>
        </w:tabs>
        <w:ind w:left="426" w:hanging="426"/>
        <w:jc w:val="both"/>
        <w:rPr>
          <w:rStyle w:val="a6"/>
          <w:i w:val="0"/>
          <w:iCs w:val="0"/>
          <w:lang w:val="uk-UA"/>
        </w:rPr>
      </w:pPr>
      <w:r w:rsidRPr="00757298">
        <w:rPr>
          <w:rStyle w:val="a6"/>
          <w:i w:val="0"/>
          <w:lang w:val="uk-UA"/>
        </w:rPr>
        <w:t>Оцінювання та атестація персоналу</w:t>
      </w:r>
    </w:p>
    <w:p w:rsidR="00621DC4" w:rsidRPr="00757298" w:rsidRDefault="00621DC4" w:rsidP="004C5B15">
      <w:pPr>
        <w:numPr>
          <w:ilvl w:val="0"/>
          <w:numId w:val="80"/>
        </w:numPr>
        <w:tabs>
          <w:tab w:val="num" w:pos="426"/>
        </w:tabs>
        <w:ind w:left="426" w:hanging="426"/>
        <w:jc w:val="both"/>
        <w:rPr>
          <w:rStyle w:val="a6"/>
          <w:i w:val="0"/>
          <w:iCs w:val="0"/>
          <w:lang w:val="uk-UA"/>
        </w:rPr>
      </w:pPr>
      <w:r w:rsidRPr="00757298">
        <w:rPr>
          <w:rStyle w:val="a6"/>
          <w:i w:val="0"/>
          <w:lang w:val="uk-UA"/>
        </w:rPr>
        <w:t>Управління процесом розвитку та рухом персоналу</w:t>
      </w:r>
    </w:p>
    <w:p w:rsidR="00621DC4" w:rsidRPr="00757298" w:rsidRDefault="00621DC4" w:rsidP="004C5B15">
      <w:pPr>
        <w:numPr>
          <w:ilvl w:val="0"/>
          <w:numId w:val="80"/>
        </w:numPr>
        <w:tabs>
          <w:tab w:val="num" w:pos="426"/>
        </w:tabs>
        <w:ind w:left="426" w:hanging="426"/>
        <w:jc w:val="both"/>
        <w:rPr>
          <w:rStyle w:val="a6"/>
          <w:i w:val="0"/>
          <w:iCs w:val="0"/>
          <w:lang w:val="uk-UA"/>
        </w:rPr>
      </w:pPr>
      <w:r w:rsidRPr="00757298">
        <w:rPr>
          <w:rStyle w:val="a6"/>
          <w:i w:val="0"/>
          <w:lang w:val="uk-UA"/>
        </w:rPr>
        <w:t>Управління процесом вивільнення персоналу</w:t>
      </w:r>
    </w:p>
    <w:p w:rsidR="00621DC4" w:rsidRPr="00757298" w:rsidRDefault="00621DC4" w:rsidP="004C5B15">
      <w:pPr>
        <w:numPr>
          <w:ilvl w:val="0"/>
          <w:numId w:val="80"/>
        </w:numPr>
        <w:tabs>
          <w:tab w:val="num" w:pos="426"/>
        </w:tabs>
        <w:ind w:left="426" w:hanging="426"/>
        <w:jc w:val="both"/>
        <w:rPr>
          <w:lang w:val="uk-UA"/>
        </w:rPr>
      </w:pPr>
      <w:r w:rsidRPr="00757298">
        <w:rPr>
          <w:lang w:val="uk-UA"/>
        </w:rPr>
        <w:t>Поняття управлінського аналізу підприємства. Об’єкт та суб’єкт управлінського аналізу</w:t>
      </w:r>
    </w:p>
    <w:p w:rsidR="00621DC4" w:rsidRPr="00757298" w:rsidRDefault="00621DC4" w:rsidP="004C5B15">
      <w:pPr>
        <w:numPr>
          <w:ilvl w:val="0"/>
          <w:numId w:val="80"/>
        </w:numPr>
        <w:tabs>
          <w:tab w:val="num" w:pos="426"/>
        </w:tabs>
        <w:ind w:left="426" w:hanging="426"/>
        <w:jc w:val="both"/>
        <w:rPr>
          <w:lang w:val="uk-UA"/>
        </w:rPr>
      </w:pPr>
      <w:r w:rsidRPr="00757298">
        <w:rPr>
          <w:lang w:val="uk-UA"/>
        </w:rPr>
        <w:t>Методи та технологія управлінського аналізу</w:t>
      </w:r>
    </w:p>
    <w:p w:rsidR="00621DC4" w:rsidRPr="00757298" w:rsidRDefault="00621DC4" w:rsidP="004C5B15">
      <w:pPr>
        <w:pStyle w:val="a5"/>
        <w:numPr>
          <w:ilvl w:val="0"/>
          <w:numId w:val="80"/>
        </w:numPr>
        <w:tabs>
          <w:tab w:val="num" w:pos="426"/>
        </w:tabs>
        <w:ind w:left="426" w:hanging="426"/>
        <w:jc w:val="both"/>
        <w:rPr>
          <w:rFonts w:ascii="Times New Roman" w:eastAsia="Times New Roman" w:hAnsi="Times New Roman" w:cs="Times New Roman"/>
          <w:color w:val="auto"/>
          <w:lang w:eastAsia="ru-RU"/>
        </w:rPr>
      </w:pPr>
      <w:r w:rsidRPr="00757298">
        <w:rPr>
          <w:rFonts w:ascii="Times New Roman" w:eastAsia="Times New Roman" w:hAnsi="Times New Roman" w:cs="Times New Roman"/>
          <w:color w:val="auto"/>
          <w:lang w:eastAsia="ru-RU"/>
        </w:rPr>
        <w:t>Комплексна оцінка управлінського персоналу як складова системи управлінського аналізу</w:t>
      </w:r>
    </w:p>
    <w:p w:rsidR="00621DC4" w:rsidRPr="00757298" w:rsidRDefault="00621DC4" w:rsidP="004C5B15">
      <w:pPr>
        <w:numPr>
          <w:ilvl w:val="0"/>
          <w:numId w:val="80"/>
        </w:numPr>
        <w:tabs>
          <w:tab w:val="num" w:pos="426"/>
        </w:tabs>
        <w:ind w:left="426" w:hanging="426"/>
        <w:jc w:val="both"/>
        <w:rPr>
          <w:rStyle w:val="a6"/>
          <w:i w:val="0"/>
          <w:iCs w:val="0"/>
          <w:lang w:val="uk-UA"/>
        </w:rPr>
      </w:pPr>
      <w:r w:rsidRPr="00757298">
        <w:rPr>
          <w:rStyle w:val="a6"/>
          <w:i w:val="0"/>
          <w:lang w:val="uk-UA"/>
        </w:rPr>
        <w:t>Комунікаційний процес організації.</w:t>
      </w:r>
      <w:r w:rsidRPr="00757298">
        <w:rPr>
          <w:rStyle w:val="a6"/>
          <w:b/>
          <w:i w:val="0"/>
          <w:lang w:val="uk-UA"/>
        </w:rPr>
        <w:t xml:space="preserve"> </w:t>
      </w:r>
      <w:r w:rsidRPr="00757298">
        <w:rPr>
          <w:rStyle w:val="a6"/>
          <w:i w:val="0"/>
          <w:lang w:val="uk-UA"/>
        </w:rPr>
        <w:t>Поняття, структура та елементи комунікаційного процесу</w:t>
      </w:r>
    </w:p>
    <w:p w:rsidR="00621DC4" w:rsidRPr="00757298" w:rsidRDefault="00621DC4" w:rsidP="004C5B15">
      <w:pPr>
        <w:pStyle w:val="a5"/>
        <w:numPr>
          <w:ilvl w:val="0"/>
          <w:numId w:val="80"/>
        </w:numPr>
        <w:tabs>
          <w:tab w:val="num" w:pos="426"/>
        </w:tabs>
        <w:ind w:left="426" w:hanging="426"/>
        <w:jc w:val="both"/>
        <w:rPr>
          <w:rStyle w:val="a6"/>
          <w:rFonts w:ascii="Times New Roman" w:hAnsi="Times New Roman" w:cs="Times New Roman"/>
          <w:i w:val="0"/>
        </w:rPr>
      </w:pPr>
      <w:r w:rsidRPr="00757298">
        <w:rPr>
          <w:rStyle w:val="a6"/>
          <w:rFonts w:ascii="Times New Roman" w:hAnsi="Times New Roman" w:cs="Times New Roman"/>
          <w:i w:val="0"/>
        </w:rPr>
        <w:t>Інформація як об’єкт комунікаційного процесу</w:t>
      </w:r>
    </w:p>
    <w:p w:rsidR="00621DC4" w:rsidRPr="00757298" w:rsidRDefault="00621DC4" w:rsidP="004C5B15">
      <w:pPr>
        <w:numPr>
          <w:ilvl w:val="0"/>
          <w:numId w:val="80"/>
        </w:numPr>
        <w:tabs>
          <w:tab w:val="num" w:pos="426"/>
        </w:tabs>
        <w:ind w:left="426" w:hanging="426"/>
        <w:jc w:val="both"/>
        <w:rPr>
          <w:rStyle w:val="a6"/>
          <w:i w:val="0"/>
          <w:iCs w:val="0"/>
          <w:lang w:val="uk-UA"/>
        </w:rPr>
      </w:pPr>
      <w:r w:rsidRPr="00757298">
        <w:rPr>
          <w:rStyle w:val="a6"/>
          <w:i w:val="0"/>
          <w:lang w:val="uk-UA"/>
        </w:rPr>
        <w:t xml:space="preserve">Управління інформаційними потоками організації </w:t>
      </w:r>
    </w:p>
    <w:p w:rsidR="00621DC4" w:rsidRPr="00757298" w:rsidRDefault="00621DC4" w:rsidP="004C5B15">
      <w:pPr>
        <w:numPr>
          <w:ilvl w:val="0"/>
          <w:numId w:val="80"/>
        </w:numPr>
        <w:tabs>
          <w:tab w:val="num" w:pos="426"/>
        </w:tabs>
        <w:ind w:left="426" w:hanging="426"/>
        <w:jc w:val="both"/>
        <w:rPr>
          <w:lang w:val="uk-UA"/>
        </w:rPr>
      </w:pPr>
      <w:r w:rsidRPr="00757298">
        <w:rPr>
          <w:lang w:val="uk-UA" w:eastAsia="ru-RU"/>
        </w:rPr>
        <w:t xml:space="preserve">Комунікаційна політика організації </w:t>
      </w:r>
    </w:p>
    <w:p w:rsidR="00621DC4" w:rsidRPr="00757298" w:rsidRDefault="00621DC4" w:rsidP="004C5B15">
      <w:pPr>
        <w:numPr>
          <w:ilvl w:val="0"/>
          <w:numId w:val="80"/>
        </w:numPr>
        <w:tabs>
          <w:tab w:val="num" w:pos="426"/>
        </w:tabs>
        <w:ind w:left="426" w:hanging="426"/>
        <w:jc w:val="both"/>
        <w:rPr>
          <w:lang w:val="uk-UA"/>
        </w:rPr>
      </w:pPr>
      <w:r w:rsidRPr="00757298">
        <w:rPr>
          <w:lang w:val="uk-UA" w:eastAsia="ru-RU"/>
        </w:rPr>
        <w:t>Комунікаційний менеджмент: природа, функції та сфера використання</w:t>
      </w:r>
    </w:p>
    <w:p w:rsidR="00621DC4" w:rsidRDefault="00621DC4" w:rsidP="00CA7E7B">
      <w:pPr>
        <w:jc w:val="center"/>
        <w:rPr>
          <w:b/>
          <w:lang w:val="ru-RU"/>
        </w:rPr>
      </w:pPr>
    </w:p>
    <w:p w:rsidR="00757298" w:rsidRDefault="00757298" w:rsidP="00CA7E7B">
      <w:pPr>
        <w:jc w:val="center"/>
        <w:rPr>
          <w:b/>
          <w:lang w:val="ru-RU"/>
        </w:rPr>
      </w:pPr>
    </w:p>
    <w:p w:rsidR="00757298" w:rsidRDefault="00757298" w:rsidP="00CA7E7B">
      <w:pPr>
        <w:jc w:val="center"/>
        <w:rPr>
          <w:b/>
          <w:lang w:val="ru-RU"/>
        </w:rPr>
      </w:pPr>
    </w:p>
    <w:p w:rsidR="00CA7E7B" w:rsidRPr="00C812F0" w:rsidRDefault="00CA7E7B" w:rsidP="00CA7E7B">
      <w:pPr>
        <w:jc w:val="center"/>
        <w:rPr>
          <w:b/>
          <w:lang w:val="ru-RU"/>
        </w:rPr>
      </w:pPr>
      <w:r w:rsidRPr="00C812F0">
        <w:rPr>
          <w:b/>
          <w:lang w:val="ru-RU"/>
        </w:rPr>
        <w:lastRenderedPageBreak/>
        <w:t>СПИСОК РЕКОМЕНДОВАНИХ ДЖЕРЕЛ ДО ВИВЧЕННЯ КУРСУ</w:t>
      </w:r>
    </w:p>
    <w:p w:rsidR="00621DC4" w:rsidRPr="00C250D8" w:rsidRDefault="00621DC4" w:rsidP="00621DC4">
      <w:pPr>
        <w:jc w:val="center"/>
      </w:pPr>
      <w:r>
        <w:rPr>
          <w:b/>
        </w:rPr>
        <w:t>«</w:t>
      </w:r>
      <w:r w:rsidRPr="00E95B48">
        <w:rPr>
          <w:b/>
          <w:caps/>
        </w:rPr>
        <w:t>Менеджмент в невиробничій сфер</w:t>
      </w:r>
      <w:r>
        <w:rPr>
          <w:b/>
        </w:rPr>
        <w:t>»</w:t>
      </w:r>
    </w:p>
    <w:p w:rsidR="00621DC4" w:rsidRDefault="00621DC4" w:rsidP="00621DC4">
      <w:pPr>
        <w:jc w:val="center"/>
        <w:rPr>
          <w:b/>
          <w:lang w:val="ru-RU"/>
        </w:rPr>
      </w:pPr>
      <w:proofErr w:type="spellStart"/>
      <w:r>
        <w:rPr>
          <w:b/>
          <w:lang w:val="ru-RU"/>
        </w:rPr>
        <w:t>Базова</w:t>
      </w:r>
      <w:proofErr w:type="spellEnd"/>
    </w:p>
    <w:p w:rsidR="00621DC4" w:rsidRPr="00621DC4" w:rsidRDefault="00621DC4" w:rsidP="004C5B15">
      <w:pPr>
        <w:pStyle w:val="a5"/>
        <w:numPr>
          <w:ilvl w:val="0"/>
          <w:numId w:val="8"/>
        </w:numPr>
        <w:tabs>
          <w:tab w:val="clear" w:pos="720"/>
          <w:tab w:val="num" w:pos="426"/>
          <w:tab w:val="num" w:pos="851"/>
        </w:tabs>
        <w:autoSpaceDE w:val="0"/>
        <w:autoSpaceDN w:val="0"/>
        <w:adjustRightInd w:val="0"/>
        <w:ind w:left="426" w:hanging="426"/>
        <w:jc w:val="both"/>
        <w:rPr>
          <w:rFonts w:ascii="Times New Roman" w:hAnsi="Times New Roman" w:cs="Times New Roman"/>
          <w:iCs/>
          <w:color w:val="auto"/>
          <w:spacing w:val="3"/>
        </w:rPr>
      </w:pPr>
      <w:proofErr w:type="spellStart"/>
      <w:r w:rsidRPr="003632D8">
        <w:rPr>
          <w:rFonts w:ascii="Times New Roman" w:hAnsi="Times New Roman" w:cs="Times New Roman"/>
          <w:iCs/>
          <w:spacing w:val="3"/>
        </w:rPr>
        <w:t>Белогуров</w:t>
      </w:r>
      <w:proofErr w:type="spellEnd"/>
      <w:r w:rsidRPr="003632D8">
        <w:rPr>
          <w:rFonts w:ascii="Times New Roman" w:hAnsi="Times New Roman" w:cs="Times New Roman"/>
          <w:iCs/>
          <w:spacing w:val="3"/>
        </w:rPr>
        <w:t xml:space="preserve"> </w:t>
      </w:r>
      <w:r w:rsidRPr="00621DC4">
        <w:rPr>
          <w:rFonts w:ascii="Times New Roman" w:hAnsi="Times New Roman" w:cs="Times New Roman"/>
          <w:iCs/>
          <w:color w:val="auto"/>
          <w:spacing w:val="3"/>
        </w:rPr>
        <w:t xml:space="preserve">В.П. </w:t>
      </w:r>
      <w:proofErr w:type="spellStart"/>
      <w:r w:rsidRPr="00621DC4">
        <w:rPr>
          <w:rFonts w:ascii="Times New Roman" w:hAnsi="Times New Roman" w:cs="Times New Roman"/>
          <w:iCs/>
          <w:color w:val="auto"/>
          <w:spacing w:val="3"/>
        </w:rPr>
        <w:t>Основы</w:t>
      </w:r>
      <w:proofErr w:type="spellEnd"/>
      <w:r w:rsidRPr="00621DC4">
        <w:rPr>
          <w:rFonts w:ascii="Times New Roman" w:hAnsi="Times New Roman" w:cs="Times New Roman"/>
          <w:iCs/>
          <w:color w:val="auto"/>
          <w:spacing w:val="3"/>
        </w:rPr>
        <w:t xml:space="preserve"> </w:t>
      </w:r>
      <w:proofErr w:type="spellStart"/>
      <w:r w:rsidRPr="00621DC4">
        <w:rPr>
          <w:rFonts w:ascii="Times New Roman" w:hAnsi="Times New Roman" w:cs="Times New Roman"/>
          <w:iCs/>
          <w:color w:val="auto"/>
          <w:spacing w:val="3"/>
        </w:rPr>
        <w:t>управления</w:t>
      </w:r>
      <w:proofErr w:type="spellEnd"/>
      <w:r w:rsidRPr="00621DC4">
        <w:rPr>
          <w:rFonts w:ascii="Times New Roman" w:hAnsi="Times New Roman" w:cs="Times New Roman"/>
          <w:iCs/>
          <w:color w:val="auto"/>
          <w:spacing w:val="3"/>
        </w:rPr>
        <w:t xml:space="preserve"> : [</w:t>
      </w:r>
      <w:proofErr w:type="spellStart"/>
      <w:r w:rsidRPr="00621DC4">
        <w:rPr>
          <w:rFonts w:ascii="Times New Roman" w:hAnsi="Times New Roman" w:cs="Times New Roman"/>
          <w:iCs/>
          <w:color w:val="auto"/>
          <w:spacing w:val="3"/>
        </w:rPr>
        <w:t>учеб</w:t>
      </w:r>
      <w:proofErr w:type="spellEnd"/>
      <w:r w:rsidRPr="00621DC4">
        <w:rPr>
          <w:rFonts w:ascii="Times New Roman" w:hAnsi="Times New Roman" w:cs="Times New Roman"/>
          <w:iCs/>
          <w:color w:val="auto"/>
          <w:spacing w:val="3"/>
        </w:rPr>
        <w:t>. пособ.] / В.</w:t>
      </w:r>
      <w:r w:rsidRPr="00621DC4">
        <w:rPr>
          <w:rFonts w:ascii="Times New Roman" w:hAnsi="Times New Roman" w:cs="Times New Roman"/>
          <w:iCs/>
          <w:color w:val="auto"/>
          <w:spacing w:val="3"/>
          <w:lang w:val="ru-RU"/>
        </w:rPr>
        <w:t xml:space="preserve"> </w:t>
      </w:r>
      <w:r w:rsidRPr="00621DC4">
        <w:rPr>
          <w:rFonts w:ascii="Times New Roman" w:hAnsi="Times New Roman" w:cs="Times New Roman"/>
          <w:iCs/>
          <w:color w:val="auto"/>
          <w:spacing w:val="3"/>
        </w:rPr>
        <w:t xml:space="preserve">П. </w:t>
      </w:r>
      <w:proofErr w:type="spellStart"/>
      <w:r w:rsidRPr="00621DC4">
        <w:rPr>
          <w:rFonts w:ascii="Times New Roman" w:hAnsi="Times New Roman" w:cs="Times New Roman"/>
          <w:iCs/>
          <w:color w:val="auto"/>
          <w:spacing w:val="3"/>
        </w:rPr>
        <w:t>Белогуров</w:t>
      </w:r>
      <w:proofErr w:type="spellEnd"/>
      <w:r w:rsidRPr="00621DC4">
        <w:rPr>
          <w:rFonts w:ascii="Times New Roman" w:hAnsi="Times New Roman" w:cs="Times New Roman"/>
          <w:iCs/>
          <w:color w:val="auto"/>
          <w:spacing w:val="3"/>
        </w:rPr>
        <w:t xml:space="preserve">. </w:t>
      </w:r>
      <w:r w:rsidRPr="00621DC4">
        <w:rPr>
          <w:rFonts w:ascii="Times New Roman" w:hAnsi="Times New Roman" w:cs="Times New Roman"/>
          <w:color w:val="auto"/>
          <w:spacing w:val="3"/>
        </w:rPr>
        <w:t>–</w:t>
      </w:r>
      <w:r w:rsidRPr="00621DC4">
        <w:rPr>
          <w:rFonts w:ascii="Times New Roman" w:hAnsi="Times New Roman" w:cs="Times New Roman"/>
          <w:iCs/>
          <w:color w:val="auto"/>
          <w:spacing w:val="3"/>
        </w:rPr>
        <w:t xml:space="preserve"> </w:t>
      </w:r>
      <w:proofErr w:type="spellStart"/>
      <w:r w:rsidRPr="00621DC4">
        <w:rPr>
          <w:rFonts w:ascii="Times New Roman" w:hAnsi="Times New Roman" w:cs="Times New Roman"/>
          <w:iCs/>
          <w:color w:val="auto"/>
          <w:spacing w:val="3"/>
        </w:rPr>
        <w:t>Харьков</w:t>
      </w:r>
      <w:proofErr w:type="spellEnd"/>
      <w:r w:rsidRPr="00621DC4">
        <w:rPr>
          <w:rFonts w:ascii="Times New Roman" w:hAnsi="Times New Roman" w:cs="Times New Roman"/>
          <w:iCs/>
          <w:color w:val="auto"/>
          <w:spacing w:val="3"/>
        </w:rPr>
        <w:t xml:space="preserve"> : </w:t>
      </w:r>
      <w:proofErr w:type="spellStart"/>
      <w:r w:rsidRPr="00621DC4">
        <w:rPr>
          <w:rFonts w:ascii="Times New Roman" w:hAnsi="Times New Roman" w:cs="Times New Roman"/>
          <w:iCs/>
          <w:color w:val="auto"/>
          <w:spacing w:val="3"/>
        </w:rPr>
        <w:t>Консум</w:t>
      </w:r>
      <w:proofErr w:type="spellEnd"/>
      <w:r w:rsidRPr="00621DC4">
        <w:rPr>
          <w:rFonts w:ascii="Times New Roman" w:hAnsi="Times New Roman" w:cs="Times New Roman"/>
          <w:iCs/>
          <w:color w:val="auto"/>
          <w:spacing w:val="3"/>
        </w:rPr>
        <w:t>, 2003. – 482 с.</w:t>
      </w:r>
    </w:p>
    <w:p w:rsidR="00621DC4" w:rsidRPr="00621DC4" w:rsidRDefault="00621DC4" w:rsidP="004C5B15">
      <w:pPr>
        <w:numPr>
          <w:ilvl w:val="0"/>
          <w:numId w:val="8"/>
        </w:numPr>
        <w:tabs>
          <w:tab w:val="clear" w:pos="720"/>
          <w:tab w:val="num" w:pos="426"/>
          <w:tab w:val="num" w:pos="851"/>
        </w:tabs>
        <w:ind w:left="426" w:hanging="426"/>
        <w:jc w:val="both"/>
        <w:rPr>
          <w:lang w:val="ru-RU"/>
        </w:rPr>
      </w:pPr>
      <w:r w:rsidRPr="00621DC4">
        <w:rPr>
          <w:lang w:val="ru-RU"/>
        </w:rPr>
        <w:t>Блинов А. О. Теория менеджмента : [Учеб. для бакалавров] / А. О. Блинов, Н. В. </w:t>
      </w:r>
      <w:proofErr w:type="spellStart"/>
      <w:r w:rsidRPr="00621DC4">
        <w:rPr>
          <w:lang w:val="ru-RU"/>
        </w:rPr>
        <w:t>Угрюмова</w:t>
      </w:r>
      <w:proofErr w:type="spellEnd"/>
      <w:r w:rsidRPr="00621DC4">
        <w:rPr>
          <w:lang w:val="ru-RU"/>
        </w:rPr>
        <w:t>. – М. : Издательско-торговая корпорация «Дашков и Ко», 2014. – 304 с.</w:t>
      </w:r>
    </w:p>
    <w:p w:rsidR="00621DC4" w:rsidRPr="00621DC4" w:rsidRDefault="00621DC4" w:rsidP="004C5B15">
      <w:pPr>
        <w:numPr>
          <w:ilvl w:val="0"/>
          <w:numId w:val="8"/>
        </w:numPr>
        <w:tabs>
          <w:tab w:val="clear" w:pos="720"/>
          <w:tab w:val="num" w:pos="426"/>
          <w:tab w:val="num" w:pos="851"/>
        </w:tabs>
        <w:ind w:left="426" w:hanging="426"/>
        <w:jc w:val="both"/>
        <w:rPr>
          <w:lang w:val="ru-RU"/>
        </w:rPr>
      </w:pPr>
      <w:r w:rsidRPr="00621DC4">
        <w:rPr>
          <w:lang w:val="ru-RU"/>
        </w:rPr>
        <w:t xml:space="preserve">Бизнес-планирование </w:t>
      </w:r>
      <w:r w:rsidRPr="00621DC4">
        <w:rPr>
          <w:iCs/>
          <w:spacing w:val="3"/>
          <w:lang w:val="ru-RU"/>
        </w:rPr>
        <w:t xml:space="preserve">: [учеб. </w:t>
      </w:r>
      <w:proofErr w:type="spellStart"/>
      <w:r w:rsidRPr="00621DC4">
        <w:rPr>
          <w:iCs/>
          <w:spacing w:val="3"/>
          <w:lang w:val="ru-RU"/>
        </w:rPr>
        <w:t>пособ</w:t>
      </w:r>
      <w:proofErr w:type="spellEnd"/>
      <w:r w:rsidRPr="00621DC4">
        <w:rPr>
          <w:iCs/>
          <w:spacing w:val="3"/>
          <w:lang w:val="ru-RU"/>
        </w:rPr>
        <w:t xml:space="preserve">.] / Под. ред. В. З. Черняка, Г. Г. </w:t>
      </w:r>
      <w:proofErr w:type="spellStart"/>
      <w:r w:rsidRPr="00621DC4">
        <w:rPr>
          <w:iCs/>
          <w:spacing w:val="3"/>
          <w:lang w:val="ru-RU"/>
        </w:rPr>
        <w:t>Чараева</w:t>
      </w:r>
      <w:proofErr w:type="spellEnd"/>
      <w:r w:rsidRPr="00621DC4">
        <w:rPr>
          <w:iCs/>
          <w:spacing w:val="3"/>
          <w:lang w:val="ru-RU"/>
        </w:rPr>
        <w:t xml:space="preserve"> ; 4-е изд., </w:t>
      </w:r>
      <w:proofErr w:type="spellStart"/>
      <w:r w:rsidRPr="00621DC4">
        <w:rPr>
          <w:iCs/>
          <w:spacing w:val="3"/>
          <w:lang w:val="ru-RU"/>
        </w:rPr>
        <w:t>перераб</w:t>
      </w:r>
      <w:proofErr w:type="spellEnd"/>
      <w:r w:rsidRPr="00621DC4">
        <w:rPr>
          <w:iCs/>
          <w:spacing w:val="3"/>
          <w:lang w:val="ru-RU"/>
        </w:rPr>
        <w:t>. и доп. – М. : ЮНИТИ-ДАНА, 2012. – 591 с.</w:t>
      </w:r>
    </w:p>
    <w:p w:rsidR="00621DC4" w:rsidRPr="00621DC4" w:rsidRDefault="00621DC4" w:rsidP="004C5B15">
      <w:pPr>
        <w:numPr>
          <w:ilvl w:val="0"/>
          <w:numId w:val="8"/>
        </w:numPr>
        <w:tabs>
          <w:tab w:val="clear" w:pos="720"/>
          <w:tab w:val="num" w:pos="426"/>
          <w:tab w:val="num" w:pos="851"/>
        </w:tabs>
        <w:ind w:left="426" w:hanging="426"/>
        <w:jc w:val="both"/>
      </w:pPr>
      <w:r w:rsidRPr="00621DC4">
        <w:rPr>
          <w:lang w:val="ru-RU"/>
        </w:rPr>
        <w:t xml:space="preserve">Введение в менеджмент: Учебное пособие. 2-е изд., доп. / Под ред. д-ра </w:t>
      </w:r>
      <w:proofErr w:type="spellStart"/>
      <w:r w:rsidRPr="00621DC4">
        <w:rPr>
          <w:lang w:val="ru-RU"/>
        </w:rPr>
        <w:t>экон</w:t>
      </w:r>
      <w:proofErr w:type="spellEnd"/>
      <w:r w:rsidRPr="00621DC4">
        <w:rPr>
          <w:lang w:val="ru-RU"/>
        </w:rPr>
        <w:t xml:space="preserve">. наук, проф. </w:t>
      </w:r>
      <w:r w:rsidRPr="00621DC4">
        <w:t xml:space="preserve">С.Д. </w:t>
      </w:r>
      <w:proofErr w:type="spellStart"/>
      <w:r w:rsidRPr="00621DC4">
        <w:t>Резника</w:t>
      </w:r>
      <w:proofErr w:type="spellEnd"/>
      <w:r w:rsidRPr="00621DC4">
        <w:t>. – М.: ИНФРА- М, 2012. – 416 с.</w:t>
      </w:r>
    </w:p>
    <w:p w:rsidR="00621DC4" w:rsidRPr="00621DC4" w:rsidRDefault="00621DC4" w:rsidP="004C5B15">
      <w:pPr>
        <w:numPr>
          <w:ilvl w:val="0"/>
          <w:numId w:val="8"/>
        </w:numPr>
        <w:tabs>
          <w:tab w:val="clear" w:pos="720"/>
          <w:tab w:val="num" w:pos="426"/>
          <w:tab w:val="num" w:pos="851"/>
        </w:tabs>
        <w:autoSpaceDE w:val="0"/>
        <w:autoSpaceDN w:val="0"/>
        <w:adjustRightInd w:val="0"/>
        <w:ind w:left="426" w:hanging="426"/>
        <w:jc w:val="both"/>
        <w:rPr>
          <w:lang w:val="ru-RU"/>
        </w:rPr>
      </w:pPr>
      <w:r w:rsidRPr="00621DC4">
        <w:rPr>
          <w:lang w:val="ru-RU"/>
        </w:rPr>
        <w:t>Веснин В.Р. Основы менеджмента / В.Р. Веснин. – М.: Триада, 1996.</w:t>
      </w:r>
      <w:r w:rsidRPr="00621DC4">
        <w:t> </w:t>
      </w:r>
      <w:r w:rsidRPr="00621DC4">
        <w:rPr>
          <w:lang w:val="ru-RU"/>
        </w:rPr>
        <w:t xml:space="preserve">– 384 с. </w:t>
      </w:r>
    </w:p>
    <w:p w:rsidR="00621DC4" w:rsidRPr="00621DC4" w:rsidRDefault="00621DC4" w:rsidP="004C5B15">
      <w:pPr>
        <w:numPr>
          <w:ilvl w:val="0"/>
          <w:numId w:val="8"/>
        </w:numPr>
        <w:tabs>
          <w:tab w:val="clear" w:pos="720"/>
          <w:tab w:val="num" w:pos="426"/>
          <w:tab w:val="num" w:pos="851"/>
        </w:tabs>
        <w:ind w:left="426" w:hanging="426"/>
        <w:jc w:val="both"/>
        <w:rPr>
          <w:lang w:val="ru-RU"/>
        </w:rPr>
      </w:pPr>
      <w:proofErr w:type="spellStart"/>
      <w:r w:rsidRPr="00621DC4">
        <w:rPr>
          <w:lang w:val="ru-RU"/>
        </w:rPr>
        <w:t>Виноградський</w:t>
      </w:r>
      <w:proofErr w:type="spellEnd"/>
      <w:r w:rsidRPr="00621DC4">
        <w:rPr>
          <w:lang w:val="ru-RU"/>
        </w:rPr>
        <w:t xml:space="preserve"> М.Д. </w:t>
      </w:r>
      <w:proofErr w:type="spellStart"/>
      <w:r w:rsidRPr="00621DC4">
        <w:rPr>
          <w:lang w:val="ru-RU"/>
        </w:rPr>
        <w:t>Управління</w:t>
      </w:r>
      <w:proofErr w:type="spellEnd"/>
      <w:r w:rsidRPr="00621DC4">
        <w:rPr>
          <w:lang w:val="ru-RU"/>
        </w:rPr>
        <w:t xml:space="preserve"> персоналом / М.Д. </w:t>
      </w:r>
      <w:proofErr w:type="spellStart"/>
      <w:r w:rsidRPr="00621DC4">
        <w:rPr>
          <w:lang w:val="ru-RU"/>
        </w:rPr>
        <w:t>Виноградський</w:t>
      </w:r>
      <w:proofErr w:type="spellEnd"/>
      <w:r w:rsidRPr="00621DC4">
        <w:rPr>
          <w:lang w:val="ru-RU"/>
        </w:rPr>
        <w:t xml:space="preserve">, А.М. </w:t>
      </w:r>
      <w:proofErr w:type="spellStart"/>
      <w:r w:rsidRPr="00621DC4">
        <w:rPr>
          <w:lang w:val="ru-RU"/>
        </w:rPr>
        <w:t>Виноградська</w:t>
      </w:r>
      <w:proofErr w:type="spellEnd"/>
      <w:r w:rsidRPr="00621DC4">
        <w:rPr>
          <w:lang w:val="ru-RU"/>
        </w:rPr>
        <w:t xml:space="preserve">, О.М. </w:t>
      </w:r>
      <w:proofErr w:type="spellStart"/>
      <w:r w:rsidRPr="00621DC4">
        <w:rPr>
          <w:lang w:val="ru-RU"/>
        </w:rPr>
        <w:t>Шкапова</w:t>
      </w:r>
      <w:proofErr w:type="spellEnd"/>
      <w:r w:rsidRPr="00621DC4">
        <w:rPr>
          <w:lang w:val="ru-RU"/>
        </w:rPr>
        <w:t xml:space="preserve">; 2-е </w:t>
      </w:r>
      <w:proofErr w:type="spellStart"/>
      <w:r w:rsidRPr="00621DC4">
        <w:rPr>
          <w:lang w:val="ru-RU"/>
        </w:rPr>
        <w:t>видання</w:t>
      </w:r>
      <w:proofErr w:type="spellEnd"/>
      <w:r w:rsidRPr="00621DC4">
        <w:rPr>
          <w:lang w:val="ru-RU"/>
        </w:rPr>
        <w:t xml:space="preserve">: </w:t>
      </w:r>
      <w:proofErr w:type="spellStart"/>
      <w:r w:rsidRPr="00621DC4">
        <w:rPr>
          <w:lang w:val="ru-RU"/>
        </w:rPr>
        <w:t>Навч</w:t>
      </w:r>
      <w:proofErr w:type="spellEnd"/>
      <w:r w:rsidRPr="00621DC4">
        <w:rPr>
          <w:lang w:val="ru-RU"/>
        </w:rPr>
        <w:t xml:space="preserve">. </w:t>
      </w:r>
      <w:proofErr w:type="spellStart"/>
      <w:r w:rsidRPr="00621DC4">
        <w:rPr>
          <w:lang w:val="ru-RU"/>
        </w:rPr>
        <w:t>посіб</w:t>
      </w:r>
      <w:proofErr w:type="spellEnd"/>
      <w:r w:rsidRPr="00621DC4">
        <w:rPr>
          <w:lang w:val="ru-RU"/>
        </w:rPr>
        <w:t xml:space="preserve">. – К.: Центр </w:t>
      </w:r>
      <w:proofErr w:type="spellStart"/>
      <w:r w:rsidRPr="00621DC4">
        <w:rPr>
          <w:lang w:val="ru-RU"/>
        </w:rPr>
        <w:t>учбової</w:t>
      </w:r>
      <w:proofErr w:type="spellEnd"/>
      <w:r w:rsidRPr="00621DC4">
        <w:rPr>
          <w:lang w:val="ru-RU"/>
        </w:rPr>
        <w:t xml:space="preserve"> </w:t>
      </w:r>
      <w:proofErr w:type="spellStart"/>
      <w:r w:rsidRPr="00621DC4">
        <w:rPr>
          <w:lang w:val="ru-RU"/>
        </w:rPr>
        <w:t>літератури</w:t>
      </w:r>
      <w:proofErr w:type="spellEnd"/>
      <w:r w:rsidRPr="00621DC4">
        <w:rPr>
          <w:lang w:val="ru-RU"/>
        </w:rPr>
        <w:t xml:space="preserve">, 2009. – 502 с.  </w:t>
      </w:r>
    </w:p>
    <w:p w:rsidR="00621DC4" w:rsidRPr="00621DC4" w:rsidRDefault="00621DC4" w:rsidP="004C5B15">
      <w:pPr>
        <w:numPr>
          <w:ilvl w:val="0"/>
          <w:numId w:val="8"/>
        </w:numPr>
        <w:tabs>
          <w:tab w:val="clear" w:pos="720"/>
          <w:tab w:val="num" w:pos="426"/>
          <w:tab w:val="num" w:pos="851"/>
        </w:tabs>
        <w:ind w:left="426" w:hanging="426"/>
        <w:jc w:val="both"/>
        <w:rPr>
          <w:lang w:val="ru-RU"/>
        </w:rPr>
      </w:pPr>
      <w:proofErr w:type="spellStart"/>
      <w:r w:rsidRPr="00621DC4">
        <w:rPr>
          <w:lang w:val="ru-RU"/>
        </w:rPr>
        <w:t>Виханский</w:t>
      </w:r>
      <w:proofErr w:type="spellEnd"/>
      <w:r w:rsidRPr="00621DC4">
        <w:rPr>
          <w:lang w:val="ru-RU"/>
        </w:rPr>
        <w:t xml:space="preserve"> О.С. Менеджмент. Учебник / О.С. </w:t>
      </w:r>
      <w:proofErr w:type="spellStart"/>
      <w:r w:rsidRPr="00621DC4">
        <w:rPr>
          <w:lang w:val="ru-RU"/>
        </w:rPr>
        <w:t>Виханский</w:t>
      </w:r>
      <w:proofErr w:type="spellEnd"/>
      <w:r w:rsidRPr="00621DC4">
        <w:rPr>
          <w:lang w:val="ru-RU"/>
        </w:rPr>
        <w:t xml:space="preserve">, А.И. Наумов. – 4-е изд., </w:t>
      </w:r>
      <w:proofErr w:type="spellStart"/>
      <w:r w:rsidRPr="00621DC4">
        <w:rPr>
          <w:lang w:val="ru-RU"/>
        </w:rPr>
        <w:t>перераб</w:t>
      </w:r>
      <w:proofErr w:type="spellEnd"/>
      <w:r w:rsidRPr="00621DC4">
        <w:rPr>
          <w:lang w:val="ru-RU"/>
        </w:rPr>
        <w:t xml:space="preserve">. и доп. – М.: </w:t>
      </w:r>
      <w:proofErr w:type="spellStart"/>
      <w:r w:rsidRPr="00621DC4">
        <w:rPr>
          <w:lang w:val="ru-RU"/>
        </w:rPr>
        <w:t>Экономистъ</w:t>
      </w:r>
      <w:proofErr w:type="spellEnd"/>
      <w:r w:rsidRPr="00621DC4">
        <w:rPr>
          <w:lang w:val="ru-RU"/>
        </w:rPr>
        <w:t>, 2006. – 670 с.</w:t>
      </w:r>
    </w:p>
    <w:p w:rsidR="00621DC4" w:rsidRPr="00621DC4" w:rsidRDefault="00621DC4" w:rsidP="004C5B15">
      <w:pPr>
        <w:numPr>
          <w:ilvl w:val="0"/>
          <w:numId w:val="8"/>
        </w:numPr>
        <w:tabs>
          <w:tab w:val="clear" w:pos="720"/>
          <w:tab w:val="num" w:pos="426"/>
          <w:tab w:val="num" w:pos="851"/>
        </w:tabs>
        <w:ind w:left="426" w:hanging="426"/>
        <w:jc w:val="both"/>
        <w:rPr>
          <w:lang w:val="ru-RU"/>
        </w:rPr>
      </w:pPr>
      <w:r w:rsidRPr="00621DC4">
        <w:rPr>
          <w:lang w:val="ru-RU"/>
        </w:rPr>
        <w:t xml:space="preserve">Володько В.Ф. Международный менеджмент : [Учебное пособие] / В.Ф. Володько. – Мн.: БНТУ, </w:t>
      </w:r>
      <w:proofErr w:type="spellStart"/>
      <w:r w:rsidRPr="00621DC4">
        <w:rPr>
          <w:lang w:val="ru-RU"/>
        </w:rPr>
        <w:t>Амалфея</w:t>
      </w:r>
      <w:proofErr w:type="spellEnd"/>
      <w:r w:rsidRPr="00621DC4">
        <w:rPr>
          <w:lang w:val="ru-RU"/>
        </w:rPr>
        <w:t>, 2007</w:t>
      </w:r>
    </w:p>
    <w:p w:rsidR="00621DC4" w:rsidRPr="00621DC4" w:rsidRDefault="00621DC4" w:rsidP="004C5B15">
      <w:pPr>
        <w:numPr>
          <w:ilvl w:val="0"/>
          <w:numId w:val="8"/>
        </w:numPr>
        <w:tabs>
          <w:tab w:val="clear" w:pos="720"/>
          <w:tab w:val="num" w:pos="426"/>
          <w:tab w:val="num" w:pos="851"/>
        </w:tabs>
        <w:ind w:left="426" w:hanging="426"/>
        <w:jc w:val="both"/>
        <w:rPr>
          <w:lang w:val="ru-RU"/>
        </w:rPr>
      </w:pPr>
      <w:proofErr w:type="spellStart"/>
      <w:r w:rsidRPr="00621DC4">
        <w:rPr>
          <w:lang w:val="ru-RU"/>
        </w:rPr>
        <w:t>Герчикова</w:t>
      </w:r>
      <w:proofErr w:type="spellEnd"/>
      <w:r w:rsidRPr="00621DC4">
        <w:rPr>
          <w:lang w:val="ru-RU"/>
        </w:rPr>
        <w:t xml:space="preserve"> И. Н. Менеджмент: [Учеб. </w:t>
      </w:r>
      <w:proofErr w:type="spellStart"/>
      <w:r w:rsidRPr="00621DC4">
        <w:rPr>
          <w:lang w:val="ru-RU"/>
        </w:rPr>
        <w:t>пособ</w:t>
      </w:r>
      <w:proofErr w:type="spellEnd"/>
      <w:r w:rsidRPr="00621DC4">
        <w:rPr>
          <w:lang w:val="ru-RU"/>
        </w:rPr>
        <w:t xml:space="preserve">. для вузов] / И. Н. </w:t>
      </w:r>
      <w:proofErr w:type="spellStart"/>
      <w:r w:rsidRPr="00621DC4">
        <w:rPr>
          <w:lang w:val="ru-RU"/>
        </w:rPr>
        <w:t>Герчикова</w:t>
      </w:r>
      <w:proofErr w:type="spellEnd"/>
      <w:r w:rsidRPr="00621DC4">
        <w:rPr>
          <w:lang w:val="ru-RU"/>
        </w:rPr>
        <w:t xml:space="preserve"> ; 4-е изд., </w:t>
      </w:r>
      <w:proofErr w:type="spellStart"/>
      <w:r w:rsidRPr="00621DC4">
        <w:rPr>
          <w:lang w:val="ru-RU"/>
        </w:rPr>
        <w:t>перераб</w:t>
      </w:r>
      <w:proofErr w:type="spellEnd"/>
      <w:r w:rsidRPr="00621DC4">
        <w:rPr>
          <w:lang w:val="ru-RU"/>
        </w:rPr>
        <w:t xml:space="preserve">. и доп. – М. : ЮНИТИ-ДАНА, 2012. – 511 с. </w:t>
      </w:r>
    </w:p>
    <w:p w:rsidR="00621DC4" w:rsidRPr="00621DC4" w:rsidRDefault="00621DC4" w:rsidP="004C5B15">
      <w:pPr>
        <w:numPr>
          <w:ilvl w:val="0"/>
          <w:numId w:val="8"/>
        </w:numPr>
        <w:tabs>
          <w:tab w:val="clear" w:pos="720"/>
          <w:tab w:val="num" w:pos="426"/>
          <w:tab w:val="num" w:pos="851"/>
        </w:tabs>
        <w:ind w:left="426" w:hanging="426"/>
        <w:jc w:val="both"/>
        <w:rPr>
          <w:lang w:val="ru-RU"/>
        </w:rPr>
      </w:pPr>
      <w:proofErr w:type="spellStart"/>
      <w:r w:rsidRPr="00621DC4">
        <w:rPr>
          <w:lang w:val="ru-RU"/>
        </w:rPr>
        <w:t>Герчикова</w:t>
      </w:r>
      <w:proofErr w:type="spellEnd"/>
      <w:r w:rsidRPr="00621DC4">
        <w:rPr>
          <w:lang w:val="ru-RU"/>
        </w:rPr>
        <w:t xml:space="preserve"> И. Н. Менеджмент. Практикум : [Учеб. </w:t>
      </w:r>
      <w:proofErr w:type="spellStart"/>
      <w:r w:rsidRPr="00621DC4">
        <w:rPr>
          <w:lang w:val="ru-RU"/>
        </w:rPr>
        <w:t>пособ</w:t>
      </w:r>
      <w:proofErr w:type="spellEnd"/>
      <w:r w:rsidRPr="00621DC4">
        <w:rPr>
          <w:lang w:val="ru-RU"/>
        </w:rPr>
        <w:t>. для студентов вузов] / И. Н. </w:t>
      </w:r>
      <w:proofErr w:type="spellStart"/>
      <w:r w:rsidRPr="00621DC4">
        <w:rPr>
          <w:lang w:val="ru-RU"/>
        </w:rPr>
        <w:t>Герчикова</w:t>
      </w:r>
      <w:proofErr w:type="spellEnd"/>
      <w:r w:rsidRPr="00621DC4">
        <w:rPr>
          <w:lang w:val="ru-RU"/>
        </w:rPr>
        <w:t xml:space="preserve"> ; 2-е изд., </w:t>
      </w:r>
      <w:proofErr w:type="spellStart"/>
      <w:r w:rsidRPr="00621DC4">
        <w:rPr>
          <w:lang w:val="ru-RU"/>
        </w:rPr>
        <w:t>перераб</w:t>
      </w:r>
      <w:proofErr w:type="spellEnd"/>
      <w:r w:rsidRPr="00621DC4">
        <w:rPr>
          <w:lang w:val="ru-RU"/>
        </w:rPr>
        <w:t>. и доп. – М. : ЮНИТИ-ДАНА, 2012. – 799 с.</w:t>
      </w:r>
    </w:p>
    <w:p w:rsidR="00621DC4" w:rsidRPr="00621DC4" w:rsidRDefault="00621DC4" w:rsidP="004C5B15">
      <w:pPr>
        <w:numPr>
          <w:ilvl w:val="0"/>
          <w:numId w:val="8"/>
        </w:numPr>
        <w:tabs>
          <w:tab w:val="clear" w:pos="720"/>
          <w:tab w:val="num" w:pos="426"/>
          <w:tab w:val="num" w:pos="851"/>
        </w:tabs>
        <w:autoSpaceDE w:val="0"/>
        <w:autoSpaceDN w:val="0"/>
        <w:adjustRightInd w:val="0"/>
        <w:ind w:left="426" w:hanging="426"/>
        <w:jc w:val="both"/>
        <w:rPr>
          <w:lang w:val="ru-RU"/>
        </w:rPr>
      </w:pPr>
      <w:proofErr w:type="spellStart"/>
      <w:r w:rsidRPr="00621DC4">
        <w:rPr>
          <w:lang w:val="ru-RU"/>
        </w:rPr>
        <w:t>Дафт</w:t>
      </w:r>
      <w:proofErr w:type="spellEnd"/>
      <w:r w:rsidRPr="00621DC4">
        <w:rPr>
          <w:lang w:val="ru-RU"/>
        </w:rPr>
        <w:t xml:space="preserve"> Р. Л.  Менеджмент. Учебник. / Р.Л. </w:t>
      </w:r>
      <w:proofErr w:type="spellStart"/>
      <w:r w:rsidRPr="00621DC4">
        <w:rPr>
          <w:lang w:val="ru-RU"/>
        </w:rPr>
        <w:t>Дафт</w:t>
      </w:r>
      <w:proofErr w:type="spellEnd"/>
      <w:r w:rsidRPr="00621DC4">
        <w:rPr>
          <w:lang w:val="ru-RU"/>
        </w:rPr>
        <w:t>.— СПб.: Питер, 2001. — 832 с. — Серия: Теория и практика менеджмента</w:t>
      </w:r>
    </w:p>
    <w:p w:rsidR="00621DC4" w:rsidRPr="00621DC4" w:rsidRDefault="00621DC4" w:rsidP="004C5B15">
      <w:pPr>
        <w:numPr>
          <w:ilvl w:val="0"/>
          <w:numId w:val="8"/>
        </w:numPr>
        <w:tabs>
          <w:tab w:val="clear" w:pos="720"/>
          <w:tab w:val="num" w:pos="426"/>
          <w:tab w:val="num" w:pos="851"/>
        </w:tabs>
        <w:autoSpaceDE w:val="0"/>
        <w:autoSpaceDN w:val="0"/>
        <w:adjustRightInd w:val="0"/>
        <w:ind w:left="426" w:hanging="426"/>
        <w:jc w:val="both"/>
        <w:rPr>
          <w:lang w:val="ru-RU"/>
        </w:rPr>
      </w:pPr>
      <w:proofErr w:type="spellStart"/>
      <w:r w:rsidRPr="00621DC4">
        <w:rPr>
          <w:lang w:val="ru-RU"/>
        </w:rPr>
        <w:t>Друкер</w:t>
      </w:r>
      <w:proofErr w:type="spellEnd"/>
      <w:r w:rsidRPr="00621DC4">
        <w:rPr>
          <w:lang w:val="ru-RU"/>
        </w:rPr>
        <w:t xml:space="preserve"> П.Ф. Менеджмент: задачи, обязанности, практика / Питер Ф. </w:t>
      </w:r>
      <w:proofErr w:type="spellStart"/>
      <w:r w:rsidRPr="00621DC4">
        <w:rPr>
          <w:lang w:val="ru-RU"/>
        </w:rPr>
        <w:t>Друкер</w:t>
      </w:r>
      <w:proofErr w:type="spellEnd"/>
      <w:r w:rsidRPr="00621DC4">
        <w:rPr>
          <w:lang w:val="ru-RU"/>
        </w:rPr>
        <w:t xml:space="preserve">; пер. с англ. – М.: ООО «И.Д. Вильямс», 2008. – 992 с. </w:t>
      </w:r>
    </w:p>
    <w:p w:rsidR="00621DC4" w:rsidRPr="00621DC4" w:rsidRDefault="00621DC4" w:rsidP="004C5B15">
      <w:pPr>
        <w:numPr>
          <w:ilvl w:val="0"/>
          <w:numId w:val="8"/>
        </w:numPr>
        <w:tabs>
          <w:tab w:val="clear" w:pos="720"/>
          <w:tab w:val="num" w:pos="426"/>
          <w:tab w:val="num" w:pos="851"/>
        </w:tabs>
        <w:ind w:left="426" w:hanging="426"/>
        <w:jc w:val="both"/>
      </w:pPr>
      <w:proofErr w:type="spellStart"/>
      <w:r w:rsidRPr="00621DC4">
        <w:rPr>
          <w:lang w:val="ru-RU"/>
        </w:rPr>
        <w:t>Друкер</w:t>
      </w:r>
      <w:proofErr w:type="spellEnd"/>
      <w:r w:rsidRPr="00621DC4">
        <w:rPr>
          <w:lang w:val="ru-RU"/>
        </w:rPr>
        <w:t xml:space="preserve"> П. Ф. Практика менеджмента: </w:t>
      </w:r>
      <w:proofErr w:type="spellStart"/>
      <w:r w:rsidRPr="00621DC4">
        <w:rPr>
          <w:lang w:val="ru-RU"/>
        </w:rPr>
        <w:t>Уч</w:t>
      </w:r>
      <w:proofErr w:type="spellEnd"/>
      <w:r w:rsidRPr="00621DC4">
        <w:rPr>
          <w:lang w:val="ru-RU"/>
        </w:rPr>
        <w:t xml:space="preserve">. Пос. / Питер Ф. </w:t>
      </w:r>
      <w:proofErr w:type="spellStart"/>
      <w:r w:rsidRPr="00621DC4">
        <w:rPr>
          <w:lang w:val="ru-RU"/>
        </w:rPr>
        <w:t>Друкер</w:t>
      </w:r>
      <w:proofErr w:type="spellEnd"/>
      <w:r w:rsidRPr="00621DC4">
        <w:rPr>
          <w:lang w:val="ru-RU"/>
        </w:rPr>
        <w:t xml:space="preserve">; пер. с англ.  </w:t>
      </w:r>
      <w:r w:rsidRPr="00621DC4">
        <w:t xml:space="preserve">–М.: </w:t>
      </w:r>
      <w:proofErr w:type="spellStart"/>
      <w:r w:rsidRPr="00621DC4">
        <w:t>Издательский</w:t>
      </w:r>
      <w:proofErr w:type="spellEnd"/>
      <w:r w:rsidRPr="00621DC4">
        <w:t xml:space="preserve"> </w:t>
      </w:r>
      <w:proofErr w:type="spellStart"/>
      <w:r w:rsidRPr="00621DC4">
        <w:t>дом</w:t>
      </w:r>
      <w:proofErr w:type="spellEnd"/>
      <w:r w:rsidRPr="00621DC4">
        <w:t xml:space="preserve"> «</w:t>
      </w:r>
      <w:proofErr w:type="spellStart"/>
      <w:r w:rsidRPr="00621DC4">
        <w:t>Вильямс</w:t>
      </w:r>
      <w:proofErr w:type="spellEnd"/>
      <w:r w:rsidRPr="00621DC4">
        <w:t>», 2000. – 398 с.</w:t>
      </w:r>
    </w:p>
    <w:p w:rsidR="00621DC4" w:rsidRPr="00621DC4" w:rsidRDefault="00621DC4" w:rsidP="004C5B15">
      <w:pPr>
        <w:numPr>
          <w:ilvl w:val="0"/>
          <w:numId w:val="8"/>
        </w:numPr>
        <w:tabs>
          <w:tab w:val="clear" w:pos="720"/>
          <w:tab w:val="num" w:pos="426"/>
        </w:tabs>
        <w:ind w:left="426" w:hanging="426"/>
        <w:jc w:val="both"/>
        <w:rPr>
          <w:lang w:val="ru-RU"/>
        </w:rPr>
      </w:pPr>
      <w:r w:rsidRPr="00621DC4">
        <w:rPr>
          <w:lang w:val="ru-RU"/>
        </w:rPr>
        <w:t xml:space="preserve">Инновационный менеджмент: Справ. Пособие / Под ред. П.Н. </w:t>
      </w:r>
      <w:proofErr w:type="spellStart"/>
      <w:r w:rsidRPr="00621DC4">
        <w:rPr>
          <w:lang w:val="ru-RU"/>
        </w:rPr>
        <w:t>Завлина</w:t>
      </w:r>
      <w:proofErr w:type="spellEnd"/>
      <w:r w:rsidRPr="00621DC4">
        <w:rPr>
          <w:lang w:val="ru-RU"/>
        </w:rPr>
        <w:t xml:space="preserve">, А.С. Казанцева, Л.Э. </w:t>
      </w:r>
      <w:proofErr w:type="spellStart"/>
      <w:r w:rsidRPr="00621DC4">
        <w:rPr>
          <w:lang w:val="ru-RU"/>
        </w:rPr>
        <w:t>Миндели</w:t>
      </w:r>
      <w:proofErr w:type="spellEnd"/>
      <w:r w:rsidRPr="00621DC4">
        <w:rPr>
          <w:lang w:val="ru-RU"/>
        </w:rPr>
        <w:t>. – М.: ЦИСН, 1998. – 568 с.</w:t>
      </w:r>
    </w:p>
    <w:p w:rsidR="00621DC4" w:rsidRPr="00621DC4" w:rsidRDefault="00621DC4" w:rsidP="004C5B15">
      <w:pPr>
        <w:numPr>
          <w:ilvl w:val="0"/>
          <w:numId w:val="8"/>
        </w:numPr>
        <w:tabs>
          <w:tab w:val="clear" w:pos="720"/>
          <w:tab w:val="num" w:pos="426"/>
        </w:tabs>
        <w:autoSpaceDE w:val="0"/>
        <w:autoSpaceDN w:val="0"/>
        <w:adjustRightInd w:val="0"/>
        <w:ind w:left="426" w:hanging="426"/>
        <w:jc w:val="both"/>
        <w:rPr>
          <w:lang w:val="ru-RU"/>
        </w:rPr>
      </w:pPr>
      <w:proofErr w:type="spellStart"/>
      <w:r w:rsidRPr="00621DC4">
        <w:rPr>
          <w:lang w:val="ru-RU"/>
        </w:rPr>
        <w:t>Кабушкин</w:t>
      </w:r>
      <w:proofErr w:type="spellEnd"/>
      <w:r w:rsidRPr="00621DC4">
        <w:rPr>
          <w:lang w:val="ru-RU"/>
        </w:rPr>
        <w:t xml:space="preserve"> Н.И. Основы менеджмента: [</w:t>
      </w:r>
      <w:proofErr w:type="spellStart"/>
      <w:r w:rsidRPr="00621DC4">
        <w:rPr>
          <w:lang w:val="ru-RU"/>
        </w:rPr>
        <w:t>уч</w:t>
      </w:r>
      <w:proofErr w:type="spellEnd"/>
      <w:r w:rsidRPr="00621DC4">
        <w:rPr>
          <w:lang w:val="ru-RU"/>
        </w:rPr>
        <w:t xml:space="preserve">. </w:t>
      </w:r>
      <w:proofErr w:type="spellStart"/>
      <w:r w:rsidRPr="00621DC4">
        <w:rPr>
          <w:lang w:val="ru-RU"/>
        </w:rPr>
        <w:t>пособ</w:t>
      </w:r>
      <w:proofErr w:type="spellEnd"/>
      <w:r w:rsidRPr="00621DC4">
        <w:rPr>
          <w:lang w:val="ru-RU"/>
        </w:rPr>
        <w:t xml:space="preserve">.] / Н.И. </w:t>
      </w:r>
      <w:proofErr w:type="spellStart"/>
      <w:r w:rsidRPr="00621DC4">
        <w:rPr>
          <w:lang w:val="ru-RU"/>
        </w:rPr>
        <w:t>Кабушкин</w:t>
      </w:r>
      <w:proofErr w:type="spellEnd"/>
      <w:r w:rsidRPr="00621DC4">
        <w:rPr>
          <w:lang w:val="ru-RU"/>
        </w:rPr>
        <w:t>. – Минск: БГЕЭ, 1996. – 284 с.</w:t>
      </w:r>
    </w:p>
    <w:p w:rsidR="00621DC4" w:rsidRPr="00621DC4" w:rsidRDefault="00621DC4" w:rsidP="004C5B15">
      <w:pPr>
        <w:numPr>
          <w:ilvl w:val="0"/>
          <w:numId w:val="8"/>
        </w:numPr>
        <w:tabs>
          <w:tab w:val="clear" w:pos="720"/>
          <w:tab w:val="num" w:pos="426"/>
        </w:tabs>
        <w:ind w:left="426" w:hanging="426"/>
        <w:jc w:val="both"/>
        <w:rPr>
          <w:lang w:val="ru-RU"/>
        </w:rPr>
      </w:pPr>
      <w:proofErr w:type="spellStart"/>
      <w:r w:rsidRPr="00621DC4">
        <w:rPr>
          <w:lang w:val="ru-RU"/>
        </w:rPr>
        <w:t>Канке</w:t>
      </w:r>
      <w:proofErr w:type="spellEnd"/>
      <w:r w:rsidRPr="00621DC4">
        <w:rPr>
          <w:lang w:val="ru-RU"/>
        </w:rPr>
        <w:t xml:space="preserve"> В.А. Философия менеджмента: учебник / В.А. </w:t>
      </w:r>
      <w:proofErr w:type="spellStart"/>
      <w:r w:rsidRPr="00621DC4">
        <w:rPr>
          <w:lang w:val="ru-RU"/>
        </w:rPr>
        <w:t>Канке</w:t>
      </w:r>
      <w:proofErr w:type="spellEnd"/>
      <w:r w:rsidRPr="00621DC4">
        <w:rPr>
          <w:lang w:val="ru-RU"/>
        </w:rPr>
        <w:t>. – М.: КНОРУС, 2010. – 392 с.;</w:t>
      </w:r>
    </w:p>
    <w:p w:rsidR="00621DC4" w:rsidRPr="00621DC4" w:rsidRDefault="00621DC4" w:rsidP="004C5B15">
      <w:pPr>
        <w:numPr>
          <w:ilvl w:val="0"/>
          <w:numId w:val="8"/>
        </w:numPr>
        <w:tabs>
          <w:tab w:val="clear" w:pos="720"/>
          <w:tab w:val="num" w:pos="426"/>
        </w:tabs>
        <w:ind w:left="426" w:hanging="426"/>
        <w:jc w:val="both"/>
        <w:rPr>
          <w:lang w:val="ru-RU"/>
        </w:rPr>
      </w:pPr>
      <w:proofErr w:type="spellStart"/>
      <w:r w:rsidRPr="00621DC4">
        <w:rPr>
          <w:lang w:val="ru-RU"/>
        </w:rPr>
        <w:t>Краснокутська</w:t>
      </w:r>
      <w:proofErr w:type="spellEnd"/>
      <w:r w:rsidRPr="00621DC4">
        <w:rPr>
          <w:lang w:val="ru-RU"/>
        </w:rPr>
        <w:t xml:space="preserve"> Н.В. </w:t>
      </w:r>
      <w:proofErr w:type="spellStart"/>
      <w:r w:rsidRPr="00621DC4">
        <w:rPr>
          <w:lang w:val="ru-RU"/>
        </w:rPr>
        <w:t>Інноваційний</w:t>
      </w:r>
      <w:proofErr w:type="spellEnd"/>
      <w:r w:rsidRPr="00621DC4">
        <w:rPr>
          <w:lang w:val="ru-RU"/>
        </w:rPr>
        <w:t xml:space="preserve"> менеджмент : [</w:t>
      </w:r>
      <w:proofErr w:type="spellStart"/>
      <w:r w:rsidRPr="00621DC4">
        <w:rPr>
          <w:lang w:val="ru-RU"/>
        </w:rPr>
        <w:t>Навч</w:t>
      </w:r>
      <w:proofErr w:type="spellEnd"/>
      <w:r w:rsidRPr="00621DC4">
        <w:rPr>
          <w:lang w:val="ru-RU"/>
        </w:rPr>
        <w:t xml:space="preserve">. </w:t>
      </w:r>
      <w:proofErr w:type="spellStart"/>
      <w:r w:rsidRPr="00621DC4">
        <w:rPr>
          <w:lang w:val="ru-RU"/>
        </w:rPr>
        <w:t>посібник</w:t>
      </w:r>
      <w:proofErr w:type="spellEnd"/>
      <w:r w:rsidRPr="00621DC4">
        <w:rPr>
          <w:lang w:val="ru-RU"/>
        </w:rPr>
        <w:t>.] – К.: КНЕУ, 2003. – 504 с.</w:t>
      </w:r>
    </w:p>
    <w:p w:rsidR="00621DC4" w:rsidRPr="00621DC4" w:rsidRDefault="00621DC4" w:rsidP="004C5B15">
      <w:pPr>
        <w:pStyle w:val="Li"/>
        <w:numPr>
          <w:ilvl w:val="0"/>
          <w:numId w:val="8"/>
        </w:numPr>
        <w:tabs>
          <w:tab w:val="clear" w:pos="720"/>
          <w:tab w:val="num" w:pos="426"/>
        </w:tabs>
        <w:ind w:left="426" w:hanging="426"/>
        <w:jc w:val="both"/>
        <w:rPr>
          <w:rFonts w:ascii="Times New Roman" w:hAnsi="Times New Roman"/>
          <w:lang w:val="uk-UA"/>
        </w:rPr>
      </w:pPr>
      <w:proofErr w:type="spellStart"/>
      <w:r w:rsidRPr="00621DC4">
        <w:rPr>
          <w:rFonts w:ascii="Times New Roman" w:hAnsi="Times New Roman"/>
          <w:lang w:val="uk-UA"/>
        </w:rPr>
        <w:t>Круш</w:t>
      </w:r>
      <w:proofErr w:type="spellEnd"/>
      <w:r w:rsidRPr="00621DC4">
        <w:rPr>
          <w:rFonts w:ascii="Times New Roman" w:hAnsi="Times New Roman"/>
          <w:lang w:val="uk-UA"/>
        </w:rPr>
        <w:t xml:space="preserve"> П.В. Оцінка бізнесу : [</w:t>
      </w:r>
      <w:proofErr w:type="spellStart"/>
      <w:r w:rsidRPr="00621DC4">
        <w:rPr>
          <w:rFonts w:ascii="Times New Roman" w:hAnsi="Times New Roman"/>
          <w:lang w:val="uk-UA"/>
        </w:rPr>
        <w:t>Навч</w:t>
      </w:r>
      <w:proofErr w:type="spellEnd"/>
      <w:r w:rsidRPr="00621DC4">
        <w:rPr>
          <w:rFonts w:ascii="Times New Roman" w:hAnsi="Times New Roman"/>
          <w:lang w:val="uk-UA"/>
        </w:rPr>
        <w:t xml:space="preserve">. </w:t>
      </w:r>
      <w:proofErr w:type="spellStart"/>
      <w:r w:rsidRPr="00621DC4">
        <w:rPr>
          <w:rFonts w:ascii="Times New Roman" w:hAnsi="Times New Roman"/>
          <w:lang w:val="uk-UA"/>
        </w:rPr>
        <w:t>посібн</w:t>
      </w:r>
      <w:proofErr w:type="spellEnd"/>
      <w:r w:rsidRPr="00621DC4">
        <w:rPr>
          <w:rFonts w:ascii="Times New Roman" w:hAnsi="Times New Roman"/>
          <w:lang w:val="uk-UA"/>
        </w:rPr>
        <w:t xml:space="preserve">.] / П.В. </w:t>
      </w:r>
      <w:proofErr w:type="spellStart"/>
      <w:r w:rsidRPr="00621DC4">
        <w:rPr>
          <w:rFonts w:ascii="Times New Roman" w:hAnsi="Times New Roman"/>
          <w:lang w:val="uk-UA"/>
        </w:rPr>
        <w:t>Круш</w:t>
      </w:r>
      <w:proofErr w:type="spellEnd"/>
      <w:r w:rsidRPr="00621DC4">
        <w:rPr>
          <w:rFonts w:ascii="Times New Roman" w:hAnsi="Times New Roman"/>
          <w:lang w:val="uk-UA"/>
        </w:rPr>
        <w:t xml:space="preserve">, С.В. Поліщук. – К. : Центр навчальної літератури, 2004. – 264 с. </w:t>
      </w:r>
    </w:p>
    <w:p w:rsidR="00621DC4" w:rsidRPr="00621DC4" w:rsidRDefault="00621DC4" w:rsidP="004C5B15">
      <w:pPr>
        <w:numPr>
          <w:ilvl w:val="0"/>
          <w:numId w:val="8"/>
        </w:numPr>
        <w:tabs>
          <w:tab w:val="clear" w:pos="720"/>
          <w:tab w:val="num" w:pos="426"/>
        </w:tabs>
        <w:ind w:left="426" w:hanging="426"/>
        <w:jc w:val="both"/>
        <w:rPr>
          <w:lang w:val="ru-RU"/>
        </w:rPr>
      </w:pPr>
      <w:r w:rsidRPr="00621DC4">
        <w:rPr>
          <w:lang w:val="ru-RU"/>
        </w:rPr>
        <w:t xml:space="preserve">Кузнецов Э.А. Введение в специальность менеджмент: учебно-методическое пособие/ Кузнецов Э.А. – Херсон:  </w:t>
      </w:r>
      <w:proofErr w:type="spellStart"/>
      <w:r w:rsidRPr="00621DC4">
        <w:rPr>
          <w:lang w:val="ru-RU"/>
        </w:rPr>
        <w:t>Гринь</w:t>
      </w:r>
      <w:proofErr w:type="spellEnd"/>
      <w:r w:rsidRPr="00621DC4">
        <w:rPr>
          <w:lang w:val="ru-RU"/>
        </w:rPr>
        <w:t xml:space="preserve"> Д.С.,  2012. – 80 с.</w:t>
      </w:r>
    </w:p>
    <w:p w:rsidR="00621DC4" w:rsidRPr="00621DC4" w:rsidRDefault="00621DC4" w:rsidP="004C5B15">
      <w:pPr>
        <w:numPr>
          <w:ilvl w:val="0"/>
          <w:numId w:val="8"/>
        </w:numPr>
        <w:tabs>
          <w:tab w:val="clear" w:pos="720"/>
          <w:tab w:val="left" w:pos="142"/>
          <w:tab w:val="num" w:pos="426"/>
        </w:tabs>
        <w:autoSpaceDE w:val="0"/>
        <w:autoSpaceDN w:val="0"/>
        <w:adjustRightInd w:val="0"/>
        <w:ind w:left="426" w:hanging="426"/>
        <w:jc w:val="both"/>
      </w:pPr>
      <w:r w:rsidRPr="00621DC4">
        <w:rPr>
          <w:lang w:val="ru-RU"/>
        </w:rPr>
        <w:t>Кузнецов Э.А. Некоторые методологические и междисциплинарные  проблемы формирования конкурентоспособной системы менеджмента / Э.А. Кузнецов // Историк-экономист С.Я. Боровой и проблемы современной истории экономики: к 110-летию со дня рождения С.Я. Борового: [</w:t>
      </w:r>
      <w:proofErr w:type="spellStart"/>
      <w:r w:rsidRPr="00621DC4">
        <w:rPr>
          <w:lang w:val="ru-RU"/>
        </w:rPr>
        <w:t>моногр</w:t>
      </w:r>
      <w:proofErr w:type="spellEnd"/>
      <w:r w:rsidRPr="00621DC4">
        <w:rPr>
          <w:lang w:val="ru-RU"/>
        </w:rPr>
        <w:t xml:space="preserve">.] / под ред. </w:t>
      </w:r>
      <w:r w:rsidRPr="00621DC4">
        <w:t xml:space="preserve">М.И. </w:t>
      </w:r>
      <w:proofErr w:type="spellStart"/>
      <w:r w:rsidRPr="00621DC4">
        <w:t>Зверякова</w:t>
      </w:r>
      <w:proofErr w:type="spellEnd"/>
      <w:r w:rsidRPr="00621DC4">
        <w:t xml:space="preserve">, Н.А. </w:t>
      </w:r>
      <w:proofErr w:type="spellStart"/>
      <w:r w:rsidRPr="00621DC4">
        <w:t>Уперенко</w:t>
      </w:r>
      <w:proofErr w:type="spellEnd"/>
      <w:r w:rsidRPr="00621DC4">
        <w:t xml:space="preserve">. – </w:t>
      </w:r>
      <w:proofErr w:type="spellStart"/>
      <w:r w:rsidRPr="00621DC4">
        <w:t>Одесса</w:t>
      </w:r>
      <w:proofErr w:type="spellEnd"/>
      <w:r w:rsidRPr="00621DC4">
        <w:t xml:space="preserve">: </w:t>
      </w:r>
      <w:proofErr w:type="spellStart"/>
      <w:r w:rsidRPr="00621DC4">
        <w:t>Бахва</w:t>
      </w:r>
      <w:proofErr w:type="spellEnd"/>
      <w:r w:rsidRPr="00621DC4">
        <w:t xml:space="preserve">, 2013. – 276 с. </w:t>
      </w:r>
    </w:p>
    <w:p w:rsidR="00621DC4" w:rsidRPr="00621DC4" w:rsidRDefault="00621DC4" w:rsidP="004C5B15">
      <w:pPr>
        <w:numPr>
          <w:ilvl w:val="0"/>
          <w:numId w:val="8"/>
        </w:numPr>
        <w:tabs>
          <w:tab w:val="clear" w:pos="720"/>
          <w:tab w:val="num" w:pos="426"/>
        </w:tabs>
        <w:ind w:left="425" w:hanging="425"/>
        <w:jc w:val="both"/>
        <w:rPr>
          <w:lang w:val="ru-RU"/>
        </w:rPr>
      </w:pPr>
      <w:proofErr w:type="spellStart"/>
      <w:r w:rsidRPr="00621DC4">
        <w:rPr>
          <w:lang w:val="ru-RU"/>
        </w:rPr>
        <w:t>Кузнєцов</w:t>
      </w:r>
      <w:proofErr w:type="spellEnd"/>
      <w:r w:rsidRPr="00621DC4">
        <w:rPr>
          <w:lang w:val="ru-RU"/>
        </w:rPr>
        <w:t xml:space="preserve"> Е.А. </w:t>
      </w:r>
      <w:proofErr w:type="spellStart"/>
      <w:r w:rsidRPr="00621DC4">
        <w:rPr>
          <w:lang w:val="ru-RU"/>
        </w:rPr>
        <w:t>Розвиток</w:t>
      </w:r>
      <w:proofErr w:type="spellEnd"/>
      <w:r w:rsidRPr="00621DC4">
        <w:rPr>
          <w:lang w:val="ru-RU"/>
        </w:rPr>
        <w:t xml:space="preserve"> </w:t>
      </w:r>
      <w:proofErr w:type="spellStart"/>
      <w:r w:rsidRPr="00621DC4">
        <w:rPr>
          <w:lang w:val="ru-RU"/>
        </w:rPr>
        <w:t>теорії</w:t>
      </w:r>
      <w:proofErr w:type="spellEnd"/>
      <w:r w:rsidRPr="00621DC4">
        <w:rPr>
          <w:lang w:val="ru-RU"/>
        </w:rPr>
        <w:t xml:space="preserve"> </w:t>
      </w:r>
      <w:proofErr w:type="spellStart"/>
      <w:r w:rsidRPr="00621DC4">
        <w:rPr>
          <w:lang w:val="ru-RU"/>
        </w:rPr>
        <w:t>і</w:t>
      </w:r>
      <w:proofErr w:type="spellEnd"/>
      <w:r w:rsidRPr="00621DC4">
        <w:rPr>
          <w:lang w:val="ru-RU"/>
        </w:rPr>
        <w:t xml:space="preserve"> практики </w:t>
      </w:r>
      <w:proofErr w:type="spellStart"/>
      <w:r w:rsidRPr="00621DC4">
        <w:rPr>
          <w:lang w:val="ru-RU"/>
        </w:rPr>
        <w:t>управління</w:t>
      </w:r>
      <w:proofErr w:type="spellEnd"/>
      <w:r w:rsidRPr="00621DC4">
        <w:rPr>
          <w:lang w:val="ru-RU"/>
        </w:rPr>
        <w:t xml:space="preserve"> в </w:t>
      </w:r>
      <w:proofErr w:type="spellStart"/>
      <w:r w:rsidRPr="00621DC4">
        <w:rPr>
          <w:lang w:val="ru-RU"/>
        </w:rPr>
        <w:t>умовах</w:t>
      </w:r>
      <w:proofErr w:type="spellEnd"/>
      <w:r w:rsidRPr="00621DC4">
        <w:rPr>
          <w:lang w:val="ru-RU"/>
        </w:rPr>
        <w:t xml:space="preserve"> </w:t>
      </w:r>
      <w:proofErr w:type="spellStart"/>
      <w:r w:rsidRPr="00621DC4">
        <w:rPr>
          <w:lang w:val="ru-RU"/>
        </w:rPr>
        <w:t>незалежної</w:t>
      </w:r>
      <w:proofErr w:type="spellEnd"/>
      <w:r w:rsidRPr="00621DC4">
        <w:rPr>
          <w:lang w:val="ru-RU"/>
        </w:rPr>
        <w:t xml:space="preserve"> </w:t>
      </w:r>
      <w:proofErr w:type="spellStart"/>
      <w:r w:rsidRPr="00621DC4">
        <w:rPr>
          <w:lang w:val="ru-RU"/>
        </w:rPr>
        <w:t>України</w:t>
      </w:r>
      <w:proofErr w:type="spellEnd"/>
      <w:r w:rsidRPr="00621DC4">
        <w:rPr>
          <w:lang w:val="ru-RU"/>
        </w:rPr>
        <w:t xml:space="preserve"> // В кн. </w:t>
      </w:r>
      <w:proofErr w:type="spellStart"/>
      <w:r w:rsidRPr="00621DC4">
        <w:rPr>
          <w:lang w:val="ru-RU"/>
        </w:rPr>
        <w:t>Економічна</w:t>
      </w:r>
      <w:proofErr w:type="spellEnd"/>
      <w:r w:rsidRPr="00621DC4">
        <w:rPr>
          <w:lang w:val="ru-RU"/>
        </w:rPr>
        <w:t xml:space="preserve"> </w:t>
      </w:r>
      <w:proofErr w:type="spellStart"/>
      <w:r w:rsidRPr="00621DC4">
        <w:rPr>
          <w:lang w:val="ru-RU"/>
        </w:rPr>
        <w:t>історія</w:t>
      </w:r>
      <w:proofErr w:type="spellEnd"/>
      <w:r w:rsidRPr="00621DC4">
        <w:rPr>
          <w:lang w:val="ru-RU"/>
        </w:rPr>
        <w:t xml:space="preserve"> </w:t>
      </w:r>
      <w:proofErr w:type="spellStart"/>
      <w:r w:rsidRPr="00621DC4">
        <w:rPr>
          <w:lang w:val="ru-RU"/>
        </w:rPr>
        <w:t>України</w:t>
      </w:r>
      <w:proofErr w:type="spellEnd"/>
      <w:r w:rsidRPr="00621DC4">
        <w:rPr>
          <w:lang w:val="ru-RU"/>
        </w:rPr>
        <w:t xml:space="preserve">. </w:t>
      </w:r>
      <w:proofErr w:type="spellStart"/>
      <w:r w:rsidRPr="00621DC4">
        <w:rPr>
          <w:lang w:val="ru-RU"/>
        </w:rPr>
        <w:t>Навчальний</w:t>
      </w:r>
      <w:proofErr w:type="spellEnd"/>
      <w:r w:rsidRPr="00621DC4">
        <w:rPr>
          <w:lang w:val="ru-RU"/>
        </w:rPr>
        <w:t xml:space="preserve"> </w:t>
      </w:r>
      <w:proofErr w:type="spellStart"/>
      <w:r w:rsidRPr="00621DC4">
        <w:rPr>
          <w:lang w:val="ru-RU"/>
        </w:rPr>
        <w:t>посібник</w:t>
      </w:r>
      <w:proofErr w:type="spellEnd"/>
      <w:r w:rsidRPr="00621DC4">
        <w:rPr>
          <w:lang w:val="ru-RU"/>
        </w:rPr>
        <w:t xml:space="preserve">. </w:t>
      </w:r>
      <w:proofErr w:type="spellStart"/>
      <w:r w:rsidRPr="00621DC4">
        <w:rPr>
          <w:lang w:val="ru-RU"/>
        </w:rPr>
        <w:t>Видання</w:t>
      </w:r>
      <w:proofErr w:type="spellEnd"/>
      <w:r w:rsidRPr="00621DC4">
        <w:rPr>
          <w:lang w:val="ru-RU"/>
        </w:rPr>
        <w:t xml:space="preserve"> друге. – Х.: ТОВ «</w:t>
      </w:r>
      <w:proofErr w:type="spellStart"/>
      <w:r w:rsidRPr="00621DC4">
        <w:rPr>
          <w:lang w:val="ru-RU"/>
        </w:rPr>
        <w:t>Одіссей</w:t>
      </w:r>
      <w:proofErr w:type="spellEnd"/>
      <w:r w:rsidRPr="00621DC4">
        <w:rPr>
          <w:lang w:val="ru-RU"/>
        </w:rPr>
        <w:t xml:space="preserve">», 2005. – </w:t>
      </w:r>
      <w:proofErr w:type="spellStart"/>
      <w:r w:rsidRPr="00621DC4">
        <w:rPr>
          <w:lang w:val="ru-RU"/>
        </w:rPr>
        <w:t>Розділ</w:t>
      </w:r>
      <w:proofErr w:type="spellEnd"/>
      <w:r w:rsidRPr="00621DC4">
        <w:rPr>
          <w:lang w:val="ru-RU"/>
        </w:rPr>
        <w:t xml:space="preserve"> ХУІІ</w:t>
      </w:r>
    </w:p>
    <w:p w:rsidR="00621DC4" w:rsidRPr="00621DC4" w:rsidRDefault="00621DC4" w:rsidP="004C5B15">
      <w:pPr>
        <w:pStyle w:val="Style1"/>
        <w:widowControl/>
        <w:numPr>
          <w:ilvl w:val="0"/>
          <w:numId w:val="8"/>
        </w:numPr>
        <w:tabs>
          <w:tab w:val="clear" w:pos="720"/>
          <w:tab w:val="num" w:pos="426"/>
          <w:tab w:val="left" w:pos="518"/>
        </w:tabs>
        <w:ind w:left="425" w:hanging="425"/>
        <w:jc w:val="both"/>
        <w:rPr>
          <w:rStyle w:val="FontStyle11"/>
          <w:b w:val="0"/>
        </w:rPr>
      </w:pPr>
      <w:r w:rsidRPr="00621DC4">
        <w:rPr>
          <w:rStyle w:val="FontStyle11"/>
          <w:b w:val="0"/>
        </w:rPr>
        <w:t>Кузнецов Э.А. Транснациональные корпорации: экономика и менеджмент. Курс лекций: Учебное издание</w:t>
      </w:r>
      <w:r w:rsidRPr="00621DC4">
        <w:rPr>
          <w:rStyle w:val="FontStyle11"/>
          <w:b w:val="0"/>
          <w:lang w:val="uk-UA"/>
        </w:rPr>
        <w:t xml:space="preserve"> / Є.А. </w:t>
      </w:r>
      <w:proofErr w:type="spellStart"/>
      <w:r w:rsidRPr="00621DC4">
        <w:rPr>
          <w:rStyle w:val="FontStyle11"/>
          <w:b w:val="0"/>
          <w:lang w:val="uk-UA"/>
        </w:rPr>
        <w:t>Кузнецов</w:t>
      </w:r>
      <w:proofErr w:type="spellEnd"/>
      <w:r w:rsidRPr="00621DC4">
        <w:rPr>
          <w:rStyle w:val="FontStyle11"/>
          <w:b w:val="0"/>
          <w:lang w:val="uk-UA"/>
        </w:rPr>
        <w:t>, В.В.</w:t>
      </w:r>
      <w:r w:rsidRPr="00621DC4">
        <w:rPr>
          <w:rStyle w:val="FontStyle11"/>
          <w:b w:val="0"/>
        </w:rPr>
        <w:t xml:space="preserve"> Волошина</w:t>
      </w:r>
      <w:r w:rsidRPr="00621DC4">
        <w:rPr>
          <w:rStyle w:val="FontStyle11"/>
          <w:b w:val="0"/>
          <w:lang w:val="uk-UA"/>
        </w:rPr>
        <w:t xml:space="preserve"> </w:t>
      </w:r>
      <w:r w:rsidRPr="00621DC4">
        <w:rPr>
          <w:rStyle w:val="FontStyle11"/>
          <w:b w:val="0"/>
        </w:rPr>
        <w:t>– Харьков: Бурун Книга, 2008. – 320 с.</w:t>
      </w:r>
    </w:p>
    <w:p w:rsidR="00621DC4" w:rsidRPr="00621DC4" w:rsidRDefault="00621DC4" w:rsidP="004C5B15">
      <w:pPr>
        <w:pStyle w:val="Style1"/>
        <w:widowControl/>
        <w:numPr>
          <w:ilvl w:val="0"/>
          <w:numId w:val="8"/>
        </w:numPr>
        <w:tabs>
          <w:tab w:val="clear" w:pos="720"/>
          <w:tab w:val="num" w:pos="426"/>
          <w:tab w:val="left" w:pos="518"/>
        </w:tabs>
        <w:ind w:left="425" w:hanging="425"/>
        <w:jc w:val="both"/>
        <w:rPr>
          <w:bCs/>
        </w:rPr>
      </w:pPr>
      <w:r w:rsidRPr="00621DC4">
        <w:rPr>
          <w:rStyle w:val="FontStyle11"/>
          <w:b w:val="0"/>
        </w:rPr>
        <w:lastRenderedPageBreak/>
        <w:t xml:space="preserve">Кузьмина Т.И. Международный менеджмент. Управление в международных компаниях. Учебник / Т.И. Кузьмина. – </w:t>
      </w:r>
      <w:r w:rsidRPr="00621DC4">
        <w:t>М.: ФБК-ПРЕСС, 2004. – 240 с.</w:t>
      </w:r>
    </w:p>
    <w:p w:rsidR="00621DC4" w:rsidRPr="00621DC4" w:rsidRDefault="00621DC4" w:rsidP="004C5B15">
      <w:pPr>
        <w:numPr>
          <w:ilvl w:val="0"/>
          <w:numId w:val="8"/>
        </w:numPr>
        <w:tabs>
          <w:tab w:val="clear" w:pos="720"/>
          <w:tab w:val="num" w:pos="426"/>
        </w:tabs>
        <w:ind w:left="425" w:hanging="425"/>
        <w:jc w:val="both"/>
        <w:rPr>
          <w:lang w:val="ru-RU"/>
        </w:rPr>
      </w:pPr>
      <w:proofErr w:type="spellStart"/>
      <w:r w:rsidRPr="00621DC4">
        <w:rPr>
          <w:lang w:val="ru-RU"/>
        </w:rPr>
        <w:t>Лапыгин</w:t>
      </w:r>
      <w:proofErr w:type="spellEnd"/>
      <w:r w:rsidRPr="00621DC4">
        <w:rPr>
          <w:lang w:val="ru-RU"/>
        </w:rPr>
        <w:t xml:space="preserve"> Ю.Н. Теория  менеджмента: учеб. пособие. – М.: Рид Групп, 2011. – 336 с.</w:t>
      </w:r>
    </w:p>
    <w:p w:rsidR="00621DC4" w:rsidRPr="00621DC4" w:rsidRDefault="00621DC4" w:rsidP="004C5B15">
      <w:pPr>
        <w:pStyle w:val="a5"/>
        <w:numPr>
          <w:ilvl w:val="0"/>
          <w:numId w:val="8"/>
        </w:numPr>
        <w:tabs>
          <w:tab w:val="clear" w:pos="720"/>
          <w:tab w:val="left" w:pos="142"/>
          <w:tab w:val="num" w:pos="426"/>
        </w:tabs>
        <w:ind w:left="425" w:hanging="425"/>
        <w:jc w:val="both"/>
        <w:rPr>
          <w:rFonts w:ascii="Times New Roman" w:hAnsi="Times New Roman" w:cs="Times New Roman"/>
          <w:color w:val="auto"/>
        </w:rPr>
      </w:pPr>
      <w:r w:rsidRPr="00621DC4">
        <w:rPr>
          <w:rFonts w:ascii="Times New Roman" w:hAnsi="Times New Roman" w:cs="Times New Roman"/>
          <w:color w:val="auto"/>
        </w:rPr>
        <w:t xml:space="preserve">Маслова Е.Л. Менеджмент: </w:t>
      </w:r>
      <w:r w:rsidRPr="00621DC4">
        <w:rPr>
          <w:rFonts w:ascii="Times New Roman" w:hAnsi="Times New Roman" w:cs="Times New Roman"/>
          <w:color w:val="auto"/>
          <w:lang w:val="ru-RU"/>
        </w:rPr>
        <w:t xml:space="preserve">[Учеб. пособие.] / Е. Л. Маслова. – М. : Издательско-торговая корпорация «Дашков и Ко», 2015. – 336 с. </w:t>
      </w:r>
    </w:p>
    <w:p w:rsidR="00621DC4" w:rsidRPr="00621DC4" w:rsidRDefault="00621DC4" w:rsidP="004C5B15">
      <w:pPr>
        <w:pStyle w:val="Li"/>
        <w:numPr>
          <w:ilvl w:val="0"/>
          <w:numId w:val="8"/>
        </w:numPr>
        <w:tabs>
          <w:tab w:val="clear" w:pos="720"/>
          <w:tab w:val="num" w:pos="426"/>
        </w:tabs>
        <w:ind w:left="426" w:hanging="426"/>
        <w:jc w:val="both"/>
        <w:rPr>
          <w:rFonts w:ascii="Times New Roman" w:hAnsi="Times New Roman"/>
          <w:lang w:val="ru-RU"/>
        </w:rPr>
      </w:pPr>
      <w:proofErr w:type="spellStart"/>
      <w:r w:rsidRPr="00621DC4">
        <w:rPr>
          <w:rFonts w:ascii="Times New Roman" w:hAnsi="Times New Roman"/>
          <w:lang w:val="ru-RU"/>
        </w:rPr>
        <w:t>Мескон</w:t>
      </w:r>
      <w:proofErr w:type="spellEnd"/>
      <w:r w:rsidRPr="00621DC4">
        <w:rPr>
          <w:rFonts w:ascii="Times New Roman" w:hAnsi="Times New Roman"/>
          <w:lang w:val="ru-RU"/>
        </w:rPr>
        <w:t xml:space="preserve"> М. Основы менеджменты / М. </w:t>
      </w:r>
      <w:proofErr w:type="spellStart"/>
      <w:r w:rsidRPr="00621DC4">
        <w:rPr>
          <w:rFonts w:ascii="Times New Roman" w:hAnsi="Times New Roman"/>
          <w:lang w:val="ru-RU"/>
        </w:rPr>
        <w:t>Мескон</w:t>
      </w:r>
      <w:proofErr w:type="spellEnd"/>
      <w:r w:rsidRPr="00621DC4">
        <w:rPr>
          <w:rFonts w:ascii="Times New Roman" w:hAnsi="Times New Roman"/>
          <w:lang w:val="ru-RU"/>
        </w:rPr>
        <w:t xml:space="preserve">, М. Альберт, Ф. </w:t>
      </w:r>
      <w:proofErr w:type="spellStart"/>
      <w:r w:rsidRPr="00621DC4">
        <w:rPr>
          <w:rFonts w:ascii="Times New Roman" w:hAnsi="Times New Roman"/>
          <w:lang w:val="ru-RU"/>
        </w:rPr>
        <w:t>Хедоури</w:t>
      </w:r>
      <w:proofErr w:type="spellEnd"/>
      <w:r w:rsidRPr="00621DC4">
        <w:rPr>
          <w:rFonts w:ascii="Times New Roman" w:hAnsi="Times New Roman"/>
          <w:lang w:val="ru-RU"/>
        </w:rPr>
        <w:t>; Пер. с англ. – М. Дело, 2001. – 704 с.</w:t>
      </w:r>
    </w:p>
    <w:p w:rsidR="00621DC4" w:rsidRPr="00621DC4" w:rsidRDefault="00621DC4" w:rsidP="004C5B15">
      <w:pPr>
        <w:numPr>
          <w:ilvl w:val="0"/>
          <w:numId w:val="8"/>
        </w:numPr>
        <w:tabs>
          <w:tab w:val="clear" w:pos="720"/>
          <w:tab w:val="num" w:pos="426"/>
        </w:tabs>
        <w:ind w:left="426" w:hanging="426"/>
        <w:jc w:val="both"/>
        <w:rPr>
          <w:lang w:val="ru-RU"/>
        </w:rPr>
      </w:pPr>
      <w:proofErr w:type="spellStart"/>
      <w:r w:rsidRPr="00621DC4">
        <w:rPr>
          <w:lang w:val="ru-RU"/>
        </w:rPr>
        <w:t>Миколайчик</w:t>
      </w:r>
      <w:proofErr w:type="spellEnd"/>
      <w:r w:rsidRPr="00621DC4">
        <w:rPr>
          <w:lang w:val="ru-RU"/>
        </w:rPr>
        <w:t xml:space="preserve"> З. Решение проблем в управлении. Принятие решений и организация работ / З. </w:t>
      </w:r>
      <w:proofErr w:type="spellStart"/>
      <w:r w:rsidRPr="00621DC4">
        <w:rPr>
          <w:lang w:val="ru-RU"/>
        </w:rPr>
        <w:t>Миколайчик</w:t>
      </w:r>
      <w:proofErr w:type="spellEnd"/>
      <w:r w:rsidRPr="00621DC4">
        <w:rPr>
          <w:lang w:val="ru-RU"/>
        </w:rPr>
        <w:t>. – Х. : Изд-во Гуманитарный центр, 2004. – 472 с.</w:t>
      </w:r>
    </w:p>
    <w:p w:rsidR="00621DC4" w:rsidRPr="00621DC4" w:rsidRDefault="00621DC4" w:rsidP="004C5B15">
      <w:pPr>
        <w:numPr>
          <w:ilvl w:val="0"/>
          <w:numId w:val="8"/>
        </w:numPr>
        <w:tabs>
          <w:tab w:val="clear" w:pos="720"/>
          <w:tab w:val="num" w:pos="426"/>
        </w:tabs>
        <w:ind w:left="426" w:hanging="426"/>
        <w:jc w:val="both"/>
        <w:rPr>
          <w:lang w:val="ru-RU"/>
        </w:rPr>
      </w:pPr>
      <w:r w:rsidRPr="00621DC4">
        <w:rPr>
          <w:lang w:val="ru-RU"/>
        </w:rPr>
        <w:t xml:space="preserve">Моргунов В. И. Конкурентоспособность менеджмента на основе современных форм и методов управления предприятия : Монография / В. И. Моргунов, Г. В. </w:t>
      </w:r>
      <w:proofErr w:type="spellStart"/>
      <w:r w:rsidRPr="00621DC4">
        <w:rPr>
          <w:lang w:val="ru-RU"/>
        </w:rPr>
        <w:t>Лаврионов</w:t>
      </w:r>
      <w:proofErr w:type="spellEnd"/>
      <w:r w:rsidRPr="00621DC4">
        <w:rPr>
          <w:lang w:val="ru-RU"/>
        </w:rPr>
        <w:t xml:space="preserve">. – М. : Издательско-торговая корпорация «Маркетинг», 2014. – 160 с. </w:t>
      </w:r>
    </w:p>
    <w:p w:rsidR="00621DC4" w:rsidRPr="00621DC4" w:rsidRDefault="00621DC4" w:rsidP="004C5B15">
      <w:pPr>
        <w:numPr>
          <w:ilvl w:val="0"/>
          <w:numId w:val="8"/>
        </w:numPr>
        <w:tabs>
          <w:tab w:val="clear" w:pos="720"/>
          <w:tab w:val="num" w:pos="426"/>
        </w:tabs>
        <w:autoSpaceDE w:val="0"/>
        <w:autoSpaceDN w:val="0"/>
        <w:adjustRightInd w:val="0"/>
        <w:ind w:left="426" w:hanging="426"/>
        <w:jc w:val="both"/>
        <w:rPr>
          <w:lang w:val="ru-RU"/>
        </w:rPr>
      </w:pPr>
      <w:r w:rsidRPr="00621DC4">
        <w:rPr>
          <w:lang w:val="ru-RU"/>
        </w:rPr>
        <w:t xml:space="preserve">Пивоваров С.Э. Международный менеджмент / С.Э. Пивоваров, Л.С. </w:t>
      </w:r>
      <w:proofErr w:type="spellStart"/>
      <w:r w:rsidRPr="00621DC4">
        <w:rPr>
          <w:lang w:val="ru-RU"/>
        </w:rPr>
        <w:t>Тарасевич</w:t>
      </w:r>
      <w:proofErr w:type="spellEnd"/>
      <w:r w:rsidRPr="00621DC4">
        <w:rPr>
          <w:lang w:val="ru-RU"/>
        </w:rPr>
        <w:t xml:space="preserve">, А.И. </w:t>
      </w:r>
      <w:proofErr w:type="spellStart"/>
      <w:r w:rsidRPr="00621DC4">
        <w:rPr>
          <w:lang w:val="ru-RU"/>
        </w:rPr>
        <w:t>Майзель</w:t>
      </w:r>
      <w:proofErr w:type="spellEnd"/>
      <w:r w:rsidRPr="00621DC4">
        <w:rPr>
          <w:lang w:val="ru-RU"/>
        </w:rPr>
        <w:t xml:space="preserve">; 3-е изд. – СПб.: Питер, 2006. – 656 с. </w:t>
      </w:r>
    </w:p>
    <w:p w:rsidR="00621DC4" w:rsidRPr="00621DC4" w:rsidRDefault="00621DC4" w:rsidP="004C5B15">
      <w:pPr>
        <w:numPr>
          <w:ilvl w:val="0"/>
          <w:numId w:val="8"/>
        </w:numPr>
        <w:tabs>
          <w:tab w:val="clear" w:pos="720"/>
          <w:tab w:val="num" w:pos="426"/>
        </w:tabs>
        <w:autoSpaceDE w:val="0"/>
        <w:autoSpaceDN w:val="0"/>
        <w:adjustRightInd w:val="0"/>
        <w:ind w:left="426" w:hanging="426"/>
        <w:jc w:val="both"/>
        <w:rPr>
          <w:lang w:val="ru-RU"/>
        </w:rPr>
      </w:pPr>
      <w:r w:rsidRPr="00621DC4">
        <w:rPr>
          <w:lang w:val="ru-RU"/>
        </w:rPr>
        <w:t xml:space="preserve">Практический менеджмент персонала: Пособие по кадровой работе: [Электронный ресурс] – Режим доступа:  </w:t>
      </w:r>
      <w:hyperlink r:id="rId23" w:history="1">
        <w:r w:rsidRPr="00621DC4">
          <w:rPr>
            <w:rStyle w:val="af0"/>
            <w:rFonts w:eastAsiaTheme="minorEastAsia"/>
            <w:color w:val="auto"/>
            <w:u w:val="none"/>
          </w:rPr>
          <w:t>http</w:t>
        </w:r>
        <w:r w:rsidRPr="00621DC4">
          <w:rPr>
            <w:rStyle w:val="af0"/>
            <w:rFonts w:eastAsiaTheme="minorEastAsia"/>
            <w:color w:val="auto"/>
            <w:u w:val="none"/>
            <w:lang w:val="ru-RU"/>
          </w:rPr>
          <w:t>://</w:t>
        </w:r>
        <w:r w:rsidRPr="00621DC4">
          <w:rPr>
            <w:rStyle w:val="af0"/>
            <w:rFonts w:eastAsiaTheme="minorEastAsia"/>
            <w:color w:val="auto"/>
            <w:u w:val="none"/>
          </w:rPr>
          <w:t>www</w:t>
        </w:r>
        <w:r w:rsidRPr="00621DC4">
          <w:rPr>
            <w:rStyle w:val="af0"/>
            <w:rFonts w:eastAsiaTheme="minorEastAsia"/>
            <w:color w:val="auto"/>
            <w:u w:val="none"/>
            <w:lang w:val="ru-RU"/>
          </w:rPr>
          <w:t>.</w:t>
        </w:r>
        <w:proofErr w:type="spellStart"/>
        <w:r w:rsidRPr="00621DC4">
          <w:rPr>
            <w:rStyle w:val="af0"/>
            <w:rFonts w:eastAsiaTheme="minorEastAsia"/>
            <w:color w:val="auto"/>
            <w:u w:val="none"/>
          </w:rPr>
          <w:t>managepeople</w:t>
        </w:r>
        <w:proofErr w:type="spellEnd"/>
        <w:r w:rsidRPr="00621DC4">
          <w:rPr>
            <w:rStyle w:val="af0"/>
            <w:rFonts w:eastAsiaTheme="minorEastAsia"/>
            <w:color w:val="auto"/>
            <w:u w:val="none"/>
            <w:lang w:val="ru-RU"/>
          </w:rPr>
          <w:t>.</w:t>
        </w:r>
        <w:proofErr w:type="spellStart"/>
        <w:r w:rsidRPr="00621DC4">
          <w:rPr>
            <w:rStyle w:val="af0"/>
            <w:rFonts w:eastAsiaTheme="minorEastAsia"/>
            <w:color w:val="auto"/>
            <w:u w:val="none"/>
          </w:rPr>
          <w:t>ru</w:t>
        </w:r>
        <w:proofErr w:type="spellEnd"/>
        <w:r w:rsidRPr="00621DC4">
          <w:rPr>
            <w:rStyle w:val="af0"/>
            <w:rFonts w:eastAsiaTheme="minorEastAsia"/>
            <w:color w:val="auto"/>
            <w:u w:val="none"/>
            <w:lang w:val="ru-RU"/>
          </w:rPr>
          <w:t>/</w:t>
        </w:r>
        <w:r w:rsidRPr="00621DC4">
          <w:rPr>
            <w:rStyle w:val="af0"/>
            <w:rFonts w:eastAsiaTheme="minorEastAsia"/>
            <w:color w:val="auto"/>
            <w:u w:val="none"/>
          </w:rPr>
          <w:t>index</w:t>
        </w:r>
        <w:r w:rsidRPr="00621DC4">
          <w:rPr>
            <w:rStyle w:val="af0"/>
            <w:rFonts w:eastAsiaTheme="minorEastAsia"/>
            <w:color w:val="auto"/>
            <w:u w:val="none"/>
            <w:lang w:val="ru-RU"/>
          </w:rPr>
          <w:t>.</w:t>
        </w:r>
        <w:proofErr w:type="spellStart"/>
        <w:r w:rsidRPr="00621DC4">
          <w:rPr>
            <w:rStyle w:val="af0"/>
            <w:rFonts w:eastAsiaTheme="minorEastAsia"/>
            <w:color w:val="auto"/>
            <w:u w:val="none"/>
          </w:rPr>
          <w:t>htm</w:t>
        </w:r>
        <w:proofErr w:type="spellEnd"/>
      </w:hyperlink>
    </w:p>
    <w:p w:rsidR="00621DC4" w:rsidRPr="00621DC4" w:rsidRDefault="00621DC4" w:rsidP="004C5B15">
      <w:pPr>
        <w:numPr>
          <w:ilvl w:val="0"/>
          <w:numId w:val="8"/>
        </w:numPr>
        <w:tabs>
          <w:tab w:val="clear" w:pos="720"/>
          <w:tab w:val="num" w:pos="426"/>
        </w:tabs>
        <w:ind w:left="426" w:hanging="426"/>
        <w:jc w:val="both"/>
        <w:rPr>
          <w:lang w:val="ru-RU"/>
        </w:rPr>
      </w:pPr>
      <w:r w:rsidRPr="00621DC4">
        <w:rPr>
          <w:iCs/>
          <w:spacing w:val="-5"/>
          <w:lang w:val="ru-RU"/>
        </w:rPr>
        <w:t>Румянцева З.П. Общее управление организацией. Теория и практика : [Учебник] / З. П. Румянцева. – М.: ИНФРА-М, 2003. – 304 с.</w:t>
      </w:r>
    </w:p>
    <w:p w:rsidR="00621DC4" w:rsidRPr="00621DC4" w:rsidRDefault="00621DC4" w:rsidP="004C5B15">
      <w:pPr>
        <w:numPr>
          <w:ilvl w:val="0"/>
          <w:numId w:val="8"/>
        </w:numPr>
        <w:tabs>
          <w:tab w:val="clear" w:pos="720"/>
          <w:tab w:val="num" w:pos="426"/>
        </w:tabs>
        <w:ind w:left="426" w:hanging="426"/>
        <w:jc w:val="both"/>
        <w:rPr>
          <w:lang w:val="ru-RU"/>
        </w:rPr>
      </w:pPr>
      <w:r w:rsidRPr="00621DC4">
        <w:rPr>
          <w:iCs/>
          <w:spacing w:val="-5"/>
          <w:lang w:val="ru-RU"/>
        </w:rPr>
        <w:t>Семенова И. И. История менеджмента : [</w:t>
      </w:r>
      <w:proofErr w:type="spellStart"/>
      <w:r w:rsidRPr="00621DC4">
        <w:rPr>
          <w:iCs/>
          <w:spacing w:val="-5"/>
          <w:lang w:val="ru-RU"/>
        </w:rPr>
        <w:t>Учебн</w:t>
      </w:r>
      <w:proofErr w:type="spellEnd"/>
      <w:r w:rsidRPr="00621DC4">
        <w:rPr>
          <w:iCs/>
          <w:spacing w:val="-5"/>
          <w:lang w:val="ru-RU"/>
        </w:rPr>
        <w:t xml:space="preserve">. </w:t>
      </w:r>
      <w:proofErr w:type="spellStart"/>
      <w:r w:rsidRPr="00621DC4">
        <w:rPr>
          <w:iCs/>
          <w:spacing w:val="-5"/>
          <w:lang w:val="ru-RU"/>
        </w:rPr>
        <w:t>пособ</w:t>
      </w:r>
      <w:proofErr w:type="spellEnd"/>
      <w:r w:rsidRPr="00621DC4">
        <w:rPr>
          <w:iCs/>
          <w:spacing w:val="-5"/>
          <w:lang w:val="ru-RU"/>
        </w:rPr>
        <w:t xml:space="preserve">.] / И. И. Семенова. – 2-е изд., </w:t>
      </w:r>
      <w:proofErr w:type="spellStart"/>
      <w:r w:rsidRPr="00621DC4">
        <w:rPr>
          <w:iCs/>
          <w:spacing w:val="-5"/>
          <w:lang w:val="ru-RU"/>
        </w:rPr>
        <w:t>перераб</w:t>
      </w:r>
      <w:proofErr w:type="spellEnd"/>
      <w:r w:rsidRPr="00621DC4">
        <w:rPr>
          <w:iCs/>
          <w:spacing w:val="-5"/>
          <w:lang w:val="ru-RU"/>
        </w:rPr>
        <w:t xml:space="preserve">. и доп. – М. : ЮНИТИ-ДАНА, 2012. – 199 с. </w:t>
      </w:r>
    </w:p>
    <w:p w:rsidR="00621DC4" w:rsidRPr="00621DC4" w:rsidRDefault="00621DC4" w:rsidP="004C5B15">
      <w:pPr>
        <w:pStyle w:val="21"/>
        <w:numPr>
          <w:ilvl w:val="0"/>
          <w:numId w:val="8"/>
        </w:numPr>
        <w:tabs>
          <w:tab w:val="clear" w:pos="720"/>
          <w:tab w:val="num" w:pos="426"/>
          <w:tab w:val="left" w:pos="540"/>
        </w:tabs>
        <w:ind w:left="426" w:hanging="426"/>
        <w:jc w:val="both"/>
        <w:rPr>
          <w:spacing w:val="-5"/>
        </w:rPr>
      </w:pPr>
      <w:r w:rsidRPr="00621DC4">
        <w:rPr>
          <w:lang w:val="uk-UA"/>
        </w:rPr>
        <w:t xml:space="preserve">Теорія організації: </w:t>
      </w:r>
      <w:r w:rsidRPr="00621DC4">
        <w:t>[</w:t>
      </w:r>
      <w:r w:rsidRPr="00621DC4">
        <w:rPr>
          <w:lang w:val="uk-UA"/>
        </w:rPr>
        <w:t>підручник</w:t>
      </w:r>
      <w:r w:rsidRPr="00621DC4">
        <w:t>]</w:t>
      </w:r>
      <w:r w:rsidRPr="00621DC4">
        <w:rPr>
          <w:lang w:val="uk-UA"/>
        </w:rPr>
        <w:t xml:space="preserve"> / Й.М. Петрович, Л.В. </w:t>
      </w:r>
      <w:proofErr w:type="spellStart"/>
      <w:r w:rsidRPr="00621DC4">
        <w:rPr>
          <w:lang w:val="uk-UA"/>
        </w:rPr>
        <w:t>Галаз</w:t>
      </w:r>
      <w:proofErr w:type="spellEnd"/>
      <w:r w:rsidRPr="00621DC4">
        <w:rPr>
          <w:lang w:val="uk-UA"/>
        </w:rPr>
        <w:t xml:space="preserve">, К.В. </w:t>
      </w:r>
      <w:proofErr w:type="spellStart"/>
      <w:r w:rsidRPr="00621DC4">
        <w:rPr>
          <w:lang w:val="uk-UA"/>
        </w:rPr>
        <w:t>Процак</w:t>
      </w:r>
      <w:proofErr w:type="spellEnd"/>
      <w:r w:rsidRPr="00621DC4">
        <w:rPr>
          <w:lang w:val="uk-UA"/>
        </w:rPr>
        <w:t>. – Львів, 2013. – 336 с.</w:t>
      </w:r>
    </w:p>
    <w:p w:rsidR="00621DC4" w:rsidRPr="00621DC4" w:rsidRDefault="00621DC4" w:rsidP="004C5B15">
      <w:pPr>
        <w:numPr>
          <w:ilvl w:val="0"/>
          <w:numId w:val="8"/>
        </w:numPr>
        <w:tabs>
          <w:tab w:val="clear" w:pos="720"/>
          <w:tab w:val="num" w:pos="426"/>
        </w:tabs>
        <w:ind w:left="426" w:hanging="426"/>
        <w:jc w:val="both"/>
        <w:rPr>
          <w:lang w:val="ru-RU"/>
        </w:rPr>
      </w:pPr>
      <w:r w:rsidRPr="00621DC4">
        <w:rPr>
          <w:lang w:val="ru-RU"/>
        </w:rPr>
        <w:t xml:space="preserve">Томпсон А. А. Стратегический менеджмент. Искусство разработки и реализации стратегии : [Учебник для вузов] / А. А. Томпсон, А. Дж. </w:t>
      </w:r>
      <w:proofErr w:type="spellStart"/>
      <w:r w:rsidRPr="00621DC4">
        <w:rPr>
          <w:lang w:val="ru-RU"/>
        </w:rPr>
        <w:t>Стрикленд</w:t>
      </w:r>
      <w:proofErr w:type="spellEnd"/>
      <w:r w:rsidRPr="00621DC4">
        <w:rPr>
          <w:lang w:val="ru-RU"/>
        </w:rPr>
        <w:t xml:space="preserve">  ; пер. с англ. – М. : Банки и биржи, ЮНИТИ, 2012. – 576 с.   </w:t>
      </w:r>
    </w:p>
    <w:p w:rsidR="00621DC4" w:rsidRPr="00621DC4" w:rsidRDefault="00621DC4" w:rsidP="004C5B15">
      <w:pPr>
        <w:numPr>
          <w:ilvl w:val="0"/>
          <w:numId w:val="8"/>
        </w:numPr>
        <w:tabs>
          <w:tab w:val="clear" w:pos="720"/>
          <w:tab w:val="num" w:pos="426"/>
        </w:tabs>
        <w:ind w:left="426" w:hanging="426"/>
        <w:jc w:val="both"/>
        <w:rPr>
          <w:lang w:val="ru-RU"/>
        </w:rPr>
      </w:pPr>
      <w:proofErr w:type="spellStart"/>
      <w:r w:rsidRPr="00621DC4">
        <w:rPr>
          <w:lang w:val="ru-RU"/>
        </w:rPr>
        <w:t>Фалмер</w:t>
      </w:r>
      <w:proofErr w:type="spellEnd"/>
      <w:r w:rsidRPr="00621DC4">
        <w:rPr>
          <w:lang w:val="ru-RU"/>
        </w:rPr>
        <w:t xml:space="preserve"> Р.М. Современное управление кадрами предприятий и организаций / Р.</w:t>
      </w:r>
      <w:r w:rsidRPr="00621DC4">
        <w:t> </w:t>
      </w:r>
      <w:r w:rsidRPr="00621DC4">
        <w:rPr>
          <w:lang w:val="ru-RU"/>
        </w:rPr>
        <w:t>М.</w:t>
      </w:r>
      <w:r w:rsidRPr="00621DC4">
        <w:t> </w:t>
      </w:r>
      <w:proofErr w:type="spellStart"/>
      <w:r w:rsidRPr="00621DC4">
        <w:rPr>
          <w:lang w:val="ru-RU"/>
        </w:rPr>
        <w:t>Фалмер</w:t>
      </w:r>
      <w:proofErr w:type="spellEnd"/>
      <w:r w:rsidRPr="00621DC4">
        <w:rPr>
          <w:lang w:val="ru-RU"/>
        </w:rPr>
        <w:t>; пер. с англ. – М., 2005. – 850 с.</w:t>
      </w:r>
    </w:p>
    <w:p w:rsidR="00621DC4" w:rsidRPr="00621DC4" w:rsidRDefault="00621DC4" w:rsidP="004C5B15">
      <w:pPr>
        <w:numPr>
          <w:ilvl w:val="0"/>
          <w:numId w:val="8"/>
        </w:numPr>
        <w:tabs>
          <w:tab w:val="clear" w:pos="720"/>
          <w:tab w:val="num" w:pos="426"/>
        </w:tabs>
        <w:ind w:left="426" w:hanging="426"/>
        <w:jc w:val="both"/>
        <w:rPr>
          <w:lang w:val="ru-RU"/>
        </w:rPr>
      </w:pPr>
      <w:proofErr w:type="spellStart"/>
      <w:r w:rsidRPr="00621DC4">
        <w:rPr>
          <w:lang w:val="ru-RU"/>
        </w:rPr>
        <w:t>Фатхутдинов</w:t>
      </w:r>
      <w:proofErr w:type="spellEnd"/>
      <w:r w:rsidRPr="00621DC4">
        <w:rPr>
          <w:lang w:val="ru-RU"/>
        </w:rPr>
        <w:t xml:space="preserve"> Р.А. Инновационный менеджмент :  [Учебник для вузов] / Р. А. </w:t>
      </w:r>
      <w:proofErr w:type="spellStart"/>
      <w:r w:rsidRPr="00621DC4">
        <w:rPr>
          <w:lang w:val="ru-RU"/>
        </w:rPr>
        <w:t>Фатхудино</w:t>
      </w:r>
      <w:proofErr w:type="spellEnd"/>
      <w:r w:rsidRPr="00621DC4">
        <w:rPr>
          <w:lang w:val="ru-RU"/>
        </w:rPr>
        <w:t>. –  6-е изд. – СПб. : Питер, 2010. – 448 с.</w:t>
      </w:r>
    </w:p>
    <w:p w:rsidR="00621DC4" w:rsidRPr="00621DC4" w:rsidRDefault="00DD2320" w:rsidP="004C5B15">
      <w:pPr>
        <w:numPr>
          <w:ilvl w:val="0"/>
          <w:numId w:val="8"/>
        </w:numPr>
        <w:tabs>
          <w:tab w:val="clear" w:pos="720"/>
          <w:tab w:val="num" w:pos="426"/>
        </w:tabs>
        <w:ind w:left="426" w:hanging="426"/>
        <w:jc w:val="both"/>
        <w:rPr>
          <w:lang w:val="ru-RU"/>
        </w:rPr>
      </w:pPr>
      <w:hyperlink r:id="rId24" w:history="1">
        <w:proofErr w:type="spellStart"/>
        <w:r w:rsidR="00621DC4" w:rsidRPr="00621DC4">
          <w:rPr>
            <w:lang w:val="ru-RU" w:eastAsia="ru-RU"/>
          </w:rPr>
          <w:t>Фатхутдинов</w:t>
        </w:r>
        <w:proofErr w:type="spellEnd"/>
        <w:r w:rsidR="00621DC4" w:rsidRPr="00621DC4">
          <w:rPr>
            <w:lang w:val="ru-RU" w:eastAsia="ru-RU"/>
          </w:rPr>
          <w:t xml:space="preserve"> </w:t>
        </w:r>
        <w:r w:rsidR="00621DC4" w:rsidRPr="00621DC4">
          <w:rPr>
            <w:lang w:eastAsia="ru-RU"/>
          </w:rPr>
          <w:t>P</w:t>
        </w:r>
        <w:r w:rsidR="00621DC4" w:rsidRPr="00621DC4">
          <w:rPr>
            <w:lang w:val="ru-RU" w:eastAsia="ru-RU"/>
          </w:rPr>
          <w:t>.А.</w:t>
        </w:r>
      </w:hyperlink>
      <w:r w:rsidR="00621DC4" w:rsidRPr="00621DC4">
        <w:rPr>
          <w:lang w:val="ru-RU" w:eastAsia="ru-RU"/>
        </w:rPr>
        <w:t xml:space="preserve"> </w:t>
      </w:r>
      <w:r w:rsidR="00621DC4" w:rsidRPr="00621DC4">
        <w:rPr>
          <w:rFonts w:eastAsia="Times-Roman"/>
          <w:lang w:val="ru-RU"/>
        </w:rPr>
        <w:t xml:space="preserve">Управленческие решения: Учебник / Р.А. </w:t>
      </w:r>
      <w:proofErr w:type="spellStart"/>
      <w:r w:rsidR="00621DC4" w:rsidRPr="00621DC4">
        <w:rPr>
          <w:rFonts w:eastAsia="Times-Roman"/>
          <w:lang w:val="ru-RU"/>
        </w:rPr>
        <w:t>Фатхутдинов</w:t>
      </w:r>
      <w:proofErr w:type="spellEnd"/>
      <w:r w:rsidR="00621DC4" w:rsidRPr="00621DC4">
        <w:rPr>
          <w:rFonts w:eastAsia="Times-Roman"/>
          <w:lang w:val="ru-RU"/>
        </w:rPr>
        <w:t xml:space="preserve">. –  5-е изд., </w:t>
      </w:r>
      <w:proofErr w:type="spellStart"/>
      <w:r w:rsidR="00621DC4" w:rsidRPr="00621DC4">
        <w:rPr>
          <w:rFonts w:eastAsia="Times-Roman"/>
          <w:lang w:val="ru-RU"/>
        </w:rPr>
        <w:t>перер</w:t>
      </w:r>
      <w:proofErr w:type="spellEnd"/>
      <w:r w:rsidR="00621DC4" w:rsidRPr="00621DC4">
        <w:rPr>
          <w:rFonts w:eastAsia="Times-Roman"/>
          <w:lang w:val="ru-RU"/>
        </w:rPr>
        <w:t xml:space="preserve"> </w:t>
      </w:r>
      <w:proofErr w:type="spellStart"/>
      <w:r w:rsidR="00621DC4" w:rsidRPr="00621DC4">
        <w:rPr>
          <w:rFonts w:eastAsia="Times-Roman"/>
          <w:lang w:val="ru-RU"/>
        </w:rPr>
        <w:t>аб</w:t>
      </w:r>
      <w:proofErr w:type="spellEnd"/>
      <w:r w:rsidR="00621DC4" w:rsidRPr="00621DC4">
        <w:rPr>
          <w:rFonts w:eastAsia="Times-Roman"/>
          <w:lang w:val="ru-RU"/>
        </w:rPr>
        <w:t>. и доп. – М.: ИНФРА-М. – 2002. – 314 с. – (Серия "Высшее образование")</w:t>
      </w:r>
    </w:p>
    <w:p w:rsidR="00621DC4" w:rsidRPr="00621DC4" w:rsidRDefault="00621DC4" w:rsidP="004C5B15">
      <w:pPr>
        <w:numPr>
          <w:ilvl w:val="0"/>
          <w:numId w:val="8"/>
        </w:numPr>
        <w:tabs>
          <w:tab w:val="clear" w:pos="720"/>
          <w:tab w:val="num" w:pos="426"/>
        </w:tabs>
        <w:ind w:left="426" w:hanging="426"/>
        <w:jc w:val="both"/>
        <w:rPr>
          <w:lang w:val="ru-RU"/>
        </w:rPr>
      </w:pPr>
      <w:r w:rsidRPr="00621DC4">
        <w:rPr>
          <w:lang w:val="ru-RU"/>
        </w:rPr>
        <w:t xml:space="preserve">Филиппова С.В. Управленческий анализ: теория и практика / С.В. Филиппова; Цикл «Современные управленческие технологии». – К.: АВРИО. – 2004. – 336 с. </w:t>
      </w:r>
    </w:p>
    <w:p w:rsidR="00621DC4" w:rsidRPr="00621DC4" w:rsidRDefault="00621DC4" w:rsidP="004C5B15">
      <w:pPr>
        <w:pStyle w:val="Li"/>
        <w:numPr>
          <w:ilvl w:val="0"/>
          <w:numId w:val="8"/>
        </w:numPr>
        <w:tabs>
          <w:tab w:val="clear" w:pos="720"/>
          <w:tab w:val="left" w:pos="142"/>
          <w:tab w:val="num" w:pos="426"/>
        </w:tabs>
        <w:autoSpaceDE w:val="0"/>
        <w:autoSpaceDN w:val="0"/>
        <w:adjustRightInd w:val="0"/>
        <w:ind w:left="426" w:hanging="426"/>
        <w:jc w:val="both"/>
        <w:rPr>
          <w:rFonts w:ascii="Times New Roman" w:hAnsi="Times New Roman"/>
          <w:lang w:val="uk-UA"/>
        </w:rPr>
      </w:pPr>
      <w:r w:rsidRPr="00621DC4">
        <w:rPr>
          <w:rFonts w:ascii="Times New Roman" w:hAnsi="Times New Roman"/>
          <w:lang w:val="uk-UA"/>
        </w:rPr>
        <w:t xml:space="preserve">Хміль Ф.І. Основи менеджменту / Ф.І. Хміль. – К.: Академія, 2003. – 414 с. </w:t>
      </w:r>
    </w:p>
    <w:p w:rsidR="00621DC4" w:rsidRPr="00621DC4" w:rsidRDefault="00621DC4" w:rsidP="004C5B15">
      <w:pPr>
        <w:pStyle w:val="a5"/>
        <w:numPr>
          <w:ilvl w:val="0"/>
          <w:numId w:val="8"/>
        </w:numPr>
        <w:tabs>
          <w:tab w:val="clear" w:pos="720"/>
          <w:tab w:val="num" w:pos="426"/>
        </w:tabs>
        <w:ind w:left="426" w:hanging="426"/>
        <w:jc w:val="both"/>
        <w:rPr>
          <w:rFonts w:ascii="Times New Roman" w:hAnsi="Times New Roman" w:cs="Times New Roman"/>
          <w:color w:val="auto"/>
        </w:rPr>
      </w:pPr>
      <w:proofErr w:type="spellStart"/>
      <w:r w:rsidRPr="00621DC4">
        <w:rPr>
          <w:rFonts w:ascii="Times New Roman" w:hAnsi="Times New Roman" w:cs="Times New Roman"/>
          <w:color w:val="auto"/>
        </w:rPr>
        <w:t>Чейз</w:t>
      </w:r>
      <w:proofErr w:type="spellEnd"/>
      <w:r w:rsidRPr="00621DC4">
        <w:rPr>
          <w:rFonts w:ascii="Times New Roman" w:hAnsi="Times New Roman" w:cs="Times New Roman"/>
          <w:color w:val="auto"/>
        </w:rPr>
        <w:t xml:space="preserve"> Р. </w:t>
      </w:r>
      <w:proofErr w:type="spellStart"/>
      <w:r w:rsidRPr="00621DC4">
        <w:rPr>
          <w:rFonts w:ascii="Times New Roman" w:hAnsi="Times New Roman" w:cs="Times New Roman"/>
          <w:color w:val="auto"/>
        </w:rPr>
        <w:t>Производственный</w:t>
      </w:r>
      <w:proofErr w:type="spellEnd"/>
      <w:r w:rsidRPr="00621DC4">
        <w:rPr>
          <w:rFonts w:ascii="Times New Roman" w:hAnsi="Times New Roman" w:cs="Times New Roman"/>
          <w:color w:val="auto"/>
        </w:rPr>
        <w:t xml:space="preserve"> и </w:t>
      </w:r>
      <w:proofErr w:type="spellStart"/>
      <w:r w:rsidRPr="00621DC4">
        <w:rPr>
          <w:rFonts w:ascii="Times New Roman" w:hAnsi="Times New Roman" w:cs="Times New Roman"/>
          <w:color w:val="auto"/>
        </w:rPr>
        <w:t>операционный</w:t>
      </w:r>
      <w:proofErr w:type="spellEnd"/>
      <w:r w:rsidRPr="00621DC4">
        <w:rPr>
          <w:rFonts w:ascii="Times New Roman" w:hAnsi="Times New Roman" w:cs="Times New Roman"/>
          <w:color w:val="auto"/>
        </w:rPr>
        <w:t xml:space="preserve"> менеджмент / Р. </w:t>
      </w:r>
      <w:proofErr w:type="spellStart"/>
      <w:r w:rsidRPr="00621DC4">
        <w:rPr>
          <w:rFonts w:ascii="Times New Roman" w:hAnsi="Times New Roman" w:cs="Times New Roman"/>
          <w:color w:val="auto"/>
        </w:rPr>
        <w:t>Чейз</w:t>
      </w:r>
      <w:proofErr w:type="spellEnd"/>
      <w:r w:rsidRPr="00621DC4">
        <w:rPr>
          <w:rFonts w:ascii="Times New Roman" w:hAnsi="Times New Roman" w:cs="Times New Roman"/>
          <w:color w:val="auto"/>
        </w:rPr>
        <w:t xml:space="preserve">, Дж. </w:t>
      </w:r>
      <w:proofErr w:type="spellStart"/>
      <w:r w:rsidRPr="00621DC4">
        <w:rPr>
          <w:rFonts w:ascii="Times New Roman" w:hAnsi="Times New Roman" w:cs="Times New Roman"/>
          <w:color w:val="auto"/>
        </w:rPr>
        <w:t>Николас</w:t>
      </w:r>
      <w:proofErr w:type="spellEnd"/>
      <w:r w:rsidRPr="00621DC4">
        <w:rPr>
          <w:rFonts w:ascii="Times New Roman" w:hAnsi="Times New Roman" w:cs="Times New Roman"/>
          <w:color w:val="auto"/>
        </w:rPr>
        <w:t xml:space="preserve">, Р. </w:t>
      </w:r>
      <w:proofErr w:type="spellStart"/>
      <w:r w:rsidRPr="00621DC4">
        <w:rPr>
          <w:rFonts w:ascii="Times New Roman" w:hAnsi="Times New Roman" w:cs="Times New Roman"/>
          <w:color w:val="auto"/>
        </w:rPr>
        <w:t>Якобс</w:t>
      </w:r>
      <w:proofErr w:type="spellEnd"/>
      <w:r w:rsidRPr="00621DC4">
        <w:rPr>
          <w:rFonts w:ascii="Times New Roman" w:hAnsi="Times New Roman" w:cs="Times New Roman"/>
          <w:color w:val="auto"/>
        </w:rPr>
        <w:t xml:space="preserve">, Ф. Роберт; пер. с англ. – 8-е </w:t>
      </w:r>
      <w:proofErr w:type="spellStart"/>
      <w:r w:rsidRPr="00621DC4">
        <w:rPr>
          <w:rFonts w:ascii="Times New Roman" w:hAnsi="Times New Roman" w:cs="Times New Roman"/>
          <w:color w:val="auto"/>
        </w:rPr>
        <w:t>изд</w:t>
      </w:r>
      <w:proofErr w:type="spellEnd"/>
      <w:r w:rsidRPr="00621DC4">
        <w:rPr>
          <w:rFonts w:ascii="Times New Roman" w:hAnsi="Times New Roman" w:cs="Times New Roman"/>
          <w:color w:val="auto"/>
        </w:rPr>
        <w:t xml:space="preserve">. – М.: </w:t>
      </w:r>
      <w:proofErr w:type="spellStart"/>
      <w:r w:rsidRPr="00621DC4">
        <w:rPr>
          <w:rFonts w:ascii="Times New Roman" w:hAnsi="Times New Roman" w:cs="Times New Roman"/>
          <w:color w:val="auto"/>
        </w:rPr>
        <w:t>Вильямс</w:t>
      </w:r>
      <w:proofErr w:type="spellEnd"/>
      <w:r w:rsidRPr="00621DC4">
        <w:rPr>
          <w:rFonts w:ascii="Times New Roman" w:hAnsi="Times New Roman" w:cs="Times New Roman"/>
          <w:color w:val="auto"/>
        </w:rPr>
        <w:t>, 2001. – 704 с.</w:t>
      </w:r>
    </w:p>
    <w:p w:rsidR="00621DC4" w:rsidRPr="00621DC4" w:rsidRDefault="00621DC4" w:rsidP="004C5B15">
      <w:pPr>
        <w:numPr>
          <w:ilvl w:val="0"/>
          <w:numId w:val="8"/>
        </w:numPr>
        <w:tabs>
          <w:tab w:val="clear" w:pos="720"/>
          <w:tab w:val="num" w:pos="426"/>
        </w:tabs>
        <w:ind w:left="426" w:hanging="426"/>
        <w:jc w:val="both"/>
        <w:rPr>
          <w:lang w:val="ru-RU"/>
        </w:rPr>
      </w:pPr>
      <w:proofErr w:type="spellStart"/>
      <w:r w:rsidRPr="00621DC4">
        <w:rPr>
          <w:lang w:val="ru-RU"/>
        </w:rPr>
        <w:t>Шегда</w:t>
      </w:r>
      <w:proofErr w:type="spellEnd"/>
      <w:r w:rsidRPr="00621DC4">
        <w:rPr>
          <w:lang w:val="ru-RU"/>
        </w:rPr>
        <w:t xml:space="preserve"> А.В. Основы менеджмента / А.В. </w:t>
      </w:r>
      <w:proofErr w:type="spellStart"/>
      <w:r w:rsidRPr="00621DC4">
        <w:rPr>
          <w:lang w:val="ru-RU"/>
        </w:rPr>
        <w:t>Шегда</w:t>
      </w:r>
      <w:proofErr w:type="spellEnd"/>
      <w:r w:rsidRPr="00621DC4">
        <w:rPr>
          <w:lang w:val="ru-RU"/>
        </w:rPr>
        <w:t xml:space="preserve">. – К.: </w:t>
      </w:r>
      <w:proofErr w:type="spellStart"/>
      <w:r w:rsidRPr="00621DC4">
        <w:rPr>
          <w:lang w:val="ru-RU"/>
        </w:rPr>
        <w:t>Знання</w:t>
      </w:r>
      <w:proofErr w:type="spellEnd"/>
      <w:r w:rsidRPr="00621DC4">
        <w:rPr>
          <w:lang w:val="ru-RU"/>
        </w:rPr>
        <w:t xml:space="preserve">, 1998. – 512 с. </w:t>
      </w:r>
    </w:p>
    <w:p w:rsidR="00621DC4" w:rsidRPr="00621DC4" w:rsidRDefault="00621DC4" w:rsidP="00621DC4">
      <w:pPr>
        <w:pStyle w:val="a5"/>
        <w:tabs>
          <w:tab w:val="num" w:pos="851"/>
        </w:tabs>
        <w:autoSpaceDE w:val="0"/>
        <w:autoSpaceDN w:val="0"/>
        <w:adjustRightInd w:val="0"/>
        <w:ind w:left="426"/>
        <w:jc w:val="center"/>
        <w:rPr>
          <w:rFonts w:ascii="Times New Roman" w:hAnsi="Times New Roman" w:cs="Times New Roman"/>
          <w:b/>
          <w:color w:val="auto"/>
        </w:rPr>
      </w:pPr>
      <w:proofErr w:type="spellStart"/>
      <w:r w:rsidRPr="00621DC4">
        <w:rPr>
          <w:rFonts w:ascii="Times New Roman" w:hAnsi="Times New Roman" w:cs="Times New Roman"/>
          <w:b/>
          <w:iCs/>
          <w:color w:val="auto"/>
          <w:spacing w:val="3"/>
          <w:lang w:val="ru-RU"/>
        </w:rPr>
        <w:t>Допом</w:t>
      </w:r>
      <w:r w:rsidRPr="00621DC4">
        <w:rPr>
          <w:rFonts w:ascii="Times New Roman" w:hAnsi="Times New Roman" w:cs="Times New Roman"/>
          <w:b/>
          <w:iCs/>
          <w:color w:val="auto"/>
          <w:spacing w:val="3"/>
        </w:rPr>
        <w:t>іжна</w:t>
      </w:r>
      <w:proofErr w:type="spellEnd"/>
    </w:p>
    <w:p w:rsidR="00621DC4" w:rsidRPr="00621DC4" w:rsidRDefault="00621DC4" w:rsidP="004C5B15">
      <w:pPr>
        <w:pStyle w:val="a5"/>
        <w:numPr>
          <w:ilvl w:val="0"/>
          <w:numId w:val="8"/>
        </w:numPr>
        <w:tabs>
          <w:tab w:val="clear" w:pos="720"/>
          <w:tab w:val="num" w:pos="426"/>
        </w:tabs>
        <w:autoSpaceDE w:val="0"/>
        <w:autoSpaceDN w:val="0"/>
        <w:adjustRightInd w:val="0"/>
        <w:ind w:left="426" w:hanging="426"/>
        <w:jc w:val="both"/>
        <w:rPr>
          <w:rFonts w:ascii="Times New Roman" w:hAnsi="Times New Roman" w:cs="Times New Roman"/>
          <w:color w:val="auto"/>
        </w:rPr>
      </w:pPr>
      <w:proofErr w:type="spellStart"/>
      <w:r w:rsidRPr="00621DC4">
        <w:rPr>
          <w:rFonts w:ascii="Times New Roman" w:hAnsi="Times New Roman" w:cs="Times New Roman"/>
          <w:color w:val="auto"/>
        </w:rPr>
        <w:t>Анфилатов</w:t>
      </w:r>
      <w:proofErr w:type="spellEnd"/>
      <w:r w:rsidRPr="00621DC4">
        <w:rPr>
          <w:rFonts w:ascii="Times New Roman" w:hAnsi="Times New Roman" w:cs="Times New Roman"/>
          <w:color w:val="auto"/>
        </w:rPr>
        <w:t xml:space="preserve"> В.С. </w:t>
      </w:r>
      <w:proofErr w:type="spellStart"/>
      <w:r w:rsidRPr="00621DC4">
        <w:rPr>
          <w:rFonts w:ascii="Times New Roman" w:hAnsi="Times New Roman" w:cs="Times New Roman"/>
          <w:color w:val="auto"/>
        </w:rPr>
        <w:t>Системный</w:t>
      </w:r>
      <w:proofErr w:type="spellEnd"/>
      <w:r w:rsidRPr="00621DC4">
        <w:rPr>
          <w:rFonts w:ascii="Times New Roman" w:hAnsi="Times New Roman" w:cs="Times New Roman"/>
          <w:color w:val="auto"/>
        </w:rPr>
        <w:t xml:space="preserve"> </w:t>
      </w:r>
      <w:proofErr w:type="spellStart"/>
      <w:r w:rsidRPr="00621DC4">
        <w:rPr>
          <w:rFonts w:ascii="Times New Roman" w:hAnsi="Times New Roman" w:cs="Times New Roman"/>
          <w:color w:val="auto"/>
        </w:rPr>
        <w:t>анализ</w:t>
      </w:r>
      <w:proofErr w:type="spellEnd"/>
      <w:r w:rsidRPr="00621DC4">
        <w:rPr>
          <w:rFonts w:ascii="Times New Roman" w:hAnsi="Times New Roman" w:cs="Times New Roman"/>
          <w:color w:val="auto"/>
        </w:rPr>
        <w:t xml:space="preserve"> в </w:t>
      </w:r>
      <w:proofErr w:type="spellStart"/>
      <w:r w:rsidRPr="00621DC4">
        <w:rPr>
          <w:rFonts w:ascii="Times New Roman" w:hAnsi="Times New Roman" w:cs="Times New Roman"/>
          <w:color w:val="auto"/>
        </w:rPr>
        <w:t>управлении</w:t>
      </w:r>
      <w:proofErr w:type="spellEnd"/>
      <w:r w:rsidRPr="00621DC4">
        <w:rPr>
          <w:rFonts w:ascii="Times New Roman" w:hAnsi="Times New Roman" w:cs="Times New Roman"/>
          <w:color w:val="auto"/>
        </w:rPr>
        <w:t xml:space="preserve"> : [</w:t>
      </w:r>
      <w:proofErr w:type="spellStart"/>
      <w:r w:rsidRPr="00621DC4">
        <w:rPr>
          <w:rFonts w:ascii="Times New Roman" w:hAnsi="Times New Roman" w:cs="Times New Roman"/>
          <w:color w:val="auto"/>
        </w:rPr>
        <w:t>учебн</w:t>
      </w:r>
      <w:proofErr w:type="spellEnd"/>
      <w:r w:rsidRPr="00621DC4">
        <w:rPr>
          <w:rFonts w:ascii="Times New Roman" w:hAnsi="Times New Roman" w:cs="Times New Roman"/>
          <w:color w:val="auto"/>
        </w:rPr>
        <w:t>. пособ.] / В.</w:t>
      </w:r>
      <w:r w:rsidRPr="00621DC4">
        <w:rPr>
          <w:rFonts w:ascii="Times New Roman" w:hAnsi="Times New Roman" w:cs="Times New Roman"/>
          <w:color w:val="auto"/>
          <w:lang w:val="ru-RU"/>
        </w:rPr>
        <w:t xml:space="preserve"> </w:t>
      </w:r>
      <w:r w:rsidRPr="00621DC4">
        <w:rPr>
          <w:rFonts w:ascii="Times New Roman" w:hAnsi="Times New Roman" w:cs="Times New Roman"/>
          <w:color w:val="auto"/>
        </w:rPr>
        <w:t xml:space="preserve">С. </w:t>
      </w:r>
      <w:proofErr w:type="spellStart"/>
      <w:r w:rsidRPr="00621DC4">
        <w:rPr>
          <w:rFonts w:ascii="Times New Roman" w:hAnsi="Times New Roman" w:cs="Times New Roman"/>
          <w:color w:val="auto"/>
        </w:rPr>
        <w:t>Анфилатов</w:t>
      </w:r>
      <w:proofErr w:type="spellEnd"/>
      <w:r w:rsidRPr="00621DC4">
        <w:rPr>
          <w:rFonts w:ascii="Times New Roman" w:hAnsi="Times New Roman" w:cs="Times New Roman"/>
          <w:color w:val="auto"/>
        </w:rPr>
        <w:t xml:space="preserve">, А.А. </w:t>
      </w:r>
      <w:proofErr w:type="spellStart"/>
      <w:r w:rsidRPr="00621DC4">
        <w:rPr>
          <w:rFonts w:ascii="Times New Roman" w:hAnsi="Times New Roman" w:cs="Times New Roman"/>
          <w:color w:val="auto"/>
        </w:rPr>
        <w:t>Емельянов</w:t>
      </w:r>
      <w:proofErr w:type="spellEnd"/>
      <w:r w:rsidRPr="00621DC4">
        <w:rPr>
          <w:rFonts w:ascii="Times New Roman" w:hAnsi="Times New Roman" w:cs="Times New Roman"/>
          <w:color w:val="auto"/>
        </w:rPr>
        <w:t xml:space="preserve">, А.А. </w:t>
      </w:r>
      <w:proofErr w:type="spellStart"/>
      <w:r w:rsidRPr="00621DC4">
        <w:rPr>
          <w:rFonts w:ascii="Times New Roman" w:hAnsi="Times New Roman" w:cs="Times New Roman"/>
          <w:color w:val="auto"/>
        </w:rPr>
        <w:t>Кукушкин</w:t>
      </w:r>
      <w:proofErr w:type="spellEnd"/>
      <w:r w:rsidRPr="00621DC4">
        <w:rPr>
          <w:rFonts w:ascii="Times New Roman" w:hAnsi="Times New Roman" w:cs="Times New Roman"/>
          <w:color w:val="auto"/>
        </w:rPr>
        <w:t xml:space="preserve">; </w:t>
      </w:r>
      <w:proofErr w:type="spellStart"/>
      <w:r w:rsidRPr="00621DC4">
        <w:rPr>
          <w:rFonts w:ascii="Times New Roman" w:hAnsi="Times New Roman" w:cs="Times New Roman"/>
          <w:color w:val="auto"/>
        </w:rPr>
        <w:t>Под</w:t>
      </w:r>
      <w:proofErr w:type="spellEnd"/>
      <w:r w:rsidRPr="00621DC4">
        <w:rPr>
          <w:rFonts w:ascii="Times New Roman" w:hAnsi="Times New Roman" w:cs="Times New Roman"/>
          <w:color w:val="auto"/>
        </w:rPr>
        <w:t xml:space="preserve"> ред. А.</w:t>
      </w:r>
      <w:r w:rsidRPr="00621DC4">
        <w:rPr>
          <w:rFonts w:ascii="Times New Roman" w:hAnsi="Times New Roman" w:cs="Times New Roman"/>
          <w:color w:val="auto"/>
          <w:lang w:val="ru-RU"/>
        </w:rPr>
        <w:t xml:space="preserve"> </w:t>
      </w:r>
      <w:r w:rsidRPr="00621DC4">
        <w:rPr>
          <w:rFonts w:ascii="Times New Roman" w:hAnsi="Times New Roman" w:cs="Times New Roman"/>
          <w:color w:val="auto"/>
        </w:rPr>
        <w:t xml:space="preserve">А. </w:t>
      </w:r>
      <w:proofErr w:type="spellStart"/>
      <w:r w:rsidRPr="00621DC4">
        <w:rPr>
          <w:rFonts w:ascii="Times New Roman" w:hAnsi="Times New Roman" w:cs="Times New Roman"/>
          <w:color w:val="auto"/>
        </w:rPr>
        <w:t>Емельянова</w:t>
      </w:r>
      <w:proofErr w:type="spellEnd"/>
      <w:r w:rsidRPr="00621DC4">
        <w:rPr>
          <w:rFonts w:ascii="Times New Roman" w:hAnsi="Times New Roman" w:cs="Times New Roman"/>
          <w:color w:val="auto"/>
        </w:rPr>
        <w:t xml:space="preserve">. – М.: </w:t>
      </w:r>
      <w:proofErr w:type="spellStart"/>
      <w:r w:rsidRPr="00621DC4">
        <w:rPr>
          <w:rFonts w:ascii="Times New Roman" w:hAnsi="Times New Roman" w:cs="Times New Roman"/>
          <w:color w:val="auto"/>
        </w:rPr>
        <w:t>Финансы</w:t>
      </w:r>
      <w:proofErr w:type="spellEnd"/>
      <w:r w:rsidRPr="00621DC4">
        <w:rPr>
          <w:rFonts w:ascii="Times New Roman" w:hAnsi="Times New Roman" w:cs="Times New Roman"/>
          <w:color w:val="auto"/>
        </w:rPr>
        <w:t xml:space="preserve"> и статистика, 2002. – 368 с. </w:t>
      </w:r>
    </w:p>
    <w:p w:rsidR="00621DC4" w:rsidRPr="00621DC4" w:rsidRDefault="00621DC4" w:rsidP="004C5B15">
      <w:pPr>
        <w:pStyle w:val="a5"/>
        <w:numPr>
          <w:ilvl w:val="0"/>
          <w:numId w:val="8"/>
        </w:numPr>
        <w:tabs>
          <w:tab w:val="clear" w:pos="720"/>
          <w:tab w:val="num" w:pos="426"/>
        </w:tabs>
        <w:autoSpaceDE w:val="0"/>
        <w:autoSpaceDN w:val="0"/>
        <w:adjustRightInd w:val="0"/>
        <w:ind w:left="426" w:hanging="426"/>
        <w:jc w:val="both"/>
        <w:rPr>
          <w:rFonts w:ascii="Times New Roman" w:hAnsi="Times New Roman" w:cs="Times New Roman"/>
          <w:color w:val="auto"/>
        </w:rPr>
      </w:pPr>
      <w:proofErr w:type="spellStart"/>
      <w:r w:rsidRPr="00621DC4">
        <w:rPr>
          <w:rFonts w:ascii="Times New Roman" w:hAnsi="Times New Roman" w:cs="Times New Roman"/>
          <w:color w:val="auto"/>
        </w:rPr>
        <w:t>Армстронг</w:t>
      </w:r>
      <w:proofErr w:type="spellEnd"/>
      <w:r w:rsidRPr="00621DC4">
        <w:rPr>
          <w:rFonts w:ascii="Times New Roman" w:hAnsi="Times New Roman" w:cs="Times New Roman"/>
          <w:color w:val="auto"/>
        </w:rPr>
        <w:t xml:space="preserve"> М. Практика </w:t>
      </w:r>
      <w:proofErr w:type="spellStart"/>
      <w:r w:rsidRPr="00621DC4">
        <w:rPr>
          <w:rFonts w:ascii="Times New Roman" w:hAnsi="Times New Roman" w:cs="Times New Roman"/>
          <w:color w:val="auto"/>
        </w:rPr>
        <w:t>управления</w:t>
      </w:r>
      <w:proofErr w:type="spellEnd"/>
      <w:r w:rsidRPr="00621DC4">
        <w:rPr>
          <w:rFonts w:ascii="Times New Roman" w:hAnsi="Times New Roman" w:cs="Times New Roman"/>
          <w:color w:val="auto"/>
        </w:rPr>
        <w:t xml:space="preserve"> </w:t>
      </w:r>
      <w:proofErr w:type="spellStart"/>
      <w:r w:rsidRPr="00621DC4">
        <w:rPr>
          <w:rFonts w:ascii="Times New Roman" w:hAnsi="Times New Roman" w:cs="Times New Roman"/>
          <w:color w:val="auto"/>
        </w:rPr>
        <w:t>человеческими</w:t>
      </w:r>
      <w:proofErr w:type="spellEnd"/>
      <w:r w:rsidRPr="00621DC4">
        <w:rPr>
          <w:rFonts w:ascii="Times New Roman" w:hAnsi="Times New Roman" w:cs="Times New Roman"/>
          <w:color w:val="auto"/>
        </w:rPr>
        <w:t xml:space="preserve"> ресурсами / М. </w:t>
      </w:r>
      <w:proofErr w:type="spellStart"/>
      <w:r w:rsidRPr="00621DC4">
        <w:rPr>
          <w:rFonts w:ascii="Times New Roman" w:hAnsi="Times New Roman" w:cs="Times New Roman"/>
          <w:color w:val="auto"/>
        </w:rPr>
        <w:t>Армстронг</w:t>
      </w:r>
      <w:proofErr w:type="spellEnd"/>
      <w:r w:rsidRPr="00621DC4">
        <w:rPr>
          <w:rFonts w:ascii="Times New Roman" w:hAnsi="Times New Roman" w:cs="Times New Roman"/>
          <w:color w:val="auto"/>
        </w:rPr>
        <w:t xml:space="preserve">. – 8-е </w:t>
      </w:r>
      <w:proofErr w:type="spellStart"/>
      <w:r w:rsidRPr="00621DC4">
        <w:rPr>
          <w:rFonts w:ascii="Times New Roman" w:hAnsi="Times New Roman" w:cs="Times New Roman"/>
          <w:color w:val="auto"/>
        </w:rPr>
        <w:t>изд</w:t>
      </w:r>
      <w:proofErr w:type="spellEnd"/>
      <w:r w:rsidRPr="00621DC4">
        <w:rPr>
          <w:rFonts w:ascii="Times New Roman" w:hAnsi="Times New Roman" w:cs="Times New Roman"/>
          <w:color w:val="auto"/>
        </w:rPr>
        <w:t xml:space="preserve">. – СПБ.: </w:t>
      </w:r>
      <w:proofErr w:type="spellStart"/>
      <w:r w:rsidRPr="00621DC4">
        <w:rPr>
          <w:rFonts w:ascii="Times New Roman" w:hAnsi="Times New Roman" w:cs="Times New Roman"/>
          <w:color w:val="auto"/>
        </w:rPr>
        <w:t>Питер</w:t>
      </w:r>
      <w:proofErr w:type="spellEnd"/>
      <w:r w:rsidRPr="00621DC4">
        <w:rPr>
          <w:rFonts w:ascii="Times New Roman" w:hAnsi="Times New Roman" w:cs="Times New Roman"/>
          <w:color w:val="auto"/>
        </w:rPr>
        <w:t>, 2004. – 832 с.</w:t>
      </w:r>
    </w:p>
    <w:p w:rsidR="00621DC4" w:rsidRPr="00621DC4" w:rsidRDefault="00621DC4" w:rsidP="004C5B15">
      <w:pPr>
        <w:pStyle w:val="a5"/>
        <w:numPr>
          <w:ilvl w:val="0"/>
          <w:numId w:val="8"/>
        </w:numPr>
        <w:tabs>
          <w:tab w:val="clear" w:pos="720"/>
          <w:tab w:val="num" w:pos="426"/>
        </w:tabs>
        <w:autoSpaceDE w:val="0"/>
        <w:autoSpaceDN w:val="0"/>
        <w:adjustRightInd w:val="0"/>
        <w:ind w:left="426" w:hanging="426"/>
        <w:jc w:val="both"/>
        <w:rPr>
          <w:rFonts w:ascii="Times New Roman" w:hAnsi="Times New Roman" w:cs="Times New Roman"/>
          <w:color w:val="auto"/>
        </w:rPr>
      </w:pPr>
      <w:proofErr w:type="spellStart"/>
      <w:r w:rsidRPr="00621DC4">
        <w:rPr>
          <w:rFonts w:ascii="Times New Roman" w:hAnsi="Times New Roman" w:cs="Times New Roman"/>
          <w:color w:val="auto"/>
          <w:lang w:val="ru-RU"/>
        </w:rPr>
        <w:t>Ашихмин</w:t>
      </w:r>
      <w:proofErr w:type="spellEnd"/>
      <w:r w:rsidRPr="00621DC4">
        <w:rPr>
          <w:rFonts w:ascii="Times New Roman" w:hAnsi="Times New Roman" w:cs="Times New Roman"/>
          <w:color w:val="auto"/>
          <w:lang w:val="ru-RU"/>
        </w:rPr>
        <w:t xml:space="preserve"> А. А. Разработка и принятие управленческих решений : формальные модели и методы выбора </w:t>
      </w:r>
      <w:r w:rsidRPr="00621DC4">
        <w:rPr>
          <w:rFonts w:ascii="Times New Roman" w:hAnsi="Times New Roman" w:cs="Times New Roman"/>
          <w:color w:val="auto"/>
        </w:rPr>
        <w:t>: [</w:t>
      </w:r>
      <w:proofErr w:type="spellStart"/>
      <w:r w:rsidRPr="00621DC4">
        <w:rPr>
          <w:rFonts w:ascii="Times New Roman" w:hAnsi="Times New Roman" w:cs="Times New Roman"/>
          <w:color w:val="auto"/>
        </w:rPr>
        <w:t>учебн</w:t>
      </w:r>
      <w:proofErr w:type="spellEnd"/>
      <w:r w:rsidRPr="00621DC4">
        <w:rPr>
          <w:rFonts w:ascii="Times New Roman" w:hAnsi="Times New Roman" w:cs="Times New Roman"/>
          <w:color w:val="auto"/>
        </w:rPr>
        <w:t xml:space="preserve">. пособ.] </w:t>
      </w:r>
      <w:r w:rsidRPr="00621DC4">
        <w:rPr>
          <w:rFonts w:ascii="Times New Roman" w:hAnsi="Times New Roman" w:cs="Times New Roman"/>
          <w:color w:val="auto"/>
          <w:lang w:val="ru-RU"/>
        </w:rPr>
        <w:t xml:space="preserve">/ А. А. </w:t>
      </w:r>
      <w:proofErr w:type="spellStart"/>
      <w:r w:rsidRPr="00621DC4">
        <w:rPr>
          <w:rFonts w:ascii="Times New Roman" w:hAnsi="Times New Roman" w:cs="Times New Roman"/>
          <w:color w:val="auto"/>
          <w:lang w:val="ru-RU"/>
        </w:rPr>
        <w:t>Ашихмин</w:t>
      </w:r>
      <w:proofErr w:type="spellEnd"/>
      <w:r w:rsidRPr="00621DC4">
        <w:rPr>
          <w:rFonts w:ascii="Times New Roman" w:hAnsi="Times New Roman" w:cs="Times New Roman"/>
          <w:color w:val="auto"/>
          <w:lang w:val="ru-RU"/>
        </w:rPr>
        <w:t xml:space="preserve">. – 4-е изд., стереотип. – М. : Издательство «горная книга», 2011. – 79 с. </w:t>
      </w:r>
    </w:p>
    <w:p w:rsidR="00621DC4" w:rsidRPr="00621DC4" w:rsidRDefault="00621DC4" w:rsidP="004C5B15">
      <w:pPr>
        <w:pStyle w:val="32"/>
        <w:widowControl w:val="0"/>
        <w:numPr>
          <w:ilvl w:val="0"/>
          <w:numId w:val="8"/>
        </w:numPr>
        <w:tabs>
          <w:tab w:val="clear" w:pos="720"/>
          <w:tab w:val="left" w:pos="142"/>
          <w:tab w:val="num" w:pos="426"/>
          <w:tab w:val="num" w:pos="851"/>
          <w:tab w:val="left" w:pos="1418"/>
        </w:tabs>
        <w:autoSpaceDE w:val="0"/>
        <w:autoSpaceDN w:val="0"/>
        <w:spacing w:after="0"/>
        <w:ind w:left="426" w:hanging="426"/>
        <w:jc w:val="both"/>
        <w:rPr>
          <w:bCs/>
          <w:iCs/>
          <w:sz w:val="24"/>
          <w:szCs w:val="24"/>
        </w:rPr>
      </w:pPr>
      <w:proofErr w:type="spellStart"/>
      <w:r w:rsidRPr="00621DC4">
        <w:rPr>
          <w:sz w:val="24"/>
          <w:szCs w:val="24"/>
          <w:lang w:val="ru-RU"/>
        </w:rPr>
        <w:t>Байерс</w:t>
      </w:r>
      <w:proofErr w:type="spellEnd"/>
      <w:r w:rsidRPr="00621DC4">
        <w:rPr>
          <w:sz w:val="24"/>
          <w:szCs w:val="24"/>
          <w:lang w:val="ru-RU"/>
        </w:rPr>
        <w:t xml:space="preserve"> Л. Л. Управление человеческими ресурсами / Л.Л. </w:t>
      </w:r>
      <w:proofErr w:type="spellStart"/>
      <w:r w:rsidRPr="00621DC4">
        <w:rPr>
          <w:sz w:val="24"/>
          <w:szCs w:val="24"/>
          <w:lang w:val="ru-RU"/>
        </w:rPr>
        <w:t>Байерс</w:t>
      </w:r>
      <w:proofErr w:type="spellEnd"/>
      <w:r w:rsidRPr="00621DC4">
        <w:rPr>
          <w:sz w:val="24"/>
          <w:szCs w:val="24"/>
          <w:lang w:val="ru-RU"/>
        </w:rPr>
        <w:t xml:space="preserve">, С.И. Манн, В. </w:t>
      </w:r>
      <w:proofErr w:type="spellStart"/>
      <w:r w:rsidRPr="00621DC4">
        <w:rPr>
          <w:sz w:val="24"/>
          <w:szCs w:val="24"/>
          <w:lang w:val="ru-RU"/>
        </w:rPr>
        <w:t>Ру</w:t>
      </w:r>
      <w:proofErr w:type="spellEnd"/>
      <w:r w:rsidRPr="00621DC4">
        <w:rPr>
          <w:sz w:val="24"/>
          <w:szCs w:val="24"/>
          <w:lang w:val="ru-RU"/>
        </w:rPr>
        <w:t xml:space="preserve">; Пер. с англ. </w:t>
      </w:r>
      <w:r w:rsidRPr="00621DC4">
        <w:rPr>
          <w:sz w:val="24"/>
          <w:szCs w:val="24"/>
        </w:rPr>
        <w:t xml:space="preserve">Н. Д. </w:t>
      </w:r>
      <w:proofErr w:type="spellStart"/>
      <w:r w:rsidRPr="00621DC4">
        <w:rPr>
          <w:sz w:val="24"/>
          <w:szCs w:val="24"/>
        </w:rPr>
        <w:t>Федяк</w:t>
      </w:r>
      <w:proofErr w:type="spellEnd"/>
      <w:r w:rsidRPr="00621DC4">
        <w:rPr>
          <w:sz w:val="24"/>
          <w:szCs w:val="24"/>
        </w:rPr>
        <w:t xml:space="preserve">. – К. : </w:t>
      </w:r>
      <w:proofErr w:type="spellStart"/>
      <w:r w:rsidRPr="00621DC4">
        <w:rPr>
          <w:sz w:val="24"/>
          <w:szCs w:val="24"/>
        </w:rPr>
        <w:t>Прогресс</w:t>
      </w:r>
      <w:proofErr w:type="spellEnd"/>
      <w:r w:rsidRPr="00621DC4">
        <w:rPr>
          <w:sz w:val="24"/>
          <w:szCs w:val="24"/>
        </w:rPr>
        <w:t xml:space="preserve">, 2003. – 342 с. </w:t>
      </w:r>
    </w:p>
    <w:p w:rsidR="00621DC4" w:rsidRPr="00621DC4" w:rsidRDefault="00621DC4" w:rsidP="004C5B15">
      <w:pPr>
        <w:pStyle w:val="a5"/>
        <w:numPr>
          <w:ilvl w:val="0"/>
          <w:numId w:val="8"/>
        </w:numPr>
        <w:tabs>
          <w:tab w:val="clear" w:pos="720"/>
          <w:tab w:val="num" w:pos="426"/>
          <w:tab w:val="num" w:pos="851"/>
        </w:tabs>
        <w:autoSpaceDE w:val="0"/>
        <w:autoSpaceDN w:val="0"/>
        <w:adjustRightInd w:val="0"/>
        <w:ind w:left="426" w:hanging="426"/>
        <w:jc w:val="both"/>
        <w:rPr>
          <w:rFonts w:ascii="Times New Roman" w:hAnsi="Times New Roman" w:cs="Times New Roman"/>
          <w:color w:val="auto"/>
        </w:rPr>
      </w:pPr>
      <w:proofErr w:type="spellStart"/>
      <w:r w:rsidRPr="00621DC4">
        <w:rPr>
          <w:rFonts w:ascii="Times New Roman" w:hAnsi="Times New Roman" w:cs="Times New Roman"/>
          <w:bCs/>
          <w:iCs/>
          <w:color w:val="auto"/>
        </w:rPr>
        <w:t>Балабанова</w:t>
      </w:r>
      <w:proofErr w:type="spellEnd"/>
      <w:r w:rsidRPr="00621DC4">
        <w:rPr>
          <w:rFonts w:ascii="Times New Roman" w:hAnsi="Times New Roman" w:cs="Times New Roman"/>
          <w:bCs/>
          <w:iCs/>
          <w:color w:val="auto"/>
        </w:rPr>
        <w:t xml:space="preserve"> Л.В. Організація праці менеджера : [</w:t>
      </w:r>
      <w:proofErr w:type="spellStart"/>
      <w:r w:rsidRPr="00621DC4">
        <w:rPr>
          <w:rFonts w:ascii="Times New Roman" w:hAnsi="Times New Roman" w:cs="Times New Roman"/>
          <w:bCs/>
          <w:iCs/>
          <w:color w:val="auto"/>
        </w:rPr>
        <w:t>навч</w:t>
      </w:r>
      <w:proofErr w:type="spellEnd"/>
      <w:r w:rsidRPr="00621DC4">
        <w:rPr>
          <w:rFonts w:ascii="Times New Roman" w:hAnsi="Times New Roman" w:cs="Times New Roman"/>
          <w:bCs/>
          <w:iCs/>
          <w:color w:val="auto"/>
        </w:rPr>
        <w:t xml:space="preserve">. </w:t>
      </w:r>
      <w:proofErr w:type="spellStart"/>
      <w:r w:rsidRPr="00621DC4">
        <w:rPr>
          <w:rFonts w:ascii="Times New Roman" w:hAnsi="Times New Roman" w:cs="Times New Roman"/>
          <w:bCs/>
          <w:iCs/>
          <w:color w:val="auto"/>
        </w:rPr>
        <w:t>посібн</w:t>
      </w:r>
      <w:proofErr w:type="spellEnd"/>
      <w:r w:rsidRPr="00621DC4">
        <w:rPr>
          <w:rFonts w:ascii="Times New Roman" w:hAnsi="Times New Roman" w:cs="Times New Roman"/>
          <w:bCs/>
          <w:iCs/>
          <w:color w:val="auto"/>
        </w:rPr>
        <w:t xml:space="preserve">.] </w:t>
      </w:r>
      <w:r w:rsidRPr="00621DC4">
        <w:rPr>
          <w:rFonts w:ascii="Times New Roman" w:hAnsi="Times New Roman" w:cs="Times New Roman"/>
          <w:color w:val="auto"/>
        </w:rPr>
        <w:t xml:space="preserve">/ Л.В. </w:t>
      </w:r>
      <w:proofErr w:type="spellStart"/>
      <w:r w:rsidRPr="00621DC4">
        <w:rPr>
          <w:rFonts w:ascii="Times New Roman" w:hAnsi="Times New Roman" w:cs="Times New Roman"/>
          <w:bCs/>
          <w:color w:val="auto"/>
        </w:rPr>
        <w:t>Балабанова</w:t>
      </w:r>
      <w:proofErr w:type="spellEnd"/>
      <w:r w:rsidRPr="00621DC4">
        <w:rPr>
          <w:rFonts w:ascii="Times New Roman" w:hAnsi="Times New Roman" w:cs="Times New Roman"/>
          <w:color w:val="auto"/>
        </w:rPr>
        <w:t xml:space="preserve">, О.В. </w:t>
      </w:r>
      <w:proofErr w:type="spellStart"/>
      <w:r w:rsidRPr="00621DC4">
        <w:rPr>
          <w:rFonts w:ascii="Times New Roman" w:hAnsi="Times New Roman" w:cs="Times New Roman"/>
          <w:color w:val="auto"/>
        </w:rPr>
        <w:t>Сардак</w:t>
      </w:r>
      <w:proofErr w:type="spellEnd"/>
      <w:r w:rsidRPr="00621DC4">
        <w:rPr>
          <w:rFonts w:ascii="Times New Roman" w:hAnsi="Times New Roman" w:cs="Times New Roman"/>
          <w:color w:val="auto"/>
        </w:rPr>
        <w:t>. – К. : ВД "Професіонал", 2004. – 304 с.</w:t>
      </w:r>
    </w:p>
    <w:p w:rsidR="00621DC4" w:rsidRPr="00621DC4" w:rsidRDefault="00621DC4" w:rsidP="004C5B15">
      <w:pPr>
        <w:pStyle w:val="a5"/>
        <w:numPr>
          <w:ilvl w:val="0"/>
          <w:numId w:val="8"/>
        </w:numPr>
        <w:tabs>
          <w:tab w:val="clear" w:pos="720"/>
          <w:tab w:val="left" w:pos="142"/>
          <w:tab w:val="num" w:pos="426"/>
        </w:tabs>
        <w:ind w:left="425" w:hanging="425"/>
        <w:jc w:val="both"/>
        <w:rPr>
          <w:rFonts w:ascii="Times New Roman" w:hAnsi="Times New Roman" w:cs="Times New Roman"/>
          <w:color w:val="auto"/>
        </w:rPr>
      </w:pPr>
      <w:proofErr w:type="spellStart"/>
      <w:r w:rsidRPr="00621DC4">
        <w:rPr>
          <w:rFonts w:ascii="Times New Roman" w:hAnsi="Times New Roman" w:cs="Times New Roman"/>
          <w:color w:val="auto"/>
          <w:lang w:val="ru-RU"/>
        </w:rPr>
        <w:lastRenderedPageBreak/>
        <w:t>Басенко</w:t>
      </w:r>
      <w:proofErr w:type="spellEnd"/>
      <w:r w:rsidRPr="00621DC4">
        <w:rPr>
          <w:rFonts w:ascii="Times New Roman" w:hAnsi="Times New Roman" w:cs="Times New Roman"/>
          <w:color w:val="auto"/>
          <w:lang w:val="ru-RU"/>
        </w:rPr>
        <w:t xml:space="preserve"> В. П. Организационное поведение : современные аспекты  трудовых отношений :</w:t>
      </w:r>
      <w:r w:rsidRPr="00621DC4">
        <w:rPr>
          <w:rFonts w:ascii="Times New Roman" w:hAnsi="Times New Roman" w:cs="Times New Roman"/>
          <w:iCs/>
          <w:color w:val="auto"/>
          <w:spacing w:val="3"/>
        </w:rPr>
        <w:t xml:space="preserve"> [</w:t>
      </w:r>
      <w:proofErr w:type="spellStart"/>
      <w:r w:rsidRPr="00621DC4">
        <w:rPr>
          <w:rFonts w:ascii="Times New Roman" w:hAnsi="Times New Roman" w:cs="Times New Roman"/>
          <w:iCs/>
          <w:color w:val="auto"/>
          <w:spacing w:val="3"/>
        </w:rPr>
        <w:t>учеб</w:t>
      </w:r>
      <w:proofErr w:type="spellEnd"/>
      <w:r w:rsidRPr="00621DC4">
        <w:rPr>
          <w:rFonts w:ascii="Times New Roman" w:hAnsi="Times New Roman" w:cs="Times New Roman"/>
          <w:iCs/>
          <w:color w:val="auto"/>
          <w:spacing w:val="3"/>
        </w:rPr>
        <w:t>. пособ.] / В.</w:t>
      </w:r>
      <w:r w:rsidRPr="00621DC4">
        <w:rPr>
          <w:rFonts w:ascii="Times New Roman" w:hAnsi="Times New Roman" w:cs="Times New Roman"/>
          <w:iCs/>
          <w:color w:val="auto"/>
          <w:spacing w:val="3"/>
          <w:lang w:val="ru-RU"/>
        </w:rPr>
        <w:t xml:space="preserve"> П. </w:t>
      </w:r>
      <w:proofErr w:type="spellStart"/>
      <w:r w:rsidRPr="00621DC4">
        <w:rPr>
          <w:rFonts w:ascii="Times New Roman" w:hAnsi="Times New Roman" w:cs="Times New Roman"/>
          <w:iCs/>
          <w:color w:val="auto"/>
          <w:spacing w:val="3"/>
          <w:lang w:val="ru-RU"/>
        </w:rPr>
        <w:t>Басенко</w:t>
      </w:r>
      <w:proofErr w:type="spellEnd"/>
      <w:r w:rsidRPr="00621DC4">
        <w:rPr>
          <w:rFonts w:ascii="Times New Roman" w:hAnsi="Times New Roman" w:cs="Times New Roman"/>
          <w:iCs/>
          <w:color w:val="auto"/>
          <w:spacing w:val="3"/>
          <w:lang w:val="ru-RU"/>
        </w:rPr>
        <w:t xml:space="preserve">, Б. М. жуков, А. А. Романов. – М. : </w:t>
      </w:r>
      <w:r w:rsidRPr="00621DC4">
        <w:rPr>
          <w:rFonts w:ascii="Times New Roman" w:hAnsi="Times New Roman" w:cs="Times New Roman"/>
          <w:color w:val="auto"/>
          <w:lang w:val="ru-RU"/>
        </w:rPr>
        <w:t xml:space="preserve">Издательско-торговая корпорация «Дашков и Ко», 2012. – 384 с. </w:t>
      </w:r>
    </w:p>
    <w:p w:rsidR="00621DC4" w:rsidRPr="00621DC4" w:rsidRDefault="00621DC4" w:rsidP="004C5B15">
      <w:pPr>
        <w:numPr>
          <w:ilvl w:val="0"/>
          <w:numId w:val="8"/>
        </w:numPr>
        <w:tabs>
          <w:tab w:val="clear" w:pos="720"/>
          <w:tab w:val="num" w:pos="426"/>
          <w:tab w:val="num" w:pos="851"/>
        </w:tabs>
        <w:autoSpaceDE w:val="0"/>
        <w:autoSpaceDN w:val="0"/>
        <w:adjustRightInd w:val="0"/>
        <w:ind w:left="426" w:hanging="426"/>
        <w:jc w:val="both"/>
        <w:rPr>
          <w:lang w:val="ru-RU"/>
        </w:rPr>
      </w:pPr>
      <w:proofErr w:type="spellStart"/>
      <w:r w:rsidRPr="00621DC4">
        <w:rPr>
          <w:lang w:val="ru-RU"/>
        </w:rPr>
        <w:t>Гриффитс</w:t>
      </w:r>
      <w:proofErr w:type="spellEnd"/>
      <w:r w:rsidRPr="00621DC4">
        <w:rPr>
          <w:lang w:val="ru-RU"/>
        </w:rPr>
        <w:t xml:space="preserve"> А. Экономика для бизнеса и менеджмента / А. </w:t>
      </w:r>
      <w:proofErr w:type="spellStart"/>
      <w:r w:rsidRPr="00621DC4">
        <w:rPr>
          <w:lang w:val="ru-RU"/>
        </w:rPr>
        <w:t>Гриффитс</w:t>
      </w:r>
      <w:proofErr w:type="spellEnd"/>
      <w:r w:rsidRPr="00621DC4">
        <w:rPr>
          <w:lang w:val="ru-RU"/>
        </w:rPr>
        <w:t xml:space="preserve">, С. </w:t>
      </w:r>
      <w:proofErr w:type="spellStart"/>
      <w:r w:rsidRPr="00621DC4">
        <w:rPr>
          <w:lang w:val="ru-RU"/>
        </w:rPr>
        <w:t>Уолл</w:t>
      </w:r>
      <w:proofErr w:type="spellEnd"/>
      <w:r w:rsidRPr="00621DC4">
        <w:rPr>
          <w:lang w:val="ru-RU"/>
        </w:rPr>
        <w:t>; пер. с англ. – Днепропетровск: Баланс Бизнес Букс, 2007. – 944 с.</w:t>
      </w:r>
    </w:p>
    <w:p w:rsidR="00621DC4" w:rsidRPr="00621DC4" w:rsidRDefault="00621DC4" w:rsidP="004C5B15">
      <w:pPr>
        <w:numPr>
          <w:ilvl w:val="0"/>
          <w:numId w:val="8"/>
        </w:numPr>
        <w:tabs>
          <w:tab w:val="clear" w:pos="720"/>
          <w:tab w:val="num" w:pos="426"/>
          <w:tab w:val="num" w:pos="851"/>
        </w:tabs>
        <w:autoSpaceDE w:val="0"/>
        <w:autoSpaceDN w:val="0"/>
        <w:adjustRightInd w:val="0"/>
        <w:ind w:left="426" w:hanging="426"/>
        <w:jc w:val="both"/>
        <w:rPr>
          <w:lang w:val="ru-RU"/>
        </w:rPr>
      </w:pPr>
      <w:proofErr w:type="spellStart"/>
      <w:r w:rsidRPr="00621DC4">
        <w:rPr>
          <w:lang w:val="ru-RU"/>
        </w:rPr>
        <w:t>Дафт</w:t>
      </w:r>
      <w:proofErr w:type="spellEnd"/>
      <w:r w:rsidRPr="00621DC4">
        <w:rPr>
          <w:lang w:val="ru-RU"/>
        </w:rPr>
        <w:t xml:space="preserve"> Р.Л. Уроки лидерства / Р.Л. </w:t>
      </w:r>
      <w:proofErr w:type="spellStart"/>
      <w:r w:rsidRPr="00621DC4">
        <w:rPr>
          <w:lang w:val="ru-RU"/>
        </w:rPr>
        <w:t>Дафт</w:t>
      </w:r>
      <w:proofErr w:type="spellEnd"/>
      <w:r w:rsidRPr="00621DC4">
        <w:rPr>
          <w:lang w:val="ru-RU"/>
        </w:rPr>
        <w:t>. – М.: ЭКСМО, 2007. – 480 с.</w:t>
      </w:r>
    </w:p>
    <w:p w:rsidR="00621DC4" w:rsidRPr="00621DC4" w:rsidRDefault="00621DC4" w:rsidP="004C5B15">
      <w:pPr>
        <w:pStyle w:val="a5"/>
        <w:numPr>
          <w:ilvl w:val="0"/>
          <w:numId w:val="8"/>
        </w:numPr>
        <w:tabs>
          <w:tab w:val="clear" w:pos="720"/>
          <w:tab w:val="left" w:pos="142"/>
          <w:tab w:val="num" w:pos="426"/>
        </w:tabs>
        <w:ind w:left="425" w:hanging="425"/>
        <w:jc w:val="both"/>
        <w:rPr>
          <w:rFonts w:ascii="Times New Roman" w:hAnsi="Times New Roman" w:cs="Times New Roman"/>
          <w:color w:val="auto"/>
        </w:rPr>
      </w:pPr>
      <w:r w:rsidRPr="00621DC4">
        <w:rPr>
          <w:rFonts w:ascii="Times New Roman" w:hAnsi="Times New Roman" w:cs="Times New Roman"/>
          <w:color w:val="auto"/>
          <w:lang w:val="ru-RU"/>
        </w:rPr>
        <w:t xml:space="preserve">Дейнека А. В. Управление человеческими ресурсами : [Учебник для бакалавров] / А. В. Дейнека, В. А. Беспалько. – М. : Издательско-торговая корпорация «Дашков и Ко», 2013. – 392 с. </w:t>
      </w:r>
    </w:p>
    <w:p w:rsidR="00621DC4" w:rsidRPr="00621DC4" w:rsidRDefault="00621DC4" w:rsidP="004C5B15">
      <w:pPr>
        <w:numPr>
          <w:ilvl w:val="0"/>
          <w:numId w:val="8"/>
        </w:numPr>
        <w:tabs>
          <w:tab w:val="clear" w:pos="720"/>
          <w:tab w:val="num" w:pos="426"/>
        </w:tabs>
        <w:autoSpaceDE w:val="0"/>
        <w:autoSpaceDN w:val="0"/>
        <w:adjustRightInd w:val="0"/>
        <w:ind w:left="426" w:hanging="426"/>
        <w:jc w:val="both"/>
      </w:pPr>
      <w:proofErr w:type="spellStart"/>
      <w:r w:rsidRPr="00621DC4">
        <w:rPr>
          <w:bCs/>
          <w:iCs/>
          <w:lang w:val="ru-RU"/>
        </w:rPr>
        <w:t>Друкер</w:t>
      </w:r>
      <w:proofErr w:type="spellEnd"/>
      <w:r w:rsidRPr="00621DC4">
        <w:rPr>
          <w:bCs/>
          <w:iCs/>
          <w:lang w:val="ru-RU"/>
        </w:rPr>
        <w:t xml:space="preserve"> П. Ф. Управление человеческими ресурсами / П. Ф. </w:t>
      </w:r>
      <w:proofErr w:type="spellStart"/>
      <w:r w:rsidRPr="00621DC4">
        <w:rPr>
          <w:bCs/>
          <w:iCs/>
          <w:lang w:val="ru-RU"/>
        </w:rPr>
        <w:t>Друкер</w:t>
      </w:r>
      <w:proofErr w:type="spellEnd"/>
      <w:r w:rsidRPr="00621DC4">
        <w:rPr>
          <w:bCs/>
          <w:iCs/>
          <w:lang w:val="ru-RU"/>
        </w:rPr>
        <w:t xml:space="preserve">; Пер. с англ. </w:t>
      </w:r>
      <w:r w:rsidRPr="00621DC4">
        <w:rPr>
          <w:bCs/>
          <w:iCs/>
        </w:rPr>
        <w:t xml:space="preserve">М. </w:t>
      </w:r>
      <w:proofErr w:type="spellStart"/>
      <w:r w:rsidRPr="00621DC4">
        <w:rPr>
          <w:bCs/>
          <w:iCs/>
        </w:rPr>
        <w:t>Лебедева</w:t>
      </w:r>
      <w:proofErr w:type="spellEnd"/>
      <w:r w:rsidRPr="00621DC4">
        <w:rPr>
          <w:bCs/>
          <w:iCs/>
        </w:rPr>
        <w:t>. – М.: «</w:t>
      </w:r>
      <w:proofErr w:type="spellStart"/>
      <w:r w:rsidRPr="00621DC4">
        <w:rPr>
          <w:bCs/>
          <w:iCs/>
        </w:rPr>
        <w:t>Вильямс</w:t>
      </w:r>
      <w:proofErr w:type="spellEnd"/>
      <w:r w:rsidRPr="00621DC4">
        <w:rPr>
          <w:bCs/>
          <w:iCs/>
        </w:rPr>
        <w:t>», 2001. – 167 с.</w:t>
      </w:r>
      <w:r w:rsidRPr="00621DC4">
        <w:rPr>
          <w:bCs/>
          <w:iCs/>
          <w:lang w:val="ru-RU"/>
        </w:rPr>
        <w:t xml:space="preserve"> </w:t>
      </w:r>
    </w:p>
    <w:p w:rsidR="00621DC4" w:rsidRPr="00621DC4" w:rsidRDefault="00621DC4" w:rsidP="004C5B15">
      <w:pPr>
        <w:numPr>
          <w:ilvl w:val="0"/>
          <w:numId w:val="8"/>
        </w:numPr>
        <w:tabs>
          <w:tab w:val="clear" w:pos="720"/>
          <w:tab w:val="num" w:pos="426"/>
        </w:tabs>
        <w:autoSpaceDE w:val="0"/>
        <w:autoSpaceDN w:val="0"/>
        <w:adjustRightInd w:val="0"/>
        <w:ind w:left="426" w:hanging="426"/>
        <w:jc w:val="both"/>
      </w:pPr>
      <w:proofErr w:type="spellStart"/>
      <w:r w:rsidRPr="00621DC4">
        <w:rPr>
          <w:lang w:val="ru-RU"/>
        </w:rPr>
        <w:t>Економічна</w:t>
      </w:r>
      <w:proofErr w:type="spellEnd"/>
      <w:r w:rsidRPr="00621DC4">
        <w:rPr>
          <w:lang w:val="ru-RU"/>
        </w:rPr>
        <w:t xml:space="preserve"> </w:t>
      </w:r>
      <w:proofErr w:type="spellStart"/>
      <w:r w:rsidRPr="00621DC4">
        <w:rPr>
          <w:lang w:val="ru-RU"/>
        </w:rPr>
        <w:t>енциклопедія</w:t>
      </w:r>
      <w:proofErr w:type="spellEnd"/>
      <w:r w:rsidRPr="00621DC4">
        <w:rPr>
          <w:lang w:val="ru-RU"/>
        </w:rPr>
        <w:t xml:space="preserve">: у 3-х т. / кол. авт. Б.Я. </w:t>
      </w:r>
      <w:proofErr w:type="spellStart"/>
      <w:r w:rsidRPr="00621DC4">
        <w:rPr>
          <w:lang w:val="ru-RU"/>
        </w:rPr>
        <w:t>Гаврилишин</w:t>
      </w:r>
      <w:proofErr w:type="spellEnd"/>
      <w:r w:rsidRPr="00621DC4">
        <w:rPr>
          <w:lang w:val="ru-RU"/>
        </w:rPr>
        <w:t xml:space="preserve">, С.В. </w:t>
      </w:r>
      <w:proofErr w:type="spellStart"/>
      <w:r w:rsidRPr="00621DC4">
        <w:rPr>
          <w:lang w:val="ru-RU"/>
        </w:rPr>
        <w:t>Мочерний</w:t>
      </w:r>
      <w:proofErr w:type="spellEnd"/>
      <w:r w:rsidRPr="00621DC4">
        <w:rPr>
          <w:lang w:val="ru-RU"/>
        </w:rPr>
        <w:t xml:space="preserve">, О.А. </w:t>
      </w:r>
      <w:proofErr w:type="spellStart"/>
      <w:r w:rsidRPr="00621DC4">
        <w:rPr>
          <w:lang w:val="ru-RU"/>
        </w:rPr>
        <w:t>Устенко</w:t>
      </w:r>
      <w:proofErr w:type="spellEnd"/>
      <w:r w:rsidRPr="00621DC4">
        <w:rPr>
          <w:lang w:val="ru-RU"/>
        </w:rPr>
        <w:t xml:space="preserve"> та </w:t>
      </w:r>
      <w:proofErr w:type="spellStart"/>
      <w:r w:rsidRPr="00621DC4">
        <w:rPr>
          <w:lang w:val="ru-RU"/>
        </w:rPr>
        <w:t>інш</w:t>
      </w:r>
      <w:proofErr w:type="spellEnd"/>
      <w:r w:rsidRPr="00621DC4">
        <w:rPr>
          <w:lang w:val="ru-RU"/>
        </w:rPr>
        <w:t xml:space="preserve">.; </w:t>
      </w:r>
      <w:proofErr w:type="spellStart"/>
      <w:r w:rsidRPr="00621DC4">
        <w:rPr>
          <w:lang w:val="ru-RU"/>
        </w:rPr>
        <w:t>відп</w:t>
      </w:r>
      <w:proofErr w:type="spellEnd"/>
      <w:r w:rsidRPr="00621DC4">
        <w:rPr>
          <w:lang w:val="ru-RU"/>
        </w:rPr>
        <w:t xml:space="preserve">. ред. </w:t>
      </w:r>
      <w:r w:rsidRPr="00621DC4">
        <w:t xml:space="preserve">С.В. </w:t>
      </w:r>
      <w:proofErr w:type="spellStart"/>
      <w:r w:rsidRPr="00621DC4">
        <w:t>Мочерний</w:t>
      </w:r>
      <w:proofErr w:type="spellEnd"/>
      <w:r w:rsidRPr="00621DC4">
        <w:t xml:space="preserve">. – К.: </w:t>
      </w:r>
      <w:proofErr w:type="spellStart"/>
      <w:r w:rsidRPr="00621DC4">
        <w:t>Академія</w:t>
      </w:r>
      <w:proofErr w:type="spellEnd"/>
      <w:r w:rsidRPr="00621DC4">
        <w:t xml:space="preserve">, 2000. – 863 с. </w:t>
      </w:r>
    </w:p>
    <w:p w:rsidR="00621DC4" w:rsidRPr="00621DC4" w:rsidRDefault="00621DC4" w:rsidP="004C5B15">
      <w:pPr>
        <w:pStyle w:val="Li"/>
        <w:numPr>
          <w:ilvl w:val="0"/>
          <w:numId w:val="8"/>
        </w:numPr>
        <w:tabs>
          <w:tab w:val="clear" w:pos="720"/>
          <w:tab w:val="num" w:pos="426"/>
        </w:tabs>
        <w:ind w:left="426" w:hanging="426"/>
        <w:jc w:val="both"/>
        <w:rPr>
          <w:rFonts w:ascii="Times New Roman" w:hAnsi="Times New Roman"/>
          <w:lang w:val="uk-UA"/>
        </w:rPr>
      </w:pPr>
      <w:r w:rsidRPr="00621DC4">
        <w:rPr>
          <w:rFonts w:ascii="Times New Roman" w:hAnsi="Times New Roman"/>
          <w:lang w:val="uk-UA"/>
        </w:rPr>
        <w:t>Іванова І. В. Професіоналізація менеджменту: [</w:t>
      </w:r>
      <w:proofErr w:type="spellStart"/>
      <w:r w:rsidRPr="00621DC4">
        <w:rPr>
          <w:rFonts w:ascii="Times New Roman" w:hAnsi="Times New Roman"/>
          <w:lang w:val="uk-UA"/>
        </w:rPr>
        <w:t>моногр</w:t>
      </w:r>
      <w:proofErr w:type="spellEnd"/>
      <w:r w:rsidRPr="00621DC4">
        <w:rPr>
          <w:rFonts w:ascii="Times New Roman" w:hAnsi="Times New Roman"/>
          <w:lang w:val="uk-UA"/>
        </w:rPr>
        <w:t xml:space="preserve">.] / І.В. Іванова; </w:t>
      </w:r>
      <w:proofErr w:type="spellStart"/>
      <w:r w:rsidRPr="00621DC4">
        <w:rPr>
          <w:rFonts w:ascii="Times New Roman" w:hAnsi="Times New Roman"/>
          <w:lang w:val="uk-UA"/>
        </w:rPr>
        <w:t>В.о</w:t>
      </w:r>
      <w:proofErr w:type="spellEnd"/>
      <w:r w:rsidRPr="00621DC4">
        <w:rPr>
          <w:rFonts w:ascii="Times New Roman" w:hAnsi="Times New Roman"/>
          <w:lang w:val="uk-UA"/>
        </w:rPr>
        <w:t xml:space="preserve">. Київ. нац. </w:t>
      </w:r>
      <w:proofErr w:type="spellStart"/>
      <w:r w:rsidRPr="00621DC4">
        <w:rPr>
          <w:rFonts w:ascii="Times New Roman" w:hAnsi="Times New Roman"/>
          <w:lang w:val="uk-UA"/>
        </w:rPr>
        <w:t>торгів.-екон</w:t>
      </w:r>
      <w:proofErr w:type="spellEnd"/>
      <w:r w:rsidRPr="00621DC4">
        <w:rPr>
          <w:rFonts w:ascii="Times New Roman" w:hAnsi="Times New Roman"/>
          <w:lang w:val="uk-UA"/>
        </w:rPr>
        <w:t xml:space="preserve">. ун-т. – К.: Київ. нац. </w:t>
      </w:r>
      <w:proofErr w:type="spellStart"/>
      <w:r w:rsidRPr="00621DC4">
        <w:rPr>
          <w:rFonts w:ascii="Times New Roman" w:hAnsi="Times New Roman"/>
          <w:lang w:val="uk-UA"/>
        </w:rPr>
        <w:t>торгів.-екон</w:t>
      </w:r>
      <w:proofErr w:type="spellEnd"/>
      <w:r w:rsidRPr="00621DC4">
        <w:rPr>
          <w:rFonts w:ascii="Times New Roman" w:hAnsi="Times New Roman"/>
          <w:lang w:val="uk-UA"/>
        </w:rPr>
        <w:t xml:space="preserve">. ун-т, 2006. – 695 с. </w:t>
      </w:r>
    </w:p>
    <w:p w:rsidR="00621DC4" w:rsidRPr="00621DC4" w:rsidRDefault="00621DC4" w:rsidP="004C5B15">
      <w:pPr>
        <w:numPr>
          <w:ilvl w:val="0"/>
          <w:numId w:val="8"/>
        </w:numPr>
        <w:tabs>
          <w:tab w:val="clear" w:pos="720"/>
          <w:tab w:val="num" w:pos="426"/>
        </w:tabs>
        <w:ind w:left="426" w:hanging="426"/>
        <w:jc w:val="both"/>
        <w:rPr>
          <w:lang w:val="ru-RU"/>
        </w:rPr>
      </w:pPr>
      <w:proofErr w:type="spellStart"/>
      <w:r w:rsidRPr="00621DC4">
        <w:rPr>
          <w:lang w:val="ru-RU"/>
        </w:rPr>
        <w:t>Кокурин</w:t>
      </w:r>
      <w:proofErr w:type="spellEnd"/>
      <w:r w:rsidRPr="00621DC4">
        <w:rPr>
          <w:lang w:val="ru-RU"/>
        </w:rPr>
        <w:t xml:space="preserve"> Д.И. Инновационная экономика (управленческий и маркетинговый аспекты) / Д. И. </w:t>
      </w:r>
      <w:proofErr w:type="spellStart"/>
      <w:r w:rsidRPr="00621DC4">
        <w:rPr>
          <w:lang w:val="ru-RU"/>
        </w:rPr>
        <w:t>Кокурин</w:t>
      </w:r>
      <w:proofErr w:type="spellEnd"/>
      <w:r w:rsidRPr="00621DC4">
        <w:rPr>
          <w:lang w:val="ru-RU"/>
        </w:rPr>
        <w:t>. – М. : Экономика, 2011. – 532 с.</w:t>
      </w:r>
    </w:p>
    <w:p w:rsidR="00621DC4" w:rsidRPr="00621DC4" w:rsidRDefault="00621DC4" w:rsidP="004C5B15">
      <w:pPr>
        <w:numPr>
          <w:ilvl w:val="0"/>
          <w:numId w:val="8"/>
        </w:numPr>
        <w:tabs>
          <w:tab w:val="clear" w:pos="720"/>
          <w:tab w:val="num" w:pos="426"/>
        </w:tabs>
        <w:ind w:left="426" w:hanging="426"/>
        <w:jc w:val="both"/>
      </w:pPr>
      <w:r w:rsidRPr="00621DC4">
        <w:rPr>
          <w:lang w:val="ru-RU"/>
        </w:rPr>
        <w:t xml:space="preserve">Консультирование в </w:t>
      </w:r>
      <w:proofErr w:type="spellStart"/>
      <w:r w:rsidRPr="00621DC4">
        <w:rPr>
          <w:lang w:val="ru-RU"/>
        </w:rPr>
        <w:t>упралении</w:t>
      </w:r>
      <w:proofErr w:type="spellEnd"/>
      <w:r w:rsidRPr="00621DC4">
        <w:rPr>
          <w:lang w:val="ru-RU"/>
        </w:rPr>
        <w:t xml:space="preserve"> человеческими ресурсами : [Учеб. </w:t>
      </w:r>
      <w:proofErr w:type="spellStart"/>
      <w:r w:rsidRPr="00621DC4">
        <w:rPr>
          <w:lang w:val="ru-RU"/>
        </w:rPr>
        <w:t>пособ</w:t>
      </w:r>
      <w:proofErr w:type="spellEnd"/>
      <w:r w:rsidRPr="00621DC4">
        <w:rPr>
          <w:lang w:val="ru-RU"/>
        </w:rPr>
        <w:t xml:space="preserve">.] / Под ред. д-ра  </w:t>
      </w:r>
      <w:proofErr w:type="spellStart"/>
      <w:r w:rsidRPr="00621DC4">
        <w:rPr>
          <w:lang w:val="ru-RU"/>
        </w:rPr>
        <w:t>социол</w:t>
      </w:r>
      <w:proofErr w:type="spellEnd"/>
      <w:r w:rsidRPr="00621DC4">
        <w:rPr>
          <w:lang w:val="ru-RU"/>
        </w:rPr>
        <w:t xml:space="preserve">. наук, проф. </w:t>
      </w:r>
      <w:r w:rsidRPr="00621DC4">
        <w:t xml:space="preserve">Н.И. </w:t>
      </w:r>
      <w:proofErr w:type="spellStart"/>
      <w:r w:rsidRPr="00621DC4">
        <w:t>Шаталовой</w:t>
      </w:r>
      <w:proofErr w:type="spellEnd"/>
      <w:r w:rsidRPr="00621DC4">
        <w:t>. – М. : ИНФРА – М, 2012. – 221 с.</w:t>
      </w:r>
    </w:p>
    <w:p w:rsidR="00621DC4" w:rsidRPr="00621DC4" w:rsidRDefault="00621DC4" w:rsidP="004C5B15">
      <w:pPr>
        <w:numPr>
          <w:ilvl w:val="0"/>
          <w:numId w:val="8"/>
        </w:numPr>
        <w:tabs>
          <w:tab w:val="clear" w:pos="720"/>
          <w:tab w:val="left" w:pos="142"/>
          <w:tab w:val="num" w:pos="426"/>
        </w:tabs>
        <w:autoSpaceDE w:val="0"/>
        <w:autoSpaceDN w:val="0"/>
        <w:adjustRightInd w:val="0"/>
        <w:ind w:left="425" w:hanging="425"/>
        <w:jc w:val="both"/>
      </w:pPr>
      <w:r w:rsidRPr="00621DC4">
        <w:rPr>
          <w:lang w:val="ru-RU"/>
        </w:rPr>
        <w:t xml:space="preserve">Кузнецов Э.А. Управление результативностью деятельности персонала в самообучающейся организации / Э.А. Кузнецов, В.И. Борщ // Актуальные проблемы экономики и менеджмента: теория, инновации и современная практика: монография, книга третья // под ред. </w:t>
      </w:r>
      <w:r w:rsidRPr="00621DC4">
        <w:t xml:space="preserve">Э.А. </w:t>
      </w:r>
      <w:proofErr w:type="spellStart"/>
      <w:r w:rsidRPr="00621DC4">
        <w:t>Кузнецова</w:t>
      </w:r>
      <w:proofErr w:type="spellEnd"/>
      <w:r w:rsidRPr="00621DC4">
        <w:t xml:space="preserve">. – </w:t>
      </w:r>
      <w:proofErr w:type="spellStart"/>
      <w:r w:rsidRPr="00621DC4">
        <w:t>Херсон</w:t>
      </w:r>
      <w:proofErr w:type="spellEnd"/>
      <w:r w:rsidRPr="00621DC4">
        <w:t xml:space="preserve">: </w:t>
      </w:r>
      <w:proofErr w:type="spellStart"/>
      <w:r w:rsidRPr="00621DC4">
        <w:t>Гринь</w:t>
      </w:r>
      <w:proofErr w:type="spellEnd"/>
      <w:r w:rsidRPr="00621DC4">
        <w:t xml:space="preserve"> Д.С., 2014. – 584 с. – С. 225-250 </w:t>
      </w:r>
    </w:p>
    <w:p w:rsidR="00621DC4" w:rsidRPr="00621DC4" w:rsidRDefault="00621DC4" w:rsidP="004C5B15">
      <w:pPr>
        <w:pStyle w:val="a5"/>
        <w:numPr>
          <w:ilvl w:val="0"/>
          <w:numId w:val="8"/>
        </w:numPr>
        <w:tabs>
          <w:tab w:val="clear" w:pos="720"/>
          <w:tab w:val="left" w:pos="142"/>
          <w:tab w:val="num" w:pos="426"/>
        </w:tabs>
        <w:ind w:left="425" w:hanging="425"/>
        <w:jc w:val="both"/>
        <w:rPr>
          <w:rFonts w:ascii="Times New Roman" w:hAnsi="Times New Roman" w:cs="Times New Roman"/>
          <w:color w:val="auto"/>
        </w:rPr>
      </w:pPr>
      <w:r w:rsidRPr="00621DC4">
        <w:rPr>
          <w:rFonts w:ascii="Times New Roman" w:hAnsi="Times New Roman" w:cs="Times New Roman"/>
          <w:color w:val="auto"/>
        </w:rPr>
        <w:t>Литвин З.Б. Функціонально-вартісний аналіз: [</w:t>
      </w:r>
      <w:proofErr w:type="spellStart"/>
      <w:r w:rsidRPr="00621DC4">
        <w:rPr>
          <w:rFonts w:ascii="Times New Roman" w:hAnsi="Times New Roman" w:cs="Times New Roman"/>
          <w:color w:val="auto"/>
        </w:rPr>
        <w:t>Навч</w:t>
      </w:r>
      <w:proofErr w:type="spellEnd"/>
      <w:r w:rsidRPr="00621DC4">
        <w:rPr>
          <w:rFonts w:ascii="Times New Roman" w:hAnsi="Times New Roman" w:cs="Times New Roman"/>
          <w:color w:val="auto"/>
        </w:rPr>
        <w:t xml:space="preserve">. </w:t>
      </w:r>
      <w:proofErr w:type="spellStart"/>
      <w:r w:rsidRPr="00621DC4">
        <w:rPr>
          <w:rFonts w:ascii="Times New Roman" w:hAnsi="Times New Roman" w:cs="Times New Roman"/>
          <w:color w:val="auto"/>
        </w:rPr>
        <w:t>посіб</w:t>
      </w:r>
      <w:proofErr w:type="spellEnd"/>
      <w:r w:rsidRPr="00621DC4">
        <w:rPr>
          <w:rFonts w:ascii="Times New Roman" w:hAnsi="Times New Roman" w:cs="Times New Roman"/>
          <w:color w:val="auto"/>
        </w:rPr>
        <w:t xml:space="preserve">.] / З.Б. Литвин. – К.: «Хай-Тек Прес», 2009. – 176 с. </w:t>
      </w:r>
    </w:p>
    <w:p w:rsidR="00621DC4" w:rsidRPr="00621DC4" w:rsidRDefault="00621DC4" w:rsidP="004C5B15">
      <w:pPr>
        <w:pStyle w:val="Li"/>
        <w:numPr>
          <w:ilvl w:val="0"/>
          <w:numId w:val="8"/>
        </w:numPr>
        <w:tabs>
          <w:tab w:val="clear" w:pos="720"/>
          <w:tab w:val="num" w:pos="426"/>
        </w:tabs>
        <w:ind w:left="426" w:hanging="426"/>
        <w:jc w:val="both"/>
        <w:rPr>
          <w:rFonts w:ascii="Times New Roman" w:hAnsi="Times New Roman"/>
          <w:lang w:val="ru-RU"/>
        </w:rPr>
      </w:pPr>
      <w:proofErr w:type="spellStart"/>
      <w:r w:rsidRPr="00621DC4">
        <w:rPr>
          <w:rFonts w:ascii="Times New Roman" w:hAnsi="Times New Roman"/>
          <w:lang w:val="ru-RU"/>
        </w:rPr>
        <w:t>Маркарьян</w:t>
      </w:r>
      <w:proofErr w:type="spellEnd"/>
      <w:r w:rsidRPr="00621DC4">
        <w:rPr>
          <w:rFonts w:ascii="Times New Roman" w:hAnsi="Times New Roman"/>
          <w:lang w:val="ru-RU"/>
        </w:rPr>
        <w:t xml:space="preserve"> Э.А. Управленческий анализ в отраслях: [Учеб. пособие.] / Э. А. </w:t>
      </w:r>
      <w:proofErr w:type="spellStart"/>
      <w:r w:rsidRPr="00621DC4">
        <w:rPr>
          <w:rFonts w:ascii="Times New Roman" w:hAnsi="Times New Roman"/>
          <w:lang w:val="ru-RU"/>
        </w:rPr>
        <w:t>Маркарьян</w:t>
      </w:r>
      <w:proofErr w:type="spellEnd"/>
      <w:r w:rsidRPr="00621DC4">
        <w:rPr>
          <w:rFonts w:ascii="Times New Roman" w:hAnsi="Times New Roman"/>
          <w:lang w:val="ru-RU"/>
        </w:rPr>
        <w:t xml:space="preserve">, С. Э. </w:t>
      </w:r>
      <w:proofErr w:type="spellStart"/>
      <w:r w:rsidRPr="00621DC4">
        <w:rPr>
          <w:rFonts w:ascii="Times New Roman" w:hAnsi="Times New Roman"/>
          <w:lang w:val="ru-RU"/>
        </w:rPr>
        <w:t>Маркарьян</w:t>
      </w:r>
      <w:proofErr w:type="spellEnd"/>
      <w:r w:rsidRPr="00621DC4">
        <w:rPr>
          <w:rFonts w:ascii="Times New Roman" w:hAnsi="Times New Roman"/>
          <w:lang w:val="ru-RU"/>
        </w:rPr>
        <w:t xml:space="preserve">, Г. П. Герасименко;  Под ред. Проф. </w:t>
      </w:r>
      <w:proofErr w:type="spellStart"/>
      <w:r w:rsidRPr="00621DC4">
        <w:rPr>
          <w:rFonts w:ascii="Times New Roman" w:hAnsi="Times New Roman"/>
          <w:lang w:val="ru-RU"/>
        </w:rPr>
        <w:t>Маркарьяна</w:t>
      </w:r>
      <w:proofErr w:type="spellEnd"/>
      <w:r w:rsidRPr="00621DC4">
        <w:rPr>
          <w:rFonts w:ascii="Times New Roman" w:hAnsi="Times New Roman"/>
          <w:lang w:val="ru-RU"/>
        </w:rPr>
        <w:t xml:space="preserve"> Э. А. – Москва: ИКЦ "</w:t>
      </w:r>
      <w:proofErr w:type="spellStart"/>
      <w:r w:rsidRPr="00621DC4">
        <w:rPr>
          <w:rFonts w:ascii="Times New Roman" w:hAnsi="Times New Roman"/>
          <w:lang w:val="ru-RU"/>
        </w:rPr>
        <w:t>МарТ</w:t>
      </w:r>
      <w:proofErr w:type="spellEnd"/>
      <w:r w:rsidRPr="00621DC4">
        <w:rPr>
          <w:rFonts w:ascii="Times New Roman" w:hAnsi="Times New Roman"/>
          <w:lang w:val="ru-RU"/>
        </w:rPr>
        <w:t xml:space="preserve">", Ростов </w:t>
      </w:r>
      <w:proofErr w:type="spellStart"/>
      <w:r w:rsidRPr="00621DC4">
        <w:rPr>
          <w:rFonts w:ascii="Times New Roman" w:hAnsi="Times New Roman"/>
          <w:lang w:val="ru-RU"/>
        </w:rPr>
        <w:t>н</w:t>
      </w:r>
      <w:proofErr w:type="spellEnd"/>
      <w:r w:rsidRPr="00621DC4">
        <w:rPr>
          <w:rFonts w:ascii="Times New Roman" w:hAnsi="Times New Roman"/>
          <w:lang w:val="ru-RU"/>
        </w:rPr>
        <w:t>/Д: Издательский центр "</w:t>
      </w:r>
      <w:proofErr w:type="spellStart"/>
      <w:r w:rsidRPr="00621DC4">
        <w:rPr>
          <w:rFonts w:ascii="Times New Roman" w:hAnsi="Times New Roman"/>
          <w:lang w:val="ru-RU"/>
        </w:rPr>
        <w:t>МарТ</w:t>
      </w:r>
      <w:proofErr w:type="spellEnd"/>
      <w:r w:rsidRPr="00621DC4">
        <w:rPr>
          <w:rFonts w:ascii="Times New Roman" w:hAnsi="Times New Roman"/>
          <w:lang w:val="ru-RU"/>
        </w:rPr>
        <w:t>", 2004. – 352 с. (Серия "Экономика и управление").</w:t>
      </w:r>
    </w:p>
    <w:p w:rsidR="00621DC4" w:rsidRPr="00621DC4" w:rsidRDefault="00621DC4" w:rsidP="004C5B15">
      <w:pPr>
        <w:pStyle w:val="Li"/>
        <w:numPr>
          <w:ilvl w:val="0"/>
          <w:numId w:val="8"/>
        </w:numPr>
        <w:tabs>
          <w:tab w:val="clear" w:pos="720"/>
          <w:tab w:val="num" w:pos="426"/>
        </w:tabs>
        <w:ind w:left="426" w:hanging="426"/>
        <w:jc w:val="both"/>
        <w:rPr>
          <w:rFonts w:ascii="Times New Roman" w:hAnsi="Times New Roman"/>
          <w:lang w:val="ru-RU"/>
        </w:rPr>
      </w:pPr>
      <w:proofErr w:type="spellStart"/>
      <w:r w:rsidRPr="00621DC4">
        <w:rPr>
          <w:rFonts w:ascii="Times New Roman" w:hAnsi="Times New Roman"/>
          <w:lang w:val="ru-RU"/>
        </w:rPr>
        <w:t>Муэрс</w:t>
      </w:r>
      <w:proofErr w:type="spellEnd"/>
      <w:r w:rsidRPr="00621DC4">
        <w:rPr>
          <w:rFonts w:ascii="Times New Roman" w:hAnsi="Times New Roman"/>
          <w:lang w:val="ru-RU"/>
        </w:rPr>
        <w:t xml:space="preserve"> Р. Эффективное управление. Практическое руководство / Р. </w:t>
      </w:r>
      <w:proofErr w:type="spellStart"/>
      <w:r w:rsidRPr="00621DC4">
        <w:rPr>
          <w:rFonts w:ascii="Times New Roman" w:hAnsi="Times New Roman"/>
          <w:lang w:val="ru-RU"/>
        </w:rPr>
        <w:t>Муэрс</w:t>
      </w:r>
      <w:proofErr w:type="spellEnd"/>
      <w:r w:rsidRPr="00621DC4">
        <w:rPr>
          <w:rFonts w:ascii="Times New Roman" w:hAnsi="Times New Roman"/>
          <w:lang w:val="ru-RU"/>
        </w:rPr>
        <w:t xml:space="preserve">; Пер. с англ. – М.: </w:t>
      </w:r>
      <w:proofErr w:type="spellStart"/>
      <w:r w:rsidRPr="00621DC4">
        <w:rPr>
          <w:rFonts w:ascii="Times New Roman" w:hAnsi="Times New Roman"/>
          <w:lang w:val="ru-RU"/>
        </w:rPr>
        <w:t>Финпрес</w:t>
      </w:r>
      <w:proofErr w:type="spellEnd"/>
      <w:r w:rsidRPr="00621DC4">
        <w:rPr>
          <w:rFonts w:ascii="Times New Roman" w:hAnsi="Times New Roman"/>
          <w:lang w:val="ru-RU"/>
        </w:rPr>
        <w:t>, 1998. – 128 с. – (Маркетинг и менеджмент в России и за рубежом)</w:t>
      </w:r>
    </w:p>
    <w:p w:rsidR="00621DC4" w:rsidRPr="00621DC4" w:rsidRDefault="00621DC4" w:rsidP="004C5B15">
      <w:pPr>
        <w:numPr>
          <w:ilvl w:val="0"/>
          <w:numId w:val="8"/>
        </w:numPr>
        <w:tabs>
          <w:tab w:val="clear" w:pos="720"/>
          <w:tab w:val="num" w:pos="426"/>
        </w:tabs>
        <w:autoSpaceDE w:val="0"/>
        <w:autoSpaceDN w:val="0"/>
        <w:adjustRightInd w:val="0"/>
        <w:ind w:left="426" w:hanging="426"/>
        <w:jc w:val="both"/>
        <w:rPr>
          <w:lang w:val="ru-RU"/>
        </w:rPr>
      </w:pPr>
      <w:proofErr w:type="spellStart"/>
      <w:r w:rsidRPr="00621DC4">
        <w:rPr>
          <w:lang w:val="ru-RU"/>
        </w:rPr>
        <w:t>Покропивний</w:t>
      </w:r>
      <w:proofErr w:type="spellEnd"/>
      <w:r w:rsidRPr="00621DC4">
        <w:rPr>
          <w:lang w:val="ru-RU"/>
        </w:rPr>
        <w:t xml:space="preserve"> С.Ф. </w:t>
      </w:r>
      <w:proofErr w:type="spellStart"/>
      <w:r w:rsidRPr="00621DC4">
        <w:rPr>
          <w:lang w:val="ru-RU"/>
        </w:rPr>
        <w:t>Підприємництво</w:t>
      </w:r>
      <w:proofErr w:type="spellEnd"/>
      <w:r w:rsidRPr="00621DC4">
        <w:rPr>
          <w:lang w:val="ru-RU"/>
        </w:rPr>
        <w:t xml:space="preserve">: </w:t>
      </w:r>
      <w:proofErr w:type="spellStart"/>
      <w:r w:rsidRPr="00621DC4">
        <w:rPr>
          <w:lang w:val="ru-RU"/>
        </w:rPr>
        <w:t>стратегія</w:t>
      </w:r>
      <w:proofErr w:type="spellEnd"/>
      <w:r w:rsidRPr="00621DC4">
        <w:rPr>
          <w:lang w:val="ru-RU"/>
        </w:rPr>
        <w:t xml:space="preserve">, </w:t>
      </w:r>
      <w:proofErr w:type="spellStart"/>
      <w:r w:rsidRPr="00621DC4">
        <w:rPr>
          <w:lang w:val="ru-RU"/>
        </w:rPr>
        <w:t>організація</w:t>
      </w:r>
      <w:proofErr w:type="spellEnd"/>
      <w:r w:rsidRPr="00621DC4">
        <w:rPr>
          <w:lang w:val="ru-RU"/>
        </w:rPr>
        <w:t xml:space="preserve">, </w:t>
      </w:r>
      <w:proofErr w:type="spellStart"/>
      <w:r w:rsidRPr="00621DC4">
        <w:rPr>
          <w:lang w:val="ru-RU"/>
        </w:rPr>
        <w:t>ефективність</w:t>
      </w:r>
      <w:proofErr w:type="spellEnd"/>
      <w:r w:rsidRPr="00621DC4">
        <w:rPr>
          <w:lang w:val="ru-RU"/>
        </w:rPr>
        <w:t xml:space="preserve"> / С.Ф. </w:t>
      </w:r>
      <w:proofErr w:type="spellStart"/>
      <w:r w:rsidRPr="00621DC4">
        <w:rPr>
          <w:lang w:val="ru-RU"/>
        </w:rPr>
        <w:t>Покропивний</w:t>
      </w:r>
      <w:proofErr w:type="spellEnd"/>
      <w:r w:rsidRPr="00621DC4">
        <w:rPr>
          <w:lang w:val="ru-RU"/>
        </w:rPr>
        <w:t xml:space="preserve">, В.М. Молот. – К.: КНЕУ, 2001. – 352 с.  </w:t>
      </w:r>
    </w:p>
    <w:p w:rsidR="00621DC4" w:rsidRPr="00621DC4" w:rsidRDefault="00621DC4" w:rsidP="004C5B15">
      <w:pPr>
        <w:numPr>
          <w:ilvl w:val="0"/>
          <w:numId w:val="8"/>
        </w:numPr>
        <w:tabs>
          <w:tab w:val="clear" w:pos="720"/>
          <w:tab w:val="num" w:pos="426"/>
        </w:tabs>
        <w:autoSpaceDE w:val="0"/>
        <w:autoSpaceDN w:val="0"/>
        <w:adjustRightInd w:val="0"/>
        <w:ind w:left="426" w:hanging="426"/>
        <w:jc w:val="both"/>
        <w:rPr>
          <w:lang w:val="ru-RU"/>
        </w:rPr>
      </w:pPr>
      <w:r w:rsidRPr="00621DC4">
        <w:rPr>
          <w:lang w:val="ru-RU"/>
        </w:rPr>
        <w:t xml:space="preserve">Портер М. Международная конкуренция / М. Портер; пер. с англ. – М.: Международные отношения, 2006. – 896 с. </w:t>
      </w:r>
    </w:p>
    <w:p w:rsidR="00621DC4" w:rsidRPr="00621DC4" w:rsidRDefault="00621DC4" w:rsidP="004C5B15">
      <w:pPr>
        <w:numPr>
          <w:ilvl w:val="0"/>
          <w:numId w:val="8"/>
        </w:numPr>
        <w:tabs>
          <w:tab w:val="clear" w:pos="720"/>
          <w:tab w:val="num" w:pos="426"/>
        </w:tabs>
        <w:ind w:left="426" w:hanging="426"/>
        <w:jc w:val="both"/>
        <w:rPr>
          <w:lang w:val="ru-RU"/>
        </w:rPr>
      </w:pPr>
      <w:proofErr w:type="spellStart"/>
      <w:r w:rsidRPr="00621DC4">
        <w:rPr>
          <w:lang w:val="ru-RU"/>
        </w:rPr>
        <w:t>Райченко</w:t>
      </w:r>
      <w:proofErr w:type="spellEnd"/>
      <w:r w:rsidRPr="00621DC4">
        <w:rPr>
          <w:lang w:val="ru-RU"/>
        </w:rPr>
        <w:t xml:space="preserve"> А.В. Административный менеджмент: [Учебник] / А. В. </w:t>
      </w:r>
      <w:proofErr w:type="spellStart"/>
      <w:r w:rsidRPr="00621DC4">
        <w:rPr>
          <w:lang w:val="ru-RU"/>
        </w:rPr>
        <w:t>Райченко</w:t>
      </w:r>
      <w:proofErr w:type="spellEnd"/>
      <w:r w:rsidRPr="00621DC4">
        <w:rPr>
          <w:lang w:val="ru-RU"/>
        </w:rPr>
        <w:t>. – М. : ИНФРА- М, 2010. – 416 с.</w:t>
      </w:r>
    </w:p>
    <w:p w:rsidR="00621DC4" w:rsidRPr="00621DC4" w:rsidRDefault="00621DC4" w:rsidP="004C5B15">
      <w:pPr>
        <w:numPr>
          <w:ilvl w:val="0"/>
          <w:numId w:val="8"/>
        </w:numPr>
        <w:tabs>
          <w:tab w:val="clear" w:pos="720"/>
          <w:tab w:val="num" w:pos="426"/>
        </w:tabs>
        <w:ind w:left="426" w:hanging="426"/>
        <w:jc w:val="both"/>
        <w:rPr>
          <w:lang w:val="ru-RU"/>
        </w:rPr>
      </w:pPr>
      <w:proofErr w:type="spellStart"/>
      <w:r w:rsidRPr="00621DC4">
        <w:rPr>
          <w:lang w:val="ru-RU"/>
        </w:rPr>
        <w:t>Ричи</w:t>
      </w:r>
      <w:proofErr w:type="spellEnd"/>
      <w:r w:rsidRPr="00621DC4">
        <w:rPr>
          <w:lang w:val="ru-RU"/>
        </w:rPr>
        <w:t xml:space="preserve"> Ш. Управление мотивацией : </w:t>
      </w:r>
      <w:r w:rsidRPr="00621DC4">
        <w:rPr>
          <w:iCs/>
          <w:spacing w:val="-5"/>
          <w:lang w:val="ru-RU"/>
        </w:rPr>
        <w:t>[</w:t>
      </w:r>
      <w:proofErr w:type="spellStart"/>
      <w:r w:rsidRPr="00621DC4">
        <w:rPr>
          <w:iCs/>
          <w:spacing w:val="-5"/>
          <w:lang w:val="ru-RU"/>
        </w:rPr>
        <w:t>Учебн</w:t>
      </w:r>
      <w:proofErr w:type="spellEnd"/>
      <w:r w:rsidRPr="00621DC4">
        <w:rPr>
          <w:iCs/>
          <w:spacing w:val="-5"/>
          <w:lang w:val="ru-RU"/>
        </w:rPr>
        <w:t xml:space="preserve">. </w:t>
      </w:r>
      <w:proofErr w:type="spellStart"/>
      <w:r w:rsidRPr="00621DC4">
        <w:rPr>
          <w:iCs/>
          <w:spacing w:val="-5"/>
          <w:lang w:val="ru-RU"/>
        </w:rPr>
        <w:t>пособ</w:t>
      </w:r>
      <w:proofErr w:type="spellEnd"/>
      <w:r w:rsidRPr="00621DC4">
        <w:rPr>
          <w:iCs/>
          <w:spacing w:val="-5"/>
          <w:lang w:val="ru-RU"/>
        </w:rPr>
        <w:t xml:space="preserve">.] / Ш. </w:t>
      </w:r>
      <w:proofErr w:type="spellStart"/>
      <w:r w:rsidRPr="00621DC4">
        <w:rPr>
          <w:iCs/>
          <w:spacing w:val="-5"/>
          <w:lang w:val="ru-RU"/>
        </w:rPr>
        <w:t>Ричи</w:t>
      </w:r>
      <w:proofErr w:type="spellEnd"/>
      <w:r w:rsidRPr="00621DC4">
        <w:rPr>
          <w:iCs/>
          <w:spacing w:val="-5"/>
          <w:lang w:val="ru-RU"/>
        </w:rPr>
        <w:t xml:space="preserve">, П. Мартин ; пер. с англ. – М. : ЮНИТИ-ДАНА, 2012. – 399 с.  </w:t>
      </w:r>
    </w:p>
    <w:p w:rsidR="00621DC4" w:rsidRPr="00621DC4" w:rsidRDefault="00621DC4" w:rsidP="004C5B15">
      <w:pPr>
        <w:numPr>
          <w:ilvl w:val="0"/>
          <w:numId w:val="8"/>
        </w:numPr>
        <w:tabs>
          <w:tab w:val="clear" w:pos="720"/>
          <w:tab w:val="num" w:pos="426"/>
        </w:tabs>
        <w:ind w:left="426" w:hanging="426"/>
        <w:jc w:val="both"/>
        <w:rPr>
          <w:lang w:val="ru-RU"/>
        </w:rPr>
      </w:pPr>
      <w:proofErr w:type="spellStart"/>
      <w:r w:rsidRPr="00621DC4">
        <w:rPr>
          <w:iCs/>
          <w:spacing w:val="-5"/>
          <w:lang w:val="ru-RU"/>
        </w:rPr>
        <w:t>Салмон</w:t>
      </w:r>
      <w:proofErr w:type="spellEnd"/>
      <w:r w:rsidRPr="00621DC4">
        <w:rPr>
          <w:iCs/>
          <w:spacing w:val="-5"/>
          <w:lang w:val="ru-RU"/>
        </w:rPr>
        <w:t xml:space="preserve"> Р. Будущее менеджмента / Р. </w:t>
      </w:r>
      <w:proofErr w:type="spellStart"/>
      <w:r w:rsidRPr="00621DC4">
        <w:rPr>
          <w:iCs/>
          <w:spacing w:val="-5"/>
          <w:lang w:val="ru-RU"/>
        </w:rPr>
        <w:t>Салмон</w:t>
      </w:r>
      <w:proofErr w:type="spellEnd"/>
      <w:r w:rsidRPr="00621DC4">
        <w:rPr>
          <w:iCs/>
          <w:spacing w:val="-5"/>
          <w:lang w:val="ru-RU"/>
        </w:rPr>
        <w:t>. – СПБ: Пите, 2004. – 298 с.</w:t>
      </w:r>
    </w:p>
    <w:p w:rsidR="00621DC4" w:rsidRPr="00621DC4" w:rsidRDefault="00621DC4" w:rsidP="004C5B15">
      <w:pPr>
        <w:numPr>
          <w:ilvl w:val="0"/>
          <w:numId w:val="8"/>
        </w:numPr>
        <w:tabs>
          <w:tab w:val="clear" w:pos="720"/>
          <w:tab w:val="num" w:pos="426"/>
        </w:tabs>
        <w:ind w:left="426" w:hanging="426"/>
        <w:jc w:val="both"/>
        <w:rPr>
          <w:lang w:val="ru-RU"/>
        </w:rPr>
      </w:pPr>
      <w:proofErr w:type="spellStart"/>
      <w:r w:rsidRPr="00621DC4">
        <w:rPr>
          <w:lang w:val="ru-RU"/>
        </w:rPr>
        <w:t>Темплар</w:t>
      </w:r>
      <w:proofErr w:type="spellEnd"/>
      <w:r w:rsidRPr="00621DC4">
        <w:rPr>
          <w:lang w:val="ru-RU"/>
        </w:rPr>
        <w:t xml:space="preserve"> Р. Библия менеджера. – Днепропетровск: Баланс Бизнес Букс, 2005. – 240 с.</w:t>
      </w:r>
    </w:p>
    <w:p w:rsidR="00621DC4" w:rsidRPr="00621DC4" w:rsidRDefault="00621DC4" w:rsidP="004C5B15">
      <w:pPr>
        <w:numPr>
          <w:ilvl w:val="0"/>
          <w:numId w:val="8"/>
        </w:numPr>
        <w:tabs>
          <w:tab w:val="clear" w:pos="720"/>
          <w:tab w:val="num" w:pos="426"/>
        </w:tabs>
        <w:ind w:left="426" w:hanging="426"/>
        <w:jc w:val="both"/>
        <w:rPr>
          <w:lang w:val="ru-RU"/>
        </w:rPr>
      </w:pPr>
      <w:r w:rsidRPr="00621DC4">
        <w:rPr>
          <w:lang w:val="ru-RU"/>
        </w:rPr>
        <w:t>Турецкий О.А. Управленческий труд: [Монография] / О.А. Турецкий. – Одесса: «Абрикос» СПД Бровкин А.В., 2009. – 112 с.</w:t>
      </w:r>
    </w:p>
    <w:p w:rsidR="00621DC4" w:rsidRPr="00621DC4" w:rsidRDefault="00621DC4" w:rsidP="004C5B15">
      <w:pPr>
        <w:numPr>
          <w:ilvl w:val="0"/>
          <w:numId w:val="8"/>
        </w:numPr>
        <w:tabs>
          <w:tab w:val="clear" w:pos="720"/>
          <w:tab w:val="num" w:pos="426"/>
        </w:tabs>
        <w:ind w:left="426" w:hanging="426"/>
        <w:jc w:val="both"/>
        <w:rPr>
          <w:lang w:val="ru-RU"/>
        </w:rPr>
      </w:pPr>
      <w:r w:rsidRPr="00621DC4">
        <w:rPr>
          <w:lang w:val="ru-RU"/>
        </w:rPr>
        <w:t>Философия управления :  [</w:t>
      </w:r>
      <w:proofErr w:type="spellStart"/>
      <w:r w:rsidRPr="00621DC4">
        <w:rPr>
          <w:lang w:val="ru-RU"/>
        </w:rPr>
        <w:t>Учебн</w:t>
      </w:r>
      <w:proofErr w:type="spellEnd"/>
      <w:r w:rsidRPr="00621DC4">
        <w:rPr>
          <w:lang w:val="ru-RU"/>
        </w:rPr>
        <w:t xml:space="preserve">. </w:t>
      </w:r>
      <w:proofErr w:type="spellStart"/>
      <w:r w:rsidRPr="00621DC4">
        <w:rPr>
          <w:lang w:val="ru-RU"/>
        </w:rPr>
        <w:t>пособ</w:t>
      </w:r>
      <w:proofErr w:type="spellEnd"/>
      <w:r w:rsidRPr="00621DC4">
        <w:rPr>
          <w:lang w:val="ru-RU"/>
        </w:rPr>
        <w:t xml:space="preserve">.] / Под ред. М. Н. </w:t>
      </w:r>
      <w:proofErr w:type="spellStart"/>
      <w:r w:rsidRPr="00621DC4">
        <w:rPr>
          <w:lang w:val="ru-RU"/>
        </w:rPr>
        <w:t>Кулапова</w:t>
      </w:r>
      <w:proofErr w:type="spellEnd"/>
      <w:r w:rsidRPr="00621DC4">
        <w:rPr>
          <w:lang w:val="ru-RU"/>
        </w:rPr>
        <w:t xml:space="preserve">. – М. : Издательство «Палеотип», 2013. – 200 с. </w:t>
      </w:r>
    </w:p>
    <w:p w:rsidR="00621DC4" w:rsidRPr="00621DC4" w:rsidRDefault="00621DC4" w:rsidP="004C5B15">
      <w:pPr>
        <w:numPr>
          <w:ilvl w:val="0"/>
          <w:numId w:val="8"/>
        </w:numPr>
        <w:tabs>
          <w:tab w:val="clear" w:pos="720"/>
          <w:tab w:val="num" w:pos="426"/>
        </w:tabs>
        <w:ind w:left="426" w:hanging="426"/>
        <w:jc w:val="both"/>
        <w:rPr>
          <w:lang w:val="ru-RU"/>
        </w:rPr>
      </w:pPr>
      <w:r w:rsidRPr="00621DC4">
        <w:rPr>
          <w:lang w:val="ru-RU"/>
        </w:rPr>
        <w:t xml:space="preserve">Фридман М. Искусство и наука стратегии </w:t>
      </w:r>
      <w:proofErr w:type="spellStart"/>
      <w:r w:rsidRPr="00621DC4">
        <w:rPr>
          <w:lang w:val="ru-RU"/>
        </w:rPr>
        <w:t>лідерства</w:t>
      </w:r>
      <w:proofErr w:type="spellEnd"/>
      <w:r w:rsidRPr="00621DC4">
        <w:rPr>
          <w:lang w:val="ru-RU"/>
        </w:rPr>
        <w:t xml:space="preserve"> : Новый подход к корпоративному управлению / М., Фридман, Б. </w:t>
      </w:r>
      <w:proofErr w:type="spellStart"/>
      <w:r w:rsidRPr="00621DC4">
        <w:rPr>
          <w:lang w:val="ru-RU"/>
        </w:rPr>
        <w:t>Трегоу</w:t>
      </w:r>
      <w:proofErr w:type="spellEnd"/>
      <w:r w:rsidRPr="00621DC4">
        <w:rPr>
          <w:lang w:val="ru-RU"/>
        </w:rPr>
        <w:t>. – М. : ФАИР-ПРЕСС, 2004. – 272 с. – (Академия бизнеса)</w:t>
      </w:r>
    </w:p>
    <w:p w:rsidR="00621DC4" w:rsidRPr="00621DC4" w:rsidRDefault="00621DC4" w:rsidP="004C5B15">
      <w:pPr>
        <w:numPr>
          <w:ilvl w:val="0"/>
          <w:numId w:val="8"/>
        </w:numPr>
        <w:tabs>
          <w:tab w:val="clear" w:pos="720"/>
          <w:tab w:val="num" w:pos="426"/>
        </w:tabs>
        <w:ind w:left="426" w:hanging="426"/>
        <w:jc w:val="both"/>
        <w:rPr>
          <w:lang w:val="ru-RU"/>
        </w:rPr>
      </w:pPr>
      <w:proofErr w:type="spellStart"/>
      <w:r w:rsidRPr="00621DC4">
        <w:rPr>
          <w:lang w:val="ru-RU"/>
        </w:rPr>
        <w:t>Ходкинсон</w:t>
      </w:r>
      <w:proofErr w:type="spellEnd"/>
      <w:r w:rsidRPr="00621DC4">
        <w:rPr>
          <w:lang w:val="ru-RU"/>
        </w:rPr>
        <w:t xml:space="preserve">  Дж. П. Компетентная организация: психологический анализ процесса стратегического менеджмента / Дж. П. </w:t>
      </w:r>
      <w:proofErr w:type="spellStart"/>
      <w:r w:rsidRPr="00621DC4">
        <w:rPr>
          <w:lang w:val="ru-RU"/>
        </w:rPr>
        <w:t>Ходкинсон</w:t>
      </w:r>
      <w:proofErr w:type="spellEnd"/>
      <w:r w:rsidRPr="00621DC4">
        <w:rPr>
          <w:lang w:val="ru-RU"/>
        </w:rPr>
        <w:t xml:space="preserve">, П. Р. </w:t>
      </w:r>
      <w:proofErr w:type="spellStart"/>
      <w:r w:rsidRPr="00621DC4">
        <w:rPr>
          <w:lang w:val="ru-RU"/>
        </w:rPr>
        <w:t>Сперроу</w:t>
      </w:r>
      <w:proofErr w:type="spellEnd"/>
      <w:r w:rsidRPr="00621DC4">
        <w:rPr>
          <w:lang w:val="ru-RU"/>
        </w:rPr>
        <w:t xml:space="preserve"> ; Пер. с англ. – Х. : Изд-во Гуманитарный Центр, 2007. – 392 с.</w:t>
      </w:r>
    </w:p>
    <w:p w:rsidR="00621DC4" w:rsidRPr="00621DC4" w:rsidRDefault="00621DC4" w:rsidP="004C5B15">
      <w:pPr>
        <w:numPr>
          <w:ilvl w:val="0"/>
          <w:numId w:val="8"/>
        </w:numPr>
        <w:tabs>
          <w:tab w:val="clear" w:pos="720"/>
          <w:tab w:val="num" w:pos="426"/>
        </w:tabs>
        <w:ind w:left="426" w:hanging="426"/>
        <w:jc w:val="both"/>
        <w:rPr>
          <w:lang w:val="ru-RU"/>
        </w:rPr>
      </w:pPr>
      <w:proofErr w:type="spellStart"/>
      <w:r w:rsidRPr="00621DC4">
        <w:rPr>
          <w:lang w:val="ru-RU"/>
        </w:rPr>
        <w:lastRenderedPageBreak/>
        <w:t>Шермерорн</w:t>
      </w:r>
      <w:proofErr w:type="spellEnd"/>
      <w:r w:rsidRPr="00621DC4">
        <w:rPr>
          <w:lang w:val="ru-RU"/>
        </w:rPr>
        <w:t xml:space="preserve"> Дж. Организационное поведение / Дж. </w:t>
      </w:r>
      <w:proofErr w:type="spellStart"/>
      <w:r w:rsidRPr="00621DC4">
        <w:rPr>
          <w:lang w:val="ru-RU"/>
        </w:rPr>
        <w:t>Шермерорн</w:t>
      </w:r>
      <w:proofErr w:type="spellEnd"/>
      <w:r w:rsidRPr="00621DC4">
        <w:rPr>
          <w:lang w:val="ru-RU"/>
        </w:rPr>
        <w:t>, Дж. Хант, Р. Осборн ;  8-е издание. – СПб. : Питер, 2004. – 637 с.</w:t>
      </w:r>
    </w:p>
    <w:p w:rsidR="00621DC4" w:rsidRPr="00621DC4" w:rsidRDefault="00DD2320" w:rsidP="004C5B15">
      <w:pPr>
        <w:numPr>
          <w:ilvl w:val="0"/>
          <w:numId w:val="8"/>
        </w:numPr>
        <w:tabs>
          <w:tab w:val="clear" w:pos="720"/>
          <w:tab w:val="num" w:pos="426"/>
        </w:tabs>
        <w:ind w:left="426" w:hanging="426"/>
        <w:jc w:val="both"/>
        <w:rPr>
          <w:lang w:val="ru-RU"/>
        </w:rPr>
      </w:pPr>
      <w:hyperlink r:id="rId25" w:history="1">
        <w:r w:rsidR="00621DC4" w:rsidRPr="00621DC4">
          <w:rPr>
            <w:rStyle w:val="af0"/>
            <w:color w:val="auto"/>
            <w:u w:val="none"/>
            <w:lang w:val="ru-RU"/>
          </w:rPr>
          <w:t>Щербатых Ю. В.</w:t>
        </w:r>
      </w:hyperlink>
      <w:r w:rsidR="00621DC4" w:rsidRPr="00621DC4">
        <w:rPr>
          <w:lang w:val="ru-RU"/>
        </w:rPr>
        <w:t xml:space="preserve"> Психология предпринимательства и бизнеса / Ю.В. Щербатых. – СПб: Питер, 2008. – 304 с.</w:t>
      </w:r>
    </w:p>
    <w:p w:rsidR="00621DC4" w:rsidRPr="00621DC4" w:rsidRDefault="00621DC4" w:rsidP="004C5B15">
      <w:pPr>
        <w:numPr>
          <w:ilvl w:val="0"/>
          <w:numId w:val="8"/>
        </w:numPr>
        <w:tabs>
          <w:tab w:val="clear" w:pos="720"/>
          <w:tab w:val="num" w:pos="426"/>
        </w:tabs>
        <w:ind w:left="426" w:hanging="426"/>
        <w:jc w:val="both"/>
        <w:rPr>
          <w:lang w:val="ru-RU"/>
        </w:rPr>
      </w:pPr>
      <w:r w:rsidRPr="00621DC4">
        <w:rPr>
          <w:lang w:val="ru-RU"/>
        </w:rPr>
        <w:t xml:space="preserve">Энциклопедический словарь: бизнес, менеджмент, маркетинг, информация. – К.: Техника, 2006. – 855 с. </w:t>
      </w:r>
    </w:p>
    <w:p w:rsidR="00621DC4" w:rsidRPr="00621DC4" w:rsidRDefault="00621DC4" w:rsidP="004C5B15">
      <w:pPr>
        <w:numPr>
          <w:ilvl w:val="0"/>
          <w:numId w:val="8"/>
        </w:numPr>
        <w:tabs>
          <w:tab w:val="clear" w:pos="720"/>
          <w:tab w:val="num" w:pos="426"/>
        </w:tabs>
        <w:ind w:left="426" w:hanging="426"/>
        <w:jc w:val="both"/>
        <w:rPr>
          <w:lang w:val="ru-RU"/>
        </w:rPr>
      </w:pPr>
      <w:r w:rsidRPr="00621DC4">
        <w:rPr>
          <w:lang w:val="ru-RU"/>
        </w:rPr>
        <w:t>Ян В.В. Продвижение. Система коммуникаций между предпринимателями и рынком / В.В. Ян; пер. с польского. – Х.: Гуманитарный центр, 2003. – 480 с.</w:t>
      </w:r>
    </w:p>
    <w:p w:rsidR="00621DC4" w:rsidRPr="00621DC4" w:rsidRDefault="00621DC4" w:rsidP="004C5B15">
      <w:pPr>
        <w:pStyle w:val="Li"/>
        <w:numPr>
          <w:ilvl w:val="0"/>
          <w:numId w:val="8"/>
        </w:numPr>
        <w:tabs>
          <w:tab w:val="clear" w:pos="720"/>
          <w:tab w:val="num" w:pos="426"/>
        </w:tabs>
        <w:ind w:left="426" w:hanging="426"/>
        <w:jc w:val="both"/>
        <w:rPr>
          <w:rFonts w:ascii="Times New Roman" w:hAnsi="Times New Roman"/>
          <w:lang w:val="ru-RU"/>
        </w:rPr>
      </w:pPr>
      <w:r w:rsidRPr="00621DC4">
        <w:rPr>
          <w:rFonts w:ascii="Times New Roman" w:hAnsi="Times New Roman"/>
          <w:lang w:val="ru-RU"/>
        </w:rPr>
        <w:t xml:space="preserve">Яхонтовая Е.С. Эффективность управленческого лидерства / Е. С. Яхонтовая. – М.: ТЕИС, 2002. – 501 с. </w:t>
      </w:r>
    </w:p>
    <w:p w:rsidR="00621DC4" w:rsidRPr="00621DC4" w:rsidRDefault="00621DC4" w:rsidP="00621DC4">
      <w:pPr>
        <w:jc w:val="both"/>
        <w:rPr>
          <w:lang w:val="ru-RU"/>
        </w:rPr>
      </w:pPr>
    </w:p>
    <w:p w:rsidR="00621DC4" w:rsidRPr="002E3468" w:rsidRDefault="00621DC4" w:rsidP="00621DC4">
      <w:pPr>
        <w:jc w:val="center"/>
        <w:rPr>
          <w:b/>
          <w:lang w:val="ru-RU"/>
        </w:rPr>
      </w:pPr>
      <w:r w:rsidRPr="002E3468">
        <w:rPr>
          <w:b/>
          <w:lang w:val="ru-RU"/>
        </w:rPr>
        <w:t>12. ІНФОРМАЦІЙНІ РЕСУРСИ</w:t>
      </w:r>
    </w:p>
    <w:p w:rsidR="00621DC4" w:rsidRPr="00621DC4" w:rsidRDefault="00621DC4" w:rsidP="00621DC4">
      <w:pPr>
        <w:spacing w:before="120"/>
        <w:jc w:val="both"/>
        <w:rPr>
          <w:lang w:val="ru-RU"/>
        </w:rPr>
      </w:pPr>
      <w:r w:rsidRPr="002E3468">
        <w:rPr>
          <w:lang w:val="ru-RU"/>
        </w:rPr>
        <w:t xml:space="preserve">1. </w:t>
      </w:r>
      <w:hyperlink r:id="rId26" w:history="1">
        <w:r w:rsidRPr="00621DC4">
          <w:rPr>
            <w:rStyle w:val="af0"/>
            <w:color w:val="auto"/>
            <w:u w:val="none"/>
          </w:rPr>
          <w:t>http</w:t>
        </w:r>
        <w:r w:rsidRPr="00621DC4">
          <w:rPr>
            <w:rStyle w:val="af0"/>
            <w:color w:val="auto"/>
            <w:u w:val="none"/>
            <w:lang w:val="ru-RU"/>
          </w:rPr>
          <w:t>://</w:t>
        </w:r>
        <w:proofErr w:type="spellStart"/>
        <w:r w:rsidRPr="00621DC4">
          <w:rPr>
            <w:rStyle w:val="af0"/>
            <w:color w:val="auto"/>
            <w:u w:val="none"/>
          </w:rPr>
          <w:t>elibrary</w:t>
        </w:r>
        <w:proofErr w:type="spellEnd"/>
        <w:r w:rsidRPr="00621DC4">
          <w:rPr>
            <w:rStyle w:val="af0"/>
            <w:color w:val="auto"/>
            <w:u w:val="none"/>
            <w:lang w:val="ru-RU"/>
          </w:rPr>
          <w:t>.</w:t>
        </w:r>
        <w:proofErr w:type="spellStart"/>
        <w:r w:rsidRPr="00621DC4">
          <w:rPr>
            <w:rStyle w:val="af0"/>
            <w:color w:val="auto"/>
            <w:u w:val="none"/>
          </w:rPr>
          <w:t>ru</w:t>
        </w:r>
        <w:proofErr w:type="spellEnd"/>
      </w:hyperlink>
    </w:p>
    <w:p w:rsidR="00621DC4" w:rsidRPr="002E3468" w:rsidRDefault="00621DC4" w:rsidP="00621DC4">
      <w:pPr>
        <w:jc w:val="both"/>
      </w:pPr>
      <w:r w:rsidRPr="00621DC4">
        <w:rPr>
          <w:lang w:val="ru-RU"/>
        </w:rPr>
        <w:t xml:space="preserve">2. </w:t>
      </w:r>
      <w:hyperlink r:id="rId27" w:history="1">
        <w:r w:rsidRPr="00621DC4">
          <w:rPr>
            <w:rStyle w:val="af0"/>
            <w:color w:val="auto"/>
            <w:u w:val="none"/>
          </w:rPr>
          <w:t>http</w:t>
        </w:r>
        <w:r w:rsidRPr="002E3468">
          <w:rPr>
            <w:rStyle w:val="af0"/>
            <w:color w:val="auto"/>
            <w:u w:val="none"/>
          </w:rPr>
          <w:t>://</w:t>
        </w:r>
        <w:r w:rsidRPr="00621DC4">
          <w:rPr>
            <w:rStyle w:val="af0"/>
            <w:color w:val="auto"/>
            <w:u w:val="none"/>
          </w:rPr>
          <w:t>www</w:t>
        </w:r>
        <w:r w:rsidRPr="002E3468">
          <w:rPr>
            <w:rStyle w:val="af0"/>
            <w:color w:val="auto"/>
            <w:u w:val="none"/>
          </w:rPr>
          <w:t>.</w:t>
        </w:r>
        <w:r w:rsidRPr="00621DC4">
          <w:rPr>
            <w:rStyle w:val="af0"/>
            <w:color w:val="auto"/>
            <w:u w:val="none"/>
          </w:rPr>
          <w:t>cfin</w:t>
        </w:r>
        <w:r w:rsidRPr="002E3468">
          <w:rPr>
            <w:rStyle w:val="af0"/>
            <w:color w:val="auto"/>
            <w:u w:val="none"/>
          </w:rPr>
          <w:t>.</w:t>
        </w:r>
        <w:r w:rsidRPr="00621DC4">
          <w:rPr>
            <w:rStyle w:val="af0"/>
            <w:color w:val="auto"/>
            <w:u w:val="none"/>
          </w:rPr>
          <w:t>ru</w:t>
        </w:r>
      </w:hyperlink>
    </w:p>
    <w:p w:rsidR="00621DC4" w:rsidRPr="002E3468" w:rsidRDefault="00621DC4" w:rsidP="00621DC4">
      <w:pPr>
        <w:jc w:val="both"/>
      </w:pPr>
      <w:r w:rsidRPr="002E3468">
        <w:t xml:space="preserve">3. </w:t>
      </w:r>
      <w:hyperlink r:id="rId28" w:history="1">
        <w:r w:rsidRPr="00621DC4">
          <w:rPr>
            <w:rStyle w:val="af0"/>
            <w:color w:val="auto"/>
            <w:u w:val="none"/>
          </w:rPr>
          <w:t>http</w:t>
        </w:r>
        <w:r w:rsidRPr="002E3468">
          <w:rPr>
            <w:rStyle w:val="af0"/>
            <w:color w:val="auto"/>
            <w:u w:val="none"/>
          </w:rPr>
          <w:t>://</w:t>
        </w:r>
        <w:r w:rsidRPr="00621DC4">
          <w:rPr>
            <w:rStyle w:val="af0"/>
            <w:color w:val="auto"/>
            <w:u w:val="none"/>
          </w:rPr>
          <w:t>hrm</w:t>
        </w:r>
        <w:r w:rsidRPr="002E3468">
          <w:rPr>
            <w:rStyle w:val="af0"/>
            <w:color w:val="auto"/>
            <w:u w:val="none"/>
          </w:rPr>
          <w:t>.</w:t>
        </w:r>
        <w:r w:rsidRPr="00621DC4">
          <w:rPr>
            <w:rStyle w:val="af0"/>
            <w:color w:val="auto"/>
            <w:u w:val="none"/>
          </w:rPr>
          <w:t>ru</w:t>
        </w:r>
      </w:hyperlink>
    </w:p>
    <w:p w:rsidR="00621DC4" w:rsidRPr="00621DC4" w:rsidRDefault="00621DC4" w:rsidP="00621DC4">
      <w:pPr>
        <w:jc w:val="both"/>
      </w:pPr>
      <w:r w:rsidRPr="00621DC4">
        <w:t xml:space="preserve">4. </w:t>
      </w:r>
      <w:hyperlink r:id="rId29" w:history="1">
        <w:r w:rsidRPr="00621DC4">
          <w:rPr>
            <w:rStyle w:val="af0"/>
            <w:color w:val="auto"/>
            <w:u w:val="none"/>
          </w:rPr>
          <w:t>http://hrliga.com</w:t>
        </w:r>
      </w:hyperlink>
    </w:p>
    <w:p w:rsidR="00621DC4" w:rsidRPr="00621DC4" w:rsidRDefault="00621DC4" w:rsidP="00621DC4">
      <w:pPr>
        <w:jc w:val="both"/>
      </w:pPr>
      <w:r w:rsidRPr="00621DC4">
        <w:t>5. http://www.aup.ru</w:t>
      </w:r>
    </w:p>
    <w:p w:rsidR="00CA7E7B" w:rsidRPr="00CA7E7B" w:rsidRDefault="00CA7E7B" w:rsidP="003051E7">
      <w:pPr>
        <w:jc w:val="center"/>
      </w:pPr>
    </w:p>
    <w:sectPr w:rsidR="00CA7E7B" w:rsidRPr="00CA7E7B" w:rsidSect="003051E7">
      <w:footerReference w:type="even" r:id="rId30"/>
      <w:footerReference w:type="default" r:id="rId31"/>
      <w:pgSz w:w="11906" w:h="16838"/>
      <w:pgMar w:top="1134" w:right="1134" w:bottom="1134" w:left="1134" w:header="709" w:footer="709"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7B6BA7" w:rsidRDefault="007B6BA7" w:rsidP="003051E7">
      <w:r>
        <w:separator/>
      </w:r>
    </w:p>
  </w:endnote>
  <w:endnote w:type="continuationSeparator" w:id="0">
    <w:p w:rsidR="007B6BA7" w:rsidRDefault="007B6BA7" w:rsidP="003051E7">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CC"/>
    <w:family w:val="swiss"/>
    <w:pitch w:val="variable"/>
    <w:sig w:usb0="E0002AFF" w:usb1="C000247B" w:usb2="00000009" w:usb3="00000000" w:csb0="000001FF" w:csb1="00000000"/>
  </w:font>
  <w:font w:name="Cambria">
    <w:panose1 w:val="02040503050406030204"/>
    <w:charset w:val="CC"/>
    <w:family w:val="roman"/>
    <w:pitch w:val="variable"/>
    <w:sig w:usb0="E00006FF" w:usb1="400004FF" w:usb2="00000000" w:usb3="00000000" w:csb0="0000019F" w:csb1="00000000"/>
  </w:font>
  <w:font w:name="Tahoma">
    <w:panose1 w:val="020B0604030504040204"/>
    <w:charset w:val="CC"/>
    <w:family w:val="swiss"/>
    <w:pitch w:val="variable"/>
    <w:sig w:usb0="E1002EFF" w:usb1="C000605B" w:usb2="00000029" w:usb3="00000000" w:csb0="000101FF" w:csb1="00000000"/>
  </w:font>
  <w:font w:name="TimesNewRoman">
    <w:altName w:val="MS Mincho"/>
    <w:panose1 w:val="00000000000000000000"/>
    <w:charset w:val="80"/>
    <w:family w:val="auto"/>
    <w:notTrueType/>
    <w:pitch w:val="default"/>
    <w:sig w:usb0="00000003" w:usb1="08070000" w:usb2="00000010" w:usb3="00000000" w:csb0="00020001" w:csb1="00000000"/>
  </w:font>
  <w:font w:name="Times-Roman">
    <w:altName w:val="MS Mincho"/>
    <w:panose1 w:val="00000000000000000000"/>
    <w:charset w:val="80"/>
    <w:family w:val="roman"/>
    <w:notTrueType/>
    <w:pitch w:val="default"/>
    <w:sig w:usb0="00000000" w:usb1="08070000" w:usb2="00000010" w:usb3="00000000" w:csb0="0002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50DF3" w:rsidRDefault="00D50DF3">
    <w:pPr>
      <w:pStyle w:val="a3"/>
    </w:pPr>
  </w:p>
  <w:p w:rsidR="00D50DF3" w:rsidRDefault="00D50DF3">
    <w:pPr>
      <w:pStyle w:val="a3"/>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88528202"/>
      <w:docPartObj>
        <w:docPartGallery w:val="Page Numbers (Bottom of Page)"/>
        <w:docPartUnique/>
      </w:docPartObj>
    </w:sdtPr>
    <w:sdtContent>
      <w:p w:rsidR="00D50DF3" w:rsidRDefault="00D50DF3">
        <w:pPr>
          <w:pStyle w:val="a3"/>
          <w:jc w:val="center"/>
        </w:pPr>
        <w:fldSimple w:instr=" PAGE   \* MERGEFORMAT ">
          <w:r w:rsidR="00E42166">
            <w:rPr>
              <w:noProof/>
            </w:rPr>
            <w:t>27</w:t>
          </w:r>
        </w:fldSimple>
      </w:p>
    </w:sdtContent>
  </w:sdt>
  <w:p w:rsidR="00D50DF3" w:rsidRDefault="00D50DF3">
    <w:pPr>
      <w:pStyle w:val="a3"/>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7B6BA7" w:rsidRDefault="007B6BA7" w:rsidP="003051E7">
      <w:r>
        <w:separator/>
      </w:r>
    </w:p>
  </w:footnote>
  <w:footnote w:type="continuationSeparator" w:id="0">
    <w:p w:rsidR="007B6BA7" w:rsidRDefault="007B6BA7" w:rsidP="003051E7">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5276B2"/>
    <w:multiLevelType w:val="hybridMultilevel"/>
    <w:tmpl w:val="BC5EF234"/>
    <w:lvl w:ilvl="0" w:tplc="0419000F">
      <w:start w:val="1"/>
      <w:numFmt w:val="decimal"/>
      <w:lvlText w:val="%1."/>
      <w:lvlJc w:val="left"/>
      <w:pPr>
        <w:ind w:left="720" w:hanging="360"/>
      </w:pPr>
      <w:rPr>
        <w:rFonts w:hint="default"/>
      </w:rPr>
    </w:lvl>
    <w:lvl w:ilvl="1" w:tplc="04190001">
      <w:start w:val="1"/>
      <w:numFmt w:val="bullet"/>
      <w:lvlText w:val=""/>
      <w:lvlJc w:val="left"/>
      <w:pPr>
        <w:ind w:left="1440" w:hanging="360"/>
      </w:pPr>
      <w:rPr>
        <w:rFonts w:ascii="Symbol" w:hAnsi="Symbol" w:hint="default"/>
      </w:r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00DD41EB"/>
    <w:multiLevelType w:val="hybridMultilevel"/>
    <w:tmpl w:val="1362ECDC"/>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
    <w:nsid w:val="00DF09FA"/>
    <w:multiLevelType w:val="hybridMultilevel"/>
    <w:tmpl w:val="F11077A2"/>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
    <w:nsid w:val="03A6311E"/>
    <w:multiLevelType w:val="hybridMultilevel"/>
    <w:tmpl w:val="79644BDE"/>
    <w:lvl w:ilvl="0" w:tplc="71BCCD00">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nsid w:val="04FF5176"/>
    <w:multiLevelType w:val="hybridMultilevel"/>
    <w:tmpl w:val="7960B47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nsid w:val="07F04011"/>
    <w:multiLevelType w:val="hybridMultilevel"/>
    <w:tmpl w:val="0D06E7F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nsid w:val="084A2680"/>
    <w:multiLevelType w:val="hybridMultilevel"/>
    <w:tmpl w:val="6EC4E3CE"/>
    <w:lvl w:ilvl="0" w:tplc="71F40DC4">
      <w:start w:val="1"/>
      <w:numFmt w:val="decimal"/>
      <w:lvlText w:val="%1."/>
      <w:lvlJc w:val="left"/>
      <w:pPr>
        <w:ind w:left="720" w:hanging="360"/>
      </w:pPr>
      <w:rPr>
        <w:rFonts w:hint="default"/>
        <w:b w:val="0"/>
        <w:sz w:val="24"/>
        <w:szCs w:val="24"/>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nsid w:val="0B0F5F22"/>
    <w:multiLevelType w:val="hybridMultilevel"/>
    <w:tmpl w:val="C86424F8"/>
    <w:lvl w:ilvl="0" w:tplc="EACC3828">
      <w:numFmt w:val="bullet"/>
      <w:lvlText w:val="-"/>
      <w:lvlJc w:val="left"/>
      <w:pPr>
        <w:ind w:left="1069" w:hanging="360"/>
      </w:pPr>
      <w:rPr>
        <w:rFonts w:ascii="Times New Roman" w:eastAsia="Times New Roman"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8">
    <w:nsid w:val="0C3171CD"/>
    <w:multiLevelType w:val="hybridMultilevel"/>
    <w:tmpl w:val="5ABC5852"/>
    <w:lvl w:ilvl="0" w:tplc="0419000F">
      <w:start w:val="1"/>
      <w:numFmt w:val="decimal"/>
      <w:lvlText w:val="%1."/>
      <w:lvlJc w:val="left"/>
      <w:pPr>
        <w:ind w:left="720" w:hanging="360"/>
      </w:pPr>
      <w:rPr>
        <w:rFonts w:hint="default"/>
        <w:b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nsid w:val="100952A1"/>
    <w:multiLevelType w:val="hybridMultilevel"/>
    <w:tmpl w:val="8368BFB6"/>
    <w:lvl w:ilvl="0" w:tplc="04190001">
      <w:start w:val="1"/>
      <w:numFmt w:val="bullet"/>
      <w:lvlText w:val=""/>
      <w:lvlJc w:val="left"/>
      <w:pPr>
        <w:ind w:left="1080" w:hanging="360"/>
      </w:pPr>
      <w:rPr>
        <w:rFonts w:ascii="Symbol" w:hAnsi="Symbol"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10">
    <w:nsid w:val="13C05FD9"/>
    <w:multiLevelType w:val="hybridMultilevel"/>
    <w:tmpl w:val="90B27BA6"/>
    <w:lvl w:ilvl="0" w:tplc="71F40DC4">
      <w:start w:val="1"/>
      <w:numFmt w:val="decimal"/>
      <w:lvlText w:val="%1."/>
      <w:lvlJc w:val="left"/>
      <w:pPr>
        <w:ind w:left="720" w:hanging="360"/>
      </w:pPr>
      <w:rPr>
        <w:rFonts w:hint="default"/>
        <w:b w:val="0"/>
        <w:sz w:val="24"/>
        <w:szCs w:val="24"/>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
    <w:nsid w:val="14BD5B6C"/>
    <w:multiLevelType w:val="hybridMultilevel"/>
    <w:tmpl w:val="8F261AB8"/>
    <w:lvl w:ilvl="0" w:tplc="71F40DC4">
      <w:start w:val="1"/>
      <w:numFmt w:val="decimal"/>
      <w:lvlRestart w:val="0"/>
      <w:lvlText w:val="%1."/>
      <w:lvlJc w:val="left"/>
      <w:pPr>
        <w:tabs>
          <w:tab w:val="num" w:pos="723"/>
        </w:tabs>
        <w:ind w:left="723" w:hanging="363"/>
      </w:pPr>
      <w:rPr>
        <w:rFonts w:hint="default"/>
        <w:b w:val="0"/>
        <w:sz w:val="24"/>
        <w:szCs w:val="24"/>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2">
    <w:nsid w:val="14EB3889"/>
    <w:multiLevelType w:val="hybridMultilevel"/>
    <w:tmpl w:val="39DAF336"/>
    <w:lvl w:ilvl="0" w:tplc="0419000F">
      <w:start w:val="1"/>
      <w:numFmt w:val="decimal"/>
      <w:lvlText w:val="%1."/>
      <w:lvlJc w:val="left"/>
      <w:pPr>
        <w:ind w:left="720" w:hanging="360"/>
      </w:pPr>
      <w:rPr>
        <w:rFonts w:hint="default"/>
      </w:rPr>
    </w:lvl>
    <w:lvl w:ilvl="1" w:tplc="04190001">
      <w:start w:val="1"/>
      <w:numFmt w:val="bullet"/>
      <w:lvlText w:val=""/>
      <w:lvlJc w:val="left"/>
      <w:pPr>
        <w:ind w:left="1440" w:hanging="360"/>
      </w:pPr>
      <w:rPr>
        <w:rFonts w:ascii="Symbol" w:hAnsi="Symbol" w:hint="default"/>
      </w:r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3">
    <w:nsid w:val="15C0159F"/>
    <w:multiLevelType w:val="hybridMultilevel"/>
    <w:tmpl w:val="3936262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4">
    <w:nsid w:val="1606279F"/>
    <w:multiLevelType w:val="hybridMultilevel"/>
    <w:tmpl w:val="3C4CB5A8"/>
    <w:lvl w:ilvl="0" w:tplc="F8AA5048">
      <w:start w:val="1"/>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15">
    <w:nsid w:val="168E6975"/>
    <w:multiLevelType w:val="hybridMultilevel"/>
    <w:tmpl w:val="2AEE615A"/>
    <w:lvl w:ilvl="0" w:tplc="0B4CCE9E">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6">
    <w:nsid w:val="1A4A3CB7"/>
    <w:multiLevelType w:val="hybridMultilevel"/>
    <w:tmpl w:val="634248E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7">
    <w:nsid w:val="1AA61162"/>
    <w:multiLevelType w:val="multilevel"/>
    <w:tmpl w:val="FB2A2C5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nsid w:val="1AD2114F"/>
    <w:multiLevelType w:val="hybridMultilevel"/>
    <w:tmpl w:val="F9D622F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9">
    <w:nsid w:val="1AE463AF"/>
    <w:multiLevelType w:val="hybridMultilevel"/>
    <w:tmpl w:val="0420A3EA"/>
    <w:lvl w:ilvl="0" w:tplc="04190001">
      <w:start w:val="1"/>
      <w:numFmt w:val="bullet"/>
      <w:lvlText w:val=""/>
      <w:lvlJc w:val="left"/>
      <w:pPr>
        <w:ind w:left="1080" w:hanging="360"/>
      </w:pPr>
      <w:rPr>
        <w:rFonts w:ascii="Symbol" w:hAnsi="Symbol"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20">
    <w:nsid w:val="1E77684F"/>
    <w:multiLevelType w:val="hybridMultilevel"/>
    <w:tmpl w:val="95FA1AC4"/>
    <w:lvl w:ilvl="0" w:tplc="0419000F">
      <w:start w:val="1"/>
      <w:numFmt w:val="decimal"/>
      <w:lvlText w:val="%1."/>
      <w:lvlJc w:val="left"/>
      <w:pPr>
        <w:tabs>
          <w:tab w:val="num" w:pos="360"/>
        </w:tabs>
        <w:ind w:left="36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21">
    <w:nsid w:val="1F897853"/>
    <w:multiLevelType w:val="hybridMultilevel"/>
    <w:tmpl w:val="D8283648"/>
    <w:lvl w:ilvl="0" w:tplc="2DBCE0DE">
      <w:start w:val="1"/>
      <w:numFmt w:val="decimal"/>
      <w:lvlText w:val="%1."/>
      <w:lvlJc w:val="left"/>
      <w:pPr>
        <w:ind w:left="108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2">
    <w:nsid w:val="1FDE3BB9"/>
    <w:multiLevelType w:val="hybridMultilevel"/>
    <w:tmpl w:val="D5C0D7EE"/>
    <w:lvl w:ilvl="0" w:tplc="04190017">
      <w:start w:val="1"/>
      <w:numFmt w:val="lowerLetter"/>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3">
    <w:nsid w:val="219503E2"/>
    <w:multiLevelType w:val="hybridMultilevel"/>
    <w:tmpl w:val="623AA0F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4">
    <w:nsid w:val="22EC718E"/>
    <w:multiLevelType w:val="hybridMultilevel"/>
    <w:tmpl w:val="2116ABC0"/>
    <w:lvl w:ilvl="0" w:tplc="3E70C7DA">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5">
    <w:nsid w:val="249A6584"/>
    <w:multiLevelType w:val="hybridMultilevel"/>
    <w:tmpl w:val="756C0CC0"/>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6">
    <w:nsid w:val="26BD6042"/>
    <w:multiLevelType w:val="hybridMultilevel"/>
    <w:tmpl w:val="AEC2D168"/>
    <w:lvl w:ilvl="0" w:tplc="93128D06">
      <w:start w:val="2"/>
      <w:numFmt w:val="bullet"/>
      <w:lvlText w:val="-"/>
      <w:lvlJc w:val="left"/>
      <w:pPr>
        <w:ind w:left="899" w:hanging="360"/>
      </w:pPr>
      <w:rPr>
        <w:rFonts w:ascii="Times New Roman" w:eastAsia="Arial Unicode MS" w:hAnsi="Times New Roman" w:cs="Times New Roman" w:hint="default"/>
      </w:rPr>
    </w:lvl>
    <w:lvl w:ilvl="1" w:tplc="04190003" w:tentative="1">
      <w:start w:val="1"/>
      <w:numFmt w:val="bullet"/>
      <w:lvlText w:val="o"/>
      <w:lvlJc w:val="left"/>
      <w:pPr>
        <w:ind w:left="1619" w:hanging="360"/>
      </w:pPr>
      <w:rPr>
        <w:rFonts w:ascii="Courier New" w:hAnsi="Courier New" w:cs="Courier New" w:hint="default"/>
      </w:rPr>
    </w:lvl>
    <w:lvl w:ilvl="2" w:tplc="04190005" w:tentative="1">
      <w:start w:val="1"/>
      <w:numFmt w:val="bullet"/>
      <w:lvlText w:val=""/>
      <w:lvlJc w:val="left"/>
      <w:pPr>
        <w:ind w:left="2339" w:hanging="360"/>
      </w:pPr>
      <w:rPr>
        <w:rFonts w:ascii="Wingdings" w:hAnsi="Wingdings" w:hint="default"/>
      </w:rPr>
    </w:lvl>
    <w:lvl w:ilvl="3" w:tplc="04190001" w:tentative="1">
      <w:start w:val="1"/>
      <w:numFmt w:val="bullet"/>
      <w:lvlText w:val=""/>
      <w:lvlJc w:val="left"/>
      <w:pPr>
        <w:ind w:left="3059" w:hanging="360"/>
      </w:pPr>
      <w:rPr>
        <w:rFonts w:ascii="Symbol" w:hAnsi="Symbol" w:hint="default"/>
      </w:rPr>
    </w:lvl>
    <w:lvl w:ilvl="4" w:tplc="04190003" w:tentative="1">
      <w:start w:val="1"/>
      <w:numFmt w:val="bullet"/>
      <w:lvlText w:val="o"/>
      <w:lvlJc w:val="left"/>
      <w:pPr>
        <w:ind w:left="3779" w:hanging="360"/>
      </w:pPr>
      <w:rPr>
        <w:rFonts w:ascii="Courier New" w:hAnsi="Courier New" w:cs="Courier New" w:hint="default"/>
      </w:rPr>
    </w:lvl>
    <w:lvl w:ilvl="5" w:tplc="04190005" w:tentative="1">
      <w:start w:val="1"/>
      <w:numFmt w:val="bullet"/>
      <w:lvlText w:val=""/>
      <w:lvlJc w:val="left"/>
      <w:pPr>
        <w:ind w:left="4499" w:hanging="360"/>
      </w:pPr>
      <w:rPr>
        <w:rFonts w:ascii="Wingdings" w:hAnsi="Wingdings" w:hint="default"/>
      </w:rPr>
    </w:lvl>
    <w:lvl w:ilvl="6" w:tplc="04190001" w:tentative="1">
      <w:start w:val="1"/>
      <w:numFmt w:val="bullet"/>
      <w:lvlText w:val=""/>
      <w:lvlJc w:val="left"/>
      <w:pPr>
        <w:ind w:left="5219" w:hanging="360"/>
      </w:pPr>
      <w:rPr>
        <w:rFonts w:ascii="Symbol" w:hAnsi="Symbol" w:hint="default"/>
      </w:rPr>
    </w:lvl>
    <w:lvl w:ilvl="7" w:tplc="04190003" w:tentative="1">
      <w:start w:val="1"/>
      <w:numFmt w:val="bullet"/>
      <w:lvlText w:val="o"/>
      <w:lvlJc w:val="left"/>
      <w:pPr>
        <w:ind w:left="5939" w:hanging="360"/>
      </w:pPr>
      <w:rPr>
        <w:rFonts w:ascii="Courier New" w:hAnsi="Courier New" w:cs="Courier New" w:hint="default"/>
      </w:rPr>
    </w:lvl>
    <w:lvl w:ilvl="8" w:tplc="04190005" w:tentative="1">
      <w:start w:val="1"/>
      <w:numFmt w:val="bullet"/>
      <w:lvlText w:val=""/>
      <w:lvlJc w:val="left"/>
      <w:pPr>
        <w:ind w:left="6659" w:hanging="360"/>
      </w:pPr>
      <w:rPr>
        <w:rFonts w:ascii="Wingdings" w:hAnsi="Wingdings" w:hint="default"/>
      </w:rPr>
    </w:lvl>
  </w:abstractNum>
  <w:abstractNum w:abstractNumId="27">
    <w:nsid w:val="27A943C9"/>
    <w:multiLevelType w:val="hybridMultilevel"/>
    <w:tmpl w:val="6408187A"/>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8">
    <w:nsid w:val="2B7B5B84"/>
    <w:multiLevelType w:val="hybridMultilevel"/>
    <w:tmpl w:val="2CB81494"/>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9">
    <w:nsid w:val="2C9168AF"/>
    <w:multiLevelType w:val="hybridMultilevel"/>
    <w:tmpl w:val="BEB00A40"/>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30">
    <w:nsid w:val="2DF43723"/>
    <w:multiLevelType w:val="hybridMultilevel"/>
    <w:tmpl w:val="B83A3512"/>
    <w:lvl w:ilvl="0" w:tplc="0930C130">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1">
    <w:nsid w:val="2E4A781E"/>
    <w:multiLevelType w:val="hybridMultilevel"/>
    <w:tmpl w:val="0D8C1A7A"/>
    <w:lvl w:ilvl="0" w:tplc="0419000F">
      <w:start w:val="1"/>
      <w:numFmt w:val="decimal"/>
      <w:lvlText w:val="%1."/>
      <w:lvlJc w:val="left"/>
      <w:pPr>
        <w:ind w:left="720" w:hanging="360"/>
      </w:pPr>
      <w:rPr>
        <w:rFonts w:hint="default"/>
      </w:rPr>
    </w:lvl>
    <w:lvl w:ilvl="1" w:tplc="2D4ABDF8">
      <w:start w:val="3"/>
      <w:numFmt w:val="bullet"/>
      <w:lvlText w:val="•"/>
      <w:lvlJc w:val="left"/>
      <w:pPr>
        <w:ind w:left="1440" w:hanging="360"/>
      </w:pPr>
      <w:rPr>
        <w:rFonts w:ascii="Times New Roman" w:eastAsia="Times New Roman" w:hAnsi="Times New Roman" w:cs="Times New Roman" w:hint="default"/>
      </w:r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2">
    <w:nsid w:val="2E925D9C"/>
    <w:multiLevelType w:val="hybridMultilevel"/>
    <w:tmpl w:val="AE36BCFC"/>
    <w:lvl w:ilvl="0" w:tplc="3E70C7DA">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3">
    <w:nsid w:val="2EE305F3"/>
    <w:multiLevelType w:val="hybridMultilevel"/>
    <w:tmpl w:val="CFBE6AFC"/>
    <w:lvl w:ilvl="0" w:tplc="F66E6422">
      <w:start w:val="1"/>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34">
    <w:nsid w:val="2F5A5719"/>
    <w:multiLevelType w:val="hybridMultilevel"/>
    <w:tmpl w:val="5066E4A6"/>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5">
    <w:nsid w:val="2FA21AFC"/>
    <w:multiLevelType w:val="hybridMultilevel"/>
    <w:tmpl w:val="E1121158"/>
    <w:lvl w:ilvl="0" w:tplc="D122914E">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6">
    <w:nsid w:val="2FEB0141"/>
    <w:multiLevelType w:val="hybridMultilevel"/>
    <w:tmpl w:val="90FC9A20"/>
    <w:lvl w:ilvl="0" w:tplc="04190001">
      <w:start w:val="1"/>
      <w:numFmt w:val="bullet"/>
      <w:lvlText w:val=""/>
      <w:lvlJc w:val="left"/>
      <w:pPr>
        <w:ind w:left="1778"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7">
    <w:nsid w:val="3180411D"/>
    <w:multiLevelType w:val="hybridMultilevel"/>
    <w:tmpl w:val="B22A8F1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8">
    <w:nsid w:val="333541D9"/>
    <w:multiLevelType w:val="multilevel"/>
    <w:tmpl w:val="B57261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9">
    <w:nsid w:val="339D5708"/>
    <w:multiLevelType w:val="hybridMultilevel"/>
    <w:tmpl w:val="80A6FD2C"/>
    <w:lvl w:ilvl="0" w:tplc="BE124188">
      <w:start w:val="1"/>
      <w:numFmt w:val="decimal"/>
      <w:lvlText w:val="%1."/>
      <w:lvlJc w:val="left"/>
      <w:pPr>
        <w:ind w:left="795" w:hanging="360"/>
      </w:pPr>
      <w:rPr>
        <w:rFonts w:hint="default"/>
      </w:rPr>
    </w:lvl>
    <w:lvl w:ilvl="1" w:tplc="04190019" w:tentative="1">
      <w:start w:val="1"/>
      <w:numFmt w:val="lowerLetter"/>
      <w:lvlText w:val="%2."/>
      <w:lvlJc w:val="left"/>
      <w:pPr>
        <w:ind w:left="1515" w:hanging="360"/>
      </w:pPr>
    </w:lvl>
    <w:lvl w:ilvl="2" w:tplc="0419001B" w:tentative="1">
      <w:start w:val="1"/>
      <w:numFmt w:val="lowerRoman"/>
      <w:lvlText w:val="%3."/>
      <w:lvlJc w:val="right"/>
      <w:pPr>
        <w:ind w:left="2235" w:hanging="180"/>
      </w:pPr>
    </w:lvl>
    <w:lvl w:ilvl="3" w:tplc="0419000F" w:tentative="1">
      <w:start w:val="1"/>
      <w:numFmt w:val="decimal"/>
      <w:lvlText w:val="%4."/>
      <w:lvlJc w:val="left"/>
      <w:pPr>
        <w:ind w:left="2955" w:hanging="360"/>
      </w:pPr>
    </w:lvl>
    <w:lvl w:ilvl="4" w:tplc="04190019" w:tentative="1">
      <w:start w:val="1"/>
      <w:numFmt w:val="lowerLetter"/>
      <w:lvlText w:val="%5."/>
      <w:lvlJc w:val="left"/>
      <w:pPr>
        <w:ind w:left="3675" w:hanging="360"/>
      </w:pPr>
    </w:lvl>
    <w:lvl w:ilvl="5" w:tplc="0419001B" w:tentative="1">
      <w:start w:val="1"/>
      <w:numFmt w:val="lowerRoman"/>
      <w:lvlText w:val="%6."/>
      <w:lvlJc w:val="right"/>
      <w:pPr>
        <w:ind w:left="4395" w:hanging="180"/>
      </w:pPr>
    </w:lvl>
    <w:lvl w:ilvl="6" w:tplc="0419000F" w:tentative="1">
      <w:start w:val="1"/>
      <w:numFmt w:val="decimal"/>
      <w:lvlText w:val="%7."/>
      <w:lvlJc w:val="left"/>
      <w:pPr>
        <w:ind w:left="5115" w:hanging="360"/>
      </w:pPr>
    </w:lvl>
    <w:lvl w:ilvl="7" w:tplc="04190019" w:tentative="1">
      <w:start w:val="1"/>
      <w:numFmt w:val="lowerLetter"/>
      <w:lvlText w:val="%8."/>
      <w:lvlJc w:val="left"/>
      <w:pPr>
        <w:ind w:left="5835" w:hanging="360"/>
      </w:pPr>
    </w:lvl>
    <w:lvl w:ilvl="8" w:tplc="0419001B" w:tentative="1">
      <w:start w:val="1"/>
      <w:numFmt w:val="lowerRoman"/>
      <w:lvlText w:val="%9."/>
      <w:lvlJc w:val="right"/>
      <w:pPr>
        <w:ind w:left="6555" w:hanging="180"/>
      </w:pPr>
    </w:lvl>
  </w:abstractNum>
  <w:abstractNum w:abstractNumId="40">
    <w:nsid w:val="35763BDA"/>
    <w:multiLevelType w:val="hybridMultilevel"/>
    <w:tmpl w:val="2AFA056A"/>
    <w:lvl w:ilvl="0" w:tplc="B9A47D66">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1">
    <w:nsid w:val="36CA17AB"/>
    <w:multiLevelType w:val="hybridMultilevel"/>
    <w:tmpl w:val="997461B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2">
    <w:nsid w:val="3892713C"/>
    <w:multiLevelType w:val="hybridMultilevel"/>
    <w:tmpl w:val="A3AEFBA0"/>
    <w:lvl w:ilvl="0" w:tplc="D9CAD2C6">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3">
    <w:nsid w:val="3C333AA5"/>
    <w:multiLevelType w:val="hybridMultilevel"/>
    <w:tmpl w:val="724A20B8"/>
    <w:lvl w:ilvl="0" w:tplc="64708316">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44">
    <w:nsid w:val="3D2610A7"/>
    <w:multiLevelType w:val="hybridMultilevel"/>
    <w:tmpl w:val="20C0A7CA"/>
    <w:lvl w:ilvl="0" w:tplc="62CA6F00">
      <w:start w:val="1"/>
      <w:numFmt w:val="decimal"/>
      <w:lvlText w:val="%1."/>
      <w:lvlJc w:val="left"/>
      <w:pPr>
        <w:ind w:left="1778" w:hanging="360"/>
      </w:pPr>
      <w:rPr>
        <w:rFonts w:hint="default"/>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45">
    <w:nsid w:val="409D01D5"/>
    <w:multiLevelType w:val="multilevel"/>
    <w:tmpl w:val="120E09B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6">
    <w:nsid w:val="40C874AB"/>
    <w:multiLevelType w:val="hybridMultilevel"/>
    <w:tmpl w:val="1876A77C"/>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47">
    <w:nsid w:val="41981DFB"/>
    <w:multiLevelType w:val="hybridMultilevel"/>
    <w:tmpl w:val="C024CA6E"/>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48">
    <w:nsid w:val="436D7B56"/>
    <w:multiLevelType w:val="hybridMultilevel"/>
    <w:tmpl w:val="E732220A"/>
    <w:lvl w:ilvl="0" w:tplc="0419000F">
      <w:start w:val="1"/>
      <w:numFmt w:val="decimal"/>
      <w:lvlText w:val="%1."/>
      <w:lvlJc w:val="left"/>
      <w:pPr>
        <w:ind w:left="720" w:hanging="360"/>
      </w:pPr>
      <w:rPr>
        <w:rFonts w:hint="default"/>
      </w:rPr>
    </w:lvl>
    <w:lvl w:ilvl="1" w:tplc="04190001">
      <w:start w:val="1"/>
      <w:numFmt w:val="bullet"/>
      <w:lvlText w:val=""/>
      <w:lvlJc w:val="left"/>
      <w:pPr>
        <w:ind w:left="1440" w:hanging="360"/>
      </w:pPr>
      <w:rPr>
        <w:rFonts w:ascii="Symbol" w:hAnsi="Symbol" w:hint="default"/>
      </w:r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9">
    <w:nsid w:val="43717DBC"/>
    <w:multiLevelType w:val="hybridMultilevel"/>
    <w:tmpl w:val="DB087012"/>
    <w:lvl w:ilvl="0" w:tplc="04190017">
      <w:start w:val="1"/>
      <w:numFmt w:val="lowerLetter"/>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50">
    <w:nsid w:val="469461E2"/>
    <w:multiLevelType w:val="hybridMultilevel"/>
    <w:tmpl w:val="D0447E44"/>
    <w:lvl w:ilvl="0" w:tplc="04190001">
      <w:start w:val="1"/>
      <w:numFmt w:val="bullet"/>
      <w:lvlText w:val=""/>
      <w:lvlJc w:val="left"/>
      <w:pPr>
        <w:ind w:left="720" w:hanging="360"/>
      </w:pPr>
      <w:rPr>
        <w:rFonts w:ascii="Symbol" w:hAnsi="Symbol" w:hint="default"/>
      </w:rPr>
    </w:lvl>
    <w:lvl w:ilvl="1" w:tplc="04190003">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1">
    <w:nsid w:val="4A821461"/>
    <w:multiLevelType w:val="hybridMultilevel"/>
    <w:tmpl w:val="EC0C3FB0"/>
    <w:lvl w:ilvl="0" w:tplc="04190001">
      <w:start w:val="1"/>
      <w:numFmt w:val="bullet"/>
      <w:lvlText w:val=""/>
      <w:lvlJc w:val="left"/>
      <w:pPr>
        <w:ind w:left="720" w:hanging="360"/>
      </w:pPr>
      <w:rPr>
        <w:rFonts w:ascii="Symbol" w:hAnsi="Symbol" w:hint="default"/>
      </w:rPr>
    </w:lvl>
    <w:lvl w:ilvl="1" w:tplc="04190001">
      <w:start w:val="1"/>
      <w:numFmt w:val="bullet"/>
      <w:lvlText w:val=""/>
      <w:lvlJc w:val="left"/>
      <w:pPr>
        <w:ind w:left="1440" w:hanging="360"/>
      </w:pPr>
      <w:rPr>
        <w:rFonts w:ascii="Symbol" w:hAnsi="Symbol"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2">
    <w:nsid w:val="4BA364DD"/>
    <w:multiLevelType w:val="hybridMultilevel"/>
    <w:tmpl w:val="893C6CAC"/>
    <w:lvl w:ilvl="0" w:tplc="04190011">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53">
    <w:nsid w:val="4C5108C9"/>
    <w:multiLevelType w:val="hybridMultilevel"/>
    <w:tmpl w:val="69B81B70"/>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54">
    <w:nsid w:val="4EAC5DA8"/>
    <w:multiLevelType w:val="hybridMultilevel"/>
    <w:tmpl w:val="7B92F902"/>
    <w:lvl w:ilvl="0" w:tplc="A3C2C538">
      <w:start w:val="1"/>
      <w:numFmt w:val="decimal"/>
      <w:lvlText w:val="%1."/>
      <w:lvlJc w:val="left"/>
      <w:pPr>
        <w:ind w:left="1429" w:hanging="360"/>
      </w:pPr>
      <w:rPr>
        <w:rFonts w:hint="default"/>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55">
    <w:nsid w:val="4FA22E40"/>
    <w:multiLevelType w:val="hybridMultilevel"/>
    <w:tmpl w:val="3E7212DC"/>
    <w:lvl w:ilvl="0" w:tplc="A9B2B402">
      <w:start w:val="1"/>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56">
    <w:nsid w:val="4FFD5E10"/>
    <w:multiLevelType w:val="hybridMultilevel"/>
    <w:tmpl w:val="5D9A77A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7">
    <w:nsid w:val="509059CF"/>
    <w:multiLevelType w:val="hybridMultilevel"/>
    <w:tmpl w:val="4F8077A4"/>
    <w:lvl w:ilvl="0" w:tplc="EFC4ECD6">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58">
    <w:nsid w:val="532E5746"/>
    <w:multiLevelType w:val="hybridMultilevel"/>
    <w:tmpl w:val="ECB452E0"/>
    <w:lvl w:ilvl="0" w:tplc="AB2AEAA8">
      <w:start w:val="1"/>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59">
    <w:nsid w:val="534F52C3"/>
    <w:multiLevelType w:val="hybridMultilevel"/>
    <w:tmpl w:val="0DF490B6"/>
    <w:lvl w:ilvl="0" w:tplc="A664F2BE">
      <w:start w:val="1"/>
      <w:numFmt w:val="decimal"/>
      <w:lvlText w:val="%1."/>
      <w:lvlJc w:val="left"/>
      <w:pPr>
        <w:ind w:left="720" w:hanging="360"/>
      </w:pPr>
      <w:rPr>
        <w:rFonts w:hint="default"/>
        <w:color w:val="auto"/>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0">
    <w:nsid w:val="54C43398"/>
    <w:multiLevelType w:val="hybridMultilevel"/>
    <w:tmpl w:val="E13C676C"/>
    <w:lvl w:ilvl="0" w:tplc="EBFCE6AC">
      <w:start w:val="1"/>
      <w:numFmt w:val="decimal"/>
      <w:lvlText w:val="%1."/>
      <w:lvlJc w:val="left"/>
      <w:pPr>
        <w:ind w:left="720" w:hanging="360"/>
      </w:pPr>
      <w:rPr>
        <w:rFonts w:hint="default"/>
        <w:b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1">
    <w:nsid w:val="57E241F7"/>
    <w:multiLevelType w:val="multilevel"/>
    <w:tmpl w:val="A016E38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2">
    <w:nsid w:val="582D783B"/>
    <w:multiLevelType w:val="hybridMultilevel"/>
    <w:tmpl w:val="1BF4C146"/>
    <w:lvl w:ilvl="0" w:tplc="A4605FD0">
      <w:start w:val="1"/>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63">
    <w:nsid w:val="589F0A71"/>
    <w:multiLevelType w:val="hybridMultilevel"/>
    <w:tmpl w:val="A74E06D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4">
    <w:nsid w:val="59945015"/>
    <w:multiLevelType w:val="hybridMultilevel"/>
    <w:tmpl w:val="F9BAEBE2"/>
    <w:lvl w:ilvl="0" w:tplc="93128D06">
      <w:start w:val="2"/>
      <w:numFmt w:val="bullet"/>
      <w:lvlText w:val="-"/>
      <w:lvlJc w:val="left"/>
      <w:pPr>
        <w:ind w:left="899" w:hanging="360"/>
      </w:pPr>
      <w:rPr>
        <w:rFonts w:ascii="Times New Roman" w:eastAsia="Arial Unicode MS" w:hAnsi="Times New Roman" w:cs="Times New Roman" w:hint="default"/>
      </w:rPr>
    </w:lvl>
    <w:lvl w:ilvl="1" w:tplc="04190003" w:tentative="1">
      <w:start w:val="1"/>
      <w:numFmt w:val="bullet"/>
      <w:lvlText w:val="o"/>
      <w:lvlJc w:val="left"/>
      <w:pPr>
        <w:ind w:left="1619" w:hanging="360"/>
      </w:pPr>
      <w:rPr>
        <w:rFonts w:ascii="Courier New" w:hAnsi="Courier New" w:cs="Courier New" w:hint="default"/>
      </w:rPr>
    </w:lvl>
    <w:lvl w:ilvl="2" w:tplc="04190005" w:tentative="1">
      <w:start w:val="1"/>
      <w:numFmt w:val="bullet"/>
      <w:lvlText w:val=""/>
      <w:lvlJc w:val="left"/>
      <w:pPr>
        <w:ind w:left="2339" w:hanging="360"/>
      </w:pPr>
      <w:rPr>
        <w:rFonts w:ascii="Wingdings" w:hAnsi="Wingdings" w:hint="default"/>
      </w:rPr>
    </w:lvl>
    <w:lvl w:ilvl="3" w:tplc="04190001" w:tentative="1">
      <w:start w:val="1"/>
      <w:numFmt w:val="bullet"/>
      <w:lvlText w:val=""/>
      <w:lvlJc w:val="left"/>
      <w:pPr>
        <w:ind w:left="3059" w:hanging="360"/>
      </w:pPr>
      <w:rPr>
        <w:rFonts w:ascii="Symbol" w:hAnsi="Symbol" w:hint="default"/>
      </w:rPr>
    </w:lvl>
    <w:lvl w:ilvl="4" w:tplc="04190003" w:tentative="1">
      <w:start w:val="1"/>
      <w:numFmt w:val="bullet"/>
      <w:lvlText w:val="o"/>
      <w:lvlJc w:val="left"/>
      <w:pPr>
        <w:ind w:left="3779" w:hanging="360"/>
      </w:pPr>
      <w:rPr>
        <w:rFonts w:ascii="Courier New" w:hAnsi="Courier New" w:cs="Courier New" w:hint="default"/>
      </w:rPr>
    </w:lvl>
    <w:lvl w:ilvl="5" w:tplc="04190005" w:tentative="1">
      <w:start w:val="1"/>
      <w:numFmt w:val="bullet"/>
      <w:lvlText w:val=""/>
      <w:lvlJc w:val="left"/>
      <w:pPr>
        <w:ind w:left="4499" w:hanging="360"/>
      </w:pPr>
      <w:rPr>
        <w:rFonts w:ascii="Wingdings" w:hAnsi="Wingdings" w:hint="default"/>
      </w:rPr>
    </w:lvl>
    <w:lvl w:ilvl="6" w:tplc="04190001" w:tentative="1">
      <w:start w:val="1"/>
      <w:numFmt w:val="bullet"/>
      <w:lvlText w:val=""/>
      <w:lvlJc w:val="left"/>
      <w:pPr>
        <w:ind w:left="5219" w:hanging="360"/>
      </w:pPr>
      <w:rPr>
        <w:rFonts w:ascii="Symbol" w:hAnsi="Symbol" w:hint="default"/>
      </w:rPr>
    </w:lvl>
    <w:lvl w:ilvl="7" w:tplc="04190003" w:tentative="1">
      <w:start w:val="1"/>
      <w:numFmt w:val="bullet"/>
      <w:lvlText w:val="o"/>
      <w:lvlJc w:val="left"/>
      <w:pPr>
        <w:ind w:left="5939" w:hanging="360"/>
      </w:pPr>
      <w:rPr>
        <w:rFonts w:ascii="Courier New" w:hAnsi="Courier New" w:cs="Courier New" w:hint="default"/>
      </w:rPr>
    </w:lvl>
    <w:lvl w:ilvl="8" w:tplc="04190005" w:tentative="1">
      <w:start w:val="1"/>
      <w:numFmt w:val="bullet"/>
      <w:lvlText w:val=""/>
      <w:lvlJc w:val="left"/>
      <w:pPr>
        <w:ind w:left="6659" w:hanging="360"/>
      </w:pPr>
      <w:rPr>
        <w:rFonts w:ascii="Wingdings" w:hAnsi="Wingdings" w:hint="default"/>
      </w:rPr>
    </w:lvl>
  </w:abstractNum>
  <w:abstractNum w:abstractNumId="65">
    <w:nsid w:val="59D63506"/>
    <w:multiLevelType w:val="multilevel"/>
    <w:tmpl w:val="ADFAE5D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6">
    <w:nsid w:val="5A38619A"/>
    <w:multiLevelType w:val="hybridMultilevel"/>
    <w:tmpl w:val="AC6A058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7">
    <w:nsid w:val="600E3404"/>
    <w:multiLevelType w:val="hybridMultilevel"/>
    <w:tmpl w:val="7F4AB7CA"/>
    <w:lvl w:ilvl="0" w:tplc="998E4446">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68">
    <w:nsid w:val="601425D3"/>
    <w:multiLevelType w:val="hybridMultilevel"/>
    <w:tmpl w:val="924E2768"/>
    <w:lvl w:ilvl="0" w:tplc="7C80DA20">
      <w:start w:val="1"/>
      <w:numFmt w:val="decimal"/>
      <w:lvlText w:val="%1."/>
      <w:lvlJc w:val="left"/>
      <w:pPr>
        <w:ind w:left="720" w:hanging="360"/>
      </w:pPr>
      <w:rPr>
        <w:rFonts w:hint="default"/>
        <w:color w:val="auto"/>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9">
    <w:nsid w:val="61967ACC"/>
    <w:multiLevelType w:val="hybridMultilevel"/>
    <w:tmpl w:val="7EF8832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70">
    <w:nsid w:val="63365759"/>
    <w:multiLevelType w:val="singleLevel"/>
    <w:tmpl w:val="5FD63264"/>
    <w:lvl w:ilvl="0">
      <w:start w:val="29"/>
      <w:numFmt w:val="bullet"/>
      <w:lvlText w:val="-"/>
      <w:lvlJc w:val="left"/>
      <w:pPr>
        <w:tabs>
          <w:tab w:val="num" w:pos="1080"/>
        </w:tabs>
        <w:ind w:left="1080" w:hanging="360"/>
      </w:pPr>
      <w:rPr>
        <w:rFonts w:hint="default"/>
      </w:rPr>
    </w:lvl>
  </w:abstractNum>
  <w:abstractNum w:abstractNumId="71">
    <w:nsid w:val="643357EA"/>
    <w:multiLevelType w:val="hybridMultilevel"/>
    <w:tmpl w:val="86E2F0D4"/>
    <w:lvl w:ilvl="0" w:tplc="30467BBE">
      <w:start w:val="1"/>
      <w:numFmt w:val="decimal"/>
      <w:lvlText w:val="%1."/>
      <w:lvlJc w:val="left"/>
      <w:pPr>
        <w:ind w:left="1440" w:hanging="360"/>
      </w:pPr>
      <w:rPr>
        <w:rFonts w:hint="default"/>
      </w:rPr>
    </w:lvl>
    <w:lvl w:ilvl="1" w:tplc="04190019" w:tentative="1">
      <w:start w:val="1"/>
      <w:numFmt w:val="lowerLetter"/>
      <w:lvlText w:val="%2."/>
      <w:lvlJc w:val="left"/>
      <w:pPr>
        <w:ind w:left="2160" w:hanging="360"/>
      </w:p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abstractNum w:abstractNumId="72">
    <w:nsid w:val="672A7560"/>
    <w:multiLevelType w:val="hybridMultilevel"/>
    <w:tmpl w:val="42540E9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3">
    <w:nsid w:val="675E5FCA"/>
    <w:multiLevelType w:val="hybridMultilevel"/>
    <w:tmpl w:val="0C5A2BFE"/>
    <w:lvl w:ilvl="0" w:tplc="6562E956">
      <w:numFmt w:val="bullet"/>
      <w:lvlText w:val="-"/>
      <w:lvlJc w:val="left"/>
      <w:pPr>
        <w:tabs>
          <w:tab w:val="num" w:pos="1068"/>
        </w:tabs>
        <w:ind w:left="1068" w:hanging="360"/>
      </w:pPr>
      <w:rPr>
        <w:rFonts w:ascii="Times New Roman" w:eastAsia="Times New Roman" w:hAnsi="Times New Roman" w:cs="Times New Roman" w:hint="default"/>
      </w:rPr>
    </w:lvl>
    <w:lvl w:ilvl="1" w:tplc="04190003" w:tentative="1">
      <w:start w:val="1"/>
      <w:numFmt w:val="bullet"/>
      <w:lvlText w:val="o"/>
      <w:lvlJc w:val="left"/>
      <w:pPr>
        <w:tabs>
          <w:tab w:val="num" w:pos="1788"/>
        </w:tabs>
        <w:ind w:left="1788" w:hanging="360"/>
      </w:pPr>
      <w:rPr>
        <w:rFonts w:ascii="Courier New" w:hAnsi="Courier New" w:cs="Courier New" w:hint="default"/>
      </w:rPr>
    </w:lvl>
    <w:lvl w:ilvl="2" w:tplc="04190005" w:tentative="1">
      <w:start w:val="1"/>
      <w:numFmt w:val="bullet"/>
      <w:lvlText w:val=""/>
      <w:lvlJc w:val="left"/>
      <w:pPr>
        <w:tabs>
          <w:tab w:val="num" w:pos="2508"/>
        </w:tabs>
        <w:ind w:left="2508" w:hanging="360"/>
      </w:pPr>
      <w:rPr>
        <w:rFonts w:ascii="Wingdings" w:hAnsi="Wingdings" w:hint="default"/>
      </w:rPr>
    </w:lvl>
    <w:lvl w:ilvl="3" w:tplc="04190001" w:tentative="1">
      <w:start w:val="1"/>
      <w:numFmt w:val="bullet"/>
      <w:lvlText w:val=""/>
      <w:lvlJc w:val="left"/>
      <w:pPr>
        <w:tabs>
          <w:tab w:val="num" w:pos="3228"/>
        </w:tabs>
        <w:ind w:left="3228" w:hanging="360"/>
      </w:pPr>
      <w:rPr>
        <w:rFonts w:ascii="Symbol" w:hAnsi="Symbol" w:hint="default"/>
      </w:rPr>
    </w:lvl>
    <w:lvl w:ilvl="4" w:tplc="04190003" w:tentative="1">
      <w:start w:val="1"/>
      <w:numFmt w:val="bullet"/>
      <w:lvlText w:val="o"/>
      <w:lvlJc w:val="left"/>
      <w:pPr>
        <w:tabs>
          <w:tab w:val="num" w:pos="3948"/>
        </w:tabs>
        <w:ind w:left="3948" w:hanging="360"/>
      </w:pPr>
      <w:rPr>
        <w:rFonts w:ascii="Courier New" w:hAnsi="Courier New" w:cs="Courier New" w:hint="default"/>
      </w:rPr>
    </w:lvl>
    <w:lvl w:ilvl="5" w:tplc="04190005" w:tentative="1">
      <w:start w:val="1"/>
      <w:numFmt w:val="bullet"/>
      <w:lvlText w:val=""/>
      <w:lvlJc w:val="left"/>
      <w:pPr>
        <w:tabs>
          <w:tab w:val="num" w:pos="4668"/>
        </w:tabs>
        <w:ind w:left="4668" w:hanging="360"/>
      </w:pPr>
      <w:rPr>
        <w:rFonts w:ascii="Wingdings" w:hAnsi="Wingdings" w:hint="default"/>
      </w:rPr>
    </w:lvl>
    <w:lvl w:ilvl="6" w:tplc="04190001" w:tentative="1">
      <w:start w:val="1"/>
      <w:numFmt w:val="bullet"/>
      <w:lvlText w:val=""/>
      <w:lvlJc w:val="left"/>
      <w:pPr>
        <w:tabs>
          <w:tab w:val="num" w:pos="5388"/>
        </w:tabs>
        <w:ind w:left="5388" w:hanging="360"/>
      </w:pPr>
      <w:rPr>
        <w:rFonts w:ascii="Symbol" w:hAnsi="Symbol" w:hint="default"/>
      </w:rPr>
    </w:lvl>
    <w:lvl w:ilvl="7" w:tplc="04190003" w:tentative="1">
      <w:start w:val="1"/>
      <w:numFmt w:val="bullet"/>
      <w:lvlText w:val="o"/>
      <w:lvlJc w:val="left"/>
      <w:pPr>
        <w:tabs>
          <w:tab w:val="num" w:pos="6108"/>
        </w:tabs>
        <w:ind w:left="6108" w:hanging="360"/>
      </w:pPr>
      <w:rPr>
        <w:rFonts w:ascii="Courier New" w:hAnsi="Courier New" w:cs="Courier New" w:hint="default"/>
      </w:rPr>
    </w:lvl>
    <w:lvl w:ilvl="8" w:tplc="04190005" w:tentative="1">
      <w:start w:val="1"/>
      <w:numFmt w:val="bullet"/>
      <w:lvlText w:val=""/>
      <w:lvlJc w:val="left"/>
      <w:pPr>
        <w:tabs>
          <w:tab w:val="num" w:pos="6828"/>
        </w:tabs>
        <w:ind w:left="6828" w:hanging="360"/>
      </w:pPr>
      <w:rPr>
        <w:rFonts w:ascii="Wingdings" w:hAnsi="Wingdings" w:hint="default"/>
      </w:rPr>
    </w:lvl>
  </w:abstractNum>
  <w:abstractNum w:abstractNumId="74">
    <w:nsid w:val="6830483E"/>
    <w:multiLevelType w:val="multilevel"/>
    <w:tmpl w:val="49C8CEB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5">
    <w:nsid w:val="6C217062"/>
    <w:multiLevelType w:val="hybridMultilevel"/>
    <w:tmpl w:val="6004D4F8"/>
    <w:lvl w:ilvl="0" w:tplc="04190001">
      <w:start w:val="1"/>
      <w:numFmt w:val="bullet"/>
      <w:lvlText w:val=""/>
      <w:lvlJc w:val="left"/>
      <w:pPr>
        <w:ind w:left="360" w:hanging="360"/>
      </w:pPr>
      <w:rPr>
        <w:rFonts w:ascii="Symbol" w:hAnsi="Symbol" w:hint="default"/>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76">
    <w:nsid w:val="731E295B"/>
    <w:multiLevelType w:val="hybridMultilevel"/>
    <w:tmpl w:val="A574E42C"/>
    <w:lvl w:ilvl="0" w:tplc="0E202324">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77">
    <w:nsid w:val="768F1831"/>
    <w:multiLevelType w:val="hybridMultilevel"/>
    <w:tmpl w:val="81D66130"/>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78">
    <w:nsid w:val="79B84C42"/>
    <w:multiLevelType w:val="hybridMultilevel"/>
    <w:tmpl w:val="7638CD3C"/>
    <w:lvl w:ilvl="0" w:tplc="04190001">
      <w:start w:val="1"/>
      <w:numFmt w:val="bullet"/>
      <w:lvlText w:val=""/>
      <w:lvlJc w:val="left"/>
      <w:pPr>
        <w:ind w:left="1778"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79">
    <w:nsid w:val="79DC34D3"/>
    <w:multiLevelType w:val="hybridMultilevel"/>
    <w:tmpl w:val="8C3089F0"/>
    <w:lvl w:ilvl="0" w:tplc="71BCCD00">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0">
    <w:nsid w:val="7EE02BE0"/>
    <w:multiLevelType w:val="hybridMultilevel"/>
    <w:tmpl w:val="4C76B9A2"/>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81">
    <w:nsid w:val="7FF5202E"/>
    <w:multiLevelType w:val="hybridMultilevel"/>
    <w:tmpl w:val="A490B2FE"/>
    <w:lvl w:ilvl="0" w:tplc="04190017">
      <w:start w:val="1"/>
      <w:numFmt w:val="lowerLetter"/>
      <w:lvlText w:val="%1)"/>
      <w:lvlJc w:val="left"/>
      <w:pPr>
        <w:ind w:left="1443" w:hanging="360"/>
      </w:pPr>
    </w:lvl>
    <w:lvl w:ilvl="1" w:tplc="28F238DC">
      <w:start w:val="1"/>
      <w:numFmt w:val="decimal"/>
      <w:lvlText w:val="%2."/>
      <w:lvlJc w:val="left"/>
      <w:pPr>
        <w:ind w:left="2163" w:hanging="360"/>
      </w:pPr>
      <w:rPr>
        <w:rFonts w:hint="default"/>
        <w:b/>
      </w:rPr>
    </w:lvl>
    <w:lvl w:ilvl="2" w:tplc="0419001B" w:tentative="1">
      <w:start w:val="1"/>
      <w:numFmt w:val="lowerRoman"/>
      <w:lvlText w:val="%3."/>
      <w:lvlJc w:val="right"/>
      <w:pPr>
        <w:ind w:left="2883" w:hanging="180"/>
      </w:pPr>
    </w:lvl>
    <w:lvl w:ilvl="3" w:tplc="0419000F" w:tentative="1">
      <w:start w:val="1"/>
      <w:numFmt w:val="decimal"/>
      <w:lvlText w:val="%4."/>
      <w:lvlJc w:val="left"/>
      <w:pPr>
        <w:ind w:left="3603" w:hanging="360"/>
      </w:pPr>
    </w:lvl>
    <w:lvl w:ilvl="4" w:tplc="04190019" w:tentative="1">
      <w:start w:val="1"/>
      <w:numFmt w:val="lowerLetter"/>
      <w:lvlText w:val="%5."/>
      <w:lvlJc w:val="left"/>
      <w:pPr>
        <w:ind w:left="4323" w:hanging="360"/>
      </w:pPr>
    </w:lvl>
    <w:lvl w:ilvl="5" w:tplc="0419001B" w:tentative="1">
      <w:start w:val="1"/>
      <w:numFmt w:val="lowerRoman"/>
      <w:lvlText w:val="%6."/>
      <w:lvlJc w:val="right"/>
      <w:pPr>
        <w:ind w:left="5043" w:hanging="180"/>
      </w:pPr>
    </w:lvl>
    <w:lvl w:ilvl="6" w:tplc="0419000F" w:tentative="1">
      <w:start w:val="1"/>
      <w:numFmt w:val="decimal"/>
      <w:lvlText w:val="%7."/>
      <w:lvlJc w:val="left"/>
      <w:pPr>
        <w:ind w:left="5763" w:hanging="360"/>
      </w:pPr>
    </w:lvl>
    <w:lvl w:ilvl="7" w:tplc="04190019" w:tentative="1">
      <w:start w:val="1"/>
      <w:numFmt w:val="lowerLetter"/>
      <w:lvlText w:val="%8."/>
      <w:lvlJc w:val="left"/>
      <w:pPr>
        <w:ind w:left="6483" w:hanging="360"/>
      </w:pPr>
    </w:lvl>
    <w:lvl w:ilvl="8" w:tplc="0419001B" w:tentative="1">
      <w:start w:val="1"/>
      <w:numFmt w:val="lowerRoman"/>
      <w:lvlText w:val="%9."/>
      <w:lvlJc w:val="right"/>
      <w:pPr>
        <w:ind w:left="7203" w:hanging="180"/>
      </w:pPr>
    </w:lvl>
  </w:abstractNum>
  <w:num w:numId="1">
    <w:abstractNumId w:val="26"/>
  </w:num>
  <w:num w:numId="2">
    <w:abstractNumId w:val="64"/>
  </w:num>
  <w:num w:numId="3">
    <w:abstractNumId w:val="70"/>
  </w:num>
  <w:num w:numId="4">
    <w:abstractNumId w:val="73"/>
  </w:num>
  <w:num w:numId="5">
    <w:abstractNumId w:val="37"/>
  </w:num>
  <w:num w:numId="6">
    <w:abstractNumId w:val="23"/>
  </w:num>
  <w:num w:numId="7">
    <w:abstractNumId w:val="44"/>
  </w:num>
  <w:num w:numId="8">
    <w:abstractNumId w:val="80"/>
  </w:num>
  <w:num w:numId="9">
    <w:abstractNumId w:val="63"/>
  </w:num>
  <w:num w:numId="10">
    <w:abstractNumId w:val="46"/>
  </w:num>
  <w:num w:numId="11">
    <w:abstractNumId w:val="77"/>
  </w:num>
  <w:num w:numId="12">
    <w:abstractNumId w:val="29"/>
  </w:num>
  <w:num w:numId="13">
    <w:abstractNumId w:val="47"/>
  </w:num>
  <w:num w:numId="14">
    <w:abstractNumId w:val="53"/>
  </w:num>
  <w:num w:numId="15">
    <w:abstractNumId w:val="1"/>
  </w:num>
  <w:num w:numId="16">
    <w:abstractNumId w:val="25"/>
  </w:num>
  <w:num w:numId="17">
    <w:abstractNumId w:val="32"/>
  </w:num>
  <w:num w:numId="18">
    <w:abstractNumId w:val="16"/>
  </w:num>
  <w:num w:numId="19">
    <w:abstractNumId w:val="24"/>
  </w:num>
  <w:num w:numId="20">
    <w:abstractNumId w:val="56"/>
  </w:num>
  <w:num w:numId="21">
    <w:abstractNumId w:val="43"/>
  </w:num>
  <w:num w:numId="22">
    <w:abstractNumId w:val="15"/>
  </w:num>
  <w:num w:numId="23">
    <w:abstractNumId w:val="72"/>
  </w:num>
  <w:num w:numId="24">
    <w:abstractNumId w:val="66"/>
  </w:num>
  <w:num w:numId="25">
    <w:abstractNumId w:val="31"/>
  </w:num>
  <w:num w:numId="26">
    <w:abstractNumId w:val="39"/>
  </w:num>
  <w:num w:numId="27">
    <w:abstractNumId w:val="4"/>
  </w:num>
  <w:num w:numId="28">
    <w:abstractNumId w:val="62"/>
  </w:num>
  <w:num w:numId="29">
    <w:abstractNumId w:val="5"/>
  </w:num>
  <w:num w:numId="30">
    <w:abstractNumId w:val="41"/>
  </w:num>
  <w:num w:numId="31">
    <w:abstractNumId w:val="58"/>
  </w:num>
  <w:num w:numId="32">
    <w:abstractNumId w:val="71"/>
  </w:num>
  <w:num w:numId="33">
    <w:abstractNumId w:val="21"/>
  </w:num>
  <w:num w:numId="34">
    <w:abstractNumId w:val="40"/>
  </w:num>
  <w:num w:numId="35">
    <w:abstractNumId w:val="14"/>
  </w:num>
  <w:num w:numId="36">
    <w:abstractNumId w:val="35"/>
  </w:num>
  <w:num w:numId="37">
    <w:abstractNumId w:val="33"/>
  </w:num>
  <w:num w:numId="38">
    <w:abstractNumId w:val="54"/>
  </w:num>
  <w:num w:numId="39">
    <w:abstractNumId w:val="57"/>
  </w:num>
  <w:num w:numId="40">
    <w:abstractNumId w:val="55"/>
  </w:num>
  <w:num w:numId="41">
    <w:abstractNumId w:val="67"/>
  </w:num>
  <w:num w:numId="42">
    <w:abstractNumId w:val="20"/>
  </w:num>
  <w:num w:numId="43">
    <w:abstractNumId w:val="30"/>
  </w:num>
  <w:num w:numId="44">
    <w:abstractNumId w:val="49"/>
  </w:num>
  <w:num w:numId="45">
    <w:abstractNumId w:val="22"/>
  </w:num>
  <w:num w:numId="46">
    <w:abstractNumId w:val="42"/>
  </w:num>
  <w:num w:numId="47">
    <w:abstractNumId w:val="11"/>
  </w:num>
  <w:num w:numId="48">
    <w:abstractNumId w:val="81"/>
  </w:num>
  <w:num w:numId="49">
    <w:abstractNumId w:val="10"/>
  </w:num>
  <w:num w:numId="50">
    <w:abstractNumId w:val="6"/>
  </w:num>
  <w:num w:numId="51">
    <w:abstractNumId w:val="59"/>
  </w:num>
  <w:num w:numId="52">
    <w:abstractNumId w:val="68"/>
  </w:num>
  <w:num w:numId="53">
    <w:abstractNumId w:val="60"/>
  </w:num>
  <w:num w:numId="54">
    <w:abstractNumId w:val="8"/>
  </w:num>
  <w:num w:numId="55">
    <w:abstractNumId w:val="79"/>
  </w:num>
  <w:num w:numId="56">
    <w:abstractNumId w:val="13"/>
  </w:num>
  <w:num w:numId="57">
    <w:abstractNumId w:val="7"/>
  </w:num>
  <w:num w:numId="58">
    <w:abstractNumId w:val="78"/>
  </w:num>
  <w:num w:numId="59">
    <w:abstractNumId w:val="76"/>
  </w:num>
  <w:num w:numId="60">
    <w:abstractNumId w:val="2"/>
  </w:num>
  <w:num w:numId="61">
    <w:abstractNumId w:val="9"/>
  </w:num>
  <w:num w:numId="62">
    <w:abstractNumId w:val="75"/>
  </w:num>
  <w:num w:numId="63">
    <w:abstractNumId w:val="36"/>
  </w:num>
  <w:num w:numId="64">
    <w:abstractNumId w:val="27"/>
  </w:num>
  <w:num w:numId="65">
    <w:abstractNumId w:val="48"/>
  </w:num>
  <w:num w:numId="66">
    <w:abstractNumId w:val="0"/>
  </w:num>
  <w:num w:numId="67">
    <w:abstractNumId w:val="28"/>
  </w:num>
  <w:num w:numId="68">
    <w:abstractNumId w:val="12"/>
  </w:num>
  <w:num w:numId="69">
    <w:abstractNumId w:val="69"/>
  </w:num>
  <w:num w:numId="70">
    <w:abstractNumId w:val="19"/>
  </w:num>
  <w:num w:numId="71">
    <w:abstractNumId w:val="17"/>
  </w:num>
  <w:num w:numId="72">
    <w:abstractNumId w:val="61"/>
  </w:num>
  <w:num w:numId="73">
    <w:abstractNumId w:val="65"/>
  </w:num>
  <w:num w:numId="74">
    <w:abstractNumId w:val="74"/>
  </w:num>
  <w:num w:numId="75">
    <w:abstractNumId w:val="45"/>
  </w:num>
  <w:num w:numId="76">
    <w:abstractNumId w:val="38"/>
  </w:num>
  <w:num w:numId="77">
    <w:abstractNumId w:val="52"/>
  </w:num>
  <w:num w:numId="78">
    <w:abstractNumId w:val="34"/>
  </w:num>
  <w:num w:numId="79">
    <w:abstractNumId w:val="18"/>
  </w:num>
  <w:num w:numId="80">
    <w:abstractNumId w:val="3"/>
  </w:num>
  <w:num w:numId="81">
    <w:abstractNumId w:val="50"/>
  </w:num>
  <w:num w:numId="82">
    <w:abstractNumId w:val="51"/>
  </w:num>
  <w:numIdMacAtCleanup w:val="80"/>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8"/>
  <w:proofState w:spelling="clean"/>
  <w:defaultTabStop w:val="708"/>
  <w:drawingGridHorizontalSpacing w:val="120"/>
  <w:displayHorizontalDrawingGridEvery w:val="2"/>
  <w:characterSpacingControl w:val="doNotCompress"/>
  <w:footnotePr>
    <w:footnote w:id="-1"/>
    <w:footnote w:id="0"/>
  </w:footnotePr>
  <w:endnotePr>
    <w:endnote w:id="-1"/>
    <w:endnote w:id="0"/>
  </w:endnotePr>
  <w:compat/>
  <w:rsids>
    <w:rsidRoot w:val="00AA4765"/>
    <w:rsid w:val="000438D4"/>
    <w:rsid w:val="000910BF"/>
    <w:rsid w:val="000C1A48"/>
    <w:rsid w:val="00136909"/>
    <w:rsid w:val="001D79DA"/>
    <w:rsid w:val="00221A46"/>
    <w:rsid w:val="00234500"/>
    <w:rsid w:val="00261A18"/>
    <w:rsid w:val="00265AED"/>
    <w:rsid w:val="0029235B"/>
    <w:rsid w:val="002A6406"/>
    <w:rsid w:val="002B09FB"/>
    <w:rsid w:val="002B103C"/>
    <w:rsid w:val="002E28AA"/>
    <w:rsid w:val="002E3468"/>
    <w:rsid w:val="00302CC2"/>
    <w:rsid w:val="003051E7"/>
    <w:rsid w:val="00314061"/>
    <w:rsid w:val="0032007E"/>
    <w:rsid w:val="003916BF"/>
    <w:rsid w:val="003F132F"/>
    <w:rsid w:val="003F7BA6"/>
    <w:rsid w:val="00446610"/>
    <w:rsid w:val="00452EEA"/>
    <w:rsid w:val="004B7492"/>
    <w:rsid w:val="004C4583"/>
    <w:rsid w:val="004C5B15"/>
    <w:rsid w:val="004F585B"/>
    <w:rsid w:val="00520DB1"/>
    <w:rsid w:val="00585E54"/>
    <w:rsid w:val="005E3F1D"/>
    <w:rsid w:val="00621DC4"/>
    <w:rsid w:val="00673D05"/>
    <w:rsid w:val="00683B99"/>
    <w:rsid w:val="006A706A"/>
    <w:rsid w:val="006D2CD5"/>
    <w:rsid w:val="0075132A"/>
    <w:rsid w:val="00757298"/>
    <w:rsid w:val="007833EA"/>
    <w:rsid w:val="00797927"/>
    <w:rsid w:val="007B34EF"/>
    <w:rsid w:val="007B6BA7"/>
    <w:rsid w:val="007C28B5"/>
    <w:rsid w:val="007E3B67"/>
    <w:rsid w:val="007E5258"/>
    <w:rsid w:val="00845A9D"/>
    <w:rsid w:val="008D074D"/>
    <w:rsid w:val="00940515"/>
    <w:rsid w:val="00965D5B"/>
    <w:rsid w:val="009A483D"/>
    <w:rsid w:val="009A5F38"/>
    <w:rsid w:val="00A3192E"/>
    <w:rsid w:val="00A54515"/>
    <w:rsid w:val="00A856A8"/>
    <w:rsid w:val="00AA4765"/>
    <w:rsid w:val="00AC0D46"/>
    <w:rsid w:val="00B075C5"/>
    <w:rsid w:val="00B30425"/>
    <w:rsid w:val="00B92B71"/>
    <w:rsid w:val="00BD7F19"/>
    <w:rsid w:val="00BF41B4"/>
    <w:rsid w:val="00C80FC2"/>
    <w:rsid w:val="00CA7E7B"/>
    <w:rsid w:val="00CB1B53"/>
    <w:rsid w:val="00D50DF3"/>
    <w:rsid w:val="00DB2FE7"/>
    <w:rsid w:val="00DC76A3"/>
    <w:rsid w:val="00DD2320"/>
    <w:rsid w:val="00E42166"/>
    <w:rsid w:val="00E9423A"/>
    <w:rsid w:val="00EA01B9"/>
    <w:rsid w:val="00EA3F40"/>
    <w:rsid w:val="00EE48F7"/>
    <w:rsid w:val="00F00170"/>
    <w:rsid w:val="00F15DB6"/>
    <w:rsid w:val="00F23E2A"/>
    <w:rsid w:val="00F44B05"/>
    <w:rsid w:val="00F575F2"/>
    <w:rsid w:val="00F62635"/>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7170"/>
    <o:shapelayout v:ext="edit">
      <o:idmap v:ext="edit" data="1"/>
      <o:rules v:ext="edit">
        <o:r id="V:Rule9" type="connector" idref="#_x0000_s1082">
          <o:proxy start="" idref="#_x0000_s1077" connectloc="0"/>
          <o:proxy end="" idref="#_x0000_s1076" connectloc="4"/>
        </o:r>
        <o:r id="V:Rule10" type="connector" idref="#_x0000_s1080">
          <o:proxy start="" idref="#_x0000_s1078" connectloc="0"/>
          <o:proxy end="" idref="#_x0000_s1077" connectloc="2"/>
        </o:r>
        <o:r id="V:Rule11" type="connector" idref="#_x0000_s1054"/>
        <o:r id="V:Rule12" type="connector" idref="#_x0000_s1053">
          <o:proxy start="" idref="#_x0000_s1052" connectloc="2"/>
        </o:r>
        <o:r id="V:Rule13" type="connector" idref="#_x0000_s1081">
          <o:proxy start="" idref="#_x0000_s1077" connectloc="6"/>
          <o:proxy end="" idref="#_x0000_s1079" connectloc="0"/>
        </o:r>
        <o:r id="V:Rule14" type="connector" idref="#_x0000_s1050">
          <o:proxy start="" idref="#_x0000_s1048" connectloc="3"/>
        </o:r>
        <o:r id="V:Rule15" type="connector" idref="#_x0000_s1049"/>
        <o:r id="V:Rule16" type="connector" idref="#_x0000_s1055"/>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0" w:qFormat="1"/>
    <w:lsdException w:name="heading 5" w:uiPriority="0" w:qFormat="1"/>
    <w:lsdException w:name="heading 6" w:uiPriority="0" w:qFormat="1"/>
    <w:lsdException w:name="heading 7" w:uiPriority="0"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2" w:uiPriority="0"/>
    <w:lsdException w:name="Title" w:semiHidden="0" w:uiPriority="10" w:unhideWhenUsed="0" w:qFormat="1"/>
    <w:lsdException w:name="Default Paragraph Font" w:uiPriority="1"/>
    <w:lsdException w:name="Subtitle" w:semiHidden="0" w:uiPriority="11" w:unhideWhenUsed="0" w:qFormat="1"/>
    <w:lsdException w:name="Body Text 2" w:uiPriority="0"/>
    <w:lsdException w:name="Strong" w:semiHidden="0" w:uiPriority="22" w:unhideWhenUsed="0" w:qFormat="1"/>
    <w:lsdException w:name="Emphasis" w:semiHidden="0" w:uiPriority="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A4765"/>
    <w:pPr>
      <w:spacing w:after="0" w:line="240" w:lineRule="auto"/>
    </w:pPr>
    <w:rPr>
      <w:rFonts w:ascii="Times New Roman" w:eastAsia="Times New Roman" w:hAnsi="Times New Roman" w:cs="Times New Roman"/>
      <w:sz w:val="24"/>
      <w:szCs w:val="24"/>
      <w:lang w:val="en-US"/>
    </w:rPr>
  </w:style>
  <w:style w:type="paragraph" w:styleId="1">
    <w:name w:val="heading 1"/>
    <w:basedOn w:val="a"/>
    <w:next w:val="a"/>
    <w:link w:val="10"/>
    <w:uiPriority w:val="9"/>
    <w:qFormat/>
    <w:rsid w:val="00136909"/>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3">
    <w:name w:val="heading 3"/>
    <w:basedOn w:val="a"/>
    <w:next w:val="a"/>
    <w:link w:val="30"/>
    <w:uiPriority w:val="9"/>
    <w:unhideWhenUsed/>
    <w:qFormat/>
    <w:rsid w:val="001D79DA"/>
    <w:pPr>
      <w:keepNext/>
      <w:keepLines/>
      <w:spacing w:before="200"/>
      <w:outlineLvl w:val="2"/>
    </w:pPr>
    <w:rPr>
      <w:rFonts w:asciiTheme="majorHAnsi" w:eastAsiaTheme="majorEastAsia" w:hAnsiTheme="majorHAnsi" w:cstheme="majorBidi"/>
      <w:b/>
      <w:bCs/>
      <w:color w:val="4F81BD" w:themeColor="accent1"/>
    </w:rPr>
  </w:style>
  <w:style w:type="paragraph" w:styleId="4">
    <w:name w:val="heading 4"/>
    <w:basedOn w:val="a"/>
    <w:next w:val="a"/>
    <w:link w:val="40"/>
    <w:qFormat/>
    <w:rsid w:val="00AA4765"/>
    <w:pPr>
      <w:keepNext/>
      <w:jc w:val="both"/>
      <w:outlineLvl w:val="3"/>
    </w:pPr>
    <w:rPr>
      <w:sz w:val="28"/>
      <w:szCs w:val="20"/>
      <w:lang w:val="uk-UA"/>
    </w:rPr>
  </w:style>
  <w:style w:type="paragraph" w:styleId="5">
    <w:name w:val="heading 5"/>
    <w:basedOn w:val="a"/>
    <w:next w:val="a"/>
    <w:link w:val="50"/>
    <w:qFormat/>
    <w:rsid w:val="00AA4765"/>
    <w:pPr>
      <w:keepNext/>
      <w:jc w:val="center"/>
      <w:outlineLvl w:val="4"/>
    </w:pPr>
    <w:rPr>
      <w:b/>
      <w:sz w:val="28"/>
      <w:szCs w:val="20"/>
      <w:lang w:val="uk-UA"/>
    </w:rPr>
  </w:style>
  <w:style w:type="paragraph" w:styleId="6">
    <w:name w:val="heading 6"/>
    <w:basedOn w:val="a"/>
    <w:next w:val="a"/>
    <w:link w:val="60"/>
    <w:qFormat/>
    <w:rsid w:val="00AA4765"/>
    <w:pPr>
      <w:keepNext/>
      <w:jc w:val="both"/>
      <w:outlineLvl w:val="5"/>
    </w:pPr>
    <w:rPr>
      <w:b/>
      <w:szCs w:val="20"/>
      <w:lang w:val="uk-UA"/>
    </w:rPr>
  </w:style>
  <w:style w:type="paragraph" w:styleId="7">
    <w:name w:val="heading 7"/>
    <w:basedOn w:val="a"/>
    <w:next w:val="a"/>
    <w:link w:val="70"/>
    <w:qFormat/>
    <w:rsid w:val="00AA4765"/>
    <w:pPr>
      <w:keepNext/>
      <w:spacing w:line="360" w:lineRule="auto"/>
      <w:ind w:firstLine="851"/>
      <w:jc w:val="center"/>
      <w:outlineLvl w:val="6"/>
    </w:pPr>
    <w:rPr>
      <w:b/>
      <w:sz w:val="28"/>
      <w:szCs w:val="20"/>
      <w:lang w:val="uk-UA"/>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40">
    <w:name w:val="Заголовок 4 Знак"/>
    <w:basedOn w:val="a0"/>
    <w:link w:val="4"/>
    <w:rsid w:val="00AA4765"/>
    <w:rPr>
      <w:rFonts w:ascii="Times New Roman" w:eastAsia="Times New Roman" w:hAnsi="Times New Roman" w:cs="Times New Roman"/>
      <w:sz w:val="28"/>
      <w:szCs w:val="20"/>
      <w:lang w:val="uk-UA"/>
    </w:rPr>
  </w:style>
  <w:style w:type="character" w:customStyle="1" w:styleId="50">
    <w:name w:val="Заголовок 5 Знак"/>
    <w:basedOn w:val="a0"/>
    <w:link w:val="5"/>
    <w:rsid w:val="00AA4765"/>
    <w:rPr>
      <w:rFonts w:ascii="Times New Roman" w:eastAsia="Times New Roman" w:hAnsi="Times New Roman" w:cs="Times New Roman"/>
      <w:b/>
      <w:sz w:val="28"/>
      <w:szCs w:val="20"/>
      <w:lang w:val="uk-UA"/>
    </w:rPr>
  </w:style>
  <w:style w:type="character" w:customStyle="1" w:styleId="60">
    <w:name w:val="Заголовок 6 Знак"/>
    <w:basedOn w:val="a0"/>
    <w:link w:val="6"/>
    <w:rsid w:val="00AA4765"/>
    <w:rPr>
      <w:rFonts w:ascii="Times New Roman" w:eastAsia="Times New Roman" w:hAnsi="Times New Roman" w:cs="Times New Roman"/>
      <w:b/>
      <w:sz w:val="24"/>
      <w:szCs w:val="20"/>
      <w:lang w:val="uk-UA"/>
    </w:rPr>
  </w:style>
  <w:style w:type="character" w:customStyle="1" w:styleId="70">
    <w:name w:val="Заголовок 7 Знак"/>
    <w:basedOn w:val="a0"/>
    <w:link w:val="7"/>
    <w:rsid w:val="00AA4765"/>
    <w:rPr>
      <w:rFonts w:ascii="Times New Roman" w:eastAsia="Times New Roman" w:hAnsi="Times New Roman" w:cs="Times New Roman"/>
      <w:b/>
      <w:sz w:val="28"/>
      <w:szCs w:val="20"/>
      <w:lang w:val="uk-UA"/>
    </w:rPr>
  </w:style>
  <w:style w:type="paragraph" w:styleId="2">
    <w:name w:val="Body Text 2"/>
    <w:basedOn w:val="a"/>
    <w:link w:val="20"/>
    <w:rsid w:val="00AA4765"/>
    <w:pPr>
      <w:jc w:val="both"/>
    </w:pPr>
    <w:rPr>
      <w:b/>
      <w:sz w:val="28"/>
      <w:szCs w:val="20"/>
      <w:lang w:val="uk-UA"/>
    </w:rPr>
  </w:style>
  <w:style w:type="character" w:customStyle="1" w:styleId="20">
    <w:name w:val="Основной текст 2 Знак"/>
    <w:basedOn w:val="a0"/>
    <w:link w:val="2"/>
    <w:rsid w:val="00AA4765"/>
    <w:rPr>
      <w:rFonts w:ascii="Times New Roman" w:eastAsia="Times New Roman" w:hAnsi="Times New Roman" w:cs="Times New Roman"/>
      <w:b/>
      <w:sz w:val="28"/>
      <w:szCs w:val="20"/>
      <w:lang w:val="uk-UA"/>
    </w:rPr>
  </w:style>
  <w:style w:type="paragraph" w:styleId="a3">
    <w:name w:val="footer"/>
    <w:basedOn w:val="a"/>
    <w:link w:val="a4"/>
    <w:uiPriority w:val="99"/>
    <w:unhideWhenUsed/>
    <w:rsid w:val="00AA4765"/>
    <w:pPr>
      <w:tabs>
        <w:tab w:val="center" w:pos="4677"/>
        <w:tab w:val="right" w:pos="9355"/>
      </w:tabs>
    </w:pPr>
  </w:style>
  <w:style w:type="character" w:customStyle="1" w:styleId="a4">
    <w:name w:val="Нижний колонтитул Знак"/>
    <w:basedOn w:val="a0"/>
    <w:link w:val="a3"/>
    <w:uiPriority w:val="99"/>
    <w:rsid w:val="00AA4765"/>
    <w:rPr>
      <w:rFonts w:ascii="Times New Roman" w:eastAsia="Times New Roman" w:hAnsi="Times New Roman" w:cs="Times New Roman"/>
      <w:sz w:val="24"/>
      <w:szCs w:val="24"/>
      <w:lang w:val="en-US"/>
    </w:rPr>
  </w:style>
  <w:style w:type="paragraph" w:styleId="a5">
    <w:name w:val="List Paragraph"/>
    <w:basedOn w:val="a"/>
    <w:uiPriority w:val="34"/>
    <w:qFormat/>
    <w:rsid w:val="00AA4765"/>
    <w:pPr>
      <w:ind w:left="720"/>
      <w:contextualSpacing/>
    </w:pPr>
    <w:rPr>
      <w:rFonts w:ascii="Arial Unicode MS" w:eastAsia="Arial Unicode MS" w:hAnsi="Arial Unicode MS" w:cs="Arial Unicode MS"/>
      <w:color w:val="000000"/>
      <w:lang w:val="uk-UA" w:eastAsia="uk-UA"/>
    </w:rPr>
  </w:style>
  <w:style w:type="character" w:styleId="a6">
    <w:name w:val="Emphasis"/>
    <w:qFormat/>
    <w:rsid w:val="00AA4765"/>
    <w:rPr>
      <w:i/>
      <w:iCs/>
    </w:rPr>
  </w:style>
  <w:style w:type="paragraph" w:customStyle="1" w:styleId="11">
    <w:name w:val="Стиль1"/>
    <w:basedOn w:val="a"/>
    <w:rsid w:val="00AA4765"/>
    <w:pPr>
      <w:ind w:firstLine="720"/>
      <w:jc w:val="both"/>
    </w:pPr>
    <w:rPr>
      <w:szCs w:val="20"/>
      <w:lang w:val="ru-RU" w:eastAsia="ru-RU"/>
    </w:rPr>
  </w:style>
  <w:style w:type="paragraph" w:styleId="a7">
    <w:name w:val="Body Text"/>
    <w:basedOn w:val="a"/>
    <w:link w:val="a8"/>
    <w:uiPriority w:val="99"/>
    <w:unhideWhenUsed/>
    <w:rsid w:val="002E28AA"/>
    <w:pPr>
      <w:spacing w:after="120"/>
    </w:pPr>
  </w:style>
  <w:style w:type="character" w:customStyle="1" w:styleId="a8">
    <w:name w:val="Основной текст Знак"/>
    <w:basedOn w:val="a0"/>
    <w:link w:val="a7"/>
    <w:uiPriority w:val="99"/>
    <w:rsid w:val="002E28AA"/>
    <w:rPr>
      <w:rFonts w:ascii="Times New Roman" w:eastAsia="Times New Roman" w:hAnsi="Times New Roman" w:cs="Times New Roman"/>
      <w:sz w:val="24"/>
      <w:szCs w:val="24"/>
      <w:lang w:val="en-US"/>
    </w:rPr>
  </w:style>
  <w:style w:type="character" w:customStyle="1" w:styleId="71">
    <w:name w:val="Основной текст (7)_"/>
    <w:link w:val="72"/>
    <w:uiPriority w:val="99"/>
    <w:locked/>
    <w:rsid w:val="002E28AA"/>
    <w:rPr>
      <w:rFonts w:ascii="Times New Roman" w:hAnsi="Times New Roman" w:cs="Times New Roman"/>
      <w:b/>
      <w:bCs/>
      <w:sz w:val="26"/>
      <w:szCs w:val="26"/>
      <w:shd w:val="clear" w:color="auto" w:fill="FFFFFF"/>
    </w:rPr>
  </w:style>
  <w:style w:type="paragraph" w:customStyle="1" w:styleId="72">
    <w:name w:val="Основной текст (7)"/>
    <w:basedOn w:val="a"/>
    <w:link w:val="71"/>
    <w:uiPriority w:val="99"/>
    <w:rsid w:val="002E28AA"/>
    <w:pPr>
      <w:shd w:val="clear" w:color="auto" w:fill="FFFFFF"/>
      <w:spacing w:before="720" w:after="1140" w:line="240" w:lineRule="atLeast"/>
      <w:jc w:val="center"/>
    </w:pPr>
    <w:rPr>
      <w:rFonts w:eastAsiaTheme="minorHAnsi"/>
      <w:b/>
      <w:bCs/>
      <w:sz w:val="26"/>
      <w:szCs w:val="26"/>
      <w:lang w:val="ru-RU"/>
    </w:rPr>
  </w:style>
  <w:style w:type="character" w:customStyle="1" w:styleId="41">
    <w:name w:val="Основной текст (4)_"/>
    <w:link w:val="42"/>
    <w:uiPriority w:val="99"/>
    <w:rsid w:val="002E28AA"/>
    <w:rPr>
      <w:rFonts w:ascii="Times New Roman" w:hAnsi="Times New Roman"/>
      <w:sz w:val="24"/>
      <w:szCs w:val="24"/>
      <w:shd w:val="clear" w:color="auto" w:fill="FFFFFF"/>
    </w:rPr>
  </w:style>
  <w:style w:type="paragraph" w:customStyle="1" w:styleId="42">
    <w:name w:val="Основной текст (4)"/>
    <w:basedOn w:val="a"/>
    <w:link w:val="41"/>
    <w:uiPriority w:val="99"/>
    <w:rsid w:val="002E28AA"/>
    <w:pPr>
      <w:shd w:val="clear" w:color="auto" w:fill="FFFFFF"/>
      <w:spacing w:after="600" w:line="240" w:lineRule="atLeast"/>
    </w:pPr>
    <w:rPr>
      <w:rFonts w:eastAsiaTheme="minorHAnsi" w:cstheme="minorBidi"/>
      <w:lang w:val="ru-RU"/>
    </w:rPr>
  </w:style>
  <w:style w:type="character" w:customStyle="1" w:styleId="1pt">
    <w:name w:val="Основной текст + Интервал 1 pt"/>
    <w:uiPriority w:val="99"/>
    <w:rsid w:val="002E28AA"/>
    <w:rPr>
      <w:rFonts w:ascii="Times New Roman" w:hAnsi="Times New Roman" w:cs="Times New Roman"/>
      <w:spacing w:val="30"/>
      <w:sz w:val="26"/>
      <w:szCs w:val="26"/>
      <w:shd w:val="clear" w:color="auto" w:fill="FFFFFF"/>
      <w:lang w:val="ru-RU" w:eastAsia="ru-RU"/>
    </w:rPr>
  </w:style>
  <w:style w:type="paragraph" w:customStyle="1" w:styleId="msonormalbullet1gif">
    <w:name w:val="msonormalbullet1.gif"/>
    <w:basedOn w:val="a"/>
    <w:rsid w:val="002E28AA"/>
    <w:pPr>
      <w:spacing w:before="100" w:beforeAutospacing="1" w:after="100" w:afterAutospacing="1"/>
    </w:pPr>
    <w:rPr>
      <w:lang w:val="ru-RU" w:eastAsia="ru-RU"/>
    </w:rPr>
  </w:style>
  <w:style w:type="table" w:styleId="a9">
    <w:name w:val="Table Grid"/>
    <w:basedOn w:val="a1"/>
    <w:uiPriority w:val="59"/>
    <w:rsid w:val="002E28AA"/>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customStyle="1" w:styleId="10">
    <w:name w:val="Заголовок 1 Знак"/>
    <w:basedOn w:val="a0"/>
    <w:link w:val="1"/>
    <w:uiPriority w:val="9"/>
    <w:rsid w:val="00136909"/>
    <w:rPr>
      <w:rFonts w:asciiTheme="majorHAnsi" w:eastAsiaTheme="majorEastAsia" w:hAnsiTheme="majorHAnsi" w:cstheme="majorBidi"/>
      <w:b/>
      <w:bCs/>
      <w:color w:val="365F91" w:themeColor="accent1" w:themeShade="BF"/>
      <w:sz w:val="28"/>
      <w:szCs w:val="28"/>
      <w:lang w:val="en-US"/>
    </w:rPr>
  </w:style>
  <w:style w:type="character" w:customStyle="1" w:styleId="31">
    <w:name w:val="Оглавление (3)"/>
    <w:basedOn w:val="a0"/>
    <w:rsid w:val="00136909"/>
    <w:rPr>
      <w:rFonts w:cs="Times New Roman"/>
      <w:sz w:val="14"/>
      <w:szCs w:val="14"/>
      <w:lang w:bidi="ar-SA"/>
    </w:rPr>
  </w:style>
  <w:style w:type="paragraph" w:customStyle="1" w:styleId="12">
    <w:name w:val="Абзац списка1"/>
    <w:basedOn w:val="a"/>
    <w:rsid w:val="00136909"/>
    <w:pPr>
      <w:spacing w:after="200" w:line="276" w:lineRule="auto"/>
      <w:ind w:left="720"/>
      <w:contextualSpacing/>
    </w:pPr>
    <w:rPr>
      <w:rFonts w:ascii="Calibri" w:eastAsia="Calibri" w:hAnsi="Calibri"/>
      <w:sz w:val="22"/>
      <w:szCs w:val="22"/>
      <w:lang w:val="ru-RU"/>
    </w:rPr>
  </w:style>
  <w:style w:type="paragraph" w:styleId="aa">
    <w:name w:val="header"/>
    <w:basedOn w:val="a"/>
    <w:link w:val="ab"/>
    <w:uiPriority w:val="99"/>
    <w:semiHidden/>
    <w:unhideWhenUsed/>
    <w:rsid w:val="003051E7"/>
    <w:pPr>
      <w:tabs>
        <w:tab w:val="center" w:pos="4677"/>
        <w:tab w:val="right" w:pos="9355"/>
      </w:tabs>
    </w:pPr>
  </w:style>
  <w:style w:type="character" w:customStyle="1" w:styleId="ab">
    <w:name w:val="Верхний колонтитул Знак"/>
    <w:basedOn w:val="a0"/>
    <w:link w:val="aa"/>
    <w:uiPriority w:val="99"/>
    <w:semiHidden/>
    <w:rsid w:val="003051E7"/>
    <w:rPr>
      <w:rFonts w:ascii="Times New Roman" w:eastAsia="Times New Roman" w:hAnsi="Times New Roman" w:cs="Times New Roman"/>
      <w:sz w:val="24"/>
      <w:szCs w:val="24"/>
      <w:lang w:val="en-US"/>
    </w:rPr>
  </w:style>
  <w:style w:type="paragraph" w:styleId="32">
    <w:name w:val="Body Text Indent 3"/>
    <w:basedOn w:val="a"/>
    <w:link w:val="33"/>
    <w:uiPriority w:val="99"/>
    <w:unhideWhenUsed/>
    <w:rsid w:val="00845A9D"/>
    <w:pPr>
      <w:spacing w:after="120"/>
      <w:ind w:left="283"/>
    </w:pPr>
    <w:rPr>
      <w:sz w:val="16"/>
      <w:szCs w:val="16"/>
    </w:rPr>
  </w:style>
  <w:style w:type="character" w:customStyle="1" w:styleId="33">
    <w:name w:val="Основной текст с отступом 3 Знак"/>
    <w:basedOn w:val="a0"/>
    <w:link w:val="32"/>
    <w:uiPriority w:val="99"/>
    <w:rsid w:val="00845A9D"/>
    <w:rPr>
      <w:rFonts w:ascii="Times New Roman" w:eastAsia="Times New Roman" w:hAnsi="Times New Roman" w:cs="Times New Roman"/>
      <w:sz w:val="16"/>
      <w:szCs w:val="16"/>
      <w:lang w:val="en-US"/>
    </w:rPr>
  </w:style>
  <w:style w:type="paragraph" w:styleId="ac">
    <w:name w:val="Normal (Web)"/>
    <w:basedOn w:val="a"/>
    <w:uiPriority w:val="99"/>
    <w:rsid w:val="00965D5B"/>
    <w:pPr>
      <w:spacing w:before="100" w:beforeAutospacing="1" w:after="100" w:afterAutospacing="1"/>
    </w:pPr>
    <w:rPr>
      <w:lang w:val="ru-RU" w:eastAsia="ru-RU"/>
    </w:rPr>
  </w:style>
  <w:style w:type="paragraph" w:styleId="ad">
    <w:name w:val="Balloon Text"/>
    <w:basedOn w:val="a"/>
    <w:link w:val="ae"/>
    <w:uiPriority w:val="99"/>
    <w:semiHidden/>
    <w:unhideWhenUsed/>
    <w:rsid w:val="000910BF"/>
    <w:rPr>
      <w:rFonts w:ascii="Tahoma" w:hAnsi="Tahoma" w:cs="Tahoma"/>
      <w:sz w:val="16"/>
      <w:szCs w:val="16"/>
    </w:rPr>
  </w:style>
  <w:style w:type="character" w:customStyle="1" w:styleId="ae">
    <w:name w:val="Текст выноски Знак"/>
    <w:basedOn w:val="a0"/>
    <w:link w:val="ad"/>
    <w:uiPriority w:val="99"/>
    <w:semiHidden/>
    <w:rsid w:val="000910BF"/>
    <w:rPr>
      <w:rFonts w:ascii="Tahoma" w:eastAsia="Times New Roman" w:hAnsi="Tahoma" w:cs="Tahoma"/>
      <w:sz w:val="16"/>
      <w:szCs w:val="16"/>
      <w:lang w:val="en-US"/>
    </w:rPr>
  </w:style>
  <w:style w:type="character" w:styleId="af">
    <w:name w:val="Strong"/>
    <w:basedOn w:val="a0"/>
    <w:uiPriority w:val="22"/>
    <w:qFormat/>
    <w:rsid w:val="002A6406"/>
    <w:rPr>
      <w:b/>
      <w:bCs/>
    </w:rPr>
  </w:style>
  <w:style w:type="character" w:styleId="af0">
    <w:name w:val="Hyperlink"/>
    <w:basedOn w:val="a0"/>
    <w:uiPriority w:val="99"/>
    <w:unhideWhenUsed/>
    <w:rsid w:val="00CA7E7B"/>
    <w:rPr>
      <w:color w:val="0000FF" w:themeColor="hyperlink"/>
      <w:u w:val="single"/>
    </w:rPr>
  </w:style>
  <w:style w:type="paragraph" w:customStyle="1" w:styleId="Li">
    <w:name w:val="Li"/>
    <w:basedOn w:val="a"/>
    <w:rsid w:val="00CA7E7B"/>
    <w:rPr>
      <w:rFonts w:ascii="Calibri" w:eastAsia="Calibri" w:hAnsi="Calibri"/>
      <w:lang w:val="en-GB" w:eastAsia="en-GB"/>
    </w:rPr>
  </w:style>
  <w:style w:type="paragraph" w:styleId="21">
    <w:name w:val="List 2"/>
    <w:basedOn w:val="a"/>
    <w:rsid w:val="00CA7E7B"/>
    <w:pPr>
      <w:ind w:left="720" w:hanging="360"/>
    </w:pPr>
    <w:rPr>
      <w:lang w:val="ru-RU" w:eastAsia="ru-RU"/>
    </w:rPr>
  </w:style>
  <w:style w:type="character" w:customStyle="1" w:styleId="butback">
    <w:name w:val="butback"/>
    <w:basedOn w:val="a0"/>
    <w:rsid w:val="007B34EF"/>
  </w:style>
  <w:style w:type="character" w:customStyle="1" w:styleId="submenu-table">
    <w:name w:val="submenu-table"/>
    <w:basedOn w:val="a0"/>
    <w:rsid w:val="007B34EF"/>
  </w:style>
  <w:style w:type="paragraph" w:customStyle="1" w:styleId="13">
    <w:name w:val="Обычный1"/>
    <w:rsid w:val="00261A18"/>
    <w:pPr>
      <w:widowControl w:val="0"/>
      <w:spacing w:after="0" w:line="360" w:lineRule="auto"/>
      <w:jc w:val="both"/>
    </w:pPr>
    <w:rPr>
      <w:rFonts w:ascii="Times New Roman" w:eastAsia="Times New Roman" w:hAnsi="Times New Roman" w:cs="Times New Roman"/>
      <w:snapToGrid w:val="0"/>
      <w:sz w:val="24"/>
      <w:szCs w:val="20"/>
      <w:lang w:val="uk-UA" w:eastAsia="ru-RU"/>
    </w:rPr>
  </w:style>
  <w:style w:type="paragraph" w:styleId="HTML">
    <w:name w:val="HTML Preformatted"/>
    <w:basedOn w:val="a"/>
    <w:link w:val="HTML0"/>
    <w:uiPriority w:val="99"/>
    <w:unhideWhenUsed/>
    <w:rsid w:val="0075132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lang w:val="ru-RU" w:eastAsia="ru-RU"/>
    </w:rPr>
  </w:style>
  <w:style w:type="character" w:customStyle="1" w:styleId="HTML0">
    <w:name w:val="Стандартный HTML Знак"/>
    <w:basedOn w:val="a0"/>
    <w:link w:val="HTML"/>
    <w:uiPriority w:val="99"/>
    <w:rsid w:val="0075132A"/>
    <w:rPr>
      <w:rFonts w:ascii="Courier New" w:eastAsia="Times New Roman" w:hAnsi="Courier New" w:cs="Courier New"/>
      <w:sz w:val="20"/>
      <w:szCs w:val="20"/>
      <w:lang w:eastAsia="ru-RU"/>
    </w:rPr>
  </w:style>
  <w:style w:type="character" w:customStyle="1" w:styleId="30">
    <w:name w:val="Заголовок 3 Знак"/>
    <w:basedOn w:val="a0"/>
    <w:link w:val="3"/>
    <w:uiPriority w:val="9"/>
    <w:rsid w:val="001D79DA"/>
    <w:rPr>
      <w:rFonts w:asciiTheme="majorHAnsi" w:eastAsiaTheme="majorEastAsia" w:hAnsiTheme="majorHAnsi" w:cstheme="majorBidi"/>
      <w:b/>
      <w:bCs/>
      <w:color w:val="4F81BD" w:themeColor="accent1"/>
      <w:sz w:val="24"/>
      <w:szCs w:val="24"/>
      <w:lang w:val="en-US"/>
    </w:rPr>
  </w:style>
  <w:style w:type="paragraph" w:customStyle="1" w:styleId="Style1">
    <w:name w:val="Style1"/>
    <w:basedOn w:val="a"/>
    <w:uiPriority w:val="99"/>
    <w:rsid w:val="00621DC4"/>
    <w:pPr>
      <w:widowControl w:val="0"/>
      <w:autoSpaceDE w:val="0"/>
      <w:autoSpaceDN w:val="0"/>
      <w:adjustRightInd w:val="0"/>
    </w:pPr>
    <w:rPr>
      <w:lang w:val="ru-RU" w:eastAsia="ru-RU"/>
    </w:rPr>
  </w:style>
  <w:style w:type="character" w:customStyle="1" w:styleId="FontStyle11">
    <w:name w:val="Font Style11"/>
    <w:uiPriority w:val="99"/>
    <w:rsid w:val="00621DC4"/>
    <w:rPr>
      <w:rFonts w:ascii="Times New Roman" w:hAnsi="Times New Roman" w:cs="Times New Roman" w:hint="default"/>
      <w:b/>
      <w:bCs/>
      <w:sz w:val="26"/>
      <w:szCs w:val="26"/>
    </w:rPr>
  </w:style>
</w:styles>
</file>

<file path=word/webSettings.xml><?xml version="1.0" encoding="utf-8"?>
<w:webSettings xmlns:r="http://schemas.openxmlformats.org/officeDocument/2006/relationships" xmlns:w="http://schemas.openxmlformats.org/wordprocessingml/2006/main">
  <w:divs>
    <w:div w:id="16280138">
      <w:bodyDiv w:val="1"/>
      <w:marLeft w:val="0"/>
      <w:marRight w:val="0"/>
      <w:marTop w:val="0"/>
      <w:marBottom w:val="0"/>
      <w:divBdr>
        <w:top w:val="none" w:sz="0" w:space="0" w:color="auto"/>
        <w:left w:val="none" w:sz="0" w:space="0" w:color="auto"/>
        <w:bottom w:val="none" w:sz="0" w:space="0" w:color="auto"/>
        <w:right w:val="none" w:sz="0" w:space="0" w:color="auto"/>
      </w:divBdr>
    </w:div>
    <w:div w:id="40594777">
      <w:bodyDiv w:val="1"/>
      <w:marLeft w:val="0"/>
      <w:marRight w:val="0"/>
      <w:marTop w:val="0"/>
      <w:marBottom w:val="0"/>
      <w:divBdr>
        <w:top w:val="none" w:sz="0" w:space="0" w:color="auto"/>
        <w:left w:val="none" w:sz="0" w:space="0" w:color="auto"/>
        <w:bottom w:val="none" w:sz="0" w:space="0" w:color="auto"/>
        <w:right w:val="none" w:sz="0" w:space="0" w:color="auto"/>
      </w:divBdr>
    </w:div>
    <w:div w:id="49883251">
      <w:bodyDiv w:val="1"/>
      <w:marLeft w:val="0"/>
      <w:marRight w:val="0"/>
      <w:marTop w:val="0"/>
      <w:marBottom w:val="0"/>
      <w:divBdr>
        <w:top w:val="none" w:sz="0" w:space="0" w:color="auto"/>
        <w:left w:val="none" w:sz="0" w:space="0" w:color="auto"/>
        <w:bottom w:val="none" w:sz="0" w:space="0" w:color="auto"/>
        <w:right w:val="none" w:sz="0" w:space="0" w:color="auto"/>
      </w:divBdr>
    </w:div>
    <w:div w:id="71439043">
      <w:bodyDiv w:val="1"/>
      <w:marLeft w:val="0"/>
      <w:marRight w:val="0"/>
      <w:marTop w:val="0"/>
      <w:marBottom w:val="0"/>
      <w:divBdr>
        <w:top w:val="none" w:sz="0" w:space="0" w:color="auto"/>
        <w:left w:val="none" w:sz="0" w:space="0" w:color="auto"/>
        <w:bottom w:val="none" w:sz="0" w:space="0" w:color="auto"/>
        <w:right w:val="none" w:sz="0" w:space="0" w:color="auto"/>
      </w:divBdr>
    </w:div>
    <w:div w:id="157968293">
      <w:bodyDiv w:val="1"/>
      <w:marLeft w:val="0"/>
      <w:marRight w:val="0"/>
      <w:marTop w:val="0"/>
      <w:marBottom w:val="0"/>
      <w:divBdr>
        <w:top w:val="none" w:sz="0" w:space="0" w:color="auto"/>
        <w:left w:val="none" w:sz="0" w:space="0" w:color="auto"/>
        <w:bottom w:val="none" w:sz="0" w:space="0" w:color="auto"/>
        <w:right w:val="none" w:sz="0" w:space="0" w:color="auto"/>
      </w:divBdr>
    </w:div>
    <w:div w:id="212012595">
      <w:bodyDiv w:val="1"/>
      <w:marLeft w:val="0"/>
      <w:marRight w:val="0"/>
      <w:marTop w:val="0"/>
      <w:marBottom w:val="0"/>
      <w:divBdr>
        <w:top w:val="none" w:sz="0" w:space="0" w:color="auto"/>
        <w:left w:val="none" w:sz="0" w:space="0" w:color="auto"/>
        <w:bottom w:val="none" w:sz="0" w:space="0" w:color="auto"/>
        <w:right w:val="none" w:sz="0" w:space="0" w:color="auto"/>
      </w:divBdr>
    </w:div>
    <w:div w:id="233323806">
      <w:bodyDiv w:val="1"/>
      <w:marLeft w:val="0"/>
      <w:marRight w:val="0"/>
      <w:marTop w:val="0"/>
      <w:marBottom w:val="0"/>
      <w:divBdr>
        <w:top w:val="none" w:sz="0" w:space="0" w:color="auto"/>
        <w:left w:val="none" w:sz="0" w:space="0" w:color="auto"/>
        <w:bottom w:val="none" w:sz="0" w:space="0" w:color="auto"/>
        <w:right w:val="none" w:sz="0" w:space="0" w:color="auto"/>
      </w:divBdr>
    </w:div>
    <w:div w:id="414018174">
      <w:bodyDiv w:val="1"/>
      <w:marLeft w:val="0"/>
      <w:marRight w:val="0"/>
      <w:marTop w:val="0"/>
      <w:marBottom w:val="0"/>
      <w:divBdr>
        <w:top w:val="none" w:sz="0" w:space="0" w:color="auto"/>
        <w:left w:val="none" w:sz="0" w:space="0" w:color="auto"/>
        <w:bottom w:val="none" w:sz="0" w:space="0" w:color="auto"/>
        <w:right w:val="none" w:sz="0" w:space="0" w:color="auto"/>
      </w:divBdr>
      <w:divsChild>
        <w:div w:id="1507480797">
          <w:marLeft w:val="0"/>
          <w:marRight w:val="0"/>
          <w:marTop w:val="0"/>
          <w:marBottom w:val="0"/>
          <w:divBdr>
            <w:top w:val="none" w:sz="0" w:space="0" w:color="auto"/>
            <w:left w:val="none" w:sz="0" w:space="0" w:color="auto"/>
            <w:bottom w:val="none" w:sz="0" w:space="0" w:color="auto"/>
            <w:right w:val="none" w:sz="0" w:space="0" w:color="auto"/>
          </w:divBdr>
        </w:div>
        <w:div w:id="1285817322">
          <w:marLeft w:val="0"/>
          <w:marRight w:val="0"/>
          <w:marTop w:val="0"/>
          <w:marBottom w:val="0"/>
          <w:divBdr>
            <w:top w:val="none" w:sz="0" w:space="0" w:color="auto"/>
            <w:left w:val="none" w:sz="0" w:space="0" w:color="auto"/>
            <w:bottom w:val="none" w:sz="0" w:space="0" w:color="auto"/>
            <w:right w:val="none" w:sz="0" w:space="0" w:color="auto"/>
          </w:divBdr>
        </w:div>
        <w:div w:id="617224940">
          <w:marLeft w:val="0"/>
          <w:marRight w:val="0"/>
          <w:marTop w:val="0"/>
          <w:marBottom w:val="0"/>
          <w:divBdr>
            <w:top w:val="none" w:sz="0" w:space="0" w:color="auto"/>
            <w:left w:val="none" w:sz="0" w:space="0" w:color="auto"/>
            <w:bottom w:val="none" w:sz="0" w:space="0" w:color="auto"/>
            <w:right w:val="none" w:sz="0" w:space="0" w:color="auto"/>
          </w:divBdr>
        </w:div>
        <w:div w:id="1787650169">
          <w:marLeft w:val="0"/>
          <w:marRight w:val="0"/>
          <w:marTop w:val="0"/>
          <w:marBottom w:val="0"/>
          <w:divBdr>
            <w:top w:val="none" w:sz="0" w:space="0" w:color="auto"/>
            <w:left w:val="none" w:sz="0" w:space="0" w:color="auto"/>
            <w:bottom w:val="none" w:sz="0" w:space="0" w:color="auto"/>
            <w:right w:val="none" w:sz="0" w:space="0" w:color="auto"/>
          </w:divBdr>
        </w:div>
        <w:div w:id="331563565">
          <w:marLeft w:val="0"/>
          <w:marRight w:val="0"/>
          <w:marTop w:val="0"/>
          <w:marBottom w:val="0"/>
          <w:divBdr>
            <w:top w:val="none" w:sz="0" w:space="0" w:color="auto"/>
            <w:left w:val="none" w:sz="0" w:space="0" w:color="auto"/>
            <w:bottom w:val="none" w:sz="0" w:space="0" w:color="auto"/>
            <w:right w:val="none" w:sz="0" w:space="0" w:color="auto"/>
          </w:divBdr>
        </w:div>
        <w:div w:id="1135953180">
          <w:marLeft w:val="0"/>
          <w:marRight w:val="0"/>
          <w:marTop w:val="0"/>
          <w:marBottom w:val="0"/>
          <w:divBdr>
            <w:top w:val="none" w:sz="0" w:space="0" w:color="auto"/>
            <w:left w:val="none" w:sz="0" w:space="0" w:color="auto"/>
            <w:bottom w:val="none" w:sz="0" w:space="0" w:color="auto"/>
            <w:right w:val="none" w:sz="0" w:space="0" w:color="auto"/>
          </w:divBdr>
        </w:div>
        <w:div w:id="1743411311">
          <w:marLeft w:val="0"/>
          <w:marRight w:val="0"/>
          <w:marTop w:val="0"/>
          <w:marBottom w:val="0"/>
          <w:divBdr>
            <w:top w:val="none" w:sz="0" w:space="0" w:color="auto"/>
            <w:left w:val="none" w:sz="0" w:space="0" w:color="auto"/>
            <w:bottom w:val="none" w:sz="0" w:space="0" w:color="auto"/>
            <w:right w:val="none" w:sz="0" w:space="0" w:color="auto"/>
          </w:divBdr>
        </w:div>
        <w:div w:id="800346633">
          <w:marLeft w:val="0"/>
          <w:marRight w:val="0"/>
          <w:marTop w:val="0"/>
          <w:marBottom w:val="0"/>
          <w:divBdr>
            <w:top w:val="none" w:sz="0" w:space="0" w:color="auto"/>
            <w:left w:val="none" w:sz="0" w:space="0" w:color="auto"/>
            <w:bottom w:val="none" w:sz="0" w:space="0" w:color="auto"/>
            <w:right w:val="none" w:sz="0" w:space="0" w:color="auto"/>
          </w:divBdr>
        </w:div>
        <w:div w:id="1024132006">
          <w:marLeft w:val="0"/>
          <w:marRight w:val="0"/>
          <w:marTop w:val="0"/>
          <w:marBottom w:val="0"/>
          <w:divBdr>
            <w:top w:val="none" w:sz="0" w:space="0" w:color="auto"/>
            <w:left w:val="none" w:sz="0" w:space="0" w:color="auto"/>
            <w:bottom w:val="none" w:sz="0" w:space="0" w:color="auto"/>
            <w:right w:val="none" w:sz="0" w:space="0" w:color="auto"/>
          </w:divBdr>
        </w:div>
        <w:div w:id="138352191">
          <w:marLeft w:val="0"/>
          <w:marRight w:val="0"/>
          <w:marTop w:val="0"/>
          <w:marBottom w:val="0"/>
          <w:divBdr>
            <w:top w:val="none" w:sz="0" w:space="0" w:color="auto"/>
            <w:left w:val="none" w:sz="0" w:space="0" w:color="auto"/>
            <w:bottom w:val="none" w:sz="0" w:space="0" w:color="auto"/>
            <w:right w:val="none" w:sz="0" w:space="0" w:color="auto"/>
          </w:divBdr>
        </w:div>
        <w:div w:id="2037540406">
          <w:marLeft w:val="0"/>
          <w:marRight w:val="0"/>
          <w:marTop w:val="0"/>
          <w:marBottom w:val="0"/>
          <w:divBdr>
            <w:top w:val="none" w:sz="0" w:space="0" w:color="auto"/>
            <w:left w:val="none" w:sz="0" w:space="0" w:color="auto"/>
            <w:bottom w:val="none" w:sz="0" w:space="0" w:color="auto"/>
            <w:right w:val="none" w:sz="0" w:space="0" w:color="auto"/>
          </w:divBdr>
        </w:div>
        <w:div w:id="1231042220">
          <w:marLeft w:val="0"/>
          <w:marRight w:val="0"/>
          <w:marTop w:val="0"/>
          <w:marBottom w:val="0"/>
          <w:divBdr>
            <w:top w:val="none" w:sz="0" w:space="0" w:color="auto"/>
            <w:left w:val="none" w:sz="0" w:space="0" w:color="auto"/>
            <w:bottom w:val="none" w:sz="0" w:space="0" w:color="auto"/>
            <w:right w:val="none" w:sz="0" w:space="0" w:color="auto"/>
          </w:divBdr>
        </w:div>
        <w:div w:id="18707295">
          <w:marLeft w:val="0"/>
          <w:marRight w:val="0"/>
          <w:marTop w:val="0"/>
          <w:marBottom w:val="0"/>
          <w:divBdr>
            <w:top w:val="none" w:sz="0" w:space="0" w:color="auto"/>
            <w:left w:val="none" w:sz="0" w:space="0" w:color="auto"/>
            <w:bottom w:val="none" w:sz="0" w:space="0" w:color="auto"/>
            <w:right w:val="none" w:sz="0" w:space="0" w:color="auto"/>
          </w:divBdr>
        </w:div>
        <w:div w:id="831724376">
          <w:marLeft w:val="0"/>
          <w:marRight w:val="0"/>
          <w:marTop w:val="0"/>
          <w:marBottom w:val="0"/>
          <w:divBdr>
            <w:top w:val="none" w:sz="0" w:space="0" w:color="auto"/>
            <w:left w:val="none" w:sz="0" w:space="0" w:color="auto"/>
            <w:bottom w:val="none" w:sz="0" w:space="0" w:color="auto"/>
            <w:right w:val="none" w:sz="0" w:space="0" w:color="auto"/>
          </w:divBdr>
        </w:div>
        <w:div w:id="284891874">
          <w:marLeft w:val="0"/>
          <w:marRight w:val="0"/>
          <w:marTop w:val="0"/>
          <w:marBottom w:val="0"/>
          <w:divBdr>
            <w:top w:val="none" w:sz="0" w:space="0" w:color="auto"/>
            <w:left w:val="none" w:sz="0" w:space="0" w:color="auto"/>
            <w:bottom w:val="none" w:sz="0" w:space="0" w:color="auto"/>
            <w:right w:val="none" w:sz="0" w:space="0" w:color="auto"/>
          </w:divBdr>
        </w:div>
        <w:div w:id="1863351187">
          <w:marLeft w:val="0"/>
          <w:marRight w:val="0"/>
          <w:marTop w:val="0"/>
          <w:marBottom w:val="0"/>
          <w:divBdr>
            <w:top w:val="none" w:sz="0" w:space="0" w:color="auto"/>
            <w:left w:val="none" w:sz="0" w:space="0" w:color="auto"/>
            <w:bottom w:val="none" w:sz="0" w:space="0" w:color="auto"/>
            <w:right w:val="none" w:sz="0" w:space="0" w:color="auto"/>
          </w:divBdr>
        </w:div>
        <w:div w:id="1514490471">
          <w:marLeft w:val="0"/>
          <w:marRight w:val="0"/>
          <w:marTop w:val="0"/>
          <w:marBottom w:val="0"/>
          <w:divBdr>
            <w:top w:val="none" w:sz="0" w:space="0" w:color="auto"/>
            <w:left w:val="none" w:sz="0" w:space="0" w:color="auto"/>
            <w:bottom w:val="none" w:sz="0" w:space="0" w:color="auto"/>
            <w:right w:val="none" w:sz="0" w:space="0" w:color="auto"/>
          </w:divBdr>
        </w:div>
        <w:div w:id="1864319942">
          <w:marLeft w:val="0"/>
          <w:marRight w:val="0"/>
          <w:marTop w:val="0"/>
          <w:marBottom w:val="0"/>
          <w:divBdr>
            <w:top w:val="none" w:sz="0" w:space="0" w:color="auto"/>
            <w:left w:val="none" w:sz="0" w:space="0" w:color="auto"/>
            <w:bottom w:val="none" w:sz="0" w:space="0" w:color="auto"/>
            <w:right w:val="none" w:sz="0" w:space="0" w:color="auto"/>
          </w:divBdr>
        </w:div>
        <w:div w:id="732512077">
          <w:marLeft w:val="0"/>
          <w:marRight w:val="0"/>
          <w:marTop w:val="0"/>
          <w:marBottom w:val="0"/>
          <w:divBdr>
            <w:top w:val="none" w:sz="0" w:space="0" w:color="auto"/>
            <w:left w:val="none" w:sz="0" w:space="0" w:color="auto"/>
            <w:bottom w:val="none" w:sz="0" w:space="0" w:color="auto"/>
            <w:right w:val="none" w:sz="0" w:space="0" w:color="auto"/>
          </w:divBdr>
        </w:div>
      </w:divsChild>
    </w:div>
    <w:div w:id="430202641">
      <w:bodyDiv w:val="1"/>
      <w:marLeft w:val="0"/>
      <w:marRight w:val="0"/>
      <w:marTop w:val="0"/>
      <w:marBottom w:val="0"/>
      <w:divBdr>
        <w:top w:val="none" w:sz="0" w:space="0" w:color="auto"/>
        <w:left w:val="none" w:sz="0" w:space="0" w:color="auto"/>
        <w:bottom w:val="none" w:sz="0" w:space="0" w:color="auto"/>
        <w:right w:val="none" w:sz="0" w:space="0" w:color="auto"/>
      </w:divBdr>
      <w:divsChild>
        <w:div w:id="530731467">
          <w:marLeft w:val="0"/>
          <w:marRight w:val="0"/>
          <w:marTop w:val="0"/>
          <w:marBottom w:val="0"/>
          <w:divBdr>
            <w:top w:val="none" w:sz="0" w:space="0" w:color="auto"/>
            <w:left w:val="none" w:sz="0" w:space="0" w:color="auto"/>
            <w:bottom w:val="none" w:sz="0" w:space="0" w:color="auto"/>
            <w:right w:val="none" w:sz="0" w:space="0" w:color="auto"/>
          </w:divBdr>
        </w:div>
        <w:div w:id="124081638">
          <w:marLeft w:val="0"/>
          <w:marRight w:val="0"/>
          <w:marTop w:val="0"/>
          <w:marBottom w:val="0"/>
          <w:divBdr>
            <w:top w:val="none" w:sz="0" w:space="0" w:color="auto"/>
            <w:left w:val="none" w:sz="0" w:space="0" w:color="auto"/>
            <w:bottom w:val="none" w:sz="0" w:space="0" w:color="auto"/>
            <w:right w:val="none" w:sz="0" w:space="0" w:color="auto"/>
          </w:divBdr>
        </w:div>
        <w:div w:id="1989287982">
          <w:marLeft w:val="0"/>
          <w:marRight w:val="0"/>
          <w:marTop w:val="0"/>
          <w:marBottom w:val="0"/>
          <w:divBdr>
            <w:top w:val="none" w:sz="0" w:space="0" w:color="auto"/>
            <w:left w:val="none" w:sz="0" w:space="0" w:color="auto"/>
            <w:bottom w:val="none" w:sz="0" w:space="0" w:color="auto"/>
            <w:right w:val="none" w:sz="0" w:space="0" w:color="auto"/>
          </w:divBdr>
        </w:div>
        <w:div w:id="245850591">
          <w:marLeft w:val="0"/>
          <w:marRight w:val="0"/>
          <w:marTop w:val="0"/>
          <w:marBottom w:val="0"/>
          <w:divBdr>
            <w:top w:val="none" w:sz="0" w:space="0" w:color="auto"/>
            <w:left w:val="none" w:sz="0" w:space="0" w:color="auto"/>
            <w:bottom w:val="none" w:sz="0" w:space="0" w:color="auto"/>
            <w:right w:val="none" w:sz="0" w:space="0" w:color="auto"/>
          </w:divBdr>
        </w:div>
        <w:div w:id="1334798955">
          <w:marLeft w:val="0"/>
          <w:marRight w:val="0"/>
          <w:marTop w:val="0"/>
          <w:marBottom w:val="0"/>
          <w:divBdr>
            <w:top w:val="none" w:sz="0" w:space="0" w:color="auto"/>
            <w:left w:val="none" w:sz="0" w:space="0" w:color="auto"/>
            <w:bottom w:val="none" w:sz="0" w:space="0" w:color="auto"/>
            <w:right w:val="none" w:sz="0" w:space="0" w:color="auto"/>
          </w:divBdr>
        </w:div>
        <w:div w:id="1000081374">
          <w:marLeft w:val="0"/>
          <w:marRight w:val="0"/>
          <w:marTop w:val="0"/>
          <w:marBottom w:val="0"/>
          <w:divBdr>
            <w:top w:val="none" w:sz="0" w:space="0" w:color="auto"/>
            <w:left w:val="none" w:sz="0" w:space="0" w:color="auto"/>
            <w:bottom w:val="none" w:sz="0" w:space="0" w:color="auto"/>
            <w:right w:val="none" w:sz="0" w:space="0" w:color="auto"/>
          </w:divBdr>
        </w:div>
        <w:div w:id="1677879148">
          <w:marLeft w:val="0"/>
          <w:marRight w:val="0"/>
          <w:marTop w:val="0"/>
          <w:marBottom w:val="0"/>
          <w:divBdr>
            <w:top w:val="none" w:sz="0" w:space="0" w:color="auto"/>
            <w:left w:val="none" w:sz="0" w:space="0" w:color="auto"/>
            <w:bottom w:val="none" w:sz="0" w:space="0" w:color="auto"/>
            <w:right w:val="none" w:sz="0" w:space="0" w:color="auto"/>
          </w:divBdr>
        </w:div>
        <w:div w:id="1073626305">
          <w:marLeft w:val="0"/>
          <w:marRight w:val="0"/>
          <w:marTop w:val="0"/>
          <w:marBottom w:val="0"/>
          <w:divBdr>
            <w:top w:val="none" w:sz="0" w:space="0" w:color="auto"/>
            <w:left w:val="none" w:sz="0" w:space="0" w:color="auto"/>
            <w:bottom w:val="none" w:sz="0" w:space="0" w:color="auto"/>
            <w:right w:val="none" w:sz="0" w:space="0" w:color="auto"/>
          </w:divBdr>
        </w:div>
        <w:div w:id="1601643363">
          <w:marLeft w:val="0"/>
          <w:marRight w:val="0"/>
          <w:marTop w:val="0"/>
          <w:marBottom w:val="0"/>
          <w:divBdr>
            <w:top w:val="none" w:sz="0" w:space="0" w:color="auto"/>
            <w:left w:val="none" w:sz="0" w:space="0" w:color="auto"/>
            <w:bottom w:val="none" w:sz="0" w:space="0" w:color="auto"/>
            <w:right w:val="none" w:sz="0" w:space="0" w:color="auto"/>
          </w:divBdr>
        </w:div>
        <w:div w:id="535773407">
          <w:marLeft w:val="0"/>
          <w:marRight w:val="0"/>
          <w:marTop w:val="0"/>
          <w:marBottom w:val="0"/>
          <w:divBdr>
            <w:top w:val="none" w:sz="0" w:space="0" w:color="auto"/>
            <w:left w:val="none" w:sz="0" w:space="0" w:color="auto"/>
            <w:bottom w:val="none" w:sz="0" w:space="0" w:color="auto"/>
            <w:right w:val="none" w:sz="0" w:space="0" w:color="auto"/>
          </w:divBdr>
        </w:div>
        <w:div w:id="1263948782">
          <w:marLeft w:val="0"/>
          <w:marRight w:val="0"/>
          <w:marTop w:val="0"/>
          <w:marBottom w:val="0"/>
          <w:divBdr>
            <w:top w:val="none" w:sz="0" w:space="0" w:color="auto"/>
            <w:left w:val="none" w:sz="0" w:space="0" w:color="auto"/>
            <w:bottom w:val="none" w:sz="0" w:space="0" w:color="auto"/>
            <w:right w:val="none" w:sz="0" w:space="0" w:color="auto"/>
          </w:divBdr>
        </w:div>
        <w:div w:id="2142722496">
          <w:marLeft w:val="0"/>
          <w:marRight w:val="0"/>
          <w:marTop w:val="0"/>
          <w:marBottom w:val="0"/>
          <w:divBdr>
            <w:top w:val="none" w:sz="0" w:space="0" w:color="auto"/>
            <w:left w:val="none" w:sz="0" w:space="0" w:color="auto"/>
            <w:bottom w:val="none" w:sz="0" w:space="0" w:color="auto"/>
            <w:right w:val="none" w:sz="0" w:space="0" w:color="auto"/>
          </w:divBdr>
        </w:div>
        <w:div w:id="1060591653">
          <w:marLeft w:val="0"/>
          <w:marRight w:val="0"/>
          <w:marTop w:val="0"/>
          <w:marBottom w:val="0"/>
          <w:divBdr>
            <w:top w:val="none" w:sz="0" w:space="0" w:color="auto"/>
            <w:left w:val="none" w:sz="0" w:space="0" w:color="auto"/>
            <w:bottom w:val="none" w:sz="0" w:space="0" w:color="auto"/>
            <w:right w:val="none" w:sz="0" w:space="0" w:color="auto"/>
          </w:divBdr>
        </w:div>
        <w:div w:id="639842131">
          <w:marLeft w:val="0"/>
          <w:marRight w:val="0"/>
          <w:marTop w:val="0"/>
          <w:marBottom w:val="0"/>
          <w:divBdr>
            <w:top w:val="none" w:sz="0" w:space="0" w:color="auto"/>
            <w:left w:val="none" w:sz="0" w:space="0" w:color="auto"/>
            <w:bottom w:val="none" w:sz="0" w:space="0" w:color="auto"/>
            <w:right w:val="none" w:sz="0" w:space="0" w:color="auto"/>
          </w:divBdr>
        </w:div>
        <w:div w:id="355077642">
          <w:marLeft w:val="0"/>
          <w:marRight w:val="0"/>
          <w:marTop w:val="0"/>
          <w:marBottom w:val="0"/>
          <w:divBdr>
            <w:top w:val="none" w:sz="0" w:space="0" w:color="auto"/>
            <w:left w:val="none" w:sz="0" w:space="0" w:color="auto"/>
            <w:bottom w:val="none" w:sz="0" w:space="0" w:color="auto"/>
            <w:right w:val="none" w:sz="0" w:space="0" w:color="auto"/>
          </w:divBdr>
        </w:div>
        <w:div w:id="654605704">
          <w:marLeft w:val="0"/>
          <w:marRight w:val="0"/>
          <w:marTop w:val="0"/>
          <w:marBottom w:val="0"/>
          <w:divBdr>
            <w:top w:val="none" w:sz="0" w:space="0" w:color="auto"/>
            <w:left w:val="none" w:sz="0" w:space="0" w:color="auto"/>
            <w:bottom w:val="none" w:sz="0" w:space="0" w:color="auto"/>
            <w:right w:val="none" w:sz="0" w:space="0" w:color="auto"/>
          </w:divBdr>
        </w:div>
        <w:div w:id="101849618">
          <w:marLeft w:val="0"/>
          <w:marRight w:val="0"/>
          <w:marTop w:val="0"/>
          <w:marBottom w:val="0"/>
          <w:divBdr>
            <w:top w:val="none" w:sz="0" w:space="0" w:color="auto"/>
            <w:left w:val="none" w:sz="0" w:space="0" w:color="auto"/>
            <w:bottom w:val="none" w:sz="0" w:space="0" w:color="auto"/>
            <w:right w:val="none" w:sz="0" w:space="0" w:color="auto"/>
          </w:divBdr>
        </w:div>
        <w:div w:id="685209040">
          <w:marLeft w:val="0"/>
          <w:marRight w:val="0"/>
          <w:marTop w:val="0"/>
          <w:marBottom w:val="0"/>
          <w:divBdr>
            <w:top w:val="none" w:sz="0" w:space="0" w:color="auto"/>
            <w:left w:val="none" w:sz="0" w:space="0" w:color="auto"/>
            <w:bottom w:val="none" w:sz="0" w:space="0" w:color="auto"/>
            <w:right w:val="none" w:sz="0" w:space="0" w:color="auto"/>
          </w:divBdr>
        </w:div>
        <w:div w:id="1352873371">
          <w:marLeft w:val="0"/>
          <w:marRight w:val="0"/>
          <w:marTop w:val="0"/>
          <w:marBottom w:val="0"/>
          <w:divBdr>
            <w:top w:val="none" w:sz="0" w:space="0" w:color="auto"/>
            <w:left w:val="none" w:sz="0" w:space="0" w:color="auto"/>
            <w:bottom w:val="none" w:sz="0" w:space="0" w:color="auto"/>
            <w:right w:val="none" w:sz="0" w:space="0" w:color="auto"/>
          </w:divBdr>
        </w:div>
        <w:div w:id="129715058">
          <w:marLeft w:val="0"/>
          <w:marRight w:val="0"/>
          <w:marTop w:val="0"/>
          <w:marBottom w:val="0"/>
          <w:divBdr>
            <w:top w:val="none" w:sz="0" w:space="0" w:color="auto"/>
            <w:left w:val="none" w:sz="0" w:space="0" w:color="auto"/>
            <w:bottom w:val="none" w:sz="0" w:space="0" w:color="auto"/>
            <w:right w:val="none" w:sz="0" w:space="0" w:color="auto"/>
          </w:divBdr>
        </w:div>
        <w:div w:id="1982537775">
          <w:marLeft w:val="0"/>
          <w:marRight w:val="0"/>
          <w:marTop w:val="0"/>
          <w:marBottom w:val="0"/>
          <w:divBdr>
            <w:top w:val="none" w:sz="0" w:space="0" w:color="auto"/>
            <w:left w:val="none" w:sz="0" w:space="0" w:color="auto"/>
            <w:bottom w:val="none" w:sz="0" w:space="0" w:color="auto"/>
            <w:right w:val="none" w:sz="0" w:space="0" w:color="auto"/>
          </w:divBdr>
        </w:div>
        <w:div w:id="708258980">
          <w:marLeft w:val="0"/>
          <w:marRight w:val="0"/>
          <w:marTop w:val="0"/>
          <w:marBottom w:val="0"/>
          <w:divBdr>
            <w:top w:val="none" w:sz="0" w:space="0" w:color="auto"/>
            <w:left w:val="none" w:sz="0" w:space="0" w:color="auto"/>
            <w:bottom w:val="none" w:sz="0" w:space="0" w:color="auto"/>
            <w:right w:val="none" w:sz="0" w:space="0" w:color="auto"/>
          </w:divBdr>
        </w:div>
      </w:divsChild>
    </w:div>
    <w:div w:id="434061247">
      <w:bodyDiv w:val="1"/>
      <w:marLeft w:val="0"/>
      <w:marRight w:val="0"/>
      <w:marTop w:val="0"/>
      <w:marBottom w:val="0"/>
      <w:divBdr>
        <w:top w:val="none" w:sz="0" w:space="0" w:color="auto"/>
        <w:left w:val="none" w:sz="0" w:space="0" w:color="auto"/>
        <w:bottom w:val="none" w:sz="0" w:space="0" w:color="auto"/>
        <w:right w:val="none" w:sz="0" w:space="0" w:color="auto"/>
      </w:divBdr>
    </w:div>
    <w:div w:id="474028686">
      <w:bodyDiv w:val="1"/>
      <w:marLeft w:val="0"/>
      <w:marRight w:val="0"/>
      <w:marTop w:val="0"/>
      <w:marBottom w:val="0"/>
      <w:divBdr>
        <w:top w:val="none" w:sz="0" w:space="0" w:color="auto"/>
        <w:left w:val="none" w:sz="0" w:space="0" w:color="auto"/>
        <w:bottom w:val="none" w:sz="0" w:space="0" w:color="auto"/>
        <w:right w:val="none" w:sz="0" w:space="0" w:color="auto"/>
      </w:divBdr>
    </w:div>
    <w:div w:id="476721976">
      <w:bodyDiv w:val="1"/>
      <w:marLeft w:val="0"/>
      <w:marRight w:val="0"/>
      <w:marTop w:val="0"/>
      <w:marBottom w:val="0"/>
      <w:divBdr>
        <w:top w:val="none" w:sz="0" w:space="0" w:color="auto"/>
        <w:left w:val="none" w:sz="0" w:space="0" w:color="auto"/>
        <w:bottom w:val="none" w:sz="0" w:space="0" w:color="auto"/>
        <w:right w:val="none" w:sz="0" w:space="0" w:color="auto"/>
      </w:divBdr>
    </w:div>
    <w:div w:id="596333846">
      <w:bodyDiv w:val="1"/>
      <w:marLeft w:val="0"/>
      <w:marRight w:val="0"/>
      <w:marTop w:val="0"/>
      <w:marBottom w:val="0"/>
      <w:divBdr>
        <w:top w:val="none" w:sz="0" w:space="0" w:color="auto"/>
        <w:left w:val="none" w:sz="0" w:space="0" w:color="auto"/>
        <w:bottom w:val="none" w:sz="0" w:space="0" w:color="auto"/>
        <w:right w:val="none" w:sz="0" w:space="0" w:color="auto"/>
      </w:divBdr>
      <w:divsChild>
        <w:div w:id="2075396284">
          <w:marLeft w:val="0"/>
          <w:marRight w:val="0"/>
          <w:marTop w:val="0"/>
          <w:marBottom w:val="0"/>
          <w:divBdr>
            <w:top w:val="none" w:sz="0" w:space="0" w:color="auto"/>
            <w:left w:val="none" w:sz="0" w:space="0" w:color="auto"/>
            <w:bottom w:val="none" w:sz="0" w:space="0" w:color="auto"/>
            <w:right w:val="none" w:sz="0" w:space="0" w:color="auto"/>
          </w:divBdr>
          <w:divsChild>
            <w:div w:id="301814716">
              <w:marLeft w:val="0"/>
              <w:marRight w:val="0"/>
              <w:marTop w:val="0"/>
              <w:marBottom w:val="0"/>
              <w:divBdr>
                <w:top w:val="none" w:sz="0" w:space="0" w:color="auto"/>
                <w:left w:val="none" w:sz="0" w:space="0" w:color="auto"/>
                <w:bottom w:val="none" w:sz="0" w:space="0" w:color="auto"/>
                <w:right w:val="none" w:sz="0" w:space="0" w:color="auto"/>
              </w:divBdr>
              <w:divsChild>
                <w:div w:id="461534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17362698">
      <w:bodyDiv w:val="1"/>
      <w:marLeft w:val="0"/>
      <w:marRight w:val="0"/>
      <w:marTop w:val="0"/>
      <w:marBottom w:val="0"/>
      <w:divBdr>
        <w:top w:val="none" w:sz="0" w:space="0" w:color="auto"/>
        <w:left w:val="none" w:sz="0" w:space="0" w:color="auto"/>
        <w:bottom w:val="none" w:sz="0" w:space="0" w:color="auto"/>
        <w:right w:val="none" w:sz="0" w:space="0" w:color="auto"/>
      </w:divBdr>
    </w:div>
    <w:div w:id="731192695">
      <w:bodyDiv w:val="1"/>
      <w:marLeft w:val="0"/>
      <w:marRight w:val="0"/>
      <w:marTop w:val="0"/>
      <w:marBottom w:val="0"/>
      <w:divBdr>
        <w:top w:val="none" w:sz="0" w:space="0" w:color="auto"/>
        <w:left w:val="none" w:sz="0" w:space="0" w:color="auto"/>
        <w:bottom w:val="none" w:sz="0" w:space="0" w:color="auto"/>
        <w:right w:val="none" w:sz="0" w:space="0" w:color="auto"/>
      </w:divBdr>
    </w:div>
    <w:div w:id="750002063">
      <w:bodyDiv w:val="1"/>
      <w:marLeft w:val="0"/>
      <w:marRight w:val="0"/>
      <w:marTop w:val="0"/>
      <w:marBottom w:val="0"/>
      <w:divBdr>
        <w:top w:val="none" w:sz="0" w:space="0" w:color="auto"/>
        <w:left w:val="none" w:sz="0" w:space="0" w:color="auto"/>
        <w:bottom w:val="none" w:sz="0" w:space="0" w:color="auto"/>
        <w:right w:val="none" w:sz="0" w:space="0" w:color="auto"/>
      </w:divBdr>
    </w:div>
    <w:div w:id="777212833">
      <w:bodyDiv w:val="1"/>
      <w:marLeft w:val="0"/>
      <w:marRight w:val="0"/>
      <w:marTop w:val="0"/>
      <w:marBottom w:val="0"/>
      <w:divBdr>
        <w:top w:val="none" w:sz="0" w:space="0" w:color="auto"/>
        <w:left w:val="none" w:sz="0" w:space="0" w:color="auto"/>
        <w:bottom w:val="none" w:sz="0" w:space="0" w:color="auto"/>
        <w:right w:val="none" w:sz="0" w:space="0" w:color="auto"/>
      </w:divBdr>
    </w:div>
    <w:div w:id="786850114">
      <w:bodyDiv w:val="1"/>
      <w:marLeft w:val="0"/>
      <w:marRight w:val="0"/>
      <w:marTop w:val="0"/>
      <w:marBottom w:val="0"/>
      <w:divBdr>
        <w:top w:val="none" w:sz="0" w:space="0" w:color="auto"/>
        <w:left w:val="none" w:sz="0" w:space="0" w:color="auto"/>
        <w:bottom w:val="none" w:sz="0" w:space="0" w:color="auto"/>
        <w:right w:val="none" w:sz="0" w:space="0" w:color="auto"/>
      </w:divBdr>
    </w:div>
    <w:div w:id="833643452">
      <w:bodyDiv w:val="1"/>
      <w:marLeft w:val="0"/>
      <w:marRight w:val="0"/>
      <w:marTop w:val="0"/>
      <w:marBottom w:val="0"/>
      <w:divBdr>
        <w:top w:val="none" w:sz="0" w:space="0" w:color="auto"/>
        <w:left w:val="none" w:sz="0" w:space="0" w:color="auto"/>
        <w:bottom w:val="none" w:sz="0" w:space="0" w:color="auto"/>
        <w:right w:val="none" w:sz="0" w:space="0" w:color="auto"/>
      </w:divBdr>
    </w:div>
    <w:div w:id="924220738">
      <w:bodyDiv w:val="1"/>
      <w:marLeft w:val="0"/>
      <w:marRight w:val="0"/>
      <w:marTop w:val="0"/>
      <w:marBottom w:val="0"/>
      <w:divBdr>
        <w:top w:val="none" w:sz="0" w:space="0" w:color="auto"/>
        <w:left w:val="none" w:sz="0" w:space="0" w:color="auto"/>
        <w:bottom w:val="none" w:sz="0" w:space="0" w:color="auto"/>
        <w:right w:val="none" w:sz="0" w:space="0" w:color="auto"/>
      </w:divBdr>
    </w:div>
    <w:div w:id="1052386541">
      <w:bodyDiv w:val="1"/>
      <w:marLeft w:val="0"/>
      <w:marRight w:val="0"/>
      <w:marTop w:val="0"/>
      <w:marBottom w:val="0"/>
      <w:divBdr>
        <w:top w:val="none" w:sz="0" w:space="0" w:color="auto"/>
        <w:left w:val="none" w:sz="0" w:space="0" w:color="auto"/>
        <w:bottom w:val="none" w:sz="0" w:space="0" w:color="auto"/>
        <w:right w:val="none" w:sz="0" w:space="0" w:color="auto"/>
      </w:divBdr>
    </w:div>
    <w:div w:id="1078138629">
      <w:bodyDiv w:val="1"/>
      <w:marLeft w:val="0"/>
      <w:marRight w:val="0"/>
      <w:marTop w:val="0"/>
      <w:marBottom w:val="0"/>
      <w:divBdr>
        <w:top w:val="none" w:sz="0" w:space="0" w:color="auto"/>
        <w:left w:val="none" w:sz="0" w:space="0" w:color="auto"/>
        <w:bottom w:val="none" w:sz="0" w:space="0" w:color="auto"/>
        <w:right w:val="none" w:sz="0" w:space="0" w:color="auto"/>
      </w:divBdr>
    </w:div>
    <w:div w:id="1094668897">
      <w:bodyDiv w:val="1"/>
      <w:marLeft w:val="0"/>
      <w:marRight w:val="0"/>
      <w:marTop w:val="0"/>
      <w:marBottom w:val="0"/>
      <w:divBdr>
        <w:top w:val="none" w:sz="0" w:space="0" w:color="auto"/>
        <w:left w:val="none" w:sz="0" w:space="0" w:color="auto"/>
        <w:bottom w:val="none" w:sz="0" w:space="0" w:color="auto"/>
        <w:right w:val="none" w:sz="0" w:space="0" w:color="auto"/>
      </w:divBdr>
    </w:div>
    <w:div w:id="1115562455">
      <w:bodyDiv w:val="1"/>
      <w:marLeft w:val="0"/>
      <w:marRight w:val="0"/>
      <w:marTop w:val="0"/>
      <w:marBottom w:val="0"/>
      <w:divBdr>
        <w:top w:val="none" w:sz="0" w:space="0" w:color="auto"/>
        <w:left w:val="none" w:sz="0" w:space="0" w:color="auto"/>
        <w:bottom w:val="none" w:sz="0" w:space="0" w:color="auto"/>
        <w:right w:val="none" w:sz="0" w:space="0" w:color="auto"/>
      </w:divBdr>
    </w:div>
    <w:div w:id="1144859369">
      <w:bodyDiv w:val="1"/>
      <w:marLeft w:val="0"/>
      <w:marRight w:val="0"/>
      <w:marTop w:val="0"/>
      <w:marBottom w:val="0"/>
      <w:divBdr>
        <w:top w:val="none" w:sz="0" w:space="0" w:color="auto"/>
        <w:left w:val="none" w:sz="0" w:space="0" w:color="auto"/>
        <w:bottom w:val="none" w:sz="0" w:space="0" w:color="auto"/>
        <w:right w:val="none" w:sz="0" w:space="0" w:color="auto"/>
      </w:divBdr>
    </w:div>
    <w:div w:id="1173298729">
      <w:bodyDiv w:val="1"/>
      <w:marLeft w:val="0"/>
      <w:marRight w:val="0"/>
      <w:marTop w:val="0"/>
      <w:marBottom w:val="0"/>
      <w:divBdr>
        <w:top w:val="none" w:sz="0" w:space="0" w:color="auto"/>
        <w:left w:val="none" w:sz="0" w:space="0" w:color="auto"/>
        <w:bottom w:val="none" w:sz="0" w:space="0" w:color="auto"/>
        <w:right w:val="none" w:sz="0" w:space="0" w:color="auto"/>
      </w:divBdr>
    </w:div>
    <w:div w:id="1174031858">
      <w:bodyDiv w:val="1"/>
      <w:marLeft w:val="0"/>
      <w:marRight w:val="0"/>
      <w:marTop w:val="0"/>
      <w:marBottom w:val="0"/>
      <w:divBdr>
        <w:top w:val="none" w:sz="0" w:space="0" w:color="auto"/>
        <w:left w:val="none" w:sz="0" w:space="0" w:color="auto"/>
        <w:bottom w:val="none" w:sz="0" w:space="0" w:color="auto"/>
        <w:right w:val="none" w:sz="0" w:space="0" w:color="auto"/>
      </w:divBdr>
    </w:div>
    <w:div w:id="1198083532">
      <w:bodyDiv w:val="1"/>
      <w:marLeft w:val="0"/>
      <w:marRight w:val="0"/>
      <w:marTop w:val="0"/>
      <w:marBottom w:val="0"/>
      <w:divBdr>
        <w:top w:val="none" w:sz="0" w:space="0" w:color="auto"/>
        <w:left w:val="none" w:sz="0" w:space="0" w:color="auto"/>
        <w:bottom w:val="none" w:sz="0" w:space="0" w:color="auto"/>
        <w:right w:val="none" w:sz="0" w:space="0" w:color="auto"/>
      </w:divBdr>
    </w:div>
    <w:div w:id="1239823267">
      <w:bodyDiv w:val="1"/>
      <w:marLeft w:val="0"/>
      <w:marRight w:val="0"/>
      <w:marTop w:val="0"/>
      <w:marBottom w:val="0"/>
      <w:divBdr>
        <w:top w:val="none" w:sz="0" w:space="0" w:color="auto"/>
        <w:left w:val="none" w:sz="0" w:space="0" w:color="auto"/>
        <w:bottom w:val="none" w:sz="0" w:space="0" w:color="auto"/>
        <w:right w:val="none" w:sz="0" w:space="0" w:color="auto"/>
      </w:divBdr>
    </w:div>
    <w:div w:id="1396392185">
      <w:bodyDiv w:val="1"/>
      <w:marLeft w:val="0"/>
      <w:marRight w:val="0"/>
      <w:marTop w:val="0"/>
      <w:marBottom w:val="0"/>
      <w:divBdr>
        <w:top w:val="none" w:sz="0" w:space="0" w:color="auto"/>
        <w:left w:val="none" w:sz="0" w:space="0" w:color="auto"/>
        <w:bottom w:val="none" w:sz="0" w:space="0" w:color="auto"/>
        <w:right w:val="none" w:sz="0" w:space="0" w:color="auto"/>
      </w:divBdr>
    </w:div>
    <w:div w:id="1460878868">
      <w:bodyDiv w:val="1"/>
      <w:marLeft w:val="0"/>
      <w:marRight w:val="0"/>
      <w:marTop w:val="0"/>
      <w:marBottom w:val="0"/>
      <w:divBdr>
        <w:top w:val="none" w:sz="0" w:space="0" w:color="auto"/>
        <w:left w:val="none" w:sz="0" w:space="0" w:color="auto"/>
        <w:bottom w:val="none" w:sz="0" w:space="0" w:color="auto"/>
        <w:right w:val="none" w:sz="0" w:space="0" w:color="auto"/>
      </w:divBdr>
      <w:divsChild>
        <w:div w:id="523061976">
          <w:marLeft w:val="0"/>
          <w:marRight w:val="0"/>
          <w:marTop w:val="0"/>
          <w:marBottom w:val="0"/>
          <w:divBdr>
            <w:top w:val="none" w:sz="0" w:space="0" w:color="auto"/>
            <w:left w:val="none" w:sz="0" w:space="0" w:color="auto"/>
            <w:bottom w:val="none" w:sz="0" w:space="0" w:color="auto"/>
            <w:right w:val="none" w:sz="0" w:space="0" w:color="auto"/>
          </w:divBdr>
        </w:div>
      </w:divsChild>
    </w:div>
    <w:div w:id="1501502347">
      <w:bodyDiv w:val="1"/>
      <w:marLeft w:val="0"/>
      <w:marRight w:val="0"/>
      <w:marTop w:val="0"/>
      <w:marBottom w:val="0"/>
      <w:divBdr>
        <w:top w:val="none" w:sz="0" w:space="0" w:color="auto"/>
        <w:left w:val="none" w:sz="0" w:space="0" w:color="auto"/>
        <w:bottom w:val="none" w:sz="0" w:space="0" w:color="auto"/>
        <w:right w:val="none" w:sz="0" w:space="0" w:color="auto"/>
      </w:divBdr>
    </w:div>
    <w:div w:id="1526940520">
      <w:bodyDiv w:val="1"/>
      <w:marLeft w:val="0"/>
      <w:marRight w:val="0"/>
      <w:marTop w:val="0"/>
      <w:marBottom w:val="0"/>
      <w:divBdr>
        <w:top w:val="none" w:sz="0" w:space="0" w:color="auto"/>
        <w:left w:val="none" w:sz="0" w:space="0" w:color="auto"/>
        <w:bottom w:val="none" w:sz="0" w:space="0" w:color="auto"/>
        <w:right w:val="none" w:sz="0" w:space="0" w:color="auto"/>
      </w:divBdr>
    </w:div>
    <w:div w:id="1584222263">
      <w:bodyDiv w:val="1"/>
      <w:marLeft w:val="0"/>
      <w:marRight w:val="0"/>
      <w:marTop w:val="0"/>
      <w:marBottom w:val="0"/>
      <w:divBdr>
        <w:top w:val="none" w:sz="0" w:space="0" w:color="auto"/>
        <w:left w:val="none" w:sz="0" w:space="0" w:color="auto"/>
        <w:bottom w:val="none" w:sz="0" w:space="0" w:color="auto"/>
        <w:right w:val="none" w:sz="0" w:space="0" w:color="auto"/>
      </w:divBdr>
    </w:div>
    <w:div w:id="1611890116">
      <w:bodyDiv w:val="1"/>
      <w:marLeft w:val="0"/>
      <w:marRight w:val="0"/>
      <w:marTop w:val="0"/>
      <w:marBottom w:val="0"/>
      <w:divBdr>
        <w:top w:val="none" w:sz="0" w:space="0" w:color="auto"/>
        <w:left w:val="none" w:sz="0" w:space="0" w:color="auto"/>
        <w:bottom w:val="none" w:sz="0" w:space="0" w:color="auto"/>
        <w:right w:val="none" w:sz="0" w:space="0" w:color="auto"/>
      </w:divBdr>
    </w:div>
    <w:div w:id="1644462052">
      <w:bodyDiv w:val="1"/>
      <w:marLeft w:val="0"/>
      <w:marRight w:val="0"/>
      <w:marTop w:val="0"/>
      <w:marBottom w:val="0"/>
      <w:divBdr>
        <w:top w:val="none" w:sz="0" w:space="0" w:color="auto"/>
        <w:left w:val="none" w:sz="0" w:space="0" w:color="auto"/>
        <w:bottom w:val="none" w:sz="0" w:space="0" w:color="auto"/>
        <w:right w:val="none" w:sz="0" w:space="0" w:color="auto"/>
      </w:divBdr>
    </w:div>
    <w:div w:id="1662388591">
      <w:bodyDiv w:val="1"/>
      <w:marLeft w:val="0"/>
      <w:marRight w:val="0"/>
      <w:marTop w:val="0"/>
      <w:marBottom w:val="0"/>
      <w:divBdr>
        <w:top w:val="none" w:sz="0" w:space="0" w:color="auto"/>
        <w:left w:val="none" w:sz="0" w:space="0" w:color="auto"/>
        <w:bottom w:val="none" w:sz="0" w:space="0" w:color="auto"/>
        <w:right w:val="none" w:sz="0" w:space="0" w:color="auto"/>
      </w:divBdr>
      <w:divsChild>
        <w:div w:id="151336741">
          <w:marLeft w:val="0"/>
          <w:marRight w:val="0"/>
          <w:marTop w:val="0"/>
          <w:marBottom w:val="0"/>
          <w:divBdr>
            <w:top w:val="none" w:sz="0" w:space="0" w:color="auto"/>
            <w:left w:val="none" w:sz="0" w:space="0" w:color="auto"/>
            <w:bottom w:val="none" w:sz="0" w:space="0" w:color="auto"/>
            <w:right w:val="none" w:sz="0" w:space="0" w:color="auto"/>
          </w:divBdr>
        </w:div>
        <w:div w:id="476797855">
          <w:marLeft w:val="0"/>
          <w:marRight w:val="0"/>
          <w:marTop w:val="0"/>
          <w:marBottom w:val="0"/>
          <w:divBdr>
            <w:top w:val="none" w:sz="0" w:space="0" w:color="auto"/>
            <w:left w:val="none" w:sz="0" w:space="0" w:color="auto"/>
            <w:bottom w:val="none" w:sz="0" w:space="0" w:color="auto"/>
            <w:right w:val="none" w:sz="0" w:space="0" w:color="auto"/>
          </w:divBdr>
        </w:div>
        <w:div w:id="102966481">
          <w:marLeft w:val="0"/>
          <w:marRight w:val="0"/>
          <w:marTop w:val="0"/>
          <w:marBottom w:val="0"/>
          <w:divBdr>
            <w:top w:val="none" w:sz="0" w:space="0" w:color="auto"/>
            <w:left w:val="none" w:sz="0" w:space="0" w:color="auto"/>
            <w:bottom w:val="none" w:sz="0" w:space="0" w:color="auto"/>
            <w:right w:val="none" w:sz="0" w:space="0" w:color="auto"/>
          </w:divBdr>
        </w:div>
        <w:div w:id="151412508">
          <w:marLeft w:val="0"/>
          <w:marRight w:val="0"/>
          <w:marTop w:val="0"/>
          <w:marBottom w:val="0"/>
          <w:divBdr>
            <w:top w:val="none" w:sz="0" w:space="0" w:color="auto"/>
            <w:left w:val="none" w:sz="0" w:space="0" w:color="auto"/>
            <w:bottom w:val="none" w:sz="0" w:space="0" w:color="auto"/>
            <w:right w:val="none" w:sz="0" w:space="0" w:color="auto"/>
          </w:divBdr>
        </w:div>
        <w:div w:id="1791968724">
          <w:marLeft w:val="0"/>
          <w:marRight w:val="0"/>
          <w:marTop w:val="0"/>
          <w:marBottom w:val="0"/>
          <w:divBdr>
            <w:top w:val="none" w:sz="0" w:space="0" w:color="auto"/>
            <w:left w:val="none" w:sz="0" w:space="0" w:color="auto"/>
            <w:bottom w:val="none" w:sz="0" w:space="0" w:color="auto"/>
            <w:right w:val="none" w:sz="0" w:space="0" w:color="auto"/>
          </w:divBdr>
        </w:div>
        <w:div w:id="2146583376">
          <w:marLeft w:val="0"/>
          <w:marRight w:val="0"/>
          <w:marTop w:val="0"/>
          <w:marBottom w:val="0"/>
          <w:divBdr>
            <w:top w:val="none" w:sz="0" w:space="0" w:color="auto"/>
            <w:left w:val="none" w:sz="0" w:space="0" w:color="auto"/>
            <w:bottom w:val="none" w:sz="0" w:space="0" w:color="auto"/>
            <w:right w:val="none" w:sz="0" w:space="0" w:color="auto"/>
          </w:divBdr>
        </w:div>
        <w:div w:id="2093622261">
          <w:marLeft w:val="0"/>
          <w:marRight w:val="0"/>
          <w:marTop w:val="0"/>
          <w:marBottom w:val="0"/>
          <w:divBdr>
            <w:top w:val="none" w:sz="0" w:space="0" w:color="auto"/>
            <w:left w:val="none" w:sz="0" w:space="0" w:color="auto"/>
            <w:bottom w:val="none" w:sz="0" w:space="0" w:color="auto"/>
            <w:right w:val="none" w:sz="0" w:space="0" w:color="auto"/>
          </w:divBdr>
        </w:div>
        <w:div w:id="90901534">
          <w:marLeft w:val="0"/>
          <w:marRight w:val="0"/>
          <w:marTop w:val="0"/>
          <w:marBottom w:val="0"/>
          <w:divBdr>
            <w:top w:val="none" w:sz="0" w:space="0" w:color="auto"/>
            <w:left w:val="none" w:sz="0" w:space="0" w:color="auto"/>
            <w:bottom w:val="none" w:sz="0" w:space="0" w:color="auto"/>
            <w:right w:val="none" w:sz="0" w:space="0" w:color="auto"/>
          </w:divBdr>
        </w:div>
        <w:div w:id="1638337638">
          <w:marLeft w:val="0"/>
          <w:marRight w:val="0"/>
          <w:marTop w:val="0"/>
          <w:marBottom w:val="0"/>
          <w:divBdr>
            <w:top w:val="none" w:sz="0" w:space="0" w:color="auto"/>
            <w:left w:val="none" w:sz="0" w:space="0" w:color="auto"/>
            <w:bottom w:val="none" w:sz="0" w:space="0" w:color="auto"/>
            <w:right w:val="none" w:sz="0" w:space="0" w:color="auto"/>
          </w:divBdr>
        </w:div>
        <w:div w:id="804813724">
          <w:marLeft w:val="0"/>
          <w:marRight w:val="0"/>
          <w:marTop w:val="0"/>
          <w:marBottom w:val="0"/>
          <w:divBdr>
            <w:top w:val="none" w:sz="0" w:space="0" w:color="auto"/>
            <w:left w:val="none" w:sz="0" w:space="0" w:color="auto"/>
            <w:bottom w:val="none" w:sz="0" w:space="0" w:color="auto"/>
            <w:right w:val="none" w:sz="0" w:space="0" w:color="auto"/>
          </w:divBdr>
        </w:div>
        <w:div w:id="1105349441">
          <w:marLeft w:val="0"/>
          <w:marRight w:val="0"/>
          <w:marTop w:val="0"/>
          <w:marBottom w:val="0"/>
          <w:divBdr>
            <w:top w:val="none" w:sz="0" w:space="0" w:color="auto"/>
            <w:left w:val="none" w:sz="0" w:space="0" w:color="auto"/>
            <w:bottom w:val="none" w:sz="0" w:space="0" w:color="auto"/>
            <w:right w:val="none" w:sz="0" w:space="0" w:color="auto"/>
          </w:divBdr>
        </w:div>
        <w:div w:id="427778658">
          <w:marLeft w:val="0"/>
          <w:marRight w:val="0"/>
          <w:marTop w:val="0"/>
          <w:marBottom w:val="0"/>
          <w:divBdr>
            <w:top w:val="none" w:sz="0" w:space="0" w:color="auto"/>
            <w:left w:val="none" w:sz="0" w:space="0" w:color="auto"/>
            <w:bottom w:val="none" w:sz="0" w:space="0" w:color="auto"/>
            <w:right w:val="none" w:sz="0" w:space="0" w:color="auto"/>
          </w:divBdr>
        </w:div>
        <w:div w:id="2073195319">
          <w:marLeft w:val="0"/>
          <w:marRight w:val="0"/>
          <w:marTop w:val="0"/>
          <w:marBottom w:val="0"/>
          <w:divBdr>
            <w:top w:val="none" w:sz="0" w:space="0" w:color="auto"/>
            <w:left w:val="none" w:sz="0" w:space="0" w:color="auto"/>
            <w:bottom w:val="none" w:sz="0" w:space="0" w:color="auto"/>
            <w:right w:val="none" w:sz="0" w:space="0" w:color="auto"/>
          </w:divBdr>
        </w:div>
        <w:div w:id="587812807">
          <w:marLeft w:val="0"/>
          <w:marRight w:val="0"/>
          <w:marTop w:val="0"/>
          <w:marBottom w:val="0"/>
          <w:divBdr>
            <w:top w:val="none" w:sz="0" w:space="0" w:color="auto"/>
            <w:left w:val="none" w:sz="0" w:space="0" w:color="auto"/>
            <w:bottom w:val="none" w:sz="0" w:space="0" w:color="auto"/>
            <w:right w:val="none" w:sz="0" w:space="0" w:color="auto"/>
          </w:divBdr>
        </w:div>
        <w:div w:id="820996941">
          <w:marLeft w:val="0"/>
          <w:marRight w:val="0"/>
          <w:marTop w:val="0"/>
          <w:marBottom w:val="0"/>
          <w:divBdr>
            <w:top w:val="none" w:sz="0" w:space="0" w:color="auto"/>
            <w:left w:val="none" w:sz="0" w:space="0" w:color="auto"/>
            <w:bottom w:val="none" w:sz="0" w:space="0" w:color="auto"/>
            <w:right w:val="none" w:sz="0" w:space="0" w:color="auto"/>
          </w:divBdr>
        </w:div>
        <w:div w:id="383915566">
          <w:marLeft w:val="0"/>
          <w:marRight w:val="0"/>
          <w:marTop w:val="0"/>
          <w:marBottom w:val="0"/>
          <w:divBdr>
            <w:top w:val="none" w:sz="0" w:space="0" w:color="auto"/>
            <w:left w:val="none" w:sz="0" w:space="0" w:color="auto"/>
            <w:bottom w:val="none" w:sz="0" w:space="0" w:color="auto"/>
            <w:right w:val="none" w:sz="0" w:space="0" w:color="auto"/>
          </w:divBdr>
        </w:div>
        <w:div w:id="1940747446">
          <w:marLeft w:val="0"/>
          <w:marRight w:val="0"/>
          <w:marTop w:val="0"/>
          <w:marBottom w:val="0"/>
          <w:divBdr>
            <w:top w:val="none" w:sz="0" w:space="0" w:color="auto"/>
            <w:left w:val="none" w:sz="0" w:space="0" w:color="auto"/>
            <w:bottom w:val="none" w:sz="0" w:space="0" w:color="auto"/>
            <w:right w:val="none" w:sz="0" w:space="0" w:color="auto"/>
          </w:divBdr>
        </w:div>
        <w:div w:id="444882761">
          <w:marLeft w:val="0"/>
          <w:marRight w:val="0"/>
          <w:marTop w:val="0"/>
          <w:marBottom w:val="0"/>
          <w:divBdr>
            <w:top w:val="none" w:sz="0" w:space="0" w:color="auto"/>
            <w:left w:val="none" w:sz="0" w:space="0" w:color="auto"/>
            <w:bottom w:val="none" w:sz="0" w:space="0" w:color="auto"/>
            <w:right w:val="none" w:sz="0" w:space="0" w:color="auto"/>
          </w:divBdr>
        </w:div>
        <w:div w:id="460804363">
          <w:marLeft w:val="0"/>
          <w:marRight w:val="0"/>
          <w:marTop w:val="0"/>
          <w:marBottom w:val="0"/>
          <w:divBdr>
            <w:top w:val="none" w:sz="0" w:space="0" w:color="auto"/>
            <w:left w:val="none" w:sz="0" w:space="0" w:color="auto"/>
            <w:bottom w:val="none" w:sz="0" w:space="0" w:color="auto"/>
            <w:right w:val="none" w:sz="0" w:space="0" w:color="auto"/>
          </w:divBdr>
        </w:div>
        <w:div w:id="887186688">
          <w:marLeft w:val="0"/>
          <w:marRight w:val="0"/>
          <w:marTop w:val="0"/>
          <w:marBottom w:val="0"/>
          <w:divBdr>
            <w:top w:val="none" w:sz="0" w:space="0" w:color="auto"/>
            <w:left w:val="none" w:sz="0" w:space="0" w:color="auto"/>
            <w:bottom w:val="none" w:sz="0" w:space="0" w:color="auto"/>
            <w:right w:val="none" w:sz="0" w:space="0" w:color="auto"/>
          </w:divBdr>
        </w:div>
        <w:div w:id="1528789969">
          <w:marLeft w:val="0"/>
          <w:marRight w:val="0"/>
          <w:marTop w:val="0"/>
          <w:marBottom w:val="0"/>
          <w:divBdr>
            <w:top w:val="none" w:sz="0" w:space="0" w:color="auto"/>
            <w:left w:val="none" w:sz="0" w:space="0" w:color="auto"/>
            <w:bottom w:val="none" w:sz="0" w:space="0" w:color="auto"/>
            <w:right w:val="none" w:sz="0" w:space="0" w:color="auto"/>
          </w:divBdr>
        </w:div>
        <w:div w:id="530919987">
          <w:marLeft w:val="0"/>
          <w:marRight w:val="0"/>
          <w:marTop w:val="0"/>
          <w:marBottom w:val="0"/>
          <w:divBdr>
            <w:top w:val="none" w:sz="0" w:space="0" w:color="auto"/>
            <w:left w:val="none" w:sz="0" w:space="0" w:color="auto"/>
            <w:bottom w:val="none" w:sz="0" w:space="0" w:color="auto"/>
            <w:right w:val="none" w:sz="0" w:space="0" w:color="auto"/>
          </w:divBdr>
        </w:div>
        <w:div w:id="1674603130">
          <w:marLeft w:val="0"/>
          <w:marRight w:val="0"/>
          <w:marTop w:val="0"/>
          <w:marBottom w:val="0"/>
          <w:divBdr>
            <w:top w:val="none" w:sz="0" w:space="0" w:color="auto"/>
            <w:left w:val="none" w:sz="0" w:space="0" w:color="auto"/>
            <w:bottom w:val="none" w:sz="0" w:space="0" w:color="auto"/>
            <w:right w:val="none" w:sz="0" w:space="0" w:color="auto"/>
          </w:divBdr>
        </w:div>
        <w:div w:id="60644703">
          <w:marLeft w:val="0"/>
          <w:marRight w:val="0"/>
          <w:marTop w:val="0"/>
          <w:marBottom w:val="0"/>
          <w:divBdr>
            <w:top w:val="none" w:sz="0" w:space="0" w:color="auto"/>
            <w:left w:val="none" w:sz="0" w:space="0" w:color="auto"/>
            <w:bottom w:val="none" w:sz="0" w:space="0" w:color="auto"/>
            <w:right w:val="none" w:sz="0" w:space="0" w:color="auto"/>
          </w:divBdr>
        </w:div>
        <w:div w:id="996497481">
          <w:marLeft w:val="0"/>
          <w:marRight w:val="0"/>
          <w:marTop w:val="0"/>
          <w:marBottom w:val="0"/>
          <w:divBdr>
            <w:top w:val="none" w:sz="0" w:space="0" w:color="auto"/>
            <w:left w:val="none" w:sz="0" w:space="0" w:color="auto"/>
            <w:bottom w:val="none" w:sz="0" w:space="0" w:color="auto"/>
            <w:right w:val="none" w:sz="0" w:space="0" w:color="auto"/>
          </w:divBdr>
        </w:div>
        <w:div w:id="6520298">
          <w:marLeft w:val="0"/>
          <w:marRight w:val="0"/>
          <w:marTop w:val="0"/>
          <w:marBottom w:val="0"/>
          <w:divBdr>
            <w:top w:val="none" w:sz="0" w:space="0" w:color="auto"/>
            <w:left w:val="none" w:sz="0" w:space="0" w:color="auto"/>
            <w:bottom w:val="none" w:sz="0" w:space="0" w:color="auto"/>
            <w:right w:val="none" w:sz="0" w:space="0" w:color="auto"/>
          </w:divBdr>
        </w:div>
        <w:div w:id="735392492">
          <w:marLeft w:val="0"/>
          <w:marRight w:val="0"/>
          <w:marTop w:val="0"/>
          <w:marBottom w:val="0"/>
          <w:divBdr>
            <w:top w:val="none" w:sz="0" w:space="0" w:color="auto"/>
            <w:left w:val="none" w:sz="0" w:space="0" w:color="auto"/>
            <w:bottom w:val="none" w:sz="0" w:space="0" w:color="auto"/>
            <w:right w:val="none" w:sz="0" w:space="0" w:color="auto"/>
          </w:divBdr>
        </w:div>
        <w:div w:id="670061075">
          <w:marLeft w:val="0"/>
          <w:marRight w:val="0"/>
          <w:marTop w:val="0"/>
          <w:marBottom w:val="0"/>
          <w:divBdr>
            <w:top w:val="none" w:sz="0" w:space="0" w:color="auto"/>
            <w:left w:val="none" w:sz="0" w:space="0" w:color="auto"/>
            <w:bottom w:val="none" w:sz="0" w:space="0" w:color="auto"/>
            <w:right w:val="none" w:sz="0" w:space="0" w:color="auto"/>
          </w:divBdr>
        </w:div>
        <w:div w:id="1337072521">
          <w:marLeft w:val="0"/>
          <w:marRight w:val="0"/>
          <w:marTop w:val="0"/>
          <w:marBottom w:val="0"/>
          <w:divBdr>
            <w:top w:val="none" w:sz="0" w:space="0" w:color="auto"/>
            <w:left w:val="none" w:sz="0" w:space="0" w:color="auto"/>
            <w:bottom w:val="none" w:sz="0" w:space="0" w:color="auto"/>
            <w:right w:val="none" w:sz="0" w:space="0" w:color="auto"/>
          </w:divBdr>
        </w:div>
        <w:div w:id="1774743261">
          <w:marLeft w:val="0"/>
          <w:marRight w:val="0"/>
          <w:marTop w:val="0"/>
          <w:marBottom w:val="0"/>
          <w:divBdr>
            <w:top w:val="none" w:sz="0" w:space="0" w:color="auto"/>
            <w:left w:val="none" w:sz="0" w:space="0" w:color="auto"/>
            <w:bottom w:val="none" w:sz="0" w:space="0" w:color="auto"/>
            <w:right w:val="none" w:sz="0" w:space="0" w:color="auto"/>
          </w:divBdr>
        </w:div>
        <w:div w:id="890462535">
          <w:marLeft w:val="0"/>
          <w:marRight w:val="0"/>
          <w:marTop w:val="0"/>
          <w:marBottom w:val="0"/>
          <w:divBdr>
            <w:top w:val="none" w:sz="0" w:space="0" w:color="auto"/>
            <w:left w:val="none" w:sz="0" w:space="0" w:color="auto"/>
            <w:bottom w:val="none" w:sz="0" w:space="0" w:color="auto"/>
            <w:right w:val="none" w:sz="0" w:space="0" w:color="auto"/>
          </w:divBdr>
        </w:div>
        <w:div w:id="417486109">
          <w:marLeft w:val="0"/>
          <w:marRight w:val="0"/>
          <w:marTop w:val="0"/>
          <w:marBottom w:val="0"/>
          <w:divBdr>
            <w:top w:val="none" w:sz="0" w:space="0" w:color="auto"/>
            <w:left w:val="none" w:sz="0" w:space="0" w:color="auto"/>
            <w:bottom w:val="none" w:sz="0" w:space="0" w:color="auto"/>
            <w:right w:val="none" w:sz="0" w:space="0" w:color="auto"/>
          </w:divBdr>
        </w:div>
        <w:div w:id="1464617155">
          <w:marLeft w:val="0"/>
          <w:marRight w:val="0"/>
          <w:marTop w:val="0"/>
          <w:marBottom w:val="0"/>
          <w:divBdr>
            <w:top w:val="none" w:sz="0" w:space="0" w:color="auto"/>
            <w:left w:val="none" w:sz="0" w:space="0" w:color="auto"/>
            <w:bottom w:val="none" w:sz="0" w:space="0" w:color="auto"/>
            <w:right w:val="none" w:sz="0" w:space="0" w:color="auto"/>
          </w:divBdr>
        </w:div>
        <w:div w:id="270821650">
          <w:marLeft w:val="0"/>
          <w:marRight w:val="0"/>
          <w:marTop w:val="0"/>
          <w:marBottom w:val="0"/>
          <w:divBdr>
            <w:top w:val="none" w:sz="0" w:space="0" w:color="auto"/>
            <w:left w:val="none" w:sz="0" w:space="0" w:color="auto"/>
            <w:bottom w:val="none" w:sz="0" w:space="0" w:color="auto"/>
            <w:right w:val="none" w:sz="0" w:space="0" w:color="auto"/>
          </w:divBdr>
        </w:div>
        <w:div w:id="132799098">
          <w:marLeft w:val="0"/>
          <w:marRight w:val="0"/>
          <w:marTop w:val="0"/>
          <w:marBottom w:val="0"/>
          <w:divBdr>
            <w:top w:val="none" w:sz="0" w:space="0" w:color="auto"/>
            <w:left w:val="none" w:sz="0" w:space="0" w:color="auto"/>
            <w:bottom w:val="none" w:sz="0" w:space="0" w:color="auto"/>
            <w:right w:val="none" w:sz="0" w:space="0" w:color="auto"/>
          </w:divBdr>
        </w:div>
        <w:div w:id="478159692">
          <w:marLeft w:val="0"/>
          <w:marRight w:val="0"/>
          <w:marTop w:val="0"/>
          <w:marBottom w:val="0"/>
          <w:divBdr>
            <w:top w:val="none" w:sz="0" w:space="0" w:color="auto"/>
            <w:left w:val="none" w:sz="0" w:space="0" w:color="auto"/>
            <w:bottom w:val="none" w:sz="0" w:space="0" w:color="auto"/>
            <w:right w:val="none" w:sz="0" w:space="0" w:color="auto"/>
          </w:divBdr>
        </w:div>
        <w:div w:id="731780313">
          <w:marLeft w:val="0"/>
          <w:marRight w:val="0"/>
          <w:marTop w:val="0"/>
          <w:marBottom w:val="0"/>
          <w:divBdr>
            <w:top w:val="none" w:sz="0" w:space="0" w:color="auto"/>
            <w:left w:val="none" w:sz="0" w:space="0" w:color="auto"/>
            <w:bottom w:val="none" w:sz="0" w:space="0" w:color="auto"/>
            <w:right w:val="none" w:sz="0" w:space="0" w:color="auto"/>
          </w:divBdr>
        </w:div>
      </w:divsChild>
    </w:div>
    <w:div w:id="1668289616">
      <w:bodyDiv w:val="1"/>
      <w:marLeft w:val="0"/>
      <w:marRight w:val="0"/>
      <w:marTop w:val="0"/>
      <w:marBottom w:val="0"/>
      <w:divBdr>
        <w:top w:val="none" w:sz="0" w:space="0" w:color="auto"/>
        <w:left w:val="none" w:sz="0" w:space="0" w:color="auto"/>
        <w:bottom w:val="none" w:sz="0" w:space="0" w:color="auto"/>
        <w:right w:val="none" w:sz="0" w:space="0" w:color="auto"/>
      </w:divBdr>
    </w:div>
    <w:div w:id="1692220289">
      <w:bodyDiv w:val="1"/>
      <w:marLeft w:val="0"/>
      <w:marRight w:val="0"/>
      <w:marTop w:val="0"/>
      <w:marBottom w:val="0"/>
      <w:divBdr>
        <w:top w:val="none" w:sz="0" w:space="0" w:color="auto"/>
        <w:left w:val="none" w:sz="0" w:space="0" w:color="auto"/>
        <w:bottom w:val="none" w:sz="0" w:space="0" w:color="auto"/>
        <w:right w:val="none" w:sz="0" w:space="0" w:color="auto"/>
      </w:divBdr>
    </w:div>
    <w:div w:id="1709380297">
      <w:bodyDiv w:val="1"/>
      <w:marLeft w:val="0"/>
      <w:marRight w:val="0"/>
      <w:marTop w:val="0"/>
      <w:marBottom w:val="0"/>
      <w:divBdr>
        <w:top w:val="none" w:sz="0" w:space="0" w:color="auto"/>
        <w:left w:val="none" w:sz="0" w:space="0" w:color="auto"/>
        <w:bottom w:val="none" w:sz="0" w:space="0" w:color="auto"/>
        <w:right w:val="none" w:sz="0" w:space="0" w:color="auto"/>
      </w:divBdr>
    </w:div>
    <w:div w:id="1746300461">
      <w:bodyDiv w:val="1"/>
      <w:marLeft w:val="0"/>
      <w:marRight w:val="0"/>
      <w:marTop w:val="0"/>
      <w:marBottom w:val="0"/>
      <w:divBdr>
        <w:top w:val="none" w:sz="0" w:space="0" w:color="auto"/>
        <w:left w:val="none" w:sz="0" w:space="0" w:color="auto"/>
        <w:bottom w:val="none" w:sz="0" w:space="0" w:color="auto"/>
        <w:right w:val="none" w:sz="0" w:space="0" w:color="auto"/>
      </w:divBdr>
    </w:div>
    <w:div w:id="1819032681">
      <w:bodyDiv w:val="1"/>
      <w:marLeft w:val="0"/>
      <w:marRight w:val="0"/>
      <w:marTop w:val="0"/>
      <w:marBottom w:val="0"/>
      <w:divBdr>
        <w:top w:val="none" w:sz="0" w:space="0" w:color="auto"/>
        <w:left w:val="none" w:sz="0" w:space="0" w:color="auto"/>
        <w:bottom w:val="none" w:sz="0" w:space="0" w:color="auto"/>
        <w:right w:val="none" w:sz="0" w:space="0" w:color="auto"/>
      </w:divBdr>
      <w:divsChild>
        <w:div w:id="74475316">
          <w:marLeft w:val="0"/>
          <w:marRight w:val="0"/>
          <w:marTop w:val="0"/>
          <w:marBottom w:val="0"/>
          <w:divBdr>
            <w:top w:val="none" w:sz="0" w:space="0" w:color="auto"/>
            <w:left w:val="none" w:sz="0" w:space="0" w:color="auto"/>
            <w:bottom w:val="none" w:sz="0" w:space="0" w:color="auto"/>
            <w:right w:val="none" w:sz="0" w:space="0" w:color="auto"/>
          </w:divBdr>
          <w:divsChild>
            <w:div w:id="671880337">
              <w:marLeft w:val="0"/>
              <w:marRight w:val="0"/>
              <w:marTop w:val="0"/>
              <w:marBottom w:val="0"/>
              <w:divBdr>
                <w:top w:val="none" w:sz="0" w:space="0" w:color="auto"/>
                <w:left w:val="none" w:sz="0" w:space="0" w:color="auto"/>
                <w:bottom w:val="none" w:sz="0" w:space="0" w:color="auto"/>
                <w:right w:val="none" w:sz="0" w:space="0" w:color="auto"/>
              </w:divBdr>
              <w:divsChild>
                <w:div w:id="4556389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55262554">
      <w:bodyDiv w:val="1"/>
      <w:marLeft w:val="0"/>
      <w:marRight w:val="0"/>
      <w:marTop w:val="0"/>
      <w:marBottom w:val="0"/>
      <w:divBdr>
        <w:top w:val="none" w:sz="0" w:space="0" w:color="auto"/>
        <w:left w:val="none" w:sz="0" w:space="0" w:color="auto"/>
        <w:bottom w:val="none" w:sz="0" w:space="0" w:color="auto"/>
        <w:right w:val="none" w:sz="0" w:space="0" w:color="auto"/>
      </w:divBdr>
      <w:divsChild>
        <w:div w:id="1591695574">
          <w:marLeft w:val="0"/>
          <w:marRight w:val="0"/>
          <w:marTop w:val="0"/>
          <w:marBottom w:val="0"/>
          <w:divBdr>
            <w:top w:val="none" w:sz="0" w:space="0" w:color="auto"/>
            <w:left w:val="none" w:sz="0" w:space="0" w:color="auto"/>
            <w:bottom w:val="none" w:sz="0" w:space="0" w:color="auto"/>
            <w:right w:val="none" w:sz="0" w:space="0" w:color="auto"/>
          </w:divBdr>
        </w:div>
        <w:div w:id="948508482">
          <w:marLeft w:val="0"/>
          <w:marRight w:val="0"/>
          <w:marTop w:val="0"/>
          <w:marBottom w:val="0"/>
          <w:divBdr>
            <w:top w:val="none" w:sz="0" w:space="0" w:color="auto"/>
            <w:left w:val="none" w:sz="0" w:space="0" w:color="auto"/>
            <w:bottom w:val="none" w:sz="0" w:space="0" w:color="auto"/>
            <w:right w:val="none" w:sz="0" w:space="0" w:color="auto"/>
          </w:divBdr>
        </w:div>
        <w:div w:id="1287156667">
          <w:marLeft w:val="0"/>
          <w:marRight w:val="0"/>
          <w:marTop w:val="0"/>
          <w:marBottom w:val="0"/>
          <w:divBdr>
            <w:top w:val="none" w:sz="0" w:space="0" w:color="auto"/>
            <w:left w:val="none" w:sz="0" w:space="0" w:color="auto"/>
            <w:bottom w:val="none" w:sz="0" w:space="0" w:color="auto"/>
            <w:right w:val="none" w:sz="0" w:space="0" w:color="auto"/>
          </w:divBdr>
        </w:div>
        <w:div w:id="2031950524">
          <w:marLeft w:val="0"/>
          <w:marRight w:val="0"/>
          <w:marTop w:val="0"/>
          <w:marBottom w:val="0"/>
          <w:divBdr>
            <w:top w:val="none" w:sz="0" w:space="0" w:color="auto"/>
            <w:left w:val="none" w:sz="0" w:space="0" w:color="auto"/>
            <w:bottom w:val="none" w:sz="0" w:space="0" w:color="auto"/>
            <w:right w:val="none" w:sz="0" w:space="0" w:color="auto"/>
          </w:divBdr>
        </w:div>
        <w:div w:id="876818506">
          <w:marLeft w:val="0"/>
          <w:marRight w:val="0"/>
          <w:marTop w:val="0"/>
          <w:marBottom w:val="0"/>
          <w:divBdr>
            <w:top w:val="none" w:sz="0" w:space="0" w:color="auto"/>
            <w:left w:val="none" w:sz="0" w:space="0" w:color="auto"/>
            <w:bottom w:val="none" w:sz="0" w:space="0" w:color="auto"/>
            <w:right w:val="none" w:sz="0" w:space="0" w:color="auto"/>
          </w:divBdr>
        </w:div>
        <w:div w:id="639264022">
          <w:marLeft w:val="0"/>
          <w:marRight w:val="0"/>
          <w:marTop w:val="0"/>
          <w:marBottom w:val="0"/>
          <w:divBdr>
            <w:top w:val="none" w:sz="0" w:space="0" w:color="auto"/>
            <w:left w:val="none" w:sz="0" w:space="0" w:color="auto"/>
            <w:bottom w:val="none" w:sz="0" w:space="0" w:color="auto"/>
            <w:right w:val="none" w:sz="0" w:space="0" w:color="auto"/>
          </w:divBdr>
        </w:div>
        <w:div w:id="859902665">
          <w:marLeft w:val="0"/>
          <w:marRight w:val="0"/>
          <w:marTop w:val="0"/>
          <w:marBottom w:val="0"/>
          <w:divBdr>
            <w:top w:val="none" w:sz="0" w:space="0" w:color="auto"/>
            <w:left w:val="none" w:sz="0" w:space="0" w:color="auto"/>
            <w:bottom w:val="none" w:sz="0" w:space="0" w:color="auto"/>
            <w:right w:val="none" w:sz="0" w:space="0" w:color="auto"/>
          </w:divBdr>
        </w:div>
        <w:div w:id="839269493">
          <w:marLeft w:val="0"/>
          <w:marRight w:val="0"/>
          <w:marTop w:val="0"/>
          <w:marBottom w:val="0"/>
          <w:divBdr>
            <w:top w:val="none" w:sz="0" w:space="0" w:color="auto"/>
            <w:left w:val="none" w:sz="0" w:space="0" w:color="auto"/>
            <w:bottom w:val="none" w:sz="0" w:space="0" w:color="auto"/>
            <w:right w:val="none" w:sz="0" w:space="0" w:color="auto"/>
          </w:divBdr>
        </w:div>
        <w:div w:id="1991326193">
          <w:marLeft w:val="0"/>
          <w:marRight w:val="0"/>
          <w:marTop w:val="0"/>
          <w:marBottom w:val="0"/>
          <w:divBdr>
            <w:top w:val="none" w:sz="0" w:space="0" w:color="auto"/>
            <w:left w:val="none" w:sz="0" w:space="0" w:color="auto"/>
            <w:bottom w:val="none" w:sz="0" w:space="0" w:color="auto"/>
            <w:right w:val="none" w:sz="0" w:space="0" w:color="auto"/>
          </w:divBdr>
        </w:div>
        <w:div w:id="1570723001">
          <w:marLeft w:val="0"/>
          <w:marRight w:val="0"/>
          <w:marTop w:val="0"/>
          <w:marBottom w:val="0"/>
          <w:divBdr>
            <w:top w:val="none" w:sz="0" w:space="0" w:color="auto"/>
            <w:left w:val="none" w:sz="0" w:space="0" w:color="auto"/>
            <w:bottom w:val="none" w:sz="0" w:space="0" w:color="auto"/>
            <w:right w:val="none" w:sz="0" w:space="0" w:color="auto"/>
          </w:divBdr>
        </w:div>
        <w:div w:id="1389956101">
          <w:marLeft w:val="0"/>
          <w:marRight w:val="0"/>
          <w:marTop w:val="0"/>
          <w:marBottom w:val="0"/>
          <w:divBdr>
            <w:top w:val="none" w:sz="0" w:space="0" w:color="auto"/>
            <w:left w:val="none" w:sz="0" w:space="0" w:color="auto"/>
            <w:bottom w:val="none" w:sz="0" w:space="0" w:color="auto"/>
            <w:right w:val="none" w:sz="0" w:space="0" w:color="auto"/>
          </w:divBdr>
        </w:div>
        <w:div w:id="811412732">
          <w:marLeft w:val="0"/>
          <w:marRight w:val="0"/>
          <w:marTop w:val="0"/>
          <w:marBottom w:val="0"/>
          <w:divBdr>
            <w:top w:val="none" w:sz="0" w:space="0" w:color="auto"/>
            <w:left w:val="none" w:sz="0" w:space="0" w:color="auto"/>
            <w:bottom w:val="none" w:sz="0" w:space="0" w:color="auto"/>
            <w:right w:val="none" w:sz="0" w:space="0" w:color="auto"/>
          </w:divBdr>
        </w:div>
        <w:div w:id="1609241985">
          <w:marLeft w:val="0"/>
          <w:marRight w:val="0"/>
          <w:marTop w:val="0"/>
          <w:marBottom w:val="0"/>
          <w:divBdr>
            <w:top w:val="none" w:sz="0" w:space="0" w:color="auto"/>
            <w:left w:val="none" w:sz="0" w:space="0" w:color="auto"/>
            <w:bottom w:val="none" w:sz="0" w:space="0" w:color="auto"/>
            <w:right w:val="none" w:sz="0" w:space="0" w:color="auto"/>
          </w:divBdr>
        </w:div>
        <w:div w:id="74057847">
          <w:marLeft w:val="0"/>
          <w:marRight w:val="0"/>
          <w:marTop w:val="0"/>
          <w:marBottom w:val="0"/>
          <w:divBdr>
            <w:top w:val="none" w:sz="0" w:space="0" w:color="auto"/>
            <w:left w:val="none" w:sz="0" w:space="0" w:color="auto"/>
            <w:bottom w:val="none" w:sz="0" w:space="0" w:color="auto"/>
            <w:right w:val="none" w:sz="0" w:space="0" w:color="auto"/>
          </w:divBdr>
        </w:div>
        <w:div w:id="1009599174">
          <w:marLeft w:val="0"/>
          <w:marRight w:val="0"/>
          <w:marTop w:val="0"/>
          <w:marBottom w:val="0"/>
          <w:divBdr>
            <w:top w:val="none" w:sz="0" w:space="0" w:color="auto"/>
            <w:left w:val="none" w:sz="0" w:space="0" w:color="auto"/>
            <w:bottom w:val="none" w:sz="0" w:space="0" w:color="auto"/>
            <w:right w:val="none" w:sz="0" w:space="0" w:color="auto"/>
          </w:divBdr>
        </w:div>
        <w:div w:id="1140073482">
          <w:marLeft w:val="0"/>
          <w:marRight w:val="0"/>
          <w:marTop w:val="0"/>
          <w:marBottom w:val="0"/>
          <w:divBdr>
            <w:top w:val="none" w:sz="0" w:space="0" w:color="auto"/>
            <w:left w:val="none" w:sz="0" w:space="0" w:color="auto"/>
            <w:bottom w:val="none" w:sz="0" w:space="0" w:color="auto"/>
            <w:right w:val="none" w:sz="0" w:space="0" w:color="auto"/>
          </w:divBdr>
        </w:div>
        <w:div w:id="545146180">
          <w:marLeft w:val="0"/>
          <w:marRight w:val="0"/>
          <w:marTop w:val="0"/>
          <w:marBottom w:val="0"/>
          <w:divBdr>
            <w:top w:val="none" w:sz="0" w:space="0" w:color="auto"/>
            <w:left w:val="none" w:sz="0" w:space="0" w:color="auto"/>
            <w:bottom w:val="none" w:sz="0" w:space="0" w:color="auto"/>
            <w:right w:val="none" w:sz="0" w:space="0" w:color="auto"/>
          </w:divBdr>
        </w:div>
        <w:div w:id="1610358648">
          <w:marLeft w:val="0"/>
          <w:marRight w:val="0"/>
          <w:marTop w:val="0"/>
          <w:marBottom w:val="0"/>
          <w:divBdr>
            <w:top w:val="none" w:sz="0" w:space="0" w:color="auto"/>
            <w:left w:val="none" w:sz="0" w:space="0" w:color="auto"/>
            <w:bottom w:val="none" w:sz="0" w:space="0" w:color="auto"/>
            <w:right w:val="none" w:sz="0" w:space="0" w:color="auto"/>
          </w:divBdr>
        </w:div>
        <w:div w:id="1459639652">
          <w:marLeft w:val="0"/>
          <w:marRight w:val="0"/>
          <w:marTop w:val="0"/>
          <w:marBottom w:val="0"/>
          <w:divBdr>
            <w:top w:val="none" w:sz="0" w:space="0" w:color="auto"/>
            <w:left w:val="none" w:sz="0" w:space="0" w:color="auto"/>
            <w:bottom w:val="none" w:sz="0" w:space="0" w:color="auto"/>
            <w:right w:val="none" w:sz="0" w:space="0" w:color="auto"/>
          </w:divBdr>
        </w:div>
        <w:div w:id="1988440236">
          <w:marLeft w:val="0"/>
          <w:marRight w:val="0"/>
          <w:marTop w:val="0"/>
          <w:marBottom w:val="0"/>
          <w:divBdr>
            <w:top w:val="none" w:sz="0" w:space="0" w:color="auto"/>
            <w:left w:val="none" w:sz="0" w:space="0" w:color="auto"/>
            <w:bottom w:val="none" w:sz="0" w:space="0" w:color="auto"/>
            <w:right w:val="none" w:sz="0" w:space="0" w:color="auto"/>
          </w:divBdr>
        </w:div>
        <w:div w:id="1296182742">
          <w:marLeft w:val="0"/>
          <w:marRight w:val="0"/>
          <w:marTop w:val="0"/>
          <w:marBottom w:val="0"/>
          <w:divBdr>
            <w:top w:val="none" w:sz="0" w:space="0" w:color="auto"/>
            <w:left w:val="none" w:sz="0" w:space="0" w:color="auto"/>
            <w:bottom w:val="none" w:sz="0" w:space="0" w:color="auto"/>
            <w:right w:val="none" w:sz="0" w:space="0" w:color="auto"/>
          </w:divBdr>
        </w:div>
        <w:div w:id="2023780378">
          <w:marLeft w:val="0"/>
          <w:marRight w:val="0"/>
          <w:marTop w:val="0"/>
          <w:marBottom w:val="0"/>
          <w:divBdr>
            <w:top w:val="none" w:sz="0" w:space="0" w:color="auto"/>
            <w:left w:val="none" w:sz="0" w:space="0" w:color="auto"/>
            <w:bottom w:val="none" w:sz="0" w:space="0" w:color="auto"/>
            <w:right w:val="none" w:sz="0" w:space="0" w:color="auto"/>
          </w:divBdr>
        </w:div>
        <w:div w:id="930773266">
          <w:marLeft w:val="0"/>
          <w:marRight w:val="0"/>
          <w:marTop w:val="0"/>
          <w:marBottom w:val="0"/>
          <w:divBdr>
            <w:top w:val="none" w:sz="0" w:space="0" w:color="auto"/>
            <w:left w:val="none" w:sz="0" w:space="0" w:color="auto"/>
            <w:bottom w:val="none" w:sz="0" w:space="0" w:color="auto"/>
            <w:right w:val="none" w:sz="0" w:space="0" w:color="auto"/>
          </w:divBdr>
        </w:div>
        <w:div w:id="1154682293">
          <w:marLeft w:val="0"/>
          <w:marRight w:val="0"/>
          <w:marTop w:val="0"/>
          <w:marBottom w:val="0"/>
          <w:divBdr>
            <w:top w:val="none" w:sz="0" w:space="0" w:color="auto"/>
            <w:left w:val="none" w:sz="0" w:space="0" w:color="auto"/>
            <w:bottom w:val="none" w:sz="0" w:space="0" w:color="auto"/>
            <w:right w:val="none" w:sz="0" w:space="0" w:color="auto"/>
          </w:divBdr>
        </w:div>
        <w:div w:id="1961645483">
          <w:marLeft w:val="0"/>
          <w:marRight w:val="0"/>
          <w:marTop w:val="0"/>
          <w:marBottom w:val="0"/>
          <w:divBdr>
            <w:top w:val="none" w:sz="0" w:space="0" w:color="auto"/>
            <w:left w:val="none" w:sz="0" w:space="0" w:color="auto"/>
            <w:bottom w:val="none" w:sz="0" w:space="0" w:color="auto"/>
            <w:right w:val="none" w:sz="0" w:space="0" w:color="auto"/>
          </w:divBdr>
        </w:div>
        <w:div w:id="500967718">
          <w:marLeft w:val="0"/>
          <w:marRight w:val="0"/>
          <w:marTop w:val="0"/>
          <w:marBottom w:val="0"/>
          <w:divBdr>
            <w:top w:val="none" w:sz="0" w:space="0" w:color="auto"/>
            <w:left w:val="none" w:sz="0" w:space="0" w:color="auto"/>
            <w:bottom w:val="none" w:sz="0" w:space="0" w:color="auto"/>
            <w:right w:val="none" w:sz="0" w:space="0" w:color="auto"/>
          </w:divBdr>
        </w:div>
        <w:div w:id="604843599">
          <w:marLeft w:val="0"/>
          <w:marRight w:val="0"/>
          <w:marTop w:val="0"/>
          <w:marBottom w:val="0"/>
          <w:divBdr>
            <w:top w:val="none" w:sz="0" w:space="0" w:color="auto"/>
            <w:left w:val="none" w:sz="0" w:space="0" w:color="auto"/>
            <w:bottom w:val="none" w:sz="0" w:space="0" w:color="auto"/>
            <w:right w:val="none" w:sz="0" w:space="0" w:color="auto"/>
          </w:divBdr>
        </w:div>
        <w:div w:id="484323938">
          <w:marLeft w:val="0"/>
          <w:marRight w:val="0"/>
          <w:marTop w:val="0"/>
          <w:marBottom w:val="0"/>
          <w:divBdr>
            <w:top w:val="none" w:sz="0" w:space="0" w:color="auto"/>
            <w:left w:val="none" w:sz="0" w:space="0" w:color="auto"/>
            <w:bottom w:val="none" w:sz="0" w:space="0" w:color="auto"/>
            <w:right w:val="none" w:sz="0" w:space="0" w:color="auto"/>
          </w:divBdr>
        </w:div>
        <w:div w:id="2115006075">
          <w:marLeft w:val="0"/>
          <w:marRight w:val="0"/>
          <w:marTop w:val="0"/>
          <w:marBottom w:val="0"/>
          <w:divBdr>
            <w:top w:val="none" w:sz="0" w:space="0" w:color="auto"/>
            <w:left w:val="none" w:sz="0" w:space="0" w:color="auto"/>
            <w:bottom w:val="none" w:sz="0" w:space="0" w:color="auto"/>
            <w:right w:val="none" w:sz="0" w:space="0" w:color="auto"/>
          </w:divBdr>
        </w:div>
        <w:div w:id="257912973">
          <w:marLeft w:val="0"/>
          <w:marRight w:val="0"/>
          <w:marTop w:val="0"/>
          <w:marBottom w:val="0"/>
          <w:divBdr>
            <w:top w:val="none" w:sz="0" w:space="0" w:color="auto"/>
            <w:left w:val="none" w:sz="0" w:space="0" w:color="auto"/>
            <w:bottom w:val="none" w:sz="0" w:space="0" w:color="auto"/>
            <w:right w:val="none" w:sz="0" w:space="0" w:color="auto"/>
          </w:divBdr>
        </w:div>
        <w:div w:id="148328250">
          <w:marLeft w:val="0"/>
          <w:marRight w:val="0"/>
          <w:marTop w:val="0"/>
          <w:marBottom w:val="0"/>
          <w:divBdr>
            <w:top w:val="none" w:sz="0" w:space="0" w:color="auto"/>
            <w:left w:val="none" w:sz="0" w:space="0" w:color="auto"/>
            <w:bottom w:val="none" w:sz="0" w:space="0" w:color="auto"/>
            <w:right w:val="none" w:sz="0" w:space="0" w:color="auto"/>
          </w:divBdr>
        </w:div>
        <w:div w:id="1895695598">
          <w:marLeft w:val="0"/>
          <w:marRight w:val="0"/>
          <w:marTop w:val="0"/>
          <w:marBottom w:val="0"/>
          <w:divBdr>
            <w:top w:val="none" w:sz="0" w:space="0" w:color="auto"/>
            <w:left w:val="none" w:sz="0" w:space="0" w:color="auto"/>
            <w:bottom w:val="none" w:sz="0" w:space="0" w:color="auto"/>
            <w:right w:val="none" w:sz="0" w:space="0" w:color="auto"/>
          </w:divBdr>
        </w:div>
        <w:div w:id="508644157">
          <w:marLeft w:val="0"/>
          <w:marRight w:val="0"/>
          <w:marTop w:val="0"/>
          <w:marBottom w:val="0"/>
          <w:divBdr>
            <w:top w:val="none" w:sz="0" w:space="0" w:color="auto"/>
            <w:left w:val="none" w:sz="0" w:space="0" w:color="auto"/>
            <w:bottom w:val="none" w:sz="0" w:space="0" w:color="auto"/>
            <w:right w:val="none" w:sz="0" w:space="0" w:color="auto"/>
          </w:divBdr>
        </w:div>
        <w:div w:id="290672208">
          <w:marLeft w:val="0"/>
          <w:marRight w:val="0"/>
          <w:marTop w:val="0"/>
          <w:marBottom w:val="0"/>
          <w:divBdr>
            <w:top w:val="none" w:sz="0" w:space="0" w:color="auto"/>
            <w:left w:val="none" w:sz="0" w:space="0" w:color="auto"/>
            <w:bottom w:val="none" w:sz="0" w:space="0" w:color="auto"/>
            <w:right w:val="none" w:sz="0" w:space="0" w:color="auto"/>
          </w:divBdr>
        </w:div>
        <w:div w:id="2055231204">
          <w:marLeft w:val="0"/>
          <w:marRight w:val="0"/>
          <w:marTop w:val="0"/>
          <w:marBottom w:val="0"/>
          <w:divBdr>
            <w:top w:val="none" w:sz="0" w:space="0" w:color="auto"/>
            <w:left w:val="none" w:sz="0" w:space="0" w:color="auto"/>
            <w:bottom w:val="none" w:sz="0" w:space="0" w:color="auto"/>
            <w:right w:val="none" w:sz="0" w:space="0" w:color="auto"/>
          </w:divBdr>
        </w:div>
        <w:div w:id="426730140">
          <w:marLeft w:val="0"/>
          <w:marRight w:val="0"/>
          <w:marTop w:val="0"/>
          <w:marBottom w:val="0"/>
          <w:divBdr>
            <w:top w:val="none" w:sz="0" w:space="0" w:color="auto"/>
            <w:left w:val="none" w:sz="0" w:space="0" w:color="auto"/>
            <w:bottom w:val="none" w:sz="0" w:space="0" w:color="auto"/>
            <w:right w:val="none" w:sz="0" w:space="0" w:color="auto"/>
          </w:divBdr>
        </w:div>
        <w:div w:id="583418892">
          <w:marLeft w:val="0"/>
          <w:marRight w:val="0"/>
          <w:marTop w:val="0"/>
          <w:marBottom w:val="0"/>
          <w:divBdr>
            <w:top w:val="none" w:sz="0" w:space="0" w:color="auto"/>
            <w:left w:val="none" w:sz="0" w:space="0" w:color="auto"/>
            <w:bottom w:val="none" w:sz="0" w:space="0" w:color="auto"/>
            <w:right w:val="none" w:sz="0" w:space="0" w:color="auto"/>
          </w:divBdr>
        </w:div>
        <w:div w:id="289212034">
          <w:marLeft w:val="0"/>
          <w:marRight w:val="0"/>
          <w:marTop w:val="0"/>
          <w:marBottom w:val="0"/>
          <w:divBdr>
            <w:top w:val="none" w:sz="0" w:space="0" w:color="auto"/>
            <w:left w:val="none" w:sz="0" w:space="0" w:color="auto"/>
            <w:bottom w:val="none" w:sz="0" w:space="0" w:color="auto"/>
            <w:right w:val="none" w:sz="0" w:space="0" w:color="auto"/>
          </w:divBdr>
        </w:div>
        <w:div w:id="1094979091">
          <w:marLeft w:val="0"/>
          <w:marRight w:val="0"/>
          <w:marTop w:val="0"/>
          <w:marBottom w:val="0"/>
          <w:divBdr>
            <w:top w:val="none" w:sz="0" w:space="0" w:color="auto"/>
            <w:left w:val="none" w:sz="0" w:space="0" w:color="auto"/>
            <w:bottom w:val="none" w:sz="0" w:space="0" w:color="auto"/>
            <w:right w:val="none" w:sz="0" w:space="0" w:color="auto"/>
          </w:divBdr>
        </w:div>
        <w:div w:id="1945116420">
          <w:marLeft w:val="0"/>
          <w:marRight w:val="0"/>
          <w:marTop w:val="0"/>
          <w:marBottom w:val="0"/>
          <w:divBdr>
            <w:top w:val="none" w:sz="0" w:space="0" w:color="auto"/>
            <w:left w:val="none" w:sz="0" w:space="0" w:color="auto"/>
            <w:bottom w:val="none" w:sz="0" w:space="0" w:color="auto"/>
            <w:right w:val="none" w:sz="0" w:space="0" w:color="auto"/>
          </w:divBdr>
        </w:div>
        <w:div w:id="1800958018">
          <w:marLeft w:val="0"/>
          <w:marRight w:val="0"/>
          <w:marTop w:val="0"/>
          <w:marBottom w:val="0"/>
          <w:divBdr>
            <w:top w:val="none" w:sz="0" w:space="0" w:color="auto"/>
            <w:left w:val="none" w:sz="0" w:space="0" w:color="auto"/>
            <w:bottom w:val="none" w:sz="0" w:space="0" w:color="auto"/>
            <w:right w:val="none" w:sz="0" w:space="0" w:color="auto"/>
          </w:divBdr>
        </w:div>
        <w:div w:id="1095368860">
          <w:marLeft w:val="0"/>
          <w:marRight w:val="0"/>
          <w:marTop w:val="0"/>
          <w:marBottom w:val="0"/>
          <w:divBdr>
            <w:top w:val="none" w:sz="0" w:space="0" w:color="auto"/>
            <w:left w:val="none" w:sz="0" w:space="0" w:color="auto"/>
            <w:bottom w:val="none" w:sz="0" w:space="0" w:color="auto"/>
            <w:right w:val="none" w:sz="0" w:space="0" w:color="auto"/>
          </w:divBdr>
        </w:div>
        <w:div w:id="1979218799">
          <w:marLeft w:val="0"/>
          <w:marRight w:val="0"/>
          <w:marTop w:val="0"/>
          <w:marBottom w:val="0"/>
          <w:divBdr>
            <w:top w:val="none" w:sz="0" w:space="0" w:color="auto"/>
            <w:left w:val="none" w:sz="0" w:space="0" w:color="auto"/>
            <w:bottom w:val="none" w:sz="0" w:space="0" w:color="auto"/>
            <w:right w:val="none" w:sz="0" w:space="0" w:color="auto"/>
          </w:divBdr>
        </w:div>
        <w:div w:id="1967151340">
          <w:marLeft w:val="0"/>
          <w:marRight w:val="0"/>
          <w:marTop w:val="0"/>
          <w:marBottom w:val="0"/>
          <w:divBdr>
            <w:top w:val="none" w:sz="0" w:space="0" w:color="auto"/>
            <w:left w:val="none" w:sz="0" w:space="0" w:color="auto"/>
            <w:bottom w:val="none" w:sz="0" w:space="0" w:color="auto"/>
            <w:right w:val="none" w:sz="0" w:space="0" w:color="auto"/>
          </w:divBdr>
        </w:div>
        <w:div w:id="40249363">
          <w:marLeft w:val="0"/>
          <w:marRight w:val="0"/>
          <w:marTop w:val="0"/>
          <w:marBottom w:val="0"/>
          <w:divBdr>
            <w:top w:val="none" w:sz="0" w:space="0" w:color="auto"/>
            <w:left w:val="none" w:sz="0" w:space="0" w:color="auto"/>
            <w:bottom w:val="none" w:sz="0" w:space="0" w:color="auto"/>
            <w:right w:val="none" w:sz="0" w:space="0" w:color="auto"/>
          </w:divBdr>
        </w:div>
      </w:divsChild>
    </w:div>
    <w:div w:id="1865897539">
      <w:bodyDiv w:val="1"/>
      <w:marLeft w:val="0"/>
      <w:marRight w:val="0"/>
      <w:marTop w:val="0"/>
      <w:marBottom w:val="0"/>
      <w:divBdr>
        <w:top w:val="none" w:sz="0" w:space="0" w:color="auto"/>
        <w:left w:val="none" w:sz="0" w:space="0" w:color="auto"/>
        <w:bottom w:val="none" w:sz="0" w:space="0" w:color="auto"/>
        <w:right w:val="none" w:sz="0" w:space="0" w:color="auto"/>
      </w:divBdr>
    </w:div>
    <w:div w:id="1994336104">
      <w:bodyDiv w:val="1"/>
      <w:marLeft w:val="0"/>
      <w:marRight w:val="0"/>
      <w:marTop w:val="0"/>
      <w:marBottom w:val="0"/>
      <w:divBdr>
        <w:top w:val="none" w:sz="0" w:space="0" w:color="auto"/>
        <w:left w:val="none" w:sz="0" w:space="0" w:color="auto"/>
        <w:bottom w:val="none" w:sz="0" w:space="0" w:color="auto"/>
        <w:right w:val="none" w:sz="0" w:space="0" w:color="auto"/>
      </w:divBdr>
      <w:divsChild>
        <w:div w:id="2139227193">
          <w:marLeft w:val="0"/>
          <w:marRight w:val="0"/>
          <w:marTop w:val="0"/>
          <w:marBottom w:val="0"/>
          <w:divBdr>
            <w:top w:val="none" w:sz="0" w:space="0" w:color="auto"/>
            <w:left w:val="none" w:sz="0" w:space="0" w:color="auto"/>
            <w:bottom w:val="none" w:sz="0" w:space="0" w:color="auto"/>
            <w:right w:val="none" w:sz="0" w:space="0" w:color="auto"/>
          </w:divBdr>
        </w:div>
        <w:div w:id="2019383624">
          <w:marLeft w:val="0"/>
          <w:marRight w:val="0"/>
          <w:marTop w:val="0"/>
          <w:marBottom w:val="0"/>
          <w:divBdr>
            <w:top w:val="none" w:sz="0" w:space="0" w:color="auto"/>
            <w:left w:val="none" w:sz="0" w:space="0" w:color="auto"/>
            <w:bottom w:val="none" w:sz="0" w:space="0" w:color="auto"/>
            <w:right w:val="none" w:sz="0" w:space="0" w:color="auto"/>
          </w:divBdr>
        </w:div>
        <w:div w:id="1264342294">
          <w:marLeft w:val="0"/>
          <w:marRight w:val="0"/>
          <w:marTop w:val="0"/>
          <w:marBottom w:val="0"/>
          <w:divBdr>
            <w:top w:val="none" w:sz="0" w:space="0" w:color="auto"/>
            <w:left w:val="none" w:sz="0" w:space="0" w:color="auto"/>
            <w:bottom w:val="none" w:sz="0" w:space="0" w:color="auto"/>
            <w:right w:val="none" w:sz="0" w:space="0" w:color="auto"/>
          </w:divBdr>
        </w:div>
        <w:div w:id="1231380949">
          <w:marLeft w:val="0"/>
          <w:marRight w:val="0"/>
          <w:marTop w:val="0"/>
          <w:marBottom w:val="0"/>
          <w:divBdr>
            <w:top w:val="none" w:sz="0" w:space="0" w:color="auto"/>
            <w:left w:val="none" w:sz="0" w:space="0" w:color="auto"/>
            <w:bottom w:val="none" w:sz="0" w:space="0" w:color="auto"/>
            <w:right w:val="none" w:sz="0" w:space="0" w:color="auto"/>
          </w:divBdr>
        </w:div>
        <w:div w:id="1304846248">
          <w:marLeft w:val="0"/>
          <w:marRight w:val="0"/>
          <w:marTop w:val="0"/>
          <w:marBottom w:val="0"/>
          <w:divBdr>
            <w:top w:val="none" w:sz="0" w:space="0" w:color="auto"/>
            <w:left w:val="none" w:sz="0" w:space="0" w:color="auto"/>
            <w:bottom w:val="none" w:sz="0" w:space="0" w:color="auto"/>
            <w:right w:val="none" w:sz="0" w:space="0" w:color="auto"/>
          </w:divBdr>
        </w:div>
        <w:div w:id="1100174669">
          <w:marLeft w:val="0"/>
          <w:marRight w:val="0"/>
          <w:marTop w:val="0"/>
          <w:marBottom w:val="0"/>
          <w:divBdr>
            <w:top w:val="none" w:sz="0" w:space="0" w:color="auto"/>
            <w:left w:val="none" w:sz="0" w:space="0" w:color="auto"/>
            <w:bottom w:val="none" w:sz="0" w:space="0" w:color="auto"/>
            <w:right w:val="none" w:sz="0" w:space="0" w:color="auto"/>
          </w:divBdr>
        </w:div>
        <w:div w:id="392239802">
          <w:marLeft w:val="0"/>
          <w:marRight w:val="0"/>
          <w:marTop w:val="0"/>
          <w:marBottom w:val="0"/>
          <w:divBdr>
            <w:top w:val="none" w:sz="0" w:space="0" w:color="auto"/>
            <w:left w:val="none" w:sz="0" w:space="0" w:color="auto"/>
            <w:bottom w:val="none" w:sz="0" w:space="0" w:color="auto"/>
            <w:right w:val="none" w:sz="0" w:space="0" w:color="auto"/>
          </w:divBdr>
        </w:div>
        <w:div w:id="1359745356">
          <w:marLeft w:val="0"/>
          <w:marRight w:val="0"/>
          <w:marTop w:val="0"/>
          <w:marBottom w:val="0"/>
          <w:divBdr>
            <w:top w:val="none" w:sz="0" w:space="0" w:color="auto"/>
            <w:left w:val="none" w:sz="0" w:space="0" w:color="auto"/>
            <w:bottom w:val="none" w:sz="0" w:space="0" w:color="auto"/>
            <w:right w:val="none" w:sz="0" w:space="0" w:color="auto"/>
          </w:divBdr>
        </w:div>
        <w:div w:id="683896881">
          <w:marLeft w:val="0"/>
          <w:marRight w:val="0"/>
          <w:marTop w:val="0"/>
          <w:marBottom w:val="0"/>
          <w:divBdr>
            <w:top w:val="none" w:sz="0" w:space="0" w:color="auto"/>
            <w:left w:val="none" w:sz="0" w:space="0" w:color="auto"/>
            <w:bottom w:val="none" w:sz="0" w:space="0" w:color="auto"/>
            <w:right w:val="none" w:sz="0" w:space="0" w:color="auto"/>
          </w:divBdr>
        </w:div>
        <w:div w:id="834415165">
          <w:marLeft w:val="0"/>
          <w:marRight w:val="0"/>
          <w:marTop w:val="0"/>
          <w:marBottom w:val="0"/>
          <w:divBdr>
            <w:top w:val="none" w:sz="0" w:space="0" w:color="auto"/>
            <w:left w:val="none" w:sz="0" w:space="0" w:color="auto"/>
            <w:bottom w:val="none" w:sz="0" w:space="0" w:color="auto"/>
            <w:right w:val="none" w:sz="0" w:space="0" w:color="auto"/>
          </w:divBdr>
        </w:div>
        <w:div w:id="1740519884">
          <w:marLeft w:val="0"/>
          <w:marRight w:val="0"/>
          <w:marTop w:val="0"/>
          <w:marBottom w:val="0"/>
          <w:divBdr>
            <w:top w:val="none" w:sz="0" w:space="0" w:color="auto"/>
            <w:left w:val="none" w:sz="0" w:space="0" w:color="auto"/>
            <w:bottom w:val="none" w:sz="0" w:space="0" w:color="auto"/>
            <w:right w:val="none" w:sz="0" w:space="0" w:color="auto"/>
          </w:divBdr>
        </w:div>
        <w:div w:id="1862621658">
          <w:marLeft w:val="0"/>
          <w:marRight w:val="0"/>
          <w:marTop w:val="0"/>
          <w:marBottom w:val="0"/>
          <w:divBdr>
            <w:top w:val="none" w:sz="0" w:space="0" w:color="auto"/>
            <w:left w:val="none" w:sz="0" w:space="0" w:color="auto"/>
            <w:bottom w:val="none" w:sz="0" w:space="0" w:color="auto"/>
            <w:right w:val="none" w:sz="0" w:space="0" w:color="auto"/>
          </w:divBdr>
        </w:div>
        <w:div w:id="638807752">
          <w:marLeft w:val="0"/>
          <w:marRight w:val="0"/>
          <w:marTop w:val="0"/>
          <w:marBottom w:val="0"/>
          <w:divBdr>
            <w:top w:val="none" w:sz="0" w:space="0" w:color="auto"/>
            <w:left w:val="none" w:sz="0" w:space="0" w:color="auto"/>
            <w:bottom w:val="none" w:sz="0" w:space="0" w:color="auto"/>
            <w:right w:val="none" w:sz="0" w:space="0" w:color="auto"/>
          </w:divBdr>
        </w:div>
        <w:div w:id="411926450">
          <w:marLeft w:val="0"/>
          <w:marRight w:val="0"/>
          <w:marTop w:val="0"/>
          <w:marBottom w:val="0"/>
          <w:divBdr>
            <w:top w:val="none" w:sz="0" w:space="0" w:color="auto"/>
            <w:left w:val="none" w:sz="0" w:space="0" w:color="auto"/>
            <w:bottom w:val="none" w:sz="0" w:space="0" w:color="auto"/>
            <w:right w:val="none" w:sz="0" w:space="0" w:color="auto"/>
          </w:divBdr>
        </w:div>
      </w:divsChild>
    </w:div>
    <w:div w:id="2046365213">
      <w:bodyDiv w:val="1"/>
      <w:marLeft w:val="0"/>
      <w:marRight w:val="0"/>
      <w:marTop w:val="0"/>
      <w:marBottom w:val="0"/>
      <w:divBdr>
        <w:top w:val="none" w:sz="0" w:space="0" w:color="auto"/>
        <w:left w:val="none" w:sz="0" w:space="0" w:color="auto"/>
        <w:bottom w:val="none" w:sz="0" w:space="0" w:color="auto"/>
        <w:right w:val="none" w:sz="0" w:space="0" w:color="auto"/>
      </w:divBdr>
    </w:div>
    <w:div w:id="212468870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ua-referat.com/%D0%9B%D0%B0%D1%82%D0%B8%D0%BD%D1%81%D1%8C%D0%BA%D0%B0" TargetMode="External"/><Relationship Id="rId13" Type="http://schemas.openxmlformats.org/officeDocument/2006/relationships/image" Target="media/image2.gif"/><Relationship Id="rId18" Type="http://schemas.openxmlformats.org/officeDocument/2006/relationships/hyperlink" Target="https://uk.wikipedia.org/wiki/%D0%A0%D0%BE%D0%B1%D0%BE%D1%87%D0%B0_%D1%81%D0%B8%D0%BB%D0%B0" TargetMode="External"/><Relationship Id="rId26" Type="http://schemas.openxmlformats.org/officeDocument/2006/relationships/hyperlink" Target="http://elibrary.ru" TargetMode="External"/><Relationship Id="rId3" Type="http://schemas.openxmlformats.org/officeDocument/2006/relationships/settings" Target="settings.xml"/><Relationship Id="rId21" Type="http://schemas.openxmlformats.org/officeDocument/2006/relationships/hyperlink" Target="https://uk.wikipedia.org/w/index.php?title=%D0%95%D0%BA%D0%BE%D0%BD%D0%BE%D0%BC%D1%96%D1%87%D0%BD%D0%B0_%D0%BA%D0%B0%D1%82%D0%B5%D0%B3%D0%BE%D1%80%D1%96%D1%8F&amp;action=edit&amp;redlink=1" TargetMode="External"/><Relationship Id="rId7" Type="http://schemas.openxmlformats.org/officeDocument/2006/relationships/hyperlink" Target="http://ua-referat.com/%D0%A1%D0%BB%D0%BE%D0%B2%D0%BE" TargetMode="External"/><Relationship Id="rId12" Type="http://schemas.openxmlformats.org/officeDocument/2006/relationships/image" Target="media/image1.gif"/><Relationship Id="rId17" Type="http://schemas.openxmlformats.org/officeDocument/2006/relationships/image" Target="media/image5.jpeg"/><Relationship Id="rId25" Type="http://schemas.openxmlformats.org/officeDocument/2006/relationships/hyperlink" Target="http://elibrary.ru/author_items.asp?refid=156847539&amp;fam=%D0%A9%D0%B5%D1%80%D0%B1%D0%B0%D1%82%D1%8B%D1%85&amp;init=%D0%AE+%D0%92" TargetMode="External"/><Relationship Id="rId33" Type="http://schemas.openxmlformats.org/officeDocument/2006/relationships/theme" Target="theme/theme1.xml"/><Relationship Id="rId2" Type="http://schemas.openxmlformats.org/officeDocument/2006/relationships/styles" Target="styles.xml"/><Relationship Id="rId16" Type="http://schemas.openxmlformats.org/officeDocument/2006/relationships/image" Target="media/image4.jpeg"/><Relationship Id="rId20" Type="http://schemas.openxmlformats.org/officeDocument/2006/relationships/hyperlink" Target="https://uk.wikipedia.org/w/index.php?title=%D0%A2%D1%80%D1%83%D0%B4%D0%BE%D0%B2%D0%B8%D0%B9_%D0%BF%D0%BE%D1%82%D0%B5%D0%BD%D1%86%D1%96%D0%B0%D0%BB&amp;action=edit&amp;redlink=1" TargetMode="External"/><Relationship Id="rId29" Type="http://schemas.openxmlformats.org/officeDocument/2006/relationships/hyperlink" Target="http://hrliga.com"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ua-referat.com/%D0%92%D0%B8%D1%85%D1%96%D0%B4" TargetMode="External"/><Relationship Id="rId24" Type="http://schemas.openxmlformats.org/officeDocument/2006/relationships/hyperlink" Target="http://elibrary.ru/author_items.asp?refid=156847536&amp;fam=%D0%A4%D0%B0%D1%82%D1%85%D1%83%D1%82%D0%B4%D0%B8%D0%BD%D0%BE%D0%B2&amp;init=%D0%A0+%D0%90" TargetMode="External"/><Relationship Id="rId32" Type="http://schemas.openxmlformats.org/officeDocument/2006/relationships/fontTable" Target="fontTable.xml"/><Relationship Id="rId5" Type="http://schemas.openxmlformats.org/officeDocument/2006/relationships/footnotes" Target="footnotes.xml"/><Relationship Id="rId15" Type="http://schemas.openxmlformats.org/officeDocument/2006/relationships/oleObject" Target="embeddings/oleObject1.bin"/><Relationship Id="rId23" Type="http://schemas.openxmlformats.org/officeDocument/2006/relationships/hyperlink" Target="http://www.managepeople.ru/index.htm" TargetMode="External"/><Relationship Id="rId28" Type="http://schemas.openxmlformats.org/officeDocument/2006/relationships/hyperlink" Target="http://hrm.ru" TargetMode="External"/><Relationship Id="rId10" Type="http://schemas.openxmlformats.org/officeDocument/2006/relationships/hyperlink" Target="http://ua-referat.com/%D0%A3%D0%BF%D1%80%D0%B0%D0%B2%D0%BB%D1%96%D0%BD%D0%BD%D1%8F" TargetMode="External"/><Relationship Id="rId19" Type="http://schemas.openxmlformats.org/officeDocument/2006/relationships/hyperlink" Target="https://uk.wikipedia.org/wiki/%D0%A2%D1%80%D1%83%D0%B4%D0%BE%D0%B2%D1%96_%D1%80%D0%B5%D1%81%D1%83%D1%80%D1%81%D0%B8" TargetMode="External"/><Relationship Id="rId31"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hyperlink" Target="http://ua-referat.com/%D0%A2%D0%B5%D0%BE%D1%80%D1%96%D1%8F_%D1%81%D0%B8%D1%81%D1%82%D0%B5%D0%BC" TargetMode="External"/><Relationship Id="rId14" Type="http://schemas.openxmlformats.org/officeDocument/2006/relationships/image" Target="media/image3.wmf"/><Relationship Id="rId22" Type="http://schemas.openxmlformats.org/officeDocument/2006/relationships/hyperlink" Target="https://uk.wikipedia.org/wiki/%D0%9B%D1%8E%D0%B4%D1%81%D1%8C%D0%BA%D0%B8%D0%B9_%D0%BA%D0%B0%D0%BF%D1%96%D1%82%D0%B0%D0%BB" TargetMode="External"/><Relationship Id="rId27" Type="http://schemas.openxmlformats.org/officeDocument/2006/relationships/hyperlink" Target="http://www.cfin.ru" TargetMode="External"/><Relationship Id="rId30" Type="http://schemas.openxmlformats.org/officeDocument/2006/relationships/footer" Target="foot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844</TotalTime>
  <Pages>1</Pages>
  <Words>22349</Words>
  <Characters>127394</Characters>
  <Application>Microsoft Office Word</Application>
  <DocSecurity>0</DocSecurity>
  <Lines>1061</Lines>
  <Paragraphs>298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149445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Victoria</dc:creator>
  <cp:keywords/>
  <dc:description/>
  <cp:lastModifiedBy>Виктория</cp:lastModifiedBy>
  <cp:revision>27</cp:revision>
  <dcterms:created xsi:type="dcterms:W3CDTF">2015-11-23T15:01:00Z</dcterms:created>
  <dcterms:modified xsi:type="dcterms:W3CDTF">2018-04-12T14:37:00Z</dcterms:modified>
</cp:coreProperties>
</file>